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666" w:rsidRPr="00DA7666" w:rsidP="00DA7666" w14:paraId="6FF4F34E" w14:textId="6ED8DF24">
      <w:pPr>
        <w:pStyle w:val="Title"/>
      </w:pPr>
      <w:r w:rsidRPr="00DA7666">
        <w:t>LISS Partnership DEI/EJ Survey</w:t>
      </w:r>
    </w:p>
    <w:p w:rsidR="00ED6142" w:rsidRPr="00EF34A7" w:rsidP="00ED6142" w14:paraId="5E993047" w14:textId="27B81659">
      <w:pPr>
        <w:rPr>
          <w:rFonts w:cstheme="minorHAnsi"/>
        </w:rPr>
      </w:pPr>
      <w:r w:rsidRPr="00EF34A7">
        <w:rPr>
          <w:rFonts w:cstheme="minorHAnsi"/>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w:t>
      </w:r>
      <w:r w:rsidR="00EF34A7">
        <w:rPr>
          <w:rFonts w:cstheme="minorHAnsi"/>
        </w:rPr>
        <w:t>to be 10-15 minutes</w:t>
      </w:r>
      <w:r w:rsidRPr="00EF34A7">
        <w:rPr>
          <w:rFonts w:cstheme="minorHAnsi"/>
          <w:color w:val="FF0000"/>
        </w:rPr>
        <w:t xml:space="preserve"> </w:t>
      </w:r>
      <w:r w:rsidRPr="00EF34A7">
        <w:rPr>
          <w:rFonts w:cstheme="minorHAnsi"/>
        </w:rPr>
        <w:t>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DA7666" w:rsidRPr="000256AF" w:rsidP="00DA7666" w14:paraId="1D0B535E" w14:textId="7B9FA582">
      <w:r w:rsidRPr="000256AF">
        <w:rPr>
          <w:b/>
          <w:bCs/>
        </w:rPr>
        <w:t>Survey purpose:</w:t>
      </w:r>
      <w:r>
        <w:t xml:space="preserve"> </w:t>
      </w:r>
      <w:r w:rsidR="00CB1A8F">
        <w:t>To g</w:t>
      </w:r>
      <w:r w:rsidRPr="000256AF">
        <w:t>ain insights into current use of Diversity, Equity, and Inclusion (DEI) and Environmental Justice (EJ) principles and practices in the LISS Partnership – and what we need to achieve our DEI/EJ goals.</w:t>
      </w:r>
    </w:p>
    <w:p w:rsidR="0057420E" w:rsidRPr="000256AF" w:rsidP="0057420E" w14:paraId="0368C615" w14:textId="70A9B498">
      <w:r w:rsidRPr="0057420E">
        <w:rPr>
          <w:b/>
          <w:bCs/>
        </w:rPr>
        <w:t>How we will use results:</w:t>
      </w:r>
      <w:r>
        <w:t xml:space="preserve"> We will use results to shape recommendations for funding, training, and programming. Your honest, complete answers will help us do that effectively. Thank you for completing this survey!</w:t>
      </w:r>
    </w:p>
    <w:p w:rsidR="0057420E" w:rsidP="00DA7666" w14:paraId="03FF457E" w14:textId="77777777">
      <w:r w:rsidRPr="000256AF">
        <w:rPr>
          <w:b/>
          <w:bCs/>
        </w:rPr>
        <w:t>Estimated survey completion time:</w:t>
      </w:r>
      <w:r w:rsidRPr="000256AF">
        <w:t xml:space="preserve"> 10-15 minutes.</w:t>
      </w:r>
      <w:r>
        <w:t xml:space="preserve"> </w:t>
      </w:r>
    </w:p>
    <w:p w:rsidR="00E26CD5" w:rsidRPr="000256AF" w:rsidP="00DA7666" w14:paraId="2F9377C6" w14:textId="70A3C60A">
      <w:r w:rsidRPr="000256AF">
        <w:t>*Response required.</w:t>
      </w:r>
    </w:p>
    <w:p w:rsidR="00DA7666" w:rsidP="00DA7666" w14:paraId="2DB65A76" w14:textId="3B10C95B">
      <w:pPr>
        <w:pStyle w:val="Heading1"/>
      </w:pPr>
      <w:r w:rsidRPr="00DA7666">
        <w:t>About You</w:t>
      </w:r>
    </w:p>
    <w:p w:rsidR="00DA7666" w:rsidP="00DA7666" w14:paraId="1FA650C3" w14:textId="0ABAFED0">
      <w:pPr>
        <w:pStyle w:val="ListParagraph"/>
        <w:numPr>
          <w:ilvl w:val="0"/>
          <w:numId w:val="2"/>
        </w:numPr>
        <w:ind w:left="360"/>
      </w:pPr>
      <w:r>
        <w:t>What is your role in the LISS Partnership?</w:t>
      </w:r>
      <w:r w:rsidR="00931DCE">
        <w:t>*</w:t>
      </w:r>
      <w:r w:rsidR="003260F7">
        <w:t xml:space="preserve"> (Select </w:t>
      </w:r>
      <w:r w:rsidR="0090217D">
        <w:t>all that</w:t>
      </w:r>
      <w:r w:rsidR="003260F7">
        <w:t xml:space="preserve"> apply)</w:t>
      </w:r>
    </w:p>
    <w:p w:rsidR="00C152CE" w:rsidP="00DA7666" w14:paraId="43DAC046" w14:textId="77777777">
      <w:pPr>
        <w:pStyle w:val="ListParagraph"/>
        <w:numPr>
          <w:ilvl w:val="0"/>
          <w:numId w:val="3"/>
        </w:numPr>
      </w:pPr>
      <w:r>
        <w:t>Not a member</w:t>
      </w:r>
    </w:p>
    <w:p w:rsidR="00DA7666" w:rsidP="00DA7666" w14:paraId="3B2D1D01" w14:textId="163D2C57">
      <w:pPr>
        <w:pStyle w:val="ListParagraph"/>
        <w:numPr>
          <w:ilvl w:val="0"/>
          <w:numId w:val="3"/>
        </w:numPr>
      </w:pPr>
      <w:r>
        <w:t>Inactive member</w:t>
      </w:r>
    </w:p>
    <w:p w:rsidR="00DA7666" w:rsidP="00DA7666" w14:paraId="6FBF0506" w14:textId="031E941F">
      <w:pPr>
        <w:pStyle w:val="ListParagraph"/>
        <w:numPr>
          <w:ilvl w:val="0"/>
          <w:numId w:val="3"/>
        </w:numPr>
      </w:pPr>
      <w:r>
        <w:t>Active member</w:t>
      </w:r>
    </w:p>
    <w:p w:rsidR="00DA7666" w:rsidP="00DA7666" w14:paraId="746DA01C" w14:textId="764A4419">
      <w:pPr>
        <w:pStyle w:val="ListParagraph"/>
        <w:numPr>
          <w:ilvl w:val="0"/>
          <w:numId w:val="3"/>
        </w:numPr>
      </w:pPr>
      <w:r>
        <w:t>Member of a committee or work group</w:t>
      </w:r>
    </w:p>
    <w:p w:rsidR="00DA7666" w:rsidP="00DA7666" w14:paraId="5B52BD20" w14:textId="6477056D">
      <w:pPr>
        <w:pStyle w:val="ListParagraph"/>
        <w:numPr>
          <w:ilvl w:val="0"/>
          <w:numId w:val="3"/>
        </w:numPr>
      </w:pPr>
      <w:r>
        <w:t>Leader of a committee or work group</w:t>
      </w:r>
    </w:p>
    <w:p w:rsidR="00DA7666" w:rsidP="00DA7666" w14:paraId="469BC5ED" w14:textId="60E712D5">
      <w:pPr>
        <w:pStyle w:val="ListParagraph"/>
        <w:numPr>
          <w:ilvl w:val="0"/>
          <w:numId w:val="3"/>
        </w:numPr>
      </w:pPr>
      <w:r>
        <w:t>Manager or administrator</w:t>
      </w:r>
    </w:p>
    <w:p w:rsidR="00DA7666" w:rsidP="00DA7666" w14:paraId="3D33B329" w14:textId="036CBDA1">
      <w:pPr>
        <w:pStyle w:val="ListParagraph"/>
        <w:numPr>
          <w:ilvl w:val="0"/>
          <w:numId w:val="3"/>
        </w:numPr>
        <w:contextualSpacing w:val="0"/>
      </w:pPr>
      <w:r>
        <w:t>Other: Please specify</w:t>
      </w:r>
    </w:p>
    <w:p w:rsidR="00DA7666" w:rsidP="00DA7666" w14:paraId="47607643" w14:textId="6C859BB5">
      <w:pPr>
        <w:pStyle w:val="ListParagraph"/>
        <w:numPr>
          <w:ilvl w:val="0"/>
          <w:numId w:val="2"/>
        </w:numPr>
        <w:ind w:left="360"/>
      </w:pPr>
      <w:r>
        <w:t>What kind of work do you do for the LISS Partnership?</w:t>
      </w:r>
      <w:r w:rsidR="00931DCE">
        <w:t>*</w:t>
      </w:r>
      <w:r w:rsidR="003260F7">
        <w:t xml:space="preserve"> </w:t>
      </w:r>
      <w:bookmarkStart w:id="0" w:name="_Hlk153207411"/>
      <w:r w:rsidR="003260F7">
        <w:t xml:space="preserve">(Select </w:t>
      </w:r>
      <w:r w:rsidR="0090217D">
        <w:t>all that</w:t>
      </w:r>
      <w:r w:rsidR="003260F7">
        <w:t xml:space="preserve"> apply)</w:t>
      </w:r>
      <w:bookmarkEnd w:id="0"/>
    </w:p>
    <w:p w:rsidR="00DA7666" w:rsidP="00DA7666" w14:paraId="6616DBE8" w14:textId="77777777">
      <w:pPr>
        <w:pStyle w:val="ListParagraph"/>
        <w:numPr>
          <w:ilvl w:val="0"/>
          <w:numId w:val="4"/>
        </w:numPr>
      </w:pPr>
      <w:r>
        <w:t>Strategic planning</w:t>
      </w:r>
    </w:p>
    <w:p w:rsidR="00DA7666" w:rsidP="00DA7666" w14:paraId="56E5CB44" w14:textId="77777777">
      <w:pPr>
        <w:pStyle w:val="ListParagraph"/>
        <w:numPr>
          <w:ilvl w:val="0"/>
          <w:numId w:val="4"/>
        </w:numPr>
      </w:pPr>
      <w:r>
        <w:t>Project planning</w:t>
      </w:r>
    </w:p>
    <w:p w:rsidR="00DA7666" w:rsidP="00DA7666" w14:paraId="4A83316D" w14:textId="77777777">
      <w:pPr>
        <w:pStyle w:val="ListParagraph"/>
        <w:numPr>
          <w:ilvl w:val="0"/>
          <w:numId w:val="4"/>
        </w:numPr>
      </w:pPr>
      <w:r>
        <w:t>Project implementation</w:t>
      </w:r>
    </w:p>
    <w:p w:rsidR="00DA7666" w:rsidP="00DA7666" w14:paraId="59CD34E0" w14:textId="06DC3FAB">
      <w:pPr>
        <w:pStyle w:val="ListParagraph"/>
        <w:numPr>
          <w:ilvl w:val="0"/>
          <w:numId w:val="4"/>
        </w:numPr>
      </w:pPr>
      <w:r>
        <w:t>Field science or data collection</w:t>
      </w:r>
    </w:p>
    <w:p w:rsidR="00DA7666" w:rsidP="00DA7666" w14:paraId="605DE0FD" w14:textId="1F7242C2">
      <w:pPr>
        <w:pStyle w:val="ListParagraph"/>
        <w:numPr>
          <w:ilvl w:val="0"/>
          <w:numId w:val="4"/>
        </w:numPr>
      </w:pPr>
      <w:r>
        <w:t>Data analysis and interpretation</w:t>
      </w:r>
    </w:p>
    <w:p w:rsidR="00DA7666" w:rsidP="00DA7666" w14:paraId="20289021" w14:textId="0F6239CC">
      <w:pPr>
        <w:pStyle w:val="ListParagraph"/>
        <w:numPr>
          <w:ilvl w:val="0"/>
          <w:numId w:val="4"/>
        </w:numPr>
      </w:pPr>
      <w:r>
        <w:t>Data reporting and communication</w:t>
      </w:r>
    </w:p>
    <w:p w:rsidR="00DA7666" w:rsidP="00DA7666" w14:paraId="07FEFF21" w14:textId="289F0D5E">
      <w:pPr>
        <w:pStyle w:val="ListParagraph"/>
        <w:numPr>
          <w:ilvl w:val="0"/>
          <w:numId w:val="4"/>
        </w:numPr>
      </w:pPr>
      <w:r>
        <w:t>Community engagement</w:t>
      </w:r>
      <w:r w:rsidR="00F01AD6">
        <w:t xml:space="preserve"> and education</w:t>
      </w:r>
    </w:p>
    <w:p w:rsidR="00DA7666" w:rsidP="00DA7666" w14:paraId="48AF94DA" w14:textId="0CD8D3DF">
      <w:pPr>
        <w:pStyle w:val="ListParagraph"/>
        <w:numPr>
          <w:ilvl w:val="0"/>
          <w:numId w:val="4"/>
        </w:numPr>
      </w:pPr>
      <w:r>
        <w:t>Communication</w:t>
      </w:r>
      <w:r w:rsidR="00F01AD6">
        <w:t xml:space="preserve"> and awareness/advocacy</w:t>
      </w:r>
    </w:p>
    <w:p w:rsidR="00DA7666" w:rsidP="00DA7666" w14:paraId="7D4824E3" w14:textId="312A17BC">
      <w:pPr>
        <w:pStyle w:val="ListParagraph"/>
        <w:numPr>
          <w:ilvl w:val="0"/>
          <w:numId w:val="4"/>
        </w:numPr>
      </w:pPr>
      <w:r>
        <w:t>Grant</w:t>
      </w:r>
      <w:r w:rsidR="00675CC2">
        <w:t>making</w:t>
      </w:r>
    </w:p>
    <w:p w:rsidR="00DA7666" w:rsidP="00DA7666" w14:paraId="047ED8B8" w14:textId="6A891067">
      <w:pPr>
        <w:pStyle w:val="ListParagraph"/>
        <w:numPr>
          <w:ilvl w:val="0"/>
          <w:numId w:val="4"/>
        </w:numPr>
        <w:contextualSpacing w:val="0"/>
      </w:pPr>
      <w:r>
        <w:t>Other: Please specify</w:t>
      </w:r>
    </w:p>
    <w:p w:rsidR="00DA7666" w:rsidP="00DA7666" w14:paraId="56E04D3F" w14:textId="7B0B9EDB">
      <w:pPr>
        <w:pStyle w:val="ListParagraph"/>
        <w:numPr>
          <w:ilvl w:val="0"/>
          <w:numId w:val="2"/>
        </w:numPr>
        <w:ind w:left="360"/>
      </w:pPr>
      <w:r>
        <w:t>How long have you been a member of the LISS Partnership?</w:t>
      </w:r>
      <w:r w:rsidR="00931DCE">
        <w:t>*</w:t>
      </w:r>
    </w:p>
    <w:p w:rsidR="00DA7666" w:rsidP="00675CC2" w14:paraId="654BC25F" w14:textId="4A4CDC97">
      <w:pPr>
        <w:pStyle w:val="ListParagraph"/>
        <w:numPr>
          <w:ilvl w:val="0"/>
          <w:numId w:val="6"/>
        </w:numPr>
      </w:pPr>
      <w:r>
        <w:t>Not a member</w:t>
      </w:r>
    </w:p>
    <w:p w:rsidR="00ED6142" w:rsidRPr="00ED6142" w:rsidP="00ED6142" w14:paraId="741C5518" w14:textId="77777777"/>
    <w:p w:rsidR="00DA7666" w:rsidP="00675CC2" w14:paraId="73AF2F0D" w14:textId="0863A483">
      <w:pPr>
        <w:pStyle w:val="ListParagraph"/>
        <w:numPr>
          <w:ilvl w:val="0"/>
          <w:numId w:val="6"/>
        </w:numPr>
      </w:pPr>
      <w:r>
        <w:t>Less than 1 year</w:t>
      </w:r>
    </w:p>
    <w:p w:rsidR="00DA7666" w:rsidP="00675CC2" w14:paraId="430436A2" w14:textId="2B702EFB">
      <w:pPr>
        <w:pStyle w:val="ListParagraph"/>
        <w:numPr>
          <w:ilvl w:val="0"/>
          <w:numId w:val="6"/>
        </w:numPr>
      </w:pPr>
      <w:r>
        <w:t>1-</w:t>
      </w:r>
      <w:r w:rsidR="00F3010C">
        <w:t>3</w:t>
      </w:r>
      <w:r w:rsidR="00A0107C">
        <w:t xml:space="preserve"> years</w:t>
      </w:r>
    </w:p>
    <w:p w:rsidR="00A0107C" w:rsidP="00675CC2" w14:paraId="36693ECA" w14:textId="600F6BB2">
      <w:pPr>
        <w:pStyle w:val="ListParagraph"/>
        <w:numPr>
          <w:ilvl w:val="0"/>
          <w:numId w:val="6"/>
        </w:numPr>
      </w:pPr>
      <w:r>
        <w:t>4-10</w:t>
      </w:r>
      <w:r>
        <w:t xml:space="preserve"> years</w:t>
      </w:r>
    </w:p>
    <w:p w:rsidR="00DA7666" w:rsidP="00675CC2" w14:paraId="27161059" w14:textId="511E7E1E">
      <w:pPr>
        <w:pStyle w:val="ListParagraph"/>
        <w:numPr>
          <w:ilvl w:val="0"/>
          <w:numId w:val="6"/>
        </w:numPr>
      </w:pPr>
      <w:r>
        <w:t>11+ years</w:t>
      </w:r>
    </w:p>
    <w:p w:rsidR="00D85295" w:rsidP="0057420E" w14:paraId="113E29A3" w14:textId="116ACE78">
      <w:pPr>
        <w:pStyle w:val="Heading1"/>
      </w:pPr>
      <w:r>
        <w:t xml:space="preserve">Current </w:t>
      </w:r>
      <w:r w:rsidR="00CB1A8F">
        <w:t>Use</w:t>
      </w:r>
      <w:r>
        <w:t xml:space="preserve"> of DEI/EJ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838"/>
        <w:gridCol w:w="838"/>
        <w:gridCol w:w="838"/>
        <w:gridCol w:w="838"/>
        <w:gridCol w:w="838"/>
        <w:gridCol w:w="1200"/>
      </w:tblGrid>
      <w:tr w14:paraId="60014747" w14:textId="170032DD" w:rsidTr="00881B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CB1A8F" w:rsidP="0057420E" w14:paraId="7AEA747B" w14:textId="1D86F520">
            <w:pPr>
              <w:pStyle w:val="ListParagraph"/>
              <w:numPr>
                <w:ilvl w:val="0"/>
                <w:numId w:val="2"/>
              </w:numPr>
              <w:spacing w:before="60" w:after="60"/>
              <w:ind w:left="337"/>
            </w:pPr>
            <w:r>
              <w:t xml:space="preserve">How would you rate your </w:t>
            </w:r>
            <w:r w:rsidRPr="000F5D95">
              <w:rPr>
                <w:i/>
                <w:iCs/>
              </w:rPr>
              <w:t>knowledge</w:t>
            </w:r>
            <w:r>
              <w:t xml:space="preserve"> of:*</w:t>
            </w:r>
          </w:p>
        </w:tc>
        <w:tc>
          <w:tcPr>
            <w:tcW w:w="838" w:type="dxa"/>
            <w:shd w:val="clear" w:color="auto" w:fill="DEEBF6" w:themeFill="accent5" w:themeFillTint="33"/>
          </w:tcPr>
          <w:p w:rsidR="00CB1A8F" w:rsidP="000B6BCD" w14:paraId="3DCA14CC" w14:textId="77777777">
            <w:pPr>
              <w:spacing w:before="60" w:after="60"/>
              <w:jc w:val="center"/>
              <w:rPr>
                <w:b/>
                <w:bCs/>
              </w:rPr>
            </w:pPr>
            <w:r>
              <w:rPr>
                <w:b/>
                <w:bCs/>
              </w:rPr>
              <w:t>None</w:t>
            </w:r>
          </w:p>
          <w:p w:rsidR="00CB1A8F" w:rsidRPr="000B6BCD" w:rsidP="000B6BCD" w14:paraId="3BAB9A0C" w14:textId="63A4A13A">
            <w:pPr>
              <w:spacing w:before="60" w:after="60"/>
              <w:jc w:val="center"/>
              <w:rPr>
                <w:b/>
                <w:bCs/>
              </w:rPr>
            </w:pPr>
            <w:r w:rsidRPr="000B6BCD">
              <w:rPr>
                <w:b/>
                <w:bCs/>
              </w:rPr>
              <w:t>1</w:t>
            </w:r>
          </w:p>
        </w:tc>
        <w:tc>
          <w:tcPr>
            <w:tcW w:w="838" w:type="dxa"/>
            <w:shd w:val="clear" w:color="auto" w:fill="DEEBF6" w:themeFill="accent5" w:themeFillTint="33"/>
          </w:tcPr>
          <w:p w:rsidR="00CB1A8F" w:rsidP="000B6BCD" w14:paraId="0C71ED03" w14:textId="77777777">
            <w:pPr>
              <w:spacing w:before="60" w:after="60"/>
              <w:jc w:val="center"/>
              <w:rPr>
                <w:b/>
                <w:bCs/>
              </w:rPr>
            </w:pPr>
          </w:p>
          <w:p w:rsidR="00CB1A8F" w:rsidRPr="000B6BCD" w:rsidP="000B6BCD" w14:paraId="2672153A" w14:textId="0C8CB113">
            <w:pPr>
              <w:spacing w:before="60" w:after="60"/>
              <w:jc w:val="center"/>
              <w:rPr>
                <w:b/>
                <w:bCs/>
              </w:rPr>
            </w:pPr>
            <w:r w:rsidRPr="000B6BCD">
              <w:rPr>
                <w:b/>
                <w:bCs/>
              </w:rPr>
              <w:t>2</w:t>
            </w:r>
          </w:p>
        </w:tc>
        <w:tc>
          <w:tcPr>
            <w:tcW w:w="838" w:type="dxa"/>
            <w:shd w:val="clear" w:color="auto" w:fill="DEEBF6" w:themeFill="accent5" w:themeFillTint="33"/>
          </w:tcPr>
          <w:p w:rsidR="00CB1A8F" w:rsidP="000B6BCD" w14:paraId="19243664" w14:textId="77777777">
            <w:pPr>
              <w:spacing w:before="60" w:after="60"/>
              <w:jc w:val="center"/>
              <w:rPr>
                <w:b/>
                <w:bCs/>
              </w:rPr>
            </w:pPr>
          </w:p>
          <w:p w:rsidR="00CB1A8F" w:rsidRPr="000B6BCD" w:rsidP="000B6BCD" w14:paraId="0F839609" w14:textId="099E4E08">
            <w:pPr>
              <w:spacing w:before="60" w:after="60"/>
              <w:jc w:val="center"/>
              <w:rPr>
                <w:b/>
                <w:bCs/>
              </w:rPr>
            </w:pPr>
            <w:r w:rsidRPr="000B6BCD">
              <w:rPr>
                <w:b/>
                <w:bCs/>
              </w:rPr>
              <w:t>3</w:t>
            </w:r>
          </w:p>
        </w:tc>
        <w:tc>
          <w:tcPr>
            <w:tcW w:w="838" w:type="dxa"/>
            <w:shd w:val="clear" w:color="auto" w:fill="DEEBF6" w:themeFill="accent5" w:themeFillTint="33"/>
          </w:tcPr>
          <w:p w:rsidR="00CB1A8F" w:rsidP="000B6BCD" w14:paraId="54F93891" w14:textId="77777777">
            <w:pPr>
              <w:spacing w:before="60" w:after="60"/>
              <w:jc w:val="center"/>
              <w:rPr>
                <w:b/>
                <w:bCs/>
              </w:rPr>
            </w:pPr>
          </w:p>
          <w:p w:rsidR="00CB1A8F" w:rsidRPr="000B6BCD" w:rsidP="000B6BCD" w14:paraId="461F9AC8" w14:textId="1D47579F">
            <w:pPr>
              <w:spacing w:before="60" w:after="60"/>
              <w:jc w:val="center"/>
              <w:rPr>
                <w:b/>
                <w:bCs/>
              </w:rPr>
            </w:pPr>
            <w:r w:rsidRPr="000B6BCD">
              <w:rPr>
                <w:b/>
                <w:bCs/>
              </w:rPr>
              <w:t>4</w:t>
            </w:r>
          </w:p>
        </w:tc>
        <w:tc>
          <w:tcPr>
            <w:tcW w:w="838" w:type="dxa"/>
            <w:shd w:val="clear" w:color="auto" w:fill="DEEBF6" w:themeFill="accent5" w:themeFillTint="33"/>
          </w:tcPr>
          <w:p w:rsidR="00CB1A8F" w:rsidP="000B6BCD" w14:paraId="025B8773" w14:textId="77777777">
            <w:pPr>
              <w:spacing w:before="60" w:after="60"/>
              <w:jc w:val="center"/>
              <w:rPr>
                <w:b/>
                <w:bCs/>
              </w:rPr>
            </w:pPr>
            <w:r>
              <w:rPr>
                <w:b/>
                <w:bCs/>
              </w:rPr>
              <w:t>Expert</w:t>
            </w:r>
          </w:p>
          <w:p w:rsidR="00CB1A8F" w:rsidRPr="000B6BCD" w:rsidP="000B6BCD" w14:paraId="7873AAE3" w14:textId="7E50F1DC">
            <w:pPr>
              <w:spacing w:before="60" w:after="60"/>
              <w:jc w:val="center"/>
              <w:rPr>
                <w:b/>
                <w:bCs/>
              </w:rPr>
            </w:pPr>
            <w:r>
              <w:rPr>
                <w:b/>
                <w:bCs/>
              </w:rPr>
              <w:t>5</w:t>
            </w:r>
          </w:p>
        </w:tc>
        <w:tc>
          <w:tcPr>
            <w:tcW w:w="1200" w:type="dxa"/>
            <w:shd w:val="clear" w:color="auto" w:fill="DEEBF6" w:themeFill="accent5" w:themeFillTint="33"/>
          </w:tcPr>
          <w:p w:rsidR="00CB1A8F" w:rsidRPr="000B6BCD" w:rsidP="000B6BCD" w14:paraId="4581B762" w14:textId="222E0C9E">
            <w:pPr>
              <w:spacing w:before="60" w:after="60"/>
              <w:jc w:val="center"/>
              <w:rPr>
                <w:b/>
                <w:bCs/>
              </w:rPr>
            </w:pPr>
            <w:r>
              <w:rPr>
                <w:b/>
                <w:bCs/>
              </w:rPr>
              <w:t>Not Applicable</w:t>
            </w:r>
          </w:p>
        </w:tc>
      </w:tr>
      <w:tr w14:paraId="752F2F10" w14:textId="4B75C789" w:rsidTr="00881B21">
        <w:tblPrEx>
          <w:tblW w:w="0" w:type="auto"/>
          <w:tblLook w:val="04A0"/>
        </w:tblPrEx>
        <w:tc>
          <w:tcPr>
            <w:tcW w:w="5400" w:type="dxa"/>
          </w:tcPr>
          <w:p w:rsidR="00CB1A8F" w:rsidP="00354AD9" w14:paraId="2C1869AD" w14:textId="222381F3">
            <w:pPr>
              <w:spacing w:before="60" w:after="60"/>
            </w:pPr>
            <w:r>
              <w:t>DEI concepts in general</w:t>
            </w:r>
          </w:p>
        </w:tc>
        <w:tc>
          <w:tcPr>
            <w:tcW w:w="838" w:type="dxa"/>
            <w:shd w:val="clear" w:color="auto" w:fill="DEEBF6" w:themeFill="accent5" w:themeFillTint="33"/>
          </w:tcPr>
          <w:p w:rsidR="00CB1A8F" w:rsidP="00354AD9" w14:paraId="0E1F3B31" w14:textId="67425985">
            <w:pPr>
              <w:spacing w:before="60" w:after="60"/>
              <w:jc w:val="center"/>
            </w:pPr>
            <w:r>
              <w:t>O</w:t>
            </w:r>
          </w:p>
        </w:tc>
        <w:tc>
          <w:tcPr>
            <w:tcW w:w="838" w:type="dxa"/>
            <w:shd w:val="clear" w:color="auto" w:fill="DEEBF6" w:themeFill="accent5" w:themeFillTint="33"/>
          </w:tcPr>
          <w:p w:rsidR="00CB1A8F" w:rsidP="00354AD9" w14:paraId="351FE305" w14:textId="10B78482">
            <w:pPr>
              <w:spacing w:before="60" w:after="60"/>
              <w:jc w:val="center"/>
            </w:pPr>
            <w:r w:rsidRPr="004077A8">
              <w:t>O</w:t>
            </w:r>
          </w:p>
        </w:tc>
        <w:tc>
          <w:tcPr>
            <w:tcW w:w="838" w:type="dxa"/>
            <w:shd w:val="clear" w:color="auto" w:fill="DEEBF6" w:themeFill="accent5" w:themeFillTint="33"/>
          </w:tcPr>
          <w:p w:rsidR="00CB1A8F" w:rsidP="00354AD9" w14:paraId="3F9AE77E" w14:textId="582B230C">
            <w:pPr>
              <w:spacing w:before="60" w:after="60"/>
              <w:jc w:val="center"/>
            </w:pPr>
            <w:r w:rsidRPr="004077A8">
              <w:t>O</w:t>
            </w:r>
          </w:p>
        </w:tc>
        <w:tc>
          <w:tcPr>
            <w:tcW w:w="838" w:type="dxa"/>
            <w:shd w:val="clear" w:color="auto" w:fill="DEEBF6" w:themeFill="accent5" w:themeFillTint="33"/>
          </w:tcPr>
          <w:p w:rsidR="00CB1A8F" w:rsidP="00354AD9" w14:paraId="34AF97DA" w14:textId="4FFECE50">
            <w:pPr>
              <w:spacing w:before="60" w:after="60"/>
              <w:jc w:val="center"/>
            </w:pPr>
            <w:r w:rsidRPr="004077A8">
              <w:t>O</w:t>
            </w:r>
          </w:p>
        </w:tc>
        <w:tc>
          <w:tcPr>
            <w:tcW w:w="838" w:type="dxa"/>
            <w:shd w:val="clear" w:color="auto" w:fill="DEEBF6" w:themeFill="accent5" w:themeFillTint="33"/>
          </w:tcPr>
          <w:p w:rsidR="00CB1A8F" w:rsidRPr="004077A8" w:rsidP="00354AD9" w14:paraId="4198B1B7" w14:textId="1B781A7A">
            <w:pPr>
              <w:spacing w:before="60" w:after="60"/>
              <w:jc w:val="center"/>
            </w:pPr>
            <w:r w:rsidRPr="004077A8">
              <w:t>O</w:t>
            </w:r>
          </w:p>
        </w:tc>
        <w:tc>
          <w:tcPr>
            <w:tcW w:w="1200" w:type="dxa"/>
            <w:shd w:val="clear" w:color="auto" w:fill="DEEBF6" w:themeFill="accent5" w:themeFillTint="33"/>
          </w:tcPr>
          <w:p w:rsidR="00CB1A8F" w:rsidP="00354AD9" w14:paraId="4F61602F" w14:textId="086FBC55">
            <w:pPr>
              <w:spacing w:before="60" w:after="60"/>
              <w:jc w:val="center"/>
            </w:pPr>
            <w:r w:rsidRPr="004077A8">
              <w:t>O</w:t>
            </w:r>
          </w:p>
        </w:tc>
      </w:tr>
      <w:tr w14:paraId="07902091" w14:textId="1764EA77" w:rsidTr="00881B21">
        <w:tblPrEx>
          <w:tblW w:w="0" w:type="auto"/>
          <w:tblLook w:val="04A0"/>
        </w:tblPrEx>
        <w:tc>
          <w:tcPr>
            <w:tcW w:w="5400" w:type="dxa"/>
          </w:tcPr>
          <w:p w:rsidR="00CB1A8F" w:rsidP="00354AD9" w14:paraId="2E2D6D8D" w14:textId="51909DF7">
            <w:pPr>
              <w:spacing w:before="60" w:after="60"/>
            </w:pPr>
            <w:r>
              <w:t>EJ concepts in general</w:t>
            </w:r>
          </w:p>
        </w:tc>
        <w:tc>
          <w:tcPr>
            <w:tcW w:w="838" w:type="dxa"/>
            <w:shd w:val="clear" w:color="auto" w:fill="DEEBF6" w:themeFill="accent5" w:themeFillTint="33"/>
          </w:tcPr>
          <w:p w:rsidR="00CB1A8F" w:rsidP="00354AD9" w14:paraId="16381A68" w14:textId="479341F4">
            <w:pPr>
              <w:spacing w:before="60" w:after="60"/>
              <w:jc w:val="center"/>
            </w:pPr>
            <w:r w:rsidRPr="00E92D27">
              <w:t>O</w:t>
            </w:r>
          </w:p>
        </w:tc>
        <w:tc>
          <w:tcPr>
            <w:tcW w:w="838" w:type="dxa"/>
            <w:shd w:val="clear" w:color="auto" w:fill="DEEBF6" w:themeFill="accent5" w:themeFillTint="33"/>
          </w:tcPr>
          <w:p w:rsidR="00CB1A8F" w:rsidP="00354AD9" w14:paraId="113BFC68" w14:textId="18DB36D9">
            <w:pPr>
              <w:spacing w:before="60" w:after="60"/>
              <w:jc w:val="center"/>
            </w:pPr>
            <w:r w:rsidRPr="00E92D27">
              <w:t>O</w:t>
            </w:r>
          </w:p>
        </w:tc>
        <w:tc>
          <w:tcPr>
            <w:tcW w:w="838" w:type="dxa"/>
            <w:shd w:val="clear" w:color="auto" w:fill="DEEBF6" w:themeFill="accent5" w:themeFillTint="33"/>
          </w:tcPr>
          <w:p w:rsidR="00CB1A8F" w:rsidP="00354AD9" w14:paraId="1FD09410" w14:textId="016E7110">
            <w:pPr>
              <w:spacing w:before="60" w:after="60"/>
              <w:jc w:val="center"/>
            </w:pPr>
            <w:r w:rsidRPr="00E92D27">
              <w:t>O</w:t>
            </w:r>
          </w:p>
        </w:tc>
        <w:tc>
          <w:tcPr>
            <w:tcW w:w="838" w:type="dxa"/>
            <w:shd w:val="clear" w:color="auto" w:fill="DEEBF6" w:themeFill="accent5" w:themeFillTint="33"/>
          </w:tcPr>
          <w:p w:rsidR="00CB1A8F" w:rsidP="00354AD9" w14:paraId="1FCCFB7D" w14:textId="51AA76A5">
            <w:pPr>
              <w:spacing w:before="60" w:after="60"/>
              <w:jc w:val="center"/>
            </w:pPr>
            <w:r w:rsidRPr="00E92D27">
              <w:t>O</w:t>
            </w:r>
          </w:p>
        </w:tc>
        <w:tc>
          <w:tcPr>
            <w:tcW w:w="838" w:type="dxa"/>
            <w:shd w:val="clear" w:color="auto" w:fill="DEEBF6" w:themeFill="accent5" w:themeFillTint="33"/>
          </w:tcPr>
          <w:p w:rsidR="00CB1A8F" w:rsidRPr="00E92D27" w:rsidP="00354AD9" w14:paraId="3DA5E2D9" w14:textId="699C8B3E">
            <w:pPr>
              <w:spacing w:before="60" w:after="60"/>
              <w:jc w:val="center"/>
            </w:pPr>
            <w:r w:rsidRPr="004077A8">
              <w:t>O</w:t>
            </w:r>
          </w:p>
        </w:tc>
        <w:tc>
          <w:tcPr>
            <w:tcW w:w="1200" w:type="dxa"/>
            <w:shd w:val="clear" w:color="auto" w:fill="DEEBF6" w:themeFill="accent5" w:themeFillTint="33"/>
          </w:tcPr>
          <w:p w:rsidR="00CB1A8F" w:rsidP="00354AD9" w14:paraId="15D89D70" w14:textId="19E69319">
            <w:pPr>
              <w:spacing w:before="60" w:after="60"/>
              <w:jc w:val="center"/>
            </w:pPr>
            <w:r w:rsidRPr="00E92D27">
              <w:t>O</w:t>
            </w:r>
          </w:p>
        </w:tc>
      </w:tr>
      <w:tr w14:paraId="3E2028CE" w14:textId="77777777" w:rsidTr="00881B21">
        <w:tblPrEx>
          <w:tblW w:w="0" w:type="auto"/>
          <w:tblLook w:val="04A0"/>
        </w:tblPrEx>
        <w:tc>
          <w:tcPr>
            <w:tcW w:w="5400" w:type="dxa"/>
          </w:tcPr>
          <w:p w:rsidR="00CB1A8F" w:rsidP="00354AD9" w14:paraId="562E0DB2" w14:textId="59655CB1">
            <w:pPr>
              <w:spacing w:before="60" w:after="60"/>
            </w:pPr>
            <w:r>
              <w:t>LISS’s EJ plan</w:t>
            </w:r>
          </w:p>
        </w:tc>
        <w:tc>
          <w:tcPr>
            <w:tcW w:w="838" w:type="dxa"/>
            <w:shd w:val="clear" w:color="auto" w:fill="DEEBF6" w:themeFill="accent5" w:themeFillTint="33"/>
          </w:tcPr>
          <w:p w:rsidR="00CB1A8F" w:rsidP="00354AD9" w14:paraId="3FD04D4A" w14:textId="3D5249DC">
            <w:pPr>
              <w:spacing w:before="60" w:after="60"/>
              <w:jc w:val="center"/>
            </w:pPr>
            <w:r w:rsidRPr="00E92D27">
              <w:t>O</w:t>
            </w:r>
          </w:p>
        </w:tc>
        <w:tc>
          <w:tcPr>
            <w:tcW w:w="838" w:type="dxa"/>
            <w:shd w:val="clear" w:color="auto" w:fill="DEEBF6" w:themeFill="accent5" w:themeFillTint="33"/>
          </w:tcPr>
          <w:p w:rsidR="00CB1A8F" w:rsidP="00354AD9" w14:paraId="3531F1BD" w14:textId="5A100C7D">
            <w:pPr>
              <w:spacing w:before="60" w:after="60"/>
              <w:jc w:val="center"/>
            </w:pPr>
            <w:r w:rsidRPr="00E92D27">
              <w:t>O</w:t>
            </w:r>
          </w:p>
        </w:tc>
        <w:tc>
          <w:tcPr>
            <w:tcW w:w="838" w:type="dxa"/>
            <w:shd w:val="clear" w:color="auto" w:fill="DEEBF6" w:themeFill="accent5" w:themeFillTint="33"/>
          </w:tcPr>
          <w:p w:rsidR="00CB1A8F" w:rsidP="00354AD9" w14:paraId="5813C20A" w14:textId="23FAE73E">
            <w:pPr>
              <w:spacing w:before="60" w:after="60"/>
              <w:jc w:val="center"/>
            </w:pPr>
            <w:r w:rsidRPr="00E92D27">
              <w:t>O</w:t>
            </w:r>
          </w:p>
        </w:tc>
        <w:tc>
          <w:tcPr>
            <w:tcW w:w="838" w:type="dxa"/>
            <w:shd w:val="clear" w:color="auto" w:fill="DEEBF6" w:themeFill="accent5" w:themeFillTint="33"/>
          </w:tcPr>
          <w:p w:rsidR="00CB1A8F" w:rsidP="00354AD9" w14:paraId="0907E66F" w14:textId="0E610E47">
            <w:pPr>
              <w:spacing w:before="60" w:after="60"/>
              <w:jc w:val="center"/>
            </w:pPr>
            <w:r w:rsidRPr="00E92D27">
              <w:t>O</w:t>
            </w:r>
          </w:p>
        </w:tc>
        <w:tc>
          <w:tcPr>
            <w:tcW w:w="838" w:type="dxa"/>
            <w:shd w:val="clear" w:color="auto" w:fill="DEEBF6" w:themeFill="accent5" w:themeFillTint="33"/>
          </w:tcPr>
          <w:p w:rsidR="00CB1A8F" w:rsidRPr="00E92D27" w:rsidP="00354AD9" w14:paraId="35773B98" w14:textId="3596A9F5">
            <w:pPr>
              <w:spacing w:before="60" w:after="60"/>
              <w:jc w:val="center"/>
            </w:pPr>
            <w:r w:rsidRPr="004077A8">
              <w:t>O</w:t>
            </w:r>
          </w:p>
        </w:tc>
        <w:tc>
          <w:tcPr>
            <w:tcW w:w="1200" w:type="dxa"/>
            <w:shd w:val="clear" w:color="auto" w:fill="DEEBF6" w:themeFill="accent5" w:themeFillTint="33"/>
          </w:tcPr>
          <w:p w:rsidR="00CB1A8F" w:rsidP="00354AD9" w14:paraId="0F1FD9EA" w14:textId="1FFC8496">
            <w:pPr>
              <w:spacing w:before="60" w:after="60"/>
              <w:jc w:val="center"/>
            </w:pPr>
            <w:r w:rsidRPr="00E92D27">
              <w:t>O</w:t>
            </w:r>
          </w:p>
        </w:tc>
      </w:tr>
      <w:tr w14:paraId="0ACECA71" w14:textId="77777777" w:rsidTr="00881B21">
        <w:tblPrEx>
          <w:tblW w:w="0" w:type="auto"/>
          <w:tblLook w:val="04A0"/>
        </w:tblPrEx>
        <w:tc>
          <w:tcPr>
            <w:tcW w:w="5400" w:type="dxa"/>
          </w:tcPr>
          <w:p w:rsidR="00CB1A8F" w:rsidP="00354AD9" w14:paraId="21ABD178" w14:textId="3012DA25">
            <w:pPr>
              <w:spacing w:before="60" w:after="60"/>
            </w:pPr>
            <w:r>
              <w:t>Specific DEI/EJ concepts needed to achieve LISS’s EJ plan</w:t>
            </w:r>
          </w:p>
        </w:tc>
        <w:tc>
          <w:tcPr>
            <w:tcW w:w="838" w:type="dxa"/>
            <w:shd w:val="clear" w:color="auto" w:fill="DEEBF6" w:themeFill="accent5" w:themeFillTint="33"/>
          </w:tcPr>
          <w:p w:rsidR="00CB1A8F" w:rsidP="00354AD9" w14:paraId="578FBE9C" w14:textId="254C7D64">
            <w:pPr>
              <w:spacing w:before="60" w:after="60"/>
              <w:jc w:val="center"/>
            </w:pPr>
            <w:r w:rsidRPr="00E92D27">
              <w:t>O</w:t>
            </w:r>
          </w:p>
        </w:tc>
        <w:tc>
          <w:tcPr>
            <w:tcW w:w="838" w:type="dxa"/>
            <w:shd w:val="clear" w:color="auto" w:fill="DEEBF6" w:themeFill="accent5" w:themeFillTint="33"/>
          </w:tcPr>
          <w:p w:rsidR="00CB1A8F" w:rsidP="00354AD9" w14:paraId="40905498" w14:textId="29FA8C39">
            <w:pPr>
              <w:spacing w:before="60" w:after="60"/>
              <w:jc w:val="center"/>
            </w:pPr>
            <w:r w:rsidRPr="00E92D27">
              <w:t>O</w:t>
            </w:r>
          </w:p>
        </w:tc>
        <w:tc>
          <w:tcPr>
            <w:tcW w:w="838" w:type="dxa"/>
            <w:shd w:val="clear" w:color="auto" w:fill="DEEBF6" w:themeFill="accent5" w:themeFillTint="33"/>
          </w:tcPr>
          <w:p w:rsidR="00CB1A8F" w:rsidP="00354AD9" w14:paraId="7C0A1099" w14:textId="0C1E6F09">
            <w:pPr>
              <w:spacing w:before="60" w:after="60"/>
              <w:jc w:val="center"/>
            </w:pPr>
            <w:r w:rsidRPr="00E92D27">
              <w:t>O</w:t>
            </w:r>
          </w:p>
        </w:tc>
        <w:tc>
          <w:tcPr>
            <w:tcW w:w="838" w:type="dxa"/>
            <w:shd w:val="clear" w:color="auto" w:fill="DEEBF6" w:themeFill="accent5" w:themeFillTint="33"/>
          </w:tcPr>
          <w:p w:rsidR="00CB1A8F" w:rsidP="00354AD9" w14:paraId="292BC56E" w14:textId="4FB7A2B3">
            <w:pPr>
              <w:spacing w:before="60" w:after="60"/>
              <w:jc w:val="center"/>
            </w:pPr>
            <w:r w:rsidRPr="00E92D27">
              <w:t>O</w:t>
            </w:r>
          </w:p>
        </w:tc>
        <w:tc>
          <w:tcPr>
            <w:tcW w:w="838" w:type="dxa"/>
            <w:shd w:val="clear" w:color="auto" w:fill="DEEBF6" w:themeFill="accent5" w:themeFillTint="33"/>
          </w:tcPr>
          <w:p w:rsidR="00CB1A8F" w:rsidRPr="00E92D27" w:rsidP="00354AD9" w14:paraId="468BC733" w14:textId="7002ED13">
            <w:pPr>
              <w:spacing w:before="60" w:after="60"/>
              <w:jc w:val="center"/>
            </w:pPr>
            <w:r w:rsidRPr="004077A8">
              <w:t>O</w:t>
            </w:r>
          </w:p>
        </w:tc>
        <w:tc>
          <w:tcPr>
            <w:tcW w:w="1200" w:type="dxa"/>
            <w:shd w:val="clear" w:color="auto" w:fill="DEEBF6" w:themeFill="accent5" w:themeFillTint="33"/>
          </w:tcPr>
          <w:p w:rsidR="00CB1A8F" w:rsidP="00354AD9" w14:paraId="0F41CC94" w14:textId="3A360C89">
            <w:pPr>
              <w:spacing w:before="60" w:after="60"/>
              <w:jc w:val="center"/>
            </w:pPr>
            <w:r w:rsidRPr="00E92D27">
              <w:t>O</w:t>
            </w:r>
          </w:p>
        </w:tc>
      </w:tr>
    </w:tbl>
    <w:p w:rsidR="00D85295" w:rsidP="0057420E" w14:paraId="6837B01C" w14:textId="2861DC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840"/>
        <w:gridCol w:w="840"/>
        <w:gridCol w:w="840"/>
        <w:gridCol w:w="840"/>
        <w:gridCol w:w="840"/>
        <w:gridCol w:w="1200"/>
      </w:tblGrid>
      <w:tr w14:paraId="0D2A5D3A" w14:textId="4DBEF097" w:rsidTr="00881B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762FBE" w:rsidP="0057420E" w14:paraId="3BE83CF4" w14:textId="209CEF9B">
            <w:pPr>
              <w:pStyle w:val="ListParagraph"/>
              <w:numPr>
                <w:ilvl w:val="0"/>
                <w:numId w:val="2"/>
              </w:numPr>
              <w:spacing w:before="60" w:after="60"/>
              <w:ind w:left="337"/>
            </w:pPr>
            <w:r>
              <w:t xml:space="preserve">How would you rate your </w:t>
            </w:r>
            <w:r w:rsidRPr="000F5D95">
              <w:rPr>
                <w:i/>
                <w:iCs/>
              </w:rPr>
              <w:t>skills</w:t>
            </w:r>
            <w:r>
              <w:t xml:space="preserve"> to integrate DEI/EJ into:*</w:t>
            </w:r>
          </w:p>
        </w:tc>
        <w:tc>
          <w:tcPr>
            <w:tcW w:w="840" w:type="dxa"/>
            <w:shd w:val="clear" w:color="auto" w:fill="DEEBF6" w:themeFill="accent5" w:themeFillTint="33"/>
          </w:tcPr>
          <w:p w:rsidR="00762FBE" w:rsidP="00762FBE" w14:paraId="71047790" w14:textId="77777777">
            <w:pPr>
              <w:spacing w:before="60" w:after="60"/>
              <w:jc w:val="center"/>
              <w:rPr>
                <w:b/>
                <w:bCs/>
              </w:rPr>
            </w:pPr>
            <w:r>
              <w:rPr>
                <w:b/>
                <w:bCs/>
              </w:rPr>
              <w:t>None</w:t>
            </w:r>
          </w:p>
          <w:p w:rsidR="00762FBE" w:rsidRPr="000B6BCD" w:rsidP="00762FBE" w14:paraId="57773A3A" w14:textId="536BBF05">
            <w:pPr>
              <w:spacing w:before="60" w:after="60"/>
              <w:jc w:val="center"/>
              <w:rPr>
                <w:b/>
                <w:bCs/>
              </w:rPr>
            </w:pPr>
            <w:r w:rsidRPr="000B6BCD">
              <w:rPr>
                <w:b/>
                <w:bCs/>
              </w:rPr>
              <w:t>1</w:t>
            </w:r>
          </w:p>
        </w:tc>
        <w:tc>
          <w:tcPr>
            <w:tcW w:w="840" w:type="dxa"/>
            <w:shd w:val="clear" w:color="auto" w:fill="DEEBF6" w:themeFill="accent5" w:themeFillTint="33"/>
          </w:tcPr>
          <w:p w:rsidR="00762FBE" w:rsidP="00762FBE" w14:paraId="02E0EE41" w14:textId="77777777">
            <w:pPr>
              <w:spacing w:before="60" w:after="60"/>
              <w:jc w:val="center"/>
              <w:rPr>
                <w:b/>
                <w:bCs/>
              </w:rPr>
            </w:pPr>
          </w:p>
          <w:p w:rsidR="00762FBE" w:rsidRPr="000B6BCD" w:rsidP="00762FBE" w14:paraId="140197E4" w14:textId="0A20F4BB">
            <w:pPr>
              <w:spacing w:before="60" w:after="60"/>
              <w:jc w:val="center"/>
              <w:rPr>
                <w:b/>
                <w:bCs/>
              </w:rPr>
            </w:pPr>
            <w:r w:rsidRPr="000B6BCD">
              <w:rPr>
                <w:b/>
                <w:bCs/>
              </w:rPr>
              <w:t>2</w:t>
            </w:r>
          </w:p>
        </w:tc>
        <w:tc>
          <w:tcPr>
            <w:tcW w:w="840" w:type="dxa"/>
            <w:shd w:val="clear" w:color="auto" w:fill="DEEBF6" w:themeFill="accent5" w:themeFillTint="33"/>
          </w:tcPr>
          <w:p w:rsidR="00762FBE" w:rsidP="00762FBE" w14:paraId="577E5807" w14:textId="77777777">
            <w:pPr>
              <w:spacing w:before="60" w:after="60"/>
              <w:jc w:val="center"/>
              <w:rPr>
                <w:b/>
                <w:bCs/>
              </w:rPr>
            </w:pPr>
          </w:p>
          <w:p w:rsidR="00762FBE" w:rsidRPr="000B6BCD" w:rsidP="00762FBE" w14:paraId="1C2CD0FC" w14:textId="2503D847">
            <w:pPr>
              <w:spacing w:before="60" w:after="60"/>
              <w:jc w:val="center"/>
              <w:rPr>
                <w:b/>
                <w:bCs/>
              </w:rPr>
            </w:pPr>
            <w:r w:rsidRPr="000B6BCD">
              <w:rPr>
                <w:b/>
                <w:bCs/>
              </w:rPr>
              <w:t>3</w:t>
            </w:r>
          </w:p>
        </w:tc>
        <w:tc>
          <w:tcPr>
            <w:tcW w:w="840" w:type="dxa"/>
            <w:shd w:val="clear" w:color="auto" w:fill="DEEBF6" w:themeFill="accent5" w:themeFillTint="33"/>
          </w:tcPr>
          <w:p w:rsidR="00762FBE" w:rsidP="00762FBE" w14:paraId="7ABE5BCB" w14:textId="77777777">
            <w:pPr>
              <w:spacing w:before="60" w:after="60"/>
              <w:jc w:val="center"/>
              <w:rPr>
                <w:b/>
                <w:bCs/>
              </w:rPr>
            </w:pPr>
          </w:p>
          <w:p w:rsidR="00762FBE" w:rsidRPr="000B6BCD" w:rsidP="00762FBE" w14:paraId="7E5A0E23" w14:textId="73D4660A">
            <w:pPr>
              <w:spacing w:before="60" w:after="60"/>
              <w:jc w:val="center"/>
              <w:rPr>
                <w:b/>
                <w:bCs/>
              </w:rPr>
            </w:pPr>
            <w:r w:rsidRPr="000B6BCD">
              <w:rPr>
                <w:b/>
                <w:bCs/>
              </w:rPr>
              <w:t>4</w:t>
            </w:r>
          </w:p>
        </w:tc>
        <w:tc>
          <w:tcPr>
            <w:tcW w:w="840" w:type="dxa"/>
            <w:shd w:val="clear" w:color="auto" w:fill="DEEBF6" w:themeFill="accent5" w:themeFillTint="33"/>
          </w:tcPr>
          <w:p w:rsidR="00762FBE" w:rsidP="00762FBE" w14:paraId="71FE153E" w14:textId="77777777">
            <w:pPr>
              <w:spacing w:before="60" w:after="60"/>
              <w:jc w:val="center"/>
              <w:rPr>
                <w:b/>
                <w:bCs/>
              </w:rPr>
            </w:pPr>
            <w:r>
              <w:rPr>
                <w:b/>
                <w:bCs/>
              </w:rPr>
              <w:t>Expert</w:t>
            </w:r>
          </w:p>
          <w:p w:rsidR="00762FBE" w:rsidRPr="000B6BCD" w:rsidP="00762FBE" w14:paraId="5FDD5690" w14:textId="3B81F1A5">
            <w:pPr>
              <w:spacing w:before="60" w:after="60"/>
              <w:jc w:val="center"/>
              <w:rPr>
                <w:b/>
                <w:bCs/>
              </w:rPr>
            </w:pPr>
            <w:r>
              <w:rPr>
                <w:b/>
                <w:bCs/>
              </w:rPr>
              <w:t>5</w:t>
            </w:r>
          </w:p>
        </w:tc>
        <w:tc>
          <w:tcPr>
            <w:tcW w:w="1200" w:type="dxa"/>
            <w:shd w:val="clear" w:color="auto" w:fill="DEEBF6" w:themeFill="accent5" w:themeFillTint="33"/>
          </w:tcPr>
          <w:p w:rsidR="00762FBE" w:rsidRPr="000B6BCD" w:rsidP="00762FBE" w14:paraId="3120B93B" w14:textId="0320262E">
            <w:pPr>
              <w:spacing w:before="60" w:after="60"/>
              <w:jc w:val="center"/>
              <w:rPr>
                <w:b/>
                <w:bCs/>
              </w:rPr>
            </w:pPr>
            <w:r>
              <w:rPr>
                <w:b/>
                <w:bCs/>
              </w:rPr>
              <w:t>Not Applicable</w:t>
            </w:r>
          </w:p>
        </w:tc>
      </w:tr>
      <w:tr w14:paraId="732A3512" w14:textId="4F6EE73F" w:rsidTr="00881B21">
        <w:tblPrEx>
          <w:tblW w:w="0" w:type="auto"/>
          <w:tblLook w:val="04A0"/>
        </w:tblPrEx>
        <w:tc>
          <w:tcPr>
            <w:tcW w:w="5400" w:type="dxa"/>
          </w:tcPr>
          <w:p w:rsidR="00762FBE" w:rsidP="00762FBE" w14:paraId="2D474154" w14:textId="553E9B37">
            <w:pPr>
              <w:spacing w:before="60" w:after="60"/>
            </w:pPr>
            <w:r>
              <w:t>Work culture</w:t>
            </w:r>
          </w:p>
        </w:tc>
        <w:tc>
          <w:tcPr>
            <w:tcW w:w="840" w:type="dxa"/>
            <w:shd w:val="clear" w:color="auto" w:fill="DEEBF6" w:themeFill="accent5" w:themeFillTint="33"/>
          </w:tcPr>
          <w:p w:rsidR="00762FBE" w:rsidP="00762FBE" w14:paraId="21A20364" w14:textId="79230326">
            <w:pPr>
              <w:spacing w:before="60" w:after="60"/>
              <w:jc w:val="center"/>
            </w:pPr>
            <w:r w:rsidRPr="00CF7F40">
              <w:t>O</w:t>
            </w:r>
          </w:p>
        </w:tc>
        <w:tc>
          <w:tcPr>
            <w:tcW w:w="840" w:type="dxa"/>
            <w:shd w:val="clear" w:color="auto" w:fill="DEEBF6" w:themeFill="accent5" w:themeFillTint="33"/>
          </w:tcPr>
          <w:p w:rsidR="00762FBE" w:rsidP="00762FBE" w14:paraId="5F68DEEE" w14:textId="7D0E077D">
            <w:pPr>
              <w:spacing w:before="60" w:after="60"/>
              <w:jc w:val="center"/>
            </w:pPr>
            <w:r w:rsidRPr="00CF7F40">
              <w:t>O</w:t>
            </w:r>
          </w:p>
        </w:tc>
        <w:tc>
          <w:tcPr>
            <w:tcW w:w="840" w:type="dxa"/>
            <w:shd w:val="clear" w:color="auto" w:fill="DEEBF6" w:themeFill="accent5" w:themeFillTint="33"/>
          </w:tcPr>
          <w:p w:rsidR="00762FBE" w:rsidP="00762FBE" w14:paraId="553D34DD" w14:textId="4C0AB9B6">
            <w:pPr>
              <w:spacing w:before="60" w:after="60"/>
              <w:jc w:val="center"/>
            </w:pPr>
            <w:r w:rsidRPr="00CF7F40">
              <w:t>O</w:t>
            </w:r>
          </w:p>
        </w:tc>
        <w:tc>
          <w:tcPr>
            <w:tcW w:w="840" w:type="dxa"/>
            <w:shd w:val="clear" w:color="auto" w:fill="DEEBF6" w:themeFill="accent5" w:themeFillTint="33"/>
          </w:tcPr>
          <w:p w:rsidR="00762FBE" w:rsidP="00762FBE" w14:paraId="2821EB69" w14:textId="22FABB95">
            <w:pPr>
              <w:spacing w:before="60" w:after="60"/>
              <w:jc w:val="center"/>
            </w:pPr>
            <w:r w:rsidRPr="00CF7F40">
              <w:t>O</w:t>
            </w:r>
          </w:p>
        </w:tc>
        <w:tc>
          <w:tcPr>
            <w:tcW w:w="840" w:type="dxa"/>
            <w:shd w:val="clear" w:color="auto" w:fill="DEEBF6" w:themeFill="accent5" w:themeFillTint="33"/>
          </w:tcPr>
          <w:p w:rsidR="00762FBE" w:rsidP="00762FBE" w14:paraId="3850EEEA" w14:textId="7DF2108E">
            <w:pPr>
              <w:spacing w:before="60" w:after="60"/>
              <w:jc w:val="center"/>
            </w:pPr>
            <w:r w:rsidRPr="00CF7F40">
              <w:t>O</w:t>
            </w:r>
          </w:p>
        </w:tc>
        <w:tc>
          <w:tcPr>
            <w:tcW w:w="1200" w:type="dxa"/>
            <w:shd w:val="clear" w:color="auto" w:fill="DEEBF6" w:themeFill="accent5" w:themeFillTint="33"/>
          </w:tcPr>
          <w:p w:rsidR="00762FBE" w:rsidRPr="00CF7F40" w:rsidP="00762FBE" w14:paraId="6CAA3B6B" w14:textId="3324A4DB">
            <w:pPr>
              <w:spacing w:before="60" w:after="60"/>
              <w:jc w:val="center"/>
            </w:pPr>
            <w:r w:rsidRPr="006D7786">
              <w:t>O</w:t>
            </w:r>
          </w:p>
        </w:tc>
      </w:tr>
      <w:tr w14:paraId="1874E516" w14:textId="59B6686A" w:rsidTr="00881B21">
        <w:tblPrEx>
          <w:tblW w:w="0" w:type="auto"/>
          <w:tblLook w:val="04A0"/>
        </w:tblPrEx>
        <w:tc>
          <w:tcPr>
            <w:tcW w:w="5400" w:type="dxa"/>
          </w:tcPr>
          <w:p w:rsidR="00762FBE" w:rsidP="00762FBE" w14:paraId="3542EFC6" w14:textId="23E8EA2A">
            <w:pPr>
              <w:spacing w:before="60" w:after="60"/>
            </w:pPr>
            <w:r>
              <w:t>Strategic planning</w:t>
            </w:r>
          </w:p>
        </w:tc>
        <w:tc>
          <w:tcPr>
            <w:tcW w:w="840" w:type="dxa"/>
            <w:shd w:val="clear" w:color="auto" w:fill="DEEBF6" w:themeFill="accent5" w:themeFillTint="33"/>
          </w:tcPr>
          <w:p w:rsidR="00762FBE" w:rsidP="00762FBE" w14:paraId="63F54416" w14:textId="68B07237">
            <w:pPr>
              <w:spacing w:before="60" w:after="60"/>
              <w:jc w:val="center"/>
            </w:pPr>
            <w:r w:rsidRPr="00CF7F40">
              <w:t>O</w:t>
            </w:r>
          </w:p>
        </w:tc>
        <w:tc>
          <w:tcPr>
            <w:tcW w:w="840" w:type="dxa"/>
            <w:shd w:val="clear" w:color="auto" w:fill="DEEBF6" w:themeFill="accent5" w:themeFillTint="33"/>
          </w:tcPr>
          <w:p w:rsidR="00762FBE" w:rsidP="00762FBE" w14:paraId="5341F2EE" w14:textId="6D378267">
            <w:pPr>
              <w:spacing w:before="60" w:after="60"/>
              <w:jc w:val="center"/>
            </w:pPr>
            <w:r w:rsidRPr="00CF7F40">
              <w:t>O</w:t>
            </w:r>
          </w:p>
        </w:tc>
        <w:tc>
          <w:tcPr>
            <w:tcW w:w="840" w:type="dxa"/>
            <w:shd w:val="clear" w:color="auto" w:fill="DEEBF6" w:themeFill="accent5" w:themeFillTint="33"/>
          </w:tcPr>
          <w:p w:rsidR="00762FBE" w:rsidP="00762FBE" w14:paraId="241186BB" w14:textId="12EC11DA">
            <w:pPr>
              <w:spacing w:before="60" w:after="60"/>
              <w:jc w:val="center"/>
            </w:pPr>
            <w:r w:rsidRPr="00CF7F40">
              <w:t>O</w:t>
            </w:r>
          </w:p>
        </w:tc>
        <w:tc>
          <w:tcPr>
            <w:tcW w:w="840" w:type="dxa"/>
            <w:shd w:val="clear" w:color="auto" w:fill="DEEBF6" w:themeFill="accent5" w:themeFillTint="33"/>
          </w:tcPr>
          <w:p w:rsidR="00762FBE" w:rsidP="00762FBE" w14:paraId="4F6A677C" w14:textId="439F554A">
            <w:pPr>
              <w:spacing w:before="60" w:after="60"/>
              <w:jc w:val="center"/>
            </w:pPr>
            <w:r w:rsidRPr="00CF7F40">
              <w:t>O</w:t>
            </w:r>
          </w:p>
        </w:tc>
        <w:tc>
          <w:tcPr>
            <w:tcW w:w="840" w:type="dxa"/>
            <w:shd w:val="clear" w:color="auto" w:fill="DEEBF6" w:themeFill="accent5" w:themeFillTint="33"/>
          </w:tcPr>
          <w:p w:rsidR="00762FBE" w:rsidP="00762FBE" w14:paraId="4010D8B0" w14:textId="15FBF2A6">
            <w:pPr>
              <w:spacing w:before="60" w:after="60"/>
              <w:jc w:val="center"/>
            </w:pPr>
            <w:r w:rsidRPr="00CF7F40">
              <w:t>O</w:t>
            </w:r>
          </w:p>
        </w:tc>
        <w:tc>
          <w:tcPr>
            <w:tcW w:w="1200" w:type="dxa"/>
            <w:shd w:val="clear" w:color="auto" w:fill="DEEBF6" w:themeFill="accent5" w:themeFillTint="33"/>
          </w:tcPr>
          <w:p w:rsidR="00762FBE" w:rsidRPr="00CF7F40" w:rsidP="00762FBE" w14:paraId="45D07DC1" w14:textId="1FD53090">
            <w:pPr>
              <w:spacing w:before="60" w:after="60"/>
              <w:jc w:val="center"/>
            </w:pPr>
            <w:r w:rsidRPr="006D7786">
              <w:t>O</w:t>
            </w:r>
          </w:p>
        </w:tc>
      </w:tr>
      <w:tr w14:paraId="76945F37" w14:textId="6A752762" w:rsidTr="00881B21">
        <w:tblPrEx>
          <w:tblW w:w="0" w:type="auto"/>
          <w:tblLook w:val="04A0"/>
        </w:tblPrEx>
        <w:tc>
          <w:tcPr>
            <w:tcW w:w="5400" w:type="dxa"/>
          </w:tcPr>
          <w:p w:rsidR="00762FBE" w:rsidP="00762FBE" w14:paraId="7C912862" w14:textId="73F1498C">
            <w:pPr>
              <w:spacing w:before="60" w:after="60"/>
            </w:pPr>
            <w:r>
              <w:t>Project planning</w:t>
            </w:r>
          </w:p>
        </w:tc>
        <w:tc>
          <w:tcPr>
            <w:tcW w:w="840" w:type="dxa"/>
            <w:shd w:val="clear" w:color="auto" w:fill="DEEBF6" w:themeFill="accent5" w:themeFillTint="33"/>
          </w:tcPr>
          <w:p w:rsidR="00762FBE" w:rsidRPr="00CF7F40" w:rsidP="00762FBE" w14:paraId="67C72837" w14:textId="4D11050B">
            <w:pPr>
              <w:spacing w:before="60" w:after="60"/>
              <w:jc w:val="center"/>
            </w:pPr>
            <w:r w:rsidRPr="00CF7F40">
              <w:t>O</w:t>
            </w:r>
          </w:p>
        </w:tc>
        <w:tc>
          <w:tcPr>
            <w:tcW w:w="840" w:type="dxa"/>
            <w:shd w:val="clear" w:color="auto" w:fill="DEEBF6" w:themeFill="accent5" w:themeFillTint="33"/>
          </w:tcPr>
          <w:p w:rsidR="00762FBE" w:rsidRPr="00CF7F40" w:rsidP="00762FBE" w14:paraId="5E5EC67B" w14:textId="20FB52EF">
            <w:pPr>
              <w:spacing w:before="60" w:after="60"/>
              <w:jc w:val="center"/>
            </w:pPr>
            <w:r w:rsidRPr="00CF7F40">
              <w:t>O</w:t>
            </w:r>
          </w:p>
        </w:tc>
        <w:tc>
          <w:tcPr>
            <w:tcW w:w="840" w:type="dxa"/>
            <w:shd w:val="clear" w:color="auto" w:fill="DEEBF6" w:themeFill="accent5" w:themeFillTint="33"/>
          </w:tcPr>
          <w:p w:rsidR="00762FBE" w:rsidRPr="00CF7F40" w:rsidP="00762FBE" w14:paraId="74F14A3A" w14:textId="64A96FCA">
            <w:pPr>
              <w:spacing w:before="60" w:after="60"/>
              <w:jc w:val="center"/>
            </w:pPr>
            <w:r w:rsidRPr="00CF7F40">
              <w:t>O</w:t>
            </w:r>
          </w:p>
        </w:tc>
        <w:tc>
          <w:tcPr>
            <w:tcW w:w="840" w:type="dxa"/>
            <w:shd w:val="clear" w:color="auto" w:fill="DEEBF6" w:themeFill="accent5" w:themeFillTint="33"/>
          </w:tcPr>
          <w:p w:rsidR="00762FBE" w:rsidRPr="00CF7F40" w:rsidP="00762FBE" w14:paraId="67B98256" w14:textId="533297D6">
            <w:pPr>
              <w:spacing w:before="60" w:after="60"/>
              <w:jc w:val="center"/>
            </w:pPr>
            <w:r w:rsidRPr="00CF7F40">
              <w:t>O</w:t>
            </w:r>
          </w:p>
        </w:tc>
        <w:tc>
          <w:tcPr>
            <w:tcW w:w="840" w:type="dxa"/>
            <w:shd w:val="clear" w:color="auto" w:fill="DEEBF6" w:themeFill="accent5" w:themeFillTint="33"/>
          </w:tcPr>
          <w:p w:rsidR="00762FBE" w:rsidRPr="00CF7F40" w:rsidP="00762FBE" w14:paraId="52CA1367" w14:textId="56F7C575">
            <w:pPr>
              <w:spacing w:before="60" w:after="60"/>
              <w:jc w:val="center"/>
            </w:pPr>
            <w:r w:rsidRPr="00CF7F40">
              <w:t>O</w:t>
            </w:r>
          </w:p>
        </w:tc>
        <w:tc>
          <w:tcPr>
            <w:tcW w:w="1200" w:type="dxa"/>
            <w:shd w:val="clear" w:color="auto" w:fill="DEEBF6" w:themeFill="accent5" w:themeFillTint="33"/>
          </w:tcPr>
          <w:p w:rsidR="00762FBE" w:rsidRPr="00CF7F40" w:rsidP="00762FBE" w14:paraId="2B74C560" w14:textId="50B4D755">
            <w:pPr>
              <w:spacing w:before="60" w:after="60"/>
              <w:jc w:val="center"/>
            </w:pPr>
            <w:r w:rsidRPr="006D7786">
              <w:t>O</w:t>
            </w:r>
          </w:p>
        </w:tc>
      </w:tr>
      <w:tr w14:paraId="039041C3" w14:textId="39C4C77F" w:rsidTr="00881B21">
        <w:tblPrEx>
          <w:tblW w:w="0" w:type="auto"/>
          <w:tblLook w:val="04A0"/>
        </w:tblPrEx>
        <w:tc>
          <w:tcPr>
            <w:tcW w:w="5400" w:type="dxa"/>
          </w:tcPr>
          <w:p w:rsidR="00762FBE" w:rsidP="00762FBE" w14:paraId="6C0D6F2B" w14:textId="623E6322">
            <w:pPr>
              <w:spacing w:before="60" w:after="60"/>
            </w:pPr>
            <w:r>
              <w:t>Project implementation</w:t>
            </w:r>
          </w:p>
        </w:tc>
        <w:tc>
          <w:tcPr>
            <w:tcW w:w="840" w:type="dxa"/>
            <w:shd w:val="clear" w:color="auto" w:fill="DEEBF6" w:themeFill="accent5" w:themeFillTint="33"/>
          </w:tcPr>
          <w:p w:rsidR="00762FBE" w:rsidRPr="00CF7F40" w:rsidP="00762FBE" w14:paraId="5A6EA401" w14:textId="75C293E1">
            <w:pPr>
              <w:spacing w:before="60" w:after="60"/>
              <w:jc w:val="center"/>
            </w:pPr>
            <w:r w:rsidRPr="000F7A29">
              <w:t>O</w:t>
            </w:r>
          </w:p>
        </w:tc>
        <w:tc>
          <w:tcPr>
            <w:tcW w:w="840" w:type="dxa"/>
            <w:shd w:val="clear" w:color="auto" w:fill="DEEBF6" w:themeFill="accent5" w:themeFillTint="33"/>
          </w:tcPr>
          <w:p w:rsidR="00762FBE" w:rsidRPr="00CF7F40" w:rsidP="00762FBE" w14:paraId="61969D0B" w14:textId="44B00E15">
            <w:pPr>
              <w:spacing w:before="60" w:after="60"/>
              <w:jc w:val="center"/>
            </w:pPr>
            <w:r w:rsidRPr="000F7A29">
              <w:t>O</w:t>
            </w:r>
          </w:p>
        </w:tc>
        <w:tc>
          <w:tcPr>
            <w:tcW w:w="840" w:type="dxa"/>
            <w:shd w:val="clear" w:color="auto" w:fill="DEEBF6" w:themeFill="accent5" w:themeFillTint="33"/>
          </w:tcPr>
          <w:p w:rsidR="00762FBE" w:rsidRPr="00CF7F40" w:rsidP="00762FBE" w14:paraId="6A13914D" w14:textId="31191279">
            <w:pPr>
              <w:spacing w:before="60" w:after="60"/>
              <w:jc w:val="center"/>
            </w:pPr>
            <w:r w:rsidRPr="000F7A29">
              <w:t>O</w:t>
            </w:r>
          </w:p>
        </w:tc>
        <w:tc>
          <w:tcPr>
            <w:tcW w:w="840" w:type="dxa"/>
            <w:shd w:val="clear" w:color="auto" w:fill="DEEBF6" w:themeFill="accent5" w:themeFillTint="33"/>
          </w:tcPr>
          <w:p w:rsidR="00762FBE" w:rsidRPr="00CF7F40" w:rsidP="00762FBE" w14:paraId="0BBA1CCE" w14:textId="29E67371">
            <w:pPr>
              <w:spacing w:before="60" w:after="60"/>
              <w:jc w:val="center"/>
            </w:pPr>
            <w:r w:rsidRPr="000F7A29">
              <w:t>O</w:t>
            </w:r>
          </w:p>
        </w:tc>
        <w:tc>
          <w:tcPr>
            <w:tcW w:w="840" w:type="dxa"/>
            <w:shd w:val="clear" w:color="auto" w:fill="DEEBF6" w:themeFill="accent5" w:themeFillTint="33"/>
          </w:tcPr>
          <w:p w:rsidR="00762FBE" w:rsidRPr="00CF7F40" w:rsidP="00762FBE" w14:paraId="7DEFB88A" w14:textId="08E77478">
            <w:pPr>
              <w:spacing w:before="60" w:after="60"/>
              <w:jc w:val="center"/>
            </w:pPr>
            <w:r w:rsidRPr="000F7A29">
              <w:t>O</w:t>
            </w:r>
          </w:p>
        </w:tc>
        <w:tc>
          <w:tcPr>
            <w:tcW w:w="1200" w:type="dxa"/>
            <w:shd w:val="clear" w:color="auto" w:fill="DEEBF6" w:themeFill="accent5" w:themeFillTint="33"/>
          </w:tcPr>
          <w:p w:rsidR="00762FBE" w:rsidRPr="000F7A29" w:rsidP="00762FBE" w14:paraId="4D2621E3" w14:textId="44B5BB9C">
            <w:pPr>
              <w:spacing w:before="60" w:after="60"/>
              <w:jc w:val="center"/>
            </w:pPr>
            <w:r w:rsidRPr="006D7786">
              <w:t>O</w:t>
            </w:r>
          </w:p>
        </w:tc>
      </w:tr>
      <w:tr w14:paraId="5F9DB96E" w14:textId="4AEED7A2" w:rsidTr="00881B21">
        <w:tblPrEx>
          <w:tblW w:w="0" w:type="auto"/>
          <w:tblLook w:val="04A0"/>
        </w:tblPrEx>
        <w:tc>
          <w:tcPr>
            <w:tcW w:w="5400" w:type="dxa"/>
          </w:tcPr>
          <w:p w:rsidR="00762FBE" w:rsidP="00762FBE" w14:paraId="3A905AAC" w14:textId="6BCC6196">
            <w:pPr>
              <w:spacing w:before="60" w:after="60"/>
            </w:pPr>
            <w:r>
              <w:t>O</w:t>
            </w:r>
            <w:r>
              <w:t>utreach and engagement</w:t>
            </w:r>
            <w:r>
              <w:t xml:space="preserve"> with diverse populations</w:t>
            </w:r>
          </w:p>
        </w:tc>
        <w:tc>
          <w:tcPr>
            <w:tcW w:w="840" w:type="dxa"/>
            <w:shd w:val="clear" w:color="auto" w:fill="DEEBF6" w:themeFill="accent5" w:themeFillTint="33"/>
          </w:tcPr>
          <w:p w:rsidR="00762FBE" w:rsidRPr="00CF7F40" w:rsidP="00762FBE" w14:paraId="4EF34C54" w14:textId="1CD8D402">
            <w:pPr>
              <w:spacing w:before="60" w:after="60"/>
              <w:jc w:val="center"/>
            </w:pPr>
            <w:r w:rsidRPr="00CF7F40">
              <w:t>O</w:t>
            </w:r>
          </w:p>
        </w:tc>
        <w:tc>
          <w:tcPr>
            <w:tcW w:w="840" w:type="dxa"/>
            <w:shd w:val="clear" w:color="auto" w:fill="DEEBF6" w:themeFill="accent5" w:themeFillTint="33"/>
          </w:tcPr>
          <w:p w:rsidR="00762FBE" w:rsidRPr="00CF7F40" w:rsidP="00762FBE" w14:paraId="66C4162B" w14:textId="454A1D74">
            <w:pPr>
              <w:spacing w:before="60" w:after="60"/>
              <w:jc w:val="center"/>
            </w:pPr>
            <w:r w:rsidRPr="00CF7F40">
              <w:t>O</w:t>
            </w:r>
          </w:p>
        </w:tc>
        <w:tc>
          <w:tcPr>
            <w:tcW w:w="840" w:type="dxa"/>
            <w:shd w:val="clear" w:color="auto" w:fill="DEEBF6" w:themeFill="accent5" w:themeFillTint="33"/>
          </w:tcPr>
          <w:p w:rsidR="00762FBE" w:rsidRPr="00CF7F40" w:rsidP="00762FBE" w14:paraId="0B935FCB" w14:textId="4758C4FB">
            <w:pPr>
              <w:spacing w:before="60" w:after="60"/>
              <w:jc w:val="center"/>
            </w:pPr>
            <w:r w:rsidRPr="00CF7F40">
              <w:t>O</w:t>
            </w:r>
          </w:p>
        </w:tc>
        <w:tc>
          <w:tcPr>
            <w:tcW w:w="840" w:type="dxa"/>
            <w:shd w:val="clear" w:color="auto" w:fill="DEEBF6" w:themeFill="accent5" w:themeFillTint="33"/>
          </w:tcPr>
          <w:p w:rsidR="00762FBE" w:rsidRPr="00CF7F40" w:rsidP="00762FBE" w14:paraId="2FCE9F00" w14:textId="3389A2DB">
            <w:pPr>
              <w:spacing w:before="60" w:after="60"/>
              <w:jc w:val="center"/>
            </w:pPr>
            <w:r w:rsidRPr="00CF7F40">
              <w:t>O</w:t>
            </w:r>
          </w:p>
        </w:tc>
        <w:tc>
          <w:tcPr>
            <w:tcW w:w="840" w:type="dxa"/>
            <w:shd w:val="clear" w:color="auto" w:fill="DEEBF6" w:themeFill="accent5" w:themeFillTint="33"/>
          </w:tcPr>
          <w:p w:rsidR="00762FBE" w:rsidRPr="00CF7F40" w:rsidP="00762FBE" w14:paraId="24B69BF1" w14:textId="423984F3">
            <w:pPr>
              <w:spacing w:before="60" w:after="60"/>
              <w:jc w:val="center"/>
            </w:pPr>
            <w:r w:rsidRPr="00CF7F40">
              <w:t>O</w:t>
            </w:r>
          </w:p>
        </w:tc>
        <w:tc>
          <w:tcPr>
            <w:tcW w:w="1200" w:type="dxa"/>
            <w:shd w:val="clear" w:color="auto" w:fill="DEEBF6" w:themeFill="accent5" w:themeFillTint="33"/>
          </w:tcPr>
          <w:p w:rsidR="00762FBE" w:rsidRPr="00CF7F40" w:rsidP="00762FBE" w14:paraId="47D33758" w14:textId="0AEB2073">
            <w:pPr>
              <w:spacing w:before="60" w:after="60"/>
              <w:jc w:val="center"/>
            </w:pPr>
            <w:r w:rsidRPr="006D7786">
              <w:t>O</w:t>
            </w:r>
          </w:p>
        </w:tc>
      </w:tr>
      <w:tr w14:paraId="02332C9A" w14:textId="0CFF0E7A" w:rsidTr="00881B21">
        <w:tblPrEx>
          <w:tblW w:w="0" w:type="auto"/>
          <w:tblLook w:val="04A0"/>
        </w:tblPrEx>
        <w:tc>
          <w:tcPr>
            <w:tcW w:w="5400" w:type="dxa"/>
          </w:tcPr>
          <w:p w:rsidR="00762FBE" w:rsidP="00762FBE" w14:paraId="1DFC7FB6" w14:textId="681B4519">
            <w:pPr>
              <w:spacing w:before="60" w:after="60"/>
            </w:pPr>
            <w:r>
              <w:t>Communications and education</w:t>
            </w:r>
            <w:r w:rsidR="00445146">
              <w:t xml:space="preserve"> for diverse populations</w:t>
            </w:r>
          </w:p>
        </w:tc>
        <w:tc>
          <w:tcPr>
            <w:tcW w:w="840" w:type="dxa"/>
            <w:shd w:val="clear" w:color="auto" w:fill="DEEBF6" w:themeFill="accent5" w:themeFillTint="33"/>
          </w:tcPr>
          <w:p w:rsidR="00762FBE" w:rsidRPr="00CF7F40" w:rsidP="00762FBE" w14:paraId="7ABC37CA" w14:textId="21E449C6">
            <w:pPr>
              <w:spacing w:before="60" w:after="60"/>
              <w:jc w:val="center"/>
            </w:pPr>
            <w:r w:rsidRPr="00F053AA">
              <w:t>O</w:t>
            </w:r>
          </w:p>
        </w:tc>
        <w:tc>
          <w:tcPr>
            <w:tcW w:w="840" w:type="dxa"/>
            <w:shd w:val="clear" w:color="auto" w:fill="DEEBF6" w:themeFill="accent5" w:themeFillTint="33"/>
          </w:tcPr>
          <w:p w:rsidR="00762FBE" w:rsidRPr="00CF7F40" w:rsidP="00762FBE" w14:paraId="21B535F3" w14:textId="4DEEEAC6">
            <w:pPr>
              <w:spacing w:before="60" w:after="60"/>
              <w:jc w:val="center"/>
            </w:pPr>
            <w:r w:rsidRPr="00F053AA">
              <w:t>O</w:t>
            </w:r>
          </w:p>
        </w:tc>
        <w:tc>
          <w:tcPr>
            <w:tcW w:w="840" w:type="dxa"/>
            <w:shd w:val="clear" w:color="auto" w:fill="DEEBF6" w:themeFill="accent5" w:themeFillTint="33"/>
          </w:tcPr>
          <w:p w:rsidR="00762FBE" w:rsidRPr="00CF7F40" w:rsidP="00762FBE" w14:paraId="3FE35E9B" w14:textId="61B19075">
            <w:pPr>
              <w:spacing w:before="60" w:after="60"/>
              <w:jc w:val="center"/>
            </w:pPr>
            <w:r w:rsidRPr="00F053AA">
              <w:t>O</w:t>
            </w:r>
          </w:p>
        </w:tc>
        <w:tc>
          <w:tcPr>
            <w:tcW w:w="840" w:type="dxa"/>
            <w:shd w:val="clear" w:color="auto" w:fill="DEEBF6" w:themeFill="accent5" w:themeFillTint="33"/>
          </w:tcPr>
          <w:p w:rsidR="00762FBE" w:rsidRPr="00CF7F40" w:rsidP="00762FBE" w14:paraId="10B1240C" w14:textId="73FFD33C">
            <w:pPr>
              <w:spacing w:before="60" w:after="60"/>
              <w:jc w:val="center"/>
            </w:pPr>
            <w:r w:rsidRPr="00F053AA">
              <w:t>O</w:t>
            </w:r>
          </w:p>
        </w:tc>
        <w:tc>
          <w:tcPr>
            <w:tcW w:w="840" w:type="dxa"/>
            <w:shd w:val="clear" w:color="auto" w:fill="DEEBF6" w:themeFill="accent5" w:themeFillTint="33"/>
          </w:tcPr>
          <w:p w:rsidR="00762FBE" w:rsidRPr="00CF7F40" w:rsidP="00762FBE" w14:paraId="76C09BA0" w14:textId="385792DE">
            <w:pPr>
              <w:spacing w:before="60" w:after="60"/>
              <w:jc w:val="center"/>
            </w:pPr>
            <w:r w:rsidRPr="00F053AA">
              <w:t>O</w:t>
            </w:r>
          </w:p>
        </w:tc>
        <w:tc>
          <w:tcPr>
            <w:tcW w:w="1200" w:type="dxa"/>
            <w:shd w:val="clear" w:color="auto" w:fill="DEEBF6" w:themeFill="accent5" w:themeFillTint="33"/>
          </w:tcPr>
          <w:p w:rsidR="00762FBE" w:rsidRPr="00F053AA" w:rsidP="00762FBE" w14:paraId="2FDB1A30" w14:textId="794887E8">
            <w:pPr>
              <w:spacing w:before="60" w:after="60"/>
              <w:jc w:val="center"/>
            </w:pPr>
            <w:r w:rsidRPr="006D7786">
              <w:t>O</w:t>
            </w:r>
          </w:p>
        </w:tc>
      </w:tr>
      <w:tr w14:paraId="0492254F" w14:textId="0388824D" w:rsidTr="00881B21">
        <w:tblPrEx>
          <w:tblW w:w="0" w:type="auto"/>
          <w:tblLook w:val="04A0"/>
        </w:tblPrEx>
        <w:tc>
          <w:tcPr>
            <w:tcW w:w="5400" w:type="dxa"/>
          </w:tcPr>
          <w:p w:rsidR="00762FBE" w:rsidP="00762FBE" w14:paraId="725C4E23" w14:textId="215971F8">
            <w:pPr>
              <w:spacing w:before="60" w:after="60"/>
            </w:pPr>
            <w:r>
              <w:t>Data collection</w:t>
            </w:r>
            <w:r w:rsidR="00445146">
              <w:t xml:space="preserve"> (inclusive of diverse populations)</w:t>
            </w:r>
          </w:p>
        </w:tc>
        <w:tc>
          <w:tcPr>
            <w:tcW w:w="840" w:type="dxa"/>
            <w:shd w:val="clear" w:color="auto" w:fill="DEEBF6" w:themeFill="accent5" w:themeFillTint="33"/>
          </w:tcPr>
          <w:p w:rsidR="00762FBE" w:rsidRPr="00CF7F40" w:rsidP="00762FBE" w14:paraId="5A2E95D1" w14:textId="73A67E19">
            <w:pPr>
              <w:spacing w:before="60" w:after="60"/>
              <w:jc w:val="center"/>
            </w:pPr>
            <w:r w:rsidRPr="001C0BBE">
              <w:t>O</w:t>
            </w:r>
          </w:p>
        </w:tc>
        <w:tc>
          <w:tcPr>
            <w:tcW w:w="840" w:type="dxa"/>
            <w:shd w:val="clear" w:color="auto" w:fill="DEEBF6" w:themeFill="accent5" w:themeFillTint="33"/>
          </w:tcPr>
          <w:p w:rsidR="00762FBE" w:rsidRPr="00CF7F40" w:rsidP="00762FBE" w14:paraId="48364B91" w14:textId="30874E99">
            <w:pPr>
              <w:spacing w:before="60" w:after="60"/>
              <w:jc w:val="center"/>
            </w:pPr>
            <w:r w:rsidRPr="001C0BBE">
              <w:t>O</w:t>
            </w:r>
          </w:p>
        </w:tc>
        <w:tc>
          <w:tcPr>
            <w:tcW w:w="840" w:type="dxa"/>
            <w:shd w:val="clear" w:color="auto" w:fill="DEEBF6" w:themeFill="accent5" w:themeFillTint="33"/>
          </w:tcPr>
          <w:p w:rsidR="00762FBE" w:rsidRPr="00CF7F40" w:rsidP="00762FBE" w14:paraId="65FDCEF1" w14:textId="62CFECD2">
            <w:pPr>
              <w:spacing w:before="60" w:after="60"/>
              <w:jc w:val="center"/>
            </w:pPr>
            <w:r w:rsidRPr="001C0BBE">
              <w:t>O</w:t>
            </w:r>
          </w:p>
        </w:tc>
        <w:tc>
          <w:tcPr>
            <w:tcW w:w="840" w:type="dxa"/>
            <w:shd w:val="clear" w:color="auto" w:fill="DEEBF6" w:themeFill="accent5" w:themeFillTint="33"/>
          </w:tcPr>
          <w:p w:rsidR="00762FBE" w:rsidRPr="00CF7F40" w:rsidP="00762FBE" w14:paraId="54F8E883" w14:textId="3C7C3C83">
            <w:pPr>
              <w:spacing w:before="60" w:after="60"/>
              <w:jc w:val="center"/>
            </w:pPr>
            <w:r w:rsidRPr="001C0BBE">
              <w:t>O</w:t>
            </w:r>
          </w:p>
        </w:tc>
        <w:tc>
          <w:tcPr>
            <w:tcW w:w="840" w:type="dxa"/>
            <w:shd w:val="clear" w:color="auto" w:fill="DEEBF6" w:themeFill="accent5" w:themeFillTint="33"/>
          </w:tcPr>
          <w:p w:rsidR="00762FBE" w:rsidRPr="00CF7F40" w:rsidP="00762FBE" w14:paraId="6BFCD82F" w14:textId="4BF3FD52">
            <w:pPr>
              <w:spacing w:before="60" w:after="60"/>
              <w:jc w:val="center"/>
            </w:pPr>
            <w:r w:rsidRPr="001C0BBE">
              <w:t>O</w:t>
            </w:r>
          </w:p>
        </w:tc>
        <w:tc>
          <w:tcPr>
            <w:tcW w:w="1200" w:type="dxa"/>
            <w:shd w:val="clear" w:color="auto" w:fill="DEEBF6" w:themeFill="accent5" w:themeFillTint="33"/>
          </w:tcPr>
          <w:p w:rsidR="00762FBE" w:rsidRPr="001C0BBE" w:rsidP="00762FBE" w14:paraId="26FB75CD" w14:textId="6E92CEF5">
            <w:pPr>
              <w:spacing w:before="60" w:after="60"/>
              <w:jc w:val="center"/>
            </w:pPr>
            <w:r w:rsidRPr="006D7786">
              <w:t>O</w:t>
            </w:r>
          </w:p>
        </w:tc>
      </w:tr>
      <w:tr w14:paraId="2BCEE7C6" w14:textId="17E30B4C" w:rsidTr="00881B21">
        <w:tblPrEx>
          <w:tblW w:w="0" w:type="auto"/>
          <w:tblLook w:val="04A0"/>
        </w:tblPrEx>
        <w:tc>
          <w:tcPr>
            <w:tcW w:w="5400" w:type="dxa"/>
          </w:tcPr>
          <w:p w:rsidR="00762FBE" w:rsidP="00762FBE" w14:paraId="10BA1893" w14:textId="468012A7">
            <w:pPr>
              <w:spacing w:before="60" w:after="60"/>
            </w:pPr>
            <w:r>
              <w:t>Data analysis and interpretation</w:t>
            </w:r>
          </w:p>
        </w:tc>
        <w:tc>
          <w:tcPr>
            <w:tcW w:w="840" w:type="dxa"/>
            <w:shd w:val="clear" w:color="auto" w:fill="DEEBF6" w:themeFill="accent5" w:themeFillTint="33"/>
          </w:tcPr>
          <w:p w:rsidR="00762FBE" w:rsidRPr="00CF7F40" w:rsidP="00762FBE" w14:paraId="4E4D6790" w14:textId="554079AB">
            <w:pPr>
              <w:spacing w:before="60" w:after="60"/>
              <w:jc w:val="center"/>
            </w:pPr>
            <w:r w:rsidRPr="001C0BBE">
              <w:t>O</w:t>
            </w:r>
          </w:p>
        </w:tc>
        <w:tc>
          <w:tcPr>
            <w:tcW w:w="840" w:type="dxa"/>
            <w:shd w:val="clear" w:color="auto" w:fill="DEEBF6" w:themeFill="accent5" w:themeFillTint="33"/>
          </w:tcPr>
          <w:p w:rsidR="00762FBE" w:rsidRPr="00CF7F40" w:rsidP="00762FBE" w14:paraId="0A8AE6F1" w14:textId="51DF181A">
            <w:pPr>
              <w:spacing w:before="60" w:after="60"/>
              <w:jc w:val="center"/>
            </w:pPr>
            <w:r w:rsidRPr="001C0BBE">
              <w:t>O</w:t>
            </w:r>
          </w:p>
        </w:tc>
        <w:tc>
          <w:tcPr>
            <w:tcW w:w="840" w:type="dxa"/>
            <w:shd w:val="clear" w:color="auto" w:fill="DEEBF6" w:themeFill="accent5" w:themeFillTint="33"/>
          </w:tcPr>
          <w:p w:rsidR="00762FBE" w:rsidRPr="00CF7F40" w:rsidP="00762FBE" w14:paraId="0DCA670C" w14:textId="5DBD1ACA">
            <w:pPr>
              <w:spacing w:before="60" w:after="60"/>
              <w:jc w:val="center"/>
            </w:pPr>
            <w:r w:rsidRPr="001C0BBE">
              <w:t>O</w:t>
            </w:r>
          </w:p>
        </w:tc>
        <w:tc>
          <w:tcPr>
            <w:tcW w:w="840" w:type="dxa"/>
            <w:shd w:val="clear" w:color="auto" w:fill="DEEBF6" w:themeFill="accent5" w:themeFillTint="33"/>
          </w:tcPr>
          <w:p w:rsidR="00762FBE" w:rsidRPr="00CF7F40" w:rsidP="00762FBE" w14:paraId="28DFF361" w14:textId="052A4C14">
            <w:pPr>
              <w:spacing w:before="60" w:after="60"/>
              <w:jc w:val="center"/>
            </w:pPr>
            <w:r w:rsidRPr="001C0BBE">
              <w:t>O</w:t>
            </w:r>
          </w:p>
        </w:tc>
        <w:tc>
          <w:tcPr>
            <w:tcW w:w="840" w:type="dxa"/>
            <w:shd w:val="clear" w:color="auto" w:fill="DEEBF6" w:themeFill="accent5" w:themeFillTint="33"/>
          </w:tcPr>
          <w:p w:rsidR="00762FBE" w:rsidRPr="00CF7F40" w:rsidP="00762FBE" w14:paraId="328896AC" w14:textId="6A4A0A61">
            <w:pPr>
              <w:spacing w:before="60" w:after="60"/>
              <w:jc w:val="center"/>
            </w:pPr>
            <w:r w:rsidRPr="001C0BBE">
              <w:t>O</w:t>
            </w:r>
          </w:p>
        </w:tc>
        <w:tc>
          <w:tcPr>
            <w:tcW w:w="1200" w:type="dxa"/>
            <w:shd w:val="clear" w:color="auto" w:fill="DEEBF6" w:themeFill="accent5" w:themeFillTint="33"/>
          </w:tcPr>
          <w:p w:rsidR="00762FBE" w:rsidRPr="001C0BBE" w:rsidP="00762FBE" w14:paraId="7C352392" w14:textId="111A7AA1">
            <w:pPr>
              <w:spacing w:before="60" w:after="60"/>
              <w:jc w:val="center"/>
            </w:pPr>
            <w:r w:rsidRPr="006D7786">
              <w:t>O</w:t>
            </w:r>
          </w:p>
        </w:tc>
      </w:tr>
      <w:tr w14:paraId="75C394B7" w14:textId="1DA28463" w:rsidTr="00881B21">
        <w:tblPrEx>
          <w:tblW w:w="0" w:type="auto"/>
          <w:tblLook w:val="04A0"/>
        </w:tblPrEx>
        <w:tc>
          <w:tcPr>
            <w:tcW w:w="5400" w:type="dxa"/>
          </w:tcPr>
          <w:p w:rsidR="00762FBE" w:rsidP="00762FBE" w14:paraId="20BFA20B" w14:textId="3A585CDF">
            <w:pPr>
              <w:spacing w:before="60" w:after="60"/>
            </w:pPr>
            <w:r>
              <w:t>Data reporting and communication</w:t>
            </w:r>
          </w:p>
        </w:tc>
        <w:tc>
          <w:tcPr>
            <w:tcW w:w="840" w:type="dxa"/>
            <w:shd w:val="clear" w:color="auto" w:fill="DEEBF6" w:themeFill="accent5" w:themeFillTint="33"/>
          </w:tcPr>
          <w:p w:rsidR="00762FBE" w:rsidRPr="00CF7F40" w:rsidP="00762FBE" w14:paraId="72B847A0" w14:textId="2588873D">
            <w:pPr>
              <w:spacing w:before="60" w:after="60"/>
              <w:jc w:val="center"/>
            </w:pPr>
            <w:r w:rsidRPr="001C0BBE">
              <w:t>O</w:t>
            </w:r>
          </w:p>
        </w:tc>
        <w:tc>
          <w:tcPr>
            <w:tcW w:w="840" w:type="dxa"/>
            <w:shd w:val="clear" w:color="auto" w:fill="DEEBF6" w:themeFill="accent5" w:themeFillTint="33"/>
          </w:tcPr>
          <w:p w:rsidR="00762FBE" w:rsidRPr="00CF7F40" w:rsidP="00762FBE" w14:paraId="22A0B7D8" w14:textId="76AC8A17">
            <w:pPr>
              <w:spacing w:before="60" w:after="60"/>
              <w:jc w:val="center"/>
            </w:pPr>
            <w:r w:rsidRPr="001C0BBE">
              <w:t>O</w:t>
            </w:r>
          </w:p>
        </w:tc>
        <w:tc>
          <w:tcPr>
            <w:tcW w:w="840" w:type="dxa"/>
            <w:shd w:val="clear" w:color="auto" w:fill="DEEBF6" w:themeFill="accent5" w:themeFillTint="33"/>
          </w:tcPr>
          <w:p w:rsidR="00762FBE" w:rsidRPr="00CF7F40" w:rsidP="00762FBE" w14:paraId="0AB9908B" w14:textId="3AB9A3CE">
            <w:pPr>
              <w:spacing w:before="60" w:after="60"/>
              <w:jc w:val="center"/>
            </w:pPr>
            <w:r w:rsidRPr="001C0BBE">
              <w:t>O</w:t>
            </w:r>
          </w:p>
        </w:tc>
        <w:tc>
          <w:tcPr>
            <w:tcW w:w="840" w:type="dxa"/>
            <w:shd w:val="clear" w:color="auto" w:fill="DEEBF6" w:themeFill="accent5" w:themeFillTint="33"/>
          </w:tcPr>
          <w:p w:rsidR="00762FBE" w:rsidRPr="00CF7F40" w:rsidP="00762FBE" w14:paraId="0BEAEB62" w14:textId="42B5509D">
            <w:pPr>
              <w:spacing w:before="60" w:after="60"/>
              <w:jc w:val="center"/>
            </w:pPr>
            <w:r w:rsidRPr="001C0BBE">
              <w:t>O</w:t>
            </w:r>
          </w:p>
        </w:tc>
        <w:tc>
          <w:tcPr>
            <w:tcW w:w="840" w:type="dxa"/>
            <w:shd w:val="clear" w:color="auto" w:fill="DEEBF6" w:themeFill="accent5" w:themeFillTint="33"/>
          </w:tcPr>
          <w:p w:rsidR="00762FBE" w:rsidRPr="00CF7F40" w:rsidP="00762FBE" w14:paraId="4E54BBA2" w14:textId="357D120A">
            <w:pPr>
              <w:spacing w:before="60" w:after="60"/>
              <w:jc w:val="center"/>
            </w:pPr>
            <w:r w:rsidRPr="001C0BBE">
              <w:t>O</w:t>
            </w:r>
          </w:p>
        </w:tc>
        <w:tc>
          <w:tcPr>
            <w:tcW w:w="1200" w:type="dxa"/>
            <w:shd w:val="clear" w:color="auto" w:fill="DEEBF6" w:themeFill="accent5" w:themeFillTint="33"/>
          </w:tcPr>
          <w:p w:rsidR="00762FBE" w:rsidRPr="001C0BBE" w:rsidP="00762FBE" w14:paraId="7EBD969D" w14:textId="3FDF1C13">
            <w:pPr>
              <w:spacing w:before="60" w:after="60"/>
              <w:jc w:val="center"/>
            </w:pPr>
            <w:r w:rsidRPr="006D7786">
              <w:t>O</w:t>
            </w:r>
          </w:p>
        </w:tc>
      </w:tr>
      <w:tr w14:paraId="24B95E10" w14:textId="4A47FE45" w:rsidTr="00881B21">
        <w:tblPrEx>
          <w:tblW w:w="0" w:type="auto"/>
          <w:tblLook w:val="04A0"/>
        </w:tblPrEx>
        <w:tc>
          <w:tcPr>
            <w:tcW w:w="5400" w:type="dxa"/>
          </w:tcPr>
          <w:p w:rsidR="00762FBE" w:rsidP="00762FBE" w14:paraId="578539C2" w14:textId="16BB0BEB">
            <w:pPr>
              <w:spacing w:before="60" w:after="60"/>
            </w:pPr>
            <w:r>
              <w:t xml:space="preserve">Identifying and measuring restoration benefits </w:t>
            </w:r>
            <w:r w:rsidRPr="00F853E5">
              <w:rPr>
                <w:i/>
                <w:iCs/>
              </w:rPr>
              <w:t>valued</w:t>
            </w:r>
            <w:r>
              <w:t xml:space="preserve"> or </w:t>
            </w:r>
            <w:r w:rsidRPr="00A0107C">
              <w:rPr>
                <w:i/>
                <w:iCs/>
              </w:rPr>
              <w:t>accrued</w:t>
            </w:r>
            <w:r>
              <w:t xml:space="preserve"> by diverse populations</w:t>
            </w:r>
          </w:p>
        </w:tc>
        <w:tc>
          <w:tcPr>
            <w:tcW w:w="840" w:type="dxa"/>
            <w:shd w:val="clear" w:color="auto" w:fill="DEEBF6" w:themeFill="accent5" w:themeFillTint="33"/>
          </w:tcPr>
          <w:p w:rsidR="00762FBE" w:rsidP="00762FBE" w14:paraId="2D05AD3B" w14:textId="1A576B6B">
            <w:pPr>
              <w:spacing w:before="60" w:after="60"/>
              <w:jc w:val="center"/>
            </w:pPr>
            <w:r w:rsidRPr="00CF7F40">
              <w:t>O</w:t>
            </w:r>
          </w:p>
        </w:tc>
        <w:tc>
          <w:tcPr>
            <w:tcW w:w="840" w:type="dxa"/>
            <w:shd w:val="clear" w:color="auto" w:fill="DEEBF6" w:themeFill="accent5" w:themeFillTint="33"/>
          </w:tcPr>
          <w:p w:rsidR="00762FBE" w:rsidP="00762FBE" w14:paraId="4DD37D89" w14:textId="62185D68">
            <w:pPr>
              <w:spacing w:before="60" w:after="60"/>
              <w:jc w:val="center"/>
            </w:pPr>
            <w:r w:rsidRPr="00CF7F40">
              <w:t>O</w:t>
            </w:r>
          </w:p>
        </w:tc>
        <w:tc>
          <w:tcPr>
            <w:tcW w:w="840" w:type="dxa"/>
            <w:shd w:val="clear" w:color="auto" w:fill="DEEBF6" w:themeFill="accent5" w:themeFillTint="33"/>
          </w:tcPr>
          <w:p w:rsidR="00762FBE" w:rsidP="00762FBE" w14:paraId="4583C716" w14:textId="0B1FC447">
            <w:pPr>
              <w:spacing w:before="60" w:after="60"/>
              <w:jc w:val="center"/>
            </w:pPr>
            <w:r w:rsidRPr="00CF7F40">
              <w:t>O</w:t>
            </w:r>
          </w:p>
        </w:tc>
        <w:tc>
          <w:tcPr>
            <w:tcW w:w="840" w:type="dxa"/>
            <w:shd w:val="clear" w:color="auto" w:fill="DEEBF6" w:themeFill="accent5" w:themeFillTint="33"/>
          </w:tcPr>
          <w:p w:rsidR="00762FBE" w:rsidP="00762FBE" w14:paraId="6B797A6B" w14:textId="24304512">
            <w:pPr>
              <w:spacing w:before="60" w:after="60"/>
              <w:jc w:val="center"/>
            </w:pPr>
            <w:r w:rsidRPr="00CF7F40">
              <w:t>O</w:t>
            </w:r>
          </w:p>
        </w:tc>
        <w:tc>
          <w:tcPr>
            <w:tcW w:w="840" w:type="dxa"/>
            <w:shd w:val="clear" w:color="auto" w:fill="DEEBF6" w:themeFill="accent5" w:themeFillTint="33"/>
          </w:tcPr>
          <w:p w:rsidR="00762FBE" w:rsidP="00762FBE" w14:paraId="2E5A5C80" w14:textId="6190ABA0">
            <w:pPr>
              <w:spacing w:before="60" w:after="60"/>
              <w:jc w:val="center"/>
            </w:pPr>
            <w:r w:rsidRPr="00CF7F40">
              <w:t>O</w:t>
            </w:r>
          </w:p>
        </w:tc>
        <w:tc>
          <w:tcPr>
            <w:tcW w:w="1200" w:type="dxa"/>
            <w:shd w:val="clear" w:color="auto" w:fill="DEEBF6" w:themeFill="accent5" w:themeFillTint="33"/>
          </w:tcPr>
          <w:p w:rsidR="00762FBE" w:rsidRPr="00CF7F40" w:rsidP="00762FBE" w14:paraId="46F27302" w14:textId="6D44D779">
            <w:pPr>
              <w:spacing w:before="60" w:after="60"/>
              <w:jc w:val="center"/>
            </w:pPr>
            <w:r w:rsidRPr="006D7786">
              <w:t>O</w:t>
            </w:r>
          </w:p>
        </w:tc>
      </w:tr>
      <w:tr w14:paraId="7587BC13" w14:textId="5E32FAAD" w:rsidTr="00881B21">
        <w:tblPrEx>
          <w:tblW w:w="0" w:type="auto"/>
          <w:tblLook w:val="04A0"/>
        </w:tblPrEx>
        <w:tc>
          <w:tcPr>
            <w:tcW w:w="5400" w:type="dxa"/>
          </w:tcPr>
          <w:p w:rsidR="00762FBE" w:rsidP="00762FBE" w14:paraId="67FF99B6" w14:textId="69B59AF6">
            <w:pPr>
              <w:spacing w:before="60" w:after="60"/>
            </w:pPr>
            <w:r>
              <w:t>Grantmaking</w:t>
            </w:r>
          </w:p>
        </w:tc>
        <w:tc>
          <w:tcPr>
            <w:tcW w:w="840" w:type="dxa"/>
            <w:shd w:val="clear" w:color="auto" w:fill="DEEBF6" w:themeFill="accent5" w:themeFillTint="33"/>
          </w:tcPr>
          <w:p w:rsidR="00762FBE" w:rsidRPr="00292CAD" w:rsidP="00762FBE" w14:paraId="53B8BFAC" w14:textId="779ECA9F">
            <w:pPr>
              <w:spacing w:before="60" w:after="60"/>
              <w:jc w:val="center"/>
            </w:pPr>
            <w:r w:rsidRPr="005D7D66">
              <w:t>O</w:t>
            </w:r>
          </w:p>
        </w:tc>
        <w:tc>
          <w:tcPr>
            <w:tcW w:w="840" w:type="dxa"/>
            <w:shd w:val="clear" w:color="auto" w:fill="DEEBF6" w:themeFill="accent5" w:themeFillTint="33"/>
          </w:tcPr>
          <w:p w:rsidR="00762FBE" w:rsidRPr="00292CAD" w:rsidP="00762FBE" w14:paraId="719DFA2E" w14:textId="21D01F30">
            <w:pPr>
              <w:spacing w:before="60" w:after="60"/>
              <w:jc w:val="center"/>
            </w:pPr>
            <w:r w:rsidRPr="005D7D66">
              <w:t>O</w:t>
            </w:r>
          </w:p>
        </w:tc>
        <w:tc>
          <w:tcPr>
            <w:tcW w:w="840" w:type="dxa"/>
            <w:shd w:val="clear" w:color="auto" w:fill="DEEBF6" w:themeFill="accent5" w:themeFillTint="33"/>
          </w:tcPr>
          <w:p w:rsidR="00762FBE" w:rsidRPr="00292CAD" w:rsidP="00762FBE" w14:paraId="5493A89A" w14:textId="48493DCB">
            <w:pPr>
              <w:spacing w:before="60" w:after="60"/>
              <w:jc w:val="center"/>
            </w:pPr>
            <w:r w:rsidRPr="005D7D66">
              <w:t>O</w:t>
            </w:r>
          </w:p>
        </w:tc>
        <w:tc>
          <w:tcPr>
            <w:tcW w:w="840" w:type="dxa"/>
            <w:shd w:val="clear" w:color="auto" w:fill="DEEBF6" w:themeFill="accent5" w:themeFillTint="33"/>
          </w:tcPr>
          <w:p w:rsidR="00762FBE" w:rsidRPr="00292CAD" w:rsidP="00762FBE" w14:paraId="3FB7F962" w14:textId="3CD467EB">
            <w:pPr>
              <w:spacing w:before="60" w:after="60"/>
              <w:jc w:val="center"/>
            </w:pPr>
            <w:r w:rsidRPr="005D7D66">
              <w:t>O</w:t>
            </w:r>
          </w:p>
        </w:tc>
        <w:tc>
          <w:tcPr>
            <w:tcW w:w="840" w:type="dxa"/>
            <w:shd w:val="clear" w:color="auto" w:fill="DEEBF6" w:themeFill="accent5" w:themeFillTint="33"/>
          </w:tcPr>
          <w:p w:rsidR="00762FBE" w:rsidRPr="00292CAD" w:rsidP="00762FBE" w14:paraId="0FE6EB7D" w14:textId="3BA36DAD">
            <w:pPr>
              <w:spacing w:before="60" w:after="60"/>
              <w:jc w:val="center"/>
            </w:pPr>
            <w:r w:rsidRPr="005D7D66">
              <w:t>O</w:t>
            </w:r>
          </w:p>
        </w:tc>
        <w:tc>
          <w:tcPr>
            <w:tcW w:w="1200" w:type="dxa"/>
            <w:shd w:val="clear" w:color="auto" w:fill="DEEBF6" w:themeFill="accent5" w:themeFillTint="33"/>
          </w:tcPr>
          <w:p w:rsidR="00762FBE" w:rsidRPr="005D7D66" w:rsidP="00762FBE" w14:paraId="64C7AEB7" w14:textId="050B1D3E">
            <w:pPr>
              <w:spacing w:before="60" w:after="60"/>
              <w:jc w:val="center"/>
            </w:pPr>
            <w:r w:rsidRPr="006D7786">
              <w:t>O</w:t>
            </w:r>
          </w:p>
        </w:tc>
      </w:tr>
    </w:tbl>
    <w:p w:rsidR="00D85295" w:rsidP="00D85295" w14:paraId="524BA1B9"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840"/>
        <w:gridCol w:w="840"/>
        <w:gridCol w:w="841"/>
        <w:gridCol w:w="840"/>
        <w:gridCol w:w="841"/>
        <w:gridCol w:w="1198"/>
      </w:tblGrid>
      <w:tr w14:paraId="1E6010C6" w14:textId="77777777" w:rsidTr="00881B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D10574" w:rsidP="00592018" w14:paraId="73D733E9" w14:textId="2CCF397B">
            <w:pPr>
              <w:pStyle w:val="ListParagraph"/>
              <w:numPr>
                <w:ilvl w:val="0"/>
                <w:numId w:val="2"/>
              </w:numPr>
              <w:spacing w:before="60" w:after="60"/>
              <w:ind w:left="337"/>
            </w:pPr>
            <w:r>
              <w:t>How would you rate:*</w:t>
            </w:r>
          </w:p>
        </w:tc>
        <w:tc>
          <w:tcPr>
            <w:tcW w:w="840" w:type="dxa"/>
            <w:shd w:val="clear" w:color="auto" w:fill="DEEBF6" w:themeFill="accent5" w:themeFillTint="33"/>
          </w:tcPr>
          <w:p w:rsidR="00D10574" w:rsidP="00592018" w14:paraId="21EF78E4" w14:textId="77777777">
            <w:pPr>
              <w:spacing w:before="60" w:after="60"/>
              <w:jc w:val="center"/>
              <w:rPr>
                <w:b/>
                <w:bCs/>
              </w:rPr>
            </w:pPr>
            <w:r>
              <w:rPr>
                <w:b/>
                <w:bCs/>
              </w:rPr>
              <w:t>None</w:t>
            </w:r>
          </w:p>
          <w:p w:rsidR="00D10574" w:rsidRPr="000B6BCD" w:rsidP="00592018" w14:paraId="7AFD976B" w14:textId="77777777">
            <w:pPr>
              <w:spacing w:before="60" w:after="60"/>
              <w:jc w:val="center"/>
              <w:rPr>
                <w:b/>
                <w:bCs/>
              </w:rPr>
            </w:pPr>
            <w:r w:rsidRPr="000B6BCD">
              <w:rPr>
                <w:b/>
                <w:bCs/>
              </w:rPr>
              <w:t>1</w:t>
            </w:r>
          </w:p>
        </w:tc>
        <w:tc>
          <w:tcPr>
            <w:tcW w:w="840" w:type="dxa"/>
            <w:shd w:val="clear" w:color="auto" w:fill="DEEBF6" w:themeFill="accent5" w:themeFillTint="33"/>
          </w:tcPr>
          <w:p w:rsidR="00D10574" w:rsidP="00592018" w14:paraId="6DA6E6D8" w14:textId="77777777">
            <w:pPr>
              <w:spacing w:before="60" w:after="60"/>
              <w:jc w:val="center"/>
              <w:rPr>
                <w:b/>
                <w:bCs/>
              </w:rPr>
            </w:pPr>
          </w:p>
          <w:p w:rsidR="00D10574" w:rsidRPr="000B6BCD" w:rsidP="00592018" w14:paraId="36F2D9CA" w14:textId="77777777">
            <w:pPr>
              <w:spacing w:before="60" w:after="60"/>
              <w:jc w:val="center"/>
              <w:rPr>
                <w:b/>
                <w:bCs/>
              </w:rPr>
            </w:pPr>
            <w:r w:rsidRPr="000B6BCD">
              <w:rPr>
                <w:b/>
                <w:bCs/>
              </w:rPr>
              <w:t>2</w:t>
            </w:r>
          </w:p>
        </w:tc>
        <w:tc>
          <w:tcPr>
            <w:tcW w:w="841" w:type="dxa"/>
            <w:shd w:val="clear" w:color="auto" w:fill="DEEBF6" w:themeFill="accent5" w:themeFillTint="33"/>
          </w:tcPr>
          <w:p w:rsidR="00D10574" w:rsidP="00592018" w14:paraId="1D99F4D3" w14:textId="77777777">
            <w:pPr>
              <w:spacing w:before="60" w:after="60"/>
              <w:jc w:val="center"/>
              <w:rPr>
                <w:b/>
                <w:bCs/>
              </w:rPr>
            </w:pPr>
          </w:p>
          <w:p w:rsidR="00D10574" w:rsidRPr="000B6BCD" w:rsidP="00592018" w14:paraId="3651FF58" w14:textId="77777777">
            <w:pPr>
              <w:spacing w:before="60" w:after="60"/>
              <w:jc w:val="center"/>
              <w:rPr>
                <w:b/>
                <w:bCs/>
              </w:rPr>
            </w:pPr>
            <w:r w:rsidRPr="000B6BCD">
              <w:rPr>
                <w:b/>
                <w:bCs/>
              </w:rPr>
              <w:t>3</w:t>
            </w:r>
          </w:p>
        </w:tc>
        <w:tc>
          <w:tcPr>
            <w:tcW w:w="840" w:type="dxa"/>
            <w:shd w:val="clear" w:color="auto" w:fill="DEEBF6" w:themeFill="accent5" w:themeFillTint="33"/>
          </w:tcPr>
          <w:p w:rsidR="00D10574" w:rsidP="00592018" w14:paraId="02BDB1C2" w14:textId="77777777">
            <w:pPr>
              <w:spacing w:before="60" w:after="60"/>
              <w:jc w:val="center"/>
              <w:rPr>
                <w:b/>
                <w:bCs/>
              </w:rPr>
            </w:pPr>
          </w:p>
          <w:p w:rsidR="00D10574" w:rsidRPr="000B6BCD" w:rsidP="00592018" w14:paraId="42590A56" w14:textId="77777777">
            <w:pPr>
              <w:spacing w:before="60" w:after="60"/>
              <w:jc w:val="center"/>
              <w:rPr>
                <w:b/>
                <w:bCs/>
              </w:rPr>
            </w:pPr>
            <w:r w:rsidRPr="000B6BCD">
              <w:rPr>
                <w:b/>
                <w:bCs/>
              </w:rPr>
              <w:t>4</w:t>
            </w:r>
          </w:p>
        </w:tc>
        <w:tc>
          <w:tcPr>
            <w:tcW w:w="841" w:type="dxa"/>
            <w:shd w:val="clear" w:color="auto" w:fill="DEEBF6" w:themeFill="accent5" w:themeFillTint="33"/>
          </w:tcPr>
          <w:p w:rsidR="00D10574" w:rsidP="00592018" w14:paraId="6CEE5B2F" w14:textId="77777777">
            <w:pPr>
              <w:spacing w:before="60" w:after="60"/>
              <w:jc w:val="center"/>
              <w:rPr>
                <w:b/>
                <w:bCs/>
              </w:rPr>
            </w:pPr>
            <w:r>
              <w:rPr>
                <w:b/>
                <w:bCs/>
              </w:rPr>
              <w:t>Expert</w:t>
            </w:r>
          </w:p>
          <w:p w:rsidR="00D10574" w:rsidRPr="000B6BCD" w:rsidP="00592018" w14:paraId="0F2D1808" w14:textId="77777777">
            <w:pPr>
              <w:spacing w:before="60" w:after="60"/>
              <w:jc w:val="center"/>
              <w:rPr>
                <w:b/>
                <w:bCs/>
              </w:rPr>
            </w:pPr>
            <w:r>
              <w:rPr>
                <w:b/>
                <w:bCs/>
              </w:rPr>
              <w:t>5</w:t>
            </w:r>
          </w:p>
        </w:tc>
        <w:tc>
          <w:tcPr>
            <w:tcW w:w="1198" w:type="dxa"/>
            <w:shd w:val="clear" w:color="auto" w:fill="DEEBF6" w:themeFill="accent5" w:themeFillTint="33"/>
          </w:tcPr>
          <w:p w:rsidR="00D10574" w:rsidRPr="000B6BCD" w:rsidP="00592018" w14:paraId="4FFFAB6B" w14:textId="20751DB8">
            <w:pPr>
              <w:spacing w:before="60" w:after="60"/>
              <w:jc w:val="center"/>
              <w:rPr>
                <w:b/>
                <w:bCs/>
              </w:rPr>
            </w:pPr>
            <w:r>
              <w:rPr>
                <w:b/>
                <w:bCs/>
              </w:rPr>
              <w:t>Don’t Know</w:t>
            </w:r>
          </w:p>
        </w:tc>
      </w:tr>
      <w:tr w14:paraId="5700FCD2" w14:textId="77777777" w:rsidTr="00881B21">
        <w:tblPrEx>
          <w:tblW w:w="0" w:type="auto"/>
          <w:tblLook w:val="04A0"/>
        </w:tblPrEx>
        <w:tc>
          <w:tcPr>
            <w:tcW w:w="5400" w:type="dxa"/>
          </w:tcPr>
          <w:p w:rsidR="00D10574" w:rsidP="00592018" w14:paraId="66703ACB" w14:textId="4B6455F0">
            <w:pPr>
              <w:spacing w:before="60" w:after="60"/>
            </w:pPr>
            <w:r>
              <w:t>Your organization’s knowledge of DEI/EJ concepts?</w:t>
            </w:r>
          </w:p>
        </w:tc>
        <w:tc>
          <w:tcPr>
            <w:tcW w:w="840" w:type="dxa"/>
            <w:shd w:val="clear" w:color="auto" w:fill="DEEBF6" w:themeFill="accent5" w:themeFillTint="33"/>
          </w:tcPr>
          <w:p w:rsidR="00D10574" w:rsidP="00592018" w14:paraId="7A8C66CB" w14:textId="77777777">
            <w:pPr>
              <w:spacing w:before="60" w:after="60"/>
              <w:jc w:val="center"/>
            </w:pPr>
            <w:r>
              <w:t>O</w:t>
            </w:r>
          </w:p>
        </w:tc>
        <w:tc>
          <w:tcPr>
            <w:tcW w:w="840" w:type="dxa"/>
            <w:shd w:val="clear" w:color="auto" w:fill="DEEBF6" w:themeFill="accent5" w:themeFillTint="33"/>
          </w:tcPr>
          <w:p w:rsidR="00D10574" w:rsidP="00592018" w14:paraId="77506CE8" w14:textId="77777777">
            <w:pPr>
              <w:spacing w:before="60" w:after="60"/>
              <w:jc w:val="center"/>
            </w:pPr>
            <w:r w:rsidRPr="004077A8">
              <w:t>O</w:t>
            </w:r>
          </w:p>
        </w:tc>
        <w:tc>
          <w:tcPr>
            <w:tcW w:w="841" w:type="dxa"/>
            <w:shd w:val="clear" w:color="auto" w:fill="DEEBF6" w:themeFill="accent5" w:themeFillTint="33"/>
          </w:tcPr>
          <w:p w:rsidR="00D10574" w:rsidP="00592018" w14:paraId="636F0786" w14:textId="77777777">
            <w:pPr>
              <w:spacing w:before="60" w:after="60"/>
              <w:jc w:val="center"/>
            </w:pPr>
            <w:r w:rsidRPr="004077A8">
              <w:t>O</w:t>
            </w:r>
          </w:p>
        </w:tc>
        <w:tc>
          <w:tcPr>
            <w:tcW w:w="840" w:type="dxa"/>
            <w:shd w:val="clear" w:color="auto" w:fill="DEEBF6" w:themeFill="accent5" w:themeFillTint="33"/>
          </w:tcPr>
          <w:p w:rsidR="00D10574" w:rsidP="00592018" w14:paraId="35809AA3" w14:textId="77777777">
            <w:pPr>
              <w:spacing w:before="60" w:after="60"/>
              <w:jc w:val="center"/>
            </w:pPr>
            <w:r w:rsidRPr="004077A8">
              <w:t>O</w:t>
            </w:r>
          </w:p>
        </w:tc>
        <w:tc>
          <w:tcPr>
            <w:tcW w:w="841" w:type="dxa"/>
            <w:shd w:val="clear" w:color="auto" w:fill="DEEBF6" w:themeFill="accent5" w:themeFillTint="33"/>
          </w:tcPr>
          <w:p w:rsidR="00D10574" w:rsidRPr="004077A8" w:rsidP="00592018" w14:paraId="21B93BD4" w14:textId="77777777">
            <w:pPr>
              <w:spacing w:before="60" w:after="60"/>
              <w:jc w:val="center"/>
            </w:pPr>
            <w:r w:rsidRPr="004077A8">
              <w:t>O</w:t>
            </w:r>
          </w:p>
        </w:tc>
        <w:tc>
          <w:tcPr>
            <w:tcW w:w="1198" w:type="dxa"/>
            <w:shd w:val="clear" w:color="auto" w:fill="DEEBF6" w:themeFill="accent5" w:themeFillTint="33"/>
          </w:tcPr>
          <w:p w:rsidR="00D10574" w:rsidP="00592018" w14:paraId="5A38FAF9" w14:textId="77777777">
            <w:pPr>
              <w:spacing w:before="60" w:after="60"/>
              <w:jc w:val="center"/>
            </w:pPr>
            <w:r w:rsidRPr="004077A8">
              <w:t>O</w:t>
            </w:r>
          </w:p>
        </w:tc>
      </w:tr>
      <w:tr w14:paraId="0F7FD8E2" w14:textId="77777777" w:rsidTr="00881B21">
        <w:tblPrEx>
          <w:tblW w:w="0" w:type="auto"/>
          <w:tblLook w:val="04A0"/>
        </w:tblPrEx>
        <w:tc>
          <w:tcPr>
            <w:tcW w:w="5400" w:type="dxa"/>
          </w:tcPr>
          <w:p w:rsidR="00D10574" w:rsidP="00592018" w14:paraId="5BEFE060" w14:textId="4F7A5A26">
            <w:pPr>
              <w:spacing w:before="60" w:after="60"/>
            </w:pPr>
            <w:r>
              <w:t>Your organization’s ability to integrate DEI/EJ into its work?</w:t>
            </w:r>
          </w:p>
        </w:tc>
        <w:tc>
          <w:tcPr>
            <w:tcW w:w="840" w:type="dxa"/>
            <w:shd w:val="clear" w:color="auto" w:fill="DEEBF6" w:themeFill="accent5" w:themeFillTint="33"/>
          </w:tcPr>
          <w:p w:rsidR="00D10574" w:rsidP="00592018" w14:paraId="1C7FA5C8" w14:textId="77777777">
            <w:pPr>
              <w:spacing w:before="60" w:after="60"/>
              <w:jc w:val="center"/>
            </w:pPr>
            <w:r w:rsidRPr="00E92D27">
              <w:t>O</w:t>
            </w:r>
          </w:p>
        </w:tc>
        <w:tc>
          <w:tcPr>
            <w:tcW w:w="840" w:type="dxa"/>
            <w:shd w:val="clear" w:color="auto" w:fill="DEEBF6" w:themeFill="accent5" w:themeFillTint="33"/>
          </w:tcPr>
          <w:p w:rsidR="00D10574" w:rsidP="00592018" w14:paraId="6807BA80" w14:textId="77777777">
            <w:pPr>
              <w:spacing w:before="60" w:after="60"/>
              <w:jc w:val="center"/>
            </w:pPr>
            <w:r w:rsidRPr="00E92D27">
              <w:t>O</w:t>
            </w:r>
          </w:p>
        </w:tc>
        <w:tc>
          <w:tcPr>
            <w:tcW w:w="841" w:type="dxa"/>
            <w:shd w:val="clear" w:color="auto" w:fill="DEEBF6" w:themeFill="accent5" w:themeFillTint="33"/>
          </w:tcPr>
          <w:p w:rsidR="00D10574" w:rsidP="00592018" w14:paraId="0B8AC055" w14:textId="77777777">
            <w:pPr>
              <w:spacing w:before="60" w:after="60"/>
              <w:jc w:val="center"/>
            </w:pPr>
            <w:r w:rsidRPr="00E92D27">
              <w:t>O</w:t>
            </w:r>
          </w:p>
        </w:tc>
        <w:tc>
          <w:tcPr>
            <w:tcW w:w="840" w:type="dxa"/>
            <w:shd w:val="clear" w:color="auto" w:fill="DEEBF6" w:themeFill="accent5" w:themeFillTint="33"/>
          </w:tcPr>
          <w:p w:rsidR="00D10574" w:rsidP="00592018" w14:paraId="65012BB5" w14:textId="77777777">
            <w:pPr>
              <w:spacing w:before="60" w:after="60"/>
              <w:jc w:val="center"/>
            </w:pPr>
            <w:r w:rsidRPr="00E92D27">
              <w:t>O</w:t>
            </w:r>
          </w:p>
        </w:tc>
        <w:tc>
          <w:tcPr>
            <w:tcW w:w="841" w:type="dxa"/>
            <w:shd w:val="clear" w:color="auto" w:fill="DEEBF6" w:themeFill="accent5" w:themeFillTint="33"/>
          </w:tcPr>
          <w:p w:rsidR="00D10574" w:rsidRPr="00E92D27" w:rsidP="00592018" w14:paraId="78F6ACBF" w14:textId="77777777">
            <w:pPr>
              <w:spacing w:before="60" w:after="60"/>
              <w:jc w:val="center"/>
            </w:pPr>
            <w:r w:rsidRPr="004077A8">
              <w:t>O</w:t>
            </w:r>
          </w:p>
        </w:tc>
        <w:tc>
          <w:tcPr>
            <w:tcW w:w="1198" w:type="dxa"/>
            <w:shd w:val="clear" w:color="auto" w:fill="DEEBF6" w:themeFill="accent5" w:themeFillTint="33"/>
          </w:tcPr>
          <w:p w:rsidR="00D10574" w:rsidP="00592018" w14:paraId="2A4E0E1B" w14:textId="77777777">
            <w:pPr>
              <w:spacing w:before="60" w:after="60"/>
              <w:jc w:val="center"/>
            </w:pPr>
            <w:r w:rsidRPr="00E92D27">
              <w:t>O</w:t>
            </w:r>
          </w:p>
        </w:tc>
      </w:tr>
      <w:tr w14:paraId="183195A2" w14:textId="77777777" w:rsidTr="00881B21">
        <w:tblPrEx>
          <w:tblW w:w="0" w:type="auto"/>
          <w:tblLook w:val="04A0"/>
        </w:tblPrEx>
        <w:tc>
          <w:tcPr>
            <w:tcW w:w="5400" w:type="dxa"/>
          </w:tcPr>
          <w:p w:rsidR="00D10574" w:rsidP="00D10574" w14:paraId="36B01CFC" w14:textId="58ECBB80">
            <w:pPr>
              <w:spacing w:before="60" w:after="60"/>
            </w:pPr>
            <w:r>
              <w:t>The LISS Partnership’s knowledge of DEI/EJ concepts?</w:t>
            </w:r>
          </w:p>
        </w:tc>
        <w:tc>
          <w:tcPr>
            <w:tcW w:w="840" w:type="dxa"/>
            <w:shd w:val="clear" w:color="auto" w:fill="DEEBF6" w:themeFill="accent5" w:themeFillTint="33"/>
          </w:tcPr>
          <w:p w:rsidR="00D10574" w:rsidP="00D10574" w14:paraId="1D54C2F2" w14:textId="77777777">
            <w:pPr>
              <w:spacing w:before="60" w:after="60"/>
              <w:jc w:val="center"/>
            </w:pPr>
            <w:r w:rsidRPr="00E92D27">
              <w:t>O</w:t>
            </w:r>
          </w:p>
        </w:tc>
        <w:tc>
          <w:tcPr>
            <w:tcW w:w="840" w:type="dxa"/>
            <w:shd w:val="clear" w:color="auto" w:fill="DEEBF6" w:themeFill="accent5" w:themeFillTint="33"/>
          </w:tcPr>
          <w:p w:rsidR="00D10574" w:rsidP="00D10574" w14:paraId="57C777C2" w14:textId="77777777">
            <w:pPr>
              <w:spacing w:before="60" w:after="60"/>
              <w:jc w:val="center"/>
            </w:pPr>
            <w:r w:rsidRPr="00E92D27">
              <w:t>O</w:t>
            </w:r>
          </w:p>
        </w:tc>
        <w:tc>
          <w:tcPr>
            <w:tcW w:w="841" w:type="dxa"/>
            <w:shd w:val="clear" w:color="auto" w:fill="DEEBF6" w:themeFill="accent5" w:themeFillTint="33"/>
          </w:tcPr>
          <w:p w:rsidR="00D10574" w:rsidP="00D10574" w14:paraId="1A4A3003" w14:textId="77777777">
            <w:pPr>
              <w:spacing w:before="60" w:after="60"/>
              <w:jc w:val="center"/>
            </w:pPr>
            <w:r w:rsidRPr="00E92D27">
              <w:t>O</w:t>
            </w:r>
          </w:p>
        </w:tc>
        <w:tc>
          <w:tcPr>
            <w:tcW w:w="840" w:type="dxa"/>
            <w:shd w:val="clear" w:color="auto" w:fill="DEEBF6" w:themeFill="accent5" w:themeFillTint="33"/>
          </w:tcPr>
          <w:p w:rsidR="00D10574" w:rsidP="00D10574" w14:paraId="2B209119" w14:textId="77777777">
            <w:pPr>
              <w:spacing w:before="60" w:after="60"/>
              <w:jc w:val="center"/>
            </w:pPr>
            <w:r w:rsidRPr="00E92D27">
              <w:t>O</w:t>
            </w:r>
          </w:p>
        </w:tc>
        <w:tc>
          <w:tcPr>
            <w:tcW w:w="841" w:type="dxa"/>
            <w:shd w:val="clear" w:color="auto" w:fill="DEEBF6" w:themeFill="accent5" w:themeFillTint="33"/>
          </w:tcPr>
          <w:p w:rsidR="00D10574" w:rsidRPr="00E92D27" w:rsidP="00D10574" w14:paraId="1B6B33CA" w14:textId="77777777">
            <w:pPr>
              <w:spacing w:before="60" w:after="60"/>
              <w:jc w:val="center"/>
            </w:pPr>
            <w:r w:rsidRPr="004077A8">
              <w:t>O</w:t>
            </w:r>
          </w:p>
        </w:tc>
        <w:tc>
          <w:tcPr>
            <w:tcW w:w="1198" w:type="dxa"/>
            <w:shd w:val="clear" w:color="auto" w:fill="DEEBF6" w:themeFill="accent5" w:themeFillTint="33"/>
          </w:tcPr>
          <w:p w:rsidR="00D10574" w:rsidP="00D10574" w14:paraId="7AAE9FB3" w14:textId="77777777">
            <w:pPr>
              <w:spacing w:before="60" w:after="60"/>
              <w:jc w:val="center"/>
            </w:pPr>
            <w:r w:rsidRPr="00E92D27">
              <w:t>O</w:t>
            </w:r>
          </w:p>
        </w:tc>
      </w:tr>
      <w:tr w14:paraId="63A78612" w14:textId="77777777" w:rsidTr="00881B21">
        <w:tblPrEx>
          <w:tblW w:w="0" w:type="auto"/>
          <w:tblLook w:val="04A0"/>
        </w:tblPrEx>
        <w:tc>
          <w:tcPr>
            <w:tcW w:w="5400" w:type="dxa"/>
          </w:tcPr>
          <w:p w:rsidR="00D10574" w:rsidP="00D10574" w14:paraId="41462837" w14:textId="73D22C07">
            <w:pPr>
              <w:spacing w:before="60" w:after="60"/>
            </w:pPr>
            <w:r>
              <w:t>The LISS Partnership’s ability to integrate DEI/EJ into its work?</w:t>
            </w:r>
          </w:p>
        </w:tc>
        <w:tc>
          <w:tcPr>
            <w:tcW w:w="840" w:type="dxa"/>
            <w:shd w:val="clear" w:color="auto" w:fill="DEEBF6" w:themeFill="accent5" w:themeFillTint="33"/>
          </w:tcPr>
          <w:p w:rsidR="00D10574" w:rsidP="00D10574" w14:paraId="3B81A0F2" w14:textId="77777777">
            <w:pPr>
              <w:spacing w:before="60" w:after="60"/>
              <w:jc w:val="center"/>
            </w:pPr>
            <w:r w:rsidRPr="00E92D27">
              <w:t>O</w:t>
            </w:r>
          </w:p>
        </w:tc>
        <w:tc>
          <w:tcPr>
            <w:tcW w:w="840" w:type="dxa"/>
            <w:shd w:val="clear" w:color="auto" w:fill="DEEBF6" w:themeFill="accent5" w:themeFillTint="33"/>
          </w:tcPr>
          <w:p w:rsidR="00D10574" w:rsidP="00D10574" w14:paraId="77082B05" w14:textId="77777777">
            <w:pPr>
              <w:spacing w:before="60" w:after="60"/>
              <w:jc w:val="center"/>
            </w:pPr>
            <w:r w:rsidRPr="00E92D27">
              <w:t>O</w:t>
            </w:r>
          </w:p>
        </w:tc>
        <w:tc>
          <w:tcPr>
            <w:tcW w:w="841" w:type="dxa"/>
            <w:shd w:val="clear" w:color="auto" w:fill="DEEBF6" w:themeFill="accent5" w:themeFillTint="33"/>
          </w:tcPr>
          <w:p w:rsidR="00D10574" w:rsidP="00D10574" w14:paraId="0F67471F" w14:textId="77777777">
            <w:pPr>
              <w:spacing w:before="60" w:after="60"/>
              <w:jc w:val="center"/>
            </w:pPr>
            <w:r w:rsidRPr="00E92D27">
              <w:t>O</w:t>
            </w:r>
          </w:p>
        </w:tc>
        <w:tc>
          <w:tcPr>
            <w:tcW w:w="840" w:type="dxa"/>
            <w:shd w:val="clear" w:color="auto" w:fill="DEEBF6" w:themeFill="accent5" w:themeFillTint="33"/>
          </w:tcPr>
          <w:p w:rsidR="00D10574" w:rsidP="00D10574" w14:paraId="08201DBF" w14:textId="77777777">
            <w:pPr>
              <w:spacing w:before="60" w:after="60"/>
              <w:jc w:val="center"/>
            </w:pPr>
            <w:r w:rsidRPr="00E92D27">
              <w:t>O</w:t>
            </w:r>
          </w:p>
        </w:tc>
        <w:tc>
          <w:tcPr>
            <w:tcW w:w="841" w:type="dxa"/>
            <w:shd w:val="clear" w:color="auto" w:fill="DEEBF6" w:themeFill="accent5" w:themeFillTint="33"/>
          </w:tcPr>
          <w:p w:rsidR="00D10574" w:rsidRPr="00E92D27" w:rsidP="00D10574" w14:paraId="5321E5AD" w14:textId="77777777">
            <w:pPr>
              <w:spacing w:before="60" w:after="60"/>
              <w:jc w:val="center"/>
            </w:pPr>
            <w:r w:rsidRPr="004077A8">
              <w:t>O</w:t>
            </w:r>
          </w:p>
        </w:tc>
        <w:tc>
          <w:tcPr>
            <w:tcW w:w="1198" w:type="dxa"/>
            <w:shd w:val="clear" w:color="auto" w:fill="DEEBF6" w:themeFill="accent5" w:themeFillTint="33"/>
          </w:tcPr>
          <w:p w:rsidR="00D10574" w:rsidP="00D10574" w14:paraId="56750E04" w14:textId="77777777">
            <w:pPr>
              <w:spacing w:before="60" w:after="60"/>
              <w:jc w:val="center"/>
            </w:pPr>
            <w:r w:rsidRPr="00E92D27">
              <w:t>O</w:t>
            </w:r>
          </w:p>
        </w:tc>
      </w:tr>
    </w:tbl>
    <w:p w:rsidR="0079050A" w:rsidP="00D10574" w14:paraId="09CA1E68" w14:textId="05C6DF02"/>
    <w:p w:rsidR="00D647D7" w:rsidP="00D10574" w14:paraId="5A157F70" w14:textId="5C3E29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840"/>
        <w:gridCol w:w="840"/>
        <w:gridCol w:w="840"/>
        <w:gridCol w:w="840"/>
        <w:gridCol w:w="840"/>
        <w:gridCol w:w="1200"/>
      </w:tblGrid>
      <w:tr w14:paraId="2753B84A" w14:textId="63B4A99B" w:rsidTr="00881B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D3065A" w:rsidP="00D3065A" w14:paraId="6494F5A0" w14:textId="625532BB">
            <w:pPr>
              <w:pStyle w:val="ListParagraph"/>
              <w:numPr>
                <w:ilvl w:val="0"/>
                <w:numId w:val="2"/>
              </w:numPr>
              <w:spacing w:before="60" w:after="60"/>
              <w:ind w:left="337"/>
            </w:pPr>
            <w:r>
              <w:t xml:space="preserve">How would you rate your </w:t>
            </w:r>
            <w:r w:rsidRPr="000F5D95">
              <w:rPr>
                <w:i/>
                <w:iCs/>
              </w:rPr>
              <w:t>use of DEI/EJ tools and resources</w:t>
            </w:r>
            <w:r>
              <w:t xml:space="preserve"> for:*</w:t>
            </w:r>
          </w:p>
        </w:tc>
        <w:tc>
          <w:tcPr>
            <w:tcW w:w="840" w:type="dxa"/>
            <w:shd w:val="clear" w:color="auto" w:fill="DEEBF6" w:themeFill="accent5" w:themeFillTint="33"/>
          </w:tcPr>
          <w:p w:rsidR="00D3065A" w:rsidP="00D3065A" w14:paraId="2E8D7BB7" w14:textId="77777777">
            <w:pPr>
              <w:spacing w:before="60" w:after="60"/>
              <w:jc w:val="center"/>
              <w:rPr>
                <w:b/>
                <w:bCs/>
              </w:rPr>
            </w:pPr>
            <w:r>
              <w:rPr>
                <w:b/>
                <w:bCs/>
              </w:rPr>
              <w:t>None</w:t>
            </w:r>
          </w:p>
          <w:p w:rsidR="00D3065A" w:rsidRPr="000B6BCD" w:rsidP="00D3065A" w14:paraId="419FF27C" w14:textId="04CFE510">
            <w:pPr>
              <w:spacing w:before="60" w:after="60"/>
              <w:jc w:val="center"/>
              <w:rPr>
                <w:b/>
                <w:bCs/>
              </w:rPr>
            </w:pPr>
            <w:r w:rsidRPr="000B6BCD">
              <w:rPr>
                <w:b/>
                <w:bCs/>
              </w:rPr>
              <w:t>1</w:t>
            </w:r>
          </w:p>
        </w:tc>
        <w:tc>
          <w:tcPr>
            <w:tcW w:w="840" w:type="dxa"/>
            <w:shd w:val="clear" w:color="auto" w:fill="DEEBF6" w:themeFill="accent5" w:themeFillTint="33"/>
          </w:tcPr>
          <w:p w:rsidR="00D3065A" w:rsidP="00D3065A" w14:paraId="4DB7F1FB" w14:textId="77777777">
            <w:pPr>
              <w:spacing w:before="60" w:after="60"/>
              <w:jc w:val="center"/>
              <w:rPr>
                <w:b/>
                <w:bCs/>
              </w:rPr>
            </w:pPr>
          </w:p>
          <w:p w:rsidR="00D3065A" w:rsidRPr="000B6BCD" w:rsidP="00D3065A" w14:paraId="30266673" w14:textId="24CB1A34">
            <w:pPr>
              <w:spacing w:before="60" w:after="60"/>
              <w:jc w:val="center"/>
              <w:rPr>
                <w:b/>
                <w:bCs/>
              </w:rPr>
            </w:pPr>
            <w:r w:rsidRPr="000B6BCD">
              <w:rPr>
                <w:b/>
                <w:bCs/>
              </w:rPr>
              <w:t>2</w:t>
            </w:r>
          </w:p>
        </w:tc>
        <w:tc>
          <w:tcPr>
            <w:tcW w:w="840" w:type="dxa"/>
            <w:shd w:val="clear" w:color="auto" w:fill="DEEBF6" w:themeFill="accent5" w:themeFillTint="33"/>
          </w:tcPr>
          <w:p w:rsidR="00D3065A" w:rsidP="00D3065A" w14:paraId="3B179339" w14:textId="77777777">
            <w:pPr>
              <w:spacing w:before="60" w:after="60"/>
              <w:jc w:val="center"/>
              <w:rPr>
                <w:b/>
                <w:bCs/>
              </w:rPr>
            </w:pPr>
          </w:p>
          <w:p w:rsidR="00D3065A" w:rsidRPr="000B6BCD" w:rsidP="00D3065A" w14:paraId="4C3516BA" w14:textId="1277BBBD">
            <w:pPr>
              <w:spacing w:before="60" w:after="60"/>
              <w:jc w:val="center"/>
              <w:rPr>
                <w:b/>
                <w:bCs/>
              </w:rPr>
            </w:pPr>
            <w:r w:rsidRPr="000B6BCD">
              <w:rPr>
                <w:b/>
                <w:bCs/>
              </w:rPr>
              <w:t>3</w:t>
            </w:r>
          </w:p>
        </w:tc>
        <w:tc>
          <w:tcPr>
            <w:tcW w:w="840" w:type="dxa"/>
            <w:shd w:val="clear" w:color="auto" w:fill="DEEBF6" w:themeFill="accent5" w:themeFillTint="33"/>
          </w:tcPr>
          <w:p w:rsidR="00D3065A" w:rsidP="00D3065A" w14:paraId="7C9472DD" w14:textId="77777777">
            <w:pPr>
              <w:spacing w:before="60" w:after="60"/>
              <w:jc w:val="center"/>
              <w:rPr>
                <w:b/>
                <w:bCs/>
              </w:rPr>
            </w:pPr>
          </w:p>
          <w:p w:rsidR="00D3065A" w:rsidRPr="000B6BCD" w:rsidP="00D3065A" w14:paraId="2BB5CC51" w14:textId="66077A8C">
            <w:pPr>
              <w:spacing w:before="60" w:after="60"/>
              <w:jc w:val="center"/>
              <w:rPr>
                <w:b/>
                <w:bCs/>
              </w:rPr>
            </w:pPr>
            <w:r w:rsidRPr="000B6BCD">
              <w:rPr>
                <w:b/>
                <w:bCs/>
              </w:rPr>
              <w:t>4</w:t>
            </w:r>
          </w:p>
        </w:tc>
        <w:tc>
          <w:tcPr>
            <w:tcW w:w="840" w:type="dxa"/>
            <w:shd w:val="clear" w:color="auto" w:fill="DEEBF6" w:themeFill="accent5" w:themeFillTint="33"/>
          </w:tcPr>
          <w:p w:rsidR="00D3065A" w:rsidP="00D3065A" w14:paraId="289FF03A" w14:textId="77777777">
            <w:pPr>
              <w:spacing w:before="60" w:after="60"/>
              <w:jc w:val="center"/>
              <w:rPr>
                <w:b/>
                <w:bCs/>
              </w:rPr>
            </w:pPr>
            <w:r>
              <w:rPr>
                <w:b/>
                <w:bCs/>
              </w:rPr>
              <w:t>Expert</w:t>
            </w:r>
          </w:p>
          <w:p w:rsidR="00D3065A" w:rsidRPr="000B6BCD" w:rsidP="00D3065A" w14:paraId="786C04BB" w14:textId="1ACFB238">
            <w:pPr>
              <w:spacing w:before="60" w:after="60"/>
              <w:jc w:val="center"/>
              <w:rPr>
                <w:b/>
                <w:bCs/>
              </w:rPr>
            </w:pPr>
            <w:r>
              <w:rPr>
                <w:b/>
                <w:bCs/>
              </w:rPr>
              <w:t>5</w:t>
            </w:r>
          </w:p>
        </w:tc>
        <w:tc>
          <w:tcPr>
            <w:tcW w:w="1200" w:type="dxa"/>
            <w:shd w:val="clear" w:color="auto" w:fill="DEEBF6" w:themeFill="accent5" w:themeFillTint="33"/>
          </w:tcPr>
          <w:p w:rsidR="00D3065A" w:rsidRPr="000B6BCD" w:rsidP="00D3065A" w14:paraId="24DB8BF5" w14:textId="2CF4DD52">
            <w:pPr>
              <w:spacing w:before="60" w:after="60"/>
              <w:jc w:val="center"/>
              <w:rPr>
                <w:b/>
                <w:bCs/>
              </w:rPr>
            </w:pPr>
            <w:r>
              <w:rPr>
                <w:b/>
                <w:bCs/>
              </w:rPr>
              <w:t>Not Applicable</w:t>
            </w:r>
          </w:p>
        </w:tc>
      </w:tr>
      <w:tr w14:paraId="7DAD7A3D" w14:textId="1595037C" w:rsidTr="00881B21">
        <w:tblPrEx>
          <w:tblW w:w="0" w:type="auto"/>
          <w:tblLook w:val="04A0"/>
        </w:tblPrEx>
        <w:tc>
          <w:tcPr>
            <w:tcW w:w="5400" w:type="dxa"/>
          </w:tcPr>
          <w:p w:rsidR="00D3065A" w:rsidP="00D3065A" w14:paraId="51D1B1B8" w14:textId="227EE143">
            <w:pPr>
              <w:spacing w:before="60" w:after="60"/>
            </w:pPr>
            <w:r>
              <w:t xml:space="preserve">Identifying and understanding </w:t>
            </w:r>
            <w:r w:rsidR="00445146">
              <w:t>EJ</w:t>
            </w:r>
            <w:r>
              <w:t xml:space="preserve"> communities</w:t>
            </w:r>
          </w:p>
        </w:tc>
        <w:tc>
          <w:tcPr>
            <w:tcW w:w="840" w:type="dxa"/>
            <w:shd w:val="clear" w:color="auto" w:fill="DEEBF6" w:themeFill="accent5" w:themeFillTint="33"/>
          </w:tcPr>
          <w:p w:rsidR="00D3065A" w:rsidP="00D3065A" w14:paraId="749BBA94" w14:textId="77777777">
            <w:pPr>
              <w:spacing w:before="60" w:after="60"/>
              <w:jc w:val="center"/>
            </w:pPr>
            <w:r>
              <w:t>O</w:t>
            </w:r>
          </w:p>
        </w:tc>
        <w:tc>
          <w:tcPr>
            <w:tcW w:w="840" w:type="dxa"/>
            <w:shd w:val="clear" w:color="auto" w:fill="DEEBF6" w:themeFill="accent5" w:themeFillTint="33"/>
          </w:tcPr>
          <w:p w:rsidR="00D3065A" w:rsidP="00D3065A" w14:paraId="1551BEB2" w14:textId="77777777">
            <w:pPr>
              <w:spacing w:before="60" w:after="60"/>
              <w:jc w:val="center"/>
            </w:pPr>
            <w:r w:rsidRPr="004077A8">
              <w:t>O</w:t>
            </w:r>
          </w:p>
        </w:tc>
        <w:tc>
          <w:tcPr>
            <w:tcW w:w="840" w:type="dxa"/>
            <w:shd w:val="clear" w:color="auto" w:fill="DEEBF6" w:themeFill="accent5" w:themeFillTint="33"/>
          </w:tcPr>
          <w:p w:rsidR="00D3065A" w:rsidP="00D3065A" w14:paraId="7C0D811C" w14:textId="77777777">
            <w:pPr>
              <w:spacing w:before="60" w:after="60"/>
              <w:jc w:val="center"/>
            </w:pPr>
            <w:r w:rsidRPr="004077A8">
              <w:t>O</w:t>
            </w:r>
          </w:p>
        </w:tc>
        <w:tc>
          <w:tcPr>
            <w:tcW w:w="840" w:type="dxa"/>
            <w:shd w:val="clear" w:color="auto" w:fill="DEEBF6" w:themeFill="accent5" w:themeFillTint="33"/>
          </w:tcPr>
          <w:p w:rsidR="00D3065A" w:rsidP="00D3065A" w14:paraId="2D1F1632" w14:textId="77777777">
            <w:pPr>
              <w:spacing w:before="60" w:after="60"/>
              <w:jc w:val="center"/>
            </w:pPr>
            <w:r w:rsidRPr="004077A8">
              <w:t>O</w:t>
            </w:r>
          </w:p>
        </w:tc>
        <w:tc>
          <w:tcPr>
            <w:tcW w:w="840" w:type="dxa"/>
            <w:shd w:val="clear" w:color="auto" w:fill="DEEBF6" w:themeFill="accent5" w:themeFillTint="33"/>
          </w:tcPr>
          <w:p w:rsidR="00D3065A" w:rsidP="00D3065A" w14:paraId="1CA33BEE" w14:textId="77777777">
            <w:pPr>
              <w:spacing w:before="60" w:after="60"/>
              <w:jc w:val="center"/>
            </w:pPr>
            <w:r w:rsidRPr="004077A8">
              <w:t>O</w:t>
            </w:r>
          </w:p>
        </w:tc>
        <w:tc>
          <w:tcPr>
            <w:tcW w:w="1200" w:type="dxa"/>
            <w:shd w:val="clear" w:color="auto" w:fill="DEEBF6" w:themeFill="accent5" w:themeFillTint="33"/>
          </w:tcPr>
          <w:p w:rsidR="00D3065A" w:rsidRPr="004077A8" w:rsidP="00D3065A" w14:paraId="10B3587C" w14:textId="78C068B4">
            <w:pPr>
              <w:spacing w:before="60" w:after="60"/>
              <w:jc w:val="center"/>
            </w:pPr>
            <w:r w:rsidRPr="00F6139F">
              <w:t>O</w:t>
            </w:r>
          </w:p>
        </w:tc>
      </w:tr>
      <w:tr w14:paraId="55187111" w14:textId="4B563582" w:rsidTr="00881B21">
        <w:tblPrEx>
          <w:tblW w:w="0" w:type="auto"/>
          <w:tblLook w:val="04A0"/>
        </w:tblPrEx>
        <w:tc>
          <w:tcPr>
            <w:tcW w:w="5400" w:type="dxa"/>
          </w:tcPr>
          <w:p w:rsidR="00D3065A" w:rsidP="00D3065A" w14:paraId="033763A2" w14:textId="386639FF">
            <w:pPr>
              <w:spacing w:before="60" w:after="60"/>
            </w:pPr>
            <w:r>
              <w:t xml:space="preserve">Engaging </w:t>
            </w:r>
            <w:r w:rsidR="00445146">
              <w:t>diverse</w:t>
            </w:r>
            <w:r>
              <w:t xml:space="preserve"> </w:t>
            </w:r>
            <w:r w:rsidR="00445146">
              <w:t>populations</w:t>
            </w:r>
          </w:p>
        </w:tc>
        <w:tc>
          <w:tcPr>
            <w:tcW w:w="840" w:type="dxa"/>
            <w:shd w:val="clear" w:color="auto" w:fill="DEEBF6" w:themeFill="accent5" w:themeFillTint="33"/>
          </w:tcPr>
          <w:p w:rsidR="00D3065A" w:rsidP="00D3065A" w14:paraId="7EF5FFDC" w14:textId="77777777">
            <w:pPr>
              <w:spacing w:before="60" w:after="60"/>
              <w:jc w:val="center"/>
            </w:pPr>
            <w:r w:rsidRPr="00E92D27">
              <w:t>O</w:t>
            </w:r>
          </w:p>
        </w:tc>
        <w:tc>
          <w:tcPr>
            <w:tcW w:w="840" w:type="dxa"/>
            <w:shd w:val="clear" w:color="auto" w:fill="DEEBF6" w:themeFill="accent5" w:themeFillTint="33"/>
          </w:tcPr>
          <w:p w:rsidR="00D3065A" w:rsidP="00D3065A" w14:paraId="3E659C1A" w14:textId="77777777">
            <w:pPr>
              <w:spacing w:before="60" w:after="60"/>
              <w:jc w:val="center"/>
            </w:pPr>
            <w:r w:rsidRPr="00E92D27">
              <w:t>O</w:t>
            </w:r>
          </w:p>
        </w:tc>
        <w:tc>
          <w:tcPr>
            <w:tcW w:w="840" w:type="dxa"/>
            <w:shd w:val="clear" w:color="auto" w:fill="DEEBF6" w:themeFill="accent5" w:themeFillTint="33"/>
          </w:tcPr>
          <w:p w:rsidR="00D3065A" w:rsidP="00D3065A" w14:paraId="5B2261B1" w14:textId="77777777">
            <w:pPr>
              <w:spacing w:before="60" w:after="60"/>
              <w:jc w:val="center"/>
            </w:pPr>
            <w:r w:rsidRPr="00E92D27">
              <w:t>O</w:t>
            </w:r>
          </w:p>
        </w:tc>
        <w:tc>
          <w:tcPr>
            <w:tcW w:w="840" w:type="dxa"/>
            <w:shd w:val="clear" w:color="auto" w:fill="DEEBF6" w:themeFill="accent5" w:themeFillTint="33"/>
          </w:tcPr>
          <w:p w:rsidR="00D3065A" w:rsidP="00D3065A" w14:paraId="510AB1BF" w14:textId="77777777">
            <w:pPr>
              <w:spacing w:before="60" w:after="60"/>
              <w:jc w:val="center"/>
            </w:pPr>
            <w:r w:rsidRPr="00E92D27">
              <w:t>O</w:t>
            </w:r>
          </w:p>
        </w:tc>
        <w:tc>
          <w:tcPr>
            <w:tcW w:w="840" w:type="dxa"/>
            <w:shd w:val="clear" w:color="auto" w:fill="DEEBF6" w:themeFill="accent5" w:themeFillTint="33"/>
          </w:tcPr>
          <w:p w:rsidR="00D3065A" w:rsidP="00D3065A" w14:paraId="2251BC30" w14:textId="77777777">
            <w:pPr>
              <w:spacing w:before="60" w:after="60"/>
              <w:jc w:val="center"/>
            </w:pPr>
            <w:r w:rsidRPr="00E92D27">
              <w:t>O</w:t>
            </w:r>
          </w:p>
        </w:tc>
        <w:tc>
          <w:tcPr>
            <w:tcW w:w="1200" w:type="dxa"/>
            <w:shd w:val="clear" w:color="auto" w:fill="DEEBF6" w:themeFill="accent5" w:themeFillTint="33"/>
          </w:tcPr>
          <w:p w:rsidR="00D3065A" w:rsidRPr="00E92D27" w:rsidP="00D3065A" w14:paraId="454F995D" w14:textId="087DC857">
            <w:pPr>
              <w:spacing w:before="60" w:after="60"/>
              <w:jc w:val="center"/>
            </w:pPr>
            <w:r w:rsidRPr="00F6139F">
              <w:t>O</w:t>
            </w:r>
          </w:p>
        </w:tc>
      </w:tr>
      <w:tr w14:paraId="52EFA82E" w14:textId="19BB5629" w:rsidTr="00881B21">
        <w:tblPrEx>
          <w:tblW w:w="0" w:type="auto"/>
          <w:tblLook w:val="04A0"/>
        </w:tblPrEx>
        <w:tc>
          <w:tcPr>
            <w:tcW w:w="5400" w:type="dxa"/>
          </w:tcPr>
          <w:p w:rsidR="00D3065A" w:rsidP="00D3065A" w14:paraId="25B66C6C" w14:textId="37489FB0">
            <w:pPr>
              <w:spacing w:before="60" w:after="60"/>
            </w:pPr>
            <w:r>
              <w:t xml:space="preserve">Identifying problems, implementing </w:t>
            </w:r>
            <w:r w:rsidR="00445146">
              <w:t xml:space="preserve">culturally sensitive </w:t>
            </w:r>
            <w:r>
              <w:t>solutions, and measuring outcomes</w:t>
            </w:r>
          </w:p>
        </w:tc>
        <w:tc>
          <w:tcPr>
            <w:tcW w:w="840" w:type="dxa"/>
            <w:shd w:val="clear" w:color="auto" w:fill="DEEBF6" w:themeFill="accent5" w:themeFillTint="33"/>
          </w:tcPr>
          <w:p w:rsidR="00D3065A" w:rsidP="00D3065A" w14:paraId="626A3D81" w14:textId="77777777">
            <w:pPr>
              <w:spacing w:before="60" w:after="60"/>
              <w:jc w:val="center"/>
            </w:pPr>
            <w:r w:rsidRPr="00E92D27">
              <w:t>O</w:t>
            </w:r>
          </w:p>
        </w:tc>
        <w:tc>
          <w:tcPr>
            <w:tcW w:w="840" w:type="dxa"/>
            <w:shd w:val="clear" w:color="auto" w:fill="DEEBF6" w:themeFill="accent5" w:themeFillTint="33"/>
          </w:tcPr>
          <w:p w:rsidR="00D3065A" w:rsidP="00D3065A" w14:paraId="20C668A3" w14:textId="77777777">
            <w:pPr>
              <w:spacing w:before="60" w:after="60"/>
              <w:jc w:val="center"/>
            </w:pPr>
            <w:r w:rsidRPr="00E92D27">
              <w:t>O</w:t>
            </w:r>
          </w:p>
        </w:tc>
        <w:tc>
          <w:tcPr>
            <w:tcW w:w="840" w:type="dxa"/>
            <w:shd w:val="clear" w:color="auto" w:fill="DEEBF6" w:themeFill="accent5" w:themeFillTint="33"/>
          </w:tcPr>
          <w:p w:rsidR="00D3065A" w:rsidP="00D3065A" w14:paraId="76A908D5" w14:textId="77777777">
            <w:pPr>
              <w:spacing w:before="60" w:after="60"/>
              <w:jc w:val="center"/>
            </w:pPr>
            <w:r w:rsidRPr="00E92D27">
              <w:t>O</w:t>
            </w:r>
          </w:p>
        </w:tc>
        <w:tc>
          <w:tcPr>
            <w:tcW w:w="840" w:type="dxa"/>
            <w:shd w:val="clear" w:color="auto" w:fill="DEEBF6" w:themeFill="accent5" w:themeFillTint="33"/>
          </w:tcPr>
          <w:p w:rsidR="00D3065A" w:rsidP="00D3065A" w14:paraId="4DC4C87E" w14:textId="77777777">
            <w:pPr>
              <w:spacing w:before="60" w:after="60"/>
              <w:jc w:val="center"/>
            </w:pPr>
            <w:r w:rsidRPr="00E92D27">
              <w:t>O</w:t>
            </w:r>
          </w:p>
        </w:tc>
        <w:tc>
          <w:tcPr>
            <w:tcW w:w="840" w:type="dxa"/>
            <w:shd w:val="clear" w:color="auto" w:fill="DEEBF6" w:themeFill="accent5" w:themeFillTint="33"/>
          </w:tcPr>
          <w:p w:rsidR="00D3065A" w:rsidP="00D3065A" w14:paraId="114C6005" w14:textId="77777777">
            <w:pPr>
              <w:spacing w:before="60" w:after="60"/>
              <w:jc w:val="center"/>
            </w:pPr>
            <w:r w:rsidRPr="00E92D27">
              <w:t>O</w:t>
            </w:r>
          </w:p>
        </w:tc>
        <w:tc>
          <w:tcPr>
            <w:tcW w:w="1200" w:type="dxa"/>
            <w:shd w:val="clear" w:color="auto" w:fill="DEEBF6" w:themeFill="accent5" w:themeFillTint="33"/>
          </w:tcPr>
          <w:p w:rsidR="00D3065A" w:rsidRPr="00E92D27" w:rsidP="00D3065A" w14:paraId="42E52069" w14:textId="5C7B6A53">
            <w:pPr>
              <w:spacing w:before="60" w:after="60"/>
              <w:jc w:val="center"/>
            </w:pPr>
            <w:r w:rsidRPr="00F6139F">
              <w:t>O</w:t>
            </w:r>
          </w:p>
        </w:tc>
      </w:tr>
      <w:tr w14:paraId="27896ECA" w14:textId="6B193ADA" w:rsidTr="00881B21">
        <w:tblPrEx>
          <w:tblW w:w="0" w:type="auto"/>
          <w:tblLook w:val="04A0"/>
        </w:tblPrEx>
        <w:tc>
          <w:tcPr>
            <w:tcW w:w="5400" w:type="dxa"/>
          </w:tcPr>
          <w:p w:rsidR="00D3065A" w:rsidP="00D3065A" w14:paraId="4F13DF34" w14:textId="0C1547D2">
            <w:pPr>
              <w:spacing w:before="60" w:after="60"/>
            </w:pPr>
            <w:r>
              <w:t>Communication and education</w:t>
            </w:r>
            <w:r w:rsidR="00445146">
              <w:t xml:space="preserve"> for diverse populations</w:t>
            </w:r>
          </w:p>
        </w:tc>
        <w:tc>
          <w:tcPr>
            <w:tcW w:w="840" w:type="dxa"/>
            <w:shd w:val="clear" w:color="auto" w:fill="DEEBF6" w:themeFill="accent5" w:themeFillTint="33"/>
          </w:tcPr>
          <w:p w:rsidR="00D3065A" w:rsidP="00D3065A" w14:paraId="4866A1CF" w14:textId="77777777">
            <w:pPr>
              <w:spacing w:before="60" w:after="60"/>
              <w:jc w:val="center"/>
            </w:pPr>
            <w:r w:rsidRPr="00E92D27">
              <w:t>O</w:t>
            </w:r>
          </w:p>
        </w:tc>
        <w:tc>
          <w:tcPr>
            <w:tcW w:w="840" w:type="dxa"/>
            <w:shd w:val="clear" w:color="auto" w:fill="DEEBF6" w:themeFill="accent5" w:themeFillTint="33"/>
          </w:tcPr>
          <w:p w:rsidR="00D3065A" w:rsidP="00D3065A" w14:paraId="245A6CD3" w14:textId="77777777">
            <w:pPr>
              <w:spacing w:before="60" w:after="60"/>
              <w:jc w:val="center"/>
            </w:pPr>
            <w:r w:rsidRPr="00E92D27">
              <w:t>O</w:t>
            </w:r>
          </w:p>
        </w:tc>
        <w:tc>
          <w:tcPr>
            <w:tcW w:w="840" w:type="dxa"/>
            <w:shd w:val="clear" w:color="auto" w:fill="DEEBF6" w:themeFill="accent5" w:themeFillTint="33"/>
          </w:tcPr>
          <w:p w:rsidR="00D3065A" w:rsidP="00D3065A" w14:paraId="3C0DA056" w14:textId="77777777">
            <w:pPr>
              <w:spacing w:before="60" w:after="60"/>
              <w:jc w:val="center"/>
            </w:pPr>
            <w:r w:rsidRPr="00E92D27">
              <w:t>O</w:t>
            </w:r>
          </w:p>
        </w:tc>
        <w:tc>
          <w:tcPr>
            <w:tcW w:w="840" w:type="dxa"/>
            <w:shd w:val="clear" w:color="auto" w:fill="DEEBF6" w:themeFill="accent5" w:themeFillTint="33"/>
          </w:tcPr>
          <w:p w:rsidR="00D3065A" w:rsidP="00D3065A" w14:paraId="71CCDA3B" w14:textId="77777777">
            <w:pPr>
              <w:spacing w:before="60" w:after="60"/>
              <w:jc w:val="center"/>
            </w:pPr>
            <w:r w:rsidRPr="00E92D27">
              <w:t>O</w:t>
            </w:r>
          </w:p>
        </w:tc>
        <w:tc>
          <w:tcPr>
            <w:tcW w:w="840" w:type="dxa"/>
            <w:shd w:val="clear" w:color="auto" w:fill="DEEBF6" w:themeFill="accent5" w:themeFillTint="33"/>
          </w:tcPr>
          <w:p w:rsidR="00D3065A" w:rsidP="00D3065A" w14:paraId="5ADD0537" w14:textId="77777777">
            <w:pPr>
              <w:spacing w:before="60" w:after="60"/>
              <w:jc w:val="center"/>
            </w:pPr>
            <w:r w:rsidRPr="00E92D27">
              <w:t>O</w:t>
            </w:r>
          </w:p>
        </w:tc>
        <w:tc>
          <w:tcPr>
            <w:tcW w:w="1200" w:type="dxa"/>
            <w:shd w:val="clear" w:color="auto" w:fill="DEEBF6" w:themeFill="accent5" w:themeFillTint="33"/>
          </w:tcPr>
          <w:p w:rsidR="00D3065A" w:rsidRPr="00E92D27" w:rsidP="00D3065A" w14:paraId="41F3ADD0" w14:textId="05AADF40">
            <w:pPr>
              <w:spacing w:before="60" w:after="60"/>
              <w:jc w:val="center"/>
            </w:pPr>
            <w:r w:rsidRPr="00F6139F">
              <w:t>O</w:t>
            </w:r>
          </w:p>
        </w:tc>
      </w:tr>
    </w:tbl>
    <w:p w:rsidR="00D647D7" w:rsidP="00D647D7" w14:paraId="5E6BF813" w14:textId="77777777"/>
    <w:p w:rsidR="00931DCE" w:rsidP="00347F59" w14:paraId="6000112E" w14:textId="08727F8C">
      <w:pPr>
        <w:pStyle w:val="ListParagraph"/>
        <w:numPr>
          <w:ilvl w:val="0"/>
          <w:numId w:val="2"/>
        </w:numPr>
        <w:ind w:left="360"/>
      </w:pPr>
      <w:r>
        <w:t xml:space="preserve">What </w:t>
      </w:r>
      <w:r w:rsidR="00B35E2C">
        <w:t xml:space="preserve">DEI/EJ </w:t>
      </w:r>
      <w:r>
        <w:t xml:space="preserve">tools/resources do you use </w:t>
      </w:r>
      <w:r w:rsidR="00B35E2C">
        <w:t>in your</w:t>
      </w:r>
      <w:r>
        <w:t xml:space="preserve"> LISS-related work?</w:t>
      </w:r>
    </w:p>
    <w:p w:rsidR="00931DCE" w:rsidP="00931DCE" w14:paraId="7CA6202C" w14:textId="3EC592A7">
      <w:r>
        <w:t>[open response]</w:t>
      </w:r>
    </w:p>
    <w:p w:rsidR="00B35E2C" w:rsidP="00B35E2C" w14:paraId="7ECB0F1B" w14:textId="77777777">
      <w:pPr>
        <w:pStyle w:val="ListParagraph"/>
        <w:numPr>
          <w:ilvl w:val="0"/>
          <w:numId w:val="2"/>
        </w:numPr>
        <w:ind w:left="360"/>
      </w:pPr>
      <w:r>
        <w:t>How would you summarize the DEI/EJ goals of the LISS Partnership?</w:t>
      </w:r>
    </w:p>
    <w:p w:rsidR="00B35E2C" w:rsidP="00B35E2C" w14:paraId="4F0F71AC" w14:textId="77777777">
      <w:r>
        <w:t>[open response]</w:t>
      </w:r>
    </w:p>
    <w:p w:rsidR="005406B0" w:rsidP="005406B0" w14:paraId="54EDBFD9" w14:textId="1D41D320">
      <w:pPr>
        <w:pStyle w:val="Heading1"/>
      </w:pPr>
      <w:r>
        <w:t>Training and Capacity Building Needs</w:t>
      </w:r>
    </w:p>
    <w:p w:rsidR="005406B0" w:rsidP="005406B0" w14:paraId="3CE7DF03" w14:textId="5CDB4148">
      <w:r>
        <w:t>The LISS Partnership envisions a future where all members incorporate DEI/EJ principles and practices into their work routinely. Achieving that goal will take time, commitment, and training.</w:t>
      </w:r>
    </w:p>
    <w:p w:rsidR="00FB638F" w:rsidP="00FB638F" w14:paraId="331DBD2D" w14:textId="478B1764">
      <w:pPr>
        <w:pStyle w:val="ListParagraph"/>
        <w:numPr>
          <w:ilvl w:val="0"/>
          <w:numId w:val="2"/>
        </w:numPr>
        <w:ind w:left="360"/>
      </w:pPr>
      <w:r>
        <w:t>How much DEI/EJ training do you receive per year?*</w:t>
      </w:r>
    </w:p>
    <w:p w:rsidR="00FB638F" w:rsidP="00FB638F" w14:paraId="205B8FAD" w14:textId="77777777">
      <w:pPr>
        <w:pStyle w:val="ListParagraph"/>
        <w:numPr>
          <w:ilvl w:val="0"/>
          <w:numId w:val="12"/>
        </w:numPr>
      </w:pPr>
      <w:r>
        <w:t>None</w:t>
      </w:r>
    </w:p>
    <w:p w:rsidR="00FB638F" w:rsidRPr="00FB638F" w:rsidP="00FB638F" w14:paraId="3B69BAF2" w14:textId="6A28D157">
      <w:pPr>
        <w:pStyle w:val="ListParagraph"/>
        <w:numPr>
          <w:ilvl w:val="0"/>
          <w:numId w:val="12"/>
        </w:numPr>
      </w:pPr>
      <w:r w:rsidRPr="00FB638F">
        <w:t>Some (1 to 3 trainings per year)</w:t>
      </w:r>
    </w:p>
    <w:p w:rsidR="00FB638F" w:rsidRPr="00FB638F" w:rsidP="00FB638F" w14:paraId="623599DF" w14:textId="3AF3F336">
      <w:pPr>
        <w:pStyle w:val="ListParagraph"/>
        <w:numPr>
          <w:ilvl w:val="0"/>
          <w:numId w:val="12"/>
        </w:numPr>
      </w:pPr>
      <w:r w:rsidRPr="00FB638F">
        <w:t>Regular (4 to 6 trainings per year)</w:t>
      </w:r>
    </w:p>
    <w:p w:rsidR="00FB638F" w:rsidRPr="005406B0" w:rsidP="00FB638F" w14:paraId="1D013AD4" w14:textId="71790DC3">
      <w:pPr>
        <w:pStyle w:val="ListParagraph"/>
        <w:numPr>
          <w:ilvl w:val="0"/>
          <w:numId w:val="12"/>
        </w:numPr>
        <w:contextualSpacing w:val="0"/>
      </w:pPr>
      <w:r w:rsidRPr="00FB638F">
        <w:t xml:space="preserve">Ongoing (6+ </w:t>
      </w:r>
      <w:r w:rsidR="00445146">
        <w:t>t</w:t>
      </w:r>
      <w:r w:rsidRPr="00FB638F">
        <w:t xml:space="preserve">rainings per year)  </w:t>
      </w:r>
    </w:p>
    <w:p w:rsidR="0090217D" w:rsidP="005406B0" w14:paraId="500F660A" w14:textId="0E1CFD6F">
      <w:pPr>
        <w:pStyle w:val="ListParagraph"/>
        <w:numPr>
          <w:ilvl w:val="0"/>
          <w:numId w:val="2"/>
        </w:numPr>
        <w:ind w:left="360"/>
      </w:pPr>
      <w:r>
        <w:t>Who offered the DEI/EJ trainings you received in the past year?* (Select all that apply)</w:t>
      </w:r>
    </w:p>
    <w:p w:rsidR="0090217D" w:rsidP="0090217D" w14:paraId="3FAEE1CC" w14:textId="5CB3718A">
      <w:pPr>
        <w:pStyle w:val="ListParagraph"/>
        <w:numPr>
          <w:ilvl w:val="0"/>
          <w:numId w:val="13"/>
        </w:numPr>
      </w:pPr>
      <w:r w:rsidRPr="0090217D">
        <w:t>LISS Partnership</w:t>
      </w:r>
    </w:p>
    <w:p w:rsidR="0090217D" w:rsidP="0090217D" w14:paraId="05EB4167" w14:textId="40BF504B">
      <w:pPr>
        <w:pStyle w:val="ListParagraph"/>
        <w:numPr>
          <w:ilvl w:val="0"/>
          <w:numId w:val="13"/>
        </w:numPr>
      </w:pPr>
      <w:r>
        <w:t>My organization</w:t>
      </w:r>
    </w:p>
    <w:p w:rsidR="0090217D" w:rsidRPr="0090217D" w:rsidP="0090217D" w14:paraId="486F6076" w14:textId="6F6FE7F8">
      <w:pPr>
        <w:pStyle w:val="ListParagraph"/>
        <w:numPr>
          <w:ilvl w:val="0"/>
          <w:numId w:val="13"/>
        </w:numPr>
      </w:pPr>
      <w:r>
        <w:t>Other groups (training I found on my own)</w:t>
      </w:r>
    </w:p>
    <w:p w:rsidR="0090217D" w:rsidP="0090217D" w14:paraId="71D68771" w14:textId="2F5B2E1D">
      <w:pPr>
        <w:pStyle w:val="ListParagraph"/>
        <w:numPr>
          <w:ilvl w:val="0"/>
          <w:numId w:val="13"/>
        </w:numPr>
        <w:contextualSpacing w:val="0"/>
      </w:pPr>
      <w:r>
        <w:t>Not applicable (h</w:t>
      </w:r>
      <w:r w:rsidRPr="0090217D">
        <w:t>ave not received DEI/EJ training</w:t>
      </w:r>
      <w:r>
        <w:t>)</w:t>
      </w:r>
    </w:p>
    <w:p w:rsidR="000D4059" w:rsidP="005406B0" w14:paraId="111109EA" w14:textId="24F1E487">
      <w:pPr>
        <w:pStyle w:val="ListParagraph"/>
        <w:numPr>
          <w:ilvl w:val="0"/>
          <w:numId w:val="2"/>
        </w:numPr>
        <w:ind w:left="360"/>
      </w:pPr>
      <w:r>
        <w:t xml:space="preserve">What </w:t>
      </w:r>
      <w:r w:rsidR="00347F59">
        <w:t>instructional approaches</w:t>
      </w:r>
      <w:r>
        <w:t xml:space="preserve"> </w:t>
      </w:r>
      <w:r w:rsidR="00347F59">
        <w:t xml:space="preserve">help make training </w:t>
      </w:r>
      <w:r>
        <w:t>feel appealing and useful for you?</w:t>
      </w:r>
      <w:r w:rsidRPr="0090640C" w:rsidR="0090640C">
        <w:t xml:space="preserve"> </w:t>
      </w:r>
      <w:r w:rsidR="0090640C">
        <w:t xml:space="preserve">(Select </w:t>
      </w:r>
      <w:r w:rsidR="005E49D5">
        <w:t>all that</w:t>
      </w:r>
      <w:r w:rsidR="0090640C">
        <w:t xml:space="preserve"> apply)</w:t>
      </w:r>
      <w:r w:rsidR="00931DCE">
        <w:t>*</w:t>
      </w:r>
    </w:p>
    <w:p w:rsidR="00BF03C3" w:rsidP="00BF03C3" w14:paraId="085578A7" w14:textId="5255A4EE">
      <w:pPr>
        <w:pStyle w:val="ListParagraph"/>
        <w:numPr>
          <w:ilvl w:val="0"/>
          <w:numId w:val="7"/>
        </w:numPr>
      </w:pPr>
      <w:r>
        <w:t>Explains concepts and defines terms</w:t>
      </w:r>
    </w:p>
    <w:p w:rsidR="00656F06" w:rsidP="00BF03C3" w14:paraId="75A0DA75" w14:textId="5CF0A7FB">
      <w:pPr>
        <w:pStyle w:val="ListParagraph"/>
        <w:numPr>
          <w:ilvl w:val="0"/>
          <w:numId w:val="7"/>
        </w:numPr>
      </w:pPr>
      <w:r>
        <w:t>Identifies specific principles and practices to follow</w:t>
      </w:r>
    </w:p>
    <w:p w:rsidR="00BF03C3" w:rsidP="00BF03C3" w14:paraId="4504ACF2" w14:textId="5E8B9F97">
      <w:pPr>
        <w:pStyle w:val="ListParagraph"/>
        <w:numPr>
          <w:ilvl w:val="0"/>
          <w:numId w:val="7"/>
        </w:numPr>
      </w:pPr>
      <w:r>
        <w:t>Provides examples to illustrate how to apply principles and practices</w:t>
      </w:r>
    </w:p>
    <w:p w:rsidR="00BF03C3" w:rsidP="00BF03C3" w14:paraId="58BBA3B3" w14:textId="70885956">
      <w:pPr>
        <w:pStyle w:val="ListParagraph"/>
        <w:numPr>
          <w:ilvl w:val="0"/>
          <w:numId w:val="7"/>
        </w:numPr>
      </w:pPr>
      <w:r>
        <w:t xml:space="preserve">Uses </w:t>
      </w:r>
      <w:r w:rsidR="00592A23">
        <w:t>a case study approach to teach content</w:t>
      </w:r>
    </w:p>
    <w:p w:rsidR="00592A23" w:rsidP="00BF03C3" w14:paraId="0F54B2AD" w14:textId="6ECD1439">
      <w:pPr>
        <w:pStyle w:val="ListParagraph"/>
        <w:numPr>
          <w:ilvl w:val="0"/>
          <w:numId w:val="7"/>
        </w:numPr>
      </w:pPr>
      <w:r>
        <w:t>Uses LIS</w:t>
      </w:r>
      <w:r w:rsidR="00931DCE">
        <w:t>S</w:t>
      </w:r>
      <w:r>
        <w:t>-specific examples or case studies</w:t>
      </w:r>
    </w:p>
    <w:p w:rsidR="00592A23" w:rsidP="00592A23" w14:paraId="0F876BA0" w14:textId="77777777">
      <w:pPr>
        <w:pStyle w:val="ListParagraph"/>
        <w:numPr>
          <w:ilvl w:val="0"/>
          <w:numId w:val="7"/>
        </w:numPr>
      </w:pPr>
      <w:r>
        <w:t>Uses plain language</w:t>
      </w:r>
    </w:p>
    <w:p w:rsidR="00592A23" w:rsidP="00592A23" w14:paraId="6B6DCAFC" w14:textId="0BF4B7DB">
      <w:pPr>
        <w:pStyle w:val="ListParagraph"/>
        <w:numPr>
          <w:ilvl w:val="0"/>
          <w:numId w:val="7"/>
        </w:numPr>
      </w:pPr>
      <w:r>
        <w:t>Uses images, video, animation, and other visual elements</w:t>
      </w:r>
    </w:p>
    <w:p w:rsidR="00592A23" w:rsidP="00592A23" w14:paraId="3382BA39" w14:textId="59FAD2AB">
      <w:pPr>
        <w:pStyle w:val="ListParagraph"/>
        <w:numPr>
          <w:ilvl w:val="0"/>
          <w:numId w:val="7"/>
        </w:numPr>
      </w:pPr>
      <w:r>
        <w:t>Is highly interactive</w:t>
      </w:r>
    </w:p>
    <w:p w:rsidR="00BF03C3" w:rsidP="00BF03C3" w14:paraId="258014DA" w14:textId="75F70879">
      <w:pPr>
        <w:pStyle w:val="ListParagraph"/>
        <w:numPr>
          <w:ilvl w:val="0"/>
          <w:numId w:val="7"/>
        </w:numPr>
        <w:contextualSpacing w:val="0"/>
      </w:pPr>
      <w:r>
        <w:t>Other: Please specify</w:t>
      </w:r>
    </w:p>
    <w:p w:rsidR="009148F0" w:rsidP="00A0107C" w14:paraId="1AD045B6" w14:textId="4100142D">
      <w:pPr>
        <w:pStyle w:val="ListParagraph"/>
        <w:numPr>
          <w:ilvl w:val="0"/>
          <w:numId w:val="2"/>
        </w:numPr>
        <w:ind w:left="360"/>
      </w:pPr>
      <w:r>
        <w:t>What instructional formats help make training feel appealing and useful for you?</w:t>
      </w:r>
      <w:r w:rsidRPr="0090640C" w:rsidR="0090640C">
        <w:t xml:space="preserve"> </w:t>
      </w:r>
      <w:r w:rsidR="0090640C">
        <w:t xml:space="preserve">(Select </w:t>
      </w:r>
      <w:r w:rsidR="005E49D5">
        <w:t>all that</w:t>
      </w:r>
      <w:r w:rsidR="0090640C">
        <w:t xml:space="preserve"> apply)</w:t>
      </w:r>
      <w:r w:rsidR="00931DCE">
        <w:t>*</w:t>
      </w:r>
    </w:p>
    <w:p w:rsidR="00436CAF" w:rsidP="00F65A28" w14:paraId="7E1CDDF1" w14:textId="3D00A53F">
      <w:pPr>
        <w:pStyle w:val="ListParagraph"/>
        <w:numPr>
          <w:ilvl w:val="0"/>
          <w:numId w:val="10"/>
        </w:numPr>
      </w:pPr>
      <w:r>
        <w:t>Live: in person</w:t>
      </w:r>
    </w:p>
    <w:p w:rsidR="00F65A28" w:rsidP="00F65A28" w14:paraId="39BE7532" w14:textId="2F1109C5">
      <w:pPr>
        <w:pStyle w:val="ListParagraph"/>
        <w:numPr>
          <w:ilvl w:val="0"/>
          <w:numId w:val="10"/>
        </w:numPr>
      </w:pPr>
      <w:r>
        <w:t>Live: virtual</w:t>
      </w:r>
    </w:p>
    <w:p w:rsidR="00F65A28" w:rsidP="00F65A28" w14:paraId="355F3A0D" w14:textId="2C9E54EE">
      <w:pPr>
        <w:pStyle w:val="ListParagraph"/>
        <w:numPr>
          <w:ilvl w:val="0"/>
          <w:numId w:val="10"/>
        </w:numPr>
      </w:pPr>
      <w:r>
        <w:t>Live: hybrid</w:t>
      </w:r>
    </w:p>
    <w:p w:rsidR="00F65A28" w:rsidP="00F65A28" w14:paraId="01722909" w14:textId="3C1959FC">
      <w:pPr>
        <w:pStyle w:val="ListParagraph"/>
        <w:numPr>
          <w:ilvl w:val="0"/>
          <w:numId w:val="10"/>
        </w:numPr>
      </w:pPr>
      <w:r>
        <w:t xml:space="preserve">Online (take </w:t>
      </w:r>
      <w:r w:rsidR="00445146">
        <w:t xml:space="preserve">training </w:t>
      </w:r>
      <w:r>
        <w:t>any time)</w:t>
      </w:r>
    </w:p>
    <w:p w:rsidR="00F65A28" w:rsidP="00F65A28" w14:paraId="098F8A67" w14:textId="1CC1FE25">
      <w:pPr>
        <w:pStyle w:val="ListParagraph"/>
        <w:numPr>
          <w:ilvl w:val="0"/>
          <w:numId w:val="10"/>
        </w:numPr>
      </w:pPr>
      <w:r>
        <w:t>Divided into short lessons</w:t>
      </w:r>
    </w:p>
    <w:p w:rsidR="00F65A28" w:rsidP="00F65A28" w14:paraId="77957D9D" w14:textId="16E07BCD">
      <w:pPr>
        <w:pStyle w:val="ListParagraph"/>
        <w:numPr>
          <w:ilvl w:val="0"/>
          <w:numId w:val="10"/>
        </w:numPr>
      </w:pPr>
      <w:r>
        <w:t>Longer, immersive experience</w:t>
      </w:r>
    </w:p>
    <w:p w:rsidR="00F65A28" w:rsidP="00F65A28" w14:paraId="6253092A" w14:textId="2BB4C9A7">
      <w:pPr>
        <w:pStyle w:val="ListParagraph"/>
        <w:numPr>
          <w:ilvl w:val="0"/>
          <w:numId w:val="10"/>
        </w:numPr>
      </w:pPr>
      <w:r>
        <w:t>Highly interactive</w:t>
      </w:r>
    </w:p>
    <w:p w:rsidR="00931DCE" w:rsidP="00F65A28" w14:paraId="46473A01" w14:textId="0FA22A0C">
      <w:pPr>
        <w:pStyle w:val="ListParagraph"/>
        <w:numPr>
          <w:ilvl w:val="0"/>
          <w:numId w:val="10"/>
        </w:numPr>
      </w:pPr>
      <w:r>
        <w:t>Offers collaborative or group learning experiences</w:t>
      </w:r>
    </w:p>
    <w:p w:rsidR="00F65A28" w:rsidP="00F65A28" w14:paraId="52BF5458" w14:textId="27C31B53">
      <w:pPr>
        <w:pStyle w:val="ListParagraph"/>
        <w:numPr>
          <w:ilvl w:val="0"/>
          <w:numId w:val="10"/>
        </w:numPr>
      </w:pPr>
      <w:r>
        <w:t>Offers live Q&amp;A periods</w:t>
      </w:r>
    </w:p>
    <w:p w:rsidR="00931DCE" w:rsidP="00F65A28" w14:paraId="6E23E371" w14:textId="228FB5FE">
      <w:pPr>
        <w:pStyle w:val="ListParagraph"/>
        <w:numPr>
          <w:ilvl w:val="0"/>
          <w:numId w:val="10"/>
        </w:numPr>
      </w:pPr>
      <w:r>
        <w:t>Offers knowledge checks, quizzes, or other learning assessments</w:t>
      </w:r>
    </w:p>
    <w:p w:rsidR="00F65A28" w:rsidP="00F65A28" w14:paraId="19B6F836" w14:textId="551C4557">
      <w:pPr>
        <w:pStyle w:val="ListParagraph"/>
        <w:numPr>
          <w:ilvl w:val="0"/>
          <w:numId w:val="10"/>
        </w:numPr>
        <w:contextualSpacing w:val="0"/>
      </w:pPr>
      <w:r>
        <w:t>Other: Please specify</w:t>
      </w:r>
    </w:p>
    <w:p w:rsidR="00BC308F" w:rsidP="00A0107C" w14:paraId="5382DA49" w14:textId="0CD5A6A3">
      <w:pPr>
        <w:pStyle w:val="ListParagraph"/>
        <w:numPr>
          <w:ilvl w:val="0"/>
          <w:numId w:val="2"/>
        </w:numPr>
        <w:ind w:left="360"/>
      </w:pPr>
      <w:r>
        <w:t>What</w:t>
      </w:r>
      <w:r w:rsidR="000D4059">
        <w:t xml:space="preserve"> </w:t>
      </w:r>
      <w:r w:rsidR="00EC1F23">
        <w:t xml:space="preserve">DEI/EJ </w:t>
      </w:r>
      <w:r w:rsidR="00347F59">
        <w:t>topics would you like LISS Partnership training to cover?</w:t>
      </w:r>
    </w:p>
    <w:p w:rsidR="00931DCE" w:rsidP="00931DCE" w14:paraId="4D24DE5C" w14:textId="234B4FD6">
      <w:r>
        <w:t>[open response]</w:t>
      </w:r>
    </w:p>
    <w:p w:rsidR="005406B0" w:rsidP="00A0107C" w14:paraId="1E25B57A" w14:textId="269A69B2">
      <w:pPr>
        <w:pStyle w:val="ListParagraph"/>
        <w:numPr>
          <w:ilvl w:val="0"/>
          <w:numId w:val="2"/>
        </w:numPr>
        <w:ind w:left="360"/>
      </w:pPr>
      <w:r>
        <w:t>What m</w:t>
      </w:r>
      <w:r w:rsidR="00B63737">
        <w:t xml:space="preserve">echanisms for capacity building would </w:t>
      </w:r>
      <w:r>
        <w:t>you find</w:t>
      </w:r>
      <w:r w:rsidR="00B63737">
        <w:t xml:space="preserve"> useful</w:t>
      </w:r>
      <w:r>
        <w:t>?</w:t>
      </w:r>
      <w:r w:rsidRPr="0090640C" w:rsidR="0090640C">
        <w:t xml:space="preserve"> </w:t>
      </w:r>
      <w:r w:rsidR="0090640C">
        <w:t xml:space="preserve">(Select </w:t>
      </w:r>
      <w:r w:rsidR="005E49D5">
        <w:t>all that</w:t>
      </w:r>
      <w:r w:rsidR="0090640C">
        <w:t xml:space="preserve"> apply)</w:t>
      </w:r>
      <w:r w:rsidR="00E26CD5">
        <w:t>*</w:t>
      </w:r>
    </w:p>
    <w:p w:rsidR="00931DCE" w:rsidP="00347F59" w14:paraId="770AADAE" w14:textId="77777777">
      <w:pPr>
        <w:pStyle w:val="ListParagraph"/>
        <w:numPr>
          <w:ilvl w:val="0"/>
          <w:numId w:val="9"/>
        </w:numPr>
      </w:pPr>
      <w:r>
        <w:t>Mentoring</w:t>
      </w:r>
    </w:p>
    <w:p w:rsidR="005406B0" w:rsidP="00347F59" w14:paraId="0AE94919" w14:textId="342E80A9">
      <w:pPr>
        <w:pStyle w:val="ListParagraph"/>
        <w:numPr>
          <w:ilvl w:val="0"/>
          <w:numId w:val="9"/>
        </w:numPr>
      </w:pPr>
      <w:r>
        <w:t>C</w:t>
      </w:r>
      <w:r w:rsidR="00B63737">
        <w:t>ommunity of practice</w:t>
      </w:r>
    </w:p>
    <w:p w:rsidR="00B63737" w:rsidP="00347F59" w14:paraId="10731B5C" w14:textId="72B3D16B">
      <w:pPr>
        <w:pStyle w:val="ListParagraph"/>
        <w:numPr>
          <w:ilvl w:val="0"/>
          <w:numId w:val="9"/>
        </w:numPr>
      </w:pPr>
      <w:r>
        <w:t>Weekly or m</w:t>
      </w:r>
      <w:r>
        <w:t xml:space="preserve">onthly </w:t>
      </w:r>
      <w:r>
        <w:t>drop-in time to share successes, challenges, and ideas</w:t>
      </w:r>
    </w:p>
    <w:p w:rsidR="00E26CD5" w:rsidP="00347F59" w14:paraId="320DEC42" w14:textId="1080B930">
      <w:pPr>
        <w:pStyle w:val="ListParagraph"/>
        <w:numPr>
          <w:ilvl w:val="0"/>
          <w:numId w:val="9"/>
        </w:numPr>
      </w:pPr>
      <w:r>
        <w:t>Structured inclusion of DEI/EJ topics in meetings</w:t>
      </w:r>
    </w:p>
    <w:p w:rsidR="00B63737" w:rsidP="00347F59" w14:paraId="43E38308" w14:textId="583C3208">
      <w:pPr>
        <w:pStyle w:val="ListParagraph"/>
        <w:numPr>
          <w:ilvl w:val="0"/>
          <w:numId w:val="9"/>
        </w:numPr>
      </w:pPr>
      <w:r>
        <w:t>Resource site</w:t>
      </w:r>
      <w:r w:rsidR="00347F59">
        <w:t xml:space="preserve"> with DEI/EJ tips, checklists, fact sheets, and tools</w:t>
      </w:r>
    </w:p>
    <w:p w:rsidR="00387EF9" w:rsidP="00931DCE" w14:paraId="120AAD0C" w14:textId="080A8081">
      <w:pPr>
        <w:pStyle w:val="ListParagraph"/>
        <w:numPr>
          <w:ilvl w:val="0"/>
          <w:numId w:val="9"/>
        </w:numPr>
      </w:pPr>
      <w:r>
        <w:t>Success stories that serve as models for apply</w:t>
      </w:r>
      <w:r w:rsidR="0009435A">
        <w:t>ing</w:t>
      </w:r>
      <w:r>
        <w:t xml:space="preserve"> DEI/EJ principles and practices</w:t>
      </w:r>
    </w:p>
    <w:p w:rsidR="00347F59" w:rsidP="00347F59" w14:paraId="3C30CC6D" w14:textId="6169A3F9">
      <w:pPr>
        <w:pStyle w:val="ListParagraph"/>
        <w:numPr>
          <w:ilvl w:val="0"/>
          <w:numId w:val="9"/>
        </w:numPr>
      </w:pPr>
      <w:r>
        <w:t>Guest speakers</w:t>
      </w:r>
    </w:p>
    <w:p w:rsidR="00347F59" w:rsidP="00347F59" w14:paraId="30DB5EB5" w14:textId="625F2EF0">
      <w:pPr>
        <w:pStyle w:val="ListParagraph"/>
        <w:numPr>
          <w:ilvl w:val="0"/>
          <w:numId w:val="9"/>
        </w:numPr>
        <w:contextualSpacing w:val="0"/>
      </w:pPr>
      <w:r>
        <w:t>Other: Please specify</w:t>
      </w:r>
    </w:p>
    <w:p w:rsidR="00F65A28" w:rsidP="00C84B98" w14:paraId="48259DD3" w14:textId="27C69FC6">
      <w:pPr>
        <w:pStyle w:val="Heading1"/>
      </w:pPr>
      <w:r>
        <w:t>Other Comments</w:t>
      </w:r>
    </w:p>
    <w:p w:rsidR="00BC308F" w:rsidP="00A0107C" w14:paraId="18F6C406" w14:textId="16E9BFD6">
      <w:pPr>
        <w:pStyle w:val="ListParagraph"/>
        <w:numPr>
          <w:ilvl w:val="0"/>
          <w:numId w:val="2"/>
        </w:numPr>
        <w:ind w:left="360"/>
      </w:pPr>
      <w:r>
        <w:t xml:space="preserve">What </w:t>
      </w:r>
      <w:r w:rsidR="00734836">
        <w:t>else would help the LISS Partnership integrate DEI/EJ into its work (e.g., funding, staffing, training, supports, accommodations, other resources)</w:t>
      </w:r>
      <w:r>
        <w:t>?</w:t>
      </w:r>
    </w:p>
    <w:p w:rsidR="00D85295" w14:paraId="0372DA91" w14:textId="50354C1A">
      <w:r>
        <w:t>[open response]</w:t>
      </w:r>
    </w:p>
    <w:p w:rsidR="00EF34A7" w:rsidRPr="00EF34A7" w:rsidP="00EF34A7" w14:paraId="3C1686EE" w14:textId="60F8716E">
      <w:pPr>
        <w:tabs>
          <w:tab w:val="left" w:pos="1365"/>
        </w:tabs>
      </w:pPr>
    </w:p>
    <w:sectPr w:rsidSect="00ED6142">
      <w:headerReference w:type="default" r:id="rId4"/>
      <w:footerReference w:type="default" r:id="rId5"/>
      <w:headerReference w:type="firs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6AF" w:rsidRPr="00ED6142" w:rsidP="000256AF" w14:paraId="47DA4761" w14:textId="1E451894">
    <w:pPr>
      <w:pStyle w:val="Footer"/>
      <w:tabs>
        <w:tab w:val="clear" w:pos="9360"/>
        <w:tab w:val="right" w:pos="10710"/>
      </w:tabs>
      <w:rPr>
        <w:sz w:val="20"/>
        <w:szCs w:val="20"/>
      </w:rPr>
    </w:pPr>
    <w:r w:rsidRPr="00ED6142">
      <w:rPr>
        <w:sz w:val="20"/>
        <w:szCs w:val="20"/>
      </w:rPr>
      <w:t>EPA Form</w:t>
    </w:r>
    <w:r>
      <w:rPr>
        <w:sz w:val="20"/>
        <w:szCs w:val="20"/>
      </w:rPr>
      <w:t>:</w:t>
    </w:r>
    <w:r w:rsidR="00E328D3">
      <w:rPr>
        <w:sz w:val="20"/>
        <w:szCs w:val="20"/>
      </w:rPr>
      <w:t xml:space="preserve"> </w:t>
    </w:r>
    <w:r w:rsidRPr="00E328D3" w:rsidR="00E328D3">
      <w:rPr>
        <w:sz w:val="20"/>
        <w:szCs w:val="20"/>
      </w:rPr>
      <w:t>6700-025</w:t>
    </w:r>
    <w:r w:rsidRPr="00ED6142">
      <w:rPr>
        <w:sz w:val="20"/>
        <w:szCs w:val="20"/>
      </w:rPr>
      <w:tab/>
    </w:r>
    <w:r w:rsidRPr="00ED6142">
      <w:rPr>
        <w:sz w:val="20"/>
        <w:szCs w:val="20"/>
      </w:rPr>
      <w:tab/>
    </w:r>
    <w:r w:rsidRPr="00ED6142">
      <w:rPr>
        <w:sz w:val="20"/>
        <w:szCs w:val="20"/>
      </w:rPr>
      <w:fldChar w:fldCharType="begin"/>
    </w:r>
    <w:r w:rsidRPr="00ED6142">
      <w:rPr>
        <w:sz w:val="20"/>
        <w:szCs w:val="20"/>
      </w:rPr>
      <w:instrText xml:space="preserve"> PAGE   \* MERGEFORMAT </w:instrText>
    </w:r>
    <w:r w:rsidRPr="00ED6142">
      <w:rPr>
        <w:sz w:val="20"/>
        <w:szCs w:val="20"/>
      </w:rPr>
      <w:fldChar w:fldCharType="separate"/>
    </w:r>
    <w:r w:rsidRPr="00ED6142">
      <w:rPr>
        <w:noProof/>
        <w:sz w:val="20"/>
        <w:szCs w:val="20"/>
      </w:rPr>
      <w:t>1</w:t>
    </w:r>
    <w:r w:rsidRPr="00ED6142">
      <w:rPr>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142" w:rsidRPr="00EF34A7" w:rsidP="00ED6142" w14:paraId="69C3E7C3" w14:textId="77777777">
    <w:pPr>
      <w:pStyle w:val="Header"/>
      <w:tabs>
        <w:tab w:val="right" w:pos="10710"/>
      </w:tabs>
      <w:jc w:val="right"/>
      <w:rPr>
        <w:sz w:val="20"/>
        <w:szCs w:val="20"/>
      </w:rPr>
    </w:pPr>
    <w:r w:rsidRPr="00EF34A7">
      <w:rPr>
        <w:sz w:val="20"/>
        <w:szCs w:val="20"/>
      </w:rPr>
      <w:t>OMB Control Number: 2030-0051</w:t>
    </w:r>
  </w:p>
  <w:p w:rsidR="000256AF" w:rsidP="00ED6142" w14:paraId="7BA57B32" w14:textId="712D81DF">
    <w:pPr>
      <w:pStyle w:val="Header"/>
      <w:tabs>
        <w:tab w:val="clear" w:pos="9360"/>
        <w:tab w:val="right" w:pos="10710"/>
      </w:tabs>
      <w:jc w:val="right"/>
      <w:rPr>
        <w:sz w:val="20"/>
        <w:szCs w:val="20"/>
      </w:rPr>
    </w:pPr>
    <w:r w:rsidRPr="00EF34A7">
      <w:rPr>
        <w:sz w:val="20"/>
        <w:szCs w:val="20"/>
      </w:rPr>
      <w:t>Expiration Date: 05/31/2024</w:t>
    </w:r>
  </w:p>
  <w:p w:rsidR="00EF34A7" w:rsidRPr="00EF34A7" w:rsidP="00ED6142" w14:paraId="41A7E491" w14:textId="77777777">
    <w:pPr>
      <w:pStyle w:val="Header"/>
      <w:tabs>
        <w:tab w:val="clear" w:pos="9360"/>
        <w:tab w:val="right" w:pos="10710"/>
      </w:tabs>
      <w:jc w:val="right"/>
      <w:rPr>
        <w:color w:val="00206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142" w:rsidP="00ED6142" w14:paraId="03928135" w14:textId="74898F86">
    <w:pPr>
      <w:pStyle w:val="Header"/>
      <w:jc w:val="right"/>
    </w:pPr>
    <w:r>
      <w:t>OMB Control Number: 2030-0051</w:t>
    </w:r>
  </w:p>
  <w:p w:rsidR="00CB1A8F" w:rsidP="00ED6142" w14:paraId="7C843BF4" w14:textId="5E735E32">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87461"/>
    <w:multiLevelType w:val="hybridMultilevel"/>
    <w:tmpl w:val="0A1C5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F5F2A"/>
    <w:multiLevelType w:val="hybridMultilevel"/>
    <w:tmpl w:val="47D07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C22CCA"/>
    <w:multiLevelType w:val="hybridMultilevel"/>
    <w:tmpl w:val="36AA6C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3D710F"/>
    <w:multiLevelType w:val="hybridMultilevel"/>
    <w:tmpl w:val="473C5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804145"/>
    <w:multiLevelType w:val="hybridMultilevel"/>
    <w:tmpl w:val="8C587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540E18"/>
    <w:multiLevelType w:val="hybridMultilevel"/>
    <w:tmpl w:val="CA4C8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DE04CE"/>
    <w:multiLevelType w:val="hybridMultilevel"/>
    <w:tmpl w:val="28E08D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B55662"/>
    <w:multiLevelType w:val="hybridMultilevel"/>
    <w:tmpl w:val="A022C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BC4C77"/>
    <w:multiLevelType w:val="hybridMultilevel"/>
    <w:tmpl w:val="7CD8D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13205D"/>
    <w:multiLevelType w:val="hybridMultilevel"/>
    <w:tmpl w:val="96084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503D91"/>
    <w:multiLevelType w:val="hybridMultilevel"/>
    <w:tmpl w:val="6D083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6D0BD7"/>
    <w:multiLevelType w:val="hybridMultilevel"/>
    <w:tmpl w:val="BA084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C55A38"/>
    <w:multiLevelType w:val="hybridMultilevel"/>
    <w:tmpl w:val="E3EEE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9495748">
    <w:abstractNumId w:val="2"/>
  </w:num>
  <w:num w:numId="2" w16cid:durableId="365448050">
    <w:abstractNumId w:val="6"/>
  </w:num>
  <w:num w:numId="3" w16cid:durableId="801659195">
    <w:abstractNumId w:val="11"/>
  </w:num>
  <w:num w:numId="4" w16cid:durableId="839737438">
    <w:abstractNumId w:val="9"/>
  </w:num>
  <w:num w:numId="5" w16cid:durableId="1081176931">
    <w:abstractNumId w:val="10"/>
  </w:num>
  <w:num w:numId="6" w16cid:durableId="1139960887">
    <w:abstractNumId w:val="7"/>
  </w:num>
  <w:num w:numId="7" w16cid:durableId="1561672817">
    <w:abstractNumId w:val="12"/>
  </w:num>
  <w:num w:numId="8" w16cid:durableId="1505634610">
    <w:abstractNumId w:val="1"/>
  </w:num>
  <w:num w:numId="9" w16cid:durableId="418602475">
    <w:abstractNumId w:val="8"/>
  </w:num>
  <w:num w:numId="10" w16cid:durableId="690422430">
    <w:abstractNumId w:val="3"/>
  </w:num>
  <w:num w:numId="11" w16cid:durableId="489447984">
    <w:abstractNumId w:val="0"/>
  </w:num>
  <w:num w:numId="12" w16cid:durableId="651757216">
    <w:abstractNumId w:val="4"/>
  </w:num>
  <w:num w:numId="13" w16cid:durableId="1747527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D"/>
    <w:rsid w:val="000256AF"/>
    <w:rsid w:val="0009283F"/>
    <w:rsid w:val="0009435A"/>
    <w:rsid w:val="000B6BCD"/>
    <w:rsid w:val="000D4059"/>
    <w:rsid w:val="000F5D95"/>
    <w:rsid w:val="000F7A29"/>
    <w:rsid w:val="001016CE"/>
    <w:rsid w:val="00156CC1"/>
    <w:rsid w:val="001C0BBE"/>
    <w:rsid w:val="001C1D4D"/>
    <w:rsid w:val="00242F1E"/>
    <w:rsid w:val="00292CAD"/>
    <w:rsid w:val="002F4B72"/>
    <w:rsid w:val="003260F7"/>
    <w:rsid w:val="00347F59"/>
    <w:rsid w:val="00354AD9"/>
    <w:rsid w:val="00387EF9"/>
    <w:rsid w:val="004077A8"/>
    <w:rsid w:val="00436CAF"/>
    <w:rsid w:val="00445146"/>
    <w:rsid w:val="004C367D"/>
    <w:rsid w:val="0050437C"/>
    <w:rsid w:val="005406B0"/>
    <w:rsid w:val="0057420E"/>
    <w:rsid w:val="00592018"/>
    <w:rsid w:val="00592A23"/>
    <w:rsid w:val="005D421D"/>
    <w:rsid w:val="005D7D66"/>
    <w:rsid w:val="005E49D5"/>
    <w:rsid w:val="00656F06"/>
    <w:rsid w:val="00671E64"/>
    <w:rsid w:val="00675CC2"/>
    <w:rsid w:val="00685EFC"/>
    <w:rsid w:val="006B2931"/>
    <w:rsid w:val="006D7786"/>
    <w:rsid w:val="00734836"/>
    <w:rsid w:val="00762FBE"/>
    <w:rsid w:val="0079050A"/>
    <w:rsid w:val="00803543"/>
    <w:rsid w:val="008518E5"/>
    <w:rsid w:val="00861B72"/>
    <w:rsid w:val="00881B21"/>
    <w:rsid w:val="008F1037"/>
    <w:rsid w:val="0090217D"/>
    <w:rsid w:val="0090640C"/>
    <w:rsid w:val="009148F0"/>
    <w:rsid w:val="00931DCE"/>
    <w:rsid w:val="00950E7F"/>
    <w:rsid w:val="00A0107C"/>
    <w:rsid w:val="00A20BE8"/>
    <w:rsid w:val="00A53CD2"/>
    <w:rsid w:val="00B35E2C"/>
    <w:rsid w:val="00B63737"/>
    <w:rsid w:val="00BC308F"/>
    <w:rsid w:val="00BF03C3"/>
    <w:rsid w:val="00C152CE"/>
    <w:rsid w:val="00C84B98"/>
    <w:rsid w:val="00CB1A8F"/>
    <w:rsid w:val="00CB4905"/>
    <w:rsid w:val="00CF7F40"/>
    <w:rsid w:val="00D10574"/>
    <w:rsid w:val="00D3065A"/>
    <w:rsid w:val="00D62F1E"/>
    <w:rsid w:val="00D647D7"/>
    <w:rsid w:val="00D84B62"/>
    <w:rsid w:val="00D85295"/>
    <w:rsid w:val="00DA7666"/>
    <w:rsid w:val="00DB7B32"/>
    <w:rsid w:val="00DC2075"/>
    <w:rsid w:val="00E26CD5"/>
    <w:rsid w:val="00E328D3"/>
    <w:rsid w:val="00E768CA"/>
    <w:rsid w:val="00E92D27"/>
    <w:rsid w:val="00EC1F23"/>
    <w:rsid w:val="00ED6142"/>
    <w:rsid w:val="00EF07CA"/>
    <w:rsid w:val="00EF34A7"/>
    <w:rsid w:val="00F01AD6"/>
    <w:rsid w:val="00F053AA"/>
    <w:rsid w:val="00F3010C"/>
    <w:rsid w:val="00F6139F"/>
    <w:rsid w:val="00F650A0"/>
    <w:rsid w:val="00F65A28"/>
    <w:rsid w:val="00F853E5"/>
    <w:rsid w:val="00FB638F"/>
    <w:rsid w:val="00FD3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38DFD"/>
  <w15:chartTrackingRefBased/>
  <w15:docId w15:val="{E2615A3B-30F4-4E85-A2CE-E74B4D64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20E"/>
    <w:pPr>
      <w:spacing w:before="360"/>
      <w:ind w:left="360" w:hanging="360"/>
      <w:outlineLvl w:val="0"/>
    </w:pPr>
    <w:rPr>
      <w:b/>
      <w:bCs/>
      <w:color w:val="476D2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295"/>
    <w:pPr>
      <w:ind w:left="720"/>
      <w:contextualSpacing/>
    </w:pPr>
  </w:style>
  <w:style w:type="paragraph" w:styleId="Title">
    <w:name w:val="Title"/>
    <w:basedOn w:val="Normal"/>
    <w:next w:val="Normal"/>
    <w:link w:val="TitleChar"/>
    <w:uiPriority w:val="10"/>
    <w:qFormat/>
    <w:rsid w:val="00DA7666"/>
    <w:pPr>
      <w:ind w:left="360" w:hanging="360"/>
      <w:jc w:val="center"/>
    </w:pPr>
    <w:rPr>
      <w:b/>
      <w:bCs/>
      <w:color w:val="002060"/>
      <w:sz w:val="48"/>
      <w:szCs w:val="48"/>
    </w:rPr>
  </w:style>
  <w:style w:type="character" w:customStyle="1" w:styleId="TitleChar">
    <w:name w:val="Title Char"/>
    <w:basedOn w:val="DefaultParagraphFont"/>
    <w:link w:val="Title"/>
    <w:uiPriority w:val="10"/>
    <w:rsid w:val="00DA7666"/>
    <w:rPr>
      <w:b/>
      <w:bCs/>
      <w:color w:val="002060"/>
      <w:sz w:val="48"/>
      <w:szCs w:val="48"/>
    </w:rPr>
  </w:style>
  <w:style w:type="character" w:customStyle="1" w:styleId="Heading1Char">
    <w:name w:val="Heading 1 Char"/>
    <w:basedOn w:val="DefaultParagraphFont"/>
    <w:link w:val="Heading1"/>
    <w:uiPriority w:val="9"/>
    <w:rsid w:val="0057420E"/>
    <w:rPr>
      <w:b/>
      <w:bCs/>
      <w:color w:val="476D2D"/>
      <w:sz w:val="32"/>
      <w:szCs w:val="32"/>
    </w:rPr>
  </w:style>
  <w:style w:type="character" w:styleId="CommentReference">
    <w:name w:val="annotation reference"/>
    <w:basedOn w:val="DefaultParagraphFont"/>
    <w:uiPriority w:val="99"/>
    <w:semiHidden/>
    <w:unhideWhenUsed/>
    <w:rsid w:val="008518E5"/>
    <w:rPr>
      <w:sz w:val="16"/>
      <w:szCs w:val="16"/>
    </w:rPr>
  </w:style>
  <w:style w:type="paragraph" w:styleId="CommentText">
    <w:name w:val="annotation text"/>
    <w:basedOn w:val="Normal"/>
    <w:link w:val="CommentTextChar"/>
    <w:uiPriority w:val="99"/>
    <w:unhideWhenUsed/>
    <w:rsid w:val="008518E5"/>
    <w:pPr>
      <w:spacing w:line="240" w:lineRule="auto"/>
    </w:pPr>
    <w:rPr>
      <w:sz w:val="20"/>
      <w:szCs w:val="20"/>
    </w:rPr>
  </w:style>
  <w:style w:type="character" w:customStyle="1" w:styleId="CommentTextChar">
    <w:name w:val="Comment Text Char"/>
    <w:basedOn w:val="DefaultParagraphFont"/>
    <w:link w:val="CommentText"/>
    <w:uiPriority w:val="99"/>
    <w:rsid w:val="008518E5"/>
    <w:rPr>
      <w:sz w:val="20"/>
      <w:szCs w:val="20"/>
    </w:rPr>
  </w:style>
  <w:style w:type="paragraph" w:styleId="CommentSubject">
    <w:name w:val="annotation subject"/>
    <w:basedOn w:val="CommentText"/>
    <w:next w:val="CommentText"/>
    <w:link w:val="CommentSubjectChar"/>
    <w:uiPriority w:val="99"/>
    <w:semiHidden/>
    <w:unhideWhenUsed/>
    <w:rsid w:val="008518E5"/>
    <w:rPr>
      <w:b/>
      <w:bCs/>
    </w:rPr>
  </w:style>
  <w:style w:type="character" w:customStyle="1" w:styleId="CommentSubjectChar">
    <w:name w:val="Comment Subject Char"/>
    <w:basedOn w:val="CommentTextChar"/>
    <w:link w:val="CommentSubject"/>
    <w:uiPriority w:val="99"/>
    <w:semiHidden/>
    <w:rsid w:val="008518E5"/>
    <w:rPr>
      <w:b/>
      <w:bCs/>
      <w:sz w:val="20"/>
      <w:szCs w:val="20"/>
    </w:rPr>
  </w:style>
  <w:style w:type="paragraph" w:styleId="Revision">
    <w:name w:val="Revision"/>
    <w:hidden/>
    <w:uiPriority w:val="99"/>
    <w:semiHidden/>
    <w:rsid w:val="00EF07CA"/>
    <w:pPr>
      <w:spacing w:after="0" w:line="240" w:lineRule="auto"/>
    </w:pPr>
  </w:style>
  <w:style w:type="paragraph" w:styleId="Header">
    <w:name w:val="header"/>
    <w:basedOn w:val="Normal"/>
    <w:link w:val="HeaderChar"/>
    <w:uiPriority w:val="99"/>
    <w:unhideWhenUsed/>
    <w:rsid w:val="0002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6AF"/>
  </w:style>
  <w:style w:type="paragraph" w:styleId="Footer">
    <w:name w:val="footer"/>
    <w:basedOn w:val="Normal"/>
    <w:link w:val="FooterChar"/>
    <w:uiPriority w:val="99"/>
    <w:unhideWhenUsed/>
    <w:rsid w:val="0002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Overton</dc:creator>
  <cp:lastModifiedBy>Jackson, Aaron</cp:lastModifiedBy>
  <cp:revision>5</cp:revision>
  <dcterms:created xsi:type="dcterms:W3CDTF">2024-02-09T18:06:00Z</dcterms:created>
  <dcterms:modified xsi:type="dcterms:W3CDTF">2024-02-12T19:21:00Z</dcterms:modified>
</cp:coreProperties>
</file>