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6846BE" w:rsidP="00F62CFD" w14:paraId="1F809ABD" w14:textId="189BDA61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6846BE">
        <w:rPr>
          <w:rFonts w:asciiTheme="minorHAnsi" w:hAnsiTheme="minorHAnsi" w:cstheme="minorHAnsi"/>
          <w:sz w:val="28"/>
        </w:rPr>
        <w:t>Request for Approval under the “</w:t>
      </w:r>
      <w:r w:rsidRPr="006846BE" w:rsidR="002F024C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6846BE">
        <w:rPr>
          <w:rFonts w:asciiTheme="minorHAnsi" w:hAnsiTheme="minorHAnsi" w:cstheme="minorHAnsi"/>
          <w:sz w:val="28"/>
        </w:rPr>
        <w:t>”</w:t>
      </w:r>
    </w:p>
    <w:p w:rsidR="005E714A" w:rsidRPr="006846BE" w:rsidP="59774C46" w14:paraId="0EE69064" w14:textId="05C529E6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6846BE">
        <w:rPr>
          <w:rFonts w:asciiTheme="minorHAnsi" w:hAnsiTheme="minorHAnsi" w:cstheme="minorHAnsi"/>
          <w:sz w:val="28"/>
          <w:szCs w:val="28"/>
        </w:rPr>
        <w:t xml:space="preserve">(OMB Control Number: </w:t>
      </w:r>
      <w:r w:rsidRPr="006846BE" w:rsidR="00C52C45">
        <w:rPr>
          <w:rFonts w:asciiTheme="minorHAnsi" w:hAnsiTheme="minorHAnsi" w:cstheme="minorHAnsi"/>
          <w:sz w:val="28"/>
          <w:szCs w:val="28"/>
        </w:rPr>
        <w:t>20</w:t>
      </w:r>
      <w:r w:rsidRPr="006846BE" w:rsidR="00B57A9B">
        <w:rPr>
          <w:rFonts w:asciiTheme="minorHAnsi" w:hAnsiTheme="minorHAnsi" w:cstheme="minorHAnsi"/>
          <w:sz w:val="28"/>
          <w:szCs w:val="28"/>
        </w:rPr>
        <w:t>30-0051; EPA ICR Number:</w:t>
      </w:r>
      <w:r w:rsidRPr="006846BE" w:rsidR="002F024C">
        <w:rPr>
          <w:rFonts w:asciiTheme="minorHAnsi" w:hAnsiTheme="minorHAnsi" w:cstheme="minorHAnsi"/>
          <w:sz w:val="28"/>
          <w:szCs w:val="28"/>
        </w:rPr>
        <w:t xml:space="preserve"> </w:t>
      </w:r>
      <w:r w:rsidRPr="006846BE" w:rsidR="69609D47">
        <w:rPr>
          <w:rFonts w:asciiTheme="minorHAnsi" w:hAnsiTheme="minorHAnsi" w:cstheme="minorHAnsi"/>
          <w:color w:val="000000" w:themeColor="text1"/>
          <w:sz w:val="28"/>
          <w:szCs w:val="28"/>
        </w:rPr>
        <w:t>2434</w:t>
      </w:r>
      <w:r w:rsidRPr="006846BE" w:rsidR="00652D9A">
        <w:rPr>
          <w:rFonts w:asciiTheme="minorHAnsi" w:hAnsiTheme="minorHAnsi" w:cstheme="minorHAnsi"/>
          <w:color w:val="000000" w:themeColor="text1"/>
          <w:sz w:val="28"/>
          <w:szCs w:val="28"/>
        </w:rPr>
        <w:t>.237</w:t>
      </w:r>
      <w:r w:rsidRPr="006846BE">
        <w:rPr>
          <w:rFonts w:asciiTheme="minorHAnsi" w:hAnsiTheme="minorHAnsi" w:cstheme="minorHAnsi"/>
          <w:sz w:val="28"/>
          <w:szCs w:val="28"/>
        </w:rPr>
        <w:t>)</w:t>
      </w:r>
    </w:p>
    <w:p w:rsidR="002F024C" w:rsidP="00434E33" w14:paraId="1CB3B3F4" w14:textId="77777777">
      <w:pPr>
        <w:rPr>
          <w:b/>
        </w:rPr>
      </w:pPr>
    </w:p>
    <w:p w:rsidR="005E714A" w:rsidRPr="006846BE" w14:paraId="6E3D3478" w14:textId="46463588">
      <w:p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b/>
          <w:sz w:val="22"/>
          <w:szCs w:val="22"/>
        </w:rPr>
        <w:t>T</w:t>
      </w:r>
      <w:r w:rsidRPr="006846BE">
        <w:rPr>
          <w:rFonts w:asciiTheme="minorHAnsi" w:hAnsiTheme="minorHAnsi" w:cstheme="minorHAnsi"/>
          <w:b/>
          <w:sz w:val="22"/>
          <w:szCs w:val="22"/>
        </w:rPr>
        <w:t>ITLE OF INFORMATION COLLECTION:</w:t>
      </w:r>
      <w:r w:rsidRPr="006846BE">
        <w:rPr>
          <w:rFonts w:asciiTheme="minorHAnsi" w:hAnsiTheme="minorHAnsi" w:cstheme="minorHAnsi"/>
          <w:sz w:val="22"/>
          <w:szCs w:val="22"/>
        </w:rPr>
        <w:t xml:space="preserve">  </w:t>
      </w:r>
      <w:r w:rsidRPr="006846BE" w:rsidR="00526FD8">
        <w:rPr>
          <w:rFonts w:asciiTheme="minorHAnsi" w:hAnsiTheme="minorHAnsi" w:cstheme="minorHAnsi"/>
          <w:sz w:val="22"/>
          <w:szCs w:val="22"/>
        </w:rPr>
        <w:t>EPA Docket Center Customer Satisfaction Survey</w:t>
      </w:r>
    </w:p>
    <w:p w:rsidR="00C52C45" w:rsidRPr="006846BE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C8488C" w:rsidRPr="006846BE" w:rsidP="00526FD8" w14:paraId="73FD7F21" w14:textId="61A71BDD">
      <w:p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b/>
          <w:bCs/>
          <w:sz w:val="22"/>
          <w:szCs w:val="22"/>
        </w:rPr>
        <w:t>PURPOSE:</w:t>
      </w:r>
      <w:r w:rsidRPr="006846BE" w:rsidR="00C14C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 EPA Docket Center (DC)</w:t>
      </w:r>
      <w:r w:rsidRPr="006846BE" w:rsidR="00450BE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Customer Service staff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interacts with public patrons to respond to requests for information and 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</w:t>
      </w:r>
      <w:r w:rsidRPr="006846BE" w:rsidR="00450BE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.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These </w:t>
      </w:r>
      <w:r w:rsidRPr="006846BE" w:rsidR="00450BE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requests</w:t>
      </w:r>
      <w:r w:rsidRPr="006846BE" w:rsidR="001F0EA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are </w:t>
      </w:r>
      <w:r w:rsidRPr="006846BE" w:rsidR="003C0B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receive</w:t>
      </w:r>
      <w:r w:rsidRPr="006846BE" w:rsidR="00450BE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 and fulfilled</w:t>
      </w:r>
      <w:r w:rsidRPr="006846BE" w:rsidR="001F0EA4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846BE" w:rsidR="00450BE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via numerous methods</w:t>
      </w:r>
      <w:r w:rsidRPr="006846BE" w:rsidR="003C0B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- phone, email, mail, fax, web form, and in-person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6846BE" w:rsidR="003C0B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DC </w:t>
      </w:r>
      <w:r w:rsidRPr="006846BE" w:rsidR="003C0B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Customer Service 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staff</w:t>
      </w:r>
      <w:r w:rsidRPr="006846BE" w:rsidR="1DF5E94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distribute a web-based customer satisfaction survey to every </w:t>
      </w:r>
      <w:r w:rsidRPr="006846BE" w:rsidR="003C0B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patron </w:t>
      </w:r>
      <w:r w:rsidRPr="006846BE" w:rsidR="003C0B3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they interact with electronically.  </w:t>
      </w:r>
      <w:r w:rsidRPr="006846BE" w:rsidR="003C0B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 other interactions,</w:t>
      </w:r>
      <w:r w:rsidRPr="006846BE" w:rsidR="003C0B3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patrons are asked if they would like to participate</w:t>
      </w:r>
      <w:r w:rsidRPr="006846BE" w:rsidR="003C0B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</w:t>
      </w:r>
      <w:r w:rsidRPr="006846BE" w:rsidR="00306699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</w:t>
      </w:r>
      <w:r w:rsidRPr="006846BE" w:rsidR="003C0B3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846BE" w:rsidR="0030669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customer satisfaction survey.  </w:t>
      </w:r>
      <w:r w:rsidRPr="006846BE" w:rsidR="00306699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If so, patrons are provided with </w:t>
      </w:r>
      <w:r w:rsidRPr="006846BE" w:rsidR="0030669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the website of the </w:t>
      </w:r>
      <w:r w:rsidRPr="006846BE" w:rsidR="00306699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survey.</w:t>
      </w:r>
      <w:r w:rsidR="00312A0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This web-based survey tool helps to address any customer service issues and improve </w:t>
      </w:r>
      <w:r w:rsidRPr="006846BE" w:rsidR="00306699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DC </w:t>
      </w:r>
      <w:r w:rsidRPr="006846BE" w:rsidR="00526FD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processes.</w:t>
      </w:r>
      <w:r w:rsidRPr="006846BE" w:rsidR="00526FD8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6846BE" w:rsidR="00C14C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8488C" w:rsidRPr="006846BE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E26329" w:rsidRPr="006846BE" w:rsidP="4422FF2C" w14:paraId="7BA30F47" w14:textId="4C0F017C">
      <w:pPr>
        <w:pStyle w:val="Header"/>
        <w:tabs>
          <w:tab w:val="clear" w:pos="4320"/>
          <w:tab w:val="clear" w:pos="8640"/>
        </w:tabs>
        <w:rPr>
          <w:rStyle w:val="eop"/>
          <w:rFonts w:asciiTheme="minorHAnsi" w:hAnsiTheme="minorHAnsi" w:cstheme="minorHAnsi"/>
          <w:snapToGrid/>
          <w:color w:val="000000" w:themeColor="text1"/>
          <w:sz w:val="22"/>
          <w:szCs w:val="22"/>
        </w:rPr>
      </w:pPr>
      <w:r w:rsidRPr="006846BE">
        <w:rPr>
          <w:rFonts w:asciiTheme="minorHAnsi" w:hAnsiTheme="minorHAnsi" w:cstheme="minorHAnsi"/>
          <w:b/>
          <w:bCs/>
          <w:sz w:val="22"/>
          <w:szCs w:val="22"/>
        </w:rPr>
        <w:t>DESCRIPTION OF RESPONDENTS</w:t>
      </w:r>
      <w:r w:rsidRPr="006846BE">
        <w:rPr>
          <w:rFonts w:asciiTheme="minorHAnsi" w:hAnsiTheme="minorHAnsi" w:cstheme="minorHAnsi"/>
          <w:sz w:val="22"/>
          <w:szCs w:val="22"/>
        </w:rPr>
        <w:t xml:space="preserve">: </w:t>
      </w:r>
      <w:r w:rsidRPr="006846BE" w:rsidR="00FD66A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Any user of the services provided in the following areas: DC Customer Service </w:t>
      </w:r>
    </w:p>
    <w:p w:rsidR="00E26329" w:rsidRPr="006846BE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6846BE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6846BE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6846BE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6846BE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6846BE" w:rsidP="0096108F" w14:paraId="09BBF420" w14:textId="6C82F6FA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6846BE">
        <w:rPr>
          <w:rFonts w:asciiTheme="minorHAnsi" w:hAnsiTheme="minorHAnsi" w:cstheme="minorHAnsi"/>
          <w:bCs/>
          <w:sz w:val="22"/>
          <w:szCs w:val="22"/>
        </w:rPr>
        <w:t>[ ]</w:t>
      </w:r>
      <w:r w:rsidRPr="006846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46BE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6846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46BE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6846BE" w:rsidR="00FD66AB">
        <w:rPr>
          <w:rFonts w:asciiTheme="minorHAnsi" w:hAnsiTheme="minorHAnsi" w:cstheme="minorHAnsi"/>
          <w:bCs/>
          <w:sz w:val="22"/>
          <w:szCs w:val="22"/>
        </w:rPr>
        <w:t>X</w:t>
      </w:r>
      <w:r w:rsidRPr="006846BE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6846BE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6846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46BE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6846B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6846BE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6846BE">
        <w:rPr>
          <w:rFonts w:asciiTheme="minorHAnsi" w:hAnsiTheme="minorHAnsi" w:cstheme="minorHAnsi"/>
          <w:bCs/>
          <w:sz w:val="22"/>
          <w:szCs w:val="22"/>
        </w:rPr>
        <w:t>[ ]</w:t>
      </w:r>
      <w:r w:rsidRPr="006846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46BE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6846BE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6846BE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6846BE" w:rsidP="0096108F" w14:paraId="7CEE0EC3" w14:textId="758DB4EC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6846BE">
        <w:rPr>
          <w:rFonts w:asciiTheme="minorHAnsi" w:hAnsiTheme="minorHAnsi" w:cstheme="minorHAnsi"/>
          <w:bCs/>
          <w:sz w:val="22"/>
          <w:szCs w:val="22"/>
        </w:rPr>
        <w:t>[</w:t>
      </w:r>
      <w:r w:rsidRPr="006846BE" w:rsidR="00CF65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46BE">
        <w:rPr>
          <w:rFonts w:asciiTheme="minorHAnsi" w:hAnsiTheme="minorHAnsi" w:cstheme="minorHAnsi"/>
          <w:bCs/>
          <w:sz w:val="22"/>
          <w:szCs w:val="22"/>
        </w:rPr>
        <w:t>]</w:t>
      </w:r>
      <w:r w:rsidRPr="006846BE">
        <w:rPr>
          <w:rFonts w:asciiTheme="minorHAnsi" w:hAnsiTheme="minorHAnsi" w:cstheme="minorHAnsi"/>
          <w:bCs/>
          <w:sz w:val="22"/>
          <w:szCs w:val="22"/>
        </w:rPr>
        <w:t xml:space="preserve">  Focus Group  </w:t>
      </w:r>
      <w:r w:rsidRPr="006846BE">
        <w:rPr>
          <w:rFonts w:asciiTheme="minorHAnsi" w:hAnsiTheme="minorHAnsi" w:cstheme="minorHAnsi"/>
          <w:bCs/>
          <w:sz w:val="22"/>
          <w:szCs w:val="22"/>
        </w:rPr>
        <w:tab/>
      </w:r>
      <w:r w:rsidRPr="006846BE">
        <w:rPr>
          <w:rFonts w:asciiTheme="minorHAnsi" w:hAnsiTheme="minorHAnsi" w:cstheme="minorHAnsi"/>
          <w:bCs/>
          <w:sz w:val="22"/>
          <w:szCs w:val="22"/>
        </w:rPr>
        <w:tab/>
      </w:r>
      <w:r w:rsidRPr="006846BE">
        <w:rPr>
          <w:rFonts w:asciiTheme="minorHAnsi" w:hAnsiTheme="minorHAnsi" w:cstheme="minorHAnsi"/>
          <w:bCs/>
          <w:sz w:val="22"/>
          <w:szCs w:val="22"/>
        </w:rPr>
        <w:tab/>
      </w:r>
      <w:r w:rsidRPr="006846BE">
        <w:rPr>
          <w:rFonts w:asciiTheme="minorHAnsi" w:hAnsiTheme="minorHAnsi" w:cstheme="minorHAnsi"/>
          <w:bCs/>
          <w:sz w:val="22"/>
          <w:szCs w:val="22"/>
        </w:rPr>
        <w:tab/>
      </w:r>
      <w:r w:rsidRPr="006846BE">
        <w:rPr>
          <w:rFonts w:asciiTheme="minorHAnsi" w:hAnsiTheme="minorHAnsi" w:cstheme="minorHAnsi"/>
          <w:bCs/>
          <w:sz w:val="22"/>
          <w:szCs w:val="22"/>
        </w:rPr>
        <w:t>[ ] Other:</w:t>
      </w:r>
      <w:r w:rsidRPr="006846B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6846BE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6846BE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6846BE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6846BE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6846BE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6846BE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6846BE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6846BE" w:rsidP="00C86E91" w14:paraId="2D9ED504" w14:textId="62C3C3D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>Is</w:t>
      </w:r>
      <w:r w:rsidRPr="006846BE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6846BE">
        <w:rPr>
          <w:rFonts w:asciiTheme="minorHAnsi" w:hAnsiTheme="minorHAnsi" w:cstheme="minorHAnsi"/>
          <w:sz w:val="22"/>
          <w:szCs w:val="22"/>
        </w:rPr>
        <w:t xml:space="preserve">?  </w:t>
      </w:r>
      <w:r w:rsidRPr="006846BE" w:rsidR="009239AA">
        <w:rPr>
          <w:rFonts w:asciiTheme="minorHAnsi" w:hAnsiTheme="minorHAnsi" w:cstheme="minorHAnsi"/>
          <w:sz w:val="22"/>
          <w:szCs w:val="22"/>
        </w:rPr>
        <w:t>[  ]</w:t>
      </w:r>
      <w:r w:rsidRPr="006846BE" w:rsidR="009239AA">
        <w:rPr>
          <w:rFonts w:asciiTheme="minorHAnsi" w:hAnsiTheme="minorHAnsi" w:cstheme="minorHAnsi"/>
          <w:sz w:val="22"/>
          <w:szCs w:val="22"/>
        </w:rPr>
        <w:t xml:space="preserve"> Yes  [</w:t>
      </w:r>
      <w:r w:rsidRPr="006846BE" w:rsidR="00FD66AB">
        <w:rPr>
          <w:rFonts w:asciiTheme="minorHAnsi" w:hAnsiTheme="minorHAnsi" w:cstheme="minorHAnsi"/>
          <w:sz w:val="22"/>
          <w:szCs w:val="22"/>
        </w:rPr>
        <w:t>X</w:t>
      </w:r>
      <w:r w:rsidRPr="006846BE" w:rsidR="009239AA">
        <w:rPr>
          <w:rFonts w:asciiTheme="minorHAnsi" w:hAnsiTheme="minorHAnsi" w:cstheme="minorHAnsi"/>
          <w:sz w:val="22"/>
          <w:szCs w:val="22"/>
        </w:rPr>
        <w:t xml:space="preserve">]  No </w:t>
      </w:r>
    </w:p>
    <w:p w:rsidR="00C86E91" w:rsidRPr="006846BE" w:rsidP="00C86E91" w14:paraId="415EB3EC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If </w:t>
      </w:r>
      <w:r w:rsidRPr="006846BE" w:rsidR="009239AA">
        <w:rPr>
          <w:rFonts w:asciiTheme="minorHAnsi" w:hAnsiTheme="minorHAnsi" w:cstheme="minorHAnsi"/>
          <w:sz w:val="22"/>
          <w:szCs w:val="22"/>
        </w:rPr>
        <w:t>Yes</w:t>
      </w:r>
      <w:r w:rsidRPr="006846BE" w:rsidR="009239AA">
        <w:rPr>
          <w:rFonts w:asciiTheme="minorHAnsi" w:hAnsiTheme="minorHAnsi" w:cstheme="minorHAnsi"/>
          <w:sz w:val="22"/>
          <w:szCs w:val="22"/>
        </w:rPr>
        <w:t>,</w:t>
      </w:r>
      <w:r w:rsidRPr="006846BE">
        <w:rPr>
          <w:rFonts w:asciiTheme="minorHAnsi" w:hAnsiTheme="minorHAnsi" w:cstheme="minorHAnsi"/>
          <w:sz w:val="22"/>
          <w:szCs w:val="22"/>
        </w:rPr>
        <w:t xml:space="preserve"> </w:t>
      </w:r>
      <w:r w:rsidRPr="006846BE" w:rsidR="002B34CD">
        <w:rPr>
          <w:rFonts w:asciiTheme="minorHAnsi" w:hAnsiTheme="minorHAnsi" w:cstheme="minorHAnsi"/>
          <w:sz w:val="22"/>
          <w:szCs w:val="22"/>
        </w:rPr>
        <w:t>will any</w:t>
      </w:r>
      <w:r w:rsidRPr="006846BE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6846BE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6846BE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</w:t>
      </w:r>
      <w:r w:rsidRPr="006846BE" w:rsidR="009239AA">
        <w:rPr>
          <w:rFonts w:asciiTheme="minorHAnsi" w:hAnsiTheme="minorHAnsi" w:cstheme="minorHAnsi"/>
          <w:sz w:val="22"/>
          <w:szCs w:val="22"/>
        </w:rPr>
        <w:t>[  ]</w:t>
      </w:r>
      <w:r w:rsidRPr="006846BE" w:rsidR="009239AA">
        <w:rPr>
          <w:rFonts w:asciiTheme="minorHAnsi" w:hAnsiTheme="minorHAnsi" w:cstheme="minorHAnsi"/>
          <w:sz w:val="22"/>
          <w:szCs w:val="22"/>
        </w:rPr>
        <w:t xml:space="preserve"> Yes [  ] No</w:t>
      </w:r>
      <w:r w:rsidRPr="006846BE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6846BE" w:rsidP="00C86E91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If </w:t>
      </w:r>
      <w:r w:rsidRPr="006846BE" w:rsidR="002B34CD">
        <w:rPr>
          <w:rFonts w:asciiTheme="minorHAnsi" w:hAnsiTheme="minorHAnsi" w:cstheme="minorHAnsi"/>
          <w:sz w:val="22"/>
          <w:szCs w:val="22"/>
        </w:rPr>
        <w:t>Yes</w:t>
      </w:r>
      <w:r w:rsidRPr="006846BE">
        <w:rPr>
          <w:rFonts w:asciiTheme="minorHAnsi" w:hAnsiTheme="minorHAnsi" w:cstheme="minorHAnsi"/>
          <w:sz w:val="22"/>
          <w:szCs w:val="22"/>
        </w:rPr>
        <w:t>, has a</w:t>
      </w:r>
      <w:r w:rsidRPr="006846BE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6846BE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6846BE" w:rsidR="002B34CD">
        <w:rPr>
          <w:rFonts w:asciiTheme="minorHAnsi" w:hAnsiTheme="minorHAnsi" w:cstheme="minorHAnsi"/>
          <w:sz w:val="22"/>
          <w:szCs w:val="22"/>
        </w:rPr>
        <w:t>f</w:t>
      </w:r>
      <w:r w:rsidRPr="006846BE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6846BE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6846BE">
        <w:rPr>
          <w:rFonts w:asciiTheme="minorHAnsi" w:hAnsiTheme="minorHAnsi" w:cstheme="minorHAnsi"/>
          <w:sz w:val="22"/>
          <w:szCs w:val="22"/>
        </w:rPr>
        <w:t xml:space="preserve"> been published?  </w:t>
      </w:r>
      <w:r w:rsidRPr="006846BE">
        <w:rPr>
          <w:rFonts w:asciiTheme="minorHAnsi" w:hAnsiTheme="minorHAnsi" w:cstheme="minorHAnsi"/>
          <w:sz w:val="22"/>
          <w:szCs w:val="22"/>
        </w:rPr>
        <w:t>[  ]</w:t>
      </w:r>
      <w:r w:rsidRPr="006846BE">
        <w:rPr>
          <w:rFonts w:asciiTheme="minorHAnsi" w:hAnsiTheme="minorHAnsi" w:cstheme="minorHAnsi"/>
          <w:sz w:val="22"/>
          <w:szCs w:val="22"/>
        </w:rPr>
        <w:t xml:space="preserve"> Yes  [  ] No</w:t>
      </w:r>
    </w:p>
    <w:p w:rsidR="00CF6542" w:rsidRPr="006846BE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6846BE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6846BE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6846BE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6846BE" w:rsidP="00C86E91" w14:paraId="2D9E5D86" w14:textId="5C4E5B29">
      <w:p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</w:t>
      </w:r>
      <w:r w:rsidRPr="006846BE">
        <w:rPr>
          <w:rFonts w:asciiTheme="minorHAnsi" w:hAnsiTheme="minorHAnsi" w:cstheme="minorHAnsi"/>
          <w:sz w:val="22"/>
          <w:szCs w:val="22"/>
        </w:rPr>
        <w:t>[  ]</w:t>
      </w:r>
      <w:r w:rsidRPr="006846BE">
        <w:rPr>
          <w:rFonts w:asciiTheme="minorHAnsi" w:hAnsiTheme="minorHAnsi" w:cstheme="minorHAnsi"/>
          <w:sz w:val="22"/>
          <w:szCs w:val="22"/>
        </w:rPr>
        <w:t xml:space="preserve"> Yes [</w:t>
      </w:r>
      <w:r w:rsidRPr="006846BE" w:rsidR="00FD66AB">
        <w:rPr>
          <w:rFonts w:asciiTheme="minorHAnsi" w:hAnsiTheme="minorHAnsi" w:cstheme="minorHAnsi"/>
          <w:sz w:val="22"/>
          <w:szCs w:val="22"/>
        </w:rPr>
        <w:t>X</w:t>
      </w:r>
      <w:r w:rsidRPr="006846BE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6846BE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6846BE" w:rsidP="00C86E91" w14:paraId="768570D7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6846BE">
        <w:rPr>
          <w:rFonts w:asciiTheme="minorHAnsi" w:hAnsiTheme="minorHAnsi" w:cstheme="minorHAnsi"/>
          <w:b/>
          <w:sz w:val="22"/>
          <w:szCs w:val="22"/>
        </w:rPr>
        <w:t>BURDEN HOUR</w:t>
      </w:r>
      <w:r w:rsidRPr="006846BE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6846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6846BE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6"/>
        <w:gridCol w:w="1530"/>
        <w:gridCol w:w="1710"/>
        <w:gridCol w:w="1583"/>
      </w:tblGrid>
      <w:tr w14:paraId="66C82E41" w14:textId="77777777" w:rsidTr="00B11D4C">
        <w:tblPrEx>
          <w:tblW w:w="74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626" w:type="dxa"/>
          </w:tcPr>
          <w:p w:rsidR="006832D9" w:rsidRPr="006846BE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6846BE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6832D9" w:rsidRPr="006846BE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846BE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6846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6846BE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583" w:type="dxa"/>
          </w:tcPr>
          <w:p w:rsidR="006832D9" w:rsidRPr="006846BE" w:rsidP="00843796" w14:paraId="4533942C" w14:textId="7E0978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  <w:r w:rsidR="007368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Hours</w:t>
            </w:r>
          </w:p>
        </w:tc>
      </w:tr>
      <w:tr w14:paraId="244E57CC" w14:textId="77777777" w:rsidTr="00B11D4C">
        <w:tblPrEx>
          <w:tblW w:w="7449" w:type="dxa"/>
          <w:tblLayout w:type="fixed"/>
          <w:tblLook w:val="01E0"/>
        </w:tblPrEx>
        <w:trPr>
          <w:trHeight w:val="274"/>
        </w:trPr>
        <w:tc>
          <w:tcPr>
            <w:tcW w:w="2626" w:type="dxa"/>
          </w:tcPr>
          <w:p w:rsidR="006832D9" w:rsidRPr="006846BE" w:rsidP="00843796" w14:paraId="28A35E63" w14:textId="5C4BD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sz w:val="22"/>
                <w:szCs w:val="22"/>
              </w:rPr>
              <w:t>Individuals or Households</w:t>
            </w:r>
          </w:p>
        </w:tc>
        <w:tc>
          <w:tcPr>
            <w:tcW w:w="1530" w:type="dxa"/>
          </w:tcPr>
          <w:p w:rsidR="006832D9" w:rsidRPr="006846BE" w:rsidP="00843796" w14:paraId="1E68CF96" w14:textId="45433E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710" w:type="dxa"/>
          </w:tcPr>
          <w:p w:rsidR="006832D9" w:rsidRPr="006846BE" w:rsidP="00843796" w14:paraId="35F07C3E" w14:textId="62DC4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583" w:type="dxa"/>
          </w:tcPr>
          <w:p w:rsidR="006832D9" w:rsidRPr="006846BE" w:rsidP="00843796" w14:paraId="65DB2CB0" w14:textId="217A8D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B11D4C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  <w:r w:rsidR="004B7A9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846BE" w:rsidR="006165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46BE" w:rsidR="00F62CFD">
              <w:rPr>
                <w:rFonts w:asciiTheme="minorHAnsi" w:hAnsiTheme="minorHAnsi" w:cstheme="minorHAnsi"/>
                <w:sz w:val="22"/>
                <w:szCs w:val="22"/>
              </w:rPr>
              <w:t>hours</w:t>
            </w:r>
          </w:p>
        </w:tc>
      </w:tr>
      <w:tr w14:paraId="7D0AC42A" w14:textId="77777777" w:rsidTr="00B11D4C">
        <w:tblPrEx>
          <w:tblW w:w="7449" w:type="dxa"/>
          <w:tblLayout w:type="fixed"/>
          <w:tblLook w:val="01E0"/>
        </w:tblPrEx>
        <w:trPr>
          <w:trHeight w:val="289"/>
        </w:trPr>
        <w:tc>
          <w:tcPr>
            <w:tcW w:w="2626" w:type="dxa"/>
          </w:tcPr>
          <w:p w:rsidR="0073684B" w:rsidRPr="006846BE" w:rsidP="0073684B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73684B" w:rsidRPr="006846BE" w:rsidP="0073684B" w14:paraId="5DE08230" w14:textId="538CB3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710" w:type="dxa"/>
          </w:tcPr>
          <w:p w:rsidR="0073684B" w:rsidRPr="006846BE" w:rsidP="0073684B" w14:paraId="08EF49B3" w14:textId="57C69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583" w:type="dxa"/>
          </w:tcPr>
          <w:p w:rsidR="0073684B" w:rsidRPr="006846BE" w:rsidP="0073684B" w14:paraId="5EEB1ED5" w14:textId="1DB41A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46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B11D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</w:t>
            </w:r>
            <w:r w:rsidR="004B7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B11D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846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hours</w:t>
            </w:r>
          </w:p>
        </w:tc>
      </w:tr>
    </w:tbl>
    <w:p w:rsidR="00F3170F" w:rsidRPr="006846BE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6846BE" w:rsidP="4422FF2C" w14:paraId="2BFD1183" w14:textId="292F809E">
      <w:p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b/>
          <w:bCs/>
          <w:sz w:val="22"/>
          <w:szCs w:val="22"/>
        </w:rPr>
        <w:t xml:space="preserve">FEDERAL </w:t>
      </w:r>
      <w:r w:rsidRPr="006846BE" w:rsidR="55D584C8">
        <w:rPr>
          <w:rFonts w:asciiTheme="minorHAnsi" w:hAnsiTheme="minorHAnsi" w:cstheme="minorHAnsi"/>
          <w:b/>
          <w:bCs/>
          <w:sz w:val="22"/>
          <w:szCs w:val="22"/>
        </w:rPr>
        <w:t>COST</w:t>
      </w:r>
      <w:r w:rsidRPr="006846BE" w:rsidR="39CC48F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846BE" w:rsidR="084331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46BE" w:rsidR="3EA7EE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46BE" w:rsidR="3EA7EEF5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6846BE" w:rsidR="6E29BF70">
        <w:rPr>
          <w:rFonts w:asciiTheme="minorHAnsi" w:hAnsiTheme="minorHAnsi" w:cstheme="minorHAnsi"/>
          <w:sz w:val="22"/>
          <w:szCs w:val="22"/>
        </w:rPr>
        <w:t xml:space="preserve">: </w:t>
      </w:r>
      <w:r w:rsidRPr="006846BE" w:rsidR="6E29BF70">
        <w:rPr>
          <w:rFonts w:asciiTheme="minorHAnsi" w:hAnsiTheme="minorHAnsi" w:cstheme="minorHAnsi"/>
          <w:sz w:val="22"/>
          <w:szCs w:val="22"/>
        </w:rPr>
        <w:t>$</w:t>
      </w:r>
      <w:r w:rsidRPr="006846BE" w:rsidR="44787DFE">
        <w:rPr>
          <w:rFonts w:asciiTheme="minorHAnsi" w:hAnsiTheme="minorHAnsi" w:cstheme="minorHAnsi"/>
          <w:sz w:val="22"/>
          <w:szCs w:val="22"/>
        </w:rPr>
        <w:t>642</w:t>
      </w:r>
    </w:p>
    <w:p w:rsidR="00ED6492" w:rsidRPr="006846BE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6846BE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6846B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Pr="006846B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please </w:t>
      </w:r>
      <w:r w:rsidRPr="006846B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provide</w:t>
      </w:r>
      <w:r w:rsidRPr="006846B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answers to the following questions:</w:t>
      </w:r>
    </w:p>
    <w:p w:rsidR="0069403B" w:rsidRPr="006846BE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6846BE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6846BE">
        <w:rPr>
          <w:rFonts w:asciiTheme="minorHAnsi" w:hAnsiTheme="minorHAnsi" w:cstheme="minorHAnsi"/>
          <w:b/>
          <w:sz w:val="22"/>
          <w:szCs w:val="22"/>
        </w:rPr>
        <w:t>The</w:t>
      </w:r>
      <w:r w:rsidRPr="006846BE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6846BE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6846BE" w:rsidP="0069403B" w14:paraId="6670B34C" w14:textId="3AA9D4D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Do you have a customer list or something similar that defines the universe of potential </w:t>
      </w:r>
      <w:r w:rsidRPr="006846BE">
        <w:rPr>
          <w:rFonts w:asciiTheme="minorHAnsi" w:hAnsiTheme="minorHAnsi" w:cstheme="minorHAnsi"/>
          <w:sz w:val="22"/>
          <w:szCs w:val="22"/>
        </w:rPr>
        <w:t>respondents</w:t>
      </w:r>
      <w:r w:rsidRPr="006846BE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6846BE">
        <w:rPr>
          <w:rFonts w:asciiTheme="minorHAnsi" w:hAnsiTheme="minorHAnsi" w:cstheme="minorHAnsi"/>
          <w:sz w:val="22"/>
          <w:szCs w:val="22"/>
        </w:rPr>
        <w:t>?</w:t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 w:rsidR="00636621">
        <w:rPr>
          <w:rFonts w:asciiTheme="minorHAnsi" w:hAnsiTheme="minorHAnsi" w:cstheme="minorHAnsi"/>
          <w:sz w:val="22"/>
          <w:szCs w:val="22"/>
        </w:rPr>
        <w:tab/>
      </w:r>
      <w:r w:rsidRPr="006846BE" w:rsidR="00636621">
        <w:rPr>
          <w:rFonts w:asciiTheme="minorHAnsi" w:hAnsiTheme="minorHAnsi" w:cstheme="minorHAnsi"/>
          <w:sz w:val="22"/>
          <w:szCs w:val="22"/>
        </w:rPr>
        <w:tab/>
      </w:r>
      <w:r w:rsidRPr="006846BE" w:rsidR="00636621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>[ ]</w:t>
      </w:r>
      <w:r w:rsidRPr="006846BE">
        <w:rPr>
          <w:rFonts w:asciiTheme="minorHAnsi" w:hAnsiTheme="minorHAnsi" w:cstheme="minorHAnsi"/>
          <w:sz w:val="22"/>
          <w:szCs w:val="22"/>
        </w:rPr>
        <w:t xml:space="preserve"> Yes</w:t>
      </w:r>
      <w:r w:rsidRPr="006846BE">
        <w:rPr>
          <w:rFonts w:asciiTheme="minorHAnsi" w:hAnsiTheme="minorHAnsi" w:cstheme="minorHAnsi"/>
          <w:sz w:val="22"/>
          <w:szCs w:val="22"/>
        </w:rPr>
        <w:tab/>
        <w:t>[</w:t>
      </w:r>
      <w:r w:rsidRPr="006846BE" w:rsidR="00F62CFD">
        <w:rPr>
          <w:rFonts w:asciiTheme="minorHAnsi" w:hAnsiTheme="minorHAnsi" w:cstheme="minorHAnsi"/>
          <w:sz w:val="22"/>
          <w:szCs w:val="22"/>
        </w:rPr>
        <w:t>X</w:t>
      </w:r>
      <w:r w:rsidRPr="006846BE">
        <w:rPr>
          <w:rFonts w:asciiTheme="minorHAnsi" w:hAnsiTheme="minorHAnsi" w:cstheme="minorHAnsi"/>
          <w:sz w:val="22"/>
          <w:szCs w:val="22"/>
        </w:rPr>
        <w:t>] No</w:t>
      </w:r>
    </w:p>
    <w:p w:rsidR="00636621" w:rsidRPr="006846BE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6846BE" w:rsidP="001B0AAA" w14:paraId="3F5DD641" w14:textId="6423ADEB">
      <w:p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6846BE" w:rsidR="00A403BB">
        <w:rPr>
          <w:rFonts w:asciiTheme="minorHAnsi" w:hAnsiTheme="minorHAnsi" w:cstheme="minorHAnsi"/>
          <w:sz w:val="22"/>
          <w:szCs w:val="22"/>
        </w:rPr>
        <w:t xml:space="preserve"> (</w:t>
      </w:r>
      <w:r w:rsidRPr="006846BE" w:rsidR="00A403BB">
        <w:rPr>
          <w:rFonts w:asciiTheme="minorHAnsi" w:hAnsiTheme="minorHAnsi" w:cstheme="minorHAnsi"/>
          <w:sz w:val="22"/>
          <w:szCs w:val="22"/>
        </w:rPr>
        <w:t>or</w:t>
      </w:r>
      <w:r w:rsidRPr="006846BE" w:rsidR="00A403BB">
        <w:rPr>
          <w:rFonts w:asciiTheme="minorHAnsi" w:hAnsiTheme="minorHAnsi" w:cstheme="minorHAnsi"/>
          <w:sz w:val="22"/>
          <w:szCs w:val="22"/>
        </w:rPr>
        <w:t xml:space="preserve"> attach the sampling plan)</w:t>
      </w:r>
      <w:r w:rsidRPr="006846BE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6846BE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6846BE">
        <w:rPr>
          <w:rFonts w:asciiTheme="minorHAnsi" w:hAnsiTheme="minorHAnsi" w:cstheme="minorHAnsi"/>
          <w:sz w:val="22"/>
          <w:szCs w:val="22"/>
        </w:rPr>
        <w:t>?</w:t>
      </w:r>
    </w:p>
    <w:p w:rsidR="00F62CFD" w:rsidRPr="006846BE" w:rsidP="001B0AAA" w14:paraId="6BA3BB75" w14:textId="47D4094E">
      <w:pPr>
        <w:rPr>
          <w:rFonts w:asciiTheme="minorHAnsi" w:hAnsiTheme="minorHAnsi" w:cstheme="minorHAnsi"/>
          <w:sz w:val="22"/>
          <w:szCs w:val="22"/>
        </w:rPr>
      </w:pPr>
    </w:p>
    <w:p w:rsidR="00F62CFD" w:rsidRPr="006846BE" w:rsidP="00F62CFD" w14:paraId="3819D00F" w14:textId="53EE8CF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846BE">
        <w:rPr>
          <w:rStyle w:val="normaltextrun"/>
          <w:rFonts w:asciiTheme="minorHAnsi" w:hAnsiTheme="minorHAnsi" w:cstheme="minorHAnsi"/>
          <w:sz w:val="22"/>
          <w:szCs w:val="22"/>
        </w:rPr>
        <w:t>All members of the public that contact the EPA Docket Center for information will be provided with the opportunity to answer survey questions about their experience:</w:t>
      </w:r>
      <w:r w:rsidRPr="006846B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F62CFD" w:rsidRPr="006846BE" w:rsidP="00F62CFD" w14:paraId="01A2555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62CFD" w:rsidRPr="006846BE" w:rsidP="00F62CFD" w14:paraId="514FAB16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6BE">
        <w:rPr>
          <w:rStyle w:val="normaltextrun"/>
          <w:rFonts w:asciiTheme="minorHAnsi" w:hAnsiTheme="minorHAnsi" w:cstheme="minorHAnsi"/>
          <w:sz w:val="22"/>
          <w:szCs w:val="22"/>
        </w:rPr>
        <w:t>Walk-in customers: will be provided a card with a link to the survey site. If walk-in customers provide their email to DC staff while they are onsite, a link to the survey will be emailed to them.</w:t>
      </w:r>
      <w:r w:rsidRPr="006846B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F62CFD" w:rsidRPr="006846BE" w:rsidP="4422FF2C" w14:paraId="78634A73" w14:textId="5C134A0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6BE">
        <w:rPr>
          <w:rStyle w:val="normaltextrun"/>
          <w:rFonts w:asciiTheme="minorHAnsi" w:hAnsiTheme="minorHAnsi" w:cstheme="minorHAnsi"/>
          <w:sz w:val="22"/>
          <w:szCs w:val="22"/>
        </w:rPr>
        <w:t>Email</w:t>
      </w:r>
      <w:r w:rsidRPr="006846BE" w:rsidR="00E27206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846B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6846BE" w:rsidR="00E27206">
        <w:rPr>
          <w:rStyle w:val="normaltextrun"/>
          <w:rFonts w:asciiTheme="minorHAnsi" w:hAnsiTheme="minorHAnsi" w:cstheme="minorHAnsi"/>
          <w:sz w:val="22"/>
          <w:szCs w:val="22"/>
        </w:rPr>
        <w:t xml:space="preserve">web form, and fax </w:t>
      </w:r>
      <w:r w:rsidRPr="006846BE">
        <w:rPr>
          <w:rStyle w:val="normaltextrun"/>
          <w:rFonts w:asciiTheme="minorHAnsi" w:hAnsiTheme="minorHAnsi" w:cstheme="minorHAnsi"/>
          <w:sz w:val="22"/>
          <w:szCs w:val="22"/>
        </w:rPr>
        <w:t>customers: will be sent a link to the survey as part of the response to their request.</w:t>
      </w:r>
      <w:r w:rsidRPr="006846B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27206" w:rsidRPr="006846BE" w:rsidP="4422FF2C" w14:paraId="1278C97E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846BE">
        <w:rPr>
          <w:rStyle w:val="normaltextrun"/>
          <w:rFonts w:asciiTheme="minorHAnsi" w:hAnsiTheme="minorHAnsi" w:cstheme="minorHAnsi"/>
          <w:sz w:val="22"/>
          <w:szCs w:val="22"/>
        </w:rPr>
        <w:t>Phone customers: will be asked if they’d like to participate in the survey. If phone customers provide their email to DC staff over the phone, a link to the survey will be emailed to them.</w:t>
      </w:r>
    </w:p>
    <w:p w:rsidR="00F62CFD" w:rsidRPr="006846BE" w:rsidP="4422FF2C" w14:paraId="142C075B" w14:textId="04A26D2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6BE">
        <w:rPr>
          <w:rStyle w:val="normaltextrun"/>
          <w:rFonts w:asciiTheme="minorHAnsi" w:hAnsiTheme="minorHAnsi" w:cstheme="minorHAnsi"/>
          <w:sz w:val="22"/>
          <w:szCs w:val="22"/>
        </w:rPr>
        <w:t>Mail customers: will be mailed a card with a link to the survey site.</w:t>
      </w:r>
      <w:r w:rsidRPr="006846BE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846B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D6E14" w:rsidRPr="006846BE" w:rsidP="00A403BB" w14:paraId="0DF159A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6846BE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6846BE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6846BE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>H</w:t>
      </w:r>
      <w:r w:rsidRPr="006846BE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6846BE" w:rsidP="001B0AAA" w14:paraId="3DF4124C" w14:textId="58DDD3FC">
      <w:pPr>
        <w:ind w:left="720"/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>[</w:t>
      </w:r>
      <w:r w:rsidRPr="006846BE" w:rsidR="00F62CFD">
        <w:rPr>
          <w:rFonts w:asciiTheme="minorHAnsi" w:hAnsiTheme="minorHAnsi" w:cstheme="minorHAnsi"/>
          <w:sz w:val="22"/>
          <w:szCs w:val="22"/>
        </w:rPr>
        <w:t>X</w:t>
      </w:r>
      <w:r w:rsidRPr="006846BE">
        <w:rPr>
          <w:rFonts w:asciiTheme="minorHAnsi" w:hAnsiTheme="minorHAnsi" w:cstheme="minorHAnsi"/>
          <w:sz w:val="22"/>
          <w:szCs w:val="22"/>
        </w:rPr>
        <w:t>] Web-based</w:t>
      </w:r>
      <w:r w:rsidRPr="006846BE">
        <w:rPr>
          <w:rFonts w:asciiTheme="minorHAnsi" w:hAnsiTheme="minorHAnsi" w:cstheme="minorHAnsi"/>
          <w:sz w:val="22"/>
          <w:szCs w:val="22"/>
        </w:rPr>
        <w:t xml:space="preserve"> or other forms of </w:t>
      </w:r>
      <w:r w:rsidRPr="006846BE">
        <w:rPr>
          <w:rFonts w:asciiTheme="minorHAnsi" w:hAnsiTheme="minorHAnsi" w:cstheme="minorHAnsi"/>
          <w:sz w:val="22"/>
          <w:szCs w:val="22"/>
        </w:rPr>
        <w:t>Social Media</w:t>
      </w:r>
      <w:r w:rsidRPr="006846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6846BE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[ </w:t>
      </w:r>
      <w:r w:rsidRPr="006846BE">
        <w:rPr>
          <w:rFonts w:asciiTheme="minorHAnsi" w:hAnsiTheme="minorHAnsi" w:cstheme="minorHAnsi"/>
          <w:sz w:val="22"/>
          <w:szCs w:val="22"/>
        </w:rPr>
        <w:t xml:space="preserve"> </w:t>
      </w:r>
      <w:r w:rsidRPr="006846BE">
        <w:rPr>
          <w:rFonts w:asciiTheme="minorHAnsi" w:hAnsiTheme="minorHAnsi" w:cstheme="minorHAnsi"/>
          <w:sz w:val="22"/>
          <w:szCs w:val="22"/>
        </w:rPr>
        <w:t>]</w:t>
      </w:r>
      <w:r w:rsidRPr="006846BE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6846BE">
        <w:rPr>
          <w:rFonts w:asciiTheme="minorHAnsi" w:hAnsiTheme="minorHAnsi" w:cstheme="minorHAnsi"/>
          <w:sz w:val="22"/>
          <w:szCs w:val="22"/>
        </w:rPr>
        <w:tab/>
      </w:r>
    </w:p>
    <w:p w:rsidR="001B0AAA" w:rsidRPr="006846BE" w:rsidP="001B0AAA" w14:paraId="4E064E0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>[</w:t>
      </w:r>
      <w:r w:rsidRPr="006846BE">
        <w:rPr>
          <w:rFonts w:asciiTheme="minorHAnsi" w:hAnsiTheme="minorHAnsi" w:cstheme="minorHAnsi"/>
          <w:sz w:val="22"/>
          <w:szCs w:val="22"/>
        </w:rPr>
        <w:t xml:space="preserve"> </w:t>
      </w:r>
      <w:r w:rsidRPr="006846BE">
        <w:rPr>
          <w:rFonts w:asciiTheme="minorHAnsi" w:hAnsiTheme="minorHAnsi" w:cstheme="minorHAnsi"/>
          <w:sz w:val="22"/>
          <w:szCs w:val="22"/>
        </w:rPr>
        <w:t xml:space="preserve"> ]</w:t>
      </w:r>
      <w:r w:rsidRPr="006846BE">
        <w:rPr>
          <w:rFonts w:asciiTheme="minorHAnsi" w:hAnsiTheme="minorHAnsi" w:cstheme="minorHAnsi"/>
          <w:sz w:val="22"/>
          <w:szCs w:val="22"/>
        </w:rPr>
        <w:t xml:space="preserve"> In-person</w:t>
      </w:r>
      <w:r w:rsidRPr="006846BE">
        <w:rPr>
          <w:rFonts w:asciiTheme="minorHAnsi" w:hAnsiTheme="minorHAnsi" w:cstheme="minorHAnsi"/>
          <w:sz w:val="22"/>
          <w:szCs w:val="22"/>
        </w:rPr>
        <w:tab/>
      </w:r>
    </w:p>
    <w:p w:rsidR="001B0AAA" w:rsidRPr="006846BE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[ </w:t>
      </w:r>
      <w:r w:rsidRPr="006846BE">
        <w:rPr>
          <w:rFonts w:asciiTheme="minorHAnsi" w:hAnsiTheme="minorHAnsi" w:cstheme="minorHAnsi"/>
          <w:sz w:val="22"/>
          <w:szCs w:val="22"/>
        </w:rPr>
        <w:t xml:space="preserve"> </w:t>
      </w:r>
      <w:r w:rsidRPr="006846BE">
        <w:rPr>
          <w:rFonts w:asciiTheme="minorHAnsi" w:hAnsiTheme="minorHAnsi" w:cstheme="minorHAnsi"/>
          <w:sz w:val="22"/>
          <w:szCs w:val="22"/>
        </w:rPr>
        <w:t>]</w:t>
      </w:r>
      <w:r w:rsidRPr="006846BE">
        <w:rPr>
          <w:rFonts w:asciiTheme="minorHAnsi" w:hAnsiTheme="minorHAnsi" w:cstheme="minorHAnsi"/>
          <w:sz w:val="22"/>
          <w:szCs w:val="22"/>
        </w:rPr>
        <w:t xml:space="preserve"> Mail</w:t>
      </w:r>
      <w:r w:rsidRPr="006846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6846BE" w:rsidP="001B0AAA" w14:paraId="3829A6F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[ </w:t>
      </w:r>
      <w:r w:rsidRPr="006846BE">
        <w:rPr>
          <w:rFonts w:asciiTheme="minorHAnsi" w:hAnsiTheme="minorHAnsi" w:cstheme="minorHAnsi"/>
          <w:sz w:val="22"/>
          <w:szCs w:val="22"/>
        </w:rPr>
        <w:t xml:space="preserve"> </w:t>
      </w:r>
      <w:r w:rsidRPr="006846BE">
        <w:rPr>
          <w:rFonts w:asciiTheme="minorHAnsi" w:hAnsiTheme="minorHAnsi" w:cstheme="minorHAnsi"/>
          <w:sz w:val="22"/>
          <w:szCs w:val="22"/>
        </w:rPr>
        <w:t>]</w:t>
      </w:r>
      <w:r w:rsidRPr="006846BE">
        <w:rPr>
          <w:rFonts w:asciiTheme="minorHAnsi" w:hAnsiTheme="minorHAnsi" w:cstheme="minorHAnsi"/>
          <w:sz w:val="22"/>
          <w:szCs w:val="22"/>
        </w:rPr>
        <w:t xml:space="preserve"> Other, Explain</w:t>
      </w:r>
    </w:p>
    <w:p w:rsidR="00C52C45" w:rsidRPr="006846BE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24CFC" w:rsidRPr="006846BE" w:rsidP="00F24CFC" w14:paraId="31D76918" w14:textId="51F303CA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Will interviewers or facilitators be used?  </w:t>
      </w:r>
      <w:r w:rsidRPr="006846BE">
        <w:rPr>
          <w:rFonts w:asciiTheme="minorHAnsi" w:hAnsiTheme="minorHAnsi" w:cstheme="minorHAnsi"/>
          <w:sz w:val="22"/>
          <w:szCs w:val="22"/>
        </w:rPr>
        <w:t>[  ]</w:t>
      </w:r>
      <w:r w:rsidRPr="006846BE">
        <w:rPr>
          <w:rFonts w:asciiTheme="minorHAnsi" w:hAnsiTheme="minorHAnsi" w:cstheme="minorHAnsi"/>
          <w:sz w:val="22"/>
          <w:szCs w:val="22"/>
        </w:rPr>
        <w:t xml:space="preserve"> Yes [</w:t>
      </w:r>
      <w:r w:rsidRPr="006846BE" w:rsidR="00F62CFD">
        <w:rPr>
          <w:rFonts w:asciiTheme="minorHAnsi" w:hAnsiTheme="minorHAnsi" w:cstheme="minorHAnsi"/>
          <w:sz w:val="22"/>
          <w:szCs w:val="22"/>
        </w:rPr>
        <w:t>X</w:t>
      </w:r>
      <w:r w:rsidRPr="006846BE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6846BE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6846BE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6846BE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6846BE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6846BE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6846BE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6846BE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6846BE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6846BE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6846BE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Pr="006846BE">
        <w:rPr>
          <w:rFonts w:asciiTheme="minorHAnsi" w:hAnsiTheme="minorHAnsi" w:cstheme="minorHAnsi"/>
          <w:sz w:val="22"/>
          <w:szCs w:val="22"/>
        </w:rPr>
        <w:t>low-burden</w:t>
      </w:r>
      <w:r w:rsidRPr="006846BE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C52C45" w:rsidRPr="006846BE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6846BE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6846BE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</w:p>
    <w:p w:rsidR="00C52C45" w:rsidRPr="006846BE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6846BE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6846BE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6846BE">
        <w:rPr>
          <w:rFonts w:asciiTheme="minorHAnsi" w:hAnsiTheme="minorHAnsi" w:cstheme="minorHAnsi"/>
          <w:sz w:val="22"/>
          <w:szCs w:val="22"/>
        </w:rPr>
        <w:tab/>
      </w:r>
      <w:r w:rsidRPr="006846BE">
        <w:rPr>
          <w:rFonts w:asciiTheme="minorHAnsi" w:hAnsiTheme="minorHAnsi" w:cstheme="minorHAnsi"/>
          <w:sz w:val="22"/>
          <w:szCs w:val="22"/>
        </w:rPr>
        <w:tab/>
      </w:r>
    </w:p>
    <w:p w:rsidR="00C52C45" w:rsidRPr="006846BE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6846BE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6846BE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6846BE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6846BE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6846BE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6846BE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6846BE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6846BE" w:rsidP="00C52C45" w14:paraId="37583063" w14:textId="5F946C69">
      <w:pPr>
        <w:rPr>
          <w:rFonts w:asciiTheme="minorHAnsi" w:hAnsiTheme="minorHAnsi" w:cstheme="minorHAnsi"/>
          <w:sz w:val="22"/>
          <w:szCs w:val="22"/>
          <w:u w:val="single"/>
        </w:rPr>
      </w:pPr>
      <w:r w:rsidRPr="006846BE">
        <w:rPr>
          <w:rFonts w:asciiTheme="minorHAnsi" w:hAnsiTheme="minorHAnsi" w:cstheme="minorHAnsi"/>
          <w:sz w:val="22"/>
          <w:szCs w:val="22"/>
          <w:u w:val="single"/>
        </w:rPr>
        <w:t>Name:</w:t>
      </w:r>
      <w:r w:rsidRPr="006846BE" w:rsidR="00F62CFD">
        <w:rPr>
          <w:rFonts w:asciiTheme="minorHAnsi" w:hAnsiTheme="minorHAnsi" w:cstheme="minorHAnsi"/>
          <w:sz w:val="22"/>
          <w:szCs w:val="22"/>
          <w:u w:val="single"/>
        </w:rPr>
        <w:t xml:space="preserve"> Rachel Schwartz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5382F092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E6A6C"/>
    <w:multiLevelType w:val="multilevel"/>
    <w:tmpl w:val="8ADE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3414FE2"/>
    <w:multiLevelType w:val="multilevel"/>
    <w:tmpl w:val="8ADE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706125">
    <w:abstractNumId w:val="11"/>
  </w:num>
  <w:num w:numId="2" w16cid:durableId="799229596">
    <w:abstractNumId w:val="18"/>
  </w:num>
  <w:num w:numId="3" w16cid:durableId="426655163">
    <w:abstractNumId w:val="17"/>
  </w:num>
  <w:num w:numId="4" w16cid:durableId="446857116">
    <w:abstractNumId w:val="19"/>
  </w:num>
  <w:num w:numId="5" w16cid:durableId="133379783">
    <w:abstractNumId w:val="3"/>
  </w:num>
  <w:num w:numId="6" w16cid:durableId="1695376448">
    <w:abstractNumId w:val="1"/>
  </w:num>
  <w:num w:numId="7" w16cid:durableId="601961183">
    <w:abstractNumId w:val="9"/>
  </w:num>
  <w:num w:numId="8" w16cid:durableId="1691763057">
    <w:abstractNumId w:val="14"/>
  </w:num>
  <w:num w:numId="9" w16cid:durableId="199516969">
    <w:abstractNumId w:val="10"/>
  </w:num>
  <w:num w:numId="10" w16cid:durableId="194269489">
    <w:abstractNumId w:val="2"/>
  </w:num>
  <w:num w:numId="11" w16cid:durableId="608390227">
    <w:abstractNumId w:val="7"/>
  </w:num>
  <w:num w:numId="12" w16cid:durableId="472797309">
    <w:abstractNumId w:val="8"/>
  </w:num>
  <w:num w:numId="13" w16cid:durableId="394547716">
    <w:abstractNumId w:val="0"/>
  </w:num>
  <w:num w:numId="14" w16cid:durableId="2134205381">
    <w:abstractNumId w:val="16"/>
  </w:num>
  <w:num w:numId="15" w16cid:durableId="221017070">
    <w:abstractNumId w:val="13"/>
  </w:num>
  <w:num w:numId="16" w16cid:durableId="1718044373">
    <w:abstractNumId w:val="12"/>
  </w:num>
  <w:num w:numId="17" w16cid:durableId="986327051">
    <w:abstractNumId w:val="4"/>
  </w:num>
  <w:num w:numId="18" w16cid:durableId="1797215453">
    <w:abstractNumId w:val="5"/>
  </w:num>
  <w:num w:numId="19" w16cid:durableId="1636447328">
    <w:abstractNumId w:val="15"/>
  </w:num>
  <w:num w:numId="20" w16cid:durableId="1074161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5873"/>
    <w:rsid w:val="00047A64"/>
    <w:rsid w:val="00067329"/>
    <w:rsid w:val="000980C8"/>
    <w:rsid w:val="000B2838"/>
    <w:rsid w:val="000D44CA"/>
    <w:rsid w:val="000E200B"/>
    <w:rsid w:val="000F68BE"/>
    <w:rsid w:val="001927A4"/>
    <w:rsid w:val="00194AC6"/>
    <w:rsid w:val="001A23B0"/>
    <w:rsid w:val="001A25CC"/>
    <w:rsid w:val="001A4C94"/>
    <w:rsid w:val="001B0AAA"/>
    <w:rsid w:val="001C39F7"/>
    <w:rsid w:val="001F0EA4"/>
    <w:rsid w:val="00237B48"/>
    <w:rsid w:val="0024521E"/>
    <w:rsid w:val="00263C3D"/>
    <w:rsid w:val="00274D0B"/>
    <w:rsid w:val="002B052D"/>
    <w:rsid w:val="002B34CD"/>
    <w:rsid w:val="002B3C95"/>
    <w:rsid w:val="002C1BA0"/>
    <w:rsid w:val="002D0B92"/>
    <w:rsid w:val="002F024C"/>
    <w:rsid w:val="00306699"/>
    <w:rsid w:val="00312A01"/>
    <w:rsid w:val="003C0B3E"/>
    <w:rsid w:val="003D5BBE"/>
    <w:rsid w:val="003E3C61"/>
    <w:rsid w:val="003F1C5B"/>
    <w:rsid w:val="00434E33"/>
    <w:rsid w:val="00441434"/>
    <w:rsid w:val="00450BEF"/>
    <w:rsid w:val="0045264C"/>
    <w:rsid w:val="004876EC"/>
    <w:rsid w:val="004B7A9D"/>
    <w:rsid w:val="004D6E14"/>
    <w:rsid w:val="004E727F"/>
    <w:rsid w:val="005009B0"/>
    <w:rsid w:val="00526FD8"/>
    <w:rsid w:val="005A1006"/>
    <w:rsid w:val="005E714A"/>
    <w:rsid w:val="005F693D"/>
    <w:rsid w:val="006140A0"/>
    <w:rsid w:val="006165BB"/>
    <w:rsid w:val="006218C7"/>
    <w:rsid w:val="00636621"/>
    <w:rsid w:val="0063731C"/>
    <w:rsid w:val="00642B49"/>
    <w:rsid w:val="00652D9A"/>
    <w:rsid w:val="00680666"/>
    <w:rsid w:val="006832D9"/>
    <w:rsid w:val="006846BE"/>
    <w:rsid w:val="0069403B"/>
    <w:rsid w:val="006F3DDE"/>
    <w:rsid w:val="00704678"/>
    <w:rsid w:val="0073684B"/>
    <w:rsid w:val="007425E7"/>
    <w:rsid w:val="007B61D4"/>
    <w:rsid w:val="007D2EAE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11D4C"/>
    <w:rsid w:val="00B57A9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2AED"/>
    <w:rsid w:val="00C52C45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9114C"/>
    <w:rsid w:val="00DB59D0"/>
    <w:rsid w:val="00DC33D3"/>
    <w:rsid w:val="00E25E5C"/>
    <w:rsid w:val="00E26329"/>
    <w:rsid w:val="00E27206"/>
    <w:rsid w:val="00E40B50"/>
    <w:rsid w:val="00E50293"/>
    <w:rsid w:val="00E65FFC"/>
    <w:rsid w:val="00E744EA"/>
    <w:rsid w:val="00E80951"/>
    <w:rsid w:val="00E86CC6"/>
    <w:rsid w:val="00E9388B"/>
    <w:rsid w:val="00EB56B3"/>
    <w:rsid w:val="00ED6492"/>
    <w:rsid w:val="00EF2095"/>
    <w:rsid w:val="00F06866"/>
    <w:rsid w:val="00F15956"/>
    <w:rsid w:val="00F24CFC"/>
    <w:rsid w:val="00F3170F"/>
    <w:rsid w:val="00F62CFD"/>
    <w:rsid w:val="00F976B0"/>
    <w:rsid w:val="00FA6DE7"/>
    <w:rsid w:val="00FC0A8E"/>
    <w:rsid w:val="00FD66AB"/>
    <w:rsid w:val="00FE2FA6"/>
    <w:rsid w:val="00FE3DF2"/>
    <w:rsid w:val="011A6DE0"/>
    <w:rsid w:val="0695E964"/>
    <w:rsid w:val="084331C1"/>
    <w:rsid w:val="1DF5E948"/>
    <w:rsid w:val="1F5E8578"/>
    <w:rsid w:val="256F1794"/>
    <w:rsid w:val="36EA5030"/>
    <w:rsid w:val="39CC48FB"/>
    <w:rsid w:val="3EA7EEF5"/>
    <w:rsid w:val="4422FF2C"/>
    <w:rsid w:val="44787DFE"/>
    <w:rsid w:val="5312F8BA"/>
    <w:rsid w:val="55D584C8"/>
    <w:rsid w:val="59774C46"/>
    <w:rsid w:val="5A89787D"/>
    <w:rsid w:val="69609D47"/>
    <w:rsid w:val="6E29BF70"/>
    <w:rsid w:val="7687A5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character" w:customStyle="1" w:styleId="normaltextrun">
    <w:name w:val="normaltextrun"/>
    <w:basedOn w:val="DefaultParagraphFont"/>
    <w:rsid w:val="00526FD8"/>
  </w:style>
  <w:style w:type="character" w:customStyle="1" w:styleId="eop">
    <w:name w:val="eop"/>
    <w:basedOn w:val="DefaultParagraphFont"/>
    <w:rsid w:val="00526FD8"/>
  </w:style>
  <w:style w:type="paragraph" w:customStyle="1" w:styleId="paragraph">
    <w:name w:val="paragraph"/>
    <w:basedOn w:val="Normal"/>
    <w:rsid w:val="00F62CF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F0EA4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938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19BDF5F98B141A32F72E0ED89F64A" ma:contentTypeVersion="15" ma:contentTypeDescription="Create a new document." ma:contentTypeScope="" ma:versionID="1c413e013ab32baeb51c93c9e89bdaf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96fc5250-dc30-4f01-945b-7e46a880eeb3" xmlns:ns5="http://schemas.microsoft.com/sharepoint/v3/fields" xmlns:ns6="9455a26b-6d90-494b-8680-6e30ad293b45" targetNamespace="http://schemas.microsoft.com/office/2006/metadata/properties" ma:root="true" ma:fieldsID="0d915b556d19c1f6d12248dade95c84c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96fc5250-dc30-4f01-945b-7e46a880eeb3"/>
    <xsd:import namespace="http://schemas.microsoft.com/sharepoint/v3/fields"/>
    <xsd:import namespace="9455a26b-6d90-494b-8680-6e30ad293b45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TaxKeywordTaxHTField" minOccurs="0"/>
                <xsd:element ref="ns2:TaxCatchAll" minOccurs="0"/>
                <xsd:element ref="ns4:e3f09c3df709400db2417a7161762d62" minOccurs="0"/>
                <xsd:element ref="ns2:Identifier" minOccurs="0"/>
                <xsd:element ref="ns2:j747ac98061d40f0aa7bd47e1db5675d" minOccurs="0"/>
                <xsd:element ref="ns2:EPA_x0020_Contributor" minOccurs="0"/>
                <xsd:element ref="ns2:External_x0020_Contributor" minOccurs="0"/>
                <xsd:element ref="ns5:_Coverage" minOccurs="0"/>
                <xsd:element ref="ns2:EPA_x0020_Related_x0020_Documents" minOccurs="0"/>
                <xsd:element ref="ns5:_Source" minOccurs="0"/>
                <xsd:element ref="ns2:Rights" minOccurs="0"/>
                <xsd:element ref="ns1:Language" minOccurs="0"/>
                <xsd:element ref="ns2:TaxCatchAllLabel" minOccurs="0"/>
                <xsd:element ref="ns6:Date_x0020_and_x0020_Time" minOccurs="0"/>
                <xsd:element ref="ns4:SharedWithUsers" minOccurs="0"/>
                <xsd:element ref="ns4:SharedWithDetails" minOccurs="0"/>
                <xsd:element ref="ns6:MediaServiceMetadata" minOccurs="0"/>
                <xsd:element ref="ns6:MediaServiceFastMetadata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3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4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5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6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7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TaxKeywordTaxHTField" ma:index="10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205dcaf-ae28-4449-b177-6e6c07e37888}" ma:internalName="TaxCatchAll" ma:showField="CatchAllData" ma:web="96fc5250-dc30-4f01-945b-7e46a880e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entifier" ma:index="14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j747ac98061d40f0aa7bd47e1db5675d" ma:index="16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PA_x0020_Contributor" ma:index="17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8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20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22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TaxCatchAllLabel" ma:index="24" nillable="true" ma:displayName="Taxonomy Catch All Column1" ma:hidden="true" ma:list="{9205dcaf-ae28-4449-b177-6e6c07e37888}" ma:internalName="TaxCatchAllLabel" ma:readOnly="true" ma:showField="CatchAllDataLabel" ma:web="96fc5250-dc30-4f01-945b-7e46a880e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c5250-dc30-4f01-945b-7e46a880eeb3" elementFormDefault="qualified">
    <xsd:import namespace="http://schemas.microsoft.com/office/2006/documentManagement/types"/>
    <xsd:import namespace="http://schemas.microsoft.com/office/infopath/2007/PartnerControls"/>
    <xsd:element name="e3f09c3df709400db2417a7161762d62" ma:index="13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9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21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a26b-6d90-494b-8680-6e30ad293b45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26" nillable="true" ma:displayName="Date and Time" ma:format="DateOnly" ma:internalName="Date_x0020_and_x0020_Time" ma:readOnly="false">
      <xsd:simpleType>
        <xsd:restriction base="dms:DateTime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Date_x0020_and_x0020_Time xmlns="9455a26b-6d90-494b-8680-6e30ad293b45" xsi:nil="true"/>
    <e3f09c3df709400db2417a7161762d62 xmlns="96fc5250-dc30-4f01-945b-7e46a880eeb3">
      <Terms xmlns="http://schemas.microsoft.com/office/infopath/2007/PartnerControls"/>
    </e3f09c3df709400db2417a7161762d6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 LastSyncTimeStamp="2016-08-25T00:16:07.24Z"/>
</file>

<file path=customXml/itemProps1.xml><?xml version="1.0" encoding="utf-8"?>
<ds:datastoreItem xmlns:ds="http://schemas.openxmlformats.org/officeDocument/2006/customXml" ds:itemID="{73BBAB32-3B1A-4E60-BF57-D390CF9B0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96fc5250-dc30-4f01-945b-7e46a880eeb3"/>
    <ds:schemaRef ds:uri="http://schemas.microsoft.com/sharepoint/v3/fields"/>
    <ds:schemaRef ds:uri="9455a26b-6d90-494b-8680-6e30ad293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F5336-3EF2-49DA-BBFD-ED7FB298EF5E}">
  <ds:schemaRefs>
    <ds:schemaRef ds:uri="http://purl.org/dc/dcmitype/"/>
    <ds:schemaRef ds:uri="http://schemas.openxmlformats.org/package/2006/metadata/core-properties"/>
    <ds:schemaRef ds:uri="9455a26b-6d90-494b-8680-6e30ad293b45"/>
    <ds:schemaRef ds:uri="http://schemas.microsoft.com/sharepoint.v3"/>
    <ds:schemaRef ds:uri="4ffa91fb-a0ff-4ac5-b2db-65c790d184a4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microsoft.com/office/infopath/2007/PartnerControls"/>
    <ds:schemaRef ds:uri="http://schemas.microsoft.com/office/2006/metadata/properties"/>
    <ds:schemaRef ds:uri="96fc5250-dc30-4f01-945b-7e46a880eeb3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7830F-10DF-4B57-B0B5-4B0B6B4E0C5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3742</Characters>
  <Application>Microsoft Office Word</Application>
  <DocSecurity>0</DocSecurity>
  <Lines>31</Lines>
  <Paragraphs>8</Paragraphs>
  <ScaleCrop>false</ScaleCrop>
  <Company>ssa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16</cp:revision>
  <cp:lastPrinted>2010-10-04T15:59:00Z</cp:lastPrinted>
  <dcterms:created xsi:type="dcterms:W3CDTF">2024-04-16T20:48:00Z</dcterms:created>
  <dcterms:modified xsi:type="dcterms:W3CDTF">2024-05-29T17:25:00Z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0x01010011019BDF5F98B141A32F72E0ED89F64A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Order">
    <vt:r8>111000</vt:r8>
  </property>
  <property fmtid="{D5CDD505-2E9C-101B-9397-08002B2CF9AE}" pid="7" name="TaxKeyword">
    <vt:lpwstr/>
  </property>
  <property fmtid="{D5CDD505-2E9C-101B-9397-08002B2CF9AE}" pid="8" name="_ExtendedDescription">
    <vt:lpwstr/>
  </property>
  <property fmtid="{D5CDD505-2E9C-101B-9397-08002B2CF9AE}" pid="9" name="_NewReviewCycle">
    <vt:lpwstr/>
  </property>
</Properties>
</file>