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2483" w14:paraId="7262221D" w14:textId="77777777">
      <w:pPr>
        <w:pStyle w:val="Heading1"/>
        <w:spacing w:before="60" w:line="322" w:lineRule="exact"/>
      </w:pPr>
      <w:bookmarkStart w:id="0" w:name="Request_for_Approval_under_the"/>
      <w:bookmarkStart w:id="1" w:name="“Generic_Clearance_for_Notice_of_Loss_an"/>
      <w:bookmarkEnd w:id="0"/>
      <w:bookmarkEnd w:id="1"/>
      <w:r>
        <w:t>Request</w:t>
      </w:r>
      <w:r>
        <w:rPr>
          <w:spacing w:val="-7"/>
        </w:rPr>
        <w:t xml:space="preserve"> </w:t>
      </w:r>
      <w:r>
        <w:t>for</w:t>
      </w:r>
      <w:r>
        <w:rPr>
          <w:spacing w:val="-6"/>
        </w:rPr>
        <w:t xml:space="preserve"> </w:t>
      </w:r>
      <w:r>
        <w:t>Approval</w:t>
      </w:r>
      <w:r>
        <w:rPr>
          <w:spacing w:val="-4"/>
        </w:rPr>
        <w:t xml:space="preserve"> </w:t>
      </w:r>
      <w:r>
        <w:t>under</w:t>
      </w:r>
      <w:r>
        <w:rPr>
          <w:spacing w:val="-4"/>
        </w:rPr>
        <w:t xml:space="preserve"> </w:t>
      </w:r>
      <w:r>
        <w:rPr>
          <w:spacing w:val="-5"/>
        </w:rPr>
        <w:t>the</w:t>
      </w:r>
    </w:p>
    <w:p w:rsidR="00B62483" w14:paraId="7262221E" w14:textId="77777777">
      <w:pPr>
        <w:ind w:left="1117" w:right="1239"/>
        <w:jc w:val="center"/>
        <w:rPr>
          <w:b/>
          <w:sz w:val="28"/>
        </w:rPr>
      </w:pPr>
      <w:r>
        <w:rPr>
          <w:noProof/>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409050</wp:posOffset>
                </wp:positionV>
                <wp:extent cx="59436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468pt;height:0.1pt;margin-top:32.2pt;margin-left:1in;mso-position-horizontal-relative:page;mso-wrap-distance-bottom:0;mso-wrap-distance-left:0;mso-wrap-distance-right:0;mso-wrap-distance-top:0;mso-wrap-style:square;position:absolute;visibility:visible;v-text-anchor:top;z-index:251659264" coordsize="5943600,1270" path="m,l5943600,e" filled="f" strokeweight="1.5pt">
                <v:path arrowok="t"/>
              </v:shape>
            </w:pict>
          </mc:Fallback>
        </mc:AlternateContent>
      </w:r>
      <w:r>
        <w:rPr>
          <w:b/>
          <w:sz w:val="28"/>
        </w:rPr>
        <w:t>“Generic</w:t>
      </w:r>
      <w:r>
        <w:rPr>
          <w:b/>
          <w:spacing w:val="-6"/>
          <w:sz w:val="28"/>
        </w:rPr>
        <w:t xml:space="preserve"> </w:t>
      </w:r>
      <w:r>
        <w:rPr>
          <w:b/>
          <w:sz w:val="28"/>
        </w:rPr>
        <w:t>Clearance</w:t>
      </w:r>
      <w:r>
        <w:rPr>
          <w:b/>
          <w:spacing w:val="-6"/>
          <w:sz w:val="28"/>
        </w:rPr>
        <w:t xml:space="preserve"> </w:t>
      </w:r>
      <w:r>
        <w:rPr>
          <w:b/>
          <w:sz w:val="28"/>
        </w:rPr>
        <w:t>for</w:t>
      </w:r>
      <w:r>
        <w:rPr>
          <w:b/>
          <w:spacing w:val="-6"/>
          <w:sz w:val="28"/>
        </w:rPr>
        <w:t xml:space="preserve"> </w:t>
      </w:r>
      <w:r>
        <w:rPr>
          <w:b/>
          <w:sz w:val="28"/>
        </w:rPr>
        <w:t>Notice</w:t>
      </w:r>
      <w:r>
        <w:rPr>
          <w:b/>
          <w:spacing w:val="-6"/>
          <w:sz w:val="28"/>
        </w:rPr>
        <w:t xml:space="preserve"> </w:t>
      </w:r>
      <w:r>
        <w:rPr>
          <w:b/>
          <w:sz w:val="28"/>
        </w:rPr>
        <w:t>of</w:t>
      </w:r>
      <w:r>
        <w:rPr>
          <w:b/>
          <w:spacing w:val="-4"/>
          <w:sz w:val="28"/>
        </w:rPr>
        <w:t xml:space="preserve"> </w:t>
      </w:r>
      <w:r>
        <w:rPr>
          <w:b/>
          <w:sz w:val="28"/>
        </w:rPr>
        <w:t>Loss</w:t>
      </w:r>
      <w:r>
        <w:rPr>
          <w:b/>
          <w:spacing w:val="-3"/>
          <w:sz w:val="28"/>
        </w:rPr>
        <w:t xml:space="preserve"> </w:t>
      </w:r>
      <w:r>
        <w:rPr>
          <w:b/>
          <w:sz w:val="28"/>
        </w:rPr>
        <w:t>and</w:t>
      </w:r>
      <w:r>
        <w:rPr>
          <w:b/>
          <w:spacing w:val="-4"/>
          <w:sz w:val="28"/>
        </w:rPr>
        <w:t xml:space="preserve"> </w:t>
      </w:r>
      <w:r>
        <w:rPr>
          <w:b/>
          <w:sz w:val="28"/>
        </w:rPr>
        <w:t>Proof</w:t>
      </w:r>
      <w:r>
        <w:rPr>
          <w:b/>
          <w:spacing w:val="-6"/>
          <w:sz w:val="28"/>
        </w:rPr>
        <w:t xml:space="preserve"> </w:t>
      </w:r>
      <w:r>
        <w:rPr>
          <w:b/>
          <w:sz w:val="28"/>
        </w:rPr>
        <w:t>of</w:t>
      </w:r>
      <w:r>
        <w:rPr>
          <w:b/>
          <w:spacing w:val="-4"/>
          <w:sz w:val="28"/>
        </w:rPr>
        <w:t xml:space="preserve"> </w:t>
      </w:r>
      <w:r>
        <w:rPr>
          <w:b/>
          <w:sz w:val="28"/>
        </w:rPr>
        <w:t>Loss” (OMB Control Number: 1660-0159)</w:t>
      </w:r>
    </w:p>
    <w:p w:rsidR="00B62483" w14:paraId="7262221F" w14:textId="77777777">
      <w:pPr>
        <w:ind w:left="120" w:right="493" w:hanging="1"/>
        <w:rPr>
          <w:sz w:val="23"/>
        </w:rPr>
      </w:pPr>
      <w:r>
        <w:rPr>
          <w:b/>
          <w:sz w:val="24"/>
        </w:rPr>
        <w:t>TITLE</w:t>
      </w:r>
      <w:r>
        <w:rPr>
          <w:b/>
          <w:spacing w:val="-5"/>
          <w:sz w:val="24"/>
        </w:rPr>
        <w:t xml:space="preserve"> </w:t>
      </w:r>
      <w:r>
        <w:rPr>
          <w:b/>
          <w:sz w:val="24"/>
        </w:rPr>
        <w:t>OF</w:t>
      </w:r>
      <w:r>
        <w:rPr>
          <w:b/>
          <w:spacing w:val="-6"/>
          <w:sz w:val="24"/>
        </w:rPr>
        <w:t xml:space="preserve"> </w:t>
      </w:r>
      <w:r>
        <w:rPr>
          <w:b/>
          <w:sz w:val="24"/>
        </w:rPr>
        <w:t>INFORMATION</w:t>
      </w:r>
      <w:r>
        <w:rPr>
          <w:b/>
          <w:spacing w:val="-6"/>
          <w:sz w:val="24"/>
        </w:rPr>
        <w:t xml:space="preserve"> </w:t>
      </w:r>
      <w:r>
        <w:rPr>
          <w:b/>
          <w:sz w:val="24"/>
        </w:rPr>
        <w:t>COLLECTION:</w:t>
      </w:r>
      <w:r>
        <w:rPr>
          <w:b/>
          <w:spacing w:val="40"/>
          <w:sz w:val="24"/>
        </w:rPr>
        <w:t xml:space="preserve"> </w:t>
      </w:r>
      <w:r>
        <w:rPr>
          <w:sz w:val="23"/>
        </w:rPr>
        <w:t>FF-104-FY-22-252</w:t>
      </w:r>
      <w:r>
        <w:rPr>
          <w:spacing w:val="-5"/>
          <w:sz w:val="23"/>
        </w:rPr>
        <w:t xml:space="preserve"> </w:t>
      </w:r>
      <w:r>
        <w:rPr>
          <w:sz w:val="23"/>
        </w:rPr>
        <w:t>Release</w:t>
      </w:r>
      <w:r>
        <w:rPr>
          <w:spacing w:val="-4"/>
          <w:sz w:val="23"/>
        </w:rPr>
        <w:t xml:space="preserve"> </w:t>
      </w:r>
      <w:r>
        <w:rPr>
          <w:sz w:val="23"/>
        </w:rPr>
        <w:t>and</w:t>
      </w:r>
      <w:r>
        <w:rPr>
          <w:spacing w:val="-5"/>
          <w:sz w:val="23"/>
        </w:rPr>
        <w:t xml:space="preserve"> </w:t>
      </w:r>
      <w:r>
        <w:rPr>
          <w:sz w:val="23"/>
        </w:rPr>
        <w:t>Certification (Individual/Household) -Partial Payment (English) &amp; FF-104-FY-22-252-A Release and Certification (Individual/Household) -Partial Payment (Spanish)</w:t>
      </w:r>
    </w:p>
    <w:p w:rsidR="00B62483" w14:paraId="72622220" w14:textId="77777777">
      <w:pPr>
        <w:pStyle w:val="BodyText"/>
        <w:spacing w:before="11"/>
        <w:rPr>
          <w:sz w:val="23"/>
        </w:rPr>
      </w:pPr>
    </w:p>
    <w:p w:rsidR="00B62483" w14:paraId="72622221" w14:textId="77777777">
      <w:pPr>
        <w:ind w:left="120" w:right="493" w:hanging="1"/>
        <w:rPr>
          <w:sz w:val="23"/>
        </w:rPr>
      </w:pPr>
      <w:r>
        <w:rPr>
          <w:b/>
          <w:sz w:val="24"/>
        </w:rPr>
        <w:t xml:space="preserve">PURPOSE: </w:t>
      </w:r>
      <w:r>
        <w:rPr>
          <w:sz w:val="23"/>
        </w:rPr>
        <w:t>Use of FEMA Form FF-104-FY-22-252 Release and Certification Form (Individual/Househol</w:t>
      </w:r>
      <w:r>
        <w:rPr>
          <w:sz w:val="23"/>
        </w:rPr>
        <w:t>d) -</w:t>
      </w:r>
      <w:r>
        <w:rPr>
          <w:spacing w:val="-2"/>
          <w:sz w:val="23"/>
        </w:rPr>
        <w:t xml:space="preserve"> </w:t>
      </w:r>
      <w:r>
        <w:rPr>
          <w:sz w:val="23"/>
        </w:rPr>
        <w:t>Partial Payment</w:t>
      </w:r>
      <w:r>
        <w:rPr>
          <w:spacing w:val="-1"/>
          <w:sz w:val="23"/>
        </w:rPr>
        <w:t xml:space="preserve"> </w:t>
      </w:r>
      <w:r>
        <w:rPr>
          <w:sz w:val="23"/>
        </w:rPr>
        <w:t>serves to</w:t>
      </w:r>
      <w:r>
        <w:rPr>
          <w:spacing w:val="-4"/>
          <w:sz w:val="23"/>
        </w:rPr>
        <w:t xml:space="preserve"> </w:t>
      </w:r>
      <w:r>
        <w:rPr>
          <w:sz w:val="23"/>
        </w:rPr>
        <w:t>expedite payments where</w:t>
      </w:r>
      <w:r>
        <w:rPr>
          <w:spacing w:val="-1"/>
          <w:sz w:val="23"/>
        </w:rPr>
        <w:t xml:space="preserve"> </w:t>
      </w:r>
      <w:r>
        <w:rPr>
          <w:sz w:val="23"/>
        </w:rPr>
        <w:t>it is appropriate, while informing</w:t>
      </w:r>
      <w:r>
        <w:rPr>
          <w:spacing w:val="-3"/>
          <w:sz w:val="23"/>
        </w:rPr>
        <w:t xml:space="preserve"> </w:t>
      </w:r>
      <w:r>
        <w:rPr>
          <w:sz w:val="23"/>
        </w:rPr>
        <w:t>the</w:t>
      </w:r>
      <w:r>
        <w:rPr>
          <w:spacing w:val="-2"/>
          <w:sz w:val="23"/>
        </w:rPr>
        <w:t xml:space="preserve"> </w:t>
      </w:r>
      <w:r>
        <w:rPr>
          <w:sz w:val="23"/>
        </w:rPr>
        <w:t>claimant</w:t>
      </w:r>
      <w:r>
        <w:rPr>
          <w:spacing w:val="-3"/>
          <w:sz w:val="23"/>
        </w:rPr>
        <w:t xml:space="preserve"> </w:t>
      </w:r>
      <w:r>
        <w:rPr>
          <w:sz w:val="23"/>
        </w:rPr>
        <w:t>that</w:t>
      </w:r>
      <w:r>
        <w:rPr>
          <w:spacing w:val="-3"/>
          <w:sz w:val="23"/>
        </w:rPr>
        <w:t xml:space="preserve"> </w:t>
      </w:r>
      <w:r>
        <w:rPr>
          <w:sz w:val="23"/>
        </w:rPr>
        <w:t>partial</w:t>
      </w:r>
      <w:r>
        <w:rPr>
          <w:spacing w:val="-3"/>
          <w:sz w:val="23"/>
        </w:rPr>
        <w:t xml:space="preserve"> </w:t>
      </w:r>
      <w:r>
        <w:rPr>
          <w:sz w:val="23"/>
        </w:rPr>
        <w:t>payment</w:t>
      </w:r>
      <w:r>
        <w:rPr>
          <w:spacing w:val="-3"/>
          <w:sz w:val="23"/>
        </w:rPr>
        <w:t xml:space="preserve"> </w:t>
      </w:r>
      <w:r>
        <w:rPr>
          <w:sz w:val="23"/>
        </w:rPr>
        <w:t>cannot</w:t>
      </w:r>
      <w:r>
        <w:rPr>
          <w:spacing w:val="-3"/>
          <w:sz w:val="23"/>
        </w:rPr>
        <w:t xml:space="preserve"> </w:t>
      </w:r>
      <w:r>
        <w:rPr>
          <w:sz w:val="23"/>
        </w:rPr>
        <w:t>be</w:t>
      </w:r>
      <w:r>
        <w:rPr>
          <w:spacing w:val="-2"/>
          <w:sz w:val="23"/>
        </w:rPr>
        <w:t xml:space="preserve"> </w:t>
      </w:r>
      <w:r>
        <w:rPr>
          <w:sz w:val="23"/>
        </w:rPr>
        <w:t>appealed,</w:t>
      </w:r>
      <w:r>
        <w:rPr>
          <w:spacing w:val="-3"/>
          <w:sz w:val="23"/>
        </w:rPr>
        <w:t xml:space="preserve"> </w:t>
      </w:r>
      <w:r>
        <w:rPr>
          <w:sz w:val="23"/>
        </w:rPr>
        <w:t>and</w:t>
      </w:r>
      <w:r>
        <w:rPr>
          <w:spacing w:val="-3"/>
          <w:sz w:val="23"/>
        </w:rPr>
        <w:t xml:space="preserve"> </w:t>
      </w:r>
      <w:r>
        <w:rPr>
          <w:sz w:val="23"/>
        </w:rPr>
        <w:t>acceptance</w:t>
      </w:r>
      <w:r>
        <w:rPr>
          <w:spacing w:val="-2"/>
          <w:sz w:val="23"/>
        </w:rPr>
        <w:t xml:space="preserve"> </w:t>
      </w:r>
      <w:r>
        <w:rPr>
          <w:sz w:val="23"/>
        </w:rPr>
        <w:t>of</w:t>
      </w:r>
      <w:r>
        <w:rPr>
          <w:spacing w:val="-3"/>
          <w:sz w:val="23"/>
        </w:rPr>
        <w:t xml:space="preserve"> </w:t>
      </w:r>
      <w:r>
        <w:rPr>
          <w:sz w:val="23"/>
        </w:rPr>
        <w:t>a</w:t>
      </w:r>
      <w:r>
        <w:rPr>
          <w:spacing w:val="-2"/>
          <w:sz w:val="23"/>
        </w:rPr>
        <w:t xml:space="preserve"> </w:t>
      </w:r>
      <w:r>
        <w:rPr>
          <w:sz w:val="23"/>
        </w:rPr>
        <w:t>partial</w:t>
      </w:r>
      <w:r>
        <w:rPr>
          <w:spacing w:val="-5"/>
          <w:sz w:val="23"/>
        </w:rPr>
        <w:t xml:space="preserve"> </w:t>
      </w:r>
      <w:r>
        <w:rPr>
          <w:sz w:val="23"/>
        </w:rPr>
        <w:t>payment does</w:t>
      </w:r>
      <w:r>
        <w:rPr>
          <w:spacing w:val="-1"/>
          <w:sz w:val="23"/>
        </w:rPr>
        <w:t xml:space="preserve"> </w:t>
      </w:r>
      <w:r>
        <w:rPr>
          <w:sz w:val="23"/>
        </w:rPr>
        <w:t>not affect the claimants’ ability</w:t>
      </w:r>
      <w:r>
        <w:rPr>
          <w:spacing w:val="-3"/>
          <w:sz w:val="23"/>
        </w:rPr>
        <w:t xml:space="preserve"> </w:t>
      </w:r>
      <w:r>
        <w:rPr>
          <w:sz w:val="23"/>
        </w:rPr>
        <w:t>to pursue</w:t>
      </w:r>
      <w:r>
        <w:rPr>
          <w:spacing w:val="-2"/>
          <w:sz w:val="23"/>
        </w:rPr>
        <w:t xml:space="preserve"> </w:t>
      </w:r>
      <w:r>
        <w:rPr>
          <w:sz w:val="23"/>
        </w:rPr>
        <w:t>an appeal,</w:t>
      </w:r>
      <w:r>
        <w:rPr>
          <w:spacing w:val="-3"/>
          <w:sz w:val="23"/>
        </w:rPr>
        <w:t xml:space="preserve"> </w:t>
      </w:r>
      <w:r>
        <w:rPr>
          <w:sz w:val="23"/>
        </w:rPr>
        <w:t>arbitration, or other</w:t>
      </w:r>
      <w:r>
        <w:rPr>
          <w:spacing w:val="-3"/>
          <w:sz w:val="23"/>
        </w:rPr>
        <w:t xml:space="preserve"> </w:t>
      </w:r>
      <w:r>
        <w:rPr>
          <w:sz w:val="23"/>
        </w:rPr>
        <w:t>options</w:t>
      </w:r>
      <w:r>
        <w:rPr>
          <w:spacing w:val="-1"/>
          <w:sz w:val="23"/>
        </w:rPr>
        <w:t xml:space="preserve"> </w:t>
      </w:r>
      <w:r>
        <w:rPr>
          <w:sz w:val="23"/>
        </w:rPr>
        <w:t>under the Act. The information requested includes Claimant information (name, contact information including phone number, current mailing and damaged property address and claim number); payment information and identity verific</w:t>
      </w:r>
      <w:r>
        <w:rPr>
          <w:sz w:val="23"/>
        </w:rPr>
        <w:t>ation (social security number, or other form of identification, bank institution, bank routing number, and bank account number); final payment amount.</w:t>
      </w:r>
    </w:p>
    <w:p w:rsidR="00B62483" w14:paraId="72622222" w14:textId="77777777">
      <w:pPr>
        <w:pStyle w:val="BodyText"/>
        <w:rPr>
          <w:sz w:val="23"/>
        </w:rPr>
      </w:pPr>
    </w:p>
    <w:p w:rsidR="00B62483" w14:paraId="72622223" w14:textId="77777777">
      <w:pPr>
        <w:pStyle w:val="BodyText"/>
        <w:rPr>
          <w:sz w:val="23"/>
        </w:rPr>
      </w:pPr>
    </w:p>
    <w:p w:rsidR="00B62483" w14:paraId="72622224" w14:textId="77777777">
      <w:pPr>
        <w:pStyle w:val="BodyText"/>
        <w:spacing w:before="33"/>
        <w:rPr>
          <w:sz w:val="23"/>
        </w:rPr>
      </w:pPr>
    </w:p>
    <w:p w:rsidR="00B62483" w14:paraId="72622225" w14:textId="77777777">
      <w:pPr>
        <w:spacing w:before="1"/>
        <w:ind w:left="120" w:right="491" w:hanging="1"/>
        <w:rPr>
          <w:sz w:val="23"/>
        </w:rPr>
      </w:pPr>
      <w:r>
        <w:rPr>
          <w:b/>
          <w:sz w:val="24"/>
        </w:rPr>
        <w:t>DESCRIPTION OF RESPONDENTS</w:t>
      </w:r>
      <w:r>
        <w:rPr>
          <w:sz w:val="24"/>
        </w:rPr>
        <w:t xml:space="preserve">: </w:t>
      </w:r>
      <w:r>
        <w:rPr>
          <w:sz w:val="23"/>
        </w:rPr>
        <w:t>The target group for this information collection comprises</w:t>
      </w:r>
      <w:r>
        <w:rPr>
          <w:spacing w:val="-4"/>
          <w:sz w:val="23"/>
        </w:rPr>
        <w:t xml:space="preserve"> </w:t>
      </w:r>
      <w:r>
        <w:rPr>
          <w:sz w:val="23"/>
        </w:rPr>
        <w:t>individuals,</w:t>
      </w:r>
      <w:r>
        <w:rPr>
          <w:spacing w:val="-3"/>
          <w:sz w:val="23"/>
        </w:rPr>
        <w:t xml:space="preserve"> </w:t>
      </w:r>
      <w:r>
        <w:rPr>
          <w:sz w:val="23"/>
        </w:rPr>
        <w:t>ho</w:t>
      </w:r>
      <w:r>
        <w:rPr>
          <w:sz w:val="23"/>
        </w:rPr>
        <w:t>useholds,</w:t>
      </w:r>
      <w:r>
        <w:rPr>
          <w:spacing w:val="-3"/>
          <w:sz w:val="23"/>
        </w:rPr>
        <w:t xml:space="preserve"> </w:t>
      </w:r>
      <w:r>
        <w:rPr>
          <w:sz w:val="23"/>
        </w:rPr>
        <w:t>and</w:t>
      </w:r>
      <w:r>
        <w:rPr>
          <w:spacing w:val="-6"/>
          <w:sz w:val="23"/>
        </w:rPr>
        <w:t xml:space="preserve"> </w:t>
      </w:r>
      <w:r>
        <w:rPr>
          <w:sz w:val="23"/>
        </w:rPr>
        <w:t>entities</w:t>
      </w:r>
      <w:r>
        <w:rPr>
          <w:spacing w:val="-4"/>
          <w:sz w:val="23"/>
        </w:rPr>
        <w:t xml:space="preserve"> </w:t>
      </w:r>
      <w:r>
        <w:rPr>
          <w:sz w:val="23"/>
        </w:rPr>
        <w:t>directly</w:t>
      </w:r>
      <w:r>
        <w:rPr>
          <w:spacing w:val="-6"/>
          <w:sz w:val="23"/>
        </w:rPr>
        <w:t xml:space="preserve"> </w:t>
      </w:r>
      <w:r>
        <w:rPr>
          <w:sz w:val="23"/>
        </w:rPr>
        <w:t>affected</w:t>
      </w:r>
      <w:r>
        <w:rPr>
          <w:spacing w:val="-3"/>
          <w:sz w:val="23"/>
        </w:rPr>
        <w:t xml:space="preserve"> </w:t>
      </w:r>
      <w:r>
        <w:rPr>
          <w:sz w:val="23"/>
        </w:rPr>
        <w:t>by</w:t>
      </w:r>
      <w:r>
        <w:rPr>
          <w:spacing w:val="-3"/>
          <w:sz w:val="23"/>
        </w:rPr>
        <w:t xml:space="preserve"> </w:t>
      </w:r>
      <w:r>
        <w:rPr>
          <w:sz w:val="23"/>
        </w:rPr>
        <w:t>a</w:t>
      </w:r>
      <w:r>
        <w:rPr>
          <w:spacing w:val="-5"/>
          <w:sz w:val="23"/>
        </w:rPr>
        <w:t xml:space="preserve"> </w:t>
      </w:r>
      <w:r>
        <w:rPr>
          <w:sz w:val="23"/>
        </w:rPr>
        <w:t>fire.</w:t>
      </w:r>
      <w:r>
        <w:rPr>
          <w:spacing w:val="-3"/>
          <w:sz w:val="23"/>
        </w:rPr>
        <w:t xml:space="preserve"> </w:t>
      </w:r>
      <w:r>
        <w:rPr>
          <w:sz w:val="23"/>
        </w:rPr>
        <w:t>These</w:t>
      </w:r>
      <w:r>
        <w:rPr>
          <w:spacing w:val="-2"/>
          <w:sz w:val="23"/>
        </w:rPr>
        <w:t xml:space="preserve"> </w:t>
      </w:r>
      <w:r>
        <w:rPr>
          <w:sz w:val="23"/>
        </w:rPr>
        <w:t>respondents</w:t>
      </w:r>
      <w:r>
        <w:rPr>
          <w:spacing w:val="-4"/>
          <w:sz w:val="23"/>
        </w:rPr>
        <w:t xml:space="preserve"> </w:t>
      </w:r>
      <w:r>
        <w:rPr>
          <w:sz w:val="23"/>
        </w:rPr>
        <w:t>include those who have experienced the impact of fire on their homes, livelihoods, and over-all well-being. The aim is to engage with</w:t>
      </w:r>
      <w:r>
        <w:rPr>
          <w:spacing w:val="-1"/>
          <w:sz w:val="23"/>
        </w:rPr>
        <w:t xml:space="preserve"> </w:t>
      </w:r>
      <w:r>
        <w:rPr>
          <w:sz w:val="23"/>
        </w:rPr>
        <w:t>those who have first-hand</w:t>
      </w:r>
      <w:r>
        <w:rPr>
          <w:spacing w:val="-1"/>
          <w:sz w:val="23"/>
        </w:rPr>
        <w:t xml:space="preserve"> </w:t>
      </w:r>
      <w:r>
        <w:rPr>
          <w:sz w:val="23"/>
        </w:rPr>
        <w:t>knowledge of the challenge</w:t>
      </w:r>
      <w:r>
        <w:rPr>
          <w:sz w:val="23"/>
        </w:rPr>
        <w:t>s, losses, and needs resulting from a fire.</w:t>
      </w:r>
    </w:p>
    <w:p w:rsidR="00B62483" w14:paraId="72622226" w14:textId="77777777">
      <w:pPr>
        <w:pStyle w:val="BodyText"/>
        <w:spacing w:before="11"/>
        <w:rPr>
          <w:sz w:val="23"/>
        </w:rPr>
      </w:pPr>
    </w:p>
    <w:p w:rsidR="00B62483" w14:paraId="72622227" w14:textId="77777777">
      <w:pPr>
        <w:spacing w:line="264" w:lineRule="exact"/>
        <w:ind w:left="180"/>
        <w:rPr>
          <w:sz w:val="23"/>
        </w:rPr>
      </w:pPr>
      <w:r>
        <w:rPr>
          <w:sz w:val="23"/>
        </w:rPr>
        <w:t>Key</w:t>
      </w:r>
      <w:r>
        <w:rPr>
          <w:spacing w:val="-3"/>
          <w:sz w:val="23"/>
        </w:rPr>
        <w:t xml:space="preserve"> </w:t>
      </w:r>
      <w:r>
        <w:rPr>
          <w:sz w:val="23"/>
        </w:rPr>
        <w:t>Characteristics</w:t>
      </w:r>
      <w:r>
        <w:rPr>
          <w:spacing w:val="-3"/>
          <w:sz w:val="23"/>
        </w:rPr>
        <w:t xml:space="preserve"> </w:t>
      </w:r>
      <w:r>
        <w:rPr>
          <w:sz w:val="23"/>
        </w:rPr>
        <w:t>of</w:t>
      </w:r>
      <w:r>
        <w:rPr>
          <w:spacing w:val="-5"/>
          <w:sz w:val="23"/>
        </w:rPr>
        <w:t xml:space="preserve"> </w:t>
      </w:r>
      <w:r>
        <w:rPr>
          <w:sz w:val="23"/>
        </w:rPr>
        <w:t>the</w:t>
      </w:r>
      <w:r>
        <w:rPr>
          <w:spacing w:val="-4"/>
          <w:sz w:val="23"/>
        </w:rPr>
        <w:t xml:space="preserve"> </w:t>
      </w:r>
      <w:r>
        <w:rPr>
          <w:spacing w:val="-2"/>
          <w:sz w:val="23"/>
        </w:rPr>
        <w:t>Respondents:</w:t>
      </w:r>
    </w:p>
    <w:p w:rsidR="00B62483" w14:paraId="72622228" w14:textId="77777777">
      <w:pPr>
        <w:pStyle w:val="ListParagraph"/>
        <w:numPr>
          <w:ilvl w:val="0"/>
          <w:numId w:val="5"/>
        </w:numPr>
        <w:tabs>
          <w:tab w:val="left" w:pos="839"/>
        </w:tabs>
        <w:ind w:right="897"/>
        <w:rPr>
          <w:sz w:val="23"/>
        </w:rPr>
      </w:pPr>
      <w:r>
        <w:rPr>
          <w:sz w:val="23"/>
        </w:rPr>
        <w:t>Residential</w:t>
      </w:r>
      <w:r>
        <w:rPr>
          <w:spacing w:val="-3"/>
          <w:sz w:val="23"/>
        </w:rPr>
        <w:t xml:space="preserve"> </w:t>
      </w:r>
      <w:r>
        <w:rPr>
          <w:sz w:val="23"/>
        </w:rPr>
        <w:t>Impact:</w:t>
      </w:r>
      <w:r>
        <w:rPr>
          <w:spacing w:val="-3"/>
          <w:sz w:val="23"/>
        </w:rPr>
        <w:t xml:space="preserve"> </w:t>
      </w:r>
      <w:r>
        <w:rPr>
          <w:sz w:val="23"/>
        </w:rPr>
        <w:t>Individuals</w:t>
      </w:r>
      <w:r>
        <w:rPr>
          <w:spacing w:val="-4"/>
          <w:sz w:val="23"/>
        </w:rPr>
        <w:t xml:space="preserve"> </w:t>
      </w:r>
      <w:r>
        <w:rPr>
          <w:sz w:val="23"/>
        </w:rPr>
        <w:t>who</w:t>
      </w:r>
      <w:r>
        <w:rPr>
          <w:spacing w:val="-3"/>
          <w:sz w:val="23"/>
        </w:rPr>
        <w:t xml:space="preserve"> </w:t>
      </w:r>
      <w:r>
        <w:rPr>
          <w:sz w:val="23"/>
        </w:rPr>
        <w:t>have</w:t>
      </w:r>
      <w:r>
        <w:rPr>
          <w:spacing w:val="-2"/>
          <w:sz w:val="23"/>
        </w:rPr>
        <w:t xml:space="preserve"> </w:t>
      </w:r>
      <w:r>
        <w:rPr>
          <w:sz w:val="23"/>
        </w:rPr>
        <w:t>seen</w:t>
      </w:r>
      <w:r>
        <w:rPr>
          <w:spacing w:val="-3"/>
          <w:sz w:val="23"/>
        </w:rPr>
        <w:t xml:space="preserve"> </w:t>
      </w:r>
      <w:r>
        <w:rPr>
          <w:sz w:val="23"/>
        </w:rPr>
        <w:t>their</w:t>
      </w:r>
      <w:r>
        <w:rPr>
          <w:spacing w:val="-6"/>
          <w:sz w:val="23"/>
        </w:rPr>
        <w:t xml:space="preserve"> </w:t>
      </w:r>
      <w:r>
        <w:rPr>
          <w:sz w:val="23"/>
        </w:rPr>
        <w:t>homes</w:t>
      </w:r>
      <w:r>
        <w:rPr>
          <w:spacing w:val="-4"/>
          <w:sz w:val="23"/>
        </w:rPr>
        <w:t xml:space="preserve"> </w:t>
      </w:r>
      <w:r>
        <w:rPr>
          <w:sz w:val="23"/>
        </w:rPr>
        <w:t>directly</w:t>
      </w:r>
      <w:r>
        <w:rPr>
          <w:spacing w:val="-6"/>
          <w:sz w:val="23"/>
        </w:rPr>
        <w:t xml:space="preserve"> </w:t>
      </w:r>
      <w:r>
        <w:rPr>
          <w:sz w:val="23"/>
        </w:rPr>
        <w:t>impacted</w:t>
      </w:r>
      <w:r>
        <w:rPr>
          <w:spacing w:val="-3"/>
          <w:sz w:val="23"/>
        </w:rPr>
        <w:t xml:space="preserve"> </w:t>
      </w:r>
      <w:r>
        <w:rPr>
          <w:sz w:val="23"/>
        </w:rPr>
        <w:t>by</w:t>
      </w:r>
      <w:r>
        <w:rPr>
          <w:spacing w:val="-3"/>
          <w:sz w:val="23"/>
        </w:rPr>
        <w:t xml:space="preserve"> </w:t>
      </w:r>
      <w:r>
        <w:rPr>
          <w:sz w:val="23"/>
        </w:rPr>
        <w:t>the</w:t>
      </w:r>
      <w:r>
        <w:rPr>
          <w:spacing w:val="-2"/>
          <w:sz w:val="23"/>
        </w:rPr>
        <w:t xml:space="preserve"> </w:t>
      </w:r>
      <w:r>
        <w:rPr>
          <w:sz w:val="23"/>
        </w:rPr>
        <w:t>fire, whether through damage, destruction, or evacuation.</w:t>
      </w:r>
    </w:p>
    <w:p w:rsidR="00B62483" w14:paraId="72622229" w14:textId="77777777">
      <w:pPr>
        <w:pStyle w:val="BodyText"/>
        <w:spacing w:before="1"/>
        <w:rPr>
          <w:sz w:val="23"/>
        </w:rPr>
      </w:pPr>
    </w:p>
    <w:p w:rsidR="00B62483" w14:paraId="7262222A" w14:textId="77777777">
      <w:pPr>
        <w:pStyle w:val="ListParagraph"/>
        <w:numPr>
          <w:ilvl w:val="0"/>
          <w:numId w:val="5"/>
        </w:numPr>
        <w:tabs>
          <w:tab w:val="left" w:pos="839"/>
        </w:tabs>
        <w:ind w:right="514"/>
        <w:rPr>
          <w:sz w:val="23"/>
        </w:rPr>
      </w:pPr>
      <w:r>
        <w:rPr>
          <w:sz w:val="23"/>
        </w:rPr>
        <w:t>Economic</w:t>
      </w:r>
      <w:r>
        <w:rPr>
          <w:spacing w:val="-5"/>
          <w:sz w:val="23"/>
        </w:rPr>
        <w:t xml:space="preserve"> </w:t>
      </w:r>
      <w:r>
        <w:rPr>
          <w:sz w:val="23"/>
        </w:rPr>
        <w:t>Impact:</w:t>
      </w:r>
      <w:r>
        <w:rPr>
          <w:spacing w:val="-3"/>
          <w:sz w:val="23"/>
        </w:rPr>
        <w:t xml:space="preserve"> </w:t>
      </w:r>
      <w:r>
        <w:rPr>
          <w:sz w:val="23"/>
        </w:rPr>
        <w:t>Households</w:t>
      </w:r>
      <w:r>
        <w:rPr>
          <w:spacing w:val="-4"/>
          <w:sz w:val="23"/>
        </w:rPr>
        <w:t xml:space="preserve"> </w:t>
      </w:r>
      <w:r>
        <w:rPr>
          <w:sz w:val="23"/>
        </w:rPr>
        <w:t>that</w:t>
      </w:r>
      <w:r>
        <w:rPr>
          <w:spacing w:val="-3"/>
          <w:sz w:val="23"/>
        </w:rPr>
        <w:t xml:space="preserve"> </w:t>
      </w:r>
      <w:r>
        <w:rPr>
          <w:sz w:val="23"/>
        </w:rPr>
        <w:t>may</w:t>
      </w:r>
      <w:r>
        <w:rPr>
          <w:spacing w:val="-3"/>
          <w:sz w:val="23"/>
        </w:rPr>
        <w:t xml:space="preserve"> </w:t>
      </w:r>
      <w:r>
        <w:rPr>
          <w:sz w:val="23"/>
        </w:rPr>
        <w:t>have</w:t>
      </w:r>
      <w:r>
        <w:rPr>
          <w:spacing w:val="-2"/>
          <w:sz w:val="23"/>
        </w:rPr>
        <w:t xml:space="preserve"> </w:t>
      </w:r>
      <w:r>
        <w:rPr>
          <w:sz w:val="23"/>
        </w:rPr>
        <w:t>experienced</w:t>
      </w:r>
      <w:r>
        <w:rPr>
          <w:spacing w:val="-3"/>
          <w:sz w:val="23"/>
        </w:rPr>
        <w:t xml:space="preserve"> </w:t>
      </w:r>
      <w:r>
        <w:rPr>
          <w:sz w:val="23"/>
        </w:rPr>
        <w:t>economic</w:t>
      </w:r>
      <w:r>
        <w:rPr>
          <w:spacing w:val="-2"/>
          <w:sz w:val="23"/>
        </w:rPr>
        <w:t xml:space="preserve"> </w:t>
      </w:r>
      <w:r>
        <w:rPr>
          <w:sz w:val="23"/>
        </w:rPr>
        <w:t>setbacks</w:t>
      </w:r>
      <w:r>
        <w:rPr>
          <w:spacing w:val="-4"/>
          <w:sz w:val="23"/>
        </w:rPr>
        <w:t xml:space="preserve"> </w:t>
      </w:r>
      <w:r>
        <w:rPr>
          <w:sz w:val="23"/>
        </w:rPr>
        <w:t>due</w:t>
      </w:r>
      <w:r>
        <w:rPr>
          <w:spacing w:val="-2"/>
          <w:sz w:val="23"/>
        </w:rPr>
        <w:t xml:space="preserve"> </w:t>
      </w:r>
      <w:r>
        <w:rPr>
          <w:sz w:val="23"/>
        </w:rPr>
        <w:t>to</w:t>
      </w:r>
      <w:r>
        <w:rPr>
          <w:spacing w:val="-6"/>
          <w:sz w:val="23"/>
        </w:rPr>
        <w:t xml:space="preserve"> </w:t>
      </w:r>
      <w:r>
        <w:rPr>
          <w:sz w:val="23"/>
        </w:rPr>
        <w:t>the</w:t>
      </w:r>
      <w:r>
        <w:rPr>
          <w:spacing w:val="-2"/>
          <w:sz w:val="23"/>
        </w:rPr>
        <w:t xml:space="preserve"> </w:t>
      </w:r>
      <w:r>
        <w:rPr>
          <w:sz w:val="23"/>
        </w:rPr>
        <w:t>fire, including disruptions to employment, business operations, or income sources.</w:t>
      </w:r>
    </w:p>
    <w:p w:rsidR="00B62483" w14:paraId="7262222B" w14:textId="77777777">
      <w:pPr>
        <w:pStyle w:val="ListParagraph"/>
        <w:numPr>
          <w:ilvl w:val="0"/>
          <w:numId w:val="5"/>
        </w:numPr>
        <w:tabs>
          <w:tab w:val="left" w:pos="839"/>
        </w:tabs>
        <w:spacing w:before="263"/>
        <w:ind w:right="530"/>
        <w:rPr>
          <w:sz w:val="23"/>
        </w:rPr>
      </w:pPr>
      <w:r>
        <w:rPr>
          <w:sz w:val="23"/>
        </w:rPr>
        <w:t>Community</w:t>
      </w:r>
      <w:r>
        <w:rPr>
          <w:spacing w:val="-5"/>
          <w:sz w:val="23"/>
        </w:rPr>
        <w:t xml:space="preserve"> </w:t>
      </w:r>
      <w:r>
        <w:rPr>
          <w:sz w:val="23"/>
        </w:rPr>
        <w:t>Engagement:</w:t>
      </w:r>
      <w:r>
        <w:rPr>
          <w:spacing w:val="-4"/>
          <w:sz w:val="23"/>
        </w:rPr>
        <w:t xml:space="preserve"> </w:t>
      </w:r>
      <w:r>
        <w:rPr>
          <w:sz w:val="23"/>
        </w:rPr>
        <w:t>Individua</w:t>
      </w:r>
      <w:r>
        <w:rPr>
          <w:sz w:val="23"/>
        </w:rPr>
        <w:t>ls</w:t>
      </w:r>
      <w:r>
        <w:rPr>
          <w:spacing w:val="-3"/>
          <w:sz w:val="23"/>
        </w:rPr>
        <w:t xml:space="preserve"> </w:t>
      </w:r>
      <w:r>
        <w:rPr>
          <w:sz w:val="23"/>
        </w:rPr>
        <w:t>actively</w:t>
      </w:r>
      <w:r>
        <w:rPr>
          <w:spacing w:val="-5"/>
          <w:sz w:val="23"/>
        </w:rPr>
        <w:t xml:space="preserve"> </w:t>
      </w:r>
      <w:r>
        <w:rPr>
          <w:sz w:val="23"/>
        </w:rPr>
        <w:t>involved</w:t>
      </w:r>
      <w:r>
        <w:rPr>
          <w:spacing w:val="-2"/>
          <w:sz w:val="23"/>
        </w:rPr>
        <w:t xml:space="preserve"> </w:t>
      </w:r>
      <w:r>
        <w:rPr>
          <w:sz w:val="23"/>
        </w:rPr>
        <w:t>in</w:t>
      </w:r>
      <w:r>
        <w:rPr>
          <w:spacing w:val="-5"/>
          <w:sz w:val="23"/>
        </w:rPr>
        <w:t xml:space="preserve"> </w:t>
      </w:r>
      <w:r>
        <w:rPr>
          <w:sz w:val="23"/>
        </w:rPr>
        <w:t>the</w:t>
      </w:r>
      <w:r>
        <w:rPr>
          <w:spacing w:val="-4"/>
          <w:sz w:val="23"/>
        </w:rPr>
        <w:t xml:space="preserve"> </w:t>
      </w:r>
      <w:r>
        <w:rPr>
          <w:sz w:val="23"/>
        </w:rPr>
        <w:t>affected</w:t>
      </w:r>
      <w:r>
        <w:rPr>
          <w:spacing w:val="-2"/>
          <w:sz w:val="23"/>
        </w:rPr>
        <w:t xml:space="preserve"> </w:t>
      </w:r>
      <w:r>
        <w:rPr>
          <w:sz w:val="23"/>
        </w:rPr>
        <w:t>community,</w:t>
      </w:r>
      <w:r>
        <w:rPr>
          <w:spacing w:val="-2"/>
          <w:sz w:val="23"/>
        </w:rPr>
        <w:t xml:space="preserve"> </w:t>
      </w:r>
      <w:r>
        <w:rPr>
          <w:sz w:val="23"/>
        </w:rPr>
        <w:t>fostering a community-centric approach to understanding the collective impact and needs.</w:t>
      </w:r>
    </w:p>
    <w:p w:rsidR="00B62483" w14:paraId="7262222C" w14:textId="77777777">
      <w:pPr>
        <w:pStyle w:val="BodyText"/>
        <w:spacing w:before="1"/>
        <w:rPr>
          <w:sz w:val="23"/>
        </w:rPr>
      </w:pPr>
    </w:p>
    <w:p w:rsidR="00B62483" w14:paraId="7262222D" w14:textId="77777777">
      <w:pPr>
        <w:pStyle w:val="ListParagraph"/>
        <w:numPr>
          <w:ilvl w:val="0"/>
          <w:numId w:val="5"/>
        </w:numPr>
        <w:tabs>
          <w:tab w:val="left" w:pos="839"/>
        </w:tabs>
        <w:ind w:right="531"/>
        <w:rPr>
          <w:sz w:val="23"/>
        </w:rPr>
      </w:pPr>
      <w:r>
        <w:rPr>
          <w:sz w:val="23"/>
        </w:rPr>
        <w:t>Varying</w:t>
      </w:r>
      <w:r>
        <w:rPr>
          <w:spacing w:val="-4"/>
          <w:sz w:val="23"/>
        </w:rPr>
        <w:t xml:space="preserve"> </w:t>
      </w:r>
      <w:r>
        <w:rPr>
          <w:sz w:val="23"/>
        </w:rPr>
        <w:t>Demographics:</w:t>
      </w:r>
      <w:r>
        <w:rPr>
          <w:spacing w:val="-6"/>
          <w:sz w:val="23"/>
        </w:rPr>
        <w:t xml:space="preserve"> </w:t>
      </w:r>
      <w:r>
        <w:rPr>
          <w:sz w:val="23"/>
        </w:rPr>
        <w:t>Respondents</w:t>
      </w:r>
      <w:r>
        <w:rPr>
          <w:spacing w:val="-8"/>
          <w:sz w:val="23"/>
        </w:rPr>
        <w:t xml:space="preserve"> </w:t>
      </w:r>
      <w:r>
        <w:rPr>
          <w:sz w:val="23"/>
        </w:rPr>
        <w:t>may</w:t>
      </w:r>
      <w:r>
        <w:rPr>
          <w:spacing w:val="-4"/>
          <w:sz w:val="23"/>
        </w:rPr>
        <w:t xml:space="preserve"> </w:t>
      </w:r>
      <w:r>
        <w:rPr>
          <w:sz w:val="23"/>
        </w:rPr>
        <w:t>represent</w:t>
      </w:r>
      <w:r>
        <w:rPr>
          <w:spacing w:val="-6"/>
          <w:sz w:val="23"/>
        </w:rPr>
        <w:t xml:space="preserve"> </w:t>
      </w:r>
      <w:r>
        <w:rPr>
          <w:sz w:val="23"/>
        </w:rPr>
        <w:t>diverse</w:t>
      </w:r>
      <w:r>
        <w:rPr>
          <w:spacing w:val="-3"/>
          <w:sz w:val="23"/>
        </w:rPr>
        <w:t xml:space="preserve"> </w:t>
      </w:r>
      <w:r>
        <w:rPr>
          <w:sz w:val="23"/>
        </w:rPr>
        <w:t>demographic</w:t>
      </w:r>
      <w:r>
        <w:rPr>
          <w:spacing w:val="-3"/>
          <w:sz w:val="23"/>
        </w:rPr>
        <w:t xml:space="preserve"> </w:t>
      </w:r>
      <w:r>
        <w:rPr>
          <w:sz w:val="23"/>
        </w:rPr>
        <w:t>profiles,</w:t>
      </w:r>
      <w:r>
        <w:rPr>
          <w:spacing w:val="-4"/>
          <w:sz w:val="23"/>
        </w:rPr>
        <w:t xml:space="preserve"> </w:t>
      </w:r>
      <w:r>
        <w:rPr>
          <w:sz w:val="23"/>
        </w:rPr>
        <w:t>including age, income levels, family structures, and cultural backgrounds.</w:t>
      </w:r>
    </w:p>
    <w:p w:rsidR="00B62483" w14:paraId="7262222E" w14:textId="77777777">
      <w:pPr>
        <w:pStyle w:val="BodyText"/>
        <w:spacing w:before="1"/>
        <w:rPr>
          <w:sz w:val="23"/>
        </w:rPr>
      </w:pPr>
    </w:p>
    <w:p w:rsidR="00B62483" w14:paraId="7262222F" w14:textId="77777777">
      <w:pPr>
        <w:pStyle w:val="ListParagraph"/>
        <w:numPr>
          <w:ilvl w:val="0"/>
          <w:numId w:val="5"/>
        </w:numPr>
        <w:tabs>
          <w:tab w:val="left" w:pos="839"/>
        </w:tabs>
        <w:ind w:right="530"/>
        <w:rPr>
          <w:sz w:val="23"/>
        </w:rPr>
      </w:pPr>
      <w:r>
        <w:rPr>
          <w:sz w:val="23"/>
        </w:rPr>
        <w:t>Multi-Household Dynamics: Understanding the dynamics of households, especially those with</w:t>
      </w:r>
      <w:r>
        <w:rPr>
          <w:spacing w:val="-3"/>
          <w:sz w:val="23"/>
        </w:rPr>
        <w:t xml:space="preserve"> </w:t>
      </w:r>
      <w:r>
        <w:rPr>
          <w:sz w:val="23"/>
        </w:rPr>
        <w:t>varying</w:t>
      </w:r>
      <w:r>
        <w:rPr>
          <w:spacing w:val="-3"/>
          <w:sz w:val="23"/>
        </w:rPr>
        <w:t xml:space="preserve"> </w:t>
      </w:r>
      <w:r>
        <w:rPr>
          <w:sz w:val="23"/>
        </w:rPr>
        <w:t>family</w:t>
      </w:r>
      <w:r>
        <w:rPr>
          <w:spacing w:val="-3"/>
          <w:sz w:val="23"/>
        </w:rPr>
        <w:t xml:space="preserve"> </w:t>
      </w:r>
      <w:r>
        <w:rPr>
          <w:sz w:val="23"/>
        </w:rPr>
        <w:t>structures</w:t>
      </w:r>
      <w:r>
        <w:rPr>
          <w:spacing w:val="-4"/>
          <w:sz w:val="23"/>
        </w:rPr>
        <w:t xml:space="preserve"> </w:t>
      </w:r>
      <w:r>
        <w:rPr>
          <w:sz w:val="23"/>
        </w:rPr>
        <w:t>or</w:t>
      </w:r>
      <w:r>
        <w:rPr>
          <w:spacing w:val="-3"/>
          <w:sz w:val="23"/>
        </w:rPr>
        <w:t xml:space="preserve"> </w:t>
      </w:r>
      <w:r>
        <w:rPr>
          <w:sz w:val="23"/>
        </w:rPr>
        <w:t>shared</w:t>
      </w:r>
      <w:r>
        <w:rPr>
          <w:spacing w:val="-6"/>
          <w:sz w:val="23"/>
        </w:rPr>
        <w:t xml:space="preserve"> </w:t>
      </w:r>
      <w:r>
        <w:rPr>
          <w:sz w:val="23"/>
        </w:rPr>
        <w:t>living</w:t>
      </w:r>
      <w:r>
        <w:rPr>
          <w:spacing w:val="-3"/>
          <w:sz w:val="23"/>
        </w:rPr>
        <w:t xml:space="preserve"> </w:t>
      </w:r>
      <w:r>
        <w:rPr>
          <w:sz w:val="23"/>
        </w:rPr>
        <w:t>arrangements,</w:t>
      </w:r>
      <w:r>
        <w:rPr>
          <w:spacing w:val="-3"/>
          <w:sz w:val="23"/>
        </w:rPr>
        <w:t xml:space="preserve"> </w:t>
      </w:r>
      <w:r>
        <w:rPr>
          <w:sz w:val="23"/>
        </w:rPr>
        <w:t>to</w:t>
      </w:r>
      <w:r>
        <w:rPr>
          <w:spacing w:val="-6"/>
          <w:sz w:val="23"/>
        </w:rPr>
        <w:t xml:space="preserve"> </w:t>
      </w:r>
      <w:r>
        <w:rPr>
          <w:sz w:val="23"/>
        </w:rPr>
        <w:t>tailor</w:t>
      </w:r>
      <w:r>
        <w:rPr>
          <w:spacing w:val="-3"/>
          <w:sz w:val="23"/>
        </w:rPr>
        <w:t xml:space="preserve"> </w:t>
      </w:r>
      <w:r>
        <w:rPr>
          <w:sz w:val="23"/>
        </w:rPr>
        <w:t>assistance</w:t>
      </w:r>
      <w:r>
        <w:rPr>
          <w:spacing w:val="-2"/>
          <w:sz w:val="23"/>
        </w:rPr>
        <w:t xml:space="preserve"> </w:t>
      </w:r>
      <w:r>
        <w:rPr>
          <w:sz w:val="23"/>
        </w:rPr>
        <w:t>and</w:t>
      </w:r>
      <w:r>
        <w:rPr>
          <w:spacing w:val="-3"/>
          <w:sz w:val="23"/>
        </w:rPr>
        <w:t xml:space="preserve"> </w:t>
      </w:r>
      <w:r>
        <w:rPr>
          <w:sz w:val="23"/>
        </w:rPr>
        <w:t xml:space="preserve">support </w:t>
      </w:r>
      <w:r>
        <w:rPr>
          <w:spacing w:val="-2"/>
          <w:sz w:val="23"/>
        </w:rPr>
        <w:t>accordingly.</w:t>
      </w:r>
    </w:p>
    <w:p w:rsidR="00B62483" w14:paraId="72622230" w14:textId="77777777">
      <w:pPr>
        <w:pStyle w:val="ListParagraph"/>
        <w:numPr>
          <w:ilvl w:val="0"/>
          <w:numId w:val="5"/>
        </w:numPr>
        <w:tabs>
          <w:tab w:val="left" w:pos="838"/>
        </w:tabs>
        <w:spacing w:before="263"/>
        <w:ind w:left="838" w:right="991"/>
        <w:rPr>
          <w:sz w:val="23"/>
        </w:rPr>
      </w:pPr>
      <w:r>
        <w:rPr>
          <w:sz w:val="23"/>
        </w:rPr>
        <w:t>Specific</w:t>
      </w:r>
      <w:r>
        <w:rPr>
          <w:spacing w:val="-2"/>
          <w:sz w:val="23"/>
        </w:rPr>
        <w:t xml:space="preserve"> </w:t>
      </w:r>
      <w:r>
        <w:rPr>
          <w:sz w:val="23"/>
        </w:rPr>
        <w:t>Needs:</w:t>
      </w:r>
      <w:r>
        <w:rPr>
          <w:spacing w:val="-3"/>
          <w:sz w:val="23"/>
        </w:rPr>
        <w:t xml:space="preserve"> </w:t>
      </w:r>
      <w:r>
        <w:rPr>
          <w:sz w:val="23"/>
        </w:rPr>
        <w:t>Identification</w:t>
      </w:r>
      <w:r>
        <w:rPr>
          <w:spacing w:val="-3"/>
          <w:sz w:val="23"/>
        </w:rPr>
        <w:t xml:space="preserve"> </w:t>
      </w:r>
      <w:r>
        <w:rPr>
          <w:sz w:val="23"/>
        </w:rPr>
        <w:t>of</w:t>
      </w:r>
      <w:r>
        <w:rPr>
          <w:spacing w:val="-3"/>
          <w:sz w:val="23"/>
        </w:rPr>
        <w:t xml:space="preserve"> </w:t>
      </w:r>
      <w:r>
        <w:rPr>
          <w:sz w:val="23"/>
        </w:rPr>
        <w:t>specific</w:t>
      </w:r>
      <w:r>
        <w:rPr>
          <w:spacing w:val="-2"/>
          <w:sz w:val="23"/>
        </w:rPr>
        <w:t xml:space="preserve"> </w:t>
      </w:r>
      <w:r>
        <w:rPr>
          <w:sz w:val="23"/>
        </w:rPr>
        <w:t>needs</w:t>
      </w:r>
      <w:r>
        <w:rPr>
          <w:spacing w:val="-4"/>
          <w:sz w:val="23"/>
        </w:rPr>
        <w:t xml:space="preserve"> </w:t>
      </w:r>
      <w:r>
        <w:rPr>
          <w:sz w:val="23"/>
        </w:rPr>
        <w:t>arising</w:t>
      </w:r>
      <w:r>
        <w:rPr>
          <w:spacing w:val="-3"/>
          <w:sz w:val="23"/>
        </w:rPr>
        <w:t xml:space="preserve"> </w:t>
      </w:r>
      <w:r>
        <w:rPr>
          <w:sz w:val="23"/>
        </w:rPr>
        <w:t>from</w:t>
      </w:r>
      <w:r>
        <w:rPr>
          <w:spacing w:val="-3"/>
          <w:sz w:val="23"/>
        </w:rPr>
        <w:t xml:space="preserve"> </w:t>
      </w:r>
      <w:r>
        <w:rPr>
          <w:sz w:val="23"/>
        </w:rPr>
        <w:t>the</w:t>
      </w:r>
      <w:r>
        <w:rPr>
          <w:spacing w:val="-2"/>
          <w:sz w:val="23"/>
        </w:rPr>
        <w:t xml:space="preserve"> </w:t>
      </w:r>
      <w:r>
        <w:rPr>
          <w:sz w:val="23"/>
        </w:rPr>
        <w:t>fire,</w:t>
      </w:r>
      <w:r>
        <w:rPr>
          <w:spacing w:val="-3"/>
          <w:sz w:val="23"/>
        </w:rPr>
        <w:t xml:space="preserve"> </w:t>
      </w:r>
      <w:r>
        <w:rPr>
          <w:sz w:val="23"/>
        </w:rPr>
        <w:t>such</w:t>
      </w:r>
      <w:r>
        <w:rPr>
          <w:spacing w:val="-6"/>
          <w:sz w:val="23"/>
        </w:rPr>
        <w:t xml:space="preserve"> </w:t>
      </w:r>
      <w:r>
        <w:rPr>
          <w:sz w:val="23"/>
        </w:rPr>
        <w:t>as</w:t>
      </w:r>
      <w:r>
        <w:rPr>
          <w:spacing w:val="-4"/>
          <w:sz w:val="23"/>
        </w:rPr>
        <w:t xml:space="preserve"> </w:t>
      </w:r>
      <w:r>
        <w:rPr>
          <w:sz w:val="23"/>
        </w:rPr>
        <w:t>immediate housing, financial support, healthcare, or emotional well-being.</w:t>
      </w:r>
    </w:p>
    <w:p w:rsidR="00B62483" w14:paraId="72622231" w14:textId="77777777">
      <w:pPr>
        <w:pStyle w:val="BodyText"/>
        <w:spacing w:before="1"/>
        <w:rPr>
          <w:sz w:val="23"/>
        </w:rPr>
      </w:pPr>
    </w:p>
    <w:p w:rsidR="00B62483" w14:paraId="72622232" w14:textId="77777777">
      <w:pPr>
        <w:pStyle w:val="ListParagraph"/>
        <w:numPr>
          <w:ilvl w:val="0"/>
          <w:numId w:val="5"/>
        </w:numPr>
        <w:tabs>
          <w:tab w:val="left" w:pos="838"/>
        </w:tabs>
        <w:ind w:left="838" w:right="620"/>
        <w:rPr>
          <w:sz w:val="23"/>
        </w:rPr>
      </w:pPr>
      <w:r>
        <w:rPr>
          <w:sz w:val="23"/>
        </w:rPr>
        <w:t>Geographic</w:t>
      </w:r>
      <w:r>
        <w:rPr>
          <w:spacing w:val="-3"/>
          <w:sz w:val="23"/>
        </w:rPr>
        <w:t xml:space="preserve"> </w:t>
      </w:r>
      <w:r>
        <w:rPr>
          <w:sz w:val="23"/>
        </w:rPr>
        <w:t>Location:</w:t>
      </w:r>
      <w:r>
        <w:rPr>
          <w:spacing w:val="-4"/>
          <w:sz w:val="23"/>
        </w:rPr>
        <w:t xml:space="preserve"> </w:t>
      </w:r>
      <w:r>
        <w:rPr>
          <w:sz w:val="23"/>
        </w:rPr>
        <w:t>Recognizing</w:t>
      </w:r>
      <w:r>
        <w:rPr>
          <w:spacing w:val="-4"/>
          <w:sz w:val="23"/>
        </w:rPr>
        <w:t xml:space="preserve"> </w:t>
      </w:r>
      <w:r>
        <w:rPr>
          <w:sz w:val="23"/>
        </w:rPr>
        <w:t>the</w:t>
      </w:r>
      <w:r>
        <w:rPr>
          <w:spacing w:val="-3"/>
          <w:sz w:val="23"/>
        </w:rPr>
        <w:t xml:space="preserve"> </w:t>
      </w:r>
      <w:r>
        <w:rPr>
          <w:sz w:val="23"/>
        </w:rPr>
        <w:t>geographical</w:t>
      </w:r>
      <w:r>
        <w:rPr>
          <w:spacing w:val="-6"/>
          <w:sz w:val="23"/>
        </w:rPr>
        <w:t xml:space="preserve"> </w:t>
      </w:r>
      <w:r>
        <w:rPr>
          <w:sz w:val="23"/>
        </w:rPr>
        <w:t>dispersion</w:t>
      </w:r>
      <w:r>
        <w:rPr>
          <w:spacing w:val="-4"/>
          <w:sz w:val="23"/>
        </w:rPr>
        <w:t xml:space="preserve"> </w:t>
      </w:r>
      <w:r>
        <w:rPr>
          <w:sz w:val="23"/>
        </w:rPr>
        <w:t>of</w:t>
      </w:r>
      <w:r>
        <w:rPr>
          <w:spacing w:val="-7"/>
          <w:sz w:val="23"/>
        </w:rPr>
        <w:t xml:space="preserve"> </w:t>
      </w:r>
      <w:r>
        <w:rPr>
          <w:sz w:val="23"/>
        </w:rPr>
        <w:t>impacted</w:t>
      </w:r>
      <w:r>
        <w:rPr>
          <w:spacing w:val="-4"/>
          <w:sz w:val="23"/>
        </w:rPr>
        <w:t xml:space="preserve"> </w:t>
      </w:r>
      <w:r>
        <w:rPr>
          <w:sz w:val="23"/>
        </w:rPr>
        <w:t>individuals</w:t>
      </w:r>
      <w:r>
        <w:rPr>
          <w:spacing w:val="-5"/>
          <w:sz w:val="23"/>
        </w:rPr>
        <w:t xml:space="preserve"> </w:t>
      </w:r>
      <w:r>
        <w:rPr>
          <w:sz w:val="23"/>
        </w:rPr>
        <w:t>an</w:t>
      </w:r>
      <w:r>
        <w:rPr>
          <w:sz w:val="23"/>
        </w:rPr>
        <w:t>d households to ensure a comprehensive understanding of the varied challenges faced.</w:t>
      </w:r>
    </w:p>
    <w:p w:rsidR="00B62483" w14:paraId="72622233" w14:textId="77777777">
      <w:pPr>
        <w:pStyle w:val="BodyText"/>
        <w:rPr>
          <w:sz w:val="23"/>
        </w:rPr>
      </w:pPr>
    </w:p>
    <w:p w:rsidR="00B62483" w14:paraId="72622234" w14:textId="77777777">
      <w:pPr>
        <w:pStyle w:val="BodyText"/>
        <w:spacing w:before="22"/>
        <w:rPr>
          <w:sz w:val="23"/>
        </w:rPr>
      </w:pPr>
    </w:p>
    <w:p w:rsidR="00B62483" w14:paraId="72622235" w14:textId="77777777">
      <w:pPr>
        <w:ind w:left="120"/>
        <w:rPr>
          <w:sz w:val="24"/>
        </w:rPr>
      </w:pPr>
      <w:r>
        <w:rPr>
          <w:b/>
          <w:sz w:val="24"/>
        </w:rPr>
        <w:t>TYPE</w:t>
      </w:r>
      <w:r>
        <w:rPr>
          <w:b/>
          <w:spacing w:val="-5"/>
          <w:sz w:val="24"/>
        </w:rPr>
        <w:t xml:space="preserve"> </w:t>
      </w:r>
      <w:r>
        <w:rPr>
          <w:b/>
          <w:sz w:val="24"/>
        </w:rPr>
        <w:t>OF</w:t>
      </w:r>
      <w:r>
        <w:rPr>
          <w:b/>
          <w:spacing w:val="-4"/>
          <w:sz w:val="24"/>
        </w:rPr>
        <w:t xml:space="preserve"> </w:t>
      </w:r>
      <w:r>
        <w:rPr>
          <w:b/>
          <w:sz w:val="24"/>
        </w:rPr>
        <w:t>COLLECTION:</w:t>
      </w:r>
      <w:r>
        <w:rPr>
          <w:b/>
          <w:spacing w:val="-4"/>
          <w:sz w:val="24"/>
        </w:rPr>
        <w:t xml:space="preserve"> </w:t>
      </w:r>
      <w:r>
        <w:rPr>
          <w:sz w:val="24"/>
        </w:rPr>
        <w:t>(Check</w:t>
      </w:r>
      <w:r>
        <w:rPr>
          <w:spacing w:val="-2"/>
          <w:sz w:val="24"/>
        </w:rPr>
        <w:t xml:space="preserve"> </w:t>
      </w:r>
      <w:r>
        <w:rPr>
          <w:spacing w:val="-4"/>
          <w:sz w:val="24"/>
        </w:rPr>
        <w:t>one)</w:t>
      </w:r>
    </w:p>
    <w:p w:rsidR="00B62483" w14:paraId="72622236" w14:textId="77777777">
      <w:pPr>
        <w:rPr>
          <w:sz w:val="24"/>
        </w:rPr>
        <w:sectPr>
          <w:footerReference w:type="default" r:id="rId6"/>
          <w:type w:val="continuous"/>
          <w:pgSz w:w="12240" w:h="15840"/>
          <w:pgMar w:top="1020" w:right="1020" w:bottom="940" w:left="1320" w:header="0" w:footer="741" w:gutter="0"/>
          <w:pgNumType w:start="1"/>
          <w:cols w:space="720"/>
        </w:sectPr>
      </w:pPr>
    </w:p>
    <w:p w:rsidR="00B62483" w14:paraId="72622237" w14:textId="77777777">
      <w:pPr>
        <w:pStyle w:val="BodyText"/>
        <w:tabs>
          <w:tab w:val="left" w:pos="5159"/>
        </w:tabs>
        <w:spacing w:before="79"/>
        <w:ind w:left="120" w:right="1531"/>
      </w:pPr>
      <w:r>
        <w:t>[</w:t>
      </w:r>
      <w:r>
        <w:rPr>
          <w:spacing w:val="40"/>
        </w:rPr>
        <w:t xml:space="preserve"> </w:t>
      </w:r>
      <w:r>
        <w:t>] Customer Comment Card/Complaint Form</w:t>
      </w:r>
      <w:r>
        <w:tab/>
        <w:t>[</w:t>
      </w:r>
      <w:r>
        <w:rPr>
          <w:spacing w:val="40"/>
        </w:rPr>
        <w:t xml:space="preserve"> </w:t>
      </w:r>
      <w:r>
        <w:t>]</w:t>
      </w:r>
      <w:r>
        <w:rPr>
          <w:spacing w:val="-8"/>
        </w:rPr>
        <w:t xml:space="preserve"> </w:t>
      </w:r>
      <w:r>
        <w:t>Customer</w:t>
      </w:r>
      <w:r>
        <w:rPr>
          <w:spacing w:val="-8"/>
        </w:rPr>
        <w:t xml:space="preserve"> </w:t>
      </w:r>
      <w:r>
        <w:t>Satisfaction</w:t>
      </w:r>
      <w:r>
        <w:rPr>
          <w:spacing w:val="-7"/>
        </w:rPr>
        <w:t xml:space="preserve"> </w:t>
      </w:r>
      <w:r>
        <w:t>Survey [</w:t>
      </w:r>
      <w:r>
        <w:rPr>
          <w:spacing w:val="40"/>
        </w:rPr>
        <w:t xml:space="preserve"> </w:t>
      </w:r>
      <w:r>
        <w:t>] Usability Testing (e.g., Website or Software</w:t>
      </w:r>
      <w:r>
        <w:tab/>
        <w:t>[</w:t>
      </w:r>
      <w:r>
        <w:rPr>
          <w:spacing w:val="40"/>
        </w:rPr>
        <w:t xml:space="preserve"> </w:t>
      </w:r>
      <w:r>
        <w:t>] Small Discussion Group</w:t>
      </w:r>
    </w:p>
    <w:p w:rsidR="00B62483" w14:paraId="72622238" w14:textId="77777777">
      <w:pPr>
        <w:tabs>
          <w:tab w:val="left" w:pos="5159"/>
        </w:tabs>
        <w:ind w:left="120"/>
        <w:rPr>
          <w:sz w:val="23"/>
        </w:rPr>
      </w:pPr>
      <w:r>
        <w:rPr>
          <w:sz w:val="24"/>
        </w:rPr>
        <w:t>[</w:t>
      </w:r>
      <w:r>
        <w:rPr>
          <w:spacing w:val="58"/>
          <w:sz w:val="24"/>
        </w:rPr>
        <w:t xml:space="preserve"> </w:t>
      </w:r>
      <w:r>
        <w:rPr>
          <w:sz w:val="24"/>
        </w:rPr>
        <w:t>]</w:t>
      </w:r>
      <w:r>
        <w:rPr>
          <w:spacing w:val="-2"/>
          <w:sz w:val="24"/>
        </w:rPr>
        <w:t xml:space="preserve"> </w:t>
      </w:r>
      <w:r>
        <w:rPr>
          <w:sz w:val="24"/>
        </w:rPr>
        <w:t xml:space="preserve">Focus </w:t>
      </w:r>
      <w:r>
        <w:rPr>
          <w:spacing w:val="-4"/>
          <w:sz w:val="24"/>
        </w:rPr>
        <w:t>Group</w:t>
      </w:r>
      <w:r>
        <w:rPr>
          <w:sz w:val="24"/>
        </w:rPr>
        <w:tab/>
        <w:t>[</w:t>
      </w:r>
      <w:r>
        <w:rPr>
          <w:spacing w:val="-4"/>
          <w:sz w:val="24"/>
        </w:rPr>
        <w:t xml:space="preserve"> </w:t>
      </w:r>
      <w:r>
        <w:rPr>
          <w:sz w:val="24"/>
        </w:rPr>
        <w:t>X</w:t>
      </w:r>
      <w:r>
        <w:rPr>
          <w:spacing w:val="-1"/>
          <w:sz w:val="24"/>
        </w:rPr>
        <w:t xml:space="preserve"> </w:t>
      </w:r>
      <w:r>
        <w:rPr>
          <w:sz w:val="24"/>
        </w:rPr>
        <w:t>]</w:t>
      </w:r>
      <w:r>
        <w:rPr>
          <w:spacing w:val="-2"/>
          <w:sz w:val="24"/>
        </w:rPr>
        <w:t xml:space="preserve"> </w:t>
      </w:r>
      <w:r>
        <w:rPr>
          <w:sz w:val="24"/>
        </w:rPr>
        <w:t xml:space="preserve">Other: </w:t>
      </w:r>
      <w:r>
        <w:rPr>
          <w:sz w:val="23"/>
          <w:u w:val="single"/>
        </w:rPr>
        <w:t>Claims</w:t>
      </w:r>
      <w:r>
        <w:rPr>
          <w:spacing w:val="-1"/>
          <w:sz w:val="23"/>
          <w:u w:val="single"/>
        </w:rPr>
        <w:t xml:space="preserve"> </w:t>
      </w:r>
      <w:r>
        <w:rPr>
          <w:spacing w:val="-2"/>
          <w:sz w:val="23"/>
          <w:u w:val="single"/>
        </w:rPr>
        <w:t>Processing</w:t>
      </w:r>
    </w:p>
    <w:p w:rsidR="00B62483" w14:paraId="72622239" w14:textId="77777777">
      <w:pPr>
        <w:pStyle w:val="BodyText"/>
      </w:pPr>
    </w:p>
    <w:p w:rsidR="00B62483" w14:paraId="7262223A" w14:textId="77777777">
      <w:pPr>
        <w:ind w:left="120"/>
        <w:rPr>
          <w:b/>
          <w:sz w:val="24"/>
        </w:rPr>
      </w:pPr>
      <w:r>
        <w:rPr>
          <w:b/>
          <w:spacing w:val="-2"/>
          <w:sz w:val="24"/>
        </w:rPr>
        <w:t>CERTIFICATION:</w:t>
      </w:r>
    </w:p>
    <w:p w:rsidR="00B62483" w14:paraId="7262223B" w14:textId="77777777">
      <w:pPr>
        <w:pStyle w:val="BodyText"/>
        <w:spacing w:before="185"/>
        <w:ind w:left="120"/>
      </w:pPr>
      <w:r>
        <w:t>I</w:t>
      </w:r>
      <w:r>
        <w:rPr>
          <w:spacing w:val="-3"/>
        </w:rPr>
        <w:t xml:space="preserve"> </w:t>
      </w:r>
      <w:r>
        <w:t>certify</w:t>
      </w:r>
      <w:r>
        <w:rPr>
          <w:spacing w:val="-1"/>
        </w:rPr>
        <w:t xml:space="preserve"> </w:t>
      </w:r>
      <w:r>
        <w:t>the following</w:t>
      </w:r>
      <w:r>
        <w:rPr>
          <w:spacing w:val="-1"/>
        </w:rPr>
        <w:t xml:space="preserve"> </w:t>
      </w:r>
      <w:r>
        <w:t>to</w:t>
      </w:r>
      <w:r>
        <w:rPr>
          <w:spacing w:val="-1"/>
        </w:rPr>
        <w:t xml:space="preserve"> </w:t>
      </w:r>
      <w:r>
        <w:t>be</w:t>
      </w:r>
      <w:r>
        <w:rPr>
          <w:spacing w:val="-2"/>
        </w:rPr>
        <w:t xml:space="preserve"> </w:t>
      </w:r>
      <w:r>
        <w:rPr>
          <w:spacing w:val="-4"/>
        </w:rPr>
        <w:t>true:</w:t>
      </w:r>
    </w:p>
    <w:p w:rsidR="00B62483" w14:paraId="7262223C" w14:textId="77777777">
      <w:pPr>
        <w:pStyle w:val="ListParagraph"/>
        <w:numPr>
          <w:ilvl w:val="0"/>
          <w:numId w:val="4"/>
        </w:numPr>
        <w:tabs>
          <w:tab w:val="left" w:pos="480"/>
        </w:tabs>
        <w:rPr>
          <w:sz w:val="24"/>
        </w:rPr>
      </w:pPr>
      <w:r>
        <w:rPr>
          <w:sz w:val="24"/>
        </w:rPr>
        <w:t>The</w:t>
      </w:r>
      <w:r>
        <w:rPr>
          <w:spacing w:val="-2"/>
          <w:sz w:val="24"/>
        </w:rPr>
        <w:t xml:space="preserve"> </w:t>
      </w:r>
      <w:r>
        <w:rPr>
          <w:sz w:val="24"/>
        </w:rPr>
        <w:t>collection</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 xml:space="preserve">obtain </w:t>
      </w:r>
      <w:r>
        <w:rPr>
          <w:spacing w:val="-2"/>
          <w:sz w:val="24"/>
        </w:rPr>
        <w:t>benefits.</w:t>
      </w:r>
    </w:p>
    <w:p w:rsidR="00B62483" w14:paraId="7262223D" w14:textId="77777777">
      <w:pPr>
        <w:pStyle w:val="ListParagraph"/>
        <w:numPr>
          <w:ilvl w:val="0"/>
          <w:numId w:val="4"/>
        </w:numPr>
        <w:tabs>
          <w:tab w:val="left" w:pos="480"/>
        </w:tabs>
        <w:ind w:right="1043"/>
        <w:rPr>
          <w:sz w:val="24"/>
        </w:rPr>
      </w:pPr>
      <w:r>
        <w:rPr>
          <w:sz w:val="24"/>
        </w:rPr>
        <w:t>The</w:t>
      </w:r>
      <w:r>
        <w:rPr>
          <w:spacing w:val="-4"/>
          <w:sz w:val="24"/>
        </w:rPr>
        <w:t xml:space="preserve"> </w:t>
      </w:r>
      <w:r>
        <w:rPr>
          <w:sz w:val="24"/>
        </w:rPr>
        <w:t>collection</w:t>
      </w:r>
      <w:r>
        <w:rPr>
          <w:spacing w:val="-3"/>
          <w:sz w:val="24"/>
        </w:rPr>
        <w:t xml:space="preserve"> </w:t>
      </w:r>
      <w:r>
        <w:rPr>
          <w:sz w:val="24"/>
        </w:rPr>
        <w:t>is</w:t>
      </w:r>
      <w:r>
        <w:rPr>
          <w:spacing w:val="-3"/>
          <w:sz w:val="24"/>
        </w:rPr>
        <w:t xml:space="preserve"> </w:t>
      </w:r>
      <w:r>
        <w:rPr>
          <w:sz w:val="24"/>
        </w:rPr>
        <w:t>non-controversial</w:t>
      </w:r>
      <w:r>
        <w:rPr>
          <w:spacing w:val="-3"/>
          <w:sz w:val="24"/>
        </w:rPr>
        <w:t xml:space="preserve"> </w:t>
      </w:r>
      <w:r>
        <w:rPr>
          <w:sz w:val="24"/>
        </w:rPr>
        <w:t>and</w:t>
      </w:r>
      <w:r>
        <w:rPr>
          <w:spacing w:val="-3"/>
          <w:sz w:val="24"/>
        </w:rPr>
        <w:t xml:space="preserve"> </w:t>
      </w:r>
      <w:r>
        <w:rPr>
          <w:sz w:val="24"/>
        </w:rPr>
        <w:t>does</w:t>
      </w:r>
      <w:r>
        <w:rPr>
          <w:spacing w:val="-3"/>
          <w:sz w:val="24"/>
        </w:rPr>
        <w:t xml:space="preserve"> </w:t>
      </w:r>
      <w:r>
        <w:rPr>
          <w:sz w:val="24"/>
          <w:u w:val="single"/>
        </w:rPr>
        <w:t>not</w:t>
      </w:r>
      <w:r>
        <w:rPr>
          <w:spacing w:val="-3"/>
          <w:sz w:val="24"/>
        </w:rPr>
        <w:t xml:space="preserve"> </w:t>
      </w:r>
      <w:r>
        <w:rPr>
          <w:sz w:val="24"/>
        </w:rPr>
        <w:t>raise</w:t>
      </w:r>
      <w:r>
        <w:rPr>
          <w:spacing w:val="-4"/>
          <w:sz w:val="24"/>
        </w:rPr>
        <w:t xml:space="preserve"> </w:t>
      </w:r>
      <w:r>
        <w:rPr>
          <w:sz w:val="24"/>
        </w:rPr>
        <w:t>issues</w:t>
      </w:r>
      <w:r>
        <w:rPr>
          <w:spacing w:val="-3"/>
          <w:sz w:val="24"/>
        </w:rPr>
        <w:t xml:space="preserve"> </w:t>
      </w:r>
      <w:r>
        <w:rPr>
          <w:sz w:val="24"/>
        </w:rPr>
        <w:t>of</w:t>
      </w:r>
      <w:r>
        <w:rPr>
          <w:spacing w:val="-4"/>
          <w:sz w:val="24"/>
        </w:rPr>
        <w:t xml:space="preserve"> </w:t>
      </w:r>
      <w:r>
        <w:rPr>
          <w:sz w:val="24"/>
        </w:rPr>
        <w:t>concern</w:t>
      </w:r>
      <w:r>
        <w:rPr>
          <w:spacing w:val="-3"/>
          <w:sz w:val="24"/>
        </w:rPr>
        <w:t xml:space="preserve"> </w:t>
      </w:r>
      <w:r>
        <w:rPr>
          <w:sz w:val="24"/>
        </w:rPr>
        <w:t>to</w:t>
      </w:r>
      <w:r>
        <w:rPr>
          <w:spacing w:val="-4"/>
          <w:sz w:val="24"/>
        </w:rPr>
        <w:t xml:space="preserve"> </w:t>
      </w:r>
      <w:r>
        <w:rPr>
          <w:sz w:val="24"/>
        </w:rPr>
        <w:t>other</w:t>
      </w:r>
      <w:r>
        <w:rPr>
          <w:spacing w:val="-4"/>
          <w:sz w:val="24"/>
        </w:rPr>
        <w:t xml:space="preserve"> </w:t>
      </w:r>
      <w:r>
        <w:rPr>
          <w:sz w:val="24"/>
        </w:rPr>
        <w:t xml:space="preserve">federal </w:t>
      </w:r>
      <w:r>
        <w:rPr>
          <w:spacing w:val="-2"/>
          <w:sz w:val="24"/>
        </w:rPr>
        <w:t>agencies.</w:t>
      </w:r>
    </w:p>
    <w:p w:rsidR="00B62483" w14:paraId="7262223E" w14:textId="77777777">
      <w:pPr>
        <w:pStyle w:val="ListParagraph"/>
        <w:numPr>
          <w:ilvl w:val="0"/>
          <w:numId w:val="4"/>
        </w:numPr>
        <w:tabs>
          <w:tab w:val="left" w:pos="480"/>
        </w:tabs>
        <w:rPr>
          <w:sz w:val="24"/>
        </w:rPr>
      </w:pPr>
      <w:r>
        <w:rPr>
          <w:sz w:val="24"/>
        </w:rPr>
        <w:t>FEMA</w:t>
      </w:r>
      <w:r>
        <w:rPr>
          <w:spacing w:val="-3"/>
          <w:sz w:val="24"/>
        </w:rPr>
        <w:t xml:space="preserve"> </w:t>
      </w:r>
      <w:r>
        <w:rPr>
          <w:sz w:val="24"/>
        </w:rPr>
        <w:t>needs</w:t>
      </w:r>
      <w:r>
        <w:rPr>
          <w:spacing w:val="-1"/>
          <w:sz w:val="24"/>
        </w:rPr>
        <w:t xml:space="preserve"> </w:t>
      </w:r>
      <w:r>
        <w:rPr>
          <w:sz w:val="24"/>
        </w:rPr>
        <w:t>to</w:t>
      </w:r>
      <w:r>
        <w:rPr>
          <w:spacing w:val="-1"/>
          <w:sz w:val="24"/>
        </w:rPr>
        <w:t xml:space="preserve"> </w:t>
      </w:r>
      <w:r>
        <w:rPr>
          <w:sz w:val="24"/>
        </w:rPr>
        <w:t>collect</w:t>
      </w:r>
      <w:r>
        <w:rPr>
          <w:spacing w:val="-2"/>
          <w:sz w:val="24"/>
        </w:rPr>
        <w:t xml:space="preserve"> </w:t>
      </w:r>
      <w:r>
        <w:rPr>
          <w:sz w:val="24"/>
        </w:rPr>
        <w:t>necessary</w:t>
      </w:r>
      <w:r>
        <w:rPr>
          <w:spacing w:val="-1"/>
          <w:sz w:val="24"/>
        </w:rPr>
        <w:t xml:space="preserve"> </w:t>
      </w:r>
      <w:r>
        <w:rPr>
          <w:sz w:val="24"/>
        </w:rPr>
        <w:t>information</w:t>
      </w:r>
      <w:r>
        <w:rPr>
          <w:spacing w:val="-1"/>
          <w:sz w:val="24"/>
        </w:rPr>
        <w:t xml:space="preserve"> </w:t>
      </w:r>
      <w:r>
        <w:rPr>
          <w:sz w:val="24"/>
        </w:rPr>
        <w:t>to</w:t>
      </w:r>
      <w:r>
        <w:rPr>
          <w:spacing w:val="-2"/>
          <w:sz w:val="24"/>
        </w:rPr>
        <w:t xml:space="preserve"> </w:t>
      </w:r>
      <w:r>
        <w:rPr>
          <w:sz w:val="24"/>
        </w:rPr>
        <w:t>perform</w:t>
      </w:r>
      <w:r>
        <w:rPr>
          <w:spacing w:val="-1"/>
          <w:sz w:val="24"/>
        </w:rPr>
        <w:t xml:space="preserve"> </w:t>
      </w:r>
      <w:r>
        <w:rPr>
          <w:sz w:val="24"/>
        </w:rPr>
        <w:t>these</w:t>
      </w:r>
      <w:r>
        <w:rPr>
          <w:spacing w:val="-2"/>
          <w:sz w:val="24"/>
        </w:rPr>
        <w:t xml:space="preserve"> activities.</w:t>
      </w:r>
    </w:p>
    <w:p w:rsidR="00B62483" w14:paraId="7262223F" w14:textId="77777777">
      <w:pPr>
        <w:pStyle w:val="ListParagraph"/>
        <w:numPr>
          <w:ilvl w:val="0"/>
          <w:numId w:val="4"/>
        </w:numPr>
        <w:tabs>
          <w:tab w:val="left" w:pos="480"/>
        </w:tabs>
        <w:rPr>
          <w:sz w:val="24"/>
        </w:rPr>
      </w:pPr>
      <w:r>
        <w:rPr>
          <w:noProof/>
        </w:rPr>
        <mc:AlternateContent>
          <mc:Choice Requires="wpg">
            <w:drawing>
              <wp:anchor distT="0" distB="0" distL="0" distR="0" simplePos="0" relativeHeight="251660288" behindDoc="0" locked="0" layoutInCell="1" allowOverlap="1">
                <wp:simplePos x="0" y="0"/>
                <wp:positionH relativeFrom="page">
                  <wp:posOffset>2002535</wp:posOffset>
                </wp:positionH>
                <wp:positionV relativeFrom="paragraph">
                  <wp:posOffset>213379</wp:posOffset>
                </wp:positionV>
                <wp:extent cx="3657600" cy="488315"/>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0" cy="488315"/>
                          <a:chOff x="0" y="0"/>
                          <a:chExt cx="3657600" cy="488315"/>
                        </a:xfrm>
                      </wpg:grpSpPr>
                      <wps:wsp xmlns:wps="http://schemas.microsoft.com/office/word/2010/wordprocessingShape">
                        <wps:cNvPr id="4" name="Graphic 4"/>
                        <wps:cNvSpPr/>
                        <wps:spPr>
                          <a:xfrm>
                            <a:off x="0" y="484659"/>
                            <a:ext cx="3657600" cy="1270"/>
                          </a:xfrm>
                          <a:custGeom>
                            <a:avLst/>
                            <a:gdLst/>
                            <a:rect l="l" t="t" r="r" b="b"/>
                            <a:pathLst>
                              <a:path fill="norm" w="3657600" stroke="1">
                                <a:moveTo>
                                  <a:pt x="0" y="0"/>
                                </a:moveTo>
                                <a:lnTo>
                                  <a:pt x="3657600" y="0"/>
                                </a:lnTo>
                              </a:path>
                            </a:pathLst>
                          </a:custGeom>
                          <a:ln w="6096">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1452520" y="17724"/>
                            <a:ext cx="445770" cy="442595"/>
                          </a:xfrm>
                          <a:custGeom>
                            <a:avLst/>
                            <a:gdLst/>
                            <a:rect l="l" t="t" r="r" b="b"/>
                            <a:pathLst>
                              <a:path fill="norm" h="442595" w="445770" stroke="1">
                                <a:moveTo>
                                  <a:pt x="80238" y="348607"/>
                                </a:moveTo>
                                <a:lnTo>
                                  <a:pt x="41500" y="373794"/>
                                </a:lnTo>
                                <a:lnTo>
                                  <a:pt x="16829" y="398132"/>
                                </a:lnTo>
                                <a:lnTo>
                                  <a:pt x="3803" y="419240"/>
                                </a:lnTo>
                                <a:lnTo>
                                  <a:pt x="0" y="434738"/>
                                </a:lnTo>
                                <a:lnTo>
                                  <a:pt x="0" y="441992"/>
                                </a:lnTo>
                                <a:lnTo>
                                  <a:pt x="34000" y="441992"/>
                                </a:lnTo>
                                <a:lnTo>
                                  <a:pt x="36638" y="441085"/>
                                </a:lnTo>
                                <a:lnTo>
                                  <a:pt x="8613" y="441085"/>
                                </a:lnTo>
                                <a:lnTo>
                                  <a:pt x="12537" y="424595"/>
                                </a:lnTo>
                                <a:lnTo>
                                  <a:pt x="27086" y="401306"/>
                                </a:lnTo>
                                <a:lnTo>
                                  <a:pt x="50304" y="374786"/>
                                </a:lnTo>
                                <a:lnTo>
                                  <a:pt x="80238" y="348607"/>
                                </a:lnTo>
                                <a:close/>
                              </a:path>
                              <a:path fill="norm" h="442595" w="445770" stroke="1">
                                <a:moveTo>
                                  <a:pt x="190396" y="0"/>
                                </a:moveTo>
                                <a:lnTo>
                                  <a:pt x="181485" y="5949"/>
                                </a:lnTo>
                                <a:lnTo>
                                  <a:pt x="176910" y="19719"/>
                                </a:lnTo>
                                <a:lnTo>
                                  <a:pt x="175224" y="35189"/>
                                </a:lnTo>
                                <a:lnTo>
                                  <a:pt x="174983" y="46239"/>
                                </a:lnTo>
                                <a:lnTo>
                                  <a:pt x="175309" y="56233"/>
                                </a:lnTo>
                                <a:lnTo>
                                  <a:pt x="181726" y="102068"/>
                                </a:lnTo>
                                <a:lnTo>
                                  <a:pt x="190396" y="139170"/>
                                </a:lnTo>
                                <a:lnTo>
                                  <a:pt x="185207" y="159302"/>
                                </a:lnTo>
                                <a:lnTo>
                                  <a:pt x="170981" y="196863"/>
                                </a:lnTo>
                                <a:lnTo>
                                  <a:pt x="149732" y="245655"/>
                                </a:lnTo>
                                <a:lnTo>
                                  <a:pt x="123474" y="299477"/>
                                </a:lnTo>
                                <a:lnTo>
                                  <a:pt x="94219" y="352131"/>
                                </a:lnTo>
                                <a:lnTo>
                                  <a:pt x="63982" y="397417"/>
                                </a:lnTo>
                                <a:lnTo>
                                  <a:pt x="34775" y="429135"/>
                                </a:lnTo>
                                <a:lnTo>
                                  <a:pt x="8613" y="441085"/>
                                </a:lnTo>
                                <a:lnTo>
                                  <a:pt x="36638" y="441085"/>
                                </a:lnTo>
                                <a:lnTo>
                                  <a:pt x="38143" y="440568"/>
                                </a:lnTo>
                                <a:lnTo>
                                  <a:pt x="61595" y="420175"/>
                                </a:lnTo>
                                <a:lnTo>
                                  <a:pt x="90062" y="384058"/>
                                </a:lnTo>
                                <a:lnTo>
                                  <a:pt x="123757" y="330473"/>
                                </a:lnTo>
                                <a:lnTo>
                                  <a:pt x="128211" y="329114"/>
                                </a:lnTo>
                                <a:lnTo>
                                  <a:pt x="123757" y="329114"/>
                                </a:lnTo>
                                <a:lnTo>
                                  <a:pt x="155908" y="270245"/>
                                </a:lnTo>
                                <a:lnTo>
                                  <a:pt x="177306" y="225019"/>
                                </a:lnTo>
                                <a:lnTo>
                                  <a:pt x="190630" y="190587"/>
                                </a:lnTo>
                                <a:lnTo>
                                  <a:pt x="198556" y="164103"/>
                                </a:lnTo>
                                <a:lnTo>
                                  <a:pt x="214468" y="164103"/>
                                </a:lnTo>
                                <a:lnTo>
                                  <a:pt x="204449" y="137810"/>
                                </a:lnTo>
                                <a:lnTo>
                                  <a:pt x="207724" y="114691"/>
                                </a:lnTo>
                                <a:lnTo>
                                  <a:pt x="198556" y="114691"/>
                                </a:lnTo>
                                <a:lnTo>
                                  <a:pt x="193343" y="94801"/>
                                </a:lnTo>
                                <a:lnTo>
                                  <a:pt x="189829" y="75591"/>
                                </a:lnTo>
                                <a:lnTo>
                                  <a:pt x="187846" y="57572"/>
                                </a:lnTo>
                                <a:lnTo>
                                  <a:pt x="187223" y="41252"/>
                                </a:lnTo>
                                <a:lnTo>
                                  <a:pt x="187372" y="34403"/>
                                </a:lnTo>
                                <a:lnTo>
                                  <a:pt x="188413" y="22836"/>
                                </a:lnTo>
                                <a:lnTo>
                                  <a:pt x="191239" y="10844"/>
                                </a:lnTo>
                                <a:lnTo>
                                  <a:pt x="196743" y="2719"/>
                                </a:lnTo>
                                <a:lnTo>
                                  <a:pt x="207784" y="2719"/>
                                </a:lnTo>
                                <a:lnTo>
                                  <a:pt x="201956" y="453"/>
                                </a:lnTo>
                                <a:lnTo>
                                  <a:pt x="190396" y="0"/>
                                </a:lnTo>
                                <a:close/>
                              </a:path>
                              <a:path fill="norm" h="442595" w="445770" stroke="1">
                                <a:moveTo>
                                  <a:pt x="440631" y="328207"/>
                                </a:moveTo>
                                <a:lnTo>
                                  <a:pt x="427938" y="328207"/>
                                </a:lnTo>
                                <a:lnTo>
                                  <a:pt x="422953" y="332739"/>
                                </a:lnTo>
                                <a:lnTo>
                                  <a:pt x="422953" y="344981"/>
                                </a:lnTo>
                                <a:lnTo>
                                  <a:pt x="427938" y="349513"/>
                                </a:lnTo>
                                <a:lnTo>
                                  <a:pt x="440631" y="349513"/>
                                </a:lnTo>
                                <a:lnTo>
                                  <a:pt x="442898" y="347247"/>
                                </a:lnTo>
                                <a:lnTo>
                                  <a:pt x="429298" y="347247"/>
                                </a:lnTo>
                                <a:lnTo>
                                  <a:pt x="425218" y="343620"/>
                                </a:lnTo>
                                <a:lnTo>
                                  <a:pt x="425218" y="334100"/>
                                </a:lnTo>
                                <a:lnTo>
                                  <a:pt x="429298" y="330473"/>
                                </a:lnTo>
                                <a:lnTo>
                                  <a:pt x="442898" y="330473"/>
                                </a:lnTo>
                                <a:lnTo>
                                  <a:pt x="440631" y="328207"/>
                                </a:lnTo>
                                <a:close/>
                              </a:path>
                              <a:path fill="norm" h="442595" w="445770" stroke="1">
                                <a:moveTo>
                                  <a:pt x="442898" y="330473"/>
                                </a:moveTo>
                                <a:lnTo>
                                  <a:pt x="439272" y="330473"/>
                                </a:lnTo>
                                <a:lnTo>
                                  <a:pt x="442445" y="334100"/>
                                </a:lnTo>
                                <a:lnTo>
                                  <a:pt x="442445" y="343620"/>
                                </a:lnTo>
                                <a:lnTo>
                                  <a:pt x="439272" y="347247"/>
                                </a:lnTo>
                                <a:lnTo>
                                  <a:pt x="442898" y="347247"/>
                                </a:lnTo>
                                <a:lnTo>
                                  <a:pt x="445164" y="344981"/>
                                </a:lnTo>
                                <a:lnTo>
                                  <a:pt x="445164" y="332739"/>
                                </a:lnTo>
                                <a:lnTo>
                                  <a:pt x="442898" y="330473"/>
                                </a:lnTo>
                                <a:close/>
                              </a:path>
                              <a:path fill="norm" h="442595" w="445770" stroke="1">
                                <a:moveTo>
                                  <a:pt x="437005" y="331833"/>
                                </a:moveTo>
                                <a:lnTo>
                                  <a:pt x="429752" y="331833"/>
                                </a:lnTo>
                                <a:lnTo>
                                  <a:pt x="429752" y="344980"/>
                                </a:lnTo>
                                <a:lnTo>
                                  <a:pt x="432018" y="344980"/>
                                </a:lnTo>
                                <a:lnTo>
                                  <a:pt x="432018" y="339993"/>
                                </a:lnTo>
                                <a:lnTo>
                                  <a:pt x="437760" y="339993"/>
                                </a:lnTo>
                                <a:lnTo>
                                  <a:pt x="437458" y="339540"/>
                                </a:lnTo>
                                <a:lnTo>
                                  <a:pt x="436098" y="339087"/>
                                </a:lnTo>
                                <a:lnTo>
                                  <a:pt x="438818" y="338180"/>
                                </a:lnTo>
                                <a:lnTo>
                                  <a:pt x="432018" y="338180"/>
                                </a:lnTo>
                                <a:lnTo>
                                  <a:pt x="432018" y="334553"/>
                                </a:lnTo>
                                <a:lnTo>
                                  <a:pt x="438516" y="334553"/>
                                </a:lnTo>
                                <a:lnTo>
                                  <a:pt x="438365" y="333647"/>
                                </a:lnTo>
                                <a:lnTo>
                                  <a:pt x="437005" y="331833"/>
                                </a:lnTo>
                                <a:close/>
                              </a:path>
                              <a:path fill="norm" h="442595" w="445770" stroke="1">
                                <a:moveTo>
                                  <a:pt x="437760" y="339993"/>
                                </a:moveTo>
                                <a:lnTo>
                                  <a:pt x="434738" y="339993"/>
                                </a:lnTo>
                                <a:lnTo>
                                  <a:pt x="435645" y="341353"/>
                                </a:lnTo>
                                <a:lnTo>
                                  <a:pt x="436098" y="342713"/>
                                </a:lnTo>
                                <a:lnTo>
                                  <a:pt x="436552" y="344980"/>
                                </a:lnTo>
                                <a:lnTo>
                                  <a:pt x="438818" y="344980"/>
                                </a:lnTo>
                                <a:lnTo>
                                  <a:pt x="438365" y="342713"/>
                                </a:lnTo>
                                <a:lnTo>
                                  <a:pt x="438365" y="340900"/>
                                </a:lnTo>
                                <a:lnTo>
                                  <a:pt x="437760" y="339993"/>
                                </a:lnTo>
                                <a:close/>
                              </a:path>
                              <a:path fill="norm" h="442595" w="445770" stroke="1">
                                <a:moveTo>
                                  <a:pt x="438516" y="334553"/>
                                </a:moveTo>
                                <a:lnTo>
                                  <a:pt x="435192" y="334553"/>
                                </a:lnTo>
                                <a:lnTo>
                                  <a:pt x="436098" y="335007"/>
                                </a:lnTo>
                                <a:lnTo>
                                  <a:pt x="436098" y="337727"/>
                                </a:lnTo>
                                <a:lnTo>
                                  <a:pt x="434738" y="338180"/>
                                </a:lnTo>
                                <a:lnTo>
                                  <a:pt x="438818" y="338180"/>
                                </a:lnTo>
                                <a:lnTo>
                                  <a:pt x="438818" y="336367"/>
                                </a:lnTo>
                                <a:lnTo>
                                  <a:pt x="438516" y="334553"/>
                                </a:lnTo>
                                <a:close/>
                              </a:path>
                              <a:path fill="norm" h="442595" w="445770" stroke="1">
                                <a:moveTo>
                                  <a:pt x="214468" y="164103"/>
                                </a:moveTo>
                                <a:lnTo>
                                  <a:pt x="198556" y="164103"/>
                                </a:lnTo>
                                <a:lnTo>
                                  <a:pt x="223021" y="213225"/>
                                </a:lnTo>
                                <a:lnTo>
                                  <a:pt x="248422" y="246665"/>
                                </a:lnTo>
                                <a:lnTo>
                                  <a:pt x="272122" y="267950"/>
                                </a:lnTo>
                                <a:lnTo>
                                  <a:pt x="291488" y="280608"/>
                                </a:lnTo>
                                <a:lnTo>
                                  <a:pt x="250745" y="288697"/>
                                </a:lnTo>
                                <a:lnTo>
                                  <a:pt x="208302" y="299421"/>
                                </a:lnTo>
                                <a:lnTo>
                                  <a:pt x="165520" y="312865"/>
                                </a:lnTo>
                                <a:lnTo>
                                  <a:pt x="123757" y="329114"/>
                                </a:lnTo>
                                <a:lnTo>
                                  <a:pt x="128211" y="329114"/>
                                </a:lnTo>
                                <a:lnTo>
                                  <a:pt x="166228" y="317504"/>
                                </a:lnTo>
                                <a:lnTo>
                                  <a:pt x="212609" y="306617"/>
                                </a:lnTo>
                                <a:lnTo>
                                  <a:pt x="260690" y="298025"/>
                                </a:lnTo>
                                <a:lnTo>
                                  <a:pt x="308261" y="291941"/>
                                </a:lnTo>
                                <a:lnTo>
                                  <a:pt x="342300" y="291941"/>
                                </a:lnTo>
                                <a:lnTo>
                                  <a:pt x="335007" y="288768"/>
                                </a:lnTo>
                                <a:lnTo>
                                  <a:pt x="365755" y="287358"/>
                                </a:lnTo>
                                <a:lnTo>
                                  <a:pt x="435918" y="287358"/>
                                </a:lnTo>
                                <a:lnTo>
                                  <a:pt x="424142" y="281004"/>
                                </a:lnTo>
                                <a:lnTo>
                                  <a:pt x="407233" y="277434"/>
                                </a:lnTo>
                                <a:lnTo>
                                  <a:pt x="315060" y="277434"/>
                                </a:lnTo>
                                <a:lnTo>
                                  <a:pt x="304542" y="271414"/>
                                </a:lnTo>
                                <a:lnTo>
                                  <a:pt x="251751" y="228270"/>
                                </a:lnTo>
                                <a:lnTo>
                                  <a:pt x="216760" y="170117"/>
                                </a:lnTo>
                                <a:lnTo>
                                  <a:pt x="214468" y="164103"/>
                                </a:lnTo>
                                <a:close/>
                              </a:path>
                              <a:path fill="norm" h="442595" w="445770" stroke="1">
                                <a:moveTo>
                                  <a:pt x="342300" y="291941"/>
                                </a:moveTo>
                                <a:lnTo>
                                  <a:pt x="308261" y="291941"/>
                                </a:lnTo>
                                <a:lnTo>
                                  <a:pt x="338010" y="305385"/>
                                </a:lnTo>
                                <a:lnTo>
                                  <a:pt x="367419" y="315514"/>
                                </a:lnTo>
                                <a:lnTo>
                                  <a:pt x="394449" y="321903"/>
                                </a:lnTo>
                                <a:lnTo>
                                  <a:pt x="417059" y="324127"/>
                                </a:lnTo>
                                <a:lnTo>
                                  <a:pt x="426416" y="323518"/>
                                </a:lnTo>
                                <a:lnTo>
                                  <a:pt x="433435" y="321634"/>
                                </a:lnTo>
                                <a:lnTo>
                                  <a:pt x="438159" y="318390"/>
                                </a:lnTo>
                                <a:lnTo>
                                  <a:pt x="438959" y="316874"/>
                                </a:lnTo>
                                <a:lnTo>
                                  <a:pt x="426578" y="316874"/>
                                </a:lnTo>
                                <a:lnTo>
                                  <a:pt x="408637" y="314841"/>
                                </a:lnTo>
                                <a:lnTo>
                                  <a:pt x="386402" y="309111"/>
                                </a:lnTo>
                                <a:lnTo>
                                  <a:pt x="361363" y="300235"/>
                                </a:lnTo>
                                <a:lnTo>
                                  <a:pt x="342300" y="291941"/>
                                </a:lnTo>
                                <a:close/>
                              </a:path>
                              <a:path fill="norm" h="442595" w="445770" stroke="1">
                                <a:moveTo>
                                  <a:pt x="440631" y="313700"/>
                                </a:moveTo>
                                <a:lnTo>
                                  <a:pt x="437458" y="315060"/>
                                </a:lnTo>
                                <a:lnTo>
                                  <a:pt x="432472" y="316874"/>
                                </a:lnTo>
                                <a:lnTo>
                                  <a:pt x="438959" y="316874"/>
                                </a:lnTo>
                                <a:lnTo>
                                  <a:pt x="440631" y="313700"/>
                                </a:lnTo>
                                <a:close/>
                              </a:path>
                              <a:path fill="norm" h="442595" w="445770" stroke="1">
                                <a:moveTo>
                                  <a:pt x="435918" y="287358"/>
                                </a:moveTo>
                                <a:lnTo>
                                  <a:pt x="365755" y="287358"/>
                                </a:lnTo>
                                <a:lnTo>
                                  <a:pt x="401476" y="288371"/>
                                </a:lnTo>
                                <a:lnTo>
                                  <a:pt x="430821" y="294569"/>
                                </a:lnTo>
                                <a:lnTo>
                                  <a:pt x="442445" y="308714"/>
                                </a:lnTo>
                                <a:lnTo>
                                  <a:pt x="443805" y="305541"/>
                                </a:lnTo>
                                <a:lnTo>
                                  <a:pt x="445164" y="304182"/>
                                </a:lnTo>
                                <a:lnTo>
                                  <a:pt x="445164" y="301006"/>
                                </a:lnTo>
                                <a:lnTo>
                                  <a:pt x="439647" y="289370"/>
                                </a:lnTo>
                                <a:lnTo>
                                  <a:pt x="435918" y="287358"/>
                                </a:lnTo>
                                <a:close/>
                              </a:path>
                              <a:path fill="norm" h="442595" w="445770" stroke="1">
                                <a:moveTo>
                                  <a:pt x="369459" y="274261"/>
                                </a:moveTo>
                                <a:lnTo>
                                  <a:pt x="357326" y="274566"/>
                                </a:lnTo>
                                <a:lnTo>
                                  <a:pt x="344130" y="275338"/>
                                </a:lnTo>
                                <a:lnTo>
                                  <a:pt x="315060" y="277434"/>
                                </a:lnTo>
                                <a:lnTo>
                                  <a:pt x="407233" y="277434"/>
                                </a:lnTo>
                                <a:lnTo>
                                  <a:pt x="400222" y="275954"/>
                                </a:lnTo>
                                <a:lnTo>
                                  <a:pt x="369459" y="274261"/>
                                </a:lnTo>
                                <a:close/>
                              </a:path>
                              <a:path fill="norm" h="442595" w="445770" stroke="1">
                                <a:moveTo>
                                  <a:pt x="212156" y="37172"/>
                                </a:moveTo>
                                <a:lnTo>
                                  <a:pt x="209712" y="50559"/>
                                </a:lnTo>
                                <a:lnTo>
                                  <a:pt x="206886" y="67772"/>
                                </a:lnTo>
                                <a:lnTo>
                                  <a:pt x="203295" y="89064"/>
                                </a:lnTo>
                                <a:lnTo>
                                  <a:pt x="198556" y="114691"/>
                                </a:lnTo>
                                <a:lnTo>
                                  <a:pt x="207724" y="114691"/>
                                </a:lnTo>
                                <a:lnTo>
                                  <a:pt x="208139" y="111758"/>
                                </a:lnTo>
                                <a:lnTo>
                                  <a:pt x="210172" y="86811"/>
                                </a:lnTo>
                                <a:lnTo>
                                  <a:pt x="211270" y="62204"/>
                                </a:lnTo>
                                <a:lnTo>
                                  <a:pt x="212156" y="37172"/>
                                </a:lnTo>
                                <a:close/>
                              </a:path>
                              <a:path fill="norm" h="442595" w="445770" stroke="1">
                                <a:moveTo>
                                  <a:pt x="207784" y="2719"/>
                                </a:moveTo>
                                <a:lnTo>
                                  <a:pt x="196743" y="2719"/>
                                </a:lnTo>
                                <a:lnTo>
                                  <a:pt x="201637" y="5808"/>
                                </a:lnTo>
                                <a:lnTo>
                                  <a:pt x="206319" y="10766"/>
                                </a:lnTo>
                                <a:lnTo>
                                  <a:pt x="210066" y="18274"/>
                                </a:lnTo>
                                <a:lnTo>
                                  <a:pt x="212156" y="29012"/>
                                </a:lnTo>
                                <a:lnTo>
                                  <a:pt x="213856" y="12239"/>
                                </a:lnTo>
                                <a:lnTo>
                                  <a:pt x="210116" y="3626"/>
                                </a:lnTo>
                                <a:lnTo>
                                  <a:pt x="207784" y="2719"/>
                                </a:lnTo>
                                <a:close/>
                              </a:path>
                            </a:pathLst>
                          </a:custGeom>
                          <a:solidFill>
                            <a:srgbClr val="FFD8D8"/>
                          </a:solidFill>
                        </wps:spPr>
                        <wps:bodyPr wrap="square" lIns="0" tIns="0" rIns="0" bIns="0" rtlCol="0">
                          <a:prstTxWarp prst="textNoShape">
                            <a:avLst/>
                          </a:prstTxWarp>
                        </wps:bodyPr>
                      </wps:wsp>
                      <wps:wsp xmlns:wps="http://schemas.microsoft.com/office/word/2010/wordprocessingShape">
                        <wps:cNvPr id="6" name="Textbox 6"/>
                        <wps:cNvSpPr txBox="1"/>
                        <wps:spPr>
                          <a:xfrm>
                            <a:off x="76542" y="0"/>
                            <a:ext cx="938530" cy="448945"/>
                          </a:xfrm>
                          <a:prstGeom prst="rect">
                            <a:avLst/>
                          </a:prstGeom>
                        </wps:spPr>
                        <wps:txbx>
                          <w:txbxContent>
                            <w:p w:rsidR="00B62483" w14:textId="77777777">
                              <w:pPr>
                                <w:spacing w:line="252" w:lineRule="auto"/>
                                <w:ind w:right="18"/>
                                <w:rPr>
                                  <w:rFonts w:ascii="Trebuchet MS"/>
                                  <w:sz w:val="29"/>
                                </w:rPr>
                              </w:pPr>
                              <w:r>
                                <w:rPr>
                                  <w:rFonts w:ascii="Trebuchet MS"/>
                                  <w:spacing w:val="-4"/>
                                  <w:sz w:val="29"/>
                                </w:rPr>
                                <w:t>BENJAMIN</w:t>
                              </w:r>
                              <w:r>
                                <w:rPr>
                                  <w:rFonts w:ascii="Trebuchet MS"/>
                                  <w:spacing w:val="-26"/>
                                  <w:sz w:val="29"/>
                                </w:rPr>
                                <w:t xml:space="preserve"> </w:t>
                              </w:r>
                              <w:r>
                                <w:rPr>
                                  <w:rFonts w:ascii="Trebuchet MS"/>
                                  <w:spacing w:val="-4"/>
                                  <w:sz w:val="29"/>
                                </w:rPr>
                                <w:t xml:space="preserve">J </w:t>
                              </w:r>
                              <w:r>
                                <w:rPr>
                                  <w:rFonts w:ascii="Trebuchet MS"/>
                                  <w:spacing w:val="-2"/>
                                  <w:sz w:val="29"/>
                                </w:rPr>
                                <w:t>KRAKAUER</w:t>
                              </w:r>
                            </w:p>
                          </w:txbxContent>
                        </wps:txbx>
                        <wps:bodyPr wrap="square" lIns="0" tIns="0" rIns="0" bIns="0" rtlCol="0"/>
                      </wps:wsp>
                      <wps:wsp xmlns:wps="http://schemas.microsoft.com/office/word/2010/wordprocessingShape">
                        <wps:cNvPr id="7" name="Textbox 7"/>
                        <wps:cNvSpPr txBox="1"/>
                        <wps:spPr>
                          <a:xfrm>
                            <a:off x="1705209" y="24108"/>
                            <a:ext cx="1553845" cy="409575"/>
                          </a:xfrm>
                          <a:prstGeom prst="rect">
                            <a:avLst/>
                          </a:prstGeom>
                        </wps:spPr>
                        <wps:txbx>
                          <w:txbxContent>
                            <w:p w:rsidR="00B62483" w14:textId="77777777">
                              <w:pPr>
                                <w:spacing w:before="1" w:line="247" w:lineRule="auto"/>
                                <w:ind w:right="133"/>
                                <w:rPr>
                                  <w:rFonts w:ascii="Trebuchet MS"/>
                                  <w:sz w:val="18"/>
                                </w:rPr>
                              </w:pPr>
                              <w:r>
                                <w:rPr>
                                  <w:rFonts w:ascii="Trebuchet MS"/>
                                  <w:spacing w:val="-4"/>
                                  <w:sz w:val="18"/>
                                </w:rPr>
                                <w:t>Digitally</w:t>
                              </w:r>
                              <w:r>
                                <w:rPr>
                                  <w:rFonts w:ascii="Trebuchet MS"/>
                                  <w:spacing w:val="-17"/>
                                  <w:sz w:val="18"/>
                                </w:rPr>
                                <w:t xml:space="preserve"> </w:t>
                              </w:r>
                              <w:r>
                                <w:rPr>
                                  <w:rFonts w:ascii="Trebuchet MS"/>
                                  <w:spacing w:val="-4"/>
                                  <w:sz w:val="18"/>
                                </w:rPr>
                                <w:t>signed</w:t>
                              </w:r>
                              <w:r>
                                <w:rPr>
                                  <w:rFonts w:ascii="Trebuchet MS"/>
                                  <w:spacing w:val="-17"/>
                                  <w:sz w:val="18"/>
                                </w:rPr>
                                <w:t xml:space="preserve"> </w:t>
                              </w:r>
                              <w:r>
                                <w:rPr>
                                  <w:rFonts w:ascii="Trebuchet MS"/>
                                  <w:spacing w:val="-4"/>
                                  <w:sz w:val="18"/>
                                </w:rPr>
                                <w:t>by</w:t>
                              </w:r>
                              <w:r>
                                <w:rPr>
                                  <w:rFonts w:ascii="Trebuchet MS"/>
                                  <w:spacing w:val="-17"/>
                                  <w:sz w:val="18"/>
                                </w:rPr>
                                <w:t xml:space="preserve"> </w:t>
                              </w:r>
                              <w:r>
                                <w:rPr>
                                  <w:rFonts w:ascii="Trebuchet MS"/>
                                  <w:spacing w:val="-4"/>
                                  <w:sz w:val="18"/>
                                </w:rPr>
                                <w:t>BENJAMIN</w:t>
                              </w:r>
                              <w:r>
                                <w:rPr>
                                  <w:rFonts w:ascii="Trebuchet MS"/>
                                  <w:spacing w:val="-17"/>
                                  <w:sz w:val="18"/>
                                </w:rPr>
                                <w:t xml:space="preserve"> </w:t>
                              </w:r>
                              <w:r>
                                <w:rPr>
                                  <w:rFonts w:ascii="Trebuchet MS"/>
                                  <w:spacing w:val="-4"/>
                                  <w:sz w:val="18"/>
                                </w:rPr>
                                <w:t xml:space="preserve">J </w:t>
                              </w:r>
                              <w:r>
                                <w:rPr>
                                  <w:rFonts w:ascii="Trebuchet MS"/>
                                  <w:spacing w:val="-2"/>
                                  <w:sz w:val="18"/>
                                </w:rPr>
                                <w:t>KRAKAUER</w:t>
                              </w:r>
                            </w:p>
                            <w:p w:rsidR="00B62483" w14:textId="77777777">
                              <w:pPr>
                                <w:spacing w:line="208" w:lineRule="exact"/>
                                <w:rPr>
                                  <w:rFonts w:ascii="Trebuchet MS"/>
                                  <w:sz w:val="18"/>
                                </w:rPr>
                              </w:pPr>
                              <w:r>
                                <w:rPr>
                                  <w:rFonts w:ascii="Trebuchet MS"/>
                                  <w:w w:val="85"/>
                                  <w:sz w:val="18"/>
                                </w:rPr>
                                <w:t>Date:</w:t>
                              </w:r>
                              <w:r>
                                <w:rPr>
                                  <w:rFonts w:ascii="Trebuchet MS"/>
                                  <w:spacing w:val="17"/>
                                  <w:sz w:val="18"/>
                                </w:rPr>
                                <w:t xml:space="preserve"> </w:t>
                              </w:r>
                              <w:r>
                                <w:rPr>
                                  <w:rFonts w:ascii="Trebuchet MS"/>
                                  <w:w w:val="85"/>
                                  <w:sz w:val="18"/>
                                </w:rPr>
                                <w:t>2024.03.26</w:t>
                              </w:r>
                              <w:r>
                                <w:rPr>
                                  <w:rFonts w:ascii="Trebuchet MS"/>
                                  <w:spacing w:val="17"/>
                                  <w:sz w:val="18"/>
                                </w:rPr>
                                <w:t xml:space="preserve"> </w:t>
                              </w:r>
                              <w:r>
                                <w:rPr>
                                  <w:rFonts w:ascii="Trebuchet MS"/>
                                  <w:w w:val="85"/>
                                  <w:sz w:val="18"/>
                                </w:rPr>
                                <w:t>15:10:07</w:t>
                              </w:r>
                              <w:r>
                                <w:rPr>
                                  <w:rFonts w:ascii="Trebuchet MS"/>
                                  <w:spacing w:val="17"/>
                                  <w:sz w:val="18"/>
                                </w:rPr>
                                <w:t xml:space="preserve"> </w:t>
                              </w:r>
                              <w:r>
                                <w:rPr>
                                  <w:rFonts w:ascii="Trebuchet MS"/>
                                  <w:w w:val="85"/>
                                  <w:sz w:val="18"/>
                                </w:rPr>
                                <w:t>-</w:t>
                              </w:r>
                              <w:r>
                                <w:rPr>
                                  <w:rFonts w:ascii="Trebuchet MS"/>
                                  <w:spacing w:val="-2"/>
                                  <w:w w:val="85"/>
                                  <w:sz w:val="18"/>
                                </w:rPr>
                                <w:t>06'00'</w:t>
                              </w:r>
                            </w:p>
                          </w:txbxContent>
                        </wps:txbx>
                        <wps:bodyPr wrap="square" lIns="0" tIns="0" rIns="0" bIns="0" rtlCol="0"/>
                      </wps:wsp>
                    </wpg:wgp>
                  </a:graphicData>
                </a:graphic>
              </wp:anchor>
            </w:drawing>
          </mc:Choice>
          <mc:Fallback>
            <w:pict>
              <v:group id="Group 3" o:spid="_x0000_s1026" style="width:4in;height:38.45pt;margin-top:16.8pt;margin-left:157.7pt;mso-position-horizontal-relative:page;mso-wrap-distance-left:0;mso-wrap-distance-right:0;position:absolute;z-index:251661312" coordsize="36576,4883">
                <v:shape id="Graphic 4" o:spid="_x0000_s1027" style="width:36576;height:13;mso-wrap-style:square;position:absolute;top:4846;visibility:visible;v-text-anchor:top" coordsize="3657600,1270" path="m,l3657600,e" filled="f" strokeweight="0.48pt">
                  <v:path arrowok="t"/>
                </v:shape>
                <v:shape id="Graphic 5" o:spid="_x0000_s1028" style="width:4457;height:4426;left:14525;mso-wrap-style:square;position:absolute;top:177;visibility:visible;v-text-anchor:top" coordsize="445770,442595" path="m80238,348607l41500,373794,16829,398132,3803,419240,,434738l,441992l34000,441992l36638,441085l8613,441085l12537,424595l27086,401306,50304,374786,80238,348607xem190396,l181485,5949l176910,19719l175224,35189l174983,46239l175309,56233l181726,102068l190396,139170l185207,159302l170981,196863l149732,245655l123474,299477l94219,352131,63982,397417,34775,429135,8613,441085l36638,441085l38143,440568,61595,420175,90062,384058l123757,330473l128211,329114l123757,329114l155908,270245l177306,225019l190630,190587l198556,164103l214468,164103,204449,137810l207724,114691l198556,114691,193343,94801,189829,75591,187846,57572l187223,41252l187372,34403l188413,22836l191239,10844l196743,2719l207784,2719,201956,453,190396,xem440631,328207l427938,328207l422953,332739l422953,344981l427938,349513l440631,349513l442898,347247l429298,347247l425218,343620l425218,334100l429298,330473l442898,330473l440631,328207xem442898,330473l439272,330473l442445,334100l442445,343620l439272,347247l442898,347247l445164,344981l445164,332739l442898,330473xem437005,331833l429752,331833l429752,344980l432018,344980l432018,339993l437760,339993l437458,339540l436098,339087l438818,338180l432018,338180l432018,334553l438516,334553l438365,333647l437005,331833xem437760,339993l434738,339993l435645,341353l436098,342713l436552,344980l438818,344980l438365,342713l438365,340900l437760,339993xem438516,334553l435192,334553l436098,335007l436098,337727l434738,338180l438818,338180l438818,336367l438516,334553xem214468,164103l198556,164103l223021,213225l248422,246665l272122,267950l291488,280608l250745,288697l208302,299421l165520,312865l123757,329114l128211,329114l166228,317504l212609,306617l260690,298025l308261,291941l342300,291941l335007,288768l365755,287358l435918,287358l424142,281004l407233,277434l315060,277434l304542,271414,251751,228270,216760,170117l214468,164103xem342300,291941l308261,291941l338010,305385l367419,315514l394449,321903l417059,324127l426416,323518l433435,321634l438159,318390l438959,316874l426578,316874l408637,314841l386402,309111l361363,300235l342300,291941xem440631,313700l437458,315060l432472,316874l438959,316874l440631,313700xem435918,287358l365755,287358l401476,288371l430821,294569l442445,308714l443805,305541l445164,304182l445164,301006l439647,289370l435918,287358xem369459,274261l357326,274566l344130,275338l315060,277434l407233,277434l400222,275954l369459,274261xem212156,37172l209712,50559l206886,67772l203295,89064l198556,114691l207724,114691l208139,111758l210172,86811l211270,62204l212156,37172xem207784,2719l196743,2719l201637,5808l206319,10766l210066,18274l212156,29012l213856,12239,210116,3626l207784,2719xe" fillcolor="#ffd8d8" stroked="f">
                  <v:path arrowok="t"/>
                </v:shape>
                <v:shapetype id="_x0000_t202" coordsize="21600,21600" o:spt="202" path="m,l,21600r21600,l21600,xe">
                  <v:stroke joinstyle="miter"/>
                  <v:path gradientshapeok="t" o:connecttype="rect"/>
                </v:shapetype>
                <v:shape id="Textbox 6" o:spid="_x0000_s1029" type="#_x0000_t202" style="width:9385;height:4489;left:765;mso-wrap-style:square;position:absolute;visibility:visible;v-text-anchor:top" filled="f" stroked="f">
                  <v:textbox inset="0,0,0,0">
                    <w:txbxContent>
                      <w:p w:rsidR="00B62483" w14:paraId="726222AA" w14:textId="77777777">
                        <w:pPr>
                          <w:spacing w:line="252" w:lineRule="auto"/>
                          <w:ind w:right="18"/>
                          <w:rPr>
                            <w:rFonts w:ascii="Trebuchet MS"/>
                            <w:sz w:val="29"/>
                          </w:rPr>
                        </w:pPr>
                        <w:r>
                          <w:rPr>
                            <w:rFonts w:ascii="Trebuchet MS"/>
                            <w:spacing w:val="-4"/>
                            <w:sz w:val="29"/>
                          </w:rPr>
                          <w:t>BENJAMIN</w:t>
                        </w:r>
                        <w:r>
                          <w:rPr>
                            <w:rFonts w:ascii="Trebuchet MS"/>
                            <w:spacing w:val="-26"/>
                            <w:sz w:val="29"/>
                          </w:rPr>
                          <w:t xml:space="preserve"> </w:t>
                        </w:r>
                        <w:r>
                          <w:rPr>
                            <w:rFonts w:ascii="Trebuchet MS"/>
                            <w:spacing w:val="-4"/>
                            <w:sz w:val="29"/>
                          </w:rPr>
                          <w:t xml:space="preserve">J </w:t>
                        </w:r>
                        <w:r>
                          <w:rPr>
                            <w:rFonts w:ascii="Trebuchet MS"/>
                            <w:spacing w:val="-2"/>
                            <w:sz w:val="29"/>
                          </w:rPr>
                          <w:t>KRAKAUER</w:t>
                        </w:r>
                      </w:p>
                    </w:txbxContent>
                  </v:textbox>
                </v:shape>
                <v:shape id="Textbox 7" o:spid="_x0000_s1030" type="#_x0000_t202" style="width:15538;height:4095;left:17052;mso-wrap-style:square;position:absolute;top:241;visibility:visible;v-text-anchor:top" filled="f" stroked="f">
                  <v:textbox inset="0,0,0,0">
                    <w:txbxContent>
                      <w:p w:rsidR="00B62483" w14:paraId="726222AB" w14:textId="77777777">
                        <w:pPr>
                          <w:spacing w:before="1" w:line="247" w:lineRule="auto"/>
                          <w:ind w:right="133"/>
                          <w:rPr>
                            <w:rFonts w:ascii="Trebuchet MS"/>
                            <w:sz w:val="18"/>
                          </w:rPr>
                        </w:pPr>
                        <w:r>
                          <w:rPr>
                            <w:rFonts w:ascii="Trebuchet MS"/>
                            <w:spacing w:val="-4"/>
                            <w:sz w:val="18"/>
                          </w:rPr>
                          <w:t>Digitally</w:t>
                        </w:r>
                        <w:r>
                          <w:rPr>
                            <w:rFonts w:ascii="Trebuchet MS"/>
                            <w:spacing w:val="-17"/>
                            <w:sz w:val="18"/>
                          </w:rPr>
                          <w:t xml:space="preserve"> </w:t>
                        </w:r>
                        <w:r>
                          <w:rPr>
                            <w:rFonts w:ascii="Trebuchet MS"/>
                            <w:spacing w:val="-4"/>
                            <w:sz w:val="18"/>
                          </w:rPr>
                          <w:t>signed</w:t>
                        </w:r>
                        <w:r>
                          <w:rPr>
                            <w:rFonts w:ascii="Trebuchet MS"/>
                            <w:spacing w:val="-17"/>
                            <w:sz w:val="18"/>
                          </w:rPr>
                          <w:t xml:space="preserve"> </w:t>
                        </w:r>
                        <w:r>
                          <w:rPr>
                            <w:rFonts w:ascii="Trebuchet MS"/>
                            <w:spacing w:val="-4"/>
                            <w:sz w:val="18"/>
                          </w:rPr>
                          <w:t>by</w:t>
                        </w:r>
                        <w:r>
                          <w:rPr>
                            <w:rFonts w:ascii="Trebuchet MS"/>
                            <w:spacing w:val="-17"/>
                            <w:sz w:val="18"/>
                          </w:rPr>
                          <w:t xml:space="preserve"> </w:t>
                        </w:r>
                        <w:r>
                          <w:rPr>
                            <w:rFonts w:ascii="Trebuchet MS"/>
                            <w:spacing w:val="-4"/>
                            <w:sz w:val="18"/>
                          </w:rPr>
                          <w:t>BENJAMIN</w:t>
                        </w:r>
                        <w:r>
                          <w:rPr>
                            <w:rFonts w:ascii="Trebuchet MS"/>
                            <w:spacing w:val="-17"/>
                            <w:sz w:val="18"/>
                          </w:rPr>
                          <w:t xml:space="preserve"> </w:t>
                        </w:r>
                        <w:r>
                          <w:rPr>
                            <w:rFonts w:ascii="Trebuchet MS"/>
                            <w:spacing w:val="-4"/>
                            <w:sz w:val="18"/>
                          </w:rPr>
                          <w:t xml:space="preserve">J </w:t>
                        </w:r>
                        <w:r>
                          <w:rPr>
                            <w:rFonts w:ascii="Trebuchet MS"/>
                            <w:spacing w:val="-2"/>
                            <w:sz w:val="18"/>
                          </w:rPr>
                          <w:t>KRAKAUER</w:t>
                        </w:r>
                      </w:p>
                      <w:p w:rsidR="00B62483" w14:paraId="726222AC" w14:textId="77777777">
                        <w:pPr>
                          <w:spacing w:line="208" w:lineRule="exact"/>
                          <w:rPr>
                            <w:rFonts w:ascii="Trebuchet MS"/>
                            <w:sz w:val="18"/>
                          </w:rPr>
                        </w:pPr>
                        <w:r>
                          <w:rPr>
                            <w:rFonts w:ascii="Trebuchet MS"/>
                            <w:w w:val="85"/>
                            <w:sz w:val="18"/>
                          </w:rPr>
                          <w:t>Date:</w:t>
                        </w:r>
                        <w:r>
                          <w:rPr>
                            <w:rFonts w:ascii="Trebuchet MS"/>
                            <w:spacing w:val="17"/>
                            <w:sz w:val="18"/>
                          </w:rPr>
                          <w:t xml:space="preserve"> </w:t>
                        </w:r>
                        <w:r>
                          <w:rPr>
                            <w:rFonts w:ascii="Trebuchet MS"/>
                            <w:w w:val="85"/>
                            <w:sz w:val="18"/>
                          </w:rPr>
                          <w:t>2024.03.26</w:t>
                        </w:r>
                        <w:r>
                          <w:rPr>
                            <w:rFonts w:ascii="Trebuchet MS"/>
                            <w:spacing w:val="17"/>
                            <w:sz w:val="18"/>
                          </w:rPr>
                          <w:t xml:space="preserve"> </w:t>
                        </w:r>
                        <w:r>
                          <w:rPr>
                            <w:rFonts w:ascii="Trebuchet MS"/>
                            <w:w w:val="85"/>
                            <w:sz w:val="18"/>
                          </w:rPr>
                          <w:t>15:10:07</w:t>
                        </w:r>
                        <w:r>
                          <w:rPr>
                            <w:rFonts w:ascii="Trebuchet MS"/>
                            <w:spacing w:val="17"/>
                            <w:sz w:val="18"/>
                          </w:rPr>
                          <w:t xml:space="preserve"> </w:t>
                        </w:r>
                        <w:r>
                          <w:rPr>
                            <w:rFonts w:ascii="Trebuchet MS"/>
                            <w:w w:val="85"/>
                            <w:sz w:val="18"/>
                          </w:rPr>
                          <w:t>-</w:t>
                        </w:r>
                        <w:r>
                          <w:rPr>
                            <w:rFonts w:ascii="Trebuchet MS"/>
                            <w:spacing w:val="-2"/>
                            <w:w w:val="85"/>
                            <w:sz w:val="18"/>
                          </w:rPr>
                          <w:t>06'00'</w:t>
                        </w:r>
                      </w:p>
                    </w:txbxContent>
                  </v:textbox>
                </v:shape>
              </v:group>
            </w:pict>
          </mc:Fallback>
        </mc:AlternateContent>
      </w:r>
      <w:r>
        <w:rPr>
          <w:sz w:val="24"/>
        </w:rPr>
        <w:t>Usability</w:t>
      </w:r>
      <w:r>
        <w:rPr>
          <w:spacing w:val="-2"/>
          <w:sz w:val="24"/>
        </w:rPr>
        <w:t xml:space="preserve"> </w:t>
      </w:r>
      <w:r>
        <w:rPr>
          <w:sz w:val="24"/>
        </w:rPr>
        <w:t>testing</w:t>
      </w:r>
      <w:r>
        <w:rPr>
          <w:spacing w:val="-1"/>
          <w:sz w:val="24"/>
        </w:rPr>
        <w:t xml:space="preserve"> </w:t>
      </w:r>
      <w:r>
        <w:rPr>
          <w:sz w:val="24"/>
        </w:rPr>
        <w:t>has</w:t>
      </w:r>
      <w:r>
        <w:rPr>
          <w:spacing w:val="-1"/>
          <w:sz w:val="24"/>
        </w:rPr>
        <w:t xml:space="preserve"> </w:t>
      </w:r>
      <w:r>
        <w:rPr>
          <w:sz w:val="24"/>
        </w:rPr>
        <w:t>been</w:t>
      </w:r>
      <w:r>
        <w:rPr>
          <w:spacing w:val="-2"/>
          <w:sz w:val="24"/>
        </w:rPr>
        <w:t xml:space="preserve"> </w:t>
      </w:r>
      <w:r>
        <w:rPr>
          <w:sz w:val="24"/>
        </w:rPr>
        <w:t>completed</w:t>
      </w:r>
      <w:r>
        <w:rPr>
          <w:spacing w:val="-1"/>
          <w:sz w:val="24"/>
        </w:rPr>
        <w:t xml:space="preserve"> </w:t>
      </w:r>
      <w:r>
        <w:rPr>
          <w:sz w:val="24"/>
        </w:rPr>
        <w:t>on</w:t>
      </w:r>
      <w:r>
        <w:rPr>
          <w:spacing w:val="-1"/>
          <w:sz w:val="24"/>
        </w:rPr>
        <w:t xml:space="preserve"> </w:t>
      </w:r>
      <w:r>
        <w:rPr>
          <w:sz w:val="24"/>
        </w:rPr>
        <w:t>this</w:t>
      </w:r>
      <w:r>
        <w:rPr>
          <w:spacing w:val="-1"/>
          <w:sz w:val="24"/>
        </w:rPr>
        <w:t xml:space="preserve"> </w:t>
      </w:r>
      <w:r>
        <w:rPr>
          <w:spacing w:val="-2"/>
          <w:sz w:val="24"/>
        </w:rPr>
        <w:t>instrument.</w:t>
      </w:r>
    </w:p>
    <w:p w:rsidR="00B62483" w14:paraId="72622240" w14:textId="77777777">
      <w:pPr>
        <w:pStyle w:val="BodyText"/>
      </w:pPr>
    </w:p>
    <w:p w:rsidR="00B62483" w14:paraId="72622241" w14:textId="77777777">
      <w:pPr>
        <w:pStyle w:val="BodyText"/>
      </w:pPr>
    </w:p>
    <w:p w:rsidR="00B62483" w14:paraId="72622242" w14:textId="77777777">
      <w:pPr>
        <w:pStyle w:val="BodyText"/>
        <w:ind w:left="120"/>
      </w:pPr>
      <w:r>
        <w:t>Digital</w:t>
      </w:r>
      <w:r>
        <w:rPr>
          <w:spacing w:val="-2"/>
        </w:rPr>
        <w:t xml:space="preserve"> Signature:</w:t>
      </w:r>
    </w:p>
    <w:p w:rsidR="00B62483" w14:paraId="72622243" w14:textId="77777777">
      <w:pPr>
        <w:pStyle w:val="BodyText"/>
      </w:pPr>
    </w:p>
    <w:p w:rsidR="00B62483" w14:paraId="72622244" w14:textId="77777777">
      <w:pPr>
        <w:pStyle w:val="BodyText"/>
        <w:spacing w:before="273"/>
      </w:pPr>
    </w:p>
    <w:p w:rsidR="00B62483" w14:paraId="72622245" w14:textId="77777777">
      <w:pPr>
        <w:pStyle w:val="BodyText"/>
        <w:spacing w:before="1"/>
        <w:ind w:left="119"/>
      </w:pPr>
      <w:r>
        <w:t>To</w:t>
      </w:r>
      <w:r>
        <w:rPr>
          <w:spacing w:val="-4"/>
        </w:rPr>
        <w:t xml:space="preserve"> </w:t>
      </w:r>
      <w:r>
        <w:t>assist</w:t>
      </w:r>
      <w:r>
        <w:rPr>
          <w:spacing w:val="-1"/>
        </w:rPr>
        <w:t xml:space="preserve"> </w:t>
      </w:r>
      <w:r>
        <w:t>review,</w:t>
      </w:r>
      <w:r>
        <w:rPr>
          <w:spacing w:val="-1"/>
        </w:rPr>
        <w:t xml:space="preserve"> </w:t>
      </w:r>
      <w:r>
        <w:t>please provide</w:t>
      </w:r>
      <w:r>
        <w:rPr>
          <w:spacing w:val="-3"/>
        </w:rPr>
        <w:t xml:space="preserve"> </w:t>
      </w:r>
      <w:r>
        <w:t>answers</w:t>
      </w:r>
      <w:r>
        <w:rPr>
          <w:spacing w:val="-1"/>
        </w:rPr>
        <w:t xml:space="preserve"> </w:t>
      </w:r>
      <w:r>
        <w:t>to</w:t>
      </w:r>
      <w:r>
        <w:rPr>
          <w:spacing w:val="-1"/>
        </w:rPr>
        <w:t xml:space="preserve"> </w:t>
      </w:r>
      <w:r>
        <w:t>the</w:t>
      </w:r>
      <w:r>
        <w:rPr>
          <w:spacing w:val="-2"/>
        </w:rPr>
        <w:t xml:space="preserve"> </w:t>
      </w:r>
      <w:r>
        <w:t>following</w:t>
      </w:r>
      <w:r>
        <w:rPr>
          <w:spacing w:val="-1"/>
        </w:rPr>
        <w:t xml:space="preserve"> </w:t>
      </w:r>
      <w:r>
        <w:rPr>
          <w:spacing w:val="-2"/>
        </w:rPr>
        <w:t>question:</w:t>
      </w:r>
    </w:p>
    <w:p w:rsidR="00B62483" w14:paraId="72622246" w14:textId="77777777">
      <w:pPr>
        <w:spacing w:before="276"/>
        <w:ind w:left="119"/>
        <w:rPr>
          <w:b/>
          <w:sz w:val="24"/>
        </w:rPr>
      </w:pPr>
      <w:r>
        <w:rPr>
          <w:b/>
          <w:sz w:val="24"/>
        </w:rPr>
        <w:t>Personally</w:t>
      </w:r>
      <w:r>
        <w:rPr>
          <w:b/>
          <w:spacing w:val="-5"/>
          <w:sz w:val="24"/>
        </w:rPr>
        <w:t xml:space="preserve"> </w:t>
      </w:r>
      <w:r>
        <w:rPr>
          <w:b/>
          <w:sz w:val="24"/>
        </w:rPr>
        <w:t>Identifiable</w:t>
      </w:r>
      <w:r>
        <w:rPr>
          <w:b/>
          <w:spacing w:val="-4"/>
          <w:sz w:val="24"/>
        </w:rPr>
        <w:t xml:space="preserve"> </w:t>
      </w:r>
      <w:r>
        <w:rPr>
          <w:b/>
          <w:spacing w:val="-2"/>
          <w:sz w:val="24"/>
        </w:rPr>
        <w:t>Information:</w:t>
      </w:r>
    </w:p>
    <w:p w:rsidR="00B62483" w14:paraId="72622247" w14:textId="77777777">
      <w:pPr>
        <w:pStyle w:val="ListParagraph"/>
        <w:numPr>
          <w:ilvl w:val="0"/>
          <w:numId w:val="3"/>
        </w:numPr>
        <w:tabs>
          <w:tab w:val="left" w:pos="479"/>
        </w:tabs>
        <w:ind w:left="479"/>
        <w:rPr>
          <w:sz w:val="24"/>
        </w:rPr>
      </w:pPr>
      <w:r>
        <w:rPr>
          <w:sz w:val="24"/>
        </w:rPr>
        <w:t>Is</w:t>
      </w:r>
      <w:r>
        <w:rPr>
          <w:spacing w:val="-1"/>
          <w:sz w:val="24"/>
        </w:rPr>
        <w:t xml:space="preserve"> </w:t>
      </w:r>
      <w:r>
        <w:rPr>
          <w:sz w:val="24"/>
        </w:rPr>
        <w:t>personally</w:t>
      </w:r>
      <w:r>
        <w:rPr>
          <w:spacing w:val="-1"/>
          <w:sz w:val="24"/>
        </w:rPr>
        <w:t xml:space="preserve"> </w:t>
      </w:r>
      <w:r>
        <w:rPr>
          <w:sz w:val="24"/>
        </w:rPr>
        <w:t>identifiable information</w:t>
      </w:r>
      <w:r>
        <w:rPr>
          <w:spacing w:val="-1"/>
          <w:sz w:val="24"/>
        </w:rPr>
        <w:t xml:space="preserve"> </w:t>
      </w:r>
      <w:r>
        <w:rPr>
          <w:sz w:val="24"/>
        </w:rPr>
        <w:t>(PII)</w:t>
      </w:r>
      <w:r>
        <w:rPr>
          <w:spacing w:val="-2"/>
          <w:sz w:val="24"/>
        </w:rPr>
        <w:t xml:space="preserve"> </w:t>
      </w:r>
      <w:r>
        <w:rPr>
          <w:sz w:val="24"/>
        </w:rPr>
        <w:t>collected?</w:t>
      </w:r>
      <w:r>
        <w:rPr>
          <w:spacing w:val="57"/>
          <w:sz w:val="24"/>
        </w:rPr>
        <w:t xml:space="preserve"> </w:t>
      </w:r>
      <w:r>
        <w:rPr>
          <w:sz w:val="24"/>
        </w:rPr>
        <w:t>[</w:t>
      </w:r>
      <w:r>
        <w:rPr>
          <w:spacing w:val="-2"/>
          <w:sz w:val="24"/>
        </w:rPr>
        <w:t xml:space="preserve"> </w:t>
      </w:r>
      <w:r>
        <w:rPr>
          <w:sz w:val="24"/>
        </w:rPr>
        <w:t>X</w:t>
      </w:r>
      <w:r>
        <w:rPr>
          <w:spacing w:val="-2"/>
          <w:sz w:val="24"/>
        </w:rPr>
        <w:t xml:space="preserve"> </w:t>
      </w:r>
      <w:r>
        <w:rPr>
          <w:sz w:val="24"/>
        </w:rPr>
        <w:t>]</w:t>
      </w:r>
      <w:r>
        <w:rPr>
          <w:spacing w:val="-2"/>
          <w:sz w:val="24"/>
        </w:rPr>
        <w:t xml:space="preserve"> </w:t>
      </w:r>
      <w:r>
        <w:rPr>
          <w:sz w:val="24"/>
        </w:rPr>
        <w:t>Yes</w:t>
      </w:r>
      <w:r>
        <w:rPr>
          <w:spacing w:val="58"/>
          <w:sz w:val="24"/>
        </w:rPr>
        <w:t xml:space="preserve"> </w:t>
      </w:r>
      <w:r>
        <w:rPr>
          <w:sz w:val="24"/>
        </w:rPr>
        <w:t>[</w:t>
      </w:r>
      <w:r>
        <w:rPr>
          <w:spacing w:val="-2"/>
          <w:sz w:val="24"/>
        </w:rPr>
        <w:t xml:space="preserve"> </w:t>
      </w:r>
      <w:r>
        <w:rPr>
          <w:sz w:val="24"/>
        </w:rPr>
        <w:t>]</w:t>
      </w:r>
      <w:r>
        <w:rPr>
          <w:spacing w:val="60"/>
          <w:sz w:val="24"/>
        </w:rPr>
        <w:t xml:space="preserve"> </w:t>
      </w:r>
      <w:r>
        <w:rPr>
          <w:spacing w:val="-5"/>
          <w:sz w:val="24"/>
        </w:rPr>
        <w:t>No</w:t>
      </w:r>
    </w:p>
    <w:p w:rsidR="00B62483" w14:paraId="72622248" w14:textId="77777777">
      <w:pPr>
        <w:pStyle w:val="ListParagraph"/>
        <w:numPr>
          <w:ilvl w:val="0"/>
          <w:numId w:val="3"/>
        </w:numPr>
        <w:tabs>
          <w:tab w:val="left" w:pos="479"/>
        </w:tabs>
        <w:ind w:left="479" w:right="921"/>
        <w:rPr>
          <w:sz w:val="24"/>
        </w:rPr>
      </w:pPr>
      <w:r>
        <w:rPr>
          <w:sz w:val="24"/>
        </w:rPr>
        <w:t>If</w:t>
      </w:r>
      <w:r>
        <w:rPr>
          <w:spacing w:val="-4"/>
          <w:sz w:val="24"/>
        </w:rPr>
        <w:t xml:space="preserve"> </w:t>
      </w:r>
      <w:r>
        <w:rPr>
          <w:sz w:val="24"/>
        </w:rPr>
        <w:t>Yes,</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collected</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records</w:t>
      </w:r>
      <w:r>
        <w:rPr>
          <w:spacing w:val="-3"/>
          <w:sz w:val="24"/>
        </w:rPr>
        <w:t xml:space="preserve"> </w:t>
      </w:r>
      <w:r>
        <w:rPr>
          <w:sz w:val="24"/>
        </w:rPr>
        <w:t>that</w:t>
      </w:r>
      <w:r>
        <w:rPr>
          <w:spacing w:val="-1"/>
          <w:sz w:val="24"/>
        </w:rPr>
        <w:t xml:space="preserve"> </w:t>
      </w:r>
      <w:r>
        <w:rPr>
          <w:sz w:val="24"/>
        </w:rPr>
        <w:t>are</w:t>
      </w:r>
      <w:r>
        <w:rPr>
          <w:spacing w:val="-2"/>
          <w:sz w:val="24"/>
        </w:rPr>
        <w:t xml:space="preserve"> </w:t>
      </w:r>
      <w:r>
        <w:rPr>
          <w:sz w:val="24"/>
        </w:rPr>
        <w:t>subject</w:t>
      </w:r>
      <w:r>
        <w:rPr>
          <w:spacing w:val="-3"/>
          <w:sz w:val="24"/>
        </w:rPr>
        <w:t xml:space="preserve"> </w:t>
      </w:r>
      <w:r>
        <w:rPr>
          <w:sz w:val="24"/>
        </w:rPr>
        <w:t>to</w:t>
      </w:r>
      <w:r>
        <w:rPr>
          <w:spacing w:val="-3"/>
          <w:sz w:val="24"/>
        </w:rPr>
        <w:t xml:space="preserve"> </w:t>
      </w:r>
      <w:r>
        <w:rPr>
          <w:sz w:val="24"/>
        </w:rPr>
        <w:t>the Privacy Act of 1974?</w:t>
      </w:r>
      <w:r>
        <w:rPr>
          <w:spacing w:val="80"/>
          <w:sz w:val="24"/>
        </w:rPr>
        <w:t xml:space="preserve"> </w:t>
      </w:r>
      <w:r>
        <w:rPr>
          <w:sz w:val="24"/>
        </w:rPr>
        <w:t>[ X ] Yes [</w:t>
      </w:r>
      <w:r>
        <w:rPr>
          <w:spacing w:val="40"/>
          <w:sz w:val="24"/>
        </w:rPr>
        <w:t xml:space="preserve"> </w:t>
      </w:r>
      <w:r>
        <w:rPr>
          <w:sz w:val="24"/>
        </w:rPr>
        <w:t>] No</w:t>
      </w:r>
    </w:p>
    <w:p w:rsidR="00B62483" w14:paraId="72622249" w14:textId="77777777">
      <w:pPr>
        <w:pStyle w:val="ListParagraph"/>
        <w:numPr>
          <w:ilvl w:val="0"/>
          <w:numId w:val="3"/>
        </w:numPr>
        <w:tabs>
          <w:tab w:val="left" w:pos="479"/>
        </w:tabs>
        <w:ind w:left="479"/>
        <w:rPr>
          <w:sz w:val="24"/>
        </w:rPr>
      </w:pPr>
      <w:r>
        <w:rPr>
          <w:sz w:val="24"/>
        </w:rPr>
        <w:t>If</w:t>
      </w:r>
      <w:r>
        <w:rPr>
          <w:spacing w:val="-2"/>
          <w:sz w:val="24"/>
        </w:rPr>
        <w:t xml:space="preserve"> </w:t>
      </w:r>
      <w:r>
        <w:rPr>
          <w:sz w:val="24"/>
        </w:rPr>
        <w:t>Applicable,</w:t>
      </w:r>
      <w:r>
        <w:rPr>
          <w:spacing w:val="-1"/>
          <w:sz w:val="24"/>
        </w:rPr>
        <w:t xml:space="preserve"> </w:t>
      </w:r>
      <w:r>
        <w:rPr>
          <w:sz w:val="24"/>
        </w:rPr>
        <w:t>has</w:t>
      </w:r>
      <w:r>
        <w:rPr>
          <w:spacing w:val="-1"/>
          <w:sz w:val="24"/>
        </w:rPr>
        <w:t xml:space="preserve"> </w:t>
      </w:r>
      <w:r>
        <w:rPr>
          <w:sz w:val="24"/>
        </w:rPr>
        <w:t>a</w:t>
      </w:r>
      <w:r>
        <w:rPr>
          <w:spacing w:val="-1"/>
          <w:sz w:val="24"/>
        </w:rPr>
        <w:t xml:space="preserve"> </w:t>
      </w:r>
      <w:r>
        <w:rPr>
          <w:sz w:val="24"/>
        </w:rPr>
        <w:t>System</w:t>
      </w:r>
      <w:r>
        <w:rPr>
          <w:spacing w:val="-1"/>
          <w:sz w:val="24"/>
        </w:rPr>
        <w:t xml:space="preserve"> </w:t>
      </w:r>
      <w:r>
        <w:rPr>
          <w:sz w:val="24"/>
        </w:rPr>
        <w:t>or</w:t>
      </w:r>
      <w:r>
        <w:rPr>
          <w:spacing w:val="-2"/>
          <w:sz w:val="24"/>
        </w:rPr>
        <w:t xml:space="preserve"> </w:t>
      </w:r>
      <w:r>
        <w:rPr>
          <w:sz w:val="24"/>
        </w:rPr>
        <w:t>Records Notice</w:t>
      </w:r>
      <w:r>
        <w:rPr>
          <w:spacing w:val="-2"/>
          <w:sz w:val="24"/>
        </w:rPr>
        <w:t xml:space="preserve"> </w:t>
      </w:r>
      <w:r>
        <w:rPr>
          <w:sz w:val="24"/>
        </w:rPr>
        <w:t>been</w:t>
      </w:r>
      <w:r>
        <w:rPr>
          <w:spacing w:val="-1"/>
          <w:sz w:val="24"/>
        </w:rPr>
        <w:t xml:space="preserve"> </w:t>
      </w:r>
      <w:r>
        <w:rPr>
          <w:sz w:val="24"/>
        </w:rPr>
        <w:t>published?</w:t>
      </w:r>
      <w:r>
        <w:rPr>
          <w:spacing w:val="58"/>
          <w:sz w:val="24"/>
        </w:rPr>
        <w:t xml:space="preserve"> </w:t>
      </w:r>
      <w:r>
        <w:rPr>
          <w:sz w:val="24"/>
        </w:rPr>
        <w:t>[</w:t>
      </w:r>
      <w:r>
        <w:rPr>
          <w:spacing w:val="58"/>
          <w:sz w:val="24"/>
        </w:rPr>
        <w:t xml:space="preserve"> </w:t>
      </w:r>
      <w:r>
        <w:rPr>
          <w:sz w:val="24"/>
        </w:rPr>
        <w:t>] Yes</w:t>
      </w:r>
      <w:r>
        <w:rPr>
          <w:spacing w:val="59"/>
          <w:sz w:val="24"/>
        </w:rPr>
        <w:t xml:space="preserve"> </w:t>
      </w:r>
      <w:r>
        <w:rPr>
          <w:sz w:val="24"/>
        </w:rPr>
        <w:t>[ X</w:t>
      </w:r>
      <w:r>
        <w:rPr>
          <w:spacing w:val="-2"/>
          <w:sz w:val="24"/>
        </w:rPr>
        <w:t xml:space="preserve"> </w:t>
      </w:r>
      <w:r>
        <w:rPr>
          <w:sz w:val="24"/>
        </w:rPr>
        <w:t>]</w:t>
      </w:r>
      <w:r>
        <w:rPr>
          <w:spacing w:val="-1"/>
          <w:sz w:val="24"/>
        </w:rPr>
        <w:t xml:space="preserve"> </w:t>
      </w:r>
      <w:r>
        <w:rPr>
          <w:spacing w:val="-5"/>
          <w:sz w:val="24"/>
        </w:rPr>
        <w:t>No</w:t>
      </w:r>
    </w:p>
    <w:p w:rsidR="00B62483" w14:paraId="7262224A" w14:textId="77777777">
      <w:pPr>
        <w:ind w:left="119"/>
        <w:rPr>
          <w:b/>
          <w:sz w:val="24"/>
        </w:rPr>
      </w:pPr>
      <w:r>
        <w:rPr>
          <w:b/>
          <w:sz w:val="24"/>
        </w:rPr>
        <w:t>Gifts</w:t>
      </w:r>
      <w:r>
        <w:rPr>
          <w:b/>
          <w:spacing w:val="-1"/>
          <w:sz w:val="24"/>
        </w:rPr>
        <w:t xml:space="preserve"> </w:t>
      </w:r>
      <w:r>
        <w:rPr>
          <w:b/>
          <w:sz w:val="24"/>
        </w:rPr>
        <w:t>or</w:t>
      </w:r>
      <w:r>
        <w:rPr>
          <w:b/>
          <w:spacing w:val="-2"/>
          <w:sz w:val="24"/>
        </w:rPr>
        <w:t xml:space="preserve"> Payments:</w:t>
      </w:r>
    </w:p>
    <w:p w:rsidR="00B62483" w14:paraId="7262224B" w14:textId="31082D4A">
      <w:pPr>
        <w:pStyle w:val="BodyText"/>
        <w:ind w:left="119" w:right="493"/>
      </w:pPr>
      <w:r>
        <w:t>Is</w:t>
      </w:r>
      <w:r>
        <w:rPr>
          <w:spacing w:val="-1"/>
        </w:rPr>
        <w:t xml:space="preserve"> </w:t>
      </w:r>
      <w:r>
        <w:t>an</w:t>
      </w:r>
      <w:r>
        <w:rPr>
          <w:spacing w:val="-3"/>
        </w:rPr>
        <w:t xml:space="preserve"> </w:t>
      </w:r>
      <w:r>
        <w:t>incentive</w:t>
      </w:r>
      <w:r>
        <w:rPr>
          <w:spacing w:val="-4"/>
        </w:rPr>
        <w:t xml:space="preserve"> </w:t>
      </w:r>
      <w:r>
        <w:t>(e.g.,</w:t>
      </w:r>
      <w:r>
        <w:rPr>
          <w:spacing w:val="-3"/>
        </w:rPr>
        <w:t xml:space="preserve"> </w:t>
      </w:r>
      <w:r>
        <w:t>money</w:t>
      </w:r>
      <w:r>
        <w:rPr>
          <w:spacing w:val="-3"/>
        </w:rPr>
        <w:t xml:space="preserve"> </w:t>
      </w:r>
      <w:r>
        <w:t>or</w:t>
      </w:r>
      <w:r>
        <w:rPr>
          <w:spacing w:val="-4"/>
        </w:rPr>
        <w:t xml:space="preserve"> </w:t>
      </w:r>
      <w:r>
        <w:t>reimbursement</w:t>
      </w:r>
      <w:r>
        <w:rPr>
          <w:spacing w:val="-3"/>
        </w:rPr>
        <w:t xml:space="preserve"> </w:t>
      </w:r>
      <w:r>
        <w:t>of</w:t>
      </w:r>
      <w:r>
        <w:rPr>
          <w:spacing w:val="-4"/>
        </w:rPr>
        <w:t xml:space="preserve"> </w:t>
      </w:r>
      <w:r>
        <w:t>expenses,</w:t>
      </w:r>
      <w:r>
        <w:rPr>
          <w:spacing w:val="-3"/>
        </w:rPr>
        <w:t xml:space="preserve"> </w:t>
      </w:r>
      <w:r>
        <w:t>token</w:t>
      </w:r>
      <w:r>
        <w:rPr>
          <w:spacing w:val="-3"/>
        </w:rPr>
        <w:t xml:space="preserve"> </w:t>
      </w:r>
      <w:r>
        <w:t>of</w:t>
      </w:r>
      <w:r>
        <w:rPr>
          <w:spacing w:val="-2"/>
        </w:rPr>
        <w:t xml:space="preserve"> </w:t>
      </w:r>
      <w:r>
        <w:t>appreciation)</w:t>
      </w:r>
      <w:r>
        <w:rPr>
          <w:spacing w:val="-4"/>
        </w:rPr>
        <w:t xml:space="preserve"> </w:t>
      </w:r>
      <w:r>
        <w:t>provided</w:t>
      </w:r>
      <w:r>
        <w:rPr>
          <w:spacing w:val="-3"/>
        </w:rPr>
        <w:t xml:space="preserve"> </w:t>
      </w:r>
      <w:r>
        <w:t>to participants?</w:t>
      </w:r>
      <w:r>
        <w:rPr>
          <w:spacing w:val="40"/>
        </w:rPr>
        <w:t xml:space="preserve"> </w:t>
      </w:r>
      <w:r>
        <w:t>[</w:t>
      </w:r>
      <w:r>
        <w:rPr>
          <w:spacing w:val="40"/>
        </w:rPr>
        <w:t xml:space="preserve"> </w:t>
      </w:r>
      <w:r w:rsidR="00AE4793">
        <w:rPr>
          <w:spacing w:val="40"/>
        </w:rPr>
        <w:t>X</w:t>
      </w:r>
      <w:r>
        <w:t>] Yes</w:t>
      </w:r>
      <w:r>
        <w:rPr>
          <w:spacing w:val="40"/>
        </w:rPr>
        <w:t xml:space="preserve"> </w:t>
      </w:r>
      <w:r>
        <w:t>[</w:t>
      </w:r>
      <w:r>
        <w:rPr>
          <w:spacing w:val="40"/>
        </w:rPr>
        <w:t xml:space="preserve"> </w:t>
      </w:r>
      <w:r>
        <w:t>]</w:t>
      </w:r>
      <w:r>
        <w:t xml:space="preserve"> No</w:t>
      </w:r>
    </w:p>
    <w:p w:rsidR="00B62483" w14:paraId="7262224C" w14:textId="77777777">
      <w:pPr>
        <w:pStyle w:val="BodyText"/>
      </w:pPr>
    </w:p>
    <w:p w:rsidR="00B62483" w14:paraId="7262224D" w14:textId="77777777">
      <w:pPr>
        <w:ind w:left="119"/>
        <w:rPr>
          <w:b/>
          <w:sz w:val="24"/>
        </w:rPr>
      </w:pPr>
      <w:r>
        <w:rPr>
          <w:b/>
          <w:sz w:val="24"/>
        </w:rPr>
        <w:t>BURDEN</w:t>
      </w:r>
      <w:r>
        <w:rPr>
          <w:b/>
          <w:spacing w:val="-3"/>
          <w:sz w:val="24"/>
        </w:rPr>
        <w:t xml:space="preserve"> </w:t>
      </w:r>
      <w:r>
        <w:rPr>
          <w:b/>
          <w:sz w:val="24"/>
        </w:rPr>
        <w:t>HOURS:</w:t>
      </w:r>
      <w:r>
        <w:rPr>
          <w:b/>
          <w:spacing w:val="57"/>
          <w:sz w:val="24"/>
        </w:rPr>
        <w:t xml:space="preserve"> </w:t>
      </w:r>
      <w:r>
        <w:rPr>
          <w:b/>
          <w:sz w:val="24"/>
        </w:rPr>
        <w:t>The</w:t>
      </w:r>
      <w:r>
        <w:rPr>
          <w:b/>
          <w:spacing w:val="-2"/>
          <w:sz w:val="24"/>
        </w:rPr>
        <w:t xml:space="preserve"> </w:t>
      </w:r>
      <w:r>
        <w:rPr>
          <w:b/>
          <w:sz w:val="24"/>
        </w:rPr>
        <w:t>estimated</w:t>
      </w:r>
      <w:r>
        <w:rPr>
          <w:b/>
          <w:spacing w:val="-2"/>
          <w:sz w:val="24"/>
        </w:rPr>
        <w:t xml:space="preserve"> </w:t>
      </w:r>
      <w:r>
        <w:rPr>
          <w:b/>
          <w:sz w:val="24"/>
        </w:rPr>
        <w:t>annual</w:t>
      </w:r>
      <w:r>
        <w:rPr>
          <w:b/>
          <w:spacing w:val="-1"/>
          <w:sz w:val="24"/>
        </w:rPr>
        <w:t xml:space="preserve"> </w:t>
      </w:r>
      <w:r>
        <w:rPr>
          <w:b/>
          <w:sz w:val="24"/>
        </w:rPr>
        <w:t>burden</w:t>
      </w:r>
      <w:r>
        <w:rPr>
          <w:b/>
          <w:spacing w:val="-1"/>
          <w:sz w:val="24"/>
        </w:rPr>
        <w:t xml:space="preserve"> </w:t>
      </w:r>
      <w:r>
        <w:rPr>
          <w:b/>
          <w:sz w:val="24"/>
        </w:rPr>
        <w:t>hours</w:t>
      </w:r>
      <w:r>
        <w:rPr>
          <w:b/>
          <w:spacing w:val="-1"/>
          <w:sz w:val="24"/>
        </w:rPr>
        <w:t xml:space="preserve"> </w:t>
      </w:r>
      <w:r>
        <w:rPr>
          <w:b/>
          <w:sz w:val="24"/>
        </w:rPr>
        <w:t>to</w:t>
      </w:r>
      <w:r>
        <w:rPr>
          <w:b/>
          <w:spacing w:val="-2"/>
          <w:sz w:val="24"/>
        </w:rPr>
        <w:t xml:space="preserve"> </w:t>
      </w:r>
      <w:r>
        <w:rPr>
          <w:b/>
          <w:sz w:val="24"/>
        </w:rPr>
        <w:t>respondents</w:t>
      </w:r>
      <w:r>
        <w:rPr>
          <w:b/>
          <w:spacing w:val="-1"/>
          <w:sz w:val="24"/>
        </w:rPr>
        <w:t xml:space="preserve"> </w:t>
      </w:r>
      <w:r>
        <w:rPr>
          <w:b/>
          <w:sz w:val="24"/>
        </w:rPr>
        <w:t>is</w:t>
      </w:r>
      <w:r>
        <w:rPr>
          <w:b/>
          <w:spacing w:val="-1"/>
          <w:sz w:val="24"/>
        </w:rPr>
        <w:t xml:space="preserve"> </w:t>
      </w:r>
      <w:r>
        <w:rPr>
          <w:b/>
          <w:sz w:val="24"/>
          <w:u w:val="single"/>
        </w:rPr>
        <w:t>7,181.25</w:t>
      </w:r>
      <w:r>
        <w:rPr>
          <w:b/>
          <w:spacing w:val="-1"/>
          <w:sz w:val="24"/>
        </w:rPr>
        <w:t xml:space="preserve"> </w:t>
      </w:r>
      <w:r>
        <w:rPr>
          <w:b/>
          <w:spacing w:val="-2"/>
          <w:sz w:val="24"/>
        </w:rPr>
        <w:t>hours.</w:t>
      </w:r>
    </w:p>
    <w:p w:rsidR="00B62483" w14:paraId="7262224E" w14:textId="77777777">
      <w:pPr>
        <w:pStyle w:val="BodyText"/>
        <w:spacing w:before="47"/>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003"/>
      </w:tblGrid>
      <w:tr w14:paraId="72622253"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4"/>
        </w:trPr>
        <w:tc>
          <w:tcPr>
            <w:tcW w:w="5419" w:type="dxa"/>
          </w:tcPr>
          <w:p w:rsidR="00B62483" w14:paraId="7262224F" w14:textId="77777777">
            <w:pPr>
              <w:pStyle w:val="TableParagraph"/>
              <w:spacing w:before="1"/>
              <w:ind w:left="107"/>
              <w:rPr>
                <w:b/>
                <w:sz w:val="24"/>
              </w:rPr>
            </w:pPr>
            <w:r>
              <w:rPr>
                <w:b/>
                <w:sz w:val="24"/>
              </w:rPr>
              <w:t>Category</w:t>
            </w:r>
            <w:r>
              <w:rPr>
                <w:b/>
                <w:spacing w:val="-1"/>
                <w:sz w:val="24"/>
              </w:rPr>
              <w:t xml:space="preserve"> </w:t>
            </w:r>
            <w:r>
              <w:rPr>
                <w:b/>
                <w:sz w:val="24"/>
              </w:rPr>
              <w:t>of</w:t>
            </w:r>
            <w:r>
              <w:rPr>
                <w:b/>
                <w:spacing w:val="-2"/>
                <w:sz w:val="24"/>
              </w:rPr>
              <w:t xml:space="preserve"> Respondent</w:t>
            </w:r>
          </w:p>
        </w:tc>
        <w:tc>
          <w:tcPr>
            <w:tcW w:w="1529" w:type="dxa"/>
          </w:tcPr>
          <w:p w:rsidR="00B62483" w14:paraId="72622250" w14:textId="77777777">
            <w:pPr>
              <w:pStyle w:val="TableParagraph"/>
              <w:spacing w:line="270" w:lineRule="atLeast"/>
              <w:rPr>
                <w:b/>
                <w:sz w:val="24"/>
              </w:rPr>
            </w:pPr>
            <w:r>
              <w:rPr>
                <w:b/>
                <w:sz w:val="24"/>
              </w:rPr>
              <w:t xml:space="preserve">No. of </w:t>
            </w:r>
            <w:r>
              <w:rPr>
                <w:b/>
                <w:spacing w:val="-2"/>
                <w:sz w:val="24"/>
              </w:rPr>
              <w:t>Respondents</w:t>
            </w:r>
          </w:p>
        </w:tc>
        <w:tc>
          <w:tcPr>
            <w:tcW w:w="1711" w:type="dxa"/>
          </w:tcPr>
          <w:p w:rsidR="00B62483" w14:paraId="72622251" w14:textId="77777777">
            <w:pPr>
              <w:pStyle w:val="TableParagraph"/>
              <w:spacing w:line="270" w:lineRule="atLeast"/>
              <w:ind w:left="107"/>
              <w:rPr>
                <w:b/>
                <w:sz w:val="24"/>
              </w:rPr>
            </w:pPr>
            <w:r>
              <w:rPr>
                <w:b/>
                <w:spacing w:val="-2"/>
                <w:sz w:val="24"/>
              </w:rPr>
              <w:t xml:space="preserve">Participation </w:t>
            </w:r>
            <w:r>
              <w:rPr>
                <w:b/>
                <w:spacing w:val="-4"/>
                <w:sz w:val="24"/>
              </w:rPr>
              <w:t>Time</w:t>
            </w:r>
          </w:p>
        </w:tc>
        <w:tc>
          <w:tcPr>
            <w:tcW w:w="1003" w:type="dxa"/>
          </w:tcPr>
          <w:p w:rsidR="00B62483" w14:paraId="72622252" w14:textId="77777777">
            <w:pPr>
              <w:pStyle w:val="TableParagraph"/>
              <w:spacing w:before="1"/>
              <w:rPr>
                <w:b/>
                <w:sz w:val="24"/>
              </w:rPr>
            </w:pPr>
            <w:r>
              <w:rPr>
                <w:b/>
                <w:spacing w:val="-2"/>
                <w:sz w:val="24"/>
              </w:rPr>
              <w:t>Burden</w:t>
            </w:r>
          </w:p>
        </w:tc>
      </w:tr>
      <w:tr w14:paraId="72622259" w14:textId="77777777">
        <w:tblPrEx>
          <w:tblW w:w="0" w:type="auto"/>
          <w:tblInd w:w="130" w:type="dxa"/>
          <w:tblLayout w:type="fixed"/>
          <w:tblCellMar>
            <w:left w:w="0" w:type="dxa"/>
            <w:right w:w="0" w:type="dxa"/>
          </w:tblCellMar>
          <w:tblLook w:val="01E0"/>
        </w:tblPrEx>
        <w:trPr>
          <w:trHeight w:val="527"/>
        </w:trPr>
        <w:tc>
          <w:tcPr>
            <w:tcW w:w="5419" w:type="dxa"/>
          </w:tcPr>
          <w:p w:rsidR="00B62483" w14:paraId="72622254" w14:textId="77777777">
            <w:pPr>
              <w:pStyle w:val="TableParagraph"/>
              <w:spacing w:line="263" w:lineRule="exact"/>
              <w:ind w:left="107"/>
              <w:rPr>
                <w:sz w:val="23"/>
              </w:rPr>
            </w:pPr>
            <w:r>
              <w:rPr>
                <w:spacing w:val="-2"/>
                <w:sz w:val="23"/>
              </w:rPr>
              <w:t>Individuals/Households</w:t>
            </w:r>
          </w:p>
        </w:tc>
        <w:tc>
          <w:tcPr>
            <w:tcW w:w="1529" w:type="dxa"/>
          </w:tcPr>
          <w:p w:rsidR="00B62483" w14:paraId="72622255" w14:textId="77777777">
            <w:pPr>
              <w:pStyle w:val="TableParagraph"/>
              <w:spacing w:line="263" w:lineRule="exact"/>
              <w:rPr>
                <w:sz w:val="23"/>
              </w:rPr>
            </w:pPr>
            <w:r>
              <w:rPr>
                <w:spacing w:val="-2"/>
                <w:sz w:val="23"/>
              </w:rPr>
              <w:t>9,479</w:t>
            </w:r>
          </w:p>
        </w:tc>
        <w:tc>
          <w:tcPr>
            <w:tcW w:w="1711" w:type="dxa"/>
          </w:tcPr>
          <w:p w:rsidR="00B62483" w14:paraId="72622256" w14:textId="77777777">
            <w:pPr>
              <w:pStyle w:val="TableParagraph"/>
              <w:spacing w:line="275" w:lineRule="exact"/>
              <w:ind w:left="107"/>
              <w:rPr>
                <w:sz w:val="24"/>
              </w:rPr>
            </w:pPr>
            <w:r>
              <w:rPr>
                <w:spacing w:val="-5"/>
                <w:sz w:val="24"/>
              </w:rPr>
              <w:t>.25</w:t>
            </w:r>
          </w:p>
        </w:tc>
        <w:tc>
          <w:tcPr>
            <w:tcW w:w="1003" w:type="dxa"/>
          </w:tcPr>
          <w:p w:rsidR="00B62483" w14:paraId="72622257" w14:textId="77777777">
            <w:pPr>
              <w:pStyle w:val="TableParagraph"/>
              <w:spacing w:line="263" w:lineRule="exact"/>
              <w:rPr>
                <w:sz w:val="23"/>
              </w:rPr>
            </w:pPr>
            <w:r>
              <w:rPr>
                <w:spacing w:val="-2"/>
                <w:sz w:val="23"/>
              </w:rPr>
              <w:t>2,369.7</w:t>
            </w:r>
          </w:p>
          <w:p w:rsidR="00B62483" w14:paraId="72622258" w14:textId="77777777">
            <w:pPr>
              <w:pStyle w:val="TableParagraph"/>
              <w:spacing w:line="245" w:lineRule="exact"/>
              <w:rPr>
                <w:sz w:val="23"/>
              </w:rPr>
            </w:pPr>
            <w:r>
              <w:rPr>
                <w:spacing w:val="-10"/>
                <w:sz w:val="23"/>
              </w:rPr>
              <w:t>5</w:t>
            </w:r>
          </w:p>
        </w:tc>
      </w:tr>
      <w:tr w14:paraId="7262225F" w14:textId="77777777">
        <w:tblPrEx>
          <w:tblW w:w="0" w:type="auto"/>
          <w:tblInd w:w="130" w:type="dxa"/>
          <w:tblLayout w:type="fixed"/>
          <w:tblCellMar>
            <w:left w:w="0" w:type="dxa"/>
            <w:right w:w="0" w:type="dxa"/>
          </w:tblCellMar>
          <w:tblLook w:val="01E0"/>
        </w:tblPrEx>
        <w:trPr>
          <w:trHeight w:val="551"/>
        </w:trPr>
        <w:tc>
          <w:tcPr>
            <w:tcW w:w="5419" w:type="dxa"/>
          </w:tcPr>
          <w:p w:rsidR="00B62483" w14:paraId="7262225A" w14:textId="77777777">
            <w:pPr>
              <w:pStyle w:val="TableParagraph"/>
              <w:spacing w:line="263" w:lineRule="exact"/>
              <w:ind w:left="107"/>
              <w:rPr>
                <w:sz w:val="23"/>
              </w:rPr>
            </w:pPr>
            <w:r>
              <w:rPr>
                <w:sz w:val="23"/>
              </w:rPr>
              <w:t>For-Profit</w:t>
            </w:r>
            <w:r>
              <w:rPr>
                <w:spacing w:val="-3"/>
                <w:sz w:val="23"/>
              </w:rPr>
              <w:t xml:space="preserve"> </w:t>
            </w:r>
            <w:r>
              <w:rPr>
                <w:sz w:val="23"/>
              </w:rPr>
              <w:t>Businesses</w:t>
            </w:r>
            <w:r>
              <w:rPr>
                <w:spacing w:val="-6"/>
                <w:sz w:val="23"/>
              </w:rPr>
              <w:t xml:space="preserve"> </w:t>
            </w:r>
            <w:r>
              <w:rPr>
                <w:sz w:val="23"/>
              </w:rPr>
              <w:t>and</w:t>
            </w:r>
            <w:r>
              <w:rPr>
                <w:spacing w:val="-5"/>
                <w:sz w:val="23"/>
              </w:rPr>
              <w:t xml:space="preserve"> </w:t>
            </w:r>
            <w:r>
              <w:rPr>
                <w:sz w:val="23"/>
              </w:rPr>
              <w:t>Not-for-Profit</w:t>
            </w:r>
            <w:r>
              <w:rPr>
                <w:spacing w:val="-2"/>
                <w:sz w:val="23"/>
              </w:rPr>
              <w:t xml:space="preserve"> Institutions</w:t>
            </w:r>
          </w:p>
        </w:tc>
        <w:tc>
          <w:tcPr>
            <w:tcW w:w="1529" w:type="dxa"/>
          </w:tcPr>
          <w:p w:rsidR="00B62483" w14:paraId="7262225B" w14:textId="77777777">
            <w:pPr>
              <w:pStyle w:val="TableParagraph"/>
              <w:spacing w:line="263" w:lineRule="exact"/>
              <w:rPr>
                <w:sz w:val="23"/>
              </w:rPr>
            </w:pPr>
            <w:r>
              <w:rPr>
                <w:spacing w:val="-2"/>
                <w:sz w:val="23"/>
              </w:rPr>
              <w:t>18,959</w:t>
            </w:r>
          </w:p>
        </w:tc>
        <w:tc>
          <w:tcPr>
            <w:tcW w:w="1711" w:type="dxa"/>
          </w:tcPr>
          <w:p w:rsidR="00B62483" w14:paraId="7262225C" w14:textId="77777777">
            <w:pPr>
              <w:pStyle w:val="TableParagraph"/>
              <w:spacing w:line="275" w:lineRule="exact"/>
              <w:ind w:left="107"/>
              <w:rPr>
                <w:sz w:val="24"/>
              </w:rPr>
            </w:pPr>
            <w:r>
              <w:rPr>
                <w:spacing w:val="-5"/>
                <w:sz w:val="24"/>
              </w:rPr>
              <w:t>.25</w:t>
            </w:r>
          </w:p>
        </w:tc>
        <w:tc>
          <w:tcPr>
            <w:tcW w:w="1003" w:type="dxa"/>
          </w:tcPr>
          <w:p w:rsidR="00B62483" w14:paraId="7262225D" w14:textId="77777777">
            <w:pPr>
              <w:pStyle w:val="TableParagraph"/>
              <w:spacing w:line="275" w:lineRule="exact"/>
              <w:rPr>
                <w:sz w:val="24"/>
              </w:rPr>
            </w:pPr>
            <w:r>
              <w:rPr>
                <w:spacing w:val="-2"/>
                <w:sz w:val="24"/>
              </w:rPr>
              <w:t>4,739.7</w:t>
            </w:r>
          </w:p>
          <w:p w:rsidR="00B62483" w14:paraId="7262225E" w14:textId="77777777">
            <w:pPr>
              <w:pStyle w:val="TableParagraph"/>
              <w:spacing w:line="257" w:lineRule="exact"/>
              <w:rPr>
                <w:sz w:val="24"/>
              </w:rPr>
            </w:pPr>
            <w:r>
              <w:rPr>
                <w:spacing w:val="-10"/>
                <w:sz w:val="24"/>
              </w:rPr>
              <w:t>5</w:t>
            </w:r>
          </w:p>
        </w:tc>
      </w:tr>
      <w:tr w14:paraId="72622264" w14:textId="77777777">
        <w:tblPrEx>
          <w:tblW w:w="0" w:type="auto"/>
          <w:tblInd w:w="130" w:type="dxa"/>
          <w:tblLayout w:type="fixed"/>
          <w:tblCellMar>
            <w:left w:w="0" w:type="dxa"/>
            <w:right w:w="0" w:type="dxa"/>
          </w:tblCellMar>
          <w:tblLook w:val="01E0"/>
        </w:tblPrEx>
        <w:trPr>
          <w:trHeight w:val="275"/>
        </w:trPr>
        <w:tc>
          <w:tcPr>
            <w:tcW w:w="5419" w:type="dxa"/>
          </w:tcPr>
          <w:p w:rsidR="00B62483" w14:paraId="72622260" w14:textId="77777777">
            <w:pPr>
              <w:pStyle w:val="TableParagraph"/>
              <w:spacing w:line="256" w:lineRule="exact"/>
              <w:ind w:left="107"/>
              <w:rPr>
                <w:sz w:val="23"/>
              </w:rPr>
            </w:pPr>
            <w:r>
              <w:rPr>
                <w:sz w:val="23"/>
              </w:rPr>
              <w:t>State,</w:t>
            </w:r>
            <w:r>
              <w:rPr>
                <w:spacing w:val="-5"/>
                <w:sz w:val="23"/>
              </w:rPr>
              <w:t xml:space="preserve"> </w:t>
            </w:r>
            <w:r>
              <w:rPr>
                <w:sz w:val="23"/>
              </w:rPr>
              <w:t>local,</w:t>
            </w:r>
            <w:r>
              <w:rPr>
                <w:spacing w:val="-5"/>
                <w:sz w:val="23"/>
              </w:rPr>
              <w:t xml:space="preserve"> </w:t>
            </w:r>
            <w:r>
              <w:rPr>
                <w:sz w:val="23"/>
              </w:rPr>
              <w:t>and</w:t>
            </w:r>
            <w:r>
              <w:rPr>
                <w:spacing w:val="-2"/>
                <w:sz w:val="23"/>
              </w:rPr>
              <w:t xml:space="preserve"> </w:t>
            </w:r>
            <w:r>
              <w:rPr>
                <w:sz w:val="23"/>
              </w:rPr>
              <w:t>Tribal</w:t>
            </w:r>
            <w:r>
              <w:rPr>
                <w:spacing w:val="-2"/>
                <w:sz w:val="23"/>
              </w:rPr>
              <w:t xml:space="preserve"> Government</w:t>
            </w:r>
          </w:p>
        </w:tc>
        <w:tc>
          <w:tcPr>
            <w:tcW w:w="1529" w:type="dxa"/>
          </w:tcPr>
          <w:p w:rsidR="00B62483" w14:paraId="72622261" w14:textId="77777777">
            <w:pPr>
              <w:pStyle w:val="TableParagraph"/>
              <w:spacing w:line="256" w:lineRule="exact"/>
              <w:rPr>
                <w:sz w:val="23"/>
              </w:rPr>
            </w:pPr>
            <w:r>
              <w:rPr>
                <w:spacing w:val="-5"/>
                <w:sz w:val="23"/>
              </w:rPr>
              <w:t>287</w:t>
            </w:r>
          </w:p>
        </w:tc>
        <w:tc>
          <w:tcPr>
            <w:tcW w:w="1711" w:type="dxa"/>
          </w:tcPr>
          <w:p w:rsidR="00B62483" w14:paraId="72622262" w14:textId="77777777">
            <w:pPr>
              <w:pStyle w:val="TableParagraph"/>
              <w:spacing w:line="256" w:lineRule="exact"/>
              <w:ind w:left="107"/>
              <w:rPr>
                <w:sz w:val="24"/>
              </w:rPr>
            </w:pPr>
            <w:r>
              <w:rPr>
                <w:spacing w:val="-5"/>
                <w:sz w:val="24"/>
              </w:rPr>
              <w:t>.25</w:t>
            </w:r>
          </w:p>
        </w:tc>
        <w:tc>
          <w:tcPr>
            <w:tcW w:w="1003" w:type="dxa"/>
          </w:tcPr>
          <w:p w:rsidR="00B62483" w14:paraId="72622263" w14:textId="77777777">
            <w:pPr>
              <w:pStyle w:val="TableParagraph"/>
              <w:spacing w:line="256" w:lineRule="exact"/>
              <w:rPr>
                <w:sz w:val="24"/>
              </w:rPr>
            </w:pPr>
            <w:r>
              <w:rPr>
                <w:spacing w:val="-2"/>
                <w:sz w:val="24"/>
              </w:rPr>
              <w:t>71.75</w:t>
            </w:r>
          </w:p>
        </w:tc>
      </w:tr>
      <w:tr w14:paraId="7262226A" w14:textId="77777777">
        <w:tblPrEx>
          <w:tblW w:w="0" w:type="auto"/>
          <w:tblInd w:w="130" w:type="dxa"/>
          <w:tblLayout w:type="fixed"/>
          <w:tblCellMar>
            <w:left w:w="0" w:type="dxa"/>
            <w:right w:w="0" w:type="dxa"/>
          </w:tblCellMar>
          <w:tblLook w:val="01E0"/>
        </w:tblPrEx>
        <w:trPr>
          <w:trHeight w:val="553"/>
        </w:trPr>
        <w:tc>
          <w:tcPr>
            <w:tcW w:w="5419" w:type="dxa"/>
          </w:tcPr>
          <w:p w:rsidR="00B62483" w14:paraId="72622265" w14:textId="77777777">
            <w:pPr>
              <w:pStyle w:val="TableParagraph"/>
              <w:spacing w:before="1"/>
              <w:ind w:left="107"/>
              <w:rPr>
                <w:b/>
                <w:sz w:val="24"/>
              </w:rPr>
            </w:pPr>
            <w:r>
              <w:rPr>
                <w:b/>
                <w:spacing w:val="-2"/>
                <w:sz w:val="24"/>
              </w:rPr>
              <w:t>Totals</w:t>
            </w:r>
          </w:p>
        </w:tc>
        <w:tc>
          <w:tcPr>
            <w:tcW w:w="1529" w:type="dxa"/>
          </w:tcPr>
          <w:p w:rsidR="00B62483" w14:paraId="72622266" w14:textId="77777777">
            <w:pPr>
              <w:pStyle w:val="TableParagraph"/>
              <w:ind w:left="0"/>
            </w:pPr>
          </w:p>
        </w:tc>
        <w:tc>
          <w:tcPr>
            <w:tcW w:w="1711" w:type="dxa"/>
            <w:tcBorders>
              <w:bottom w:val="nil"/>
            </w:tcBorders>
            <w:shd w:val="clear" w:color="auto" w:fill="000000"/>
          </w:tcPr>
          <w:p w:rsidR="00B62483" w14:paraId="72622267" w14:textId="77777777">
            <w:pPr>
              <w:pStyle w:val="TableParagraph"/>
              <w:ind w:left="0"/>
            </w:pPr>
          </w:p>
        </w:tc>
        <w:tc>
          <w:tcPr>
            <w:tcW w:w="1003" w:type="dxa"/>
          </w:tcPr>
          <w:p w:rsidR="00B62483" w14:paraId="72622268" w14:textId="77777777">
            <w:pPr>
              <w:pStyle w:val="TableParagraph"/>
              <w:spacing w:before="1"/>
              <w:rPr>
                <w:b/>
                <w:sz w:val="24"/>
              </w:rPr>
            </w:pPr>
            <w:r>
              <w:rPr>
                <w:b/>
                <w:spacing w:val="-2"/>
                <w:sz w:val="24"/>
              </w:rPr>
              <w:t>7,182.2</w:t>
            </w:r>
          </w:p>
          <w:p w:rsidR="00B62483" w14:paraId="72622269" w14:textId="77777777">
            <w:pPr>
              <w:pStyle w:val="TableParagraph"/>
              <w:spacing w:line="257" w:lineRule="exact"/>
              <w:rPr>
                <w:b/>
                <w:sz w:val="24"/>
              </w:rPr>
            </w:pPr>
            <w:r>
              <w:rPr>
                <w:b/>
                <w:spacing w:val="-10"/>
                <w:sz w:val="24"/>
              </w:rPr>
              <w:t>5</w:t>
            </w:r>
          </w:p>
        </w:tc>
      </w:tr>
    </w:tbl>
    <w:p w:rsidR="00B62483" w14:paraId="7262226B" w14:textId="77777777">
      <w:pPr>
        <w:pStyle w:val="BodyText"/>
        <w:spacing w:before="1"/>
        <w:rPr>
          <w:b/>
        </w:rPr>
      </w:pPr>
    </w:p>
    <w:p w:rsidR="00B62483" w14:paraId="7262226C" w14:textId="77777777">
      <w:pPr>
        <w:ind w:left="120"/>
        <w:rPr>
          <w:b/>
          <w:sz w:val="24"/>
        </w:rPr>
      </w:pPr>
      <w:r>
        <w:rPr>
          <w:b/>
          <w:sz w:val="24"/>
        </w:rPr>
        <w:t>FEDERAL</w:t>
      </w:r>
      <w:r>
        <w:rPr>
          <w:b/>
          <w:spacing w:val="-4"/>
          <w:sz w:val="24"/>
        </w:rPr>
        <w:t xml:space="preserve"> </w:t>
      </w:r>
      <w:r>
        <w:rPr>
          <w:b/>
          <w:sz w:val="24"/>
        </w:rPr>
        <w:t>COST:</w:t>
      </w:r>
      <w:r>
        <w:rPr>
          <w:b/>
          <w:spacing w:val="56"/>
          <w:sz w:val="24"/>
        </w:rPr>
        <w:t xml:space="preserve"> </w:t>
      </w:r>
      <w:r>
        <w:rPr>
          <w:b/>
          <w:sz w:val="24"/>
        </w:rPr>
        <w:t>The</w:t>
      </w:r>
      <w:r>
        <w:rPr>
          <w:b/>
          <w:spacing w:val="-2"/>
          <w:sz w:val="24"/>
        </w:rPr>
        <w:t xml:space="preserve"> </w:t>
      </w:r>
      <w:r>
        <w:rPr>
          <w:b/>
          <w:sz w:val="24"/>
        </w:rPr>
        <w:t>estimated</w:t>
      </w:r>
      <w:r>
        <w:rPr>
          <w:b/>
          <w:spacing w:val="-2"/>
          <w:sz w:val="24"/>
        </w:rPr>
        <w:t xml:space="preserve"> </w:t>
      </w:r>
      <w:r>
        <w:rPr>
          <w:b/>
          <w:sz w:val="24"/>
        </w:rPr>
        <w:t>annual</w:t>
      </w:r>
      <w:r>
        <w:rPr>
          <w:b/>
          <w:spacing w:val="-1"/>
          <w:sz w:val="24"/>
        </w:rPr>
        <w:t xml:space="preserve"> </w:t>
      </w:r>
      <w:r>
        <w:rPr>
          <w:b/>
          <w:sz w:val="24"/>
        </w:rPr>
        <w:t>cost</w:t>
      </w:r>
      <w:r>
        <w:rPr>
          <w:b/>
          <w:spacing w:val="-2"/>
          <w:sz w:val="24"/>
        </w:rPr>
        <w:t xml:space="preserve"> </w:t>
      </w:r>
      <w:r>
        <w:rPr>
          <w:b/>
          <w:sz w:val="24"/>
        </w:rPr>
        <w:t>to</w:t>
      </w:r>
      <w:r>
        <w:rPr>
          <w:b/>
          <w:spacing w:val="-2"/>
          <w:sz w:val="24"/>
        </w:rPr>
        <w:t xml:space="preserve"> </w:t>
      </w:r>
      <w:r>
        <w:rPr>
          <w:b/>
          <w:sz w:val="24"/>
        </w:rPr>
        <w:t>the</w:t>
      </w:r>
      <w:r>
        <w:rPr>
          <w:b/>
          <w:spacing w:val="-2"/>
          <w:sz w:val="24"/>
        </w:rPr>
        <w:t xml:space="preserve"> </w:t>
      </w:r>
      <w:r>
        <w:rPr>
          <w:b/>
          <w:sz w:val="24"/>
        </w:rPr>
        <w:t>Federal</w:t>
      </w:r>
      <w:r>
        <w:rPr>
          <w:b/>
          <w:spacing w:val="-2"/>
          <w:sz w:val="24"/>
        </w:rPr>
        <w:t xml:space="preserve"> </w:t>
      </w:r>
      <w:r>
        <w:rPr>
          <w:b/>
          <w:sz w:val="24"/>
        </w:rPr>
        <w:t>government</w:t>
      </w:r>
      <w:r>
        <w:rPr>
          <w:b/>
          <w:spacing w:val="-2"/>
          <w:sz w:val="24"/>
        </w:rPr>
        <w:t xml:space="preserve"> </w:t>
      </w:r>
      <w:r>
        <w:rPr>
          <w:b/>
          <w:sz w:val="24"/>
        </w:rPr>
        <w:t>is</w:t>
      </w:r>
      <w:r>
        <w:rPr>
          <w:b/>
          <w:spacing w:val="-1"/>
          <w:sz w:val="24"/>
        </w:rPr>
        <w:t xml:space="preserve"> </w:t>
      </w:r>
      <w:r>
        <w:rPr>
          <w:b/>
          <w:spacing w:val="-2"/>
          <w:sz w:val="24"/>
          <w:u w:val="single"/>
        </w:rPr>
        <w:t>$482,963</w:t>
      </w:r>
      <w:r>
        <w:rPr>
          <w:b/>
          <w:spacing w:val="-2"/>
          <w:sz w:val="24"/>
        </w:rPr>
        <w:t>.</w:t>
      </w:r>
    </w:p>
    <w:p w:rsidR="00B62483" w14:paraId="7262226D" w14:textId="77777777">
      <w:pPr>
        <w:pStyle w:val="BodyText"/>
        <w:rPr>
          <w:b/>
        </w:rPr>
      </w:pPr>
    </w:p>
    <w:p w:rsidR="00B62483" w14:paraId="7262226E" w14:textId="77777777">
      <w:pPr>
        <w:ind w:left="120" w:right="493"/>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B62483" w14:paraId="7262226F" w14:textId="77777777">
      <w:pPr>
        <w:pStyle w:val="BodyText"/>
        <w:rPr>
          <w:b/>
        </w:rPr>
      </w:pPr>
    </w:p>
    <w:p w:rsidR="00B62483" w14:paraId="72622270" w14:textId="77777777">
      <w:pPr>
        <w:ind w:left="120"/>
        <w:rPr>
          <w:b/>
          <w:sz w:val="24"/>
        </w:rPr>
      </w:pPr>
      <w:r>
        <w:rPr>
          <w:b/>
          <w:sz w:val="24"/>
        </w:rPr>
        <w:t>The</w:t>
      </w:r>
      <w:r>
        <w:rPr>
          <w:b/>
          <w:spacing w:val="-3"/>
          <w:sz w:val="24"/>
        </w:rPr>
        <w:t xml:space="preserve"> </w:t>
      </w:r>
      <w:r>
        <w:rPr>
          <w:b/>
          <w:sz w:val="24"/>
        </w:rPr>
        <w:t>selection</w:t>
      </w:r>
      <w:r>
        <w:rPr>
          <w:b/>
          <w:spacing w:val="-1"/>
          <w:sz w:val="24"/>
        </w:rPr>
        <w:t xml:space="preserve"> </w:t>
      </w:r>
      <w:r>
        <w:rPr>
          <w:b/>
          <w:sz w:val="24"/>
        </w:rPr>
        <w:t>of</w:t>
      </w:r>
      <w:r>
        <w:rPr>
          <w:b/>
          <w:spacing w:val="-2"/>
          <w:sz w:val="24"/>
        </w:rPr>
        <w:t xml:space="preserve"> </w:t>
      </w:r>
      <w:r>
        <w:rPr>
          <w:b/>
          <w:sz w:val="24"/>
        </w:rPr>
        <w:t>your</w:t>
      </w:r>
      <w:r>
        <w:rPr>
          <w:b/>
          <w:spacing w:val="-2"/>
          <w:sz w:val="24"/>
        </w:rPr>
        <w:t xml:space="preserve"> </w:t>
      </w:r>
      <w:r>
        <w:rPr>
          <w:b/>
          <w:sz w:val="24"/>
        </w:rPr>
        <w:t>targeted</w:t>
      </w:r>
      <w:r>
        <w:rPr>
          <w:b/>
          <w:spacing w:val="-1"/>
          <w:sz w:val="24"/>
        </w:rPr>
        <w:t xml:space="preserve"> </w:t>
      </w:r>
      <w:r>
        <w:rPr>
          <w:b/>
          <w:spacing w:val="-2"/>
          <w:sz w:val="24"/>
        </w:rPr>
        <w:t>respondents</w:t>
      </w:r>
    </w:p>
    <w:p w:rsidR="00B62483" w14:paraId="72622271" w14:textId="77777777">
      <w:pPr>
        <w:rPr>
          <w:sz w:val="24"/>
        </w:rPr>
        <w:sectPr>
          <w:pgSz w:w="12240" w:h="15840"/>
          <w:pgMar w:top="1000" w:right="1020" w:bottom="940" w:left="1320" w:header="0" w:footer="741" w:gutter="0"/>
          <w:cols w:space="720"/>
        </w:sectPr>
      </w:pPr>
    </w:p>
    <w:p w:rsidR="00B62483" w14:paraId="72622272" w14:textId="77777777">
      <w:pPr>
        <w:pStyle w:val="ListParagraph"/>
        <w:numPr>
          <w:ilvl w:val="0"/>
          <w:numId w:val="2"/>
        </w:numPr>
        <w:tabs>
          <w:tab w:val="left" w:pos="480"/>
        </w:tabs>
        <w:spacing w:before="79"/>
        <w:ind w:right="1126"/>
        <w:rPr>
          <w:sz w:val="24"/>
        </w:rPr>
      </w:pPr>
      <w:r>
        <w:rPr>
          <w:sz w:val="24"/>
        </w:rPr>
        <w:t>Do</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a</w:t>
      </w:r>
      <w:r>
        <w:rPr>
          <w:spacing w:val="-2"/>
          <w:sz w:val="24"/>
        </w:rPr>
        <w:t xml:space="preserve"> </w:t>
      </w:r>
      <w:r>
        <w:rPr>
          <w:sz w:val="24"/>
        </w:rPr>
        <w:t>customer</w:t>
      </w:r>
      <w:r>
        <w:rPr>
          <w:spacing w:val="-2"/>
          <w:sz w:val="24"/>
        </w:rPr>
        <w:t xml:space="preserve"> </w:t>
      </w:r>
      <w:r>
        <w:rPr>
          <w:sz w:val="24"/>
        </w:rPr>
        <w:t>list</w:t>
      </w:r>
      <w:r>
        <w:rPr>
          <w:spacing w:val="-3"/>
          <w:sz w:val="24"/>
        </w:rPr>
        <w:t xml:space="preserve"> </w:t>
      </w:r>
      <w:r>
        <w:rPr>
          <w:sz w:val="24"/>
        </w:rPr>
        <w:t>or</w:t>
      </w:r>
      <w:r>
        <w:rPr>
          <w:spacing w:val="-4"/>
          <w:sz w:val="24"/>
        </w:rPr>
        <w:t xml:space="preserve"> </w:t>
      </w:r>
      <w:r>
        <w:rPr>
          <w:sz w:val="24"/>
        </w:rPr>
        <w:t>something</w:t>
      </w:r>
      <w:r>
        <w:rPr>
          <w:spacing w:val="-3"/>
          <w:sz w:val="24"/>
        </w:rPr>
        <w:t xml:space="preserve"> </w:t>
      </w:r>
      <w:r>
        <w:rPr>
          <w:sz w:val="24"/>
        </w:rPr>
        <w:t>similar</w:t>
      </w:r>
      <w:r>
        <w:rPr>
          <w:spacing w:val="-4"/>
          <w:sz w:val="24"/>
        </w:rPr>
        <w:t xml:space="preserve"> </w:t>
      </w:r>
      <w:r>
        <w:rPr>
          <w:sz w:val="24"/>
        </w:rPr>
        <w:t>that</w:t>
      </w:r>
      <w:r>
        <w:rPr>
          <w:spacing w:val="-3"/>
          <w:sz w:val="24"/>
        </w:rPr>
        <w:t xml:space="preserve"> </w:t>
      </w:r>
      <w:r>
        <w:rPr>
          <w:sz w:val="24"/>
        </w:rPr>
        <w:t>defines</w:t>
      </w:r>
      <w:r>
        <w:rPr>
          <w:spacing w:val="-3"/>
          <w:sz w:val="24"/>
        </w:rPr>
        <w:t xml:space="preserve"> </w:t>
      </w:r>
      <w:r>
        <w:rPr>
          <w:sz w:val="24"/>
        </w:rPr>
        <w:t>the</w:t>
      </w:r>
      <w:r>
        <w:rPr>
          <w:spacing w:val="-4"/>
          <w:sz w:val="24"/>
        </w:rPr>
        <w:t xml:space="preserve"> </w:t>
      </w:r>
      <w:r>
        <w:rPr>
          <w:sz w:val="24"/>
        </w:rPr>
        <w:t>universe</w:t>
      </w:r>
      <w:r>
        <w:rPr>
          <w:spacing w:val="-2"/>
          <w:sz w:val="24"/>
        </w:rPr>
        <w:t xml:space="preserve"> </w:t>
      </w:r>
      <w:r>
        <w:rPr>
          <w:sz w:val="24"/>
        </w:rPr>
        <w:t>of</w:t>
      </w:r>
      <w:r>
        <w:rPr>
          <w:spacing w:val="-4"/>
          <w:sz w:val="24"/>
        </w:rPr>
        <w:t xml:space="preserve"> </w:t>
      </w:r>
      <w:r>
        <w:rPr>
          <w:sz w:val="24"/>
        </w:rPr>
        <w:t>potential respondents and do you have a sampling plan for selecting from this universe?</w:t>
      </w:r>
    </w:p>
    <w:p w:rsidR="00B62483" w14:paraId="72622273" w14:textId="21BE39EA">
      <w:pPr>
        <w:pStyle w:val="BodyText"/>
        <w:ind w:left="5880"/>
      </w:pPr>
      <w:r>
        <w:t>[</w:t>
      </w:r>
      <w:r>
        <w:rPr>
          <w:spacing w:val="56"/>
        </w:rPr>
        <w:t xml:space="preserve"> </w:t>
      </w:r>
      <w:r>
        <w:t>]</w:t>
      </w:r>
      <w:r>
        <w:rPr>
          <w:spacing w:val="-1"/>
        </w:rPr>
        <w:t xml:space="preserve"> </w:t>
      </w:r>
      <w:r>
        <w:t>Yes</w:t>
      </w:r>
      <w:r>
        <w:rPr>
          <w:spacing w:val="59"/>
        </w:rPr>
        <w:t xml:space="preserve"> </w:t>
      </w:r>
      <w:r>
        <w:t>[</w:t>
      </w:r>
      <w:r w:rsidR="00AE4793">
        <w:t>X</w:t>
      </w:r>
      <w:r>
        <w:rPr>
          <w:spacing w:val="61"/>
        </w:rPr>
        <w:t xml:space="preserve"> </w:t>
      </w:r>
      <w:r>
        <w:t>]</w:t>
      </w:r>
      <w:r>
        <w:rPr>
          <w:spacing w:val="-1"/>
        </w:rPr>
        <w:t xml:space="preserve"> </w:t>
      </w:r>
      <w:r>
        <w:rPr>
          <w:spacing w:val="-5"/>
        </w:rPr>
        <w:t>No</w:t>
      </w:r>
    </w:p>
    <w:p w:rsidR="00B62483" w14:paraId="72622274" w14:textId="77777777">
      <w:pPr>
        <w:pStyle w:val="BodyText"/>
      </w:pPr>
    </w:p>
    <w:p w:rsidR="00B62483" w14:paraId="72622275" w14:textId="77777777">
      <w:pPr>
        <w:pStyle w:val="BodyText"/>
        <w:ind w:left="119" w:right="458"/>
        <w:jc w:val="both"/>
      </w:pPr>
      <w:r>
        <w:t>If</w:t>
      </w:r>
      <w:r>
        <w:rPr>
          <w:spacing w:val="-3"/>
        </w:rPr>
        <w:t xml:space="preserve"> </w:t>
      </w:r>
      <w:r>
        <w:t>the</w:t>
      </w:r>
      <w:r>
        <w:rPr>
          <w:spacing w:val="-3"/>
        </w:rPr>
        <w:t xml:space="preserve"> </w:t>
      </w:r>
      <w:r>
        <w:t>answer</w:t>
      </w:r>
      <w:r>
        <w:rPr>
          <w:spacing w:val="-3"/>
        </w:rPr>
        <w:t xml:space="preserve"> </w:t>
      </w:r>
      <w:r>
        <w:t>is</w:t>
      </w:r>
      <w:r>
        <w:rPr>
          <w:spacing w:val="-2"/>
        </w:rPr>
        <w:t xml:space="preserve"> </w:t>
      </w:r>
      <w:r>
        <w:t>yes,</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 of</w:t>
      </w:r>
      <w:r>
        <w:rPr>
          <w:spacing w:val="-3"/>
        </w:rPr>
        <w:t xml:space="preserve"> </w:t>
      </w:r>
      <w:r>
        <w:t>both</w:t>
      </w:r>
      <w:r>
        <w:rPr>
          <w:spacing w:val="-2"/>
        </w:rPr>
        <w:t xml:space="preserve"> </w:t>
      </w:r>
      <w:r>
        <w:t>below</w:t>
      </w:r>
      <w:r>
        <w:rPr>
          <w:spacing w:val="-3"/>
        </w:rPr>
        <w:t xml:space="preserve"> </w:t>
      </w:r>
      <w:r>
        <w:t>(or</w:t>
      </w:r>
      <w:r>
        <w:rPr>
          <w:spacing w:val="-1"/>
        </w:rPr>
        <w:t xml:space="preserve"> </w:t>
      </w:r>
      <w:r>
        <w:t>attach</w:t>
      </w:r>
      <w:r>
        <w:rPr>
          <w:spacing w:val="-2"/>
        </w:rPr>
        <w:t xml:space="preserve"> </w:t>
      </w:r>
      <w:r>
        <w:t>the</w:t>
      </w:r>
      <w:r>
        <w:rPr>
          <w:spacing w:val="-3"/>
        </w:rPr>
        <w:t xml:space="preserve"> </w:t>
      </w:r>
      <w:r>
        <w:t>sampling</w:t>
      </w:r>
      <w:r>
        <w:rPr>
          <w:spacing w:val="-2"/>
        </w:rPr>
        <w:t xml:space="preserve"> </w:t>
      </w:r>
      <w:r>
        <w:t>plan)?</w:t>
      </w:r>
      <w:r>
        <w:rPr>
          <w:spacing w:val="80"/>
        </w:rPr>
        <w:t xml:space="preserve"> </w:t>
      </w:r>
      <w:r>
        <w:t>If the</w:t>
      </w:r>
      <w:r>
        <w:rPr>
          <w:spacing w:val="-3"/>
        </w:rPr>
        <w:t xml:space="preserve"> </w:t>
      </w:r>
      <w:r>
        <w:t>answer</w:t>
      </w:r>
      <w:r>
        <w:rPr>
          <w:spacing w:val="-3"/>
        </w:rPr>
        <w:t xml:space="preserve"> </w:t>
      </w:r>
      <w:r>
        <w:t>is</w:t>
      </w:r>
      <w:r>
        <w:rPr>
          <w:spacing w:val="-2"/>
        </w:rPr>
        <w:t xml:space="preserve"> </w:t>
      </w:r>
      <w:r>
        <w:t>no,</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w:t>
      </w:r>
      <w:r>
        <w:rPr>
          <w:spacing w:val="-2"/>
        </w:rPr>
        <w:t xml:space="preserve"> </w:t>
      </w:r>
      <w:r>
        <w:t>of</w:t>
      </w:r>
      <w:r>
        <w:rPr>
          <w:spacing w:val="-3"/>
        </w:rPr>
        <w:t xml:space="preserve"> </w:t>
      </w:r>
      <w:r>
        <w:t>how</w:t>
      </w:r>
      <w:r>
        <w:rPr>
          <w:spacing w:val="-3"/>
        </w:rPr>
        <w:t xml:space="preserve"> </w:t>
      </w:r>
      <w:r>
        <w:t>you</w:t>
      </w:r>
      <w:r>
        <w:rPr>
          <w:spacing w:val="-2"/>
        </w:rPr>
        <w:t xml:space="preserve"> </w:t>
      </w:r>
      <w:r>
        <w:t>plan</w:t>
      </w:r>
      <w:r>
        <w:rPr>
          <w:spacing w:val="-2"/>
        </w:rPr>
        <w:t xml:space="preserve"> </w:t>
      </w:r>
      <w:r>
        <w:t>to</w:t>
      </w:r>
      <w:r>
        <w:rPr>
          <w:spacing w:val="-2"/>
        </w:rPr>
        <w:t xml:space="preserve"> </w:t>
      </w:r>
      <w:r>
        <w:t>identify</w:t>
      </w:r>
      <w:r>
        <w:rPr>
          <w:spacing w:val="-2"/>
        </w:rPr>
        <w:t xml:space="preserve"> </w:t>
      </w:r>
      <w:r>
        <w:t>your</w:t>
      </w:r>
      <w:r>
        <w:rPr>
          <w:spacing w:val="-3"/>
        </w:rPr>
        <w:t xml:space="preserve"> </w:t>
      </w:r>
      <w:r>
        <w:t>potential</w:t>
      </w:r>
      <w:r>
        <w:rPr>
          <w:spacing w:val="-2"/>
        </w:rPr>
        <w:t xml:space="preserve"> </w:t>
      </w:r>
      <w:r>
        <w:t>group</w:t>
      </w:r>
      <w:r>
        <w:rPr>
          <w:spacing w:val="-2"/>
        </w:rPr>
        <w:t xml:space="preserve"> </w:t>
      </w:r>
      <w:r>
        <w:t>of respondents and how you will select them?</w:t>
      </w:r>
    </w:p>
    <w:p w:rsidR="00B62483" w14:paraId="72622276" w14:textId="77777777">
      <w:pPr>
        <w:pStyle w:val="BodyText"/>
      </w:pPr>
    </w:p>
    <w:p w:rsidR="00AE4793" w:rsidRPr="001C6CC9" w:rsidP="00AE4793" w14:paraId="6012196E" w14:textId="77777777">
      <w:pPr>
        <w:pStyle w:val="PlainText"/>
        <w:rPr>
          <w:rFonts w:ascii="Times New Roman" w:hAnsi="Times New Roman" w:cs="Times New Roman"/>
          <w:sz w:val="24"/>
          <w:szCs w:val="24"/>
        </w:rPr>
      </w:pPr>
      <w:r w:rsidRPr="00A625E6">
        <w:rPr>
          <w:rFonts w:ascii="Times New Roman" w:hAnsi="Times New Roman" w:cs="Times New Roman"/>
          <w:b/>
          <w:spacing w:val="-2"/>
          <w:sz w:val="24"/>
        </w:rPr>
        <w:t xml:space="preserve">Response: </w:t>
      </w:r>
      <w:r w:rsidRPr="00A625E6">
        <w:rPr>
          <w:rFonts w:ascii="Times New Roman" w:hAnsi="Times New Roman" w:cs="Times New Roman"/>
          <w:sz w:val="24"/>
          <w:szCs w:val="24"/>
        </w:rPr>
        <w:t>We</w:t>
      </w:r>
      <w:r w:rsidRPr="001C6CC9">
        <w:rPr>
          <w:rFonts w:ascii="Times New Roman" w:hAnsi="Times New Roman" w:cs="Times New Roman"/>
          <w:sz w:val="24"/>
          <w:szCs w:val="24"/>
        </w:rPr>
        <w:t xml:space="preserve"> plan to identify our potential group of respondents primarily through our existing database of claimants who have been affected by the fire and flood events. This database includes individuals who have submitted claims for assistance or have been identified through outreach efforts conducted by</w:t>
      </w:r>
      <w:r>
        <w:rPr>
          <w:rFonts w:ascii="Times New Roman" w:hAnsi="Times New Roman" w:cs="Times New Roman"/>
          <w:sz w:val="24"/>
          <w:szCs w:val="24"/>
        </w:rPr>
        <w:t xml:space="preserve"> our program</w:t>
      </w:r>
      <w:r w:rsidRPr="001C6CC9">
        <w:rPr>
          <w:rFonts w:ascii="Times New Roman" w:hAnsi="Times New Roman" w:cs="Times New Roman"/>
          <w:sz w:val="24"/>
          <w:szCs w:val="24"/>
        </w:rPr>
        <w:t>. Additionally, we will leverage our partnership with local government agencies, community organizations, and other stakeholders involved in disaster recovery efforts to reach out to potential respondents who may not be captured in our database.</w:t>
      </w:r>
    </w:p>
    <w:p w:rsidR="00AE4793" w:rsidRPr="001C6CC9" w:rsidP="00AE4793" w14:paraId="31666AE0" w14:textId="77777777">
      <w:pPr>
        <w:pStyle w:val="PlainText"/>
        <w:rPr>
          <w:rFonts w:ascii="Times New Roman" w:hAnsi="Times New Roman" w:cs="Times New Roman"/>
          <w:sz w:val="24"/>
          <w:szCs w:val="24"/>
        </w:rPr>
      </w:pPr>
    </w:p>
    <w:p w:rsidR="00AE4793" w:rsidRPr="001C6CC9" w:rsidP="00AE4793" w14:paraId="411EEC04" w14:textId="77777777">
      <w:pPr>
        <w:pStyle w:val="PlainText"/>
        <w:rPr>
          <w:rFonts w:ascii="Times New Roman" w:hAnsi="Times New Roman" w:cs="Times New Roman"/>
          <w:sz w:val="24"/>
          <w:szCs w:val="24"/>
        </w:rPr>
      </w:pPr>
      <w:r>
        <w:rPr>
          <w:rFonts w:ascii="Times New Roman" w:hAnsi="Times New Roman" w:cs="Times New Roman"/>
          <w:sz w:val="24"/>
          <w:szCs w:val="24"/>
        </w:rPr>
        <w:t>The program will</w:t>
      </w:r>
      <w:r w:rsidRPr="001C6CC9">
        <w:rPr>
          <w:rFonts w:ascii="Times New Roman" w:hAnsi="Times New Roman" w:cs="Times New Roman"/>
          <w:sz w:val="24"/>
          <w:szCs w:val="24"/>
        </w:rPr>
        <w:t xml:space="preserve"> utilize a combination of methods including online </w:t>
      </w:r>
      <w:r>
        <w:rPr>
          <w:rFonts w:ascii="Times New Roman" w:hAnsi="Times New Roman" w:cs="Times New Roman"/>
          <w:sz w:val="24"/>
          <w:szCs w:val="24"/>
        </w:rPr>
        <w:t>forms</w:t>
      </w:r>
      <w:r w:rsidRPr="001C6CC9">
        <w:rPr>
          <w:rFonts w:ascii="Times New Roman" w:hAnsi="Times New Roman" w:cs="Times New Roman"/>
          <w:sz w:val="24"/>
          <w:szCs w:val="24"/>
        </w:rPr>
        <w:t>, telephone interviews, and in-person meetings to reach out to our selected respondents. This multi-modal approach will allow us to accommodate the preferences and accessibility of different individuals within our target population, ensuring comprehensive coverage and maximizing response rates.</w:t>
      </w:r>
    </w:p>
    <w:p w:rsidR="00AE4793" w:rsidRPr="001C6CC9" w:rsidP="00AE4793" w14:paraId="5A512AB8" w14:textId="77777777">
      <w:pPr>
        <w:pStyle w:val="PlainText"/>
        <w:rPr>
          <w:rFonts w:ascii="Times New Roman" w:hAnsi="Times New Roman" w:cs="Times New Roman"/>
          <w:sz w:val="24"/>
          <w:szCs w:val="24"/>
        </w:rPr>
      </w:pPr>
    </w:p>
    <w:p w:rsidR="00AE4793" w:rsidRPr="001C6CC9" w:rsidP="00AE4793" w14:paraId="76E0C9CE" w14:textId="77777777">
      <w:pPr>
        <w:pStyle w:val="PlainText"/>
        <w:rPr>
          <w:rFonts w:ascii="Times New Roman" w:hAnsi="Times New Roman" w:cs="Times New Roman"/>
          <w:sz w:val="24"/>
          <w:szCs w:val="24"/>
        </w:rPr>
      </w:pPr>
      <w:r w:rsidRPr="001C6CC9">
        <w:rPr>
          <w:rFonts w:ascii="Times New Roman" w:hAnsi="Times New Roman" w:cs="Times New Roman"/>
          <w:sz w:val="24"/>
          <w:szCs w:val="24"/>
        </w:rPr>
        <w:t xml:space="preserve">Overall, our strategy for identifying and selecting potential respondents is designed to be inclusive, representative, and efficient, enabling us to gather </w:t>
      </w:r>
      <w:r>
        <w:rPr>
          <w:rFonts w:ascii="Times New Roman" w:hAnsi="Times New Roman" w:cs="Times New Roman"/>
          <w:sz w:val="24"/>
          <w:szCs w:val="24"/>
        </w:rPr>
        <w:t>necessary data</w:t>
      </w:r>
      <w:r w:rsidRPr="001C6CC9">
        <w:rPr>
          <w:rFonts w:ascii="Times New Roman" w:hAnsi="Times New Roman" w:cs="Times New Roman"/>
          <w:sz w:val="24"/>
          <w:szCs w:val="24"/>
        </w:rPr>
        <w:t xml:space="preserve"> from those directly impacted by the Hermit's Peak Canyon fire and flood events.</w:t>
      </w:r>
    </w:p>
    <w:p w:rsidR="00B62483" w14:paraId="72622278" w14:textId="77777777">
      <w:pPr>
        <w:pStyle w:val="BodyText"/>
        <w:rPr>
          <w:b/>
        </w:rPr>
      </w:pPr>
    </w:p>
    <w:p w:rsidR="00B62483" w14:paraId="72622279" w14:textId="77777777">
      <w:pPr>
        <w:pStyle w:val="BodyText"/>
        <w:rPr>
          <w:b/>
        </w:rPr>
      </w:pPr>
    </w:p>
    <w:p w:rsidR="00B62483" w14:paraId="7262227A" w14:textId="77777777">
      <w:pPr>
        <w:pStyle w:val="BodyText"/>
        <w:rPr>
          <w:b/>
        </w:rPr>
      </w:pPr>
    </w:p>
    <w:p w:rsidR="001E7F2A" w:rsidP="001E7F2A" w14:paraId="29D5BD6C" w14:textId="77777777">
      <w:pPr>
        <w:ind w:left="119"/>
        <w:rPr>
          <w:b/>
          <w:sz w:val="24"/>
        </w:rPr>
      </w:pPr>
      <w:r>
        <w:rPr>
          <w:b/>
          <w:sz w:val="24"/>
        </w:rPr>
        <w:t>Administration</w:t>
      </w:r>
      <w:r>
        <w:rPr>
          <w:b/>
          <w:spacing w:val="-2"/>
          <w:sz w:val="24"/>
        </w:rPr>
        <w:t xml:space="preserve"> </w:t>
      </w:r>
      <w:r>
        <w:rPr>
          <w:b/>
          <w:sz w:val="24"/>
        </w:rPr>
        <w:t>of</w:t>
      </w:r>
      <w:r>
        <w:rPr>
          <w:b/>
          <w:spacing w:val="-3"/>
          <w:sz w:val="24"/>
        </w:rPr>
        <w:t xml:space="preserve"> </w:t>
      </w:r>
      <w:r>
        <w:rPr>
          <w:b/>
          <w:sz w:val="24"/>
        </w:rPr>
        <w:t>the</w:t>
      </w:r>
      <w:r>
        <w:rPr>
          <w:b/>
          <w:spacing w:val="-2"/>
          <w:sz w:val="24"/>
        </w:rPr>
        <w:t xml:space="preserve"> Instrument</w:t>
      </w:r>
    </w:p>
    <w:p w:rsidR="001E7F2A" w:rsidP="001E7F2A" w14:paraId="07D0AC02" w14:textId="77777777">
      <w:pPr>
        <w:pStyle w:val="ListParagraph"/>
        <w:numPr>
          <w:ilvl w:val="0"/>
          <w:numId w:val="6"/>
        </w:numPr>
        <w:tabs>
          <w:tab w:val="left" w:pos="479"/>
          <w:tab w:val="left" w:pos="839"/>
        </w:tabs>
        <w:ind w:left="839" w:right="3599" w:hanging="720"/>
        <w:rPr>
          <w:sz w:val="24"/>
        </w:rPr>
      </w:pPr>
      <w:r>
        <w:rPr>
          <w:sz w:val="24"/>
        </w:rPr>
        <w:t>How</w:t>
      </w:r>
      <w:r>
        <w:rPr>
          <w:spacing w:val="-6"/>
          <w:sz w:val="24"/>
        </w:rPr>
        <w:t xml:space="preserve"> </w:t>
      </w:r>
      <w:r>
        <w:rPr>
          <w:sz w:val="24"/>
        </w:rPr>
        <w:t>will</w:t>
      </w:r>
      <w:r>
        <w:rPr>
          <w:spacing w:val="-5"/>
          <w:sz w:val="24"/>
        </w:rPr>
        <w:t xml:space="preserve"> </w:t>
      </w:r>
      <w:r>
        <w:rPr>
          <w:sz w:val="24"/>
        </w:rPr>
        <w:t>you</w:t>
      </w:r>
      <w:r>
        <w:rPr>
          <w:spacing w:val="-5"/>
          <w:sz w:val="24"/>
        </w:rPr>
        <w:t xml:space="preserve"> </w:t>
      </w:r>
      <w:r>
        <w:rPr>
          <w:sz w:val="24"/>
        </w:rPr>
        <w:t>collect</w:t>
      </w:r>
      <w:r>
        <w:rPr>
          <w:spacing w:val="-5"/>
          <w:sz w:val="24"/>
        </w:rPr>
        <w:t xml:space="preserve"> </w:t>
      </w:r>
      <w:r>
        <w:rPr>
          <w:sz w:val="24"/>
        </w:rPr>
        <w:t>the</w:t>
      </w:r>
      <w:r>
        <w:rPr>
          <w:spacing w:val="-4"/>
          <w:sz w:val="24"/>
        </w:rPr>
        <w:t xml:space="preserve"> </w:t>
      </w:r>
      <w:r>
        <w:rPr>
          <w:sz w:val="24"/>
        </w:rPr>
        <w:t>information?</w:t>
      </w:r>
      <w:r>
        <w:rPr>
          <w:spacing w:val="-6"/>
          <w:sz w:val="24"/>
        </w:rPr>
        <w:t xml:space="preserve"> </w:t>
      </w:r>
      <w:r>
        <w:rPr>
          <w:sz w:val="24"/>
        </w:rPr>
        <w:t>(Check</w:t>
      </w:r>
      <w:r>
        <w:rPr>
          <w:spacing w:val="-3"/>
          <w:sz w:val="24"/>
        </w:rPr>
        <w:t xml:space="preserve"> </w:t>
      </w:r>
      <w:r>
        <w:rPr>
          <w:sz w:val="24"/>
        </w:rPr>
        <w:t>all</w:t>
      </w:r>
      <w:r>
        <w:rPr>
          <w:spacing w:val="-5"/>
          <w:sz w:val="24"/>
        </w:rPr>
        <w:t xml:space="preserve"> </w:t>
      </w:r>
      <w:r>
        <w:rPr>
          <w:sz w:val="24"/>
        </w:rPr>
        <w:t>that</w:t>
      </w:r>
      <w:r>
        <w:rPr>
          <w:spacing w:val="-5"/>
          <w:sz w:val="24"/>
        </w:rPr>
        <w:t xml:space="preserve"> </w:t>
      </w:r>
      <w:r>
        <w:rPr>
          <w:sz w:val="24"/>
        </w:rPr>
        <w:t xml:space="preserve">apply) [x]Web-based or other forms of social </w:t>
      </w:r>
      <w:r>
        <w:rPr>
          <w:sz w:val="24"/>
        </w:rPr>
        <w:t>media</w:t>
      </w:r>
    </w:p>
    <w:p w:rsidR="001E7F2A" w:rsidP="001E7F2A" w14:paraId="6B637F0C" w14:textId="77777777">
      <w:pPr>
        <w:pStyle w:val="BodyText"/>
        <w:ind w:left="839" w:right="7721"/>
      </w:pPr>
      <w:r>
        <w:t>[x]Telephone [</w:t>
      </w:r>
      <w:r>
        <w:rPr>
          <w:spacing w:val="40"/>
        </w:rPr>
        <w:t>x</w:t>
      </w:r>
      <w:r>
        <w:t>]In-person</w:t>
      </w:r>
      <w:r>
        <w:rPr>
          <w:spacing w:val="40"/>
        </w:rPr>
        <w:t xml:space="preserve"> </w:t>
      </w:r>
      <w:r>
        <w:t>[</w:t>
      </w:r>
      <w:r>
        <w:rPr>
          <w:spacing w:val="40"/>
        </w:rPr>
        <w:t>x</w:t>
      </w:r>
      <w:r>
        <w:t>] Mail</w:t>
      </w:r>
    </w:p>
    <w:p w:rsidR="001E7F2A" w:rsidP="001E7F2A" w14:paraId="630DE3A5" w14:textId="77777777">
      <w:pPr>
        <w:pStyle w:val="BodyText"/>
        <w:ind w:left="839"/>
      </w:pPr>
      <w:r>
        <w:t>[</w:t>
      </w:r>
      <w:r>
        <w:rPr>
          <w:spacing w:val="57"/>
        </w:rPr>
        <w:t xml:space="preserve"> </w:t>
      </w:r>
      <w:r>
        <w:t>]</w:t>
      </w:r>
      <w:r>
        <w:rPr>
          <w:spacing w:val="-2"/>
        </w:rPr>
        <w:t xml:space="preserve"> </w:t>
      </w:r>
      <w:r>
        <w:t xml:space="preserve">Other, </w:t>
      </w:r>
      <w:r>
        <w:rPr>
          <w:spacing w:val="-2"/>
        </w:rPr>
        <w:t>Explain</w:t>
      </w:r>
    </w:p>
    <w:p w:rsidR="00B62483" w:rsidP="001E7F2A" w14:paraId="72622280" w14:textId="2CB88CE6">
      <w:pPr>
        <w:pStyle w:val="BodyText"/>
        <w:rPr>
          <w:spacing w:val="-7"/>
        </w:rPr>
      </w:pPr>
      <w:r>
        <w:t xml:space="preserve">2. </w:t>
      </w:r>
      <w:r>
        <w:t>Will</w:t>
      </w:r>
      <w:r>
        <w:rPr>
          <w:spacing w:val="-3"/>
        </w:rPr>
        <w:t xml:space="preserve"> </w:t>
      </w:r>
      <w:r>
        <w:t>interviewers</w:t>
      </w:r>
      <w:r>
        <w:rPr>
          <w:spacing w:val="-1"/>
        </w:rPr>
        <w:t xml:space="preserve"> </w:t>
      </w:r>
      <w:r>
        <w:t>or facilitators</w:t>
      </w:r>
      <w:r>
        <w:rPr>
          <w:spacing w:val="-1"/>
        </w:rPr>
        <w:t xml:space="preserve"> </w:t>
      </w:r>
      <w:r>
        <w:t>be</w:t>
      </w:r>
      <w:r>
        <w:rPr>
          <w:spacing w:val="-2"/>
        </w:rPr>
        <w:t xml:space="preserve"> </w:t>
      </w:r>
      <w:r>
        <w:t>used?</w:t>
      </w:r>
      <w:r>
        <w:rPr>
          <w:spacing w:val="57"/>
        </w:rPr>
        <w:t xml:space="preserve"> </w:t>
      </w:r>
      <w:r>
        <w:t>[</w:t>
      </w:r>
      <w:r>
        <w:rPr>
          <w:spacing w:val="60"/>
        </w:rPr>
        <w:t>x</w:t>
      </w:r>
      <w:r>
        <w:t>]</w:t>
      </w:r>
      <w:r>
        <w:rPr>
          <w:spacing w:val="-2"/>
        </w:rPr>
        <w:t xml:space="preserve"> </w:t>
      </w:r>
      <w:r>
        <w:t>Yes</w:t>
      </w:r>
      <w:r>
        <w:rPr>
          <w:spacing w:val="60"/>
        </w:rPr>
        <w:t xml:space="preserve"> </w:t>
      </w:r>
      <w:r>
        <w:t>[</w:t>
      </w:r>
      <w:r>
        <w:rPr>
          <w:spacing w:val="57"/>
        </w:rPr>
        <w:t xml:space="preserve"> </w:t>
      </w:r>
      <w:r>
        <w:t>]</w:t>
      </w:r>
      <w:r>
        <w:rPr>
          <w:spacing w:val="-1"/>
        </w:rPr>
        <w:t xml:space="preserve"> </w:t>
      </w:r>
      <w:r>
        <w:rPr>
          <w:spacing w:val="-7"/>
        </w:rPr>
        <w:t>No</w:t>
      </w:r>
    </w:p>
    <w:p w:rsidR="001E7F2A" w:rsidP="001E7F2A" w14:paraId="40F70599" w14:textId="77777777">
      <w:pPr>
        <w:pStyle w:val="BodyText"/>
      </w:pPr>
    </w:p>
    <w:p w:rsidR="00B62483" w14:paraId="72622281" w14:textId="77777777">
      <w:pPr>
        <w:ind w:left="119" w:right="493"/>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bookmarkStart w:id="2" w:name="Instructions_for_completing_Request_for_"/>
      <w:bookmarkEnd w:id="2"/>
      <w:r>
        <w:rPr>
          <w:b/>
          <w:spacing w:val="-2"/>
          <w:sz w:val="24"/>
        </w:rPr>
        <w:t>request.</w:t>
      </w:r>
    </w:p>
    <w:p w:rsidR="00B62483" w14:paraId="72622282" w14:textId="77777777">
      <w:pPr>
        <w:pStyle w:val="Heading1"/>
        <w:spacing w:before="1"/>
        <w:ind w:left="2035" w:right="491" w:hanging="1311"/>
        <w:jc w:val="left"/>
      </w:pPr>
      <w:r>
        <w:t>Instructions</w:t>
      </w:r>
      <w:r>
        <w:rPr>
          <w:spacing w:val="-3"/>
        </w:rPr>
        <w:t xml:space="preserve"> </w:t>
      </w:r>
      <w:r>
        <w:t>for</w:t>
      </w:r>
      <w:r>
        <w:rPr>
          <w:spacing w:val="-4"/>
        </w:rPr>
        <w:t xml:space="preserve"> </w:t>
      </w:r>
      <w:r>
        <w:t>completing</w:t>
      </w:r>
      <w:r>
        <w:rPr>
          <w:spacing w:val="-5"/>
        </w:rPr>
        <w:t xml:space="preserve"> </w:t>
      </w:r>
      <w:r>
        <w:t>Request</w:t>
      </w:r>
      <w:r>
        <w:rPr>
          <w:spacing w:val="-4"/>
        </w:rPr>
        <w:t xml:space="preserve"> </w:t>
      </w:r>
      <w:r>
        <w:t>for</w:t>
      </w:r>
      <w:r>
        <w:rPr>
          <w:spacing w:val="-6"/>
        </w:rPr>
        <w:t xml:space="preserve"> </w:t>
      </w:r>
      <w:r>
        <w:t>Approval</w:t>
      </w:r>
      <w:r>
        <w:rPr>
          <w:spacing w:val="-3"/>
        </w:rPr>
        <w:t xml:space="preserve"> </w:t>
      </w:r>
      <w:r>
        <w:t>under</w:t>
      </w:r>
      <w:r>
        <w:rPr>
          <w:spacing w:val="-4"/>
        </w:rPr>
        <w:t xml:space="preserve"> </w:t>
      </w:r>
      <w:r>
        <w:t>the</w:t>
      </w:r>
      <w:r>
        <w:rPr>
          <w:spacing w:val="-4"/>
        </w:rPr>
        <w:t xml:space="preserve"> </w:t>
      </w:r>
      <w:r>
        <w:t>“Generic Clearance for Notice of Loss and Proof of Loss”</w:t>
      </w:r>
    </w:p>
    <w:p w:rsidR="00B62483" w14:paraId="72622283" w14:textId="77777777">
      <w:pPr>
        <w:pStyle w:val="BodyText"/>
        <w:spacing w:before="22"/>
        <w:rPr>
          <w:b/>
          <w:sz w:val="20"/>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175244</wp:posOffset>
                </wp:positionV>
                <wp:extent cx="594360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31" style="width:468pt;height:0.1pt;margin-top:13.8pt;margin-left:1in;mso-position-horizontal-relative:page;mso-wrap-distance-bottom:0;mso-wrap-distance-left:0;mso-wrap-distance-right:0;mso-wrap-distance-top:0;mso-wrap-style:square;position:absolute;visibility:visible;v-text-anchor:top;z-index:-251653120" coordsize="5943600,1270" path="m,l5943600,e" filled="f" strokeweight="1.5pt">
                <v:path arrowok="t"/>
                <w10:wrap type="topAndBottom"/>
              </v:shape>
            </w:pict>
          </mc:Fallback>
        </mc:AlternateContent>
      </w:r>
    </w:p>
    <w:p w:rsidR="00B62483" w14:paraId="72622284" w14:textId="77777777">
      <w:pPr>
        <w:spacing w:before="260"/>
        <w:ind w:left="120" w:right="493"/>
        <w:rPr>
          <w:sz w:val="24"/>
        </w:rPr>
      </w:pPr>
      <w:r>
        <w:rPr>
          <w:b/>
          <w:sz w:val="24"/>
        </w:rPr>
        <w:t>TITLE</w:t>
      </w:r>
      <w:r>
        <w:rPr>
          <w:b/>
          <w:spacing w:val="-3"/>
          <w:sz w:val="24"/>
        </w:rPr>
        <w:t xml:space="preserve"> </w:t>
      </w:r>
      <w:r>
        <w:rPr>
          <w:b/>
          <w:sz w:val="24"/>
        </w:rPr>
        <w:t>OF</w:t>
      </w:r>
      <w:r>
        <w:rPr>
          <w:b/>
          <w:spacing w:val="-4"/>
          <w:sz w:val="24"/>
        </w:rPr>
        <w:t xml:space="preserve"> </w:t>
      </w:r>
      <w:r>
        <w:rPr>
          <w:b/>
          <w:sz w:val="24"/>
        </w:rPr>
        <w:t>INFORMATION</w:t>
      </w:r>
      <w:r>
        <w:rPr>
          <w:b/>
          <w:spacing w:val="-4"/>
          <w:sz w:val="24"/>
        </w:rPr>
        <w:t xml:space="preserve"> </w:t>
      </w:r>
      <w:r>
        <w:rPr>
          <w:b/>
          <w:sz w:val="24"/>
        </w:rPr>
        <w:t>COLLECTION:</w:t>
      </w:r>
      <w:r>
        <w:rPr>
          <w:b/>
          <w:spacing w:val="40"/>
          <w:sz w:val="24"/>
        </w:rPr>
        <w:t xml:space="preserve"> </w:t>
      </w:r>
      <w:r>
        <w:rPr>
          <w:sz w:val="24"/>
        </w:rPr>
        <w:t>Provide</w:t>
      </w:r>
      <w:r>
        <w:rPr>
          <w:spacing w:val="-4"/>
          <w:sz w:val="24"/>
        </w:rPr>
        <w:t xml:space="preserve"> </w:t>
      </w: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collection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the subject of the request. (e.g.</w:t>
      </w:r>
      <w:r>
        <w:rPr>
          <w:spacing w:val="40"/>
          <w:sz w:val="24"/>
        </w:rPr>
        <w:t xml:space="preserve"> </w:t>
      </w:r>
      <w:r>
        <w:rPr>
          <w:sz w:val="24"/>
        </w:rPr>
        <w:t>Comment card for soliciting feedback on xxxx)</w:t>
      </w:r>
    </w:p>
    <w:p w:rsidR="00B62483" w14:paraId="72622285" w14:textId="77777777">
      <w:pPr>
        <w:pStyle w:val="BodyText"/>
      </w:pPr>
    </w:p>
    <w:p w:rsidR="00B62483" w14:paraId="72622286" w14:textId="77777777">
      <w:pPr>
        <w:pStyle w:val="BodyText"/>
        <w:ind w:left="120" w:right="367"/>
      </w:pPr>
      <w:r>
        <w:rPr>
          <w:b/>
        </w:rPr>
        <w:t>PURPOSE:</w:t>
      </w:r>
      <w:r>
        <w:rPr>
          <w:b/>
          <w:spacing w:val="40"/>
        </w:rPr>
        <w:t xml:space="preserve"> </w:t>
      </w:r>
      <w:r>
        <w:t>Provide</w:t>
      </w:r>
      <w:r>
        <w:rPr>
          <w:spacing w:val="-3"/>
        </w:rPr>
        <w:t xml:space="preserve"> </w:t>
      </w:r>
      <w:r>
        <w:t>a</w:t>
      </w:r>
      <w:r>
        <w:rPr>
          <w:spacing w:val="-3"/>
        </w:rPr>
        <w:t xml:space="preserve"> </w:t>
      </w:r>
      <w:r>
        <w:t>brief</w:t>
      </w:r>
      <w:r>
        <w:rPr>
          <w:spacing w:val="-3"/>
        </w:rPr>
        <w:t xml:space="preserve"> </w:t>
      </w:r>
      <w:r>
        <w:t>description</w:t>
      </w:r>
      <w:r>
        <w:rPr>
          <w:spacing w:val="-2"/>
        </w:rPr>
        <w:t xml:space="preserve"> </w:t>
      </w:r>
      <w:r>
        <w:t>of</w:t>
      </w:r>
      <w:r>
        <w:rPr>
          <w:spacing w:val="-3"/>
        </w:rPr>
        <w:t xml:space="preserve"> </w:t>
      </w: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collection</w:t>
      </w:r>
      <w:r>
        <w:rPr>
          <w:spacing w:val="-2"/>
        </w:rPr>
        <w:t xml:space="preserve"> </w:t>
      </w:r>
      <w:r>
        <w:t>and</w:t>
      </w:r>
      <w:r>
        <w:rPr>
          <w:spacing w:val="-2"/>
        </w:rPr>
        <w:t xml:space="preserve"> </w:t>
      </w:r>
      <w:r>
        <w:t>how</w:t>
      </w:r>
      <w:r>
        <w:rPr>
          <w:spacing w:val="-3"/>
        </w:rPr>
        <w:t xml:space="preserve"> </w:t>
      </w:r>
      <w:r>
        <w:t>it</w:t>
      </w:r>
      <w:r>
        <w:rPr>
          <w:spacing w:val="-2"/>
        </w:rPr>
        <w:t xml:space="preserve"> </w:t>
      </w:r>
      <w:r>
        <w:t>will</w:t>
      </w:r>
      <w:r>
        <w:rPr>
          <w:spacing w:val="-2"/>
        </w:rPr>
        <w:t xml:space="preserve"> </w:t>
      </w:r>
      <w:r>
        <w:t>be</w:t>
      </w:r>
      <w:r>
        <w:rPr>
          <w:spacing w:val="-3"/>
        </w:rPr>
        <w:t xml:space="preserve"> </w:t>
      </w:r>
      <w:r>
        <w:t>used. If this is part of a larger study or effort, please include this in your explanation.</w:t>
      </w:r>
    </w:p>
    <w:p w:rsidR="00B62483" w14:paraId="72622287" w14:textId="77777777">
      <w:pPr>
        <w:pStyle w:val="BodyText"/>
      </w:pPr>
    </w:p>
    <w:p w:rsidR="00B62483" w14:paraId="72622288" w14:textId="77777777">
      <w:pPr>
        <w:pStyle w:val="BodyText"/>
        <w:ind w:left="120" w:right="493"/>
      </w:pPr>
      <w:r>
        <w:rPr>
          <w:b/>
        </w:rPr>
        <w:t>DESCRIPTION OF RESPONDENTS</w:t>
      </w:r>
      <w:r>
        <w:t>: Provide a brief description of the targeted group or groups</w:t>
      </w:r>
      <w:r>
        <w:rPr>
          <w:spacing w:val="-3"/>
        </w:rPr>
        <w:t xml:space="preserve"> </w:t>
      </w:r>
      <w:r>
        <w:t>for</w:t>
      </w:r>
      <w:r>
        <w:rPr>
          <w:spacing w:val="-4"/>
        </w:rPr>
        <w:t xml:space="preserve"> </w:t>
      </w:r>
      <w:r>
        <w:t>this</w:t>
      </w:r>
      <w:r>
        <w:rPr>
          <w:spacing w:val="-3"/>
        </w:rPr>
        <w:t xml:space="preserve"> </w:t>
      </w:r>
      <w:r>
        <w:t>collection</w:t>
      </w:r>
      <w:r>
        <w:rPr>
          <w:spacing w:val="-1"/>
        </w:rPr>
        <w:t xml:space="preserve"> </w:t>
      </w:r>
      <w:r>
        <w:t>of</w:t>
      </w:r>
      <w:r>
        <w:rPr>
          <w:spacing w:val="-4"/>
        </w:rPr>
        <w:t xml:space="preserve"> </w:t>
      </w:r>
      <w:r>
        <w:t>information.</w:t>
      </w:r>
      <w:r>
        <w:rPr>
          <w:spacing w:val="40"/>
        </w:rPr>
        <w:t xml:space="preserve"> </w:t>
      </w:r>
      <w:r>
        <w:t>These</w:t>
      </w:r>
      <w:r>
        <w:rPr>
          <w:spacing w:val="-4"/>
        </w:rPr>
        <w:t xml:space="preserve"> </w:t>
      </w:r>
      <w:r>
        <w:t>groups</w:t>
      </w:r>
      <w:r>
        <w:rPr>
          <w:spacing w:val="-3"/>
        </w:rPr>
        <w:t xml:space="preserve"> </w:t>
      </w:r>
      <w:r>
        <w:t>must</w:t>
      </w:r>
      <w:r>
        <w:rPr>
          <w:spacing w:val="-3"/>
        </w:rPr>
        <w:t xml:space="preserve"> </w:t>
      </w:r>
      <w:r>
        <w:t>have</w:t>
      </w:r>
      <w:r>
        <w:rPr>
          <w:spacing w:val="-4"/>
        </w:rPr>
        <w:t xml:space="preserve"> </w:t>
      </w:r>
      <w:r>
        <w:t>experience</w:t>
      </w:r>
      <w:r>
        <w:rPr>
          <w:spacing w:val="-4"/>
        </w:rPr>
        <w:t xml:space="preserve"> </w:t>
      </w:r>
      <w:r>
        <w:t>with</w:t>
      </w:r>
      <w:r>
        <w:rPr>
          <w:spacing w:val="-3"/>
        </w:rPr>
        <w:t xml:space="preserve"> </w:t>
      </w:r>
      <w:r>
        <w:t>the</w:t>
      </w:r>
      <w:r>
        <w:rPr>
          <w:spacing w:val="-4"/>
        </w:rPr>
        <w:t xml:space="preserve"> </w:t>
      </w:r>
      <w:r>
        <w:t>program.</w:t>
      </w:r>
    </w:p>
    <w:p w:rsidR="00B62483" w14:paraId="72622289" w14:textId="77777777">
      <w:pPr>
        <w:pStyle w:val="BodyText"/>
      </w:pPr>
    </w:p>
    <w:p w:rsidR="00B62483" w14:paraId="7262228A" w14:textId="77777777">
      <w:pPr>
        <w:pStyle w:val="BodyText"/>
        <w:ind w:left="120" w:right="1531"/>
      </w:pPr>
      <w:r>
        <w:rPr>
          <w:b/>
        </w:rPr>
        <w:t>TYPE</w:t>
      </w:r>
      <w:r>
        <w:rPr>
          <w:b/>
          <w:spacing w:val="-3"/>
        </w:rPr>
        <w:t xml:space="preserve"> </w:t>
      </w:r>
      <w:r>
        <w:rPr>
          <w:b/>
        </w:rPr>
        <w:t>OF</w:t>
      </w:r>
      <w:r>
        <w:rPr>
          <w:b/>
          <w:spacing w:val="-4"/>
        </w:rPr>
        <w:t xml:space="preserve"> </w:t>
      </w:r>
      <w:r>
        <w:rPr>
          <w:b/>
        </w:rPr>
        <w:t>COLLECTION:</w:t>
      </w:r>
      <w:r>
        <w:rPr>
          <w:b/>
          <w:spacing w:val="-4"/>
        </w:rPr>
        <w:t xml:space="preserve"> </w:t>
      </w:r>
      <w:r>
        <w:t>Check</w:t>
      </w:r>
      <w:r>
        <w:rPr>
          <w:spacing w:val="-3"/>
        </w:rPr>
        <w:t xml:space="preserve"> </w:t>
      </w:r>
      <w:r>
        <w:t>one</w:t>
      </w:r>
      <w:r>
        <w:rPr>
          <w:spacing w:val="-4"/>
        </w:rPr>
        <w:t xml:space="preserve"> </w:t>
      </w:r>
      <w:r>
        <w:t>box.</w:t>
      </w:r>
      <w:r>
        <w:rPr>
          <w:spacing w:val="40"/>
        </w:rPr>
        <w:t xml:space="preserve"> </w:t>
      </w:r>
      <w:r>
        <w:t>If</w:t>
      </w:r>
      <w:r>
        <w:rPr>
          <w:spacing w:val="-2"/>
        </w:rPr>
        <w:t xml:space="preserve"> </w:t>
      </w:r>
      <w:r>
        <w:t>you</w:t>
      </w:r>
      <w:r>
        <w:rPr>
          <w:spacing w:val="-3"/>
        </w:rPr>
        <w:t xml:space="preserve"> </w:t>
      </w:r>
      <w:r>
        <w:t>are</w:t>
      </w:r>
      <w:r>
        <w:rPr>
          <w:spacing w:val="-4"/>
        </w:rPr>
        <w:t xml:space="preserve"> </w:t>
      </w:r>
      <w:r>
        <w:t>requesting</w:t>
      </w:r>
      <w:r>
        <w:rPr>
          <w:spacing w:val="-3"/>
        </w:rPr>
        <w:t xml:space="preserve"> </w:t>
      </w:r>
      <w:r>
        <w:t>approval</w:t>
      </w:r>
      <w:r>
        <w:rPr>
          <w:spacing w:val="-3"/>
        </w:rPr>
        <w:t xml:space="preserve"> </w:t>
      </w:r>
      <w:r>
        <w:t>of</w:t>
      </w:r>
      <w:r>
        <w:rPr>
          <w:spacing w:val="-4"/>
        </w:rPr>
        <w:t xml:space="preserve"> </w:t>
      </w:r>
      <w:r>
        <w:t>other instruments under the generic, you must complete a form for each instrument.</w:t>
      </w:r>
    </w:p>
    <w:p w:rsidR="00B62483" w14:paraId="7262228B" w14:textId="77777777">
      <w:pPr>
        <w:pStyle w:val="BodyText"/>
      </w:pPr>
    </w:p>
    <w:p w:rsidR="00B62483" w14:paraId="7262228C" w14:textId="77777777">
      <w:pPr>
        <w:pStyle w:val="BodyText"/>
        <w:ind w:left="120" w:right="493"/>
      </w:pPr>
      <w:r>
        <w:rPr>
          <w:b/>
        </w:rPr>
        <w:t>CERTIFICATION:</w:t>
      </w:r>
      <w:r>
        <w:rPr>
          <w:b/>
          <w:spacing w:val="40"/>
        </w:rPr>
        <w:t xml:space="preserve"> </w:t>
      </w:r>
      <w:r>
        <w:t>Please</w:t>
      </w:r>
      <w:r>
        <w:rPr>
          <w:spacing w:val="-5"/>
        </w:rPr>
        <w:t xml:space="preserve"> </w:t>
      </w:r>
      <w:r>
        <w:t>read</w:t>
      </w:r>
      <w:r>
        <w:rPr>
          <w:spacing w:val="-4"/>
        </w:rPr>
        <w:t xml:space="preserve"> </w:t>
      </w:r>
      <w:r>
        <w:t>the</w:t>
      </w:r>
      <w:r>
        <w:rPr>
          <w:spacing w:val="-3"/>
        </w:rPr>
        <w:t xml:space="preserve"> </w:t>
      </w:r>
      <w:r>
        <w:t>certification</w:t>
      </w:r>
      <w:r>
        <w:rPr>
          <w:spacing w:val="-4"/>
        </w:rPr>
        <w:t xml:space="preserve"> </w:t>
      </w:r>
      <w:r>
        <w:t>carefully.</w:t>
      </w:r>
      <w:r>
        <w:rPr>
          <w:spacing w:val="40"/>
        </w:rPr>
        <w:t xml:space="preserve"> </w:t>
      </w:r>
      <w:r>
        <w:t>If</w:t>
      </w:r>
      <w:r>
        <w:rPr>
          <w:spacing w:val="-5"/>
        </w:rPr>
        <w:t xml:space="preserve"> </w:t>
      </w:r>
      <w:r>
        <w:t>you</w:t>
      </w:r>
      <w:r>
        <w:rPr>
          <w:spacing w:val="-4"/>
        </w:rPr>
        <w:t xml:space="preserve"> </w:t>
      </w:r>
      <w:r>
        <w:t>incorrectly</w:t>
      </w:r>
      <w:r>
        <w:rPr>
          <w:spacing w:val="-4"/>
        </w:rPr>
        <w:t xml:space="preserve"> </w:t>
      </w:r>
      <w:r>
        <w:t>certify,</w:t>
      </w:r>
      <w:r>
        <w:rPr>
          <w:spacing w:val="-4"/>
        </w:rPr>
        <w:t xml:space="preserve"> </w:t>
      </w:r>
      <w:r>
        <w:t>the c</w:t>
      </w:r>
      <w:r>
        <w:t>ollection will be returned as improperly submitted or it will be disapproved.</w:t>
      </w:r>
    </w:p>
    <w:p w:rsidR="00B62483" w14:paraId="7262228D" w14:textId="77777777">
      <w:pPr>
        <w:spacing w:before="185"/>
        <w:ind w:left="120"/>
        <w:rPr>
          <w:sz w:val="24"/>
        </w:rPr>
      </w:pPr>
      <w:r>
        <w:rPr>
          <w:b/>
          <w:sz w:val="24"/>
        </w:rPr>
        <w:t>Personally</w:t>
      </w:r>
      <w:r>
        <w:rPr>
          <w:b/>
          <w:spacing w:val="-3"/>
          <w:sz w:val="24"/>
        </w:rPr>
        <w:t xml:space="preserve"> </w:t>
      </w:r>
      <w:r>
        <w:rPr>
          <w:b/>
          <w:sz w:val="24"/>
        </w:rPr>
        <w:t>Identifiable</w:t>
      </w:r>
      <w:r>
        <w:rPr>
          <w:b/>
          <w:spacing w:val="-3"/>
          <w:sz w:val="24"/>
        </w:rPr>
        <w:t xml:space="preserve"> </w:t>
      </w:r>
      <w:r>
        <w:rPr>
          <w:b/>
          <w:sz w:val="24"/>
        </w:rPr>
        <w:t>Information:</w:t>
      </w:r>
      <w:r>
        <w:rPr>
          <w:b/>
          <w:spacing w:val="55"/>
          <w:sz w:val="24"/>
        </w:rPr>
        <w:t xml:space="preserve"> </w:t>
      </w:r>
      <w:r>
        <w:rPr>
          <w:sz w:val="24"/>
        </w:rPr>
        <w:t>Provide</w:t>
      </w:r>
      <w:r>
        <w:rPr>
          <w:spacing w:val="-3"/>
          <w:sz w:val="24"/>
        </w:rPr>
        <w:t xml:space="preserve"> </w:t>
      </w:r>
      <w:r>
        <w:rPr>
          <w:sz w:val="24"/>
        </w:rPr>
        <w:t>answers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questions.</w:t>
      </w:r>
    </w:p>
    <w:p w:rsidR="00B62483" w14:paraId="7262228E" w14:textId="77777777">
      <w:pPr>
        <w:pStyle w:val="BodyText"/>
      </w:pPr>
    </w:p>
    <w:p w:rsidR="00B62483" w14:paraId="7262228F" w14:textId="77777777">
      <w:pPr>
        <w:pStyle w:val="BodyText"/>
        <w:ind w:left="120" w:right="493"/>
      </w:pPr>
      <w:r>
        <w:rPr>
          <w:b/>
        </w:rPr>
        <w:t>Gifts</w:t>
      </w:r>
      <w:r>
        <w:rPr>
          <w:b/>
          <w:spacing w:val="-3"/>
        </w:rPr>
        <w:t xml:space="preserve"> </w:t>
      </w:r>
      <w:r>
        <w:rPr>
          <w:b/>
        </w:rPr>
        <w:t>or</w:t>
      </w:r>
      <w:r>
        <w:rPr>
          <w:b/>
          <w:spacing w:val="-4"/>
        </w:rPr>
        <w:t xml:space="preserve"> </w:t>
      </w:r>
      <w:r>
        <w:rPr>
          <w:b/>
        </w:rPr>
        <w:t>Payments:</w:t>
      </w:r>
      <w:r>
        <w:rPr>
          <w:b/>
          <w:spacing w:val="40"/>
        </w:rPr>
        <w:t xml:space="preserve"> </w:t>
      </w:r>
      <w:r>
        <w:t>If</w:t>
      </w:r>
      <w:r>
        <w:rPr>
          <w:spacing w:val="-4"/>
        </w:rPr>
        <w:t xml:space="preserve"> </w:t>
      </w:r>
      <w:r>
        <w:t>you</w:t>
      </w:r>
      <w:r>
        <w:rPr>
          <w:spacing w:val="-3"/>
        </w:rPr>
        <w:t xml:space="preserve"> </w:t>
      </w:r>
      <w:r>
        <w:t>answer</w:t>
      </w:r>
      <w:r>
        <w:rPr>
          <w:spacing w:val="-4"/>
        </w:rPr>
        <w:t xml:space="preserve"> </w:t>
      </w:r>
      <w:r>
        <w:t>yes</w:t>
      </w:r>
      <w:r>
        <w:rPr>
          <w:spacing w:val="-3"/>
        </w:rPr>
        <w:t xml:space="preserve"> </w:t>
      </w:r>
      <w:r>
        <w:t>to</w:t>
      </w:r>
      <w:r>
        <w:rPr>
          <w:spacing w:val="-3"/>
        </w:rPr>
        <w:t xml:space="preserve"> </w:t>
      </w:r>
      <w:r>
        <w:t>the</w:t>
      </w:r>
      <w:r>
        <w:rPr>
          <w:spacing w:val="-4"/>
        </w:rPr>
        <w:t xml:space="preserve"> </w:t>
      </w:r>
      <w:r>
        <w:t>question,</w:t>
      </w:r>
      <w:r>
        <w:rPr>
          <w:spacing w:val="-3"/>
        </w:rPr>
        <w:t xml:space="preserve"> </w:t>
      </w:r>
      <w:r>
        <w:t>please</w:t>
      </w:r>
      <w:r>
        <w:rPr>
          <w:spacing w:val="-4"/>
        </w:rPr>
        <w:t xml:space="preserve"> </w:t>
      </w:r>
      <w:r>
        <w:t>describe</w:t>
      </w:r>
      <w:r>
        <w:rPr>
          <w:spacing w:val="-4"/>
        </w:rPr>
        <w:t xml:space="preserve"> </w:t>
      </w:r>
      <w:r>
        <w:t>the</w:t>
      </w:r>
      <w:r>
        <w:rPr>
          <w:spacing w:val="-2"/>
        </w:rPr>
        <w:t xml:space="preserve"> </w:t>
      </w:r>
      <w:r>
        <w:t>incentive</w:t>
      </w:r>
      <w:r>
        <w:rPr>
          <w:spacing w:val="-4"/>
        </w:rPr>
        <w:t xml:space="preserve"> </w:t>
      </w:r>
      <w:r>
        <w:t>and</w:t>
      </w:r>
      <w:r>
        <w:rPr>
          <w:spacing w:val="-3"/>
        </w:rPr>
        <w:t xml:space="preserve"> </w:t>
      </w:r>
      <w:r>
        <w:t>provide a justification for the amount.</w:t>
      </w:r>
    </w:p>
    <w:p w:rsidR="00B62483" w14:paraId="72622290" w14:textId="77777777">
      <w:pPr>
        <w:pStyle w:val="BodyText"/>
      </w:pPr>
    </w:p>
    <w:p w:rsidR="00B62483" w14:paraId="72622291" w14:textId="77777777">
      <w:pPr>
        <w:ind w:left="120"/>
        <w:rPr>
          <w:b/>
          <w:sz w:val="24"/>
        </w:rPr>
      </w:pPr>
      <w:r>
        <w:rPr>
          <w:b/>
          <w:sz w:val="24"/>
        </w:rPr>
        <w:t>BURDEN</w:t>
      </w:r>
      <w:r>
        <w:rPr>
          <w:b/>
          <w:spacing w:val="-6"/>
          <w:sz w:val="24"/>
        </w:rPr>
        <w:t xml:space="preserve"> </w:t>
      </w:r>
      <w:r>
        <w:rPr>
          <w:b/>
          <w:spacing w:val="-2"/>
          <w:sz w:val="24"/>
        </w:rPr>
        <w:t>HOURS:</w:t>
      </w:r>
    </w:p>
    <w:p w:rsidR="00B62483" w14:paraId="72622292" w14:textId="77777777">
      <w:pPr>
        <w:rPr>
          <w:sz w:val="24"/>
        </w:rPr>
        <w:sectPr>
          <w:pgSz w:w="12240" w:h="15840"/>
          <w:pgMar w:top="1000" w:right="1020" w:bottom="940" w:left="1320" w:header="0" w:footer="741" w:gutter="0"/>
          <w:cols w:space="720"/>
        </w:sectPr>
      </w:pPr>
    </w:p>
    <w:p w:rsidR="00B62483" w14:paraId="72622293" w14:textId="77777777">
      <w:pPr>
        <w:pStyle w:val="BodyText"/>
        <w:spacing w:before="79"/>
        <w:ind w:left="120" w:right="491"/>
      </w:pPr>
      <w:r>
        <w:rPr>
          <w:b/>
        </w:rPr>
        <w:t>Category of Respondents:</w:t>
      </w:r>
      <w:r>
        <w:rPr>
          <w:b/>
          <w:spacing w:val="40"/>
        </w:rPr>
        <w:t xml:space="preserve"> </w:t>
      </w:r>
      <w:r>
        <w:t>Identify who you expect the respondents to be in terms of the following</w:t>
      </w:r>
      <w:r>
        <w:rPr>
          <w:spacing w:val="-4"/>
        </w:rPr>
        <w:t xml:space="preserve"> </w:t>
      </w:r>
      <w:r>
        <w:t>categories:</w:t>
      </w:r>
      <w:r>
        <w:rPr>
          <w:spacing w:val="-4"/>
        </w:rPr>
        <w:t xml:space="preserve"> </w:t>
      </w:r>
      <w:r>
        <w:t>(1)</w:t>
      </w:r>
      <w:r>
        <w:rPr>
          <w:spacing w:val="-3"/>
        </w:rPr>
        <w:t xml:space="preserve"> </w:t>
      </w:r>
      <w:r>
        <w:t>Individuals</w:t>
      </w:r>
      <w:r>
        <w:rPr>
          <w:spacing w:val="-4"/>
        </w:rPr>
        <w:t xml:space="preserve"> </w:t>
      </w:r>
      <w:r>
        <w:t>or</w:t>
      </w:r>
      <w:r>
        <w:rPr>
          <w:spacing w:val="-3"/>
        </w:rPr>
        <w:t xml:space="preserve"> </w:t>
      </w:r>
      <w:r>
        <w:t>Households;(2)</w:t>
      </w:r>
      <w:r>
        <w:rPr>
          <w:spacing w:val="-4"/>
        </w:rPr>
        <w:t xml:space="preserve"> </w:t>
      </w:r>
      <w:r>
        <w:t>Private</w:t>
      </w:r>
      <w:r>
        <w:rPr>
          <w:spacing w:val="-5"/>
        </w:rPr>
        <w:t xml:space="preserve"> </w:t>
      </w:r>
      <w:r>
        <w:t>Sector;</w:t>
      </w:r>
      <w:r>
        <w:rPr>
          <w:spacing w:val="-4"/>
        </w:rPr>
        <w:t xml:space="preserve"> </w:t>
      </w:r>
      <w:r>
        <w:t>(3)</w:t>
      </w:r>
      <w:r>
        <w:rPr>
          <w:spacing w:val="-4"/>
        </w:rPr>
        <w:t xml:space="preserve"> </w:t>
      </w:r>
      <w:r>
        <w:t>State,</w:t>
      </w:r>
      <w:r>
        <w:rPr>
          <w:spacing w:val="-4"/>
        </w:rPr>
        <w:t xml:space="preserve"> </w:t>
      </w:r>
      <w:r>
        <w:t>local,</w:t>
      </w:r>
      <w:r>
        <w:rPr>
          <w:spacing w:val="-4"/>
        </w:rPr>
        <w:t xml:space="preserve"> </w:t>
      </w:r>
      <w:r>
        <w:t>or</w:t>
      </w:r>
      <w:r>
        <w:rPr>
          <w:spacing w:val="-4"/>
        </w:rPr>
        <w:t xml:space="preserve"> </w:t>
      </w:r>
      <w:r>
        <w:t>tribal governments; or (4) Federal Government.</w:t>
      </w:r>
      <w:r>
        <w:rPr>
          <w:spacing w:val="40"/>
        </w:rPr>
        <w:t xml:space="preserve"> </w:t>
      </w:r>
      <w:r>
        <w:t>Only one type of respondent can be selected.</w:t>
      </w:r>
    </w:p>
    <w:p w:rsidR="00B62483" w14:paraId="72622294" w14:textId="77777777">
      <w:pPr>
        <w:ind w:left="120"/>
        <w:rPr>
          <w:sz w:val="24"/>
        </w:rPr>
      </w:pPr>
      <w:r>
        <w:rPr>
          <w:b/>
          <w:sz w:val="24"/>
        </w:rPr>
        <w:t>No.</w:t>
      </w:r>
      <w:r>
        <w:rPr>
          <w:b/>
          <w:spacing w:val="-3"/>
          <w:sz w:val="24"/>
        </w:rPr>
        <w:t xml:space="preserve"> </w:t>
      </w:r>
      <w:r>
        <w:rPr>
          <w:b/>
          <w:sz w:val="24"/>
        </w:rPr>
        <w:t>of</w:t>
      </w:r>
      <w:r>
        <w:rPr>
          <w:b/>
          <w:spacing w:val="-2"/>
          <w:sz w:val="24"/>
        </w:rPr>
        <w:t xml:space="preserve"> </w:t>
      </w:r>
      <w:r>
        <w:rPr>
          <w:b/>
          <w:sz w:val="24"/>
        </w:rPr>
        <w:t>Respondents:</w:t>
      </w:r>
      <w:r>
        <w:rPr>
          <w:b/>
          <w:spacing w:val="57"/>
          <w:sz w:val="24"/>
        </w:rPr>
        <w:t xml:space="preserve"> </w:t>
      </w:r>
      <w:r>
        <w:rPr>
          <w:sz w:val="24"/>
        </w:rPr>
        <w:t>Provide</w:t>
      </w:r>
      <w:r>
        <w:rPr>
          <w:spacing w:val="-2"/>
          <w:sz w:val="24"/>
        </w:rPr>
        <w:t xml:space="preserve"> </w:t>
      </w:r>
      <w:r>
        <w:rPr>
          <w:sz w:val="24"/>
        </w:rPr>
        <w:t>an</w:t>
      </w:r>
      <w:r>
        <w:rPr>
          <w:spacing w:val="-1"/>
          <w:sz w:val="24"/>
        </w:rPr>
        <w:t xml:space="preserve"> </w:t>
      </w:r>
      <w:r>
        <w:rPr>
          <w:sz w:val="24"/>
        </w:rPr>
        <w:t>estimate</w:t>
      </w:r>
      <w:r>
        <w:rPr>
          <w:spacing w:val="-2"/>
          <w:sz w:val="24"/>
        </w:rPr>
        <w:t xml:space="preserve"> </w:t>
      </w:r>
      <w:r>
        <w:rPr>
          <w:sz w:val="24"/>
        </w:rPr>
        <w:t>of</w:t>
      </w:r>
      <w:r>
        <w:rPr>
          <w:spacing w:val="-2"/>
          <w:sz w:val="24"/>
        </w:rPr>
        <w:t xml:space="preserve"> </w:t>
      </w:r>
      <w:r>
        <w:rPr>
          <w:sz w:val="24"/>
        </w:rPr>
        <w:t>the Number</w:t>
      </w:r>
      <w:r>
        <w:rPr>
          <w:spacing w:val="-2"/>
          <w:sz w:val="24"/>
        </w:rPr>
        <w:t xml:space="preserve"> </w:t>
      </w:r>
      <w:r>
        <w:rPr>
          <w:sz w:val="24"/>
        </w:rPr>
        <w:t>of</w:t>
      </w:r>
      <w:r>
        <w:rPr>
          <w:spacing w:val="-1"/>
          <w:sz w:val="24"/>
        </w:rPr>
        <w:t xml:space="preserve"> </w:t>
      </w:r>
      <w:r>
        <w:rPr>
          <w:spacing w:val="-2"/>
          <w:sz w:val="24"/>
        </w:rPr>
        <w:t>respondents.</w:t>
      </w:r>
    </w:p>
    <w:p w:rsidR="00B62483" w14:paraId="72622295" w14:textId="77777777">
      <w:pPr>
        <w:pStyle w:val="BodyText"/>
        <w:ind w:left="120" w:right="493"/>
      </w:pPr>
      <w:r>
        <w:rPr>
          <w:b/>
        </w:rPr>
        <w:t>Participation</w:t>
      </w:r>
      <w:r>
        <w:rPr>
          <w:b/>
          <w:spacing w:val="-3"/>
        </w:rPr>
        <w:t xml:space="preserve"> </w:t>
      </w:r>
      <w:r>
        <w:rPr>
          <w:b/>
        </w:rPr>
        <w:t>Time:</w:t>
      </w:r>
      <w:r>
        <w:rPr>
          <w:b/>
          <w:spacing w:val="40"/>
        </w:rPr>
        <w:t xml:space="preserve"> </w:t>
      </w:r>
      <w:r>
        <w:t>Provide</w:t>
      </w:r>
      <w:r>
        <w:rPr>
          <w:spacing w:val="-4"/>
        </w:rPr>
        <w:t xml:space="preserve"> </w:t>
      </w:r>
      <w:r>
        <w:t>an</w:t>
      </w:r>
      <w:r>
        <w:rPr>
          <w:spacing w:val="-3"/>
        </w:rPr>
        <w:t xml:space="preserve"> </w:t>
      </w:r>
      <w:r>
        <w:t>estimate</w:t>
      </w:r>
      <w:r>
        <w:rPr>
          <w:spacing w:val="-4"/>
        </w:rPr>
        <w:t xml:space="preserve"> </w:t>
      </w:r>
      <w:r>
        <w:t>of</w:t>
      </w:r>
      <w:r>
        <w:rPr>
          <w:spacing w:val="-4"/>
        </w:rPr>
        <w:t xml:space="preserve"> </w:t>
      </w:r>
      <w:r>
        <w:t>the</w:t>
      </w:r>
      <w:r>
        <w:rPr>
          <w:spacing w:val="-2"/>
        </w:rPr>
        <w:t xml:space="preserve"> </w:t>
      </w:r>
      <w:r>
        <w:t>amount</w:t>
      </w:r>
      <w:r>
        <w:rPr>
          <w:spacing w:val="-3"/>
        </w:rPr>
        <w:t xml:space="preserve"> </w:t>
      </w:r>
      <w:r>
        <w:t>of</w:t>
      </w:r>
      <w:r>
        <w:rPr>
          <w:spacing w:val="-4"/>
        </w:rPr>
        <w:t xml:space="preserve"> </w:t>
      </w:r>
      <w:r>
        <w:t>time</w:t>
      </w:r>
      <w:r>
        <w:rPr>
          <w:spacing w:val="-4"/>
        </w:rPr>
        <w:t xml:space="preserve"> </w:t>
      </w:r>
      <w:r>
        <w:t>required</w:t>
      </w:r>
      <w:r>
        <w:rPr>
          <w:spacing w:val="-1"/>
        </w:rPr>
        <w:t xml:space="preserve"> </w:t>
      </w:r>
      <w:r>
        <w:t>for</w:t>
      </w:r>
      <w:r>
        <w:rPr>
          <w:spacing w:val="-4"/>
        </w:rPr>
        <w:t xml:space="preserve"> </w:t>
      </w:r>
      <w:r>
        <w:t>a</w:t>
      </w:r>
      <w:r>
        <w:rPr>
          <w:spacing w:val="-4"/>
        </w:rPr>
        <w:t xml:space="preserve"> </w:t>
      </w:r>
      <w:r>
        <w:t>respondent</w:t>
      </w:r>
      <w:r>
        <w:rPr>
          <w:spacing w:val="-3"/>
        </w:rPr>
        <w:t xml:space="preserve"> </w:t>
      </w:r>
      <w:r>
        <w:t>to par</w:t>
      </w:r>
      <w:r>
        <w:t>ticipate (e.g. fill out a survey or participate in a focus group)</w:t>
      </w:r>
    </w:p>
    <w:p w:rsidR="00B62483" w14:paraId="72622296" w14:textId="77777777">
      <w:pPr>
        <w:pStyle w:val="BodyText"/>
        <w:ind w:left="120" w:right="493"/>
      </w:pPr>
      <w:r>
        <w:rPr>
          <w:b/>
        </w:rPr>
        <w:t>Burden:</w:t>
      </w:r>
      <w:r>
        <w:rPr>
          <w:b/>
          <w:spacing w:val="40"/>
        </w:rPr>
        <w:t xml:space="preserve"> </w:t>
      </w:r>
      <w:r>
        <w:t>Provide</w:t>
      </w:r>
      <w:r>
        <w:rPr>
          <w:spacing w:val="-4"/>
        </w:rPr>
        <w:t xml:space="preserve"> </w:t>
      </w:r>
      <w:r>
        <w:t>the</w:t>
      </w:r>
      <w:r>
        <w:rPr>
          <w:spacing w:val="-4"/>
        </w:rPr>
        <w:t xml:space="preserve"> </w:t>
      </w:r>
      <w:r>
        <w:t>Annual</w:t>
      </w:r>
      <w:r>
        <w:rPr>
          <w:spacing w:val="-3"/>
        </w:rPr>
        <w:t xml:space="preserve"> </w:t>
      </w:r>
      <w:r>
        <w:t>burden</w:t>
      </w:r>
      <w:r>
        <w:rPr>
          <w:spacing w:val="-3"/>
        </w:rPr>
        <w:t xml:space="preserve"> </w:t>
      </w:r>
      <w:r>
        <w:t>hours:</w:t>
      </w:r>
      <w:r>
        <w:rPr>
          <w:spacing w:val="40"/>
        </w:rPr>
        <w:t xml:space="preserve"> </w:t>
      </w:r>
      <w:r>
        <w:t>Multiply</w:t>
      </w:r>
      <w:r>
        <w:rPr>
          <w:spacing w:val="-3"/>
        </w:rPr>
        <w:t xml:space="preserve"> </w:t>
      </w:r>
      <w:r>
        <w:t>the</w:t>
      </w:r>
      <w:r>
        <w:rPr>
          <w:spacing w:val="-4"/>
        </w:rPr>
        <w:t xml:space="preserve"> </w:t>
      </w:r>
      <w:r>
        <w:t>Number</w:t>
      </w:r>
      <w:r>
        <w:rPr>
          <w:spacing w:val="-4"/>
        </w:rPr>
        <w:t xml:space="preserve"> </w:t>
      </w:r>
      <w:r>
        <w:t>of</w:t>
      </w:r>
      <w:r>
        <w:rPr>
          <w:spacing w:val="-4"/>
        </w:rPr>
        <w:t xml:space="preserve"> </w:t>
      </w:r>
      <w:r>
        <w:t>responses</w:t>
      </w:r>
      <w:r>
        <w:rPr>
          <w:spacing w:val="-3"/>
        </w:rPr>
        <w:t xml:space="preserve"> </w:t>
      </w:r>
      <w:r>
        <w:t>and</w:t>
      </w:r>
      <w:r>
        <w:rPr>
          <w:spacing w:val="-3"/>
        </w:rPr>
        <w:t xml:space="preserve"> </w:t>
      </w:r>
      <w:r>
        <w:t>the participation time and divide by 60.</w:t>
      </w:r>
    </w:p>
    <w:p w:rsidR="00B62483" w14:paraId="72622297" w14:textId="77777777">
      <w:pPr>
        <w:pStyle w:val="BodyText"/>
      </w:pPr>
    </w:p>
    <w:p w:rsidR="00B62483" w14:paraId="72622298" w14:textId="77777777">
      <w:pPr>
        <w:pStyle w:val="BodyText"/>
        <w:ind w:left="120"/>
      </w:pPr>
      <w:r>
        <w:rPr>
          <w:b/>
        </w:rPr>
        <w:t>FEDERAL</w:t>
      </w:r>
      <w:r>
        <w:rPr>
          <w:b/>
          <w:spacing w:val="-2"/>
        </w:rPr>
        <w:t xml:space="preserve"> </w:t>
      </w:r>
      <w:r>
        <w:rPr>
          <w:b/>
        </w:rPr>
        <w:t>COST:</w:t>
      </w:r>
      <w:r>
        <w:rPr>
          <w:b/>
          <w:spacing w:val="-2"/>
        </w:rPr>
        <w:t xml:space="preserve"> </w:t>
      </w:r>
      <w:r>
        <w:t>Provide</w:t>
      </w:r>
      <w:r>
        <w:rPr>
          <w:spacing w:val="-3"/>
        </w:rPr>
        <w:t xml:space="preserve"> </w:t>
      </w:r>
      <w:r>
        <w:t>an</w:t>
      </w:r>
      <w:r>
        <w:rPr>
          <w:spacing w:val="-1"/>
        </w:rPr>
        <w:t xml:space="preserve"> </w:t>
      </w:r>
      <w:r>
        <w:t>estimate</w:t>
      </w:r>
      <w:r>
        <w:rPr>
          <w:spacing w:val="-3"/>
        </w:rPr>
        <w:t xml:space="preserve"> </w:t>
      </w:r>
      <w:r>
        <w:t>of</w:t>
      </w:r>
      <w:r>
        <w:rPr>
          <w:spacing w:val="-2"/>
        </w:rPr>
        <w:t xml:space="preserve"> </w:t>
      </w:r>
      <w:r>
        <w:t>the annual</w:t>
      </w:r>
      <w:r>
        <w:rPr>
          <w:spacing w:val="-2"/>
        </w:rPr>
        <w:t xml:space="preserve"> </w:t>
      </w:r>
      <w:r>
        <w:t>cost</w:t>
      </w:r>
      <w:r>
        <w:rPr>
          <w:spacing w:val="-1"/>
        </w:rPr>
        <w:t xml:space="preserve"> </w:t>
      </w:r>
      <w:r>
        <w:t>to</w:t>
      </w:r>
      <w:r>
        <w:rPr>
          <w:spacing w:val="-2"/>
        </w:rPr>
        <w:t xml:space="preserve"> </w:t>
      </w:r>
      <w:r>
        <w:t>the</w:t>
      </w:r>
      <w:r>
        <w:rPr>
          <w:spacing w:val="-2"/>
        </w:rPr>
        <w:t xml:space="preserve"> </w:t>
      </w:r>
      <w:r>
        <w:t>Federal</w:t>
      </w:r>
      <w:r>
        <w:rPr>
          <w:spacing w:val="-1"/>
        </w:rPr>
        <w:t xml:space="preserve"> </w:t>
      </w:r>
      <w:r>
        <w:rPr>
          <w:spacing w:val="-2"/>
        </w:rPr>
        <w:t>government.</w:t>
      </w:r>
    </w:p>
    <w:p w:rsidR="00B62483" w14:paraId="72622299" w14:textId="77777777">
      <w:pPr>
        <w:pStyle w:val="BodyText"/>
      </w:pPr>
    </w:p>
    <w:p w:rsidR="00B62483" w14:paraId="7262229A" w14:textId="77777777">
      <w:pPr>
        <w:ind w:left="120" w:right="493"/>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B62483" w14:paraId="7262229B" w14:textId="77777777">
      <w:pPr>
        <w:pStyle w:val="BodyText"/>
        <w:rPr>
          <w:b/>
        </w:rPr>
      </w:pPr>
    </w:p>
    <w:p w:rsidR="00B62483" w14:paraId="7262229C" w14:textId="77777777">
      <w:pPr>
        <w:pStyle w:val="BodyText"/>
        <w:ind w:left="120" w:right="493"/>
      </w:pPr>
      <w:r>
        <w:rPr>
          <w:b/>
        </w:rPr>
        <w:t>The selection of your targeted respondents.</w:t>
      </w:r>
      <w:r>
        <w:rPr>
          <w:b/>
          <w:spacing w:val="40"/>
        </w:rPr>
        <w:t xml:space="preserve"> </w:t>
      </w:r>
      <w:r>
        <w:t>Please provide a description of how you plan to identify</w:t>
      </w:r>
      <w:r>
        <w:rPr>
          <w:spacing w:val="-3"/>
        </w:rPr>
        <w:t xml:space="preserve"> </w:t>
      </w:r>
      <w:r>
        <w:t>your</w:t>
      </w:r>
      <w:r>
        <w:rPr>
          <w:spacing w:val="-4"/>
        </w:rPr>
        <w:t xml:space="preserve"> </w:t>
      </w:r>
      <w:r>
        <w:t>potential</w:t>
      </w:r>
      <w:r>
        <w:rPr>
          <w:spacing w:val="-3"/>
        </w:rPr>
        <w:t xml:space="preserve"> </w:t>
      </w:r>
      <w:r>
        <w:t>group</w:t>
      </w:r>
      <w:r>
        <w:rPr>
          <w:spacing w:val="-3"/>
        </w:rPr>
        <w:t xml:space="preserve"> </w:t>
      </w:r>
      <w:r>
        <w:t>of</w:t>
      </w:r>
      <w:r>
        <w:rPr>
          <w:spacing w:val="-4"/>
        </w:rPr>
        <w:t xml:space="preserve"> </w:t>
      </w:r>
      <w:r>
        <w:t>respondents</w:t>
      </w:r>
      <w:r>
        <w:rPr>
          <w:spacing w:val="-3"/>
        </w:rPr>
        <w:t xml:space="preserve"> </w:t>
      </w:r>
      <w:r>
        <w:t>and</w:t>
      </w:r>
      <w:r>
        <w:rPr>
          <w:spacing w:val="-3"/>
        </w:rPr>
        <w:t xml:space="preserve"> </w:t>
      </w:r>
      <w:r>
        <w:t>how</w:t>
      </w:r>
      <w:r>
        <w:rPr>
          <w:spacing w:val="-4"/>
        </w:rPr>
        <w:t xml:space="preserve"> </w:t>
      </w:r>
      <w:r>
        <w:t>you</w:t>
      </w:r>
      <w:r>
        <w:rPr>
          <w:spacing w:val="-3"/>
        </w:rPr>
        <w:t xml:space="preserve"> </w:t>
      </w:r>
      <w:r>
        <w:t>will</w:t>
      </w:r>
      <w:r>
        <w:rPr>
          <w:spacing w:val="-3"/>
        </w:rPr>
        <w:t xml:space="preserve"> </w:t>
      </w:r>
      <w:r>
        <w:t>select</w:t>
      </w:r>
      <w:r>
        <w:rPr>
          <w:spacing w:val="-3"/>
        </w:rPr>
        <w:t xml:space="preserve"> </w:t>
      </w:r>
      <w:r>
        <w:t>them.</w:t>
      </w:r>
      <w:r>
        <w:rPr>
          <w:spacing w:val="40"/>
        </w:rPr>
        <w:t xml:space="preserve"> </w:t>
      </w:r>
      <w:r>
        <w:t>If</w:t>
      </w:r>
      <w:r>
        <w:rPr>
          <w:spacing w:val="-4"/>
        </w:rPr>
        <w:t xml:space="preserve"> </w:t>
      </w:r>
      <w:r>
        <w:t>the</w:t>
      </w:r>
      <w:r>
        <w:rPr>
          <w:spacing w:val="-4"/>
        </w:rPr>
        <w:t xml:space="preserve"> </w:t>
      </w:r>
      <w:r>
        <w:t>answer</w:t>
      </w:r>
      <w:r>
        <w:rPr>
          <w:spacing w:val="-4"/>
        </w:rPr>
        <w:t xml:space="preserve"> </w:t>
      </w:r>
      <w:r>
        <w:t>is</w:t>
      </w:r>
      <w:r>
        <w:rPr>
          <w:spacing w:val="-3"/>
        </w:rPr>
        <w:t xml:space="preserve"> </w:t>
      </w:r>
      <w:r>
        <w:t>yes, to the first question, you may provide the sampling plan in an attachment.</w:t>
      </w:r>
    </w:p>
    <w:p w:rsidR="00B62483" w14:paraId="7262229D" w14:textId="77777777">
      <w:pPr>
        <w:pStyle w:val="BodyText"/>
      </w:pPr>
    </w:p>
    <w:p w:rsidR="00B62483" w14:paraId="7262229E" w14:textId="77777777">
      <w:pPr>
        <w:pStyle w:val="BodyText"/>
        <w:ind w:left="120" w:right="493"/>
      </w:pPr>
      <w:r>
        <w:rPr>
          <w:b/>
        </w:rPr>
        <w:t>Administration</w:t>
      </w:r>
      <w:r>
        <w:rPr>
          <w:b/>
          <w:spacing w:val="-3"/>
        </w:rPr>
        <w:t xml:space="preserve"> </w:t>
      </w:r>
      <w:r>
        <w:rPr>
          <w:b/>
        </w:rPr>
        <w:t>of</w:t>
      </w:r>
      <w:r>
        <w:rPr>
          <w:b/>
          <w:spacing w:val="-4"/>
        </w:rPr>
        <w:t xml:space="preserve"> </w:t>
      </w:r>
      <w:r>
        <w:rPr>
          <w:b/>
        </w:rPr>
        <w:t>the</w:t>
      </w:r>
      <w:r>
        <w:rPr>
          <w:b/>
          <w:spacing w:val="-4"/>
        </w:rPr>
        <w:t xml:space="preserve"> </w:t>
      </w:r>
      <w:r>
        <w:rPr>
          <w:b/>
        </w:rPr>
        <w:t>Instrument:</w:t>
      </w:r>
      <w:r>
        <w:rPr>
          <w:b/>
          <w:spacing w:val="40"/>
        </w:rPr>
        <w:t xml:space="preserve"> </w:t>
      </w:r>
      <w:r>
        <w:t>I</w:t>
      </w:r>
      <w:r>
        <w:t>dentify</w:t>
      </w:r>
      <w:r>
        <w:rPr>
          <w:spacing w:val="-3"/>
        </w:rPr>
        <w:t xml:space="preserve"> </w:t>
      </w:r>
      <w:r>
        <w:t>how</w:t>
      </w:r>
      <w:r>
        <w:rPr>
          <w:spacing w:val="-4"/>
        </w:rPr>
        <w:t xml:space="preserve"> </w:t>
      </w:r>
      <w:r>
        <w:t>the</w:t>
      </w:r>
      <w:r>
        <w:rPr>
          <w:spacing w:val="-4"/>
        </w:rPr>
        <w:t xml:space="preserve"> </w:t>
      </w:r>
      <w:r>
        <w:t>information</w:t>
      </w:r>
      <w:r>
        <w:rPr>
          <w:spacing w:val="-3"/>
        </w:rPr>
        <w:t xml:space="preserve"> </w:t>
      </w:r>
      <w:r>
        <w:t>will</w:t>
      </w:r>
      <w:r>
        <w:rPr>
          <w:spacing w:val="-3"/>
        </w:rPr>
        <w:t xml:space="preserve"> </w:t>
      </w:r>
      <w:r>
        <w:t>be</w:t>
      </w:r>
      <w:r>
        <w:rPr>
          <w:spacing w:val="-2"/>
        </w:rPr>
        <w:t xml:space="preserve"> </w:t>
      </w:r>
      <w:r>
        <w:t>collected.</w:t>
      </w:r>
      <w:r>
        <w:rPr>
          <w:spacing w:val="40"/>
        </w:rPr>
        <w:t xml:space="preserve"> </w:t>
      </w:r>
      <w:r>
        <w:t>More</w:t>
      </w:r>
      <w:r>
        <w:rPr>
          <w:spacing w:val="-4"/>
        </w:rPr>
        <w:t xml:space="preserve"> </w:t>
      </w:r>
      <w:r>
        <w:t>than one box may be checked.</w:t>
      </w:r>
      <w:r>
        <w:rPr>
          <w:spacing w:val="40"/>
        </w:rPr>
        <w:t xml:space="preserve"> </w:t>
      </w:r>
      <w:r>
        <w:t>Indicate whether there will be interviewers (e.g. for surveys) or facilitators (e.g., for focus groups) used.</w:t>
      </w:r>
    </w:p>
    <w:p w:rsidR="00B62483" w14:paraId="7262229F" w14:textId="77777777">
      <w:pPr>
        <w:pStyle w:val="BodyText"/>
      </w:pPr>
    </w:p>
    <w:p w:rsidR="00B62483" w14:paraId="726222A0" w14:textId="77777777">
      <w:pPr>
        <w:ind w:left="120" w:right="493"/>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r>
        <w:rPr>
          <w:b/>
          <w:spacing w:val="-2"/>
          <w:sz w:val="24"/>
        </w:rPr>
        <w:t>request.</w:t>
      </w:r>
    </w:p>
    <w:sectPr>
      <w:pgSz w:w="12240" w:h="15840"/>
      <w:pgMar w:top="1000" w:right="1020" w:bottom="940" w:left="13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2483" w14:paraId="726222A7"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3816096</wp:posOffset>
              </wp:positionH>
              <wp:positionV relativeFrom="page">
                <wp:posOffset>9448349</wp:posOffset>
              </wp:positionV>
              <wp:extent cx="15240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5735"/>
                      </a:xfrm>
                      <a:prstGeom prst="rect">
                        <a:avLst/>
                      </a:prstGeom>
                    </wps:spPr>
                    <wps:txbx>
                      <w:txbxContent>
                        <w:p w:rsidR="00B62483"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pt;height:13.05pt;margin-top:743.95pt;margin-left:30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62483" w14:paraId="726222AD"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B0B6B"/>
    <w:multiLevelType w:val="hybridMultilevel"/>
    <w:tmpl w:val="8B5E2294"/>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1">
    <w:nsid w:val="2FC1473C"/>
    <w:multiLevelType w:val="hybridMultilevel"/>
    <w:tmpl w:val="39DC0A34"/>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2">
    <w:nsid w:val="39C3206D"/>
    <w:multiLevelType w:val="hybridMultilevel"/>
    <w:tmpl w:val="73F857A0"/>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3">
    <w:nsid w:val="54FD35C2"/>
    <w:multiLevelType w:val="hybridMultilevel"/>
    <w:tmpl w:val="47C84FE2"/>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4">
    <w:nsid w:val="61CA4303"/>
    <w:multiLevelType w:val="hybridMultilevel"/>
    <w:tmpl w:val="3E58033E"/>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5">
    <w:nsid w:val="7F886411"/>
    <w:multiLevelType w:val="hybridMultilevel"/>
    <w:tmpl w:val="661C9A4C"/>
    <w:lvl w:ilvl="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num w:numId="1" w16cid:durableId="2055737722">
    <w:abstractNumId w:val="2"/>
  </w:num>
  <w:num w:numId="2" w16cid:durableId="1209344296">
    <w:abstractNumId w:val="3"/>
  </w:num>
  <w:num w:numId="3" w16cid:durableId="72553299">
    <w:abstractNumId w:val="0"/>
  </w:num>
  <w:num w:numId="4" w16cid:durableId="1524634359">
    <w:abstractNumId w:val="4"/>
  </w:num>
  <w:num w:numId="5" w16cid:durableId="2097052028">
    <w:abstractNumId w:val="5"/>
  </w:num>
  <w:num w:numId="6" w16cid:durableId="1833836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83"/>
    <w:rsid w:val="001C6CC9"/>
    <w:rsid w:val="001E7F2A"/>
    <w:rsid w:val="00A625E6"/>
    <w:rsid w:val="00AE4793"/>
    <w:rsid w:val="00B62483"/>
    <w:rsid w:val="00DB5E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62221D"/>
  <w15:docId w15:val="{D0E16EFE-9F48-4C3B-85B3-EBB9C780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7" w:right="123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ind w:left="108"/>
    </w:pPr>
  </w:style>
  <w:style w:type="paragraph" w:styleId="PlainText">
    <w:name w:val="Plain Text"/>
    <w:basedOn w:val="Normal"/>
    <w:link w:val="PlainTextChar"/>
    <w:uiPriority w:val="99"/>
    <w:semiHidden/>
    <w:unhideWhenUsed/>
    <w:rsid w:val="00AE4793"/>
    <w:pPr>
      <w:widowControl/>
      <w:autoSpaceDE/>
      <w:autoSpaceDN/>
    </w:pPr>
    <w:rPr>
      <w:rFonts w:ascii="Calibri" w:hAnsi="Calibri" w:cs="Calibri"/>
      <w:szCs w:val="21"/>
    </w:rPr>
  </w:style>
  <w:style w:type="character" w:customStyle="1" w:styleId="PlainTextChar">
    <w:name w:val="Plain Text Char"/>
    <w:basedOn w:val="DefaultParagraphFont"/>
    <w:link w:val="PlainText"/>
    <w:uiPriority w:val="99"/>
    <w:semiHidden/>
    <w:rsid w:val="00AE4793"/>
    <w:rPr>
      <w:rFonts w:ascii="Calibri" w:eastAsia="Times New Roman"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ACCBD-5503-4BB6-8502-F536B778F628}">
  <ds:schemaRefs/>
</ds:datastoreItem>
</file>

<file path=customXml/itemProps2.xml><?xml version="1.0" encoding="utf-8"?>
<ds:datastoreItem xmlns:ds="http://schemas.openxmlformats.org/officeDocument/2006/customXml" ds:itemID="{541E3578-9A8B-47E8-BF9D-02018D9D26C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1338</Words>
  <Characters>7632</Characters>
  <Application>Microsoft Office Word</Application>
  <DocSecurity>0</DocSecurity>
  <Lines>63</Lines>
  <Paragraphs>17</Paragraphs>
  <ScaleCrop>false</ScaleCrop>
  <Company>ssa</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Searls, Angelica</cp:lastModifiedBy>
  <cp:revision>4</cp:revision>
  <dcterms:created xsi:type="dcterms:W3CDTF">2024-04-09T23:04:00Z</dcterms:created>
  <dcterms:modified xsi:type="dcterms:W3CDTF">2024-04-09T23:05:00Z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Created">
    <vt:filetime>2024-03-26T00:00:00Z</vt:filetime>
  </property>
  <property fmtid="{D5CDD505-2E9C-101B-9397-08002B2CF9AE}" pid="4" name="Creator">
    <vt:lpwstr>Acrobat PDFMaker 23 for Word</vt:lpwstr>
  </property>
  <property fmtid="{D5CDD505-2E9C-101B-9397-08002B2CF9AE}" pid="5" name="LastSaved">
    <vt:filetime>2024-04-09T00:00:00Z</vt:filetime>
  </property>
  <property fmtid="{D5CDD505-2E9C-101B-9397-08002B2CF9AE}" pid="6" name="MediaServiceImageTags">
    <vt:lpwstr/>
  </property>
  <property fmtid="{D5CDD505-2E9C-101B-9397-08002B2CF9AE}" pid="7" name="Producer">
    <vt:lpwstr>Adobe PDF Library 23.8.53</vt:lpwstr>
  </property>
  <property fmtid="{D5CDD505-2E9C-101B-9397-08002B2CF9AE}" pid="8" name="SourceModified">
    <vt:lpwstr/>
  </property>
  <property fmtid="{D5CDD505-2E9C-101B-9397-08002B2CF9AE}" pid="9" name="_NewReviewCycle">
    <vt:lpwstr/>
  </property>
</Properties>
</file>