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26F" w:rsidRPr="0093626F" w:rsidP="46409560" w14:paraId="2756673F" w14:textId="63B1DDFD">
      <w:pPr>
        <w:jc w:val="center"/>
        <w:rPr>
          <w:rFonts w:ascii="Arial Black" w:hAnsi="Arial Black" w:cs="Times New Roman"/>
        </w:rPr>
        <w:sectPr>
          <w:pgSz w:w="12240" w:h="15840"/>
          <w:pgMar w:top="1440" w:right="1440" w:bottom="1440" w:left="1440" w:header="720" w:footer="720" w:gutter="0"/>
          <w:cols w:space="720"/>
          <w:docGrid w:linePitch="360"/>
        </w:sectPr>
      </w:pPr>
      <w:r w:rsidRPr="46409560">
        <w:rPr>
          <w:rFonts w:ascii="Arial Black" w:hAnsi="Arial Black" w:cs="Times New Roman"/>
          <w:shd w:val="clear" w:color="auto" w:fill="FFFFFF"/>
        </w:rPr>
        <w:t xml:space="preserve">APPENDIX B: </w:t>
      </w:r>
      <w:r>
        <w:rPr>
          <w:rFonts w:ascii="Arial Black" w:hAnsi="Arial Black" w:cs="Times New Roman"/>
          <w:sz w:val="24"/>
          <w:szCs w:val="24"/>
          <w:shd w:val="clear" w:color="auto" w:fill="FFFFFF"/>
        </w:rPr>
        <w:br/>
      </w:r>
      <w:r w:rsidRPr="46409560">
        <w:rPr>
          <w:rFonts w:ascii="Arial Black" w:hAnsi="Arial Black" w:cs="Times New Roman"/>
          <w:shd w:val="clear" w:color="auto" w:fill="FFFFFF"/>
        </w:rPr>
        <w:t>FARE PARTICIPANT INTERVIEW GUIDE</w:t>
      </w:r>
    </w:p>
    <w:p w:rsidR="0068158A" w:rsidRPr="003665F6" w:rsidP="0093626F" w14:paraId="70316F61" w14:textId="088F4019">
      <w:pPr>
        <w:pStyle w:val="paragraph"/>
        <w:spacing w:before="120" w:beforeAutospacing="0" w:after="120" w:afterAutospacing="0"/>
        <w:rPr>
          <w:rStyle w:val="normaltextrun"/>
          <w:b/>
          <w:bCs/>
          <w:color w:val="000000" w:themeColor="text1"/>
        </w:rPr>
      </w:pPr>
      <w:r w:rsidRPr="003665F6">
        <w:rPr>
          <w:rStyle w:val="normaltextrun"/>
          <w:b/>
          <w:bCs/>
          <w:color w:val="000000" w:themeColor="text1"/>
        </w:rPr>
        <w:t>Topic Guide for FARE Participant Interviews</w:t>
      </w:r>
    </w:p>
    <w:p w:rsidR="0068158A" w:rsidRPr="003665F6" w:rsidP="0093626F" w14:paraId="338ADE17" w14:textId="021FA4AD">
      <w:pPr>
        <w:pStyle w:val="paragraph"/>
        <w:spacing w:before="120" w:beforeAutospacing="0" w:after="120" w:afterAutospacing="0"/>
        <w:rPr>
          <w:rStyle w:val="normaltextrun"/>
          <w:color w:val="000000" w:themeColor="text1"/>
        </w:rPr>
      </w:pPr>
      <w:r w:rsidRPr="003665F6">
        <w:rPr>
          <w:rStyle w:val="normaltextrun"/>
          <w:color w:val="000000" w:themeColor="text1"/>
        </w:rPr>
        <w:t xml:space="preserve">In this appendix, we provide a list of topics we will cover during interviews with FARE </w:t>
      </w:r>
      <w:r w:rsidRPr="003665F6" w:rsidR="00100F36">
        <w:rPr>
          <w:rStyle w:val="normaltextrun"/>
          <w:color w:val="000000" w:themeColor="text1"/>
        </w:rPr>
        <w:t>N</w:t>
      </w:r>
      <w:r w:rsidRPr="003665F6">
        <w:rPr>
          <w:rStyle w:val="normaltextrun"/>
          <w:color w:val="000000" w:themeColor="text1"/>
        </w:rPr>
        <w:t xml:space="preserve">avigator participants. </w:t>
      </w:r>
      <w:r w:rsidRPr="003665F6" w:rsidR="47F656DB">
        <w:rPr>
          <w:rStyle w:val="normaltextrun"/>
          <w:color w:val="000000" w:themeColor="text1"/>
        </w:rPr>
        <w:t>Because n</w:t>
      </w:r>
      <w:r w:rsidRPr="003665F6">
        <w:rPr>
          <w:rStyle w:val="normaltextrun"/>
          <w:color w:val="000000" w:themeColor="text1"/>
        </w:rPr>
        <w:t xml:space="preserve">ot all topics </w:t>
      </w:r>
      <w:r w:rsidRPr="003665F6" w:rsidR="1C52F13F">
        <w:rPr>
          <w:rStyle w:val="normaltextrun"/>
          <w:color w:val="000000" w:themeColor="text1"/>
        </w:rPr>
        <w:t xml:space="preserve">will be </w:t>
      </w:r>
      <w:r w:rsidRPr="003665F6">
        <w:rPr>
          <w:rStyle w:val="normaltextrun"/>
          <w:color w:val="000000" w:themeColor="text1"/>
        </w:rPr>
        <w:t>applicable to all participants</w:t>
      </w:r>
      <w:r w:rsidRPr="003665F6" w:rsidR="2A7D3FBD">
        <w:rPr>
          <w:rStyle w:val="normaltextrun"/>
          <w:color w:val="000000" w:themeColor="text1"/>
        </w:rPr>
        <w:t>, we</w:t>
      </w:r>
      <w:r w:rsidRPr="003665F6">
        <w:rPr>
          <w:rStyle w:val="normaltextrun"/>
          <w:color w:val="000000" w:themeColor="text1"/>
        </w:rPr>
        <w:t xml:space="preserve"> likely will not cover all topics with each participant. We will tailor the interview guide </w:t>
      </w:r>
      <w:r w:rsidRPr="003665F6" w:rsidR="3ACA27A9">
        <w:rPr>
          <w:rStyle w:val="normaltextrun"/>
          <w:color w:val="000000" w:themeColor="text1"/>
        </w:rPr>
        <w:t xml:space="preserve">to participant and program context. </w:t>
      </w:r>
    </w:p>
    <w:p w:rsidR="00581642" w:rsidRPr="003665F6" w:rsidP="0093626F" w14:paraId="71C7B72D" w14:textId="54A0F509">
      <w:pPr>
        <w:spacing w:before="120" w:after="120" w:line="240" w:lineRule="auto"/>
        <w:textAlignment w:val="baseline"/>
        <w:rPr>
          <w:rFonts w:ascii="Times New Roman" w:eastAsia="Times New Roman" w:hAnsi="Times New Roman" w:cs="Times New Roman"/>
          <w:sz w:val="24"/>
          <w:szCs w:val="24"/>
        </w:rPr>
      </w:pPr>
      <w:r w:rsidRPr="003665F6">
        <w:rPr>
          <w:rFonts w:ascii="Times New Roman" w:eastAsia="Times New Roman" w:hAnsi="Times New Roman" w:cs="Times New Roman"/>
          <w:sz w:val="24"/>
          <w:szCs w:val="24"/>
        </w:rPr>
        <w:t>Prior to the interviews, Mathematica will present the following language to each respondent:</w:t>
      </w:r>
      <w:r w:rsidR="003665F6">
        <w:rPr>
          <w:rFonts w:ascii="Times New Roman" w:eastAsia="Times New Roman" w:hAnsi="Times New Roman" w:cs="Times New Roman"/>
          <w:sz w:val="24"/>
          <w:szCs w:val="24"/>
        </w:rPr>
        <w:t xml:space="preserve"> </w:t>
      </w:r>
      <w:r w:rsidRPr="003665F6">
        <w:rPr>
          <w:rFonts w:ascii="Times New Roman" w:eastAsia="Times New Roman" w:hAnsi="Times New Roman" w:cs="Times New Roman"/>
          <w:sz w:val="24"/>
          <w:szCs w:val="24"/>
        </w:rPr>
        <w:t xml:space="preserve">Public reporting burden for this data collection instrument is estimated to average 60 minutes per response. The burden estimate includes the time for reviewing instructions, searching existing data sources, gathering and maintaining the data needed, and completing and submitting </w:t>
      </w:r>
      <w:r w:rsidRPr="003665F6" w:rsidR="00BD4147">
        <w:rPr>
          <w:rFonts w:ascii="Times New Roman" w:eastAsia="Times New Roman" w:hAnsi="Times New Roman" w:cs="Times New Roman"/>
          <w:sz w:val="24"/>
          <w:szCs w:val="24"/>
        </w:rPr>
        <w:t xml:space="preserve">a </w:t>
      </w:r>
      <w:r w:rsidRPr="003665F6">
        <w:rPr>
          <w:rFonts w:ascii="Times New Roman" w:eastAsia="Times New Roman" w:hAnsi="Times New Roman" w:cs="Times New Roman"/>
          <w:sz w:val="24"/>
          <w:szCs w:val="24"/>
        </w:rPr>
        <w:t>discussion. This collection of information is voluntary. You are not required to respond to this collection unless it displays a valid OMB control number. Please send comments regarding the burden estimate or any other aspect of this collection of information to</w:t>
      </w:r>
      <w:r w:rsidRPr="003665F6" w:rsidR="00BD4147">
        <w:rPr>
          <w:rFonts w:ascii="Times New Roman" w:eastAsia="Times New Roman" w:hAnsi="Times New Roman" w:cs="Times New Roman"/>
          <w:sz w:val="24"/>
          <w:szCs w:val="24"/>
        </w:rPr>
        <w:t>:</w:t>
      </w:r>
      <w:r w:rsidRPr="003665F6">
        <w:rPr>
          <w:rFonts w:ascii="Times New Roman" w:eastAsia="Times New Roman" w:hAnsi="Times New Roman" w:cs="Times New Roman"/>
          <w:sz w:val="24"/>
          <w:szCs w:val="24"/>
        </w:rPr>
        <w:t xml:space="preserve"> Chief Evaluation Office, U.S. Department of Labor, 200 Constitution Ave</w:t>
      </w:r>
      <w:r w:rsidRPr="003665F6" w:rsidR="00EF0D7C">
        <w:rPr>
          <w:rFonts w:ascii="Times New Roman" w:eastAsia="Times New Roman" w:hAnsi="Times New Roman" w:cs="Times New Roman"/>
          <w:sz w:val="24"/>
          <w:szCs w:val="24"/>
        </w:rPr>
        <w:t>.</w:t>
      </w:r>
      <w:r w:rsidRPr="003665F6">
        <w:rPr>
          <w:rFonts w:ascii="Times New Roman" w:eastAsia="Times New Roman" w:hAnsi="Times New Roman" w:cs="Times New Roman"/>
          <w:sz w:val="24"/>
          <w:szCs w:val="24"/>
        </w:rPr>
        <w:t xml:space="preserve"> NW, Room S-4307, Washington, DC 20210</w:t>
      </w:r>
      <w:r w:rsidRPr="003665F6" w:rsidR="00EF0D7C">
        <w:rPr>
          <w:rFonts w:ascii="Times New Roman" w:eastAsia="Times New Roman" w:hAnsi="Times New Roman" w:cs="Times New Roman"/>
          <w:sz w:val="24"/>
          <w:szCs w:val="24"/>
        </w:rPr>
        <w:t>;</w:t>
      </w:r>
      <w:r w:rsidRPr="003665F6">
        <w:rPr>
          <w:rFonts w:ascii="Times New Roman" w:eastAsia="Times New Roman" w:hAnsi="Times New Roman" w:cs="Times New Roman"/>
          <w:sz w:val="24"/>
          <w:szCs w:val="24"/>
        </w:rPr>
        <w:t xml:space="preserve"> reference OMB control number 1290</w:t>
      </w:r>
      <w:r w:rsidR="003665F6">
        <w:rPr>
          <w:rFonts w:ascii="Times New Roman" w:eastAsia="Times New Roman" w:hAnsi="Times New Roman" w:cs="Times New Roman"/>
          <w:sz w:val="24"/>
          <w:szCs w:val="24"/>
        </w:rPr>
        <w:t>-</w:t>
      </w:r>
      <w:r w:rsidRPr="003665F6">
        <w:rPr>
          <w:rFonts w:ascii="Times New Roman" w:eastAsia="Times New Roman" w:hAnsi="Times New Roman" w:cs="Times New Roman"/>
          <w:sz w:val="24"/>
          <w:szCs w:val="24"/>
        </w:rPr>
        <w:t>0043.</w:t>
      </w:r>
    </w:p>
    <w:p w:rsidR="009566FF" w:rsidRPr="003665F6" w:rsidP="001A79E9" w14:paraId="06A6E174" w14:textId="6B64D749">
      <w:pPr>
        <w:numPr>
          <w:ilvl w:val="0"/>
          <w:numId w:val="33"/>
        </w:numPr>
        <w:spacing w:before="120" w:after="0" w:line="240" w:lineRule="auto"/>
        <w:ind w:left="360"/>
        <w:rPr>
          <w:rFonts w:ascii="Times New Roman" w:eastAsia="Calibri" w:hAnsi="Times New Roman" w:cs="Times New Roman"/>
          <w:sz w:val="24"/>
          <w:szCs w:val="24"/>
        </w:rPr>
      </w:pPr>
      <w:r w:rsidRPr="003665F6">
        <w:rPr>
          <w:rFonts w:ascii="Times New Roman" w:eastAsia="Calibri" w:hAnsi="Times New Roman" w:cs="Times New Roman"/>
          <w:sz w:val="24"/>
          <w:szCs w:val="24"/>
        </w:rPr>
        <w:t>Participant Background and Employment History</w:t>
      </w:r>
    </w:p>
    <w:p w:rsidR="005C1E4F" w:rsidRPr="003665F6" w:rsidP="00A056E1" w14:paraId="5C815C35" w14:textId="320631A9">
      <w:pPr>
        <w:pStyle w:val="ListParagraph"/>
        <w:numPr>
          <w:ilvl w:val="1"/>
          <w:numId w:val="31"/>
        </w:numPr>
        <w:rPr>
          <w:rStyle w:val="normaltextrun"/>
          <w:sz w:val="24"/>
          <w:szCs w:val="24"/>
          <w:shd w:val="clear" w:color="auto" w:fill="FFFFFF"/>
        </w:rPr>
      </w:pPr>
      <w:r w:rsidRPr="003665F6">
        <w:rPr>
          <w:rStyle w:val="normaltextrun"/>
          <w:sz w:val="24"/>
          <w:szCs w:val="24"/>
          <w:shd w:val="clear" w:color="auto" w:fill="FFFFFF"/>
        </w:rPr>
        <w:t>Name (or pseudonym)</w:t>
      </w:r>
    </w:p>
    <w:p w:rsidR="00697E23" w:rsidRPr="003665F6" w:rsidP="00A056E1" w14:paraId="4192E130" w14:textId="0C16A9EB">
      <w:pPr>
        <w:pStyle w:val="ListParagraph"/>
        <w:numPr>
          <w:ilvl w:val="1"/>
          <w:numId w:val="31"/>
        </w:numPr>
        <w:rPr>
          <w:rStyle w:val="normaltextrun"/>
          <w:sz w:val="24"/>
          <w:szCs w:val="24"/>
          <w:shd w:val="clear" w:color="auto" w:fill="FFFFFF"/>
        </w:rPr>
      </w:pPr>
      <w:r w:rsidRPr="003665F6">
        <w:rPr>
          <w:rStyle w:val="normaltextrun"/>
          <w:sz w:val="24"/>
          <w:szCs w:val="24"/>
          <w:shd w:val="clear" w:color="auto" w:fill="FFFFFF"/>
        </w:rPr>
        <w:t>Participant employment history</w:t>
      </w:r>
    </w:p>
    <w:p w:rsidR="005C1E4F" w:rsidRPr="003665F6" w:rsidP="00A056E1" w14:paraId="080AFFBC" w14:textId="0DE95ACE">
      <w:pPr>
        <w:pStyle w:val="ListParagraph"/>
        <w:numPr>
          <w:ilvl w:val="1"/>
          <w:numId w:val="31"/>
        </w:numPr>
        <w:rPr>
          <w:rStyle w:val="normaltextrun"/>
          <w:sz w:val="24"/>
          <w:szCs w:val="24"/>
          <w:shd w:val="clear" w:color="auto" w:fill="FFFFFF"/>
        </w:rPr>
      </w:pPr>
      <w:r w:rsidRPr="003665F6">
        <w:rPr>
          <w:rStyle w:val="normaltextrun"/>
          <w:sz w:val="24"/>
          <w:szCs w:val="24"/>
          <w:shd w:val="clear" w:color="auto" w:fill="FFFFFF"/>
        </w:rPr>
        <w:t>Extent of involvement with program</w:t>
      </w:r>
      <w:r w:rsidRPr="003665F6" w:rsidR="007974A1">
        <w:rPr>
          <w:rStyle w:val="normaltextrun"/>
          <w:sz w:val="24"/>
          <w:szCs w:val="24"/>
          <w:shd w:val="clear" w:color="auto" w:fill="FFFFFF"/>
        </w:rPr>
        <w:t>(s)</w:t>
      </w:r>
      <w:r w:rsidRPr="003665F6" w:rsidR="374128AB">
        <w:rPr>
          <w:rStyle w:val="normaltextrun"/>
          <w:sz w:val="24"/>
          <w:szCs w:val="24"/>
          <w:shd w:val="clear" w:color="auto" w:fill="FFFFFF"/>
        </w:rPr>
        <w:t xml:space="preserve"> (numbers and types of programs, intensity and duration of participation)</w:t>
      </w:r>
    </w:p>
    <w:p w:rsidR="00697E23" w:rsidRPr="003665F6" w:rsidP="00A056E1" w14:paraId="58684BD5" w14:textId="68733157">
      <w:pPr>
        <w:pStyle w:val="ListParagraph"/>
        <w:numPr>
          <w:ilvl w:val="1"/>
          <w:numId w:val="31"/>
        </w:numPr>
        <w:spacing w:after="0"/>
        <w:rPr>
          <w:rStyle w:val="normaltextrun"/>
          <w:sz w:val="24"/>
          <w:szCs w:val="24"/>
          <w:shd w:val="clear" w:color="auto" w:fill="FFFFFF"/>
        </w:rPr>
      </w:pPr>
      <w:r w:rsidRPr="003665F6">
        <w:rPr>
          <w:rStyle w:val="normaltextrun"/>
          <w:sz w:val="24"/>
          <w:szCs w:val="24"/>
          <w:shd w:val="clear" w:color="auto" w:fill="FFFFFF"/>
        </w:rPr>
        <w:t xml:space="preserve">Participant needs </w:t>
      </w:r>
      <w:r w:rsidRPr="003665F6" w:rsidR="4130BE0D">
        <w:rPr>
          <w:rStyle w:val="normaltextrun"/>
          <w:sz w:val="24"/>
          <w:szCs w:val="24"/>
          <w:shd w:val="clear" w:color="auto" w:fill="FFFFFF"/>
        </w:rPr>
        <w:t xml:space="preserve">related to </w:t>
      </w:r>
      <w:r w:rsidRPr="003665F6">
        <w:rPr>
          <w:rStyle w:val="normaltextrun"/>
          <w:sz w:val="24"/>
          <w:szCs w:val="24"/>
          <w:shd w:val="clear" w:color="auto" w:fill="FFFFFF"/>
        </w:rPr>
        <w:t xml:space="preserve">grantee/subgrantee FARE activities/services (e.g., did interviewee experience workplace discrimination or </w:t>
      </w:r>
      <w:r w:rsidRPr="003665F6" w:rsidR="00415088">
        <w:rPr>
          <w:rStyle w:val="normaltextrun"/>
          <w:sz w:val="24"/>
          <w:szCs w:val="24"/>
          <w:shd w:val="clear" w:color="auto" w:fill="FFFFFF"/>
        </w:rPr>
        <w:t>misclassification?)</w:t>
      </w:r>
    </w:p>
    <w:p w:rsidR="00697E23" w:rsidRPr="003665F6" w:rsidP="00A056E1" w14:paraId="12600F69" w14:textId="492A5B5E">
      <w:pPr>
        <w:numPr>
          <w:ilvl w:val="0"/>
          <w:numId w:val="33"/>
        </w:numPr>
        <w:spacing w:before="120" w:after="0" w:line="240" w:lineRule="auto"/>
        <w:ind w:left="360"/>
        <w:rPr>
          <w:rFonts w:ascii="Times New Roman" w:eastAsia="Calibri" w:hAnsi="Times New Roman" w:cs="Times New Roman"/>
          <w:sz w:val="24"/>
          <w:szCs w:val="24"/>
        </w:rPr>
      </w:pPr>
      <w:r w:rsidRPr="003665F6">
        <w:rPr>
          <w:rFonts w:ascii="Times New Roman" w:eastAsia="Calibri" w:hAnsi="Times New Roman" w:cs="Times New Roman"/>
          <w:sz w:val="24"/>
          <w:szCs w:val="24"/>
        </w:rPr>
        <w:t>Outreach and Participant’s Initial Engagement with Navigator Services</w:t>
      </w:r>
    </w:p>
    <w:p w:rsidR="00697E23" w:rsidRPr="003665F6" w:rsidP="00A056E1" w14:paraId="78FFF864" w14:textId="539B68F7">
      <w:pPr>
        <w:pStyle w:val="ListParagraph"/>
        <w:numPr>
          <w:ilvl w:val="0"/>
          <w:numId w:val="34"/>
        </w:numPr>
        <w:rPr>
          <w:rStyle w:val="normaltextrun"/>
          <w:sz w:val="24"/>
          <w:szCs w:val="24"/>
          <w:shd w:val="clear" w:color="auto" w:fill="FFFFFF"/>
        </w:rPr>
      </w:pPr>
      <w:r w:rsidRPr="003665F6">
        <w:rPr>
          <w:rStyle w:val="normaltextrun"/>
          <w:sz w:val="24"/>
          <w:szCs w:val="24"/>
          <w:shd w:val="clear" w:color="auto" w:fill="FFFFFF"/>
        </w:rPr>
        <w:t xml:space="preserve">How participant became aware of </w:t>
      </w:r>
      <w:r w:rsidRPr="003665F6" w:rsidR="005C1E4F">
        <w:rPr>
          <w:rStyle w:val="normaltextrun"/>
          <w:sz w:val="24"/>
          <w:szCs w:val="24"/>
          <w:shd w:val="clear" w:color="auto" w:fill="FFFFFF"/>
        </w:rPr>
        <w:t>program</w:t>
      </w:r>
    </w:p>
    <w:p w:rsidR="00415088" w:rsidRPr="003665F6" w:rsidP="00A056E1" w14:paraId="5C694B81" w14:textId="6B6AB26E">
      <w:pPr>
        <w:pStyle w:val="ListParagraph"/>
        <w:numPr>
          <w:ilvl w:val="1"/>
          <w:numId w:val="36"/>
        </w:numPr>
        <w:rPr>
          <w:rFonts w:cstheme="minorHAnsi"/>
          <w:sz w:val="24"/>
          <w:szCs w:val="24"/>
        </w:rPr>
      </w:pPr>
      <w:r w:rsidRPr="003665F6">
        <w:rPr>
          <w:rFonts w:cstheme="minorHAnsi"/>
          <w:sz w:val="24"/>
          <w:szCs w:val="24"/>
        </w:rPr>
        <w:t xml:space="preserve">Participation in any community outreach events with </w:t>
      </w:r>
      <w:r w:rsidRPr="003665F6" w:rsidR="00D86D62">
        <w:rPr>
          <w:rFonts w:cstheme="minorHAnsi"/>
          <w:sz w:val="24"/>
          <w:szCs w:val="24"/>
        </w:rPr>
        <w:t>N</w:t>
      </w:r>
      <w:r w:rsidRPr="003665F6">
        <w:rPr>
          <w:rFonts w:cstheme="minorHAnsi"/>
          <w:sz w:val="24"/>
          <w:szCs w:val="24"/>
        </w:rPr>
        <w:t>avigators</w:t>
      </w:r>
    </w:p>
    <w:p w:rsidR="00415088" w:rsidRPr="003665F6" w:rsidP="00A056E1" w14:paraId="601FD0E1" w14:textId="77777777">
      <w:pPr>
        <w:pStyle w:val="ListParagraph"/>
        <w:numPr>
          <w:ilvl w:val="1"/>
          <w:numId w:val="36"/>
        </w:numPr>
        <w:rPr>
          <w:rFonts w:cstheme="minorHAnsi"/>
          <w:sz w:val="24"/>
          <w:szCs w:val="24"/>
        </w:rPr>
      </w:pPr>
      <w:r w:rsidRPr="003665F6">
        <w:rPr>
          <w:rFonts w:cstheme="minorHAnsi"/>
          <w:sz w:val="24"/>
          <w:szCs w:val="24"/>
        </w:rPr>
        <w:t xml:space="preserve">Receipt of any community outreach media (e.g., social media, flyers, brochures) </w:t>
      </w:r>
    </w:p>
    <w:p w:rsidR="00415088" w:rsidRPr="003665F6" w:rsidP="001A79E9" w14:paraId="3F9D2B05" w14:textId="77777777">
      <w:pPr>
        <w:pStyle w:val="ListParagraph"/>
        <w:numPr>
          <w:ilvl w:val="2"/>
          <w:numId w:val="10"/>
        </w:numPr>
        <w:ind w:left="1800"/>
        <w:rPr>
          <w:rFonts w:cstheme="minorHAnsi"/>
          <w:sz w:val="24"/>
          <w:szCs w:val="24"/>
        </w:rPr>
      </w:pPr>
      <w:r w:rsidRPr="003665F6">
        <w:rPr>
          <w:rFonts w:cstheme="minorHAnsi"/>
          <w:sz w:val="24"/>
          <w:szCs w:val="24"/>
        </w:rPr>
        <w:t xml:space="preserve">Whether outreach materials were made available in preferred language </w:t>
      </w:r>
    </w:p>
    <w:p w:rsidR="3B4E59CB" w:rsidRPr="003665F6" w:rsidP="00A056E1" w14:paraId="527EE9C5" w14:textId="70866339">
      <w:pPr>
        <w:pStyle w:val="ListParagraph"/>
        <w:numPr>
          <w:ilvl w:val="1"/>
          <w:numId w:val="36"/>
        </w:numPr>
        <w:rPr>
          <w:rFonts w:cstheme="minorHAnsi"/>
          <w:sz w:val="24"/>
          <w:szCs w:val="24"/>
        </w:rPr>
      </w:pPr>
      <w:r w:rsidRPr="003665F6">
        <w:rPr>
          <w:rFonts w:cstheme="minorHAnsi"/>
          <w:sz w:val="24"/>
          <w:szCs w:val="24"/>
        </w:rPr>
        <w:t>Other (</w:t>
      </w:r>
      <w:r w:rsidRPr="003665F6" w:rsidR="00C05F3A">
        <w:rPr>
          <w:rFonts w:cstheme="minorHAnsi"/>
          <w:sz w:val="24"/>
          <w:szCs w:val="24"/>
        </w:rPr>
        <w:t>e.g.</w:t>
      </w:r>
      <w:r w:rsidRPr="003665F6">
        <w:rPr>
          <w:rFonts w:cstheme="minorHAnsi"/>
          <w:sz w:val="24"/>
          <w:szCs w:val="24"/>
        </w:rPr>
        <w:t>, friend referral)</w:t>
      </w:r>
    </w:p>
    <w:p w:rsidR="00415088" w:rsidRPr="003665F6" w:rsidP="00A056E1" w14:paraId="0B882C25" w14:textId="0E655685">
      <w:pPr>
        <w:pStyle w:val="ListParagraph"/>
        <w:numPr>
          <w:ilvl w:val="0"/>
          <w:numId w:val="34"/>
        </w:numPr>
        <w:rPr>
          <w:rStyle w:val="normaltextrun"/>
          <w:sz w:val="24"/>
          <w:szCs w:val="24"/>
          <w:shd w:val="clear" w:color="auto" w:fill="FFFFFF"/>
        </w:rPr>
      </w:pPr>
      <w:r w:rsidRPr="003665F6">
        <w:rPr>
          <w:rStyle w:val="normaltextrun"/>
          <w:sz w:val="24"/>
          <w:szCs w:val="24"/>
          <w:shd w:val="clear" w:color="auto" w:fill="FFFFFF"/>
        </w:rPr>
        <w:t xml:space="preserve">Reasons for and/or interest in working with </w:t>
      </w:r>
      <w:r w:rsidRPr="003665F6" w:rsidR="00D86D62">
        <w:rPr>
          <w:rStyle w:val="normaltextrun"/>
          <w:sz w:val="24"/>
          <w:szCs w:val="24"/>
          <w:shd w:val="clear" w:color="auto" w:fill="FFFFFF"/>
        </w:rPr>
        <w:t>N</w:t>
      </w:r>
      <w:r w:rsidRPr="003665F6">
        <w:rPr>
          <w:rStyle w:val="normaltextrun"/>
          <w:sz w:val="24"/>
          <w:szCs w:val="24"/>
          <w:shd w:val="clear" w:color="auto" w:fill="FFFFFF"/>
        </w:rPr>
        <w:t>avigators (e.g., language barriers, difficulty understanding eligibility)</w:t>
      </w:r>
      <w:r w:rsidR="003665F6">
        <w:rPr>
          <w:rStyle w:val="normaltextrun"/>
          <w:sz w:val="24"/>
          <w:szCs w:val="24"/>
          <w:shd w:val="clear" w:color="auto" w:fill="FFFFFF"/>
        </w:rPr>
        <w:t xml:space="preserve"> </w:t>
      </w:r>
    </w:p>
    <w:p w:rsidR="00415088" w:rsidRPr="003665F6" w:rsidP="00A056E1" w14:paraId="02124C4E" w14:textId="15EEC0F0">
      <w:pPr>
        <w:pStyle w:val="ListParagraph"/>
        <w:numPr>
          <w:ilvl w:val="0"/>
          <w:numId w:val="34"/>
        </w:numPr>
        <w:rPr>
          <w:rStyle w:val="normaltextrun"/>
          <w:sz w:val="24"/>
          <w:szCs w:val="24"/>
          <w:shd w:val="clear" w:color="auto" w:fill="FFFFFF"/>
        </w:rPr>
      </w:pPr>
      <w:r w:rsidRPr="003665F6">
        <w:rPr>
          <w:rStyle w:val="normaltextrun"/>
          <w:sz w:val="24"/>
          <w:szCs w:val="24"/>
          <w:shd w:val="clear" w:color="auto" w:fill="FFFFFF"/>
        </w:rPr>
        <w:t xml:space="preserve">Experience with initial engagement with </w:t>
      </w:r>
      <w:r w:rsidRPr="003665F6" w:rsidR="00D86D62">
        <w:rPr>
          <w:rStyle w:val="normaltextrun"/>
          <w:sz w:val="24"/>
          <w:szCs w:val="24"/>
          <w:shd w:val="clear" w:color="auto" w:fill="FFFFFF"/>
        </w:rPr>
        <w:t>N</w:t>
      </w:r>
      <w:r w:rsidRPr="003665F6">
        <w:rPr>
          <w:rStyle w:val="normaltextrun"/>
          <w:sz w:val="24"/>
          <w:szCs w:val="24"/>
          <w:shd w:val="clear" w:color="auto" w:fill="FFFFFF"/>
        </w:rPr>
        <w:t>avigator</w:t>
      </w:r>
      <w:r w:rsidR="003665F6">
        <w:rPr>
          <w:rStyle w:val="normaltextrun"/>
          <w:sz w:val="24"/>
          <w:szCs w:val="24"/>
          <w:shd w:val="clear" w:color="auto" w:fill="FFFFFF"/>
        </w:rPr>
        <w:t xml:space="preserve"> </w:t>
      </w:r>
    </w:p>
    <w:p w:rsidR="00415088" w:rsidRPr="003665F6" w:rsidP="003665F6" w14:paraId="1305FD0B" w14:textId="77777777">
      <w:pPr>
        <w:pStyle w:val="ListParagraph"/>
        <w:numPr>
          <w:ilvl w:val="0"/>
          <w:numId w:val="43"/>
        </w:numPr>
        <w:spacing w:after="0"/>
        <w:rPr>
          <w:rFonts w:cstheme="minorHAnsi"/>
          <w:sz w:val="24"/>
          <w:szCs w:val="24"/>
        </w:rPr>
      </w:pPr>
      <w:r w:rsidRPr="003665F6">
        <w:rPr>
          <w:rFonts w:cstheme="minorHAnsi"/>
          <w:sz w:val="24"/>
          <w:szCs w:val="24"/>
        </w:rPr>
        <w:t xml:space="preserve">Purpose of initial engagement and its setting and format </w:t>
      </w:r>
    </w:p>
    <w:p w:rsidR="00697E23" w:rsidRPr="003665F6" w:rsidP="00A056E1" w14:paraId="1DA3244B" w14:textId="54C802D9">
      <w:pPr>
        <w:numPr>
          <w:ilvl w:val="0"/>
          <w:numId w:val="33"/>
        </w:numPr>
        <w:spacing w:before="120" w:after="0" w:line="240" w:lineRule="auto"/>
        <w:ind w:left="360"/>
        <w:rPr>
          <w:rFonts w:ascii="Times New Roman" w:eastAsia="Calibri" w:hAnsi="Times New Roman" w:cs="Times New Roman"/>
          <w:sz w:val="24"/>
          <w:szCs w:val="24"/>
        </w:rPr>
      </w:pPr>
      <w:r w:rsidRPr="003665F6">
        <w:rPr>
          <w:rFonts w:ascii="Times New Roman" w:eastAsia="Calibri" w:hAnsi="Times New Roman" w:cs="Times New Roman"/>
          <w:sz w:val="24"/>
          <w:szCs w:val="24"/>
        </w:rPr>
        <w:t xml:space="preserve">Types of Activities and Services Received </w:t>
      </w:r>
    </w:p>
    <w:p w:rsidR="00415088" w:rsidRPr="003665F6" w:rsidP="00A056E1" w14:paraId="46266C36" w14:textId="73ABF1C0">
      <w:pPr>
        <w:pStyle w:val="ListParagraph"/>
        <w:numPr>
          <w:ilvl w:val="0"/>
          <w:numId w:val="35"/>
        </w:numPr>
        <w:rPr>
          <w:rStyle w:val="normaltextrun"/>
          <w:sz w:val="24"/>
          <w:szCs w:val="24"/>
          <w:shd w:val="clear" w:color="auto" w:fill="FFFFFF"/>
        </w:rPr>
      </w:pPr>
      <w:r w:rsidRPr="003665F6">
        <w:rPr>
          <w:rStyle w:val="normaltextrun"/>
          <w:sz w:val="24"/>
          <w:szCs w:val="24"/>
          <w:shd w:val="clear" w:color="auto" w:fill="FFFFFF"/>
        </w:rPr>
        <w:t xml:space="preserve">Types of </w:t>
      </w:r>
      <w:r w:rsidRPr="003665F6" w:rsidR="00D86D62">
        <w:rPr>
          <w:rStyle w:val="normaltextrun"/>
          <w:sz w:val="24"/>
          <w:szCs w:val="24"/>
          <w:shd w:val="clear" w:color="auto" w:fill="FFFFFF"/>
        </w:rPr>
        <w:t>N</w:t>
      </w:r>
      <w:r w:rsidRPr="003665F6">
        <w:rPr>
          <w:rStyle w:val="normaltextrun"/>
          <w:sz w:val="24"/>
          <w:szCs w:val="24"/>
          <w:shd w:val="clear" w:color="auto" w:fill="FFFFFF"/>
        </w:rPr>
        <w:t>avigator services received</w:t>
      </w:r>
      <w:r w:rsidR="003665F6">
        <w:rPr>
          <w:rStyle w:val="normaltextrun"/>
          <w:sz w:val="24"/>
          <w:szCs w:val="24"/>
          <w:shd w:val="clear" w:color="auto" w:fill="FFFFFF"/>
        </w:rPr>
        <w:t xml:space="preserve"> </w:t>
      </w:r>
    </w:p>
    <w:p w:rsidR="00415088" w:rsidRPr="003665F6" w:rsidP="00A056E1" w14:paraId="4B1226B6" w14:textId="00103BE4">
      <w:pPr>
        <w:pStyle w:val="ListParagraph"/>
        <w:numPr>
          <w:ilvl w:val="0"/>
          <w:numId w:val="37"/>
        </w:numPr>
        <w:rPr>
          <w:rFonts w:cstheme="minorHAnsi"/>
          <w:sz w:val="24"/>
          <w:szCs w:val="24"/>
        </w:rPr>
      </w:pPr>
      <w:r w:rsidRPr="003665F6">
        <w:rPr>
          <w:sz w:val="24"/>
          <w:szCs w:val="24"/>
        </w:rPr>
        <w:t xml:space="preserve">Length of time working with </w:t>
      </w:r>
      <w:r w:rsidRPr="003665F6" w:rsidR="00D86D62">
        <w:rPr>
          <w:sz w:val="24"/>
          <w:szCs w:val="24"/>
        </w:rPr>
        <w:t>N</w:t>
      </w:r>
      <w:r w:rsidRPr="003665F6">
        <w:rPr>
          <w:sz w:val="24"/>
          <w:szCs w:val="24"/>
        </w:rPr>
        <w:t>avigator</w:t>
      </w:r>
    </w:p>
    <w:p w:rsidR="00415088" w:rsidRPr="003665F6" w:rsidP="00A056E1" w14:paraId="1263FED1" w14:textId="35EB31B6">
      <w:pPr>
        <w:pStyle w:val="ListParagraph"/>
        <w:numPr>
          <w:ilvl w:val="0"/>
          <w:numId w:val="37"/>
        </w:numPr>
        <w:rPr>
          <w:rFonts w:cstheme="minorHAnsi"/>
          <w:sz w:val="24"/>
          <w:szCs w:val="24"/>
        </w:rPr>
      </w:pPr>
      <w:r w:rsidRPr="003665F6">
        <w:rPr>
          <w:sz w:val="24"/>
          <w:szCs w:val="24"/>
        </w:rPr>
        <w:t xml:space="preserve">Types and frequency of communication with </w:t>
      </w:r>
      <w:r w:rsidRPr="003665F6" w:rsidR="00D86D62">
        <w:rPr>
          <w:sz w:val="24"/>
          <w:szCs w:val="24"/>
        </w:rPr>
        <w:t>N</w:t>
      </w:r>
      <w:r w:rsidRPr="003665F6">
        <w:rPr>
          <w:sz w:val="24"/>
          <w:szCs w:val="24"/>
        </w:rPr>
        <w:t>avigator </w:t>
      </w:r>
    </w:p>
    <w:p w:rsidR="00415088" w:rsidRPr="003665F6" w:rsidP="00A056E1" w14:paraId="21336494" w14:textId="1ADED80E">
      <w:pPr>
        <w:pStyle w:val="ListParagraph"/>
        <w:numPr>
          <w:ilvl w:val="0"/>
          <w:numId w:val="37"/>
        </w:numPr>
        <w:rPr>
          <w:rFonts w:cstheme="minorHAnsi"/>
          <w:sz w:val="24"/>
          <w:szCs w:val="24"/>
        </w:rPr>
      </w:pPr>
      <w:r w:rsidRPr="003665F6">
        <w:rPr>
          <w:sz w:val="24"/>
          <w:szCs w:val="24"/>
        </w:rPr>
        <w:t>If applicable, type(s) of workplace topic</w:t>
      </w:r>
      <w:r w:rsidRPr="003665F6" w:rsidR="00885A07">
        <w:rPr>
          <w:sz w:val="24"/>
          <w:szCs w:val="24"/>
        </w:rPr>
        <w:t>(</w:t>
      </w:r>
      <w:r w:rsidRPr="003665F6">
        <w:rPr>
          <w:sz w:val="24"/>
          <w:szCs w:val="24"/>
        </w:rPr>
        <w:t>s</w:t>
      </w:r>
      <w:r w:rsidRPr="003665F6" w:rsidR="00885A07">
        <w:rPr>
          <w:sz w:val="24"/>
          <w:szCs w:val="24"/>
        </w:rPr>
        <w:t>)</w:t>
      </w:r>
      <w:r w:rsidRPr="003665F6">
        <w:rPr>
          <w:sz w:val="24"/>
          <w:szCs w:val="24"/>
        </w:rPr>
        <w:t xml:space="preserve"> received assistance with (e.g., </w:t>
      </w:r>
      <w:r w:rsidRPr="003665F6" w:rsidR="008C6B99">
        <w:rPr>
          <w:sz w:val="24"/>
          <w:szCs w:val="24"/>
        </w:rPr>
        <w:t>outreach and dissemination of educational materials</w:t>
      </w:r>
      <w:r w:rsidRPr="003665F6">
        <w:rPr>
          <w:sz w:val="24"/>
          <w:szCs w:val="24"/>
        </w:rPr>
        <w:t>, understanding rights and responsibilities</w:t>
      </w:r>
      <w:r w:rsidRPr="003665F6" w:rsidR="008C6B99">
        <w:rPr>
          <w:sz w:val="24"/>
          <w:szCs w:val="24"/>
        </w:rPr>
        <w:t xml:space="preserve"> in the workplace</w:t>
      </w:r>
      <w:r w:rsidRPr="003665F6">
        <w:rPr>
          <w:sz w:val="24"/>
          <w:szCs w:val="24"/>
        </w:rPr>
        <w:t xml:space="preserve">, </w:t>
      </w:r>
      <w:r w:rsidRPr="003665F6" w:rsidR="008C6B99">
        <w:rPr>
          <w:sz w:val="24"/>
          <w:szCs w:val="24"/>
        </w:rPr>
        <w:t>connecting and referring to additional services and assistance</w:t>
      </w:r>
      <w:r w:rsidRPr="003665F6">
        <w:rPr>
          <w:sz w:val="24"/>
          <w:szCs w:val="24"/>
        </w:rPr>
        <w:t>) </w:t>
      </w:r>
    </w:p>
    <w:p w:rsidR="00415088" w:rsidRPr="003665F6" w:rsidP="00A056E1" w14:paraId="4BA654A3" w14:textId="3E892C63">
      <w:pPr>
        <w:pStyle w:val="ListParagraph"/>
        <w:numPr>
          <w:ilvl w:val="0"/>
          <w:numId w:val="37"/>
        </w:numPr>
        <w:rPr>
          <w:rFonts w:cstheme="minorHAnsi"/>
          <w:sz w:val="24"/>
          <w:szCs w:val="24"/>
        </w:rPr>
      </w:pPr>
      <w:r w:rsidRPr="003665F6">
        <w:rPr>
          <w:sz w:val="24"/>
          <w:szCs w:val="24"/>
        </w:rPr>
        <w:t>Assistance with translation or interpretation</w:t>
      </w:r>
      <w:r w:rsidR="003665F6">
        <w:rPr>
          <w:sz w:val="24"/>
          <w:szCs w:val="24"/>
        </w:rPr>
        <w:t xml:space="preserve"> </w:t>
      </w:r>
    </w:p>
    <w:p w:rsidR="00415088" w:rsidRPr="003665F6" w:rsidP="00A056E1" w14:paraId="4709C702" w14:textId="721348C1">
      <w:pPr>
        <w:pStyle w:val="ListParagraph"/>
        <w:numPr>
          <w:ilvl w:val="0"/>
          <w:numId w:val="37"/>
        </w:numPr>
        <w:rPr>
          <w:rFonts w:cstheme="minorHAnsi"/>
          <w:sz w:val="24"/>
          <w:szCs w:val="24"/>
        </w:rPr>
      </w:pPr>
      <w:r w:rsidRPr="003665F6">
        <w:rPr>
          <w:sz w:val="24"/>
          <w:szCs w:val="24"/>
        </w:rPr>
        <w:t xml:space="preserve">Education on </w:t>
      </w:r>
      <w:r w:rsidRPr="003665F6" w:rsidR="008C6B99">
        <w:rPr>
          <w:sz w:val="24"/>
          <w:szCs w:val="24"/>
        </w:rPr>
        <w:t>rights, benefits, and</w:t>
      </w:r>
      <w:r w:rsidRPr="003665F6">
        <w:rPr>
          <w:sz w:val="24"/>
          <w:szCs w:val="24"/>
        </w:rPr>
        <w:t> </w:t>
      </w:r>
      <w:r w:rsidRPr="003665F6" w:rsidR="001E25D1">
        <w:rPr>
          <w:sz w:val="24"/>
          <w:szCs w:val="24"/>
        </w:rPr>
        <w:t>other resources</w:t>
      </w:r>
    </w:p>
    <w:p w:rsidR="00415088" w:rsidRPr="003665F6" w:rsidP="00A056E1" w14:paraId="5D2470BD" w14:textId="38995CA9">
      <w:pPr>
        <w:pStyle w:val="ListParagraph"/>
        <w:numPr>
          <w:ilvl w:val="0"/>
          <w:numId w:val="37"/>
        </w:numPr>
        <w:rPr>
          <w:rFonts w:cstheme="minorHAnsi"/>
          <w:sz w:val="24"/>
          <w:szCs w:val="24"/>
        </w:rPr>
      </w:pPr>
      <w:r w:rsidRPr="003665F6">
        <w:rPr>
          <w:sz w:val="24"/>
          <w:szCs w:val="24"/>
        </w:rPr>
        <w:t>Other assistance (e.g., referrals to other programs or services) </w:t>
      </w:r>
    </w:p>
    <w:p w:rsidR="00415088" w:rsidRPr="003665F6" w:rsidP="00A056E1" w14:paraId="5A05FAC5" w14:textId="7E8E27F8">
      <w:pPr>
        <w:pStyle w:val="ListParagraph"/>
        <w:numPr>
          <w:ilvl w:val="0"/>
          <w:numId w:val="35"/>
        </w:numPr>
        <w:spacing w:after="0"/>
        <w:rPr>
          <w:rStyle w:val="normaltextrun"/>
          <w:sz w:val="24"/>
          <w:szCs w:val="24"/>
          <w:shd w:val="clear" w:color="auto" w:fill="FFFFFF"/>
        </w:rPr>
      </w:pPr>
      <w:r w:rsidRPr="003665F6">
        <w:rPr>
          <w:rStyle w:val="normaltextrun"/>
          <w:sz w:val="24"/>
          <w:szCs w:val="24"/>
          <w:shd w:val="clear" w:color="auto" w:fill="FFFFFF"/>
        </w:rPr>
        <w:t xml:space="preserve">Types of available </w:t>
      </w:r>
      <w:r w:rsidRPr="003665F6" w:rsidR="00010648">
        <w:rPr>
          <w:rStyle w:val="normaltextrun"/>
          <w:sz w:val="24"/>
          <w:szCs w:val="24"/>
          <w:shd w:val="clear" w:color="auto" w:fill="FFFFFF"/>
        </w:rPr>
        <w:t>N</w:t>
      </w:r>
      <w:r w:rsidRPr="003665F6">
        <w:rPr>
          <w:rStyle w:val="normaltextrun"/>
          <w:sz w:val="24"/>
          <w:szCs w:val="24"/>
          <w:shd w:val="clear" w:color="auto" w:fill="FFFFFF"/>
        </w:rPr>
        <w:t>avigator services offered but not receive</w:t>
      </w:r>
      <w:r w:rsidRPr="003665F6" w:rsidR="00520A70">
        <w:rPr>
          <w:rStyle w:val="normaltextrun"/>
          <w:sz w:val="24"/>
          <w:szCs w:val="24"/>
          <w:shd w:val="clear" w:color="auto" w:fill="FFFFFF"/>
        </w:rPr>
        <w:t>d</w:t>
      </w:r>
      <w:r w:rsidRPr="003665F6" w:rsidR="008B2BB9">
        <w:rPr>
          <w:rStyle w:val="normaltextrun"/>
          <w:sz w:val="24"/>
          <w:szCs w:val="24"/>
          <w:shd w:val="clear" w:color="auto" w:fill="FFFFFF"/>
        </w:rPr>
        <w:t>,</w:t>
      </w:r>
      <w:r w:rsidRPr="003665F6">
        <w:rPr>
          <w:rStyle w:val="normaltextrun"/>
          <w:sz w:val="24"/>
          <w:szCs w:val="24"/>
          <w:shd w:val="clear" w:color="auto" w:fill="FFFFFF"/>
        </w:rPr>
        <w:t xml:space="preserve"> and why </w:t>
      </w:r>
    </w:p>
    <w:p w:rsidR="4214FB33" w:rsidRPr="003665F6" w:rsidP="00A056E1" w14:paraId="72EE9791" w14:textId="0111FCED">
      <w:pPr>
        <w:pStyle w:val="ListParagraph"/>
        <w:numPr>
          <w:ilvl w:val="0"/>
          <w:numId w:val="39"/>
        </w:numPr>
        <w:rPr>
          <w:sz w:val="24"/>
          <w:szCs w:val="24"/>
        </w:rPr>
      </w:pPr>
      <w:r w:rsidRPr="003665F6">
        <w:rPr>
          <w:sz w:val="24"/>
          <w:szCs w:val="24"/>
        </w:rPr>
        <w:t xml:space="preserve">Services the participant still hopes to receive by working with </w:t>
      </w:r>
      <w:r w:rsidRPr="003665F6" w:rsidR="00010648">
        <w:rPr>
          <w:sz w:val="24"/>
          <w:szCs w:val="24"/>
        </w:rPr>
        <w:t>N</w:t>
      </w:r>
      <w:r w:rsidRPr="003665F6">
        <w:rPr>
          <w:sz w:val="24"/>
          <w:szCs w:val="24"/>
        </w:rPr>
        <w:t>avigator </w:t>
      </w:r>
    </w:p>
    <w:p w:rsidR="00415088" w:rsidRPr="003665F6" w:rsidP="00A056E1" w14:paraId="327237ED" w14:textId="5D73326F">
      <w:pPr>
        <w:pStyle w:val="ListParagraph"/>
        <w:numPr>
          <w:ilvl w:val="0"/>
          <w:numId w:val="35"/>
        </w:numPr>
        <w:rPr>
          <w:rStyle w:val="normaltextrun"/>
          <w:sz w:val="24"/>
          <w:szCs w:val="24"/>
          <w:shd w:val="clear" w:color="auto" w:fill="FFFFFF"/>
        </w:rPr>
      </w:pPr>
      <w:r w:rsidRPr="003665F6">
        <w:rPr>
          <w:rStyle w:val="normaltextrun"/>
          <w:sz w:val="24"/>
          <w:szCs w:val="24"/>
          <w:shd w:val="clear" w:color="auto" w:fill="FFFFFF"/>
        </w:rPr>
        <w:t xml:space="preserve">Perceptions of </w:t>
      </w:r>
      <w:r w:rsidRPr="003665F6" w:rsidR="0F5AE8E1">
        <w:rPr>
          <w:rStyle w:val="normaltextrun"/>
          <w:sz w:val="24"/>
          <w:szCs w:val="24"/>
          <w:shd w:val="clear" w:color="auto" w:fill="FFFFFF"/>
        </w:rPr>
        <w:t xml:space="preserve">and satisfaction with </w:t>
      </w:r>
      <w:r w:rsidRPr="003665F6">
        <w:rPr>
          <w:rStyle w:val="normaltextrun"/>
          <w:sz w:val="24"/>
          <w:szCs w:val="24"/>
          <w:shd w:val="clear" w:color="auto" w:fill="FFFFFF"/>
        </w:rPr>
        <w:t>activities and services </w:t>
      </w:r>
    </w:p>
    <w:p w:rsidR="00415088" w:rsidRPr="003665F6" w:rsidP="00A056E1" w14:paraId="5927F7C8" w14:textId="445DE442">
      <w:pPr>
        <w:pStyle w:val="ListParagraph"/>
        <w:numPr>
          <w:ilvl w:val="0"/>
          <w:numId w:val="38"/>
        </w:numPr>
        <w:rPr>
          <w:sz w:val="24"/>
          <w:szCs w:val="24"/>
        </w:rPr>
      </w:pPr>
      <w:r w:rsidRPr="003665F6">
        <w:rPr>
          <w:sz w:val="24"/>
          <w:szCs w:val="24"/>
        </w:rPr>
        <w:t>What was most and least helpful</w:t>
      </w:r>
      <w:r w:rsidR="003665F6">
        <w:rPr>
          <w:sz w:val="24"/>
          <w:szCs w:val="24"/>
        </w:rPr>
        <w:t xml:space="preserve"> </w:t>
      </w:r>
    </w:p>
    <w:p w:rsidR="00415088" w:rsidRPr="003665F6" w:rsidP="00A056E1" w14:paraId="2A1B3467" w14:textId="6B7AC843">
      <w:pPr>
        <w:pStyle w:val="ListParagraph"/>
        <w:numPr>
          <w:ilvl w:val="0"/>
          <w:numId w:val="38"/>
        </w:numPr>
        <w:rPr>
          <w:sz w:val="24"/>
          <w:szCs w:val="24"/>
        </w:rPr>
      </w:pPr>
      <w:r w:rsidRPr="003665F6">
        <w:rPr>
          <w:sz w:val="24"/>
          <w:szCs w:val="24"/>
        </w:rPr>
        <w:t>Level of satisfaction with services received</w:t>
      </w:r>
      <w:r w:rsidR="003665F6">
        <w:rPr>
          <w:sz w:val="24"/>
          <w:szCs w:val="24"/>
        </w:rPr>
        <w:t xml:space="preserve"> </w:t>
      </w:r>
    </w:p>
    <w:p w:rsidR="00415088" w:rsidRPr="003665F6" w:rsidP="00A056E1" w14:paraId="20D57DF0" w14:textId="1DAB418E">
      <w:pPr>
        <w:pStyle w:val="ListParagraph"/>
        <w:numPr>
          <w:ilvl w:val="0"/>
          <w:numId w:val="38"/>
        </w:numPr>
        <w:rPr>
          <w:sz w:val="24"/>
          <w:szCs w:val="24"/>
        </w:rPr>
      </w:pPr>
      <w:r w:rsidRPr="003665F6">
        <w:rPr>
          <w:sz w:val="24"/>
          <w:szCs w:val="24"/>
        </w:rPr>
        <w:t>Main drivers of (dis)satisfaction</w:t>
      </w:r>
    </w:p>
    <w:p w:rsidR="00415088" w:rsidRPr="003665F6" w:rsidP="00A056E1" w14:paraId="07CD5197" w14:textId="1D0307BA">
      <w:pPr>
        <w:pStyle w:val="ListParagraph"/>
        <w:numPr>
          <w:ilvl w:val="0"/>
          <w:numId w:val="38"/>
        </w:numPr>
        <w:spacing w:after="0"/>
        <w:rPr>
          <w:sz w:val="24"/>
          <w:szCs w:val="24"/>
        </w:rPr>
      </w:pPr>
      <w:r w:rsidRPr="003665F6">
        <w:rPr>
          <w:sz w:val="24"/>
          <w:szCs w:val="24"/>
        </w:rPr>
        <w:t>Any job</w:t>
      </w:r>
      <w:r w:rsidRPr="003665F6" w:rsidR="00880DB2">
        <w:rPr>
          <w:sz w:val="24"/>
          <w:szCs w:val="24"/>
        </w:rPr>
        <w:t>-</w:t>
      </w:r>
      <w:r w:rsidRPr="003665F6">
        <w:rPr>
          <w:sz w:val="24"/>
          <w:szCs w:val="24"/>
        </w:rPr>
        <w:t>seeker questions</w:t>
      </w:r>
      <w:r w:rsidRPr="003665F6" w:rsidR="3CD5A310">
        <w:rPr>
          <w:sz w:val="24"/>
          <w:szCs w:val="24"/>
        </w:rPr>
        <w:t xml:space="preserve"> or other</w:t>
      </w:r>
      <w:r w:rsidRPr="003665F6" w:rsidR="00C05F3A">
        <w:rPr>
          <w:sz w:val="24"/>
          <w:szCs w:val="24"/>
        </w:rPr>
        <w:t xml:space="preserve"> </w:t>
      </w:r>
      <w:r w:rsidRPr="003665F6" w:rsidR="3CD5A310">
        <w:rPr>
          <w:sz w:val="24"/>
          <w:szCs w:val="24"/>
        </w:rPr>
        <w:t>needs</w:t>
      </w:r>
      <w:r w:rsidRPr="003665F6">
        <w:rPr>
          <w:sz w:val="24"/>
          <w:szCs w:val="24"/>
        </w:rPr>
        <w:t xml:space="preserve"> not </w:t>
      </w:r>
      <w:r w:rsidRPr="003665F6" w:rsidR="743822BE">
        <w:rPr>
          <w:sz w:val="24"/>
          <w:szCs w:val="24"/>
        </w:rPr>
        <w:t xml:space="preserve">addressed </w:t>
      </w:r>
      <w:r w:rsidRPr="003665F6">
        <w:rPr>
          <w:sz w:val="24"/>
          <w:szCs w:val="24"/>
        </w:rPr>
        <w:t>by outreach and engagement</w:t>
      </w:r>
      <w:r w:rsidR="003665F6">
        <w:rPr>
          <w:sz w:val="24"/>
          <w:szCs w:val="24"/>
        </w:rPr>
        <w:t xml:space="preserve"> </w:t>
      </w:r>
    </w:p>
    <w:p w:rsidR="00415088" w:rsidRPr="003665F6" w:rsidP="003665F6" w14:paraId="2E57C93A" w14:textId="0DEB3833">
      <w:pPr>
        <w:pStyle w:val="ListParagraph"/>
        <w:numPr>
          <w:ilvl w:val="0"/>
          <w:numId w:val="35"/>
        </w:numPr>
        <w:rPr>
          <w:rStyle w:val="normaltextrun"/>
          <w:sz w:val="24"/>
          <w:szCs w:val="24"/>
          <w:shd w:val="clear" w:color="auto" w:fill="FFFFFF"/>
        </w:rPr>
      </w:pPr>
      <w:r w:rsidRPr="003665F6">
        <w:rPr>
          <w:rStyle w:val="normaltextrun"/>
          <w:sz w:val="24"/>
          <w:szCs w:val="24"/>
          <w:shd w:val="clear" w:color="auto" w:fill="FFFFFF"/>
        </w:rPr>
        <w:t xml:space="preserve">Challenges </w:t>
      </w:r>
      <w:r w:rsidRPr="003665F6" w:rsidR="002D6E1C">
        <w:rPr>
          <w:rStyle w:val="normaltextrun"/>
          <w:sz w:val="24"/>
          <w:szCs w:val="24"/>
          <w:shd w:val="clear" w:color="auto" w:fill="FFFFFF"/>
        </w:rPr>
        <w:t xml:space="preserve">in </w:t>
      </w:r>
      <w:r w:rsidRPr="003665F6">
        <w:rPr>
          <w:rStyle w:val="normaltextrun"/>
          <w:sz w:val="24"/>
          <w:szCs w:val="24"/>
          <w:shd w:val="clear" w:color="auto" w:fill="FFFFFF"/>
        </w:rPr>
        <w:t xml:space="preserve">accessing </w:t>
      </w:r>
      <w:r w:rsidRPr="003665F6" w:rsidR="00010648">
        <w:rPr>
          <w:rStyle w:val="normaltextrun"/>
          <w:sz w:val="24"/>
          <w:szCs w:val="24"/>
          <w:shd w:val="clear" w:color="auto" w:fill="FFFFFF"/>
        </w:rPr>
        <w:t>N</w:t>
      </w:r>
      <w:r w:rsidRPr="003665F6">
        <w:rPr>
          <w:rStyle w:val="normaltextrun"/>
          <w:sz w:val="24"/>
          <w:szCs w:val="24"/>
          <w:shd w:val="clear" w:color="auto" w:fill="FFFFFF"/>
        </w:rPr>
        <w:t>avigator services</w:t>
      </w:r>
    </w:p>
    <w:p w:rsidR="00415088" w:rsidRPr="003665F6" w:rsidP="003665F6" w14:paraId="7DE444D2" w14:textId="041284FA">
      <w:pPr>
        <w:pStyle w:val="ListParagraph"/>
        <w:numPr>
          <w:ilvl w:val="0"/>
          <w:numId w:val="41"/>
        </w:numPr>
        <w:rPr>
          <w:sz w:val="24"/>
          <w:szCs w:val="24"/>
        </w:rPr>
      </w:pPr>
      <w:r w:rsidRPr="003665F6">
        <w:rPr>
          <w:sz w:val="24"/>
          <w:szCs w:val="24"/>
        </w:rPr>
        <w:t>D</w:t>
      </w:r>
      <w:r w:rsidRPr="003665F6" w:rsidR="284BECA4">
        <w:rPr>
          <w:sz w:val="24"/>
          <w:szCs w:val="24"/>
        </w:rPr>
        <w:t xml:space="preserve">ependent care </w:t>
      </w:r>
      <w:r w:rsidRPr="003665F6">
        <w:rPr>
          <w:sz w:val="24"/>
          <w:szCs w:val="24"/>
        </w:rPr>
        <w:t>issues</w:t>
      </w:r>
    </w:p>
    <w:p w:rsidR="00415088" w:rsidRPr="003665F6" w:rsidP="003665F6" w14:paraId="3A6D6C9A" w14:textId="0BC6A2A2">
      <w:pPr>
        <w:pStyle w:val="ListParagraph"/>
        <w:numPr>
          <w:ilvl w:val="0"/>
          <w:numId w:val="41"/>
        </w:numPr>
        <w:rPr>
          <w:sz w:val="24"/>
          <w:szCs w:val="24"/>
        </w:rPr>
      </w:pPr>
      <w:r w:rsidRPr="003665F6">
        <w:rPr>
          <w:sz w:val="24"/>
          <w:szCs w:val="24"/>
        </w:rPr>
        <w:t>Language/interpretation</w:t>
      </w:r>
    </w:p>
    <w:p w:rsidR="00415088" w:rsidRPr="003665F6" w:rsidP="003665F6" w14:paraId="05C4D57F" w14:textId="2FA80832">
      <w:pPr>
        <w:pStyle w:val="ListParagraph"/>
        <w:numPr>
          <w:ilvl w:val="0"/>
          <w:numId w:val="41"/>
        </w:numPr>
        <w:rPr>
          <w:sz w:val="24"/>
          <w:szCs w:val="24"/>
        </w:rPr>
      </w:pPr>
      <w:r w:rsidRPr="003665F6">
        <w:rPr>
          <w:sz w:val="24"/>
          <w:szCs w:val="24"/>
        </w:rPr>
        <w:t>Scheduling</w:t>
      </w:r>
    </w:p>
    <w:p w:rsidR="00415088" w:rsidRPr="003665F6" w:rsidP="003665F6" w14:paraId="591CBA3D" w14:textId="7D292F5F">
      <w:pPr>
        <w:pStyle w:val="ListParagraph"/>
        <w:numPr>
          <w:ilvl w:val="0"/>
          <w:numId w:val="41"/>
        </w:numPr>
        <w:rPr>
          <w:sz w:val="24"/>
          <w:szCs w:val="24"/>
        </w:rPr>
      </w:pPr>
      <w:r w:rsidRPr="003665F6">
        <w:rPr>
          <w:sz w:val="24"/>
          <w:szCs w:val="24"/>
        </w:rPr>
        <w:t>Location/transportation</w:t>
      </w:r>
    </w:p>
    <w:p w:rsidR="00415088" w:rsidRPr="003665F6" w:rsidP="003665F6" w14:paraId="2318ADB5" w14:textId="13D7C390">
      <w:pPr>
        <w:pStyle w:val="ListParagraph"/>
        <w:numPr>
          <w:ilvl w:val="0"/>
          <w:numId w:val="41"/>
        </w:numPr>
        <w:rPr>
          <w:sz w:val="24"/>
          <w:szCs w:val="24"/>
        </w:rPr>
      </w:pPr>
      <w:r w:rsidRPr="003665F6">
        <w:rPr>
          <w:sz w:val="24"/>
          <w:szCs w:val="24"/>
        </w:rPr>
        <w:t>L</w:t>
      </w:r>
      <w:r w:rsidRPr="003665F6">
        <w:rPr>
          <w:sz w:val="24"/>
          <w:szCs w:val="24"/>
        </w:rPr>
        <w:t xml:space="preserve">ack of </w:t>
      </w:r>
      <w:r w:rsidRPr="003665F6" w:rsidR="28DD6157">
        <w:rPr>
          <w:sz w:val="24"/>
          <w:szCs w:val="24"/>
        </w:rPr>
        <w:t>online/</w:t>
      </w:r>
      <w:r w:rsidRPr="003665F6" w:rsidR="00C05F3A">
        <w:rPr>
          <w:sz w:val="24"/>
          <w:szCs w:val="24"/>
        </w:rPr>
        <w:t>Wi-Fi</w:t>
      </w:r>
      <w:r w:rsidRPr="003665F6">
        <w:rPr>
          <w:sz w:val="24"/>
          <w:szCs w:val="24"/>
        </w:rPr>
        <w:t xml:space="preserve"> access</w:t>
      </w:r>
    </w:p>
    <w:p w:rsidR="00415088" w:rsidRPr="003665F6" w:rsidP="003665F6" w14:paraId="4033A8D7" w14:textId="3FBB6F65">
      <w:pPr>
        <w:pStyle w:val="ListParagraph"/>
        <w:numPr>
          <w:ilvl w:val="0"/>
          <w:numId w:val="35"/>
        </w:numPr>
        <w:rPr>
          <w:rStyle w:val="normaltextrun"/>
          <w:sz w:val="24"/>
          <w:szCs w:val="24"/>
          <w:shd w:val="clear" w:color="auto" w:fill="FFFFFF"/>
        </w:rPr>
      </w:pPr>
      <w:r w:rsidRPr="003665F6">
        <w:rPr>
          <w:rStyle w:val="normaltextrun"/>
          <w:sz w:val="24"/>
          <w:szCs w:val="24"/>
          <w:shd w:val="clear" w:color="auto" w:fill="FFFFFF"/>
        </w:rPr>
        <w:t xml:space="preserve">Experience with and perceptions of the </w:t>
      </w:r>
      <w:r w:rsidRPr="003665F6" w:rsidR="00010648">
        <w:rPr>
          <w:rStyle w:val="normaltextrun"/>
          <w:sz w:val="24"/>
          <w:szCs w:val="24"/>
          <w:shd w:val="clear" w:color="auto" w:fill="FFFFFF"/>
        </w:rPr>
        <w:t>N</w:t>
      </w:r>
      <w:r w:rsidRPr="003665F6">
        <w:rPr>
          <w:rStyle w:val="normaltextrun"/>
          <w:sz w:val="24"/>
          <w:szCs w:val="24"/>
          <w:shd w:val="clear" w:color="auto" w:fill="FFFFFF"/>
        </w:rPr>
        <w:t>avigator(s)</w:t>
      </w:r>
      <w:r w:rsidR="003665F6">
        <w:rPr>
          <w:rStyle w:val="normaltextrun"/>
          <w:sz w:val="24"/>
          <w:szCs w:val="24"/>
          <w:shd w:val="clear" w:color="auto" w:fill="FFFFFF"/>
        </w:rPr>
        <w:t xml:space="preserve"> </w:t>
      </w:r>
    </w:p>
    <w:p w:rsidR="00697E23" w:rsidRPr="003665F6" w:rsidP="003665F6" w14:paraId="4FA6A83A" w14:textId="6E909A0F">
      <w:pPr>
        <w:pStyle w:val="ListParagraph"/>
        <w:numPr>
          <w:ilvl w:val="0"/>
          <w:numId w:val="35"/>
        </w:numPr>
        <w:rPr>
          <w:rStyle w:val="normaltextrun"/>
          <w:sz w:val="24"/>
          <w:szCs w:val="24"/>
          <w:shd w:val="clear" w:color="auto" w:fill="FFFFFF"/>
        </w:rPr>
      </w:pPr>
      <w:r w:rsidRPr="003665F6">
        <w:rPr>
          <w:rStyle w:val="normaltextrun"/>
          <w:sz w:val="24"/>
          <w:szCs w:val="24"/>
          <w:shd w:val="clear" w:color="auto" w:fill="FFFFFF"/>
        </w:rPr>
        <w:t xml:space="preserve">Whether and how </w:t>
      </w:r>
      <w:r w:rsidRPr="003665F6" w:rsidR="00010648">
        <w:rPr>
          <w:rStyle w:val="normaltextrun"/>
          <w:sz w:val="24"/>
          <w:szCs w:val="24"/>
          <w:shd w:val="clear" w:color="auto" w:fill="FFFFFF"/>
        </w:rPr>
        <w:t>N</w:t>
      </w:r>
      <w:r w:rsidRPr="003665F6">
        <w:rPr>
          <w:rStyle w:val="normaltextrun"/>
          <w:sz w:val="24"/>
          <w:szCs w:val="24"/>
          <w:shd w:val="clear" w:color="auto" w:fill="FFFFFF"/>
        </w:rPr>
        <w:t>avigator/</w:t>
      </w:r>
      <w:r w:rsidRPr="003665F6" w:rsidR="00184A92">
        <w:rPr>
          <w:rStyle w:val="normaltextrun"/>
          <w:sz w:val="24"/>
          <w:szCs w:val="24"/>
          <w:shd w:val="clear" w:color="auto" w:fill="FFFFFF"/>
        </w:rPr>
        <w:t>or N</w:t>
      </w:r>
      <w:r w:rsidRPr="003665F6">
        <w:rPr>
          <w:rStyle w:val="normaltextrun"/>
          <w:sz w:val="24"/>
          <w:szCs w:val="24"/>
          <w:shd w:val="clear" w:color="auto" w:fill="FFFFFF"/>
        </w:rPr>
        <w:t>avigator services decrease</w:t>
      </w:r>
      <w:r w:rsidRPr="003665F6" w:rsidR="005D7A97">
        <w:rPr>
          <w:rStyle w:val="normaltextrun"/>
          <w:sz w:val="24"/>
          <w:szCs w:val="24"/>
          <w:shd w:val="clear" w:color="auto" w:fill="FFFFFF"/>
        </w:rPr>
        <w:t>d</w:t>
      </w:r>
      <w:r w:rsidRPr="003665F6">
        <w:rPr>
          <w:rStyle w:val="normaltextrun"/>
          <w:sz w:val="24"/>
          <w:szCs w:val="24"/>
          <w:shd w:val="clear" w:color="auto" w:fill="FFFFFF"/>
        </w:rPr>
        <w:t xml:space="preserve"> barriers, increase</w:t>
      </w:r>
      <w:r w:rsidRPr="003665F6" w:rsidR="005D7A97">
        <w:rPr>
          <w:rStyle w:val="normaltextrun"/>
          <w:sz w:val="24"/>
          <w:szCs w:val="24"/>
          <w:shd w:val="clear" w:color="auto" w:fill="FFFFFF"/>
        </w:rPr>
        <w:t>d</w:t>
      </w:r>
      <w:r w:rsidRPr="003665F6">
        <w:rPr>
          <w:rStyle w:val="normaltextrun"/>
          <w:sz w:val="24"/>
          <w:szCs w:val="24"/>
          <w:shd w:val="clear" w:color="auto" w:fill="FFFFFF"/>
        </w:rPr>
        <w:t xml:space="preserve"> </w:t>
      </w:r>
      <w:r w:rsidRPr="003665F6" w:rsidR="00AA26F2">
        <w:rPr>
          <w:rStyle w:val="normaltextrun"/>
          <w:sz w:val="24"/>
          <w:szCs w:val="24"/>
          <w:shd w:val="clear" w:color="auto" w:fill="FFFFFF"/>
        </w:rPr>
        <w:t>knowledge of rights and benefits</w:t>
      </w:r>
      <w:r w:rsidRPr="003665F6">
        <w:rPr>
          <w:rStyle w:val="normaltextrun"/>
          <w:sz w:val="24"/>
          <w:szCs w:val="24"/>
          <w:shd w:val="clear" w:color="auto" w:fill="FFFFFF"/>
        </w:rPr>
        <w:t>, and increase</w:t>
      </w:r>
      <w:r w:rsidRPr="003665F6" w:rsidR="003F3048">
        <w:rPr>
          <w:rStyle w:val="normaltextrun"/>
          <w:sz w:val="24"/>
          <w:szCs w:val="24"/>
          <w:shd w:val="clear" w:color="auto" w:fill="FFFFFF"/>
        </w:rPr>
        <w:t>d</w:t>
      </w:r>
      <w:r w:rsidRPr="003665F6">
        <w:rPr>
          <w:rStyle w:val="normaltextrun"/>
          <w:sz w:val="24"/>
          <w:szCs w:val="24"/>
          <w:shd w:val="clear" w:color="auto" w:fill="FFFFFF"/>
        </w:rPr>
        <w:t xml:space="preserve"> ability to advocate for self for </w:t>
      </w:r>
      <w:r w:rsidRPr="003665F6" w:rsidR="00AA26F2">
        <w:rPr>
          <w:rStyle w:val="normaltextrun"/>
          <w:sz w:val="24"/>
          <w:szCs w:val="24"/>
          <w:shd w:val="clear" w:color="auto" w:fill="FFFFFF"/>
        </w:rPr>
        <w:t>workplace</w:t>
      </w:r>
      <w:r w:rsidRPr="003665F6">
        <w:rPr>
          <w:rStyle w:val="normaltextrun"/>
          <w:sz w:val="24"/>
          <w:szCs w:val="24"/>
          <w:shd w:val="clear" w:color="auto" w:fill="FFFFFF"/>
        </w:rPr>
        <w:t>-related benefits and rights </w:t>
      </w:r>
    </w:p>
    <w:p w:rsidR="00697E23" w:rsidRPr="003665F6" w:rsidP="003665F6" w14:paraId="11C81627" w14:textId="2E9FAB16">
      <w:pPr>
        <w:numPr>
          <w:ilvl w:val="0"/>
          <w:numId w:val="33"/>
        </w:numPr>
        <w:spacing w:before="120" w:after="0" w:line="240" w:lineRule="auto"/>
        <w:ind w:left="360"/>
        <w:rPr>
          <w:rFonts w:ascii="Times New Roman" w:eastAsia="Calibri" w:hAnsi="Times New Roman" w:cs="Times New Roman"/>
          <w:sz w:val="24"/>
          <w:szCs w:val="24"/>
        </w:rPr>
      </w:pPr>
      <w:r w:rsidRPr="003665F6">
        <w:rPr>
          <w:rFonts w:ascii="Times New Roman" w:eastAsia="Calibri" w:hAnsi="Times New Roman" w:cs="Times New Roman"/>
          <w:sz w:val="24"/>
          <w:szCs w:val="24"/>
        </w:rPr>
        <w:t>Referrals to Other Programs or Support Services</w:t>
      </w:r>
    </w:p>
    <w:p w:rsidR="00697E23" w:rsidRPr="003665F6" w:rsidP="003665F6" w14:paraId="63457CA0" w14:textId="2AFF6294">
      <w:pPr>
        <w:pStyle w:val="ListParagraph"/>
        <w:numPr>
          <w:ilvl w:val="0"/>
          <w:numId w:val="42"/>
        </w:numPr>
        <w:ind w:left="810"/>
        <w:rPr>
          <w:rStyle w:val="normaltextrun"/>
          <w:sz w:val="24"/>
          <w:szCs w:val="24"/>
          <w:shd w:val="clear" w:color="auto" w:fill="FFFFFF"/>
        </w:rPr>
      </w:pPr>
      <w:r w:rsidRPr="003665F6">
        <w:rPr>
          <w:rStyle w:val="normaltextrun"/>
          <w:sz w:val="24"/>
          <w:szCs w:val="24"/>
          <w:shd w:val="clear" w:color="auto" w:fill="FFFFFF"/>
        </w:rPr>
        <w:t>Navigator support with referrals</w:t>
      </w:r>
    </w:p>
    <w:p w:rsidR="00697E23" w:rsidRPr="003665F6" w:rsidP="003665F6" w14:paraId="7CFFCEEF" w14:textId="63C7F43C">
      <w:pPr>
        <w:pStyle w:val="ListParagraph"/>
        <w:numPr>
          <w:ilvl w:val="0"/>
          <w:numId w:val="42"/>
        </w:numPr>
        <w:ind w:left="810"/>
        <w:rPr>
          <w:rStyle w:val="normaltextrun"/>
          <w:sz w:val="24"/>
          <w:szCs w:val="24"/>
          <w:shd w:val="clear" w:color="auto" w:fill="FFFFFF"/>
        </w:rPr>
      </w:pPr>
      <w:r w:rsidRPr="003665F6">
        <w:rPr>
          <w:rStyle w:val="normaltextrun"/>
          <w:sz w:val="24"/>
          <w:szCs w:val="24"/>
          <w:shd w:val="clear" w:color="auto" w:fill="FFFFFF"/>
        </w:rPr>
        <w:t>Referrals to social services such as TANF, SNAP, or Medicaid</w:t>
      </w:r>
    </w:p>
    <w:p w:rsidR="00697E23" w:rsidRPr="003665F6" w:rsidP="003665F6" w14:paraId="3F4A34C7" w14:textId="3F21DA0D">
      <w:pPr>
        <w:pStyle w:val="ListParagraph"/>
        <w:numPr>
          <w:ilvl w:val="0"/>
          <w:numId w:val="42"/>
        </w:numPr>
        <w:ind w:left="810"/>
        <w:rPr>
          <w:rStyle w:val="normaltextrun"/>
          <w:sz w:val="24"/>
          <w:szCs w:val="24"/>
          <w:shd w:val="clear" w:color="auto" w:fill="FFFFFF"/>
        </w:rPr>
      </w:pPr>
      <w:r w:rsidRPr="003665F6">
        <w:rPr>
          <w:rStyle w:val="normaltextrun"/>
          <w:sz w:val="24"/>
          <w:szCs w:val="24"/>
          <w:shd w:val="clear" w:color="auto" w:fill="FFFFFF"/>
        </w:rPr>
        <w:t xml:space="preserve">Referrals to legal services </w:t>
      </w:r>
    </w:p>
    <w:p w:rsidR="00697E23" w:rsidRPr="003665F6" w:rsidP="003665F6" w14:paraId="0D7D310F" w14:textId="2E8B235B">
      <w:pPr>
        <w:pStyle w:val="ListParagraph"/>
        <w:numPr>
          <w:ilvl w:val="0"/>
          <w:numId w:val="42"/>
        </w:numPr>
        <w:ind w:left="810"/>
        <w:rPr>
          <w:rStyle w:val="normaltextrun"/>
          <w:sz w:val="24"/>
          <w:szCs w:val="24"/>
          <w:shd w:val="clear" w:color="auto" w:fill="FFFFFF"/>
        </w:rPr>
      </w:pPr>
      <w:r w:rsidRPr="003665F6">
        <w:rPr>
          <w:rStyle w:val="normaltextrun"/>
          <w:sz w:val="24"/>
          <w:szCs w:val="24"/>
          <w:shd w:val="clear" w:color="auto" w:fill="FFFFFF"/>
        </w:rPr>
        <w:t>Other community referrals</w:t>
      </w:r>
    </w:p>
    <w:p w:rsidR="00697E23" w:rsidRPr="003665F6" w:rsidP="003665F6" w14:paraId="2B9169A5" w14:textId="31B4F6D4">
      <w:pPr>
        <w:pStyle w:val="ListParagraph"/>
        <w:numPr>
          <w:ilvl w:val="0"/>
          <w:numId w:val="42"/>
        </w:numPr>
        <w:spacing w:after="0"/>
        <w:ind w:left="810"/>
        <w:rPr>
          <w:rStyle w:val="normaltextrun"/>
          <w:sz w:val="24"/>
          <w:szCs w:val="24"/>
          <w:shd w:val="clear" w:color="auto" w:fill="FFFFFF"/>
        </w:rPr>
      </w:pPr>
      <w:r w:rsidRPr="003665F6">
        <w:rPr>
          <w:rStyle w:val="normaltextrun"/>
          <w:sz w:val="24"/>
          <w:szCs w:val="24"/>
          <w:shd w:val="clear" w:color="auto" w:fill="FFFFFF"/>
        </w:rPr>
        <w:t>Challenges and successes of referrals</w:t>
      </w:r>
    </w:p>
    <w:p w:rsidR="00697E23" w:rsidRPr="003665F6" w:rsidP="00A056E1" w14:paraId="7295BF5A" w14:textId="0C282E09">
      <w:pPr>
        <w:numPr>
          <w:ilvl w:val="0"/>
          <w:numId w:val="33"/>
        </w:numPr>
        <w:spacing w:before="120" w:after="0" w:line="240" w:lineRule="auto"/>
        <w:ind w:left="360"/>
        <w:rPr>
          <w:rFonts w:ascii="Times New Roman" w:eastAsia="Calibri" w:hAnsi="Times New Roman" w:cs="Times New Roman"/>
          <w:sz w:val="24"/>
          <w:szCs w:val="24"/>
        </w:rPr>
      </w:pPr>
      <w:r w:rsidRPr="003665F6">
        <w:rPr>
          <w:rFonts w:ascii="Times New Roman" w:eastAsia="Calibri" w:hAnsi="Times New Roman" w:cs="Times New Roman"/>
          <w:sz w:val="24"/>
          <w:szCs w:val="24"/>
        </w:rPr>
        <w:t>Reflections o</w:t>
      </w:r>
      <w:r w:rsidRPr="003665F6" w:rsidR="2BD7EAFE">
        <w:rPr>
          <w:rFonts w:ascii="Times New Roman" w:eastAsia="Calibri" w:hAnsi="Times New Roman" w:cs="Times New Roman"/>
          <w:sz w:val="24"/>
          <w:szCs w:val="24"/>
        </w:rPr>
        <w:t>n</w:t>
      </w:r>
      <w:r w:rsidRPr="003665F6">
        <w:rPr>
          <w:rFonts w:ascii="Times New Roman" w:eastAsia="Calibri" w:hAnsi="Times New Roman" w:cs="Times New Roman"/>
          <w:sz w:val="24"/>
          <w:szCs w:val="24"/>
        </w:rPr>
        <w:t xml:space="preserve"> Program Experience </w:t>
      </w:r>
    </w:p>
    <w:p w:rsidR="00943EA1" w:rsidRPr="003665F6" w:rsidP="00A056E1" w14:paraId="101C2649" w14:textId="77777777">
      <w:pPr>
        <w:pStyle w:val="ListParagraph"/>
        <w:numPr>
          <w:ilvl w:val="0"/>
          <w:numId w:val="40"/>
        </w:numPr>
        <w:rPr>
          <w:rStyle w:val="normaltextrun"/>
          <w:rFonts w:cstheme="minorHAnsi"/>
          <w:sz w:val="24"/>
          <w:szCs w:val="24"/>
        </w:rPr>
      </w:pPr>
      <w:r w:rsidRPr="003665F6">
        <w:rPr>
          <w:rStyle w:val="normaltextrun"/>
          <w:rFonts w:cstheme="minorHAnsi"/>
          <w:sz w:val="24"/>
          <w:szCs w:val="24"/>
          <w:shd w:val="clear" w:color="auto" w:fill="FFFFFF"/>
        </w:rPr>
        <w:t>Benefits and challenges of program as a whole</w:t>
      </w:r>
    </w:p>
    <w:p w:rsidR="00943EA1" w:rsidRPr="003665F6" w:rsidP="00A056E1" w14:paraId="36C501C2" w14:textId="53F27B98">
      <w:pPr>
        <w:pStyle w:val="ListParagraph"/>
        <w:numPr>
          <w:ilvl w:val="0"/>
          <w:numId w:val="40"/>
        </w:numPr>
        <w:rPr>
          <w:rFonts w:cstheme="minorHAnsi"/>
          <w:sz w:val="24"/>
          <w:szCs w:val="24"/>
        </w:rPr>
      </w:pPr>
      <w:r w:rsidRPr="003665F6">
        <w:rPr>
          <w:rFonts w:cstheme="minorHAnsi"/>
          <w:sz w:val="24"/>
          <w:szCs w:val="24"/>
        </w:rPr>
        <w:t xml:space="preserve">Other assistance </w:t>
      </w:r>
      <w:r w:rsidRPr="003665F6" w:rsidR="009C5333">
        <w:rPr>
          <w:rFonts w:cstheme="minorHAnsi"/>
          <w:sz w:val="24"/>
          <w:szCs w:val="24"/>
        </w:rPr>
        <w:t>participant</w:t>
      </w:r>
      <w:r w:rsidRPr="003665F6">
        <w:rPr>
          <w:rFonts w:cstheme="minorHAnsi"/>
          <w:sz w:val="24"/>
          <w:szCs w:val="24"/>
        </w:rPr>
        <w:t xml:space="preserve"> would have liked to receive </w:t>
      </w:r>
    </w:p>
    <w:p w:rsidR="008E42F7" w:rsidRPr="003665F6" w:rsidP="00A056E1" w14:paraId="78747D49" w14:textId="595AB45C">
      <w:pPr>
        <w:pStyle w:val="ListParagraph"/>
        <w:numPr>
          <w:ilvl w:val="0"/>
          <w:numId w:val="40"/>
        </w:numPr>
        <w:rPr>
          <w:rFonts w:cstheme="minorHAnsi"/>
          <w:sz w:val="24"/>
          <w:szCs w:val="24"/>
        </w:rPr>
      </w:pPr>
      <w:r w:rsidRPr="003665F6">
        <w:rPr>
          <w:rFonts w:cstheme="minorHAnsi"/>
          <w:sz w:val="24"/>
          <w:szCs w:val="24"/>
        </w:rPr>
        <w:t xml:space="preserve">Recommendations for improving </w:t>
      </w:r>
      <w:r w:rsidRPr="003665F6" w:rsidR="00010648">
        <w:rPr>
          <w:rFonts w:cstheme="minorHAnsi"/>
          <w:sz w:val="24"/>
          <w:szCs w:val="24"/>
        </w:rPr>
        <w:t>N</w:t>
      </w:r>
      <w:r w:rsidRPr="003665F6">
        <w:rPr>
          <w:rFonts w:cstheme="minorHAnsi"/>
          <w:sz w:val="24"/>
          <w:szCs w:val="24"/>
        </w:rPr>
        <w:t>avigator services</w:t>
      </w:r>
      <w:r w:rsidR="003665F6">
        <w:rPr>
          <w:rFonts w:cstheme="minorHAnsi"/>
          <w:sz w:val="24"/>
          <w:szCs w:val="24"/>
        </w:rPr>
        <w:t xml:space="preserve"> </w:t>
      </w:r>
    </w:p>
    <w:sectPr w:rsidSect="0093626F">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6366473"/>
      <w:docPartObj>
        <w:docPartGallery w:val="Page Numbers (Bottom of Page)"/>
        <w:docPartUnique/>
      </w:docPartObj>
    </w:sdtPr>
    <w:sdtEndPr>
      <w:rPr>
        <w:noProof/>
      </w:rPr>
    </w:sdtEndPr>
    <w:sdtContent>
      <w:p w:rsidR="0093626F" w:rsidP="0093626F" w14:paraId="2588DDC4" w14:textId="496EF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6F" w:rsidP="00F31378" w14:paraId="58E35A96" w14:textId="77777777">
    <w:pPr>
      <w:pBdr>
        <w:bottom w:val="single" w:sz="6" w:space="6" w:color="auto"/>
      </w:pBdr>
      <w:tabs>
        <w:tab w:val="right" w:pos="10080"/>
      </w:tabs>
      <w:spacing w:after="0" w:line="240" w:lineRule="auto"/>
      <w:ind w:left="-720" w:right="-720"/>
      <w:rPr>
        <w:rFonts w:ascii="Arial" w:eastAsia="Times New Roman" w:hAnsi="Arial" w:cs="Times New Roman"/>
        <w:sz w:val="20"/>
      </w:rPr>
    </w:pPr>
    <w:r w:rsidRPr="00920A2A">
      <w:rPr>
        <w:rFonts w:ascii="Arial" w:eastAsia="Times New Roman" w:hAnsi="Arial" w:cs="Times New Roman"/>
        <w:sz w:val="20"/>
      </w:rPr>
      <w:t>Formative Study of Fostering Access, Rights, and Equity (FARE) Navigators</w:t>
    </w:r>
  </w:p>
  <w:p w:rsidR="0093626F" w:rsidRPr="0093626F" w:rsidP="00F31378" w14:paraId="25171339" w14:textId="7B31D092">
    <w:pPr>
      <w:pBdr>
        <w:bottom w:val="single" w:sz="6" w:space="6" w:color="auto"/>
      </w:pBdr>
      <w:tabs>
        <w:tab w:val="right" w:pos="10080"/>
      </w:tabs>
      <w:spacing w:after="0" w:line="240" w:lineRule="auto"/>
      <w:ind w:left="-720" w:right="-720"/>
      <w:rPr>
        <w:rFonts w:ascii="Arial" w:eastAsia="Times New Roman" w:hAnsi="Arial" w:cs="Times New Roman"/>
        <w:sz w:val="20"/>
        <w:lang w:val="fr-FR"/>
      </w:rPr>
    </w:pPr>
    <w:r w:rsidRPr="0093626F">
      <w:rPr>
        <w:rFonts w:ascii="Arial" w:eastAsia="Times New Roman" w:hAnsi="Arial" w:cs="Times New Roman"/>
        <w:sz w:val="20"/>
        <w:lang w:val="fr-FR"/>
      </w:rPr>
      <w:t>OMB #: 1290</w:t>
    </w:r>
    <w:r>
      <w:rPr>
        <w:rFonts w:ascii="Arial" w:eastAsia="Times New Roman" w:hAnsi="Arial" w:cs="Times New Roman"/>
        <w:sz w:val="20"/>
        <w:lang w:val="fr-FR"/>
      </w:rPr>
      <w:t>-</w:t>
    </w:r>
    <w:r w:rsidRPr="0093626F">
      <w:rPr>
        <w:rFonts w:ascii="Arial" w:eastAsia="Times New Roman" w:hAnsi="Arial" w:cs="Times New Roman"/>
        <w:sz w:val="20"/>
        <w:lang w:val="fr-FR"/>
      </w:rPr>
      <w:t>0043</w:t>
    </w:r>
  </w:p>
  <w:p w:rsidR="0093626F" w:rsidRPr="0093626F" w:rsidP="00F31378" w14:paraId="01492650" w14:textId="68F9AD95">
    <w:pPr>
      <w:pBdr>
        <w:bottom w:val="single" w:sz="6" w:space="6" w:color="auto"/>
      </w:pBdr>
      <w:tabs>
        <w:tab w:val="right" w:pos="10080"/>
      </w:tabs>
      <w:spacing w:after="0" w:line="240" w:lineRule="auto"/>
      <w:ind w:left="-720" w:right="-720"/>
      <w:rPr>
        <w:rFonts w:ascii="Arial" w:eastAsia="Times New Roman" w:hAnsi="Arial" w:cs="Times New Roman"/>
        <w:sz w:val="20"/>
        <w:lang w:val="fr-FR"/>
      </w:rPr>
    </w:pPr>
    <w:r w:rsidRPr="0093626F">
      <w:rPr>
        <w:rFonts w:ascii="Arial" w:eastAsia="Times New Roman" w:hAnsi="Arial" w:cs="Times New Roman"/>
        <w:sz w:val="20"/>
        <w:lang w:val="fr-FR"/>
      </w:rPr>
      <w:t xml:space="preserve">Expiration date: </w:t>
    </w:r>
    <w:r w:rsidR="0070484E">
      <w:rPr>
        <w:rFonts w:ascii="Arial" w:hAnsi="Arial" w:cs="Arial"/>
        <w:sz w:val="20"/>
        <w:szCs w:val="20"/>
      </w:rPr>
      <w:t>10/31/2025</w:t>
    </w:r>
  </w:p>
  <w:p w:rsidR="0093626F" w:rsidRPr="0093626F" w:rsidP="00F31378" w14:paraId="6E4F6BCE"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623F8"/>
    <w:multiLevelType w:val="hybridMultilevel"/>
    <w:tmpl w:val="0F1C114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1F7804"/>
    <w:multiLevelType w:val="hybridMultilevel"/>
    <w:tmpl w:val="19202C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DB7282"/>
    <w:multiLevelType w:val="hybridMultilevel"/>
    <w:tmpl w:val="778009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822F4"/>
    <w:multiLevelType w:val="multilevel"/>
    <w:tmpl w:val="63788D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DD7958"/>
    <w:multiLevelType w:val="multilevel"/>
    <w:tmpl w:val="F98C3A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37C36AA"/>
    <w:multiLevelType w:val="multilevel"/>
    <w:tmpl w:val="9988A38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157F63B6"/>
    <w:multiLevelType w:val="multilevel"/>
    <w:tmpl w:val="1EC006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9409852"/>
    <w:multiLevelType w:val="hybridMultilevel"/>
    <w:tmpl w:val="0290D1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276AC2"/>
    <w:multiLevelType w:val="hybridMultilevel"/>
    <w:tmpl w:val="0F1C114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293F43"/>
    <w:multiLevelType w:val="multilevel"/>
    <w:tmpl w:val="561CC2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274422F8"/>
    <w:multiLevelType w:val="multilevel"/>
    <w:tmpl w:val="6B5C2F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2A9E26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1142E2"/>
    <w:multiLevelType w:val="hybridMultilevel"/>
    <w:tmpl w:val="6960E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C4FD51"/>
    <w:multiLevelType w:val="hybridMultilevel"/>
    <w:tmpl w:val="29B45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57557B"/>
    <w:multiLevelType w:val="multilevel"/>
    <w:tmpl w:val="0A827F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F7C673D"/>
    <w:multiLevelType w:val="multilevel"/>
    <w:tmpl w:val="9F2846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30BE30F0"/>
    <w:multiLevelType w:val="hybridMultilevel"/>
    <w:tmpl w:val="630AF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85B0A9"/>
    <w:multiLevelType w:val="hybridMultilevel"/>
    <w:tmpl w:val="77628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B03B6B"/>
    <w:multiLevelType w:val="multilevel"/>
    <w:tmpl w:val="5D7E0C1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373819A8"/>
    <w:multiLevelType w:val="multilevel"/>
    <w:tmpl w:val="E61A24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F323CD8"/>
    <w:multiLevelType w:val="hybridMultilevel"/>
    <w:tmpl w:val="67103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FB3ECA"/>
    <w:multiLevelType w:val="hybridMultilevel"/>
    <w:tmpl w:val="090EBA80"/>
    <w:lvl w:ilvl="0">
      <w:start w:val="1"/>
      <w:numFmt w:val="lowerRoman"/>
      <w:lvlText w:val="%1."/>
      <w:lvlJc w:val="righ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685148"/>
    <w:multiLevelType w:val="multilevel"/>
    <w:tmpl w:val="03DC4D8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476121CE"/>
    <w:multiLevelType w:val="multilevel"/>
    <w:tmpl w:val="15B89B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B0D7E37"/>
    <w:multiLevelType w:val="hybridMultilevel"/>
    <w:tmpl w:val="C0224E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4872AD"/>
    <w:multiLevelType w:val="multilevel"/>
    <w:tmpl w:val="6C4E7C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A44337A"/>
    <w:multiLevelType w:val="hybridMultilevel"/>
    <w:tmpl w:val="FE4897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0666BB2"/>
    <w:multiLevelType w:val="hybridMultilevel"/>
    <w:tmpl w:val="9C62E7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D549A1"/>
    <w:multiLevelType w:val="hybridMultilevel"/>
    <w:tmpl w:val="19F412D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91601E"/>
    <w:multiLevelType w:val="multilevel"/>
    <w:tmpl w:val="6520FC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7ED4B18"/>
    <w:multiLevelType w:val="multilevel"/>
    <w:tmpl w:val="23D633A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nsid w:val="684324D2"/>
    <w:multiLevelType w:val="hybridMultilevel"/>
    <w:tmpl w:val="03FAD6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85146A3"/>
    <w:multiLevelType w:val="hybridMultilevel"/>
    <w:tmpl w:val="0F1C114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87D5B87"/>
    <w:multiLevelType w:val="multilevel"/>
    <w:tmpl w:val="63788D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9924135"/>
    <w:multiLevelType w:val="hybridMultilevel"/>
    <w:tmpl w:val="0F1C114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B810918"/>
    <w:multiLevelType w:val="hybridMultilevel"/>
    <w:tmpl w:val="306AC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9A01A7"/>
    <w:multiLevelType w:val="multilevel"/>
    <w:tmpl w:val="0CAC7B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761B43D6"/>
    <w:multiLevelType w:val="multilevel"/>
    <w:tmpl w:val="477827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nsid w:val="78B165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906399D"/>
    <w:multiLevelType w:val="hybridMultilevel"/>
    <w:tmpl w:val="19202C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4A6B39"/>
    <w:multiLevelType w:val="hybridMultilevel"/>
    <w:tmpl w:val="8B060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587FA4"/>
    <w:multiLevelType w:val="multilevel"/>
    <w:tmpl w:val="FC36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0A0991"/>
    <w:multiLevelType w:val="multilevel"/>
    <w:tmpl w:val="6304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13396">
    <w:abstractNumId w:val="20"/>
  </w:num>
  <w:num w:numId="2" w16cid:durableId="1767649217">
    <w:abstractNumId w:val="13"/>
  </w:num>
  <w:num w:numId="3" w16cid:durableId="684092493">
    <w:abstractNumId w:val="31"/>
  </w:num>
  <w:num w:numId="4" w16cid:durableId="1312519171">
    <w:abstractNumId w:val="7"/>
  </w:num>
  <w:num w:numId="5" w16cid:durableId="2127457043">
    <w:abstractNumId w:val="17"/>
  </w:num>
  <w:num w:numId="6" w16cid:durableId="634139629">
    <w:abstractNumId w:val="16"/>
  </w:num>
  <w:num w:numId="7" w16cid:durableId="2101171040">
    <w:abstractNumId w:val="41"/>
  </w:num>
  <w:num w:numId="8" w16cid:durableId="1514225171">
    <w:abstractNumId w:val="42"/>
  </w:num>
  <w:num w:numId="9" w16cid:durableId="353383031">
    <w:abstractNumId w:val="2"/>
  </w:num>
  <w:num w:numId="10" w16cid:durableId="1852139638">
    <w:abstractNumId w:val="40"/>
  </w:num>
  <w:num w:numId="11" w16cid:durableId="788165758">
    <w:abstractNumId w:val="3"/>
  </w:num>
  <w:num w:numId="12" w16cid:durableId="1658142970">
    <w:abstractNumId w:val="14"/>
  </w:num>
  <w:num w:numId="13" w16cid:durableId="2116558337">
    <w:abstractNumId w:val="37"/>
  </w:num>
  <w:num w:numId="14" w16cid:durableId="1189225038">
    <w:abstractNumId w:val="36"/>
  </w:num>
  <w:num w:numId="15" w16cid:durableId="1002584241">
    <w:abstractNumId w:val="18"/>
  </w:num>
  <w:num w:numId="16" w16cid:durableId="255601554">
    <w:abstractNumId w:val="30"/>
  </w:num>
  <w:num w:numId="17" w16cid:durableId="1040008537">
    <w:abstractNumId w:val="22"/>
  </w:num>
  <w:num w:numId="18" w16cid:durableId="695422193">
    <w:abstractNumId w:val="5"/>
  </w:num>
  <w:num w:numId="19" w16cid:durableId="181670864">
    <w:abstractNumId w:val="4"/>
  </w:num>
  <w:num w:numId="20" w16cid:durableId="1117528007">
    <w:abstractNumId w:val="6"/>
  </w:num>
  <w:num w:numId="21" w16cid:durableId="1612853509">
    <w:abstractNumId w:val="9"/>
  </w:num>
  <w:num w:numId="22" w16cid:durableId="1282499407">
    <w:abstractNumId w:val="10"/>
  </w:num>
  <w:num w:numId="23" w16cid:durableId="649140427">
    <w:abstractNumId w:val="15"/>
  </w:num>
  <w:num w:numId="24" w16cid:durableId="1465807974">
    <w:abstractNumId w:val="25"/>
  </w:num>
  <w:num w:numId="25" w16cid:durableId="807628526">
    <w:abstractNumId w:val="23"/>
  </w:num>
  <w:num w:numId="26" w16cid:durableId="1925794478">
    <w:abstractNumId w:val="29"/>
  </w:num>
  <w:num w:numId="27" w16cid:durableId="702444447">
    <w:abstractNumId w:val="19"/>
  </w:num>
  <w:num w:numId="28" w16cid:durableId="1603218837">
    <w:abstractNumId w:val="35"/>
  </w:num>
  <w:num w:numId="29" w16cid:durableId="1539856460">
    <w:abstractNumId w:val="11"/>
  </w:num>
  <w:num w:numId="30" w16cid:durableId="754135546">
    <w:abstractNumId w:val="38"/>
  </w:num>
  <w:num w:numId="31" w16cid:durableId="1394693247">
    <w:abstractNumId w:val="24"/>
  </w:num>
  <w:num w:numId="32" w16cid:durableId="448935891">
    <w:abstractNumId w:val="33"/>
  </w:num>
  <w:num w:numId="33" w16cid:durableId="1354500005">
    <w:abstractNumId w:val="12"/>
  </w:num>
  <w:num w:numId="34" w16cid:durableId="308705190">
    <w:abstractNumId w:val="39"/>
  </w:num>
  <w:num w:numId="35" w16cid:durableId="326632442">
    <w:abstractNumId w:val="1"/>
  </w:num>
  <w:num w:numId="36" w16cid:durableId="1796631589">
    <w:abstractNumId w:val="28"/>
  </w:num>
  <w:num w:numId="37" w16cid:durableId="398211108">
    <w:abstractNumId w:val="0"/>
  </w:num>
  <w:num w:numId="38" w16cid:durableId="1108236527">
    <w:abstractNumId w:val="34"/>
  </w:num>
  <w:num w:numId="39" w16cid:durableId="547767770">
    <w:abstractNumId w:val="32"/>
  </w:num>
  <w:num w:numId="40" w16cid:durableId="1898542109">
    <w:abstractNumId w:val="27"/>
  </w:num>
  <w:num w:numId="41" w16cid:durableId="1963421646">
    <w:abstractNumId w:val="8"/>
  </w:num>
  <w:num w:numId="42" w16cid:durableId="1007052084">
    <w:abstractNumId w:val="26"/>
  </w:num>
  <w:num w:numId="43" w16cid:durableId="14323874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FF"/>
    <w:rsid w:val="00010648"/>
    <w:rsid w:val="000928FE"/>
    <w:rsid w:val="000B5671"/>
    <w:rsid w:val="000E0D33"/>
    <w:rsid w:val="00100F36"/>
    <w:rsid w:val="00184A92"/>
    <w:rsid w:val="001A79E9"/>
    <w:rsid w:val="001E216B"/>
    <w:rsid w:val="001E25D1"/>
    <w:rsid w:val="002D6E1C"/>
    <w:rsid w:val="002E033F"/>
    <w:rsid w:val="003478F2"/>
    <w:rsid w:val="003665F6"/>
    <w:rsid w:val="00386870"/>
    <w:rsid w:val="003E19EF"/>
    <w:rsid w:val="003F3048"/>
    <w:rsid w:val="003F746D"/>
    <w:rsid w:val="00415088"/>
    <w:rsid w:val="004365E9"/>
    <w:rsid w:val="004B7D55"/>
    <w:rsid w:val="00505A4E"/>
    <w:rsid w:val="00520A70"/>
    <w:rsid w:val="00533640"/>
    <w:rsid w:val="00581642"/>
    <w:rsid w:val="005842AE"/>
    <w:rsid w:val="00591155"/>
    <w:rsid w:val="005C1E4F"/>
    <w:rsid w:val="005D7A97"/>
    <w:rsid w:val="005F091C"/>
    <w:rsid w:val="00613FE1"/>
    <w:rsid w:val="00620A6E"/>
    <w:rsid w:val="0065253D"/>
    <w:rsid w:val="0068158A"/>
    <w:rsid w:val="00697E23"/>
    <w:rsid w:val="006C4C7A"/>
    <w:rsid w:val="0070484E"/>
    <w:rsid w:val="007907BD"/>
    <w:rsid w:val="007974A1"/>
    <w:rsid w:val="007A2B7C"/>
    <w:rsid w:val="007A4357"/>
    <w:rsid w:val="007B30FC"/>
    <w:rsid w:val="008577E5"/>
    <w:rsid w:val="00864508"/>
    <w:rsid w:val="00880DB2"/>
    <w:rsid w:val="00885A07"/>
    <w:rsid w:val="008B2BB9"/>
    <w:rsid w:val="008C6B99"/>
    <w:rsid w:val="008E42F7"/>
    <w:rsid w:val="00920A2A"/>
    <w:rsid w:val="009239AC"/>
    <w:rsid w:val="0093626F"/>
    <w:rsid w:val="00937A52"/>
    <w:rsid w:val="00937C11"/>
    <w:rsid w:val="00943EA1"/>
    <w:rsid w:val="00950DFC"/>
    <w:rsid w:val="009566FF"/>
    <w:rsid w:val="00956AF9"/>
    <w:rsid w:val="009C5333"/>
    <w:rsid w:val="009D2711"/>
    <w:rsid w:val="009F72FC"/>
    <w:rsid w:val="00A056E1"/>
    <w:rsid w:val="00A15F2B"/>
    <w:rsid w:val="00A86694"/>
    <w:rsid w:val="00AA26F2"/>
    <w:rsid w:val="00AA6840"/>
    <w:rsid w:val="00AC1CDE"/>
    <w:rsid w:val="00AE43CF"/>
    <w:rsid w:val="00BB42B0"/>
    <w:rsid w:val="00BD4147"/>
    <w:rsid w:val="00C05F3A"/>
    <w:rsid w:val="00C235EA"/>
    <w:rsid w:val="00C34C34"/>
    <w:rsid w:val="00C43432"/>
    <w:rsid w:val="00CA4941"/>
    <w:rsid w:val="00D86D62"/>
    <w:rsid w:val="00D94E94"/>
    <w:rsid w:val="00DE2DBE"/>
    <w:rsid w:val="00DF6F2A"/>
    <w:rsid w:val="00E452D2"/>
    <w:rsid w:val="00E8535A"/>
    <w:rsid w:val="00EF0D7C"/>
    <w:rsid w:val="00F31378"/>
    <w:rsid w:val="00F55783"/>
    <w:rsid w:val="00FC6D52"/>
    <w:rsid w:val="0C15081A"/>
    <w:rsid w:val="0F5AE8E1"/>
    <w:rsid w:val="0FB761CF"/>
    <w:rsid w:val="1115AD83"/>
    <w:rsid w:val="1296F0CE"/>
    <w:rsid w:val="13930CEA"/>
    <w:rsid w:val="1C2815A9"/>
    <w:rsid w:val="1C52F13F"/>
    <w:rsid w:val="1D6B9482"/>
    <w:rsid w:val="1F76D88F"/>
    <w:rsid w:val="1FE931A7"/>
    <w:rsid w:val="21850208"/>
    <w:rsid w:val="22AE7951"/>
    <w:rsid w:val="284BECA4"/>
    <w:rsid w:val="28DD6157"/>
    <w:rsid w:val="2A7D3FBD"/>
    <w:rsid w:val="2BC70D03"/>
    <w:rsid w:val="2BD7EAFE"/>
    <w:rsid w:val="2D5240AB"/>
    <w:rsid w:val="2EFEADC5"/>
    <w:rsid w:val="2F656A29"/>
    <w:rsid w:val="374128AB"/>
    <w:rsid w:val="3ACA27A9"/>
    <w:rsid w:val="3B49F59E"/>
    <w:rsid w:val="3B4E59CB"/>
    <w:rsid w:val="3CD5A310"/>
    <w:rsid w:val="4001D1B5"/>
    <w:rsid w:val="4130BE0D"/>
    <w:rsid w:val="4214FB33"/>
    <w:rsid w:val="42545FD7"/>
    <w:rsid w:val="458C0099"/>
    <w:rsid w:val="46409560"/>
    <w:rsid w:val="47F656DB"/>
    <w:rsid w:val="4A9EE39D"/>
    <w:rsid w:val="4EFFFBA8"/>
    <w:rsid w:val="513139E7"/>
    <w:rsid w:val="52A0DD31"/>
    <w:rsid w:val="5E26BD35"/>
    <w:rsid w:val="6023A13F"/>
    <w:rsid w:val="60C349BD"/>
    <w:rsid w:val="64C42B2B"/>
    <w:rsid w:val="6BA5C5C7"/>
    <w:rsid w:val="6FB07643"/>
    <w:rsid w:val="738CA898"/>
    <w:rsid w:val="743822BE"/>
    <w:rsid w:val="7A2806B6"/>
    <w:rsid w:val="7EFB77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A72EB"/>
  <w15:chartTrackingRefBased/>
  <w15:docId w15:val="{411A69D6-CB65-4FF2-A16C-2380E3C7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58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9"/>
    <w:unhideWhenUsed/>
    <w:qFormat/>
    <w:rsid w:val="00415088"/>
    <w:pPr>
      <w:keepNext/>
      <w:keepLines/>
      <w:spacing w:before="40" w:after="0"/>
      <w:outlineLvl w:val="1"/>
    </w:pPr>
    <w:rPr>
      <w:rFonts w:asciiTheme="majorHAnsi" w:eastAsiaTheme="majorEastAsia" w:hAnsiTheme="majorHAnsi" w:cstheme="majorBidi"/>
      <w:color w:val="081E3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6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566FF"/>
  </w:style>
  <w:style w:type="character" w:customStyle="1" w:styleId="eop">
    <w:name w:val="eop"/>
    <w:basedOn w:val="DefaultParagraphFont"/>
    <w:rsid w:val="009566FF"/>
  </w:style>
  <w:style w:type="paragraph" w:styleId="ListParagraph">
    <w:name w:val="List Paragraph"/>
    <w:basedOn w:val="Normal"/>
    <w:uiPriority w:val="34"/>
    <w:qFormat/>
    <w:rsid w:val="009566FF"/>
    <w:pPr>
      <w:ind w:left="720"/>
      <w:contextualSpacing/>
    </w:pPr>
  </w:style>
  <w:style w:type="character" w:customStyle="1" w:styleId="Heading2Char">
    <w:name w:val="Heading 2 Char"/>
    <w:basedOn w:val="DefaultParagraphFont"/>
    <w:link w:val="Heading2"/>
    <w:uiPriority w:val="9"/>
    <w:rsid w:val="00415088"/>
    <w:rPr>
      <w:rFonts w:asciiTheme="majorHAnsi" w:eastAsiaTheme="majorEastAsia" w:hAnsiTheme="majorHAnsi" w:cstheme="majorBidi"/>
      <w:color w:val="081E36" w:themeColor="accent1" w:themeShade="BF"/>
      <w:sz w:val="26"/>
      <w:szCs w:val="26"/>
    </w:rPr>
  </w:style>
  <w:style w:type="paragraph" w:customStyle="1" w:styleId="H1">
    <w:name w:val="H1"/>
    <w:basedOn w:val="Heading1"/>
    <w:next w:val="Normal"/>
    <w:link w:val="H1Char"/>
    <w:qFormat/>
    <w:rsid w:val="0068158A"/>
    <w:pPr>
      <w:spacing w:line="264" w:lineRule="auto"/>
      <w:ind w:left="432" w:hanging="432"/>
      <w:outlineLvl w:val="1"/>
    </w:pPr>
    <w:rPr>
      <w:b/>
      <w:color w:val="046B5C" w:themeColor="text2"/>
      <w:sz w:val="28"/>
    </w:rPr>
  </w:style>
  <w:style w:type="character" w:customStyle="1" w:styleId="H1Char">
    <w:name w:val="H1 Char"/>
    <w:basedOn w:val="DefaultParagraphFont"/>
    <w:link w:val="H1"/>
    <w:rsid w:val="0068158A"/>
    <w:rPr>
      <w:rFonts w:asciiTheme="majorHAnsi" w:eastAsiaTheme="majorEastAsia" w:hAnsiTheme="majorHAnsi" w:cstheme="majorBidi"/>
      <w:b/>
      <w:color w:val="046B5C" w:themeColor="text2"/>
      <w:sz w:val="28"/>
      <w:szCs w:val="32"/>
    </w:rPr>
  </w:style>
  <w:style w:type="character" w:customStyle="1" w:styleId="Heading1Char">
    <w:name w:val="Heading 1 Char"/>
    <w:basedOn w:val="DefaultParagraphFont"/>
    <w:link w:val="Heading1"/>
    <w:uiPriority w:val="9"/>
    <w:rsid w:val="0068158A"/>
    <w:rPr>
      <w:rFonts w:asciiTheme="majorHAnsi" w:eastAsiaTheme="majorEastAsia" w:hAnsiTheme="majorHAnsi" w:cstheme="majorBidi"/>
      <w:color w:val="081E36" w:themeColor="accent1" w:themeShade="BF"/>
      <w:sz w:val="32"/>
      <w:szCs w:val="32"/>
    </w:rPr>
  </w:style>
  <w:style w:type="character" w:styleId="CommentReference">
    <w:name w:val="annotation reference"/>
    <w:basedOn w:val="DefaultParagraphFont"/>
    <w:uiPriority w:val="99"/>
    <w:semiHidden/>
    <w:unhideWhenUsed/>
    <w:rsid w:val="004B7D55"/>
    <w:rPr>
      <w:sz w:val="16"/>
      <w:szCs w:val="16"/>
    </w:rPr>
  </w:style>
  <w:style w:type="paragraph" w:styleId="CommentText">
    <w:name w:val="annotation text"/>
    <w:basedOn w:val="Normal"/>
    <w:link w:val="CommentTextChar"/>
    <w:uiPriority w:val="99"/>
    <w:unhideWhenUsed/>
    <w:rsid w:val="004B7D55"/>
    <w:pPr>
      <w:spacing w:line="240" w:lineRule="auto"/>
    </w:pPr>
    <w:rPr>
      <w:sz w:val="20"/>
      <w:szCs w:val="20"/>
    </w:rPr>
  </w:style>
  <w:style w:type="character" w:customStyle="1" w:styleId="CommentTextChar">
    <w:name w:val="Comment Text Char"/>
    <w:basedOn w:val="DefaultParagraphFont"/>
    <w:link w:val="CommentText"/>
    <w:uiPriority w:val="99"/>
    <w:rsid w:val="004B7D55"/>
    <w:rPr>
      <w:sz w:val="20"/>
      <w:szCs w:val="20"/>
    </w:rPr>
  </w:style>
  <w:style w:type="paragraph" w:styleId="CommentSubject">
    <w:name w:val="annotation subject"/>
    <w:basedOn w:val="CommentText"/>
    <w:next w:val="CommentText"/>
    <w:link w:val="CommentSubjectChar"/>
    <w:uiPriority w:val="99"/>
    <w:semiHidden/>
    <w:unhideWhenUsed/>
    <w:rsid w:val="004B7D55"/>
    <w:rPr>
      <w:b/>
      <w:bCs/>
    </w:rPr>
  </w:style>
  <w:style w:type="character" w:customStyle="1" w:styleId="CommentSubjectChar">
    <w:name w:val="Comment Subject Char"/>
    <w:basedOn w:val="CommentTextChar"/>
    <w:link w:val="CommentSubject"/>
    <w:uiPriority w:val="99"/>
    <w:semiHidden/>
    <w:rsid w:val="004B7D55"/>
    <w:rPr>
      <w:b/>
      <w:bCs/>
      <w:sz w:val="20"/>
      <w:szCs w:val="20"/>
    </w:rPr>
  </w:style>
  <w:style w:type="paragraph" w:styleId="Revision">
    <w:name w:val="Revision"/>
    <w:hidden/>
    <w:uiPriority w:val="99"/>
    <w:semiHidden/>
    <w:rsid w:val="001E216B"/>
    <w:pPr>
      <w:spacing w:after="0" w:line="240" w:lineRule="auto"/>
    </w:pPr>
  </w:style>
  <w:style w:type="paragraph" w:styleId="Header">
    <w:name w:val="header"/>
    <w:basedOn w:val="Normal"/>
    <w:link w:val="HeaderChar"/>
    <w:uiPriority w:val="99"/>
    <w:unhideWhenUsed/>
    <w:rsid w:val="00BB4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B0"/>
  </w:style>
  <w:style w:type="paragraph" w:styleId="Footer">
    <w:name w:val="footer"/>
    <w:basedOn w:val="Normal"/>
    <w:link w:val="FooterChar"/>
    <w:uiPriority w:val="99"/>
    <w:unhideWhenUsed/>
    <w:rsid w:val="00BB4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MathematicaUniversalPPT">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3">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nk">
      <a:srgbClr val="FFFFFF"/>
    </a:custClr>
    <a:custClr name="LT2_231_221_198">
      <a:srgbClr val="E7DDC6"/>
    </a:custClr>
    <a:custClr name="DK2_72_131_120">
      <a:srgbClr val="488378"/>
    </a:custClr>
    <a:custClr name="A1_65_75_102">
      <a:srgbClr val="414B66"/>
    </a:custClr>
    <a:custClr name="A2_217_101_73">
      <a:srgbClr val="D96549"/>
    </a:custClr>
    <a:custClr name="A3_123_129_138">
      <a:srgbClr val="7B818A"/>
    </a:custClr>
    <a:custClr name="A4_244_197_92">
      <a:srgbClr val="F4C55C"/>
    </a:custClr>
    <a:custClr name="A5_101_167_169">
      <a:srgbClr val="65A7A9"/>
    </a:custClr>
    <a:custClr name="A6_106_183_144">
      <a:srgbClr val="6AB790"/>
    </a:custClr>
    <a:custClr name="Blank">
      <a:srgbClr val="FFFFFF"/>
    </a:custClr>
    <a:custClr name="Blank">
      <a:srgbClr val="FFFFFF"/>
    </a:custClr>
    <a:custClr name="LT2_237_231_214">
      <a:srgbClr val="EDE7D6"/>
    </a:custClr>
    <a:custClr name="DK2_127_162_154">
      <a:srgbClr val="7FA29A"/>
    </a:custClr>
    <a:custClr name="A1_114_116_139">
      <a:srgbClr val="72748B"/>
    </a:custClr>
    <a:custClr name="A2_227_147_120">
      <a:srgbClr val="E39378"/>
    </a:custClr>
    <a:custClr name="A3_159_162_169">
      <a:srgbClr val="9FA2A9"/>
    </a:custClr>
    <a:custClr name="A4_248_214_144">
      <a:srgbClr val="F8D690"/>
    </a:custClr>
    <a:custClr name="A5_150_190_193">
      <a:srgbClr val="96BEC1"/>
    </a:custClr>
    <a:custClr name="A6_156_202_176">
      <a:srgbClr val="9CCAB0"/>
    </a:custClr>
    <a:custClr name="Blank">
      <a:srgbClr val="FFFFFF"/>
    </a:custClr>
    <a:custClr name="Blank">
      <a:srgbClr val="FFFFFF"/>
    </a:custClr>
    <a:custClr name="LT2_245_241_232">
      <a:srgbClr val="F5F1E8"/>
    </a:custClr>
    <a:custClr name="DK2_184_200_196">
      <a:srgbClr val="B8C8C4"/>
    </a:custClr>
    <a:custClr name="A1_172_172_186">
      <a:srgbClr val="ACACBA"/>
    </a:custClr>
    <a:custClr name="A2_239_196_179">
      <a:srgbClr val="EFC4B3"/>
    </a:custClr>
    <a:custClr name="A3_200_201_205">
      <a:srgbClr val="C8C9CD"/>
    </a:custClr>
    <a:custClr name="A4_251_232_196">
      <a:srgbClr val="FBE8C4"/>
    </a:custClr>
    <a:custClr name="A5_200_218_219">
      <a:srgbClr val="C8DADB"/>
    </a:custClr>
    <a:custClr name="A6_203_225_211">
      <a:srgbClr val="CBE1D3"/>
    </a:custClr>
    <a:custClr name="data-viz_92_67_119">
      <a:srgbClr val="5C4377"/>
    </a:custClr>
    <a:custClr name="data-viz_117_55_38">
      <a:srgbClr val="753726"/>
    </a:custClr>
  </a:custClrLst>
  <a:extLst>
    <a:ext uri="{05A4C25C-085E-4340-85A3-A5531E510DB2}">
      <thm15:themeFamily xmlns:thm15="http://schemas.microsoft.com/office/thememl/2012/main" name="MathematicaUniversalPPT" id="{50F2D975-4602-4525-86F1-F2E27F5F6929}" vid="{B16457B5-90DD-4B8F-AC45-77CC38F6E70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fe5003-766d-4956-bf47-b38daa0a0c7f" xsi:nil="true"/>
    <lcf76f155ced4ddcb4097134ff3c332f xmlns="c045ccf1-4519-4575-981a-0cc2d415d2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2" ma:contentTypeDescription="Create a new document." ma:contentTypeScope="" ma:versionID="8ad7c814b82f85556d3055286b338cbc">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a9b15061fcfa74be631aac968279b4b"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325DB-1A14-4338-BE35-0FC1CCC01B4B}">
  <ds:schemaRefs>
    <ds:schemaRef ds:uri="http://schemas.microsoft.com/office/2006/metadata/properties"/>
    <ds:schemaRef ds:uri="http://schemas.microsoft.com/office/infopath/2007/PartnerControls"/>
    <ds:schemaRef ds:uri="c2fe5003-766d-4956-bf47-b38daa0a0c7f"/>
    <ds:schemaRef ds:uri="c045ccf1-4519-4575-981a-0cc2d415d288"/>
  </ds:schemaRefs>
</ds:datastoreItem>
</file>

<file path=customXml/itemProps2.xml><?xml version="1.0" encoding="utf-8"?>
<ds:datastoreItem xmlns:ds="http://schemas.openxmlformats.org/officeDocument/2006/customXml" ds:itemID="{C7DC1AA4-E376-417E-9FC4-C764AAE8152A}">
  <ds:schemaRefs>
    <ds:schemaRef ds:uri="http://schemas.microsoft.com/sharepoint/v3/contenttype/forms"/>
  </ds:schemaRefs>
</ds:datastoreItem>
</file>

<file path=customXml/itemProps3.xml><?xml version="1.0" encoding="utf-8"?>
<ds:datastoreItem xmlns:ds="http://schemas.openxmlformats.org/officeDocument/2006/customXml" ds:itemID="{677F3385-1188-49CE-8490-41E6467ABD2E}">
  <ds:schemaRefs>
    <ds:schemaRef ds:uri="http://schemas.openxmlformats.org/officeDocument/2006/bibliography"/>
  </ds:schemaRefs>
</ds:datastoreItem>
</file>

<file path=customXml/itemProps4.xml><?xml version="1.0" encoding="utf-8"?>
<ds:datastoreItem xmlns:ds="http://schemas.openxmlformats.org/officeDocument/2006/customXml" ds:itemID="{5510634A-F55C-4006-B637-FF9DA993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 Starks</dc:creator>
  <cp:lastModifiedBy>Hannon, Bradley - ASP</cp:lastModifiedBy>
  <cp:revision>2</cp:revision>
  <dcterms:created xsi:type="dcterms:W3CDTF">2023-09-22T19:45:00Z</dcterms:created>
  <dcterms:modified xsi:type="dcterms:W3CDTF">2023-09-22T19:45:00Z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MediaServiceImageTags">
    <vt:lpwstr/>
  </property>
</Properties>
</file>