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comments.xml" ContentType="application/vnd.openxmlformats-officedocument.wordprocessingml.comments+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6.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oter7.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footer8.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footer9.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footer10.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footer11.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footer12.xml" ContentType="application/vnd.openxmlformats-officedocument.wordprocessingml.foot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footer13.xml" ContentType="application/vnd.openxmlformats-officedocument.wordprocessingml.foot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footer14.xml" ContentType="application/vnd.openxmlformats-officedocument.wordprocessingml.foot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footer17.xml" ContentType="application/vnd.openxmlformats-officedocument.wordprocessingml.foot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footer20.xml" ContentType="application/vnd.openxmlformats-officedocument.wordprocessingml.foot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footer23.xml" ContentType="application/vnd.openxmlformats-officedocument.wordprocessingml.foot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footer24.xml" ContentType="application/vnd.openxmlformats-officedocument.wordprocessingml.footer+xml"/>
  <Override PartName="/word/header69.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footer27.xml" ContentType="application/vnd.openxmlformats-officedocument.wordprocessingml.foot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78.xml" ContentType="application/vnd.openxmlformats-officedocument.wordprocessingml.header+xml"/>
  <Override PartName="/word/header79.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footer30.xml" ContentType="application/vnd.openxmlformats-officedocument.wordprocessingml.foot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footer31.xml" ContentType="application/vnd.openxmlformats-officedocument.wordprocessingml.foot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footer32.xml" ContentType="application/vnd.openxmlformats-officedocument.wordprocessingml.foot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footer33.xml" ContentType="application/vnd.openxmlformats-officedocument.wordprocessingml.footer+xml"/>
  <Override PartName="/word/footer34.xml" ContentType="application/vnd.openxmlformats-officedocument.wordprocessingml.foot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footer35.xml" ContentType="application/vnd.openxmlformats-officedocument.wordprocessingml.foot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footer36.xml" ContentType="application/vnd.openxmlformats-officedocument.wordprocessingml.footer+xml"/>
  <Override PartName="/word/footer37.xml" ContentType="application/vnd.openxmlformats-officedocument.wordprocessingml.footer+xml"/>
  <Override PartName="/word/header108.xml" ContentType="application/vnd.openxmlformats-officedocument.wordprocessingml.header+xml"/>
  <Override PartName="/word/header109.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footer38.xml" ContentType="application/vnd.openxmlformats-officedocument.wordprocessingml.footer+xml"/>
  <Override PartName="/word/footer39.xml" ContentType="application/vnd.openxmlformats-officedocument.wordprocessingml.foot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footer40.xml" ContentType="application/vnd.openxmlformats-officedocument.wordprocessingml.foot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footer41.xml" ContentType="application/vnd.openxmlformats-officedocument.wordprocessingml.foot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footer42.xml" ContentType="application/vnd.openxmlformats-officedocument.wordprocessingml.foot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footer43.xml" ContentType="application/vnd.openxmlformats-officedocument.wordprocessingml.footer+xml"/>
  <Override PartName="/word/header129.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footer44.xml" ContentType="application/vnd.openxmlformats-officedocument.wordprocessingml.foot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footer45.xml" ContentType="application/vnd.openxmlformats-officedocument.wordprocessingml.footer+xml"/>
  <Override PartName="/word/footer46.xml" ContentType="application/vnd.openxmlformats-officedocument.wordprocessingml.footer+xml"/>
  <Override PartName="/word/header135.xml" ContentType="application/vnd.openxmlformats-officedocument.wordprocessingml.header+xml"/>
  <Override PartName="/word/header136.xml" ContentType="application/vnd.openxmlformats-officedocument.wordprocessingml.header+xml"/>
  <Override PartName="/word/header137.xml" ContentType="application/vnd.openxmlformats-officedocument.wordprocessingml.header+xml"/>
  <Override PartName="/word/header138.xml" ContentType="application/vnd.openxmlformats-officedocument.wordprocessingml.header+xml"/>
  <Override PartName="/word/header139.xml" ContentType="application/vnd.openxmlformats-officedocument.wordprocessingml.header+xml"/>
  <Override PartName="/word/header140.xml" ContentType="application/vnd.openxmlformats-officedocument.wordprocessingml.header+xml"/>
  <Override PartName="/word/footer47.xml" ContentType="application/vnd.openxmlformats-officedocument.wordprocessingml.footer+xml"/>
  <Override PartName="/word/footer48.xml" ContentType="application/vnd.openxmlformats-officedocument.wordprocessingml.footer+xml"/>
  <Override PartName="/word/header141.xml" ContentType="application/vnd.openxmlformats-officedocument.wordprocessingml.header+xml"/>
  <Override PartName="/word/header142.xml" ContentType="application/vnd.openxmlformats-officedocument.wordprocessingml.header+xml"/>
  <Override PartName="/word/header143.xml" ContentType="application/vnd.openxmlformats-officedocument.wordprocessingml.header+xml"/>
  <Override PartName="/word/header144.xml" ContentType="application/vnd.openxmlformats-officedocument.wordprocessingml.header+xml"/>
  <Override PartName="/word/header145.xml" ContentType="application/vnd.openxmlformats-officedocument.wordprocessingml.header+xml"/>
  <Override PartName="/word/header146.xml" ContentType="application/vnd.openxmlformats-officedocument.wordprocessingml.header+xml"/>
  <Override PartName="/word/footer49.xml" ContentType="application/vnd.openxmlformats-officedocument.wordprocessingml.footer+xml"/>
  <Override PartName="/word/header147.xml" ContentType="application/vnd.openxmlformats-officedocument.wordprocessingml.header+xml"/>
  <Override PartName="/word/header148.xml" ContentType="application/vnd.openxmlformats-officedocument.wordprocessingml.header+xml"/>
  <Override PartName="/word/header149.xml" ContentType="application/vnd.openxmlformats-officedocument.wordprocessingml.header+xml"/>
  <Override PartName="/word/footer50.xml" ContentType="application/vnd.openxmlformats-officedocument.wordprocessingml.footer+xml"/>
  <Override PartName="/word/header150.xml" ContentType="application/vnd.openxmlformats-officedocument.wordprocessingml.header+xml"/>
  <Override PartName="/word/header151.xml" ContentType="application/vnd.openxmlformats-officedocument.wordprocessingml.header+xml"/>
  <Override PartName="/word/header152.xml" ContentType="application/vnd.openxmlformats-officedocument.wordprocessingml.header+xml"/>
  <Override PartName="/word/footer51.xml" ContentType="application/vnd.openxmlformats-officedocument.wordprocessingml.footer+xml"/>
  <Override PartName="/word/header153.xml" ContentType="application/vnd.openxmlformats-officedocument.wordprocessingml.header+xml"/>
  <Override PartName="/word/header154.xml" ContentType="application/vnd.openxmlformats-officedocument.wordprocessingml.header+xml"/>
  <Override PartName="/word/header155.xml" ContentType="application/vnd.openxmlformats-officedocument.wordprocessingml.header+xml"/>
  <Override PartName="/word/footer52.xml" ContentType="application/vnd.openxmlformats-officedocument.wordprocessingml.footer+xml"/>
  <Override PartName="/word/header156.xml" ContentType="application/vnd.openxmlformats-officedocument.wordprocessingml.header+xml"/>
  <Override PartName="/word/header157.xml" ContentType="application/vnd.openxmlformats-officedocument.wordprocessingml.header+xml"/>
  <Override PartName="/word/header158.xml" ContentType="application/vnd.openxmlformats-officedocument.wordprocessingml.header+xml"/>
  <Override PartName="/word/footer53.xml" ContentType="application/vnd.openxmlformats-officedocument.wordprocessingml.footer+xml"/>
  <Override PartName="/word/header15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DB0A2AC" w14:textId="77F75734" w:rsidR="000A2607" w:rsidRDefault="0017480C">
      <w:pPr>
        <w:pStyle w:val="BodyText"/>
        <w:ind w:left="399"/>
        <w:rPr>
          <w:rFonts w:ascii="Times New Roman"/>
        </w:rPr>
      </w:pPr>
      <w:bookmarkStart w:id="0" w:name="_GoBack"/>
      <w:bookmarkEnd w:id="0"/>
      <w:r>
        <w:rPr>
          <w:rFonts w:ascii="Times New Roman"/>
        </w:rPr>
        <w:t xml:space="preserve"> </w:t>
      </w:r>
      <w:r w:rsidR="007863A5">
        <w:rPr>
          <w:rFonts w:ascii="Times New Roman"/>
          <w:noProof/>
          <w:lang w:bidi="ar-SA"/>
        </w:rPr>
        <w:drawing>
          <wp:inline distT="0" distB="0" distL="0" distR="0" wp14:anchorId="53FA3B3F" wp14:editId="41BFB4DB">
            <wp:extent cx="5973018" cy="3285744"/>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9" cstate="print"/>
                    <a:stretch>
                      <a:fillRect/>
                    </a:stretch>
                  </pic:blipFill>
                  <pic:spPr>
                    <a:xfrm>
                      <a:off x="0" y="0"/>
                      <a:ext cx="5973018" cy="3285744"/>
                    </a:xfrm>
                    <a:prstGeom prst="rect">
                      <a:avLst/>
                    </a:prstGeom>
                  </pic:spPr>
                </pic:pic>
              </a:graphicData>
            </a:graphic>
          </wp:inline>
        </w:drawing>
      </w:r>
    </w:p>
    <w:p w14:paraId="5C5D8051" w14:textId="77777777" w:rsidR="000A2607" w:rsidRDefault="000A2607">
      <w:pPr>
        <w:pStyle w:val="BodyText"/>
        <w:rPr>
          <w:rFonts w:ascii="Times New Roman"/>
        </w:rPr>
      </w:pPr>
    </w:p>
    <w:p w14:paraId="0A10897B" w14:textId="77777777" w:rsidR="000A2607" w:rsidRDefault="000A2607">
      <w:pPr>
        <w:pStyle w:val="BodyText"/>
        <w:rPr>
          <w:rFonts w:ascii="Times New Roman"/>
        </w:rPr>
      </w:pPr>
    </w:p>
    <w:p w14:paraId="3776F64C" w14:textId="77777777" w:rsidR="000A2607" w:rsidRDefault="000A2607">
      <w:pPr>
        <w:pStyle w:val="BodyText"/>
        <w:rPr>
          <w:rFonts w:ascii="Times New Roman"/>
        </w:rPr>
      </w:pPr>
    </w:p>
    <w:p w14:paraId="69D38771" w14:textId="77777777" w:rsidR="000A2607" w:rsidRDefault="000A2607">
      <w:pPr>
        <w:pStyle w:val="BodyText"/>
        <w:rPr>
          <w:rFonts w:ascii="Times New Roman"/>
        </w:rPr>
      </w:pPr>
    </w:p>
    <w:p w14:paraId="72FFDEFA" w14:textId="77777777" w:rsidR="000A2607" w:rsidRDefault="000A2607">
      <w:pPr>
        <w:pStyle w:val="BodyText"/>
        <w:rPr>
          <w:rFonts w:ascii="Times New Roman"/>
        </w:rPr>
      </w:pPr>
    </w:p>
    <w:p w14:paraId="5D1A105C" w14:textId="77777777" w:rsidR="000A2607" w:rsidRDefault="007863A5">
      <w:pPr>
        <w:spacing w:before="75" w:line="276" w:lineRule="auto"/>
        <w:ind w:left="3280" w:right="269" w:hanging="644"/>
        <w:rPr>
          <w:b/>
          <w:sz w:val="72"/>
        </w:rPr>
      </w:pPr>
      <w:bookmarkStart w:id="1" w:name="COPS_Office_Application_Attachment_to_SF"/>
      <w:bookmarkEnd w:id="1"/>
      <w:r>
        <w:rPr>
          <w:b/>
          <w:color w:val="1F487C"/>
          <w:sz w:val="72"/>
        </w:rPr>
        <w:t>COPS Office Application Attachment to SF-424</w:t>
      </w:r>
    </w:p>
    <w:p w14:paraId="4BF276DB" w14:textId="77777777" w:rsidR="000A2607" w:rsidRDefault="000A2607">
      <w:pPr>
        <w:pStyle w:val="BodyText"/>
        <w:rPr>
          <w:b/>
        </w:rPr>
      </w:pPr>
    </w:p>
    <w:p w14:paraId="2FC69CCE" w14:textId="77777777" w:rsidR="000A2607" w:rsidRDefault="000A2607">
      <w:pPr>
        <w:pStyle w:val="BodyText"/>
        <w:rPr>
          <w:b/>
        </w:rPr>
      </w:pPr>
    </w:p>
    <w:p w14:paraId="717A5E3A" w14:textId="77777777" w:rsidR="000A2607" w:rsidRDefault="000A2607">
      <w:pPr>
        <w:pStyle w:val="BodyText"/>
        <w:rPr>
          <w:b/>
        </w:rPr>
      </w:pPr>
    </w:p>
    <w:p w14:paraId="7E7DDDA3" w14:textId="77777777" w:rsidR="000A2607" w:rsidRDefault="000A2607">
      <w:pPr>
        <w:pStyle w:val="BodyText"/>
        <w:rPr>
          <w:b/>
        </w:rPr>
      </w:pPr>
    </w:p>
    <w:p w14:paraId="3DACBF1C" w14:textId="77777777" w:rsidR="000A2607" w:rsidRDefault="000A2607">
      <w:pPr>
        <w:pStyle w:val="BodyText"/>
        <w:rPr>
          <w:b/>
        </w:rPr>
      </w:pPr>
    </w:p>
    <w:p w14:paraId="272C699E" w14:textId="77777777" w:rsidR="000A2607" w:rsidRDefault="000A2607">
      <w:pPr>
        <w:pStyle w:val="BodyText"/>
        <w:rPr>
          <w:b/>
        </w:rPr>
      </w:pPr>
    </w:p>
    <w:p w14:paraId="6DDCA112" w14:textId="77777777" w:rsidR="000A2607" w:rsidRDefault="000A2607">
      <w:pPr>
        <w:pStyle w:val="BodyText"/>
        <w:rPr>
          <w:b/>
        </w:rPr>
      </w:pPr>
    </w:p>
    <w:p w14:paraId="441C251A" w14:textId="77777777" w:rsidR="000A2607" w:rsidRDefault="000A2607">
      <w:pPr>
        <w:pStyle w:val="BodyText"/>
        <w:rPr>
          <w:b/>
        </w:rPr>
      </w:pPr>
    </w:p>
    <w:p w14:paraId="06C83023" w14:textId="77777777" w:rsidR="000A2607" w:rsidRDefault="000A2607">
      <w:pPr>
        <w:pStyle w:val="BodyText"/>
        <w:rPr>
          <w:b/>
        </w:rPr>
      </w:pPr>
    </w:p>
    <w:p w14:paraId="48EB7273" w14:textId="77777777" w:rsidR="000A2607" w:rsidRDefault="000A2607">
      <w:pPr>
        <w:pStyle w:val="BodyText"/>
        <w:rPr>
          <w:b/>
        </w:rPr>
      </w:pPr>
    </w:p>
    <w:p w14:paraId="0B92876A" w14:textId="77777777" w:rsidR="000A2607" w:rsidRDefault="000A2607">
      <w:pPr>
        <w:pStyle w:val="BodyText"/>
        <w:rPr>
          <w:b/>
        </w:rPr>
      </w:pPr>
    </w:p>
    <w:p w14:paraId="0F6194A0" w14:textId="77777777" w:rsidR="000A2607" w:rsidRDefault="000A2607">
      <w:pPr>
        <w:pStyle w:val="BodyText"/>
        <w:rPr>
          <w:b/>
        </w:rPr>
      </w:pPr>
    </w:p>
    <w:p w14:paraId="2D8F6A8F" w14:textId="77777777" w:rsidR="000A2607" w:rsidRDefault="000A2607">
      <w:pPr>
        <w:pStyle w:val="BodyText"/>
        <w:rPr>
          <w:b/>
        </w:rPr>
      </w:pPr>
    </w:p>
    <w:p w14:paraId="71F7BEC5" w14:textId="77777777" w:rsidR="000A2607" w:rsidRDefault="007863A5">
      <w:pPr>
        <w:pStyle w:val="BodyText"/>
        <w:spacing w:before="3"/>
        <w:rPr>
          <w:b/>
          <w:sz w:val="29"/>
        </w:rPr>
      </w:pPr>
      <w:r>
        <w:rPr>
          <w:noProof/>
          <w:lang w:bidi="ar-SA"/>
        </w:rPr>
        <w:drawing>
          <wp:anchor distT="0" distB="0" distL="0" distR="0" simplePos="0" relativeHeight="251823104" behindDoc="0" locked="0" layoutInCell="1" allowOverlap="1" wp14:anchorId="728A0EA5" wp14:editId="3560CF05">
            <wp:simplePos x="0" y="0"/>
            <wp:positionH relativeFrom="page">
              <wp:posOffset>737234</wp:posOffset>
            </wp:positionH>
            <wp:positionV relativeFrom="paragraph">
              <wp:posOffset>251958</wp:posOffset>
            </wp:positionV>
            <wp:extent cx="1897415" cy="606170"/>
            <wp:effectExtent l="0" t="0" r="0" b="0"/>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0" cstate="print"/>
                    <a:stretch>
                      <a:fillRect/>
                    </a:stretch>
                  </pic:blipFill>
                  <pic:spPr>
                    <a:xfrm>
                      <a:off x="0" y="0"/>
                      <a:ext cx="1897415" cy="606170"/>
                    </a:xfrm>
                    <a:prstGeom prst="rect">
                      <a:avLst/>
                    </a:prstGeom>
                  </pic:spPr>
                </pic:pic>
              </a:graphicData>
            </a:graphic>
          </wp:anchor>
        </w:drawing>
      </w:r>
    </w:p>
    <w:p w14:paraId="485E8F11" w14:textId="77777777" w:rsidR="000A2607" w:rsidRDefault="000A2607">
      <w:pPr>
        <w:rPr>
          <w:sz w:val="29"/>
        </w:rPr>
        <w:sectPr w:rsidR="000A2607">
          <w:headerReference w:type="even" r:id="rId11"/>
          <w:headerReference w:type="default" r:id="rId12"/>
          <w:headerReference w:type="first" r:id="rId13"/>
          <w:type w:val="continuous"/>
          <w:pgSz w:w="12240" w:h="15840"/>
          <w:pgMar w:top="1440" w:right="1100" w:bottom="280" w:left="1060" w:header="720" w:footer="720" w:gutter="0"/>
          <w:cols w:space="720"/>
        </w:sectPr>
      </w:pPr>
    </w:p>
    <w:p w14:paraId="6EA3509F" w14:textId="77777777" w:rsidR="000A2607" w:rsidRDefault="000A2607">
      <w:pPr>
        <w:pStyle w:val="BodyText"/>
        <w:rPr>
          <w:b/>
        </w:rPr>
      </w:pPr>
    </w:p>
    <w:p w14:paraId="0A58CE9D" w14:textId="77777777" w:rsidR="000A2607" w:rsidRDefault="000A2607">
      <w:pPr>
        <w:pStyle w:val="BodyText"/>
        <w:rPr>
          <w:b/>
        </w:rPr>
      </w:pPr>
    </w:p>
    <w:p w14:paraId="0BFB116A" w14:textId="77777777" w:rsidR="000A2607" w:rsidRDefault="000A2607">
      <w:pPr>
        <w:pStyle w:val="BodyText"/>
        <w:rPr>
          <w:b/>
        </w:rPr>
      </w:pPr>
    </w:p>
    <w:p w14:paraId="39D7C1B6" w14:textId="77777777" w:rsidR="000A2607" w:rsidRDefault="000A2607">
      <w:pPr>
        <w:pStyle w:val="BodyText"/>
        <w:rPr>
          <w:b/>
        </w:rPr>
      </w:pPr>
    </w:p>
    <w:p w14:paraId="252F316B" w14:textId="77777777" w:rsidR="000A2607" w:rsidRDefault="000A2607">
      <w:pPr>
        <w:pStyle w:val="BodyText"/>
        <w:rPr>
          <w:b/>
        </w:rPr>
      </w:pPr>
    </w:p>
    <w:p w14:paraId="1E87A898" w14:textId="77777777" w:rsidR="000A2607" w:rsidRDefault="000A2607">
      <w:pPr>
        <w:pStyle w:val="BodyText"/>
        <w:rPr>
          <w:b/>
        </w:rPr>
      </w:pPr>
    </w:p>
    <w:p w14:paraId="555B9713" w14:textId="77777777" w:rsidR="000A2607" w:rsidRDefault="000A2607">
      <w:pPr>
        <w:pStyle w:val="BodyText"/>
        <w:rPr>
          <w:b/>
        </w:rPr>
      </w:pPr>
    </w:p>
    <w:p w14:paraId="35BF9529" w14:textId="77777777" w:rsidR="000A2607" w:rsidRDefault="000A2607">
      <w:pPr>
        <w:pStyle w:val="BodyText"/>
        <w:rPr>
          <w:b/>
        </w:rPr>
      </w:pPr>
    </w:p>
    <w:p w14:paraId="11CA16E5" w14:textId="77777777" w:rsidR="000A2607" w:rsidRDefault="000A2607">
      <w:pPr>
        <w:pStyle w:val="BodyText"/>
        <w:rPr>
          <w:b/>
        </w:rPr>
      </w:pPr>
    </w:p>
    <w:p w14:paraId="10DD103B" w14:textId="77777777" w:rsidR="000A2607" w:rsidRDefault="000A2607">
      <w:pPr>
        <w:pStyle w:val="BodyText"/>
        <w:rPr>
          <w:b/>
        </w:rPr>
      </w:pPr>
    </w:p>
    <w:p w14:paraId="0BC47463" w14:textId="77777777" w:rsidR="000A2607" w:rsidRDefault="000A2607">
      <w:pPr>
        <w:pStyle w:val="BodyText"/>
        <w:rPr>
          <w:b/>
        </w:rPr>
      </w:pPr>
    </w:p>
    <w:p w14:paraId="0AB1C259" w14:textId="77777777" w:rsidR="000A2607" w:rsidRDefault="000A2607">
      <w:pPr>
        <w:pStyle w:val="BodyText"/>
        <w:rPr>
          <w:b/>
        </w:rPr>
      </w:pPr>
    </w:p>
    <w:p w14:paraId="607995A4" w14:textId="77777777" w:rsidR="000A2607" w:rsidRDefault="000A2607">
      <w:pPr>
        <w:pStyle w:val="BodyText"/>
        <w:rPr>
          <w:b/>
        </w:rPr>
      </w:pPr>
    </w:p>
    <w:p w14:paraId="336E8F18" w14:textId="77777777" w:rsidR="000A2607" w:rsidRDefault="000A2607">
      <w:pPr>
        <w:pStyle w:val="BodyText"/>
        <w:rPr>
          <w:b/>
        </w:rPr>
      </w:pPr>
    </w:p>
    <w:p w14:paraId="33744F61" w14:textId="77777777" w:rsidR="000A2607" w:rsidRDefault="000A2607">
      <w:pPr>
        <w:pStyle w:val="BodyText"/>
        <w:rPr>
          <w:b/>
        </w:rPr>
      </w:pPr>
    </w:p>
    <w:p w14:paraId="101616E8" w14:textId="77777777" w:rsidR="000A2607" w:rsidRDefault="000A2607">
      <w:pPr>
        <w:pStyle w:val="BodyText"/>
        <w:rPr>
          <w:b/>
        </w:rPr>
      </w:pPr>
    </w:p>
    <w:p w14:paraId="3A796D84" w14:textId="77777777" w:rsidR="000A2607" w:rsidRDefault="000A2607">
      <w:pPr>
        <w:pStyle w:val="BodyText"/>
        <w:rPr>
          <w:b/>
        </w:rPr>
      </w:pPr>
    </w:p>
    <w:p w14:paraId="5F6B335F" w14:textId="77777777" w:rsidR="000A2607" w:rsidRDefault="000A2607">
      <w:pPr>
        <w:pStyle w:val="BodyText"/>
        <w:rPr>
          <w:b/>
        </w:rPr>
      </w:pPr>
    </w:p>
    <w:p w14:paraId="2E9EBC39" w14:textId="77777777" w:rsidR="000A2607" w:rsidRDefault="000A2607">
      <w:pPr>
        <w:pStyle w:val="BodyText"/>
        <w:rPr>
          <w:b/>
        </w:rPr>
      </w:pPr>
    </w:p>
    <w:p w14:paraId="1AA7A216" w14:textId="77777777" w:rsidR="000A2607" w:rsidRDefault="000A2607">
      <w:pPr>
        <w:pStyle w:val="BodyText"/>
        <w:rPr>
          <w:b/>
        </w:rPr>
      </w:pPr>
    </w:p>
    <w:p w14:paraId="2C01F57E" w14:textId="77777777" w:rsidR="000A2607" w:rsidRDefault="000A2607">
      <w:pPr>
        <w:pStyle w:val="BodyText"/>
        <w:rPr>
          <w:b/>
        </w:rPr>
      </w:pPr>
    </w:p>
    <w:p w14:paraId="6233B1E5" w14:textId="77777777" w:rsidR="000A2607" w:rsidRDefault="000A2607">
      <w:pPr>
        <w:pStyle w:val="BodyText"/>
        <w:rPr>
          <w:b/>
        </w:rPr>
      </w:pPr>
    </w:p>
    <w:p w14:paraId="743C9733" w14:textId="77777777" w:rsidR="000A2607" w:rsidRDefault="000A2607">
      <w:pPr>
        <w:pStyle w:val="BodyText"/>
        <w:rPr>
          <w:b/>
        </w:rPr>
      </w:pPr>
    </w:p>
    <w:p w14:paraId="538166C7" w14:textId="77777777" w:rsidR="000A2607" w:rsidRDefault="000A2607">
      <w:pPr>
        <w:pStyle w:val="BodyText"/>
        <w:rPr>
          <w:b/>
        </w:rPr>
      </w:pPr>
    </w:p>
    <w:p w14:paraId="2650C5D3" w14:textId="77777777" w:rsidR="000A2607" w:rsidRDefault="000A2607">
      <w:pPr>
        <w:pStyle w:val="BodyText"/>
        <w:rPr>
          <w:b/>
        </w:rPr>
      </w:pPr>
    </w:p>
    <w:p w14:paraId="03C1E7DA" w14:textId="77777777" w:rsidR="000A2607" w:rsidRDefault="000A2607">
      <w:pPr>
        <w:pStyle w:val="BodyText"/>
        <w:rPr>
          <w:b/>
        </w:rPr>
      </w:pPr>
    </w:p>
    <w:p w14:paraId="40E85283" w14:textId="77777777" w:rsidR="000A2607" w:rsidRDefault="000A2607">
      <w:pPr>
        <w:pStyle w:val="BodyText"/>
        <w:rPr>
          <w:b/>
        </w:rPr>
      </w:pPr>
    </w:p>
    <w:p w14:paraId="2BB24DE6" w14:textId="77777777" w:rsidR="000A2607" w:rsidRDefault="000A2607">
      <w:pPr>
        <w:pStyle w:val="BodyText"/>
        <w:rPr>
          <w:b/>
        </w:rPr>
      </w:pPr>
    </w:p>
    <w:p w14:paraId="72633004" w14:textId="77777777" w:rsidR="000A2607" w:rsidRDefault="000A2607">
      <w:pPr>
        <w:pStyle w:val="BodyText"/>
        <w:rPr>
          <w:b/>
        </w:rPr>
      </w:pPr>
    </w:p>
    <w:p w14:paraId="623603E2" w14:textId="77777777" w:rsidR="000A2607" w:rsidRDefault="000A2607">
      <w:pPr>
        <w:pStyle w:val="BodyText"/>
        <w:rPr>
          <w:b/>
        </w:rPr>
      </w:pPr>
    </w:p>
    <w:p w14:paraId="4D3FEDD0" w14:textId="77777777" w:rsidR="000A2607" w:rsidRDefault="000A2607">
      <w:pPr>
        <w:pStyle w:val="BodyText"/>
        <w:rPr>
          <w:b/>
        </w:rPr>
      </w:pPr>
    </w:p>
    <w:p w14:paraId="28930FF1" w14:textId="77777777" w:rsidR="000A2607" w:rsidRDefault="000A2607">
      <w:pPr>
        <w:pStyle w:val="BodyText"/>
        <w:rPr>
          <w:b/>
        </w:rPr>
      </w:pPr>
    </w:p>
    <w:p w14:paraId="2CD7600D" w14:textId="77777777" w:rsidR="000A2607" w:rsidRDefault="000A2607">
      <w:pPr>
        <w:pStyle w:val="BodyText"/>
        <w:rPr>
          <w:b/>
        </w:rPr>
      </w:pPr>
    </w:p>
    <w:p w14:paraId="5D8CA1D8" w14:textId="77777777" w:rsidR="000A2607" w:rsidRDefault="000A2607">
      <w:pPr>
        <w:pStyle w:val="BodyText"/>
        <w:rPr>
          <w:b/>
        </w:rPr>
      </w:pPr>
    </w:p>
    <w:p w14:paraId="7729D47A" w14:textId="77777777" w:rsidR="000A2607" w:rsidRDefault="000A2607">
      <w:pPr>
        <w:pStyle w:val="BodyText"/>
        <w:rPr>
          <w:b/>
        </w:rPr>
      </w:pPr>
    </w:p>
    <w:p w14:paraId="1AC93393" w14:textId="77777777" w:rsidR="000A2607" w:rsidRDefault="000A2607">
      <w:pPr>
        <w:pStyle w:val="BodyText"/>
        <w:rPr>
          <w:b/>
        </w:rPr>
      </w:pPr>
    </w:p>
    <w:p w14:paraId="33CC4D91" w14:textId="77777777" w:rsidR="000A2607" w:rsidRDefault="000A2607">
      <w:pPr>
        <w:pStyle w:val="BodyText"/>
        <w:rPr>
          <w:b/>
        </w:rPr>
      </w:pPr>
    </w:p>
    <w:p w14:paraId="3FC8923C" w14:textId="77777777" w:rsidR="000A2607" w:rsidRDefault="000A2607">
      <w:pPr>
        <w:pStyle w:val="BodyText"/>
        <w:rPr>
          <w:b/>
        </w:rPr>
      </w:pPr>
    </w:p>
    <w:p w14:paraId="0C9EEA7B" w14:textId="77777777" w:rsidR="000A2607" w:rsidRDefault="000A2607">
      <w:pPr>
        <w:pStyle w:val="BodyText"/>
        <w:rPr>
          <w:b/>
        </w:rPr>
      </w:pPr>
    </w:p>
    <w:p w14:paraId="47962CA0" w14:textId="77777777" w:rsidR="000A2607" w:rsidRDefault="000A2607">
      <w:pPr>
        <w:pStyle w:val="BodyText"/>
        <w:rPr>
          <w:b/>
        </w:rPr>
      </w:pPr>
    </w:p>
    <w:p w14:paraId="673ADBF3" w14:textId="77777777" w:rsidR="000A2607" w:rsidRDefault="000A2607">
      <w:pPr>
        <w:pStyle w:val="BodyText"/>
        <w:rPr>
          <w:b/>
        </w:rPr>
      </w:pPr>
    </w:p>
    <w:p w14:paraId="5814F3B6" w14:textId="77777777" w:rsidR="000A2607" w:rsidRDefault="000A2607">
      <w:pPr>
        <w:pStyle w:val="BodyText"/>
        <w:rPr>
          <w:b/>
        </w:rPr>
      </w:pPr>
    </w:p>
    <w:p w14:paraId="36D65F50" w14:textId="77777777" w:rsidR="000A2607" w:rsidRDefault="000A2607">
      <w:pPr>
        <w:pStyle w:val="BodyText"/>
        <w:rPr>
          <w:b/>
        </w:rPr>
      </w:pPr>
    </w:p>
    <w:p w14:paraId="591363DE" w14:textId="77777777" w:rsidR="000A2607" w:rsidRDefault="000A2607">
      <w:pPr>
        <w:pStyle w:val="BodyText"/>
        <w:rPr>
          <w:b/>
        </w:rPr>
      </w:pPr>
    </w:p>
    <w:p w14:paraId="57EB1363" w14:textId="77777777" w:rsidR="000A2607" w:rsidRDefault="000A2607">
      <w:pPr>
        <w:pStyle w:val="BodyText"/>
        <w:spacing w:before="11"/>
        <w:rPr>
          <w:b/>
          <w:sz w:val="14"/>
        </w:rPr>
      </w:pPr>
    </w:p>
    <w:p w14:paraId="7053B1B3" w14:textId="77777777" w:rsidR="000A2607" w:rsidRDefault="007863A5" w:rsidP="005E176C">
      <w:pPr>
        <w:pStyle w:val="ListParagraph"/>
        <w:numPr>
          <w:ilvl w:val="1"/>
          <w:numId w:val="42"/>
        </w:numPr>
        <w:tabs>
          <w:tab w:val="left" w:pos="746"/>
        </w:tabs>
        <w:spacing w:before="59" w:line="243" w:lineRule="exact"/>
        <w:rPr>
          <w:sz w:val="20"/>
        </w:rPr>
      </w:pPr>
      <w:r>
        <w:rPr>
          <w:sz w:val="20"/>
        </w:rPr>
        <w:t>Department of</w:t>
      </w:r>
      <w:r>
        <w:rPr>
          <w:spacing w:val="-1"/>
          <w:sz w:val="20"/>
        </w:rPr>
        <w:t xml:space="preserve"> </w:t>
      </w:r>
      <w:r>
        <w:rPr>
          <w:sz w:val="20"/>
        </w:rPr>
        <w:t>Justice</w:t>
      </w:r>
    </w:p>
    <w:p w14:paraId="55D52014" w14:textId="77777777" w:rsidR="000A2607" w:rsidRDefault="007863A5">
      <w:pPr>
        <w:pStyle w:val="BodyText"/>
        <w:ind w:left="380" w:right="5579"/>
      </w:pPr>
      <w:r>
        <w:t>Office of Community Oriented Policing Services 145 N Street NE</w:t>
      </w:r>
    </w:p>
    <w:p w14:paraId="6C3C8970" w14:textId="77777777" w:rsidR="000A2607" w:rsidRDefault="007863A5">
      <w:pPr>
        <w:pStyle w:val="BodyText"/>
        <w:spacing w:before="1"/>
        <w:ind w:left="380"/>
      </w:pPr>
      <w:r>
        <w:t>Washington, DC 20530</w:t>
      </w:r>
    </w:p>
    <w:p w14:paraId="69717649" w14:textId="77777777" w:rsidR="000A2607" w:rsidRDefault="000A2607">
      <w:pPr>
        <w:pStyle w:val="BodyText"/>
        <w:spacing w:before="4"/>
        <w:rPr>
          <w:sz w:val="16"/>
        </w:rPr>
      </w:pPr>
    </w:p>
    <w:p w14:paraId="40D3BE3D" w14:textId="77777777" w:rsidR="000A2607" w:rsidRDefault="007863A5">
      <w:pPr>
        <w:ind w:left="380"/>
        <w:rPr>
          <w:b/>
          <w:sz w:val="20"/>
        </w:rPr>
      </w:pPr>
      <w:r>
        <w:rPr>
          <w:sz w:val="20"/>
        </w:rPr>
        <w:t xml:space="preserve">Visit the COPS Office online at </w:t>
      </w:r>
      <w:hyperlink r:id="rId14">
        <w:r>
          <w:rPr>
            <w:b/>
            <w:sz w:val="20"/>
          </w:rPr>
          <w:t>www.cops.usdoj.gov</w:t>
        </w:r>
      </w:hyperlink>
    </w:p>
    <w:p w14:paraId="1635FD55" w14:textId="77777777" w:rsidR="000A2607" w:rsidRDefault="000A2607">
      <w:pPr>
        <w:pStyle w:val="BodyText"/>
        <w:spacing w:before="11"/>
        <w:rPr>
          <w:b/>
          <w:sz w:val="19"/>
        </w:rPr>
      </w:pPr>
    </w:p>
    <w:p w14:paraId="3044712F" w14:textId="4A51C278" w:rsidR="000A2607" w:rsidRDefault="008020FC">
      <w:pPr>
        <w:pStyle w:val="BodyText"/>
        <w:ind w:left="380"/>
      </w:pPr>
      <w:r>
        <w:t>Published 2018</w:t>
      </w:r>
    </w:p>
    <w:p w14:paraId="4CB6E09B" w14:textId="77777777" w:rsidR="000A2607" w:rsidRDefault="000A2607">
      <w:pPr>
        <w:sectPr w:rsidR="000A2607">
          <w:pgSz w:w="12240" w:h="15840"/>
          <w:pgMar w:top="1500" w:right="1100" w:bottom="280" w:left="1060" w:header="720" w:footer="720" w:gutter="0"/>
          <w:cols w:space="720"/>
        </w:sectPr>
      </w:pPr>
    </w:p>
    <w:p w14:paraId="1ED36D8E" w14:textId="77777777" w:rsidR="000A2607" w:rsidRDefault="007863A5">
      <w:pPr>
        <w:pStyle w:val="Heading1"/>
      </w:pPr>
      <w:bookmarkStart w:id="2" w:name="Contents"/>
      <w:bookmarkEnd w:id="2"/>
      <w:r>
        <w:t>Contents</w:t>
      </w:r>
    </w:p>
    <w:p w14:paraId="301EB2DC" w14:textId="77777777" w:rsidR="000A2607" w:rsidRDefault="000A2607">
      <w:pPr>
        <w:sectPr w:rsidR="000A2607">
          <w:pgSz w:w="12240" w:h="15840"/>
          <w:pgMar w:top="1440" w:right="1100" w:bottom="697" w:left="1060" w:header="720" w:footer="720" w:gutter="0"/>
          <w:cols w:space="720"/>
        </w:sectPr>
      </w:pPr>
    </w:p>
    <w:sdt>
      <w:sdtPr>
        <w:id w:val="-654367835"/>
        <w:docPartObj>
          <w:docPartGallery w:val="Table of Contents"/>
          <w:docPartUnique/>
        </w:docPartObj>
      </w:sdtPr>
      <w:sdtEndPr/>
      <w:sdtContent>
        <w:p w14:paraId="24C06655" w14:textId="77777777" w:rsidR="000A2607" w:rsidRDefault="00EE18A7">
          <w:pPr>
            <w:pStyle w:val="TOC1"/>
            <w:tabs>
              <w:tab w:val="right" w:leader="dot" w:pos="9732"/>
            </w:tabs>
            <w:spacing w:before="275"/>
          </w:pPr>
          <w:hyperlink w:anchor="_bookmark0" w:history="1">
            <w:r w:rsidR="007863A5">
              <w:t>Section 1. COPS Office</w:t>
            </w:r>
            <w:r w:rsidR="007863A5">
              <w:rPr>
                <w:spacing w:val="-4"/>
              </w:rPr>
              <w:t xml:space="preserve"> </w:t>
            </w:r>
            <w:r w:rsidR="007863A5">
              <w:t>Program</w:t>
            </w:r>
            <w:r w:rsidR="007863A5">
              <w:rPr>
                <w:spacing w:val="-2"/>
              </w:rPr>
              <w:t xml:space="preserve"> </w:t>
            </w:r>
            <w:r w:rsidR="007863A5">
              <w:t>Request</w:t>
            </w:r>
            <w:r w:rsidR="007863A5">
              <w:tab/>
              <w:t>1</w:t>
            </w:r>
          </w:hyperlink>
        </w:p>
        <w:p w14:paraId="04229E81" w14:textId="77777777" w:rsidR="000A2607" w:rsidRDefault="00EE18A7">
          <w:pPr>
            <w:pStyle w:val="TOC1"/>
            <w:tabs>
              <w:tab w:val="right" w:leader="dot" w:pos="9732"/>
            </w:tabs>
            <w:spacing w:before="138"/>
          </w:pPr>
          <w:hyperlink w:anchor="_bookmark1" w:history="1">
            <w:r w:rsidR="007863A5">
              <w:t>Section 2. Agency Eligibility Information (all</w:t>
            </w:r>
            <w:r w:rsidR="007863A5">
              <w:rPr>
                <w:spacing w:val="-1"/>
              </w:rPr>
              <w:t xml:space="preserve"> </w:t>
            </w:r>
            <w:r w:rsidR="007863A5">
              <w:t>programs)</w:t>
            </w:r>
            <w:r w:rsidR="007863A5">
              <w:tab/>
              <w:t>3</w:t>
            </w:r>
          </w:hyperlink>
        </w:p>
        <w:p w14:paraId="3F276340" w14:textId="77777777" w:rsidR="000A2607" w:rsidRDefault="00EE18A7">
          <w:pPr>
            <w:pStyle w:val="TOC2"/>
            <w:tabs>
              <w:tab w:val="right" w:leader="dot" w:pos="9732"/>
            </w:tabs>
            <w:spacing w:before="137"/>
          </w:pPr>
          <w:hyperlink w:anchor="_bookmark2" w:history="1">
            <w:r w:rsidR="007863A5">
              <w:t>2A. CHP</w:t>
            </w:r>
            <w:r w:rsidR="007863A5">
              <w:rPr>
                <w:spacing w:val="-2"/>
              </w:rPr>
              <w:t xml:space="preserve"> </w:t>
            </w:r>
            <w:r w:rsidR="007863A5">
              <w:t>eligibility questions</w:t>
            </w:r>
            <w:r w:rsidR="007863A5">
              <w:tab/>
              <w:t>5</w:t>
            </w:r>
          </w:hyperlink>
        </w:p>
        <w:p w14:paraId="6517646A" w14:textId="77777777" w:rsidR="000A2607" w:rsidRDefault="00EE18A7">
          <w:pPr>
            <w:pStyle w:val="TOC3"/>
            <w:tabs>
              <w:tab w:val="right" w:leader="dot" w:pos="9732"/>
            </w:tabs>
            <w:spacing w:before="135"/>
          </w:pPr>
          <w:hyperlink w:anchor="_bookmark3" w:history="1">
            <w:r w:rsidR="007863A5">
              <w:t>Part I. Law enforcement</w:t>
            </w:r>
            <w:r w:rsidR="007863A5">
              <w:rPr>
                <w:spacing w:val="-2"/>
              </w:rPr>
              <w:t xml:space="preserve"> </w:t>
            </w:r>
            <w:r w:rsidR="007863A5">
              <w:t>agency</w:t>
            </w:r>
            <w:r w:rsidR="007863A5">
              <w:rPr>
                <w:spacing w:val="-1"/>
              </w:rPr>
              <w:t xml:space="preserve"> </w:t>
            </w:r>
            <w:r w:rsidR="007863A5">
              <w:t>operations</w:t>
            </w:r>
            <w:r w:rsidR="007863A5">
              <w:tab/>
              <w:t>6</w:t>
            </w:r>
          </w:hyperlink>
        </w:p>
        <w:p w14:paraId="4D74325D" w14:textId="77777777" w:rsidR="000A2607" w:rsidRDefault="00EE18A7">
          <w:pPr>
            <w:pStyle w:val="TOC3"/>
            <w:tabs>
              <w:tab w:val="right" w:leader="dot" w:pos="9732"/>
            </w:tabs>
          </w:pPr>
          <w:hyperlink w:anchor="_bookmark4" w:history="1">
            <w:r w:rsidR="007863A5">
              <w:t>Part II. Contracting to receive law</w:t>
            </w:r>
            <w:r w:rsidR="007863A5">
              <w:rPr>
                <w:spacing w:val="-2"/>
              </w:rPr>
              <w:t xml:space="preserve"> </w:t>
            </w:r>
            <w:r w:rsidR="007863A5">
              <w:t>enforcement</w:t>
            </w:r>
            <w:r w:rsidR="007863A5">
              <w:rPr>
                <w:spacing w:val="-1"/>
              </w:rPr>
              <w:t xml:space="preserve"> </w:t>
            </w:r>
            <w:r w:rsidR="007863A5">
              <w:t>services</w:t>
            </w:r>
            <w:r w:rsidR="007863A5">
              <w:tab/>
              <w:t>6</w:t>
            </w:r>
          </w:hyperlink>
        </w:p>
        <w:p w14:paraId="7DBCFD49" w14:textId="77777777" w:rsidR="000A2607" w:rsidRDefault="00EE18A7">
          <w:pPr>
            <w:pStyle w:val="TOC3"/>
            <w:tabs>
              <w:tab w:val="right" w:leader="dot" w:pos="9732"/>
            </w:tabs>
            <w:spacing w:before="137"/>
          </w:pPr>
          <w:hyperlink w:anchor="_bookmark5" w:history="1">
            <w:r w:rsidR="007863A5">
              <w:t>Part III. Law enforcement</w:t>
            </w:r>
            <w:r w:rsidR="007863A5">
              <w:rPr>
                <w:spacing w:val="-2"/>
              </w:rPr>
              <w:t xml:space="preserve"> </w:t>
            </w:r>
            <w:r w:rsidR="007863A5">
              <w:t>agency</w:t>
            </w:r>
            <w:r w:rsidR="007863A5">
              <w:rPr>
                <w:spacing w:val="-1"/>
              </w:rPr>
              <w:t xml:space="preserve"> </w:t>
            </w:r>
            <w:r w:rsidR="007863A5">
              <w:t>authority</w:t>
            </w:r>
            <w:r w:rsidR="007863A5">
              <w:tab/>
              <w:t>7</w:t>
            </w:r>
          </w:hyperlink>
        </w:p>
        <w:p w14:paraId="564DE21D" w14:textId="77777777" w:rsidR="000A2607" w:rsidRDefault="00EE18A7">
          <w:pPr>
            <w:pStyle w:val="TOC2"/>
            <w:tabs>
              <w:tab w:val="right" w:leader="dot" w:pos="9732"/>
            </w:tabs>
          </w:pPr>
          <w:hyperlink w:anchor="_bookmark6" w:history="1">
            <w:r w:rsidR="007863A5">
              <w:t>2B. CAMP eligibility questions</w:t>
            </w:r>
            <w:r w:rsidR="007863A5">
              <w:tab/>
              <w:t>8</w:t>
            </w:r>
          </w:hyperlink>
        </w:p>
        <w:p w14:paraId="04E85179" w14:textId="77777777" w:rsidR="000A2607" w:rsidRDefault="00EE18A7">
          <w:pPr>
            <w:pStyle w:val="TOC2"/>
            <w:tabs>
              <w:tab w:val="right" w:leader="dot" w:pos="9732"/>
            </w:tabs>
            <w:spacing w:before="138"/>
          </w:pPr>
          <w:hyperlink w:anchor="_bookmark7" w:history="1">
            <w:r w:rsidR="007863A5">
              <w:t>2C. AHTF</w:t>
            </w:r>
            <w:r w:rsidR="007863A5">
              <w:rPr>
                <w:spacing w:val="-2"/>
              </w:rPr>
              <w:t xml:space="preserve"> </w:t>
            </w:r>
            <w:r w:rsidR="007863A5">
              <w:t>eligibility questions</w:t>
            </w:r>
            <w:r w:rsidR="007863A5">
              <w:tab/>
              <w:t>8</w:t>
            </w:r>
          </w:hyperlink>
        </w:p>
        <w:p w14:paraId="5F8A47C0" w14:textId="77777777" w:rsidR="000A2607" w:rsidRDefault="00EE18A7">
          <w:pPr>
            <w:pStyle w:val="TOC1"/>
            <w:tabs>
              <w:tab w:val="right" w:leader="dot" w:pos="9732"/>
            </w:tabs>
            <w:spacing w:before="138"/>
          </w:pPr>
          <w:hyperlink w:anchor="_bookmark8" w:history="1">
            <w:r w:rsidR="007863A5">
              <w:t>Section 3. General</w:t>
            </w:r>
            <w:r w:rsidR="007863A5">
              <w:rPr>
                <w:spacing w:val="-1"/>
              </w:rPr>
              <w:t xml:space="preserve"> </w:t>
            </w:r>
            <w:r w:rsidR="007863A5">
              <w:t>Agency</w:t>
            </w:r>
            <w:r w:rsidR="007863A5">
              <w:rPr>
                <w:spacing w:val="-1"/>
              </w:rPr>
              <w:t xml:space="preserve"> </w:t>
            </w:r>
            <w:r w:rsidR="007863A5">
              <w:t>Information</w:t>
            </w:r>
            <w:r w:rsidR="007863A5">
              <w:tab/>
              <w:t>9</w:t>
            </w:r>
          </w:hyperlink>
        </w:p>
        <w:p w14:paraId="56EF84D0" w14:textId="77777777" w:rsidR="000A2607" w:rsidRDefault="00EE18A7">
          <w:pPr>
            <w:pStyle w:val="TOC1"/>
            <w:tabs>
              <w:tab w:val="right" w:leader="dot" w:pos="9732"/>
            </w:tabs>
            <w:spacing w:before="135"/>
          </w:pPr>
          <w:hyperlink w:anchor="_bookmark9" w:history="1">
            <w:r w:rsidR="007863A5">
              <w:t>Section 4.</w:t>
            </w:r>
            <w:r w:rsidR="007863A5">
              <w:rPr>
                <w:spacing w:val="-1"/>
              </w:rPr>
              <w:t xml:space="preserve"> </w:t>
            </w:r>
            <w:r w:rsidR="007863A5">
              <w:t>Executive</w:t>
            </w:r>
            <w:r w:rsidR="007863A5">
              <w:rPr>
                <w:spacing w:val="-2"/>
              </w:rPr>
              <w:t xml:space="preserve"> </w:t>
            </w:r>
            <w:r w:rsidR="007863A5">
              <w:t>Information</w:t>
            </w:r>
            <w:r w:rsidR="007863A5">
              <w:tab/>
              <w:t>13</w:t>
            </w:r>
          </w:hyperlink>
        </w:p>
        <w:p w14:paraId="3DC70744" w14:textId="77777777" w:rsidR="000A2607" w:rsidRDefault="00EE18A7">
          <w:pPr>
            <w:pStyle w:val="TOC1"/>
            <w:tabs>
              <w:tab w:val="right" w:leader="dot" w:pos="9732"/>
            </w:tabs>
          </w:pPr>
          <w:hyperlink w:anchor="_bookmark10" w:history="1">
            <w:r w:rsidR="007863A5">
              <w:t>Section 5A. COPS Hiring Program</w:t>
            </w:r>
            <w:r w:rsidR="007863A5">
              <w:rPr>
                <w:spacing w:val="-3"/>
              </w:rPr>
              <w:t xml:space="preserve"> </w:t>
            </w:r>
            <w:r w:rsidR="007863A5">
              <w:t>Officer</w:t>
            </w:r>
            <w:r w:rsidR="007863A5">
              <w:rPr>
                <w:spacing w:val="-1"/>
              </w:rPr>
              <w:t xml:space="preserve"> </w:t>
            </w:r>
            <w:r w:rsidR="007863A5">
              <w:t>Request</w:t>
            </w:r>
            <w:r w:rsidR="007863A5">
              <w:tab/>
              <w:t>17</w:t>
            </w:r>
          </w:hyperlink>
        </w:p>
        <w:p w14:paraId="176E7E2B" w14:textId="77777777" w:rsidR="000A2607" w:rsidRDefault="00EE18A7">
          <w:pPr>
            <w:pStyle w:val="TOC2"/>
            <w:tabs>
              <w:tab w:val="right" w:leader="dot" w:pos="9732"/>
            </w:tabs>
            <w:spacing w:before="136"/>
          </w:pPr>
          <w:hyperlink w:anchor="_bookmark11" w:history="1">
            <w:r w:rsidR="007863A5">
              <w:t>Part</w:t>
            </w:r>
            <w:r w:rsidR="007863A5">
              <w:rPr>
                <w:spacing w:val="-1"/>
              </w:rPr>
              <w:t xml:space="preserve"> </w:t>
            </w:r>
            <w:r w:rsidR="007863A5">
              <w:t>1.</w:t>
            </w:r>
            <w:r w:rsidR="007863A5">
              <w:tab/>
              <w:t>17</w:t>
            </w:r>
          </w:hyperlink>
        </w:p>
        <w:p w14:paraId="04EAEF86" w14:textId="77777777" w:rsidR="000A2607" w:rsidRDefault="00EE18A7">
          <w:pPr>
            <w:pStyle w:val="TOC2"/>
            <w:tabs>
              <w:tab w:val="right" w:leader="dot" w:pos="9732"/>
            </w:tabs>
            <w:spacing w:before="137"/>
          </w:pPr>
          <w:hyperlink w:anchor="_bookmark12" w:history="1">
            <w:r w:rsidR="007863A5">
              <w:t>Part</w:t>
            </w:r>
            <w:r w:rsidR="007863A5">
              <w:rPr>
                <w:spacing w:val="-1"/>
              </w:rPr>
              <w:t xml:space="preserve"> </w:t>
            </w:r>
            <w:r w:rsidR="007863A5">
              <w:t>2.</w:t>
            </w:r>
            <w:r w:rsidR="007863A5">
              <w:tab/>
              <w:t>20</w:t>
            </w:r>
          </w:hyperlink>
        </w:p>
        <w:p w14:paraId="43F38820" w14:textId="77777777" w:rsidR="000A2607" w:rsidRDefault="00EE18A7">
          <w:pPr>
            <w:pStyle w:val="TOC2"/>
            <w:tabs>
              <w:tab w:val="right" w:leader="dot" w:pos="9732"/>
            </w:tabs>
            <w:spacing w:before="137"/>
          </w:pPr>
          <w:hyperlink w:anchor="_bookmark13" w:history="1">
            <w:r w:rsidR="007863A5">
              <w:t>Part</w:t>
            </w:r>
            <w:r w:rsidR="007863A5">
              <w:rPr>
                <w:spacing w:val="-1"/>
              </w:rPr>
              <w:t xml:space="preserve"> </w:t>
            </w:r>
            <w:r w:rsidR="007863A5">
              <w:t>3.</w:t>
            </w:r>
            <w:r w:rsidR="007863A5">
              <w:tab/>
              <w:t>21</w:t>
            </w:r>
          </w:hyperlink>
        </w:p>
        <w:p w14:paraId="70BA000D" w14:textId="77777777" w:rsidR="000A2607" w:rsidRDefault="00EE18A7">
          <w:pPr>
            <w:pStyle w:val="TOC2"/>
            <w:tabs>
              <w:tab w:val="right" w:leader="dot" w:pos="9732"/>
            </w:tabs>
          </w:pPr>
          <w:hyperlink w:anchor="_bookmark14" w:history="1">
            <w:r w:rsidR="007863A5">
              <w:t>Part</w:t>
            </w:r>
            <w:r w:rsidR="007863A5">
              <w:rPr>
                <w:spacing w:val="-1"/>
              </w:rPr>
              <w:t xml:space="preserve"> </w:t>
            </w:r>
            <w:r w:rsidR="007863A5">
              <w:t>4.</w:t>
            </w:r>
            <w:r w:rsidR="007863A5">
              <w:tab/>
              <w:t>21</w:t>
            </w:r>
          </w:hyperlink>
        </w:p>
        <w:p w14:paraId="2AA0D70E" w14:textId="77777777" w:rsidR="000A2607" w:rsidRDefault="00EE18A7">
          <w:pPr>
            <w:pStyle w:val="TOC2"/>
            <w:tabs>
              <w:tab w:val="right" w:leader="dot" w:pos="9732"/>
            </w:tabs>
            <w:spacing w:before="138"/>
          </w:pPr>
          <w:hyperlink w:anchor="_bookmark15" w:history="1">
            <w:r w:rsidR="007863A5">
              <w:t>Part</w:t>
            </w:r>
            <w:r w:rsidR="007863A5">
              <w:rPr>
                <w:spacing w:val="-1"/>
              </w:rPr>
              <w:t xml:space="preserve"> </w:t>
            </w:r>
            <w:r w:rsidR="007863A5">
              <w:t>5.</w:t>
            </w:r>
            <w:r w:rsidR="007863A5">
              <w:tab/>
              <w:t>22</w:t>
            </w:r>
          </w:hyperlink>
        </w:p>
        <w:p w14:paraId="7766EFF3" w14:textId="77777777" w:rsidR="000A2607" w:rsidRDefault="00EE18A7">
          <w:pPr>
            <w:pStyle w:val="TOC1"/>
            <w:tabs>
              <w:tab w:val="right" w:leader="dot" w:pos="9732"/>
            </w:tabs>
          </w:pPr>
          <w:hyperlink w:anchor="_bookmark16" w:history="1">
            <w:r w:rsidR="007863A5">
              <w:t>Section 6A. Law Enforcement &amp; Community Policing</w:t>
            </w:r>
            <w:r w:rsidR="007863A5">
              <w:rPr>
                <w:spacing w:val="-2"/>
              </w:rPr>
              <w:t xml:space="preserve"> </w:t>
            </w:r>
            <w:r w:rsidR="007863A5">
              <w:t>Strategy</w:t>
            </w:r>
            <w:r w:rsidR="007863A5">
              <w:tab/>
              <w:t>23</w:t>
            </w:r>
          </w:hyperlink>
        </w:p>
        <w:p w14:paraId="43104280" w14:textId="77777777" w:rsidR="000A2607" w:rsidRDefault="00EE18A7">
          <w:pPr>
            <w:pStyle w:val="TOC2"/>
            <w:tabs>
              <w:tab w:val="right" w:leader="dot" w:pos="9732"/>
            </w:tabs>
            <w:spacing w:before="136"/>
          </w:pPr>
          <w:hyperlink w:anchor="_bookmark17" w:history="1">
            <w:r w:rsidR="007863A5">
              <w:t>Community policing</w:t>
            </w:r>
            <w:r w:rsidR="007863A5">
              <w:rPr>
                <w:spacing w:val="-2"/>
              </w:rPr>
              <w:t xml:space="preserve"> </w:t>
            </w:r>
            <w:r w:rsidR="007863A5">
              <w:t>definition</w:t>
            </w:r>
            <w:r w:rsidR="007863A5">
              <w:rPr>
                <w:spacing w:val="-1"/>
              </w:rPr>
              <w:t xml:space="preserve"> </w:t>
            </w:r>
            <w:r w:rsidR="007863A5">
              <w:t>framework</w:t>
            </w:r>
            <w:r w:rsidR="007863A5">
              <w:tab/>
              <w:t>23</w:t>
            </w:r>
          </w:hyperlink>
        </w:p>
        <w:p w14:paraId="61D400D7" w14:textId="77777777" w:rsidR="000A2607" w:rsidRDefault="00EE18A7">
          <w:pPr>
            <w:pStyle w:val="TOC2"/>
            <w:tabs>
              <w:tab w:val="right" w:leader="dot" w:pos="9732"/>
            </w:tabs>
            <w:spacing w:before="137"/>
          </w:pPr>
          <w:hyperlink w:anchor="_bookmark18" w:history="1">
            <w:r w:rsidR="007863A5">
              <w:t>Proposed community</w:t>
            </w:r>
            <w:r w:rsidR="007863A5">
              <w:rPr>
                <w:spacing w:val="-1"/>
              </w:rPr>
              <w:t xml:space="preserve"> </w:t>
            </w:r>
            <w:r w:rsidR="007863A5">
              <w:t>policing</w:t>
            </w:r>
            <w:r w:rsidR="007863A5">
              <w:rPr>
                <w:spacing w:val="-2"/>
              </w:rPr>
              <w:t xml:space="preserve"> </w:t>
            </w:r>
            <w:r w:rsidR="007863A5">
              <w:t>strategy</w:t>
            </w:r>
            <w:r w:rsidR="007863A5">
              <w:tab/>
              <w:t>24</w:t>
            </w:r>
          </w:hyperlink>
        </w:p>
        <w:p w14:paraId="1D3117DE" w14:textId="77777777" w:rsidR="000A2607" w:rsidRDefault="00EE18A7">
          <w:pPr>
            <w:pStyle w:val="TOC3"/>
            <w:tabs>
              <w:tab w:val="right" w:leader="dot" w:pos="9732"/>
            </w:tabs>
          </w:pPr>
          <w:hyperlink w:anchor="_bookmark19" w:history="1">
            <w:r w:rsidR="007863A5">
              <w:t>Community</w:t>
            </w:r>
            <w:r w:rsidR="007863A5">
              <w:rPr>
                <w:spacing w:val="-1"/>
              </w:rPr>
              <w:t xml:space="preserve"> </w:t>
            </w:r>
            <w:r w:rsidR="007863A5">
              <w:t>partnerships</w:t>
            </w:r>
            <w:r w:rsidR="007863A5">
              <w:tab/>
              <w:t>25</w:t>
            </w:r>
          </w:hyperlink>
        </w:p>
        <w:p w14:paraId="7F6D585E" w14:textId="77777777" w:rsidR="000A2607" w:rsidRDefault="00EE18A7">
          <w:pPr>
            <w:pStyle w:val="TOC3"/>
            <w:tabs>
              <w:tab w:val="right" w:leader="dot" w:pos="9732"/>
            </w:tabs>
            <w:spacing w:before="135"/>
          </w:pPr>
          <w:hyperlink w:anchor="_bookmark20" w:history="1">
            <w:r w:rsidR="007863A5">
              <w:t>Problem</w:t>
            </w:r>
            <w:r w:rsidR="007863A5">
              <w:rPr>
                <w:spacing w:val="-2"/>
              </w:rPr>
              <w:t xml:space="preserve"> </w:t>
            </w:r>
            <w:r w:rsidR="007863A5">
              <w:t>solving</w:t>
            </w:r>
            <w:r w:rsidR="007863A5">
              <w:tab/>
              <w:t>28</w:t>
            </w:r>
          </w:hyperlink>
        </w:p>
        <w:p w14:paraId="20E3FB3F" w14:textId="77777777" w:rsidR="000A2607" w:rsidRDefault="00EE18A7">
          <w:pPr>
            <w:pStyle w:val="TOC3"/>
            <w:tabs>
              <w:tab w:val="right" w:leader="dot" w:pos="9732"/>
            </w:tabs>
            <w:spacing w:before="137"/>
          </w:pPr>
          <w:hyperlink w:anchor="_bookmark21" w:history="1">
            <w:r w:rsidR="007863A5">
              <w:t>Organizational</w:t>
            </w:r>
            <w:r w:rsidR="007863A5">
              <w:rPr>
                <w:spacing w:val="-1"/>
              </w:rPr>
              <w:t xml:space="preserve"> </w:t>
            </w:r>
            <w:r w:rsidR="007863A5">
              <w:t>transformation</w:t>
            </w:r>
            <w:r w:rsidR="007863A5">
              <w:tab/>
              <w:t>30</w:t>
            </w:r>
          </w:hyperlink>
        </w:p>
        <w:p w14:paraId="652A6558" w14:textId="77777777" w:rsidR="000A2607" w:rsidRDefault="00EE18A7">
          <w:pPr>
            <w:pStyle w:val="TOC3"/>
            <w:tabs>
              <w:tab w:val="right" w:leader="dot" w:pos="9732"/>
            </w:tabs>
          </w:pPr>
          <w:hyperlink w:anchor="_bookmark22" w:history="1">
            <w:r w:rsidR="007863A5">
              <w:t>Technology</w:t>
            </w:r>
            <w:r w:rsidR="007863A5">
              <w:tab/>
              <w:t>31</w:t>
            </w:r>
          </w:hyperlink>
        </w:p>
        <w:p w14:paraId="267EC96C" w14:textId="77777777" w:rsidR="000A2607" w:rsidRDefault="00EE18A7">
          <w:pPr>
            <w:pStyle w:val="TOC2"/>
            <w:tabs>
              <w:tab w:val="right" w:leader="dot" w:pos="9732"/>
            </w:tabs>
          </w:pPr>
          <w:hyperlink w:anchor="_bookmark23" w:history="1">
            <w:r w:rsidR="007863A5">
              <w:t>Community policing</w:t>
            </w:r>
            <w:r w:rsidR="007863A5">
              <w:rPr>
                <w:spacing w:val="-2"/>
              </w:rPr>
              <w:t xml:space="preserve"> </w:t>
            </w:r>
            <w:r w:rsidR="007863A5">
              <w:t>strategy</w:t>
            </w:r>
            <w:r w:rsidR="007863A5">
              <w:rPr>
                <w:spacing w:val="1"/>
              </w:rPr>
              <w:t xml:space="preserve"> </w:t>
            </w:r>
            <w:r w:rsidR="007863A5">
              <w:t>narrative</w:t>
            </w:r>
            <w:r w:rsidR="007863A5">
              <w:tab/>
              <w:t>33</w:t>
            </w:r>
          </w:hyperlink>
        </w:p>
        <w:p w14:paraId="6901EFA6" w14:textId="77777777" w:rsidR="000A2607" w:rsidRDefault="00EE18A7">
          <w:pPr>
            <w:pStyle w:val="TOC1"/>
            <w:tabs>
              <w:tab w:val="right" w:leader="dot" w:pos="9732"/>
            </w:tabs>
          </w:pPr>
          <w:hyperlink w:anchor="_bookmark24" w:history="1">
            <w:r w:rsidR="007863A5">
              <w:t>Section 6B. Law Enforcement &amp; Community Policing</w:t>
            </w:r>
            <w:r w:rsidR="007863A5">
              <w:rPr>
                <w:spacing w:val="-2"/>
              </w:rPr>
              <w:t xml:space="preserve"> </w:t>
            </w:r>
            <w:r w:rsidR="007863A5">
              <w:t>Strategy</w:t>
            </w:r>
            <w:r w:rsidR="007863A5">
              <w:tab/>
              <w:t>35</w:t>
            </w:r>
          </w:hyperlink>
        </w:p>
        <w:p w14:paraId="0A53B516" w14:textId="77777777" w:rsidR="000A2607" w:rsidRDefault="00EE18A7">
          <w:pPr>
            <w:pStyle w:val="TOC2"/>
            <w:tabs>
              <w:tab w:val="right" w:leader="dot" w:pos="9732"/>
            </w:tabs>
            <w:spacing w:before="138"/>
          </w:pPr>
          <w:hyperlink w:anchor="_bookmark25" w:history="1">
            <w:r w:rsidR="007863A5">
              <w:t>Community</w:t>
            </w:r>
            <w:r w:rsidR="007863A5">
              <w:rPr>
                <w:spacing w:val="-1"/>
              </w:rPr>
              <w:t xml:space="preserve"> </w:t>
            </w:r>
            <w:r w:rsidR="007863A5">
              <w:t>policing</w:t>
            </w:r>
            <w:r w:rsidR="007863A5">
              <w:rPr>
                <w:spacing w:val="-2"/>
              </w:rPr>
              <w:t xml:space="preserve"> </w:t>
            </w:r>
            <w:r w:rsidR="007863A5">
              <w:t>strategy</w:t>
            </w:r>
            <w:r w:rsidR="007863A5">
              <w:tab/>
              <w:t>35</w:t>
            </w:r>
          </w:hyperlink>
        </w:p>
        <w:p w14:paraId="4856B12F" w14:textId="77777777" w:rsidR="000A2607" w:rsidRDefault="00EE18A7">
          <w:pPr>
            <w:pStyle w:val="TOC2"/>
            <w:tabs>
              <w:tab w:val="right" w:leader="dot" w:pos="9732"/>
            </w:tabs>
          </w:pPr>
          <w:hyperlink w:anchor="_bookmark26" w:history="1">
            <w:r w:rsidR="007863A5">
              <w:t>Community policing</w:t>
            </w:r>
            <w:r w:rsidR="007863A5">
              <w:rPr>
                <w:spacing w:val="-2"/>
              </w:rPr>
              <w:t xml:space="preserve"> </w:t>
            </w:r>
            <w:r w:rsidR="007863A5">
              <w:t>definition</w:t>
            </w:r>
            <w:r w:rsidR="007863A5">
              <w:rPr>
                <w:spacing w:val="-1"/>
              </w:rPr>
              <w:t xml:space="preserve"> </w:t>
            </w:r>
            <w:r w:rsidR="007863A5">
              <w:t>framework</w:t>
            </w:r>
            <w:r w:rsidR="007863A5">
              <w:tab/>
              <w:t>36</w:t>
            </w:r>
          </w:hyperlink>
        </w:p>
        <w:p w14:paraId="40D827A6" w14:textId="77777777" w:rsidR="000A2607" w:rsidRDefault="00EE18A7" w:rsidP="005E176C">
          <w:pPr>
            <w:pStyle w:val="TOC2"/>
            <w:numPr>
              <w:ilvl w:val="2"/>
              <w:numId w:val="42"/>
            </w:numPr>
            <w:tabs>
              <w:tab w:val="left" w:pos="887"/>
              <w:tab w:val="right" w:leader="dot" w:pos="9732"/>
            </w:tabs>
            <w:spacing w:before="138"/>
            <w:ind w:hanging="146"/>
          </w:pPr>
          <w:hyperlink w:anchor="_bookmark27" w:history="1">
            <w:r w:rsidR="007863A5">
              <w:t>Current organizational commitment to</w:t>
            </w:r>
            <w:r w:rsidR="007863A5">
              <w:rPr>
                <w:spacing w:val="-2"/>
              </w:rPr>
              <w:t xml:space="preserve"> </w:t>
            </w:r>
            <w:r w:rsidR="007863A5">
              <w:t>community</w:t>
            </w:r>
            <w:r w:rsidR="007863A5">
              <w:rPr>
                <w:spacing w:val="-1"/>
              </w:rPr>
              <w:t xml:space="preserve"> </w:t>
            </w:r>
            <w:r w:rsidR="007863A5">
              <w:t>policing</w:t>
            </w:r>
            <w:r w:rsidR="007863A5">
              <w:tab/>
              <w:t>37</w:t>
            </w:r>
          </w:hyperlink>
        </w:p>
        <w:commentRangeStart w:id="3"/>
        <w:p w14:paraId="3F75E166" w14:textId="77777777" w:rsidR="000A2607" w:rsidRDefault="00311BD2">
          <w:pPr>
            <w:pStyle w:val="TOC2"/>
            <w:tabs>
              <w:tab w:val="right" w:leader="dot" w:pos="9732"/>
            </w:tabs>
            <w:spacing w:before="137"/>
          </w:pPr>
          <w:r>
            <w:fldChar w:fldCharType="begin"/>
          </w:r>
          <w:r>
            <w:instrText xml:space="preserve"> HYPERLINK \l "_bookmark28" </w:instrText>
          </w:r>
          <w:r>
            <w:fldChar w:fldCharType="separate"/>
          </w:r>
          <w:r w:rsidR="007863A5">
            <w:t>II(a). Proposed community policing strategy: Problem solving</w:t>
          </w:r>
          <w:r w:rsidR="007863A5">
            <w:rPr>
              <w:spacing w:val="-7"/>
            </w:rPr>
            <w:t xml:space="preserve"> </w:t>
          </w:r>
          <w:r w:rsidR="007863A5">
            <w:t>and</w:t>
          </w:r>
          <w:r w:rsidR="007863A5">
            <w:rPr>
              <w:spacing w:val="-1"/>
            </w:rPr>
            <w:t xml:space="preserve"> </w:t>
          </w:r>
          <w:r w:rsidR="007863A5">
            <w:t>partnerships</w:t>
          </w:r>
          <w:r w:rsidR="007863A5">
            <w:tab/>
            <w:t>39</w:t>
          </w:r>
          <w:r>
            <w:fldChar w:fldCharType="end"/>
          </w:r>
          <w:commentRangeEnd w:id="3"/>
          <w:r w:rsidR="004C04C2">
            <w:rPr>
              <w:rStyle w:val="CommentReference"/>
            </w:rPr>
            <w:commentReference w:id="3"/>
          </w:r>
        </w:p>
        <w:p w14:paraId="2854D495" w14:textId="77777777" w:rsidR="000A2607" w:rsidRDefault="00EE18A7">
          <w:pPr>
            <w:pStyle w:val="TOC3"/>
            <w:tabs>
              <w:tab w:val="right" w:leader="dot" w:pos="9732"/>
            </w:tabs>
            <w:spacing w:before="135"/>
          </w:pPr>
          <w:hyperlink w:anchor="_bookmark29" w:history="1">
            <w:r w:rsidR="007863A5">
              <w:t>Illegal</w:t>
            </w:r>
            <w:r w:rsidR="007863A5">
              <w:rPr>
                <w:spacing w:val="-1"/>
              </w:rPr>
              <w:t xml:space="preserve"> </w:t>
            </w:r>
            <w:r w:rsidR="007863A5">
              <w:t>immigrations</w:t>
            </w:r>
            <w:r w:rsidR="007863A5">
              <w:tab/>
              <w:t>40</w:t>
            </w:r>
          </w:hyperlink>
        </w:p>
        <w:p w14:paraId="596C1964" w14:textId="77777777" w:rsidR="000A2607" w:rsidRDefault="00EE18A7">
          <w:pPr>
            <w:pStyle w:val="TOC3"/>
            <w:tabs>
              <w:tab w:val="right" w:leader="dot" w:pos="9732"/>
            </w:tabs>
          </w:pPr>
          <w:hyperlink w:anchor="_bookmark30" w:history="1">
            <w:r w:rsidR="007863A5">
              <w:t>Child and youth</w:t>
            </w:r>
            <w:r w:rsidR="007863A5">
              <w:rPr>
                <w:spacing w:val="-3"/>
              </w:rPr>
              <w:t xml:space="preserve"> </w:t>
            </w:r>
            <w:r w:rsidR="007863A5">
              <w:t>safety focus</w:t>
            </w:r>
            <w:r w:rsidR="007863A5">
              <w:tab/>
              <w:t>40</w:t>
            </w:r>
          </w:hyperlink>
        </w:p>
        <w:p w14:paraId="2316F330" w14:textId="77777777" w:rsidR="000A2607" w:rsidRDefault="00EE18A7">
          <w:pPr>
            <w:pStyle w:val="TOC3"/>
            <w:tabs>
              <w:tab w:val="right" w:leader="dot" w:pos="9732"/>
            </w:tabs>
            <w:spacing w:before="135"/>
          </w:pPr>
          <w:hyperlink w:anchor="_bookmark31" w:history="1">
            <w:r w:rsidR="007863A5">
              <w:t>Drug abuse education, prevention,</w:t>
            </w:r>
            <w:r w:rsidR="007863A5">
              <w:rPr>
                <w:spacing w:val="-3"/>
              </w:rPr>
              <w:t xml:space="preserve"> </w:t>
            </w:r>
            <w:r w:rsidR="007863A5">
              <w:t>and</w:t>
            </w:r>
            <w:r w:rsidR="007863A5">
              <w:rPr>
                <w:spacing w:val="-1"/>
              </w:rPr>
              <w:t xml:space="preserve"> </w:t>
            </w:r>
            <w:r w:rsidR="007863A5">
              <w:t>intervention</w:t>
            </w:r>
            <w:r w:rsidR="007863A5">
              <w:tab/>
              <w:t>41</w:t>
            </w:r>
          </w:hyperlink>
        </w:p>
        <w:p w14:paraId="427C3475" w14:textId="5E73DD1B" w:rsidR="000A2607" w:rsidRDefault="0038334A">
          <w:pPr>
            <w:pStyle w:val="TOC4"/>
          </w:pPr>
          <w:r>
            <w:rPr>
              <w:noProof/>
              <w:lang w:bidi="ar-SA"/>
            </w:rPr>
            <mc:AlternateContent>
              <mc:Choice Requires="wps">
                <w:drawing>
                  <wp:anchor distT="0" distB="0" distL="114300" distR="114300" simplePos="0" relativeHeight="251425792" behindDoc="0" locked="0" layoutInCell="1" allowOverlap="1" wp14:anchorId="5DF2CF0D" wp14:editId="4F2BB62F">
                    <wp:simplePos x="0" y="0"/>
                    <wp:positionH relativeFrom="page">
                      <wp:posOffset>896620</wp:posOffset>
                    </wp:positionH>
                    <wp:positionV relativeFrom="paragraph">
                      <wp:posOffset>213995</wp:posOffset>
                    </wp:positionV>
                    <wp:extent cx="5981065" cy="0"/>
                    <wp:effectExtent l="20320" t="15240" r="18415" b="22860"/>
                    <wp:wrapNone/>
                    <wp:docPr id="756" name="Line 5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1065" cy="0"/>
                            </a:xfrm>
                            <a:prstGeom prst="line">
                              <a:avLst/>
                            </a:prstGeom>
                            <a:noFill/>
                            <a:ln w="2743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1621E510" id="Line 584" o:spid="_x0000_s1026" style="position:absolute;z-index:251425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0.6pt,16.85pt" to="541.55pt,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" strokeweight="2.16pt">
                    <w10:wrap anchorx="page"/>
                  </v:line>
                </w:pict>
              </mc:Fallback>
            </mc:AlternateContent>
          </w:r>
          <w:r w:rsidR="007863A5">
            <w:t>OMB Control Number 1103-0098</w:t>
          </w:r>
          <w:r w:rsidR="007863A5">
            <w:rPr>
              <w:w w:val="99"/>
            </w:rPr>
            <w:t xml:space="preserve"> </w:t>
          </w:r>
          <w:r w:rsidR="007863A5">
            <w:t>Expiration Date: 0</w:t>
          </w:r>
          <w:r w:rsidR="008020FC">
            <w:t>5/31/2020</w:t>
          </w:r>
        </w:p>
        <w:p w14:paraId="31F532F0" w14:textId="77777777" w:rsidR="000A2607" w:rsidRDefault="00EE18A7">
          <w:pPr>
            <w:pStyle w:val="TOC3"/>
            <w:tabs>
              <w:tab w:val="right" w:leader="dot" w:pos="9732"/>
            </w:tabs>
            <w:spacing w:before="407"/>
          </w:pPr>
          <w:hyperlink w:anchor="_bookmark32" w:history="1">
            <w:r w:rsidR="007863A5">
              <w:t>Homeland</w:t>
            </w:r>
            <w:r w:rsidR="007863A5">
              <w:rPr>
                <w:spacing w:val="-1"/>
              </w:rPr>
              <w:t xml:space="preserve"> </w:t>
            </w:r>
            <w:r w:rsidR="007863A5">
              <w:t>security</w:t>
            </w:r>
            <w:r w:rsidR="007863A5">
              <w:rPr>
                <w:spacing w:val="-1"/>
              </w:rPr>
              <w:t xml:space="preserve"> </w:t>
            </w:r>
            <w:r w:rsidR="007863A5">
              <w:t>problems</w:t>
            </w:r>
            <w:r w:rsidR="007863A5">
              <w:tab/>
              <w:t>41</w:t>
            </w:r>
          </w:hyperlink>
        </w:p>
        <w:p w14:paraId="26AFF123" w14:textId="77777777" w:rsidR="000A2607" w:rsidRDefault="00EE18A7">
          <w:pPr>
            <w:pStyle w:val="TOC3"/>
            <w:tabs>
              <w:tab w:val="right" w:leader="dot" w:pos="9732"/>
            </w:tabs>
          </w:pPr>
          <w:hyperlink w:anchor="_bookmark33" w:history="1">
            <w:r w:rsidR="007863A5">
              <w:t>Nonviolent crime problems and</w:t>
            </w:r>
            <w:r w:rsidR="007863A5">
              <w:rPr>
                <w:spacing w:val="-4"/>
              </w:rPr>
              <w:t xml:space="preserve"> </w:t>
            </w:r>
            <w:r w:rsidR="007863A5">
              <w:t>quality-of-life</w:t>
            </w:r>
            <w:r w:rsidR="007863A5">
              <w:rPr>
                <w:spacing w:val="-2"/>
              </w:rPr>
              <w:t xml:space="preserve"> </w:t>
            </w:r>
            <w:r w:rsidR="007863A5">
              <w:t>policing</w:t>
            </w:r>
            <w:r w:rsidR="007863A5">
              <w:tab/>
              <w:t>42</w:t>
            </w:r>
          </w:hyperlink>
        </w:p>
        <w:p w14:paraId="46C29E49" w14:textId="77777777" w:rsidR="000A2607" w:rsidRDefault="00EE18A7">
          <w:pPr>
            <w:pStyle w:val="TOC3"/>
            <w:tabs>
              <w:tab w:val="right" w:leader="dot" w:pos="9732"/>
            </w:tabs>
            <w:spacing w:before="135"/>
          </w:pPr>
          <w:hyperlink w:anchor="_bookmark34" w:history="1">
            <w:r w:rsidR="007863A5">
              <w:t>Building trust</w:t>
            </w:r>
            <w:r w:rsidR="007863A5">
              <w:rPr>
                <w:spacing w:val="-2"/>
              </w:rPr>
              <w:t xml:space="preserve"> </w:t>
            </w:r>
            <w:r w:rsidR="007863A5">
              <w:t>and</w:t>
            </w:r>
            <w:r w:rsidR="007863A5">
              <w:rPr>
                <w:spacing w:val="-1"/>
              </w:rPr>
              <w:t xml:space="preserve"> </w:t>
            </w:r>
            <w:r w:rsidR="007863A5">
              <w:t>respect</w:t>
            </w:r>
            <w:r w:rsidR="007863A5">
              <w:tab/>
              <w:t>43</w:t>
            </w:r>
          </w:hyperlink>
        </w:p>
        <w:p w14:paraId="1B263FF9" w14:textId="77777777" w:rsidR="000A2607" w:rsidRDefault="00EE18A7">
          <w:pPr>
            <w:pStyle w:val="TOC3"/>
            <w:tabs>
              <w:tab w:val="right" w:leader="dot" w:pos="9732"/>
            </w:tabs>
          </w:pPr>
          <w:hyperlink w:anchor="_bookmark36" w:history="1">
            <w:r w:rsidR="007863A5">
              <w:t>Violent</w:t>
            </w:r>
            <w:r w:rsidR="007863A5">
              <w:rPr>
                <w:spacing w:val="-1"/>
              </w:rPr>
              <w:t xml:space="preserve"> </w:t>
            </w:r>
            <w:r w:rsidR="007863A5">
              <w:t>crime</w:t>
            </w:r>
            <w:r w:rsidR="007863A5">
              <w:rPr>
                <w:spacing w:val="-2"/>
              </w:rPr>
              <w:t xml:space="preserve"> </w:t>
            </w:r>
            <w:r w:rsidR="007863A5">
              <w:t>problems</w:t>
            </w:r>
            <w:r w:rsidR="007863A5">
              <w:tab/>
              <w:t>44</w:t>
            </w:r>
          </w:hyperlink>
        </w:p>
        <w:p w14:paraId="257103B5" w14:textId="77777777" w:rsidR="000A2607" w:rsidRDefault="00EE18A7">
          <w:pPr>
            <w:pStyle w:val="TOC2"/>
            <w:tabs>
              <w:tab w:val="right" w:leader="dot" w:pos="9732"/>
            </w:tabs>
          </w:pPr>
          <w:hyperlink w:anchor="_bookmark37" w:history="1">
            <w:r w:rsidR="007863A5">
              <w:t>II(b). Proposed community policing strategy:</w:t>
            </w:r>
            <w:r w:rsidR="007863A5">
              <w:rPr>
                <w:spacing w:val="-6"/>
              </w:rPr>
              <w:t xml:space="preserve"> </w:t>
            </w:r>
            <w:r w:rsidR="007863A5">
              <w:t>Organizational</w:t>
            </w:r>
            <w:r w:rsidR="007863A5">
              <w:rPr>
                <w:spacing w:val="-1"/>
              </w:rPr>
              <w:t xml:space="preserve"> </w:t>
            </w:r>
            <w:r w:rsidR="007863A5">
              <w:t>transformation</w:t>
            </w:r>
            <w:r w:rsidR="007863A5">
              <w:tab/>
              <w:t>50</w:t>
            </w:r>
          </w:hyperlink>
        </w:p>
        <w:p w14:paraId="7BA7FED5" w14:textId="77777777" w:rsidR="000A2607" w:rsidRDefault="00EE18A7">
          <w:pPr>
            <w:pStyle w:val="TOC2"/>
            <w:tabs>
              <w:tab w:val="right" w:leader="dot" w:pos="9732"/>
            </w:tabs>
            <w:spacing w:before="137"/>
          </w:pPr>
          <w:hyperlink w:anchor="_bookmark38" w:history="1">
            <w:r w:rsidR="007863A5">
              <w:t>III. General community support</w:t>
            </w:r>
            <w:r w:rsidR="007863A5">
              <w:rPr>
                <w:spacing w:val="-1"/>
              </w:rPr>
              <w:t xml:space="preserve"> </w:t>
            </w:r>
            <w:r w:rsidR="007863A5">
              <w:t>and</w:t>
            </w:r>
            <w:r w:rsidR="007863A5">
              <w:rPr>
                <w:spacing w:val="-1"/>
              </w:rPr>
              <w:t xml:space="preserve"> </w:t>
            </w:r>
            <w:r w:rsidR="007863A5">
              <w:t>engagement</w:t>
            </w:r>
            <w:r w:rsidR="007863A5">
              <w:tab/>
              <w:t>52</w:t>
            </w:r>
          </w:hyperlink>
        </w:p>
        <w:p w14:paraId="76E8278A" w14:textId="77777777" w:rsidR="000A2607" w:rsidRDefault="00EE18A7">
          <w:pPr>
            <w:pStyle w:val="TOC1"/>
            <w:tabs>
              <w:tab w:val="right" w:leader="dot" w:pos="9732"/>
            </w:tabs>
            <w:spacing w:before="138"/>
          </w:pPr>
          <w:hyperlink w:anchor="_bookmark39" w:history="1">
            <w:r w:rsidR="007863A5">
              <w:t>Section 7. Need for</w:t>
            </w:r>
            <w:r w:rsidR="007863A5">
              <w:rPr>
                <w:spacing w:val="1"/>
              </w:rPr>
              <w:t xml:space="preserve"> </w:t>
            </w:r>
            <w:r w:rsidR="007863A5">
              <w:t>Federal Assistance</w:t>
            </w:r>
            <w:r w:rsidR="007863A5">
              <w:tab/>
              <w:t>55</w:t>
            </w:r>
          </w:hyperlink>
        </w:p>
        <w:p w14:paraId="4341C435" w14:textId="77777777" w:rsidR="000A2607" w:rsidRDefault="00EE18A7" w:rsidP="005E176C">
          <w:pPr>
            <w:pStyle w:val="TOC2"/>
            <w:numPr>
              <w:ilvl w:val="0"/>
              <w:numId w:val="41"/>
            </w:numPr>
            <w:tabs>
              <w:tab w:val="left" w:pos="952"/>
              <w:tab w:val="right" w:leader="dot" w:pos="9732"/>
            </w:tabs>
            <w:ind w:hanging="211"/>
          </w:pPr>
          <w:hyperlink w:anchor="_bookmark40" w:history="1">
            <w:r w:rsidR="007863A5">
              <w:t>Explanation of need for</w:t>
            </w:r>
            <w:r w:rsidR="007863A5">
              <w:rPr>
                <w:spacing w:val="-2"/>
              </w:rPr>
              <w:t xml:space="preserve"> </w:t>
            </w:r>
            <w:r w:rsidR="007863A5">
              <w:t>federal</w:t>
            </w:r>
            <w:r w:rsidR="007863A5">
              <w:rPr>
                <w:spacing w:val="-1"/>
              </w:rPr>
              <w:t xml:space="preserve"> </w:t>
            </w:r>
            <w:r w:rsidR="007863A5">
              <w:t>assistance</w:t>
            </w:r>
            <w:r w:rsidR="007863A5">
              <w:tab/>
              <w:t>55</w:t>
            </w:r>
          </w:hyperlink>
        </w:p>
        <w:p w14:paraId="4D10EE75" w14:textId="77777777" w:rsidR="000A2607" w:rsidRDefault="00EE18A7" w:rsidP="005E176C">
          <w:pPr>
            <w:pStyle w:val="TOC2"/>
            <w:numPr>
              <w:ilvl w:val="0"/>
              <w:numId w:val="41"/>
            </w:numPr>
            <w:tabs>
              <w:tab w:val="left" w:pos="945"/>
              <w:tab w:val="right" w:leader="dot" w:pos="9732"/>
            </w:tabs>
            <w:spacing w:before="137"/>
            <w:ind w:left="944" w:hanging="204"/>
          </w:pPr>
          <w:hyperlink w:anchor="_bookmark41" w:history="1">
            <w:r w:rsidR="007863A5">
              <w:t>Service</w:t>
            </w:r>
            <w:r w:rsidR="007863A5">
              <w:rPr>
                <w:spacing w:val="-3"/>
              </w:rPr>
              <w:t xml:space="preserve"> </w:t>
            </w:r>
            <w:r w:rsidR="007863A5">
              <w:t>population</w:t>
            </w:r>
            <w:r w:rsidR="007863A5">
              <w:tab/>
              <w:t>55</w:t>
            </w:r>
          </w:hyperlink>
        </w:p>
        <w:p w14:paraId="1D98EA1A" w14:textId="77777777" w:rsidR="000A2607" w:rsidRDefault="00EE18A7" w:rsidP="005E176C">
          <w:pPr>
            <w:pStyle w:val="TOC2"/>
            <w:numPr>
              <w:ilvl w:val="0"/>
              <w:numId w:val="41"/>
            </w:numPr>
            <w:tabs>
              <w:tab w:val="left" w:pos="942"/>
              <w:tab w:val="right" w:leader="dot" w:pos="9732"/>
            </w:tabs>
            <w:spacing w:before="138"/>
            <w:ind w:left="941" w:hanging="201"/>
          </w:pPr>
          <w:hyperlink w:anchor="_bookmark42" w:history="1">
            <w:r w:rsidR="007863A5">
              <w:t>Fiscal</w:t>
            </w:r>
            <w:r w:rsidR="007863A5">
              <w:rPr>
                <w:spacing w:val="-1"/>
              </w:rPr>
              <w:t xml:space="preserve"> </w:t>
            </w:r>
            <w:r w:rsidR="007863A5">
              <w:t>health</w:t>
            </w:r>
            <w:r w:rsidR="007863A5">
              <w:tab/>
              <w:t>56</w:t>
            </w:r>
          </w:hyperlink>
        </w:p>
        <w:p w14:paraId="0E59BAFE" w14:textId="77777777" w:rsidR="000A2607" w:rsidRDefault="00EE18A7" w:rsidP="005E176C">
          <w:pPr>
            <w:pStyle w:val="TOC2"/>
            <w:numPr>
              <w:ilvl w:val="0"/>
              <w:numId w:val="41"/>
            </w:numPr>
            <w:tabs>
              <w:tab w:val="left" w:pos="959"/>
              <w:tab w:val="right" w:leader="dot" w:pos="9732"/>
            </w:tabs>
            <w:ind w:left="958" w:hanging="218"/>
          </w:pPr>
          <w:hyperlink w:anchor="_bookmark43" w:history="1">
            <w:r w:rsidR="007863A5">
              <w:t>Property/Violent</w:t>
            </w:r>
            <w:r w:rsidR="007863A5">
              <w:rPr>
                <w:spacing w:val="-1"/>
              </w:rPr>
              <w:t xml:space="preserve"> </w:t>
            </w:r>
            <w:r w:rsidR="007863A5">
              <w:t>crime</w:t>
            </w:r>
            <w:r w:rsidR="007863A5">
              <w:tab/>
              <w:t>58</w:t>
            </w:r>
          </w:hyperlink>
        </w:p>
        <w:p w14:paraId="23676A0F" w14:textId="77777777" w:rsidR="000A2607" w:rsidRDefault="00EE18A7">
          <w:pPr>
            <w:pStyle w:val="TOC1"/>
            <w:tabs>
              <w:tab w:val="right" w:leader="dot" w:pos="9732"/>
            </w:tabs>
            <w:spacing w:before="138"/>
          </w:pPr>
          <w:hyperlink w:anchor="_bookmark44" w:history="1">
            <w:r w:rsidR="007863A5">
              <w:t>Section 8. Continuation of Project After Federal Funding</w:t>
            </w:r>
            <w:r w:rsidR="007863A5">
              <w:rPr>
                <w:spacing w:val="-2"/>
              </w:rPr>
              <w:t xml:space="preserve"> </w:t>
            </w:r>
            <w:r w:rsidR="007863A5">
              <w:t>Ends</w:t>
            </w:r>
            <w:r w:rsidR="007863A5">
              <w:tab/>
              <w:t>61</w:t>
            </w:r>
          </w:hyperlink>
        </w:p>
        <w:p w14:paraId="515C7560" w14:textId="77777777" w:rsidR="000A2607" w:rsidRDefault="00EE18A7" w:rsidP="005E176C">
          <w:pPr>
            <w:pStyle w:val="TOC2"/>
            <w:numPr>
              <w:ilvl w:val="0"/>
              <w:numId w:val="40"/>
            </w:numPr>
            <w:tabs>
              <w:tab w:val="left" w:pos="952"/>
            </w:tabs>
            <w:ind w:hanging="211"/>
          </w:pPr>
          <w:hyperlink w:anchor="_bookmark45" w:history="1">
            <w:r w:rsidR="007863A5">
              <w:t>Continuation of project after federal funding</w:t>
            </w:r>
            <w:r w:rsidR="007863A5">
              <w:rPr>
                <w:spacing w:val="-4"/>
              </w:rPr>
              <w:t xml:space="preserve"> </w:t>
            </w:r>
            <w:r w:rsidR="007863A5">
              <w:t>ends</w:t>
            </w:r>
          </w:hyperlink>
        </w:p>
        <w:p w14:paraId="630FB8FE" w14:textId="3D9E585A" w:rsidR="000A2607" w:rsidRDefault="00EE18A7">
          <w:pPr>
            <w:pStyle w:val="TOC2"/>
            <w:tabs>
              <w:tab w:val="right" w:leader="dot" w:pos="9732"/>
            </w:tabs>
            <w:spacing w:before="37"/>
          </w:pPr>
          <w:hyperlink w:anchor="_bookmark45" w:history="1">
            <w:r w:rsidR="007863A5">
              <w:t>(for COPS Office</w:t>
            </w:r>
            <w:r w:rsidR="00CA39BE">
              <w:t xml:space="preserve"> awards</w:t>
            </w:r>
            <w:r w:rsidR="007863A5">
              <w:t xml:space="preserve"> with a retention</w:t>
            </w:r>
            <w:r w:rsidR="007863A5">
              <w:rPr>
                <w:spacing w:val="-7"/>
              </w:rPr>
              <w:t xml:space="preserve"> </w:t>
            </w:r>
            <w:r w:rsidR="007863A5">
              <w:t>plan requirement)</w:t>
            </w:r>
            <w:r w:rsidR="007863A5">
              <w:tab/>
              <w:t>61</w:t>
            </w:r>
          </w:hyperlink>
        </w:p>
        <w:p w14:paraId="6D38CF4C" w14:textId="77777777" w:rsidR="000A2607" w:rsidRDefault="00EE18A7" w:rsidP="005E176C">
          <w:pPr>
            <w:pStyle w:val="TOC2"/>
            <w:numPr>
              <w:ilvl w:val="0"/>
              <w:numId w:val="40"/>
            </w:numPr>
            <w:tabs>
              <w:tab w:val="left" w:pos="945"/>
            </w:tabs>
            <w:spacing w:before="137"/>
            <w:ind w:left="944" w:hanging="204"/>
          </w:pPr>
          <w:hyperlink w:anchor="_bookmark46" w:history="1">
            <w:r w:rsidR="007863A5">
              <w:t>Continuation of project after federal funding</w:t>
            </w:r>
            <w:r w:rsidR="007863A5">
              <w:rPr>
                <w:spacing w:val="-4"/>
              </w:rPr>
              <w:t xml:space="preserve"> </w:t>
            </w:r>
            <w:r w:rsidR="007863A5">
              <w:t>ends</w:t>
            </w:r>
          </w:hyperlink>
        </w:p>
        <w:p w14:paraId="37758D72" w14:textId="7EB0379A" w:rsidR="000A2607" w:rsidRDefault="00EE18A7">
          <w:pPr>
            <w:pStyle w:val="TOC2"/>
            <w:tabs>
              <w:tab w:val="right" w:leader="dot" w:pos="9732"/>
            </w:tabs>
            <w:spacing w:before="37"/>
          </w:pPr>
          <w:hyperlink w:anchor="_bookmark46" w:history="1">
            <w:r w:rsidR="007863A5">
              <w:t xml:space="preserve">(for COPS Office </w:t>
            </w:r>
            <w:r w:rsidR="00CA39BE">
              <w:t xml:space="preserve">awards </w:t>
            </w:r>
            <w:r w:rsidR="007863A5">
              <w:t xml:space="preserve"> with no retention</w:t>
            </w:r>
            <w:r w:rsidR="007863A5">
              <w:rPr>
                <w:spacing w:val="-6"/>
              </w:rPr>
              <w:t xml:space="preserve"> </w:t>
            </w:r>
            <w:r w:rsidR="007863A5">
              <w:t>plan requirement)</w:t>
            </w:r>
            <w:r w:rsidR="007863A5">
              <w:tab/>
              <w:t>62</w:t>
            </w:r>
          </w:hyperlink>
        </w:p>
        <w:p w14:paraId="33C02B8D" w14:textId="77777777" w:rsidR="000A2607" w:rsidRDefault="00EE18A7">
          <w:pPr>
            <w:pStyle w:val="TOC1"/>
            <w:tabs>
              <w:tab w:val="right" w:leader="dot" w:pos="9732"/>
            </w:tabs>
          </w:pPr>
          <w:hyperlink w:anchor="_bookmark47" w:history="1">
            <w:r w:rsidR="007863A5">
              <w:t>Section 9. School</w:t>
            </w:r>
            <w:r w:rsidR="007863A5">
              <w:rPr>
                <w:spacing w:val="-1"/>
              </w:rPr>
              <w:t xml:space="preserve"> </w:t>
            </w:r>
            <w:r w:rsidR="007863A5">
              <w:t>Safety Assessment</w:t>
            </w:r>
            <w:r w:rsidR="007863A5">
              <w:tab/>
              <w:t>63</w:t>
            </w:r>
          </w:hyperlink>
        </w:p>
        <w:p w14:paraId="6E539198" w14:textId="77777777" w:rsidR="000A2607" w:rsidRDefault="00EE18A7">
          <w:pPr>
            <w:pStyle w:val="TOC1"/>
            <w:tabs>
              <w:tab w:val="right" w:leader="dot" w:pos="9732"/>
            </w:tabs>
            <w:spacing w:before="135"/>
          </w:pPr>
          <w:hyperlink w:anchor="_bookmark48" w:history="1">
            <w:r w:rsidR="007863A5">
              <w:t>Section 10.</w:t>
            </w:r>
            <w:r w:rsidR="007863A5">
              <w:rPr>
                <w:spacing w:val="-1"/>
              </w:rPr>
              <w:t xml:space="preserve"> </w:t>
            </w:r>
            <w:r w:rsidR="007863A5">
              <w:t>Executive Summary</w:t>
            </w:r>
            <w:r w:rsidR="007863A5">
              <w:tab/>
              <w:t>65</w:t>
            </w:r>
          </w:hyperlink>
        </w:p>
        <w:p w14:paraId="1705581A" w14:textId="77777777" w:rsidR="000A2607" w:rsidRDefault="00EE18A7">
          <w:pPr>
            <w:pStyle w:val="TOC1"/>
            <w:tabs>
              <w:tab w:val="right" w:leader="dot" w:pos="9732"/>
            </w:tabs>
            <w:spacing w:before="138"/>
          </w:pPr>
          <w:hyperlink w:anchor="_bookmark49" w:history="1">
            <w:r w:rsidR="007863A5">
              <w:t>Section 11. Project</w:t>
            </w:r>
            <w:r w:rsidR="007863A5">
              <w:rPr>
                <w:spacing w:val="-1"/>
              </w:rPr>
              <w:t xml:space="preserve"> </w:t>
            </w:r>
            <w:r w:rsidR="007863A5">
              <w:t>Description</w:t>
            </w:r>
            <w:r w:rsidR="007863A5">
              <w:rPr>
                <w:spacing w:val="-1"/>
              </w:rPr>
              <w:t xml:space="preserve"> </w:t>
            </w:r>
            <w:r w:rsidR="007863A5">
              <w:t>(Narrative)</w:t>
            </w:r>
            <w:r w:rsidR="007863A5">
              <w:tab/>
              <w:t>67</w:t>
            </w:r>
          </w:hyperlink>
        </w:p>
        <w:p w14:paraId="431195DE" w14:textId="77777777" w:rsidR="000A2607" w:rsidRDefault="00EE18A7">
          <w:pPr>
            <w:pStyle w:val="TOC1"/>
            <w:tabs>
              <w:tab w:val="right" w:leader="dot" w:pos="9732"/>
            </w:tabs>
          </w:pPr>
          <w:hyperlink w:anchor="_bookmark50" w:history="1">
            <w:r w:rsidR="007863A5">
              <w:t>Section 12. Official Partner(s) Contact</w:t>
            </w:r>
            <w:r w:rsidR="007863A5">
              <w:rPr>
                <w:spacing w:val="-1"/>
              </w:rPr>
              <w:t xml:space="preserve"> </w:t>
            </w:r>
            <w:r w:rsidR="007863A5">
              <w:t>Information</w:t>
            </w:r>
            <w:r w:rsidR="007863A5">
              <w:tab/>
              <w:t>69</w:t>
            </w:r>
          </w:hyperlink>
        </w:p>
        <w:p w14:paraId="14AF36E0" w14:textId="77777777" w:rsidR="000A2607" w:rsidRDefault="00EE18A7">
          <w:pPr>
            <w:pStyle w:val="TOC1"/>
            <w:tabs>
              <w:tab w:val="right" w:leader="dot" w:pos="9732"/>
            </w:tabs>
            <w:spacing w:before="136"/>
          </w:pPr>
          <w:hyperlink w:anchor="_bookmark51" w:history="1">
            <w:r w:rsidR="007863A5">
              <w:t>Section 13.</w:t>
            </w:r>
            <w:r w:rsidR="007863A5">
              <w:rPr>
                <w:spacing w:val="-1"/>
              </w:rPr>
              <w:t xml:space="preserve"> </w:t>
            </w:r>
            <w:r w:rsidR="007863A5">
              <w:t>Application Attachments</w:t>
            </w:r>
            <w:r w:rsidR="007863A5">
              <w:tab/>
              <w:t>71</w:t>
            </w:r>
          </w:hyperlink>
        </w:p>
        <w:p w14:paraId="20D8DEF5" w14:textId="77777777" w:rsidR="000A2607" w:rsidRDefault="00EE18A7">
          <w:pPr>
            <w:pStyle w:val="TOC1"/>
            <w:tabs>
              <w:tab w:val="right" w:leader="dot" w:pos="9732"/>
            </w:tabs>
          </w:pPr>
          <w:hyperlink w:anchor="_bookmark52" w:history="1">
            <w:r w:rsidR="007863A5">
              <w:t>Section 14. Budget</w:t>
            </w:r>
            <w:r w:rsidR="007863A5">
              <w:rPr>
                <w:spacing w:val="-1"/>
              </w:rPr>
              <w:t xml:space="preserve"> </w:t>
            </w:r>
            <w:r w:rsidR="007863A5">
              <w:t>Detail</w:t>
            </w:r>
            <w:r w:rsidR="007863A5">
              <w:rPr>
                <w:spacing w:val="-1"/>
              </w:rPr>
              <w:t xml:space="preserve"> </w:t>
            </w:r>
            <w:r w:rsidR="007863A5">
              <w:t>Worksheets</w:t>
            </w:r>
            <w:r w:rsidR="007863A5">
              <w:tab/>
              <w:t>73</w:t>
            </w:r>
          </w:hyperlink>
        </w:p>
        <w:p w14:paraId="3AEE1D98" w14:textId="77777777" w:rsidR="000A2607" w:rsidRDefault="00EE18A7" w:rsidP="005E176C">
          <w:pPr>
            <w:pStyle w:val="TOC2"/>
            <w:numPr>
              <w:ilvl w:val="0"/>
              <w:numId w:val="39"/>
            </w:numPr>
            <w:tabs>
              <w:tab w:val="left" w:pos="952"/>
              <w:tab w:val="right" w:leader="dot" w:pos="9732"/>
            </w:tabs>
            <w:spacing w:before="137"/>
            <w:ind w:hanging="211"/>
          </w:pPr>
          <w:hyperlink w:anchor="_bookmark53" w:history="1">
            <w:r w:rsidR="007863A5">
              <w:t>Sworn</w:t>
            </w:r>
            <w:r w:rsidR="007863A5">
              <w:rPr>
                <w:spacing w:val="-1"/>
              </w:rPr>
              <w:t xml:space="preserve"> </w:t>
            </w:r>
            <w:r w:rsidR="007863A5">
              <w:t>officer</w:t>
            </w:r>
            <w:r w:rsidR="007863A5">
              <w:rPr>
                <w:spacing w:val="-1"/>
              </w:rPr>
              <w:t xml:space="preserve"> </w:t>
            </w:r>
            <w:r w:rsidR="007863A5">
              <w:t>positions</w:t>
            </w:r>
            <w:r w:rsidR="007863A5">
              <w:tab/>
              <w:t>74</w:t>
            </w:r>
          </w:hyperlink>
        </w:p>
        <w:p w14:paraId="5BF219B9" w14:textId="77777777" w:rsidR="000A2607" w:rsidRDefault="00EE18A7">
          <w:pPr>
            <w:pStyle w:val="TOC3"/>
            <w:tabs>
              <w:tab w:val="right" w:leader="dot" w:pos="9732"/>
            </w:tabs>
            <w:spacing w:before="135"/>
          </w:pPr>
          <w:hyperlink w:anchor="_bookmark54" w:history="1">
            <w:r w:rsidR="007863A5">
              <w:t>Part</w:t>
            </w:r>
            <w:r w:rsidR="007863A5">
              <w:rPr>
                <w:spacing w:val="-1"/>
              </w:rPr>
              <w:t xml:space="preserve"> </w:t>
            </w:r>
            <w:r w:rsidR="007863A5">
              <w:t>1.</w:t>
            </w:r>
            <w:r w:rsidR="007863A5">
              <w:rPr>
                <w:spacing w:val="-2"/>
              </w:rPr>
              <w:t xml:space="preserve"> </w:t>
            </w:r>
            <w:r w:rsidR="007863A5">
              <w:t>Instructions</w:t>
            </w:r>
            <w:r w:rsidR="007863A5">
              <w:tab/>
              <w:t>74</w:t>
            </w:r>
          </w:hyperlink>
        </w:p>
        <w:p w14:paraId="71D1AF50" w14:textId="77777777" w:rsidR="000A2607" w:rsidRDefault="00EE18A7">
          <w:pPr>
            <w:pStyle w:val="TOC3"/>
            <w:tabs>
              <w:tab w:val="right" w:leader="dot" w:pos="9732"/>
            </w:tabs>
          </w:pPr>
          <w:hyperlink w:anchor="_bookmark55" w:history="1">
            <w:r w:rsidR="007863A5">
              <w:t>Part 2. Sworn officer salary</w:t>
            </w:r>
            <w:r w:rsidR="007863A5">
              <w:rPr>
                <w:spacing w:val="-1"/>
              </w:rPr>
              <w:t xml:space="preserve"> </w:t>
            </w:r>
            <w:r w:rsidR="007863A5">
              <w:t>information</w:t>
            </w:r>
            <w:r w:rsidR="007863A5">
              <w:tab/>
              <w:t>76</w:t>
            </w:r>
          </w:hyperlink>
        </w:p>
        <w:p w14:paraId="143F797D" w14:textId="49521704" w:rsidR="000A2607" w:rsidRDefault="00EE18A7">
          <w:pPr>
            <w:pStyle w:val="TOC3"/>
            <w:tabs>
              <w:tab w:val="right" w:leader="dot" w:pos="9732"/>
            </w:tabs>
            <w:spacing w:before="137"/>
          </w:pPr>
          <w:hyperlink w:anchor="_bookmark57" w:history="1">
            <w:r w:rsidR="007863A5">
              <w:t>Part 3. Federal/Local share costs (for</w:t>
            </w:r>
            <w:r w:rsidR="007863A5">
              <w:rPr>
                <w:spacing w:val="-3"/>
              </w:rPr>
              <w:t xml:space="preserve"> </w:t>
            </w:r>
            <w:r w:rsidR="007863A5">
              <w:t>hiring</w:t>
            </w:r>
            <w:r w:rsidR="007863A5">
              <w:rPr>
                <w:spacing w:val="-2"/>
              </w:rPr>
              <w:t xml:space="preserve"> </w:t>
            </w:r>
            <w:r w:rsidR="00CA39BE">
              <w:rPr>
                <w:spacing w:val="-2"/>
              </w:rPr>
              <w:t xml:space="preserve">awards </w:t>
            </w:r>
            <w:r w:rsidR="007863A5">
              <w:t>)</w:t>
            </w:r>
            <w:r w:rsidR="007863A5">
              <w:tab/>
              <w:t>79</w:t>
            </w:r>
          </w:hyperlink>
        </w:p>
        <w:p w14:paraId="622479C3" w14:textId="77777777" w:rsidR="000A2607" w:rsidRDefault="00EE18A7" w:rsidP="005E176C">
          <w:pPr>
            <w:pStyle w:val="TOC2"/>
            <w:numPr>
              <w:ilvl w:val="0"/>
              <w:numId w:val="39"/>
            </w:numPr>
            <w:tabs>
              <w:tab w:val="left" w:pos="945"/>
              <w:tab w:val="right" w:leader="dot" w:pos="9732"/>
            </w:tabs>
            <w:ind w:left="944" w:hanging="204"/>
          </w:pPr>
          <w:hyperlink w:anchor="_bookmark58" w:history="1">
            <w:r w:rsidR="007863A5">
              <w:t>Base salary and fringe benefits for</w:t>
            </w:r>
            <w:r w:rsidR="007863A5">
              <w:rPr>
                <w:spacing w:val="-7"/>
              </w:rPr>
              <w:t xml:space="preserve"> </w:t>
            </w:r>
            <w:r w:rsidR="007863A5">
              <w:t>civilian/nonsworn</w:t>
            </w:r>
            <w:r w:rsidR="007863A5">
              <w:rPr>
                <w:spacing w:val="-1"/>
              </w:rPr>
              <w:t xml:space="preserve"> </w:t>
            </w:r>
            <w:r w:rsidR="007863A5">
              <w:t>personnel</w:t>
            </w:r>
            <w:r w:rsidR="007863A5">
              <w:tab/>
              <w:t>80</w:t>
            </w:r>
          </w:hyperlink>
        </w:p>
        <w:p w14:paraId="2C602760" w14:textId="77777777" w:rsidR="000A2607" w:rsidRDefault="00EE18A7">
          <w:pPr>
            <w:pStyle w:val="TOC3"/>
            <w:tabs>
              <w:tab w:val="right" w:leader="dot" w:pos="9732"/>
            </w:tabs>
          </w:pPr>
          <w:hyperlink w:anchor="_bookmark59" w:history="1">
            <w:r w:rsidR="007863A5">
              <w:t>Part</w:t>
            </w:r>
            <w:r w:rsidR="007863A5">
              <w:rPr>
                <w:spacing w:val="-1"/>
              </w:rPr>
              <w:t xml:space="preserve"> </w:t>
            </w:r>
            <w:r w:rsidR="007863A5">
              <w:t>1.</w:t>
            </w:r>
            <w:r w:rsidR="007863A5">
              <w:rPr>
                <w:spacing w:val="-2"/>
              </w:rPr>
              <w:t xml:space="preserve"> </w:t>
            </w:r>
            <w:r w:rsidR="007863A5">
              <w:t>Instructions</w:t>
            </w:r>
            <w:r w:rsidR="007863A5">
              <w:tab/>
              <w:t>80</w:t>
            </w:r>
          </w:hyperlink>
        </w:p>
        <w:p w14:paraId="7FD3592D" w14:textId="77777777" w:rsidR="000A2607" w:rsidRDefault="00EE18A7" w:rsidP="005E176C">
          <w:pPr>
            <w:pStyle w:val="TOC2"/>
            <w:numPr>
              <w:ilvl w:val="0"/>
              <w:numId w:val="39"/>
            </w:numPr>
            <w:tabs>
              <w:tab w:val="left" w:pos="942"/>
              <w:tab w:val="right" w:leader="dot" w:pos="9732"/>
            </w:tabs>
            <w:spacing w:before="138"/>
            <w:ind w:left="941" w:hanging="201"/>
          </w:pPr>
          <w:hyperlink w:anchor="_bookmark61" w:history="1">
            <w:r w:rsidR="007863A5">
              <w:t>Equipment/Technology</w:t>
            </w:r>
            <w:r w:rsidR="007863A5">
              <w:tab/>
              <w:t>83</w:t>
            </w:r>
          </w:hyperlink>
        </w:p>
        <w:p w14:paraId="6A11023D" w14:textId="77777777" w:rsidR="000A2607" w:rsidRDefault="00EE18A7" w:rsidP="005E176C">
          <w:pPr>
            <w:pStyle w:val="TOC2"/>
            <w:numPr>
              <w:ilvl w:val="0"/>
              <w:numId w:val="39"/>
            </w:numPr>
            <w:tabs>
              <w:tab w:val="left" w:pos="959"/>
              <w:tab w:val="right" w:leader="dot" w:pos="9732"/>
            </w:tabs>
            <w:ind w:left="958" w:hanging="218"/>
          </w:pPr>
          <w:hyperlink w:anchor="_bookmark63" w:history="1">
            <w:r w:rsidR="007863A5">
              <w:t>Supplies</w:t>
            </w:r>
            <w:r w:rsidR="007863A5">
              <w:tab/>
              <w:t>84</w:t>
            </w:r>
          </w:hyperlink>
        </w:p>
        <w:p w14:paraId="298FD7C5" w14:textId="77777777" w:rsidR="000A2607" w:rsidRDefault="00EE18A7" w:rsidP="005E176C">
          <w:pPr>
            <w:pStyle w:val="TOC2"/>
            <w:numPr>
              <w:ilvl w:val="0"/>
              <w:numId w:val="39"/>
            </w:numPr>
            <w:tabs>
              <w:tab w:val="left" w:pos="935"/>
              <w:tab w:val="right" w:leader="dot" w:pos="9732"/>
            </w:tabs>
            <w:spacing w:before="138"/>
            <w:ind w:left="934" w:hanging="194"/>
          </w:pPr>
          <w:hyperlink w:anchor="_bookmark65" w:history="1">
            <w:r w:rsidR="007863A5">
              <w:t>Travel/Training</w:t>
            </w:r>
            <w:r w:rsidR="007863A5">
              <w:tab/>
              <w:t>85</w:t>
            </w:r>
          </w:hyperlink>
        </w:p>
        <w:p w14:paraId="0E5572D7" w14:textId="77777777" w:rsidR="000A2607" w:rsidRDefault="00EE18A7" w:rsidP="005E176C">
          <w:pPr>
            <w:pStyle w:val="TOC2"/>
            <w:numPr>
              <w:ilvl w:val="0"/>
              <w:numId w:val="39"/>
            </w:numPr>
            <w:tabs>
              <w:tab w:val="left" w:pos="927"/>
              <w:tab w:val="right" w:leader="dot" w:pos="9732"/>
            </w:tabs>
            <w:ind w:left="926" w:hanging="186"/>
          </w:pPr>
          <w:hyperlink w:anchor="_TOC_250000" w:history="1">
            <w:r w:rsidR="007863A5">
              <w:t>Contracts/Consultants</w:t>
            </w:r>
            <w:r w:rsidR="007863A5">
              <w:tab/>
              <w:t>86</w:t>
            </w:r>
          </w:hyperlink>
        </w:p>
        <w:p w14:paraId="7F236683" w14:textId="77777777" w:rsidR="000A2607" w:rsidRDefault="00EE18A7" w:rsidP="005E176C">
          <w:pPr>
            <w:pStyle w:val="TOC2"/>
            <w:numPr>
              <w:ilvl w:val="0"/>
              <w:numId w:val="39"/>
            </w:numPr>
            <w:tabs>
              <w:tab w:val="left" w:pos="962"/>
              <w:tab w:val="right" w:leader="dot" w:pos="9732"/>
            </w:tabs>
            <w:spacing w:before="137" w:after="240"/>
            <w:ind w:left="961" w:hanging="221"/>
          </w:pPr>
          <w:hyperlink w:anchor="_bookmark68" w:history="1">
            <w:r w:rsidR="007863A5">
              <w:t>Other</w:t>
            </w:r>
            <w:r w:rsidR="007863A5">
              <w:rPr>
                <w:spacing w:val="-1"/>
              </w:rPr>
              <w:t xml:space="preserve"> </w:t>
            </w:r>
            <w:r w:rsidR="007863A5">
              <w:t>costs</w:t>
            </w:r>
            <w:r w:rsidR="007863A5">
              <w:tab/>
              <w:t>90</w:t>
            </w:r>
          </w:hyperlink>
        </w:p>
        <w:p w14:paraId="0C20A994" w14:textId="77777777" w:rsidR="000A2607" w:rsidRDefault="007863A5">
          <w:pPr>
            <w:pStyle w:val="TOC1"/>
            <w:spacing w:before="40"/>
          </w:pPr>
          <w:r>
            <w:t>OMB Control Number 1103-0098</w:t>
          </w:r>
        </w:p>
        <w:p w14:paraId="5C163B27" w14:textId="7B2EF68A" w:rsidR="000A2607" w:rsidRDefault="0038334A">
          <w:pPr>
            <w:pStyle w:val="TOC1"/>
            <w:tabs>
              <w:tab w:val="left" w:pos="9007"/>
            </w:tabs>
            <w:spacing w:before="4"/>
          </w:pPr>
          <w:r>
            <w:rPr>
              <w:noProof/>
              <w:lang w:bidi="ar-SA"/>
            </w:rPr>
            <mc:AlternateContent>
              <mc:Choice Requires="wps">
                <w:drawing>
                  <wp:anchor distT="0" distB="0" distL="114300" distR="114300" simplePos="0" relativeHeight="251431936" behindDoc="0" locked="0" layoutInCell="1" allowOverlap="1" wp14:anchorId="46FE1691" wp14:editId="3CF60F5C">
                    <wp:simplePos x="0" y="0"/>
                    <wp:positionH relativeFrom="page">
                      <wp:posOffset>896620</wp:posOffset>
                    </wp:positionH>
                    <wp:positionV relativeFrom="paragraph">
                      <wp:posOffset>205740</wp:posOffset>
                    </wp:positionV>
                    <wp:extent cx="5981065" cy="0"/>
                    <wp:effectExtent l="20320" t="21590" r="18415" b="16510"/>
                    <wp:wrapNone/>
                    <wp:docPr id="755" name="Line 5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1065" cy="0"/>
                            </a:xfrm>
                            <a:prstGeom prst="line">
                              <a:avLst/>
                            </a:prstGeom>
                            <a:noFill/>
                            <a:ln w="2743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2284F084" id="Line 583" o:spid="_x0000_s1026" style="position:absolute;z-index:251431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0.6pt,16.2pt" to="541.55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" strokeweight="2.16pt">
                    <w10:wrap anchorx="page"/>
                  </v:line>
                </w:pict>
              </mc:Fallback>
            </mc:AlternateContent>
          </w:r>
          <w:r w:rsidR="007863A5">
            <w:t>Expiration</w:t>
          </w:r>
          <w:r w:rsidR="007863A5">
            <w:rPr>
              <w:spacing w:val="-2"/>
            </w:rPr>
            <w:t xml:space="preserve"> </w:t>
          </w:r>
          <w:r w:rsidR="007863A5">
            <w:t>Date:</w:t>
          </w:r>
          <w:r w:rsidR="007863A5">
            <w:rPr>
              <w:spacing w:val="-5"/>
            </w:rPr>
            <w:t xml:space="preserve"> </w:t>
          </w:r>
          <w:r w:rsidR="003349AE">
            <w:t>05/31/2020</w:t>
          </w:r>
          <w:r w:rsidR="007863A5">
            <w:tab/>
            <w:t>Contents</w:t>
          </w:r>
        </w:p>
        <w:p w14:paraId="5BE81D56" w14:textId="77777777" w:rsidR="000A2607" w:rsidRDefault="00EE18A7" w:rsidP="005E176C">
          <w:pPr>
            <w:pStyle w:val="TOC2"/>
            <w:numPr>
              <w:ilvl w:val="0"/>
              <w:numId w:val="39"/>
            </w:numPr>
            <w:tabs>
              <w:tab w:val="left" w:pos="961"/>
              <w:tab w:val="right" w:leader="dot" w:pos="9732"/>
            </w:tabs>
            <w:spacing w:before="298"/>
            <w:ind w:left="960" w:hanging="220"/>
          </w:pPr>
          <w:hyperlink w:anchor="_bookmark70" w:history="1">
            <w:r w:rsidR="007863A5">
              <w:t>Indirect</w:t>
            </w:r>
            <w:r w:rsidR="007863A5">
              <w:rPr>
                <w:spacing w:val="-1"/>
              </w:rPr>
              <w:t xml:space="preserve"> </w:t>
            </w:r>
            <w:r w:rsidR="007863A5">
              <w:t>costs</w:t>
            </w:r>
            <w:r w:rsidR="007863A5">
              <w:tab/>
              <w:t>91</w:t>
            </w:r>
          </w:hyperlink>
        </w:p>
        <w:p w14:paraId="72BA41BC" w14:textId="77777777" w:rsidR="000A2607" w:rsidRDefault="00EE18A7">
          <w:pPr>
            <w:pStyle w:val="TOC2"/>
            <w:tabs>
              <w:tab w:val="right" w:leader="dot" w:pos="9732"/>
            </w:tabs>
            <w:spacing w:before="138"/>
          </w:pPr>
          <w:hyperlink w:anchor="_bookmark72" w:history="1">
            <w:r w:rsidR="007863A5">
              <w:t>S.</w:t>
            </w:r>
            <w:r w:rsidR="007863A5">
              <w:rPr>
                <w:spacing w:val="-2"/>
              </w:rPr>
              <w:t xml:space="preserve"> </w:t>
            </w:r>
            <w:r w:rsidR="007863A5">
              <w:t>Budget</w:t>
            </w:r>
            <w:r w:rsidR="007863A5">
              <w:rPr>
                <w:spacing w:val="-1"/>
              </w:rPr>
              <w:t xml:space="preserve"> </w:t>
            </w:r>
            <w:r w:rsidR="007863A5">
              <w:t>summary</w:t>
            </w:r>
            <w:r w:rsidR="007863A5">
              <w:tab/>
              <w:t>92</w:t>
            </w:r>
          </w:hyperlink>
        </w:p>
        <w:p w14:paraId="6E78ACCD" w14:textId="77777777" w:rsidR="000A2607" w:rsidRDefault="00EE18A7">
          <w:pPr>
            <w:pStyle w:val="TOC2"/>
            <w:tabs>
              <w:tab w:val="right" w:leader="dot" w:pos="9732"/>
            </w:tabs>
            <w:spacing w:before="137"/>
          </w:pPr>
          <w:hyperlink w:anchor="_bookmark74" w:history="1">
            <w:r w:rsidR="007863A5">
              <w:t>Waiver of</w:t>
            </w:r>
            <w:r w:rsidR="007863A5">
              <w:rPr>
                <w:spacing w:val="-1"/>
              </w:rPr>
              <w:t xml:space="preserve"> </w:t>
            </w:r>
            <w:r w:rsidR="007863A5">
              <w:t>local</w:t>
            </w:r>
            <w:r w:rsidR="007863A5">
              <w:rPr>
                <w:spacing w:val="-1"/>
              </w:rPr>
              <w:t xml:space="preserve"> </w:t>
            </w:r>
            <w:r w:rsidR="007863A5">
              <w:t>match</w:t>
            </w:r>
            <w:r w:rsidR="007863A5">
              <w:tab/>
              <w:t>95</w:t>
            </w:r>
          </w:hyperlink>
        </w:p>
        <w:p w14:paraId="268A16B5" w14:textId="77777777" w:rsidR="000A2607" w:rsidRDefault="00EE18A7">
          <w:pPr>
            <w:pStyle w:val="TOC2"/>
            <w:tabs>
              <w:tab w:val="right" w:leader="dot" w:pos="9732"/>
            </w:tabs>
          </w:pPr>
          <w:hyperlink w:anchor="_bookmark75" w:history="1">
            <w:r w:rsidR="007863A5">
              <w:t>Contact information for budget</w:t>
            </w:r>
            <w:r w:rsidR="007863A5">
              <w:rPr>
                <w:spacing w:val="-1"/>
              </w:rPr>
              <w:t xml:space="preserve"> </w:t>
            </w:r>
            <w:r w:rsidR="007863A5">
              <w:t>questions</w:t>
            </w:r>
            <w:r w:rsidR="007863A5">
              <w:tab/>
              <w:t>95</w:t>
            </w:r>
          </w:hyperlink>
        </w:p>
        <w:p w14:paraId="1A95D654" w14:textId="77777777" w:rsidR="000A2607" w:rsidRDefault="00EE18A7">
          <w:pPr>
            <w:pStyle w:val="TOC1"/>
            <w:tabs>
              <w:tab w:val="right" w:leader="dot" w:pos="9732"/>
            </w:tabs>
            <w:spacing w:before="138"/>
          </w:pPr>
          <w:hyperlink w:anchor="_bookmark76" w:history="1">
            <w:r w:rsidR="007863A5">
              <w:t>Section</w:t>
            </w:r>
            <w:r w:rsidR="007863A5">
              <w:rPr>
                <w:spacing w:val="-1"/>
              </w:rPr>
              <w:t xml:space="preserve"> </w:t>
            </w:r>
            <w:r w:rsidR="007863A5">
              <w:t>15A.</w:t>
            </w:r>
            <w:r w:rsidR="007863A5">
              <w:rPr>
                <w:spacing w:val="-1"/>
              </w:rPr>
              <w:t xml:space="preserve"> </w:t>
            </w:r>
            <w:r w:rsidR="007863A5">
              <w:t>Assurances</w:t>
            </w:r>
            <w:r w:rsidR="007863A5">
              <w:tab/>
              <w:t>97</w:t>
            </w:r>
          </w:hyperlink>
        </w:p>
        <w:p w14:paraId="014C0D51" w14:textId="77777777" w:rsidR="000A2607" w:rsidRDefault="00EE18A7">
          <w:pPr>
            <w:pStyle w:val="TOC1"/>
            <w:tabs>
              <w:tab w:val="right" w:leader="dot" w:pos="9729"/>
            </w:tabs>
          </w:pPr>
          <w:hyperlink w:anchor="_bookmark77" w:history="1">
            <w:r w:rsidR="007863A5">
              <w:t>Section</w:t>
            </w:r>
            <w:r w:rsidR="007863A5">
              <w:rPr>
                <w:spacing w:val="-1"/>
              </w:rPr>
              <w:t xml:space="preserve"> </w:t>
            </w:r>
            <w:r w:rsidR="007863A5">
              <w:t>15B. Certifications</w:t>
            </w:r>
            <w:r w:rsidR="007863A5">
              <w:tab/>
              <w:t>101</w:t>
            </w:r>
          </w:hyperlink>
        </w:p>
        <w:p w14:paraId="5DA783C3" w14:textId="29F3D7EB" w:rsidR="000A2607" w:rsidRDefault="00EE18A7">
          <w:pPr>
            <w:pStyle w:val="TOC1"/>
            <w:tabs>
              <w:tab w:val="right" w:leader="dot" w:pos="9729"/>
            </w:tabs>
            <w:spacing w:before="135"/>
          </w:pPr>
          <w:hyperlink w:anchor="_bookmark78" w:history="1">
            <w:r w:rsidR="007863A5">
              <w:t>Section 16</w:t>
            </w:r>
            <w:r w:rsidR="00422D1E">
              <w:t>A</w:t>
            </w:r>
            <w:r w:rsidR="007863A5">
              <w:t>. Disclosure of</w:t>
            </w:r>
            <w:r w:rsidR="007863A5">
              <w:rPr>
                <w:spacing w:val="-4"/>
              </w:rPr>
              <w:t xml:space="preserve"> </w:t>
            </w:r>
            <w:r w:rsidR="007863A5">
              <w:t>Lobbying</w:t>
            </w:r>
            <w:r w:rsidR="007863A5">
              <w:rPr>
                <w:spacing w:val="-2"/>
              </w:rPr>
              <w:t xml:space="preserve"> </w:t>
            </w:r>
            <w:r w:rsidR="007863A5">
              <w:t>Activities</w:t>
            </w:r>
            <w:r w:rsidR="007863A5">
              <w:tab/>
              <w:t>105</w:t>
            </w:r>
          </w:hyperlink>
        </w:p>
        <w:p w14:paraId="54C34AD9" w14:textId="415FC5F8" w:rsidR="00422D1E" w:rsidRDefault="00422D1E" w:rsidP="00422D1E">
          <w:pPr>
            <w:jc w:val="center"/>
            <w:rPr>
              <w:rFonts w:ascii="Times New Roman" w:hAnsi="Times New Roman" w:cs="Times New Roman"/>
              <w:b/>
              <w:sz w:val="20"/>
              <w:szCs w:val="20"/>
            </w:rPr>
          </w:pPr>
          <w:r>
            <w:t xml:space="preserve">Section 16B. </w:t>
          </w:r>
          <w:r w:rsidRPr="008020FC">
            <w:rPr>
              <w:rFonts w:ascii="Times New Roman" w:hAnsi="Times New Roman" w:cs="Times New Roman"/>
              <w:b/>
              <w:sz w:val="20"/>
              <w:szCs w:val="20"/>
            </w:rPr>
            <w:t>Certification of Compliance with 8 U.S.C. § 1373</w:t>
          </w:r>
          <w:r>
            <w:rPr>
              <w:rFonts w:ascii="Times New Roman" w:hAnsi="Times New Roman" w:cs="Times New Roman"/>
              <w:b/>
              <w:sz w:val="20"/>
              <w:szCs w:val="20"/>
            </w:rPr>
            <w:t>……………………………………………….</w:t>
          </w:r>
          <w:r w:rsidRPr="008020FC">
            <w:rPr>
              <w:rFonts w:ascii="Times New Roman" w:hAnsi="Times New Roman" w:cs="Times New Roman"/>
              <w:b/>
              <w:sz w:val="20"/>
              <w:szCs w:val="20"/>
            </w:rPr>
            <w:t xml:space="preserve"> </w:t>
          </w:r>
          <w:r>
            <w:rPr>
              <w:rFonts w:ascii="Times New Roman" w:hAnsi="Times New Roman" w:cs="Times New Roman"/>
              <w:b/>
              <w:sz w:val="20"/>
              <w:szCs w:val="20"/>
            </w:rPr>
            <w:t>109</w:t>
          </w:r>
        </w:p>
        <w:p w14:paraId="08670CA0" w14:textId="304EC4C0" w:rsidR="00C673FE" w:rsidRDefault="00C673FE" w:rsidP="00C673FE">
          <w:pPr>
            <w:jc w:val="center"/>
            <w:rPr>
              <w:rFonts w:ascii="Times New Roman" w:hAnsi="Times New Roman" w:cs="Times New Roman"/>
              <w:b/>
              <w:sz w:val="20"/>
              <w:szCs w:val="20"/>
            </w:rPr>
          </w:pPr>
          <w:r>
            <w:t xml:space="preserve">Section 16C. </w:t>
          </w:r>
          <w:r w:rsidRPr="008020FC">
            <w:rPr>
              <w:rFonts w:ascii="Times New Roman" w:hAnsi="Times New Roman" w:cs="Times New Roman"/>
              <w:b/>
              <w:sz w:val="20"/>
              <w:szCs w:val="20"/>
            </w:rPr>
            <w:t xml:space="preserve">Certification of </w:t>
          </w:r>
          <w:r>
            <w:rPr>
              <w:rFonts w:ascii="Times New Roman" w:hAnsi="Times New Roman" w:cs="Times New Roman"/>
              <w:b/>
              <w:sz w:val="20"/>
              <w:szCs w:val="20"/>
            </w:rPr>
            <w:t>Illegal Immigration Cooperation……………………………………………….</w:t>
          </w:r>
          <w:r w:rsidRPr="008020FC">
            <w:rPr>
              <w:rFonts w:ascii="Times New Roman" w:hAnsi="Times New Roman" w:cs="Times New Roman"/>
              <w:b/>
              <w:sz w:val="20"/>
              <w:szCs w:val="20"/>
            </w:rPr>
            <w:t xml:space="preserve"> </w:t>
          </w:r>
          <w:r>
            <w:rPr>
              <w:rFonts w:ascii="Times New Roman" w:hAnsi="Times New Roman" w:cs="Times New Roman"/>
              <w:b/>
              <w:sz w:val="20"/>
              <w:szCs w:val="20"/>
            </w:rPr>
            <w:t>109</w:t>
          </w:r>
        </w:p>
        <w:p w14:paraId="7E76B78A" w14:textId="4752F1C8" w:rsidR="000A2607" w:rsidRDefault="00EE18A7">
          <w:pPr>
            <w:pStyle w:val="TOC1"/>
            <w:tabs>
              <w:tab w:val="right" w:leader="dot" w:pos="9729"/>
            </w:tabs>
            <w:spacing w:before="138"/>
          </w:pPr>
          <w:hyperlink w:anchor="_bookmark80" w:history="1">
            <w:r w:rsidR="007863A5">
              <w:t>Section 17. Reviews</w:t>
            </w:r>
            <w:r w:rsidR="007863A5">
              <w:rPr>
                <w:spacing w:val="-3"/>
              </w:rPr>
              <w:t xml:space="preserve"> </w:t>
            </w:r>
            <w:r w:rsidR="007863A5">
              <w:t>and</w:t>
            </w:r>
            <w:r w:rsidR="007863A5">
              <w:rPr>
                <w:spacing w:val="-1"/>
              </w:rPr>
              <w:t xml:space="preserve"> </w:t>
            </w:r>
            <w:r w:rsidR="007863A5">
              <w:t>Certifications</w:t>
            </w:r>
            <w:r w:rsidR="007863A5">
              <w:tab/>
              <w:t>109</w:t>
            </w:r>
          </w:hyperlink>
        </w:p>
        <w:p w14:paraId="2B6C1D6C" w14:textId="77777777" w:rsidR="000A2607" w:rsidRDefault="00EE18A7">
          <w:pPr>
            <w:pStyle w:val="TOC1"/>
            <w:tabs>
              <w:tab w:val="right" w:leader="dot" w:pos="9729"/>
            </w:tabs>
          </w:pPr>
          <w:hyperlink w:anchor="_bookmark81" w:history="1">
            <w:r w:rsidR="007863A5">
              <w:t>Section 18. Application Data</w:t>
            </w:r>
            <w:r w:rsidR="007863A5">
              <w:rPr>
                <w:spacing w:val="-1"/>
              </w:rPr>
              <w:t xml:space="preserve"> </w:t>
            </w:r>
            <w:r w:rsidR="007863A5">
              <w:t>Verification</w:t>
            </w:r>
            <w:r w:rsidR="007863A5">
              <w:tab/>
              <w:t>111</w:t>
            </w:r>
          </w:hyperlink>
        </w:p>
        <w:p w14:paraId="6DB18E79" w14:textId="77777777" w:rsidR="000A2607" w:rsidRDefault="00EE18A7">
          <w:pPr>
            <w:pStyle w:val="TOC1"/>
            <w:tabs>
              <w:tab w:val="right" w:leader="dot" w:pos="9729"/>
            </w:tabs>
            <w:spacing w:before="136"/>
          </w:pPr>
          <w:hyperlink w:anchor="_bookmark82" w:history="1">
            <w:r w:rsidR="007863A5">
              <w:t>Paperwork Reduction</w:t>
            </w:r>
            <w:r w:rsidR="007863A5">
              <w:rPr>
                <w:spacing w:val="-1"/>
              </w:rPr>
              <w:t xml:space="preserve"> </w:t>
            </w:r>
            <w:r w:rsidR="007863A5">
              <w:t>Act</w:t>
            </w:r>
            <w:r w:rsidR="007863A5">
              <w:rPr>
                <w:spacing w:val="-1"/>
              </w:rPr>
              <w:t xml:space="preserve"> </w:t>
            </w:r>
            <w:r w:rsidR="007863A5">
              <w:t>Notice</w:t>
            </w:r>
            <w:r w:rsidR="007863A5">
              <w:tab/>
              <w:t>113</w:t>
            </w:r>
          </w:hyperlink>
        </w:p>
        <w:p w14:paraId="4FB3BAC8" w14:textId="77777777" w:rsidR="000A2607" w:rsidRDefault="00EE18A7">
          <w:pPr>
            <w:pStyle w:val="TOC1"/>
            <w:tabs>
              <w:tab w:val="right" w:leader="dot" w:pos="9729"/>
            </w:tabs>
          </w:pPr>
          <w:hyperlink w:anchor="_bookmark83" w:history="1">
            <w:r w:rsidR="007863A5">
              <w:t>About the</w:t>
            </w:r>
            <w:r w:rsidR="007863A5">
              <w:rPr>
                <w:spacing w:val="-2"/>
              </w:rPr>
              <w:t xml:space="preserve"> </w:t>
            </w:r>
            <w:r w:rsidR="007863A5">
              <w:t>COPS</w:t>
            </w:r>
            <w:r w:rsidR="007863A5">
              <w:rPr>
                <w:spacing w:val="-1"/>
              </w:rPr>
              <w:t xml:space="preserve"> </w:t>
            </w:r>
            <w:r w:rsidR="007863A5">
              <w:t>Office</w:t>
            </w:r>
            <w:r w:rsidR="007863A5">
              <w:tab/>
              <w:t>115</w:t>
            </w:r>
          </w:hyperlink>
        </w:p>
      </w:sdtContent>
    </w:sdt>
    <w:p w14:paraId="3D116A31" w14:textId="77777777" w:rsidR="000A2607" w:rsidRDefault="000A2607">
      <w:pPr>
        <w:sectPr w:rsidR="000A2607">
          <w:type w:val="continuous"/>
          <w:pgSz w:w="12240" w:h="15840"/>
          <w:pgMar w:top="880" w:right="1100" w:bottom="697" w:left="1060" w:header="720" w:footer="720" w:gutter="0"/>
          <w:cols w:space="720"/>
        </w:sectPr>
      </w:pPr>
    </w:p>
    <w:p w14:paraId="6023A3FA" w14:textId="77777777" w:rsidR="000A2607" w:rsidRDefault="000A2607">
      <w:pPr>
        <w:pStyle w:val="BodyText"/>
      </w:pPr>
    </w:p>
    <w:p w14:paraId="5256A747" w14:textId="77777777" w:rsidR="000A2607" w:rsidRDefault="000A2607">
      <w:pPr>
        <w:pStyle w:val="BodyText"/>
      </w:pPr>
    </w:p>
    <w:p w14:paraId="615C397D" w14:textId="77777777" w:rsidR="000A2607" w:rsidRDefault="000A2607">
      <w:pPr>
        <w:pStyle w:val="BodyText"/>
      </w:pPr>
    </w:p>
    <w:p w14:paraId="2A16636D" w14:textId="77777777" w:rsidR="000A2607" w:rsidRDefault="000A2607">
      <w:pPr>
        <w:pStyle w:val="BodyText"/>
      </w:pPr>
    </w:p>
    <w:p w14:paraId="37F11F78" w14:textId="77777777" w:rsidR="000A2607" w:rsidRDefault="000A2607">
      <w:pPr>
        <w:pStyle w:val="BodyText"/>
      </w:pPr>
    </w:p>
    <w:p w14:paraId="38511463" w14:textId="77777777" w:rsidR="000A2607" w:rsidRDefault="000A2607">
      <w:pPr>
        <w:pStyle w:val="BodyText"/>
      </w:pPr>
    </w:p>
    <w:p w14:paraId="1987F2FB" w14:textId="77777777" w:rsidR="000A2607" w:rsidRDefault="000A2607">
      <w:pPr>
        <w:pStyle w:val="BodyText"/>
      </w:pPr>
    </w:p>
    <w:p w14:paraId="0F8158EF" w14:textId="77777777" w:rsidR="000A2607" w:rsidRDefault="000A2607">
      <w:pPr>
        <w:pStyle w:val="BodyText"/>
      </w:pPr>
    </w:p>
    <w:p w14:paraId="703D82D1" w14:textId="77777777" w:rsidR="000A2607" w:rsidRDefault="000A2607">
      <w:pPr>
        <w:pStyle w:val="BodyText"/>
      </w:pPr>
    </w:p>
    <w:p w14:paraId="02D07C66" w14:textId="77777777" w:rsidR="000A2607" w:rsidRDefault="000A2607">
      <w:pPr>
        <w:pStyle w:val="BodyText"/>
      </w:pPr>
    </w:p>
    <w:p w14:paraId="1340FAE6" w14:textId="77777777" w:rsidR="000A2607" w:rsidRDefault="000A2607">
      <w:pPr>
        <w:pStyle w:val="BodyText"/>
      </w:pPr>
    </w:p>
    <w:p w14:paraId="3EE5F29E" w14:textId="77777777" w:rsidR="000A2607" w:rsidRDefault="000A2607">
      <w:pPr>
        <w:pStyle w:val="BodyText"/>
      </w:pPr>
    </w:p>
    <w:p w14:paraId="1699768F" w14:textId="77777777" w:rsidR="000A2607" w:rsidRDefault="000A2607">
      <w:pPr>
        <w:pStyle w:val="BodyText"/>
      </w:pPr>
    </w:p>
    <w:p w14:paraId="186619A7" w14:textId="77777777" w:rsidR="000A2607" w:rsidRDefault="000A2607">
      <w:pPr>
        <w:pStyle w:val="BodyText"/>
      </w:pPr>
    </w:p>
    <w:p w14:paraId="1FF2DD02" w14:textId="77777777" w:rsidR="000A2607" w:rsidRDefault="000A2607">
      <w:pPr>
        <w:pStyle w:val="BodyText"/>
      </w:pPr>
    </w:p>
    <w:p w14:paraId="43155830" w14:textId="77777777" w:rsidR="000A2607" w:rsidRDefault="000A2607">
      <w:pPr>
        <w:pStyle w:val="BodyText"/>
      </w:pPr>
    </w:p>
    <w:p w14:paraId="24E507B3" w14:textId="77777777" w:rsidR="000A2607" w:rsidRDefault="000A2607">
      <w:pPr>
        <w:pStyle w:val="BodyText"/>
      </w:pPr>
    </w:p>
    <w:p w14:paraId="016524D7" w14:textId="77777777" w:rsidR="000A2607" w:rsidRDefault="000A2607">
      <w:pPr>
        <w:pStyle w:val="BodyText"/>
      </w:pPr>
    </w:p>
    <w:p w14:paraId="2042F22C" w14:textId="77777777" w:rsidR="000A2607" w:rsidRDefault="000A2607">
      <w:pPr>
        <w:pStyle w:val="BodyText"/>
      </w:pPr>
    </w:p>
    <w:p w14:paraId="43513FF4" w14:textId="77777777" w:rsidR="000A2607" w:rsidRDefault="000A2607">
      <w:pPr>
        <w:pStyle w:val="BodyText"/>
      </w:pPr>
    </w:p>
    <w:p w14:paraId="1F0F3AF0" w14:textId="77777777" w:rsidR="000A2607" w:rsidRDefault="000A2607">
      <w:pPr>
        <w:pStyle w:val="BodyText"/>
      </w:pPr>
    </w:p>
    <w:p w14:paraId="2654C954" w14:textId="77777777" w:rsidR="000A2607" w:rsidRDefault="000A2607">
      <w:pPr>
        <w:pStyle w:val="BodyText"/>
      </w:pPr>
    </w:p>
    <w:p w14:paraId="1DBC6193" w14:textId="77777777" w:rsidR="000A2607" w:rsidRDefault="000A2607">
      <w:pPr>
        <w:pStyle w:val="BodyText"/>
      </w:pPr>
    </w:p>
    <w:p w14:paraId="5EF817DF" w14:textId="77777777" w:rsidR="000A2607" w:rsidRDefault="000A2607">
      <w:pPr>
        <w:pStyle w:val="BodyText"/>
      </w:pPr>
    </w:p>
    <w:p w14:paraId="6EB8AD2F" w14:textId="77777777" w:rsidR="000A2607" w:rsidRDefault="000A2607">
      <w:pPr>
        <w:pStyle w:val="BodyText"/>
      </w:pPr>
    </w:p>
    <w:p w14:paraId="3DD8E8D9" w14:textId="77777777" w:rsidR="000A2607" w:rsidRDefault="000A2607">
      <w:pPr>
        <w:pStyle w:val="BodyText"/>
      </w:pPr>
    </w:p>
    <w:p w14:paraId="4569A193" w14:textId="77777777" w:rsidR="000A2607" w:rsidRDefault="000A2607">
      <w:pPr>
        <w:pStyle w:val="BodyText"/>
      </w:pPr>
    </w:p>
    <w:p w14:paraId="00686EF4" w14:textId="77777777" w:rsidR="000A2607" w:rsidRDefault="000A2607">
      <w:pPr>
        <w:pStyle w:val="BodyText"/>
      </w:pPr>
    </w:p>
    <w:p w14:paraId="4175455B" w14:textId="77777777" w:rsidR="000A2607" w:rsidRDefault="000A2607">
      <w:pPr>
        <w:pStyle w:val="BodyText"/>
      </w:pPr>
    </w:p>
    <w:p w14:paraId="4AF28F2C" w14:textId="77777777" w:rsidR="000A2607" w:rsidRDefault="000A2607">
      <w:pPr>
        <w:pStyle w:val="BodyText"/>
      </w:pPr>
    </w:p>
    <w:p w14:paraId="566B6E6A" w14:textId="77777777" w:rsidR="000A2607" w:rsidRDefault="000A2607">
      <w:pPr>
        <w:pStyle w:val="BodyText"/>
      </w:pPr>
    </w:p>
    <w:p w14:paraId="7277B3C5" w14:textId="77777777" w:rsidR="000A2607" w:rsidRDefault="000A2607">
      <w:pPr>
        <w:pStyle w:val="BodyText"/>
      </w:pPr>
    </w:p>
    <w:p w14:paraId="75386F8B" w14:textId="77777777" w:rsidR="000A2607" w:rsidRDefault="000A2607">
      <w:pPr>
        <w:pStyle w:val="BodyText"/>
      </w:pPr>
    </w:p>
    <w:p w14:paraId="111C25C1" w14:textId="77777777" w:rsidR="000A2607" w:rsidRDefault="000A2607">
      <w:pPr>
        <w:pStyle w:val="BodyText"/>
      </w:pPr>
    </w:p>
    <w:p w14:paraId="7FE11322" w14:textId="77777777" w:rsidR="000A2607" w:rsidRDefault="000A2607">
      <w:pPr>
        <w:pStyle w:val="BodyText"/>
      </w:pPr>
    </w:p>
    <w:p w14:paraId="78A7FE21" w14:textId="77777777" w:rsidR="000A2607" w:rsidRDefault="000A2607">
      <w:pPr>
        <w:pStyle w:val="BodyText"/>
      </w:pPr>
    </w:p>
    <w:p w14:paraId="5FCD1EB7" w14:textId="6D4BD684" w:rsidR="000A2607" w:rsidRDefault="0038334A">
      <w:pPr>
        <w:pStyle w:val="BodyText"/>
        <w:rPr>
          <w:sz w:val="18"/>
        </w:rPr>
      </w:pPr>
      <w:r>
        <w:rPr>
          <w:noProof/>
          <w:lang w:bidi="ar-SA"/>
        </w:rPr>
        <mc:AlternateContent>
          <mc:Choice Requires="wps">
            <w:drawing>
              <wp:anchor distT="0" distB="0" distL="0" distR="0" simplePos="0" relativeHeight="251428864" behindDoc="0" locked="0" layoutInCell="1" allowOverlap="1" wp14:anchorId="1CB48149" wp14:editId="073DEA22">
                <wp:simplePos x="0" y="0"/>
                <wp:positionH relativeFrom="page">
                  <wp:posOffset>896620</wp:posOffset>
                </wp:positionH>
                <wp:positionV relativeFrom="paragraph">
                  <wp:posOffset>178435</wp:posOffset>
                </wp:positionV>
                <wp:extent cx="5981065" cy="0"/>
                <wp:effectExtent l="20320" t="19685" r="18415" b="18415"/>
                <wp:wrapTopAndBottom/>
                <wp:docPr id="754" name="Line 5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1065" cy="0"/>
                        </a:xfrm>
                        <a:prstGeom prst="line">
                          <a:avLst/>
                        </a:prstGeom>
                        <a:noFill/>
                        <a:ln w="2743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4B2DFD5C" id="Line 582" o:spid="_x0000_s1026" style="position:absolute;z-index:2514288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6pt,14.05pt" to="541.55pt,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" strokeweight="2.16pt">
                <w10:wrap type="topAndBottom" anchorx="page"/>
              </v:line>
            </w:pict>
          </mc:Fallback>
        </mc:AlternateContent>
      </w:r>
    </w:p>
    <w:p w14:paraId="5B202D84" w14:textId="77777777" w:rsidR="000A2607" w:rsidRDefault="007863A5">
      <w:pPr>
        <w:pStyle w:val="BodyText"/>
        <w:ind w:right="338"/>
        <w:jc w:val="right"/>
      </w:pPr>
      <w:r>
        <w:t>Page | iii</w:t>
      </w:r>
    </w:p>
    <w:p w14:paraId="7C7F1563" w14:textId="77777777" w:rsidR="000A2607" w:rsidRDefault="000A2607">
      <w:pPr>
        <w:jc w:val="right"/>
        <w:sectPr w:rsidR="000A2607">
          <w:type w:val="continuous"/>
          <w:pgSz w:w="12240" w:h="15840"/>
          <w:pgMar w:top="880" w:right="1100" w:bottom="280" w:left="1060" w:header="720" w:footer="720" w:gutter="0"/>
          <w:cols w:space="720"/>
        </w:sectPr>
      </w:pPr>
    </w:p>
    <w:p w14:paraId="32648182" w14:textId="77777777" w:rsidR="000A2607" w:rsidRDefault="000A2607">
      <w:pPr>
        <w:pStyle w:val="BodyText"/>
        <w:spacing w:before="4"/>
        <w:rPr>
          <w:rFonts w:ascii="Times New Roman"/>
          <w:sz w:val="17"/>
        </w:rPr>
      </w:pPr>
    </w:p>
    <w:p w14:paraId="54C92C85" w14:textId="77777777" w:rsidR="000A2607" w:rsidRDefault="000A2607">
      <w:pPr>
        <w:rPr>
          <w:rFonts w:ascii="Times New Roman"/>
          <w:sz w:val="17"/>
        </w:rPr>
        <w:sectPr w:rsidR="000A2607">
          <w:headerReference w:type="even" r:id="rId16"/>
          <w:headerReference w:type="default" r:id="rId17"/>
          <w:footerReference w:type="even" r:id="rId18"/>
          <w:headerReference w:type="first" r:id="rId19"/>
          <w:pgSz w:w="12240" w:h="15840"/>
          <w:pgMar w:top="1500" w:right="1100" w:bottom="280" w:left="1060" w:header="0" w:footer="0" w:gutter="0"/>
          <w:cols w:space="720"/>
        </w:sectPr>
      </w:pPr>
    </w:p>
    <w:p w14:paraId="44BDD16B" w14:textId="77777777" w:rsidR="000A2607" w:rsidRDefault="007863A5">
      <w:pPr>
        <w:pStyle w:val="Heading1"/>
      </w:pPr>
      <w:bookmarkStart w:id="4" w:name="Section_1._COPS_Office_Program_Request"/>
      <w:bookmarkStart w:id="5" w:name="_bookmark0"/>
      <w:bookmarkEnd w:id="4"/>
      <w:bookmarkEnd w:id="5"/>
      <w:r>
        <w:t>Section 1. COPS Office Program Request</w:t>
      </w:r>
    </w:p>
    <w:p w14:paraId="4117CD50" w14:textId="77777777" w:rsidR="000A2607" w:rsidRDefault="007863A5">
      <w:pPr>
        <w:pStyle w:val="Heading4"/>
        <w:spacing w:before="275"/>
      </w:pPr>
      <w:r>
        <w:t>Federal assistance is being requested under the following COPS Office program:</w:t>
      </w:r>
    </w:p>
    <w:p w14:paraId="492C4EED" w14:textId="77777777" w:rsidR="000A2607" w:rsidRDefault="000A2607">
      <w:pPr>
        <w:pStyle w:val="BodyText"/>
        <w:spacing w:before="7"/>
        <w:rPr>
          <w:b/>
          <w:sz w:val="19"/>
        </w:rPr>
      </w:pPr>
    </w:p>
    <w:p w14:paraId="43DCC445" w14:textId="3B23D951" w:rsidR="000A2607" w:rsidRDefault="007863A5">
      <w:pPr>
        <w:spacing w:line="276" w:lineRule="auto"/>
        <w:ind w:left="380" w:right="333"/>
        <w:rPr>
          <w:sz w:val="20"/>
        </w:rPr>
      </w:pPr>
      <w:r>
        <w:rPr>
          <w:sz w:val="20"/>
        </w:rPr>
        <w:t xml:space="preserve">Verify the COPS Office </w:t>
      </w:r>
      <w:r w:rsidR="00CA39BE">
        <w:rPr>
          <w:sz w:val="20"/>
        </w:rPr>
        <w:t>award</w:t>
      </w:r>
      <w:r>
        <w:rPr>
          <w:sz w:val="20"/>
        </w:rPr>
        <w:t xml:space="preserve"> program for which you are requesting federal assistance. </w:t>
      </w:r>
      <w:r>
        <w:rPr>
          <w:b/>
          <w:sz w:val="20"/>
        </w:rPr>
        <w:t>A separate application must be completed for each COPS Office program for which you are applying</w:t>
      </w:r>
      <w:r>
        <w:rPr>
          <w:sz w:val="20"/>
        </w:rPr>
        <w:t xml:space="preserve">. Please ensure that you read, understand, and agree to comply with the applicable </w:t>
      </w:r>
      <w:r w:rsidR="00CA39BE">
        <w:rPr>
          <w:sz w:val="20"/>
        </w:rPr>
        <w:t>award</w:t>
      </w:r>
      <w:r>
        <w:rPr>
          <w:sz w:val="20"/>
        </w:rPr>
        <w:t xml:space="preserve"> terms and conditions as outlined in the COPS Office Application Guide before finalizing your selection.</w:t>
      </w:r>
    </w:p>
    <w:p w14:paraId="076273AC" w14:textId="77777777" w:rsidR="000A2607" w:rsidRDefault="000A2607">
      <w:pPr>
        <w:pStyle w:val="BodyText"/>
        <w:spacing w:before="4"/>
        <w:rPr>
          <w:sz w:val="16"/>
        </w:rPr>
      </w:pPr>
    </w:p>
    <w:p w14:paraId="66FC3079" w14:textId="77777777" w:rsidR="000A2607" w:rsidRDefault="007863A5">
      <w:pPr>
        <w:pStyle w:val="Heading4"/>
      </w:pPr>
      <w:r>
        <w:t>ONLY ONE PROGRAM OPTION MAY BE CHECKED.</w:t>
      </w:r>
    </w:p>
    <w:p w14:paraId="73DC8B7D" w14:textId="77777777" w:rsidR="000A2607" w:rsidRDefault="000A2607">
      <w:pPr>
        <w:pStyle w:val="BodyText"/>
        <w:spacing w:before="4"/>
        <w:rPr>
          <w:b/>
          <w:sz w:val="19"/>
        </w:rPr>
      </w:pPr>
    </w:p>
    <w:p w14:paraId="6EE02C13" w14:textId="77777777" w:rsidR="000A2607" w:rsidRDefault="007863A5">
      <w:pPr>
        <w:pStyle w:val="BodyText"/>
        <w:ind w:left="380"/>
      </w:pPr>
      <w:r>
        <w:rPr>
          <w:rFonts w:ascii="Webdings" w:hAnsi="Webdings"/>
        </w:rPr>
        <w:t></w:t>
      </w:r>
      <w:r>
        <w:rPr>
          <w:rFonts w:ascii="Times New Roman" w:hAnsi="Times New Roman"/>
        </w:rPr>
        <w:t xml:space="preserve"> </w:t>
      </w:r>
      <w:r>
        <w:t>COPS Anti-Gang Initiative</w:t>
      </w:r>
    </w:p>
    <w:p w14:paraId="2907C3DF" w14:textId="77777777" w:rsidR="000A2607" w:rsidRDefault="000A2607">
      <w:pPr>
        <w:pStyle w:val="BodyText"/>
        <w:spacing w:before="6"/>
        <w:rPr>
          <w:sz w:val="19"/>
        </w:rPr>
      </w:pPr>
    </w:p>
    <w:p w14:paraId="29F21C4D" w14:textId="3FC45572" w:rsidR="000A2607" w:rsidRDefault="007863A5">
      <w:pPr>
        <w:pStyle w:val="BodyText"/>
        <w:ind w:left="380"/>
      </w:pPr>
      <w:r>
        <w:rPr>
          <w:rFonts w:ascii="Webdings" w:hAnsi="Webdings"/>
        </w:rPr>
        <w:t></w:t>
      </w:r>
      <w:r>
        <w:rPr>
          <w:rFonts w:ascii="Times New Roman" w:hAnsi="Times New Roman"/>
        </w:rPr>
        <w:t xml:space="preserve"> </w:t>
      </w:r>
      <w:r>
        <w:t>COPS Hiring Program</w:t>
      </w:r>
    </w:p>
    <w:p w14:paraId="332D1192" w14:textId="77777777" w:rsidR="00335580" w:rsidRDefault="00335580" w:rsidP="00335580">
      <w:pPr>
        <w:pStyle w:val="BodyText"/>
        <w:ind w:left="380"/>
        <w:rPr>
          <w:rFonts w:ascii="Webdings" w:hAnsi="Webdings"/>
        </w:rPr>
      </w:pPr>
    </w:p>
    <w:p w14:paraId="6A0ED798" w14:textId="19934C6C" w:rsidR="00335580" w:rsidRDefault="00335580">
      <w:pPr>
        <w:pStyle w:val="BodyText"/>
        <w:ind w:left="380"/>
      </w:pPr>
      <w:r>
        <w:rPr>
          <w:rFonts w:ascii="Webdings" w:hAnsi="Webdings"/>
        </w:rPr>
        <w:t></w:t>
      </w:r>
      <w:r>
        <w:rPr>
          <w:rFonts w:ascii="Times New Roman" w:hAnsi="Times New Roman"/>
        </w:rPr>
        <w:t xml:space="preserve"> </w:t>
      </w:r>
      <w:r>
        <w:t xml:space="preserve">COPS Human </w:t>
      </w:r>
      <w:commentRangeStart w:id="6"/>
      <w:commentRangeStart w:id="7"/>
      <w:r>
        <w:t>Trafficking</w:t>
      </w:r>
      <w:commentRangeEnd w:id="6"/>
      <w:r>
        <w:rPr>
          <w:rStyle w:val="CommentReference"/>
        </w:rPr>
        <w:commentReference w:id="6"/>
      </w:r>
      <w:commentRangeEnd w:id="7"/>
      <w:r w:rsidR="00311BD2">
        <w:rPr>
          <w:rStyle w:val="CommentReference"/>
        </w:rPr>
        <w:commentReference w:id="7"/>
      </w:r>
    </w:p>
    <w:p w14:paraId="48348B17" w14:textId="77777777" w:rsidR="000A2607" w:rsidRDefault="000A2607">
      <w:pPr>
        <w:pStyle w:val="BodyText"/>
        <w:spacing w:before="4"/>
        <w:rPr>
          <w:sz w:val="19"/>
        </w:rPr>
      </w:pPr>
    </w:p>
    <w:p w14:paraId="22C8D862" w14:textId="77777777" w:rsidR="000A2607" w:rsidRDefault="007863A5">
      <w:pPr>
        <w:pStyle w:val="BodyText"/>
        <w:spacing w:before="1"/>
        <w:ind w:left="380"/>
      </w:pPr>
      <w:r>
        <w:rPr>
          <w:rFonts w:ascii="Webdings" w:hAnsi="Webdings"/>
        </w:rPr>
        <w:t></w:t>
      </w:r>
      <w:r>
        <w:rPr>
          <w:rFonts w:ascii="Times New Roman" w:hAnsi="Times New Roman"/>
        </w:rPr>
        <w:t xml:space="preserve"> </w:t>
      </w:r>
      <w:r>
        <w:t>COPS Anti-Methamphetamine Program</w:t>
      </w:r>
    </w:p>
    <w:p w14:paraId="0E21F814" w14:textId="77777777" w:rsidR="000A2607" w:rsidRDefault="000A2607">
      <w:pPr>
        <w:pStyle w:val="BodyText"/>
        <w:spacing w:before="3"/>
        <w:rPr>
          <w:sz w:val="19"/>
        </w:rPr>
      </w:pPr>
    </w:p>
    <w:p w14:paraId="4836CDE3" w14:textId="77777777" w:rsidR="000A2607" w:rsidRDefault="007863A5">
      <w:pPr>
        <w:pStyle w:val="BodyText"/>
        <w:spacing w:before="1"/>
        <w:ind w:left="380"/>
      </w:pPr>
      <w:r>
        <w:rPr>
          <w:rFonts w:ascii="Webdings" w:hAnsi="Webdings"/>
        </w:rPr>
        <w:t></w:t>
      </w:r>
      <w:r>
        <w:rPr>
          <w:rFonts w:ascii="Times New Roman" w:hAnsi="Times New Roman"/>
        </w:rPr>
        <w:t xml:space="preserve"> </w:t>
      </w:r>
      <w:r>
        <w:t>COPS Anti-Heroin Task Force</w:t>
      </w:r>
    </w:p>
    <w:p w14:paraId="07D246BC" w14:textId="77777777" w:rsidR="003349AE" w:rsidRDefault="003349AE" w:rsidP="003349AE">
      <w:pPr>
        <w:pStyle w:val="BodyText"/>
        <w:ind w:left="380"/>
        <w:rPr>
          <w:rFonts w:ascii="Webdings" w:hAnsi="Webdings"/>
        </w:rPr>
      </w:pPr>
    </w:p>
    <w:p w14:paraId="1907B907" w14:textId="77777777" w:rsidR="003349AE" w:rsidRDefault="003349AE" w:rsidP="003349AE">
      <w:pPr>
        <w:pStyle w:val="BodyText"/>
        <w:ind w:left="380"/>
      </w:pPr>
      <w:r>
        <w:rPr>
          <w:rFonts w:ascii="Webdings" w:hAnsi="Webdings"/>
        </w:rPr>
        <w:t></w:t>
      </w:r>
      <w:r>
        <w:rPr>
          <w:rFonts w:ascii="Times New Roman" w:hAnsi="Times New Roman"/>
        </w:rPr>
        <w:t xml:space="preserve"> </w:t>
      </w:r>
      <w:r>
        <w:t>COPS Collaborative Reform Initiative for Technical Assistance (CRI-TA)</w:t>
      </w:r>
    </w:p>
    <w:p w14:paraId="275AE3F9" w14:textId="77777777" w:rsidR="00F56173" w:rsidRDefault="00F56173" w:rsidP="00F56173">
      <w:pPr>
        <w:pStyle w:val="BodyText"/>
        <w:rPr>
          <w:rFonts w:ascii="Webdings" w:hAnsi="Webdings"/>
        </w:rPr>
      </w:pPr>
    </w:p>
    <w:p w14:paraId="4A679FB6" w14:textId="1EE3E1D1" w:rsidR="00F56173" w:rsidRDefault="00F56173" w:rsidP="00F56173">
      <w:pPr>
        <w:pStyle w:val="BodyText"/>
        <w:ind w:firstLine="380"/>
      </w:pPr>
      <w:r>
        <w:rPr>
          <w:rFonts w:ascii="Webdings" w:hAnsi="Webdings"/>
        </w:rPr>
        <w:t></w:t>
      </w:r>
      <w:r>
        <w:rPr>
          <w:rFonts w:ascii="Times New Roman" w:hAnsi="Times New Roman"/>
        </w:rPr>
        <w:t xml:space="preserve"> </w:t>
      </w:r>
      <w:r>
        <w:rPr>
          <w:rFonts w:asciiTheme="minorHAnsi" w:hAnsiTheme="minorHAnsi" w:cstheme="minorHAnsi"/>
        </w:rPr>
        <w:t>COPS PASS Program (</w:t>
      </w:r>
      <w:commentRangeStart w:id="8"/>
      <w:r>
        <w:t>Preparing for Active Shooter</w:t>
      </w:r>
      <w:r>
        <w:rPr>
          <w:spacing w:val="-1"/>
        </w:rPr>
        <w:t xml:space="preserve"> </w:t>
      </w:r>
      <w:r>
        <w:t>Situations</w:t>
      </w:r>
      <w:commentRangeEnd w:id="8"/>
      <w:r>
        <w:rPr>
          <w:rStyle w:val="CommentReference"/>
        </w:rPr>
        <w:commentReference w:id="8"/>
      </w:r>
      <w:r>
        <w:t>)</w:t>
      </w:r>
    </w:p>
    <w:p w14:paraId="0B9057F2" w14:textId="77777777" w:rsidR="003349AE" w:rsidRDefault="003349AE">
      <w:pPr>
        <w:pStyle w:val="BodyText"/>
        <w:spacing w:before="3"/>
        <w:rPr>
          <w:sz w:val="19"/>
        </w:rPr>
      </w:pPr>
    </w:p>
    <w:p w14:paraId="0DD76177" w14:textId="77777777" w:rsidR="000A2607" w:rsidRDefault="007863A5">
      <w:pPr>
        <w:pStyle w:val="BodyText"/>
        <w:ind w:left="380"/>
      </w:pPr>
      <w:r>
        <w:rPr>
          <w:rFonts w:ascii="Webdings" w:hAnsi="Webdings"/>
        </w:rPr>
        <w:t></w:t>
      </w:r>
      <w:r>
        <w:rPr>
          <w:rFonts w:ascii="Times New Roman" w:hAnsi="Times New Roman"/>
        </w:rPr>
        <w:t xml:space="preserve"> </w:t>
      </w:r>
      <w:r>
        <w:t>Community Policing Development</w:t>
      </w:r>
    </w:p>
    <w:p w14:paraId="1AC2C9E8" w14:textId="77777777" w:rsidR="000A2607" w:rsidRDefault="000A2607">
      <w:pPr>
        <w:pStyle w:val="BodyText"/>
        <w:spacing w:before="7"/>
        <w:rPr>
          <w:sz w:val="19"/>
        </w:rPr>
      </w:pPr>
    </w:p>
    <w:p w14:paraId="3DC87B2F" w14:textId="77777777" w:rsidR="000A2607" w:rsidRDefault="007863A5">
      <w:pPr>
        <w:pStyle w:val="BodyText"/>
        <w:ind w:left="651"/>
      </w:pPr>
      <w:r>
        <w:t>Please select a CPD topic area from the menu below:</w:t>
      </w:r>
    </w:p>
    <w:p w14:paraId="4F2A92DD" w14:textId="77777777" w:rsidR="000A2607" w:rsidRDefault="000A2607">
      <w:pPr>
        <w:pStyle w:val="BodyText"/>
        <w:spacing w:before="3"/>
        <w:rPr>
          <w:sz w:val="19"/>
        </w:rPr>
      </w:pPr>
    </w:p>
    <w:p w14:paraId="149917F0" w14:textId="35922C53" w:rsidR="000A2607" w:rsidRDefault="00C673FE" w:rsidP="00C673FE">
      <w:pPr>
        <w:pStyle w:val="ListParagraph"/>
        <w:tabs>
          <w:tab w:val="left" w:pos="1100"/>
          <w:tab w:val="left" w:pos="1101"/>
        </w:tabs>
        <w:ind w:firstLine="0"/>
        <w:rPr>
          <w:sz w:val="20"/>
        </w:rPr>
      </w:pPr>
      <w:r>
        <w:rPr>
          <w:sz w:val="20"/>
        </w:rPr>
        <w:t>Topic Area 1</w:t>
      </w:r>
      <w:r w:rsidR="005D6B2C">
        <w:rPr>
          <w:sz w:val="20"/>
        </w:rPr>
        <w:t>;</w:t>
      </w:r>
    </w:p>
    <w:p w14:paraId="25AC38AD" w14:textId="53C3F274" w:rsidR="00C673FE" w:rsidRDefault="00C673FE" w:rsidP="00C673FE">
      <w:pPr>
        <w:pStyle w:val="ListParagraph"/>
        <w:tabs>
          <w:tab w:val="left" w:pos="1100"/>
          <w:tab w:val="left" w:pos="1101"/>
        </w:tabs>
        <w:ind w:firstLine="0"/>
        <w:rPr>
          <w:sz w:val="20"/>
        </w:rPr>
      </w:pPr>
      <w:r>
        <w:rPr>
          <w:sz w:val="20"/>
        </w:rPr>
        <w:t>Topic Area 2</w:t>
      </w:r>
      <w:r w:rsidR="005D6B2C">
        <w:rPr>
          <w:sz w:val="20"/>
        </w:rPr>
        <w:t>;</w:t>
      </w:r>
    </w:p>
    <w:p w14:paraId="509CD6CF" w14:textId="56B9E88C" w:rsidR="005D6B2C" w:rsidRDefault="005D6B2C" w:rsidP="00C673FE">
      <w:pPr>
        <w:pStyle w:val="ListParagraph"/>
        <w:tabs>
          <w:tab w:val="left" w:pos="1100"/>
          <w:tab w:val="left" w:pos="1101"/>
        </w:tabs>
        <w:ind w:firstLine="0"/>
        <w:rPr>
          <w:sz w:val="20"/>
        </w:rPr>
      </w:pPr>
      <w:r>
        <w:rPr>
          <w:sz w:val="20"/>
        </w:rPr>
        <w:t>Topic Area 3;</w:t>
      </w:r>
    </w:p>
    <w:p w14:paraId="069ADFE2" w14:textId="4B752F68" w:rsidR="005D6B2C" w:rsidRDefault="005D6B2C" w:rsidP="00C673FE">
      <w:pPr>
        <w:pStyle w:val="ListParagraph"/>
        <w:tabs>
          <w:tab w:val="left" w:pos="1100"/>
          <w:tab w:val="left" w:pos="1101"/>
        </w:tabs>
        <w:ind w:firstLine="0"/>
        <w:rPr>
          <w:sz w:val="20"/>
        </w:rPr>
      </w:pPr>
      <w:r>
        <w:rPr>
          <w:sz w:val="20"/>
        </w:rPr>
        <w:t>Topic Area 4;</w:t>
      </w:r>
    </w:p>
    <w:p w14:paraId="5735308E" w14:textId="1BD9021B" w:rsidR="005D6B2C" w:rsidRDefault="005D6B2C" w:rsidP="00C673FE">
      <w:pPr>
        <w:pStyle w:val="ListParagraph"/>
        <w:tabs>
          <w:tab w:val="left" w:pos="1100"/>
          <w:tab w:val="left" w:pos="1101"/>
        </w:tabs>
        <w:ind w:firstLine="0"/>
        <w:rPr>
          <w:sz w:val="20"/>
        </w:rPr>
      </w:pPr>
      <w:r>
        <w:rPr>
          <w:sz w:val="20"/>
        </w:rPr>
        <w:t>Topic Area 5;</w:t>
      </w:r>
    </w:p>
    <w:p w14:paraId="7F3B285B" w14:textId="36D79F78" w:rsidR="005D6B2C" w:rsidRDefault="005D6B2C" w:rsidP="00C673FE">
      <w:pPr>
        <w:pStyle w:val="ListParagraph"/>
        <w:tabs>
          <w:tab w:val="left" w:pos="1100"/>
          <w:tab w:val="left" w:pos="1101"/>
        </w:tabs>
        <w:ind w:firstLine="0"/>
        <w:rPr>
          <w:sz w:val="20"/>
        </w:rPr>
      </w:pPr>
      <w:r>
        <w:rPr>
          <w:sz w:val="20"/>
        </w:rPr>
        <w:t>Topic Area 6;</w:t>
      </w:r>
    </w:p>
    <w:p w14:paraId="56AA8F43" w14:textId="77777777" w:rsidR="005D6B2C" w:rsidRDefault="005D6B2C" w:rsidP="00C673FE">
      <w:pPr>
        <w:pStyle w:val="ListParagraph"/>
        <w:tabs>
          <w:tab w:val="left" w:pos="1100"/>
          <w:tab w:val="left" w:pos="1101"/>
        </w:tabs>
        <w:ind w:firstLine="0"/>
        <w:rPr>
          <w:sz w:val="20"/>
        </w:rPr>
      </w:pPr>
    </w:p>
    <w:p w14:paraId="11E4A96C" w14:textId="77777777" w:rsidR="000A2607" w:rsidRDefault="007863A5" w:rsidP="005E176C">
      <w:pPr>
        <w:pStyle w:val="Heading4"/>
        <w:numPr>
          <w:ilvl w:val="1"/>
          <w:numId w:val="38"/>
        </w:numPr>
        <w:tabs>
          <w:tab w:val="left" w:pos="1461"/>
        </w:tabs>
        <w:spacing w:before="157"/>
      </w:pPr>
      <w:r>
        <w:t>Invitational</w:t>
      </w:r>
      <w:r>
        <w:rPr>
          <w:spacing w:val="-1"/>
        </w:rPr>
        <w:t xml:space="preserve"> </w:t>
      </w:r>
      <w:r>
        <w:t>Initiative</w:t>
      </w:r>
    </w:p>
    <w:p w14:paraId="0C444F48" w14:textId="77777777" w:rsidR="000A2607" w:rsidRDefault="007863A5">
      <w:pPr>
        <w:pStyle w:val="BodyText"/>
        <w:spacing w:before="156" w:line="393" w:lineRule="auto"/>
        <w:ind w:left="1460" w:right="2790"/>
      </w:pPr>
      <w:r>
        <w:t>A1. Have you been provided an invitational code by the COPS Office? A2. If so, please enter your invitation code here:</w:t>
      </w:r>
    </w:p>
    <w:p w14:paraId="33A235BA" w14:textId="77777777" w:rsidR="000A2607" w:rsidRDefault="007863A5" w:rsidP="005E176C">
      <w:pPr>
        <w:pStyle w:val="Heading4"/>
        <w:numPr>
          <w:ilvl w:val="1"/>
          <w:numId w:val="38"/>
        </w:numPr>
        <w:tabs>
          <w:tab w:val="left" w:pos="1460"/>
          <w:tab w:val="left" w:pos="1461"/>
        </w:tabs>
        <w:spacing w:before="1"/>
      </w:pPr>
      <w:r>
        <w:t>Research &amp; Development (R&amp;D) Designation</w:t>
      </w:r>
    </w:p>
    <w:p w14:paraId="70F3FFBA" w14:textId="77777777" w:rsidR="000A2607" w:rsidRDefault="007863A5">
      <w:pPr>
        <w:pStyle w:val="BodyText"/>
        <w:spacing w:before="157" w:line="276" w:lineRule="auto"/>
        <w:ind w:left="1460" w:right="446"/>
      </w:pPr>
      <w:r>
        <w:t>B1. Could any portion of your project be considered research and development (R&amp;D) as defined by 2 C.F.R. §200.87? (See definition below.)</w:t>
      </w:r>
    </w:p>
    <w:p w14:paraId="5BA676A2" w14:textId="77777777" w:rsidR="000A2607" w:rsidRDefault="007863A5">
      <w:pPr>
        <w:pStyle w:val="BodyText"/>
        <w:spacing w:before="121" w:line="276" w:lineRule="auto"/>
        <w:ind w:left="1460" w:right="269"/>
      </w:pPr>
      <w:r>
        <w:t>“R&amp;D means all research activities, both basic and applied, and all development activities that are performed by non-Federal entities. The term research also includes activities involving the training of individuals in research techniques where such activities utilize the same facilities as other research</w:t>
      </w:r>
    </w:p>
    <w:p w14:paraId="1C220CA1" w14:textId="77777777" w:rsidR="000A2607" w:rsidRDefault="000A2607">
      <w:pPr>
        <w:spacing w:line="276" w:lineRule="auto"/>
        <w:sectPr w:rsidR="000A2607">
          <w:headerReference w:type="even" r:id="rId20"/>
          <w:headerReference w:type="default" r:id="rId21"/>
          <w:footerReference w:type="even" r:id="rId22"/>
          <w:footerReference w:type="default" r:id="rId23"/>
          <w:headerReference w:type="first" r:id="rId24"/>
          <w:pgSz w:w="12240" w:h="15840"/>
          <w:pgMar w:top="1440" w:right="1100" w:bottom="1180" w:left="1060" w:header="0" w:footer="992" w:gutter="0"/>
          <w:cols w:space="720"/>
        </w:sectPr>
      </w:pPr>
    </w:p>
    <w:p w14:paraId="614B45EB" w14:textId="77777777" w:rsidR="000A2607" w:rsidRDefault="000A2607">
      <w:pPr>
        <w:pStyle w:val="BodyText"/>
        <w:spacing w:before="10"/>
        <w:rPr>
          <w:sz w:val="8"/>
        </w:rPr>
      </w:pPr>
    </w:p>
    <w:p w14:paraId="1FC62283" w14:textId="30A3A125" w:rsidR="000A2607" w:rsidRDefault="007863A5">
      <w:pPr>
        <w:pStyle w:val="BodyText"/>
        <w:spacing w:before="59" w:line="276" w:lineRule="auto"/>
        <w:ind w:left="1460" w:right="718"/>
      </w:pPr>
      <w:r>
        <w:t xml:space="preserve">and development activities and where such activities are not included in the instruction function. </w:t>
      </w:r>
      <w:r w:rsidR="003349AE">
        <w:t xml:space="preserve">COPS defines </w:t>
      </w:r>
      <w:r>
        <w:t>‘Research’ as a systematic study directed toward fuller scientific knowledge or understanding of the subject studied. ‘Development’ is the systematic use of knowledge and understanding gained from research directed toward the production of useful materials, devices, systems, or methods, including design and development of prototypes and processes.”</w:t>
      </w:r>
    </w:p>
    <w:p w14:paraId="0F26C2C6" w14:textId="77777777" w:rsidR="000A2607" w:rsidRDefault="000A2607">
      <w:pPr>
        <w:spacing w:line="276" w:lineRule="auto"/>
        <w:sectPr w:rsidR="000A2607">
          <w:headerReference w:type="even" r:id="rId25"/>
          <w:headerReference w:type="default" r:id="rId26"/>
          <w:headerReference w:type="first" r:id="rId27"/>
          <w:pgSz w:w="12240" w:h="15840"/>
          <w:pgMar w:top="1260" w:right="1100" w:bottom="940" w:left="1060" w:header="763" w:footer="748" w:gutter="0"/>
          <w:cols w:space="720"/>
        </w:sectPr>
      </w:pPr>
    </w:p>
    <w:p w14:paraId="5D0AEED5" w14:textId="77777777" w:rsidR="000A2607" w:rsidRDefault="007863A5">
      <w:pPr>
        <w:pStyle w:val="Heading1"/>
        <w:spacing w:line="276" w:lineRule="auto"/>
        <w:ind w:right="3067"/>
      </w:pPr>
      <w:bookmarkStart w:id="9" w:name="Section_2._Agency_Eligibility_Informatio"/>
      <w:bookmarkStart w:id="10" w:name="_bookmark1"/>
      <w:bookmarkEnd w:id="9"/>
      <w:bookmarkEnd w:id="10"/>
      <w:r>
        <w:t>Section 2. Agency Eligibility Information (all programs)</w:t>
      </w:r>
    </w:p>
    <w:p w14:paraId="07795778" w14:textId="77777777" w:rsidR="000A2607" w:rsidRDefault="007863A5">
      <w:pPr>
        <w:spacing w:before="201"/>
        <w:ind w:left="380"/>
        <w:rPr>
          <w:sz w:val="20"/>
        </w:rPr>
      </w:pPr>
      <w:r>
        <w:rPr>
          <w:b/>
          <w:sz w:val="20"/>
        </w:rPr>
        <w:t xml:space="preserve">Type of Agency </w:t>
      </w:r>
      <w:r>
        <w:rPr>
          <w:sz w:val="20"/>
        </w:rPr>
        <w:t>(select one)</w:t>
      </w:r>
    </w:p>
    <w:p w14:paraId="551D5442" w14:textId="77777777" w:rsidR="000A2607" w:rsidRDefault="000A2607">
      <w:pPr>
        <w:pStyle w:val="BodyText"/>
        <w:spacing w:before="6"/>
        <w:rPr>
          <w:sz w:val="19"/>
        </w:rPr>
      </w:pPr>
    </w:p>
    <w:p w14:paraId="6136549F" w14:textId="77777777" w:rsidR="000A2607" w:rsidRDefault="007863A5">
      <w:pPr>
        <w:pStyle w:val="BodyText"/>
        <w:tabs>
          <w:tab w:val="left" w:pos="2540"/>
        </w:tabs>
        <w:ind w:left="380"/>
      </w:pPr>
      <w:r>
        <w:rPr>
          <w:rFonts w:ascii="Webdings" w:hAnsi="Webdings"/>
        </w:rPr>
        <w:t></w:t>
      </w:r>
      <w:r>
        <w:rPr>
          <w:rFonts w:ascii="Times New Roman" w:hAnsi="Times New Roman"/>
          <w:spacing w:val="-7"/>
        </w:rPr>
        <w:t xml:space="preserve"> </w:t>
      </w:r>
      <w:r>
        <w:t>Law</w:t>
      </w:r>
      <w:r>
        <w:rPr>
          <w:spacing w:val="-3"/>
        </w:rPr>
        <w:t xml:space="preserve"> </w:t>
      </w:r>
      <w:r>
        <w:t>Enforcement</w:t>
      </w:r>
      <w:r>
        <w:tab/>
      </w:r>
      <w:r>
        <w:rPr>
          <w:rFonts w:ascii="Webdings" w:hAnsi="Webdings"/>
        </w:rPr>
        <w:t></w:t>
      </w:r>
      <w:r>
        <w:rPr>
          <w:rFonts w:ascii="Times New Roman" w:hAnsi="Times New Roman"/>
        </w:rPr>
        <w:t xml:space="preserve"> </w:t>
      </w:r>
      <w:r>
        <w:t>Non-Law</w:t>
      </w:r>
      <w:r>
        <w:rPr>
          <w:spacing w:val="-7"/>
        </w:rPr>
        <w:t xml:space="preserve"> </w:t>
      </w:r>
      <w:r>
        <w:t>Enforcement</w:t>
      </w:r>
    </w:p>
    <w:p w14:paraId="7C594022" w14:textId="77777777" w:rsidR="000A2607" w:rsidRDefault="000A2607">
      <w:pPr>
        <w:pStyle w:val="BodyText"/>
        <w:spacing w:before="4"/>
        <w:rPr>
          <w:sz w:val="19"/>
        </w:rPr>
      </w:pPr>
    </w:p>
    <w:p w14:paraId="06FE5988" w14:textId="07EA3DDD" w:rsidR="000A2607" w:rsidRDefault="0038334A">
      <w:pPr>
        <w:pStyle w:val="BodyText"/>
        <w:spacing w:after="7" w:line="578" w:lineRule="auto"/>
        <w:ind w:left="402" w:right="2483" w:hanging="22"/>
      </w:pPr>
      <w:r>
        <w:rPr>
          <w:noProof/>
          <w:lang w:bidi="ar-SA"/>
        </w:rPr>
        <mc:AlternateContent>
          <mc:Choice Requires="wps">
            <w:drawing>
              <wp:anchor distT="0" distB="0" distL="114300" distR="114300" simplePos="0" relativeHeight="251781632" behindDoc="1" locked="0" layoutInCell="1" allowOverlap="1" wp14:anchorId="53D0815E" wp14:editId="0514BED9">
                <wp:simplePos x="0" y="0"/>
                <wp:positionH relativeFrom="page">
                  <wp:posOffset>2949575</wp:posOffset>
                </wp:positionH>
                <wp:positionV relativeFrom="paragraph">
                  <wp:posOffset>306705</wp:posOffset>
                </wp:positionV>
                <wp:extent cx="3907155" cy="289560"/>
                <wp:effectExtent l="6350" t="5715" r="10795" b="9525"/>
                <wp:wrapNone/>
                <wp:docPr id="753" name="Text Box 5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7155" cy="28956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36451D18" w14:textId="77777777" w:rsidR="00311BD2" w:rsidRDefault="00311BD2">
                            <w:pPr>
                              <w:pStyle w:val="BodyText"/>
                              <w:spacing w:before="100"/>
                              <w:ind w:left="103"/>
                            </w:pPr>
                            <w:r>
                              <w:t>Select One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81" o:spid="_x0000_s1026" type="#_x0000_t202" style="position:absolute;left:0;text-align:left;margin-left:232.25pt;margin-top:24.15pt;width:307.65pt;height:22.8pt;z-index:-251534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" filled="f" strokeweight=".48pt">
                <v:textbox inset="0,0,0,0">
                  <w:txbxContent>
                    <w:p w14:paraId="36451D18" w14:textId="77777777" w:rsidR="00311BD2" w:rsidRDefault="00311BD2">
                      <w:pPr>
                        <w:pStyle w:val="BodyText"/>
                        <w:spacing w:before="100"/>
                        <w:ind w:left="103"/>
                      </w:pPr>
                      <w:r>
                        <w:t>Select One …</w:t>
                      </w:r>
                    </w:p>
                  </w:txbxContent>
                </v:textbox>
                <w10:wrap anchorx="page"/>
              </v:shape>
            </w:pict>
          </mc:Fallback>
        </mc:AlternateContent>
      </w:r>
      <w:r w:rsidR="007863A5">
        <w:t>From the list below, please select the type of agency which best describes the applicant. Law Enforcement Entities</w:t>
      </w:r>
    </w:p>
    <w:p w14:paraId="66BD6F93" w14:textId="544EE661" w:rsidR="000A2607" w:rsidRDefault="0038334A">
      <w:pPr>
        <w:pStyle w:val="BodyText"/>
        <w:ind w:left="867"/>
      </w:pPr>
      <w:r>
        <w:rPr>
          <w:noProof/>
          <w:lang w:bidi="ar-SA"/>
        </w:rPr>
        <mc:AlternateContent>
          <mc:Choice Requires="wps">
            <w:drawing>
              <wp:inline distT="0" distB="0" distL="0" distR="0" wp14:anchorId="00FFE7AB" wp14:editId="03544E5D">
                <wp:extent cx="5323205" cy="5580380"/>
                <wp:effectExtent l="13970" t="12065" r="6350" b="8255"/>
                <wp:docPr id="752" name="Text Box 5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3205" cy="5580380"/>
                        </a:xfrm>
                        <a:prstGeom prst="rect">
                          <a:avLst/>
                        </a:prstGeom>
                        <a:noFill/>
                        <a:ln w="3048">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2580DC76" w14:textId="77777777" w:rsidR="00311BD2" w:rsidRDefault="00311BD2">
                            <w:pPr>
                              <w:pStyle w:val="BodyText"/>
                              <w:spacing w:before="6"/>
                              <w:rPr>
                                <w:sz w:val="16"/>
                              </w:rPr>
                            </w:pPr>
                          </w:p>
                          <w:p w14:paraId="5B9660D9" w14:textId="77777777" w:rsidR="00311BD2" w:rsidRDefault="00311BD2">
                            <w:pPr>
                              <w:ind w:left="227"/>
                              <w:rPr>
                                <w:i/>
                                <w:sz w:val="20"/>
                              </w:rPr>
                            </w:pPr>
                            <w:r>
                              <w:rPr>
                                <w:i/>
                                <w:sz w:val="20"/>
                              </w:rPr>
                              <w:t>Note to applicant: Choices in this drop-down menu are as follows:</w:t>
                            </w:r>
                          </w:p>
                          <w:p w14:paraId="330E57B3" w14:textId="77777777" w:rsidR="00311BD2" w:rsidRDefault="00311BD2">
                            <w:pPr>
                              <w:pStyle w:val="BodyText"/>
                              <w:spacing w:before="8"/>
                              <w:rPr>
                                <w:sz w:val="22"/>
                              </w:rPr>
                            </w:pPr>
                          </w:p>
                          <w:p w14:paraId="484732F6" w14:textId="77777777" w:rsidR="00311BD2" w:rsidRDefault="00311BD2">
                            <w:pPr>
                              <w:pStyle w:val="BodyText"/>
                              <w:spacing w:line="276" w:lineRule="auto"/>
                              <w:ind w:left="227" w:right="6884"/>
                            </w:pPr>
                            <w:r>
                              <w:t>Attorney/Court Consortium Constable Corrections County Police</w:t>
                            </w:r>
                          </w:p>
                          <w:p w14:paraId="6E7AE566" w14:textId="77777777" w:rsidR="00311BD2" w:rsidRDefault="00311BD2">
                            <w:pPr>
                              <w:pStyle w:val="BodyText"/>
                              <w:spacing w:line="276" w:lineRule="auto"/>
                              <w:ind w:left="227" w:right="4210"/>
                            </w:pPr>
                            <w:r>
                              <w:t>Emergency Response/Management (non-police) Federally Recognized Tribal - Other</w:t>
                            </w:r>
                          </w:p>
                          <w:p w14:paraId="7BBF78AE" w14:textId="77777777" w:rsidR="00311BD2" w:rsidRDefault="00311BD2">
                            <w:pPr>
                              <w:pStyle w:val="BodyText"/>
                              <w:spacing w:line="276" w:lineRule="auto"/>
                              <w:ind w:left="227" w:right="4694"/>
                            </w:pPr>
                            <w:r>
                              <w:t>Federally Recognized Tribal Council Federally Recognized Tribal Courts Federally Recognized Tribal Fish &amp; Wildlife Government</w:t>
                            </w:r>
                          </w:p>
                          <w:p w14:paraId="7B85AA83" w14:textId="77777777" w:rsidR="00311BD2" w:rsidRDefault="00311BD2">
                            <w:pPr>
                              <w:pStyle w:val="BodyText"/>
                              <w:spacing w:before="1" w:line="276" w:lineRule="auto"/>
                              <w:ind w:left="227" w:right="7338"/>
                            </w:pPr>
                            <w:r>
                              <w:t>Marshall MultiJuris</w:t>
                            </w:r>
                          </w:p>
                          <w:p w14:paraId="51EB54CE" w14:textId="77777777" w:rsidR="00311BD2" w:rsidRDefault="00311BD2">
                            <w:pPr>
                              <w:pStyle w:val="BodyText"/>
                              <w:spacing w:line="276" w:lineRule="auto"/>
                              <w:ind w:left="227" w:right="5749"/>
                            </w:pPr>
                            <w:r>
                              <w:t>Multijurisdictional Task Force Municipal</w:t>
                            </w:r>
                          </w:p>
                          <w:p w14:paraId="4C214E5C" w14:textId="77777777" w:rsidR="00311BD2" w:rsidRDefault="00311BD2">
                            <w:pPr>
                              <w:pStyle w:val="BodyText"/>
                              <w:spacing w:line="276" w:lineRule="auto"/>
                              <w:ind w:left="227" w:right="5978"/>
                            </w:pPr>
                            <w:r>
                              <w:t>Municipal Government National Law Enforcement</w:t>
                            </w:r>
                          </w:p>
                          <w:p w14:paraId="34C7EC00" w14:textId="77777777" w:rsidR="00311BD2" w:rsidRDefault="00311BD2">
                            <w:pPr>
                              <w:pStyle w:val="BodyText"/>
                              <w:spacing w:line="276" w:lineRule="auto"/>
                              <w:ind w:left="227" w:right="3287"/>
                            </w:pPr>
                            <w:r>
                              <w:t>Natural Resources Police (e.g. Fish and Wildlife, Park Police) New Start-Up (please specify)</w:t>
                            </w:r>
                          </w:p>
                          <w:p w14:paraId="74B587E6" w14:textId="77777777" w:rsidR="00311BD2" w:rsidRDefault="00311BD2">
                            <w:pPr>
                              <w:pStyle w:val="BodyText"/>
                              <w:spacing w:line="276" w:lineRule="auto"/>
                              <w:ind w:left="227" w:right="7246"/>
                            </w:pPr>
                            <w:r>
                              <w:t>Non-profit Park Police</w:t>
                            </w:r>
                          </w:p>
                          <w:p w14:paraId="732B82D4" w14:textId="77777777" w:rsidR="00311BD2" w:rsidRDefault="00311BD2">
                            <w:pPr>
                              <w:pStyle w:val="BodyText"/>
                              <w:spacing w:line="276" w:lineRule="auto"/>
                              <w:ind w:left="227" w:right="5494"/>
                            </w:pPr>
                            <w:r>
                              <w:t>Private University/College Police Profit Organization</w:t>
                            </w:r>
                          </w:p>
                          <w:p w14:paraId="6746FE04" w14:textId="53C82BE4" w:rsidR="00311BD2" w:rsidRDefault="00311BD2">
                            <w:pPr>
                              <w:pStyle w:val="BodyText"/>
                              <w:spacing w:before="1" w:line="276" w:lineRule="auto"/>
                              <w:ind w:left="227" w:right="6506"/>
                            </w:pPr>
                            <w:r>
                              <w:t xml:space="preserve">Public Housing </w:t>
                            </w:r>
                          </w:p>
                          <w:p w14:paraId="298BDB29" w14:textId="77777777" w:rsidR="00311BD2" w:rsidRDefault="00311BD2">
                            <w:pPr>
                              <w:pStyle w:val="BodyText"/>
                              <w:spacing w:line="276" w:lineRule="auto"/>
                              <w:ind w:left="227" w:right="5576"/>
                            </w:pPr>
                            <w:r>
                              <w:t>Public University/College Police Regional Police Department</w:t>
                            </w:r>
                          </w:p>
                        </w:txbxContent>
                      </wps:txbx>
                      <wps:bodyPr rot="0" vert="horz" wrap="square" lIns="0" tIns="0" rIns="0" bIns="0" anchor="t" anchorCtr="0" upright="1">
                        <a:noAutofit/>
                      </wps:bodyPr>
                    </wps:wsp>
                  </a:graphicData>
                </a:graphic>
              </wp:inline>
            </w:drawing>
          </mc:Choice>
          <mc:Fallback>
            <w:pict>
              <v:shape id="Text Box 580" o:spid="_x0000_s1027" type="#_x0000_t202" style="width:419.15pt;height:439.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" filled="f" strokeweight=".24pt">
                <v:textbox inset="0,0,0,0">
                  <w:txbxContent>
                    <w:p w14:paraId="2580DC76" w14:textId="77777777" w:rsidR="00311BD2" w:rsidRDefault="00311BD2">
                      <w:pPr>
                        <w:pStyle w:val="BodyText"/>
                        <w:spacing w:before="6"/>
                        <w:rPr>
                          <w:sz w:val="16"/>
                        </w:rPr>
                      </w:pPr>
                    </w:p>
                    <w:p w14:paraId="5B9660D9" w14:textId="77777777" w:rsidR="00311BD2" w:rsidRDefault="00311BD2">
                      <w:pPr>
                        <w:ind w:left="227"/>
                        <w:rPr>
                          <w:i/>
                          <w:sz w:val="20"/>
                        </w:rPr>
                      </w:pPr>
                      <w:r>
                        <w:rPr>
                          <w:i/>
                          <w:sz w:val="20"/>
                        </w:rPr>
                        <w:t>Note to applicant: Choices in this drop-down menu are as follows:</w:t>
                      </w:r>
                    </w:p>
                    <w:p w14:paraId="330E57B3" w14:textId="77777777" w:rsidR="00311BD2" w:rsidRDefault="00311BD2">
                      <w:pPr>
                        <w:pStyle w:val="BodyText"/>
                        <w:spacing w:before="8"/>
                        <w:rPr>
                          <w:sz w:val="22"/>
                        </w:rPr>
                      </w:pPr>
                    </w:p>
                    <w:p w14:paraId="484732F6" w14:textId="77777777" w:rsidR="00311BD2" w:rsidRDefault="00311BD2">
                      <w:pPr>
                        <w:pStyle w:val="BodyText"/>
                        <w:spacing w:line="276" w:lineRule="auto"/>
                        <w:ind w:left="227" w:right="6884"/>
                      </w:pPr>
                      <w:r>
                        <w:t>Attorney/Court Consortium Constable Corrections County Police</w:t>
                      </w:r>
                    </w:p>
                    <w:p w14:paraId="6E7AE566" w14:textId="77777777" w:rsidR="00311BD2" w:rsidRDefault="00311BD2">
                      <w:pPr>
                        <w:pStyle w:val="BodyText"/>
                        <w:spacing w:line="276" w:lineRule="auto"/>
                        <w:ind w:left="227" w:right="4210"/>
                      </w:pPr>
                      <w:r>
                        <w:t>Emergency Response/Management (non-police) Federally Recognized Tribal - Other</w:t>
                      </w:r>
                    </w:p>
                    <w:p w14:paraId="7BBF78AE" w14:textId="77777777" w:rsidR="00311BD2" w:rsidRDefault="00311BD2">
                      <w:pPr>
                        <w:pStyle w:val="BodyText"/>
                        <w:spacing w:line="276" w:lineRule="auto"/>
                        <w:ind w:left="227" w:right="4694"/>
                      </w:pPr>
                      <w:r>
                        <w:t>Federally Recognized Tribal Council Federally Recognized Tribal Courts Federally Recognized Tribal Fish &amp; Wildlife Government</w:t>
                      </w:r>
                    </w:p>
                    <w:p w14:paraId="7B85AA83" w14:textId="77777777" w:rsidR="00311BD2" w:rsidRDefault="00311BD2">
                      <w:pPr>
                        <w:pStyle w:val="BodyText"/>
                        <w:spacing w:before="1" w:line="276" w:lineRule="auto"/>
                        <w:ind w:left="227" w:right="7338"/>
                      </w:pPr>
                      <w:r>
                        <w:t>Marshall MultiJuris</w:t>
                      </w:r>
                    </w:p>
                    <w:p w14:paraId="51EB54CE" w14:textId="77777777" w:rsidR="00311BD2" w:rsidRDefault="00311BD2">
                      <w:pPr>
                        <w:pStyle w:val="BodyText"/>
                        <w:spacing w:line="276" w:lineRule="auto"/>
                        <w:ind w:left="227" w:right="5749"/>
                      </w:pPr>
                      <w:r>
                        <w:t>Multijurisdictional Task Force Municipal</w:t>
                      </w:r>
                    </w:p>
                    <w:p w14:paraId="4C214E5C" w14:textId="77777777" w:rsidR="00311BD2" w:rsidRDefault="00311BD2">
                      <w:pPr>
                        <w:pStyle w:val="BodyText"/>
                        <w:spacing w:line="276" w:lineRule="auto"/>
                        <w:ind w:left="227" w:right="5978"/>
                      </w:pPr>
                      <w:r>
                        <w:t>Municipal Government National Law Enforcement</w:t>
                      </w:r>
                    </w:p>
                    <w:p w14:paraId="34C7EC00" w14:textId="77777777" w:rsidR="00311BD2" w:rsidRDefault="00311BD2">
                      <w:pPr>
                        <w:pStyle w:val="BodyText"/>
                        <w:spacing w:line="276" w:lineRule="auto"/>
                        <w:ind w:left="227" w:right="3287"/>
                      </w:pPr>
                      <w:r>
                        <w:t>Natural Resources Police (e.g. Fish and Wildlife, Park Police) New Start-Up (please specify)</w:t>
                      </w:r>
                    </w:p>
                    <w:p w14:paraId="74B587E6" w14:textId="77777777" w:rsidR="00311BD2" w:rsidRDefault="00311BD2">
                      <w:pPr>
                        <w:pStyle w:val="BodyText"/>
                        <w:spacing w:line="276" w:lineRule="auto"/>
                        <w:ind w:left="227" w:right="7246"/>
                      </w:pPr>
                      <w:r>
                        <w:t>Non-profit Park Police</w:t>
                      </w:r>
                    </w:p>
                    <w:p w14:paraId="732B82D4" w14:textId="77777777" w:rsidR="00311BD2" w:rsidRDefault="00311BD2">
                      <w:pPr>
                        <w:pStyle w:val="BodyText"/>
                        <w:spacing w:line="276" w:lineRule="auto"/>
                        <w:ind w:left="227" w:right="5494"/>
                      </w:pPr>
                      <w:r>
                        <w:t>Private University/College Police Profit Organization</w:t>
                      </w:r>
                    </w:p>
                    <w:p w14:paraId="6746FE04" w14:textId="53C82BE4" w:rsidR="00311BD2" w:rsidRDefault="00311BD2">
                      <w:pPr>
                        <w:pStyle w:val="BodyText"/>
                        <w:spacing w:before="1" w:line="276" w:lineRule="auto"/>
                        <w:ind w:left="227" w:right="6506"/>
                      </w:pPr>
                      <w:r>
                        <w:t xml:space="preserve">Public Housing </w:t>
                      </w:r>
                    </w:p>
                    <w:p w14:paraId="298BDB29" w14:textId="77777777" w:rsidR="00311BD2" w:rsidRDefault="00311BD2">
                      <w:pPr>
                        <w:pStyle w:val="BodyText"/>
                        <w:spacing w:line="276" w:lineRule="auto"/>
                        <w:ind w:left="227" w:right="5576"/>
                      </w:pPr>
                      <w:r>
                        <w:t>Public University/College Police Regional Police Department</w:t>
                      </w:r>
                    </w:p>
                  </w:txbxContent>
                </v:textbox>
                <w10:anchorlock/>
              </v:shape>
            </w:pict>
          </mc:Fallback>
        </mc:AlternateContent>
      </w:r>
    </w:p>
    <w:p w14:paraId="0C6E4AF3" w14:textId="77777777" w:rsidR="000A2607" w:rsidRDefault="000A2607">
      <w:pPr>
        <w:sectPr w:rsidR="000A2607">
          <w:headerReference w:type="even" r:id="rId28"/>
          <w:headerReference w:type="default" r:id="rId29"/>
          <w:headerReference w:type="first" r:id="rId30"/>
          <w:pgSz w:w="12240" w:h="15840"/>
          <w:pgMar w:top="1440" w:right="1100" w:bottom="1180" w:left="1060" w:header="0" w:footer="992" w:gutter="0"/>
          <w:cols w:space="720"/>
        </w:sectPr>
      </w:pPr>
    </w:p>
    <w:p w14:paraId="7E3DF902" w14:textId="77777777" w:rsidR="000A2607" w:rsidRDefault="000A2607">
      <w:pPr>
        <w:pStyle w:val="BodyText"/>
        <w:spacing w:before="4"/>
        <w:rPr>
          <w:rFonts w:ascii="Times New Roman"/>
          <w:sz w:val="14"/>
        </w:rPr>
      </w:pPr>
    </w:p>
    <w:p w14:paraId="2A86AC6D" w14:textId="353D7939" w:rsidR="000A2607" w:rsidRDefault="0038334A">
      <w:pPr>
        <w:pStyle w:val="BodyText"/>
        <w:ind w:left="867"/>
        <w:rPr>
          <w:rFonts w:ascii="Times New Roman"/>
        </w:rPr>
      </w:pPr>
      <w:r>
        <w:rPr>
          <w:rFonts w:ascii="Times New Roman"/>
          <w:noProof/>
          <w:lang w:bidi="ar-SA"/>
        </w:rPr>
        <mc:AlternateContent>
          <mc:Choice Requires="wps">
            <w:drawing>
              <wp:inline distT="0" distB="0" distL="0" distR="0" wp14:anchorId="34B18999" wp14:editId="13A17CCD">
                <wp:extent cx="5323205" cy="1684655"/>
                <wp:effectExtent l="13970" t="9525" r="6350" b="10795"/>
                <wp:docPr id="751" name="Text Box 5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3205" cy="1684655"/>
                        </a:xfrm>
                        <a:prstGeom prst="rect">
                          <a:avLst/>
                        </a:prstGeom>
                        <a:noFill/>
                        <a:ln w="3048">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069D5E58" w14:textId="77777777" w:rsidR="00311BD2" w:rsidRDefault="00311BD2">
                            <w:pPr>
                              <w:pStyle w:val="BodyText"/>
                              <w:spacing w:before="5"/>
                              <w:rPr>
                                <w:rFonts w:ascii="Times New Roman"/>
                                <w:sz w:val="17"/>
                              </w:rPr>
                            </w:pPr>
                          </w:p>
                          <w:p w14:paraId="5E390DCA" w14:textId="77777777" w:rsidR="00311BD2" w:rsidRDefault="00311BD2">
                            <w:pPr>
                              <w:pStyle w:val="BodyText"/>
                              <w:spacing w:line="276" w:lineRule="auto"/>
                              <w:ind w:left="227" w:right="7519"/>
                            </w:pPr>
                            <w:r>
                              <w:t>Schools Sheriff State</w:t>
                            </w:r>
                          </w:p>
                          <w:p w14:paraId="4DD2E496" w14:textId="77777777" w:rsidR="00311BD2" w:rsidRDefault="00311BD2">
                            <w:pPr>
                              <w:pStyle w:val="BodyText"/>
                              <w:spacing w:before="1" w:line="276" w:lineRule="auto"/>
                              <w:ind w:left="227" w:right="4664"/>
                            </w:pPr>
                            <w:r>
                              <w:t>State Associations Chiefs of Police (SACOP) State Associations of Sheriffs</w:t>
                            </w:r>
                          </w:p>
                          <w:p w14:paraId="51770AEC" w14:textId="69E02166" w:rsidR="00311BD2" w:rsidRDefault="00311BD2">
                            <w:pPr>
                              <w:pStyle w:val="BodyText"/>
                              <w:spacing w:line="276" w:lineRule="auto"/>
                              <w:ind w:left="227" w:right="5978"/>
                            </w:pPr>
                            <w:r>
                              <w:t>Transit Tribal/NativeVillage</w:t>
                            </w:r>
                          </w:p>
                          <w:p w14:paraId="2E981F0B" w14:textId="566E4103" w:rsidR="00311BD2" w:rsidRDefault="00311BD2">
                            <w:pPr>
                              <w:pStyle w:val="BodyText"/>
                              <w:spacing w:line="276" w:lineRule="auto"/>
                              <w:ind w:left="227" w:right="5978"/>
                            </w:pPr>
                            <w:r>
                              <w:t>Value-based</w:t>
                            </w:r>
                          </w:p>
                        </w:txbxContent>
                      </wps:txbx>
                      <wps:bodyPr rot="0" vert="horz" wrap="square" lIns="0" tIns="0" rIns="0" bIns="0" anchor="t" anchorCtr="0" upright="1">
                        <a:noAutofit/>
                      </wps:bodyPr>
                    </wps:wsp>
                  </a:graphicData>
                </a:graphic>
              </wp:inline>
            </w:drawing>
          </mc:Choice>
          <mc:Fallback>
            <w:pict>
              <v:shape id="Text Box 579" o:spid="_x0000_s1028" type="#_x0000_t202" style="width:419.15pt;height:132.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" filled="f" strokeweight=".24pt">
                <v:textbox inset="0,0,0,0">
                  <w:txbxContent>
                    <w:p w14:paraId="069D5E58" w14:textId="77777777" w:rsidR="00311BD2" w:rsidRDefault="00311BD2">
                      <w:pPr>
                        <w:pStyle w:val="BodyText"/>
                        <w:spacing w:before="5"/>
                        <w:rPr>
                          <w:rFonts w:ascii="Times New Roman"/>
                          <w:sz w:val="17"/>
                        </w:rPr>
                      </w:pPr>
                    </w:p>
                    <w:p w14:paraId="5E390DCA" w14:textId="77777777" w:rsidR="00311BD2" w:rsidRDefault="00311BD2">
                      <w:pPr>
                        <w:pStyle w:val="BodyText"/>
                        <w:spacing w:line="276" w:lineRule="auto"/>
                        <w:ind w:left="227" w:right="7519"/>
                      </w:pPr>
                      <w:r>
                        <w:t>Schools Sheriff State</w:t>
                      </w:r>
                    </w:p>
                    <w:p w14:paraId="4DD2E496" w14:textId="77777777" w:rsidR="00311BD2" w:rsidRDefault="00311BD2">
                      <w:pPr>
                        <w:pStyle w:val="BodyText"/>
                        <w:spacing w:before="1" w:line="276" w:lineRule="auto"/>
                        <w:ind w:left="227" w:right="4664"/>
                      </w:pPr>
                      <w:r>
                        <w:t>State Associations Chiefs of Police (SACOP) State Associations of Sheriffs</w:t>
                      </w:r>
                    </w:p>
                    <w:p w14:paraId="51770AEC" w14:textId="69E02166" w:rsidR="00311BD2" w:rsidRDefault="00311BD2">
                      <w:pPr>
                        <w:pStyle w:val="BodyText"/>
                        <w:spacing w:line="276" w:lineRule="auto"/>
                        <w:ind w:left="227" w:right="5978"/>
                      </w:pPr>
                      <w:r>
                        <w:t>Transit Tribal/NativeVillage</w:t>
                      </w:r>
                    </w:p>
                    <w:p w14:paraId="2E981F0B" w14:textId="566E4103" w:rsidR="00311BD2" w:rsidRDefault="00311BD2">
                      <w:pPr>
                        <w:pStyle w:val="BodyText"/>
                        <w:spacing w:line="276" w:lineRule="auto"/>
                        <w:ind w:left="227" w:right="5978"/>
                      </w:pPr>
                      <w:r>
                        <w:t>Value-based</w:t>
                      </w:r>
                    </w:p>
                  </w:txbxContent>
                </v:textbox>
                <w10:anchorlock/>
              </v:shape>
            </w:pict>
          </mc:Fallback>
        </mc:AlternateContent>
      </w:r>
    </w:p>
    <w:p w14:paraId="0B919E41" w14:textId="77777777" w:rsidR="000A2607" w:rsidRDefault="000A2607">
      <w:pPr>
        <w:rPr>
          <w:rFonts w:ascii="Times New Roman"/>
        </w:rPr>
        <w:sectPr w:rsidR="000A2607">
          <w:headerReference w:type="even" r:id="rId31"/>
          <w:headerReference w:type="default" r:id="rId32"/>
          <w:footerReference w:type="even" r:id="rId33"/>
          <w:footerReference w:type="default" r:id="rId34"/>
          <w:headerReference w:type="first" r:id="rId35"/>
          <w:pgSz w:w="12240" w:h="15840"/>
          <w:pgMar w:top="1260" w:right="1100" w:bottom="940" w:left="1060" w:header="763" w:footer="748" w:gutter="0"/>
          <w:pgNumType w:start="4"/>
          <w:cols w:space="720"/>
        </w:sectPr>
      </w:pPr>
    </w:p>
    <w:p w14:paraId="6C70D01E" w14:textId="77777777" w:rsidR="000A2607" w:rsidRDefault="000A2607">
      <w:pPr>
        <w:pStyle w:val="BodyText"/>
        <w:spacing w:before="11"/>
        <w:rPr>
          <w:rFonts w:ascii="Times New Roman"/>
          <w:sz w:val="21"/>
        </w:rPr>
      </w:pPr>
    </w:p>
    <w:p w14:paraId="3EED0B0E" w14:textId="1F0CFC92" w:rsidR="000A2607" w:rsidRDefault="003349AE">
      <w:pPr>
        <w:pStyle w:val="BodyText"/>
        <w:spacing w:before="59"/>
        <w:ind w:left="488"/>
      </w:pPr>
      <w:r>
        <w:rPr>
          <w:noProof/>
          <w:lang w:bidi="ar-SA"/>
        </w:rPr>
        <mc:AlternateContent>
          <mc:Choice Requires="wps">
            <w:drawing>
              <wp:anchor distT="0" distB="0" distL="0" distR="0" simplePos="0" relativeHeight="251533824" behindDoc="0" locked="0" layoutInCell="1" allowOverlap="1" wp14:anchorId="2883AEFA" wp14:editId="01C714F2">
                <wp:simplePos x="0" y="0"/>
                <wp:positionH relativeFrom="page">
                  <wp:posOffset>1226820</wp:posOffset>
                </wp:positionH>
                <wp:positionV relativeFrom="paragraph">
                  <wp:posOffset>342900</wp:posOffset>
                </wp:positionV>
                <wp:extent cx="5844540" cy="5580380"/>
                <wp:effectExtent l="0" t="0" r="22860" b="20320"/>
                <wp:wrapTopAndBottom/>
                <wp:docPr id="749" name="Text Box 5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4540" cy="5580380"/>
                        </a:xfrm>
                        <a:prstGeom prst="rect">
                          <a:avLst/>
                        </a:prstGeom>
                        <a:noFill/>
                        <a:ln w="3048">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59FF1D56" w14:textId="77777777" w:rsidR="00311BD2" w:rsidRDefault="00311BD2">
                            <w:pPr>
                              <w:pStyle w:val="BodyText"/>
                              <w:spacing w:before="5"/>
                              <w:rPr>
                                <w:sz w:val="16"/>
                              </w:rPr>
                            </w:pPr>
                          </w:p>
                          <w:p w14:paraId="2B154F4D" w14:textId="77777777" w:rsidR="00311BD2" w:rsidRDefault="00311BD2">
                            <w:pPr>
                              <w:ind w:left="227"/>
                              <w:rPr>
                                <w:i/>
                                <w:sz w:val="20"/>
                              </w:rPr>
                            </w:pPr>
                            <w:r>
                              <w:rPr>
                                <w:i/>
                                <w:sz w:val="20"/>
                              </w:rPr>
                              <w:t>Note to applicant: Choices in this drop-down menu are as follows:</w:t>
                            </w:r>
                          </w:p>
                          <w:p w14:paraId="6B8FF564" w14:textId="77777777" w:rsidR="00311BD2" w:rsidRDefault="00311BD2">
                            <w:pPr>
                              <w:pStyle w:val="BodyText"/>
                              <w:spacing w:before="8"/>
                              <w:rPr>
                                <w:sz w:val="22"/>
                              </w:rPr>
                            </w:pPr>
                          </w:p>
                          <w:p w14:paraId="0CC5F4EB" w14:textId="590DBB2D" w:rsidR="00311BD2" w:rsidRDefault="00311BD2">
                            <w:pPr>
                              <w:pStyle w:val="BodyText"/>
                              <w:ind w:left="227"/>
                            </w:pPr>
                            <w:r>
                              <w:t>Attorney/Court</w:t>
                            </w:r>
                          </w:p>
                          <w:p w14:paraId="7ED2A00F" w14:textId="08D17F25" w:rsidR="00311BD2" w:rsidRDefault="00311BD2">
                            <w:pPr>
                              <w:pStyle w:val="BodyText"/>
                              <w:ind w:left="227"/>
                            </w:pPr>
                            <w:r>
                              <w:t>Community/Neighborhood Organization</w:t>
                            </w:r>
                          </w:p>
                          <w:p w14:paraId="21518AF4" w14:textId="77777777" w:rsidR="00311BD2" w:rsidRDefault="00311BD2">
                            <w:pPr>
                              <w:pStyle w:val="BodyText"/>
                              <w:spacing w:before="37" w:line="276" w:lineRule="auto"/>
                              <w:ind w:left="227" w:right="3436"/>
                            </w:pPr>
                            <w:r>
                              <w:t>Consortium/Partnerships(Other than police/public safety) Corrections</w:t>
                            </w:r>
                          </w:p>
                          <w:p w14:paraId="504C733A" w14:textId="77777777" w:rsidR="00311BD2" w:rsidRDefault="00311BD2">
                            <w:pPr>
                              <w:pStyle w:val="BodyText"/>
                              <w:ind w:left="227"/>
                            </w:pPr>
                            <w:r>
                              <w:t>County Government</w:t>
                            </w:r>
                          </w:p>
                          <w:p w14:paraId="75B3AB73" w14:textId="7265EC07" w:rsidR="00311BD2" w:rsidRDefault="00311BD2">
                            <w:pPr>
                              <w:pStyle w:val="BodyText"/>
                              <w:spacing w:before="37" w:line="276" w:lineRule="auto"/>
                              <w:ind w:left="227" w:right="4210"/>
                            </w:pPr>
                            <w:r>
                              <w:t xml:space="preserve">Emergency Response/Management (non-police) </w:t>
                            </w:r>
                          </w:p>
                          <w:p w14:paraId="4B1CC18D" w14:textId="0EE8A990" w:rsidR="00311BD2" w:rsidRDefault="00311BD2">
                            <w:pPr>
                              <w:pStyle w:val="BodyText"/>
                              <w:spacing w:before="37" w:line="276" w:lineRule="auto"/>
                              <w:ind w:left="227" w:right="4210"/>
                            </w:pPr>
                            <w:r>
                              <w:t>Faith-based Organization</w:t>
                            </w:r>
                          </w:p>
                          <w:p w14:paraId="1FED67F1" w14:textId="62411446" w:rsidR="00311BD2" w:rsidRDefault="00311BD2">
                            <w:pPr>
                              <w:pStyle w:val="BodyText"/>
                              <w:spacing w:before="37" w:line="276" w:lineRule="auto"/>
                              <w:ind w:left="227" w:right="4210"/>
                            </w:pPr>
                            <w:r>
                              <w:t>Federally Recognized Tribal - Other</w:t>
                            </w:r>
                          </w:p>
                          <w:p w14:paraId="71B9434B" w14:textId="3A080766" w:rsidR="00311BD2" w:rsidRDefault="00311BD2">
                            <w:pPr>
                              <w:pStyle w:val="BodyText"/>
                              <w:spacing w:line="276" w:lineRule="auto"/>
                              <w:ind w:left="227" w:right="5271"/>
                            </w:pPr>
                            <w:r>
                              <w:t>Federally Recognized Tribal Council Federally Recognized Tribal Courts Government</w:t>
                            </w:r>
                          </w:p>
                          <w:p w14:paraId="6110A859" w14:textId="6A56F914" w:rsidR="00311BD2" w:rsidRDefault="00311BD2">
                            <w:pPr>
                              <w:pStyle w:val="BodyText"/>
                              <w:spacing w:line="276" w:lineRule="auto"/>
                              <w:ind w:left="227" w:right="5271"/>
                            </w:pPr>
                            <w:r>
                              <w:t>Law Enforcement Stakeholder Association</w:t>
                            </w:r>
                          </w:p>
                          <w:p w14:paraId="6B577DAB" w14:textId="77777777" w:rsidR="00311BD2" w:rsidRDefault="00311BD2">
                            <w:pPr>
                              <w:pStyle w:val="BodyText"/>
                              <w:ind w:left="227"/>
                            </w:pPr>
                            <w:r>
                              <w:t>MultiJuris</w:t>
                            </w:r>
                          </w:p>
                          <w:p w14:paraId="167CF8D8" w14:textId="77777777" w:rsidR="00311BD2" w:rsidRDefault="00311BD2">
                            <w:pPr>
                              <w:pStyle w:val="BodyText"/>
                              <w:spacing w:before="37" w:line="276" w:lineRule="auto"/>
                              <w:ind w:left="227" w:right="5749"/>
                            </w:pPr>
                            <w:r>
                              <w:t>Multijurisdictional Task Force Municipal</w:t>
                            </w:r>
                          </w:p>
                          <w:p w14:paraId="5363235A" w14:textId="77777777" w:rsidR="00311BD2" w:rsidRDefault="00311BD2">
                            <w:pPr>
                              <w:pStyle w:val="BodyText"/>
                              <w:spacing w:line="276" w:lineRule="auto"/>
                              <w:ind w:left="227" w:right="5994"/>
                            </w:pPr>
                            <w:r>
                              <w:t>Municipal Government National Law Enforcement Non-profit</w:t>
                            </w:r>
                          </w:p>
                          <w:p w14:paraId="1D5005F8" w14:textId="77777777" w:rsidR="00311BD2" w:rsidRDefault="00311BD2">
                            <w:pPr>
                              <w:pStyle w:val="BodyText"/>
                              <w:spacing w:line="276" w:lineRule="auto"/>
                              <w:ind w:left="227" w:right="3328"/>
                            </w:pPr>
                            <w:r>
                              <w:t>Private University/College (Other than police/public safety) Profit Organization</w:t>
                            </w:r>
                          </w:p>
                          <w:p w14:paraId="2201BF81" w14:textId="77777777" w:rsidR="00311BD2" w:rsidRDefault="00311BD2">
                            <w:pPr>
                              <w:pStyle w:val="BodyText"/>
                              <w:ind w:left="227"/>
                            </w:pPr>
                            <w:r>
                              <w:t>Public Housing</w:t>
                            </w:r>
                          </w:p>
                          <w:p w14:paraId="381C8B7C" w14:textId="77777777" w:rsidR="00311BD2" w:rsidRDefault="00311BD2">
                            <w:pPr>
                              <w:pStyle w:val="BodyText"/>
                              <w:spacing w:before="37" w:line="276" w:lineRule="auto"/>
                              <w:ind w:left="227" w:right="3409"/>
                            </w:pPr>
                            <w:r>
                              <w:t>Public University/College (Other than police/public safety) Public University/College Police</w:t>
                            </w:r>
                          </w:p>
                          <w:p w14:paraId="3A1FE2CC" w14:textId="77777777" w:rsidR="00311BD2" w:rsidRDefault="00311BD2">
                            <w:pPr>
                              <w:pStyle w:val="BodyText"/>
                              <w:spacing w:before="1" w:line="276" w:lineRule="auto"/>
                              <w:ind w:left="227" w:right="7519"/>
                            </w:pPr>
                            <w:r>
                              <w:t>Schools State</w:t>
                            </w:r>
                          </w:p>
                          <w:p w14:paraId="744C8246" w14:textId="77777777" w:rsidR="00311BD2" w:rsidRDefault="00311BD2">
                            <w:pPr>
                              <w:pStyle w:val="BodyText"/>
                              <w:spacing w:line="276" w:lineRule="auto"/>
                              <w:ind w:left="227" w:right="4664"/>
                            </w:pPr>
                            <w:r>
                              <w:t>State Associations Chiefs of Police (SACOP) State Associations of Sheriffs</w:t>
                            </w:r>
                          </w:p>
                          <w:p w14:paraId="362EB349" w14:textId="77777777" w:rsidR="00311BD2" w:rsidRDefault="00311BD2">
                            <w:pPr>
                              <w:pStyle w:val="BodyText"/>
                              <w:spacing w:line="276" w:lineRule="auto"/>
                              <w:ind w:left="227" w:right="6641"/>
                            </w:pPr>
                            <w:r>
                              <w:t>State Government Transit</w:t>
                            </w:r>
                          </w:p>
                          <w:p w14:paraId="38A0DB1A" w14:textId="77777777" w:rsidR="00311BD2" w:rsidRDefault="00311BD2">
                            <w:pPr>
                              <w:pStyle w:val="BodyText"/>
                              <w:spacing w:line="276" w:lineRule="auto"/>
                              <w:ind w:left="227" w:right="6454"/>
                            </w:pPr>
                            <w:r>
                              <w:t>Tribal /Native Village Value-based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7" o:spid="_x0000_s1029" type="#_x0000_t202" style="position:absolute;left:0;text-align:left;margin-left:96.6pt;margin-top:27pt;width:460.2pt;height:439.4pt;z-index:2515338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" filled="f" strokeweight=".24pt">
                <v:textbox inset="0,0,0,0">
                  <w:txbxContent>
                    <w:p w14:paraId="59FF1D56" w14:textId="77777777" w:rsidR="00311BD2" w:rsidRDefault="00311BD2">
                      <w:pPr>
                        <w:pStyle w:val="BodyText"/>
                        <w:spacing w:before="5"/>
                        <w:rPr>
                          <w:sz w:val="16"/>
                        </w:rPr>
                      </w:pPr>
                    </w:p>
                    <w:p w14:paraId="2B154F4D" w14:textId="77777777" w:rsidR="00311BD2" w:rsidRDefault="00311BD2">
                      <w:pPr>
                        <w:ind w:left="227"/>
                        <w:rPr>
                          <w:i/>
                          <w:sz w:val="20"/>
                        </w:rPr>
                      </w:pPr>
                      <w:r>
                        <w:rPr>
                          <w:i/>
                          <w:sz w:val="20"/>
                        </w:rPr>
                        <w:t>Note to applicant: Choices in this drop-down menu are as follows:</w:t>
                      </w:r>
                    </w:p>
                    <w:p w14:paraId="6B8FF564" w14:textId="77777777" w:rsidR="00311BD2" w:rsidRDefault="00311BD2">
                      <w:pPr>
                        <w:pStyle w:val="BodyText"/>
                        <w:spacing w:before="8"/>
                        <w:rPr>
                          <w:sz w:val="22"/>
                        </w:rPr>
                      </w:pPr>
                    </w:p>
                    <w:p w14:paraId="0CC5F4EB" w14:textId="590DBB2D" w:rsidR="00311BD2" w:rsidRDefault="00311BD2">
                      <w:pPr>
                        <w:pStyle w:val="BodyText"/>
                        <w:ind w:left="227"/>
                      </w:pPr>
                      <w:r>
                        <w:t>Attorney/Court</w:t>
                      </w:r>
                    </w:p>
                    <w:p w14:paraId="7ED2A00F" w14:textId="08D17F25" w:rsidR="00311BD2" w:rsidRDefault="00311BD2">
                      <w:pPr>
                        <w:pStyle w:val="BodyText"/>
                        <w:ind w:left="227"/>
                      </w:pPr>
                      <w:r>
                        <w:t>Community/Neighborhood Organization</w:t>
                      </w:r>
                    </w:p>
                    <w:p w14:paraId="21518AF4" w14:textId="77777777" w:rsidR="00311BD2" w:rsidRDefault="00311BD2">
                      <w:pPr>
                        <w:pStyle w:val="BodyText"/>
                        <w:spacing w:before="37" w:line="276" w:lineRule="auto"/>
                        <w:ind w:left="227" w:right="3436"/>
                      </w:pPr>
                      <w:r>
                        <w:t>Consortium/Partnerships(Other than police/public safety) Corrections</w:t>
                      </w:r>
                    </w:p>
                    <w:p w14:paraId="504C733A" w14:textId="77777777" w:rsidR="00311BD2" w:rsidRDefault="00311BD2">
                      <w:pPr>
                        <w:pStyle w:val="BodyText"/>
                        <w:ind w:left="227"/>
                      </w:pPr>
                      <w:r>
                        <w:t>County Government</w:t>
                      </w:r>
                    </w:p>
                    <w:p w14:paraId="75B3AB73" w14:textId="7265EC07" w:rsidR="00311BD2" w:rsidRDefault="00311BD2">
                      <w:pPr>
                        <w:pStyle w:val="BodyText"/>
                        <w:spacing w:before="37" w:line="276" w:lineRule="auto"/>
                        <w:ind w:left="227" w:right="4210"/>
                      </w:pPr>
                      <w:r>
                        <w:t xml:space="preserve">Emergency Response/Management (non-police) </w:t>
                      </w:r>
                    </w:p>
                    <w:p w14:paraId="4B1CC18D" w14:textId="0EE8A990" w:rsidR="00311BD2" w:rsidRDefault="00311BD2">
                      <w:pPr>
                        <w:pStyle w:val="BodyText"/>
                        <w:spacing w:before="37" w:line="276" w:lineRule="auto"/>
                        <w:ind w:left="227" w:right="4210"/>
                      </w:pPr>
                      <w:r>
                        <w:t>Faith-based Organization</w:t>
                      </w:r>
                    </w:p>
                    <w:p w14:paraId="1FED67F1" w14:textId="62411446" w:rsidR="00311BD2" w:rsidRDefault="00311BD2">
                      <w:pPr>
                        <w:pStyle w:val="BodyText"/>
                        <w:spacing w:before="37" w:line="276" w:lineRule="auto"/>
                        <w:ind w:left="227" w:right="4210"/>
                      </w:pPr>
                      <w:r>
                        <w:t>Federally Recognized Tribal - Other</w:t>
                      </w:r>
                    </w:p>
                    <w:p w14:paraId="71B9434B" w14:textId="3A080766" w:rsidR="00311BD2" w:rsidRDefault="00311BD2">
                      <w:pPr>
                        <w:pStyle w:val="BodyText"/>
                        <w:spacing w:line="276" w:lineRule="auto"/>
                        <w:ind w:left="227" w:right="5271"/>
                      </w:pPr>
                      <w:r>
                        <w:t>Federally Recognized Tribal Council Federally Recognized Tribal Courts Government</w:t>
                      </w:r>
                    </w:p>
                    <w:p w14:paraId="6110A859" w14:textId="6A56F914" w:rsidR="00311BD2" w:rsidRDefault="00311BD2">
                      <w:pPr>
                        <w:pStyle w:val="BodyText"/>
                        <w:spacing w:line="276" w:lineRule="auto"/>
                        <w:ind w:left="227" w:right="5271"/>
                      </w:pPr>
                      <w:r>
                        <w:t>Law Enforcement Stakeholder Association</w:t>
                      </w:r>
                    </w:p>
                    <w:p w14:paraId="6B577DAB" w14:textId="77777777" w:rsidR="00311BD2" w:rsidRDefault="00311BD2">
                      <w:pPr>
                        <w:pStyle w:val="BodyText"/>
                        <w:ind w:left="227"/>
                      </w:pPr>
                      <w:r>
                        <w:t>MultiJuris</w:t>
                      </w:r>
                    </w:p>
                    <w:p w14:paraId="167CF8D8" w14:textId="77777777" w:rsidR="00311BD2" w:rsidRDefault="00311BD2">
                      <w:pPr>
                        <w:pStyle w:val="BodyText"/>
                        <w:spacing w:before="37" w:line="276" w:lineRule="auto"/>
                        <w:ind w:left="227" w:right="5749"/>
                      </w:pPr>
                      <w:r>
                        <w:t>Multijurisdictional Task Force Municipal</w:t>
                      </w:r>
                    </w:p>
                    <w:p w14:paraId="5363235A" w14:textId="77777777" w:rsidR="00311BD2" w:rsidRDefault="00311BD2">
                      <w:pPr>
                        <w:pStyle w:val="BodyText"/>
                        <w:spacing w:line="276" w:lineRule="auto"/>
                        <w:ind w:left="227" w:right="5994"/>
                      </w:pPr>
                      <w:r>
                        <w:t>Municipal Government National Law Enforcement Non-profit</w:t>
                      </w:r>
                    </w:p>
                    <w:p w14:paraId="1D5005F8" w14:textId="77777777" w:rsidR="00311BD2" w:rsidRDefault="00311BD2">
                      <w:pPr>
                        <w:pStyle w:val="BodyText"/>
                        <w:spacing w:line="276" w:lineRule="auto"/>
                        <w:ind w:left="227" w:right="3328"/>
                      </w:pPr>
                      <w:r>
                        <w:t>Private University/College (Other than police/public safety) Profit Organization</w:t>
                      </w:r>
                    </w:p>
                    <w:p w14:paraId="2201BF81" w14:textId="77777777" w:rsidR="00311BD2" w:rsidRDefault="00311BD2">
                      <w:pPr>
                        <w:pStyle w:val="BodyText"/>
                        <w:ind w:left="227"/>
                      </w:pPr>
                      <w:r>
                        <w:t>Public Housing</w:t>
                      </w:r>
                    </w:p>
                    <w:p w14:paraId="381C8B7C" w14:textId="77777777" w:rsidR="00311BD2" w:rsidRDefault="00311BD2">
                      <w:pPr>
                        <w:pStyle w:val="BodyText"/>
                        <w:spacing w:before="37" w:line="276" w:lineRule="auto"/>
                        <w:ind w:left="227" w:right="3409"/>
                      </w:pPr>
                      <w:r>
                        <w:t>Public University/College (Other than police/public safety) Public University/College Police</w:t>
                      </w:r>
                    </w:p>
                    <w:p w14:paraId="3A1FE2CC" w14:textId="77777777" w:rsidR="00311BD2" w:rsidRDefault="00311BD2">
                      <w:pPr>
                        <w:pStyle w:val="BodyText"/>
                        <w:spacing w:before="1" w:line="276" w:lineRule="auto"/>
                        <w:ind w:left="227" w:right="7519"/>
                      </w:pPr>
                      <w:r>
                        <w:t>Schools State</w:t>
                      </w:r>
                    </w:p>
                    <w:p w14:paraId="744C8246" w14:textId="77777777" w:rsidR="00311BD2" w:rsidRDefault="00311BD2">
                      <w:pPr>
                        <w:pStyle w:val="BodyText"/>
                        <w:spacing w:line="276" w:lineRule="auto"/>
                        <w:ind w:left="227" w:right="4664"/>
                      </w:pPr>
                      <w:r>
                        <w:t>State Associations Chiefs of Police (SACOP) State Associations of Sheriffs</w:t>
                      </w:r>
                    </w:p>
                    <w:p w14:paraId="362EB349" w14:textId="77777777" w:rsidR="00311BD2" w:rsidRDefault="00311BD2">
                      <w:pPr>
                        <w:pStyle w:val="BodyText"/>
                        <w:spacing w:line="276" w:lineRule="auto"/>
                        <w:ind w:left="227" w:right="6641"/>
                      </w:pPr>
                      <w:r>
                        <w:t>State Government Transit</w:t>
                      </w:r>
                    </w:p>
                    <w:p w14:paraId="38A0DB1A" w14:textId="77777777" w:rsidR="00311BD2" w:rsidRDefault="00311BD2">
                      <w:pPr>
                        <w:pStyle w:val="BodyText"/>
                        <w:spacing w:line="276" w:lineRule="auto"/>
                        <w:ind w:left="227" w:right="6454"/>
                      </w:pPr>
                      <w:r>
                        <w:t>Tribal /Native Village Value-based</w:t>
                      </w:r>
                    </w:p>
                  </w:txbxContent>
                </v:textbox>
                <w10:wrap type="topAndBottom" anchorx="page"/>
              </v:shape>
            </w:pict>
          </mc:Fallback>
        </mc:AlternateContent>
      </w:r>
      <w:r w:rsidR="0038334A">
        <w:rPr>
          <w:noProof/>
          <w:lang w:bidi="ar-SA"/>
        </w:rPr>
        <mc:AlternateContent>
          <mc:Choice Requires="wps">
            <w:drawing>
              <wp:anchor distT="0" distB="0" distL="114300" distR="114300" simplePos="0" relativeHeight="251534848" behindDoc="0" locked="0" layoutInCell="1" allowOverlap="1" wp14:anchorId="6C2D7F90" wp14:editId="1D0AAFF5">
                <wp:simplePos x="0" y="0"/>
                <wp:positionH relativeFrom="page">
                  <wp:posOffset>2988945</wp:posOffset>
                </wp:positionH>
                <wp:positionV relativeFrom="paragraph">
                  <wp:posOffset>-31115</wp:posOffset>
                </wp:positionV>
                <wp:extent cx="3867150" cy="290195"/>
                <wp:effectExtent l="7620" t="5080" r="11430" b="9525"/>
                <wp:wrapNone/>
                <wp:docPr id="750" name="Text Box 5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7150" cy="290195"/>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1762AE2C" w14:textId="77777777" w:rsidR="00311BD2" w:rsidRDefault="00311BD2">
                            <w:pPr>
                              <w:pStyle w:val="BodyText"/>
                              <w:spacing w:before="102"/>
                              <w:ind w:left="103"/>
                            </w:pPr>
                            <w:r>
                              <w:t>Select One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8" o:spid="_x0000_s1030" type="#_x0000_t202" style="position:absolute;left:0;text-align:left;margin-left:235.35pt;margin-top:-2.45pt;width:304.5pt;height:22.85pt;z-index:251534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" filled="f" strokeweight=".48pt">
                <v:textbox inset="0,0,0,0">
                  <w:txbxContent>
                    <w:p w14:paraId="1762AE2C" w14:textId="77777777" w:rsidR="00311BD2" w:rsidRDefault="00311BD2">
                      <w:pPr>
                        <w:pStyle w:val="BodyText"/>
                        <w:spacing w:before="102"/>
                        <w:ind w:left="103"/>
                      </w:pPr>
                      <w:r>
                        <w:t>Select One …</w:t>
                      </w:r>
                    </w:p>
                  </w:txbxContent>
                </v:textbox>
                <w10:wrap anchorx="page"/>
              </v:shape>
            </w:pict>
          </mc:Fallback>
        </mc:AlternateContent>
      </w:r>
      <w:r w:rsidR="007863A5">
        <w:t>Non-Law Enforcement Entities</w:t>
      </w:r>
    </w:p>
    <w:p w14:paraId="26CDF12D" w14:textId="6CD0BDC4" w:rsidR="000A2607" w:rsidRDefault="000A2607">
      <w:pPr>
        <w:pStyle w:val="BodyText"/>
        <w:spacing w:before="4"/>
        <w:rPr>
          <w:sz w:val="25"/>
        </w:rPr>
      </w:pPr>
    </w:p>
    <w:p w14:paraId="45AA2410" w14:textId="77777777" w:rsidR="000A2607" w:rsidRDefault="000A2607">
      <w:pPr>
        <w:pStyle w:val="BodyText"/>
        <w:spacing w:before="3"/>
        <w:rPr>
          <w:sz w:val="11"/>
        </w:rPr>
      </w:pPr>
    </w:p>
    <w:p w14:paraId="2B36560D" w14:textId="77777777" w:rsidR="000A2607" w:rsidRDefault="007863A5">
      <w:pPr>
        <w:pStyle w:val="Heading2"/>
      </w:pPr>
      <w:bookmarkStart w:id="11" w:name="2A._CHP_eligibility_questions"/>
      <w:bookmarkStart w:id="12" w:name="_bookmark2"/>
      <w:bookmarkEnd w:id="11"/>
      <w:bookmarkEnd w:id="12"/>
      <w:r>
        <w:t>2A. CHP eligibility questions</w:t>
      </w:r>
    </w:p>
    <w:p w14:paraId="5E8FFB33" w14:textId="4C634DF9" w:rsidR="000A2607" w:rsidRDefault="007863A5">
      <w:pPr>
        <w:pStyle w:val="BodyText"/>
        <w:spacing w:before="259" w:line="276" w:lineRule="auto"/>
        <w:ind w:left="380" w:right="333"/>
      </w:pPr>
      <w:r>
        <w:t xml:space="preserve">In this section, we will ask you several questions about your law enforcement agency operations and authority to determine your eligibility to apply for a COPS Hiring Program (CHP) </w:t>
      </w:r>
      <w:r w:rsidR="00CA39BE">
        <w:t>award</w:t>
      </w:r>
      <w:r>
        <w:t xml:space="preserve">. Please note that CHP applicants must have a police department </w:t>
      </w:r>
      <w:r w:rsidR="00F56173">
        <w:t>that</w:t>
      </w:r>
      <w:r>
        <w:t xml:space="preserve"> is operational as of </w:t>
      </w:r>
      <w:r>
        <w:rPr>
          <w:b/>
        </w:rPr>
        <w:t xml:space="preserve">07/10/2017 </w:t>
      </w:r>
      <w:r>
        <w:t xml:space="preserve">date of this application or receive services through </w:t>
      </w:r>
      <w:commentRangeStart w:id="13"/>
      <w:r>
        <w:t>a</w:t>
      </w:r>
      <w:commentRangeEnd w:id="13"/>
      <w:r w:rsidR="00FB113E">
        <w:rPr>
          <w:rStyle w:val="CommentReference"/>
        </w:rPr>
        <w:commentReference w:id="13"/>
      </w:r>
      <w:r>
        <w:t xml:space="preserve"> new or existing contract for law enforcement services. Applicants must also maintain primary law enforcement authority for the population served.</w:t>
      </w:r>
    </w:p>
    <w:p w14:paraId="54A4C27F" w14:textId="77777777" w:rsidR="000A2607" w:rsidRDefault="000A2607">
      <w:pPr>
        <w:spacing w:line="276" w:lineRule="auto"/>
        <w:sectPr w:rsidR="000A2607">
          <w:pgSz w:w="12240" w:h="15840"/>
          <w:pgMar w:top="1500" w:right="1100" w:bottom="940" w:left="1060" w:header="962" w:footer="748" w:gutter="0"/>
          <w:cols w:space="720"/>
        </w:sectPr>
      </w:pPr>
    </w:p>
    <w:p w14:paraId="4FC65C5A" w14:textId="77777777" w:rsidR="000A2607" w:rsidRDefault="000A2607">
      <w:pPr>
        <w:pStyle w:val="BodyText"/>
        <w:spacing w:before="10"/>
        <w:rPr>
          <w:sz w:val="8"/>
        </w:rPr>
      </w:pPr>
    </w:p>
    <w:p w14:paraId="07D1B6D9" w14:textId="6616DF60" w:rsidR="000A2607" w:rsidRDefault="00640210">
      <w:pPr>
        <w:pStyle w:val="BodyText"/>
        <w:spacing w:before="59" w:line="276" w:lineRule="auto"/>
        <w:ind w:left="380" w:right="387"/>
      </w:pPr>
      <w:r>
        <w:t>I</w:t>
      </w:r>
      <w:r w:rsidR="007863A5">
        <w:t xml:space="preserve">f funds under this program are to be used as part of a written contracting arrangement for law enforcement services (e.g., a town which contracts with a neighboring sheriff’s department to </w:t>
      </w:r>
      <w:r w:rsidR="007863A5">
        <w:rPr>
          <w:i/>
        </w:rPr>
        <w:t xml:space="preserve">receive </w:t>
      </w:r>
      <w:r w:rsidR="007863A5">
        <w:t>services), the government agency wishing to receive law enforcement services must be the legal applicant (we will ask you to supply some information about the contract service provider later).</w:t>
      </w:r>
    </w:p>
    <w:p w14:paraId="1360679F" w14:textId="77777777" w:rsidR="000A2607" w:rsidRDefault="000A2607">
      <w:pPr>
        <w:pStyle w:val="BodyText"/>
        <w:spacing w:before="3"/>
        <w:rPr>
          <w:sz w:val="16"/>
        </w:rPr>
      </w:pPr>
    </w:p>
    <w:p w14:paraId="7473E87E" w14:textId="77777777" w:rsidR="000A2607" w:rsidRDefault="007863A5">
      <w:pPr>
        <w:pStyle w:val="Heading3"/>
      </w:pPr>
      <w:bookmarkStart w:id="14" w:name="_bookmark3"/>
      <w:bookmarkEnd w:id="14"/>
      <w:r>
        <w:t>Part I. Law enforcement agency operations</w:t>
      </w:r>
    </w:p>
    <w:p w14:paraId="1DAB30A6" w14:textId="77777777" w:rsidR="000A2607" w:rsidRDefault="000A2607">
      <w:pPr>
        <w:pStyle w:val="BodyText"/>
        <w:spacing w:before="6"/>
      </w:pPr>
    </w:p>
    <w:p w14:paraId="4B7601FB" w14:textId="77777777" w:rsidR="000A2607" w:rsidRDefault="007863A5">
      <w:pPr>
        <w:pStyle w:val="BodyText"/>
        <w:spacing w:before="1" w:line="276" w:lineRule="auto"/>
        <w:ind w:left="380" w:right="335"/>
      </w:pPr>
      <w:r>
        <w:t xml:space="preserve">A law enforcement agency is established and operational if the jurisdiction has passed authorizing legislation </w:t>
      </w:r>
      <w:r>
        <w:rPr>
          <w:b/>
        </w:rPr>
        <w:t xml:space="preserve">and </w:t>
      </w:r>
      <w:r>
        <w:t>it has a current operating budget.</w:t>
      </w:r>
    </w:p>
    <w:p w14:paraId="0936E470" w14:textId="77777777" w:rsidR="000A2607" w:rsidRDefault="000A2607">
      <w:pPr>
        <w:pStyle w:val="BodyText"/>
        <w:spacing w:before="1"/>
        <w:rPr>
          <w:sz w:val="25"/>
        </w:rPr>
      </w:pPr>
    </w:p>
    <w:p w14:paraId="19E63F88" w14:textId="373A7D33" w:rsidR="000A2607" w:rsidRDefault="0038334A">
      <w:pPr>
        <w:pStyle w:val="BodyText"/>
        <w:spacing w:before="1"/>
        <w:ind w:left="402"/>
      </w:pPr>
      <w:r>
        <w:rPr>
          <w:noProof/>
          <w:lang w:bidi="ar-SA"/>
        </w:rPr>
        <mc:AlternateContent>
          <mc:Choice Requires="wps">
            <w:drawing>
              <wp:anchor distT="0" distB="0" distL="114300" distR="114300" simplePos="0" relativeHeight="251538944" behindDoc="0" locked="0" layoutInCell="1" allowOverlap="1" wp14:anchorId="5EDC6371" wp14:editId="224E7711">
                <wp:simplePos x="0" y="0"/>
                <wp:positionH relativeFrom="page">
                  <wp:posOffset>5487035</wp:posOffset>
                </wp:positionH>
                <wp:positionV relativeFrom="paragraph">
                  <wp:posOffset>-66040</wp:posOffset>
                </wp:positionV>
                <wp:extent cx="1372235" cy="288290"/>
                <wp:effectExtent l="10160" t="9525" r="8255" b="6985"/>
                <wp:wrapNone/>
                <wp:docPr id="748" name="Text Box 5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2235" cy="28829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060F9FE6" w14:textId="77777777" w:rsidR="00311BD2" w:rsidRDefault="00311BD2">
                            <w:pPr>
                              <w:pStyle w:val="BodyText"/>
                              <w:spacing w:before="100"/>
                              <w:ind w:left="103"/>
                            </w:pPr>
                            <w:r>
                              <w:t>Select One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6" o:spid="_x0000_s1031" type="#_x0000_t202" style="position:absolute;left:0;text-align:left;margin-left:432.05pt;margin-top:-5.2pt;width:108.05pt;height:22.7pt;z-index:251538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" filled="f" strokeweight=".48pt">
                <v:textbox inset="0,0,0,0">
                  <w:txbxContent>
                    <w:p w14:paraId="060F9FE6" w14:textId="77777777" w:rsidR="00311BD2" w:rsidRDefault="00311BD2">
                      <w:pPr>
                        <w:pStyle w:val="BodyText"/>
                        <w:spacing w:before="100"/>
                        <w:ind w:left="103"/>
                      </w:pPr>
                      <w:r>
                        <w:t>Select One …</w:t>
                      </w:r>
                    </w:p>
                  </w:txbxContent>
                </v:textbox>
                <w10:wrap anchorx="page"/>
              </v:shape>
            </w:pict>
          </mc:Fallback>
        </mc:AlternateContent>
      </w:r>
      <w:r w:rsidR="007863A5">
        <w:t>Q1) Is your agency established and currently operational?</w:t>
      </w:r>
    </w:p>
    <w:p w14:paraId="312009A4" w14:textId="77777777" w:rsidR="000A2607" w:rsidRDefault="000A2607">
      <w:pPr>
        <w:pStyle w:val="BodyText"/>
        <w:spacing w:before="9"/>
      </w:pPr>
    </w:p>
    <w:p w14:paraId="351EAC20" w14:textId="77777777" w:rsidR="000A2607" w:rsidRDefault="007863A5">
      <w:pPr>
        <w:pStyle w:val="BodyText"/>
        <w:spacing w:before="59"/>
        <w:ind w:left="380"/>
      </w:pPr>
      <w:r>
        <w:t>Q2) Which of the following best describes your agency (check one)?</w:t>
      </w:r>
    </w:p>
    <w:p w14:paraId="74BE0F67" w14:textId="77777777" w:rsidR="000A2607" w:rsidRDefault="000A2607">
      <w:pPr>
        <w:pStyle w:val="BodyText"/>
        <w:spacing w:before="4"/>
        <w:rPr>
          <w:sz w:val="19"/>
        </w:rPr>
      </w:pPr>
    </w:p>
    <w:p w14:paraId="3A61E312" w14:textId="77777777" w:rsidR="000A2607" w:rsidRDefault="007863A5">
      <w:pPr>
        <w:pStyle w:val="BodyText"/>
        <w:spacing w:before="1"/>
        <w:ind w:left="740"/>
      </w:pPr>
      <w:r>
        <w:rPr>
          <w:rFonts w:ascii="Webdings" w:hAnsi="Webdings"/>
        </w:rPr>
        <w:t></w:t>
      </w:r>
      <w:r>
        <w:rPr>
          <w:rFonts w:ascii="Times New Roman" w:hAnsi="Times New Roman"/>
        </w:rPr>
        <w:t xml:space="preserve"> </w:t>
      </w:r>
      <w:r>
        <w:t>We are planning to establish or begin operations as a newly authorized law enforcement agency.</w:t>
      </w:r>
    </w:p>
    <w:p w14:paraId="5850FEBB" w14:textId="77777777" w:rsidR="000A2607" w:rsidRDefault="007863A5">
      <w:pPr>
        <w:pStyle w:val="BodyText"/>
        <w:spacing w:before="36"/>
        <w:ind w:left="1100"/>
      </w:pPr>
      <w:r>
        <w:t>If selected, proceed to Q3a and Q3b.</w:t>
      </w:r>
    </w:p>
    <w:p w14:paraId="364939EE" w14:textId="77777777" w:rsidR="000A2607" w:rsidRDefault="000A2607">
      <w:pPr>
        <w:pStyle w:val="BodyText"/>
        <w:spacing w:before="4"/>
        <w:rPr>
          <w:sz w:val="19"/>
        </w:rPr>
      </w:pPr>
    </w:p>
    <w:p w14:paraId="32402BD0" w14:textId="77777777" w:rsidR="000A2607" w:rsidRDefault="007863A5">
      <w:pPr>
        <w:pStyle w:val="BodyText"/>
        <w:spacing w:line="276" w:lineRule="auto"/>
        <w:ind w:left="1100" w:right="333" w:hanging="360"/>
      </w:pPr>
      <w:r>
        <w:rPr>
          <w:rFonts w:ascii="Webdings" w:hAnsi="Webdings"/>
        </w:rPr>
        <w:t></w:t>
      </w:r>
      <w:r>
        <w:rPr>
          <w:rFonts w:ascii="Times New Roman" w:hAnsi="Times New Roman"/>
        </w:rPr>
        <w:t xml:space="preserve"> </w:t>
      </w:r>
      <w:r>
        <w:t>We are planning to re-establish and resume operations for a previously operational law enforcement agency.</w:t>
      </w:r>
    </w:p>
    <w:p w14:paraId="62DDA7EC" w14:textId="77777777" w:rsidR="000A2607" w:rsidRDefault="007863A5">
      <w:pPr>
        <w:pStyle w:val="BodyText"/>
        <w:ind w:left="1100"/>
      </w:pPr>
      <w:r>
        <w:t>If selected, proceed to Q3b.</w:t>
      </w:r>
    </w:p>
    <w:p w14:paraId="6C7FEF02" w14:textId="77777777" w:rsidR="000A2607" w:rsidRDefault="000A2607">
      <w:pPr>
        <w:pStyle w:val="BodyText"/>
        <w:spacing w:before="6"/>
        <w:rPr>
          <w:sz w:val="23"/>
        </w:rPr>
      </w:pPr>
    </w:p>
    <w:p w14:paraId="03011D9C" w14:textId="741F93A1" w:rsidR="000A2607" w:rsidRDefault="0038334A">
      <w:pPr>
        <w:pStyle w:val="BodyText"/>
        <w:ind w:left="402" w:right="2790"/>
      </w:pPr>
      <w:r>
        <w:rPr>
          <w:noProof/>
          <w:lang w:bidi="ar-SA"/>
        </w:rPr>
        <mc:AlternateContent>
          <mc:Choice Requires="wps">
            <w:drawing>
              <wp:anchor distT="0" distB="0" distL="114300" distR="114300" simplePos="0" relativeHeight="251535872" behindDoc="0" locked="0" layoutInCell="1" allowOverlap="1" wp14:anchorId="47DFCFD9" wp14:editId="3135B2F8">
                <wp:simplePos x="0" y="0"/>
                <wp:positionH relativeFrom="page">
                  <wp:posOffset>5456555</wp:posOffset>
                </wp:positionH>
                <wp:positionV relativeFrom="paragraph">
                  <wp:posOffset>339090</wp:posOffset>
                </wp:positionV>
                <wp:extent cx="1399540" cy="443865"/>
                <wp:effectExtent l="8255" t="12065" r="11430" b="10795"/>
                <wp:wrapNone/>
                <wp:docPr id="747" name="Text Box 5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9540" cy="443865"/>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67089CC6" w14:textId="77777777" w:rsidR="00311BD2" w:rsidRDefault="00311BD2">
                            <w:pPr>
                              <w:pStyle w:val="BodyText"/>
                              <w:spacing w:before="2"/>
                              <w:rPr>
                                <w:sz w:val="18"/>
                              </w:rPr>
                            </w:pPr>
                          </w:p>
                          <w:p w14:paraId="50735103" w14:textId="77777777" w:rsidR="00311BD2" w:rsidRDefault="00311BD2">
                            <w:pPr>
                              <w:pStyle w:val="BodyText"/>
                              <w:ind w:left="103"/>
                            </w:pPr>
                            <w:r>
                              <w:t>Select One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5" o:spid="_x0000_s1032" type="#_x0000_t202" style="position:absolute;left:0;text-align:left;margin-left:429.65pt;margin-top:26.7pt;width:110.2pt;height:34.95pt;z-index:251535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" filled="f" strokeweight=".48pt">
                <v:textbox inset="0,0,0,0">
                  <w:txbxContent>
                    <w:p w14:paraId="67089CC6" w14:textId="77777777" w:rsidR="00311BD2" w:rsidRDefault="00311BD2">
                      <w:pPr>
                        <w:pStyle w:val="BodyText"/>
                        <w:spacing w:before="2"/>
                        <w:rPr>
                          <w:sz w:val="18"/>
                        </w:rPr>
                      </w:pPr>
                    </w:p>
                    <w:p w14:paraId="50735103" w14:textId="77777777" w:rsidR="00311BD2" w:rsidRDefault="00311BD2">
                      <w:pPr>
                        <w:pStyle w:val="BodyText"/>
                        <w:ind w:left="103"/>
                      </w:pPr>
                      <w:r>
                        <w:t>Select One …</w:t>
                      </w:r>
                    </w:p>
                  </w:txbxContent>
                </v:textbox>
                <w10:wrap anchorx="page"/>
              </v:shape>
            </w:pict>
          </mc:Fallback>
        </mc:AlternateContent>
      </w:r>
      <w:r>
        <w:rPr>
          <w:noProof/>
          <w:lang w:bidi="ar-SA"/>
        </w:rPr>
        <mc:AlternateContent>
          <mc:Choice Requires="wps">
            <w:drawing>
              <wp:anchor distT="0" distB="0" distL="114300" distR="114300" simplePos="0" relativeHeight="251536896" behindDoc="0" locked="0" layoutInCell="1" allowOverlap="1" wp14:anchorId="7035A3F3" wp14:editId="203A7F36">
                <wp:simplePos x="0" y="0"/>
                <wp:positionH relativeFrom="page">
                  <wp:posOffset>5456555</wp:posOffset>
                </wp:positionH>
                <wp:positionV relativeFrom="paragraph">
                  <wp:posOffset>-28575</wp:posOffset>
                </wp:positionV>
                <wp:extent cx="1399540" cy="367665"/>
                <wp:effectExtent l="8255" t="6350" r="11430" b="6985"/>
                <wp:wrapNone/>
                <wp:docPr id="746" name="Text Box 5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9540" cy="367665"/>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27B28DF5" w14:textId="77777777" w:rsidR="00311BD2" w:rsidRDefault="00311BD2">
                            <w:pPr>
                              <w:pStyle w:val="BodyText"/>
                              <w:spacing w:before="162"/>
                              <w:ind w:left="103"/>
                            </w:pPr>
                            <w:r>
                              <w:t>Select One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4" o:spid="_x0000_s1033" type="#_x0000_t202" style="position:absolute;left:0;text-align:left;margin-left:429.65pt;margin-top:-2.25pt;width:110.2pt;height:28.95pt;z-index:251536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" filled="f" strokeweight=".48pt">
                <v:textbox inset="0,0,0,0">
                  <w:txbxContent>
                    <w:p w14:paraId="27B28DF5" w14:textId="77777777" w:rsidR="00311BD2" w:rsidRDefault="00311BD2">
                      <w:pPr>
                        <w:pStyle w:val="BodyText"/>
                        <w:spacing w:before="162"/>
                        <w:ind w:left="103"/>
                      </w:pPr>
                      <w:r>
                        <w:t>Select One …</w:t>
                      </w:r>
                    </w:p>
                  </w:txbxContent>
                </v:textbox>
                <w10:wrap anchorx="page"/>
              </v:shape>
            </w:pict>
          </mc:Fallback>
        </mc:AlternateContent>
      </w:r>
      <w:r w:rsidR="007863A5">
        <w:t>Q3a) Has your jurisdiction passed legislation which authorizes the creation of a new law enforcement agency?</w:t>
      </w:r>
    </w:p>
    <w:p w14:paraId="5CD9A324" w14:textId="77777777" w:rsidR="000A2607" w:rsidRDefault="007863A5">
      <w:pPr>
        <w:pStyle w:val="BodyText"/>
        <w:spacing w:before="150"/>
        <w:ind w:left="402" w:right="2483"/>
      </w:pPr>
      <w:r>
        <w:t xml:space="preserve">Q3b) Will your law enforcement agency be operational as of </w:t>
      </w:r>
      <w:r>
        <w:rPr>
          <w:b/>
        </w:rPr>
        <w:t xml:space="preserve">07/10/2017 </w:t>
      </w:r>
      <w:r>
        <w:t>(application close date)?</w:t>
      </w:r>
    </w:p>
    <w:p w14:paraId="24548223" w14:textId="77777777" w:rsidR="000A2607" w:rsidRDefault="000A2607">
      <w:pPr>
        <w:pStyle w:val="BodyText"/>
        <w:spacing w:before="8"/>
        <w:rPr>
          <w:sz w:val="21"/>
        </w:rPr>
      </w:pPr>
    </w:p>
    <w:p w14:paraId="59112BF7" w14:textId="77777777" w:rsidR="000A2607" w:rsidRDefault="007863A5">
      <w:pPr>
        <w:pStyle w:val="Heading3"/>
        <w:spacing w:before="47"/>
      </w:pPr>
      <w:bookmarkStart w:id="15" w:name="_bookmark4"/>
      <w:bookmarkEnd w:id="15"/>
      <w:r>
        <w:t>Part II. Contracting to receive law enforcement services</w:t>
      </w:r>
    </w:p>
    <w:p w14:paraId="02D085DD" w14:textId="77777777" w:rsidR="000A2607" w:rsidRDefault="000A2607">
      <w:pPr>
        <w:pStyle w:val="BodyText"/>
        <w:spacing w:before="3"/>
        <w:rPr>
          <w:sz w:val="29"/>
        </w:rPr>
      </w:pPr>
    </w:p>
    <w:p w14:paraId="14AC2EAD" w14:textId="2D1EDF6D" w:rsidR="000A2607" w:rsidRDefault="0038334A">
      <w:pPr>
        <w:pStyle w:val="BodyText"/>
        <w:ind w:left="402" w:right="2483"/>
      </w:pPr>
      <w:r>
        <w:rPr>
          <w:noProof/>
          <w:lang w:bidi="ar-SA"/>
        </w:rPr>
        <mc:AlternateContent>
          <mc:Choice Requires="wps">
            <w:drawing>
              <wp:anchor distT="0" distB="0" distL="114300" distR="114300" simplePos="0" relativeHeight="251537920" behindDoc="0" locked="0" layoutInCell="1" allowOverlap="1" wp14:anchorId="54DFA59A" wp14:editId="28A00451">
                <wp:simplePos x="0" y="0"/>
                <wp:positionH relativeFrom="page">
                  <wp:posOffset>5467350</wp:posOffset>
                </wp:positionH>
                <wp:positionV relativeFrom="paragraph">
                  <wp:posOffset>-67945</wp:posOffset>
                </wp:positionV>
                <wp:extent cx="1388745" cy="599440"/>
                <wp:effectExtent l="9525" t="13335" r="11430" b="6350"/>
                <wp:wrapNone/>
                <wp:docPr id="745" name="Text Box 5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8745" cy="59944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068AC425" w14:textId="77777777" w:rsidR="00311BD2" w:rsidRDefault="00311BD2">
                            <w:pPr>
                              <w:pStyle w:val="BodyText"/>
                              <w:spacing w:before="2"/>
                              <w:rPr>
                                <w:sz w:val="28"/>
                              </w:rPr>
                            </w:pPr>
                          </w:p>
                          <w:p w14:paraId="14938427" w14:textId="77777777" w:rsidR="00311BD2" w:rsidRDefault="00311BD2">
                            <w:pPr>
                              <w:pStyle w:val="BodyText"/>
                              <w:spacing w:before="1"/>
                              <w:ind w:left="103"/>
                            </w:pPr>
                            <w:r>
                              <w:t>Select One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3" o:spid="_x0000_s1034" type="#_x0000_t202" style="position:absolute;left:0;text-align:left;margin-left:430.5pt;margin-top:-5.35pt;width:109.35pt;height:47.2pt;z-index:251537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" filled="f" strokeweight=".48pt">
                <v:textbox inset="0,0,0,0">
                  <w:txbxContent>
                    <w:p w14:paraId="068AC425" w14:textId="77777777" w:rsidR="00311BD2" w:rsidRDefault="00311BD2">
                      <w:pPr>
                        <w:pStyle w:val="BodyText"/>
                        <w:spacing w:before="2"/>
                        <w:rPr>
                          <w:sz w:val="28"/>
                        </w:rPr>
                      </w:pPr>
                    </w:p>
                    <w:p w14:paraId="14938427" w14:textId="77777777" w:rsidR="00311BD2" w:rsidRDefault="00311BD2">
                      <w:pPr>
                        <w:pStyle w:val="BodyText"/>
                        <w:spacing w:before="1"/>
                        <w:ind w:left="103"/>
                      </w:pPr>
                      <w:r>
                        <w:t>Select One …</w:t>
                      </w:r>
                    </w:p>
                  </w:txbxContent>
                </v:textbox>
                <w10:wrap anchorx="page"/>
              </v:shape>
            </w:pict>
          </mc:Fallback>
        </mc:AlternateContent>
      </w:r>
      <w:r w:rsidR="007863A5">
        <w:t xml:space="preserve">Q1) If awarded, does your agency plan to use funds awarded under this </w:t>
      </w:r>
      <w:r w:rsidR="00CA39BE">
        <w:t>award</w:t>
      </w:r>
      <w:r w:rsidR="007863A5">
        <w:t xml:space="preserve"> to establish or supplement a written contract for law enforcement services (e.g., a town contracting for services with a nearby sheriff's department)?</w:t>
      </w:r>
    </w:p>
    <w:p w14:paraId="2C876FF4" w14:textId="77777777" w:rsidR="000A2607" w:rsidRDefault="000A2607">
      <w:pPr>
        <w:pStyle w:val="BodyText"/>
        <w:spacing w:before="8"/>
      </w:pPr>
    </w:p>
    <w:p w14:paraId="62DEAA99" w14:textId="77777777" w:rsidR="000A2607" w:rsidRDefault="007863A5">
      <w:pPr>
        <w:spacing w:before="59"/>
        <w:ind w:left="380"/>
        <w:rPr>
          <w:i/>
          <w:sz w:val="20"/>
        </w:rPr>
      </w:pPr>
      <w:r>
        <w:rPr>
          <w:i/>
          <w:sz w:val="20"/>
        </w:rPr>
        <w:t>Note to applicant: If you answer yes to Q1, the text below plus Q2 will display.</w:t>
      </w:r>
    </w:p>
    <w:p w14:paraId="134389F3" w14:textId="77777777" w:rsidR="000A2607" w:rsidRDefault="000A2607">
      <w:pPr>
        <w:pStyle w:val="BodyText"/>
        <w:spacing w:before="4"/>
        <w:rPr>
          <w:i/>
          <w:sz w:val="19"/>
        </w:rPr>
      </w:pPr>
    </w:p>
    <w:p w14:paraId="210FE501" w14:textId="5348DA02" w:rsidR="000A2607" w:rsidRDefault="007863A5">
      <w:pPr>
        <w:pStyle w:val="BodyText"/>
        <w:spacing w:line="276" w:lineRule="auto"/>
        <w:ind w:left="380" w:right="269"/>
      </w:pPr>
      <w:r>
        <w:t xml:space="preserve">An agency may apply for funds under this program as part of a written contracting arrangement for law enforcement services (e.g., a town </w:t>
      </w:r>
      <w:r w:rsidR="00FB113E">
        <w:t>that</w:t>
      </w:r>
      <w:r>
        <w:t xml:space="preserve"> contracts with a neighboring sheriff's department to </w:t>
      </w:r>
      <w:r>
        <w:rPr>
          <w:b/>
        </w:rPr>
        <w:t xml:space="preserve">receive </w:t>
      </w:r>
      <w:r>
        <w:t>services)</w:t>
      </w:r>
      <w:r w:rsidR="00FB113E">
        <w:t xml:space="preserve"> and used specifically for this purpose</w:t>
      </w:r>
      <w:r>
        <w:t>.</w:t>
      </w:r>
    </w:p>
    <w:p w14:paraId="79D113E7" w14:textId="77777777" w:rsidR="000A2607" w:rsidRDefault="007863A5">
      <w:pPr>
        <w:pStyle w:val="BodyText"/>
        <w:spacing w:line="276" w:lineRule="auto"/>
        <w:ind w:left="380" w:right="269"/>
      </w:pPr>
      <w:r>
        <w:t>However, the agency wishing to receive law enforcement services must be the legal applicant in this application (although we will ask you to supply some information about the contract service provider later).</w:t>
      </w:r>
    </w:p>
    <w:p w14:paraId="64F57C21" w14:textId="77777777" w:rsidR="000A2607" w:rsidRDefault="000A2607">
      <w:pPr>
        <w:pStyle w:val="BodyText"/>
        <w:spacing w:before="5"/>
        <w:rPr>
          <w:sz w:val="16"/>
        </w:rPr>
      </w:pPr>
    </w:p>
    <w:p w14:paraId="38A7D787" w14:textId="405E37C3" w:rsidR="000A2607" w:rsidRDefault="007863A5">
      <w:pPr>
        <w:pStyle w:val="BodyText"/>
        <w:spacing w:line="276" w:lineRule="auto"/>
        <w:ind w:left="380" w:right="366"/>
      </w:pPr>
      <w:r>
        <w:t>Before proceeding with this application, we ask that you please log onto the COPS Office Agency Portal to update the agency providing law enforcement services as your Law Enforcement Executive/Agency Executive Information. Th</w:t>
      </w:r>
      <w:r w:rsidR="00FB113E">
        <w:t xml:space="preserve">e COPS Office Agency Portal in Section 4 </w:t>
      </w:r>
      <w:r>
        <w:t>pre-populate</w:t>
      </w:r>
      <w:r w:rsidR="00FB113E">
        <w:t>s this information</w:t>
      </w:r>
      <w:r>
        <w:t>, so please ensure its accuracy.</w:t>
      </w:r>
    </w:p>
    <w:p w14:paraId="1A043235" w14:textId="77777777" w:rsidR="000A2607" w:rsidRDefault="000A2607">
      <w:pPr>
        <w:pStyle w:val="BodyText"/>
        <w:spacing w:before="4"/>
        <w:rPr>
          <w:sz w:val="16"/>
        </w:rPr>
      </w:pPr>
    </w:p>
    <w:p w14:paraId="2E06DEC4" w14:textId="77777777" w:rsidR="000A2607" w:rsidRDefault="007863A5">
      <w:pPr>
        <w:pStyle w:val="BodyText"/>
        <w:spacing w:line="276" w:lineRule="auto"/>
        <w:ind w:left="380" w:right="643"/>
      </w:pPr>
      <w:r>
        <w:t>Important Note: Two entities involved in a contracting relationship may not separately apply for funding to support the same officer position(s). For more information about contracting arrangements, please refer to the CHP application guide.</w:t>
      </w:r>
    </w:p>
    <w:p w14:paraId="589CD1EE" w14:textId="77777777" w:rsidR="000A2607" w:rsidRDefault="000A2607">
      <w:pPr>
        <w:spacing w:line="276" w:lineRule="auto"/>
        <w:sectPr w:rsidR="000A2607">
          <w:pgSz w:w="12240" w:h="15840"/>
          <w:pgMar w:top="1260" w:right="1100" w:bottom="940" w:left="1060" w:header="763" w:footer="748" w:gutter="0"/>
          <w:cols w:space="720"/>
        </w:sectPr>
      </w:pPr>
    </w:p>
    <w:p w14:paraId="132E714E" w14:textId="77777777" w:rsidR="000A2607" w:rsidRDefault="000A2607">
      <w:pPr>
        <w:pStyle w:val="BodyText"/>
        <w:spacing w:before="8"/>
      </w:pPr>
    </w:p>
    <w:p w14:paraId="77BD68A4" w14:textId="7361895F" w:rsidR="000A2607" w:rsidRDefault="0038334A">
      <w:pPr>
        <w:pStyle w:val="BodyText"/>
        <w:spacing w:before="59"/>
        <w:ind w:left="402" w:right="2790"/>
      </w:pPr>
      <w:r>
        <w:rPr>
          <w:noProof/>
          <w:lang w:bidi="ar-SA"/>
        </w:rPr>
        <mc:AlternateContent>
          <mc:Choice Requires="wps">
            <w:drawing>
              <wp:anchor distT="0" distB="0" distL="114300" distR="114300" simplePos="0" relativeHeight="251543040" behindDoc="0" locked="0" layoutInCell="1" allowOverlap="1" wp14:anchorId="22E0D665" wp14:editId="70366F87">
                <wp:simplePos x="0" y="0"/>
                <wp:positionH relativeFrom="page">
                  <wp:posOffset>5444490</wp:posOffset>
                </wp:positionH>
                <wp:positionV relativeFrom="paragraph">
                  <wp:posOffset>-31115</wp:posOffset>
                </wp:positionV>
                <wp:extent cx="1411605" cy="445770"/>
                <wp:effectExtent l="5715" t="5080" r="11430" b="6350"/>
                <wp:wrapNone/>
                <wp:docPr id="744" name="Text Box 5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1605" cy="44577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4109693D" w14:textId="77777777" w:rsidR="00311BD2" w:rsidRDefault="00311BD2">
                            <w:pPr>
                              <w:pStyle w:val="BodyText"/>
                              <w:spacing w:before="3"/>
                              <w:rPr>
                                <w:sz w:val="18"/>
                              </w:rPr>
                            </w:pPr>
                          </w:p>
                          <w:p w14:paraId="211720E7" w14:textId="77777777" w:rsidR="00311BD2" w:rsidRDefault="00311BD2">
                            <w:pPr>
                              <w:pStyle w:val="BodyText"/>
                              <w:ind w:left="103"/>
                            </w:pPr>
                            <w:r>
                              <w:t>Select One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2" o:spid="_x0000_s1035" type="#_x0000_t202" style="position:absolute;left:0;text-align:left;margin-left:428.7pt;margin-top:-2.45pt;width:111.15pt;height:35.1pt;z-index:251543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" filled="f" strokeweight=".48pt">
                <v:textbox inset="0,0,0,0">
                  <w:txbxContent>
                    <w:p w14:paraId="4109693D" w14:textId="77777777" w:rsidR="00311BD2" w:rsidRDefault="00311BD2">
                      <w:pPr>
                        <w:pStyle w:val="BodyText"/>
                        <w:spacing w:before="3"/>
                        <w:rPr>
                          <w:sz w:val="18"/>
                        </w:rPr>
                      </w:pPr>
                    </w:p>
                    <w:p w14:paraId="211720E7" w14:textId="77777777" w:rsidR="00311BD2" w:rsidRDefault="00311BD2">
                      <w:pPr>
                        <w:pStyle w:val="BodyText"/>
                        <w:ind w:left="103"/>
                      </w:pPr>
                      <w:r>
                        <w:t>Select One …</w:t>
                      </w:r>
                    </w:p>
                  </w:txbxContent>
                </v:textbox>
                <w10:wrap anchorx="page"/>
              </v:shape>
            </w:pict>
          </mc:Fallback>
        </mc:AlternateContent>
      </w:r>
      <w:bookmarkStart w:id="16" w:name="_bookmark6"/>
      <w:bookmarkEnd w:id="16"/>
      <w:r w:rsidR="007863A5">
        <w:t xml:space="preserve">Q2) Is the legal applicant listed in this COPS Hiring Program (CHP) application and on the SF-424 the entity that will be </w:t>
      </w:r>
      <w:r w:rsidR="007863A5">
        <w:rPr>
          <w:b/>
        </w:rPr>
        <w:t xml:space="preserve">receiving </w:t>
      </w:r>
      <w:r w:rsidR="007863A5">
        <w:t>law enforcement services?</w:t>
      </w:r>
    </w:p>
    <w:p w14:paraId="38645B55" w14:textId="77777777" w:rsidR="000A2607" w:rsidRDefault="000A2607">
      <w:pPr>
        <w:pStyle w:val="BodyText"/>
        <w:spacing w:before="8"/>
      </w:pPr>
    </w:p>
    <w:p w14:paraId="7D109A2D" w14:textId="77777777" w:rsidR="000A2607" w:rsidRDefault="007863A5">
      <w:pPr>
        <w:pStyle w:val="BodyText"/>
        <w:spacing w:before="59" w:line="276" w:lineRule="auto"/>
        <w:ind w:left="380" w:right="269"/>
      </w:pPr>
      <w:r>
        <w:t xml:space="preserve">Q3) What is the legal name of the law enforcement agency that will be </w:t>
      </w:r>
      <w:r>
        <w:rPr>
          <w:b/>
        </w:rPr>
        <w:t xml:space="preserve">providing </w:t>
      </w:r>
      <w:r>
        <w:t>law enforcement services to your jurisdiction?</w:t>
      </w:r>
    </w:p>
    <w:p w14:paraId="00F7A970" w14:textId="77777777" w:rsidR="000A2607" w:rsidRDefault="000A2607">
      <w:pPr>
        <w:pStyle w:val="BodyText"/>
        <w:spacing w:before="2"/>
        <w:rPr>
          <w:sz w:val="16"/>
        </w:rPr>
      </w:pPr>
    </w:p>
    <w:tbl>
      <w:tblPr>
        <w:tblW w:w="0" w:type="auto"/>
        <w:tblInd w:w="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52"/>
      </w:tblGrid>
      <w:tr w:rsidR="000A2607" w14:paraId="03B7F8F9" w14:textId="77777777">
        <w:trPr>
          <w:trHeight w:val="789"/>
        </w:trPr>
        <w:tc>
          <w:tcPr>
            <w:tcW w:w="9352" w:type="dxa"/>
          </w:tcPr>
          <w:p w14:paraId="382BCF2E" w14:textId="77777777" w:rsidR="000A2607" w:rsidRDefault="000A2607">
            <w:pPr>
              <w:pStyle w:val="TableParagraph"/>
              <w:rPr>
                <w:rFonts w:ascii="Times New Roman"/>
                <w:sz w:val="20"/>
              </w:rPr>
            </w:pPr>
          </w:p>
        </w:tc>
      </w:tr>
    </w:tbl>
    <w:p w14:paraId="43D71E8E" w14:textId="77777777" w:rsidR="000A2607" w:rsidRDefault="000A2607">
      <w:pPr>
        <w:pStyle w:val="BodyText"/>
        <w:spacing w:before="7"/>
        <w:rPr>
          <w:sz w:val="16"/>
        </w:rPr>
      </w:pPr>
    </w:p>
    <w:p w14:paraId="2EBC0CF9" w14:textId="77777777" w:rsidR="000A2607" w:rsidRDefault="007863A5">
      <w:pPr>
        <w:pStyle w:val="BodyText"/>
        <w:spacing w:before="1"/>
        <w:ind w:left="380"/>
      </w:pPr>
      <w:r>
        <w:t>[Proceed to next section.]</w:t>
      </w:r>
    </w:p>
    <w:p w14:paraId="7F4A68B2" w14:textId="77777777" w:rsidR="000A2607" w:rsidRDefault="000A2607">
      <w:pPr>
        <w:pStyle w:val="BodyText"/>
        <w:spacing w:before="1"/>
        <w:rPr>
          <w:sz w:val="19"/>
        </w:rPr>
      </w:pPr>
    </w:p>
    <w:p w14:paraId="649F765D" w14:textId="77777777" w:rsidR="000A2607" w:rsidRDefault="007863A5">
      <w:pPr>
        <w:pStyle w:val="Heading3"/>
        <w:spacing w:before="1"/>
      </w:pPr>
      <w:bookmarkStart w:id="17" w:name="_bookmark5"/>
      <w:bookmarkEnd w:id="17"/>
      <w:r>
        <w:t>Part III. Law enforcement agency authority</w:t>
      </w:r>
    </w:p>
    <w:p w14:paraId="548CB7CF" w14:textId="77777777" w:rsidR="000A2607" w:rsidRDefault="000A2607">
      <w:pPr>
        <w:pStyle w:val="BodyText"/>
        <w:spacing w:before="4"/>
      </w:pPr>
    </w:p>
    <w:p w14:paraId="35745ADD" w14:textId="77777777" w:rsidR="000A2607" w:rsidRDefault="007863A5">
      <w:pPr>
        <w:pStyle w:val="BodyText"/>
        <w:spacing w:before="1" w:line="276" w:lineRule="auto"/>
        <w:ind w:left="380" w:right="269"/>
      </w:pPr>
      <w:r>
        <w:t xml:space="preserve">An agency with primary law enforcement authority is defined as the first responder to calls for service for </w:t>
      </w:r>
      <w:r>
        <w:rPr>
          <w:b/>
        </w:rPr>
        <w:t xml:space="preserve">all </w:t>
      </w:r>
      <w:r>
        <w:t xml:space="preserve">types of criminal incidents within its jurisdiction. Agencies are not considered to have primary law enforcement authority if they </w:t>
      </w:r>
      <w:r>
        <w:rPr>
          <w:b/>
        </w:rPr>
        <w:t>only</w:t>
      </w:r>
      <w:r>
        <w:t>: respond to or investigate specific type(s) of crime(s); respond to or investigate crimes within a correctional institution; serve warrants; provide courthouse security; transport prisoners; and/or have cases referred to them for investigation or investigational support.</w:t>
      </w:r>
    </w:p>
    <w:p w14:paraId="4BCEA1E2" w14:textId="77777777" w:rsidR="000A2607" w:rsidRDefault="000A2607">
      <w:pPr>
        <w:pStyle w:val="BodyText"/>
        <w:spacing w:before="2"/>
        <w:rPr>
          <w:sz w:val="25"/>
        </w:rPr>
      </w:pPr>
    </w:p>
    <w:p w14:paraId="51252D86" w14:textId="6A6774CC" w:rsidR="000A2607" w:rsidRDefault="0038334A">
      <w:pPr>
        <w:pStyle w:val="BodyText"/>
        <w:ind w:left="402" w:right="2790"/>
      </w:pPr>
      <w:r>
        <w:rPr>
          <w:noProof/>
          <w:lang w:bidi="ar-SA"/>
        </w:rPr>
        <mc:AlternateContent>
          <mc:Choice Requires="wps">
            <w:drawing>
              <wp:anchor distT="0" distB="0" distL="114300" distR="114300" simplePos="0" relativeHeight="251542016" behindDoc="0" locked="0" layoutInCell="1" allowOverlap="1" wp14:anchorId="268DA52E" wp14:editId="5A7234FB">
                <wp:simplePos x="0" y="0"/>
                <wp:positionH relativeFrom="page">
                  <wp:posOffset>5444490</wp:posOffset>
                </wp:positionH>
                <wp:positionV relativeFrom="paragraph">
                  <wp:posOffset>-66675</wp:posOffset>
                </wp:positionV>
                <wp:extent cx="1411605" cy="754380"/>
                <wp:effectExtent l="5715" t="7620" r="11430" b="9525"/>
                <wp:wrapNone/>
                <wp:docPr id="743" name="Text Box 5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1605" cy="75438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732272EF" w14:textId="77777777" w:rsidR="00311BD2" w:rsidRDefault="00311BD2">
                            <w:pPr>
                              <w:pStyle w:val="BodyText"/>
                            </w:pPr>
                          </w:p>
                          <w:p w14:paraId="0BA024ED" w14:textId="77777777" w:rsidR="00311BD2" w:rsidRDefault="00311BD2">
                            <w:pPr>
                              <w:pStyle w:val="BodyText"/>
                              <w:spacing w:before="3"/>
                              <w:rPr>
                                <w:sz w:val="18"/>
                              </w:rPr>
                            </w:pPr>
                          </w:p>
                          <w:p w14:paraId="19B5535E" w14:textId="77777777" w:rsidR="00311BD2" w:rsidRDefault="00311BD2">
                            <w:pPr>
                              <w:pStyle w:val="BodyText"/>
                              <w:ind w:left="103"/>
                            </w:pPr>
                            <w:r>
                              <w:t>Select One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1" o:spid="_x0000_s1036" type="#_x0000_t202" style="position:absolute;left:0;text-align:left;margin-left:428.7pt;margin-top:-5.25pt;width:111.15pt;height:59.4pt;z-index:251542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" filled="f" strokeweight=".48pt">
                <v:textbox inset="0,0,0,0">
                  <w:txbxContent>
                    <w:p w14:paraId="732272EF" w14:textId="77777777" w:rsidR="00311BD2" w:rsidRDefault="00311BD2">
                      <w:pPr>
                        <w:pStyle w:val="BodyText"/>
                      </w:pPr>
                    </w:p>
                    <w:p w14:paraId="0BA024ED" w14:textId="77777777" w:rsidR="00311BD2" w:rsidRDefault="00311BD2">
                      <w:pPr>
                        <w:pStyle w:val="BodyText"/>
                        <w:spacing w:before="3"/>
                        <w:rPr>
                          <w:sz w:val="18"/>
                        </w:rPr>
                      </w:pPr>
                    </w:p>
                    <w:p w14:paraId="19B5535E" w14:textId="77777777" w:rsidR="00311BD2" w:rsidRDefault="00311BD2">
                      <w:pPr>
                        <w:pStyle w:val="BodyText"/>
                        <w:ind w:left="103"/>
                      </w:pPr>
                      <w:r>
                        <w:t>Select One …</w:t>
                      </w:r>
                    </w:p>
                  </w:txbxContent>
                </v:textbox>
                <w10:wrap anchorx="page"/>
              </v:shape>
            </w:pict>
          </mc:Fallback>
        </mc:AlternateContent>
      </w:r>
      <w:r w:rsidR="007863A5">
        <w:t>Q1) Based on the definition above, does your agency have primary law enforcement authority? [Or, if contracting to receive services, does the agency that will be providing law enforcement services have primary law enforcement authority for the population to be served?]</w:t>
      </w:r>
    </w:p>
    <w:p w14:paraId="1A504007" w14:textId="77777777" w:rsidR="000A2607" w:rsidRDefault="000A2607">
      <w:pPr>
        <w:pStyle w:val="BodyText"/>
        <w:spacing w:before="9"/>
      </w:pPr>
    </w:p>
    <w:p w14:paraId="13B517ED" w14:textId="77777777" w:rsidR="000A2607" w:rsidRDefault="007863A5">
      <w:pPr>
        <w:spacing w:before="59" w:line="276" w:lineRule="auto"/>
        <w:ind w:left="380" w:right="615"/>
        <w:rPr>
          <w:i/>
          <w:sz w:val="20"/>
        </w:rPr>
      </w:pPr>
      <w:r>
        <w:rPr>
          <w:i/>
          <w:sz w:val="20"/>
        </w:rPr>
        <w:t>Note to applicant: The following questions apply to a subset of applicants [Sheriff, County Police, State Police, Regional PD, Public University, Private University, Natural Resources Police, Transit Police, Public Housing Police, Attorney/Court, Multijurisdictional Task Force, Consortium, Constable, Marshals, Corrections].</w:t>
      </w:r>
    </w:p>
    <w:p w14:paraId="2563883C" w14:textId="77777777" w:rsidR="000A2607" w:rsidRDefault="000A2607">
      <w:pPr>
        <w:pStyle w:val="BodyText"/>
        <w:spacing w:before="5"/>
        <w:rPr>
          <w:i/>
          <w:sz w:val="25"/>
        </w:rPr>
      </w:pPr>
    </w:p>
    <w:p w14:paraId="766E34EB" w14:textId="45F9C92B" w:rsidR="000A2607" w:rsidRDefault="0038334A">
      <w:pPr>
        <w:ind w:left="402" w:right="3270"/>
        <w:rPr>
          <w:sz w:val="20"/>
        </w:rPr>
      </w:pPr>
      <w:r>
        <w:rPr>
          <w:noProof/>
          <w:lang w:bidi="ar-SA"/>
        </w:rPr>
        <mc:AlternateContent>
          <mc:Choice Requires="wps">
            <w:drawing>
              <wp:anchor distT="0" distB="0" distL="114300" distR="114300" simplePos="0" relativeHeight="251540992" behindDoc="0" locked="0" layoutInCell="1" allowOverlap="1" wp14:anchorId="230689F0" wp14:editId="21D6BC12">
                <wp:simplePos x="0" y="0"/>
                <wp:positionH relativeFrom="page">
                  <wp:posOffset>5444490</wp:posOffset>
                </wp:positionH>
                <wp:positionV relativeFrom="paragraph">
                  <wp:posOffset>-67945</wp:posOffset>
                </wp:positionV>
                <wp:extent cx="1411605" cy="443865"/>
                <wp:effectExtent l="5715" t="13335" r="11430" b="9525"/>
                <wp:wrapNone/>
                <wp:docPr id="742" name="Text Box 5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1605" cy="443865"/>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6C406EEB" w14:textId="77777777" w:rsidR="00311BD2" w:rsidRDefault="00311BD2">
                            <w:pPr>
                              <w:pStyle w:val="BodyText"/>
                              <w:spacing w:before="5"/>
                              <w:rPr>
                                <w:sz w:val="18"/>
                              </w:rPr>
                            </w:pPr>
                          </w:p>
                          <w:p w14:paraId="7EEC228E" w14:textId="77777777" w:rsidR="00311BD2" w:rsidRDefault="00311BD2">
                            <w:pPr>
                              <w:pStyle w:val="BodyText"/>
                              <w:ind w:left="103"/>
                            </w:pPr>
                            <w:r>
                              <w:t>Select One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0" o:spid="_x0000_s1037" type="#_x0000_t202" style="position:absolute;left:0;text-align:left;margin-left:428.7pt;margin-top:-5.35pt;width:111.15pt;height:34.95pt;z-index:251540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" filled="f" strokeweight=".48pt">
                <v:textbox inset="0,0,0,0">
                  <w:txbxContent>
                    <w:p w14:paraId="6C406EEB" w14:textId="77777777" w:rsidR="00311BD2" w:rsidRDefault="00311BD2">
                      <w:pPr>
                        <w:pStyle w:val="BodyText"/>
                        <w:spacing w:before="5"/>
                        <w:rPr>
                          <w:sz w:val="18"/>
                        </w:rPr>
                      </w:pPr>
                    </w:p>
                    <w:p w14:paraId="7EEC228E" w14:textId="77777777" w:rsidR="00311BD2" w:rsidRDefault="00311BD2">
                      <w:pPr>
                        <w:pStyle w:val="BodyText"/>
                        <w:ind w:left="103"/>
                      </w:pPr>
                      <w:r>
                        <w:t>Select One …</w:t>
                      </w:r>
                    </w:p>
                  </w:txbxContent>
                </v:textbox>
                <w10:wrap anchorx="page"/>
              </v:shape>
            </w:pict>
          </mc:Fallback>
        </mc:AlternateContent>
      </w:r>
      <w:r w:rsidR="007863A5">
        <w:rPr>
          <w:sz w:val="20"/>
        </w:rPr>
        <w:t xml:space="preserve">Is your agency the first responder to </w:t>
      </w:r>
      <w:r w:rsidR="007863A5">
        <w:rPr>
          <w:b/>
          <w:sz w:val="20"/>
        </w:rPr>
        <w:t xml:space="preserve">all types of criminal incidents </w:t>
      </w:r>
      <w:r w:rsidR="007863A5">
        <w:rPr>
          <w:sz w:val="20"/>
        </w:rPr>
        <w:t>within your jurisdiction?</w:t>
      </w:r>
    </w:p>
    <w:p w14:paraId="7CF11460" w14:textId="77777777" w:rsidR="000A2607" w:rsidRDefault="000A2607">
      <w:pPr>
        <w:pStyle w:val="BodyText"/>
        <w:spacing w:before="4"/>
        <w:rPr>
          <w:sz w:val="12"/>
        </w:rPr>
      </w:pPr>
    </w:p>
    <w:p w14:paraId="47A7B490" w14:textId="14A5E055" w:rsidR="000A2607" w:rsidRDefault="0038334A">
      <w:pPr>
        <w:pStyle w:val="BodyText"/>
        <w:spacing w:before="59"/>
        <w:ind w:left="402" w:right="2790"/>
      </w:pPr>
      <w:r>
        <w:rPr>
          <w:noProof/>
          <w:lang w:bidi="ar-SA"/>
        </w:rPr>
        <mc:AlternateContent>
          <mc:Choice Requires="wps">
            <w:drawing>
              <wp:anchor distT="0" distB="0" distL="114300" distR="114300" simplePos="0" relativeHeight="251539968" behindDoc="0" locked="0" layoutInCell="1" allowOverlap="1" wp14:anchorId="4CE686D1" wp14:editId="362DC330">
                <wp:simplePos x="0" y="0"/>
                <wp:positionH relativeFrom="page">
                  <wp:posOffset>5444490</wp:posOffset>
                </wp:positionH>
                <wp:positionV relativeFrom="paragraph">
                  <wp:posOffset>-30480</wp:posOffset>
                </wp:positionV>
                <wp:extent cx="1411605" cy="754380"/>
                <wp:effectExtent l="5715" t="8890" r="11430" b="8255"/>
                <wp:wrapNone/>
                <wp:docPr id="741" name="Text Box 5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1605" cy="75438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68280E70" w14:textId="77777777" w:rsidR="00311BD2" w:rsidRDefault="00311BD2">
                            <w:pPr>
                              <w:pStyle w:val="BodyText"/>
                            </w:pPr>
                          </w:p>
                          <w:p w14:paraId="63BEC989" w14:textId="77777777" w:rsidR="00311BD2" w:rsidRDefault="00311BD2">
                            <w:pPr>
                              <w:pStyle w:val="BodyText"/>
                              <w:spacing w:before="3"/>
                              <w:rPr>
                                <w:sz w:val="18"/>
                              </w:rPr>
                            </w:pPr>
                          </w:p>
                          <w:p w14:paraId="2946675C" w14:textId="77777777" w:rsidR="00311BD2" w:rsidRDefault="00311BD2">
                            <w:pPr>
                              <w:pStyle w:val="BodyText"/>
                              <w:ind w:left="103"/>
                            </w:pPr>
                            <w:r>
                              <w:t>Select One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9" o:spid="_x0000_s1038" type="#_x0000_t202" style="position:absolute;left:0;text-align:left;margin-left:428.7pt;margin-top:-2.4pt;width:111.15pt;height:59.4pt;z-index:251539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" filled="f" strokeweight=".48pt">
                <v:textbox inset="0,0,0,0">
                  <w:txbxContent>
                    <w:p w14:paraId="68280E70" w14:textId="77777777" w:rsidR="00311BD2" w:rsidRDefault="00311BD2">
                      <w:pPr>
                        <w:pStyle w:val="BodyText"/>
                      </w:pPr>
                    </w:p>
                    <w:p w14:paraId="63BEC989" w14:textId="77777777" w:rsidR="00311BD2" w:rsidRDefault="00311BD2">
                      <w:pPr>
                        <w:pStyle w:val="BodyText"/>
                        <w:spacing w:before="3"/>
                        <w:rPr>
                          <w:sz w:val="18"/>
                        </w:rPr>
                      </w:pPr>
                    </w:p>
                    <w:p w14:paraId="2946675C" w14:textId="77777777" w:rsidR="00311BD2" w:rsidRDefault="00311BD2">
                      <w:pPr>
                        <w:pStyle w:val="BodyText"/>
                        <w:ind w:left="103"/>
                      </w:pPr>
                      <w:r>
                        <w:t>Select One …</w:t>
                      </w:r>
                    </w:p>
                  </w:txbxContent>
                </v:textbox>
                <w10:wrap anchorx="page"/>
              </v:shape>
            </w:pict>
          </mc:Fallback>
        </mc:AlternateContent>
      </w:r>
      <w:r w:rsidR="007863A5">
        <w:t xml:space="preserve">Agencies with jurisdiction limited only to correctional institutes and/or courthouse settings are </w:t>
      </w:r>
      <w:r w:rsidR="007863A5">
        <w:rPr>
          <w:b/>
        </w:rPr>
        <w:t xml:space="preserve">not eligible </w:t>
      </w:r>
      <w:r w:rsidR="007863A5">
        <w:t>under this program. Is your agency the first responder to citizen-initiated calls for service outside of a correctional institute and/or courthouse setting?</w:t>
      </w:r>
    </w:p>
    <w:p w14:paraId="07C6E4BD" w14:textId="77777777" w:rsidR="000A2607" w:rsidRDefault="000A2607">
      <w:pPr>
        <w:sectPr w:rsidR="000A2607">
          <w:pgSz w:w="12240" w:h="15840"/>
          <w:pgMar w:top="1500" w:right="1100" w:bottom="940" w:left="1060" w:header="962" w:footer="748" w:gutter="0"/>
          <w:cols w:space="720"/>
        </w:sectPr>
      </w:pPr>
    </w:p>
    <w:p w14:paraId="7441D3C4" w14:textId="77777777" w:rsidR="000A2607" w:rsidRDefault="000A2607">
      <w:pPr>
        <w:pStyle w:val="BodyText"/>
        <w:spacing w:before="9"/>
        <w:rPr>
          <w:sz w:val="10"/>
        </w:rPr>
      </w:pPr>
    </w:p>
    <w:p w14:paraId="1C65ED62" w14:textId="3AC260A4" w:rsidR="000A2607" w:rsidRDefault="0038334A">
      <w:pPr>
        <w:pStyle w:val="Heading2"/>
      </w:pPr>
      <w:r>
        <w:rPr>
          <w:noProof/>
          <w:lang w:bidi="ar-SA"/>
        </w:rPr>
        <mc:AlternateContent>
          <mc:Choice Requires="wps">
            <w:drawing>
              <wp:anchor distT="0" distB="0" distL="114300" distR="114300" simplePos="0" relativeHeight="251545088" behindDoc="0" locked="0" layoutInCell="1" allowOverlap="1" wp14:anchorId="42CED678" wp14:editId="148483D6">
                <wp:simplePos x="0" y="0"/>
                <wp:positionH relativeFrom="page">
                  <wp:posOffset>5393055</wp:posOffset>
                </wp:positionH>
                <wp:positionV relativeFrom="paragraph">
                  <wp:posOffset>309880</wp:posOffset>
                </wp:positionV>
                <wp:extent cx="1463675" cy="908685"/>
                <wp:effectExtent l="11430" t="12065" r="10795" b="12700"/>
                <wp:wrapNone/>
                <wp:docPr id="740" name="Text Box 5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3675" cy="908685"/>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21006C44" w14:textId="77777777" w:rsidR="00311BD2" w:rsidRDefault="00311BD2">
                            <w:pPr>
                              <w:pStyle w:val="BodyText"/>
                            </w:pPr>
                          </w:p>
                          <w:p w14:paraId="28463EAD" w14:textId="77777777" w:rsidR="00311BD2" w:rsidRDefault="00311BD2">
                            <w:pPr>
                              <w:pStyle w:val="BodyText"/>
                            </w:pPr>
                          </w:p>
                          <w:p w14:paraId="29DF41C0" w14:textId="77777777" w:rsidR="00311BD2" w:rsidRDefault="00311BD2">
                            <w:pPr>
                              <w:pStyle w:val="BodyText"/>
                              <w:spacing w:before="6"/>
                              <w:rPr>
                                <w:sz w:val="16"/>
                              </w:rPr>
                            </w:pPr>
                          </w:p>
                          <w:p w14:paraId="74EA207D" w14:textId="77777777" w:rsidR="00311BD2" w:rsidRDefault="00311BD2">
                            <w:pPr>
                              <w:pStyle w:val="BodyText"/>
                              <w:ind w:left="100"/>
                            </w:pPr>
                            <w:r>
                              <w:t>Select One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8" o:spid="_x0000_s1039" type="#_x0000_t202" style="position:absolute;left:0;text-align:left;margin-left:424.65pt;margin-top:24.4pt;width:115.25pt;height:71.55pt;z-index:251545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" filled="f" strokeweight=".48pt">
                <v:textbox inset="0,0,0,0">
                  <w:txbxContent>
                    <w:p w14:paraId="21006C44" w14:textId="77777777" w:rsidR="00311BD2" w:rsidRDefault="00311BD2">
                      <w:pPr>
                        <w:pStyle w:val="BodyText"/>
                      </w:pPr>
                    </w:p>
                    <w:p w14:paraId="28463EAD" w14:textId="77777777" w:rsidR="00311BD2" w:rsidRDefault="00311BD2">
                      <w:pPr>
                        <w:pStyle w:val="BodyText"/>
                      </w:pPr>
                    </w:p>
                    <w:p w14:paraId="29DF41C0" w14:textId="77777777" w:rsidR="00311BD2" w:rsidRDefault="00311BD2">
                      <w:pPr>
                        <w:pStyle w:val="BodyText"/>
                        <w:spacing w:before="6"/>
                        <w:rPr>
                          <w:sz w:val="16"/>
                        </w:rPr>
                      </w:pPr>
                    </w:p>
                    <w:p w14:paraId="74EA207D" w14:textId="77777777" w:rsidR="00311BD2" w:rsidRDefault="00311BD2">
                      <w:pPr>
                        <w:pStyle w:val="BodyText"/>
                        <w:ind w:left="100"/>
                      </w:pPr>
                      <w:r>
                        <w:t>Select One …</w:t>
                      </w:r>
                    </w:p>
                  </w:txbxContent>
                </v:textbox>
                <w10:wrap anchorx="page"/>
              </v:shape>
            </w:pict>
          </mc:Fallback>
        </mc:AlternateContent>
      </w:r>
      <w:bookmarkStart w:id="18" w:name="2B._CAMP_eligibility_questions"/>
      <w:bookmarkEnd w:id="18"/>
      <w:r w:rsidR="007863A5">
        <w:t>2B. CAMP eligibility questions</w:t>
      </w:r>
    </w:p>
    <w:p w14:paraId="0D5080BA" w14:textId="77777777" w:rsidR="000A2607" w:rsidRDefault="007863A5">
      <w:pPr>
        <w:pStyle w:val="BodyText"/>
        <w:spacing w:before="268"/>
        <w:ind w:left="402" w:right="2790"/>
      </w:pPr>
      <w:r>
        <w:t>1. Is your agency a State Law Enforcement Agency authorized by law or by a state agency to engage in or to supervise anti-methamphetamine investigative activities, such as locating and investigating illicit activities, precursor diversion, laboratories and/or methamphetamine traffickers? (See Application Guide for more information on anti-methamphetamine investigation authority.)</w:t>
      </w:r>
    </w:p>
    <w:p w14:paraId="646714EB" w14:textId="77777777" w:rsidR="000A2607" w:rsidRDefault="000A2607">
      <w:pPr>
        <w:pStyle w:val="BodyText"/>
        <w:spacing w:before="3"/>
        <w:rPr>
          <w:sz w:val="17"/>
        </w:rPr>
      </w:pPr>
    </w:p>
    <w:p w14:paraId="619A61CC" w14:textId="2E0F406F" w:rsidR="000A2607" w:rsidRDefault="0038334A">
      <w:pPr>
        <w:pStyle w:val="Heading2"/>
        <w:spacing w:before="0"/>
      </w:pPr>
      <w:r>
        <w:rPr>
          <w:noProof/>
          <w:lang w:bidi="ar-SA"/>
        </w:rPr>
        <mc:AlternateContent>
          <mc:Choice Requires="wps">
            <w:drawing>
              <wp:anchor distT="0" distB="0" distL="114300" distR="114300" simplePos="0" relativeHeight="251544064" behindDoc="0" locked="0" layoutInCell="1" allowOverlap="1" wp14:anchorId="14068B91" wp14:editId="1FC6F0C4">
                <wp:simplePos x="0" y="0"/>
                <wp:positionH relativeFrom="page">
                  <wp:posOffset>5389880</wp:posOffset>
                </wp:positionH>
                <wp:positionV relativeFrom="paragraph">
                  <wp:posOffset>287655</wp:posOffset>
                </wp:positionV>
                <wp:extent cx="1466850" cy="908685"/>
                <wp:effectExtent l="8255" t="5715" r="10795" b="9525"/>
                <wp:wrapNone/>
                <wp:docPr id="739" name="Text Box 5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0" cy="908685"/>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2EFD7D83" w14:textId="77777777" w:rsidR="00311BD2" w:rsidRDefault="00311BD2">
                            <w:pPr>
                              <w:pStyle w:val="BodyText"/>
                            </w:pPr>
                          </w:p>
                          <w:p w14:paraId="4DC4C662" w14:textId="77777777" w:rsidR="00311BD2" w:rsidRDefault="00311BD2">
                            <w:pPr>
                              <w:pStyle w:val="BodyText"/>
                            </w:pPr>
                          </w:p>
                          <w:p w14:paraId="10FB757F" w14:textId="77777777" w:rsidR="00311BD2" w:rsidRDefault="00311BD2">
                            <w:pPr>
                              <w:pStyle w:val="BodyText"/>
                              <w:spacing w:before="6"/>
                              <w:rPr>
                                <w:sz w:val="16"/>
                              </w:rPr>
                            </w:pPr>
                          </w:p>
                          <w:p w14:paraId="19D73F16" w14:textId="77777777" w:rsidR="00311BD2" w:rsidRDefault="00311BD2">
                            <w:pPr>
                              <w:pStyle w:val="BodyText"/>
                              <w:ind w:left="103"/>
                            </w:pPr>
                            <w:r>
                              <w:t>Select One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7" o:spid="_x0000_s1040" type="#_x0000_t202" style="position:absolute;left:0;text-align:left;margin-left:424.4pt;margin-top:22.65pt;width:115.5pt;height:71.55pt;z-index:251544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" filled="f" strokeweight=".48pt">
                <v:textbox inset="0,0,0,0">
                  <w:txbxContent>
                    <w:p w14:paraId="2EFD7D83" w14:textId="77777777" w:rsidR="00311BD2" w:rsidRDefault="00311BD2">
                      <w:pPr>
                        <w:pStyle w:val="BodyText"/>
                      </w:pPr>
                    </w:p>
                    <w:p w14:paraId="4DC4C662" w14:textId="77777777" w:rsidR="00311BD2" w:rsidRDefault="00311BD2">
                      <w:pPr>
                        <w:pStyle w:val="BodyText"/>
                      </w:pPr>
                    </w:p>
                    <w:p w14:paraId="10FB757F" w14:textId="77777777" w:rsidR="00311BD2" w:rsidRDefault="00311BD2">
                      <w:pPr>
                        <w:pStyle w:val="BodyText"/>
                        <w:spacing w:before="6"/>
                        <w:rPr>
                          <w:sz w:val="16"/>
                        </w:rPr>
                      </w:pPr>
                    </w:p>
                    <w:p w14:paraId="19D73F16" w14:textId="77777777" w:rsidR="00311BD2" w:rsidRDefault="00311BD2">
                      <w:pPr>
                        <w:pStyle w:val="BodyText"/>
                        <w:ind w:left="103"/>
                      </w:pPr>
                      <w:r>
                        <w:t>Select One …</w:t>
                      </w:r>
                    </w:p>
                  </w:txbxContent>
                </v:textbox>
                <w10:wrap anchorx="page"/>
              </v:shape>
            </w:pict>
          </mc:Fallback>
        </mc:AlternateContent>
      </w:r>
      <w:bookmarkStart w:id="19" w:name="2C._AHTF_eligibility_questions"/>
      <w:bookmarkStart w:id="20" w:name="_bookmark7"/>
      <w:bookmarkEnd w:id="19"/>
      <w:bookmarkEnd w:id="20"/>
      <w:r w:rsidR="007863A5">
        <w:t>2C. AHTF eligibility questions</w:t>
      </w:r>
    </w:p>
    <w:p w14:paraId="7AA6B48F" w14:textId="77777777" w:rsidR="000A2607" w:rsidRDefault="007863A5" w:rsidP="005E176C">
      <w:pPr>
        <w:pStyle w:val="ListParagraph"/>
        <w:numPr>
          <w:ilvl w:val="0"/>
          <w:numId w:val="37"/>
        </w:numPr>
        <w:tabs>
          <w:tab w:val="left" w:pos="599"/>
        </w:tabs>
        <w:spacing w:before="168"/>
        <w:ind w:right="3048" w:firstLine="0"/>
        <w:rPr>
          <w:sz w:val="20"/>
        </w:rPr>
      </w:pPr>
      <w:r>
        <w:rPr>
          <w:sz w:val="20"/>
        </w:rPr>
        <w:t>Is your agency a State Law Enforcement Agency authorized by law or by a State agency to engage in or supervise anti-heroin and/or other opioids investigative activities,</w:t>
      </w:r>
      <w:r>
        <w:rPr>
          <w:spacing w:val="-3"/>
          <w:sz w:val="20"/>
        </w:rPr>
        <w:t xml:space="preserve"> </w:t>
      </w:r>
      <w:r>
        <w:rPr>
          <w:sz w:val="20"/>
        </w:rPr>
        <w:t>such</w:t>
      </w:r>
      <w:r>
        <w:rPr>
          <w:spacing w:val="-3"/>
          <w:sz w:val="20"/>
        </w:rPr>
        <w:t xml:space="preserve"> </w:t>
      </w:r>
      <w:r>
        <w:rPr>
          <w:sz w:val="20"/>
        </w:rPr>
        <w:t>as</w:t>
      </w:r>
      <w:r>
        <w:rPr>
          <w:spacing w:val="-5"/>
          <w:sz w:val="20"/>
        </w:rPr>
        <w:t xml:space="preserve"> </w:t>
      </w:r>
      <w:r>
        <w:rPr>
          <w:sz w:val="20"/>
        </w:rPr>
        <w:t>locating</w:t>
      </w:r>
      <w:r>
        <w:rPr>
          <w:spacing w:val="-4"/>
          <w:sz w:val="20"/>
        </w:rPr>
        <w:t xml:space="preserve"> </w:t>
      </w:r>
      <w:r>
        <w:rPr>
          <w:sz w:val="20"/>
        </w:rPr>
        <w:t>and</w:t>
      </w:r>
      <w:r>
        <w:rPr>
          <w:spacing w:val="-3"/>
          <w:sz w:val="20"/>
        </w:rPr>
        <w:t xml:space="preserve"> </w:t>
      </w:r>
      <w:r>
        <w:rPr>
          <w:sz w:val="20"/>
        </w:rPr>
        <w:t>investigating</w:t>
      </w:r>
      <w:r>
        <w:rPr>
          <w:spacing w:val="-4"/>
          <w:sz w:val="20"/>
        </w:rPr>
        <w:t xml:space="preserve"> </w:t>
      </w:r>
      <w:r>
        <w:rPr>
          <w:sz w:val="20"/>
        </w:rPr>
        <w:t>illicit</w:t>
      </w:r>
      <w:r>
        <w:rPr>
          <w:spacing w:val="-3"/>
          <w:sz w:val="20"/>
        </w:rPr>
        <w:t xml:space="preserve"> </w:t>
      </w:r>
      <w:r>
        <w:rPr>
          <w:sz w:val="20"/>
        </w:rPr>
        <w:t>activities</w:t>
      </w:r>
      <w:r>
        <w:rPr>
          <w:spacing w:val="-5"/>
          <w:sz w:val="20"/>
        </w:rPr>
        <w:t xml:space="preserve"> </w:t>
      </w:r>
      <w:r>
        <w:rPr>
          <w:sz w:val="20"/>
        </w:rPr>
        <w:t>related</w:t>
      </w:r>
      <w:r>
        <w:rPr>
          <w:spacing w:val="-3"/>
          <w:sz w:val="20"/>
        </w:rPr>
        <w:t xml:space="preserve"> </w:t>
      </w:r>
      <w:r>
        <w:rPr>
          <w:sz w:val="20"/>
        </w:rPr>
        <w:t>to</w:t>
      </w:r>
      <w:r>
        <w:rPr>
          <w:spacing w:val="-3"/>
          <w:sz w:val="20"/>
        </w:rPr>
        <w:t xml:space="preserve"> </w:t>
      </w:r>
      <w:r>
        <w:rPr>
          <w:sz w:val="20"/>
        </w:rPr>
        <w:t>the</w:t>
      </w:r>
      <w:r>
        <w:rPr>
          <w:spacing w:val="-4"/>
          <w:sz w:val="20"/>
        </w:rPr>
        <w:t xml:space="preserve"> </w:t>
      </w:r>
      <w:r>
        <w:rPr>
          <w:sz w:val="20"/>
        </w:rPr>
        <w:t>unlawful distribution of heroin or unlawful distribution of prescriptive opioids, or unlawful diversion and distribution of prescriptive</w:t>
      </w:r>
      <w:r>
        <w:rPr>
          <w:spacing w:val="-4"/>
          <w:sz w:val="20"/>
        </w:rPr>
        <w:t xml:space="preserve"> </w:t>
      </w:r>
      <w:r>
        <w:rPr>
          <w:sz w:val="20"/>
        </w:rPr>
        <w:t>opioids?</w:t>
      </w:r>
    </w:p>
    <w:p w14:paraId="6869CFE7" w14:textId="77777777" w:rsidR="000A2607" w:rsidRDefault="000A2607">
      <w:pPr>
        <w:rPr>
          <w:sz w:val="20"/>
        </w:rPr>
        <w:sectPr w:rsidR="000A2607">
          <w:pgSz w:w="12240" w:h="15840"/>
          <w:pgMar w:top="1260" w:right="1100" w:bottom="940" w:left="1060" w:header="763" w:footer="748" w:gutter="0"/>
          <w:cols w:space="720"/>
        </w:sectPr>
      </w:pPr>
    </w:p>
    <w:p w14:paraId="3E59B7CC" w14:textId="77777777" w:rsidR="000A2607" w:rsidRDefault="007863A5">
      <w:pPr>
        <w:pStyle w:val="Heading1"/>
      </w:pPr>
      <w:bookmarkStart w:id="21" w:name="Section_3._General_Agency_Information"/>
      <w:bookmarkStart w:id="22" w:name="_bookmark8"/>
      <w:bookmarkEnd w:id="21"/>
      <w:bookmarkEnd w:id="22"/>
      <w:r>
        <w:t>Section 3. General Agency Information</w:t>
      </w:r>
    </w:p>
    <w:p w14:paraId="12ECCFA6" w14:textId="77777777" w:rsidR="000A2607" w:rsidRDefault="000A2607">
      <w:pPr>
        <w:pStyle w:val="BodyText"/>
        <w:spacing w:before="5"/>
        <w:rPr>
          <w:b/>
          <w:sz w:val="31"/>
        </w:rPr>
      </w:pPr>
    </w:p>
    <w:p w14:paraId="21E6D22C" w14:textId="737F26CF" w:rsidR="000A2607" w:rsidRDefault="0038334A" w:rsidP="005E176C">
      <w:pPr>
        <w:pStyle w:val="Heading4"/>
        <w:numPr>
          <w:ilvl w:val="1"/>
          <w:numId w:val="37"/>
        </w:numPr>
        <w:tabs>
          <w:tab w:val="left" w:pos="621"/>
        </w:tabs>
        <w:ind w:hanging="218"/>
      </w:pPr>
      <w:r>
        <w:rPr>
          <w:noProof/>
          <w:lang w:bidi="ar-SA"/>
        </w:rPr>
        <mc:AlternateContent>
          <mc:Choice Requires="wpg">
            <w:drawing>
              <wp:anchor distT="0" distB="0" distL="114300" distR="114300" simplePos="0" relativeHeight="251546112" behindDoc="0" locked="0" layoutInCell="1" allowOverlap="1" wp14:anchorId="5A250893" wp14:editId="177B6284">
                <wp:simplePos x="0" y="0"/>
                <wp:positionH relativeFrom="page">
                  <wp:posOffset>4891405</wp:posOffset>
                </wp:positionH>
                <wp:positionV relativeFrom="paragraph">
                  <wp:posOffset>-69850</wp:posOffset>
                </wp:positionV>
                <wp:extent cx="1967865" cy="295910"/>
                <wp:effectExtent l="5080" t="6350" r="8255" b="12065"/>
                <wp:wrapNone/>
                <wp:docPr id="734" name="Group 5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67865" cy="295910"/>
                          <a:chOff x="7703" y="-110"/>
                          <a:chExt cx="3099" cy="466"/>
                        </a:xfrm>
                      </wpg:grpSpPr>
                      <wps:wsp>
                        <wps:cNvPr id="735" name="Line 566"/>
                        <wps:cNvCnPr>
                          <a:cxnSpLocks noChangeShapeType="1"/>
                        </wps:cNvCnPr>
                        <wps:spPr bwMode="auto">
                          <a:xfrm>
                            <a:off x="7713" y="-105"/>
                            <a:ext cx="307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36" name="Line 565"/>
                        <wps:cNvCnPr>
                          <a:cxnSpLocks noChangeShapeType="1"/>
                        </wps:cNvCnPr>
                        <wps:spPr bwMode="auto">
                          <a:xfrm>
                            <a:off x="7708" y="-110"/>
                            <a:ext cx="0" cy="46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37" name="Line 564"/>
                        <wps:cNvCnPr>
                          <a:cxnSpLocks noChangeShapeType="1"/>
                        </wps:cNvCnPr>
                        <wps:spPr bwMode="auto">
                          <a:xfrm>
                            <a:off x="7713" y="351"/>
                            <a:ext cx="307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38" name="Line 563"/>
                        <wps:cNvCnPr>
                          <a:cxnSpLocks noChangeShapeType="1"/>
                        </wps:cNvCnPr>
                        <wps:spPr bwMode="auto">
                          <a:xfrm>
                            <a:off x="10797" y="-110"/>
                            <a:ext cx="0" cy="46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02CCBF94" id="Group 562" o:spid="_x0000_s1026" style="position:absolute;margin-left:385.15pt;margin-top:-5.5pt;width:154.95pt;height:23.3pt;z-index:251546112;mso-position-horizontal-relative:page" coordorigin="7703,-110" coordsize="3099,4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">
                <v:line id="Line 566" o:spid="_x0000_s1027" style="position:absolute;visibility:visible;mso-wrap-style:square" from="7713,-105" to="10792,-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" strokeweight=".48pt"/>
                <v:line id="Line 565" o:spid="_x0000_s1028" style="position:absolute;visibility:visible;mso-wrap-style:square" from="7708,-110" to="7708,3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" strokeweight=".48pt"/>
                <v:line id="Line 564" o:spid="_x0000_s1029" style="position:absolute;visibility:visible;mso-wrap-style:square" from="7713,351" to="10792,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" strokeweight=".48pt"/>
                <v:line id="Line 563" o:spid="_x0000_s1030" style="position:absolute;visibility:visible;mso-wrap-style:square" from="10797,-110" to="10797,3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" strokeweight=".48pt"/>
                <w10:wrap anchorx="page"/>
              </v:group>
            </w:pict>
          </mc:Fallback>
        </mc:AlternateContent>
      </w:r>
      <w:r w:rsidR="007863A5">
        <w:t>Applicant ORI</w:t>
      </w:r>
      <w:r w:rsidR="007863A5">
        <w:rPr>
          <w:spacing w:val="-2"/>
        </w:rPr>
        <w:t xml:space="preserve"> </w:t>
      </w:r>
      <w:r w:rsidR="007863A5">
        <w:t>number:</w:t>
      </w:r>
    </w:p>
    <w:p w14:paraId="2F19A4AC" w14:textId="77777777" w:rsidR="000A2607" w:rsidRDefault="000A2607">
      <w:pPr>
        <w:pStyle w:val="BodyText"/>
        <w:spacing w:before="9"/>
        <w:rPr>
          <w:b/>
        </w:rPr>
      </w:pPr>
    </w:p>
    <w:p w14:paraId="05CF274A" w14:textId="2803EB60" w:rsidR="000A2607" w:rsidRDefault="007863A5">
      <w:pPr>
        <w:pStyle w:val="BodyText"/>
        <w:spacing w:before="60" w:line="276" w:lineRule="auto"/>
        <w:ind w:left="380" w:right="335"/>
      </w:pPr>
      <w:r>
        <w:t xml:space="preserve">The </w:t>
      </w:r>
      <w:r w:rsidR="00BB3E74">
        <w:t xml:space="preserve">FBI assigns the </w:t>
      </w:r>
      <w:r>
        <w:t>ORI number and is your agency's unique identifier. The COPS Office uses the first seven characters of this number. The first two letters are your state abbreviation, the next three numbers are your county's code, and the next two numbers identify your jurisdiction within your county. If you do no</w:t>
      </w:r>
      <w:r w:rsidR="00BB3E74">
        <w:t xml:space="preserve">t currently have an ORI number, </w:t>
      </w:r>
      <w:r>
        <w:t>the COPS Office will assign one to your agency</w:t>
      </w:r>
      <w:r w:rsidR="00BB3E74">
        <w:t xml:space="preserve"> (to tracking this award)</w:t>
      </w:r>
      <w:r>
        <w:t>. ORI numbers assigned to agencies by the COPS Office may end in “ZZ.”</w:t>
      </w:r>
    </w:p>
    <w:p w14:paraId="7722FC53" w14:textId="77777777" w:rsidR="000A2607" w:rsidRDefault="000A2607">
      <w:pPr>
        <w:pStyle w:val="BodyText"/>
        <w:spacing w:before="2"/>
        <w:rPr>
          <w:sz w:val="25"/>
        </w:rPr>
      </w:pPr>
    </w:p>
    <w:p w14:paraId="1436F012" w14:textId="1B81CB20" w:rsidR="000A2607" w:rsidRDefault="0038334A" w:rsidP="005E176C">
      <w:pPr>
        <w:pStyle w:val="Heading4"/>
        <w:numPr>
          <w:ilvl w:val="1"/>
          <w:numId w:val="37"/>
        </w:numPr>
        <w:tabs>
          <w:tab w:val="left" w:pos="613"/>
        </w:tabs>
        <w:ind w:left="612" w:hanging="210"/>
      </w:pPr>
      <w:r>
        <w:rPr>
          <w:noProof/>
          <w:lang w:bidi="ar-SA"/>
        </w:rPr>
        <mc:AlternateContent>
          <mc:Choice Requires="wpg">
            <w:drawing>
              <wp:anchor distT="0" distB="0" distL="114300" distR="114300" simplePos="0" relativeHeight="251547136" behindDoc="0" locked="0" layoutInCell="1" allowOverlap="1" wp14:anchorId="59C6D381" wp14:editId="0BAD8988">
                <wp:simplePos x="0" y="0"/>
                <wp:positionH relativeFrom="page">
                  <wp:posOffset>4892675</wp:posOffset>
                </wp:positionH>
                <wp:positionV relativeFrom="paragraph">
                  <wp:posOffset>-69850</wp:posOffset>
                </wp:positionV>
                <wp:extent cx="1966595" cy="295910"/>
                <wp:effectExtent l="6350" t="8890" r="8255" b="9525"/>
                <wp:wrapNone/>
                <wp:docPr id="729" name="Group 5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66595" cy="295910"/>
                          <a:chOff x="7705" y="-110"/>
                          <a:chExt cx="3097" cy="466"/>
                        </a:xfrm>
                      </wpg:grpSpPr>
                      <wps:wsp>
                        <wps:cNvPr id="730" name="Line 561"/>
                        <wps:cNvCnPr>
                          <a:cxnSpLocks noChangeShapeType="1"/>
                        </wps:cNvCnPr>
                        <wps:spPr bwMode="auto">
                          <a:xfrm>
                            <a:off x="7715" y="-105"/>
                            <a:ext cx="307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31" name="Line 560"/>
                        <wps:cNvCnPr>
                          <a:cxnSpLocks noChangeShapeType="1"/>
                        </wps:cNvCnPr>
                        <wps:spPr bwMode="auto">
                          <a:xfrm>
                            <a:off x="7710" y="-110"/>
                            <a:ext cx="0" cy="46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32" name="Line 559"/>
                        <wps:cNvCnPr>
                          <a:cxnSpLocks noChangeShapeType="1"/>
                        </wps:cNvCnPr>
                        <wps:spPr bwMode="auto">
                          <a:xfrm>
                            <a:off x="7715" y="351"/>
                            <a:ext cx="307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33" name="Line 558"/>
                        <wps:cNvCnPr>
                          <a:cxnSpLocks noChangeShapeType="1"/>
                        </wps:cNvCnPr>
                        <wps:spPr bwMode="auto">
                          <a:xfrm>
                            <a:off x="10797" y="-110"/>
                            <a:ext cx="0" cy="46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29C08EE1" id="Group 557" o:spid="_x0000_s1026" style="position:absolute;margin-left:385.25pt;margin-top:-5.5pt;width:154.85pt;height:23.3pt;z-index:251547136;mso-position-horizontal-relative:page" coordorigin="7705,-110" coordsize="3097,4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">
                <v:line id="Line 561" o:spid="_x0000_s1027" style="position:absolute;visibility:visible;mso-wrap-style:square" from="7715,-105" to="10792,-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" strokeweight=".48pt"/>
                <v:line id="Line 560" o:spid="_x0000_s1028" style="position:absolute;visibility:visible;mso-wrap-style:square" from="7710,-110" to="7710,3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" strokeweight=".48pt"/>
                <v:line id="Line 559" o:spid="_x0000_s1029" style="position:absolute;visibility:visible;mso-wrap-style:square" from="7715,351" to="10792,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" strokeweight=".48pt"/>
                <v:line id="Line 558" o:spid="_x0000_s1030" style="position:absolute;visibility:visible;mso-wrap-style:square" from="10797,-110" to="10797,3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" strokeweight=".48pt"/>
                <w10:wrap anchorx="page"/>
              </v:group>
            </w:pict>
          </mc:Fallback>
        </mc:AlternateContent>
      </w:r>
      <w:r w:rsidR="007863A5">
        <w:t>Applicant Data Universal Numbering System (DUNS)</w:t>
      </w:r>
      <w:r w:rsidR="007863A5">
        <w:rPr>
          <w:spacing w:val="-7"/>
        </w:rPr>
        <w:t xml:space="preserve"> </w:t>
      </w:r>
      <w:r w:rsidR="007863A5">
        <w:t>number:</w:t>
      </w:r>
    </w:p>
    <w:p w14:paraId="1AA49604" w14:textId="77777777" w:rsidR="000A2607" w:rsidRDefault="000A2607">
      <w:pPr>
        <w:pStyle w:val="BodyText"/>
        <w:spacing w:before="10"/>
        <w:rPr>
          <w:b/>
        </w:rPr>
      </w:pPr>
    </w:p>
    <w:p w14:paraId="371BE920" w14:textId="77777777" w:rsidR="000A2607" w:rsidRDefault="007863A5">
      <w:pPr>
        <w:pStyle w:val="BodyText"/>
        <w:spacing w:before="59" w:line="276" w:lineRule="auto"/>
        <w:ind w:left="380" w:right="446"/>
      </w:pPr>
      <w:r>
        <w:t>A Data Universal Numbering System (DUNS) number is required prior to submitting this application. A DUNS number is a unique nine or thirteen digit sequence recognized as the universal standard for identifying and keeping track of entities receiving federal funds. For more information about how to obtain a DUNS number, please refer to the "How to Apply" section of the COPS Office Application Guide.</w:t>
      </w:r>
    </w:p>
    <w:p w14:paraId="44CB4A04" w14:textId="77777777" w:rsidR="000A2607" w:rsidRDefault="000A2607">
      <w:pPr>
        <w:pStyle w:val="BodyText"/>
        <w:spacing w:before="4"/>
        <w:rPr>
          <w:sz w:val="16"/>
        </w:rPr>
      </w:pPr>
    </w:p>
    <w:p w14:paraId="45E349AE" w14:textId="77777777" w:rsidR="000A2607" w:rsidRDefault="007863A5" w:rsidP="005E176C">
      <w:pPr>
        <w:pStyle w:val="Heading4"/>
        <w:numPr>
          <w:ilvl w:val="1"/>
          <w:numId w:val="37"/>
        </w:numPr>
        <w:tabs>
          <w:tab w:val="left" w:pos="584"/>
        </w:tabs>
        <w:ind w:left="583" w:hanging="203"/>
      </w:pPr>
      <w:r>
        <w:t>System for Award Management</w:t>
      </w:r>
      <w:r>
        <w:rPr>
          <w:spacing w:val="-1"/>
        </w:rPr>
        <w:t xml:space="preserve"> </w:t>
      </w:r>
      <w:r>
        <w:t>(SAM)</w:t>
      </w:r>
    </w:p>
    <w:p w14:paraId="3B8E63F7" w14:textId="77777777" w:rsidR="000A2607" w:rsidRDefault="000A2607">
      <w:pPr>
        <w:pStyle w:val="BodyText"/>
        <w:spacing w:before="6"/>
        <w:rPr>
          <w:b/>
          <w:sz w:val="19"/>
        </w:rPr>
      </w:pPr>
    </w:p>
    <w:p w14:paraId="609DC6B5" w14:textId="77777777" w:rsidR="000A2607" w:rsidRDefault="007863A5">
      <w:pPr>
        <w:pStyle w:val="BodyText"/>
        <w:spacing w:line="276" w:lineRule="auto"/>
        <w:ind w:left="380" w:right="443"/>
      </w:pPr>
      <w:r>
        <w:t>The System for Award Management (SAM) replaces the Central Contractor Registration (CCR) database as the repository for standard information about federal financial assistance applicants, recipients, and sub-recipients. DOJ requires that all applicants (other than individuals) for federal assistance maintain current registrations in the SAM database. Please note that applicants must update or renew their SAM registration at least once a year to maintain an active status.</w:t>
      </w:r>
    </w:p>
    <w:p w14:paraId="1FDCEEA3" w14:textId="77777777" w:rsidR="000A2607" w:rsidRDefault="000A2607">
      <w:pPr>
        <w:pStyle w:val="BodyText"/>
        <w:spacing w:before="5"/>
        <w:rPr>
          <w:sz w:val="16"/>
        </w:rPr>
      </w:pPr>
    </w:p>
    <w:p w14:paraId="79BBB7BB" w14:textId="5039030B" w:rsidR="000A2607" w:rsidRDefault="00BB3E74">
      <w:pPr>
        <w:pStyle w:val="BodyText"/>
        <w:ind w:left="380"/>
      </w:pPr>
      <w:r>
        <w:t>Previously registered CCR database a</w:t>
      </w:r>
      <w:r w:rsidR="007863A5">
        <w:t>pplicants must, at a minimum:</w:t>
      </w:r>
    </w:p>
    <w:p w14:paraId="31847CF1" w14:textId="77777777" w:rsidR="000A2607" w:rsidRDefault="000A2607">
      <w:pPr>
        <w:pStyle w:val="BodyText"/>
        <w:spacing w:before="2"/>
        <w:rPr>
          <w:sz w:val="19"/>
        </w:rPr>
      </w:pPr>
    </w:p>
    <w:p w14:paraId="42B9F4B4" w14:textId="77777777" w:rsidR="000A2607" w:rsidRDefault="007863A5" w:rsidP="005E176C">
      <w:pPr>
        <w:pStyle w:val="ListParagraph"/>
        <w:numPr>
          <w:ilvl w:val="0"/>
          <w:numId w:val="36"/>
        </w:numPr>
        <w:tabs>
          <w:tab w:val="left" w:pos="740"/>
          <w:tab w:val="left" w:pos="741"/>
        </w:tabs>
        <w:spacing w:before="1"/>
        <w:rPr>
          <w:sz w:val="20"/>
        </w:rPr>
      </w:pPr>
      <w:r>
        <w:rPr>
          <w:sz w:val="20"/>
        </w:rPr>
        <w:t>Create a SAM</w:t>
      </w:r>
      <w:r>
        <w:rPr>
          <w:spacing w:val="-2"/>
          <w:sz w:val="20"/>
        </w:rPr>
        <w:t xml:space="preserve"> </w:t>
      </w:r>
      <w:r>
        <w:rPr>
          <w:sz w:val="20"/>
        </w:rPr>
        <w:t>account</w:t>
      </w:r>
    </w:p>
    <w:p w14:paraId="72ED7E58" w14:textId="77777777" w:rsidR="000A2607" w:rsidRDefault="007863A5" w:rsidP="005E176C">
      <w:pPr>
        <w:pStyle w:val="ListParagraph"/>
        <w:numPr>
          <w:ilvl w:val="0"/>
          <w:numId w:val="36"/>
        </w:numPr>
        <w:tabs>
          <w:tab w:val="left" w:pos="740"/>
          <w:tab w:val="left" w:pos="741"/>
        </w:tabs>
        <w:spacing w:before="38" w:line="273" w:lineRule="auto"/>
        <w:ind w:right="780"/>
        <w:rPr>
          <w:sz w:val="20"/>
        </w:rPr>
      </w:pPr>
      <w:r>
        <w:rPr>
          <w:sz w:val="20"/>
        </w:rPr>
        <w:t>Log</w:t>
      </w:r>
      <w:r>
        <w:rPr>
          <w:spacing w:val="-4"/>
          <w:sz w:val="20"/>
        </w:rPr>
        <w:t xml:space="preserve"> </w:t>
      </w:r>
      <w:r>
        <w:rPr>
          <w:sz w:val="20"/>
        </w:rPr>
        <w:t>into</w:t>
      </w:r>
      <w:r>
        <w:rPr>
          <w:spacing w:val="-3"/>
          <w:sz w:val="20"/>
        </w:rPr>
        <w:t xml:space="preserve"> </w:t>
      </w:r>
      <w:r>
        <w:rPr>
          <w:sz w:val="20"/>
        </w:rPr>
        <w:t>SAM</w:t>
      </w:r>
      <w:r>
        <w:rPr>
          <w:spacing w:val="-3"/>
          <w:sz w:val="20"/>
        </w:rPr>
        <w:t xml:space="preserve"> </w:t>
      </w:r>
      <w:r>
        <w:rPr>
          <w:sz w:val="20"/>
        </w:rPr>
        <w:t>and</w:t>
      </w:r>
      <w:r>
        <w:rPr>
          <w:spacing w:val="-3"/>
          <w:sz w:val="20"/>
        </w:rPr>
        <w:t xml:space="preserve"> </w:t>
      </w:r>
      <w:r>
        <w:rPr>
          <w:sz w:val="20"/>
        </w:rPr>
        <w:t>migrate</w:t>
      </w:r>
      <w:r>
        <w:rPr>
          <w:spacing w:val="-4"/>
          <w:sz w:val="20"/>
        </w:rPr>
        <w:t xml:space="preserve"> </w:t>
      </w:r>
      <w:r>
        <w:rPr>
          <w:sz w:val="20"/>
        </w:rPr>
        <w:t>permissions</w:t>
      </w:r>
      <w:r>
        <w:rPr>
          <w:spacing w:val="-5"/>
          <w:sz w:val="20"/>
        </w:rPr>
        <w:t xml:space="preserve"> </w:t>
      </w:r>
      <w:r>
        <w:rPr>
          <w:sz w:val="20"/>
        </w:rPr>
        <w:t>to</w:t>
      </w:r>
      <w:r>
        <w:rPr>
          <w:spacing w:val="-3"/>
          <w:sz w:val="20"/>
        </w:rPr>
        <w:t xml:space="preserve"> </w:t>
      </w:r>
      <w:r>
        <w:rPr>
          <w:sz w:val="20"/>
        </w:rPr>
        <w:t>the</w:t>
      </w:r>
      <w:r>
        <w:rPr>
          <w:spacing w:val="-4"/>
          <w:sz w:val="20"/>
        </w:rPr>
        <w:t xml:space="preserve"> </w:t>
      </w:r>
      <w:r>
        <w:rPr>
          <w:sz w:val="20"/>
        </w:rPr>
        <w:t>SAM</w:t>
      </w:r>
      <w:r>
        <w:rPr>
          <w:spacing w:val="-3"/>
          <w:sz w:val="20"/>
        </w:rPr>
        <w:t xml:space="preserve"> </w:t>
      </w:r>
      <w:r>
        <w:rPr>
          <w:sz w:val="20"/>
        </w:rPr>
        <w:t>account</w:t>
      </w:r>
      <w:r>
        <w:rPr>
          <w:spacing w:val="-3"/>
          <w:sz w:val="20"/>
        </w:rPr>
        <w:t xml:space="preserve"> </w:t>
      </w:r>
      <w:r>
        <w:rPr>
          <w:sz w:val="20"/>
        </w:rPr>
        <w:t>(all</w:t>
      </w:r>
      <w:r>
        <w:rPr>
          <w:spacing w:val="-4"/>
          <w:sz w:val="20"/>
        </w:rPr>
        <w:t xml:space="preserve"> </w:t>
      </w:r>
      <w:r>
        <w:rPr>
          <w:sz w:val="20"/>
        </w:rPr>
        <w:t>the</w:t>
      </w:r>
      <w:r>
        <w:rPr>
          <w:spacing w:val="-4"/>
          <w:sz w:val="20"/>
        </w:rPr>
        <w:t xml:space="preserve"> </w:t>
      </w:r>
      <w:r>
        <w:rPr>
          <w:sz w:val="20"/>
        </w:rPr>
        <w:t>entity</w:t>
      </w:r>
      <w:r>
        <w:rPr>
          <w:spacing w:val="-3"/>
          <w:sz w:val="20"/>
        </w:rPr>
        <w:t xml:space="preserve"> </w:t>
      </w:r>
      <w:r>
        <w:rPr>
          <w:sz w:val="20"/>
        </w:rPr>
        <w:t>registrations</w:t>
      </w:r>
      <w:r>
        <w:rPr>
          <w:spacing w:val="-5"/>
          <w:sz w:val="20"/>
        </w:rPr>
        <w:t xml:space="preserve"> </w:t>
      </w:r>
      <w:r>
        <w:rPr>
          <w:sz w:val="20"/>
        </w:rPr>
        <w:t>and</w:t>
      </w:r>
      <w:r>
        <w:rPr>
          <w:spacing w:val="-3"/>
          <w:sz w:val="20"/>
        </w:rPr>
        <w:t xml:space="preserve"> </w:t>
      </w:r>
      <w:r>
        <w:rPr>
          <w:sz w:val="20"/>
        </w:rPr>
        <w:t>records</w:t>
      </w:r>
      <w:r>
        <w:rPr>
          <w:spacing w:val="-5"/>
          <w:sz w:val="20"/>
        </w:rPr>
        <w:t xml:space="preserve"> </w:t>
      </w:r>
      <w:r>
        <w:rPr>
          <w:sz w:val="20"/>
        </w:rPr>
        <w:t>should already have been</w:t>
      </w:r>
      <w:r>
        <w:rPr>
          <w:spacing w:val="-2"/>
          <w:sz w:val="20"/>
        </w:rPr>
        <w:t xml:space="preserve"> </w:t>
      </w:r>
      <w:r>
        <w:rPr>
          <w:sz w:val="20"/>
        </w:rPr>
        <w:t>migrated).</w:t>
      </w:r>
    </w:p>
    <w:p w14:paraId="1C14F7D2" w14:textId="77777777" w:rsidR="000A2607" w:rsidRDefault="000A2607">
      <w:pPr>
        <w:pStyle w:val="BodyText"/>
        <w:spacing w:before="8"/>
        <w:rPr>
          <w:sz w:val="16"/>
        </w:rPr>
      </w:pPr>
    </w:p>
    <w:p w14:paraId="6B7404E2" w14:textId="23860233" w:rsidR="000A2607" w:rsidRDefault="007863A5">
      <w:pPr>
        <w:pStyle w:val="BodyText"/>
        <w:spacing w:line="276" w:lineRule="auto"/>
        <w:ind w:left="380" w:right="269"/>
      </w:pPr>
      <w:r>
        <w:t xml:space="preserve">Applicants that were not previously registered in the CCR database must register in SAM prior to registering in </w:t>
      </w:r>
      <w:r w:rsidR="000256CF">
        <w:t>Award</w:t>
      </w:r>
      <w:r>
        <w:t xml:space="preserve">s.gov. Information about SAM Registration procedures </w:t>
      </w:r>
      <w:r w:rsidR="00100876">
        <w:t>are accessible</w:t>
      </w:r>
      <w:r>
        <w:t xml:space="preserve"> at </w:t>
      </w:r>
      <w:hyperlink r:id="rId36">
        <w:r>
          <w:rPr>
            <w:u w:val="single"/>
          </w:rPr>
          <w:t>www.sam.gov</w:t>
        </w:r>
        <w:r>
          <w:t>.</w:t>
        </w:r>
      </w:hyperlink>
    </w:p>
    <w:p w14:paraId="5CEC4AE2" w14:textId="77777777" w:rsidR="000A2607" w:rsidRDefault="000A2607">
      <w:pPr>
        <w:pStyle w:val="BodyText"/>
        <w:spacing w:before="9"/>
        <w:rPr>
          <w:sz w:val="11"/>
        </w:rPr>
      </w:pPr>
    </w:p>
    <w:p w14:paraId="7001B8CF" w14:textId="77777777" w:rsidR="000A2607" w:rsidRDefault="007863A5">
      <w:pPr>
        <w:pStyle w:val="BodyText"/>
        <w:spacing w:before="59" w:line="276" w:lineRule="auto"/>
        <w:ind w:left="380" w:right="734"/>
      </w:pPr>
      <w:r>
        <w:t>For more information about how to register with SAM, please refer to the “How to Apply” section of the COPS Office Application Guide.</w:t>
      </w:r>
    </w:p>
    <w:p w14:paraId="0D1BCEF2" w14:textId="77777777" w:rsidR="000A2607" w:rsidRDefault="000A2607">
      <w:pPr>
        <w:pStyle w:val="BodyText"/>
        <w:spacing w:before="2"/>
        <w:rPr>
          <w:sz w:val="25"/>
        </w:rPr>
      </w:pPr>
    </w:p>
    <w:p w14:paraId="7EDEC332" w14:textId="362742AD" w:rsidR="000A2607" w:rsidRDefault="0038334A">
      <w:pPr>
        <w:pStyle w:val="Heading4"/>
        <w:ind w:left="402"/>
      </w:pPr>
      <w:r>
        <w:rPr>
          <w:noProof/>
          <w:lang w:bidi="ar-SA"/>
        </w:rPr>
        <mc:AlternateContent>
          <mc:Choice Requires="wpg">
            <w:drawing>
              <wp:anchor distT="0" distB="0" distL="114300" distR="114300" simplePos="0" relativeHeight="251551232" behindDoc="0" locked="0" layoutInCell="1" allowOverlap="1" wp14:anchorId="3BACEF7A" wp14:editId="52698BDB">
                <wp:simplePos x="0" y="0"/>
                <wp:positionH relativeFrom="page">
                  <wp:posOffset>4892675</wp:posOffset>
                </wp:positionH>
                <wp:positionV relativeFrom="paragraph">
                  <wp:posOffset>-69850</wp:posOffset>
                </wp:positionV>
                <wp:extent cx="1966595" cy="294640"/>
                <wp:effectExtent l="6350" t="8255" r="8255" b="11430"/>
                <wp:wrapNone/>
                <wp:docPr id="724" name="Group 5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66595" cy="294640"/>
                          <a:chOff x="7705" y="-110"/>
                          <a:chExt cx="3097" cy="464"/>
                        </a:xfrm>
                      </wpg:grpSpPr>
                      <wps:wsp>
                        <wps:cNvPr id="725" name="Line 556"/>
                        <wps:cNvCnPr>
                          <a:cxnSpLocks noChangeShapeType="1"/>
                        </wps:cNvCnPr>
                        <wps:spPr bwMode="auto">
                          <a:xfrm>
                            <a:off x="7715" y="-105"/>
                            <a:ext cx="307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26" name="Line 555"/>
                        <wps:cNvCnPr>
                          <a:cxnSpLocks noChangeShapeType="1"/>
                        </wps:cNvCnPr>
                        <wps:spPr bwMode="auto">
                          <a:xfrm>
                            <a:off x="7710" y="-110"/>
                            <a:ext cx="0" cy="464"/>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27" name="Line 554"/>
                        <wps:cNvCnPr>
                          <a:cxnSpLocks noChangeShapeType="1"/>
                        </wps:cNvCnPr>
                        <wps:spPr bwMode="auto">
                          <a:xfrm>
                            <a:off x="7715" y="349"/>
                            <a:ext cx="307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28" name="Line 553"/>
                        <wps:cNvCnPr>
                          <a:cxnSpLocks noChangeShapeType="1"/>
                        </wps:cNvCnPr>
                        <wps:spPr bwMode="auto">
                          <a:xfrm>
                            <a:off x="10797" y="-110"/>
                            <a:ext cx="0" cy="464"/>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4674D028" id="Group 552" o:spid="_x0000_s1026" style="position:absolute;margin-left:385.25pt;margin-top:-5.5pt;width:154.85pt;height:23.2pt;z-index:251551232;mso-position-horizontal-relative:page" coordorigin="7705,-110" coordsize="3097,4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">
                <v:line id="Line 556" o:spid="_x0000_s1027" style="position:absolute;visibility:visible;mso-wrap-style:square" from="7715,-105" to="10792,-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" strokeweight=".48pt"/>
                <v:line id="Line 555" o:spid="_x0000_s1028" style="position:absolute;visibility:visible;mso-wrap-style:square" from="7710,-110" to="7710,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" strokeweight=".48pt"/>
                <v:line id="Line 554" o:spid="_x0000_s1029" style="position:absolute;visibility:visible;mso-wrap-style:square" from="7715,349" to="10792,3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" strokeweight=".48pt"/>
                <v:line id="Line 553" o:spid="_x0000_s1030" style="position:absolute;visibility:visible;mso-wrap-style:square" from="10797,-110" to="10797,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" strokeweight=".48pt"/>
                <w10:wrap anchorx="page"/>
              </v:group>
            </w:pict>
          </mc:Fallback>
        </mc:AlternateContent>
      </w:r>
      <w:r w:rsidR="007863A5">
        <w:t>Your SAM Registration is set to expire on</w:t>
      </w:r>
    </w:p>
    <w:p w14:paraId="42F35897" w14:textId="77777777" w:rsidR="000A2607" w:rsidRDefault="000A2607">
      <w:pPr>
        <w:pStyle w:val="BodyText"/>
        <w:spacing w:before="10"/>
        <w:rPr>
          <w:b/>
        </w:rPr>
      </w:pPr>
    </w:p>
    <w:p w14:paraId="0C9A636A" w14:textId="77777777" w:rsidR="000A2607" w:rsidRDefault="007863A5">
      <w:pPr>
        <w:pStyle w:val="BodyText"/>
        <w:spacing w:before="59"/>
        <w:ind w:left="380"/>
      </w:pPr>
      <w:r>
        <w:t>Please enter date in MM/DD/YYYY format.</w:t>
      </w:r>
    </w:p>
    <w:p w14:paraId="19E482B9" w14:textId="77777777" w:rsidR="000A2607" w:rsidRDefault="000A2607">
      <w:pPr>
        <w:pStyle w:val="BodyText"/>
        <w:spacing w:before="4"/>
        <w:rPr>
          <w:sz w:val="19"/>
        </w:rPr>
      </w:pPr>
    </w:p>
    <w:p w14:paraId="6E77A2EF" w14:textId="0167331C" w:rsidR="000A2607" w:rsidRDefault="007863A5">
      <w:pPr>
        <w:pStyle w:val="BodyText"/>
        <w:spacing w:line="276" w:lineRule="auto"/>
        <w:ind w:left="380" w:right="333"/>
      </w:pPr>
      <w:r>
        <w:t xml:space="preserve">Note: If your SAM registration is set to expire prior to </w:t>
      </w:r>
      <w:commentRangeStart w:id="23"/>
      <w:r>
        <w:t>September 30, 201</w:t>
      </w:r>
      <w:commentRangeEnd w:id="23"/>
      <w:r w:rsidR="00F820C3">
        <w:rPr>
          <w:rStyle w:val="CommentReference"/>
        </w:rPr>
        <w:commentReference w:id="23"/>
      </w:r>
      <w:r w:rsidR="00281DED">
        <w:t>8</w:t>
      </w:r>
      <w:r>
        <w:t xml:space="preserve">, please renew your SAM Registration prior to completing this application. Contact the SAM Service Desk at 866-606-8220 or view/update your registration information at </w:t>
      </w:r>
      <w:hyperlink r:id="rId37">
        <w:r>
          <w:rPr>
            <w:u w:val="single"/>
          </w:rPr>
          <w:t>www.sam.gov</w:t>
        </w:r>
        <w:r>
          <w:t>.</w:t>
        </w:r>
      </w:hyperlink>
    </w:p>
    <w:p w14:paraId="7EB29FB5" w14:textId="77777777" w:rsidR="000A2607" w:rsidRDefault="000A2607">
      <w:pPr>
        <w:pStyle w:val="BodyText"/>
      </w:pPr>
    </w:p>
    <w:p w14:paraId="25A5F0BF" w14:textId="77777777" w:rsidR="000A2607" w:rsidRDefault="000A2607">
      <w:pPr>
        <w:pStyle w:val="BodyText"/>
      </w:pPr>
    </w:p>
    <w:p w14:paraId="6A118AF4" w14:textId="77777777" w:rsidR="000A2607" w:rsidRDefault="000A2607">
      <w:pPr>
        <w:pStyle w:val="BodyText"/>
      </w:pPr>
    </w:p>
    <w:p w14:paraId="3E0C9BFE" w14:textId="3986CAC8" w:rsidR="000A2607" w:rsidRDefault="0038334A">
      <w:pPr>
        <w:pStyle w:val="BodyText"/>
        <w:spacing w:before="1"/>
        <w:rPr>
          <w:sz w:val="16"/>
        </w:rPr>
      </w:pPr>
      <w:r>
        <w:rPr>
          <w:noProof/>
          <w:lang w:bidi="ar-SA"/>
        </w:rPr>
        <mc:AlternateContent>
          <mc:Choice Requires="wps">
            <w:drawing>
              <wp:anchor distT="0" distB="0" distL="0" distR="0" simplePos="0" relativeHeight="251549184" behindDoc="0" locked="0" layoutInCell="1" allowOverlap="1" wp14:anchorId="746BFF92" wp14:editId="022DFE70">
                <wp:simplePos x="0" y="0"/>
                <wp:positionH relativeFrom="page">
                  <wp:posOffset>896620</wp:posOffset>
                </wp:positionH>
                <wp:positionV relativeFrom="paragraph">
                  <wp:posOffset>163195</wp:posOffset>
                </wp:positionV>
                <wp:extent cx="5981065" cy="0"/>
                <wp:effectExtent l="20320" t="13970" r="18415" b="14605"/>
                <wp:wrapTopAndBottom/>
                <wp:docPr id="723" name="Line 5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1065" cy="0"/>
                        </a:xfrm>
                        <a:prstGeom prst="line">
                          <a:avLst/>
                        </a:prstGeom>
                        <a:noFill/>
                        <a:ln w="2743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324A17BB" id="Line 551" o:spid="_x0000_s1026" style="position:absolute;z-index:2515491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6pt,12.85pt" to="541.55pt,1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" strokeweight="2.16pt">
                <w10:wrap type="topAndBottom" anchorx="page"/>
              </v:line>
            </w:pict>
          </mc:Fallback>
        </mc:AlternateContent>
      </w:r>
    </w:p>
    <w:p w14:paraId="04C92197" w14:textId="1E13E6E0" w:rsidR="000A2607" w:rsidRDefault="007863A5">
      <w:pPr>
        <w:pStyle w:val="BodyText"/>
        <w:ind w:left="7423" w:right="338" w:hanging="377"/>
        <w:jc w:val="right"/>
      </w:pPr>
      <w:r>
        <w:t>OMB Control Number 1103-0098</w:t>
      </w:r>
      <w:r>
        <w:rPr>
          <w:w w:val="99"/>
        </w:rPr>
        <w:t xml:space="preserve"> </w:t>
      </w:r>
      <w:r>
        <w:t xml:space="preserve">Expiration Date: </w:t>
      </w:r>
      <w:r w:rsidR="003349AE">
        <w:t>05/31/2020</w:t>
      </w:r>
    </w:p>
    <w:p w14:paraId="331A47D1" w14:textId="77777777" w:rsidR="000A2607" w:rsidRDefault="000A2607">
      <w:pPr>
        <w:jc w:val="right"/>
        <w:sectPr w:rsidR="000A2607">
          <w:headerReference w:type="even" r:id="rId38"/>
          <w:headerReference w:type="default" r:id="rId39"/>
          <w:footerReference w:type="default" r:id="rId40"/>
          <w:headerReference w:type="first" r:id="rId41"/>
          <w:pgSz w:w="12240" w:h="15840"/>
          <w:pgMar w:top="1440" w:right="1100" w:bottom="280" w:left="1060" w:header="0" w:footer="0" w:gutter="0"/>
          <w:cols w:space="720"/>
        </w:sectPr>
      </w:pPr>
    </w:p>
    <w:p w14:paraId="1241EBFA" w14:textId="77777777" w:rsidR="000A2607" w:rsidRDefault="000A2607">
      <w:pPr>
        <w:pStyle w:val="BodyText"/>
        <w:spacing w:before="9"/>
        <w:rPr>
          <w:sz w:val="17"/>
        </w:rPr>
      </w:pPr>
    </w:p>
    <w:p w14:paraId="0606A180" w14:textId="0D11108F" w:rsidR="000A2607" w:rsidRDefault="0038334A" w:rsidP="005E176C">
      <w:pPr>
        <w:pStyle w:val="Heading4"/>
        <w:numPr>
          <w:ilvl w:val="1"/>
          <w:numId w:val="37"/>
        </w:numPr>
        <w:tabs>
          <w:tab w:val="left" w:pos="626"/>
        </w:tabs>
        <w:spacing w:before="59"/>
        <w:ind w:left="625" w:hanging="223"/>
      </w:pPr>
      <w:r>
        <w:rPr>
          <w:noProof/>
          <w:lang w:bidi="ar-SA"/>
        </w:rPr>
        <mc:AlternateContent>
          <mc:Choice Requires="wpg">
            <w:drawing>
              <wp:anchor distT="0" distB="0" distL="114300" distR="114300" simplePos="0" relativeHeight="251555328" behindDoc="0" locked="0" layoutInCell="1" allowOverlap="1" wp14:anchorId="6E388596" wp14:editId="2CBDEBF0">
                <wp:simplePos x="0" y="0"/>
                <wp:positionH relativeFrom="page">
                  <wp:posOffset>4892675</wp:posOffset>
                </wp:positionH>
                <wp:positionV relativeFrom="paragraph">
                  <wp:posOffset>-32385</wp:posOffset>
                </wp:positionV>
                <wp:extent cx="1966595" cy="294640"/>
                <wp:effectExtent l="6350" t="10160" r="8255" b="9525"/>
                <wp:wrapNone/>
                <wp:docPr id="718" name="Group 5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66595" cy="294640"/>
                          <a:chOff x="7705" y="-51"/>
                          <a:chExt cx="3097" cy="464"/>
                        </a:xfrm>
                      </wpg:grpSpPr>
                      <wps:wsp>
                        <wps:cNvPr id="719" name="Line 550"/>
                        <wps:cNvCnPr>
                          <a:cxnSpLocks noChangeShapeType="1"/>
                        </wps:cNvCnPr>
                        <wps:spPr bwMode="auto">
                          <a:xfrm>
                            <a:off x="7715" y="-46"/>
                            <a:ext cx="307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20" name="Line 549"/>
                        <wps:cNvCnPr>
                          <a:cxnSpLocks noChangeShapeType="1"/>
                        </wps:cNvCnPr>
                        <wps:spPr bwMode="auto">
                          <a:xfrm>
                            <a:off x="7710" y="-51"/>
                            <a:ext cx="0" cy="464"/>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21" name="Line 548"/>
                        <wps:cNvCnPr>
                          <a:cxnSpLocks noChangeShapeType="1"/>
                        </wps:cNvCnPr>
                        <wps:spPr bwMode="auto">
                          <a:xfrm>
                            <a:off x="7715" y="408"/>
                            <a:ext cx="307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22" name="Line 547"/>
                        <wps:cNvCnPr>
                          <a:cxnSpLocks noChangeShapeType="1"/>
                        </wps:cNvCnPr>
                        <wps:spPr bwMode="auto">
                          <a:xfrm>
                            <a:off x="10797" y="-51"/>
                            <a:ext cx="0" cy="464"/>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405BF97C" id="Group 546" o:spid="_x0000_s1026" style="position:absolute;margin-left:385.25pt;margin-top:-2.55pt;width:154.85pt;height:23.2pt;z-index:251555328;mso-position-horizontal-relative:page" coordorigin="7705,-51" coordsize="3097,4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">
                <v:line id="Line 550" o:spid="_x0000_s1027" style="position:absolute;visibility:visible;mso-wrap-style:square" from="7715,-46" to="10792,-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" strokeweight=".48pt"/>
                <v:line id="Line 549" o:spid="_x0000_s1028" style="position:absolute;visibility:visible;mso-wrap-style:square" from="7710,-51" to="7710,4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" strokeweight=".48pt"/>
                <v:line id="Line 548" o:spid="_x0000_s1029" style="position:absolute;visibility:visible;mso-wrap-style:square" from="7715,408" to="10792,4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" strokeweight=".48pt"/>
                <v:line id="Line 547" o:spid="_x0000_s1030" style="position:absolute;visibility:visible;mso-wrap-style:square" from="10797,-51" to="10797,4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" strokeweight=".48pt"/>
                <w10:wrap anchorx="page"/>
              </v:group>
            </w:pict>
          </mc:Fallback>
        </mc:AlternateContent>
      </w:r>
      <w:r w:rsidR="007863A5">
        <w:t>Geographic Names Information System (GNIS)</w:t>
      </w:r>
      <w:r w:rsidR="007863A5">
        <w:rPr>
          <w:spacing w:val="2"/>
        </w:rPr>
        <w:t xml:space="preserve"> </w:t>
      </w:r>
      <w:r w:rsidR="007863A5">
        <w:t>ID:</w:t>
      </w:r>
    </w:p>
    <w:p w14:paraId="476E7082" w14:textId="77777777" w:rsidR="000A2607" w:rsidRDefault="000A2607">
      <w:pPr>
        <w:pStyle w:val="BodyText"/>
        <w:spacing w:before="7"/>
        <w:rPr>
          <w:b/>
        </w:rPr>
      </w:pPr>
    </w:p>
    <w:p w14:paraId="72DF103A" w14:textId="77777777" w:rsidR="000A2607" w:rsidRDefault="007863A5">
      <w:pPr>
        <w:pStyle w:val="BodyText"/>
        <w:spacing w:before="59" w:line="278" w:lineRule="auto"/>
        <w:ind w:left="380" w:right="399"/>
      </w:pPr>
      <w:r>
        <w:t xml:space="preserve">Please enter your Geographic Names Information System (GNIS) Identification Number. This is a unique ID assigned to all geographic entities by the U.S. Geological Survey. To look up your GNIS Feature ID, please go to the website: </w:t>
      </w:r>
      <w:hyperlink r:id="rId42">
        <w:r>
          <w:rPr>
            <w:u w:val="single"/>
          </w:rPr>
          <w:t>geonames.usgs.gov/domestic/index.html</w:t>
        </w:r>
        <w:r>
          <w:t xml:space="preserve">. </w:t>
        </w:r>
      </w:hyperlink>
      <w:r>
        <w:t>For more information about how to obtain a GNIS number,</w:t>
      </w:r>
    </w:p>
    <w:p w14:paraId="727E7B93" w14:textId="77777777" w:rsidR="000A2607" w:rsidRDefault="007863A5">
      <w:pPr>
        <w:pStyle w:val="BodyText"/>
        <w:spacing w:line="239" w:lineRule="exact"/>
        <w:ind w:left="380"/>
      </w:pPr>
      <w:r>
        <w:t>please refer to the “How to Apply” section of the COPS Office Application Guide.</w:t>
      </w:r>
    </w:p>
    <w:p w14:paraId="7957B601" w14:textId="77777777" w:rsidR="000A2607" w:rsidRDefault="000A2607">
      <w:pPr>
        <w:pStyle w:val="BodyText"/>
        <w:spacing w:before="2"/>
        <w:rPr>
          <w:sz w:val="28"/>
        </w:rPr>
      </w:pPr>
    </w:p>
    <w:p w14:paraId="34EE2B17" w14:textId="5936DE40" w:rsidR="000A2607" w:rsidRDefault="0038334A" w:rsidP="005E176C">
      <w:pPr>
        <w:pStyle w:val="Heading4"/>
        <w:numPr>
          <w:ilvl w:val="1"/>
          <w:numId w:val="37"/>
        </w:numPr>
        <w:tabs>
          <w:tab w:val="left" w:pos="597"/>
        </w:tabs>
        <w:ind w:left="596" w:hanging="194"/>
      </w:pPr>
      <w:r>
        <w:rPr>
          <w:noProof/>
          <w:lang w:bidi="ar-SA"/>
        </w:rPr>
        <mc:AlternateContent>
          <mc:Choice Requires="wps">
            <w:drawing>
              <wp:anchor distT="0" distB="0" distL="114300" distR="114300" simplePos="0" relativeHeight="251559424" behindDoc="0" locked="0" layoutInCell="1" allowOverlap="1" wp14:anchorId="0969CDF2" wp14:editId="4E096364">
                <wp:simplePos x="0" y="0"/>
                <wp:positionH relativeFrom="page">
                  <wp:posOffset>3890010</wp:posOffset>
                </wp:positionH>
                <wp:positionV relativeFrom="paragraph">
                  <wp:posOffset>-66675</wp:posOffset>
                </wp:positionV>
                <wp:extent cx="2966720" cy="288290"/>
                <wp:effectExtent l="13335" t="6985" r="10795" b="9525"/>
                <wp:wrapNone/>
                <wp:docPr id="717" name="Text Box 5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6720" cy="28829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08C9B38A" w14:textId="77777777" w:rsidR="00311BD2" w:rsidRDefault="00311BD2">
                            <w:pPr>
                              <w:pStyle w:val="BodyText"/>
                              <w:spacing w:before="100"/>
                              <w:ind w:left="103"/>
                            </w:pPr>
                            <w:r>
                              <w:t>Select One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5" o:spid="_x0000_s1041" type="#_x0000_t202" style="position:absolute;left:0;text-align:left;margin-left:306.3pt;margin-top:-5.25pt;width:233.6pt;height:22.7pt;z-index:251559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" filled="f" strokeweight=".48pt">
                <v:textbox inset="0,0,0,0">
                  <w:txbxContent>
                    <w:p w14:paraId="08C9B38A" w14:textId="77777777" w:rsidR="00311BD2" w:rsidRDefault="00311BD2">
                      <w:pPr>
                        <w:pStyle w:val="BodyText"/>
                        <w:spacing w:before="100"/>
                        <w:ind w:left="103"/>
                      </w:pPr>
                      <w:r>
                        <w:t>Select One …</w:t>
                      </w:r>
                    </w:p>
                  </w:txbxContent>
                </v:textbox>
                <w10:wrap anchorx="page"/>
              </v:shape>
            </w:pict>
          </mc:Fallback>
        </mc:AlternateContent>
      </w:r>
      <w:r w:rsidR="007863A5">
        <w:t>Cognizant Federal</w:t>
      </w:r>
      <w:r w:rsidR="007863A5">
        <w:rPr>
          <w:spacing w:val="-3"/>
        </w:rPr>
        <w:t xml:space="preserve"> </w:t>
      </w:r>
      <w:r w:rsidR="007863A5">
        <w:t>Agency:</w:t>
      </w:r>
    </w:p>
    <w:p w14:paraId="2FF7EC65" w14:textId="2C98208E" w:rsidR="000A2607" w:rsidRDefault="0038334A">
      <w:pPr>
        <w:pStyle w:val="BodyText"/>
        <w:spacing w:before="4"/>
        <w:rPr>
          <w:b/>
          <w:sz w:val="25"/>
        </w:rPr>
      </w:pPr>
      <w:r>
        <w:rPr>
          <w:noProof/>
          <w:lang w:bidi="ar-SA"/>
        </w:rPr>
        <mc:AlternateContent>
          <mc:Choice Requires="wps">
            <w:drawing>
              <wp:anchor distT="0" distB="0" distL="0" distR="0" simplePos="0" relativeHeight="251553280" behindDoc="0" locked="0" layoutInCell="1" allowOverlap="1" wp14:anchorId="3B0E7988" wp14:editId="5540A8CA">
                <wp:simplePos x="0" y="0"/>
                <wp:positionH relativeFrom="page">
                  <wp:posOffset>1225550</wp:posOffset>
                </wp:positionH>
                <wp:positionV relativeFrom="paragraph">
                  <wp:posOffset>223520</wp:posOffset>
                </wp:positionV>
                <wp:extent cx="5323205" cy="3977005"/>
                <wp:effectExtent l="6350" t="13970" r="13970" b="9525"/>
                <wp:wrapTopAndBottom/>
                <wp:docPr id="716" name="Text Box 5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3205" cy="3977005"/>
                        </a:xfrm>
                        <a:prstGeom prst="rect">
                          <a:avLst/>
                        </a:prstGeom>
                        <a:noFill/>
                        <a:ln w="3048">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475178CB" w14:textId="77777777" w:rsidR="00311BD2" w:rsidRDefault="00311BD2">
                            <w:pPr>
                              <w:pStyle w:val="BodyText"/>
                              <w:spacing w:before="5"/>
                              <w:rPr>
                                <w:b/>
                                <w:sz w:val="16"/>
                              </w:rPr>
                            </w:pPr>
                          </w:p>
                          <w:p w14:paraId="1B93D20C" w14:textId="77777777" w:rsidR="00311BD2" w:rsidRDefault="00311BD2">
                            <w:pPr>
                              <w:ind w:left="227"/>
                              <w:rPr>
                                <w:i/>
                                <w:sz w:val="20"/>
                              </w:rPr>
                            </w:pPr>
                            <w:r>
                              <w:rPr>
                                <w:i/>
                                <w:sz w:val="20"/>
                              </w:rPr>
                              <w:t>Note to applicant: Choices in this drop-down menu are as follows.</w:t>
                            </w:r>
                          </w:p>
                          <w:p w14:paraId="10EDE915" w14:textId="77777777" w:rsidR="00311BD2" w:rsidRDefault="00311BD2">
                            <w:pPr>
                              <w:pStyle w:val="BodyText"/>
                              <w:spacing w:before="10"/>
                              <w:rPr>
                                <w:b/>
                                <w:sz w:val="22"/>
                              </w:rPr>
                            </w:pPr>
                          </w:p>
                          <w:p w14:paraId="1213927D" w14:textId="77777777" w:rsidR="00311BD2" w:rsidRDefault="00311BD2">
                            <w:pPr>
                              <w:pStyle w:val="BodyText"/>
                              <w:spacing w:before="1" w:line="276" w:lineRule="auto"/>
                              <w:ind w:left="227" w:right="5985"/>
                            </w:pPr>
                            <w:r>
                              <w:t>Bureau of Indian Affairs Department of Agriculture Department of Commerce Department of Defense Department of Education Department of Energy</w:t>
                            </w:r>
                          </w:p>
                          <w:p w14:paraId="13E7804F" w14:textId="77777777" w:rsidR="00311BD2" w:rsidRDefault="00311BD2">
                            <w:pPr>
                              <w:pStyle w:val="BodyText"/>
                              <w:spacing w:line="276" w:lineRule="auto"/>
                              <w:ind w:left="227" w:right="4658"/>
                            </w:pPr>
                            <w:r>
                              <w:t>Department of Health and Human Services Department of Homeland Security</w:t>
                            </w:r>
                          </w:p>
                          <w:p w14:paraId="33320156" w14:textId="77777777" w:rsidR="00311BD2" w:rsidRDefault="00311BD2">
                            <w:pPr>
                              <w:pStyle w:val="BodyText"/>
                              <w:spacing w:before="1" w:line="276" w:lineRule="auto"/>
                              <w:ind w:left="227" w:right="4183"/>
                            </w:pPr>
                            <w:r>
                              <w:t>Department of Housing and Urban Development Department of Justice</w:t>
                            </w:r>
                          </w:p>
                          <w:p w14:paraId="206A0148" w14:textId="77777777" w:rsidR="00311BD2" w:rsidRDefault="00311BD2">
                            <w:pPr>
                              <w:pStyle w:val="BodyText"/>
                              <w:spacing w:line="276" w:lineRule="auto"/>
                              <w:ind w:left="227" w:right="5586"/>
                            </w:pPr>
                            <w:r>
                              <w:t>Department of Labor Department of State Department of the Interior Department of Transportation Department of the Treasury Department of Veterans Affairs</w:t>
                            </w:r>
                          </w:p>
                          <w:p w14:paraId="1DBFF41C" w14:textId="77777777" w:rsidR="00311BD2" w:rsidRDefault="00311BD2">
                            <w:pPr>
                              <w:pStyle w:val="BodyText"/>
                              <w:spacing w:line="276" w:lineRule="auto"/>
                              <w:ind w:left="227" w:right="5410"/>
                            </w:pPr>
                            <w:r>
                              <w:t>Environmental Protection Agency Executive Office of the President Panama Canal Commission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4" o:spid="_x0000_s1042" type="#_x0000_t202" style="position:absolute;margin-left:96.5pt;margin-top:17.6pt;width:419.15pt;height:313.15pt;z-index:2515532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" filled="f" strokeweight=".24pt">
                <v:textbox inset="0,0,0,0">
                  <w:txbxContent>
                    <w:p w14:paraId="475178CB" w14:textId="77777777" w:rsidR="00311BD2" w:rsidRDefault="00311BD2">
                      <w:pPr>
                        <w:pStyle w:val="BodyText"/>
                        <w:spacing w:before="5"/>
                        <w:rPr>
                          <w:b/>
                          <w:sz w:val="16"/>
                        </w:rPr>
                      </w:pPr>
                    </w:p>
                    <w:p w14:paraId="1B93D20C" w14:textId="77777777" w:rsidR="00311BD2" w:rsidRDefault="00311BD2">
                      <w:pPr>
                        <w:ind w:left="227"/>
                        <w:rPr>
                          <w:i/>
                          <w:sz w:val="20"/>
                        </w:rPr>
                      </w:pPr>
                      <w:r>
                        <w:rPr>
                          <w:i/>
                          <w:sz w:val="20"/>
                        </w:rPr>
                        <w:t>Note to applicant: Choices in this drop-down menu are as follows.</w:t>
                      </w:r>
                    </w:p>
                    <w:p w14:paraId="10EDE915" w14:textId="77777777" w:rsidR="00311BD2" w:rsidRDefault="00311BD2">
                      <w:pPr>
                        <w:pStyle w:val="BodyText"/>
                        <w:spacing w:before="10"/>
                        <w:rPr>
                          <w:b/>
                          <w:sz w:val="22"/>
                        </w:rPr>
                      </w:pPr>
                    </w:p>
                    <w:p w14:paraId="1213927D" w14:textId="77777777" w:rsidR="00311BD2" w:rsidRDefault="00311BD2">
                      <w:pPr>
                        <w:pStyle w:val="BodyText"/>
                        <w:spacing w:before="1" w:line="276" w:lineRule="auto"/>
                        <w:ind w:left="227" w:right="5985"/>
                      </w:pPr>
                      <w:r>
                        <w:t>Bureau of Indian Affairs Department of Agriculture Department of Commerce Department of Defense Department of Education Department of Energy</w:t>
                      </w:r>
                    </w:p>
                    <w:p w14:paraId="13E7804F" w14:textId="77777777" w:rsidR="00311BD2" w:rsidRDefault="00311BD2">
                      <w:pPr>
                        <w:pStyle w:val="BodyText"/>
                        <w:spacing w:line="276" w:lineRule="auto"/>
                        <w:ind w:left="227" w:right="4658"/>
                      </w:pPr>
                      <w:r>
                        <w:t>Department of Health and Human Services Department of Homeland Security</w:t>
                      </w:r>
                    </w:p>
                    <w:p w14:paraId="33320156" w14:textId="77777777" w:rsidR="00311BD2" w:rsidRDefault="00311BD2">
                      <w:pPr>
                        <w:pStyle w:val="BodyText"/>
                        <w:spacing w:before="1" w:line="276" w:lineRule="auto"/>
                        <w:ind w:left="227" w:right="4183"/>
                      </w:pPr>
                      <w:r>
                        <w:t>Department of Housing and Urban Development Department of Justice</w:t>
                      </w:r>
                    </w:p>
                    <w:p w14:paraId="206A0148" w14:textId="77777777" w:rsidR="00311BD2" w:rsidRDefault="00311BD2">
                      <w:pPr>
                        <w:pStyle w:val="BodyText"/>
                        <w:spacing w:line="276" w:lineRule="auto"/>
                        <w:ind w:left="227" w:right="5586"/>
                      </w:pPr>
                      <w:r>
                        <w:t>Department of Labor Department of State Department of the Interior Department of Transportation Department of the Treasury Department of Veterans Affairs</w:t>
                      </w:r>
                    </w:p>
                    <w:p w14:paraId="1DBFF41C" w14:textId="77777777" w:rsidR="00311BD2" w:rsidRDefault="00311BD2">
                      <w:pPr>
                        <w:pStyle w:val="BodyText"/>
                        <w:spacing w:line="276" w:lineRule="auto"/>
                        <w:ind w:left="227" w:right="5410"/>
                      </w:pPr>
                      <w:r>
                        <w:t>Environmental Protection Agency Executive Office of the President Panama Canal Commission</w:t>
                      </w:r>
                    </w:p>
                  </w:txbxContent>
                </v:textbox>
                <w10:wrap type="topAndBottom" anchorx="page"/>
              </v:shape>
            </w:pict>
          </mc:Fallback>
        </mc:AlternateContent>
      </w:r>
    </w:p>
    <w:p w14:paraId="5534ACC4" w14:textId="77777777" w:rsidR="000A2607" w:rsidRDefault="000A2607">
      <w:pPr>
        <w:pStyle w:val="BodyText"/>
        <w:spacing w:before="2"/>
        <w:rPr>
          <w:b/>
          <w:sz w:val="9"/>
        </w:rPr>
      </w:pPr>
    </w:p>
    <w:p w14:paraId="60D4BF61" w14:textId="77777777" w:rsidR="000A2607" w:rsidRDefault="007863A5">
      <w:pPr>
        <w:pStyle w:val="BodyText"/>
        <w:spacing w:before="59" w:line="276" w:lineRule="auto"/>
        <w:ind w:left="380" w:right="333"/>
      </w:pPr>
      <w:r>
        <w:t>Select the legal applicant’s Cognizant Federal Agency. A Cognizant Federal Agency, generally, is the federal agency from which your jurisdiction receives the most federal funding. Your Cognizant Federal Agency also may have been previously designated by the Office of Management and Budget. Applicants that have never received federal funding should select the “Department of Justice” as the Cognizant Federal Agency.</w:t>
      </w:r>
    </w:p>
    <w:p w14:paraId="5CBEE6D2" w14:textId="77777777" w:rsidR="000A2607" w:rsidRDefault="000A2607">
      <w:pPr>
        <w:pStyle w:val="BodyText"/>
        <w:spacing w:before="5"/>
        <w:rPr>
          <w:sz w:val="25"/>
        </w:rPr>
      </w:pPr>
    </w:p>
    <w:p w14:paraId="22A9E66D" w14:textId="3F3424A0" w:rsidR="000A2607" w:rsidRDefault="0038334A" w:rsidP="005E176C">
      <w:pPr>
        <w:pStyle w:val="Heading4"/>
        <w:numPr>
          <w:ilvl w:val="1"/>
          <w:numId w:val="37"/>
        </w:numPr>
        <w:tabs>
          <w:tab w:val="left" w:pos="592"/>
          <w:tab w:val="left" w:pos="4544"/>
        </w:tabs>
        <w:ind w:left="591" w:hanging="189"/>
        <w:rPr>
          <w:b w:val="0"/>
        </w:rPr>
      </w:pPr>
      <w:r>
        <w:rPr>
          <w:noProof/>
          <w:lang w:bidi="ar-SA"/>
        </w:rPr>
        <mc:AlternateContent>
          <mc:Choice Requires="wpg">
            <w:drawing>
              <wp:anchor distT="0" distB="0" distL="114300" distR="114300" simplePos="0" relativeHeight="251743744" behindDoc="1" locked="0" layoutInCell="1" allowOverlap="1" wp14:anchorId="35592E39" wp14:editId="1A8D70FC">
                <wp:simplePos x="0" y="0"/>
                <wp:positionH relativeFrom="page">
                  <wp:posOffset>2433955</wp:posOffset>
                </wp:positionH>
                <wp:positionV relativeFrom="paragraph">
                  <wp:posOffset>-69850</wp:posOffset>
                </wp:positionV>
                <wp:extent cx="1012825" cy="294640"/>
                <wp:effectExtent l="5080" t="5715" r="10795" b="13970"/>
                <wp:wrapNone/>
                <wp:docPr id="711" name="Group 5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12825" cy="294640"/>
                          <a:chOff x="3833" y="-110"/>
                          <a:chExt cx="1595" cy="464"/>
                        </a:xfrm>
                      </wpg:grpSpPr>
                      <wps:wsp>
                        <wps:cNvPr id="712" name="Line 543"/>
                        <wps:cNvCnPr>
                          <a:cxnSpLocks noChangeShapeType="1"/>
                        </wps:cNvCnPr>
                        <wps:spPr bwMode="auto">
                          <a:xfrm>
                            <a:off x="3843" y="-105"/>
                            <a:ext cx="157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13" name="Line 542"/>
                        <wps:cNvCnPr>
                          <a:cxnSpLocks noChangeShapeType="1"/>
                        </wps:cNvCnPr>
                        <wps:spPr bwMode="auto">
                          <a:xfrm>
                            <a:off x="3838" y="-110"/>
                            <a:ext cx="0" cy="464"/>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14" name="Line 541"/>
                        <wps:cNvCnPr>
                          <a:cxnSpLocks noChangeShapeType="1"/>
                        </wps:cNvCnPr>
                        <wps:spPr bwMode="auto">
                          <a:xfrm>
                            <a:off x="3843" y="349"/>
                            <a:ext cx="157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15" name="Line 540"/>
                        <wps:cNvCnPr>
                          <a:cxnSpLocks noChangeShapeType="1"/>
                        </wps:cNvCnPr>
                        <wps:spPr bwMode="auto">
                          <a:xfrm>
                            <a:off x="5423" y="-110"/>
                            <a:ext cx="0" cy="464"/>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21055022" id="Group 539" o:spid="_x0000_s1026" style="position:absolute;margin-left:191.65pt;margin-top:-5.5pt;width:79.75pt;height:23.2pt;z-index:-251572736;mso-position-horizontal-relative:page" coordorigin="3833,-110" coordsize="1595,4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">
                <v:line id="Line 543" o:spid="_x0000_s1027" style="position:absolute;visibility:visible;mso-wrap-style:square" from="3843,-105" to="5418,-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" strokeweight=".48pt"/>
                <v:line id="Line 542" o:spid="_x0000_s1028" style="position:absolute;visibility:visible;mso-wrap-style:square" from="3838,-110" to="3838,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" strokeweight=".48pt"/>
                <v:line id="Line 541" o:spid="_x0000_s1029" style="position:absolute;visibility:visible;mso-wrap-style:square" from="3843,349" to="5418,3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" strokeweight=".48pt"/>
                <v:line id="Line 540" o:spid="_x0000_s1030" style="position:absolute;visibility:visible;mso-wrap-style:square" from="5423,-110" to="5423,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" strokeweight=".48pt"/>
                <w10:wrap anchorx="page"/>
              </v:group>
            </w:pict>
          </mc:Fallback>
        </mc:AlternateContent>
      </w:r>
      <w:r>
        <w:rPr>
          <w:noProof/>
          <w:lang w:bidi="ar-SA"/>
        </w:rPr>
        <mc:AlternateContent>
          <mc:Choice Requires="wpg">
            <w:drawing>
              <wp:anchor distT="0" distB="0" distL="114300" distR="114300" simplePos="0" relativeHeight="251557376" behindDoc="0" locked="0" layoutInCell="1" allowOverlap="1" wp14:anchorId="394F160D" wp14:editId="2A574373">
                <wp:simplePos x="0" y="0"/>
                <wp:positionH relativeFrom="page">
                  <wp:posOffset>3783330</wp:posOffset>
                </wp:positionH>
                <wp:positionV relativeFrom="paragraph">
                  <wp:posOffset>-69850</wp:posOffset>
                </wp:positionV>
                <wp:extent cx="1149350" cy="294640"/>
                <wp:effectExtent l="1905" t="5715" r="10795" b="13970"/>
                <wp:wrapNone/>
                <wp:docPr id="706" name="Group 5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9350" cy="294640"/>
                          <a:chOff x="5958" y="-110"/>
                          <a:chExt cx="1810" cy="464"/>
                        </a:xfrm>
                      </wpg:grpSpPr>
                      <wps:wsp>
                        <wps:cNvPr id="707" name="Line 538"/>
                        <wps:cNvCnPr>
                          <a:cxnSpLocks noChangeShapeType="1"/>
                        </wps:cNvCnPr>
                        <wps:spPr bwMode="auto">
                          <a:xfrm>
                            <a:off x="5967" y="-105"/>
                            <a:ext cx="179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08" name="Line 537"/>
                        <wps:cNvCnPr>
                          <a:cxnSpLocks noChangeShapeType="1"/>
                        </wps:cNvCnPr>
                        <wps:spPr bwMode="auto">
                          <a:xfrm>
                            <a:off x="5963" y="-110"/>
                            <a:ext cx="0" cy="464"/>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09" name="Line 536"/>
                        <wps:cNvCnPr>
                          <a:cxnSpLocks noChangeShapeType="1"/>
                        </wps:cNvCnPr>
                        <wps:spPr bwMode="auto">
                          <a:xfrm>
                            <a:off x="5967" y="349"/>
                            <a:ext cx="179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10" name="Line 535"/>
                        <wps:cNvCnPr>
                          <a:cxnSpLocks noChangeShapeType="1"/>
                        </wps:cNvCnPr>
                        <wps:spPr bwMode="auto">
                          <a:xfrm>
                            <a:off x="7763" y="-110"/>
                            <a:ext cx="0" cy="464"/>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2C06A990" id="Group 534" o:spid="_x0000_s1026" style="position:absolute;margin-left:297.9pt;margin-top:-5.5pt;width:90.5pt;height:23.2pt;z-index:251557376;mso-position-horizontal-relative:page" coordorigin="5958,-110" coordsize="1810,4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">
                <v:line id="Line 538" o:spid="_x0000_s1027" style="position:absolute;visibility:visible;mso-wrap-style:square" from="5967,-105" to="7758,-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" strokeweight=".48pt"/>
                <v:line id="Line 537" o:spid="_x0000_s1028" style="position:absolute;visibility:visible;mso-wrap-style:square" from="5963,-110" to="5963,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" strokeweight=".48pt"/>
                <v:line id="Line 536" o:spid="_x0000_s1029" style="position:absolute;visibility:visible;mso-wrap-style:square" from="5967,349" to="7758,3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" strokeweight=".48pt"/>
                <v:line id="Line 535" o:spid="_x0000_s1030" style="position:absolute;visibility:visible;mso-wrap-style:square" from="7763,-110" to="7763,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" strokeweight=".48pt"/>
                <w10:wrap anchorx="page"/>
              </v:group>
            </w:pict>
          </mc:Fallback>
        </mc:AlternateContent>
      </w:r>
      <w:r w:rsidR="007863A5">
        <w:t>Fiscal</w:t>
      </w:r>
      <w:r w:rsidR="007863A5">
        <w:rPr>
          <w:spacing w:val="-3"/>
        </w:rPr>
        <w:t xml:space="preserve"> </w:t>
      </w:r>
      <w:r w:rsidR="007863A5">
        <w:t>Year:</w:t>
      </w:r>
      <w:r w:rsidR="007863A5">
        <w:tab/>
      </w:r>
      <w:r w:rsidR="007863A5">
        <w:rPr>
          <w:b w:val="0"/>
        </w:rPr>
        <w:t>to</w:t>
      </w:r>
    </w:p>
    <w:p w14:paraId="6AF998CB" w14:textId="77777777" w:rsidR="000A2607" w:rsidRDefault="000A2607">
      <w:pPr>
        <w:pStyle w:val="BodyText"/>
        <w:spacing w:before="10"/>
      </w:pPr>
    </w:p>
    <w:p w14:paraId="0467A29B" w14:textId="77777777" w:rsidR="000A2607" w:rsidRDefault="007863A5">
      <w:pPr>
        <w:pStyle w:val="BodyText"/>
        <w:spacing w:before="59"/>
        <w:ind w:left="380"/>
      </w:pPr>
      <w:r>
        <w:t>Please enter date in MM/DD/YYYY format.</w:t>
      </w:r>
    </w:p>
    <w:p w14:paraId="16D5B55B" w14:textId="77777777" w:rsidR="000A2607" w:rsidRDefault="000A2607">
      <w:pPr>
        <w:sectPr w:rsidR="000A2607">
          <w:headerReference w:type="even" r:id="rId43"/>
          <w:headerReference w:type="default" r:id="rId44"/>
          <w:footerReference w:type="even" r:id="rId45"/>
          <w:headerReference w:type="first" r:id="rId46"/>
          <w:pgSz w:w="12240" w:h="15840"/>
          <w:pgMar w:top="1260" w:right="1100" w:bottom="940" w:left="1060" w:header="763" w:footer="748" w:gutter="0"/>
          <w:pgNumType w:start="10"/>
          <w:cols w:space="720"/>
        </w:sectPr>
      </w:pPr>
    </w:p>
    <w:p w14:paraId="1F9B1B82" w14:textId="77777777" w:rsidR="000A2607" w:rsidRDefault="007863A5">
      <w:pPr>
        <w:pStyle w:val="BodyText"/>
        <w:spacing w:before="40"/>
        <w:ind w:left="380"/>
      </w:pPr>
      <w:r>
        <w:t>OMB Control Number 1103-0098</w:t>
      </w:r>
    </w:p>
    <w:p w14:paraId="1C7B0D97" w14:textId="440E4983" w:rsidR="000A2607" w:rsidRDefault="0038334A">
      <w:pPr>
        <w:pStyle w:val="BodyText"/>
        <w:tabs>
          <w:tab w:val="left" w:pos="6606"/>
        </w:tabs>
        <w:spacing w:before="4"/>
        <w:ind w:left="380"/>
      </w:pPr>
      <w:r>
        <w:rPr>
          <w:noProof/>
          <w:lang w:bidi="ar-SA"/>
        </w:rPr>
        <mc:AlternateContent>
          <mc:Choice Requires="wps">
            <w:drawing>
              <wp:anchor distT="0" distB="0" distL="0" distR="0" simplePos="0" relativeHeight="251561472" behindDoc="0" locked="0" layoutInCell="1" allowOverlap="1" wp14:anchorId="2A0DC64B" wp14:editId="668407D8">
                <wp:simplePos x="0" y="0"/>
                <wp:positionH relativeFrom="page">
                  <wp:posOffset>896620</wp:posOffset>
                </wp:positionH>
                <wp:positionV relativeFrom="paragraph">
                  <wp:posOffset>205740</wp:posOffset>
                </wp:positionV>
                <wp:extent cx="5981065" cy="0"/>
                <wp:effectExtent l="20320" t="20955" r="18415" b="17145"/>
                <wp:wrapTopAndBottom/>
                <wp:docPr id="705" name="Line 5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1065" cy="0"/>
                        </a:xfrm>
                        <a:prstGeom prst="line">
                          <a:avLst/>
                        </a:prstGeom>
                        <a:noFill/>
                        <a:ln w="2743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2C90F511" id="Line 533" o:spid="_x0000_s1026" style="position:absolute;z-index:2515614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6pt,16.2pt" to="541.55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" strokeweight="2.16pt">
                <w10:wrap type="topAndBottom" anchorx="page"/>
              </v:line>
            </w:pict>
          </mc:Fallback>
        </mc:AlternateContent>
      </w:r>
      <w:r w:rsidR="007863A5">
        <w:t>Expiration</w:t>
      </w:r>
      <w:r w:rsidR="007863A5">
        <w:rPr>
          <w:spacing w:val="-2"/>
        </w:rPr>
        <w:t xml:space="preserve"> </w:t>
      </w:r>
      <w:r w:rsidR="007863A5">
        <w:t>Date:</w:t>
      </w:r>
      <w:r w:rsidR="007863A5">
        <w:rPr>
          <w:spacing w:val="-5"/>
        </w:rPr>
        <w:t xml:space="preserve"> </w:t>
      </w:r>
      <w:r w:rsidR="003349AE">
        <w:t>05/31/2020</w:t>
      </w:r>
      <w:r w:rsidR="007863A5">
        <w:tab/>
        <w:t>Section 3. General Agency</w:t>
      </w:r>
      <w:r w:rsidR="007863A5">
        <w:rPr>
          <w:spacing w:val="-5"/>
        </w:rPr>
        <w:t xml:space="preserve"> </w:t>
      </w:r>
      <w:r w:rsidR="007863A5">
        <w:t>Information</w:t>
      </w:r>
    </w:p>
    <w:p w14:paraId="37C518A5" w14:textId="77777777" w:rsidR="000A2607" w:rsidRDefault="000A2607">
      <w:pPr>
        <w:pStyle w:val="BodyText"/>
        <w:spacing w:before="2"/>
        <w:rPr>
          <w:sz w:val="9"/>
        </w:rPr>
      </w:pPr>
    </w:p>
    <w:p w14:paraId="1F4F5406" w14:textId="77777777" w:rsidR="000A2607" w:rsidRDefault="007863A5" w:rsidP="005E176C">
      <w:pPr>
        <w:pStyle w:val="Heading4"/>
        <w:numPr>
          <w:ilvl w:val="1"/>
          <w:numId w:val="37"/>
        </w:numPr>
        <w:tabs>
          <w:tab w:val="left" w:pos="606"/>
        </w:tabs>
        <w:spacing w:before="60"/>
        <w:ind w:left="605" w:hanging="225"/>
      </w:pPr>
      <w:r>
        <w:t>Law Enforcement Agency Sworn Force Information</w:t>
      </w:r>
    </w:p>
    <w:p w14:paraId="41573B1A" w14:textId="77777777" w:rsidR="000A2607" w:rsidRDefault="000A2607">
      <w:pPr>
        <w:pStyle w:val="BodyText"/>
        <w:spacing w:before="6"/>
        <w:rPr>
          <w:b/>
          <w:sz w:val="19"/>
        </w:rPr>
      </w:pPr>
    </w:p>
    <w:p w14:paraId="4A8334E1" w14:textId="77777777" w:rsidR="000A2607" w:rsidRDefault="007863A5" w:rsidP="005E176C">
      <w:pPr>
        <w:pStyle w:val="ListParagraph"/>
        <w:numPr>
          <w:ilvl w:val="2"/>
          <w:numId w:val="37"/>
        </w:numPr>
        <w:tabs>
          <w:tab w:val="left" w:pos="578"/>
        </w:tabs>
        <w:spacing w:line="276" w:lineRule="auto"/>
        <w:ind w:right="439" w:firstLine="0"/>
        <w:rPr>
          <w:sz w:val="20"/>
        </w:rPr>
      </w:pPr>
      <w:r>
        <w:rPr>
          <w:sz w:val="20"/>
        </w:rPr>
        <w:t>Enter</w:t>
      </w:r>
      <w:r>
        <w:rPr>
          <w:spacing w:val="-4"/>
          <w:sz w:val="20"/>
        </w:rPr>
        <w:t xml:space="preserve"> </w:t>
      </w:r>
      <w:r>
        <w:rPr>
          <w:sz w:val="20"/>
        </w:rPr>
        <w:t>the</w:t>
      </w:r>
      <w:r>
        <w:rPr>
          <w:spacing w:val="-4"/>
          <w:sz w:val="20"/>
        </w:rPr>
        <w:t xml:space="preserve"> </w:t>
      </w:r>
      <w:r>
        <w:rPr>
          <w:sz w:val="20"/>
        </w:rPr>
        <w:t>Fiscal</w:t>
      </w:r>
      <w:r>
        <w:rPr>
          <w:spacing w:val="-1"/>
          <w:sz w:val="20"/>
        </w:rPr>
        <w:t xml:space="preserve"> </w:t>
      </w:r>
      <w:r>
        <w:rPr>
          <w:sz w:val="20"/>
        </w:rPr>
        <w:t>Year</w:t>
      </w:r>
      <w:r>
        <w:rPr>
          <w:spacing w:val="-1"/>
          <w:sz w:val="20"/>
        </w:rPr>
        <w:t xml:space="preserve"> </w:t>
      </w:r>
      <w:r>
        <w:rPr>
          <w:b/>
          <w:sz w:val="20"/>
        </w:rPr>
        <w:t xml:space="preserve">Budgeted </w:t>
      </w:r>
      <w:r>
        <w:rPr>
          <w:sz w:val="20"/>
        </w:rPr>
        <w:t>Sworn</w:t>
      </w:r>
      <w:r>
        <w:rPr>
          <w:spacing w:val="-3"/>
          <w:sz w:val="20"/>
        </w:rPr>
        <w:t xml:space="preserve"> </w:t>
      </w:r>
      <w:r>
        <w:rPr>
          <w:sz w:val="20"/>
        </w:rPr>
        <w:t>Force</w:t>
      </w:r>
      <w:r>
        <w:rPr>
          <w:spacing w:val="-5"/>
          <w:sz w:val="20"/>
        </w:rPr>
        <w:t xml:space="preserve"> </w:t>
      </w:r>
      <w:r>
        <w:rPr>
          <w:sz w:val="20"/>
        </w:rPr>
        <w:t>Strength</w:t>
      </w:r>
      <w:r>
        <w:rPr>
          <w:spacing w:val="-3"/>
          <w:sz w:val="20"/>
        </w:rPr>
        <w:t xml:space="preserve"> </w:t>
      </w:r>
      <w:r>
        <w:rPr>
          <w:sz w:val="20"/>
        </w:rPr>
        <w:t>for the</w:t>
      </w:r>
      <w:r>
        <w:rPr>
          <w:spacing w:val="-4"/>
          <w:sz w:val="20"/>
        </w:rPr>
        <w:t xml:space="preserve"> </w:t>
      </w:r>
      <w:r>
        <w:rPr>
          <w:sz w:val="20"/>
        </w:rPr>
        <w:t>current</w:t>
      </w:r>
      <w:r>
        <w:rPr>
          <w:spacing w:val="-3"/>
          <w:sz w:val="20"/>
        </w:rPr>
        <w:t xml:space="preserve"> </w:t>
      </w:r>
      <w:r>
        <w:rPr>
          <w:sz w:val="20"/>
        </w:rPr>
        <w:t>fiscal</w:t>
      </w:r>
      <w:r>
        <w:rPr>
          <w:spacing w:val="-3"/>
          <w:sz w:val="20"/>
        </w:rPr>
        <w:t xml:space="preserve"> </w:t>
      </w:r>
      <w:r>
        <w:rPr>
          <w:sz w:val="20"/>
        </w:rPr>
        <w:t>year</w:t>
      </w:r>
      <w:r>
        <w:rPr>
          <w:spacing w:val="-3"/>
          <w:sz w:val="20"/>
        </w:rPr>
        <w:t xml:space="preserve"> </w:t>
      </w:r>
      <w:r>
        <w:rPr>
          <w:sz w:val="20"/>
        </w:rPr>
        <w:t>below.</w:t>
      </w:r>
      <w:r>
        <w:rPr>
          <w:spacing w:val="-1"/>
          <w:sz w:val="20"/>
        </w:rPr>
        <w:t xml:space="preserve"> </w:t>
      </w:r>
      <w:r>
        <w:rPr>
          <w:sz w:val="20"/>
        </w:rPr>
        <w:t>The</w:t>
      </w:r>
      <w:r>
        <w:rPr>
          <w:spacing w:val="-4"/>
          <w:sz w:val="20"/>
        </w:rPr>
        <w:t xml:space="preserve"> </w:t>
      </w:r>
      <w:r>
        <w:rPr>
          <w:sz w:val="20"/>
        </w:rPr>
        <w:t>budgeted</w:t>
      </w:r>
      <w:r>
        <w:rPr>
          <w:spacing w:val="-3"/>
          <w:sz w:val="20"/>
        </w:rPr>
        <w:t xml:space="preserve"> </w:t>
      </w:r>
      <w:r>
        <w:rPr>
          <w:sz w:val="20"/>
        </w:rPr>
        <w:t>number</w:t>
      </w:r>
      <w:r>
        <w:rPr>
          <w:spacing w:val="-3"/>
          <w:sz w:val="20"/>
        </w:rPr>
        <w:t xml:space="preserve"> </w:t>
      </w:r>
      <w:r>
        <w:rPr>
          <w:sz w:val="20"/>
        </w:rPr>
        <w:t xml:space="preserve">of sworn officer positions is the number of sworn positions </w:t>
      </w:r>
      <w:r>
        <w:rPr>
          <w:b/>
          <w:sz w:val="20"/>
        </w:rPr>
        <w:t xml:space="preserve">funded </w:t>
      </w:r>
      <w:r>
        <w:rPr>
          <w:sz w:val="20"/>
        </w:rPr>
        <w:t xml:space="preserve">in your agency’s budget, including funded but frozen positions, as well as state, Bureau of Indian Affairs, and/or locally funded vacancies. Do not include </w:t>
      </w:r>
      <w:r>
        <w:rPr>
          <w:b/>
          <w:sz w:val="20"/>
        </w:rPr>
        <w:t xml:space="preserve">unfunded </w:t>
      </w:r>
      <w:r>
        <w:rPr>
          <w:sz w:val="20"/>
        </w:rPr>
        <w:t>vacancies or unpaid/reserve</w:t>
      </w:r>
      <w:r>
        <w:rPr>
          <w:spacing w:val="-4"/>
          <w:sz w:val="20"/>
        </w:rPr>
        <w:t xml:space="preserve"> </w:t>
      </w:r>
      <w:r>
        <w:rPr>
          <w:sz w:val="20"/>
        </w:rPr>
        <w:t>officers.</w:t>
      </w:r>
    </w:p>
    <w:p w14:paraId="26906CD0" w14:textId="77777777" w:rsidR="000A2607" w:rsidRDefault="000A2607">
      <w:pPr>
        <w:pStyle w:val="BodyText"/>
        <w:spacing w:before="4"/>
        <w:rPr>
          <w:sz w:val="16"/>
        </w:rPr>
      </w:pPr>
    </w:p>
    <w:p w14:paraId="0DAB2F92" w14:textId="3C038F8A" w:rsidR="000A2607" w:rsidRDefault="0038334A" w:rsidP="005E176C">
      <w:pPr>
        <w:pStyle w:val="ListParagraph"/>
        <w:numPr>
          <w:ilvl w:val="3"/>
          <w:numId w:val="37"/>
        </w:numPr>
        <w:tabs>
          <w:tab w:val="left" w:pos="573"/>
          <w:tab w:val="left" w:pos="3589"/>
        </w:tabs>
        <w:spacing w:line="580" w:lineRule="auto"/>
        <w:ind w:right="4224" w:hanging="22"/>
        <w:rPr>
          <w:sz w:val="20"/>
        </w:rPr>
      </w:pPr>
      <w:r>
        <w:rPr>
          <w:noProof/>
          <w:lang w:bidi="ar-SA"/>
        </w:rPr>
        <mc:AlternateContent>
          <mc:Choice Requires="wpg">
            <w:drawing>
              <wp:anchor distT="0" distB="0" distL="114300" distR="114300" simplePos="0" relativeHeight="251745792" behindDoc="1" locked="0" layoutInCell="1" allowOverlap="1" wp14:anchorId="6D7CEF5A" wp14:editId="075AA89F">
                <wp:simplePos x="0" y="0"/>
                <wp:positionH relativeFrom="page">
                  <wp:posOffset>1668780</wp:posOffset>
                </wp:positionH>
                <wp:positionV relativeFrom="paragraph">
                  <wp:posOffset>303530</wp:posOffset>
                </wp:positionV>
                <wp:extent cx="977265" cy="295910"/>
                <wp:effectExtent l="1905" t="11430" r="11430" b="6985"/>
                <wp:wrapNone/>
                <wp:docPr id="700" name="Group 5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7265" cy="295910"/>
                          <a:chOff x="2628" y="478"/>
                          <a:chExt cx="1539" cy="466"/>
                        </a:xfrm>
                      </wpg:grpSpPr>
                      <wps:wsp>
                        <wps:cNvPr id="701" name="Line 532"/>
                        <wps:cNvCnPr>
                          <a:cxnSpLocks noChangeShapeType="1"/>
                        </wps:cNvCnPr>
                        <wps:spPr bwMode="auto">
                          <a:xfrm>
                            <a:off x="2638" y="483"/>
                            <a:ext cx="152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02" name="Line 531"/>
                        <wps:cNvCnPr>
                          <a:cxnSpLocks noChangeShapeType="1"/>
                        </wps:cNvCnPr>
                        <wps:spPr bwMode="auto">
                          <a:xfrm>
                            <a:off x="2633" y="478"/>
                            <a:ext cx="0" cy="46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03" name="Line 530"/>
                        <wps:cNvCnPr>
                          <a:cxnSpLocks noChangeShapeType="1"/>
                        </wps:cNvCnPr>
                        <wps:spPr bwMode="auto">
                          <a:xfrm>
                            <a:off x="2638" y="939"/>
                            <a:ext cx="152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04" name="Line 529"/>
                        <wps:cNvCnPr>
                          <a:cxnSpLocks noChangeShapeType="1"/>
                        </wps:cNvCnPr>
                        <wps:spPr bwMode="auto">
                          <a:xfrm>
                            <a:off x="4163" y="478"/>
                            <a:ext cx="0" cy="46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60786D34" id="Group 528" o:spid="_x0000_s1026" style="position:absolute;margin-left:131.4pt;margin-top:23.9pt;width:76.95pt;height:23.3pt;z-index:-251570688;mso-position-horizontal-relative:page" coordorigin="2628,478" coordsize="1539,4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">
                <v:line id="Line 532" o:spid="_x0000_s1027" style="position:absolute;visibility:visible;mso-wrap-style:square" from="2638,483" to="4158,4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" strokeweight=".48pt"/>
                <v:line id="Line 531" o:spid="_x0000_s1028" style="position:absolute;visibility:visible;mso-wrap-style:square" from="2633,478" to="2633,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" strokeweight=".48pt"/>
                <v:line id="Line 530" o:spid="_x0000_s1029" style="position:absolute;visibility:visible;mso-wrap-style:square" from="2638,939" to="415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" strokeweight=".48pt"/>
                <v:line id="Line 529" o:spid="_x0000_s1030" style="position:absolute;visibility:visible;mso-wrap-style:square" from="4163,478" to="4163,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" strokeweight=".48pt"/>
                <w10:wrap anchorx="page"/>
              </v:group>
            </w:pict>
          </mc:Fallback>
        </mc:AlternateContent>
      </w:r>
      <w:r>
        <w:rPr>
          <w:noProof/>
          <w:lang w:bidi="ar-SA"/>
        </w:rPr>
        <mc:AlternateContent>
          <mc:Choice Requires="wpg">
            <w:drawing>
              <wp:anchor distT="0" distB="0" distL="114300" distR="114300" simplePos="0" relativeHeight="251747840" behindDoc="1" locked="0" layoutInCell="1" allowOverlap="1" wp14:anchorId="6CF7542B" wp14:editId="3EDA8FC8">
                <wp:simplePos x="0" y="0"/>
                <wp:positionH relativeFrom="page">
                  <wp:posOffset>3498215</wp:posOffset>
                </wp:positionH>
                <wp:positionV relativeFrom="paragraph">
                  <wp:posOffset>303530</wp:posOffset>
                </wp:positionV>
                <wp:extent cx="1035050" cy="295910"/>
                <wp:effectExtent l="2540" t="11430" r="10160" b="6985"/>
                <wp:wrapNone/>
                <wp:docPr id="695" name="Group 5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35050" cy="295910"/>
                          <a:chOff x="5509" y="478"/>
                          <a:chExt cx="1630" cy="466"/>
                        </a:xfrm>
                      </wpg:grpSpPr>
                      <wps:wsp>
                        <wps:cNvPr id="696" name="Line 527"/>
                        <wps:cNvCnPr>
                          <a:cxnSpLocks noChangeShapeType="1"/>
                        </wps:cNvCnPr>
                        <wps:spPr bwMode="auto">
                          <a:xfrm>
                            <a:off x="5519" y="483"/>
                            <a:ext cx="161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97" name="Line 526"/>
                        <wps:cNvCnPr>
                          <a:cxnSpLocks noChangeShapeType="1"/>
                        </wps:cNvCnPr>
                        <wps:spPr bwMode="auto">
                          <a:xfrm>
                            <a:off x="5514" y="478"/>
                            <a:ext cx="0" cy="46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98" name="Line 525"/>
                        <wps:cNvCnPr>
                          <a:cxnSpLocks noChangeShapeType="1"/>
                        </wps:cNvCnPr>
                        <wps:spPr bwMode="auto">
                          <a:xfrm>
                            <a:off x="5519" y="939"/>
                            <a:ext cx="161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99" name="Line 524"/>
                        <wps:cNvCnPr>
                          <a:cxnSpLocks noChangeShapeType="1"/>
                        </wps:cNvCnPr>
                        <wps:spPr bwMode="auto">
                          <a:xfrm>
                            <a:off x="7134" y="478"/>
                            <a:ext cx="0" cy="46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000AC464" id="Group 523" o:spid="_x0000_s1026" style="position:absolute;margin-left:275.45pt;margin-top:23.9pt;width:81.5pt;height:23.3pt;z-index:-251568640;mso-position-horizontal-relative:page" coordorigin="5509,478" coordsize="1630,4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">
                <v:line id="Line 527" o:spid="_x0000_s1027" style="position:absolute;visibility:visible;mso-wrap-style:square" from="5519,483" to="7129,4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" strokeweight=".48pt"/>
                <v:line id="Line 526" o:spid="_x0000_s1028" style="position:absolute;visibility:visible;mso-wrap-style:square" from="5514,478" to="5514,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" strokeweight=".48pt"/>
                <v:line id="Line 525" o:spid="_x0000_s1029" style="position:absolute;visibility:visible;mso-wrap-style:square" from="5519,939" to="7129,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" strokeweight=".48pt"/>
                <v:line id="Line 524" o:spid="_x0000_s1030" style="position:absolute;visibility:visible;mso-wrap-style:square" from="7134,478" to="7134,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" strokeweight=".48pt"/>
                <w10:wrap anchorx="page"/>
              </v:group>
            </w:pict>
          </mc:Fallback>
        </mc:AlternateContent>
      </w:r>
      <w:r w:rsidR="007863A5">
        <w:rPr>
          <w:sz w:val="20"/>
        </w:rPr>
        <w:t xml:space="preserve">Number of officers funded in agency’s </w:t>
      </w:r>
      <w:r w:rsidR="007863A5">
        <w:rPr>
          <w:b/>
          <w:sz w:val="20"/>
        </w:rPr>
        <w:t xml:space="preserve">current </w:t>
      </w:r>
      <w:r w:rsidR="007863A5">
        <w:rPr>
          <w:sz w:val="20"/>
        </w:rPr>
        <w:t>fiscal year</w:t>
      </w:r>
      <w:r w:rsidR="007863A5">
        <w:rPr>
          <w:spacing w:val="-26"/>
          <w:sz w:val="20"/>
        </w:rPr>
        <w:t xml:space="preserve"> </w:t>
      </w:r>
      <w:r w:rsidR="007863A5">
        <w:rPr>
          <w:sz w:val="20"/>
        </w:rPr>
        <w:t>budget: Full</w:t>
      </w:r>
      <w:r w:rsidR="007863A5">
        <w:rPr>
          <w:spacing w:val="-2"/>
          <w:sz w:val="20"/>
        </w:rPr>
        <w:t xml:space="preserve"> </w:t>
      </w:r>
      <w:r w:rsidR="007863A5">
        <w:rPr>
          <w:sz w:val="20"/>
        </w:rPr>
        <w:t>time</w:t>
      </w:r>
      <w:r w:rsidR="007863A5">
        <w:rPr>
          <w:sz w:val="20"/>
        </w:rPr>
        <w:tab/>
        <w:t>Part</w:t>
      </w:r>
      <w:r w:rsidR="007863A5">
        <w:rPr>
          <w:spacing w:val="-1"/>
          <w:sz w:val="20"/>
        </w:rPr>
        <w:t xml:space="preserve"> </w:t>
      </w:r>
      <w:r w:rsidR="007863A5">
        <w:rPr>
          <w:sz w:val="20"/>
        </w:rPr>
        <w:t>time</w:t>
      </w:r>
    </w:p>
    <w:p w14:paraId="7B4CBCDE" w14:textId="77777777" w:rsidR="000A2607" w:rsidRDefault="007863A5" w:rsidP="005E176C">
      <w:pPr>
        <w:pStyle w:val="Heading4"/>
        <w:numPr>
          <w:ilvl w:val="1"/>
          <w:numId w:val="37"/>
        </w:numPr>
        <w:tabs>
          <w:tab w:val="left" w:pos="604"/>
        </w:tabs>
        <w:spacing w:line="210" w:lineRule="exact"/>
        <w:ind w:left="603" w:hanging="223"/>
      </w:pPr>
      <w:r>
        <w:t>Civilian</w:t>
      </w:r>
      <w:r>
        <w:rPr>
          <w:spacing w:val="-1"/>
        </w:rPr>
        <w:t xml:space="preserve"> </w:t>
      </w:r>
      <w:r>
        <w:t>Staffing</w:t>
      </w:r>
    </w:p>
    <w:p w14:paraId="49F67FC4" w14:textId="77777777" w:rsidR="000A2607" w:rsidRDefault="000A2607">
      <w:pPr>
        <w:pStyle w:val="BodyText"/>
        <w:spacing w:before="2"/>
        <w:rPr>
          <w:b/>
          <w:sz w:val="19"/>
        </w:rPr>
      </w:pPr>
    </w:p>
    <w:p w14:paraId="10906A6E" w14:textId="77777777" w:rsidR="000A2607" w:rsidRDefault="007863A5" w:rsidP="005E176C">
      <w:pPr>
        <w:pStyle w:val="ListParagraph"/>
        <w:numPr>
          <w:ilvl w:val="2"/>
          <w:numId w:val="37"/>
        </w:numPr>
        <w:tabs>
          <w:tab w:val="left" w:pos="578"/>
        </w:tabs>
        <w:ind w:left="577"/>
        <w:rPr>
          <w:sz w:val="20"/>
        </w:rPr>
      </w:pPr>
      <w:r>
        <w:rPr>
          <w:sz w:val="20"/>
        </w:rPr>
        <w:t>Enter the number of civilian positions funded in agency's current fiscal year</w:t>
      </w:r>
      <w:r>
        <w:rPr>
          <w:spacing w:val="-6"/>
          <w:sz w:val="20"/>
        </w:rPr>
        <w:t xml:space="preserve"> </w:t>
      </w:r>
      <w:r>
        <w:rPr>
          <w:sz w:val="20"/>
        </w:rPr>
        <w:t>budget:</w:t>
      </w:r>
    </w:p>
    <w:p w14:paraId="0F4FCAD7" w14:textId="77777777" w:rsidR="000A2607" w:rsidRDefault="000A2607">
      <w:pPr>
        <w:pStyle w:val="BodyText"/>
        <w:spacing w:before="6"/>
        <w:rPr>
          <w:sz w:val="19"/>
        </w:rPr>
      </w:pPr>
    </w:p>
    <w:p w14:paraId="03255B86" w14:textId="21198860" w:rsidR="000A2607" w:rsidRDefault="0038334A" w:rsidP="005E176C">
      <w:pPr>
        <w:pStyle w:val="ListParagraph"/>
        <w:numPr>
          <w:ilvl w:val="3"/>
          <w:numId w:val="37"/>
        </w:numPr>
        <w:tabs>
          <w:tab w:val="left" w:pos="572"/>
          <w:tab w:val="left" w:pos="3589"/>
        </w:tabs>
        <w:spacing w:line="578" w:lineRule="auto"/>
        <w:ind w:right="3491" w:hanging="22"/>
        <w:rPr>
          <w:sz w:val="20"/>
        </w:rPr>
      </w:pPr>
      <w:r>
        <w:rPr>
          <w:noProof/>
          <w:lang w:bidi="ar-SA"/>
        </w:rPr>
        <mc:AlternateContent>
          <mc:Choice Requires="wpg">
            <w:drawing>
              <wp:anchor distT="0" distB="0" distL="114300" distR="114300" simplePos="0" relativeHeight="251749888" behindDoc="1" locked="0" layoutInCell="1" allowOverlap="1" wp14:anchorId="6764D4DA" wp14:editId="59580736">
                <wp:simplePos x="0" y="0"/>
                <wp:positionH relativeFrom="page">
                  <wp:posOffset>1668780</wp:posOffset>
                </wp:positionH>
                <wp:positionV relativeFrom="paragraph">
                  <wp:posOffset>303530</wp:posOffset>
                </wp:positionV>
                <wp:extent cx="977265" cy="294640"/>
                <wp:effectExtent l="1905" t="5715" r="11430" b="13970"/>
                <wp:wrapNone/>
                <wp:docPr id="690" name="Group 5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7265" cy="294640"/>
                          <a:chOff x="2628" y="478"/>
                          <a:chExt cx="1539" cy="464"/>
                        </a:xfrm>
                      </wpg:grpSpPr>
                      <wps:wsp>
                        <wps:cNvPr id="691" name="Line 522"/>
                        <wps:cNvCnPr>
                          <a:cxnSpLocks noChangeShapeType="1"/>
                        </wps:cNvCnPr>
                        <wps:spPr bwMode="auto">
                          <a:xfrm>
                            <a:off x="2638" y="483"/>
                            <a:ext cx="152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92" name="Line 521"/>
                        <wps:cNvCnPr>
                          <a:cxnSpLocks noChangeShapeType="1"/>
                        </wps:cNvCnPr>
                        <wps:spPr bwMode="auto">
                          <a:xfrm>
                            <a:off x="2633" y="478"/>
                            <a:ext cx="0" cy="464"/>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93" name="Line 520"/>
                        <wps:cNvCnPr>
                          <a:cxnSpLocks noChangeShapeType="1"/>
                        </wps:cNvCnPr>
                        <wps:spPr bwMode="auto">
                          <a:xfrm>
                            <a:off x="2638" y="937"/>
                            <a:ext cx="152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94" name="Line 519"/>
                        <wps:cNvCnPr>
                          <a:cxnSpLocks noChangeShapeType="1"/>
                        </wps:cNvCnPr>
                        <wps:spPr bwMode="auto">
                          <a:xfrm>
                            <a:off x="4163" y="478"/>
                            <a:ext cx="0" cy="464"/>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5246E897" id="Group 518" o:spid="_x0000_s1026" style="position:absolute;margin-left:131.4pt;margin-top:23.9pt;width:76.95pt;height:23.2pt;z-index:-251566592;mso-position-horizontal-relative:page" coordorigin="2628,478" coordsize="1539,4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">
                <v:line id="Line 522" o:spid="_x0000_s1027" style="position:absolute;visibility:visible;mso-wrap-style:square" from="2638,483" to="4158,4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" strokeweight=".48pt"/>
                <v:line id="Line 521" o:spid="_x0000_s1028" style="position:absolute;visibility:visible;mso-wrap-style:square" from="2633,478" to="2633,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" strokeweight=".48pt"/>
                <v:line id="Line 520" o:spid="_x0000_s1029" style="position:absolute;visibility:visible;mso-wrap-style:square" from="2638,937" to="4158,9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" strokeweight=".48pt"/>
                <v:line id="Line 519" o:spid="_x0000_s1030" style="position:absolute;visibility:visible;mso-wrap-style:square" from="4163,478" to="4163,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" strokeweight=".48pt"/>
                <w10:wrap anchorx="page"/>
              </v:group>
            </w:pict>
          </mc:Fallback>
        </mc:AlternateContent>
      </w:r>
      <w:r>
        <w:rPr>
          <w:noProof/>
          <w:lang w:bidi="ar-SA"/>
        </w:rPr>
        <mc:AlternateContent>
          <mc:Choice Requires="wpg">
            <w:drawing>
              <wp:anchor distT="0" distB="0" distL="114300" distR="114300" simplePos="0" relativeHeight="251751936" behindDoc="1" locked="0" layoutInCell="1" allowOverlap="1" wp14:anchorId="2246AA4E" wp14:editId="66A9925D">
                <wp:simplePos x="0" y="0"/>
                <wp:positionH relativeFrom="page">
                  <wp:posOffset>3498215</wp:posOffset>
                </wp:positionH>
                <wp:positionV relativeFrom="paragraph">
                  <wp:posOffset>303530</wp:posOffset>
                </wp:positionV>
                <wp:extent cx="3149600" cy="294640"/>
                <wp:effectExtent l="2540" t="5715" r="10160" b="13970"/>
                <wp:wrapNone/>
                <wp:docPr id="680" name="Group 5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49600" cy="294640"/>
                          <a:chOff x="5509" y="478"/>
                          <a:chExt cx="4960" cy="464"/>
                        </a:xfrm>
                      </wpg:grpSpPr>
                      <wps:wsp>
                        <wps:cNvPr id="681" name="Line 517"/>
                        <wps:cNvCnPr>
                          <a:cxnSpLocks noChangeShapeType="1"/>
                        </wps:cNvCnPr>
                        <wps:spPr bwMode="auto">
                          <a:xfrm>
                            <a:off x="5519" y="483"/>
                            <a:ext cx="161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82" name="Line 516"/>
                        <wps:cNvCnPr>
                          <a:cxnSpLocks noChangeShapeType="1"/>
                        </wps:cNvCnPr>
                        <wps:spPr bwMode="auto">
                          <a:xfrm>
                            <a:off x="7139" y="483"/>
                            <a:ext cx="332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83" name="Line 515"/>
                        <wps:cNvCnPr>
                          <a:cxnSpLocks noChangeShapeType="1"/>
                        </wps:cNvCnPr>
                        <wps:spPr bwMode="auto">
                          <a:xfrm>
                            <a:off x="5514" y="478"/>
                            <a:ext cx="0" cy="464"/>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84" name="Line 514"/>
                        <wps:cNvCnPr>
                          <a:cxnSpLocks noChangeShapeType="1"/>
                        </wps:cNvCnPr>
                        <wps:spPr bwMode="auto">
                          <a:xfrm>
                            <a:off x="5519" y="937"/>
                            <a:ext cx="161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85" name="Line 513"/>
                        <wps:cNvCnPr>
                          <a:cxnSpLocks noChangeShapeType="1"/>
                        </wps:cNvCnPr>
                        <wps:spPr bwMode="auto">
                          <a:xfrm>
                            <a:off x="7134" y="478"/>
                            <a:ext cx="0" cy="464"/>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86" name="Line 512"/>
                        <wps:cNvCnPr>
                          <a:cxnSpLocks noChangeShapeType="1"/>
                        </wps:cNvCnPr>
                        <wps:spPr bwMode="auto">
                          <a:xfrm>
                            <a:off x="7139" y="937"/>
                            <a:ext cx="332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87" name="Line 511"/>
                        <wps:cNvCnPr>
                          <a:cxnSpLocks noChangeShapeType="1"/>
                        </wps:cNvCnPr>
                        <wps:spPr bwMode="auto">
                          <a:xfrm>
                            <a:off x="10464" y="478"/>
                            <a:ext cx="0" cy="464"/>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88" name="Text Box 510"/>
                        <wps:cNvSpPr txBox="1">
                          <a:spLocks noChangeArrowheads="1"/>
                        </wps:cNvSpPr>
                        <wps:spPr bwMode="auto">
                          <a:xfrm>
                            <a:off x="10122" y="629"/>
                            <a:ext cx="163"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4372E6" w14:textId="77777777" w:rsidR="00311BD2" w:rsidRDefault="00311BD2">
                              <w:pPr>
                                <w:spacing w:line="199" w:lineRule="exact"/>
                                <w:rPr>
                                  <w:sz w:val="20"/>
                                </w:rPr>
                              </w:pPr>
                              <w:r>
                                <w:rPr>
                                  <w:w w:val="99"/>
                                  <w:sz w:val="20"/>
                                </w:rPr>
                                <w:t>%</w:t>
                              </w:r>
                            </w:p>
                          </w:txbxContent>
                        </wps:txbx>
                        <wps:bodyPr rot="0" vert="horz" wrap="square" lIns="0" tIns="0" rIns="0" bIns="0" anchor="t" anchorCtr="0" upright="1">
                          <a:noAutofit/>
                        </wps:bodyPr>
                      </wps:wsp>
                      <wps:wsp>
                        <wps:cNvPr id="689" name="Text Box 509"/>
                        <wps:cNvSpPr txBox="1">
                          <a:spLocks noChangeArrowheads="1"/>
                        </wps:cNvSpPr>
                        <wps:spPr bwMode="auto">
                          <a:xfrm>
                            <a:off x="7242" y="629"/>
                            <a:ext cx="2357"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CB046A" w14:textId="77777777" w:rsidR="00311BD2" w:rsidRDefault="00311BD2">
                              <w:pPr>
                                <w:spacing w:line="199" w:lineRule="exact"/>
                                <w:rPr>
                                  <w:sz w:val="20"/>
                                </w:rPr>
                              </w:pPr>
                              <w:r>
                                <w:rPr>
                                  <w:sz w:val="20"/>
                                </w:rPr>
                                <w:t>Civilians/(Civilians + Officers)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08" o:spid="_x0000_s1043" style="position:absolute;left:0;text-align:left;margin-left:275.45pt;margin-top:23.9pt;width:248pt;height:23.2pt;z-index:-251564544;mso-position-horizontal-relative:page;mso-position-vertical-relative:text" coordorigin="5509,478" coordsize="4960,4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">
                <v:line id="Line 517" o:spid="_x0000_s1044" style="position:absolute;visibility:visible;mso-wrap-style:square" from="5519,483" to="7129,4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fhmcQAAADcAAAADwAAAGRycy9kb3ducmV2LnhtbESPQWsCMRSE74L/ITyhN83ag8pqlCqo&#10;hT1pC+3xkTw3Szcvyybd3f77RhA8DjPzDbPZDa4WHbWh8qxgPstAEGtvKi4VfH4cpysQISIbrD2T&#10;gj8KsNuORxvMje/5Qt01liJBOOSowMbY5FIGbclhmPmGOHk33zqMSbalNC32Ce5q+ZplC+mw4rRg&#10;saGDJf1z/XUKunPx3RVLj/r8VeytPp6qZX9S6mUyvK1BRBriM/xovxsFi9Uc7mfSEZDb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p+GZxAAAANwAAAAPAAAAAAAAAAAA&#10;AAAAAKECAABkcnMvZG93bnJldi54bWxQSwUGAAAAAAQABAD5AAAAkgMAAAAA&#10;" strokeweight=".48pt"/>
                <v:line id="Line 516" o:spid="_x0000_s1045" style="position:absolute;visibility:visible;mso-wrap-style:square" from="7139,483" to="10459,4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HV/7sQAAADcAAAADwAAAGRycy9kb3ducmV2LnhtbESPT2sCMRTE7wW/Q3iCt5rVg8pqlFpQ&#10;C3vyD7THR/LcLN28LJt0d/32TaHgcZiZ3zCb3eBq0VEbKs8KZtMMBLH2puJSwe16eF2BCBHZYO2Z&#10;FDwowG47etlgbnzPZ+ousRQJwiFHBTbGJpcyaEsOw9Q3xMm7+9ZhTLItpWmxT3BXy3mWLaTDitOC&#10;xYbeLenvy49T0J2Kr65YetSnz2Jv9eFYLfujUpPx8LYGEWmIz/B/+8MoWKzm8HcmHQG5/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dX/uxAAAANwAAAAPAAAAAAAAAAAA&#10;AAAAAKECAABkcnMvZG93bnJldi54bWxQSwUGAAAAAAQABAD5AAAAkgMAAAAA&#10;" strokeweight=".48pt"/>
                <v:line id="Line 515" o:spid="_x0000_s1046" style="position:absolute;visibility:visible;mso-wrap-style:square" from="5514,478" to="5514,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znadcQAAADcAAAADwAAAGRycy9kb3ducmV2LnhtbESPQWvCQBSE70L/w/IEb7qxgkrqKm1B&#10;LeTUtKDHx+5rNjT7NmTXJP77bqHQ4zAz3zC7w+ga0VMXas8KlosMBLH2puZKwefHcb4FESKywcYz&#10;KbhTgMP+YbLD3PiB36kvYyUShEOOCmyMbS5l0JYchoVviZP35TuHMcmukqbDIcFdIx+zbC0d1pwW&#10;LLb0akl/lzenoD8X177YeNTnS/Fi9fFUb4aTUrPp+PwEItIY/8N/7TejYL1dwe+ZdATk/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3Odp1xAAAANwAAAAPAAAAAAAAAAAA&#10;AAAAAKECAABkcnMvZG93bnJldi54bWxQSwUGAAAAAAQABAD5AAAAkgMAAAAA&#10;" strokeweight=".48pt"/>
                <v:line id="Line 514" o:spid="_x0000_s1047" style="position:absolute;visibility:visible;mso-wrap-style:square" from="5519,937" to="7129,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BCAcQAAADcAAAADwAAAGRycy9kb3ducmV2LnhtbESPQWvCQBSE70L/w/IEb7qxiErqKm1B&#10;LeTUtKDHx+5rNjT7NmTXJP77bqHQ4zAz3zC7w+ga0VMXas8KlosMBLH2puZKwefHcb4FESKywcYz&#10;KbhTgMP+YbLD3PiB36kvYyUShEOOCmyMbS5l0JYchoVviZP35TuHMcmukqbDIcFdIx+zbC0d1pwW&#10;LLb0akl/lzenoD8X177YeNTnS/Fi9fFUb4aTUrPp+PwEItIY/8N/7TejYL1dwe+ZdATk/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40EIBxAAAANwAAAAPAAAAAAAAAAAA&#10;AAAAAKECAABkcnMvZG93bnJldi54bWxQSwUGAAAAAAQABAD5AAAAkgMAAAAA&#10;" strokeweight=".48pt"/>
                <v:line id="Line 513" o:spid="_x0000_s1048" style="position:absolute;visibility:visible;mso-wrap-style:square" from="7134,478" to="7134,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5znmsUAAADcAAAADwAAAGRycy9kb3ducmV2LnhtbESPzWrDMBCE74G+g9hAbomcQn5wo4S2&#10;kKTgU91CclykrWVqrYyl2M7bV4VCj8PMfMPsDqNrRE9dqD0rWC4yEMTam5orBZ8fx/kWRIjIBhvP&#10;pOBOAQ77h8kOc+MHfqe+jJVIEA45KrAxtrmUQVtyGBa+JU7el+8cxiS7SpoOhwR3jXzMsrV0WHNa&#10;sNjSqyX9Xd6cgv5cXPti41GfL8WL1cdTvRlOSs2m4/MTiEhj/A//td+MgvV2Bb9n0hGQ+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5znmsUAAADcAAAADwAAAAAAAAAA&#10;AAAAAAChAgAAZHJzL2Rvd25yZXYueG1sUEsFBgAAAAAEAAQA+QAAAJMDAAAAAA==&#10;" strokeweight=".48pt"/>
                <v:line id="Line 512" o:spid="_x0000_s1049" style="position:absolute;visibility:visible;mso-wrap-style:square" from="7139,937" to="10459,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0557cQAAADcAAAADwAAAGRycy9kb3ducmV2LnhtbESPQWvCQBSE70L/w/IKvemmPUSJrqIF&#10;tZBTtVCPj91nNph9G7LbJP33XUHocZiZb5jVZnSN6KkLtWcFr7MMBLH2puZKwdd5P12ACBHZYOOZ&#10;FPxSgM36abLCwviBP6k/xUokCIcCFdgY20LKoC05DDPfEifv6juHMcmukqbDIcFdI9+yLJcOa04L&#10;Flt6t6Rvpx+noD+Wl76ce9TH73Jn9f5Qz4eDUi/P43YJItIY/8OP9odRkC9yuJ9JR0C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TnntxAAAANwAAAAPAAAAAAAAAAAA&#10;AAAAAKECAABkcnMvZG93bnJldi54bWxQSwUGAAAAAAQABAD5AAAAkgMAAAAA&#10;" strokeweight=".48pt"/>
                <v:line id="Line 511" o:spid="_x0000_s1050" style="position:absolute;visibility:visible;mso-wrap-style:square" from="10464,478" to="10464,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LcdsQAAADcAAAADwAAAGRycy9kb3ducmV2LnhtbESPQWvCQBSE7wX/w/KE3urGHoxEV2kF&#10;tZCTWqjHx+4zG8y+Ddltkv77bqHgcZiZb5j1dnSN6KkLtWcF81kGglh7U3Ol4POyf1mCCBHZYOOZ&#10;FPxQgO1m8rTGwviBT9SfYyUShEOBCmyMbSFl0JYchplviZN3853DmGRXSdPhkOCuka9ZtpAOa04L&#10;FlvaWdL387dT0B/La1/mHvXxq3y3en+o8+Gg1PN0fFuBiDTGR/i//WEULJY5/J1JR0B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Atx2xAAAANwAAAAPAAAAAAAAAAAA&#10;AAAAAKECAABkcnMvZG93bnJldi54bWxQSwUGAAAAAAQABAD5AAAAkgMAAAAA&#10;" strokeweight=".48pt"/>
                <v:shape id="Text Box 510" o:spid="_x0000_s1051" type="#_x0000_t202" style="position:absolute;left:10122;top:629;width:163;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GT1sMA&#10;AADcAAAADwAAAGRycy9kb3ducmV2LnhtbERPPWvDMBDdA/0P4gLdYjkdTOJaMSG0UCiUOs7Q8WJd&#10;bGHr5Fpq4v77aihkfLzvopztIK40eeNYwTpJQRA3ThtuFZzq19UGhA/IGgfHpOCXPJS7h0WBuXY3&#10;ruh6DK2IIexzVNCFMOZS+qYjiz5xI3HkLm6yGCKcWqknvMVwO8inNM2kRcOxocORDh01/fHHKth/&#10;cfVivj/On9WlMnW9Tfk965V6XM77ZxCB5nAX/7vftIJsE9fGM/EIyN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tGT1sMAAADcAAAADwAAAAAAAAAAAAAAAACYAgAAZHJzL2Rv&#10;d25yZXYueG1sUEsFBgAAAAAEAAQA9QAAAIgDAAAAAA==&#10;" filled="f" stroked="f">
                  <v:textbox inset="0,0,0,0">
                    <w:txbxContent>
                      <w:p w14:paraId="144372E6" w14:textId="77777777" w:rsidR="00311BD2" w:rsidRDefault="00311BD2">
                        <w:pPr>
                          <w:spacing w:line="199" w:lineRule="exact"/>
                          <w:rPr>
                            <w:sz w:val="20"/>
                          </w:rPr>
                        </w:pPr>
                        <w:r>
                          <w:rPr>
                            <w:w w:val="99"/>
                            <w:sz w:val="20"/>
                          </w:rPr>
                          <w:t>%</w:t>
                        </w:r>
                      </w:p>
                    </w:txbxContent>
                  </v:textbox>
                </v:shape>
                <v:shape id="Text Box 509" o:spid="_x0000_s1052" type="#_x0000_t202" style="position:absolute;left:7242;top:629;width:2357;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02TcUA&#10;AADcAAAADwAAAGRycy9kb3ducmV2LnhtbESPQWvCQBSE70L/w/KE3szGHoJGN0FKCwWhNMaDx9fs&#10;M1nMvk2zq6b/vlso9DjMzDfMtpxsL240euNYwTJJQRA3ThtuFRzr18UKhA/IGnvHpOCbPJTFw2yL&#10;uXZ3ruh2CK2IEPY5KuhCGHIpfdORRZ+4gTh6ZzdaDFGOrdQj3iPc9vIpTTNp0XBc6HCg546ay+Fq&#10;FexOXL2Yr/fPj+pcmbpep7zPLko9zqfdBkSgKfyH/9pvWkG2WsPvmXgEZP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nTZNxQAAANwAAAAPAAAAAAAAAAAAAAAAAJgCAABkcnMv&#10;ZG93bnJldi54bWxQSwUGAAAAAAQABAD1AAAAigMAAAAA&#10;" filled="f" stroked="f">
                  <v:textbox inset="0,0,0,0">
                    <w:txbxContent>
                      <w:p w14:paraId="3DCB046A" w14:textId="77777777" w:rsidR="00311BD2" w:rsidRDefault="00311BD2">
                        <w:pPr>
                          <w:spacing w:line="199" w:lineRule="exact"/>
                          <w:rPr>
                            <w:sz w:val="20"/>
                          </w:rPr>
                        </w:pPr>
                        <w:r>
                          <w:rPr>
                            <w:sz w:val="20"/>
                          </w:rPr>
                          <w:t>Civilians/(Civilians + Officers)</w:t>
                        </w:r>
                      </w:p>
                    </w:txbxContent>
                  </v:textbox>
                </v:shape>
                <w10:wrap anchorx="page"/>
              </v:group>
            </w:pict>
          </mc:Fallback>
        </mc:AlternateContent>
      </w:r>
      <w:r w:rsidR="007863A5">
        <w:rPr>
          <w:sz w:val="20"/>
        </w:rPr>
        <w:t xml:space="preserve">Number of civilian positions funded in agency’s </w:t>
      </w:r>
      <w:r w:rsidR="007863A5">
        <w:rPr>
          <w:b/>
          <w:sz w:val="20"/>
        </w:rPr>
        <w:t xml:space="preserve">current </w:t>
      </w:r>
      <w:r w:rsidR="007863A5">
        <w:rPr>
          <w:sz w:val="20"/>
        </w:rPr>
        <w:t>fiscal year</w:t>
      </w:r>
      <w:r w:rsidR="007863A5">
        <w:rPr>
          <w:spacing w:val="-31"/>
          <w:sz w:val="20"/>
        </w:rPr>
        <w:t xml:space="preserve"> </w:t>
      </w:r>
      <w:r w:rsidR="007863A5">
        <w:rPr>
          <w:sz w:val="20"/>
        </w:rPr>
        <w:t>budget: Full</w:t>
      </w:r>
      <w:r w:rsidR="007863A5">
        <w:rPr>
          <w:spacing w:val="-2"/>
          <w:sz w:val="20"/>
        </w:rPr>
        <w:t xml:space="preserve"> </w:t>
      </w:r>
      <w:r w:rsidR="007863A5">
        <w:rPr>
          <w:sz w:val="20"/>
        </w:rPr>
        <w:t>time</w:t>
      </w:r>
      <w:r w:rsidR="007863A5">
        <w:rPr>
          <w:sz w:val="20"/>
        </w:rPr>
        <w:tab/>
        <w:t>Part</w:t>
      </w:r>
      <w:r w:rsidR="007863A5">
        <w:rPr>
          <w:spacing w:val="-1"/>
          <w:sz w:val="20"/>
        </w:rPr>
        <w:t xml:space="preserve"> </w:t>
      </w:r>
      <w:r w:rsidR="007863A5">
        <w:rPr>
          <w:sz w:val="20"/>
        </w:rPr>
        <w:t>time</w:t>
      </w:r>
    </w:p>
    <w:p w14:paraId="4B34C6BF" w14:textId="77777777" w:rsidR="000A2607" w:rsidRDefault="007863A5" w:rsidP="005E176C">
      <w:pPr>
        <w:pStyle w:val="Heading4"/>
        <w:numPr>
          <w:ilvl w:val="4"/>
          <w:numId w:val="37"/>
        </w:numPr>
        <w:tabs>
          <w:tab w:val="left" w:pos="532"/>
        </w:tabs>
        <w:spacing w:line="213" w:lineRule="exact"/>
      </w:pPr>
      <w:r>
        <w:t>U.S. Department of Justice and Other Federal</w:t>
      </w:r>
      <w:r>
        <w:rPr>
          <w:spacing w:val="-6"/>
        </w:rPr>
        <w:t xml:space="preserve"> </w:t>
      </w:r>
      <w:r>
        <w:t>Funding</w:t>
      </w:r>
    </w:p>
    <w:p w14:paraId="42B96787" w14:textId="77777777" w:rsidR="000A2607" w:rsidRDefault="000A2607">
      <w:pPr>
        <w:pStyle w:val="BodyText"/>
        <w:spacing w:before="3"/>
        <w:rPr>
          <w:b/>
          <w:sz w:val="19"/>
        </w:rPr>
      </w:pPr>
    </w:p>
    <w:p w14:paraId="5DC5843A" w14:textId="0FF2DB12" w:rsidR="000A2607" w:rsidRDefault="007863A5">
      <w:pPr>
        <w:pStyle w:val="BodyText"/>
        <w:spacing w:before="1" w:line="276" w:lineRule="auto"/>
        <w:ind w:left="380" w:right="446"/>
      </w:pPr>
      <w:r>
        <w:t xml:space="preserve">Applicants are required to disclose whether they </w:t>
      </w:r>
      <w:r w:rsidR="00DB02C6">
        <w:t>have,</w:t>
      </w:r>
      <w:r>
        <w:t xml:space="preserve"> pending applications for federally funded assistance or active federal </w:t>
      </w:r>
      <w:r w:rsidR="006D04ED">
        <w:t xml:space="preserve">awards </w:t>
      </w:r>
      <w:r>
        <w:t>that support the same or similar activities or services for funding request</w:t>
      </w:r>
      <w:r w:rsidR="00DB02C6">
        <w:t>s</w:t>
      </w:r>
      <w:r>
        <w:t xml:space="preserve"> under this application.</w:t>
      </w:r>
    </w:p>
    <w:p w14:paraId="7D6E8B45" w14:textId="77777777" w:rsidR="000A2607" w:rsidRDefault="000A2607">
      <w:pPr>
        <w:pStyle w:val="BodyText"/>
        <w:spacing w:before="3"/>
        <w:rPr>
          <w:sz w:val="16"/>
        </w:rPr>
      </w:pPr>
    </w:p>
    <w:p w14:paraId="14E1CCFB" w14:textId="04DDB99B" w:rsidR="000A2607" w:rsidRDefault="007863A5">
      <w:pPr>
        <w:pStyle w:val="BodyText"/>
        <w:spacing w:before="1" w:line="276" w:lineRule="auto"/>
        <w:ind w:left="380" w:right="381"/>
      </w:pPr>
      <w:r>
        <w:t>Be advised</w:t>
      </w:r>
      <w:r w:rsidR="00DB02C6">
        <w:t>,</w:t>
      </w:r>
      <w:r>
        <w:t xml:space="preserve"> as a general rule </w:t>
      </w:r>
      <w:r w:rsidR="00DB02C6">
        <w:t xml:space="preserve">you may not use </w:t>
      </w:r>
      <w:r>
        <w:t xml:space="preserve">COPS Office funding for the same item or service funded through another funding source. However, leveraging multiple funding sources in a complementary manner to implement comprehensive programs or projects is encouraged and is not seen as inappropriate. To aid the COPS Office in the prevention of awarding potentially duplicative funding, please indicate whether your agency has a pending application and/or an active </w:t>
      </w:r>
      <w:r w:rsidR="006D04ED">
        <w:t xml:space="preserve">award </w:t>
      </w:r>
      <w:r>
        <w:t xml:space="preserve">with any other federal funding source (e.g. direct federal funding or indirect federal funding through State sub-awarded federal funds) which supports the </w:t>
      </w:r>
      <w:r>
        <w:rPr>
          <w:b/>
        </w:rPr>
        <w:t xml:space="preserve">same or similar activities or services as being proposed in this COPS Office application </w:t>
      </w:r>
      <w:r>
        <w:t>(complete the tables below):</w:t>
      </w:r>
    </w:p>
    <w:p w14:paraId="358176DA" w14:textId="77777777" w:rsidR="000A2607" w:rsidRDefault="000A2607">
      <w:pPr>
        <w:pStyle w:val="BodyText"/>
        <w:spacing w:before="6"/>
        <w:rPr>
          <w:sz w:val="16"/>
        </w:rPr>
      </w:pPr>
    </w:p>
    <w:p w14:paraId="42B94F7A" w14:textId="590CF7A7" w:rsidR="000A2607" w:rsidRDefault="007863A5">
      <w:pPr>
        <w:pStyle w:val="Heading4"/>
        <w:spacing w:before="1"/>
      </w:pPr>
      <w:r>
        <w:t>Summary of Current/Active Non-COPS</w:t>
      </w:r>
      <w:r w:rsidR="00E54C97">
        <w:t xml:space="preserve"> </w:t>
      </w:r>
      <w:r w:rsidR="00C56459">
        <w:t>Office</w:t>
      </w:r>
      <w:r>
        <w:t xml:space="preserve"> </w:t>
      </w:r>
      <w:r w:rsidR="006D04ED">
        <w:t>Awards that Support</w:t>
      </w:r>
      <w:r>
        <w:t xml:space="preserve"> the Same or Similar </w:t>
      </w:r>
      <w:r w:rsidR="006D04ED">
        <w:t>Activities or Services as being Proposed in the COPS Office Application.</w:t>
      </w:r>
    </w:p>
    <w:p w14:paraId="5A2AE3B2" w14:textId="77777777" w:rsidR="000A2607" w:rsidRDefault="000A2607">
      <w:pPr>
        <w:pStyle w:val="BodyText"/>
        <w:spacing w:before="8"/>
        <w:rPr>
          <w:b/>
          <w:sz w:val="12"/>
        </w:rPr>
      </w:pPr>
    </w:p>
    <w:tbl>
      <w:tblPr>
        <w:tblW w:w="9797" w:type="dxa"/>
        <w:tblInd w:w="390" w:type="dxa"/>
        <w:tblBorders>
          <w:top w:val="single" w:sz="8" w:space="0" w:color="4F81BC"/>
          <w:left w:val="single" w:sz="8" w:space="0" w:color="4F81BC"/>
          <w:bottom w:val="single" w:sz="8" w:space="0" w:color="4F81BC"/>
          <w:right w:val="single" w:sz="8" w:space="0" w:color="4F81BC"/>
          <w:insideH w:val="single" w:sz="8" w:space="0" w:color="4F81BC"/>
          <w:insideV w:val="single" w:sz="8" w:space="0" w:color="4F81BC"/>
        </w:tblBorders>
        <w:tblLayout w:type="fixed"/>
        <w:tblCellMar>
          <w:left w:w="0" w:type="dxa"/>
          <w:right w:w="0" w:type="dxa"/>
        </w:tblCellMar>
        <w:tblLook w:val="01E0" w:firstRow="1" w:lastRow="1" w:firstColumn="1" w:lastColumn="1" w:noHBand="0" w:noVBand="0"/>
      </w:tblPr>
      <w:tblGrid>
        <w:gridCol w:w="9797"/>
      </w:tblGrid>
      <w:tr w:rsidR="000A2607" w14:paraId="2C2B34BD" w14:textId="77777777" w:rsidTr="0073568D">
        <w:trPr>
          <w:trHeight w:val="1443"/>
        </w:trPr>
        <w:tc>
          <w:tcPr>
            <w:tcW w:w="9797" w:type="dxa"/>
            <w:tcBorders>
              <w:top w:val="nil"/>
              <w:left w:val="nil"/>
              <w:bottom w:val="nil"/>
              <w:right w:val="nil"/>
            </w:tcBorders>
            <w:shd w:val="clear" w:color="auto" w:fill="4F81BC"/>
          </w:tcPr>
          <w:p w14:paraId="3A6DFE7A" w14:textId="725BE5C2" w:rsidR="000A2607" w:rsidRDefault="007863A5">
            <w:pPr>
              <w:pStyle w:val="TableParagraph"/>
              <w:tabs>
                <w:tab w:val="left" w:pos="1238"/>
                <w:tab w:val="left" w:pos="2861"/>
                <w:tab w:val="left" w:pos="3722"/>
                <w:tab w:val="left" w:pos="3936"/>
                <w:tab w:val="left" w:pos="4027"/>
                <w:tab w:val="left" w:pos="4858"/>
                <w:tab w:val="left" w:pos="5016"/>
                <w:tab w:val="left" w:pos="6046"/>
                <w:tab w:val="left" w:pos="6207"/>
                <w:tab w:val="left" w:pos="7212"/>
              </w:tabs>
              <w:spacing w:before="142" w:line="160" w:lineRule="auto"/>
              <w:ind w:left="155" w:right="184" w:hanging="144"/>
              <w:jc w:val="center"/>
              <w:rPr>
                <w:b/>
                <w:sz w:val="20"/>
              </w:rPr>
            </w:pPr>
            <w:r>
              <w:rPr>
                <w:b/>
                <w:color w:val="FFFFFF"/>
                <w:position w:val="-11"/>
                <w:sz w:val="20"/>
              </w:rPr>
              <w:t>Federal</w:t>
            </w:r>
            <w:r>
              <w:rPr>
                <w:b/>
                <w:color w:val="FFFFFF"/>
                <w:position w:val="-11"/>
                <w:sz w:val="20"/>
              </w:rPr>
              <w:tab/>
            </w:r>
            <w:r>
              <w:rPr>
                <w:b/>
                <w:color w:val="FFFFFF"/>
                <w:position w:val="-11"/>
                <w:sz w:val="20"/>
              </w:rPr>
              <w:tab/>
            </w:r>
            <w:r>
              <w:rPr>
                <w:b/>
                <w:color w:val="FFFFFF"/>
                <w:position w:val="-11"/>
                <w:sz w:val="20"/>
              </w:rPr>
              <w:tab/>
              <w:t>Award</w:t>
            </w:r>
            <w:r>
              <w:rPr>
                <w:b/>
                <w:color w:val="FFFFFF"/>
                <w:position w:val="-11"/>
                <w:sz w:val="20"/>
              </w:rPr>
              <w:tab/>
            </w:r>
            <w:r>
              <w:rPr>
                <w:b/>
                <w:color w:val="FFFFFF"/>
                <w:position w:val="-11"/>
                <w:sz w:val="20"/>
              </w:rPr>
              <w:tab/>
            </w:r>
            <w:r>
              <w:rPr>
                <w:b/>
                <w:color w:val="FFFFFF"/>
                <w:position w:val="-11"/>
                <w:sz w:val="20"/>
              </w:rPr>
              <w:tab/>
            </w:r>
            <w:r>
              <w:rPr>
                <w:b/>
                <w:color w:val="FFFFFF"/>
                <w:position w:val="-11"/>
                <w:sz w:val="20"/>
              </w:rPr>
              <w:tab/>
            </w:r>
            <w:r>
              <w:rPr>
                <w:b/>
                <w:color w:val="FFFFFF"/>
                <w:position w:val="-11"/>
                <w:sz w:val="20"/>
              </w:rPr>
              <w:tab/>
            </w:r>
            <w:r>
              <w:rPr>
                <w:b/>
                <w:color w:val="FFFFFF"/>
                <w:sz w:val="20"/>
              </w:rPr>
              <w:t xml:space="preserve">Describe how this </w:t>
            </w:r>
            <w:r>
              <w:rPr>
                <w:b/>
                <w:color w:val="FFFFFF"/>
                <w:position w:val="-11"/>
                <w:sz w:val="20"/>
              </w:rPr>
              <w:t>Awarding</w:t>
            </w:r>
            <w:r>
              <w:rPr>
                <w:b/>
                <w:color w:val="FFFFFF"/>
                <w:position w:val="-11"/>
                <w:sz w:val="20"/>
              </w:rPr>
              <w:tab/>
              <w:t>Award</w:t>
            </w:r>
            <w:r>
              <w:rPr>
                <w:b/>
                <w:color w:val="FFFFFF"/>
                <w:spacing w:val="-2"/>
                <w:position w:val="-11"/>
                <w:sz w:val="20"/>
              </w:rPr>
              <w:t xml:space="preserve"> </w:t>
            </w:r>
            <w:r>
              <w:rPr>
                <w:b/>
                <w:color w:val="FFFFFF"/>
                <w:position w:val="-11"/>
                <w:sz w:val="20"/>
              </w:rPr>
              <w:t>Number</w:t>
            </w:r>
            <w:r>
              <w:rPr>
                <w:b/>
                <w:color w:val="FFFFFF"/>
                <w:position w:val="-11"/>
                <w:sz w:val="20"/>
              </w:rPr>
              <w:tab/>
            </w:r>
            <w:r>
              <w:rPr>
                <w:b/>
                <w:color w:val="FFFFFF"/>
                <w:sz w:val="20"/>
              </w:rPr>
              <w:t>Program</w:t>
            </w:r>
            <w:r>
              <w:rPr>
                <w:b/>
                <w:color w:val="FFFFFF"/>
                <w:sz w:val="20"/>
              </w:rPr>
              <w:tab/>
            </w:r>
            <w:r>
              <w:rPr>
                <w:b/>
                <w:color w:val="FFFFFF"/>
                <w:sz w:val="20"/>
              </w:rPr>
              <w:tab/>
            </w:r>
            <w:r>
              <w:rPr>
                <w:b/>
                <w:color w:val="FFFFFF"/>
                <w:sz w:val="20"/>
              </w:rPr>
              <w:tab/>
            </w:r>
            <w:r>
              <w:rPr>
                <w:b/>
                <w:color w:val="FFFFFF"/>
                <w:position w:val="-11"/>
                <w:sz w:val="20"/>
              </w:rPr>
              <w:t>Start</w:t>
            </w:r>
            <w:r>
              <w:rPr>
                <w:b/>
                <w:color w:val="FFFFFF"/>
                <w:position w:val="-11"/>
                <w:sz w:val="20"/>
              </w:rPr>
              <w:tab/>
            </w:r>
            <w:r>
              <w:rPr>
                <w:b/>
                <w:color w:val="FFFFFF"/>
                <w:sz w:val="20"/>
              </w:rPr>
              <w:t>Award</w:t>
            </w:r>
            <w:r>
              <w:rPr>
                <w:b/>
                <w:color w:val="FFFFFF"/>
                <w:spacing w:val="-2"/>
                <w:sz w:val="20"/>
              </w:rPr>
              <w:t xml:space="preserve"> </w:t>
            </w:r>
            <w:r>
              <w:rPr>
                <w:b/>
                <w:color w:val="FFFFFF"/>
                <w:sz w:val="20"/>
              </w:rPr>
              <w:t>End</w:t>
            </w:r>
            <w:r>
              <w:rPr>
                <w:b/>
                <w:color w:val="FFFFFF"/>
                <w:sz w:val="20"/>
              </w:rPr>
              <w:tab/>
            </w:r>
            <w:r>
              <w:rPr>
                <w:b/>
                <w:color w:val="FFFFFF"/>
                <w:sz w:val="20"/>
              </w:rPr>
              <w:tab/>
              <w:t>Award</w:t>
            </w:r>
            <w:r>
              <w:rPr>
                <w:b/>
                <w:color w:val="FFFFFF"/>
                <w:sz w:val="20"/>
              </w:rPr>
              <w:tab/>
              <w:t>project differs from</w:t>
            </w:r>
            <w:r>
              <w:rPr>
                <w:b/>
                <w:color w:val="FFFFFF"/>
                <w:spacing w:val="-15"/>
                <w:sz w:val="20"/>
              </w:rPr>
              <w:t xml:space="preserve"> </w:t>
            </w:r>
            <w:r>
              <w:rPr>
                <w:b/>
                <w:color w:val="FFFFFF"/>
                <w:sz w:val="20"/>
              </w:rPr>
              <w:t xml:space="preserve">the </w:t>
            </w:r>
            <w:commentRangeStart w:id="24"/>
            <w:r>
              <w:rPr>
                <w:b/>
                <w:color w:val="FFFFFF"/>
                <w:position w:val="-11"/>
                <w:sz w:val="20"/>
              </w:rPr>
              <w:t>Agency</w:t>
            </w:r>
            <w:commentRangeEnd w:id="24"/>
            <w:r w:rsidR="006D04ED">
              <w:rPr>
                <w:rStyle w:val="CommentReference"/>
              </w:rPr>
              <w:commentReference w:id="24"/>
            </w:r>
            <w:r>
              <w:rPr>
                <w:b/>
                <w:color w:val="FFFFFF"/>
                <w:position w:val="-11"/>
                <w:sz w:val="20"/>
              </w:rPr>
              <w:tab/>
            </w:r>
            <w:r>
              <w:rPr>
                <w:b/>
                <w:color w:val="FFFFFF"/>
                <w:position w:val="-11"/>
                <w:sz w:val="20"/>
              </w:rPr>
              <w:tab/>
            </w:r>
            <w:r>
              <w:rPr>
                <w:b/>
                <w:color w:val="FFFFFF"/>
                <w:sz w:val="20"/>
              </w:rPr>
              <w:t>Name</w:t>
            </w:r>
            <w:r>
              <w:rPr>
                <w:b/>
                <w:color w:val="FFFFFF"/>
                <w:sz w:val="20"/>
              </w:rPr>
              <w:tab/>
            </w:r>
            <w:r>
              <w:rPr>
                <w:b/>
                <w:color w:val="FFFFFF"/>
                <w:sz w:val="20"/>
              </w:rPr>
              <w:tab/>
            </w:r>
            <w:r>
              <w:rPr>
                <w:b/>
                <w:color w:val="FFFFFF"/>
                <w:position w:val="-11"/>
                <w:sz w:val="20"/>
              </w:rPr>
              <w:t>Date</w:t>
            </w:r>
            <w:r>
              <w:rPr>
                <w:b/>
                <w:color w:val="FFFFFF"/>
                <w:position w:val="-11"/>
                <w:sz w:val="20"/>
              </w:rPr>
              <w:tab/>
            </w:r>
            <w:r>
              <w:rPr>
                <w:b/>
                <w:color w:val="FFFFFF"/>
                <w:position w:val="-11"/>
                <w:sz w:val="20"/>
              </w:rPr>
              <w:tab/>
            </w:r>
            <w:r>
              <w:rPr>
                <w:b/>
                <w:color w:val="FFFFFF"/>
                <w:sz w:val="20"/>
              </w:rPr>
              <w:t>Date</w:t>
            </w:r>
            <w:r>
              <w:rPr>
                <w:b/>
                <w:color w:val="FFFFFF"/>
                <w:sz w:val="20"/>
              </w:rPr>
              <w:tab/>
              <w:t>Amount</w:t>
            </w:r>
            <w:r>
              <w:rPr>
                <w:b/>
                <w:color w:val="FFFFFF"/>
                <w:sz w:val="20"/>
              </w:rPr>
              <w:tab/>
              <w:t>application for</w:t>
            </w:r>
            <w:r>
              <w:rPr>
                <w:b/>
                <w:color w:val="FFFFFF"/>
                <w:spacing w:val="-1"/>
                <w:sz w:val="20"/>
              </w:rPr>
              <w:t xml:space="preserve"> </w:t>
            </w:r>
            <w:r>
              <w:rPr>
                <w:b/>
                <w:color w:val="FFFFFF"/>
                <w:sz w:val="20"/>
              </w:rPr>
              <w:t>COPS</w:t>
            </w:r>
          </w:p>
          <w:p w14:paraId="28C86DDB" w14:textId="5A8392E3" w:rsidR="000A2607" w:rsidRDefault="00BD5DBA">
            <w:pPr>
              <w:pStyle w:val="TableParagraph"/>
              <w:spacing w:line="102" w:lineRule="exact"/>
              <w:ind w:right="809"/>
              <w:jc w:val="right"/>
              <w:rPr>
                <w:b/>
                <w:sz w:val="20"/>
              </w:rPr>
            </w:pPr>
            <w:r>
              <w:rPr>
                <w:b/>
                <w:color w:val="FFFFFF"/>
                <w:sz w:val="20"/>
              </w:rPr>
              <w:t xml:space="preserve">Office </w:t>
            </w:r>
            <w:r w:rsidR="007863A5">
              <w:rPr>
                <w:b/>
                <w:color w:val="FFFFFF"/>
                <w:sz w:val="20"/>
              </w:rPr>
              <w:t>funding.</w:t>
            </w:r>
          </w:p>
        </w:tc>
      </w:tr>
      <w:tr w:rsidR="000A2607" w14:paraId="73EA1BCF" w14:textId="77777777" w:rsidTr="0073568D">
        <w:trPr>
          <w:trHeight w:val="387"/>
        </w:trPr>
        <w:tc>
          <w:tcPr>
            <w:tcW w:w="9797" w:type="dxa"/>
            <w:tcBorders>
              <w:top w:val="nil"/>
            </w:tcBorders>
          </w:tcPr>
          <w:p w14:paraId="109309C2" w14:textId="77777777" w:rsidR="000A2607" w:rsidRDefault="000A2607">
            <w:pPr>
              <w:pStyle w:val="TableParagraph"/>
              <w:rPr>
                <w:rFonts w:ascii="Times New Roman"/>
                <w:sz w:val="18"/>
              </w:rPr>
            </w:pPr>
          </w:p>
        </w:tc>
      </w:tr>
      <w:tr w:rsidR="000A2607" w14:paraId="7E9C5BEC" w14:textId="77777777" w:rsidTr="0073568D">
        <w:trPr>
          <w:trHeight w:val="384"/>
        </w:trPr>
        <w:tc>
          <w:tcPr>
            <w:tcW w:w="9797" w:type="dxa"/>
          </w:tcPr>
          <w:p w14:paraId="7739C736" w14:textId="77777777" w:rsidR="000A2607" w:rsidRDefault="000A2607">
            <w:pPr>
              <w:pStyle w:val="TableParagraph"/>
              <w:rPr>
                <w:rFonts w:ascii="Times New Roman"/>
                <w:sz w:val="18"/>
              </w:rPr>
            </w:pPr>
          </w:p>
        </w:tc>
      </w:tr>
      <w:tr w:rsidR="000A2607" w14:paraId="66F5FFC2" w14:textId="77777777" w:rsidTr="0073568D">
        <w:trPr>
          <w:trHeight w:val="384"/>
        </w:trPr>
        <w:tc>
          <w:tcPr>
            <w:tcW w:w="9797" w:type="dxa"/>
          </w:tcPr>
          <w:p w14:paraId="4F7F6FEF" w14:textId="77777777" w:rsidR="000A2607" w:rsidRDefault="000A2607">
            <w:pPr>
              <w:pStyle w:val="TableParagraph"/>
              <w:rPr>
                <w:rFonts w:ascii="Times New Roman"/>
                <w:sz w:val="18"/>
              </w:rPr>
            </w:pPr>
          </w:p>
        </w:tc>
      </w:tr>
      <w:tr w:rsidR="000A2607" w14:paraId="6CC8CE49" w14:textId="77777777" w:rsidTr="0073568D">
        <w:trPr>
          <w:trHeight w:val="386"/>
        </w:trPr>
        <w:tc>
          <w:tcPr>
            <w:tcW w:w="9797" w:type="dxa"/>
          </w:tcPr>
          <w:p w14:paraId="0661B0D0" w14:textId="77777777" w:rsidR="000A2607" w:rsidRDefault="000A2607">
            <w:pPr>
              <w:pStyle w:val="TableParagraph"/>
              <w:rPr>
                <w:rFonts w:ascii="Times New Roman"/>
                <w:sz w:val="18"/>
              </w:rPr>
            </w:pPr>
          </w:p>
        </w:tc>
      </w:tr>
      <w:tr w:rsidR="000A2607" w14:paraId="5C0F5AD1" w14:textId="77777777" w:rsidTr="0073568D">
        <w:trPr>
          <w:trHeight w:val="384"/>
        </w:trPr>
        <w:tc>
          <w:tcPr>
            <w:tcW w:w="9797" w:type="dxa"/>
          </w:tcPr>
          <w:p w14:paraId="6E9EC598" w14:textId="77777777" w:rsidR="000A2607" w:rsidRDefault="000A2607">
            <w:pPr>
              <w:pStyle w:val="TableParagraph"/>
              <w:rPr>
                <w:rFonts w:ascii="Times New Roman"/>
                <w:sz w:val="18"/>
              </w:rPr>
            </w:pPr>
          </w:p>
        </w:tc>
      </w:tr>
    </w:tbl>
    <w:p w14:paraId="541BF4D8" w14:textId="77777777" w:rsidR="000A2607" w:rsidRDefault="000A2607">
      <w:pPr>
        <w:pStyle w:val="BodyText"/>
        <w:rPr>
          <w:b/>
        </w:rPr>
      </w:pPr>
    </w:p>
    <w:p w14:paraId="4F8CD20B" w14:textId="77777777" w:rsidR="000A2607" w:rsidRDefault="000A2607">
      <w:pPr>
        <w:pStyle w:val="BodyText"/>
        <w:rPr>
          <w:b/>
        </w:rPr>
      </w:pPr>
    </w:p>
    <w:p w14:paraId="6862C616" w14:textId="77777777" w:rsidR="000A2607" w:rsidRDefault="000A2607">
      <w:pPr>
        <w:pStyle w:val="BodyText"/>
        <w:rPr>
          <w:b/>
        </w:rPr>
      </w:pPr>
    </w:p>
    <w:p w14:paraId="30562EE2" w14:textId="065AD049" w:rsidR="000A2607" w:rsidRDefault="0038334A">
      <w:pPr>
        <w:pStyle w:val="BodyText"/>
        <w:spacing w:before="3"/>
        <w:rPr>
          <w:b/>
        </w:rPr>
      </w:pPr>
      <w:r>
        <w:rPr>
          <w:noProof/>
          <w:lang w:bidi="ar-SA"/>
        </w:rPr>
        <mc:AlternateContent>
          <mc:Choice Requires="wps">
            <w:drawing>
              <wp:anchor distT="0" distB="0" distL="0" distR="0" simplePos="0" relativeHeight="251563520" behindDoc="0" locked="0" layoutInCell="1" allowOverlap="1" wp14:anchorId="0C003686" wp14:editId="301A91DE">
                <wp:simplePos x="0" y="0"/>
                <wp:positionH relativeFrom="page">
                  <wp:posOffset>896620</wp:posOffset>
                </wp:positionH>
                <wp:positionV relativeFrom="paragraph">
                  <wp:posOffset>196215</wp:posOffset>
                </wp:positionV>
                <wp:extent cx="5981065" cy="0"/>
                <wp:effectExtent l="20320" t="15240" r="18415" b="22860"/>
                <wp:wrapTopAndBottom/>
                <wp:docPr id="679" name="Line 5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1065" cy="0"/>
                        </a:xfrm>
                        <a:prstGeom prst="line">
                          <a:avLst/>
                        </a:prstGeom>
                        <a:noFill/>
                        <a:ln w="2743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07D0A648" id="Line 507" o:spid="_x0000_s1026" style="position:absolute;z-index:2515635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6pt,15.45pt" to="541.5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" strokeweight="2.16pt">
                <w10:wrap type="topAndBottom" anchorx="page"/>
              </v:line>
            </w:pict>
          </mc:Fallback>
        </mc:AlternateContent>
      </w:r>
    </w:p>
    <w:p w14:paraId="7551555C" w14:textId="77777777" w:rsidR="000A2607" w:rsidRDefault="007863A5">
      <w:pPr>
        <w:pStyle w:val="BodyText"/>
        <w:ind w:right="337"/>
        <w:jc w:val="right"/>
      </w:pPr>
      <w:r>
        <w:rPr>
          <w:w w:val="95"/>
        </w:rPr>
        <w:t>11</w:t>
      </w:r>
    </w:p>
    <w:p w14:paraId="4C44B2A4" w14:textId="77777777" w:rsidR="000A2607" w:rsidRDefault="000A2607">
      <w:pPr>
        <w:jc w:val="right"/>
        <w:sectPr w:rsidR="000A2607">
          <w:headerReference w:type="even" r:id="rId47"/>
          <w:headerReference w:type="default" r:id="rId48"/>
          <w:footerReference w:type="default" r:id="rId49"/>
          <w:headerReference w:type="first" r:id="rId50"/>
          <w:pgSz w:w="12240" w:h="15840"/>
          <w:pgMar w:top="880" w:right="1100" w:bottom="280" w:left="1060" w:header="0" w:footer="0" w:gutter="0"/>
          <w:cols w:space="720"/>
        </w:sectPr>
      </w:pPr>
    </w:p>
    <w:p w14:paraId="0286201D" w14:textId="77777777" w:rsidR="000A2607" w:rsidRDefault="000A2607">
      <w:pPr>
        <w:pStyle w:val="BodyText"/>
        <w:spacing w:before="10"/>
        <w:rPr>
          <w:sz w:val="8"/>
        </w:rPr>
      </w:pPr>
    </w:p>
    <w:p w14:paraId="6E8AA68A" w14:textId="77777777" w:rsidR="000A2607" w:rsidRDefault="007863A5">
      <w:pPr>
        <w:pStyle w:val="Heading4"/>
        <w:spacing w:before="59"/>
      </w:pPr>
      <w:r>
        <w:t>SAMPLE:</w:t>
      </w:r>
    </w:p>
    <w:p w14:paraId="5823EA34" w14:textId="77777777" w:rsidR="000A2607" w:rsidRDefault="000A2607">
      <w:pPr>
        <w:pStyle w:val="BodyText"/>
        <w:spacing w:before="6" w:after="1"/>
        <w:rPr>
          <w:b/>
          <w:sz w:val="13"/>
        </w:rPr>
      </w:pPr>
    </w:p>
    <w:tbl>
      <w:tblPr>
        <w:tblW w:w="0" w:type="auto"/>
        <w:tblInd w:w="390" w:type="dxa"/>
        <w:tblLayout w:type="fixed"/>
        <w:tblCellMar>
          <w:left w:w="0" w:type="dxa"/>
          <w:right w:w="0" w:type="dxa"/>
        </w:tblCellMar>
        <w:tblLook w:val="01E0" w:firstRow="1" w:lastRow="1" w:firstColumn="1" w:lastColumn="1" w:noHBand="0" w:noVBand="0"/>
      </w:tblPr>
      <w:tblGrid>
        <w:gridCol w:w="1070"/>
        <w:gridCol w:w="1582"/>
        <w:gridCol w:w="1062"/>
        <w:gridCol w:w="1017"/>
        <w:gridCol w:w="1183"/>
        <w:gridCol w:w="1084"/>
        <w:gridCol w:w="2339"/>
      </w:tblGrid>
      <w:tr w:rsidR="000A2607" w14:paraId="64D4AE10" w14:textId="77777777">
        <w:trPr>
          <w:trHeight w:val="1207"/>
        </w:trPr>
        <w:tc>
          <w:tcPr>
            <w:tcW w:w="1070" w:type="dxa"/>
            <w:shd w:val="clear" w:color="auto" w:fill="4F81BC"/>
          </w:tcPr>
          <w:p w14:paraId="74DCB736" w14:textId="77777777" w:rsidR="000A2607" w:rsidRDefault="000A2607">
            <w:pPr>
              <w:pStyle w:val="TableParagraph"/>
              <w:rPr>
                <w:b/>
                <w:sz w:val="19"/>
              </w:rPr>
            </w:pPr>
          </w:p>
          <w:p w14:paraId="526D8927" w14:textId="77777777" w:rsidR="000A2607" w:rsidRDefault="007863A5">
            <w:pPr>
              <w:pStyle w:val="TableParagraph"/>
              <w:ind w:left="156" w:right="115"/>
              <w:jc w:val="center"/>
              <w:rPr>
                <w:b/>
                <w:sz w:val="20"/>
              </w:rPr>
            </w:pPr>
            <w:r>
              <w:rPr>
                <w:b/>
                <w:color w:val="FFFFFF"/>
                <w:sz w:val="20"/>
              </w:rPr>
              <w:t xml:space="preserve">Federal Awarding </w:t>
            </w:r>
            <w:commentRangeStart w:id="25"/>
            <w:r>
              <w:rPr>
                <w:b/>
                <w:color w:val="FFFFFF"/>
                <w:sz w:val="20"/>
              </w:rPr>
              <w:t>Agency</w:t>
            </w:r>
            <w:commentRangeEnd w:id="25"/>
            <w:r w:rsidR="006D04ED">
              <w:rPr>
                <w:rStyle w:val="CommentReference"/>
              </w:rPr>
              <w:commentReference w:id="25"/>
            </w:r>
          </w:p>
        </w:tc>
        <w:tc>
          <w:tcPr>
            <w:tcW w:w="1582" w:type="dxa"/>
            <w:shd w:val="clear" w:color="auto" w:fill="4F81BC"/>
          </w:tcPr>
          <w:p w14:paraId="4F3384CB" w14:textId="77777777" w:rsidR="000A2607" w:rsidRDefault="000A2607">
            <w:pPr>
              <w:pStyle w:val="TableParagraph"/>
              <w:rPr>
                <w:b/>
                <w:sz w:val="20"/>
              </w:rPr>
            </w:pPr>
          </w:p>
          <w:p w14:paraId="067A419B" w14:textId="77777777" w:rsidR="000A2607" w:rsidRDefault="000A2607">
            <w:pPr>
              <w:pStyle w:val="TableParagraph"/>
              <w:rPr>
                <w:b/>
                <w:sz w:val="19"/>
              </w:rPr>
            </w:pPr>
          </w:p>
          <w:p w14:paraId="1B339354" w14:textId="77777777" w:rsidR="000A2607" w:rsidRDefault="007863A5">
            <w:pPr>
              <w:pStyle w:val="TableParagraph"/>
              <w:ind w:left="185"/>
              <w:rPr>
                <w:b/>
                <w:sz w:val="20"/>
              </w:rPr>
            </w:pPr>
            <w:r>
              <w:rPr>
                <w:b/>
                <w:color w:val="FFFFFF"/>
                <w:sz w:val="20"/>
              </w:rPr>
              <w:t>Award Number</w:t>
            </w:r>
          </w:p>
        </w:tc>
        <w:tc>
          <w:tcPr>
            <w:tcW w:w="1062" w:type="dxa"/>
            <w:shd w:val="clear" w:color="auto" w:fill="4F81BC"/>
          </w:tcPr>
          <w:p w14:paraId="24A7C3F3" w14:textId="77777777" w:rsidR="000A2607" w:rsidRDefault="000A2607">
            <w:pPr>
              <w:pStyle w:val="TableParagraph"/>
              <w:rPr>
                <w:b/>
                <w:sz w:val="29"/>
              </w:rPr>
            </w:pPr>
          </w:p>
          <w:p w14:paraId="5315113A" w14:textId="77777777" w:rsidR="000A2607" w:rsidRDefault="007863A5">
            <w:pPr>
              <w:pStyle w:val="TableParagraph"/>
              <w:ind w:left="324" w:hanging="108"/>
              <w:rPr>
                <w:b/>
                <w:sz w:val="20"/>
              </w:rPr>
            </w:pPr>
            <w:r>
              <w:rPr>
                <w:b/>
                <w:color w:val="FFFFFF"/>
                <w:w w:val="95"/>
                <w:sz w:val="20"/>
              </w:rPr>
              <w:t xml:space="preserve">Program </w:t>
            </w:r>
            <w:r>
              <w:rPr>
                <w:b/>
                <w:color w:val="FFFFFF"/>
                <w:sz w:val="20"/>
              </w:rPr>
              <w:t>Name</w:t>
            </w:r>
          </w:p>
        </w:tc>
        <w:tc>
          <w:tcPr>
            <w:tcW w:w="1017" w:type="dxa"/>
            <w:shd w:val="clear" w:color="auto" w:fill="4F81BC"/>
          </w:tcPr>
          <w:p w14:paraId="6A42B0A4" w14:textId="77777777" w:rsidR="000A2607" w:rsidRDefault="000A2607">
            <w:pPr>
              <w:pStyle w:val="TableParagraph"/>
              <w:rPr>
                <w:b/>
                <w:sz w:val="19"/>
              </w:rPr>
            </w:pPr>
          </w:p>
          <w:p w14:paraId="1B7F63DD" w14:textId="77777777" w:rsidR="000A2607" w:rsidRDefault="007863A5">
            <w:pPr>
              <w:pStyle w:val="TableParagraph"/>
              <w:ind w:left="337" w:hanging="72"/>
              <w:rPr>
                <w:b/>
                <w:sz w:val="20"/>
              </w:rPr>
            </w:pPr>
            <w:r>
              <w:rPr>
                <w:b/>
                <w:color w:val="FFFFFF"/>
                <w:w w:val="95"/>
                <w:sz w:val="20"/>
              </w:rPr>
              <w:t xml:space="preserve">Award </w:t>
            </w:r>
            <w:r>
              <w:rPr>
                <w:b/>
                <w:color w:val="FFFFFF"/>
                <w:sz w:val="20"/>
              </w:rPr>
              <w:t>Start Date</w:t>
            </w:r>
          </w:p>
        </w:tc>
        <w:tc>
          <w:tcPr>
            <w:tcW w:w="1183" w:type="dxa"/>
            <w:shd w:val="clear" w:color="auto" w:fill="4F81BC"/>
          </w:tcPr>
          <w:p w14:paraId="0126D86D" w14:textId="77777777" w:rsidR="000A2607" w:rsidRDefault="000A2607">
            <w:pPr>
              <w:pStyle w:val="TableParagraph"/>
              <w:rPr>
                <w:b/>
                <w:sz w:val="29"/>
              </w:rPr>
            </w:pPr>
          </w:p>
          <w:p w14:paraId="4A49777B" w14:textId="77777777" w:rsidR="000A2607" w:rsidRDefault="007863A5">
            <w:pPr>
              <w:pStyle w:val="TableParagraph"/>
              <w:ind w:left="407" w:right="106" w:hanging="255"/>
              <w:rPr>
                <w:b/>
                <w:sz w:val="20"/>
              </w:rPr>
            </w:pPr>
            <w:r>
              <w:rPr>
                <w:b/>
                <w:color w:val="FFFFFF"/>
                <w:sz w:val="20"/>
              </w:rPr>
              <w:t>Award End Date</w:t>
            </w:r>
          </w:p>
        </w:tc>
        <w:tc>
          <w:tcPr>
            <w:tcW w:w="1084" w:type="dxa"/>
            <w:shd w:val="clear" w:color="auto" w:fill="4F81BC"/>
          </w:tcPr>
          <w:p w14:paraId="7F799820" w14:textId="77777777" w:rsidR="000A2607" w:rsidRDefault="000A2607">
            <w:pPr>
              <w:pStyle w:val="TableParagraph"/>
              <w:rPr>
                <w:b/>
                <w:sz w:val="29"/>
              </w:rPr>
            </w:pPr>
          </w:p>
          <w:p w14:paraId="76CE053F" w14:textId="77777777" w:rsidR="000A2607" w:rsidRDefault="007863A5">
            <w:pPr>
              <w:pStyle w:val="TableParagraph"/>
              <w:ind w:left="250" w:right="138" w:firstLine="64"/>
              <w:rPr>
                <w:b/>
                <w:sz w:val="20"/>
              </w:rPr>
            </w:pPr>
            <w:r>
              <w:rPr>
                <w:b/>
                <w:color w:val="FFFFFF"/>
                <w:sz w:val="20"/>
              </w:rPr>
              <w:t>Award Amount</w:t>
            </w:r>
          </w:p>
        </w:tc>
        <w:tc>
          <w:tcPr>
            <w:tcW w:w="2339" w:type="dxa"/>
            <w:shd w:val="clear" w:color="auto" w:fill="4F81BC"/>
          </w:tcPr>
          <w:p w14:paraId="58AC4B61" w14:textId="0294BCC5" w:rsidR="000A2607" w:rsidRDefault="007863A5">
            <w:pPr>
              <w:pStyle w:val="TableParagraph"/>
              <w:spacing w:before="109"/>
              <w:ind w:left="243" w:right="150"/>
              <w:jc w:val="center"/>
              <w:rPr>
                <w:b/>
                <w:sz w:val="20"/>
              </w:rPr>
            </w:pPr>
            <w:r>
              <w:rPr>
                <w:b/>
                <w:color w:val="FFFFFF"/>
                <w:sz w:val="20"/>
              </w:rPr>
              <w:t xml:space="preserve">Describe how this project differs from the application for COPS </w:t>
            </w:r>
            <w:r w:rsidR="00C56459">
              <w:rPr>
                <w:b/>
                <w:color w:val="FFFFFF"/>
                <w:sz w:val="20"/>
              </w:rPr>
              <w:t xml:space="preserve">Office </w:t>
            </w:r>
            <w:r>
              <w:rPr>
                <w:b/>
                <w:color w:val="FFFFFF"/>
                <w:sz w:val="20"/>
              </w:rPr>
              <w:t>funding.</w:t>
            </w:r>
          </w:p>
        </w:tc>
      </w:tr>
      <w:tr w:rsidR="000A2607" w14:paraId="01ED52C3" w14:textId="77777777">
        <w:trPr>
          <w:trHeight w:val="568"/>
        </w:trPr>
        <w:tc>
          <w:tcPr>
            <w:tcW w:w="1070" w:type="dxa"/>
            <w:tcBorders>
              <w:left w:val="single" w:sz="8" w:space="0" w:color="4F81BC"/>
              <w:bottom w:val="single" w:sz="8" w:space="0" w:color="4F81BC"/>
            </w:tcBorders>
          </w:tcPr>
          <w:p w14:paraId="4E26963F" w14:textId="77777777" w:rsidR="000A2607" w:rsidRDefault="007863A5">
            <w:pPr>
              <w:pStyle w:val="TableParagraph"/>
              <w:spacing w:before="162"/>
              <w:ind w:left="107"/>
              <w:rPr>
                <w:b/>
                <w:sz w:val="20"/>
              </w:rPr>
            </w:pPr>
            <w:r>
              <w:rPr>
                <w:b/>
                <w:sz w:val="20"/>
              </w:rPr>
              <w:t>OVW</w:t>
            </w:r>
          </w:p>
        </w:tc>
        <w:tc>
          <w:tcPr>
            <w:tcW w:w="1582" w:type="dxa"/>
            <w:tcBorders>
              <w:bottom w:val="single" w:sz="8" w:space="0" w:color="4F81BC"/>
            </w:tcBorders>
          </w:tcPr>
          <w:p w14:paraId="395EC115" w14:textId="77777777" w:rsidR="000A2607" w:rsidRDefault="007863A5">
            <w:pPr>
              <w:pStyle w:val="TableParagraph"/>
              <w:spacing w:before="162"/>
              <w:ind w:left="137"/>
              <w:rPr>
                <w:sz w:val="20"/>
              </w:rPr>
            </w:pPr>
            <w:r>
              <w:rPr>
                <w:sz w:val="20"/>
              </w:rPr>
              <w:t>2013XXXXXXXX</w:t>
            </w:r>
          </w:p>
        </w:tc>
        <w:tc>
          <w:tcPr>
            <w:tcW w:w="1062" w:type="dxa"/>
            <w:tcBorders>
              <w:bottom w:val="single" w:sz="8" w:space="0" w:color="4F81BC"/>
            </w:tcBorders>
          </w:tcPr>
          <w:p w14:paraId="03222670" w14:textId="77777777" w:rsidR="000A2607" w:rsidRDefault="007863A5">
            <w:pPr>
              <w:pStyle w:val="TableParagraph"/>
              <w:spacing w:before="40" w:line="243" w:lineRule="exact"/>
              <w:ind w:left="144"/>
              <w:rPr>
                <w:sz w:val="20"/>
              </w:rPr>
            </w:pPr>
            <w:r>
              <w:rPr>
                <w:sz w:val="20"/>
              </w:rPr>
              <w:t>2013</w:t>
            </w:r>
          </w:p>
          <w:p w14:paraId="50294811" w14:textId="77777777" w:rsidR="000A2607" w:rsidRDefault="007863A5">
            <w:pPr>
              <w:pStyle w:val="TableParagraph"/>
              <w:spacing w:line="243" w:lineRule="exact"/>
              <w:ind w:left="144"/>
              <w:rPr>
                <w:sz w:val="20"/>
              </w:rPr>
            </w:pPr>
            <w:r>
              <w:rPr>
                <w:sz w:val="20"/>
              </w:rPr>
              <w:t>CTAS</w:t>
            </w:r>
          </w:p>
        </w:tc>
        <w:tc>
          <w:tcPr>
            <w:tcW w:w="1017" w:type="dxa"/>
            <w:tcBorders>
              <w:bottom w:val="single" w:sz="8" w:space="0" w:color="4F81BC"/>
            </w:tcBorders>
          </w:tcPr>
          <w:p w14:paraId="5ABE828D" w14:textId="77777777" w:rsidR="000A2607" w:rsidRDefault="007863A5">
            <w:pPr>
              <w:pStyle w:val="TableParagraph"/>
              <w:spacing w:before="162"/>
              <w:ind w:left="157"/>
              <w:rPr>
                <w:sz w:val="20"/>
              </w:rPr>
            </w:pPr>
            <w:r>
              <w:rPr>
                <w:sz w:val="20"/>
              </w:rPr>
              <w:t>9/1/2013</w:t>
            </w:r>
          </w:p>
        </w:tc>
        <w:tc>
          <w:tcPr>
            <w:tcW w:w="1183" w:type="dxa"/>
            <w:tcBorders>
              <w:bottom w:val="single" w:sz="8" w:space="0" w:color="4F81BC"/>
            </w:tcBorders>
          </w:tcPr>
          <w:p w14:paraId="59A34BEA" w14:textId="77777777" w:rsidR="000A2607" w:rsidRDefault="007863A5">
            <w:pPr>
              <w:pStyle w:val="TableParagraph"/>
              <w:spacing w:before="162"/>
              <w:ind w:left="122"/>
              <w:rPr>
                <w:sz w:val="20"/>
              </w:rPr>
            </w:pPr>
            <w:r>
              <w:rPr>
                <w:sz w:val="20"/>
              </w:rPr>
              <w:t>12/31/2014</w:t>
            </w:r>
          </w:p>
        </w:tc>
        <w:tc>
          <w:tcPr>
            <w:tcW w:w="1084" w:type="dxa"/>
            <w:tcBorders>
              <w:bottom w:val="single" w:sz="8" w:space="0" w:color="4F81BC"/>
            </w:tcBorders>
          </w:tcPr>
          <w:p w14:paraId="68A4310A" w14:textId="77777777" w:rsidR="000A2607" w:rsidRDefault="007863A5">
            <w:pPr>
              <w:pStyle w:val="TableParagraph"/>
              <w:spacing w:before="162"/>
              <w:ind w:left="123"/>
              <w:rPr>
                <w:sz w:val="20"/>
              </w:rPr>
            </w:pPr>
            <w:r>
              <w:rPr>
                <w:sz w:val="20"/>
              </w:rPr>
              <w:t>$900,000</w:t>
            </w:r>
          </w:p>
        </w:tc>
        <w:tc>
          <w:tcPr>
            <w:tcW w:w="2339" w:type="dxa"/>
            <w:tcBorders>
              <w:bottom w:val="single" w:sz="8" w:space="0" w:color="4F81BC"/>
              <w:right w:val="single" w:sz="8" w:space="0" w:color="4F81BC"/>
            </w:tcBorders>
          </w:tcPr>
          <w:p w14:paraId="7DFA2F16" w14:textId="77777777" w:rsidR="000A2607" w:rsidRDefault="007863A5">
            <w:pPr>
              <w:pStyle w:val="TableParagraph"/>
              <w:spacing w:before="162"/>
              <w:ind w:left="186"/>
              <w:rPr>
                <w:sz w:val="20"/>
              </w:rPr>
            </w:pPr>
            <w:r>
              <w:rPr>
                <w:sz w:val="20"/>
              </w:rPr>
              <w:t>[Insert description]</w:t>
            </w:r>
          </w:p>
        </w:tc>
      </w:tr>
      <w:tr w:rsidR="000A2607" w14:paraId="17246B28" w14:textId="77777777">
        <w:trPr>
          <w:trHeight w:val="323"/>
        </w:trPr>
        <w:tc>
          <w:tcPr>
            <w:tcW w:w="9337" w:type="dxa"/>
            <w:gridSpan w:val="7"/>
            <w:tcBorders>
              <w:top w:val="single" w:sz="8" w:space="0" w:color="4F81BC"/>
              <w:left w:val="single" w:sz="8" w:space="0" w:color="4F81BC"/>
              <w:bottom w:val="single" w:sz="8" w:space="0" w:color="4F81BC"/>
              <w:right w:val="single" w:sz="8" w:space="0" w:color="4F81BC"/>
            </w:tcBorders>
          </w:tcPr>
          <w:p w14:paraId="088CA862" w14:textId="77777777" w:rsidR="000A2607" w:rsidRDefault="000A2607">
            <w:pPr>
              <w:pStyle w:val="TableParagraph"/>
              <w:rPr>
                <w:rFonts w:ascii="Times New Roman"/>
                <w:sz w:val="18"/>
              </w:rPr>
            </w:pPr>
          </w:p>
        </w:tc>
      </w:tr>
      <w:tr w:rsidR="000A2607" w14:paraId="1E1EE9CB" w14:textId="77777777">
        <w:trPr>
          <w:trHeight w:val="323"/>
        </w:trPr>
        <w:tc>
          <w:tcPr>
            <w:tcW w:w="9337" w:type="dxa"/>
            <w:gridSpan w:val="7"/>
            <w:tcBorders>
              <w:top w:val="single" w:sz="8" w:space="0" w:color="4F81BC"/>
              <w:left w:val="single" w:sz="8" w:space="0" w:color="4F81BC"/>
              <w:bottom w:val="single" w:sz="8" w:space="0" w:color="4F81BC"/>
              <w:right w:val="single" w:sz="8" w:space="0" w:color="4F81BC"/>
            </w:tcBorders>
          </w:tcPr>
          <w:p w14:paraId="6B2FA6CD" w14:textId="77777777" w:rsidR="000A2607" w:rsidRDefault="000A2607">
            <w:pPr>
              <w:pStyle w:val="TableParagraph"/>
              <w:rPr>
                <w:rFonts w:ascii="Times New Roman"/>
                <w:sz w:val="18"/>
              </w:rPr>
            </w:pPr>
          </w:p>
        </w:tc>
      </w:tr>
      <w:tr w:rsidR="000A2607" w14:paraId="312A7ECB" w14:textId="77777777">
        <w:trPr>
          <w:trHeight w:val="325"/>
        </w:trPr>
        <w:tc>
          <w:tcPr>
            <w:tcW w:w="9337" w:type="dxa"/>
            <w:gridSpan w:val="7"/>
            <w:tcBorders>
              <w:top w:val="single" w:sz="8" w:space="0" w:color="4F81BC"/>
              <w:left w:val="single" w:sz="8" w:space="0" w:color="4F81BC"/>
              <w:bottom w:val="single" w:sz="8" w:space="0" w:color="4F81BC"/>
              <w:right w:val="single" w:sz="8" w:space="0" w:color="4F81BC"/>
            </w:tcBorders>
          </w:tcPr>
          <w:p w14:paraId="22FBCE6A" w14:textId="77777777" w:rsidR="000A2607" w:rsidRDefault="000A2607">
            <w:pPr>
              <w:pStyle w:val="TableParagraph"/>
              <w:rPr>
                <w:rFonts w:ascii="Times New Roman"/>
                <w:sz w:val="18"/>
              </w:rPr>
            </w:pPr>
          </w:p>
        </w:tc>
      </w:tr>
      <w:tr w:rsidR="000A2607" w14:paraId="5DEA344A" w14:textId="77777777">
        <w:trPr>
          <w:trHeight w:val="325"/>
        </w:trPr>
        <w:tc>
          <w:tcPr>
            <w:tcW w:w="9337" w:type="dxa"/>
            <w:gridSpan w:val="7"/>
            <w:tcBorders>
              <w:top w:val="single" w:sz="8" w:space="0" w:color="4F81BC"/>
              <w:left w:val="single" w:sz="8" w:space="0" w:color="4F81BC"/>
              <w:bottom w:val="single" w:sz="8" w:space="0" w:color="4F81BC"/>
              <w:right w:val="single" w:sz="8" w:space="0" w:color="4F81BC"/>
            </w:tcBorders>
          </w:tcPr>
          <w:p w14:paraId="464EF3C2" w14:textId="77777777" w:rsidR="000A2607" w:rsidRDefault="000A2607">
            <w:pPr>
              <w:pStyle w:val="TableParagraph"/>
              <w:rPr>
                <w:rFonts w:ascii="Times New Roman"/>
                <w:sz w:val="18"/>
              </w:rPr>
            </w:pPr>
          </w:p>
        </w:tc>
      </w:tr>
    </w:tbl>
    <w:p w14:paraId="7CE4DA6A" w14:textId="77777777" w:rsidR="000A2607" w:rsidRDefault="000A2607">
      <w:pPr>
        <w:pStyle w:val="BodyText"/>
        <w:spacing w:before="6"/>
        <w:rPr>
          <w:b/>
          <w:sz w:val="16"/>
        </w:rPr>
      </w:pPr>
    </w:p>
    <w:p w14:paraId="729C050C" w14:textId="30B2A6DD" w:rsidR="000A2607" w:rsidRDefault="007863A5">
      <w:pPr>
        <w:ind w:left="380"/>
        <w:rPr>
          <w:b/>
          <w:sz w:val="20"/>
        </w:rPr>
      </w:pPr>
      <w:r>
        <w:rPr>
          <w:b/>
          <w:sz w:val="20"/>
        </w:rPr>
        <w:t>Summary of Pending Non-COPS</w:t>
      </w:r>
      <w:r w:rsidR="00C56459">
        <w:rPr>
          <w:b/>
          <w:sz w:val="20"/>
        </w:rPr>
        <w:t xml:space="preserve"> Office</w:t>
      </w:r>
      <w:r>
        <w:rPr>
          <w:b/>
          <w:sz w:val="20"/>
        </w:rPr>
        <w:t xml:space="preserve"> </w:t>
      </w:r>
      <w:r w:rsidR="006D04ED">
        <w:rPr>
          <w:b/>
          <w:sz w:val="20"/>
        </w:rPr>
        <w:t xml:space="preserve">Awards that Support </w:t>
      </w:r>
      <w:r>
        <w:rPr>
          <w:b/>
          <w:sz w:val="20"/>
        </w:rPr>
        <w:t xml:space="preserve">the Same or Similar </w:t>
      </w:r>
      <w:r w:rsidR="006D04ED">
        <w:rPr>
          <w:b/>
          <w:sz w:val="20"/>
        </w:rPr>
        <w:t>Activities or Services as being Proposed in the COPS Office Application.</w:t>
      </w:r>
    </w:p>
    <w:p w14:paraId="667A96F7" w14:textId="77777777" w:rsidR="000A2607" w:rsidRDefault="000A2607">
      <w:pPr>
        <w:pStyle w:val="BodyText"/>
        <w:spacing w:before="9"/>
        <w:rPr>
          <w:b/>
          <w:sz w:val="21"/>
        </w:rPr>
      </w:pPr>
    </w:p>
    <w:tbl>
      <w:tblPr>
        <w:tblW w:w="0" w:type="auto"/>
        <w:tblInd w:w="390" w:type="dxa"/>
        <w:tblBorders>
          <w:top w:val="single" w:sz="8" w:space="0" w:color="4F81BC"/>
          <w:left w:val="single" w:sz="8" w:space="0" w:color="4F81BC"/>
          <w:bottom w:val="single" w:sz="8" w:space="0" w:color="4F81BC"/>
          <w:right w:val="single" w:sz="8" w:space="0" w:color="4F81BC"/>
          <w:insideH w:val="single" w:sz="8" w:space="0" w:color="4F81BC"/>
          <w:insideV w:val="single" w:sz="8" w:space="0" w:color="4F81BC"/>
        </w:tblBorders>
        <w:tblLayout w:type="fixed"/>
        <w:tblCellMar>
          <w:left w:w="0" w:type="dxa"/>
          <w:right w:w="0" w:type="dxa"/>
        </w:tblCellMar>
        <w:tblLook w:val="01E0" w:firstRow="1" w:lastRow="1" w:firstColumn="1" w:lastColumn="1" w:noHBand="0" w:noVBand="0"/>
      </w:tblPr>
      <w:tblGrid>
        <w:gridCol w:w="9532"/>
      </w:tblGrid>
      <w:tr w:rsidR="000A2607" w14:paraId="0B65A777" w14:textId="77777777">
        <w:trPr>
          <w:trHeight w:val="1214"/>
        </w:trPr>
        <w:tc>
          <w:tcPr>
            <w:tcW w:w="9532" w:type="dxa"/>
            <w:tcBorders>
              <w:top w:val="nil"/>
              <w:left w:val="nil"/>
              <w:bottom w:val="nil"/>
              <w:right w:val="nil"/>
            </w:tcBorders>
            <w:shd w:val="clear" w:color="auto" w:fill="4F81BC"/>
          </w:tcPr>
          <w:p w14:paraId="07FE7A72" w14:textId="77777777" w:rsidR="000A2607" w:rsidRDefault="007863A5">
            <w:pPr>
              <w:pStyle w:val="TableParagraph"/>
              <w:tabs>
                <w:tab w:val="left" w:pos="1377"/>
                <w:tab w:val="left" w:pos="1425"/>
                <w:tab w:val="left" w:pos="1557"/>
                <w:tab w:val="left" w:pos="2882"/>
                <w:tab w:val="left" w:pos="3895"/>
                <w:tab w:val="left" w:pos="3979"/>
                <w:tab w:val="left" w:pos="4908"/>
                <w:tab w:val="left" w:pos="5141"/>
                <w:tab w:val="left" w:pos="5986"/>
                <w:tab w:val="left" w:pos="6291"/>
                <w:tab w:val="left" w:pos="7265"/>
                <w:tab w:val="left" w:pos="7378"/>
                <w:tab w:val="left" w:pos="7668"/>
              </w:tabs>
              <w:spacing w:before="197" w:line="144" w:lineRule="auto"/>
              <w:ind w:left="155" w:right="150" w:firstLine="88"/>
              <w:rPr>
                <w:b/>
                <w:sz w:val="20"/>
              </w:rPr>
            </w:pPr>
            <w:r>
              <w:rPr>
                <w:b/>
                <w:color w:val="FFFFFF"/>
                <w:sz w:val="20"/>
              </w:rPr>
              <w:t>Federal</w:t>
            </w:r>
            <w:r>
              <w:rPr>
                <w:b/>
                <w:color w:val="FFFFFF"/>
                <w:sz w:val="20"/>
              </w:rPr>
              <w:tab/>
            </w:r>
            <w:r>
              <w:rPr>
                <w:b/>
                <w:color w:val="FFFFFF"/>
                <w:sz w:val="20"/>
              </w:rPr>
              <w:tab/>
              <w:t>Application</w:t>
            </w:r>
            <w:r>
              <w:rPr>
                <w:b/>
                <w:color w:val="FFFFFF"/>
                <w:sz w:val="20"/>
              </w:rPr>
              <w:tab/>
            </w:r>
            <w:r>
              <w:rPr>
                <w:b/>
                <w:color w:val="FFFFFF"/>
                <w:sz w:val="20"/>
              </w:rPr>
              <w:tab/>
            </w:r>
            <w:r>
              <w:rPr>
                <w:b/>
                <w:color w:val="FFFFFF"/>
                <w:sz w:val="20"/>
              </w:rPr>
              <w:tab/>
            </w:r>
            <w:r>
              <w:rPr>
                <w:b/>
                <w:color w:val="FFFFFF"/>
                <w:sz w:val="20"/>
              </w:rPr>
              <w:tab/>
            </w:r>
            <w:r>
              <w:rPr>
                <w:b/>
                <w:color w:val="FFFFFF"/>
                <w:sz w:val="20"/>
              </w:rPr>
              <w:tab/>
              <w:t>Total</w:t>
            </w:r>
            <w:r>
              <w:rPr>
                <w:b/>
                <w:color w:val="FFFFFF"/>
                <w:sz w:val="20"/>
              </w:rPr>
              <w:tab/>
            </w:r>
            <w:r>
              <w:rPr>
                <w:b/>
                <w:color w:val="FFFFFF"/>
                <w:sz w:val="20"/>
              </w:rPr>
              <w:tab/>
            </w:r>
            <w:r>
              <w:rPr>
                <w:b/>
                <w:color w:val="FFFFFF"/>
                <w:sz w:val="20"/>
              </w:rPr>
              <w:tab/>
            </w:r>
            <w:r>
              <w:rPr>
                <w:b/>
                <w:color w:val="FFFFFF"/>
                <w:position w:val="12"/>
                <w:sz w:val="20"/>
              </w:rPr>
              <w:t xml:space="preserve">Describe how this project </w:t>
            </w:r>
            <w:r>
              <w:rPr>
                <w:b/>
                <w:color w:val="FFFFFF"/>
                <w:position w:val="-11"/>
                <w:sz w:val="20"/>
              </w:rPr>
              <w:t>Awarding</w:t>
            </w:r>
            <w:r>
              <w:rPr>
                <w:b/>
                <w:color w:val="FFFFFF"/>
                <w:position w:val="-11"/>
                <w:sz w:val="20"/>
              </w:rPr>
              <w:tab/>
            </w:r>
            <w:r>
              <w:rPr>
                <w:b/>
                <w:color w:val="FFFFFF"/>
                <w:position w:val="-11"/>
                <w:sz w:val="20"/>
              </w:rPr>
              <w:tab/>
            </w:r>
            <w:r>
              <w:rPr>
                <w:b/>
                <w:color w:val="FFFFFF"/>
                <w:position w:val="-11"/>
                <w:sz w:val="20"/>
              </w:rPr>
              <w:tab/>
              <w:t>Number</w:t>
            </w:r>
            <w:r>
              <w:rPr>
                <w:b/>
                <w:color w:val="FFFFFF"/>
                <w:position w:val="-11"/>
                <w:sz w:val="20"/>
              </w:rPr>
              <w:tab/>
            </w:r>
            <w:r>
              <w:rPr>
                <w:b/>
                <w:color w:val="FFFFFF"/>
                <w:sz w:val="20"/>
              </w:rPr>
              <w:t>Program</w:t>
            </w:r>
            <w:r>
              <w:rPr>
                <w:b/>
                <w:color w:val="FFFFFF"/>
                <w:sz w:val="20"/>
              </w:rPr>
              <w:tab/>
            </w:r>
            <w:r>
              <w:rPr>
                <w:b/>
                <w:color w:val="FFFFFF"/>
                <w:sz w:val="20"/>
              </w:rPr>
              <w:tab/>
              <w:t>Project</w:t>
            </w:r>
            <w:r>
              <w:rPr>
                <w:b/>
                <w:color w:val="FFFFFF"/>
                <w:sz w:val="20"/>
              </w:rPr>
              <w:tab/>
            </w:r>
            <w:r>
              <w:rPr>
                <w:b/>
                <w:color w:val="FFFFFF"/>
                <w:position w:val="-11"/>
                <w:sz w:val="20"/>
              </w:rPr>
              <w:t>Requested</w:t>
            </w:r>
            <w:r>
              <w:rPr>
                <w:b/>
                <w:color w:val="FFFFFF"/>
                <w:position w:val="-11"/>
                <w:sz w:val="20"/>
              </w:rPr>
              <w:tab/>
            </w:r>
            <w:r>
              <w:rPr>
                <w:b/>
                <w:color w:val="FFFFFF"/>
                <w:position w:val="-11"/>
                <w:sz w:val="20"/>
              </w:rPr>
              <w:tab/>
            </w:r>
            <w:r>
              <w:rPr>
                <w:b/>
                <w:color w:val="FFFFFF"/>
                <w:sz w:val="20"/>
              </w:rPr>
              <w:t>Items</w:t>
            </w:r>
            <w:r>
              <w:rPr>
                <w:b/>
                <w:color w:val="FFFFFF"/>
                <w:sz w:val="20"/>
              </w:rPr>
              <w:tab/>
            </w:r>
            <w:r>
              <w:rPr>
                <w:b/>
                <w:color w:val="FFFFFF"/>
                <w:sz w:val="20"/>
              </w:rPr>
              <w:tab/>
            </w:r>
            <w:r>
              <w:rPr>
                <w:b/>
                <w:color w:val="FFFFFF"/>
                <w:sz w:val="20"/>
              </w:rPr>
              <w:tab/>
              <w:t xml:space="preserve">differs from the </w:t>
            </w:r>
            <w:commentRangeStart w:id="26"/>
            <w:r>
              <w:rPr>
                <w:b/>
                <w:color w:val="FFFFFF"/>
                <w:position w:val="-11"/>
                <w:sz w:val="20"/>
              </w:rPr>
              <w:t>Agency</w:t>
            </w:r>
            <w:commentRangeEnd w:id="26"/>
            <w:r w:rsidR="006D04ED">
              <w:rPr>
                <w:rStyle w:val="CommentReference"/>
              </w:rPr>
              <w:commentReference w:id="26"/>
            </w:r>
            <w:r>
              <w:rPr>
                <w:b/>
                <w:color w:val="FFFFFF"/>
                <w:position w:val="-11"/>
                <w:sz w:val="20"/>
              </w:rPr>
              <w:tab/>
              <w:t>(if</w:t>
            </w:r>
            <w:r>
              <w:rPr>
                <w:b/>
                <w:color w:val="FFFFFF"/>
                <w:spacing w:val="-2"/>
                <w:position w:val="-11"/>
                <w:sz w:val="20"/>
              </w:rPr>
              <w:t xml:space="preserve"> </w:t>
            </w:r>
            <w:r>
              <w:rPr>
                <w:b/>
                <w:color w:val="FFFFFF"/>
                <w:position w:val="-11"/>
                <w:sz w:val="20"/>
              </w:rPr>
              <w:t>known)</w:t>
            </w:r>
            <w:r>
              <w:rPr>
                <w:b/>
                <w:color w:val="FFFFFF"/>
                <w:position w:val="-11"/>
                <w:sz w:val="20"/>
              </w:rPr>
              <w:tab/>
            </w:r>
            <w:r>
              <w:rPr>
                <w:b/>
                <w:color w:val="FFFFFF"/>
                <w:sz w:val="20"/>
              </w:rPr>
              <w:t>Name</w:t>
            </w:r>
            <w:r>
              <w:rPr>
                <w:b/>
                <w:color w:val="FFFFFF"/>
                <w:sz w:val="20"/>
              </w:rPr>
              <w:tab/>
              <w:t>Length</w:t>
            </w:r>
            <w:r>
              <w:rPr>
                <w:b/>
                <w:color w:val="FFFFFF"/>
                <w:sz w:val="20"/>
              </w:rPr>
              <w:tab/>
            </w:r>
            <w:r>
              <w:rPr>
                <w:b/>
                <w:color w:val="FFFFFF"/>
                <w:position w:val="-11"/>
                <w:sz w:val="20"/>
              </w:rPr>
              <w:t>Amount</w:t>
            </w:r>
            <w:r>
              <w:rPr>
                <w:b/>
                <w:color w:val="FFFFFF"/>
                <w:position w:val="-11"/>
                <w:sz w:val="20"/>
              </w:rPr>
              <w:tab/>
            </w:r>
            <w:r>
              <w:rPr>
                <w:b/>
                <w:color w:val="FFFFFF"/>
                <w:sz w:val="20"/>
              </w:rPr>
              <w:t>Requested</w:t>
            </w:r>
            <w:r>
              <w:rPr>
                <w:b/>
                <w:color w:val="FFFFFF"/>
                <w:sz w:val="20"/>
              </w:rPr>
              <w:tab/>
            </w:r>
            <w:r>
              <w:rPr>
                <w:b/>
                <w:color w:val="FFFFFF"/>
                <w:sz w:val="20"/>
              </w:rPr>
              <w:tab/>
              <w:t>application for</w:t>
            </w:r>
            <w:r>
              <w:rPr>
                <w:b/>
                <w:color w:val="FFFFFF"/>
                <w:spacing w:val="-2"/>
                <w:sz w:val="20"/>
              </w:rPr>
              <w:t xml:space="preserve"> </w:t>
            </w:r>
            <w:commentRangeStart w:id="27"/>
            <w:r>
              <w:rPr>
                <w:b/>
                <w:color w:val="FFFFFF"/>
                <w:sz w:val="20"/>
              </w:rPr>
              <w:t>COPS</w:t>
            </w:r>
            <w:commentRangeEnd w:id="27"/>
            <w:r w:rsidR="00330140">
              <w:rPr>
                <w:rStyle w:val="CommentReference"/>
              </w:rPr>
              <w:commentReference w:id="27"/>
            </w:r>
          </w:p>
          <w:p w14:paraId="48AC0C6E" w14:textId="77777777" w:rsidR="000A2607" w:rsidRDefault="007863A5">
            <w:pPr>
              <w:pStyle w:val="TableParagraph"/>
              <w:spacing w:line="98" w:lineRule="exact"/>
              <w:ind w:right="862"/>
              <w:jc w:val="right"/>
              <w:rPr>
                <w:b/>
                <w:sz w:val="20"/>
              </w:rPr>
            </w:pPr>
            <w:r>
              <w:rPr>
                <w:b/>
                <w:color w:val="FFFFFF"/>
                <w:sz w:val="20"/>
              </w:rPr>
              <w:t>funding.</w:t>
            </w:r>
          </w:p>
        </w:tc>
      </w:tr>
      <w:tr w:rsidR="000A2607" w14:paraId="13EF6AEC" w14:textId="77777777">
        <w:trPr>
          <w:trHeight w:val="325"/>
        </w:trPr>
        <w:tc>
          <w:tcPr>
            <w:tcW w:w="9532" w:type="dxa"/>
            <w:tcBorders>
              <w:top w:val="nil"/>
            </w:tcBorders>
          </w:tcPr>
          <w:p w14:paraId="55D628FE" w14:textId="77777777" w:rsidR="000A2607" w:rsidRDefault="000A2607">
            <w:pPr>
              <w:pStyle w:val="TableParagraph"/>
              <w:rPr>
                <w:rFonts w:ascii="Times New Roman"/>
                <w:sz w:val="18"/>
              </w:rPr>
            </w:pPr>
          </w:p>
        </w:tc>
      </w:tr>
      <w:tr w:rsidR="000A2607" w14:paraId="1E4FD924" w14:textId="77777777">
        <w:trPr>
          <w:trHeight w:val="323"/>
        </w:trPr>
        <w:tc>
          <w:tcPr>
            <w:tcW w:w="9532" w:type="dxa"/>
          </w:tcPr>
          <w:p w14:paraId="62E5A09F" w14:textId="77777777" w:rsidR="000A2607" w:rsidRDefault="000A2607">
            <w:pPr>
              <w:pStyle w:val="TableParagraph"/>
              <w:rPr>
                <w:rFonts w:ascii="Times New Roman"/>
                <w:sz w:val="18"/>
              </w:rPr>
            </w:pPr>
          </w:p>
        </w:tc>
      </w:tr>
      <w:tr w:rsidR="000A2607" w14:paraId="4B895FF3" w14:textId="77777777">
        <w:trPr>
          <w:trHeight w:val="323"/>
        </w:trPr>
        <w:tc>
          <w:tcPr>
            <w:tcW w:w="9532" w:type="dxa"/>
          </w:tcPr>
          <w:p w14:paraId="784A0AB3" w14:textId="77777777" w:rsidR="000A2607" w:rsidRDefault="000A2607">
            <w:pPr>
              <w:pStyle w:val="TableParagraph"/>
              <w:rPr>
                <w:rFonts w:ascii="Times New Roman"/>
                <w:sz w:val="18"/>
              </w:rPr>
            </w:pPr>
          </w:p>
        </w:tc>
      </w:tr>
      <w:tr w:rsidR="000A2607" w14:paraId="68388E1E" w14:textId="77777777">
        <w:trPr>
          <w:trHeight w:val="325"/>
        </w:trPr>
        <w:tc>
          <w:tcPr>
            <w:tcW w:w="9532" w:type="dxa"/>
          </w:tcPr>
          <w:p w14:paraId="7032CEE8" w14:textId="77777777" w:rsidR="000A2607" w:rsidRDefault="000A2607">
            <w:pPr>
              <w:pStyle w:val="TableParagraph"/>
              <w:rPr>
                <w:rFonts w:ascii="Times New Roman"/>
                <w:sz w:val="18"/>
              </w:rPr>
            </w:pPr>
          </w:p>
        </w:tc>
      </w:tr>
      <w:tr w:rsidR="000A2607" w14:paraId="0F7AE405" w14:textId="77777777">
        <w:trPr>
          <w:trHeight w:val="325"/>
        </w:trPr>
        <w:tc>
          <w:tcPr>
            <w:tcW w:w="9532" w:type="dxa"/>
          </w:tcPr>
          <w:p w14:paraId="5CB10E35" w14:textId="77777777" w:rsidR="000A2607" w:rsidRDefault="000A2607">
            <w:pPr>
              <w:pStyle w:val="TableParagraph"/>
              <w:rPr>
                <w:rFonts w:ascii="Times New Roman"/>
                <w:sz w:val="18"/>
              </w:rPr>
            </w:pPr>
          </w:p>
        </w:tc>
      </w:tr>
    </w:tbl>
    <w:p w14:paraId="788A4258" w14:textId="77777777" w:rsidR="000A2607" w:rsidRDefault="000A2607">
      <w:pPr>
        <w:pStyle w:val="BodyText"/>
        <w:spacing w:before="5"/>
        <w:rPr>
          <w:b/>
          <w:sz w:val="16"/>
        </w:rPr>
      </w:pPr>
    </w:p>
    <w:p w14:paraId="6B202273" w14:textId="77777777" w:rsidR="000A2607" w:rsidRDefault="007863A5">
      <w:pPr>
        <w:ind w:left="380"/>
        <w:rPr>
          <w:b/>
          <w:sz w:val="20"/>
        </w:rPr>
      </w:pPr>
      <w:r>
        <w:rPr>
          <w:b/>
          <w:sz w:val="20"/>
        </w:rPr>
        <w:t>SAMPLE:</w:t>
      </w:r>
    </w:p>
    <w:p w14:paraId="4AD698FA" w14:textId="77777777" w:rsidR="000A2607" w:rsidRDefault="000A2607">
      <w:pPr>
        <w:pStyle w:val="BodyText"/>
        <w:spacing w:before="9"/>
        <w:rPr>
          <w:b/>
          <w:sz w:val="12"/>
        </w:rPr>
      </w:pPr>
    </w:p>
    <w:tbl>
      <w:tblPr>
        <w:tblW w:w="0" w:type="auto"/>
        <w:tblInd w:w="390" w:type="dxa"/>
        <w:tblLayout w:type="fixed"/>
        <w:tblCellMar>
          <w:left w:w="0" w:type="dxa"/>
          <w:right w:w="0" w:type="dxa"/>
        </w:tblCellMar>
        <w:tblLook w:val="01E0" w:firstRow="1" w:lastRow="1" w:firstColumn="1" w:lastColumn="1" w:noHBand="0" w:noVBand="0"/>
      </w:tblPr>
      <w:tblGrid>
        <w:gridCol w:w="1078"/>
        <w:gridCol w:w="1506"/>
        <w:gridCol w:w="1150"/>
        <w:gridCol w:w="983"/>
        <w:gridCol w:w="1199"/>
        <w:gridCol w:w="1172"/>
        <w:gridCol w:w="2480"/>
      </w:tblGrid>
      <w:tr w:rsidR="000A2607" w14:paraId="72C5E076" w14:textId="77777777">
        <w:trPr>
          <w:trHeight w:val="1214"/>
        </w:trPr>
        <w:tc>
          <w:tcPr>
            <w:tcW w:w="1078" w:type="dxa"/>
            <w:shd w:val="clear" w:color="auto" w:fill="4F81BC"/>
          </w:tcPr>
          <w:p w14:paraId="25B78AC2" w14:textId="77777777" w:rsidR="000A2607" w:rsidRDefault="000A2607">
            <w:pPr>
              <w:pStyle w:val="TableParagraph"/>
              <w:spacing w:before="9"/>
              <w:rPr>
                <w:b/>
                <w:sz w:val="19"/>
              </w:rPr>
            </w:pPr>
          </w:p>
          <w:p w14:paraId="0D530973" w14:textId="77777777" w:rsidR="000A2607" w:rsidRDefault="007863A5">
            <w:pPr>
              <w:pStyle w:val="TableParagraph"/>
              <w:ind w:left="160" w:right="118"/>
              <w:jc w:val="center"/>
              <w:rPr>
                <w:b/>
                <w:sz w:val="20"/>
              </w:rPr>
            </w:pPr>
            <w:r>
              <w:rPr>
                <w:b/>
                <w:color w:val="FFFFFF"/>
                <w:sz w:val="20"/>
              </w:rPr>
              <w:t xml:space="preserve">Federal Awarding </w:t>
            </w:r>
            <w:commentRangeStart w:id="28"/>
            <w:r>
              <w:rPr>
                <w:b/>
                <w:color w:val="FFFFFF"/>
                <w:sz w:val="20"/>
              </w:rPr>
              <w:t>Agency</w:t>
            </w:r>
            <w:commentRangeEnd w:id="28"/>
            <w:r w:rsidR="006D04ED">
              <w:rPr>
                <w:rStyle w:val="CommentReference"/>
              </w:rPr>
              <w:commentReference w:id="28"/>
            </w:r>
          </w:p>
        </w:tc>
        <w:tc>
          <w:tcPr>
            <w:tcW w:w="1506" w:type="dxa"/>
            <w:shd w:val="clear" w:color="auto" w:fill="4F81BC"/>
          </w:tcPr>
          <w:p w14:paraId="459E3381" w14:textId="77777777" w:rsidR="000A2607" w:rsidRDefault="000A2607">
            <w:pPr>
              <w:pStyle w:val="TableParagraph"/>
              <w:spacing w:before="9"/>
              <w:rPr>
                <w:b/>
                <w:sz w:val="19"/>
              </w:rPr>
            </w:pPr>
          </w:p>
          <w:p w14:paraId="612AB494" w14:textId="77777777" w:rsidR="000A2607" w:rsidRDefault="007863A5">
            <w:pPr>
              <w:pStyle w:val="TableParagraph"/>
              <w:ind w:left="400" w:right="230" w:hanging="48"/>
              <w:rPr>
                <w:b/>
                <w:sz w:val="20"/>
              </w:rPr>
            </w:pPr>
            <w:r>
              <w:rPr>
                <w:b/>
                <w:color w:val="FFFFFF"/>
                <w:w w:val="95"/>
                <w:sz w:val="20"/>
              </w:rPr>
              <w:t xml:space="preserve">Application </w:t>
            </w:r>
            <w:r>
              <w:rPr>
                <w:b/>
                <w:color w:val="FFFFFF"/>
                <w:sz w:val="20"/>
              </w:rPr>
              <w:t>Number  (if</w:t>
            </w:r>
            <w:r>
              <w:rPr>
                <w:b/>
                <w:color w:val="FFFFFF"/>
                <w:spacing w:val="-3"/>
                <w:sz w:val="20"/>
              </w:rPr>
              <w:t xml:space="preserve"> </w:t>
            </w:r>
            <w:r>
              <w:rPr>
                <w:b/>
                <w:color w:val="FFFFFF"/>
                <w:sz w:val="20"/>
              </w:rPr>
              <w:t>known)</w:t>
            </w:r>
          </w:p>
        </w:tc>
        <w:tc>
          <w:tcPr>
            <w:tcW w:w="1150" w:type="dxa"/>
            <w:shd w:val="clear" w:color="auto" w:fill="4F81BC"/>
          </w:tcPr>
          <w:p w14:paraId="3E5E6E01" w14:textId="77777777" w:rsidR="000A2607" w:rsidRDefault="000A2607">
            <w:pPr>
              <w:pStyle w:val="TableParagraph"/>
              <w:spacing w:before="9"/>
              <w:rPr>
                <w:b/>
                <w:sz w:val="29"/>
              </w:rPr>
            </w:pPr>
          </w:p>
          <w:p w14:paraId="47AEE6D8" w14:textId="77777777" w:rsidR="000A2607" w:rsidRDefault="007863A5">
            <w:pPr>
              <w:pStyle w:val="TableParagraph"/>
              <w:spacing w:before="1"/>
              <w:ind w:left="409" w:right="119" w:hanging="111"/>
              <w:rPr>
                <w:b/>
                <w:sz w:val="20"/>
              </w:rPr>
            </w:pPr>
            <w:r>
              <w:rPr>
                <w:b/>
                <w:color w:val="FFFFFF"/>
                <w:sz w:val="20"/>
              </w:rPr>
              <w:t>Program Name</w:t>
            </w:r>
          </w:p>
        </w:tc>
        <w:tc>
          <w:tcPr>
            <w:tcW w:w="983" w:type="dxa"/>
            <w:shd w:val="clear" w:color="auto" w:fill="4F81BC"/>
          </w:tcPr>
          <w:p w14:paraId="1BDAB514" w14:textId="77777777" w:rsidR="000A2607" w:rsidRDefault="000A2607">
            <w:pPr>
              <w:pStyle w:val="TableParagraph"/>
              <w:spacing w:before="9"/>
              <w:rPr>
                <w:b/>
                <w:sz w:val="29"/>
              </w:rPr>
            </w:pPr>
          </w:p>
          <w:p w14:paraId="3061741E" w14:textId="77777777" w:rsidR="000A2607" w:rsidRDefault="007863A5">
            <w:pPr>
              <w:pStyle w:val="TableParagraph"/>
              <w:spacing w:before="1"/>
              <w:ind w:left="257" w:right="128" w:hanging="12"/>
              <w:rPr>
                <w:b/>
                <w:sz w:val="20"/>
              </w:rPr>
            </w:pPr>
            <w:r>
              <w:rPr>
                <w:b/>
                <w:color w:val="FFFFFF"/>
                <w:sz w:val="20"/>
              </w:rPr>
              <w:t>Project Length</w:t>
            </w:r>
          </w:p>
        </w:tc>
        <w:tc>
          <w:tcPr>
            <w:tcW w:w="1199" w:type="dxa"/>
            <w:shd w:val="clear" w:color="auto" w:fill="4F81BC"/>
          </w:tcPr>
          <w:p w14:paraId="25B0710D" w14:textId="77777777" w:rsidR="000A2607" w:rsidRDefault="000A2607">
            <w:pPr>
              <w:pStyle w:val="TableParagraph"/>
              <w:spacing w:before="9"/>
              <w:rPr>
                <w:b/>
                <w:sz w:val="19"/>
              </w:rPr>
            </w:pPr>
          </w:p>
          <w:p w14:paraId="7CEDC481" w14:textId="77777777" w:rsidR="000A2607" w:rsidRDefault="007863A5">
            <w:pPr>
              <w:pStyle w:val="TableParagraph"/>
              <w:ind w:left="191" w:right="119" w:firstLine="2"/>
              <w:jc w:val="center"/>
              <w:rPr>
                <w:b/>
                <w:sz w:val="20"/>
              </w:rPr>
            </w:pPr>
            <w:r>
              <w:rPr>
                <w:b/>
                <w:color w:val="FFFFFF"/>
                <w:sz w:val="20"/>
              </w:rPr>
              <w:t xml:space="preserve">Total </w:t>
            </w:r>
            <w:r>
              <w:rPr>
                <w:b/>
                <w:color w:val="FFFFFF"/>
                <w:w w:val="95"/>
                <w:sz w:val="20"/>
              </w:rPr>
              <w:t xml:space="preserve">Requested </w:t>
            </w:r>
            <w:r>
              <w:rPr>
                <w:b/>
                <w:color w:val="FFFFFF"/>
                <w:sz w:val="20"/>
              </w:rPr>
              <w:t>Amount</w:t>
            </w:r>
          </w:p>
        </w:tc>
        <w:tc>
          <w:tcPr>
            <w:tcW w:w="1172" w:type="dxa"/>
            <w:shd w:val="clear" w:color="auto" w:fill="4F81BC"/>
          </w:tcPr>
          <w:p w14:paraId="48987F53" w14:textId="77777777" w:rsidR="000A2607" w:rsidRDefault="000A2607">
            <w:pPr>
              <w:pStyle w:val="TableParagraph"/>
              <w:spacing w:before="9"/>
              <w:rPr>
                <w:b/>
                <w:sz w:val="29"/>
              </w:rPr>
            </w:pPr>
          </w:p>
          <w:p w14:paraId="1D5973BD" w14:textId="77777777" w:rsidR="000A2607" w:rsidRDefault="007863A5">
            <w:pPr>
              <w:pStyle w:val="TableParagraph"/>
              <w:spacing w:before="1"/>
              <w:ind w:left="166" w:right="100" w:firstLine="208"/>
              <w:rPr>
                <w:b/>
                <w:sz w:val="20"/>
              </w:rPr>
            </w:pPr>
            <w:r>
              <w:rPr>
                <w:b/>
                <w:color w:val="FFFFFF"/>
                <w:sz w:val="20"/>
              </w:rPr>
              <w:t>Items Requested</w:t>
            </w:r>
          </w:p>
        </w:tc>
        <w:tc>
          <w:tcPr>
            <w:tcW w:w="2480" w:type="dxa"/>
            <w:shd w:val="clear" w:color="auto" w:fill="4F81BC"/>
          </w:tcPr>
          <w:p w14:paraId="0BB9D24F" w14:textId="246FF0E2" w:rsidR="000A2607" w:rsidRDefault="007863A5">
            <w:pPr>
              <w:pStyle w:val="TableParagraph"/>
              <w:spacing w:before="119"/>
              <w:ind w:left="192" w:right="171"/>
              <w:jc w:val="center"/>
              <w:rPr>
                <w:b/>
                <w:sz w:val="20"/>
              </w:rPr>
            </w:pPr>
            <w:r>
              <w:rPr>
                <w:b/>
                <w:color w:val="FFFFFF"/>
                <w:sz w:val="20"/>
              </w:rPr>
              <w:t xml:space="preserve">Describe how this project differs from the application for </w:t>
            </w:r>
            <w:commentRangeStart w:id="29"/>
            <w:r>
              <w:rPr>
                <w:b/>
                <w:color w:val="FFFFFF"/>
                <w:sz w:val="20"/>
              </w:rPr>
              <w:t>COPS</w:t>
            </w:r>
            <w:r w:rsidR="00C56459">
              <w:rPr>
                <w:b/>
                <w:color w:val="FFFFFF"/>
                <w:sz w:val="20"/>
              </w:rPr>
              <w:t xml:space="preserve"> Office</w:t>
            </w:r>
            <w:r>
              <w:rPr>
                <w:b/>
                <w:color w:val="FFFFFF"/>
                <w:sz w:val="20"/>
              </w:rPr>
              <w:t xml:space="preserve"> funding.</w:t>
            </w:r>
            <w:commentRangeEnd w:id="29"/>
            <w:r w:rsidR="00C56459">
              <w:rPr>
                <w:rStyle w:val="CommentReference"/>
              </w:rPr>
              <w:commentReference w:id="29"/>
            </w:r>
          </w:p>
        </w:tc>
      </w:tr>
      <w:tr w:rsidR="000A2607" w14:paraId="7095685A" w14:textId="77777777">
        <w:trPr>
          <w:trHeight w:val="570"/>
        </w:trPr>
        <w:tc>
          <w:tcPr>
            <w:tcW w:w="1078" w:type="dxa"/>
            <w:tcBorders>
              <w:left w:val="single" w:sz="8" w:space="0" w:color="4F81BC"/>
              <w:bottom w:val="single" w:sz="8" w:space="0" w:color="4F81BC"/>
            </w:tcBorders>
          </w:tcPr>
          <w:p w14:paraId="2C40FED0" w14:textId="77777777" w:rsidR="000A2607" w:rsidRDefault="007863A5">
            <w:pPr>
              <w:pStyle w:val="TableParagraph"/>
              <w:spacing w:before="164"/>
              <w:ind w:left="107"/>
              <w:rPr>
                <w:b/>
                <w:sz w:val="20"/>
              </w:rPr>
            </w:pPr>
            <w:r>
              <w:rPr>
                <w:b/>
                <w:sz w:val="20"/>
              </w:rPr>
              <w:t>OJP</w:t>
            </w:r>
          </w:p>
        </w:tc>
        <w:tc>
          <w:tcPr>
            <w:tcW w:w="1506" w:type="dxa"/>
            <w:tcBorders>
              <w:bottom w:val="single" w:sz="8" w:space="0" w:color="4F81BC"/>
            </w:tcBorders>
          </w:tcPr>
          <w:p w14:paraId="547C336C" w14:textId="77777777" w:rsidR="000A2607" w:rsidRDefault="007863A5">
            <w:pPr>
              <w:pStyle w:val="TableParagraph"/>
              <w:spacing w:before="164"/>
              <w:ind w:left="138"/>
              <w:rPr>
                <w:sz w:val="20"/>
              </w:rPr>
            </w:pPr>
            <w:r>
              <w:rPr>
                <w:sz w:val="20"/>
              </w:rPr>
              <w:t>XXX-XXX-XXXX</w:t>
            </w:r>
          </w:p>
        </w:tc>
        <w:tc>
          <w:tcPr>
            <w:tcW w:w="1150" w:type="dxa"/>
            <w:tcBorders>
              <w:bottom w:val="single" w:sz="8" w:space="0" w:color="4F81BC"/>
            </w:tcBorders>
          </w:tcPr>
          <w:p w14:paraId="3BCDA97A" w14:textId="77777777" w:rsidR="000A2607" w:rsidRDefault="007863A5">
            <w:pPr>
              <w:pStyle w:val="TableParagraph"/>
              <w:spacing w:before="164"/>
              <w:ind w:left="224"/>
              <w:rPr>
                <w:sz w:val="20"/>
              </w:rPr>
            </w:pPr>
            <w:r>
              <w:rPr>
                <w:sz w:val="20"/>
              </w:rPr>
              <w:t>OVC</w:t>
            </w:r>
          </w:p>
        </w:tc>
        <w:tc>
          <w:tcPr>
            <w:tcW w:w="983" w:type="dxa"/>
            <w:tcBorders>
              <w:bottom w:val="single" w:sz="8" w:space="0" w:color="4F81BC"/>
            </w:tcBorders>
          </w:tcPr>
          <w:p w14:paraId="5BEB6EBB" w14:textId="77777777" w:rsidR="000A2607" w:rsidRDefault="007863A5">
            <w:pPr>
              <w:pStyle w:val="TableParagraph"/>
              <w:spacing w:before="42" w:line="243" w:lineRule="exact"/>
              <w:ind w:left="154"/>
              <w:rPr>
                <w:sz w:val="20"/>
              </w:rPr>
            </w:pPr>
            <w:r>
              <w:rPr>
                <w:sz w:val="20"/>
              </w:rPr>
              <w:t>24</w:t>
            </w:r>
          </w:p>
          <w:p w14:paraId="7203EBB9" w14:textId="77777777" w:rsidR="000A2607" w:rsidRDefault="007863A5">
            <w:pPr>
              <w:pStyle w:val="TableParagraph"/>
              <w:spacing w:line="243" w:lineRule="exact"/>
              <w:ind w:left="154"/>
              <w:rPr>
                <w:sz w:val="20"/>
              </w:rPr>
            </w:pPr>
            <w:r>
              <w:rPr>
                <w:sz w:val="20"/>
              </w:rPr>
              <w:t>months</w:t>
            </w:r>
          </w:p>
        </w:tc>
        <w:tc>
          <w:tcPr>
            <w:tcW w:w="1199" w:type="dxa"/>
            <w:tcBorders>
              <w:bottom w:val="single" w:sz="8" w:space="0" w:color="4F81BC"/>
            </w:tcBorders>
          </w:tcPr>
          <w:p w14:paraId="1B7718B6" w14:textId="77777777" w:rsidR="000A2607" w:rsidRDefault="007863A5">
            <w:pPr>
              <w:pStyle w:val="TableParagraph"/>
              <w:spacing w:before="164"/>
              <w:ind w:left="160"/>
              <w:rPr>
                <w:sz w:val="20"/>
              </w:rPr>
            </w:pPr>
            <w:r>
              <w:rPr>
                <w:sz w:val="20"/>
              </w:rPr>
              <w:t>$300,000</w:t>
            </w:r>
          </w:p>
        </w:tc>
        <w:tc>
          <w:tcPr>
            <w:tcW w:w="1172" w:type="dxa"/>
            <w:tcBorders>
              <w:bottom w:val="single" w:sz="8" w:space="0" w:color="4F81BC"/>
            </w:tcBorders>
          </w:tcPr>
          <w:p w14:paraId="42FBC560" w14:textId="77777777" w:rsidR="000A2607" w:rsidRDefault="007863A5">
            <w:pPr>
              <w:pStyle w:val="TableParagraph"/>
              <w:spacing w:before="42"/>
              <w:ind w:left="132" w:right="100"/>
              <w:rPr>
                <w:sz w:val="20"/>
              </w:rPr>
            </w:pPr>
            <w:r>
              <w:rPr>
                <w:sz w:val="20"/>
              </w:rPr>
              <w:t xml:space="preserve">Civilian </w:t>
            </w:r>
            <w:r>
              <w:rPr>
                <w:w w:val="95"/>
                <w:sz w:val="20"/>
              </w:rPr>
              <w:t>personnel</w:t>
            </w:r>
          </w:p>
        </w:tc>
        <w:tc>
          <w:tcPr>
            <w:tcW w:w="2480" w:type="dxa"/>
            <w:tcBorders>
              <w:bottom w:val="single" w:sz="8" w:space="0" w:color="4F81BC"/>
              <w:right w:val="single" w:sz="8" w:space="0" w:color="4F81BC"/>
            </w:tcBorders>
          </w:tcPr>
          <w:p w14:paraId="4FCFC3BF" w14:textId="77777777" w:rsidR="000A2607" w:rsidRDefault="007863A5">
            <w:pPr>
              <w:pStyle w:val="TableParagraph"/>
              <w:spacing w:before="164"/>
              <w:ind w:left="129"/>
              <w:rPr>
                <w:sz w:val="20"/>
              </w:rPr>
            </w:pPr>
            <w:r>
              <w:rPr>
                <w:sz w:val="20"/>
              </w:rPr>
              <w:t>[Insert description]</w:t>
            </w:r>
          </w:p>
        </w:tc>
      </w:tr>
      <w:tr w:rsidR="000A2607" w14:paraId="29228D35" w14:textId="77777777">
        <w:trPr>
          <w:trHeight w:val="323"/>
        </w:trPr>
        <w:tc>
          <w:tcPr>
            <w:tcW w:w="9568" w:type="dxa"/>
            <w:gridSpan w:val="7"/>
            <w:tcBorders>
              <w:top w:val="single" w:sz="8" w:space="0" w:color="4F81BC"/>
              <w:left w:val="single" w:sz="8" w:space="0" w:color="4F81BC"/>
              <w:bottom w:val="single" w:sz="8" w:space="0" w:color="4F81BC"/>
              <w:right w:val="single" w:sz="8" w:space="0" w:color="4F81BC"/>
            </w:tcBorders>
          </w:tcPr>
          <w:p w14:paraId="2ED1291A" w14:textId="77777777" w:rsidR="000A2607" w:rsidRDefault="000A2607">
            <w:pPr>
              <w:pStyle w:val="TableParagraph"/>
              <w:rPr>
                <w:rFonts w:ascii="Times New Roman"/>
                <w:sz w:val="18"/>
              </w:rPr>
            </w:pPr>
          </w:p>
        </w:tc>
      </w:tr>
      <w:tr w:rsidR="000A2607" w14:paraId="081108DF" w14:textId="77777777">
        <w:trPr>
          <w:trHeight w:val="323"/>
        </w:trPr>
        <w:tc>
          <w:tcPr>
            <w:tcW w:w="9568" w:type="dxa"/>
            <w:gridSpan w:val="7"/>
            <w:tcBorders>
              <w:top w:val="single" w:sz="8" w:space="0" w:color="4F81BC"/>
              <w:left w:val="single" w:sz="8" w:space="0" w:color="4F81BC"/>
              <w:bottom w:val="single" w:sz="8" w:space="0" w:color="4F81BC"/>
              <w:right w:val="single" w:sz="8" w:space="0" w:color="4F81BC"/>
            </w:tcBorders>
          </w:tcPr>
          <w:p w14:paraId="2D8FFE06" w14:textId="77777777" w:rsidR="000A2607" w:rsidRDefault="000A2607">
            <w:pPr>
              <w:pStyle w:val="TableParagraph"/>
              <w:rPr>
                <w:rFonts w:ascii="Times New Roman"/>
                <w:sz w:val="18"/>
              </w:rPr>
            </w:pPr>
          </w:p>
        </w:tc>
      </w:tr>
      <w:tr w:rsidR="000A2607" w14:paraId="31D2AFA5" w14:textId="77777777">
        <w:trPr>
          <w:trHeight w:val="325"/>
        </w:trPr>
        <w:tc>
          <w:tcPr>
            <w:tcW w:w="9568" w:type="dxa"/>
            <w:gridSpan w:val="7"/>
            <w:tcBorders>
              <w:top w:val="single" w:sz="8" w:space="0" w:color="4F81BC"/>
              <w:left w:val="single" w:sz="8" w:space="0" w:color="4F81BC"/>
              <w:bottom w:val="single" w:sz="8" w:space="0" w:color="4F81BC"/>
              <w:right w:val="single" w:sz="8" w:space="0" w:color="4F81BC"/>
            </w:tcBorders>
          </w:tcPr>
          <w:p w14:paraId="108DFA94" w14:textId="77777777" w:rsidR="000A2607" w:rsidRDefault="000A2607">
            <w:pPr>
              <w:pStyle w:val="TableParagraph"/>
              <w:rPr>
                <w:rFonts w:ascii="Times New Roman"/>
                <w:sz w:val="18"/>
              </w:rPr>
            </w:pPr>
          </w:p>
        </w:tc>
      </w:tr>
      <w:tr w:rsidR="000A2607" w14:paraId="46A633CD" w14:textId="77777777">
        <w:trPr>
          <w:trHeight w:val="323"/>
        </w:trPr>
        <w:tc>
          <w:tcPr>
            <w:tcW w:w="9568" w:type="dxa"/>
            <w:gridSpan w:val="7"/>
            <w:tcBorders>
              <w:top w:val="single" w:sz="8" w:space="0" w:color="4F81BC"/>
              <w:left w:val="single" w:sz="8" w:space="0" w:color="4F81BC"/>
              <w:bottom w:val="single" w:sz="8" w:space="0" w:color="4F81BC"/>
              <w:right w:val="single" w:sz="8" w:space="0" w:color="4F81BC"/>
            </w:tcBorders>
          </w:tcPr>
          <w:p w14:paraId="7AA92966" w14:textId="77777777" w:rsidR="000A2607" w:rsidRDefault="000A2607">
            <w:pPr>
              <w:pStyle w:val="TableParagraph"/>
              <w:rPr>
                <w:rFonts w:ascii="Times New Roman"/>
                <w:sz w:val="18"/>
              </w:rPr>
            </w:pPr>
          </w:p>
        </w:tc>
      </w:tr>
    </w:tbl>
    <w:p w14:paraId="711E2227" w14:textId="77777777" w:rsidR="000A2607" w:rsidRDefault="000A2607">
      <w:pPr>
        <w:rPr>
          <w:rFonts w:ascii="Times New Roman"/>
          <w:sz w:val="18"/>
        </w:rPr>
        <w:sectPr w:rsidR="000A2607">
          <w:headerReference w:type="even" r:id="rId51"/>
          <w:headerReference w:type="default" r:id="rId52"/>
          <w:footerReference w:type="even" r:id="rId53"/>
          <w:headerReference w:type="first" r:id="rId54"/>
          <w:pgSz w:w="12240" w:h="15840"/>
          <w:pgMar w:top="1260" w:right="1100" w:bottom="940" w:left="1060" w:header="763" w:footer="748" w:gutter="0"/>
          <w:pgNumType w:start="12"/>
          <w:cols w:space="720"/>
        </w:sectPr>
      </w:pPr>
    </w:p>
    <w:p w14:paraId="2C11147A" w14:textId="77777777" w:rsidR="000A2607" w:rsidRDefault="007863A5">
      <w:pPr>
        <w:pStyle w:val="Heading1"/>
      </w:pPr>
      <w:bookmarkStart w:id="30" w:name="Section_4._Executive_Information"/>
      <w:bookmarkStart w:id="31" w:name="_bookmark9"/>
      <w:bookmarkEnd w:id="30"/>
      <w:bookmarkEnd w:id="31"/>
      <w:r>
        <w:t>Section 4. Executive Information</w:t>
      </w:r>
    </w:p>
    <w:p w14:paraId="264B4BC9" w14:textId="50B82B13" w:rsidR="000A2607" w:rsidRDefault="007863A5">
      <w:pPr>
        <w:pStyle w:val="BodyText"/>
        <w:spacing w:before="275" w:line="276" w:lineRule="auto"/>
        <w:ind w:left="380" w:right="446"/>
      </w:pPr>
      <w:r>
        <w:t xml:space="preserve">Note: Listing individuals without ultimate programmatic and financial authority for the </w:t>
      </w:r>
      <w:r w:rsidR="00CA39BE">
        <w:t>award</w:t>
      </w:r>
      <w:r>
        <w:t xml:space="preserve"> could delay the review of your application or remove your application from consideration.</w:t>
      </w:r>
    </w:p>
    <w:p w14:paraId="31A73217" w14:textId="77777777" w:rsidR="000A2607" w:rsidRDefault="000A2607">
      <w:pPr>
        <w:pStyle w:val="BodyText"/>
        <w:spacing w:before="7"/>
        <w:rPr>
          <w:sz w:val="16"/>
        </w:rPr>
      </w:pPr>
    </w:p>
    <w:p w14:paraId="76396E8C" w14:textId="77777777" w:rsidR="000A2607" w:rsidRDefault="007863A5" w:rsidP="005E176C">
      <w:pPr>
        <w:pStyle w:val="Heading4"/>
        <w:numPr>
          <w:ilvl w:val="0"/>
          <w:numId w:val="35"/>
        </w:numPr>
        <w:tabs>
          <w:tab w:val="left" w:pos="599"/>
        </w:tabs>
        <w:ind w:hanging="218"/>
      </w:pPr>
      <w:r>
        <w:t>Law Enforcement Executive/Agency Executive Information</w:t>
      </w:r>
    </w:p>
    <w:p w14:paraId="1452FB08" w14:textId="77777777" w:rsidR="000A2607" w:rsidRDefault="000A2607">
      <w:pPr>
        <w:pStyle w:val="BodyText"/>
        <w:spacing w:before="4"/>
        <w:rPr>
          <w:b/>
          <w:sz w:val="19"/>
        </w:rPr>
      </w:pPr>
    </w:p>
    <w:p w14:paraId="4E751349" w14:textId="300C4DD3" w:rsidR="000A2607" w:rsidRDefault="007863A5">
      <w:pPr>
        <w:pStyle w:val="BodyText"/>
        <w:spacing w:line="276" w:lineRule="auto"/>
        <w:ind w:left="380" w:right="373"/>
      </w:pPr>
      <w:r>
        <w:rPr>
          <w:b/>
        </w:rPr>
        <w:t xml:space="preserve">For Law Enforcement Agencies: </w:t>
      </w:r>
      <w:r>
        <w:t>This is the highest</w:t>
      </w:r>
      <w:r w:rsidR="00F27726">
        <w:t>-</w:t>
      </w:r>
      <w:r>
        <w:t>ranking law enforcement official within your jurisdiction (e.g., Chief of Police, Sheriff, or equivalent). The section below has been pre-populated from the information listed in your COPS Office Agency Portal Account. If this information is no longer correct, please log in to your COPS Office Agency Portal account and make the necessary corrections before proceeding with this application. For assistance, please call the COPS Office Response Center at 800-421-6770.</w:t>
      </w:r>
    </w:p>
    <w:p w14:paraId="7C71A5E4" w14:textId="77777777" w:rsidR="000A2607" w:rsidRDefault="000A2607">
      <w:pPr>
        <w:pStyle w:val="BodyText"/>
        <w:spacing w:before="4"/>
        <w:rPr>
          <w:sz w:val="16"/>
        </w:rPr>
      </w:pPr>
    </w:p>
    <w:p w14:paraId="2EF61BE2" w14:textId="278621EA" w:rsidR="000A2607" w:rsidRDefault="007863A5">
      <w:pPr>
        <w:pStyle w:val="BodyText"/>
        <w:spacing w:line="276" w:lineRule="auto"/>
        <w:ind w:left="380" w:right="373"/>
      </w:pPr>
      <w:r>
        <w:rPr>
          <w:b/>
        </w:rPr>
        <w:t xml:space="preserve">For Non-Law Enforcement Agencies: </w:t>
      </w:r>
      <w:r>
        <w:t>This is the highest</w:t>
      </w:r>
      <w:r w:rsidR="00F27726">
        <w:t>-</w:t>
      </w:r>
      <w:r>
        <w:t xml:space="preserve">ranking individual in the applicant agency (e.g., CEO, President, Chairperson, or Director, etc.) who has the authority to apply for this </w:t>
      </w:r>
      <w:r w:rsidR="00CA39BE">
        <w:t>award</w:t>
      </w:r>
      <w:r>
        <w:t xml:space="preserve"> on behalf of the applicant agency. If the </w:t>
      </w:r>
      <w:r w:rsidR="00CA39BE">
        <w:t>award</w:t>
      </w:r>
      <w:r>
        <w:t xml:space="preserve"> is awarded, this position would ultimately be responsible for the programmatic implementation of the award. The section below has been pre-populated from the information listed in your COPS Office Agency Portal Account. If this information is no longer correct, please log in to your COPS Office Agency Portal account and make the necessary corrections before proceeding with this application. For assistance, please call the COPS Office Response Center at 800-421-6770.</w:t>
      </w:r>
    </w:p>
    <w:p w14:paraId="329870EA" w14:textId="77777777" w:rsidR="000A2607" w:rsidRDefault="000A2607">
      <w:pPr>
        <w:pStyle w:val="BodyText"/>
        <w:spacing w:before="4"/>
        <w:rPr>
          <w:sz w:val="16"/>
        </w:rPr>
      </w:pPr>
    </w:p>
    <w:p w14:paraId="1D30833F" w14:textId="77777777" w:rsidR="000A2607" w:rsidRDefault="007863A5">
      <w:pPr>
        <w:spacing w:before="1"/>
        <w:ind w:left="380"/>
        <w:rPr>
          <w:i/>
          <w:sz w:val="20"/>
        </w:rPr>
      </w:pPr>
      <w:r>
        <w:rPr>
          <w:i/>
          <w:sz w:val="20"/>
        </w:rPr>
        <w:t>Note to applicant: The following text is displayed if you are contracting law enforcement services.</w:t>
      </w:r>
    </w:p>
    <w:p w14:paraId="6927D13D" w14:textId="77777777" w:rsidR="000A2607" w:rsidRDefault="000A2607">
      <w:pPr>
        <w:pStyle w:val="BodyText"/>
        <w:spacing w:before="6"/>
        <w:rPr>
          <w:i/>
          <w:sz w:val="19"/>
        </w:rPr>
      </w:pPr>
    </w:p>
    <w:p w14:paraId="37930AB2" w14:textId="5944D0B3" w:rsidR="000A2607" w:rsidRDefault="007863A5">
      <w:pPr>
        <w:pStyle w:val="BodyText"/>
        <w:spacing w:line="276" w:lineRule="auto"/>
        <w:ind w:left="380" w:right="312"/>
      </w:pPr>
      <w:r>
        <w:t xml:space="preserve">Your agency previously indicated that if awarded, this </w:t>
      </w:r>
      <w:r w:rsidR="00CA39BE">
        <w:t>award</w:t>
      </w:r>
      <w:r>
        <w:t xml:space="preserve"> would be used in a written contracting arrangement to receive law enforcement services (e.g., a town which is contracting with a neighboring sheriff’s department to receive services). Therefore, question 4A, should display the executive information for the agency </w:t>
      </w:r>
      <w:r w:rsidR="00F27726">
        <w:t>that</w:t>
      </w:r>
      <w:r>
        <w:t xml:space="preserve"> will provid</w:t>
      </w:r>
      <w:r w:rsidR="00F27726">
        <w:t>e</w:t>
      </w:r>
      <w:r>
        <w:t xml:space="preserve"> the law enforcement services under this </w:t>
      </w:r>
      <w:r w:rsidR="00AC2CA6">
        <w:t>award</w:t>
      </w:r>
      <w:r>
        <w:t xml:space="preserve"> (e.g., Sheriff). Question 4B, should display the executive information for the government agency </w:t>
      </w:r>
      <w:r w:rsidR="006D0F65">
        <w:t xml:space="preserve">that </w:t>
      </w:r>
      <w:r>
        <w:t>will be receiv</w:t>
      </w:r>
      <w:r w:rsidR="006D0F65">
        <w:t>e</w:t>
      </w:r>
      <w:r>
        <w:t xml:space="preserve"> the law enforcement services under this </w:t>
      </w:r>
      <w:r w:rsidR="00AC2CA6">
        <w:t>award</w:t>
      </w:r>
      <w:r>
        <w:t xml:space="preserve"> (i.e., Mayor, City Manager, etc.). Before proceeding with this application, we ask that you please log onto the COPS Office Agency Portal to update the agency providing law enforcement services as your Law Enforcement Executive/Agency Executive Information. That information will be used to populate Section 4 of this application, so please ensure its accuracy.</w:t>
      </w:r>
    </w:p>
    <w:p w14:paraId="1F0E19F8" w14:textId="77777777" w:rsidR="000A2607" w:rsidRDefault="000A2607">
      <w:pPr>
        <w:pStyle w:val="BodyText"/>
      </w:pPr>
    </w:p>
    <w:p w14:paraId="7B07079F" w14:textId="77777777" w:rsidR="000A2607" w:rsidRDefault="000A2607">
      <w:pPr>
        <w:pStyle w:val="BodyText"/>
      </w:pPr>
    </w:p>
    <w:p w14:paraId="57BC585F" w14:textId="77777777" w:rsidR="000A2607" w:rsidRDefault="000A2607">
      <w:pPr>
        <w:pStyle w:val="BodyText"/>
      </w:pPr>
    </w:p>
    <w:p w14:paraId="6F9706DB" w14:textId="77777777" w:rsidR="000A2607" w:rsidRDefault="000A2607">
      <w:pPr>
        <w:pStyle w:val="BodyText"/>
      </w:pPr>
    </w:p>
    <w:p w14:paraId="0FEEF14E" w14:textId="77777777" w:rsidR="000A2607" w:rsidRDefault="000A2607">
      <w:pPr>
        <w:pStyle w:val="BodyText"/>
      </w:pPr>
    </w:p>
    <w:p w14:paraId="5CABE69F" w14:textId="77777777" w:rsidR="000A2607" w:rsidRDefault="000A2607">
      <w:pPr>
        <w:pStyle w:val="BodyText"/>
      </w:pPr>
    </w:p>
    <w:p w14:paraId="49BB3ED3" w14:textId="77777777" w:rsidR="000A2607" w:rsidRDefault="000A2607">
      <w:pPr>
        <w:pStyle w:val="BodyText"/>
      </w:pPr>
    </w:p>
    <w:p w14:paraId="2F65EF0F" w14:textId="77777777" w:rsidR="000A2607" w:rsidRDefault="000A2607">
      <w:pPr>
        <w:pStyle w:val="BodyText"/>
      </w:pPr>
    </w:p>
    <w:p w14:paraId="7490D415" w14:textId="77777777" w:rsidR="000A2607" w:rsidRDefault="000A2607">
      <w:pPr>
        <w:pStyle w:val="BodyText"/>
      </w:pPr>
    </w:p>
    <w:p w14:paraId="73252E53" w14:textId="77777777" w:rsidR="000A2607" w:rsidRDefault="000A2607">
      <w:pPr>
        <w:pStyle w:val="BodyText"/>
      </w:pPr>
    </w:p>
    <w:p w14:paraId="746F1A5D" w14:textId="77777777" w:rsidR="000A2607" w:rsidRDefault="000A2607">
      <w:pPr>
        <w:pStyle w:val="BodyText"/>
      </w:pPr>
    </w:p>
    <w:p w14:paraId="6553577F" w14:textId="77777777" w:rsidR="000A2607" w:rsidRDefault="000A2607">
      <w:pPr>
        <w:pStyle w:val="BodyText"/>
      </w:pPr>
    </w:p>
    <w:p w14:paraId="49508AC3" w14:textId="77777777" w:rsidR="000A2607" w:rsidRDefault="000A2607">
      <w:pPr>
        <w:pStyle w:val="BodyText"/>
      </w:pPr>
    </w:p>
    <w:p w14:paraId="31E83CB3" w14:textId="77777777" w:rsidR="000A2607" w:rsidRDefault="000A2607">
      <w:pPr>
        <w:pStyle w:val="BodyText"/>
      </w:pPr>
    </w:p>
    <w:p w14:paraId="356D5B0C" w14:textId="77777777" w:rsidR="000A2607" w:rsidRDefault="000A2607">
      <w:pPr>
        <w:pStyle w:val="BodyText"/>
      </w:pPr>
    </w:p>
    <w:p w14:paraId="3F4AA1CB" w14:textId="77777777" w:rsidR="000A2607" w:rsidRDefault="000A2607">
      <w:pPr>
        <w:pStyle w:val="BodyText"/>
      </w:pPr>
    </w:p>
    <w:p w14:paraId="2D2DB8B2" w14:textId="77777777" w:rsidR="000A2607" w:rsidRDefault="000A2607">
      <w:pPr>
        <w:pStyle w:val="BodyText"/>
      </w:pPr>
    </w:p>
    <w:p w14:paraId="4E13573C" w14:textId="64B18FE5" w:rsidR="000A2607" w:rsidRDefault="0038334A">
      <w:pPr>
        <w:pStyle w:val="BodyText"/>
        <w:spacing w:before="7"/>
        <w:rPr>
          <w:sz w:val="12"/>
        </w:rPr>
      </w:pPr>
      <w:r>
        <w:rPr>
          <w:noProof/>
          <w:lang w:bidi="ar-SA"/>
        </w:rPr>
        <mc:AlternateContent>
          <mc:Choice Requires="wps">
            <w:drawing>
              <wp:anchor distT="0" distB="0" distL="0" distR="0" simplePos="0" relativeHeight="251565568" behindDoc="0" locked="0" layoutInCell="1" allowOverlap="1" wp14:anchorId="7F387164" wp14:editId="4C9E01A2">
                <wp:simplePos x="0" y="0"/>
                <wp:positionH relativeFrom="page">
                  <wp:posOffset>896620</wp:posOffset>
                </wp:positionH>
                <wp:positionV relativeFrom="paragraph">
                  <wp:posOffset>136525</wp:posOffset>
                </wp:positionV>
                <wp:extent cx="5981065" cy="0"/>
                <wp:effectExtent l="20320" t="15240" r="18415" b="22860"/>
                <wp:wrapTopAndBottom/>
                <wp:docPr id="678" name="Line 5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1065" cy="0"/>
                        </a:xfrm>
                        <a:prstGeom prst="line">
                          <a:avLst/>
                        </a:prstGeom>
                        <a:noFill/>
                        <a:ln w="2743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6131E3EA" id="Line 506" o:spid="_x0000_s1026" style="position:absolute;z-index:2515655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6pt,10.75pt" to="541.55pt,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" strokeweight="2.16pt">
                <w10:wrap type="topAndBottom" anchorx="page"/>
              </v:line>
            </w:pict>
          </mc:Fallback>
        </mc:AlternateContent>
      </w:r>
    </w:p>
    <w:p w14:paraId="57067914" w14:textId="3803A7C2" w:rsidR="000A2607" w:rsidRDefault="007863A5">
      <w:pPr>
        <w:pStyle w:val="BodyText"/>
        <w:ind w:left="7423" w:right="335" w:hanging="274"/>
        <w:jc w:val="right"/>
      </w:pPr>
      <w:r>
        <w:t>OMB Control Number 1103-009</w:t>
      </w:r>
      <w:r>
        <w:rPr>
          <w:w w:val="99"/>
        </w:rPr>
        <w:t xml:space="preserve"> </w:t>
      </w:r>
      <w:r>
        <w:t xml:space="preserve">Expiration Date: </w:t>
      </w:r>
      <w:r w:rsidR="003349AE">
        <w:t>05/31/2020</w:t>
      </w:r>
    </w:p>
    <w:p w14:paraId="2E5FDDC4" w14:textId="77777777" w:rsidR="000A2607" w:rsidRDefault="000A2607">
      <w:pPr>
        <w:jc w:val="right"/>
        <w:sectPr w:rsidR="000A2607">
          <w:headerReference w:type="even" r:id="rId55"/>
          <w:headerReference w:type="default" r:id="rId56"/>
          <w:footerReference w:type="default" r:id="rId57"/>
          <w:headerReference w:type="first" r:id="rId58"/>
          <w:pgSz w:w="12240" w:h="15840"/>
          <w:pgMar w:top="1440" w:right="1100" w:bottom="280" w:left="1060" w:header="0" w:footer="0" w:gutter="0"/>
          <w:cols w:space="720"/>
        </w:sectPr>
      </w:pPr>
    </w:p>
    <w:p w14:paraId="2ECB7874" w14:textId="77777777" w:rsidR="000A2607" w:rsidRDefault="000A2607">
      <w:pPr>
        <w:pStyle w:val="BodyText"/>
        <w:spacing w:before="10"/>
        <w:rPr>
          <w:sz w:val="8"/>
        </w:rPr>
      </w:pPr>
    </w:p>
    <w:p w14:paraId="4ED8C239" w14:textId="089E6408" w:rsidR="000A2607" w:rsidRDefault="007863A5">
      <w:pPr>
        <w:spacing w:before="59" w:line="276" w:lineRule="auto"/>
        <w:ind w:left="380" w:right="269"/>
        <w:rPr>
          <w:i/>
          <w:sz w:val="20"/>
        </w:rPr>
      </w:pPr>
      <w:r>
        <w:rPr>
          <w:i/>
          <w:sz w:val="20"/>
        </w:rPr>
        <w:t xml:space="preserve">Note to applicant: The tables below are prepopulated and are for reference only. </w:t>
      </w:r>
    </w:p>
    <w:p w14:paraId="6C9FD481" w14:textId="77777777" w:rsidR="000A2607" w:rsidRDefault="000A2607">
      <w:pPr>
        <w:pStyle w:val="BodyText"/>
        <w:spacing w:before="3"/>
        <w:rPr>
          <w:i/>
          <w:sz w:val="25"/>
        </w:rPr>
      </w:pPr>
    </w:p>
    <w:p w14:paraId="4AA843DC" w14:textId="3A5EA49E" w:rsidR="000A2607" w:rsidRDefault="0038334A">
      <w:pPr>
        <w:pStyle w:val="BodyText"/>
        <w:tabs>
          <w:tab w:val="left" w:pos="7509"/>
          <w:tab w:val="left" w:pos="9038"/>
        </w:tabs>
        <w:ind w:left="402"/>
        <w:rPr>
          <w:rFonts w:ascii="Webdings" w:hAnsi="Webdings"/>
        </w:rPr>
      </w:pPr>
      <w:r>
        <w:rPr>
          <w:noProof/>
          <w:lang w:bidi="ar-SA"/>
        </w:rPr>
        <mc:AlternateContent>
          <mc:Choice Requires="wps">
            <w:drawing>
              <wp:anchor distT="0" distB="0" distL="114300" distR="114300" simplePos="0" relativeHeight="251575808" behindDoc="0" locked="0" layoutInCell="1" allowOverlap="1" wp14:anchorId="33630ACE" wp14:editId="13F508C8">
                <wp:simplePos x="0" y="0"/>
                <wp:positionH relativeFrom="page">
                  <wp:posOffset>1597660</wp:posOffset>
                </wp:positionH>
                <wp:positionV relativeFrom="paragraph">
                  <wp:posOffset>-69850</wp:posOffset>
                </wp:positionV>
                <wp:extent cx="3782060" cy="584200"/>
                <wp:effectExtent l="0" t="0" r="1905" b="0"/>
                <wp:wrapNone/>
                <wp:docPr id="677" name="Text Box 5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2060" cy="584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41"/>
                              <w:gridCol w:w="452"/>
                              <w:gridCol w:w="450"/>
                              <w:gridCol w:w="1173"/>
                              <w:gridCol w:w="1530"/>
                            </w:tblGrid>
                            <w:tr w:rsidR="00311BD2" w14:paraId="032B77C7" w14:textId="77777777">
                              <w:trPr>
                                <w:trHeight w:val="446"/>
                              </w:trPr>
                              <w:tc>
                                <w:tcPr>
                                  <w:tcW w:w="2793" w:type="dxa"/>
                                  <w:gridSpan w:val="2"/>
                                </w:tcPr>
                                <w:p w14:paraId="1AEF1674" w14:textId="77777777" w:rsidR="00311BD2" w:rsidRDefault="00311BD2">
                                  <w:pPr>
                                    <w:pStyle w:val="TableParagraph"/>
                                    <w:rPr>
                                      <w:rFonts w:ascii="Times New Roman"/>
                                      <w:sz w:val="18"/>
                                    </w:rPr>
                                  </w:pPr>
                                </w:p>
                              </w:tc>
                              <w:tc>
                                <w:tcPr>
                                  <w:tcW w:w="3153" w:type="dxa"/>
                                  <w:gridSpan w:val="3"/>
                                </w:tcPr>
                                <w:p w14:paraId="613D2E70" w14:textId="77777777" w:rsidR="00311BD2" w:rsidRDefault="00311BD2">
                                  <w:pPr>
                                    <w:pStyle w:val="TableParagraph"/>
                                    <w:rPr>
                                      <w:rFonts w:ascii="Times New Roman"/>
                                      <w:sz w:val="18"/>
                                    </w:rPr>
                                  </w:pPr>
                                </w:p>
                              </w:tc>
                            </w:tr>
                            <w:tr w:rsidR="00311BD2" w14:paraId="36736C09" w14:textId="77777777">
                              <w:trPr>
                                <w:trHeight w:val="443"/>
                              </w:trPr>
                              <w:tc>
                                <w:tcPr>
                                  <w:tcW w:w="2341" w:type="dxa"/>
                                </w:tcPr>
                                <w:p w14:paraId="359EAEC9" w14:textId="77777777" w:rsidR="00311BD2" w:rsidRDefault="00311BD2">
                                  <w:pPr>
                                    <w:pStyle w:val="TableParagraph"/>
                                    <w:rPr>
                                      <w:rFonts w:ascii="Times New Roman"/>
                                      <w:sz w:val="18"/>
                                    </w:rPr>
                                  </w:pPr>
                                </w:p>
                              </w:tc>
                              <w:tc>
                                <w:tcPr>
                                  <w:tcW w:w="452" w:type="dxa"/>
                                  <w:tcBorders>
                                    <w:bottom w:val="nil"/>
                                  </w:tcBorders>
                                </w:tcPr>
                                <w:p w14:paraId="23A43648" w14:textId="77777777" w:rsidR="00311BD2" w:rsidRDefault="00311BD2">
                                  <w:pPr>
                                    <w:pStyle w:val="TableParagraph"/>
                                    <w:spacing w:before="99"/>
                                    <w:ind w:left="107"/>
                                    <w:rPr>
                                      <w:sz w:val="20"/>
                                    </w:rPr>
                                  </w:pPr>
                                  <w:r>
                                    <w:rPr>
                                      <w:sz w:val="20"/>
                                    </w:rPr>
                                    <w:t>MI</w:t>
                                  </w:r>
                                </w:p>
                              </w:tc>
                              <w:tc>
                                <w:tcPr>
                                  <w:tcW w:w="450" w:type="dxa"/>
                                </w:tcPr>
                                <w:p w14:paraId="6DC329CA" w14:textId="77777777" w:rsidR="00311BD2" w:rsidRDefault="00311BD2">
                                  <w:pPr>
                                    <w:pStyle w:val="TableParagraph"/>
                                    <w:rPr>
                                      <w:rFonts w:ascii="Times New Roman"/>
                                      <w:sz w:val="18"/>
                                    </w:rPr>
                                  </w:pPr>
                                </w:p>
                              </w:tc>
                              <w:tc>
                                <w:tcPr>
                                  <w:tcW w:w="1173" w:type="dxa"/>
                                  <w:tcBorders>
                                    <w:bottom w:val="nil"/>
                                  </w:tcBorders>
                                </w:tcPr>
                                <w:p w14:paraId="73272F14" w14:textId="77777777" w:rsidR="00311BD2" w:rsidRDefault="00311BD2">
                                  <w:pPr>
                                    <w:pStyle w:val="TableParagraph"/>
                                    <w:spacing w:before="99"/>
                                    <w:ind w:left="105"/>
                                    <w:rPr>
                                      <w:sz w:val="20"/>
                                    </w:rPr>
                                  </w:pPr>
                                  <w:r>
                                    <w:rPr>
                                      <w:sz w:val="20"/>
                                    </w:rPr>
                                    <w:t>Last Name:</w:t>
                                  </w:r>
                                </w:p>
                              </w:tc>
                              <w:tc>
                                <w:tcPr>
                                  <w:tcW w:w="1530" w:type="dxa"/>
                                </w:tcPr>
                                <w:p w14:paraId="4146067B" w14:textId="77777777" w:rsidR="00311BD2" w:rsidRDefault="00311BD2">
                                  <w:pPr>
                                    <w:pStyle w:val="TableParagraph"/>
                                    <w:rPr>
                                      <w:rFonts w:ascii="Times New Roman"/>
                                      <w:sz w:val="18"/>
                                    </w:rPr>
                                  </w:pPr>
                                </w:p>
                              </w:tc>
                            </w:tr>
                          </w:tbl>
                          <w:p w14:paraId="05045676" w14:textId="77777777" w:rsidR="00311BD2" w:rsidRDefault="00311BD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5" o:spid="_x0000_s1053" type="#_x0000_t202" style="position:absolute;left:0;text-align:left;margin-left:125.8pt;margin-top:-5.5pt;width:297.8pt;height:46pt;z-index:251575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ww4swIAALU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" filled="f" stroked="f">
                <v:textbox inset="0,0,0,0">
                  <w:txbxContent>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41"/>
                        <w:gridCol w:w="452"/>
                        <w:gridCol w:w="450"/>
                        <w:gridCol w:w="1173"/>
                        <w:gridCol w:w="1530"/>
                      </w:tblGrid>
                      <w:tr w:rsidR="00311BD2" w14:paraId="032B77C7" w14:textId="77777777">
                        <w:trPr>
                          <w:trHeight w:val="446"/>
                        </w:trPr>
                        <w:tc>
                          <w:tcPr>
                            <w:tcW w:w="2793" w:type="dxa"/>
                            <w:gridSpan w:val="2"/>
                          </w:tcPr>
                          <w:p w14:paraId="1AEF1674" w14:textId="77777777" w:rsidR="00311BD2" w:rsidRDefault="00311BD2">
                            <w:pPr>
                              <w:pStyle w:val="TableParagraph"/>
                              <w:rPr>
                                <w:rFonts w:ascii="Times New Roman"/>
                                <w:sz w:val="18"/>
                              </w:rPr>
                            </w:pPr>
                          </w:p>
                        </w:tc>
                        <w:tc>
                          <w:tcPr>
                            <w:tcW w:w="3153" w:type="dxa"/>
                            <w:gridSpan w:val="3"/>
                          </w:tcPr>
                          <w:p w14:paraId="613D2E70" w14:textId="77777777" w:rsidR="00311BD2" w:rsidRDefault="00311BD2">
                            <w:pPr>
                              <w:pStyle w:val="TableParagraph"/>
                              <w:rPr>
                                <w:rFonts w:ascii="Times New Roman"/>
                                <w:sz w:val="18"/>
                              </w:rPr>
                            </w:pPr>
                          </w:p>
                        </w:tc>
                      </w:tr>
                      <w:tr w:rsidR="00311BD2" w14:paraId="36736C09" w14:textId="77777777">
                        <w:trPr>
                          <w:trHeight w:val="443"/>
                        </w:trPr>
                        <w:tc>
                          <w:tcPr>
                            <w:tcW w:w="2341" w:type="dxa"/>
                          </w:tcPr>
                          <w:p w14:paraId="359EAEC9" w14:textId="77777777" w:rsidR="00311BD2" w:rsidRDefault="00311BD2">
                            <w:pPr>
                              <w:pStyle w:val="TableParagraph"/>
                              <w:rPr>
                                <w:rFonts w:ascii="Times New Roman"/>
                                <w:sz w:val="18"/>
                              </w:rPr>
                            </w:pPr>
                          </w:p>
                        </w:tc>
                        <w:tc>
                          <w:tcPr>
                            <w:tcW w:w="452" w:type="dxa"/>
                            <w:tcBorders>
                              <w:bottom w:val="nil"/>
                            </w:tcBorders>
                          </w:tcPr>
                          <w:p w14:paraId="23A43648" w14:textId="77777777" w:rsidR="00311BD2" w:rsidRDefault="00311BD2">
                            <w:pPr>
                              <w:pStyle w:val="TableParagraph"/>
                              <w:spacing w:before="99"/>
                              <w:ind w:left="107"/>
                              <w:rPr>
                                <w:sz w:val="20"/>
                              </w:rPr>
                            </w:pPr>
                            <w:r>
                              <w:rPr>
                                <w:sz w:val="20"/>
                              </w:rPr>
                              <w:t>MI</w:t>
                            </w:r>
                          </w:p>
                        </w:tc>
                        <w:tc>
                          <w:tcPr>
                            <w:tcW w:w="450" w:type="dxa"/>
                          </w:tcPr>
                          <w:p w14:paraId="6DC329CA" w14:textId="77777777" w:rsidR="00311BD2" w:rsidRDefault="00311BD2">
                            <w:pPr>
                              <w:pStyle w:val="TableParagraph"/>
                              <w:rPr>
                                <w:rFonts w:ascii="Times New Roman"/>
                                <w:sz w:val="18"/>
                              </w:rPr>
                            </w:pPr>
                          </w:p>
                        </w:tc>
                        <w:tc>
                          <w:tcPr>
                            <w:tcW w:w="1173" w:type="dxa"/>
                            <w:tcBorders>
                              <w:bottom w:val="nil"/>
                            </w:tcBorders>
                          </w:tcPr>
                          <w:p w14:paraId="73272F14" w14:textId="77777777" w:rsidR="00311BD2" w:rsidRDefault="00311BD2">
                            <w:pPr>
                              <w:pStyle w:val="TableParagraph"/>
                              <w:spacing w:before="99"/>
                              <w:ind w:left="105"/>
                              <w:rPr>
                                <w:sz w:val="20"/>
                              </w:rPr>
                            </w:pPr>
                            <w:r>
                              <w:rPr>
                                <w:sz w:val="20"/>
                              </w:rPr>
                              <w:t>Last Name:</w:t>
                            </w:r>
                          </w:p>
                        </w:tc>
                        <w:tc>
                          <w:tcPr>
                            <w:tcW w:w="1530" w:type="dxa"/>
                          </w:tcPr>
                          <w:p w14:paraId="4146067B" w14:textId="77777777" w:rsidR="00311BD2" w:rsidRDefault="00311BD2">
                            <w:pPr>
                              <w:pStyle w:val="TableParagraph"/>
                              <w:rPr>
                                <w:rFonts w:ascii="Times New Roman"/>
                                <w:sz w:val="18"/>
                              </w:rPr>
                            </w:pPr>
                          </w:p>
                        </w:tc>
                      </w:tr>
                    </w:tbl>
                    <w:p w14:paraId="05045676" w14:textId="77777777" w:rsidR="00311BD2" w:rsidRDefault="00311BD2">
                      <w:pPr>
                        <w:pStyle w:val="BodyText"/>
                      </w:pPr>
                    </w:p>
                  </w:txbxContent>
                </v:textbox>
                <w10:wrap anchorx="page"/>
              </v:shape>
            </w:pict>
          </mc:Fallback>
        </mc:AlternateContent>
      </w:r>
      <w:r w:rsidR="007863A5">
        <w:t>Title:</w:t>
      </w:r>
      <w:r w:rsidR="007863A5">
        <w:tab/>
        <w:t>Interim/Acting:</w:t>
      </w:r>
      <w:r w:rsidR="007863A5">
        <w:tab/>
      </w:r>
      <w:r w:rsidR="007863A5">
        <w:rPr>
          <w:rFonts w:ascii="Webdings" w:hAnsi="Webdings"/>
          <w:position w:val="1"/>
        </w:rPr>
        <w:t></w:t>
      </w:r>
    </w:p>
    <w:p w14:paraId="34403773" w14:textId="77777777" w:rsidR="000A2607" w:rsidRDefault="000A2607">
      <w:pPr>
        <w:pStyle w:val="BodyText"/>
        <w:spacing w:before="2"/>
        <w:rPr>
          <w:rFonts w:ascii="Webdings" w:hAnsi="Webdings"/>
          <w:sz w:val="15"/>
        </w:rPr>
      </w:pPr>
    </w:p>
    <w:p w14:paraId="1E9BF92B" w14:textId="662D118D" w:rsidR="000A2607" w:rsidRDefault="0038334A">
      <w:pPr>
        <w:pStyle w:val="BodyText"/>
        <w:tabs>
          <w:tab w:val="left" w:pos="7509"/>
        </w:tabs>
        <w:spacing w:before="60"/>
        <w:ind w:left="402"/>
      </w:pPr>
      <w:r>
        <w:rPr>
          <w:noProof/>
          <w:lang w:bidi="ar-SA"/>
        </w:rPr>
        <mc:AlternateContent>
          <mc:Choice Requires="wps">
            <w:drawing>
              <wp:anchor distT="0" distB="0" distL="114300" distR="114300" simplePos="0" relativeHeight="251573760" behindDoc="0" locked="0" layoutInCell="1" allowOverlap="1" wp14:anchorId="79A255E0" wp14:editId="73AD9B55">
                <wp:simplePos x="0" y="0"/>
                <wp:positionH relativeFrom="page">
                  <wp:posOffset>5888355</wp:posOffset>
                </wp:positionH>
                <wp:positionV relativeFrom="paragraph">
                  <wp:posOffset>-28575</wp:posOffset>
                </wp:positionV>
                <wp:extent cx="971550" cy="288290"/>
                <wp:effectExtent l="11430" t="13970" r="7620" b="12065"/>
                <wp:wrapNone/>
                <wp:docPr id="676" name="Text Box 5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28829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45BD5FD4" w14:textId="77777777" w:rsidR="00311BD2" w:rsidRDefault="00311BD2">
                            <w:pPr>
                              <w:pStyle w:val="BodyText"/>
                              <w:spacing w:before="100"/>
                              <w:ind w:left="101"/>
                            </w:pPr>
                            <w:r>
                              <w:t>Select One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4" o:spid="_x0000_s1054" type="#_x0000_t202" style="position:absolute;left:0;text-align:left;margin-left:463.65pt;margin-top:-2.25pt;width:76.5pt;height:22.7pt;z-index:251573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" filled="f" strokeweight=".48pt">
                <v:textbox inset="0,0,0,0">
                  <w:txbxContent>
                    <w:p w14:paraId="45BD5FD4" w14:textId="77777777" w:rsidR="00311BD2" w:rsidRDefault="00311BD2">
                      <w:pPr>
                        <w:pStyle w:val="BodyText"/>
                        <w:spacing w:before="100"/>
                        <w:ind w:left="101"/>
                      </w:pPr>
                      <w:r>
                        <w:t>Select One …</w:t>
                      </w:r>
                    </w:p>
                  </w:txbxContent>
                </v:textbox>
                <w10:wrap anchorx="page"/>
              </v:shape>
            </w:pict>
          </mc:Fallback>
        </mc:AlternateContent>
      </w:r>
      <w:r w:rsidR="007863A5">
        <w:t>First</w:t>
      </w:r>
      <w:r w:rsidR="007863A5">
        <w:rPr>
          <w:spacing w:val="-3"/>
        </w:rPr>
        <w:t xml:space="preserve"> </w:t>
      </w:r>
      <w:r w:rsidR="007863A5">
        <w:t>Name:</w:t>
      </w:r>
      <w:r w:rsidR="007863A5">
        <w:tab/>
        <w:t>Suffix:</w:t>
      </w:r>
    </w:p>
    <w:p w14:paraId="60B2978C" w14:textId="19D4C93B" w:rsidR="000A2607" w:rsidRDefault="0038334A">
      <w:pPr>
        <w:pStyle w:val="BodyText"/>
        <w:spacing w:before="4"/>
        <w:rPr>
          <w:sz w:val="25"/>
        </w:rPr>
      </w:pPr>
      <w:r>
        <w:rPr>
          <w:noProof/>
          <w:lang w:bidi="ar-SA"/>
        </w:rPr>
        <mc:AlternateContent>
          <mc:Choice Requires="wps">
            <w:drawing>
              <wp:anchor distT="0" distB="0" distL="0" distR="0" simplePos="0" relativeHeight="251567616" behindDoc="0" locked="0" layoutInCell="1" allowOverlap="1" wp14:anchorId="63C578CB" wp14:editId="656CCBD6">
                <wp:simplePos x="0" y="0"/>
                <wp:positionH relativeFrom="page">
                  <wp:posOffset>1225550</wp:posOffset>
                </wp:positionH>
                <wp:positionV relativeFrom="paragraph">
                  <wp:posOffset>223520</wp:posOffset>
                </wp:positionV>
                <wp:extent cx="5323205" cy="1302385"/>
                <wp:effectExtent l="6350" t="12065" r="13970" b="9525"/>
                <wp:wrapTopAndBottom/>
                <wp:docPr id="675" name="Text Box 5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3205" cy="1302385"/>
                        </a:xfrm>
                        <a:prstGeom prst="rect">
                          <a:avLst/>
                        </a:prstGeom>
                        <a:noFill/>
                        <a:ln w="3048">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0E728029" w14:textId="77777777" w:rsidR="00311BD2" w:rsidRDefault="00311BD2">
                            <w:pPr>
                              <w:pStyle w:val="BodyText"/>
                              <w:spacing w:before="5"/>
                              <w:rPr>
                                <w:sz w:val="16"/>
                              </w:rPr>
                            </w:pPr>
                          </w:p>
                          <w:p w14:paraId="59AB65B5" w14:textId="77777777" w:rsidR="00311BD2" w:rsidRDefault="00311BD2">
                            <w:pPr>
                              <w:ind w:left="227"/>
                              <w:rPr>
                                <w:i/>
                                <w:sz w:val="20"/>
                              </w:rPr>
                            </w:pPr>
                            <w:r>
                              <w:rPr>
                                <w:i/>
                                <w:sz w:val="20"/>
                              </w:rPr>
                              <w:t>Note to applicant: Choices in the “Suffix” drop-down menu are as follows.</w:t>
                            </w:r>
                          </w:p>
                          <w:p w14:paraId="1F69AF2A" w14:textId="77777777" w:rsidR="00311BD2" w:rsidRDefault="00311BD2">
                            <w:pPr>
                              <w:pStyle w:val="BodyText"/>
                              <w:spacing w:before="8"/>
                              <w:rPr>
                                <w:sz w:val="22"/>
                              </w:rPr>
                            </w:pPr>
                          </w:p>
                          <w:p w14:paraId="3471B301" w14:textId="77777777" w:rsidR="00311BD2" w:rsidRDefault="00311BD2">
                            <w:pPr>
                              <w:pStyle w:val="BodyText"/>
                              <w:ind w:left="227"/>
                            </w:pPr>
                            <w:r>
                              <w:t>Jr.</w:t>
                            </w:r>
                          </w:p>
                          <w:p w14:paraId="08ECF18D" w14:textId="77777777" w:rsidR="00311BD2" w:rsidRDefault="00311BD2">
                            <w:pPr>
                              <w:pStyle w:val="BodyText"/>
                              <w:spacing w:before="37"/>
                              <w:ind w:left="227" w:right="7753"/>
                            </w:pPr>
                            <w:r>
                              <w:t>Sr.</w:t>
                            </w:r>
                          </w:p>
                          <w:p w14:paraId="04FB6CF1" w14:textId="77777777" w:rsidR="00311BD2" w:rsidRDefault="00311BD2">
                            <w:pPr>
                              <w:pStyle w:val="BodyText"/>
                              <w:spacing w:before="37"/>
                              <w:ind w:left="227" w:right="7753"/>
                            </w:pPr>
                            <w:r>
                              <w:t>M.D.</w:t>
                            </w:r>
                          </w:p>
                          <w:p w14:paraId="3C8F0E4D" w14:textId="77777777" w:rsidR="00311BD2" w:rsidRDefault="00311BD2">
                            <w:pPr>
                              <w:pStyle w:val="BodyText"/>
                              <w:spacing w:before="36"/>
                              <w:ind w:left="227"/>
                            </w:pPr>
                            <w:r>
                              <w:t>Ph.D.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3" o:spid="_x0000_s1055" type="#_x0000_t202" style="position:absolute;margin-left:96.5pt;margin-top:17.6pt;width:419.15pt;height:102.55pt;z-index:2515676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" filled="f" strokeweight=".24pt">
                <v:textbox inset="0,0,0,0">
                  <w:txbxContent>
                    <w:p w14:paraId="0E728029" w14:textId="77777777" w:rsidR="00311BD2" w:rsidRDefault="00311BD2">
                      <w:pPr>
                        <w:pStyle w:val="BodyText"/>
                        <w:spacing w:before="5"/>
                        <w:rPr>
                          <w:sz w:val="16"/>
                        </w:rPr>
                      </w:pPr>
                    </w:p>
                    <w:p w14:paraId="59AB65B5" w14:textId="77777777" w:rsidR="00311BD2" w:rsidRDefault="00311BD2">
                      <w:pPr>
                        <w:ind w:left="227"/>
                        <w:rPr>
                          <w:i/>
                          <w:sz w:val="20"/>
                        </w:rPr>
                      </w:pPr>
                      <w:r>
                        <w:rPr>
                          <w:i/>
                          <w:sz w:val="20"/>
                        </w:rPr>
                        <w:t>Note to applicant: Choices in the “Suffix” drop-down menu are as follows.</w:t>
                      </w:r>
                    </w:p>
                    <w:p w14:paraId="1F69AF2A" w14:textId="77777777" w:rsidR="00311BD2" w:rsidRDefault="00311BD2">
                      <w:pPr>
                        <w:pStyle w:val="BodyText"/>
                        <w:spacing w:before="8"/>
                        <w:rPr>
                          <w:sz w:val="22"/>
                        </w:rPr>
                      </w:pPr>
                    </w:p>
                    <w:p w14:paraId="3471B301" w14:textId="77777777" w:rsidR="00311BD2" w:rsidRDefault="00311BD2">
                      <w:pPr>
                        <w:pStyle w:val="BodyText"/>
                        <w:ind w:left="227"/>
                      </w:pPr>
                      <w:r>
                        <w:t>Jr.</w:t>
                      </w:r>
                    </w:p>
                    <w:p w14:paraId="08ECF18D" w14:textId="77777777" w:rsidR="00311BD2" w:rsidRDefault="00311BD2">
                      <w:pPr>
                        <w:pStyle w:val="BodyText"/>
                        <w:spacing w:before="37"/>
                        <w:ind w:left="227" w:right="7753"/>
                      </w:pPr>
                      <w:r>
                        <w:t>Sr.</w:t>
                      </w:r>
                    </w:p>
                    <w:p w14:paraId="04FB6CF1" w14:textId="77777777" w:rsidR="00311BD2" w:rsidRDefault="00311BD2">
                      <w:pPr>
                        <w:pStyle w:val="BodyText"/>
                        <w:spacing w:before="37"/>
                        <w:ind w:left="227" w:right="7753"/>
                      </w:pPr>
                      <w:r>
                        <w:t>M.D.</w:t>
                      </w:r>
                    </w:p>
                    <w:p w14:paraId="3C8F0E4D" w14:textId="77777777" w:rsidR="00311BD2" w:rsidRDefault="00311BD2">
                      <w:pPr>
                        <w:pStyle w:val="BodyText"/>
                        <w:spacing w:before="36"/>
                        <w:ind w:left="227"/>
                      </w:pPr>
                      <w:r>
                        <w:t>Ph.D.</w:t>
                      </w:r>
                    </w:p>
                  </w:txbxContent>
                </v:textbox>
                <w10:wrap type="topAndBottom" anchorx="page"/>
              </v:shape>
            </w:pict>
          </mc:Fallback>
        </mc:AlternateContent>
      </w:r>
    </w:p>
    <w:p w14:paraId="3E6CC727" w14:textId="77777777" w:rsidR="000A2607" w:rsidRDefault="000A2607">
      <w:pPr>
        <w:pStyle w:val="BodyText"/>
        <w:spacing w:before="4"/>
        <w:rPr>
          <w:sz w:val="16"/>
        </w:rPr>
      </w:pPr>
    </w:p>
    <w:p w14:paraId="6E20EF38" w14:textId="55DDDFE4" w:rsidR="000A2607" w:rsidRDefault="0038334A">
      <w:pPr>
        <w:pStyle w:val="BodyText"/>
        <w:ind w:left="402"/>
      </w:pPr>
      <w:r>
        <w:rPr>
          <w:noProof/>
          <w:lang w:bidi="ar-SA"/>
        </w:rPr>
        <mc:AlternateContent>
          <mc:Choice Requires="wpg">
            <w:drawing>
              <wp:anchor distT="0" distB="0" distL="114300" distR="114300" simplePos="0" relativeHeight="251753984" behindDoc="1" locked="0" layoutInCell="1" allowOverlap="1" wp14:anchorId="29B7FEDB" wp14:editId="61CB7895">
                <wp:simplePos x="0" y="0"/>
                <wp:positionH relativeFrom="page">
                  <wp:posOffset>1384300</wp:posOffset>
                </wp:positionH>
                <wp:positionV relativeFrom="paragraph">
                  <wp:posOffset>-69850</wp:posOffset>
                </wp:positionV>
                <wp:extent cx="5478780" cy="1447800"/>
                <wp:effectExtent l="3175" t="6985" r="4445" b="12065"/>
                <wp:wrapNone/>
                <wp:docPr id="646" name="Group 4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78780" cy="1447800"/>
                          <a:chOff x="2180" y="-110"/>
                          <a:chExt cx="8628" cy="2280"/>
                        </a:xfrm>
                      </wpg:grpSpPr>
                      <wps:wsp>
                        <wps:cNvPr id="647" name="Line 502"/>
                        <wps:cNvCnPr>
                          <a:cxnSpLocks noChangeShapeType="1"/>
                        </wps:cNvCnPr>
                        <wps:spPr bwMode="auto">
                          <a:xfrm>
                            <a:off x="3252" y="-105"/>
                            <a:ext cx="754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48" name="Line 501"/>
                        <wps:cNvCnPr>
                          <a:cxnSpLocks noChangeShapeType="1"/>
                        </wps:cNvCnPr>
                        <wps:spPr bwMode="auto">
                          <a:xfrm>
                            <a:off x="3252" y="349"/>
                            <a:ext cx="754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49" name="Line 500"/>
                        <wps:cNvCnPr>
                          <a:cxnSpLocks noChangeShapeType="1"/>
                        </wps:cNvCnPr>
                        <wps:spPr bwMode="auto">
                          <a:xfrm>
                            <a:off x="3252" y="802"/>
                            <a:ext cx="754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50" name="Line 499"/>
                        <wps:cNvCnPr>
                          <a:cxnSpLocks noChangeShapeType="1"/>
                        </wps:cNvCnPr>
                        <wps:spPr bwMode="auto">
                          <a:xfrm>
                            <a:off x="3248" y="-110"/>
                            <a:ext cx="0" cy="1371"/>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51" name="Line 498"/>
                        <wps:cNvCnPr>
                          <a:cxnSpLocks noChangeShapeType="1"/>
                        </wps:cNvCnPr>
                        <wps:spPr bwMode="auto">
                          <a:xfrm>
                            <a:off x="2189" y="1256"/>
                            <a:ext cx="105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52" name="Line 497"/>
                        <wps:cNvCnPr>
                          <a:cxnSpLocks noChangeShapeType="1"/>
                        </wps:cNvCnPr>
                        <wps:spPr bwMode="auto">
                          <a:xfrm>
                            <a:off x="3252" y="1256"/>
                            <a:ext cx="299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53" name="Line 496"/>
                        <wps:cNvCnPr>
                          <a:cxnSpLocks noChangeShapeType="1"/>
                        </wps:cNvCnPr>
                        <wps:spPr bwMode="auto">
                          <a:xfrm>
                            <a:off x="7501" y="1256"/>
                            <a:ext cx="106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54" name="Line 495"/>
                        <wps:cNvCnPr>
                          <a:cxnSpLocks noChangeShapeType="1"/>
                        </wps:cNvCnPr>
                        <wps:spPr bwMode="auto">
                          <a:xfrm>
                            <a:off x="9729" y="1256"/>
                            <a:ext cx="106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55" name="Line 494"/>
                        <wps:cNvCnPr>
                          <a:cxnSpLocks noChangeShapeType="1"/>
                        </wps:cNvCnPr>
                        <wps:spPr bwMode="auto">
                          <a:xfrm>
                            <a:off x="2184" y="1251"/>
                            <a:ext cx="0" cy="46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56" name="Line 493"/>
                        <wps:cNvCnPr>
                          <a:cxnSpLocks noChangeShapeType="1"/>
                        </wps:cNvCnPr>
                        <wps:spPr bwMode="auto">
                          <a:xfrm>
                            <a:off x="9724" y="1251"/>
                            <a:ext cx="0" cy="46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57" name="Line 492"/>
                        <wps:cNvCnPr>
                          <a:cxnSpLocks noChangeShapeType="1"/>
                        </wps:cNvCnPr>
                        <wps:spPr bwMode="auto">
                          <a:xfrm>
                            <a:off x="2189" y="1712"/>
                            <a:ext cx="526"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58" name="Line 491"/>
                        <wps:cNvCnPr>
                          <a:cxnSpLocks noChangeShapeType="1"/>
                        </wps:cNvCnPr>
                        <wps:spPr bwMode="auto">
                          <a:xfrm>
                            <a:off x="2724" y="1712"/>
                            <a:ext cx="177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59" name="Line 490"/>
                        <wps:cNvCnPr>
                          <a:cxnSpLocks noChangeShapeType="1"/>
                        </wps:cNvCnPr>
                        <wps:spPr bwMode="auto">
                          <a:xfrm>
                            <a:off x="4511" y="1712"/>
                            <a:ext cx="68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60" name="Line 489"/>
                        <wps:cNvCnPr>
                          <a:cxnSpLocks noChangeShapeType="1"/>
                        </wps:cNvCnPr>
                        <wps:spPr bwMode="auto">
                          <a:xfrm>
                            <a:off x="5202" y="1712"/>
                            <a:ext cx="104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61" name="Line 488"/>
                        <wps:cNvCnPr>
                          <a:cxnSpLocks noChangeShapeType="1"/>
                        </wps:cNvCnPr>
                        <wps:spPr bwMode="auto">
                          <a:xfrm>
                            <a:off x="6255" y="1712"/>
                            <a:ext cx="123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62" name="Line 487"/>
                        <wps:cNvCnPr>
                          <a:cxnSpLocks noChangeShapeType="1"/>
                        </wps:cNvCnPr>
                        <wps:spPr bwMode="auto">
                          <a:xfrm>
                            <a:off x="7501" y="1712"/>
                            <a:ext cx="88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63" name="Line 486"/>
                        <wps:cNvCnPr>
                          <a:cxnSpLocks noChangeShapeType="1"/>
                        </wps:cNvCnPr>
                        <wps:spPr bwMode="auto">
                          <a:xfrm>
                            <a:off x="8394" y="1712"/>
                            <a:ext cx="16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64" name="Line 485"/>
                        <wps:cNvCnPr>
                          <a:cxnSpLocks noChangeShapeType="1"/>
                        </wps:cNvCnPr>
                        <wps:spPr bwMode="auto">
                          <a:xfrm>
                            <a:off x="8572" y="1712"/>
                            <a:ext cx="114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65" name="Line 484"/>
                        <wps:cNvCnPr>
                          <a:cxnSpLocks noChangeShapeType="1"/>
                        </wps:cNvCnPr>
                        <wps:spPr bwMode="auto">
                          <a:xfrm>
                            <a:off x="9729" y="1712"/>
                            <a:ext cx="106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66" name="Line 483"/>
                        <wps:cNvCnPr>
                          <a:cxnSpLocks noChangeShapeType="1"/>
                        </wps:cNvCnPr>
                        <wps:spPr bwMode="auto">
                          <a:xfrm>
                            <a:off x="2720" y="1707"/>
                            <a:ext cx="0" cy="463"/>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67" name="Line 482"/>
                        <wps:cNvCnPr>
                          <a:cxnSpLocks noChangeShapeType="1"/>
                        </wps:cNvCnPr>
                        <wps:spPr bwMode="auto">
                          <a:xfrm>
                            <a:off x="2724" y="2166"/>
                            <a:ext cx="177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68" name="Line 481"/>
                        <wps:cNvCnPr>
                          <a:cxnSpLocks noChangeShapeType="1"/>
                        </wps:cNvCnPr>
                        <wps:spPr bwMode="auto">
                          <a:xfrm>
                            <a:off x="4506" y="1707"/>
                            <a:ext cx="0" cy="463"/>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69" name="Line 480"/>
                        <wps:cNvCnPr>
                          <a:cxnSpLocks noChangeShapeType="1"/>
                        </wps:cNvCnPr>
                        <wps:spPr bwMode="auto">
                          <a:xfrm>
                            <a:off x="5197" y="1707"/>
                            <a:ext cx="0" cy="463"/>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70" name="Line 479"/>
                        <wps:cNvCnPr>
                          <a:cxnSpLocks noChangeShapeType="1"/>
                        </wps:cNvCnPr>
                        <wps:spPr bwMode="auto">
                          <a:xfrm>
                            <a:off x="5202" y="2166"/>
                            <a:ext cx="229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71" name="Line 478"/>
                        <wps:cNvCnPr>
                          <a:cxnSpLocks noChangeShapeType="1"/>
                        </wps:cNvCnPr>
                        <wps:spPr bwMode="auto">
                          <a:xfrm>
                            <a:off x="7497" y="1251"/>
                            <a:ext cx="0" cy="91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72" name="Line 477"/>
                        <wps:cNvCnPr>
                          <a:cxnSpLocks noChangeShapeType="1"/>
                        </wps:cNvCnPr>
                        <wps:spPr bwMode="auto">
                          <a:xfrm>
                            <a:off x="8389" y="1707"/>
                            <a:ext cx="0" cy="463"/>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73" name="Line 476"/>
                        <wps:cNvCnPr>
                          <a:cxnSpLocks noChangeShapeType="1"/>
                        </wps:cNvCnPr>
                        <wps:spPr bwMode="auto">
                          <a:xfrm>
                            <a:off x="8394" y="2166"/>
                            <a:ext cx="240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74" name="Line 475"/>
                        <wps:cNvCnPr>
                          <a:cxnSpLocks noChangeShapeType="1"/>
                        </wps:cNvCnPr>
                        <wps:spPr bwMode="auto">
                          <a:xfrm>
                            <a:off x="10802" y="-110"/>
                            <a:ext cx="0" cy="228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35429281" id="Group 474" o:spid="_x0000_s1026" style="position:absolute;margin-left:109pt;margin-top:-5.5pt;width:431.4pt;height:114pt;z-index:-251562496;mso-position-horizontal-relative:page" coordorigin="2180,-110" coordsize="8628,2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">
                <v:line id="Line 502" o:spid="_x0000_s1027" style="position:absolute;visibility:visible;mso-wrap-style:square" from="3252,-105" to="10797,-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" strokeweight=".48pt"/>
                <v:line id="Line 501" o:spid="_x0000_s1028" style="position:absolute;visibility:visible;mso-wrap-style:square" from="3252,349" to="10797,3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" strokeweight=".48pt"/>
                <v:line id="Line 500" o:spid="_x0000_s1029" style="position:absolute;visibility:visible;mso-wrap-style:square" from="3252,802" to="10797,8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" strokeweight=".48pt"/>
                <v:line id="Line 499" o:spid="_x0000_s1030" style="position:absolute;visibility:visible;mso-wrap-style:square" from="3248,-110" to="3248,12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" strokeweight=".48pt"/>
                <v:line id="Line 498" o:spid="_x0000_s1031" style="position:absolute;visibility:visible;mso-wrap-style:square" from="2189,1256" to="3243,12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" strokeweight=".48pt"/>
                <v:line id="Line 497" o:spid="_x0000_s1032" style="position:absolute;visibility:visible;mso-wrap-style:square" from="3252,1256" to="6246,12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" strokeweight=".48pt"/>
                <v:line id="Line 496" o:spid="_x0000_s1033" style="position:absolute;visibility:visible;mso-wrap-style:square" from="7501,1256" to="8562,12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" strokeweight=".48pt"/>
                <v:line id="Line 495" o:spid="_x0000_s1034" style="position:absolute;visibility:visible;mso-wrap-style:square" from="9729,1256" to="10797,12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" strokeweight=".48pt"/>
                <v:line id="Line 494" o:spid="_x0000_s1035" style="position:absolute;visibility:visible;mso-wrap-style:square" from="2184,1251" to="2184,17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" strokeweight=".48pt"/>
                <v:line id="Line 493" o:spid="_x0000_s1036" style="position:absolute;visibility:visible;mso-wrap-style:square" from="9724,1251" to="9724,17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" strokeweight=".48pt"/>
                <v:line id="Line 492" o:spid="_x0000_s1037" style="position:absolute;visibility:visible;mso-wrap-style:square" from="2189,1712" to="2715,17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" strokeweight=".48pt"/>
                <v:line id="Line 491" o:spid="_x0000_s1038" style="position:absolute;visibility:visible;mso-wrap-style:square" from="2724,1712" to="4501,17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" strokeweight=".48pt"/>
                <v:line id="Line 490" o:spid="_x0000_s1039" style="position:absolute;visibility:visible;mso-wrap-style:square" from="4511,1712" to="5192,17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" strokeweight=".48pt"/>
                <v:line id="Line 489" o:spid="_x0000_s1040" style="position:absolute;visibility:visible;mso-wrap-style:square" from="5202,1712" to="6246,17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" strokeweight=".48pt"/>
                <v:line id="Line 488" o:spid="_x0000_s1041" style="position:absolute;visibility:visible;mso-wrap-style:square" from="6255,1712" to="7492,17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" strokeweight=".48pt"/>
                <v:line id="Line 487" o:spid="_x0000_s1042" style="position:absolute;visibility:visible;mso-wrap-style:square" from="7501,1712" to="8385,17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" strokeweight=".48pt"/>
                <v:line id="Line 486" o:spid="_x0000_s1043" style="position:absolute;visibility:visible;mso-wrap-style:square" from="8394,1712" to="8562,17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" strokeweight=".48pt"/>
                <v:line id="Line 485" o:spid="_x0000_s1044" style="position:absolute;visibility:visible;mso-wrap-style:square" from="8572,1712" to="9719,17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" strokeweight=".48pt"/>
                <v:line id="Line 484" o:spid="_x0000_s1045" style="position:absolute;visibility:visible;mso-wrap-style:square" from="9729,1712" to="10797,17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" strokeweight=".48pt"/>
                <v:line id="Line 483" o:spid="_x0000_s1046" style="position:absolute;visibility:visible;mso-wrap-style:square" from="2720,1707" to="2720,2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" strokeweight=".48pt"/>
                <v:line id="Line 482" o:spid="_x0000_s1047" style="position:absolute;visibility:visible;mso-wrap-style:square" from="2724,2166" to="4501,21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" strokeweight=".48pt"/>
                <v:line id="Line 481" o:spid="_x0000_s1048" style="position:absolute;visibility:visible;mso-wrap-style:square" from="4506,1707" to="4506,2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" strokeweight=".48pt"/>
                <v:line id="Line 480" o:spid="_x0000_s1049" style="position:absolute;visibility:visible;mso-wrap-style:square" from="5197,1707" to="5197,2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" strokeweight=".48pt"/>
                <v:line id="Line 479" o:spid="_x0000_s1050" style="position:absolute;visibility:visible;mso-wrap-style:square" from="5202,2166" to="7492,21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" strokeweight=".48pt"/>
                <v:line id="Line 478" o:spid="_x0000_s1051" style="position:absolute;visibility:visible;mso-wrap-style:square" from="7497,1251" to="7497,2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" strokeweight=".48pt"/>
                <v:line id="Line 477" o:spid="_x0000_s1052" style="position:absolute;visibility:visible;mso-wrap-style:square" from="8389,1707" to="8389,2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" strokeweight=".48pt"/>
                <v:line id="Line 476" o:spid="_x0000_s1053" style="position:absolute;visibility:visible;mso-wrap-style:square" from="8394,2166" to="10797,21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" strokeweight=".48pt"/>
                <v:line id="Line 475" o:spid="_x0000_s1054" style="position:absolute;visibility:visible;mso-wrap-style:square" from="10802,-110" to="10802,2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" strokeweight=".48pt"/>
                <w10:wrap anchorx="page"/>
              </v:group>
            </w:pict>
          </mc:Fallback>
        </mc:AlternateContent>
      </w:r>
      <w:r w:rsidR="007863A5">
        <w:t>Agency Name:</w:t>
      </w:r>
    </w:p>
    <w:p w14:paraId="00861F33" w14:textId="77777777" w:rsidR="000A2607" w:rsidRDefault="000A2607">
      <w:pPr>
        <w:pStyle w:val="BodyText"/>
        <w:spacing w:before="4"/>
        <w:rPr>
          <w:sz w:val="12"/>
        </w:rPr>
      </w:pPr>
    </w:p>
    <w:p w14:paraId="346791B7" w14:textId="77777777" w:rsidR="000A2607" w:rsidRDefault="007863A5">
      <w:pPr>
        <w:pStyle w:val="BodyText"/>
        <w:spacing w:before="59"/>
        <w:ind w:left="402"/>
      </w:pPr>
      <w:r>
        <w:t>Street Address 1:</w:t>
      </w:r>
    </w:p>
    <w:p w14:paraId="044DD714" w14:textId="77777777" w:rsidR="000A2607" w:rsidRDefault="000A2607">
      <w:pPr>
        <w:pStyle w:val="BodyText"/>
        <w:spacing w:before="4"/>
        <w:rPr>
          <w:sz w:val="12"/>
        </w:rPr>
      </w:pPr>
    </w:p>
    <w:p w14:paraId="3940BEB8" w14:textId="77777777" w:rsidR="000A2607" w:rsidRDefault="007863A5">
      <w:pPr>
        <w:pStyle w:val="BodyText"/>
        <w:spacing w:before="59"/>
        <w:ind w:left="402"/>
      </w:pPr>
      <w:r>
        <w:t>Street Address 2:</w:t>
      </w:r>
    </w:p>
    <w:p w14:paraId="03E16DA1" w14:textId="77777777" w:rsidR="000A2607" w:rsidRDefault="000A2607">
      <w:pPr>
        <w:pStyle w:val="BodyText"/>
        <w:spacing w:before="7"/>
        <w:rPr>
          <w:sz w:val="12"/>
        </w:rPr>
      </w:pPr>
    </w:p>
    <w:p w14:paraId="7A376DEF" w14:textId="2A4276F7" w:rsidR="000A2607" w:rsidRDefault="0038334A">
      <w:pPr>
        <w:pStyle w:val="BodyText"/>
        <w:spacing w:before="59"/>
        <w:ind w:left="402"/>
      </w:pPr>
      <w:r>
        <w:rPr>
          <w:noProof/>
          <w:lang w:bidi="ar-SA"/>
        </w:rPr>
        <mc:AlternateContent>
          <mc:Choice Requires="wps">
            <w:drawing>
              <wp:anchor distT="0" distB="0" distL="114300" distR="114300" simplePos="0" relativeHeight="251569664" behindDoc="0" locked="0" layoutInCell="1" allowOverlap="1" wp14:anchorId="12B8DBBF" wp14:editId="5FE689D4">
                <wp:simplePos x="0" y="0"/>
                <wp:positionH relativeFrom="page">
                  <wp:posOffset>5440045</wp:posOffset>
                </wp:positionH>
                <wp:positionV relativeFrom="paragraph">
                  <wp:posOffset>-30480</wp:posOffset>
                </wp:positionV>
                <wp:extent cx="735330" cy="289560"/>
                <wp:effectExtent l="10795" t="8255" r="6350" b="6985"/>
                <wp:wrapNone/>
                <wp:docPr id="645" name="Text Box 4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5330" cy="28956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2CA9FA83" w14:textId="77777777" w:rsidR="00311BD2" w:rsidRDefault="00311BD2">
                            <w:pPr>
                              <w:pStyle w:val="BodyText"/>
                              <w:spacing w:before="102"/>
                              <w:ind w:left="103"/>
                            </w:pPr>
                            <w:r>
                              <w:t>ZIP Code: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3" o:spid="_x0000_s1056" type="#_x0000_t202" style="position:absolute;left:0;text-align:left;margin-left:428.35pt;margin-top:-2.4pt;width:57.9pt;height:22.8pt;z-index:251569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" filled="f" strokeweight=".48pt">
                <v:textbox inset="0,0,0,0">
                  <w:txbxContent>
                    <w:p w14:paraId="2CA9FA83" w14:textId="77777777" w:rsidR="00311BD2" w:rsidRDefault="00311BD2">
                      <w:pPr>
                        <w:pStyle w:val="BodyText"/>
                        <w:spacing w:before="102"/>
                        <w:ind w:left="103"/>
                      </w:pPr>
                      <w:r>
                        <w:t>ZIP Code:</w:t>
                      </w:r>
                    </w:p>
                  </w:txbxContent>
                </v:textbox>
                <w10:wrap anchorx="page"/>
              </v:shape>
            </w:pict>
          </mc:Fallback>
        </mc:AlternateContent>
      </w:r>
      <w:r>
        <w:rPr>
          <w:noProof/>
          <w:lang w:bidi="ar-SA"/>
        </w:rPr>
        <mc:AlternateContent>
          <mc:Choice Requires="wps">
            <w:drawing>
              <wp:anchor distT="0" distB="0" distL="114300" distR="114300" simplePos="0" relativeHeight="251571712" behindDoc="0" locked="0" layoutInCell="1" allowOverlap="1" wp14:anchorId="58D2ED1A" wp14:editId="41E9D836">
                <wp:simplePos x="0" y="0"/>
                <wp:positionH relativeFrom="page">
                  <wp:posOffset>3969385</wp:posOffset>
                </wp:positionH>
                <wp:positionV relativeFrom="paragraph">
                  <wp:posOffset>-30480</wp:posOffset>
                </wp:positionV>
                <wp:extent cx="791210" cy="289560"/>
                <wp:effectExtent l="6985" t="8255" r="11430" b="6985"/>
                <wp:wrapNone/>
                <wp:docPr id="644" name="Text Box 4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210" cy="28956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5C6A0FAF" w14:textId="77777777" w:rsidR="00311BD2" w:rsidRDefault="00311BD2">
                            <w:pPr>
                              <w:pStyle w:val="BodyText"/>
                              <w:spacing w:before="102"/>
                              <w:ind w:left="103"/>
                            </w:pPr>
                            <w:r>
                              <w:t>State: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2" o:spid="_x0000_s1057" type="#_x0000_t202" style="position:absolute;left:0;text-align:left;margin-left:312.55pt;margin-top:-2.4pt;width:62.3pt;height:22.8pt;z-index:251571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" filled="f" strokeweight=".48pt">
                <v:textbox inset="0,0,0,0">
                  <w:txbxContent>
                    <w:p w14:paraId="5C6A0FAF" w14:textId="77777777" w:rsidR="00311BD2" w:rsidRDefault="00311BD2">
                      <w:pPr>
                        <w:pStyle w:val="BodyText"/>
                        <w:spacing w:before="102"/>
                        <w:ind w:left="103"/>
                      </w:pPr>
                      <w:r>
                        <w:t>State:</w:t>
                      </w:r>
                    </w:p>
                  </w:txbxContent>
                </v:textbox>
                <w10:wrap anchorx="page"/>
              </v:shape>
            </w:pict>
          </mc:Fallback>
        </mc:AlternateContent>
      </w:r>
      <w:r w:rsidR="007863A5">
        <w:t>City:</w:t>
      </w:r>
    </w:p>
    <w:p w14:paraId="3B816FB9" w14:textId="77777777" w:rsidR="000A2607" w:rsidRDefault="000A2607">
      <w:pPr>
        <w:pStyle w:val="BodyText"/>
        <w:spacing w:before="3"/>
        <w:rPr>
          <w:sz w:val="12"/>
        </w:rPr>
      </w:pPr>
    </w:p>
    <w:p w14:paraId="6FA7D675" w14:textId="77777777" w:rsidR="000A2607" w:rsidRDefault="007863A5">
      <w:pPr>
        <w:pStyle w:val="BodyText"/>
        <w:tabs>
          <w:tab w:val="left" w:pos="3553"/>
          <w:tab w:val="left" w:pos="6544"/>
        </w:tabs>
        <w:spacing w:before="60"/>
        <w:ind w:left="402"/>
      </w:pPr>
      <w:r>
        <w:t>Telephone:</w:t>
      </w:r>
      <w:r>
        <w:tab/>
        <w:t>Fax:</w:t>
      </w:r>
      <w:r>
        <w:tab/>
        <w:t>E-mail:</w:t>
      </w:r>
    </w:p>
    <w:p w14:paraId="14DB46EF" w14:textId="77777777" w:rsidR="000A2607" w:rsidRDefault="000A2607">
      <w:pPr>
        <w:pStyle w:val="BodyText"/>
        <w:spacing w:before="9"/>
      </w:pPr>
    </w:p>
    <w:p w14:paraId="3B3CFF30" w14:textId="77777777" w:rsidR="000A2607" w:rsidRDefault="007863A5" w:rsidP="005E176C">
      <w:pPr>
        <w:pStyle w:val="Heading4"/>
        <w:numPr>
          <w:ilvl w:val="0"/>
          <w:numId w:val="35"/>
        </w:numPr>
        <w:tabs>
          <w:tab w:val="left" w:pos="592"/>
        </w:tabs>
        <w:spacing w:before="59"/>
        <w:ind w:left="591" w:hanging="211"/>
      </w:pPr>
      <w:r>
        <w:t>Government Executive/Financial Official Information:</w:t>
      </w:r>
    </w:p>
    <w:p w14:paraId="2E16AF67" w14:textId="77777777" w:rsidR="000A2607" w:rsidRDefault="000A2607">
      <w:pPr>
        <w:pStyle w:val="BodyText"/>
        <w:spacing w:before="4"/>
        <w:rPr>
          <w:b/>
          <w:sz w:val="19"/>
        </w:rPr>
      </w:pPr>
    </w:p>
    <w:p w14:paraId="3753C987" w14:textId="3095705D" w:rsidR="000A2607" w:rsidRDefault="007863A5">
      <w:pPr>
        <w:pStyle w:val="BodyText"/>
        <w:spacing w:before="1" w:line="276" w:lineRule="auto"/>
        <w:ind w:left="380" w:right="312"/>
      </w:pPr>
      <w:r>
        <w:rPr>
          <w:b/>
        </w:rPr>
        <w:t xml:space="preserve">For Government Agencies: </w:t>
      </w:r>
      <w:r w:rsidR="006D0F65">
        <w:t>This is the highest-</w:t>
      </w:r>
      <w:r>
        <w:t>ranking government official within your jurisdiction (e.g., Mayor, City Administrator, or equivalent). The section below has been pre-populated from the information listed in your COPS Office Agency Portal Account. If this information is no longer correct, please log in to your COPS Office Agency Portal account and make the necessary corrections before proceeding with this application. For assistance, please call the COPS Office Response Center at 800-421-6770.</w:t>
      </w:r>
    </w:p>
    <w:p w14:paraId="246701FB" w14:textId="77777777" w:rsidR="000A2607" w:rsidRDefault="000A2607">
      <w:pPr>
        <w:pStyle w:val="BodyText"/>
        <w:spacing w:before="3"/>
        <w:rPr>
          <w:sz w:val="16"/>
        </w:rPr>
      </w:pPr>
    </w:p>
    <w:p w14:paraId="1EC3CE08" w14:textId="2D96F4CB" w:rsidR="000A2607" w:rsidRDefault="007863A5">
      <w:pPr>
        <w:pStyle w:val="BodyText"/>
        <w:spacing w:before="1" w:line="276" w:lineRule="auto"/>
        <w:ind w:left="380" w:right="366"/>
      </w:pPr>
      <w:r>
        <w:rPr>
          <w:b/>
        </w:rPr>
        <w:t xml:space="preserve">For Non-Government Agencies: </w:t>
      </w:r>
      <w:r>
        <w:t xml:space="preserve">This is the financial official who has the authority to apply for this </w:t>
      </w:r>
      <w:r w:rsidR="00AC2CA6">
        <w:t>award</w:t>
      </w:r>
      <w:r>
        <w:t xml:space="preserve"> on behalf of the applicant agency (e.g., CFO or Treasurer, etc.). If the </w:t>
      </w:r>
      <w:r w:rsidR="00AC2CA6">
        <w:t>award</w:t>
      </w:r>
      <w:r>
        <w:t xml:space="preserve"> is awarded, this position would ultimately be responsible for the financial management of the award. Please note that information for non-executive positions (e.g., clerks, trustees, etc.) is not acceptable. The section below has been pre-populated from the information listed</w:t>
      </w:r>
      <w:r>
        <w:rPr>
          <w:spacing w:val="-2"/>
        </w:rPr>
        <w:t xml:space="preserve"> </w:t>
      </w:r>
      <w:r>
        <w:t>in</w:t>
      </w:r>
      <w:r>
        <w:rPr>
          <w:spacing w:val="-1"/>
        </w:rPr>
        <w:t xml:space="preserve"> </w:t>
      </w:r>
      <w:r>
        <w:t>your</w:t>
      </w:r>
      <w:r>
        <w:rPr>
          <w:spacing w:val="-2"/>
        </w:rPr>
        <w:t xml:space="preserve"> </w:t>
      </w:r>
      <w:r>
        <w:t>COPS</w:t>
      </w:r>
      <w:r>
        <w:rPr>
          <w:spacing w:val="-3"/>
        </w:rPr>
        <w:t xml:space="preserve"> </w:t>
      </w:r>
      <w:r>
        <w:t>Office</w:t>
      </w:r>
      <w:r>
        <w:rPr>
          <w:spacing w:val="-3"/>
        </w:rPr>
        <w:t xml:space="preserve"> </w:t>
      </w:r>
      <w:r>
        <w:t>Agency</w:t>
      </w:r>
      <w:r>
        <w:rPr>
          <w:spacing w:val="-2"/>
        </w:rPr>
        <w:t xml:space="preserve"> </w:t>
      </w:r>
      <w:r>
        <w:t>Portal</w:t>
      </w:r>
      <w:r>
        <w:rPr>
          <w:spacing w:val="-2"/>
        </w:rPr>
        <w:t xml:space="preserve"> </w:t>
      </w:r>
      <w:r>
        <w:t>Account.</w:t>
      </w:r>
      <w:r>
        <w:rPr>
          <w:spacing w:val="-2"/>
        </w:rPr>
        <w:t xml:space="preserve"> </w:t>
      </w:r>
      <w:r>
        <w:t>If</w:t>
      </w:r>
      <w:r>
        <w:rPr>
          <w:spacing w:val="-4"/>
        </w:rPr>
        <w:t xml:space="preserve"> </w:t>
      </w:r>
      <w:r>
        <w:t>this</w:t>
      </w:r>
      <w:r>
        <w:rPr>
          <w:spacing w:val="-4"/>
        </w:rPr>
        <w:t xml:space="preserve"> </w:t>
      </w:r>
      <w:r>
        <w:t>information</w:t>
      </w:r>
      <w:r>
        <w:rPr>
          <w:spacing w:val="-1"/>
        </w:rPr>
        <w:t xml:space="preserve"> </w:t>
      </w:r>
      <w:r>
        <w:t>is</w:t>
      </w:r>
      <w:r>
        <w:rPr>
          <w:spacing w:val="-3"/>
        </w:rPr>
        <w:t xml:space="preserve"> </w:t>
      </w:r>
      <w:r>
        <w:t>no</w:t>
      </w:r>
      <w:r>
        <w:rPr>
          <w:spacing w:val="-2"/>
        </w:rPr>
        <w:t xml:space="preserve"> </w:t>
      </w:r>
      <w:r>
        <w:t>longer</w:t>
      </w:r>
      <w:r>
        <w:rPr>
          <w:spacing w:val="-2"/>
        </w:rPr>
        <w:t xml:space="preserve"> </w:t>
      </w:r>
      <w:r>
        <w:t>correct,</w:t>
      </w:r>
      <w:r>
        <w:rPr>
          <w:spacing w:val="-2"/>
        </w:rPr>
        <w:t xml:space="preserve"> </w:t>
      </w:r>
      <w:r>
        <w:t>please</w:t>
      </w:r>
      <w:r>
        <w:rPr>
          <w:spacing w:val="-4"/>
        </w:rPr>
        <w:t xml:space="preserve"> </w:t>
      </w:r>
      <w:r>
        <w:t>log</w:t>
      </w:r>
      <w:r>
        <w:rPr>
          <w:spacing w:val="-3"/>
        </w:rPr>
        <w:t xml:space="preserve"> </w:t>
      </w:r>
      <w:r>
        <w:t>in</w:t>
      </w:r>
      <w:r>
        <w:rPr>
          <w:spacing w:val="-2"/>
        </w:rPr>
        <w:t xml:space="preserve"> </w:t>
      </w:r>
      <w:r>
        <w:t>to</w:t>
      </w:r>
      <w:r>
        <w:rPr>
          <w:spacing w:val="-2"/>
        </w:rPr>
        <w:t xml:space="preserve"> </w:t>
      </w:r>
      <w:r>
        <w:t>your</w:t>
      </w:r>
      <w:r>
        <w:rPr>
          <w:spacing w:val="-2"/>
        </w:rPr>
        <w:t xml:space="preserve"> </w:t>
      </w:r>
      <w:r>
        <w:t>COPS Office Agency Portal account and make the necessary corrections before proceeding with this application. For assistance, please call the COPS Office Response Center at</w:t>
      </w:r>
      <w:r>
        <w:rPr>
          <w:spacing w:val="-8"/>
        </w:rPr>
        <w:t xml:space="preserve"> </w:t>
      </w:r>
      <w:r>
        <w:t>800-421-6770.</w:t>
      </w:r>
    </w:p>
    <w:p w14:paraId="58C3C632" w14:textId="77777777" w:rsidR="000A2607" w:rsidRDefault="000A2607">
      <w:pPr>
        <w:spacing w:line="276" w:lineRule="auto"/>
        <w:sectPr w:rsidR="000A2607">
          <w:headerReference w:type="even" r:id="rId59"/>
          <w:headerReference w:type="default" r:id="rId60"/>
          <w:footerReference w:type="even" r:id="rId61"/>
          <w:headerReference w:type="first" r:id="rId62"/>
          <w:pgSz w:w="12240" w:h="15840"/>
          <w:pgMar w:top="1260" w:right="1100" w:bottom="940" w:left="1060" w:header="763" w:footer="748" w:gutter="0"/>
          <w:pgNumType w:start="14"/>
          <w:cols w:space="720"/>
        </w:sectPr>
      </w:pPr>
    </w:p>
    <w:p w14:paraId="69975C54" w14:textId="77777777" w:rsidR="000A2607" w:rsidRDefault="007863A5">
      <w:pPr>
        <w:pStyle w:val="BodyText"/>
        <w:spacing w:before="40"/>
        <w:ind w:left="380"/>
      </w:pPr>
      <w:r>
        <w:t>OMB Control Number 1103-0098</w:t>
      </w:r>
    </w:p>
    <w:p w14:paraId="6EBDFF7E" w14:textId="76B8E4C9" w:rsidR="000A2607" w:rsidRDefault="0038334A">
      <w:pPr>
        <w:pStyle w:val="BodyText"/>
        <w:tabs>
          <w:tab w:val="left" w:pos="7106"/>
        </w:tabs>
        <w:spacing w:before="4"/>
        <w:ind w:left="380"/>
      </w:pPr>
      <w:r>
        <w:rPr>
          <w:noProof/>
          <w:lang w:bidi="ar-SA"/>
        </w:rPr>
        <mc:AlternateContent>
          <mc:Choice Requires="wps">
            <w:drawing>
              <wp:anchor distT="0" distB="0" distL="0" distR="0" simplePos="0" relativeHeight="251577856" behindDoc="0" locked="0" layoutInCell="1" allowOverlap="1" wp14:anchorId="2EDED98F" wp14:editId="27C419E5">
                <wp:simplePos x="0" y="0"/>
                <wp:positionH relativeFrom="page">
                  <wp:posOffset>896620</wp:posOffset>
                </wp:positionH>
                <wp:positionV relativeFrom="paragraph">
                  <wp:posOffset>205740</wp:posOffset>
                </wp:positionV>
                <wp:extent cx="5981065" cy="0"/>
                <wp:effectExtent l="20320" t="20955" r="18415" b="17145"/>
                <wp:wrapTopAndBottom/>
                <wp:docPr id="643" name="Line 4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1065" cy="0"/>
                        </a:xfrm>
                        <a:prstGeom prst="line">
                          <a:avLst/>
                        </a:prstGeom>
                        <a:noFill/>
                        <a:ln w="2743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51A79ED6" id="Line 471" o:spid="_x0000_s1026" style="position:absolute;z-index:2515778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6pt,16.2pt" to="541.55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" strokeweight="2.16pt">
                <w10:wrap type="topAndBottom" anchorx="page"/>
              </v:line>
            </w:pict>
          </mc:Fallback>
        </mc:AlternateContent>
      </w:r>
      <w:r w:rsidR="007863A5">
        <w:t>Expiration</w:t>
      </w:r>
      <w:r w:rsidR="007863A5">
        <w:rPr>
          <w:spacing w:val="-2"/>
        </w:rPr>
        <w:t xml:space="preserve"> </w:t>
      </w:r>
      <w:r w:rsidR="007863A5">
        <w:t>Date:</w:t>
      </w:r>
      <w:r w:rsidR="007863A5">
        <w:rPr>
          <w:spacing w:val="-5"/>
        </w:rPr>
        <w:t xml:space="preserve"> </w:t>
      </w:r>
      <w:r w:rsidR="003349AE">
        <w:t>05/31/2020</w:t>
      </w:r>
      <w:r w:rsidR="007863A5">
        <w:tab/>
        <w:t>Section 4. Executive</w:t>
      </w:r>
      <w:r w:rsidR="007863A5">
        <w:rPr>
          <w:spacing w:val="-5"/>
        </w:rPr>
        <w:t xml:space="preserve"> </w:t>
      </w:r>
      <w:r w:rsidR="007863A5">
        <w:t>Information</w:t>
      </w:r>
    </w:p>
    <w:p w14:paraId="09FF8415" w14:textId="77777777" w:rsidR="000A2607" w:rsidRDefault="000A2607">
      <w:pPr>
        <w:pStyle w:val="BodyText"/>
        <w:spacing w:before="2"/>
        <w:rPr>
          <w:sz w:val="9"/>
        </w:rPr>
      </w:pPr>
    </w:p>
    <w:p w14:paraId="2A7ABE1F" w14:textId="13D34F57" w:rsidR="000A2607" w:rsidRDefault="007863A5">
      <w:pPr>
        <w:spacing w:before="60" w:line="276" w:lineRule="auto"/>
        <w:ind w:left="380" w:right="269"/>
        <w:rPr>
          <w:i/>
          <w:sz w:val="20"/>
        </w:rPr>
      </w:pPr>
      <w:r>
        <w:rPr>
          <w:i/>
          <w:sz w:val="20"/>
        </w:rPr>
        <w:t xml:space="preserve">Note to applicant: The tables below are prepopulated and are for reference only. </w:t>
      </w:r>
    </w:p>
    <w:p w14:paraId="41DC7059" w14:textId="77777777" w:rsidR="000A2607" w:rsidRDefault="000A2607">
      <w:pPr>
        <w:pStyle w:val="BodyText"/>
        <w:spacing w:before="4"/>
        <w:rPr>
          <w:i/>
          <w:sz w:val="25"/>
        </w:rPr>
      </w:pPr>
    </w:p>
    <w:p w14:paraId="40CECBF1" w14:textId="5319C805" w:rsidR="000A2607" w:rsidRDefault="0038334A">
      <w:pPr>
        <w:pStyle w:val="BodyText"/>
        <w:tabs>
          <w:tab w:val="left" w:pos="7509"/>
          <w:tab w:val="left" w:pos="9038"/>
        </w:tabs>
        <w:ind w:left="402"/>
        <w:rPr>
          <w:rFonts w:ascii="Webdings" w:hAnsi="Webdings"/>
        </w:rPr>
      </w:pPr>
      <w:r>
        <w:rPr>
          <w:noProof/>
          <w:lang w:bidi="ar-SA"/>
        </w:rPr>
        <mc:AlternateContent>
          <mc:Choice Requires="wps">
            <w:drawing>
              <wp:anchor distT="0" distB="0" distL="114300" distR="114300" simplePos="0" relativeHeight="251590144" behindDoc="0" locked="0" layoutInCell="1" allowOverlap="1" wp14:anchorId="364D17FE" wp14:editId="10DB9618">
                <wp:simplePos x="0" y="0"/>
                <wp:positionH relativeFrom="page">
                  <wp:posOffset>1597660</wp:posOffset>
                </wp:positionH>
                <wp:positionV relativeFrom="paragraph">
                  <wp:posOffset>-69850</wp:posOffset>
                </wp:positionV>
                <wp:extent cx="3782060" cy="582295"/>
                <wp:effectExtent l="0" t="0" r="1905" b="635"/>
                <wp:wrapNone/>
                <wp:docPr id="642" name="Text Box 4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2060" cy="582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41"/>
                              <w:gridCol w:w="452"/>
                              <w:gridCol w:w="450"/>
                              <w:gridCol w:w="1173"/>
                              <w:gridCol w:w="1530"/>
                            </w:tblGrid>
                            <w:tr w:rsidR="00311BD2" w14:paraId="359FE022" w14:textId="77777777">
                              <w:trPr>
                                <w:trHeight w:val="443"/>
                              </w:trPr>
                              <w:tc>
                                <w:tcPr>
                                  <w:tcW w:w="2793" w:type="dxa"/>
                                  <w:gridSpan w:val="2"/>
                                </w:tcPr>
                                <w:p w14:paraId="5564C08E" w14:textId="77777777" w:rsidR="00311BD2" w:rsidRDefault="00311BD2">
                                  <w:pPr>
                                    <w:pStyle w:val="TableParagraph"/>
                                    <w:rPr>
                                      <w:rFonts w:ascii="Times New Roman"/>
                                      <w:sz w:val="18"/>
                                    </w:rPr>
                                  </w:pPr>
                                </w:p>
                              </w:tc>
                              <w:tc>
                                <w:tcPr>
                                  <w:tcW w:w="3153" w:type="dxa"/>
                                  <w:gridSpan w:val="3"/>
                                </w:tcPr>
                                <w:p w14:paraId="153BE3D3" w14:textId="77777777" w:rsidR="00311BD2" w:rsidRDefault="00311BD2">
                                  <w:pPr>
                                    <w:pStyle w:val="TableParagraph"/>
                                    <w:rPr>
                                      <w:rFonts w:ascii="Times New Roman"/>
                                      <w:sz w:val="18"/>
                                    </w:rPr>
                                  </w:pPr>
                                </w:p>
                              </w:tc>
                            </w:tr>
                            <w:tr w:rsidR="00311BD2" w14:paraId="1FE5ABB5" w14:textId="77777777">
                              <w:trPr>
                                <w:trHeight w:val="443"/>
                              </w:trPr>
                              <w:tc>
                                <w:tcPr>
                                  <w:tcW w:w="2341" w:type="dxa"/>
                                </w:tcPr>
                                <w:p w14:paraId="516640F5" w14:textId="77777777" w:rsidR="00311BD2" w:rsidRDefault="00311BD2">
                                  <w:pPr>
                                    <w:pStyle w:val="TableParagraph"/>
                                    <w:rPr>
                                      <w:rFonts w:ascii="Times New Roman"/>
                                      <w:sz w:val="18"/>
                                    </w:rPr>
                                  </w:pPr>
                                </w:p>
                              </w:tc>
                              <w:tc>
                                <w:tcPr>
                                  <w:tcW w:w="452" w:type="dxa"/>
                                  <w:tcBorders>
                                    <w:bottom w:val="nil"/>
                                  </w:tcBorders>
                                </w:tcPr>
                                <w:p w14:paraId="5AD6D137" w14:textId="77777777" w:rsidR="00311BD2" w:rsidRDefault="00311BD2">
                                  <w:pPr>
                                    <w:pStyle w:val="TableParagraph"/>
                                    <w:spacing w:before="99"/>
                                    <w:ind w:left="107"/>
                                    <w:rPr>
                                      <w:sz w:val="20"/>
                                    </w:rPr>
                                  </w:pPr>
                                  <w:r>
                                    <w:rPr>
                                      <w:sz w:val="20"/>
                                    </w:rPr>
                                    <w:t>MI</w:t>
                                  </w:r>
                                </w:p>
                              </w:tc>
                              <w:tc>
                                <w:tcPr>
                                  <w:tcW w:w="450" w:type="dxa"/>
                                </w:tcPr>
                                <w:p w14:paraId="7E251F7E" w14:textId="77777777" w:rsidR="00311BD2" w:rsidRDefault="00311BD2">
                                  <w:pPr>
                                    <w:pStyle w:val="TableParagraph"/>
                                    <w:rPr>
                                      <w:rFonts w:ascii="Times New Roman"/>
                                      <w:sz w:val="18"/>
                                    </w:rPr>
                                  </w:pPr>
                                </w:p>
                              </w:tc>
                              <w:tc>
                                <w:tcPr>
                                  <w:tcW w:w="1173" w:type="dxa"/>
                                  <w:tcBorders>
                                    <w:bottom w:val="nil"/>
                                  </w:tcBorders>
                                </w:tcPr>
                                <w:p w14:paraId="71360FEB" w14:textId="77777777" w:rsidR="00311BD2" w:rsidRDefault="00311BD2">
                                  <w:pPr>
                                    <w:pStyle w:val="TableParagraph"/>
                                    <w:spacing w:before="99"/>
                                    <w:ind w:left="105"/>
                                    <w:rPr>
                                      <w:sz w:val="20"/>
                                    </w:rPr>
                                  </w:pPr>
                                  <w:r>
                                    <w:rPr>
                                      <w:sz w:val="20"/>
                                    </w:rPr>
                                    <w:t>Last Name:</w:t>
                                  </w:r>
                                </w:p>
                              </w:tc>
                              <w:tc>
                                <w:tcPr>
                                  <w:tcW w:w="1530" w:type="dxa"/>
                                </w:tcPr>
                                <w:p w14:paraId="420DA0FC" w14:textId="77777777" w:rsidR="00311BD2" w:rsidRDefault="00311BD2">
                                  <w:pPr>
                                    <w:pStyle w:val="TableParagraph"/>
                                    <w:rPr>
                                      <w:rFonts w:ascii="Times New Roman"/>
                                      <w:sz w:val="18"/>
                                    </w:rPr>
                                  </w:pPr>
                                </w:p>
                              </w:tc>
                            </w:tr>
                          </w:tbl>
                          <w:p w14:paraId="48F8EF28" w14:textId="77777777" w:rsidR="00311BD2" w:rsidRDefault="00311BD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0" o:spid="_x0000_s1058" type="#_x0000_t202" style="position:absolute;left:0;text-align:left;margin-left:125.8pt;margin-top:-5.5pt;width:297.8pt;height:45.85pt;z-index:251590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rQRtQIAALU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" filled="f" stroked="f">
                <v:textbox inset="0,0,0,0">
                  <w:txbxContent>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41"/>
                        <w:gridCol w:w="452"/>
                        <w:gridCol w:w="450"/>
                        <w:gridCol w:w="1173"/>
                        <w:gridCol w:w="1530"/>
                      </w:tblGrid>
                      <w:tr w:rsidR="00311BD2" w14:paraId="359FE022" w14:textId="77777777">
                        <w:trPr>
                          <w:trHeight w:val="443"/>
                        </w:trPr>
                        <w:tc>
                          <w:tcPr>
                            <w:tcW w:w="2793" w:type="dxa"/>
                            <w:gridSpan w:val="2"/>
                          </w:tcPr>
                          <w:p w14:paraId="5564C08E" w14:textId="77777777" w:rsidR="00311BD2" w:rsidRDefault="00311BD2">
                            <w:pPr>
                              <w:pStyle w:val="TableParagraph"/>
                              <w:rPr>
                                <w:rFonts w:ascii="Times New Roman"/>
                                <w:sz w:val="18"/>
                              </w:rPr>
                            </w:pPr>
                          </w:p>
                        </w:tc>
                        <w:tc>
                          <w:tcPr>
                            <w:tcW w:w="3153" w:type="dxa"/>
                            <w:gridSpan w:val="3"/>
                          </w:tcPr>
                          <w:p w14:paraId="153BE3D3" w14:textId="77777777" w:rsidR="00311BD2" w:rsidRDefault="00311BD2">
                            <w:pPr>
                              <w:pStyle w:val="TableParagraph"/>
                              <w:rPr>
                                <w:rFonts w:ascii="Times New Roman"/>
                                <w:sz w:val="18"/>
                              </w:rPr>
                            </w:pPr>
                          </w:p>
                        </w:tc>
                      </w:tr>
                      <w:tr w:rsidR="00311BD2" w14:paraId="1FE5ABB5" w14:textId="77777777">
                        <w:trPr>
                          <w:trHeight w:val="443"/>
                        </w:trPr>
                        <w:tc>
                          <w:tcPr>
                            <w:tcW w:w="2341" w:type="dxa"/>
                          </w:tcPr>
                          <w:p w14:paraId="516640F5" w14:textId="77777777" w:rsidR="00311BD2" w:rsidRDefault="00311BD2">
                            <w:pPr>
                              <w:pStyle w:val="TableParagraph"/>
                              <w:rPr>
                                <w:rFonts w:ascii="Times New Roman"/>
                                <w:sz w:val="18"/>
                              </w:rPr>
                            </w:pPr>
                          </w:p>
                        </w:tc>
                        <w:tc>
                          <w:tcPr>
                            <w:tcW w:w="452" w:type="dxa"/>
                            <w:tcBorders>
                              <w:bottom w:val="nil"/>
                            </w:tcBorders>
                          </w:tcPr>
                          <w:p w14:paraId="5AD6D137" w14:textId="77777777" w:rsidR="00311BD2" w:rsidRDefault="00311BD2">
                            <w:pPr>
                              <w:pStyle w:val="TableParagraph"/>
                              <w:spacing w:before="99"/>
                              <w:ind w:left="107"/>
                              <w:rPr>
                                <w:sz w:val="20"/>
                              </w:rPr>
                            </w:pPr>
                            <w:r>
                              <w:rPr>
                                <w:sz w:val="20"/>
                              </w:rPr>
                              <w:t>MI</w:t>
                            </w:r>
                          </w:p>
                        </w:tc>
                        <w:tc>
                          <w:tcPr>
                            <w:tcW w:w="450" w:type="dxa"/>
                          </w:tcPr>
                          <w:p w14:paraId="7E251F7E" w14:textId="77777777" w:rsidR="00311BD2" w:rsidRDefault="00311BD2">
                            <w:pPr>
                              <w:pStyle w:val="TableParagraph"/>
                              <w:rPr>
                                <w:rFonts w:ascii="Times New Roman"/>
                                <w:sz w:val="18"/>
                              </w:rPr>
                            </w:pPr>
                          </w:p>
                        </w:tc>
                        <w:tc>
                          <w:tcPr>
                            <w:tcW w:w="1173" w:type="dxa"/>
                            <w:tcBorders>
                              <w:bottom w:val="nil"/>
                            </w:tcBorders>
                          </w:tcPr>
                          <w:p w14:paraId="71360FEB" w14:textId="77777777" w:rsidR="00311BD2" w:rsidRDefault="00311BD2">
                            <w:pPr>
                              <w:pStyle w:val="TableParagraph"/>
                              <w:spacing w:before="99"/>
                              <w:ind w:left="105"/>
                              <w:rPr>
                                <w:sz w:val="20"/>
                              </w:rPr>
                            </w:pPr>
                            <w:r>
                              <w:rPr>
                                <w:sz w:val="20"/>
                              </w:rPr>
                              <w:t>Last Name:</w:t>
                            </w:r>
                          </w:p>
                        </w:tc>
                        <w:tc>
                          <w:tcPr>
                            <w:tcW w:w="1530" w:type="dxa"/>
                          </w:tcPr>
                          <w:p w14:paraId="420DA0FC" w14:textId="77777777" w:rsidR="00311BD2" w:rsidRDefault="00311BD2">
                            <w:pPr>
                              <w:pStyle w:val="TableParagraph"/>
                              <w:rPr>
                                <w:rFonts w:ascii="Times New Roman"/>
                                <w:sz w:val="18"/>
                              </w:rPr>
                            </w:pPr>
                          </w:p>
                        </w:tc>
                      </w:tr>
                    </w:tbl>
                    <w:p w14:paraId="48F8EF28" w14:textId="77777777" w:rsidR="00311BD2" w:rsidRDefault="00311BD2">
                      <w:pPr>
                        <w:pStyle w:val="BodyText"/>
                      </w:pPr>
                    </w:p>
                  </w:txbxContent>
                </v:textbox>
                <w10:wrap anchorx="page"/>
              </v:shape>
            </w:pict>
          </mc:Fallback>
        </mc:AlternateContent>
      </w:r>
      <w:r w:rsidR="007863A5">
        <w:t>Title:</w:t>
      </w:r>
      <w:r w:rsidR="007863A5">
        <w:tab/>
        <w:t>Interim/Acting:</w:t>
      </w:r>
      <w:r w:rsidR="007863A5">
        <w:tab/>
      </w:r>
      <w:r w:rsidR="007863A5">
        <w:rPr>
          <w:rFonts w:ascii="Webdings" w:hAnsi="Webdings"/>
          <w:position w:val="1"/>
        </w:rPr>
        <w:t></w:t>
      </w:r>
    </w:p>
    <w:p w14:paraId="5872AC93" w14:textId="77777777" w:rsidR="000A2607" w:rsidRDefault="000A2607">
      <w:pPr>
        <w:pStyle w:val="BodyText"/>
        <w:rPr>
          <w:rFonts w:ascii="Webdings" w:hAnsi="Webdings"/>
          <w:sz w:val="15"/>
        </w:rPr>
      </w:pPr>
    </w:p>
    <w:p w14:paraId="42535CF1" w14:textId="68BDCB95" w:rsidR="000A2607" w:rsidRDefault="0038334A">
      <w:pPr>
        <w:pStyle w:val="BodyText"/>
        <w:tabs>
          <w:tab w:val="left" w:pos="7509"/>
        </w:tabs>
        <w:spacing w:before="60"/>
        <w:ind w:left="402"/>
      </w:pPr>
      <w:r>
        <w:rPr>
          <w:noProof/>
          <w:lang w:bidi="ar-SA"/>
        </w:rPr>
        <mc:AlternateContent>
          <mc:Choice Requires="wps">
            <w:drawing>
              <wp:anchor distT="0" distB="0" distL="114300" distR="114300" simplePos="0" relativeHeight="251588096" behindDoc="0" locked="0" layoutInCell="1" allowOverlap="1" wp14:anchorId="469E4B55" wp14:editId="1CB50CEE">
                <wp:simplePos x="0" y="0"/>
                <wp:positionH relativeFrom="page">
                  <wp:posOffset>5888355</wp:posOffset>
                </wp:positionH>
                <wp:positionV relativeFrom="paragraph">
                  <wp:posOffset>-28575</wp:posOffset>
                </wp:positionV>
                <wp:extent cx="971550" cy="288290"/>
                <wp:effectExtent l="11430" t="13335" r="7620" b="12700"/>
                <wp:wrapNone/>
                <wp:docPr id="641" name="Text Box 4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28829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23DE56AF" w14:textId="77777777" w:rsidR="00311BD2" w:rsidRDefault="00311BD2">
                            <w:pPr>
                              <w:pStyle w:val="BodyText"/>
                              <w:spacing w:before="100"/>
                              <w:ind w:left="101"/>
                            </w:pPr>
                            <w:r>
                              <w:t>Select One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9" o:spid="_x0000_s1059" type="#_x0000_t202" style="position:absolute;left:0;text-align:left;margin-left:463.65pt;margin-top:-2.25pt;width:76.5pt;height:22.7pt;z-index:251588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" filled="f" strokeweight=".48pt">
                <v:textbox inset="0,0,0,0">
                  <w:txbxContent>
                    <w:p w14:paraId="23DE56AF" w14:textId="77777777" w:rsidR="00311BD2" w:rsidRDefault="00311BD2">
                      <w:pPr>
                        <w:pStyle w:val="BodyText"/>
                        <w:spacing w:before="100"/>
                        <w:ind w:left="101"/>
                      </w:pPr>
                      <w:r>
                        <w:t>Select One …</w:t>
                      </w:r>
                    </w:p>
                  </w:txbxContent>
                </v:textbox>
                <w10:wrap anchorx="page"/>
              </v:shape>
            </w:pict>
          </mc:Fallback>
        </mc:AlternateContent>
      </w:r>
      <w:r w:rsidR="007863A5">
        <w:t>First</w:t>
      </w:r>
      <w:r w:rsidR="007863A5">
        <w:rPr>
          <w:spacing w:val="-3"/>
        </w:rPr>
        <w:t xml:space="preserve"> </w:t>
      </w:r>
      <w:r w:rsidR="007863A5">
        <w:t>Name:</w:t>
      </w:r>
      <w:r w:rsidR="007863A5">
        <w:tab/>
        <w:t>Suffix:</w:t>
      </w:r>
    </w:p>
    <w:p w14:paraId="132165B7" w14:textId="02346A09" w:rsidR="000A2607" w:rsidRDefault="0038334A">
      <w:pPr>
        <w:pStyle w:val="BodyText"/>
        <w:spacing w:before="4"/>
        <w:rPr>
          <w:sz w:val="25"/>
        </w:rPr>
      </w:pPr>
      <w:r>
        <w:rPr>
          <w:noProof/>
          <w:lang w:bidi="ar-SA"/>
        </w:rPr>
        <mc:AlternateContent>
          <mc:Choice Requires="wps">
            <w:drawing>
              <wp:anchor distT="0" distB="0" distL="0" distR="0" simplePos="0" relativeHeight="251579904" behindDoc="0" locked="0" layoutInCell="1" allowOverlap="1" wp14:anchorId="41BCD079" wp14:editId="014D0138">
                <wp:simplePos x="0" y="0"/>
                <wp:positionH relativeFrom="page">
                  <wp:posOffset>1225550</wp:posOffset>
                </wp:positionH>
                <wp:positionV relativeFrom="paragraph">
                  <wp:posOffset>223520</wp:posOffset>
                </wp:positionV>
                <wp:extent cx="5323205" cy="1302385"/>
                <wp:effectExtent l="6350" t="10795" r="13970" b="10795"/>
                <wp:wrapTopAndBottom/>
                <wp:docPr id="640" name="Text Box 4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3205" cy="1302385"/>
                        </a:xfrm>
                        <a:prstGeom prst="rect">
                          <a:avLst/>
                        </a:prstGeom>
                        <a:noFill/>
                        <a:ln w="3048">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3A254FBD" w14:textId="77777777" w:rsidR="00311BD2" w:rsidRDefault="00311BD2">
                            <w:pPr>
                              <w:pStyle w:val="BodyText"/>
                              <w:spacing w:before="5"/>
                              <w:rPr>
                                <w:sz w:val="16"/>
                              </w:rPr>
                            </w:pPr>
                          </w:p>
                          <w:p w14:paraId="4470D276" w14:textId="77777777" w:rsidR="00311BD2" w:rsidRDefault="00311BD2">
                            <w:pPr>
                              <w:ind w:left="227"/>
                              <w:rPr>
                                <w:i/>
                                <w:sz w:val="20"/>
                              </w:rPr>
                            </w:pPr>
                            <w:r>
                              <w:rPr>
                                <w:i/>
                                <w:sz w:val="20"/>
                              </w:rPr>
                              <w:t>Note to applicant: Choices in the “Suffix” drop-down menu are as follows.</w:t>
                            </w:r>
                          </w:p>
                          <w:p w14:paraId="3746D9AD" w14:textId="77777777" w:rsidR="00311BD2" w:rsidRDefault="00311BD2">
                            <w:pPr>
                              <w:pStyle w:val="BodyText"/>
                              <w:spacing w:before="10"/>
                              <w:rPr>
                                <w:sz w:val="22"/>
                              </w:rPr>
                            </w:pPr>
                          </w:p>
                          <w:p w14:paraId="34198F66" w14:textId="77777777" w:rsidR="00311BD2" w:rsidRDefault="00311BD2">
                            <w:pPr>
                              <w:pStyle w:val="BodyText"/>
                              <w:spacing w:before="1"/>
                              <w:ind w:left="227"/>
                            </w:pPr>
                            <w:r>
                              <w:t>Jr.</w:t>
                            </w:r>
                          </w:p>
                          <w:p w14:paraId="539F15D1" w14:textId="77777777" w:rsidR="00311BD2" w:rsidRDefault="00311BD2">
                            <w:pPr>
                              <w:pStyle w:val="BodyText"/>
                              <w:spacing w:before="36"/>
                              <w:ind w:left="227" w:right="7753"/>
                            </w:pPr>
                            <w:r>
                              <w:t>Sr.</w:t>
                            </w:r>
                          </w:p>
                          <w:p w14:paraId="1914E3FF" w14:textId="77777777" w:rsidR="00311BD2" w:rsidRDefault="00311BD2">
                            <w:pPr>
                              <w:pStyle w:val="BodyText"/>
                              <w:spacing w:before="37"/>
                              <w:ind w:left="227" w:right="7753"/>
                            </w:pPr>
                            <w:r>
                              <w:t>M.D.</w:t>
                            </w:r>
                          </w:p>
                          <w:p w14:paraId="517B64C9" w14:textId="77777777" w:rsidR="00311BD2" w:rsidRDefault="00311BD2">
                            <w:pPr>
                              <w:pStyle w:val="BodyText"/>
                              <w:spacing w:before="37"/>
                              <w:ind w:left="227"/>
                            </w:pPr>
                            <w:r>
                              <w:t>Ph.D.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8" o:spid="_x0000_s1060" type="#_x0000_t202" style="position:absolute;margin-left:96.5pt;margin-top:17.6pt;width:419.15pt;height:102.55pt;z-index:2515799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" filled="f" strokeweight=".24pt">
                <v:textbox inset="0,0,0,0">
                  <w:txbxContent>
                    <w:p w14:paraId="3A254FBD" w14:textId="77777777" w:rsidR="00311BD2" w:rsidRDefault="00311BD2">
                      <w:pPr>
                        <w:pStyle w:val="BodyText"/>
                        <w:spacing w:before="5"/>
                        <w:rPr>
                          <w:sz w:val="16"/>
                        </w:rPr>
                      </w:pPr>
                    </w:p>
                    <w:p w14:paraId="4470D276" w14:textId="77777777" w:rsidR="00311BD2" w:rsidRDefault="00311BD2">
                      <w:pPr>
                        <w:ind w:left="227"/>
                        <w:rPr>
                          <w:i/>
                          <w:sz w:val="20"/>
                        </w:rPr>
                      </w:pPr>
                      <w:r>
                        <w:rPr>
                          <w:i/>
                          <w:sz w:val="20"/>
                        </w:rPr>
                        <w:t>Note to applicant: Choices in the “Suffix” drop-down menu are as follows.</w:t>
                      </w:r>
                    </w:p>
                    <w:p w14:paraId="3746D9AD" w14:textId="77777777" w:rsidR="00311BD2" w:rsidRDefault="00311BD2">
                      <w:pPr>
                        <w:pStyle w:val="BodyText"/>
                        <w:spacing w:before="10"/>
                        <w:rPr>
                          <w:sz w:val="22"/>
                        </w:rPr>
                      </w:pPr>
                    </w:p>
                    <w:p w14:paraId="34198F66" w14:textId="77777777" w:rsidR="00311BD2" w:rsidRDefault="00311BD2">
                      <w:pPr>
                        <w:pStyle w:val="BodyText"/>
                        <w:spacing w:before="1"/>
                        <w:ind w:left="227"/>
                      </w:pPr>
                      <w:r>
                        <w:t>Jr.</w:t>
                      </w:r>
                    </w:p>
                    <w:p w14:paraId="539F15D1" w14:textId="77777777" w:rsidR="00311BD2" w:rsidRDefault="00311BD2">
                      <w:pPr>
                        <w:pStyle w:val="BodyText"/>
                        <w:spacing w:before="36"/>
                        <w:ind w:left="227" w:right="7753"/>
                      </w:pPr>
                      <w:r>
                        <w:t>Sr.</w:t>
                      </w:r>
                    </w:p>
                    <w:p w14:paraId="1914E3FF" w14:textId="77777777" w:rsidR="00311BD2" w:rsidRDefault="00311BD2">
                      <w:pPr>
                        <w:pStyle w:val="BodyText"/>
                        <w:spacing w:before="37"/>
                        <w:ind w:left="227" w:right="7753"/>
                      </w:pPr>
                      <w:r>
                        <w:t>M.D.</w:t>
                      </w:r>
                    </w:p>
                    <w:p w14:paraId="517B64C9" w14:textId="77777777" w:rsidR="00311BD2" w:rsidRDefault="00311BD2">
                      <w:pPr>
                        <w:pStyle w:val="BodyText"/>
                        <w:spacing w:before="37"/>
                        <w:ind w:left="227"/>
                      </w:pPr>
                      <w:r>
                        <w:t>Ph.D.</w:t>
                      </w:r>
                    </w:p>
                  </w:txbxContent>
                </v:textbox>
                <w10:wrap type="topAndBottom" anchorx="page"/>
              </v:shape>
            </w:pict>
          </mc:Fallback>
        </mc:AlternateContent>
      </w:r>
    </w:p>
    <w:p w14:paraId="0347E0FF" w14:textId="77777777" w:rsidR="000A2607" w:rsidRDefault="000A2607">
      <w:pPr>
        <w:pStyle w:val="BodyText"/>
        <w:spacing w:before="4"/>
        <w:rPr>
          <w:sz w:val="16"/>
        </w:rPr>
      </w:pPr>
    </w:p>
    <w:p w14:paraId="778F3CFF" w14:textId="3C36B344" w:rsidR="000A2607" w:rsidRDefault="0038334A">
      <w:pPr>
        <w:pStyle w:val="BodyText"/>
        <w:ind w:left="402"/>
      </w:pPr>
      <w:r>
        <w:rPr>
          <w:noProof/>
          <w:lang w:bidi="ar-SA"/>
        </w:rPr>
        <mc:AlternateContent>
          <mc:Choice Requires="wpg">
            <w:drawing>
              <wp:anchor distT="0" distB="0" distL="114300" distR="114300" simplePos="0" relativeHeight="251756032" behindDoc="1" locked="0" layoutInCell="1" allowOverlap="1" wp14:anchorId="03968E93" wp14:editId="1C1A68E4">
                <wp:simplePos x="0" y="0"/>
                <wp:positionH relativeFrom="page">
                  <wp:posOffset>1384300</wp:posOffset>
                </wp:positionH>
                <wp:positionV relativeFrom="paragraph">
                  <wp:posOffset>-69850</wp:posOffset>
                </wp:positionV>
                <wp:extent cx="5478780" cy="1447800"/>
                <wp:effectExtent l="3175" t="5715" r="4445" b="13335"/>
                <wp:wrapNone/>
                <wp:docPr id="611" name="Group 4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78780" cy="1447800"/>
                          <a:chOff x="2180" y="-110"/>
                          <a:chExt cx="8628" cy="2280"/>
                        </a:xfrm>
                      </wpg:grpSpPr>
                      <wps:wsp>
                        <wps:cNvPr id="612" name="Line 467"/>
                        <wps:cNvCnPr>
                          <a:cxnSpLocks noChangeShapeType="1"/>
                        </wps:cNvCnPr>
                        <wps:spPr bwMode="auto">
                          <a:xfrm>
                            <a:off x="3252" y="-105"/>
                            <a:ext cx="754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13" name="Line 466"/>
                        <wps:cNvCnPr>
                          <a:cxnSpLocks noChangeShapeType="1"/>
                        </wps:cNvCnPr>
                        <wps:spPr bwMode="auto">
                          <a:xfrm>
                            <a:off x="3252" y="349"/>
                            <a:ext cx="754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14" name="Line 465"/>
                        <wps:cNvCnPr>
                          <a:cxnSpLocks noChangeShapeType="1"/>
                        </wps:cNvCnPr>
                        <wps:spPr bwMode="auto">
                          <a:xfrm>
                            <a:off x="3252" y="805"/>
                            <a:ext cx="754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15" name="Line 464"/>
                        <wps:cNvCnPr>
                          <a:cxnSpLocks noChangeShapeType="1"/>
                        </wps:cNvCnPr>
                        <wps:spPr bwMode="auto">
                          <a:xfrm>
                            <a:off x="3248" y="-110"/>
                            <a:ext cx="0" cy="1373"/>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16" name="Line 463"/>
                        <wps:cNvCnPr>
                          <a:cxnSpLocks noChangeShapeType="1"/>
                        </wps:cNvCnPr>
                        <wps:spPr bwMode="auto">
                          <a:xfrm>
                            <a:off x="2189" y="1258"/>
                            <a:ext cx="105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17" name="Line 462"/>
                        <wps:cNvCnPr>
                          <a:cxnSpLocks noChangeShapeType="1"/>
                        </wps:cNvCnPr>
                        <wps:spPr bwMode="auto">
                          <a:xfrm>
                            <a:off x="3252" y="1258"/>
                            <a:ext cx="299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18" name="Line 461"/>
                        <wps:cNvCnPr>
                          <a:cxnSpLocks noChangeShapeType="1"/>
                        </wps:cNvCnPr>
                        <wps:spPr bwMode="auto">
                          <a:xfrm>
                            <a:off x="7501" y="1258"/>
                            <a:ext cx="106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19" name="Line 460"/>
                        <wps:cNvCnPr>
                          <a:cxnSpLocks noChangeShapeType="1"/>
                        </wps:cNvCnPr>
                        <wps:spPr bwMode="auto">
                          <a:xfrm>
                            <a:off x="9729" y="1258"/>
                            <a:ext cx="106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20" name="Line 459"/>
                        <wps:cNvCnPr>
                          <a:cxnSpLocks noChangeShapeType="1"/>
                        </wps:cNvCnPr>
                        <wps:spPr bwMode="auto">
                          <a:xfrm>
                            <a:off x="2184" y="1254"/>
                            <a:ext cx="0" cy="463"/>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21" name="Line 458"/>
                        <wps:cNvCnPr>
                          <a:cxnSpLocks noChangeShapeType="1"/>
                        </wps:cNvCnPr>
                        <wps:spPr bwMode="auto">
                          <a:xfrm>
                            <a:off x="9724" y="1254"/>
                            <a:ext cx="0" cy="463"/>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22" name="Line 457"/>
                        <wps:cNvCnPr>
                          <a:cxnSpLocks noChangeShapeType="1"/>
                        </wps:cNvCnPr>
                        <wps:spPr bwMode="auto">
                          <a:xfrm>
                            <a:off x="2189" y="1712"/>
                            <a:ext cx="526"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23" name="Line 456"/>
                        <wps:cNvCnPr>
                          <a:cxnSpLocks noChangeShapeType="1"/>
                        </wps:cNvCnPr>
                        <wps:spPr bwMode="auto">
                          <a:xfrm>
                            <a:off x="2724" y="1712"/>
                            <a:ext cx="177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24" name="Line 455"/>
                        <wps:cNvCnPr>
                          <a:cxnSpLocks noChangeShapeType="1"/>
                        </wps:cNvCnPr>
                        <wps:spPr bwMode="auto">
                          <a:xfrm>
                            <a:off x="4511" y="1712"/>
                            <a:ext cx="68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25" name="Line 454"/>
                        <wps:cNvCnPr>
                          <a:cxnSpLocks noChangeShapeType="1"/>
                        </wps:cNvCnPr>
                        <wps:spPr bwMode="auto">
                          <a:xfrm>
                            <a:off x="5202" y="1712"/>
                            <a:ext cx="104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26" name="Line 453"/>
                        <wps:cNvCnPr>
                          <a:cxnSpLocks noChangeShapeType="1"/>
                        </wps:cNvCnPr>
                        <wps:spPr bwMode="auto">
                          <a:xfrm>
                            <a:off x="6255" y="1712"/>
                            <a:ext cx="123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27" name="Line 452"/>
                        <wps:cNvCnPr>
                          <a:cxnSpLocks noChangeShapeType="1"/>
                        </wps:cNvCnPr>
                        <wps:spPr bwMode="auto">
                          <a:xfrm>
                            <a:off x="7501" y="1712"/>
                            <a:ext cx="88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28" name="Line 451"/>
                        <wps:cNvCnPr>
                          <a:cxnSpLocks noChangeShapeType="1"/>
                        </wps:cNvCnPr>
                        <wps:spPr bwMode="auto">
                          <a:xfrm>
                            <a:off x="8394" y="1712"/>
                            <a:ext cx="16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29" name="Line 450"/>
                        <wps:cNvCnPr>
                          <a:cxnSpLocks noChangeShapeType="1"/>
                        </wps:cNvCnPr>
                        <wps:spPr bwMode="auto">
                          <a:xfrm>
                            <a:off x="8572" y="1712"/>
                            <a:ext cx="114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30" name="Line 449"/>
                        <wps:cNvCnPr>
                          <a:cxnSpLocks noChangeShapeType="1"/>
                        </wps:cNvCnPr>
                        <wps:spPr bwMode="auto">
                          <a:xfrm>
                            <a:off x="9729" y="1712"/>
                            <a:ext cx="106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31" name="Line 448"/>
                        <wps:cNvCnPr>
                          <a:cxnSpLocks noChangeShapeType="1"/>
                        </wps:cNvCnPr>
                        <wps:spPr bwMode="auto">
                          <a:xfrm>
                            <a:off x="2720" y="1707"/>
                            <a:ext cx="0" cy="463"/>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32" name="Line 447"/>
                        <wps:cNvCnPr>
                          <a:cxnSpLocks noChangeShapeType="1"/>
                        </wps:cNvCnPr>
                        <wps:spPr bwMode="auto">
                          <a:xfrm>
                            <a:off x="2724" y="2166"/>
                            <a:ext cx="177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33" name="Line 446"/>
                        <wps:cNvCnPr>
                          <a:cxnSpLocks noChangeShapeType="1"/>
                        </wps:cNvCnPr>
                        <wps:spPr bwMode="auto">
                          <a:xfrm>
                            <a:off x="4506" y="1707"/>
                            <a:ext cx="0" cy="463"/>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34" name="Line 445"/>
                        <wps:cNvCnPr>
                          <a:cxnSpLocks noChangeShapeType="1"/>
                        </wps:cNvCnPr>
                        <wps:spPr bwMode="auto">
                          <a:xfrm>
                            <a:off x="5197" y="1707"/>
                            <a:ext cx="0" cy="463"/>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35" name="Line 444"/>
                        <wps:cNvCnPr>
                          <a:cxnSpLocks noChangeShapeType="1"/>
                        </wps:cNvCnPr>
                        <wps:spPr bwMode="auto">
                          <a:xfrm>
                            <a:off x="5202" y="2166"/>
                            <a:ext cx="229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36" name="Line 443"/>
                        <wps:cNvCnPr>
                          <a:cxnSpLocks noChangeShapeType="1"/>
                        </wps:cNvCnPr>
                        <wps:spPr bwMode="auto">
                          <a:xfrm>
                            <a:off x="7497" y="1254"/>
                            <a:ext cx="0" cy="91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37" name="Line 442"/>
                        <wps:cNvCnPr>
                          <a:cxnSpLocks noChangeShapeType="1"/>
                        </wps:cNvCnPr>
                        <wps:spPr bwMode="auto">
                          <a:xfrm>
                            <a:off x="8389" y="1707"/>
                            <a:ext cx="0" cy="463"/>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38" name="Line 441"/>
                        <wps:cNvCnPr>
                          <a:cxnSpLocks noChangeShapeType="1"/>
                        </wps:cNvCnPr>
                        <wps:spPr bwMode="auto">
                          <a:xfrm>
                            <a:off x="8394" y="2166"/>
                            <a:ext cx="240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39" name="Line 440"/>
                        <wps:cNvCnPr>
                          <a:cxnSpLocks noChangeShapeType="1"/>
                        </wps:cNvCnPr>
                        <wps:spPr bwMode="auto">
                          <a:xfrm>
                            <a:off x="10802" y="-110"/>
                            <a:ext cx="0" cy="228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42A3217C" id="Group 439" o:spid="_x0000_s1026" style="position:absolute;margin-left:109pt;margin-top:-5.5pt;width:431.4pt;height:114pt;z-index:-251560448;mso-position-horizontal-relative:page" coordorigin="2180,-110" coordsize="8628,2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">
                <v:line id="Line 467" o:spid="_x0000_s1027" style="position:absolute;visibility:visible;mso-wrap-style:square" from="3252,-105" to="10797,-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" strokeweight=".48pt"/>
                <v:line id="Line 466" o:spid="_x0000_s1028" style="position:absolute;visibility:visible;mso-wrap-style:square" from="3252,349" to="10797,3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" strokeweight=".48pt"/>
                <v:line id="Line 465" o:spid="_x0000_s1029" style="position:absolute;visibility:visible;mso-wrap-style:square" from="3252,805" to="10797,8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" strokeweight=".48pt"/>
                <v:line id="Line 464" o:spid="_x0000_s1030" style="position:absolute;visibility:visible;mso-wrap-style:square" from="3248,-110" to="3248,12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" strokeweight=".48pt"/>
                <v:line id="Line 463" o:spid="_x0000_s1031" style="position:absolute;visibility:visible;mso-wrap-style:square" from="2189,1258" to="3243,12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" strokeweight=".48pt"/>
                <v:line id="Line 462" o:spid="_x0000_s1032" style="position:absolute;visibility:visible;mso-wrap-style:square" from="3252,1258" to="6246,12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" strokeweight=".48pt"/>
                <v:line id="Line 461" o:spid="_x0000_s1033" style="position:absolute;visibility:visible;mso-wrap-style:square" from="7501,1258" to="8562,12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" strokeweight=".48pt"/>
                <v:line id="Line 460" o:spid="_x0000_s1034" style="position:absolute;visibility:visible;mso-wrap-style:square" from="9729,1258" to="10797,12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" strokeweight=".48pt"/>
                <v:line id="Line 459" o:spid="_x0000_s1035" style="position:absolute;visibility:visible;mso-wrap-style:square" from="2184,1254" to="2184,17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" strokeweight=".48pt"/>
                <v:line id="Line 458" o:spid="_x0000_s1036" style="position:absolute;visibility:visible;mso-wrap-style:square" from="9724,1254" to="9724,17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" strokeweight=".48pt"/>
                <v:line id="Line 457" o:spid="_x0000_s1037" style="position:absolute;visibility:visible;mso-wrap-style:square" from="2189,1712" to="2715,17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" strokeweight=".48pt"/>
                <v:line id="Line 456" o:spid="_x0000_s1038" style="position:absolute;visibility:visible;mso-wrap-style:square" from="2724,1712" to="4501,17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" strokeweight=".48pt"/>
                <v:line id="Line 455" o:spid="_x0000_s1039" style="position:absolute;visibility:visible;mso-wrap-style:square" from="4511,1712" to="5192,17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" strokeweight=".48pt"/>
                <v:line id="Line 454" o:spid="_x0000_s1040" style="position:absolute;visibility:visible;mso-wrap-style:square" from="5202,1712" to="6246,17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" strokeweight=".48pt"/>
                <v:line id="Line 453" o:spid="_x0000_s1041" style="position:absolute;visibility:visible;mso-wrap-style:square" from="6255,1712" to="7492,17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" strokeweight=".48pt"/>
                <v:line id="Line 452" o:spid="_x0000_s1042" style="position:absolute;visibility:visible;mso-wrap-style:square" from="7501,1712" to="8385,17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" strokeweight=".48pt"/>
                <v:line id="Line 451" o:spid="_x0000_s1043" style="position:absolute;visibility:visible;mso-wrap-style:square" from="8394,1712" to="8562,17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" strokeweight=".48pt"/>
                <v:line id="Line 450" o:spid="_x0000_s1044" style="position:absolute;visibility:visible;mso-wrap-style:square" from="8572,1712" to="9719,17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" strokeweight=".48pt"/>
                <v:line id="Line 449" o:spid="_x0000_s1045" style="position:absolute;visibility:visible;mso-wrap-style:square" from="9729,1712" to="10797,17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" strokeweight=".48pt"/>
                <v:line id="Line 448" o:spid="_x0000_s1046" style="position:absolute;visibility:visible;mso-wrap-style:square" from="2720,1707" to="2720,2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" strokeweight=".48pt"/>
                <v:line id="Line 447" o:spid="_x0000_s1047" style="position:absolute;visibility:visible;mso-wrap-style:square" from="2724,2166" to="4501,21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" strokeweight=".48pt"/>
                <v:line id="Line 446" o:spid="_x0000_s1048" style="position:absolute;visibility:visible;mso-wrap-style:square" from="4506,1707" to="4506,2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" strokeweight=".48pt"/>
                <v:line id="Line 445" o:spid="_x0000_s1049" style="position:absolute;visibility:visible;mso-wrap-style:square" from="5197,1707" to="5197,2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" strokeweight=".48pt"/>
                <v:line id="Line 444" o:spid="_x0000_s1050" style="position:absolute;visibility:visible;mso-wrap-style:square" from="5202,2166" to="7492,21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" strokeweight=".48pt"/>
                <v:line id="Line 443" o:spid="_x0000_s1051" style="position:absolute;visibility:visible;mso-wrap-style:square" from="7497,1254" to="7497,2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" strokeweight=".48pt"/>
                <v:line id="Line 442" o:spid="_x0000_s1052" style="position:absolute;visibility:visible;mso-wrap-style:square" from="8389,1707" to="8389,2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" strokeweight=".48pt"/>
                <v:line id="Line 441" o:spid="_x0000_s1053" style="position:absolute;visibility:visible;mso-wrap-style:square" from="8394,2166" to="10797,21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" strokeweight=".48pt"/>
                <v:line id="Line 440" o:spid="_x0000_s1054" style="position:absolute;visibility:visible;mso-wrap-style:square" from="10802,-110" to="10802,2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" strokeweight=".48pt"/>
                <w10:wrap anchorx="page"/>
              </v:group>
            </w:pict>
          </mc:Fallback>
        </mc:AlternateContent>
      </w:r>
      <w:r w:rsidR="007863A5">
        <w:t>Agency Name:</w:t>
      </w:r>
    </w:p>
    <w:p w14:paraId="4D2402D7" w14:textId="77777777" w:rsidR="000A2607" w:rsidRDefault="000A2607">
      <w:pPr>
        <w:pStyle w:val="BodyText"/>
        <w:spacing w:before="7"/>
        <w:rPr>
          <w:sz w:val="12"/>
        </w:rPr>
      </w:pPr>
    </w:p>
    <w:p w14:paraId="798DDAC7" w14:textId="77777777" w:rsidR="000A2607" w:rsidRDefault="007863A5">
      <w:pPr>
        <w:pStyle w:val="BodyText"/>
        <w:spacing w:before="59"/>
        <w:ind w:left="402"/>
      </w:pPr>
      <w:r>
        <w:t>Street Address 1:</w:t>
      </w:r>
    </w:p>
    <w:p w14:paraId="520EFAFB" w14:textId="77777777" w:rsidR="000A2607" w:rsidRDefault="000A2607">
      <w:pPr>
        <w:pStyle w:val="BodyText"/>
        <w:spacing w:before="4"/>
        <w:rPr>
          <w:sz w:val="12"/>
        </w:rPr>
      </w:pPr>
    </w:p>
    <w:p w14:paraId="23BF3E3C" w14:textId="77777777" w:rsidR="000A2607" w:rsidRDefault="007863A5">
      <w:pPr>
        <w:pStyle w:val="BodyText"/>
        <w:spacing w:before="59"/>
        <w:ind w:left="402"/>
      </w:pPr>
      <w:r>
        <w:t>Street Address 2:</w:t>
      </w:r>
    </w:p>
    <w:p w14:paraId="7AC34F79" w14:textId="77777777" w:rsidR="000A2607" w:rsidRDefault="000A2607">
      <w:pPr>
        <w:pStyle w:val="BodyText"/>
        <w:spacing w:before="4"/>
        <w:rPr>
          <w:sz w:val="12"/>
        </w:rPr>
      </w:pPr>
    </w:p>
    <w:p w14:paraId="31CCC055" w14:textId="764F9405" w:rsidR="000A2607" w:rsidRDefault="0038334A">
      <w:pPr>
        <w:pStyle w:val="BodyText"/>
        <w:spacing w:before="59"/>
        <w:ind w:left="402"/>
      </w:pPr>
      <w:r>
        <w:rPr>
          <w:noProof/>
          <w:lang w:bidi="ar-SA"/>
        </w:rPr>
        <mc:AlternateContent>
          <mc:Choice Requires="wps">
            <w:drawing>
              <wp:anchor distT="0" distB="0" distL="114300" distR="114300" simplePos="0" relativeHeight="251584000" behindDoc="0" locked="0" layoutInCell="1" allowOverlap="1" wp14:anchorId="41E83DFF" wp14:editId="76535778">
                <wp:simplePos x="0" y="0"/>
                <wp:positionH relativeFrom="page">
                  <wp:posOffset>5440045</wp:posOffset>
                </wp:positionH>
                <wp:positionV relativeFrom="paragraph">
                  <wp:posOffset>-29210</wp:posOffset>
                </wp:positionV>
                <wp:extent cx="735330" cy="288290"/>
                <wp:effectExtent l="10795" t="8255" r="6350" b="8255"/>
                <wp:wrapNone/>
                <wp:docPr id="610" name="Text Box 4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5330" cy="28829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07837A4A" w14:textId="77777777" w:rsidR="00311BD2" w:rsidRDefault="00311BD2">
                            <w:pPr>
                              <w:pStyle w:val="BodyText"/>
                              <w:spacing w:before="100"/>
                              <w:ind w:left="103"/>
                            </w:pPr>
                            <w:r>
                              <w:t>ZIP Code: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8" o:spid="_x0000_s1061" type="#_x0000_t202" style="position:absolute;left:0;text-align:left;margin-left:428.35pt;margin-top:-2.3pt;width:57.9pt;height:22.7pt;z-index:251584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" filled="f" strokeweight=".48pt">
                <v:textbox inset="0,0,0,0">
                  <w:txbxContent>
                    <w:p w14:paraId="07837A4A" w14:textId="77777777" w:rsidR="00311BD2" w:rsidRDefault="00311BD2">
                      <w:pPr>
                        <w:pStyle w:val="BodyText"/>
                        <w:spacing w:before="100"/>
                        <w:ind w:left="103"/>
                      </w:pPr>
                      <w:r>
                        <w:t>ZIP Code:</w:t>
                      </w:r>
                    </w:p>
                  </w:txbxContent>
                </v:textbox>
                <w10:wrap anchorx="page"/>
              </v:shape>
            </w:pict>
          </mc:Fallback>
        </mc:AlternateContent>
      </w:r>
      <w:r>
        <w:rPr>
          <w:noProof/>
          <w:lang w:bidi="ar-SA"/>
        </w:rPr>
        <mc:AlternateContent>
          <mc:Choice Requires="wps">
            <w:drawing>
              <wp:anchor distT="0" distB="0" distL="114300" distR="114300" simplePos="0" relativeHeight="251586048" behindDoc="0" locked="0" layoutInCell="1" allowOverlap="1" wp14:anchorId="059F3A01" wp14:editId="53DDE61C">
                <wp:simplePos x="0" y="0"/>
                <wp:positionH relativeFrom="page">
                  <wp:posOffset>3969385</wp:posOffset>
                </wp:positionH>
                <wp:positionV relativeFrom="paragraph">
                  <wp:posOffset>-29210</wp:posOffset>
                </wp:positionV>
                <wp:extent cx="791210" cy="288290"/>
                <wp:effectExtent l="6985" t="8255" r="11430" b="8255"/>
                <wp:wrapNone/>
                <wp:docPr id="609" name="Text Box 4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210" cy="28829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790A7B74" w14:textId="77777777" w:rsidR="00311BD2" w:rsidRDefault="00311BD2">
                            <w:pPr>
                              <w:pStyle w:val="BodyText"/>
                              <w:spacing w:before="100"/>
                              <w:ind w:left="103"/>
                            </w:pPr>
                            <w:r>
                              <w:t>State: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7" o:spid="_x0000_s1062" type="#_x0000_t202" style="position:absolute;left:0;text-align:left;margin-left:312.55pt;margin-top:-2.3pt;width:62.3pt;height:22.7pt;z-index:251586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" filled="f" strokeweight=".48pt">
                <v:textbox inset="0,0,0,0">
                  <w:txbxContent>
                    <w:p w14:paraId="790A7B74" w14:textId="77777777" w:rsidR="00311BD2" w:rsidRDefault="00311BD2">
                      <w:pPr>
                        <w:pStyle w:val="BodyText"/>
                        <w:spacing w:before="100"/>
                        <w:ind w:left="103"/>
                      </w:pPr>
                      <w:r>
                        <w:t>State:</w:t>
                      </w:r>
                    </w:p>
                  </w:txbxContent>
                </v:textbox>
                <w10:wrap anchorx="page"/>
              </v:shape>
            </w:pict>
          </mc:Fallback>
        </mc:AlternateContent>
      </w:r>
      <w:r w:rsidR="007863A5">
        <w:t>City:</w:t>
      </w:r>
    </w:p>
    <w:p w14:paraId="16FB3B99" w14:textId="77777777" w:rsidR="000A2607" w:rsidRDefault="000A2607">
      <w:pPr>
        <w:pStyle w:val="BodyText"/>
        <w:spacing w:before="3"/>
        <w:rPr>
          <w:sz w:val="12"/>
        </w:rPr>
      </w:pPr>
    </w:p>
    <w:p w14:paraId="3F2A1155" w14:textId="77777777" w:rsidR="000A2607" w:rsidRDefault="007863A5">
      <w:pPr>
        <w:pStyle w:val="BodyText"/>
        <w:tabs>
          <w:tab w:val="left" w:pos="3553"/>
          <w:tab w:val="left" w:pos="6544"/>
        </w:tabs>
        <w:spacing w:before="60"/>
        <w:ind w:left="402"/>
      </w:pPr>
      <w:r>
        <w:t>Telephone:</w:t>
      </w:r>
      <w:r>
        <w:tab/>
        <w:t>Fax:</w:t>
      </w:r>
      <w:r>
        <w:tab/>
        <w:t>E-mail:</w:t>
      </w:r>
    </w:p>
    <w:p w14:paraId="4BE7BEEC" w14:textId="77777777" w:rsidR="000A2607" w:rsidRDefault="000A2607">
      <w:pPr>
        <w:pStyle w:val="BodyText"/>
      </w:pPr>
    </w:p>
    <w:p w14:paraId="149443CC" w14:textId="77777777" w:rsidR="000A2607" w:rsidRDefault="000A2607">
      <w:pPr>
        <w:pStyle w:val="BodyText"/>
      </w:pPr>
    </w:p>
    <w:p w14:paraId="16F99758" w14:textId="77777777" w:rsidR="000A2607" w:rsidRDefault="000A2607">
      <w:pPr>
        <w:pStyle w:val="BodyText"/>
      </w:pPr>
    </w:p>
    <w:p w14:paraId="002FC139" w14:textId="77777777" w:rsidR="000A2607" w:rsidRDefault="000A2607">
      <w:pPr>
        <w:pStyle w:val="BodyText"/>
      </w:pPr>
    </w:p>
    <w:p w14:paraId="4314484D" w14:textId="77777777" w:rsidR="000A2607" w:rsidRDefault="000A2607">
      <w:pPr>
        <w:pStyle w:val="BodyText"/>
      </w:pPr>
    </w:p>
    <w:p w14:paraId="7C268C56" w14:textId="77777777" w:rsidR="000A2607" w:rsidRDefault="000A2607">
      <w:pPr>
        <w:pStyle w:val="BodyText"/>
      </w:pPr>
    </w:p>
    <w:p w14:paraId="6DE2A9B6" w14:textId="77777777" w:rsidR="000A2607" w:rsidRDefault="000A2607">
      <w:pPr>
        <w:pStyle w:val="BodyText"/>
      </w:pPr>
    </w:p>
    <w:p w14:paraId="2B95AFAB" w14:textId="77777777" w:rsidR="000A2607" w:rsidRDefault="000A2607">
      <w:pPr>
        <w:pStyle w:val="BodyText"/>
      </w:pPr>
    </w:p>
    <w:p w14:paraId="2880F309" w14:textId="77777777" w:rsidR="000A2607" w:rsidRDefault="000A2607">
      <w:pPr>
        <w:pStyle w:val="BodyText"/>
      </w:pPr>
    </w:p>
    <w:p w14:paraId="75F877C8" w14:textId="77777777" w:rsidR="000A2607" w:rsidRDefault="000A2607">
      <w:pPr>
        <w:pStyle w:val="BodyText"/>
      </w:pPr>
    </w:p>
    <w:p w14:paraId="581839DA" w14:textId="77777777" w:rsidR="000A2607" w:rsidRDefault="000A2607">
      <w:pPr>
        <w:pStyle w:val="BodyText"/>
      </w:pPr>
    </w:p>
    <w:p w14:paraId="34704653" w14:textId="77777777" w:rsidR="000A2607" w:rsidRDefault="000A2607">
      <w:pPr>
        <w:pStyle w:val="BodyText"/>
      </w:pPr>
    </w:p>
    <w:p w14:paraId="5246A7BB" w14:textId="77777777" w:rsidR="000A2607" w:rsidRDefault="000A2607">
      <w:pPr>
        <w:pStyle w:val="BodyText"/>
      </w:pPr>
    </w:p>
    <w:p w14:paraId="7B9D9901" w14:textId="77777777" w:rsidR="000A2607" w:rsidRDefault="000A2607">
      <w:pPr>
        <w:pStyle w:val="BodyText"/>
      </w:pPr>
    </w:p>
    <w:p w14:paraId="6803C707" w14:textId="77777777" w:rsidR="000A2607" w:rsidRDefault="000A2607">
      <w:pPr>
        <w:pStyle w:val="BodyText"/>
      </w:pPr>
    </w:p>
    <w:p w14:paraId="73F7478F" w14:textId="77777777" w:rsidR="000A2607" w:rsidRDefault="000A2607">
      <w:pPr>
        <w:pStyle w:val="BodyText"/>
      </w:pPr>
    </w:p>
    <w:p w14:paraId="708127FE" w14:textId="77777777" w:rsidR="000A2607" w:rsidRDefault="000A2607">
      <w:pPr>
        <w:pStyle w:val="BodyText"/>
      </w:pPr>
    </w:p>
    <w:p w14:paraId="25E81C9B" w14:textId="77777777" w:rsidR="000A2607" w:rsidRDefault="000A2607">
      <w:pPr>
        <w:pStyle w:val="BodyText"/>
      </w:pPr>
    </w:p>
    <w:p w14:paraId="549E3E59" w14:textId="77777777" w:rsidR="000A2607" w:rsidRDefault="000A2607">
      <w:pPr>
        <w:pStyle w:val="BodyText"/>
      </w:pPr>
    </w:p>
    <w:p w14:paraId="55CAC694" w14:textId="77777777" w:rsidR="000A2607" w:rsidRDefault="000A2607">
      <w:pPr>
        <w:pStyle w:val="BodyText"/>
      </w:pPr>
    </w:p>
    <w:p w14:paraId="5F310B55" w14:textId="77777777" w:rsidR="000A2607" w:rsidRDefault="000A2607">
      <w:pPr>
        <w:pStyle w:val="BodyText"/>
      </w:pPr>
    </w:p>
    <w:p w14:paraId="778CA779" w14:textId="77777777" w:rsidR="000A2607" w:rsidRDefault="000A2607">
      <w:pPr>
        <w:pStyle w:val="BodyText"/>
      </w:pPr>
    </w:p>
    <w:p w14:paraId="6A01C6DD" w14:textId="77777777" w:rsidR="000A2607" w:rsidRDefault="000A2607">
      <w:pPr>
        <w:pStyle w:val="BodyText"/>
      </w:pPr>
    </w:p>
    <w:p w14:paraId="6136FA81" w14:textId="77777777" w:rsidR="000A2607" w:rsidRDefault="000A2607">
      <w:pPr>
        <w:pStyle w:val="BodyText"/>
      </w:pPr>
    </w:p>
    <w:p w14:paraId="15350820" w14:textId="77777777" w:rsidR="000A2607" w:rsidRDefault="000A2607">
      <w:pPr>
        <w:pStyle w:val="BodyText"/>
      </w:pPr>
    </w:p>
    <w:p w14:paraId="2E855E43" w14:textId="77777777" w:rsidR="000A2607" w:rsidRDefault="000A2607">
      <w:pPr>
        <w:pStyle w:val="BodyText"/>
      </w:pPr>
    </w:p>
    <w:p w14:paraId="4D7DF161" w14:textId="77777777" w:rsidR="000A2607" w:rsidRDefault="000A2607">
      <w:pPr>
        <w:pStyle w:val="BodyText"/>
      </w:pPr>
    </w:p>
    <w:p w14:paraId="73A1E330" w14:textId="17E44153" w:rsidR="000A2607" w:rsidRDefault="0038334A">
      <w:pPr>
        <w:pStyle w:val="BodyText"/>
        <w:spacing w:before="11"/>
        <w:rPr>
          <w:sz w:val="16"/>
        </w:rPr>
      </w:pPr>
      <w:r>
        <w:rPr>
          <w:noProof/>
          <w:lang w:bidi="ar-SA"/>
        </w:rPr>
        <mc:AlternateContent>
          <mc:Choice Requires="wps">
            <w:drawing>
              <wp:anchor distT="0" distB="0" distL="0" distR="0" simplePos="0" relativeHeight="251581952" behindDoc="0" locked="0" layoutInCell="1" allowOverlap="1" wp14:anchorId="4880EE16" wp14:editId="01AE544A">
                <wp:simplePos x="0" y="0"/>
                <wp:positionH relativeFrom="page">
                  <wp:posOffset>896620</wp:posOffset>
                </wp:positionH>
                <wp:positionV relativeFrom="paragraph">
                  <wp:posOffset>169545</wp:posOffset>
                </wp:positionV>
                <wp:extent cx="5981065" cy="0"/>
                <wp:effectExtent l="20320" t="15875" r="18415" b="22225"/>
                <wp:wrapTopAndBottom/>
                <wp:docPr id="608" name="Line 4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1065" cy="0"/>
                        </a:xfrm>
                        <a:prstGeom prst="line">
                          <a:avLst/>
                        </a:prstGeom>
                        <a:noFill/>
                        <a:ln w="2743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4B1CF5F2" id="Line 436" o:spid="_x0000_s1026" style="position:absolute;z-index:2515819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6pt,13.35pt" to="541.55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" strokeweight="2.16pt">
                <w10:wrap type="topAndBottom" anchorx="page"/>
              </v:line>
            </w:pict>
          </mc:Fallback>
        </mc:AlternateContent>
      </w:r>
    </w:p>
    <w:p w14:paraId="2495972F" w14:textId="77777777" w:rsidR="000A2607" w:rsidRDefault="007863A5">
      <w:pPr>
        <w:pStyle w:val="BodyText"/>
        <w:spacing w:line="238" w:lineRule="exact"/>
        <w:ind w:right="337"/>
        <w:jc w:val="right"/>
      </w:pPr>
      <w:r>
        <w:rPr>
          <w:w w:val="95"/>
        </w:rPr>
        <w:t>15</w:t>
      </w:r>
    </w:p>
    <w:p w14:paraId="19D5AB89" w14:textId="77777777" w:rsidR="000A2607" w:rsidRDefault="000A2607">
      <w:pPr>
        <w:spacing w:line="238" w:lineRule="exact"/>
        <w:jc w:val="right"/>
        <w:sectPr w:rsidR="000A2607">
          <w:headerReference w:type="even" r:id="rId63"/>
          <w:headerReference w:type="default" r:id="rId64"/>
          <w:footerReference w:type="default" r:id="rId65"/>
          <w:headerReference w:type="first" r:id="rId66"/>
          <w:pgSz w:w="12240" w:h="15840"/>
          <w:pgMar w:top="880" w:right="1100" w:bottom="280" w:left="1060" w:header="0" w:footer="0" w:gutter="0"/>
          <w:cols w:space="720"/>
        </w:sectPr>
      </w:pPr>
    </w:p>
    <w:p w14:paraId="352268DB" w14:textId="77777777" w:rsidR="000A2607" w:rsidRDefault="000A2607">
      <w:pPr>
        <w:pStyle w:val="BodyText"/>
        <w:spacing w:before="10"/>
        <w:rPr>
          <w:sz w:val="8"/>
        </w:rPr>
      </w:pPr>
    </w:p>
    <w:p w14:paraId="041D7B58" w14:textId="77777777" w:rsidR="000A2607" w:rsidRDefault="007863A5" w:rsidP="005E176C">
      <w:pPr>
        <w:pStyle w:val="Heading4"/>
        <w:numPr>
          <w:ilvl w:val="0"/>
          <w:numId w:val="35"/>
        </w:numPr>
        <w:tabs>
          <w:tab w:val="left" w:pos="584"/>
        </w:tabs>
        <w:spacing w:before="59"/>
        <w:ind w:left="583" w:hanging="203"/>
      </w:pPr>
      <w:r>
        <w:t>Application Contact Information:</w:t>
      </w:r>
    </w:p>
    <w:p w14:paraId="7A119404" w14:textId="77777777" w:rsidR="000A2607" w:rsidRDefault="000A2607">
      <w:pPr>
        <w:pStyle w:val="BodyText"/>
        <w:spacing w:before="4"/>
        <w:rPr>
          <w:b/>
          <w:sz w:val="19"/>
        </w:rPr>
      </w:pPr>
    </w:p>
    <w:p w14:paraId="0F684E60" w14:textId="77777777" w:rsidR="000A2607" w:rsidRDefault="007863A5">
      <w:pPr>
        <w:spacing w:before="1"/>
        <w:ind w:left="380"/>
        <w:rPr>
          <w:sz w:val="20"/>
        </w:rPr>
      </w:pPr>
      <w:r>
        <w:rPr>
          <w:b/>
          <w:sz w:val="20"/>
        </w:rPr>
        <w:t xml:space="preserve">Application Contact: </w:t>
      </w:r>
      <w:r>
        <w:rPr>
          <w:sz w:val="20"/>
        </w:rPr>
        <w:t>Enter the application contact's name and contact information.</w:t>
      </w:r>
    </w:p>
    <w:p w14:paraId="2F936229" w14:textId="77777777" w:rsidR="000A2607" w:rsidRDefault="000A2607">
      <w:pPr>
        <w:pStyle w:val="BodyText"/>
        <w:spacing w:before="4"/>
        <w:rPr>
          <w:sz w:val="28"/>
        </w:rPr>
      </w:pPr>
    </w:p>
    <w:p w14:paraId="44299BF5" w14:textId="396F0034" w:rsidR="000A2607" w:rsidRDefault="0038334A">
      <w:pPr>
        <w:pStyle w:val="BodyText"/>
        <w:tabs>
          <w:tab w:val="left" w:pos="3728"/>
          <w:tab w:val="left" w:pos="4808"/>
          <w:tab w:val="left" w:pos="7473"/>
        </w:tabs>
        <w:ind w:left="402"/>
      </w:pPr>
      <w:r>
        <w:rPr>
          <w:noProof/>
          <w:lang w:bidi="ar-SA"/>
        </w:rPr>
        <mc:AlternateContent>
          <mc:Choice Requires="wpg">
            <w:drawing>
              <wp:anchor distT="0" distB="0" distL="114300" distR="114300" simplePos="0" relativeHeight="251758080" behindDoc="1" locked="0" layoutInCell="1" allowOverlap="1" wp14:anchorId="153AA4E7" wp14:editId="0096EF82">
                <wp:simplePos x="0" y="0"/>
                <wp:positionH relativeFrom="page">
                  <wp:posOffset>1772920</wp:posOffset>
                </wp:positionH>
                <wp:positionV relativeFrom="paragraph">
                  <wp:posOffset>-69850</wp:posOffset>
                </wp:positionV>
                <wp:extent cx="1203325" cy="294640"/>
                <wp:effectExtent l="10795" t="11430" r="5080" b="8255"/>
                <wp:wrapNone/>
                <wp:docPr id="603" name="Group 4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03325" cy="294640"/>
                          <a:chOff x="2792" y="-110"/>
                          <a:chExt cx="1895" cy="464"/>
                        </a:xfrm>
                      </wpg:grpSpPr>
                      <wps:wsp>
                        <wps:cNvPr id="604" name="Line 435"/>
                        <wps:cNvCnPr>
                          <a:cxnSpLocks noChangeShapeType="1"/>
                        </wps:cNvCnPr>
                        <wps:spPr bwMode="auto">
                          <a:xfrm>
                            <a:off x="2801" y="-105"/>
                            <a:ext cx="187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05" name="Line 434"/>
                        <wps:cNvCnPr>
                          <a:cxnSpLocks noChangeShapeType="1"/>
                        </wps:cNvCnPr>
                        <wps:spPr bwMode="auto">
                          <a:xfrm>
                            <a:off x="2801" y="349"/>
                            <a:ext cx="187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06" name="Line 433"/>
                        <wps:cNvCnPr>
                          <a:cxnSpLocks noChangeShapeType="1"/>
                        </wps:cNvCnPr>
                        <wps:spPr bwMode="auto">
                          <a:xfrm>
                            <a:off x="2796" y="-110"/>
                            <a:ext cx="0" cy="464"/>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07" name="Line 432"/>
                        <wps:cNvCnPr>
                          <a:cxnSpLocks noChangeShapeType="1"/>
                        </wps:cNvCnPr>
                        <wps:spPr bwMode="auto">
                          <a:xfrm>
                            <a:off x="4681" y="-110"/>
                            <a:ext cx="0" cy="464"/>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6080BD9E" id="Group 431" o:spid="_x0000_s1026" style="position:absolute;margin-left:139.6pt;margin-top:-5.5pt;width:94.75pt;height:23.2pt;z-index:-251558400;mso-position-horizontal-relative:page" coordorigin="2792,-110" coordsize="1895,4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">
                <v:line id="Line 435" o:spid="_x0000_s1027" style="position:absolute;visibility:visible;mso-wrap-style:square" from="2801,-105" to="4676,-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" strokeweight=".48pt"/>
                <v:line id="Line 434" o:spid="_x0000_s1028" style="position:absolute;visibility:visible;mso-wrap-style:square" from="2801,349" to="4676,3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" strokeweight=".48pt"/>
                <v:line id="Line 433" o:spid="_x0000_s1029" style="position:absolute;visibility:visible;mso-wrap-style:square" from="2796,-110" to="2796,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" strokeweight=".48pt"/>
                <v:line id="Line 432" o:spid="_x0000_s1030" style="position:absolute;visibility:visible;mso-wrap-style:square" from="4681,-110" to="4681,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" strokeweight=".48pt"/>
                <w10:wrap anchorx="page"/>
              </v:group>
            </w:pict>
          </mc:Fallback>
        </mc:AlternateContent>
      </w:r>
      <w:r>
        <w:rPr>
          <w:noProof/>
          <w:lang w:bidi="ar-SA"/>
        </w:rPr>
        <mc:AlternateContent>
          <mc:Choice Requires="wpg">
            <w:drawing>
              <wp:anchor distT="0" distB="0" distL="114300" distR="114300" simplePos="0" relativeHeight="251760128" behindDoc="1" locked="0" layoutInCell="1" allowOverlap="1" wp14:anchorId="05D4DC68" wp14:editId="72A09F97">
                <wp:simplePos x="0" y="0"/>
                <wp:positionH relativeFrom="page">
                  <wp:posOffset>3369945</wp:posOffset>
                </wp:positionH>
                <wp:positionV relativeFrom="paragraph">
                  <wp:posOffset>-69850</wp:posOffset>
                </wp:positionV>
                <wp:extent cx="291465" cy="294640"/>
                <wp:effectExtent l="7620" t="11430" r="5715" b="8255"/>
                <wp:wrapNone/>
                <wp:docPr id="598" name="Group 4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1465" cy="294640"/>
                          <a:chOff x="5307" y="-110"/>
                          <a:chExt cx="459" cy="464"/>
                        </a:xfrm>
                      </wpg:grpSpPr>
                      <wps:wsp>
                        <wps:cNvPr id="599" name="Line 430"/>
                        <wps:cNvCnPr>
                          <a:cxnSpLocks noChangeShapeType="1"/>
                        </wps:cNvCnPr>
                        <wps:spPr bwMode="auto">
                          <a:xfrm>
                            <a:off x="5317" y="-105"/>
                            <a:ext cx="43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00" name="Line 429"/>
                        <wps:cNvCnPr>
                          <a:cxnSpLocks noChangeShapeType="1"/>
                        </wps:cNvCnPr>
                        <wps:spPr bwMode="auto">
                          <a:xfrm>
                            <a:off x="5317" y="349"/>
                            <a:ext cx="43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01" name="Line 428"/>
                        <wps:cNvCnPr>
                          <a:cxnSpLocks noChangeShapeType="1"/>
                        </wps:cNvCnPr>
                        <wps:spPr bwMode="auto">
                          <a:xfrm>
                            <a:off x="5312" y="-110"/>
                            <a:ext cx="0" cy="464"/>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02" name="Line 427"/>
                        <wps:cNvCnPr>
                          <a:cxnSpLocks noChangeShapeType="1"/>
                        </wps:cNvCnPr>
                        <wps:spPr bwMode="auto">
                          <a:xfrm>
                            <a:off x="5761" y="-110"/>
                            <a:ext cx="0" cy="464"/>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733B9C5B" id="Group 426" o:spid="_x0000_s1026" style="position:absolute;margin-left:265.35pt;margin-top:-5.5pt;width:22.95pt;height:23.2pt;z-index:-251556352;mso-position-horizontal-relative:page" coordorigin="5307,-110" coordsize="459,4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">
                <v:line id="Line 430" o:spid="_x0000_s1027" style="position:absolute;visibility:visible;mso-wrap-style:square" from="5317,-105" to="5756,-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" strokeweight=".48pt"/>
                <v:line id="Line 429" o:spid="_x0000_s1028" style="position:absolute;visibility:visible;mso-wrap-style:square" from="5317,349" to="5756,3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" strokeweight=".48pt"/>
                <v:line id="Line 428" o:spid="_x0000_s1029" style="position:absolute;visibility:visible;mso-wrap-style:square" from="5312,-110" to="5312,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" strokeweight=".48pt"/>
                <v:line id="Line 427" o:spid="_x0000_s1030" style="position:absolute;visibility:visible;mso-wrap-style:square" from="5761,-110" to="5761,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" strokeweight=".48pt"/>
                <w10:wrap anchorx="page"/>
              </v:group>
            </w:pict>
          </mc:Fallback>
        </mc:AlternateContent>
      </w:r>
      <w:r>
        <w:rPr>
          <w:noProof/>
          <w:lang w:bidi="ar-SA"/>
        </w:rPr>
        <mc:AlternateContent>
          <mc:Choice Requires="wpg">
            <w:drawing>
              <wp:anchor distT="0" distB="0" distL="114300" distR="114300" simplePos="0" relativeHeight="251762176" behindDoc="1" locked="0" layoutInCell="1" allowOverlap="1" wp14:anchorId="521834E2" wp14:editId="165E9E06">
                <wp:simplePos x="0" y="0"/>
                <wp:positionH relativeFrom="page">
                  <wp:posOffset>4455795</wp:posOffset>
                </wp:positionH>
                <wp:positionV relativeFrom="paragraph">
                  <wp:posOffset>-69850</wp:posOffset>
                </wp:positionV>
                <wp:extent cx="897890" cy="294640"/>
                <wp:effectExtent l="7620" t="11430" r="8890" b="8255"/>
                <wp:wrapNone/>
                <wp:docPr id="593" name="Group 4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7890" cy="294640"/>
                          <a:chOff x="7017" y="-110"/>
                          <a:chExt cx="1414" cy="464"/>
                        </a:xfrm>
                      </wpg:grpSpPr>
                      <wps:wsp>
                        <wps:cNvPr id="594" name="Line 425"/>
                        <wps:cNvCnPr>
                          <a:cxnSpLocks noChangeShapeType="1"/>
                        </wps:cNvCnPr>
                        <wps:spPr bwMode="auto">
                          <a:xfrm>
                            <a:off x="7026" y="-105"/>
                            <a:ext cx="139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95" name="Line 424"/>
                        <wps:cNvCnPr>
                          <a:cxnSpLocks noChangeShapeType="1"/>
                        </wps:cNvCnPr>
                        <wps:spPr bwMode="auto">
                          <a:xfrm>
                            <a:off x="8425" y="-110"/>
                            <a:ext cx="0" cy="464"/>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96" name="Line 423"/>
                        <wps:cNvCnPr>
                          <a:cxnSpLocks noChangeShapeType="1"/>
                        </wps:cNvCnPr>
                        <wps:spPr bwMode="auto">
                          <a:xfrm>
                            <a:off x="7026" y="349"/>
                            <a:ext cx="139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97" name="Line 422"/>
                        <wps:cNvCnPr>
                          <a:cxnSpLocks noChangeShapeType="1"/>
                        </wps:cNvCnPr>
                        <wps:spPr bwMode="auto">
                          <a:xfrm>
                            <a:off x="7021" y="-110"/>
                            <a:ext cx="0" cy="464"/>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30A7B10D" id="Group 421" o:spid="_x0000_s1026" style="position:absolute;margin-left:350.85pt;margin-top:-5.5pt;width:70.7pt;height:23.2pt;z-index:-251554304;mso-position-horizontal-relative:page" coordorigin="7017,-110" coordsize="1414,4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">
                <v:line id="Line 425" o:spid="_x0000_s1027" style="position:absolute;visibility:visible;mso-wrap-style:square" from="7026,-105" to="8421,-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" strokeweight=".48pt"/>
                <v:line id="Line 424" o:spid="_x0000_s1028" style="position:absolute;visibility:visible;mso-wrap-style:square" from="8425,-110" to="8425,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" strokeweight=".48pt"/>
                <v:line id="Line 423" o:spid="_x0000_s1029" style="position:absolute;visibility:visible;mso-wrap-style:square" from="7026,349" to="8421,3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" strokeweight=".48pt"/>
                <v:line id="Line 422" o:spid="_x0000_s1030" style="position:absolute;visibility:visible;mso-wrap-style:square" from="7021,-110" to="7021,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" strokeweight=".48pt"/>
                <w10:wrap anchorx="page"/>
              </v:group>
            </w:pict>
          </mc:Fallback>
        </mc:AlternateContent>
      </w:r>
      <w:r>
        <w:rPr>
          <w:noProof/>
          <w:lang w:bidi="ar-SA"/>
        </w:rPr>
        <mc:AlternateContent>
          <mc:Choice Requires="wps">
            <w:drawing>
              <wp:anchor distT="0" distB="0" distL="114300" distR="114300" simplePos="0" relativeHeight="251598336" behindDoc="0" locked="0" layoutInCell="1" allowOverlap="1" wp14:anchorId="05B1974D" wp14:editId="709768C7">
                <wp:simplePos x="0" y="0"/>
                <wp:positionH relativeFrom="page">
                  <wp:posOffset>5885180</wp:posOffset>
                </wp:positionH>
                <wp:positionV relativeFrom="paragraph">
                  <wp:posOffset>-66675</wp:posOffset>
                </wp:positionV>
                <wp:extent cx="971550" cy="288290"/>
                <wp:effectExtent l="8255" t="5080" r="10795" b="11430"/>
                <wp:wrapNone/>
                <wp:docPr id="592" name="Text Box 4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28829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7ED0DBB8" w14:textId="77777777" w:rsidR="00311BD2" w:rsidRDefault="00311BD2">
                            <w:pPr>
                              <w:pStyle w:val="BodyText"/>
                              <w:spacing w:before="100"/>
                              <w:ind w:left="103"/>
                            </w:pPr>
                            <w:r>
                              <w:t>Select One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0" o:spid="_x0000_s1063" type="#_x0000_t202" style="position:absolute;left:0;text-align:left;margin-left:463.4pt;margin-top:-5.25pt;width:76.5pt;height:22.7pt;z-index:251598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" filled="f" strokeweight=".48pt">
                <v:textbox inset="0,0,0,0">
                  <w:txbxContent>
                    <w:p w14:paraId="7ED0DBB8" w14:textId="77777777" w:rsidR="00311BD2" w:rsidRDefault="00311BD2">
                      <w:pPr>
                        <w:pStyle w:val="BodyText"/>
                        <w:spacing w:before="100"/>
                        <w:ind w:left="103"/>
                      </w:pPr>
                      <w:r>
                        <w:t>Select One …</w:t>
                      </w:r>
                    </w:p>
                  </w:txbxContent>
                </v:textbox>
                <w10:wrap anchorx="page"/>
              </v:shape>
            </w:pict>
          </mc:Fallback>
        </mc:AlternateContent>
      </w:r>
      <w:r w:rsidR="007863A5">
        <w:t>First</w:t>
      </w:r>
      <w:r w:rsidR="007863A5">
        <w:rPr>
          <w:spacing w:val="-3"/>
        </w:rPr>
        <w:t xml:space="preserve"> </w:t>
      </w:r>
      <w:r w:rsidR="007863A5">
        <w:t>Name:</w:t>
      </w:r>
      <w:r w:rsidR="007863A5">
        <w:tab/>
        <w:t>MI</w:t>
      </w:r>
      <w:r w:rsidR="007863A5">
        <w:tab/>
        <w:t>Last</w:t>
      </w:r>
      <w:r w:rsidR="007863A5">
        <w:rPr>
          <w:spacing w:val="-3"/>
        </w:rPr>
        <w:t xml:space="preserve"> </w:t>
      </w:r>
      <w:r w:rsidR="007863A5">
        <w:t>Name:</w:t>
      </w:r>
      <w:r w:rsidR="007863A5">
        <w:tab/>
        <w:t>Suffix:</w:t>
      </w:r>
    </w:p>
    <w:p w14:paraId="0B50D069" w14:textId="462E892F" w:rsidR="000A2607" w:rsidRDefault="0038334A">
      <w:pPr>
        <w:pStyle w:val="BodyText"/>
        <w:spacing w:before="5"/>
        <w:rPr>
          <w:sz w:val="25"/>
        </w:rPr>
      </w:pPr>
      <w:r>
        <w:rPr>
          <w:noProof/>
          <w:lang w:bidi="ar-SA"/>
        </w:rPr>
        <mc:AlternateContent>
          <mc:Choice Requires="wps">
            <w:drawing>
              <wp:anchor distT="0" distB="0" distL="0" distR="0" simplePos="0" relativeHeight="251592192" behindDoc="0" locked="0" layoutInCell="1" allowOverlap="1" wp14:anchorId="0906063F" wp14:editId="70960444">
                <wp:simplePos x="0" y="0"/>
                <wp:positionH relativeFrom="page">
                  <wp:posOffset>1225550</wp:posOffset>
                </wp:positionH>
                <wp:positionV relativeFrom="paragraph">
                  <wp:posOffset>223520</wp:posOffset>
                </wp:positionV>
                <wp:extent cx="5323205" cy="1301750"/>
                <wp:effectExtent l="6350" t="12065" r="13970" b="10160"/>
                <wp:wrapTopAndBottom/>
                <wp:docPr id="591" name="Text Box 4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3205" cy="1301750"/>
                        </a:xfrm>
                        <a:prstGeom prst="rect">
                          <a:avLst/>
                        </a:prstGeom>
                        <a:noFill/>
                        <a:ln w="3048">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24B6B5CC" w14:textId="77777777" w:rsidR="00311BD2" w:rsidRDefault="00311BD2">
                            <w:pPr>
                              <w:pStyle w:val="BodyText"/>
                              <w:spacing w:before="5"/>
                              <w:rPr>
                                <w:sz w:val="16"/>
                              </w:rPr>
                            </w:pPr>
                          </w:p>
                          <w:p w14:paraId="10692B14" w14:textId="77777777" w:rsidR="00311BD2" w:rsidRDefault="00311BD2">
                            <w:pPr>
                              <w:ind w:left="227"/>
                              <w:rPr>
                                <w:i/>
                                <w:sz w:val="20"/>
                              </w:rPr>
                            </w:pPr>
                            <w:r>
                              <w:rPr>
                                <w:i/>
                                <w:sz w:val="20"/>
                              </w:rPr>
                              <w:t>Note to applicant: Choices in the “Suffix” drop-down menu are as follows.</w:t>
                            </w:r>
                          </w:p>
                          <w:p w14:paraId="2DA65B2F" w14:textId="77777777" w:rsidR="00311BD2" w:rsidRDefault="00311BD2">
                            <w:pPr>
                              <w:pStyle w:val="BodyText"/>
                              <w:spacing w:before="8"/>
                              <w:rPr>
                                <w:sz w:val="22"/>
                              </w:rPr>
                            </w:pPr>
                          </w:p>
                          <w:p w14:paraId="6204E766" w14:textId="77777777" w:rsidR="00311BD2" w:rsidRDefault="00311BD2">
                            <w:pPr>
                              <w:pStyle w:val="BodyText"/>
                              <w:ind w:left="227"/>
                            </w:pPr>
                            <w:r>
                              <w:t>Jr.</w:t>
                            </w:r>
                          </w:p>
                          <w:p w14:paraId="712E1F46" w14:textId="77777777" w:rsidR="00311BD2" w:rsidRDefault="00311BD2">
                            <w:pPr>
                              <w:pStyle w:val="BodyText"/>
                              <w:spacing w:before="37"/>
                              <w:ind w:left="227" w:right="7753"/>
                            </w:pPr>
                            <w:r>
                              <w:t>Sr.</w:t>
                            </w:r>
                          </w:p>
                          <w:p w14:paraId="1172BDDD" w14:textId="77777777" w:rsidR="00311BD2" w:rsidRDefault="00311BD2">
                            <w:pPr>
                              <w:pStyle w:val="BodyText"/>
                              <w:spacing w:before="37"/>
                              <w:ind w:left="227" w:right="7753"/>
                            </w:pPr>
                            <w:r>
                              <w:t>M.D.</w:t>
                            </w:r>
                          </w:p>
                          <w:p w14:paraId="79EA7D75" w14:textId="77777777" w:rsidR="00311BD2" w:rsidRDefault="00311BD2">
                            <w:pPr>
                              <w:pStyle w:val="BodyText"/>
                              <w:spacing w:before="36"/>
                              <w:ind w:left="227"/>
                            </w:pPr>
                            <w:r>
                              <w:t>Ph.D.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9" o:spid="_x0000_s1064" type="#_x0000_t202" style="position:absolute;margin-left:96.5pt;margin-top:17.6pt;width:419.15pt;height:102.5pt;z-index:251592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" filled="f" strokeweight=".24pt">
                <v:textbox inset="0,0,0,0">
                  <w:txbxContent>
                    <w:p w14:paraId="24B6B5CC" w14:textId="77777777" w:rsidR="00311BD2" w:rsidRDefault="00311BD2">
                      <w:pPr>
                        <w:pStyle w:val="BodyText"/>
                        <w:spacing w:before="5"/>
                        <w:rPr>
                          <w:sz w:val="16"/>
                        </w:rPr>
                      </w:pPr>
                    </w:p>
                    <w:p w14:paraId="10692B14" w14:textId="77777777" w:rsidR="00311BD2" w:rsidRDefault="00311BD2">
                      <w:pPr>
                        <w:ind w:left="227"/>
                        <w:rPr>
                          <w:i/>
                          <w:sz w:val="20"/>
                        </w:rPr>
                      </w:pPr>
                      <w:r>
                        <w:rPr>
                          <w:i/>
                          <w:sz w:val="20"/>
                        </w:rPr>
                        <w:t>Note to applicant: Choices in the “Suffix” drop-down menu are as follows.</w:t>
                      </w:r>
                    </w:p>
                    <w:p w14:paraId="2DA65B2F" w14:textId="77777777" w:rsidR="00311BD2" w:rsidRDefault="00311BD2">
                      <w:pPr>
                        <w:pStyle w:val="BodyText"/>
                        <w:spacing w:before="8"/>
                        <w:rPr>
                          <w:sz w:val="22"/>
                        </w:rPr>
                      </w:pPr>
                    </w:p>
                    <w:p w14:paraId="6204E766" w14:textId="77777777" w:rsidR="00311BD2" w:rsidRDefault="00311BD2">
                      <w:pPr>
                        <w:pStyle w:val="BodyText"/>
                        <w:ind w:left="227"/>
                      </w:pPr>
                      <w:r>
                        <w:t>Jr.</w:t>
                      </w:r>
                    </w:p>
                    <w:p w14:paraId="712E1F46" w14:textId="77777777" w:rsidR="00311BD2" w:rsidRDefault="00311BD2">
                      <w:pPr>
                        <w:pStyle w:val="BodyText"/>
                        <w:spacing w:before="37"/>
                        <w:ind w:left="227" w:right="7753"/>
                      </w:pPr>
                      <w:r>
                        <w:t>Sr.</w:t>
                      </w:r>
                    </w:p>
                    <w:p w14:paraId="1172BDDD" w14:textId="77777777" w:rsidR="00311BD2" w:rsidRDefault="00311BD2">
                      <w:pPr>
                        <w:pStyle w:val="BodyText"/>
                        <w:spacing w:before="37"/>
                        <w:ind w:left="227" w:right="7753"/>
                      </w:pPr>
                      <w:r>
                        <w:t>M.D.</w:t>
                      </w:r>
                    </w:p>
                    <w:p w14:paraId="79EA7D75" w14:textId="77777777" w:rsidR="00311BD2" w:rsidRDefault="00311BD2">
                      <w:pPr>
                        <w:pStyle w:val="BodyText"/>
                        <w:spacing w:before="36"/>
                        <w:ind w:left="227"/>
                      </w:pPr>
                      <w:r>
                        <w:t>Ph.D.</w:t>
                      </w:r>
                    </w:p>
                  </w:txbxContent>
                </v:textbox>
                <w10:wrap type="topAndBottom" anchorx="page"/>
              </v:shape>
            </w:pict>
          </mc:Fallback>
        </mc:AlternateContent>
      </w:r>
    </w:p>
    <w:p w14:paraId="36580DC8" w14:textId="77777777" w:rsidR="000A2607" w:rsidRDefault="000A2607">
      <w:pPr>
        <w:pStyle w:val="BodyText"/>
        <w:spacing w:before="7"/>
        <w:rPr>
          <w:sz w:val="11"/>
        </w:rPr>
      </w:pPr>
    </w:p>
    <w:p w14:paraId="6B158FFD" w14:textId="4018252F" w:rsidR="000A2607" w:rsidRDefault="0038334A">
      <w:pPr>
        <w:pStyle w:val="BodyText"/>
        <w:spacing w:before="59"/>
        <w:ind w:left="402"/>
      </w:pPr>
      <w:r>
        <w:rPr>
          <w:noProof/>
          <w:lang w:bidi="ar-SA"/>
        </w:rPr>
        <mc:AlternateContent>
          <mc:Choice Requires="wpg">
            <w:drawing>
              <wp:anchor distT="0" distB="0" distL="114300" distR="114300" simplePos="0" relativeHeight="251764224" behindDoc="1" locked="0" layoutInCell="1" allowOverlap="1" wp14:anchorId="472A44E0" wp14:editId="7B106C50">
                <wp:simplePos x="0" y="0"/>
                <wp:positionH relativeFrom="page">
                  <wp:posOffset>1382395</wp:posOffset>
                </wp:positionH>
                <wp:positionV relativeFrom="paragraph">
                  <wp:posOffset>-32385</wp:posOffset>
                </wp:positionV>
                <wp:extent cx="5476875" cy="1447800"/>
                <wp:effectExtent l="10795" t="7620" r="8255" b="11430"/>
                <wp:wrapNone/>
                <wp:docPr id="562" name="Group 3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76875" cy="1447800"/>
                          <a:chOff x="2177" y="-51"/>
                          <a:chExt cx="8625" cy="2280"/>
                        </a:xfrm>
                      </wpg:grpSpPr>
                      <wps:wsp>
                        <wps:cNvPr id="563" name="Line 418"/>
                        <wps:cNvCnPr>
                          <a:cxnSpLocks noChangeShapeType="1"/>
                        </wps:cNvCnPr>
                        <wps:spPr bwMode="auto">
                          <a:xfrm>
                            <a:off x="3252" y="-46"/>
                            <a:ext cx="754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64" name="Line 417"/>
                        <wps:cNvCnPr>
                          <a:cxnSpLocks noChangeShapeType="1"/>
                        </wps:cNvCnPr>
                        <wps:spPr bwMode="auto">
                          <a:xfrm>
                            <a:off x="3252" y="408"/>
                            <a:ext cx="754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65" name="Line 416"/>
                        <wps:cNvCnPr>
                          <a:cxnSpLocks noChangeShapeType="1"/>
                        </wps:cNvCnPr>
                        <wps:spPr bwMode="auto">
                          <a:xfrm>
                            <a:off x="3252" y="861"/>
                            <a:ext cx="754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66" name="Line 415"/>
                        <wps:cNvCnPr>
                          <a:cxnSpLocks noChangeShapeType="1"/>
                        </wps:cNvCnPr>
                        <wps:spPr bwMode="auto">
                          <a:xfrm>
                            <a:off x="3248" y="-51"/>
                            <a:ext cx="0" cy="1371"/>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67" name="Line 414"/>
                        <wps:cNvCnPr>
                          <a:cxnSpLocks noChangeShapeType="1"/>
                        </wps:cNvCnPr>
                        <wps:spPr bwMode="auto">
                          <a:xfrm>
                            <a:off x="2187" y="1315"/>
                            <a:ext cx="1056"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68" name="Line 413"/>
                        <wps:cNvCnPr>
                          <a:cxnSpLocks noChangeShapeType="1"/>
                        </wps:cNvCnPr>
                        <wps:spPr bwMode="auto">
                          <a:xfrm>
                            <a:off x="3252" y="1315"/>
                            <a:ext cx="299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69" name="Line 412"/>
                        <wps:cNvCnPr>
                          <a:cxnSpLocks noChangeShapeType="1"/>
                        </wps:cNvCnPr>
                        <wps:spPr bwMode="auto">
                          <a:xfrm>
                            <a:off x="7499" y="1315"/>
                            <a:ext cx="105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70" name="Line 411"/>
                        <wps:cNvCnPr>
                          <a:cxnSpLocks noChangeShapeType="1"/>
                        </wps:cNvCnPr>
                        <wps:spPr bwMode="auto">
                          <a:xfrm>
                            <a:off x="9727" y="1315"/>
                            <a:ext cx="106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71" name="Line 410"/>
                        <wps:cNvCnPr>
                          <a:cxnSpLocks noChangeShapeType="1"/>
                        </wps:cNvCnPr>
                        <wps:spPr bwMode="auto">
                          <a:xfrm>
                            <a:off x="2182" y="1310"/>
                            <a:ext cx="0" cy="46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72" name="Line 409"/>
                        <wps:cNvCnPr>
                          <a:cxnSpLocks noChangeShapeType="1"/>
                        </wps:cNvCnPr>
                        <wps:spPr bwMode="auto">
                          <a:xfrm>
                            <a:off x="9722" y="1310"/>
                            <a:ext cx="0" cy="46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73" name="Line 408"/>
                        <wps:cNvCnPr>
                          <a:cxnSpLocks noChangeShapeType="1"/>
                        </wps:cNvCnPr>
                        <wps:spPr bwMode="auto">
                          <a:xfrm>
                            <a:off x="2187" y="1771"/>
                            <a:ext cx="52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74" name="Line 407"/>
                        <wps:cNvCnPr>
                          <a:cxnSpLocks noChangeShapeType="1"/>
                        </wps:cNvCnPr>
                        <wps:spPr bwMode="auto">
                          <a:xfrm>
                            <a:off x="2722" y="1771"/>
                            <a:ext cx="177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75" name="Line 406"/>
                        <wps:cNvCnPr>
                          <a:cxnSpLocks noChangeShapeType="1"/>
                        </wps:cNvCnPr>
                        <wps:spPr bwMode="auto">
                          <a:xfrm>
                            <a:off x="4506" y="1771"/>
                            <a:ext cx="68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76" name="Line 405"/>
                        <wps:cNvCnPr>
                          <a:cxnSpLocks noChangeShapeType="1"/>
                        </wps:cNvCnPr>
                        <wps:spPr bwMode="auto">
                          <a:xfrm>
                            <a:off x="5199" y="1771"/>
                            <a:ext cx="104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77" name="Line 404"/>
                        <wps:cNvCnPr>
                          <a:cxnSpLocks noChangeShapeType="1"/>
                        </wps:cNvCnPr>
                        <wps:spPr bwMode="auto">
                          <a:xfrm>
                            <a:off x="6253" y="1771"/>
                            <a:ext cx="1236"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78" name="Line 403"/>
                        <wps:cNvCnPr>
                          <a:cxnSpLocks noChangeShapeType="1"/>
                        </wps:cNvCnPr>
                        <wps:spPr bwMode="auto">
                          <a:xfrm>
                            <a:off x="7499" y="1771"/>
                            <a:ext cx="88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79" name="Line 402"/>
                        <wps:cNvCnPr>
                          <a:cxnSpLocks noChangeShapeType="1"/>
                        </wps:cNvCnPr>
                        <wps:spPr bwMode="auto">
                          <a:xfrm>
                            <a:off x="8392" y="1771"/>
                            <a:ext cx="16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80" name="Line 401"/>
                        <wps:cNvCnPr>
                          <a:cxnSpLocks noChangeShapeType="1"/>
                        </wps:cNvCnPr>
                        <wps:spPr bwMode="auto">
                          <a:xfrm>
                            <a:off x="8567" y="1771"/>
                            <a:ext cx="115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81" name="Line 400"/>
                        <wps:cNvCnPr>
                          <a:cxnSpLocks noChangeShapeType="1"/>
                        </wps:cNvCnPr>
                        <wps:spPr bwMode="auto">
                          <a:xfrm>
                            <a:off x="9727" y="1771"/>
                            <a:ext cx="106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82" name="Line 399"/>
                        <wps:cNvCnPr>
                          <a:cxnSpLocks noChangeShapeType="1"/>
                        </wps:cNvCnPr>
                        <wps:spPr bwMode="auto">
                          <a:xfrm>
                            <a:off x="2717" y="1766"/>
                            <a:ext cx="0" cy="463"/>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83" name="Line 398"/>
                        <wps:cNvCnPr>
                          <a:cxnSpLocks noChangeShapeType="1"/>
                        </wps:cNvCnPr>
                        <wps:spPr bwMode="auto">
                          <a:xfrm>
                            <a:off x="2722" y="2225"/>
                            <a:ext cx="177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84" name="Line 397"/>
                        <wps:cNvCnPr>
                          <a:cxnSpLocks noChangeShapeType="1"/>
                        </wps:cNvCnPr>
                        <wps:spPr bwMode="auto">
                          <a:xfrm>
                            <a:off x="4501" y="1766"/>
                            <a:ext cx="0" cy="463"/>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85" name="Line 396"/>
                        <wps:cNvCnPr>
                          <a:cxnSpLocks noChangeShapeType="1"/>
                        </wps:cNvCnPr>
                        <wps:spPr bwMode="auto">
                          <a:xfrm>
                            <a:off x="5195" y="1766"/>
                            <a:ext cx="0" cy="463"/>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86" name="Line 395"/>
                        <wps:cNvCnPr>
                          <a:cxnSpLocks noChangeShapeType="1"/>
                        </wps:cNvCnPr>
                        <wps:spPr bwMode="auto">
                          <a:xfrm>
                            <a:off x="5199" y="2225"/>
                            <a:ext cx="229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87" name="Line 394"/>
                        <wps:cNvCnPr>
                          <a:cxnSpLocks noChangeShapeType="1"/>
                        </wps:cNvCnPr>
                        <wps:spPr bwMode="auto">
                          <a:xfrm>
                            <a:off x="7494" y="1310"/>
                            <a:ext cx="0" cy="91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88" name="Line 393"/>
                        <wps:cNvCnPr>
                          <a:cxnSpLocks noChangeShapeType="1"/>
                        </wps:cNvCnPr>
                        <wps:spPr bwMode="auto">
                          <a:xfrm>
                            <a:off x="8387" y="1766"/>
                            <a:ext cx="0" cy="463"/>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89" name="Line 392"/>
                        <wps:cNvCnPr>
                          <a:cxnSpLocks noChangeShapeType="1"/>
                        </wps:cNvCnPr>
                        <wps:spPr bwMode="auto">
                          <a:xfrm>
                            <a:off x="8392" y="2225"/>
                            <a:ext cx="240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90" name="Line 391"/>
                        <wps:cNvCnPr>
                          <a:cxnSpLocks noChangeShapeType="1"/>
                        </wps:cNvCnPr>
                        <wps:spPr bwMode="auto">
                          <a:xfrm>
                            <a:off x="10797" y="-51"/>
                            <a:ext cx="0" cy="228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25BC4B9A" id="Group 390" o:spid="_x0000_s1026" style="position:absolute;margin-left:108.85pt;margin-top:-2.55pt;width:431.25pt;height:114pt;z-index:-251552256;mso-position-horizontal-relative:page" coordorigin="2177,-51" coordsize="8625,2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">
                <v:line id="Line 418" o:spid="_x0000_s1027" style="position:absolute;visibility:visible;mso-wrap-style:square" from="3252,-46" to="10792,-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" strokeweight=".48pt"/>
                <v:line id="Line 417" o:spid="_x0000_s1028" style="position:absolute;visibility:visible;mso-wrap-style:square" from="3252,408" to="10792,4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" strokeweight=".48pt"/>
                <v:line id="Line 416" o:spid="_x0000_s1029" style="position:absolute;visibility:visible;mso-wrap-style:square" from="3252,861" to="10792,8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" strokeweight=".48pt"/>
                <v:line id="Line 415" o:spid="_x0000_s1030" style="position:absolute;visibility:visible;mso-wrap-style:square" from="3248,-51" to="3248,1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" strokeweight=".48pt"/>
                <v:line id="Line 414" o:spid="_x0000_s1031" style="position:absolute;visibility:visible;mso-wrap-style:square" from="2187,1315" to="3243,1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" strokeweight=".48pt"/>
                <v:line id="Line 413" o:spid="_x0000_s1032" style="position:absolute;visibility:visible;mso-wrap-style:square" from="3252,1315" to="6243,1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" strokeweight=".48pt"/>
                <v:line id="Line 412" o:spid="_x0000_s1033" style="position:absolute;visibility:visible;mso-wrap-style:square" from="7499,1315" to="8557,1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" strokeweight=".48pt"/>
                <v:line id="Line 411" o:spid="_x0000_s1034" style="position:absolute;visibility:visible;mso-wrap-style:square" from="9727,1315" to="10792,1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" strokeweight=".48pt"/>
                <v:line id="Line 410" o:spid="_x0000_s1035" style="position:absolute;visibility:visible;mso-wrap-style:square" from="2182,1310" to="2182,17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" strokeweight=".48pt"/>
                <v:line id="Line 409" o:spid="_x0000_s1036" style="position:absolute;visibility:visible;mso-wrap-style:square" from="9722,1310" to="9722,17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" strokeweight=".48pt"/>
                <v:line id="Line 408" o:spid="_x0000_s1037" style="position:absolute;visibility:visible;mso-wrap-style:square" from="2187,1771" to="2712,17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" strokeweight=".48pt"/>
                <v:line id="Line 407" o:spid="_x0000_s1038" style="position:absolute;visibility:visible;mso-wrap-style:square" from="2722,1771" to="4496,17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" strokeweight=".48pt"/>
                <v:line id="Line 406" o:spid="_x0000_s1039" style="position:absolute;visibility:visible;mso-wrap-style:square" from="4506,1771" to="5190,17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" strokeweight=".48pt"/>
                <v:line id="Line 405" o:spid="_x0000_s1040" style="position:absolute;visibility:visible;mso-wrap-style:square" from="5199,1771" to="6243,17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" strokeweight=".48pt"/>
                <v:line id="Line 404" o:spid="_x0000_s1041" style="position:absolute;visibility:visible;mso-wrap-style:square" from="6253,1771" to="7489,17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" strokeweight=".48pt"/>
                <v:line id="Line 403" o:spid="_x0000_s1042" style="position:absolute;visibility:visible;mso-wrap-style:square" from="7499,1771" to="8382,17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" strokeweight=".48pt"/>
                <v:line id="Line 402" o:spid="_x0000_s1043" style="position:absolute;visibility:visible;mso-wrap-style:square" from="8392,1771" to="8557,17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" strokeweight=".48pt"/>
                <v:line id="Line 401" o:spid="_x0000_s1044" style="position:absolute;visibility:visible;mso-wrap-style:square" from="8567,1771" to="9717,17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" strokeweight=".48pt"/>
                <v:line id="Line 400" o:spid="_x0000_s1045" style="position:absolute;visibility:visible;mso-wrap-style:square" from="9727,1771" to="10792,17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" strokeweight=".48pt"/>
                <v:line id="Line 399" o:spid="_x0000_s1046" style="position:absolute;visibility:visible;mso-wrap-style:square" from="2717,1766" to="2717,22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" strokeweight=".48pt"/>
                <v:line id="Line 398" o:spid="_x0000_s1047" style="position:absolute;visibility:visible;mso-wrap-style:square" from="2722,2225" to="4496,22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" strokeweight=".48pt"/>
                <v:line id="Line 397" o:spid="_x0000_s1048" style="position:absolute;visibility:visible;mso-wrap-style:square" from="4501,1766" to="4501,22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" strokeweight=".48pt"/>
                <v:line id="Line 396" o:spid="_x0000_s1049" style="position:absolute;visibility:visible;mso-wrap-style:square" from="5195,1766" to="5195,22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" strokeweight=".48pt"/>
                <v:line id="Line 395" o:spid="_x0000_s1050" style="position:absolute;visibility:visible;mso-wrap-style:square" from="5199,2225" to="7489,22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" strokeweight=".48pt"/>
                <v:line id="Line 394" o:spid="_x0000_s1051" style="position:absolute;visibility:visible;mso-wrap-style:square" from="7494,1310" to="7494,22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" strokeweight=".48pt"/>
                <v:line id="Line 393" o:spid="_x0000_s1052" style="position:absolute;visibility:visible;mso-wrap-style:square" from="8387,1766" to="8387,22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" strokeweight=".48pt"/>
                <v:line id="Line 392" o:spid="_x0000_s1053" style="position:absolute;visibility:visible;mso-wrap-style:square" from="8392,2225" to="10792,22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" strokeweight=".48pt"/>
                <v:line id="Line 391" o:spid="_x0000_s1054" style="position:absolute;visibility:visible;mso-wrap-style:square" from="10797,-51" to="10797,22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" strokeweight=".48pt"/>
                <w10:wrap anchorx="page"/>
              </v:group>
            </w:pict>
          </mc:Fallback>
        </mc:AlternateContent>
      </w:r>
      <w:r w:rsidR="007863A5">
        <w:t>Agency Name:</w:t>
      </w:r>
    </w:p>
    <w:p w14:paraId="3541D10D" w14:textId="77777777" w:rsidR="000A2607" w:rsidRDefault="000A2607">
      <w:pPr>
        <w:pStyle w:val="BodyText"/>
        <w:spacing w:before="4"/>
        <w:rPr>
          <w:sz w:val="12"/>
        </w:rPr>
      </w:pPr>
    </w:p>
    <w:p w14:paraId="38FDA82E" w14:textId="77777777" w:rsidR="000A2607" w:rsidRDefault="007863A5">
      <w:pPr>
        <w:pStyle w:val="BodyText"/>
        <w:spacing w:before="59"/>
        <w:ind w:left="402"/>
      </w:pPr>
      <w:r>
        <w:t>Street Address 1:</w:t>
      </w:r>
    </w:p>
    <w:p w14:paraId="7629B8FC" w14:textId="77777777" w:rsidR="000A2607" w:rsidRDefault="000A2607">
      <w:pPr>
        <w:pStyle w:val="BodyText"/>
        <w:spacing w:before="4"/>
        <w:rPr>
          <w:sz w:val="12"/>
        </w:rPr>
      </w:pPr>
    </w:p>
    <w:p w14:paraId="39AA984E" w14:textId="77777777" w:rsidR="000A2607" w:rsidRDefault="007863A5">
      <w:pPr>
        <w:pStyle w:val="BodyText"/>
        <w:spacing w:before="59"/>
        <w:ind w:left="402"/>
      </w:pPr>
      <w:r>
        <w:t>Street Address 2:</w:t>
      </w:r>
    </w:p>
    <w:p w14:paraId="60A1AC72" w14:textId="77777777" w:rsidR="000A2607" w:rsidRDefault="000A2607">
      <w:pPr>
        <w:pStyle w:val="BodyText"/>
        <w:spacing w:before="6"/>
        <w:rPr>
          <w:sz w:val="12"/>
        </w:rPr>
      </w:pPr>
    </w:p>
    <w:p w14:paraId="35616F86" w14:textId="2C909F95" w:rsidR="000A2607" w:rsidRDefault="0038334A">
      <w:pPr>
        <w:pStyle w:val="BodyText"/>
        <w:spacing w:before="59"/>
        <w:ind w:left="402"/>
      </w:pPr>
      <w:r>
        <w:rPr>
          <w:noProof/>
          <w:lang w:bidi="ar-SA"/>
        </w:rPr>
        <mc:AlternateContent>
          <mc:Choice Requires="wps">
            <w:drawing>
              <wp:anchor distT="0" distB="0" distL="114300" distR="114300" simplePos="0" relativeHeight="251594240" behindDoc="0" locked="0" layoutInCell="1" allowOverlap="1" wp14:anchorId="3BA122BC" wp14:editId="3C9EA0EE">
                <wp:simplePos x="0" y="0"/>
                <wp:positionH relativeFrom="page">
                  <wp:posOffset>5436870</wp:posOffset>
                </wp:positionH>
                <wp:positionV relativeFrom="paragraph">
                  <wp:posOffset>-30480</wp:posOffset>
                </wp:positionV>
                <wp:extent cx="736600" cy="289560"/>
                <wp:effectExtent l="7620" t="8255" r="8255" b="6985"/>
                <wp:wrapNone/>
                <wp:docPr id="561" name="Text Box 3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6600" cy="28956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13F4CB32" w14:textId="77777777" w:rsidR="00311BD2" w:rsidRDefault="00311BD2">
                            <w:pPr>
                              <w:pStyle w:val="BodyText"/>
                              <w:spacing w:before="102"/>
                              <w:ind w:left="103"/>
                            </w:pPr>
                            <w:r>
                              <w:t>ZIP Code: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9" o:spid="_x0000_s1065" type="#_x0000_t202" style="position:absolute;left:0;text-align:left;margin-left:428.1pt;margin-top:-2.4pt;width:58pt;height:22.8pt;z-index:251594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" filled="f" strokeweight=".48pt">
                <v:textbox inset="0,0,0,0">
                  <w:txbxContent>
                    <w:p w14:paraId="13F4CB32" w14:textId="77777777" w:rsidR="00311BD2" w:rsidRDefault="00311BD2">
                      <w:pPr>
                        <w:pStyle w:val="BodyText"/>
                        <w:spacing w:before="102"/>
                        <w:ind w:left="103"/>
                      </w:pPr>
                      <w:r>
                        <w:t>ZIP Code:</w:t>
                      </w:r>
                    </w:p>
                  </w:txbxContent>
                </v:textbox>
                <w10:wrap anchorx="page"/>
              </v:shape>
            </w:pict>
          </mc:Fallback>
        </mc:AlternateContent>
      </w:r>
      <w:r>
        <w:rPr>
          <w:noProof/>
          <w:lang w:bidi="ar-SA"/>
        </w:rPr>
        <mc:AlternateContent>
          <mc:Choice Requires="wps">
            <w:drawing>
              <wp:anchor distT="0" distB="0" distL="114300" distR="114300" simplePos="0" relativeHeight="251596288" behindDoc="0" locked="0" layoutInCell="1" allowOverlap="1" wp14:anchorId="2FBE6C93" wp14:editId="530739BE">
                <wp:simplePos x="0" y="0"/>
                <wp:positionH relativeFrom="page">
                  <wp:posOffset>3967480</wp:posOffset>
                </wp:positionH>
                <wp:positionV relativeFrom="paragraph">
                  <wp:posOffset>-30480</wp:posOffset>
                </wp:positionV>
                <wp:extent cx="791210" cy="289560"/>
                <wp:effectExtent l="5080" t="8255" r="13335" b="6985"/>
                <wp:wrapNone/>
                <wp:docPr id="560" name="Text Box 3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210" cy="28956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4D3219F6" w14:textId="77777777" w:rsidR="00311BD2" w:rsidRDefault="00311BD2">
                            <w:pPr>
                              <w:pStyle w:val="BodyText"/>
                              <w:spacing w:before="102"/>
                              <w:ind w:left="100"/>
                            </w:pPr>
                            <w:r>
                              <w:t>State: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8" o:spid="_x0000_s1066" type="#_x0000_t202" style="position:absolute;left:0;text-align:left;margin-left:312.4pt;margin-top:-2.4pt;width:62.3pt;height:22.8pt;z-index:251596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" filled="f" strokeweight=".48pt">
                <v:textbox inset="0,0,0,0">
                  <w:txbxContent>
                    <w:p w14:paraId="4D3219F6" w14:textId="77777777" w:rsidR="00311BD2" w:rsidRDefault="00311BD2">
                      <w:pPr>
                        <w:pStyle w:val="BodyText"/>
                        <w:spacing w:before="102"/>
                        <w:ind w:left="100"/>
                      </w:pPr>
                      <w:r>
                        <w:t>State:</w:t>
                      </w:r>
                    </w:p>
                  </w:txbxContent>
                </v:textbox>
                <w10:wrap anchorx="page"/>
              </v:shape>
            </w:pict>
          </mc:Fallback>
        </mc:AlternateContent>
      </w:r>
      <w:r w:rsidR="007863A5">
        <w:t>City:</w:t>
      </w:r>
    </w:p>
    <w:p w14:paraId="760046E9" w14:textId="77777777" w:rsidR="000A2607" w:rsidRDefault="000A2607">
      <w:pPr>
        <w:pStyle w:val="BodyText"/>
        <w:spacing w:before="4"/>
        <w:rPr>
          <w:sz w:val="12"/>
        </w:rPr>
      </w:pPr>
    </w:p>
    <w:p w14:paraId="03AD53AE" w14:textId="77777777" w:rsidR="000A2607" w:rsidRDefault="007863A5">
      <w:pPr>
        <w:pStyle w:val="BodyText"/>
        <w:tabs>
          <w:tab w:val="left" w:pos="3548"/>
          <w:tab w:val="left" w:pos="6542"/>
        </w:tabs>
        <w:spacing w:before="59"/>
        <w:ind w:left="402"/>
      </w:pPr>
      <w:r>
        <w:t>Telephone:</w:t>
      </w:r>
      <w:r>
        <w:tab/>
        <w:t>Fax:</w:t>
      </w:r>
      <w:r>
        <w:tab/>
        <w:t>E-mail:</w:t>
      </w:r>
    </w:p>
    <w:p w14:paraId="2B6FF794" w14:textId="77777777" w:rsidR="000A2607" w:rsidRDefault="000A2607">
      <w:pPr>
        <w:sectPr w:rsidR="000A2607">
          <w:headerReference w:type="even" r:id="rId67"/>
          <w:headerReference w:type="default" r:id="rId68"/>
          <w:footerReference w:type="even" r:id="rId69"/>
          <w:headerReference w:type="first" r:id="rId70"/>
          <w:pgSz w:w="12240" w:h="15840"/>
          <w:pgMar w:top="1260" w:right="1100" w:bottom="940" w:left="1060" w:header="763" w:footer="748" w:gutter="0"/>
          <w:pgNumType w:start="16"/>
          <w:cols w:space="720"/>
        </w:sectPr>
      </w:pPr>
    </w:p>
    <w:p w14:paraId="0179B98B" w14:textId="77777777" w:rsidR="000A2607" w:rsidRDefault="007863A5">
      <w:pPr>
        <w:spacing w:before="41"/>
        <w:ind w:left="380"/>
        <w:rPr>
          <w:i/>
          <w:sz w:val="20"/>
        </w:rPr>
      </w:pPr>
      <w:r>
        <w:rPr>
          <w:i/>
          <w:sz w:val="20"/>
        </w:rPr>
        <w:t>Note to applicant: Section 5A below applies only if CHP is the selected program.</w:t>
      </w:r>
    </w:p>
    <w:p w14:paraId="35CFB5A1" w14:textId="77777777" w:rsidR="000A2607" w:rsidRDefault="000A2607">
      <w:pPr>
        <w:pStyle w:val="BodyText"/>
        <w:spacing w:before="1"/>
        <w:rPr>
          <w:i/>
          <w:sz w:val="19"/>
        </w:rPr>
      </w:pPr>
    </w:p>
    <w:p w14:paraId="7C77BACD" w14:textId="77777777" w:rsidR="000A2607" w:rsidRDefault="007863A5">
      <w:pPr>
        <w:pStyle w:val="Heading1"/>
        <w:spacing w:line="240" w:lineRule="auto"/>
      </w:pPr>
      <w:bookmarkStart w:id="32" w:name="Section_5A._COPS_Hiring_Program_Officer_"/>
      <w:bookmarkStart w:id="33" w:name="_bookmark10"/>
      <w:bookmarkEnd w:id="32"/>
      <w:bookmarkEnd w:id="33"/>
      <w:r>
        <w:t>Section 5A. COPS Hiring Program Officer Request</w:t>
      </w:r>
    </w:p>
    <w:p w14:paraId="1846438F" w14:textId="77777777" w:rsidR="000A2607" w:rsidRDefault="007863A5">
      <w:pPr>
        <w:pStyle w:val="Heading2"/>
        <w:spacing w:before="277"/>
      </w:pPr>
      <w:bookmarkStart w:id="34" w:name="Part_1."/>
      <w:bookmarkStart w:id="35" w:name="_bookmark11"/>
      <w:bookmarkEnd w:id="34"/>
      <w:bookmarkEnd w:id="35"/>
      <w:r>
        <w:t>Part 1.</w:t>
      </w:r>
    </w:p>
    <w:p w14:paraId="5A9A8CCE" w14:textId="77777777" w:rsidR="000A2607" w:rsidRDefault="007863A5">
      <w:pPr>
        <w:spacing w:before="259" w:line="276" w:lineRule="auto"/>
        <w:ind w:left="380" w:right="575"/>
        <w:rPr>
          <w:b/>
          <w:sz w:val="20"/>
        </w:rPr>
      </w:pPr>
      <w:r>
        <w:rPr>
          <w:sz w:val="20"/>
        </w:rPr>
        <w:t xml:space="preserve">Enter the Fiscal Year Actual Sworn Force Strength as of the date of this application. </w:t>
      </w:r>
      <w:r>
        <w:rPr>
          <w:b/>
          <w:sz w:val="20"/>
        </w:rPr>
        <w:t>The actual number of sworn officer positions is the actual number of sworn positions employed by your agency as of the date of this application. Do not include funded but currently vacant positions or unpaid positions.</w:t>
      </w:r>
    </w:p>
    <w:p w14:paraId="76189C17" w14:textId="77777777" w:rsidR="000A2607" w:rsidRDefault="000A2607">
      <w:pPr>
        <w:pStyle w:val="BodyText"/>
        <w:spacing w:before="4"/>
        <w:rPr>
          <w:b/>
          <w:sz w:val="16"/>
        </w:rPr>
      </w:pPr>
    </w:p>
    <w:p w14:paraId="292915B8" w14:textId="734D965E" w:rsidR="000A2607" w:rsidRDefault="0038334A" w:rsidP="005E176C">
      <w:pPr>
        <w:pStyle w:val="ListParagraph"/>
        <w:numPr>
          <w:ilvl w:val="1"/>
          <w:numId w:val="35"/>
        </w:numPr>
        <w:tabs>
          <w:tab w:val="left" w:pos="572"/>
          <w:tab w:val="left" w:pos="3589"/>
        </w:tabs>
        <w:spacing w:line="580" w:lineRule="auto"/>
        <w:ind w:right="3141" w:hanging="22"/>
        <w:rPr>
          <w:sz w:val="20"/>
        </w:rPr>
      </w:pPr>
      <w:r>
        <w:rPr>
          <w:noProof/>
          <w:lang w:bidi="ar-SA"/>
        </w:rPr>
        <mc:AlternateContent>
          <mc:Choice Requires="wpg">
            <w:drawing>
              <wp:anchor distT="0" distB="0" distL="114300" distR="114300" simplePos="0" relativeHeight="251766272" behindDoc="1" locked="0" layoutInCell="1" allowOverlap="1" wp14:anchorId="37581AEB" wp14:editId="5F5C4EF2">
                <wp:simplePos x="0" y="0"/>
                <wp:positionH relativeFrom="page">
                  <wp:posOffset>1668780</wp:posOffset>
                </wp:positionH>
                <wp:positionV relativeFrom="paragraph">
                  <wp:posOffset>305435</wp:posOffset>
                </wp:positionV>
                <wp:extent cx="977265" cy="294640"/>
                <wp:effectExtent l="1905" t="6985" r="11430" b="12700"/>
                <wp:wrapNone/>
                <wp:docPr id="553" name="Group 3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7265" cy="294640"/>
                          <a:chOff x="2628" y="481"/>
                          <a:chExt cx="1539" cy="464"/>
                        </a:xfrm>
                      </wpg:grpSpPr>
                      <wps:wsp>
                        <wps:cNvPr id="554" name="Rectangle 387"/>
                        <wps:cNvSpPr>
                          <a:spLocks noChangeArrowheads="1"/>
                        </wps:cNvSpPr>
                        <wps:spPr bwMode="auto">
                          <a:xfrm>
                            <a:off x="2628" y="480"/>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5" name="Line 386"/>
                        <wps:cNvCnPr>
                          <a:cxnSpLocks noChangeShapeType="1"/>
                        </wps:cNvCnPr>
                        <wps:spPr bwMode="auto">
                          <a:xfrm>
                            <a:off x="2638" y="486"/>
                            <a:ext cx="152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56" name="Rectangle 385"/>
                        <wps:cNvSpPr>
                          <a:spLocks noChangeArrowheads="1"/>
                        </wps:cNvSpPr>
                        <wps:spPr bwMode="auto">
                          <a:xfrm>
                            <a:off x="4157" y="480"/>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7" name="Line 384"/>
                        <wps:cNvCnPr>
                          <a:cxnSpLocks noChangeShapeType="1"/>
                        </wps:cNvCnPr>
                        <wps:spPr bwMode="auto">
                          <a:xfrm>
                            <a:off x="2633" y="491"/>
                            <a:ext cx="0" cy="454"/>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58" name="Line 383"/>
                        <wps:cNvCnPr>
                          <a:cxnSpLocks noChangeShapeType="1"/>
                        </wps:cNvCnPr>
                        <wps:spPr bwMode="auto">
                          <a:xfrm>
                            <a:off x="2638" y="940"/>
                            <a:ext cx="152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59" name="Line 382"/>
                        <wps:cNvCnPr>
                          <a:cxnSpLocks noChangeShapeType="1"/>
                        </wps:cNvCnPr>
                        <wps:spPr bwMode="auto">
                          <a:xfrm>
                            <a:off x="4163" y="491"/>
                            <a:ext cx="0" cy="454"/>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4E2FC706" id="Group 381" o:spid="_x0000_s1026" style="position:absolute;margin-left:131.4pt;margin-top:24.05pt;width:76.95pt;height:23.2pt;z-index:-251550208;mso-position-horizontal-relative:page" coordorigin="2628,481" coordsize="1539,4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">
                <v:rect id="Rectangle 387" o:spid="_x0000_s1027" style="position:absolute;left:2628;top:480;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" fillcolor="black" stroked="f"/>
                <v:line id="Line 386" o:spid="_x0000_s1028" style="position:absolute;visibility:visible;mso-wrap-style:square" from="2638,486" to="4158,4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" strokeweight=".48pt"/>
                <v:rect id="Rectangle 385" o:spid="_x0000_s1029" style="position:absolute;left:4157;top:480;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" fillcolor="black" stroked="f"/>
                <v:line id="Line 384" o:spid="_x0000_s1030" style="position:absolute;visibility:visible;mso-wrap-style:square" from="2633,491" to="2633,9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" strokeweight=".48pt"/>
                <v:line id="Line 383" o:spid="_x0000_s1031" style="position:absolute;visibility:visible;mso-wrap-style:square" from="2638,940" to="4158,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" strokeweight=".48pt"/>
                <v:line id="Line 382" o:spid="_x0000_s1032" style="position:absolute;visibility:visible;mso-wrap-style:square" from="4163,491" to="4163,9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" strokeweight=".48pt"/>
                <w10:wrap anchorx="page"/>
              </v:group>
            </w:pict>
          </mc:Fallback>
        </mc:AlternateContent>
      </w:r>
      <w:r>
        <w:rPr>
          <w:noProof/>
          <w:lang w:bidi="ar-SA"/>
        </w:rPr>
        <mc:AlternateContent>
          <mc:Choice Requires="wpg">
            <w:drawing>
              <wp:anchor distT="0" distB="0" distL="114300" distR="114300" simplePos="0" relativeHeight="251768320" behindDoc="1" locked="0" layoutInCell="1" allowOverlap="1" wp14:anchorId="4A0D8934" wp14:editId="296862B9">
                <wp:simplePos x="0" y="0"/>
                <wp:positionH relativeFrom="page">
                  <wp:posOffset>3498215</wp:posOffset>
                </wp:positionH>
                <wp:positionV relativeFrom="paragraph">
                  <wp:posOffset>305435</wp:posOffset>
                </wp:positionV>
                <wp:extent cx="1035050" cy="294640"/>
                <wp:effectExtent l="2540" t="6985" r="10160" b="12700"/>
                <wp:wrapNone/>
                <wp:docPr id="546" name="Group 3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35050" cy="294640"/>
                          <a:chOff x="5509" y="481"/>
                          <a:chExt cx="1630" cy="464"/>
                        </a:xfrm>
                      </wpg:grpSpPr>
                      <wps:wsp>
                        <wps:cNvPr id="547" name="Rectangle 380"/>
                        <wps:cNvSpPr>
                          <a:spLocks noChangeArrowheads="1"/>
                        </wps:cNvSpPr>
                        <wps:spPr bwMode="auto">
                          <a:xfrm>
                            <a:off x="5509" y="480"/>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8" name="Line 379"/>
                        <wps:cNvCnPr>
                          <a:cxnSpLocks noChangeShapeType="1"/>
                        </wps:cNvCnPr>
                        <wps:spPr bwMode="auto">
                          <a:xfrm>
                            <a:off x="5519" y="486"/>
                            <a:ext cx="161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49" name="Rectangle 378"/>
                        <wps:cNvSpPr>
                          <a:spLocks noChangeArrowheads="1"/>
                        </wps:cNvSpPr>
                        <wps:spPr bwMode="auto">
                          <a:xfrm>
                            <a:off x="7129" y="480"/>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0" name="Line 377"/>
                        <wps:cNvCnPr>
                          <a:cxnSpLocks noChangeShapeType="1"/>
                        </wps:cNvCnPr>
                        <wps:spPr bwMode="auto">
                          <a:xfrm>
                            <a:off x="5514" y="491"/>
                            <a:ext cx="0" cy="454"/>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51" name="Line 376"/>
                        <wps:cNvCnPr>
                          <a:cxnSpLocks noChangeShapeType="1"/>
                        </wps:cNvCnPr>
                        <wps:spPr bwMode="auto">
                          <a:xfrm>
                            <a:off x="5519" y="940"/>
                            <a:ext cx="161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52" name="Line 375"/>
                        <wps:cNvCnPr>
                          <a:cxnSpLocks noChangeShapeType="1"/>
                        </wps:cNvCnPr>
                        <wps:spPr bwMode="auto">
                          <a:xfrm>
                            <a:off x="7134" y="491"/>
                            <a:ext cx="0" cy="454"/>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5F973277" id="Group 374" o:spid="_x0000_s1026" style="position:absolute;margin-left:275.45pt;margin-top:24.05pt;width:81.5pt;height:23.2pt;z-index:-251548160;mso-position-horizontal-relative:page" coordorigin="5509,481" coordsize="1630,4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">
                <v:rect id="Rectangle 380" o:spid="_x0000_s1027" style="position:absolute;left:5509;top:480;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" fillcolor="black" stroked="f"/>
                <v:line id="Line 379" o:spid="_x0000_s1028" style="position:absolute;visibility:visible;mso-wrap-style:square" from="5519,486" to="7129,4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" strokeweight=".48pt"/>
                <v:rect id="Rectangle 378" o:spid="_x0000_s1029" style="position:absolute;left:7129;top:480;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" fillcolor="black" stroked="f"/>
                <v:line id="Line 377" o:spid="_x0000_s1030" style="position:absolute;visibility:visible;mso-wrap-style:square" from="5514,491" to="5514,9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" strokeweight=".48pt"/>
                <v:line id="Line 376" o:spid="_x0000_s1031" style="position:absolute;visibility:visible;mso-wrap-style:square" from="5519,940" to="7129,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" strokeweight=".48pt"/>
                <v:line id="Line 375" o:spid="_x0000_s1032" style="position:absolute;visibility:visible;mso-wrap-style:square" from="7134,491" to="7134,9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" strokeweight=".48pt"/>
                <w10:wrap anchorx="page"/>
              </v:group>
            </w:pict>
          </mc:Fallback>
        </mc:AlternateContent>
      </w:r>
      <w:r w:rsidR="007863A5">
        <w:rPr>
          <w:sz w:val="20"/>
        </w:rPr>
        <w:t>Number</w:t>
      </w:r>
      <w:r w:rsidR="007863A5">
        <w:rPr>
          <w:spacing w:val="-2"/>
          <w:sz w:val="20"/>
        </w:rPr>
        <w:t xml:space="preserve"> </w:t>
      </w:r>
      <w:r w:rsidR="007863A5">
        <w:rPr>
          <w:sz w:val="20"/>
        </w:rPr>
        <w:t>of</w:t>
      </w:r>
      <w:r w:rsidR="007863A5">
        <w:rPr>
          <w:spacing w:val="-4"/>
          <w:sz w:val="20"/>
        </w:rPr>
        <w:t xml:space="preserve"> </w:t>
      </w:r>
      <w:r w:rsidR="007863A5">
        <w:rPr>
          <w:sz w:val="20"/>
        </w:rPr>
        <w:t>officers</w:t>
      </w:r>
      <w:r w:rsidR="007863A5">
        <w:rPr>
          <w:spacing w:val="-4"/>
          <w:sz w:val="20"/>
        </w:rPr>
        <w:t xml:space="preserve"> </w:t>
      </w:r>
      <w:r w:rsidR="007863A5">
        <w:rPr>
          <w:sz w:val="20"/>
        </w:rPr>
        <w:t>employed</w:t>
      </w:r>
      <w:r w:rsidR="007863A5">
        <w:rPr>
          <w:spacing w:val="-2"/>
          <w:sz w:val="20"/>
        </w:rPr>
        <w:t xml:space="preserve"> </w:t>
      </w:r>
      <w:r w:rsidR="007863A5">
        <w:rPr>
          <w:sz w:val="20"/>
        </w:rPr>
        <w:t>by</w:t>
      </w:r>
      <w:r w:rsidR="007863A5">
        <w:rPr>
          <w:spacing w:val="-2"/>
          <w:sz w:val="20"/>
        </w:rPr>
        <w:t xml:space="preserve"> </w:t>
      </w:r>
      <w:r w:rsidR="007863A5">
        <w:rPr>
          <w:sz w:val="20"/>
        </w:rPr>
        <w:t>your</w:t>
      </w:r>
      <w:r w:rsidR="007863A5">
        <w:rPr>
          <w:spacing w:val="-2"/>
          <w:sz w:val="20"/>
        </w:rPr>
        <w:t xml:space="preserve"> </w:t>
      </w:r>
      <w:r w:rsidR="007863A5">
        <w:rPr>
          <w:sz w:val="20"/>
        </w:rPr>
        <w:t>agency</w:t>
      </w:r>
      <w:r w:rsidR="007863A5">
        <w:rPr>
          <w:spacing w:val="-2"/>
          <w:sz w:val="20"/>
        </w:rPr>
        <w:t xml:space="preserve"> </w:t>
      </w:r>
      <w:r w:rsidR="007863A5">
        <w:rPr>
          <w:sz w:val="20"/>
        </w:rPr>
        <w:t>as</w:t>
      </w:r>
      <w:r w:rsidR="007863A5">
        <w:rPr>
          <w:spacing w:val="-4"/>
          <w:sz w:val="20"/>
        </w:rPr>
        <w:t xml:space="preserve"> </w:t>
      </w:r>
      <w:r w:rsidR="007863A5">
        <w:rPr>
          <w:sz w:val="20"/>
        </w:rPr>
        <w:t>of</w:t>
      </w:r>
      <w:r w:rsidR="007863A5">
        <w:rPr>
          <w:spacing w:val="-4"/>
          <w:sz w:val="20"/>
        </w:rPr>
        <w:t xml:space="preserve"> </w:t>
      </w:r>
      <w:r w:rsidR="007863A5">
        <w:rPr>
          <w:sz w:val="20"/>
        </w:rPr>
        <w:t>the</w:t>
      </w:r>
      <w:r w:rsidR="007863A5">
        <w:rPr>
          <w:spacing w:val="-3"/>
          <w:sz w:val="20"/>
        </w:rPr>
        <w:t xml:space="preserve"> </w:t>
      </w:r>
      <w:r w:rsidR="007863A5">
        <w:rPr>
          <w:sz w:val="20"/>
        </w:rPr>
        <w:t>date</w:t>
      </w:r>
      <w:r w:rsidR="007863A5">
        <w:rPr>
          <w:spacing w:val="-3"/>
          <w:sz w:val="20"/>
        </w:rPr>
        <w:t xml:space="preserve"> </w:t>
      </w:r>
      <w:r w:rsidR="007863A5">
        <w:rPr>
          <w:sz w:val="20"/>
        </w:rPr>
        <w:t>of</w:t>
      </w:r>
      <w:r w:rsidR="007863A5">
        <w:rPr>
          <w:spacing w:val="-4"/>
          <w:sz w:val="20"/>
        </w:rPr>
        <w:t xml:space="preserve"> </w:t>
      </w:r>
      <w:r w:rsidR="007863A5">
        <w:rPr>
          <w:sz w:val="20"/>
        </w:rPr>
        <w:t>this</w:t>
      </w:r>
      <w:r w:rsidR="007863A5">
        <w:rPr>
          <w:spacing w:val="-4"/>
          <w:sz w:val="20"/>
        </w:rPr>
        <w:t xml:space="preserve"> </w:t>
      </w:r>
      <w:r w:rsidR="007863A5">
        <w:rPr>
          <w:sz w:val="20"/>
        </w:rPr>
        <w:t>application: Full</w:t>
      </w:r>
      <w:r w:rsidR="007863A5">
        <w:rPr>
          <w:spacing w:val="-1"/>
          <w:sz w:val="20"/>
        </w:rPr>
        <w:t xml:space="preserve"> </w:t>
      </w:r>
      <w:r w:rsidR="007863A5">
        <w:rPr>
          <w:sz w:val="20"/>
        </w:rPr>
        <w:t>time</w:t>
      </w:r>
      <w:r w:rsidR="007863A5">
        <w:rPr>
          <w:sz w:val="20"/>
        </w:rPr>
        <w:tab/>
        <w:t>Part</w:t>
      </w:r>
      <w:r w:rsidR="007863A5">
        <w:rPr>
          <w:spacing w:val="-1"/>
          <w:sz w:val="20"/>
        </w:rPr>
        <w:t xml:space="preserve"> </w:t>
      </w:r>
      <w:r w:rsidR="007863A5">
        <w:rPr>
          <w:sz w:val="20"/>
        </w:rPr>
        <w:t>time</w:t>
      </w:r>
    </w:p>
    <w:p w14:paraId="2832F4F5" w14:textId="77777777" w:rsidR="000A2607" w:rsidRDefault="007863A5">
      <w:pPr>
        <w:spacing w:line="210" w:lineRule="exact"/>
        <w:ind w:left="380"/>
        <w:rPr>
          <w:i/>
          <w:sz w:val="20"/>
        </w:rPr>
      </w:pPr>
      <w:r>
        <w:rPr>
          <w:i/>
          <w:sz w:val="20"/>
        </w:rPr>
        <w:t>Note to applicant: If you are contracting law enforcement services, only the question below is displayed.</w:t>
      </w:r>
    </w:p>
    <w:p w14:paraId="45EC2EEC" w14:textId="77777777" w:rsidR="000A2607" w:rsidRDefault="000A2607">
      <w:pPr>
        <w:pStyle w:val="BodyText"/>
        <w:spacing w:before="3"/>
        <w:rPr>
          <w:i/>
          <w:sz w:val="19"/>
        </w:rPr>
      </w:pPr>
    </w:p>
    <w:p w14:paraId="10D0FE5C" w14:textId="77777777" w:rsidR="000A2607" w:rsidRDefault="007863A5" w:rsidP="005E176C">
      <w:pPr>
        <w:pStyle w:val="ListParagraph"/>
        <w:numPr>
          <w:ilvl w:val="2"/>
          <w:numId w:val="35"/>
        </w:numPr>
        <w:tabs>
          <w:tab w:val="left" w:pos="577"/>
        </w:tabs>
        <w:spacing w:before="1" w:line="276" w:lineRule="auto"/>
        <w:ind w:right="535" w:firstLine="0"/>
        <w:jc w:val="both"/>
        <w:rPr>
          <w:sz w:val="20"/>
        </w:rPr>
      </w:pPr>
      <w:r>
        <w:rPr>
          <w:sz w:val="20"/>
        </w:rPr>
        <w:t>Enter the Fiscal Year Actual Sworn Force Strength for officers your agency currently has under contract for law enforcement services</w:t>
      </w:r>
      <w:r>
        <w:rPr>
          <w:spacing w:val="-5"/>
          <w:sz w:val="20"/>
        </w:rPr>
        <w:t xml:space="preserve"> </w:t>
      </w:r>
      <w:r>
        <w:rPr>
          <w:sz w:val="20"/>
        </w:rPr>
        <w:t>as</w:t>
      </w:r>
      <w:r>
        <w:rPr>
          <w:spacing w:val="-5"/>
          <w:sz w:val="20"/>
        </w:rPr>
        <w:t xml:space="preserve"> </w:t>
      </w:r>
      <w:r>
        <w:rPr>
          <w:sz w:val="20"/>
        </w:rPr>
        <w:t>of</w:t>
      </w:r>
      <w:r>
        <w:rPr>
          <w:spacing w:val="-5"/>
          <w:sz w:val="20"/>
        </w:rPr>
        <w:t xml:space="preserve"> </w:t>
      </w:r>
      <w:r>
        <w:rPr>
          <w:sz w:val="20"/>
        </w:rPr>
        <w:t>the</w:t>
      </w:r>
      <w:r>
        <w:rPr>
          <w:spacing w:val="-4"/>
          <w:sz w:val="20"/>
        </w:rPr>
        <w:t xml:space="preserve"> </w:t>
      </w:r>
      <w:r>
        <w:rPr>
          <w:sz w:val="20"/>
        </w:rPr>
        <w:t>date</w:t>
      </w:r>
      <w:r>
        <w:rPr>
          <w:spacing w:val="-4"/>
          <w:sz w:val="20"/>
        </w:rPr>
        <w:t xml:space="preserve"> </w:t>
      </w:r>
      <w:r>
        <w:rPr>
          <w:sz w:val="20"/>
        </w:rPr>
        <w:t>of</w:t>
      </w:r>
      <w:r>
        <w:rPr>
          <w:spacing w:val="-5"/>
          <w:sz w:val="20"/>
        </w:rPr>
        <w:t xml:space="preserve"> </w:t>
      </w:r>
      <w:r>
        <w:rPr>
          <w:sz w:val="20"/>
        </w:rPr>
        <w:t>this</w:t>
      </w:r>
      <w:r>
        <w:rPr>
          <w:spacing w:val="-5"/>
          <w:sz w:val="20"/>
        </w:rPr>
        <w:t xml:space="preserve"> </w:t>
      </w:r>
      <w:r>
        <w:rPr>
          <w:sz w:val="20"/>
        </w:rPr>
        <w:t>application.</w:t>
      </w:r>
      <w:r>
        <w:rPr>
          <w:spacing w:val="-3"/>
          <w:sz w:val="20"/>
        </w:rPr>
        <w:t xml:space="preserve"> </w:t>
      </w:r>
      <w:r>
        <w:rPr>
          <w:sz w:val="20"/>
        </w:rPr>
        <w:t>The</w:t>
      </w:r>
      <w:r>
        <w:rPr>
          <w:spacing w:val="-2"/>
          <w:sz w:val="20"/>
        </w:rPr>
        <w:t xml:space="preserve"> </w:t>
      </w:r>
      <w:r>
        <w:rPr>
          <w:sz w:val="20"/>
        </w:rPr>
        <w:t>actual</w:t>
      </w:r>
      <w:r>
        <w:rPr>
          <w:spacing w:val="-3"/>
          <w:sz w:val="20"/>
        </w:rPr>
        <w:t xml:space="preserve"> </w:t>
      </w:r>
      <w:r>
        <w:rPr>
          <w:sz w:val="20"/>
        </w:rPr>
        <w:t>number</w:t>
      </w:r>
      <w:r>
        <w:rPr>
          <w:spacing w:val="-3"/>
          <w:sz w:val="20"/>
        </w:rPr>
        <w:t xml:space="preserve"> </w:t>
      </w:r>
      <w:r>
        <w:rPr>
          <w:sz w:val="20"/>
        </w:rPr>
        <w:t>of</w:t>
      </w:r>
      <w:r>
        <w:rPr>
          <w:spacing w:val="-5"/>
          <w:sz w:val="20"/>
        </w:rPr>
        <w:t xml:space="preserve"> </w:t>
      </w:r>
      <w:r>
        <w:rPr>
          <w:sz w:val="20"/>
        </w:rPr>
        <w:t>sworn</w:t>
      </w:r>
      <w:r>
        <w:rPr>
          <w:spacing w:val="-3"/>
          <w:sz w:val="20"/>
        </w:rPr>
        <w:t xml:space="preserve"> </w:t>
      </w:r>
      <w:r>
        <w:rPr>
          <w:sz w:val="20"/>
        </w:rPr>
        <w:t>officer</w:t>
      </w:r>
      <w:r>
        <w:rPr>
          <w:spacing w:val="-3"/>
          <w:sz w:val="20"/>
        </w:rPr>
        <w:t xml:space="preserve"> </w:t>
      </w:r>
      <w:r>
        <w:rPr>
          <w:sz w:val="20"/>
        </w:rPr>
        <w:t>positions</w:t>
      </w:r>
      <w:r>
        <w:rPr>
          <w:spacing w:val="-5"/>
          <w:sz w:val="20"/>
        </w:rPr>
        <w:t xml:space="preserve"> </w:t>
      </w:r>
      <w:r>
        <w:rPr>
          <w:sz w:val="20"/>
        </w:rPr>
        <w:t>is</w:t>
      </w:r>
      <w:r>
        <w:rPr>
          <w:spacing w:val="-4"/>
          <w:sz w:val="20"/>
        </w:rPr>
        <w:t xml:space="preserve"> </w:t>
      </w:r>
      <w:r>
        <w:rPr>
          <w:sz w:val="20"/>
        </w:rPr>
        <w:t>the</w:t>
      </w:r>
      <w:r>
        <w:rPr>
          <w:spacing w:val="-4"/>
          <w:sz w:val="20"/>
        </w:rPr>
        <w:t xml:space="preserve"> </w:t>
      </w:r>
      <w:r>
        <w:rPr>
          <w:sz w:val="20"/>
        </w:rPr>
        <w:t>actual number of sworn officers under all current contracts as of the date of this application. Do not include funded but currently vacant positions or unpaid</w:t>
      </w:r>
      <w:r>
        <w:rPr>
          <w:spacing w:val="-1"/>
          <w:sz w:val="20"/>
        </w:rPr>
        <w:t xml:space="preserve"> </w:t>
      </w:r>
      <w:r>
        <w:rPr>
          <w:sz w:val="20"/>
        </w:rPr>
        <w:t>positions.</w:t>
      </w:r>
    </w:p>
    <w:p w14:paraId="3CBAD51B" w14:textId="77777777" w:rsidR="000A2607" w:rsidRDefault="000A2607">
      <w:pPr>
        <w:pStyle w:val="BodyText"/>
        <w:spacing w:before="3"/>
        <w:rPr>
          <w:sz w:val="16"/>
        </w:rPr>
      </w:pPr>
    </w:p>
    <w:p w14:paraId="668E43CC" w14:textId="28451AAC" w:rsidR="000A2607" w:rsidRDefault="0038334A" w:rsidP="005E176C">
      <w:pPr>
        <w:pStyle w:val="ListParagraph"/>
        <w:numPr>
          <w:ilvl w:val="3"/>
          <w:numId w:val="35"/>
        </w:numPr>
        <w:tabs>
          <w:tab w:val="left" w:pos="572"/>
          <w:tab w:val="left" w:pos="3589"/>
        </w:tabs>
        <w:spacing w:before="1" w:line="580" w:lineRule="auto"/>
        <w:ind w:right="3194" w:hanging="22"/>
        <w:rPr>
          <w:sz w:val="20"/>
        </w:rPr>
      </w:pPr>
      <w:r>
        <w:rPr>
          <w:noProof/>
          <w:lang w:bidi="ar-SA"/>
        </w:rPr>
        <mc:AlternateContent>
          <mc:Choice Requires="wpg">
            <w:drawing>
              <wp:anchor distT="0" distB="0" distL="114300" distR="114300" simplePos="0" relativeHeight="251770368" behindDoc="1" locked="0" layoutInCell="1" allowOverlap="1" wp14:anchorId="045575F2" wp14:editId="711AB2AA">
                <wp:simplePos x="0" y="0"/>
                <wp:positionH relativeFrom="page">
                  <wp:posOffset>1668780</wp:posOffset>
                </wp:positionH>
                <wp:positionV relativeFrom="paragraph">
                  <wp:posOffset>304165</wp:posOffset>
                </wp:positionV>
                <wp:extent cx="977265" cy="295910"/>
                <wp:effectExtent l="1905" t="10160" r="11430" b="8255"/>
                <wp:wrapNone/>
                <wp:docPr id="541" name="Group 3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7265" cy="295910"/>
                          <a:chOff x="2628" y="479"/>
                          <a:chExt cx="1539" cy="466"/>
                        </a:xfrm>
                      </wpg:grpSpPr>
                      <wps:wsp>
                        <wps:cNvPr id="542" name="Line 373"/>
                        <wps:cNvCnPr>
                          <a:cxnSpLocks noChangeShapeType="1"/>
                        </wps:cNvCnPr>
                        <wps:spPr bwMode="auto">
                          <a:xfrm>
                            <a:off x="2638" y="484"/>
                            <a:ext cx="152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43" name="Line 372"/>
                        <wps:cNvCnPr>
                          <a:cxnSpLocks noChangeShapeType="1"/>
                        </wps:cNvCnPr>
                        <wps:spPr bwMode="auto">
                          <a:xfrm>
                            <a:off x="2633" y="479"/>
                            <a:ext cx="0" cy="46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44" name="Line 371"/>
                        <wps:cNvCnPr>
                          <a:cxnSpLocks noChangeShapeType="1"/>
                        </wps:cNvCnPr>
                        <wps:spPr bwMode="auto">
                          <a:xfrm>
                            <a:off x="2638" y="940"/>
                            <a:ext cx="152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45" name="Line 370"/>
                        <wps:cNvCnPr>
                          <a:cxnSpLocks noChangeShapeType="1"/>
                        </wps:cNvCnPr>
                        <wps:spPr bwMode="auto">
                          <a:xfrm>
                            <a:off x="4163" y="479"/>
                            <a:ext cx="0" cy="46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352B485B" id="Group 369" o:spid="_x0000_s1026" style="position:absolute;margin-left:131.4pt;margin-top:23.95pt;width:76.95pt;height:23.3pt;z-index:-251546112;mso-position-horizontal-relative:page" coordorigin="2628,479" coordsize="1539,4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">
                <v:line id="Line 373" o:spid="_x0000_s1027" style="position:absolute;visibility:visible;mso-wrap-style:square" from="2638,484" to="4158,4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" strokeweight=".48pt"/>
                <v:line id="Line 372" o:spid="_x0000_s1028" style="position:absolute;visibility:visible;mso-wrap-style:square" from="2633,479" to="2633,9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" strokeweight=".48pt"/>
                <v:line id="Line 371" o:spid="_x0000_s1029" style="position:absolute;visibility:visible;mso-wrap-style:square" from="2638,940" to="4158,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" strokeweight=".48pt"/>
                <v:line id="Line 370" o:spid="_x0000_s1030" style="position:absolute;visibility:visible;mso-wrap-style:square" from="4163,479" to="4163,9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" strokeweight=".48pt"/>
                <w10:wrap anchorx="page"/>
              </v:group>
            </w:pict>
          </mc:Fallback>
        </mc:AlternateContent>
      </w:r>
      <w:r>
        <w:rPr>
          <w:noProof/>
          <w:lang w:bidi="ar-SA"/>
        </w:rPr>
        <mc:AlternateContent>
          <mc:Choice Requires="wpg">
            <w:drawing>
              <wp:anchor distT="0" distB="0" distL="114300" distR="114300" simplePos="0" relativeHeight="251772416" behindDoc="1" locked="0" layoutInCell="1" allowOverlap="1" wp14:anchorId="5D9A8786" wp14:editId="056977B1">
                <wp:simplePos x="0" y="0"/>
                <wp:positionH relativeFrom="page">
                  <wp:posOffset>3498215</wp:posOffset>
                </wp:positionH>
                <wp:positionV relativeFrom="paragraph">
                  <wp:posOffset>304165</wp:posOffset>
                </wp:positionV>
                <wp:extent cx="1035050" cy="295910"/>
                <wp:effectExtent l="2540" t="10160" r="10160" b="8255"/>
                <wp:wrapNone/>
                <wp:docPr id="536" name="Group 3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35050" cy="295910"/>
                          <a:chOff x="5509" y="479"/>
                          <a:chExt cx="1630" cy="466"/>
                        </a:xfrm>
                      </wpg:grpSpPr>
                      <wps:wsp>
                        <wps:cNvPr id="537" name="Line 368"/>
                        <wps:cNvCnPr>
                          <a:cxnSpLocks noChangeShapeType="1"/>
                        </wps:cNvCnPr>
                        <wps:spPr bwMode="auto">
                          <a:xfrm>
                            <a:off x="5519" y="484"/>
                            <a:ext cx="161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38" name="Line 367"/>
                        <wps:cNvCnPr>
                          <a:cxnSpLocks noChangeShapeType="1"/>
                        </wps:cNvCnPr>
                        <wps:spPr bwMode="auto">
                          <a:xfrm>
                            <a:off x="5514" y="479"/>
                            <a:ext cx="0" cy="46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39" name="Line 366"/>
                        <wps:cNvCnPr>
                          <a:cxnSpLocks noChangeShapeType="1"/>
                        </wps:cNvCnPr>
                        <wps:spPr bwMode="auto">
                          <a:xfrm>
                            <a:off x="5519" y="940"/>
                            <a:ext cx="161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40" name="Line 365"/>
                        <wps:cNvCnPr>
                          <a:cxnSpLocks noChangeShapeType="1"/>
                        </wps:cNvCnPr>
                        <wps:spPr bwMode="auto">
                          <a:xfrm>
                            <a:off x="7134" y="479"/>
                            <a:ext cx="0" cy="46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4E2F5DB4" id="Group 364" o:spid="_x0000_s1026" style="position:absolute;margin-left:275.45pt;margin-top:23.95pt;width:81.5pt;height:23.3pt;z-index:-251544064;mso-position-horizontal-relative:page" coordorigin="5509,479" coordsize="1630,4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">
                <v:line id="Line 368" o:spid="_x0000_s1027" style="position:absolute;visibility:visible;mso-wrap-style:square" from="5519,484" to="7129,4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" strokeweight=".48pt"/>
                <v:line id="Line 367" o:spid="_x0000_s1028" style="position:absolute;visibility:visible;mso-wrap-style:square" from="5514,479" to="5514,9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" strokeweight=".48pt"/>
                <v:line id="Line 366" o:spid="_x0000_s1029" style="position:absolute;visibility:visible;mso-wrap-style:square" from="5519,940" to="7129,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" strokeweight=".48pt"/>
                <v:line id="Line 365" o:spid="_x0000_s1030" style="position:absolute;visibility:visible;mso-wrap-style:square" from="7134,479" to="7134,9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" strokeweight=".48pt"/>
                <w10:wrap anchorx="page"/>
              </v:group>
            </w:pict>
          </mc:Fallback>
        </mc:AlternateContent>
      </w:r>
      <w:r w:rsidR="007863A5">
        <w:rPr>
          <w:sz w:val="20"/>
        </w:rPr>
        <w:t>Number</w:t>
      </w:r>
      <w:r w:rsidR="007863A5">
        <w:rPr>
          <w:spacing w:val="-2"/>
          <w:sz w:val="20"/>
        </w:rPr>
        <w:t xml:space="preserve"> </w:t>
      </w:r>
      <w:r w:rsidR="007863A5">
        <w:rPr>
          <w:sz w:val="20"/>
        </w:rPr>
        <w:t>of</w:t>
      </w:r>
      <w:r w:rsidR="007863A5">
        <w:rPr>
          <w:spacing w:val="-4"/>
          <w:sz w:val="20"/>
        </w:rPr>
        <w:t xml:space="preserve"> </w:t>
      </w:r>
      <w:r w:rsidR="007863A5">
        <w:rPr>
          <w:sz w:val="20"/>
        </w:rPr>
        <w:t>officers</w:t>
      </w:r>
      <w:r w:rsidR="007863A5">
        <w:rPr>
          <w:spacing w:val="-4"/>
          <w:sz w:val="20"/>
        </w:rPr>
        <w:t xml:space="preserve"> </w:t>
      </w:r>
      <w:r w:rsidR="007863A5">
        <w:rPr>
          <w:sz w:val="20"/>
        </w:rPr>
        <w:t>deployed</w:t>
      </w:r>
      <w:r w:rsidR="007863A5">
        <w:rPr>
          <w:spacing w:val="-2"/>
          <w:sz w:val="20"/>
        </w:rPr>
        <w:t xml:space="preserve"> </w:t>
      </w:r>
      <w:r w:rsidR="007863A5">
        <w:rPr>
          <w:sz w:val="20"/>
        </w:rPr>
        <w:t>by</w:t>
      </w:r>
      <w:r w:rsidR="007863A5">
        <w:rPr>
          <w:spacing w:val="-2"/>
          <w:sz w:val="20"/>
        </w:rPr>
        <w:t xml:space="preserve"> </w:t>
      </w:r>
      <w:r w:rsidR="007863A5">
        <w:rPr>
          <w:sz w:val="20"/>
        </w:rPr>
        <w:t>your</w:t>
      </w:r>
      <w:r w:rsidR="007863A5">
        <w:rPr>
          <w:spacing w:val="-2"/>
          <w:sz w:val="20"/>
        </w:rPr>
        <w:t xml:space="preserve"> </w:t>
      </w:r>
      <w:r w:rsidR="007863A5">
        <w:rPr>
          <w:sz w:val="20"/>
        </w:rPr>
        <w:t>agency</w:t>
      </w:r>
      <w:r w:rsidR="007863A5">
        <w:rPr>
          <w:spacing w:val="-2"/>
          <w:sz w:val="20"/>
        </w:rPr>
        <w:t xml:space="preserve"> </w:t>
      </w:r>
      <w:r w:rsidR="007863A5">
        <w:rPr>
          <w:sz w:val="20"/>
        </w:rPr>
        <w:t>as</w:t>
      </w:r>
      <w:r w:rsidR="007863A5">
        <w:rPr>
          <w:spacing w:val="-4"/>
          <w:sz w:val="20"/>
        </w:rPr>
        <w:t xml:space="preserve"> </w:t>
      </w:r>
      <w:r w:rsidR="007863A5">
        <w:rPr>
          <w:sz w:val="20"/>
        </w:rPr>
        <w:t>of</w:t>
      </w:r>
      <w:r w:rsidR="007863A5">
        <w:rPr>
          <w:spacing w:val="-4"/>
          <w:sz w:val="20"/>
        </w:rPr>
        <w:t xml:space="preserve"> </w:t>
      </w:r>
      <w:r w:rsidR="007863A5">
        <w:rPr>
          <w:sz w:val="20"/>
        </w:rPr>
        <w:t>the</w:t>
      </w:r>
      <w:r w:rsidR="007863A5">
        <w:rPr>
          <w:spacing w:val="-3"/>
          <w:sz w:val="20"/>
        </w:rPr>
        <w:t xml:space="preserve"> </w:t>
      </w:r>
      <w:r w:rsidR="007863A5">
        <w:rPr>
          <w:sz w:val="20"/>
        </w:rPr>
        <w:t>date</w:t>
      </w:r>
      <w:r w:rsidR="007863A5">
        <w:rPr>
          <w:spacing w:val="-3"/>
          <w:sz w:val="20"/>
        </w:rPr>
        <w:t xml:space="preserve"> </w:t>
      </w:r>
      <w:r w:rsidR="007863A5">
        <w:rPr>
          <w:sz w:val="20"/>
        </w:rPr>
        <w:t>of</w:t>
      </w:r>
      <w:r w:rsidR="007863A5">
        <w:rPr>
          <w:spacing w:val="-4"/>
          <w:sz w:val="20"/>
        </w:rPr>
        <w:t xml:space="preserve"> </w:t>
      </w:r>
      <w:r w:rsidR="007863A5">
        <w:rPr>
          <w:sz w:val="20"/>
        </w:rPr>
        <w:t>this</w:t>
      </w:r>
      <w:r w:rsidR="007863A5">
        <w:rPr>
          <w:spacing w:val="-4"/>
          <w:sz w:val="20"/>
        </w:rPr>
        <w:t xml:space="preserve"> </w:t>
      </w:r>
      <w:r w:rsidR="007863A5">
        <w:rPr>
          <w:sz w:val="20"/>
        </w:rPr>
        <w:t>application: Full</w:t>
      </w:r>
      <w:r w:rsidR="007863A5">
        <w:rPr>
          <w:spacing w:val="-2"/>
          <w:sz w:val="20"/>
        </w:rPr>
        <w:t xml:space="preserve"> </w:t>
      </w:r>
      <w:r w:rsidR="007863A5">
        <w:rPr>
          <w:sz w:val="20"/>
        </w:rPr>
        <w:t>time</w:t>
      </w:r>
      <w:r w:rsidR="007863A5">
        <w:rPr>
          <w:sz w:val="20"/>
        </w:rPr>
        <w:tab/>
        <w:t>Part</w:t>
      </w:r>
      <w:r w:rsidR="007863A5">
        <w:rPr>
          <w:spacing w:val="-1"/>
          <w:sz w:val="20"/>
        </w:rPr>
        <w:t xml:space="preserve"> </w:t>
      </w:r>
      <w:r w:rsidR="007863A5">
        <w:rPr>
          <w:sz w:val="20"/>
        </w:rPr>
        <w:t>time</w:t>
      </w:r>
    </w:p>
    <w:p w14:paraId="7ACBE4E3" w14:textId="77777777" w:rsidR="000A2607" w:rsidRDefault="007863A5">
      <w:pPr>
        <w:pStyle w:val="BodyText"/>
        <w:spacing w:line="210" w:lineRule="exact"/>
        <w:ind w:left="380"/>
      </w:pPr>
      <w:r>
        <w:t xml:space="preserve">What is the </w:t>
      </w:r>
      <w:r>
        <w:rPr>
          <w:b/>
        </w:rPr>
        <w:t xml:space="preserve">actual </w:t>
      </w:r>
      <w:r>
        <w:t>population your department serves as the primary law enforcement entity?</w:t>
      </w:r>
    </w:p>
    <w:p w14:paraId="7B18DB5C" w14:textId="60A308C1" w:rsidR="000A2607" w:rsidRDefault="0038334A">
      <w:pPr>
        <w:pStyle w:val="BodyText"/>
        <w:spacing w:before="4"/>
        <w:rPr>
          <w:sz w:val="15"/>
        </w:rPr>
      </w:pPr>
      <w:r>
        <w:rPr>
          <w:noProof/>
          <w:lang w:bidi="ar-SA"/>
        </w:rPr>
        <mc:AlternateContent>
          <mc:Choice Requires="wpg">
            <w:drawing>
              <wp:anchor distT="0" distB="0" distL="0" distR="0" simplePos="0" relativeHeight="251600384" behindDoc="0" locked="0" layoutInCell="1" allowOverlap="1" wp14:anchorId="0C4E0BE1" wp14:editId="47B75E22">
                <wp:simplePos x="0" y="0"/>
                <wp:positionH relativeFrom="page">
                  <wp:posOffset>914400</wp:posOffset>
                </wp:positionH>
                <wp:positionV relativeFrom="paragraph">
                  <wp:posOffset>147320</wp:posOffset>
                </wp:positionV>
                <wp:extent cx="1790065" cy="295910"/>
                <wp:effectExtent l="9525" t="12700" r="10160" b="5715"/>
                <wp:wrapTopAndBottom/>
                <wp:docPr id="531" name="Group 3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0065" cy="295910"/>
                          <a:chOff x="1440" y="232"/>
                          <a:chExt cx="2819" cy="466"/>
                        </a:xfrm>
                      </wpg:grpSpPr>
                      <wps:wsp>
                        <wps:cNvPr id="532" name="Line 363"/>
                        <wps:cNvCnPr>
                          <a:cxnSpLocks noChangeShapeType="1"/>
                        </wps:cNvCnPr>
                        <wps:spPr bwMode="auto">
                          <a:xfrm>
                            <a:off x="1450" y="237"/>
                            <a:ext cx="279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33" name="Line 362"/>
                        <wps:cNvCnPr>
                          <a:cxnSpLocks noChangeShapeType="1"/>
                        </wps:cNvCnPr>
                        <wps:spPr bwMode="auto">
                          <a:xfrm>
                            <a:off x="1445" y="232"/>
                            <a:ext cx="0" cy="465"/>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34" name="Line 361"/>
                        <wps:cNvCnPr>
                          <a:cxnSpLocks noChangeShapeType="1"/>
                        </wps:cNvCnPr>
                        <wps:spPr bwMode="auto">
                          <a:xfrm>
                            <a:off x="1450" y="693"/>
                            <a:ext cx="279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35" name="Line 360"/>
                        <wps:cNvCnPr>
                          <a:cxnSpLocks noChangeShapeType="1"/>
                        </wps:cNvCnPr>
                        <wps:spPr bwMode="auto">
                          <a:xfrm>
                            <a:off x="4254" y="232"/>
                            <a:ext cx="0" cy="465"/>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6D5A91A1" id="Group 359" o:spid="_x0000_s1026" style="position:absolute;margin-left:1in;margin-top:11.6pt;width:140.95pt;height:23.3pt;z-index:251600384;mso-wrap-distance-left:0;mso-wrap-distance-right:0;mso-position-horizontal-relative:page" coordorigin="1440,232" coordsize="2819,4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">
                <v:line id="Line 363" o:spid="_x0000_s1027" style="position:absolute;visibility:visible;mso-wrap-style:square" from="1450,237" to="4249,2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" strokeweight=".48pt"/>
                <v:line id="Line 362" o:spid="_x0000_s1028" style="position:absolute;visibility:visible;mso-wrap-style:square" from="1445,232" to="1445,6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" strokeweight=".48pt"/>
                <v:line id="Line 361" o:spid="_x0000_s1029" style="position:absolute;visibility:visible;mso-wrap-style:square" from="1450,693" to="4249,6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" strokeweight=".48pt"/>
                <v:line id="Line 360" o:spid="_x0000_s1030" style="position:absolute;visibility:visible;mso-wrap-style:square" from="4254,232" to="4254,6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" strokeweight=".48pt"/>
                <w10:wrap type="topAndBottom" anchorx="page"/>
              </v:group>
            </w:pict>
          </mc:Fallback>
        </mc:AlternateContent>
      </w:r>
    </w:p>
    <w:p w14:paraId="03A46537" w14:textId="77777777" w:rsidR="000A2607" w:rsidRDefault="000A2607">
      <w:pPr>
        <w:pStyle w:val="BodyText"/>
        <w:spacing w:before="10"/>
        <w:rPr>
          <w:sz w:val="8"/>
        </w:rPr>
      </w:pPr>
    </w:p>
    <w:p w14:paraId="54CBAE25" w14:textId="77777777" w:rsidR="000A2607" w:rsidRDefault="007863A5">
      <w:pPr>
        <w:pStyle w:val="BodyText"/>
        <w:spacing w:before="59" w:line="276" w:lineRule="auto"/>
        <w:ind w:left="380" w:right="269"/>
      </w:pPr>
      <w:r>
        <w:t>This may or may not be the same as your census population. For example, a service population may be the census population minus incorporated towns and cities that have their own police departments within your geographic boundaries or estimates of ridership (e.g., transit police) or visitors (e.g., park police). An agency with primary law enforcement authority is defined as having first responder responsibility to calls for service for all types of criminal incidents within its jurisdiction.</w:t>
      </w:r>
    </w:p>
    <w:p w14:paraId="24E4A001" w14:textId="77777777" w:rsidR="000A2607" w:rsidRDefault="000A2607">
      <w:pPr>
        <w:pStyle w:val="BodyText"/>
        <w:spacing w:before="4"/>
        <w:rPr>
          <w:sz w:val="16"/>
        </w:rPr>
      </w:pPr>
    </w:p>
    <w:p w14:paraId="71DB02AE" w14:textId="7FF4A735" w:rsidR="000A2607" w:rsidRDefault="007863A5">
      <w:pPr>
        <w:pStyle w:val="BodyText"/>
        <w:spacing w:line="276" w:lineRule="auto"/>
        <w:ind w:left="380" w:right="333"/>
      </w:pPr>
      <w:r>
        <w:t xml:space="preserve">For </w:t>
      </w:r>
      <w:r w:rsidR="006D0F65">
        <w:t>FY 2018</w:t>
      </w:r>
      <w:r>
        <w:t>, COPS Hiring Program (CHP) applicants are eligible to apply for the number of officers equal to 5 percent of their actual sworn force strength up to a maximum of 25 officers. Agencies with a sworn force of twenty or fewer officers may apply for one (1) officer position. Agencies with a service population of 1 million or above may apply for up to 25 officer positions; however, agencies with a service population less than 1 million may apply for up to 15 officer positions.</w:t>
      </w:r>
    </w:p>
    <w:p w14:paraId="7A02AF83" w14:textId="77777777" w:rsidR="000A2607" w:rsidRDefault="000A2607">
      <w:pPr>
        <w:pStyle w:val="BodyText"/>
        <w:spacing w:before="7"/>
        <w:rPr>
          <w:sz w:val="16"/>
        </w:rPr>
      </w:pPr>
    </w:p>
    <w:p w14:paraId="541440C8" w14:textId="2769C0BD" w:rsidR="000A2607" w:rsidRDefault="006D0F65">
      <w:pPr>
        <w:pStyle w:val="BodyText"/>
        <w:spacing w:line="276" w:lineRule="auto"/>
        <w:ind w:left="380" w:right="446"/>
      </w:pPr>
      <w:r>
        <w:t>FY 2018</w:t>
      </w:r>
      <w:r w:rsidR="007863A5">
        <w:t xml:space="preserve"> CHP </w:t>
      </w:r>
      <w:r w:rsidR="00265722">
        <w:t>award</w:t>
      </w:r>
      <w:r w:rsidR="007863A5">
        <w:t xml:space="preserve"> funds cover 75 percent of the approved entry-level salary and fringe benefits of each newly- hired and/or rehired, full-time sworn career law enforcement officer for three years (36 months) up to $125,000 per officer position. CHP </w:t>
      </w:r>
      <w:r w:rsidR="00265722">
        <w:t>award</w:t>
      </w:r>
      <w:r w:rsidR="007863A5">
        <w:t xml:space="preserve"> funding will be based on your agency's current entry</w:t>
      </w:r>
      <w:r>
        <w:t>-</w:t>
      </w:r>
      <w:r w:rsidR="007863A5">
        <w:t>level salaries and fringe benefits for full-time sworn officers.</w:t>
      </w:r>
    </w:p>
    <w:p w14:paraId="28060CCD" w14:textId="77777777" w:rsidR="000A2607" w:rsidRDefault="000A2607">
      <w:pPr>
        <w:pStyle w:val="BodyText"/>
      </w:pPr>
    </w:p>
    <w:p w14:paraId="0B25EDA4" w14:textId="189A706B" w:rsidR="000A2607" w:rsidRDefault="0038334A">
      <w:pPr>
        <w:pStyle w:val="BodyText"/>
        <w:spacing w:before="7"/>
        <w:rPr>
          <w:sz w:val="27"/>
        </w:rPr>
      </w:pPr>
      <w:r>
        <w:rPr>
          <w:noProof/>
          <w:lang w:bidi="ar-SA"/>
        </w:rPr>
        <mc:AlternateContent>
          <mc:Choice Requires="wps">
            <w:drawing>
              <wp:anchor distT="0" distB="0" distL="0" distR="0" simplePos="0" relativeHeight="251602432" behindDoc="0" locked="0" layoutInCell="1" allowOverlap="1" wp14:anchorId="292A754E" wp14:editId="5DD03BFE">
                <wp:simplePos x="0" y="0"/>
                <wp:positionH relativeFrom="page">
                  <wp:posOffset>896620</wp:posOffset>
                </wp:positionH>
                <wp:positionV relativeFrom="paragraph">
                  <wp:posOffset>252730</wp:posOffset>
                </wp:positionV>
                <wp:extent cx="5981065" cy="0"/>
                <wp:effectExtent l="20320" t="15240" r="18415" b="22860"/>
                <wp:wrapTopAndBottom/>
                <wp:docPr id="530" name="Line 3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1065" cy="0"/>
                        </a:xfrm>
                        <a:prstGeom prst="line">
                          <a:avLst/>
                        </a:prstGeom>
                        <a:noFill/>
                        <a:ln w="2743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126604AB" id="Line 358" o:spid="_x0000_s1026" style="position:absolute;z-index:2516024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6pt,19.9pt" to="541.55pt,1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" strokeweight="2.16pt">
                <w10:wrap type="topAndBottom" anchorx="page"/>
              </v:line>
            </w:pict>
          </mc:Fallback>
        </mc:AlternateContent>
      </w:r>
    </w:p>
    <w:p w14:paraId="491A65E6" w14:textId="34E1178F" w:rsidR="000A2607" w:rsidRDefault="007863A5">
      <w:pPr>
        <w:pStyle w:val="BodyText"/>
        <w:ind w:left="7423" w:right="338" w:hanging="377"/>
        <w:jc w:val="right"/>
      </w:pPr>
      <w:r>
        <w:t>OMB Control Number 1103-0098</w:t>
      </w:r>
      <w:r>
        <w:rPr>
          <w:w w:val="99"/>
        </w:rPr>
        <w:t xml:space="preserve"> </w:t>
      </w:r>
      <w:r>
        <w:t xml:space="preserve">Expiration Date: </w:t>
      </w:r>
      <w:r w:rsidR="003349AE">
        <w:t>05/31/2020</w:t>
      </w:r>
    </w:p>
    <w:p w14:paraId="14C400AC" w14:textId="77777777" w:rsidR="000A2607" w:rsidRDefault="000A2607">
      <w:pPr>
        <w:jc w:val="right"/>
        <w:sectPr w:rsidR="000A2607">
          <w:headerReference w:type="even" r:id="rId71"/>
          <w:headerReference w:type="default" r:id="rId72"/>
          <w:footerReference w:type="default" r:id="rId73"/>
          <w:headerReference w:type="first" r:id="rId74"/>
          <w:pgSz w:w="12240" w:h="15840"/>
          <w:pgMar w:top="1400" w:right="1100" w:bottom="280" w:left="1060" w:header="0" w:footer="0" w:gutter="0"/>
          <w:cols w:space="720"/>
        </w:sectPr>
      </w:pPr>
    </w:p>
    <w:p w14:paraId="3E5A9157" w14:textId="77777777" w:rsidR="000A2607" w:rsidRDefault="000A2607">
      <w:pPr>
        <w:pStyle w:val="BodyText"/>
        <w:spacing w:before="10"/>
        <w:rPr>
          <w:sz w:val="8"/>
        </w:rPr>
      </w:pPr>
    </w:p>
    <w:p w14:paraId="1E0F43B9" w14:textId="77777777" w:rsidR="00255B03" w:rsidRDefault="007863A5" w:rsidP="00255B03">
      <w:pPr>
        <w:pStyle w:val="BodyText"/>
        <w:spacing w:line="276" w:lineRule="auto"/>
        <w:ind w:left="380" w:right="387"/>
      </w:pPr>
      <w:r>
        <w:t>If your agency request</w:t>
      </w:r>
      <w:r w:rsidR="006D0F65">
        <w:t xml:space="preserve"> includes deploying </w:t>
      </w:r>
      <w:r>
        <w:t xml:space="preserve">officers as School Resource Officers (SRO), </w:t>
      </w:r>
      <w:r>
        <w:rPr>
          <w:b/>
        </w:rPr>
        <w:t xml:space="preserve">all of the officer positions requested below must be used to deploy full-time School Resource Officers. </w:t>
      </w:r>
      <w:r>
        <w:t xml:space="preserve">Do not request more officer positions than your agency can expect to deploy in this capacity. A School Resource Officer is a career </w:t>
      </w:r>
    </w:p>
    <w:p w14:paraId="33867BB1" w14:textId="552EB9BB" w:rsidR="000A2607" w:rsidRDefault="00255B03" w:rsidP="00255B03">
      <w:pPr>
        <w:pStyle w:val="BodyText"/>
        <w:spacing w:line="276" w:lineRule="auto"/>
        <w:ind w:left="380" w:right="387"/>
      </w:pPr>
      <w:r>
        <w:t>l</w:t>
      </w:r>
      <w:r w:rsidR="007863A5">
        <w:t>aw</w:t>
      </w:r>
      <w:r>
        <w:t xml:space="preserve"> </w:t>
      </w:r>
      <w:r w:rsidR="007863A5">
        <w:t xml:space="preserve">enforcement officer, with sworn authority, who is engaged in community policing activities and is assigned by the employing agency to work in collaboration with schools. If </w:t>
      </w:r>
      <w:r w:rsidR="00520DD8">
        <w:t xml:space="preserve">the </w:t>
      </w:r>
      <w:r w:rsidR="00265722">
        <w:t>award</w:t>
      </w:r>
      <w:r w:rsidR="007863A5">
        <w:t xml:space="preserve"> </w:t>
      </w:r>
      <w:r w:rsidR="00520DD8">
        <w:t xml:space="preserve">is </w:t>
      </w:r>
      <w:r w:rsidR="007863A5">
        <w:t>for SRO position(s), please note that the COPS Office requires that the officer(s) deployed into the SRO position(s) spend a minimum of 75 percent of their time in and around primary and secondary schools working on school and youth-related activities.</w:t>
      </w:r>
    </w:p>
    <w:p w14:paraId="4943FAE9" w14:textId="77777777" w:rsidR="000A2607" w:rsidRDefault="000A2607">
      <w:pPr>
        <w:pStyle w:val="BodyText"/>
        <w:spacing w:before="5"/>
        <w:rPr>
          <w:sz w:val="16"/>
        </w:rPr>
      </w:pPr>
    </w:p>
    <w:p w14:paraId="4FFD8CAB" w14:textId="6A04FEF2" w:rsidR="000A2607" w:rsidRDefault="007863A5">
      <w:pPr>
        <w:pStyle w:val="BodyText"/>
        <w:spacing w:line="276" w:lineRule="auto"/>
        <w:ind w:left="380" w:right="333"/>
      </w:pPr>
      <w:r>
        <w:t>The placement of law enforcement officers in school</w:t>
      </w:r>
      <w:r w:rsidR="00255B03">
        <w:t>s</w:t>
      </w:r>
      <w:r>
        <w:t xml:space="preserve"> carries a risk of contributing to a “school-to-prison pipeline” process</w:t>
      </w:r>
      <w:r w:rsidR="00136185">
        <w:t>.  Students may be arrested or cited for minor nonviolent behavioral violations and then diverted to the juvenile court.</w:t>
      </w:r>
      <w:r>
        <w:t xml:space="preserve">  This pipeline wastes community resources and can lead to academic failure and greater recidivism rates for these students. If awarded, the </w:t>
      </w:r>
      <w:r w:rsidR="00520DD8">
        <w:t>recipient</w:t>
      </w:r>
      <w:r>
        <w:t xml:space="preserve"> will agree that any officers deployed while implementing School-based Policing under the COPS Hiring Program (CHP) </w:t>
      </w:r>
      <w:r w:rsidR="00265722">
        <w:t>award</w:t>
      </w:r>
      <w:r>
        <w:t xml:space="preserve"> cannot be involved in the administrative discipline of the students.</w:t>
      </w:r>
    </w:p>
    <w:p w14:paraId="4D0A55A9" w14:textId="77777777" w:rsidR="000A2607" w:rsidRDefault="000A2607">
      <w:pPr>
        <w:pStyle w:val="BodyText"/>
        <w:spacing w:before="4"/>
        <w:rPr>
          <w:sz w:val="16"/>
        </w:rPr>
      </w:pPr>
    </w:p>
    <w:p w14:paraId="2085108F" w14:textId="77777777" w:rsidR="000A2607" w:rsidRDefault="007863A5">
      <w:pPr>
        <w:pStyle w:val="BodyText"/>
        <w:ind w:left="380"/>
      </w:pPr>
      <w:r>
        <w:t>There must be an increase in the level of community policing activities performed in and around primary or</w:t>
      </w:r>
    </w:p>
    <w:p w14:paraId="2BD90176" w14:textId="7F1DCC64" w:rsidR="000A2607" w:rsidRDefault="007863A5">
      <w:pPr>
        <w:pStyle w:val="BodyText"/>
        <w:spacing w:before="37" w:line="276" w:lineRule="auto"/>
        <w:ind w:left="380" w:right="269"/>
      </w:pPr>
      <w:r>
        <w:t>secondary schools in the agency’s jurisdiction as a result of the</w:t>
      </w:r>
      <w:r w:rsidR="00520DD8">
        <w:t xml:space="preserve"> award</w:t>
      </w:r>
      <w:r>
        <w:t xml:space="preserve">. The time commitment of the funded officers must be above and beyond the amount of time that the agency devoted to the schools before receiving the </w:t>
      </w:r>
      <w:r w:rsidR="00520DD8">
        <w:t>award</w:t>
      </w:r>
      <w:r>
        <w:t>.</w:t>
      </w:r>
    </w:p>
    <w:p w14:paraId="3F19D898" w14:textId="77777777" w:rsidR="000A2607" w:rsidRDefault="000A2607">
      <w:pPr>
        <w:pStyle w:val="BodyText"/>
        <w:spacing w:before="6"/>
        <w:rPr>
          <w:sz w:val="16"/>
        </w:rPr>
      </w:pPr>
    </w:p>
    <w:p w14:paraId="5D97190E" w14:textId="4DC3F89F" w:rsidR="000A2607" w:rsidRDefault="007F5763" w:rsidP="001344AB">
      <w:pPr>
        <w:pStyle w:val="BodyText"/>
        <w:spacing w:before="1" w:line="276" w:lineRule="auto"/>
        <w:ind w:left="380" w:right="352"/>
      </w:pPr>
      <w:r>
        <w:t xml:space="preserve">Recipients awarded </w:t>
      </w:r>
      <w:r w:rsidR="007863A5">
        <w:t xml:space="preserve">CHP funding to hire and/or deploy School Resource Officers into schools </w:t>
      </w:r>
      <w:r>
        <w:t>must submit to the COPS Office a signed</w:t>
      </w:r>
      <w:r w:rsidR="007863A5">
        <w:t xml:space="preserve"> Memorandum of Understanding (MOU) between the law enforcement agency and the school partner(s) before obligating or drawing down funds under this award. An MOU is not required at time of application; however, if the law enforcement agency already has an MOU in place that is applicable to the partnership, the MOU can be submitted as an attachment in Section 13 of the </w:t>
      </w:r>
      <w:r w:rsidR="001344AB">
        <w:t xml:space="preserve">CHP </w:t>
      </w:r>
      <w:r w:rsidR="007863A5">
        <w:t>application. The MOU must contain the following; the purpose of the MOU, clearly defined roles and responsibilities of the school district and the law enforcement agency; focusing officers’ roles on safety, information sharing, supervision responsibility and</w:t>
      </w:r>
      <w:r w:rsidR="007863A5">
        <w:rPr>
          <w:spacing w:val="-3"/>
        </w:rPr>
        <w:t xml:space="preserve"> </w:t>
      </w:r>
      <w:r w:rsidR="007863A5">
        <w:t>chain</w:t>
      </w:r>
      <w:r w:rsidR="007863A5">
        <w:rPr>
          <w:spacing w:val="-2"/>
        </w:rPr>
        <w:t xml:space="preserve"> </w:t>
      </w:r>
      <w:r w:rsidR="007863A5">
        <w:t>of</w:t>
      </w:r>
      <w:r w:rsidR="007863A5">
        <w:rPr>
          <w:spacing w:val="-4"/>
        </w:rPr>
        <w:t xml:space="preserve"> </w:t>
      </w:r>
      <w:r w:rsidR="007863A5">
        <w:t>command</w:t>
      </w:r>
      <w:r w:rsidR="007863A5">
        <w:rPr>
          <w:spacing w:val="-3"/>
        </w:rPr>
        <w:t xml:space="preserve"> </w:t>
      </w:r>
      <w:r w:rsidR="007863A5">
        <w:t>for</w:t>
      </w:r>
      <w:r w:rsidR="007863A5">
        <w:rPr>
          <w:spacing w:val="-3"/>
        </w:rPr>
        <w:t xml:space="preserve"> </w:t>
      </w:r>
      <w:r w:rsidR="007863A5">
        <w:t>the</w:t>
      </w:r>
      <w:r w:rsidR="007863A5">
        <w:rPr>
          <w:spacing w:val="-3"/>
        </w:rPr>
        <w:t xml:space="preserve"> </w:t>
      </w:r>
      <w:r w:rsidR="007863A5">
        <w:t>SRO</w:t>
      </w:r>
      <w:r w:rsidR="007863A5">
        <w:rPr>
          <w:spacing w:val="-3"/>
        </w:rPr>
        <w:t xml:space="preserve"> </w:t>
      </w:r>
      <w:r w:rsidR="007863A5">
        <w:t>and</w:t>
      </w:r>
      <w:r w:rsidR="007863A5">
        <w:rPr>
          <w:spacing w:val="-3"/>
        </w:rPr>
        <w:t xml:space="preserve"> </w:t>
      </w:r>
      <w:r w:rsidR="007863A5">
        <w:t>signatures.</w:t>
      </w:r>
      <w:r w:rsidR="007863A5">
        <w:rPr>
          <w:spacing w:val="-3"/>
        </w:rPr>
        <w:t xml:space="preserve"> </w:t>
      </w:r>
      <w:r w:rsidR="007863A5">
        <w:t>If</w:t>
      </w:r>
      <w:r w:rsidR="007863A5">
        <w:rPr>
          <w:spacing w:val="-3"/>
        </w:rPr>
        <w:t xml:space="preserve"> </w:t>
      </w:r>
      <w:r w:rsidR="007863A5">
        <w:t>awarded,</w:t>
      </w:r>
      <w:r w:rsidR="007863A5">
        <w:rPr>
          <w:spacing w:val="-3"/>
        </w:rPr>
        <w:t xml:space="preserve"> </w:t>
      </w:r>
      <w:r>
        <w:t xml:space="preserve">recipients must submit </w:t>
      </w:r>
      <w:r w:rsidR="007863A5">
        <w:rPr>
          <w:spacing w:val="-3"/>
        </w:rPr>
        <w:t xml:space="preserve"> </w:t>
      </w:r>
      <w:r w:rsidR="007863A5">
        <w:t>the</w:t>
      </w:r>
      <w:r w:rsidR="007863A5">
        <w:rPr>
          <w:spacing w:val="-3"/>
        </w:rPr>
        <w:t xml:space="preserve"> </w:t>
      </w:r>
      <w:r w:rsidR="007863A5">
        <w:t>MOU</w:t>
      </w:r>
      <w:r w:rsidR="007863A5">
        <w:rPr>
          <w:spacing w:val="-3"/>
        </w:rPr>
        <w:t xml:space="preserve"> </w:t>
      </w:r>
      <w:r>
        <w:rPr>
          <w:spacing w:val="-3"/>
        </w:rPr>
        <w:t xml:space="preserve">to </w:t>
      </w:r>
      <w:r w:rsidR="007863A5">
        <w:t xml:space="preserve"> the COPS Office </w:t>
      </w:r>
      <w:r w:rsidR="001344AB">
        <w:t xml:space="preserve">within </w:t>
      </w:r>
      <w:r w:rsidR="007863A5">
        <w:t xml:space="preserve">90 days from </w:t>
      </w:r>
      <w:r w:rsidR="001344AB">
        <w:t>the date shown on the award congratulatory letter</w:t>
      </w:r>
      <w:r w:rsidR="007863A5">
        <w:t xml:space="preserve">. The implementation of the COPS Hiring Program (CHP) </w:t>
      </w:r>
      <w:r w:rsidR="001344AB">
        <w:t xml:space="preserve">award  </w:t>
      </w:r>
      <w:r w:rsidR="007863A5">
        <w:t>without submission and acceptance of the required MOU may result in expenditures not being reimbursed by the COPS</w:t>
      </w:r>
      <w:r w:rsidR="007863A5">
        <w:rPr>
          <w:spacing w:val="-13"/>
        </w:rPr>
        <w:t xml:space="preserve"> </w:t>
      </w:r>
      <w:r w:rsidR="007863A5">
        <w:t>Office.</w:t>
      </w:r>
    </w:p>
    <w:p w14:paraId="08A92620" w14:textId="77777777" w:rsidR="000A2607" w:rsidRDefault="000A2607">
      <w:pPr>
        <w:pStyle w:val="BodyText"/>
        <w:spacing w:before="4"/>
        <w:rPr>
          <w:sz w:val="16"/>
        </w:rPr>
      </w:pPr>
    </w:p>
    <w:p w14:paraId="5C284CA6" w14:textId="77777777" w:rsidR="000A2607" w:rsidRDefault="007863A5">
      <w:pPr>
        <w:pStyle w:val="BodyText"/>
        <w:spacing w:line="276" w:lineRule="auto"/>
        <w:ind w:left="380" w:right="333"/>
      </w:pPr>
      <w:r>
        <w:t>In addition, in section 6B you must select “School Based Policing through School Resource Officers” under “Child and Youth Safety Focus” as your focus area.</w:t>
      </w:r>
    </w:p>
    <w:p w14:paraId="111170E5" w14:textId="77777777" w:rsidR="000A2607" w:rsidRDefault="000A2607">
      <w:pPr>
        <w:pStyle w:val="BodyText"/>
        <w:spacing w:before="4"/>
        <w:rPr>
          <w:sz w:val="16"/>
        </w:rPr>
      </w:pPr>
    </w:p>
    <w:p w14:paraId="6524CCF1" w14:textId="61AF41EF" w:rsidR="000A2607" w:rsidRDefault="007863A5">
      <w:pPr>
        <w:ind w:left="380"/>
        <w:rPr>
          <w:sz w:val="20"/>
        </w:rPr>
      </w:pPr>
      <w:r>
        <w:rPr>
          <w:sz w:val="20"/>
        </w:rPr>
        <w:t xml:space="preserve">Is your agency requesting </w:t>
      </w:r>
      <w:r w:rsidR="00F51B47">
        <w:rPr>
          <w:sz w:val="20"/>
        </w:rPr>
        <w:t xml:space="preserve">to deploy </w:t>
      </w:r>
      <w:r>
        <w:rPr>
          <w:b/>
          <w:sz w:val="20"/>
        </w:rPr>
        <w:t xml:space="preserve">all of these officer positions </w:t>
      </w:r>
      <w:r w:rsidR="00F51B47">
        <w:rPr>
          <w:sz w:val="20"/>
        </w:rPr>
        <w:t>as</w:t>
      </w:r>
      <w:r>
        <w:rPr>
          <w:sz w:val="20"/>
        </w:rPr>
        <w:t xml:space="preserve"> School Resource Officers (SROs)?</w:t>
      </w:r>
    </w:p>
    <w:p w14:paraId="4FD72BE4" w14:textId="77777777" w:rsidR="000A2607" w:rsidRDefault="000A2607">
      <w:pPr>
        <w:pStyle w:val="BodyText"/>
        <w:spacing w:before="6"/>
        <w:rPr>
          <w:sz w:val="19"/>
        </w:rPr>
      </w:pPr>
    </w:p>
    <w:p w14:paraId="0CBBAAB7" w14:textId="77777777" w:rsidR="000A2607" w:rsidRDefault="007863A5">
      <w:pPr>
        <w:pStyle w:val="BodyText"/>
        <w:tabs>
          <w:tab w:val="left" w:pos="1820"/>
        </w:tabs>
        <w:spacing w:before="1"/>
        <w:ind w:left="380"/>
      </w:pPr>
      <w:r>
        <w:rPr>
          <w:rFonts w:ascii="Webdings" w:hAnsi="Webdings"/>
        </w:rPr>
        <w:t></w:t>
      </w:r>
      <w:r>
        <w:rPr>
          <w:rFonts w:ascii="Times New Roman" w:hAnsi="Times New Roman"/>
          <w:spacing w:val="-6"/>
        </w:rPr>
        <w:t xml:space="preserve"> </w:t>
      </w:r>
      <w:r>
        <w:t>Yes</w:t>
      </w:r>
      <w:r>
        <w:tab/>
      </w:r>
      <w:r>
        <w:rPr>
          <w:rFonts w:ascii="Webdings" w:hAnsi="Webdings"/>
        </w:rPr>
        <w:t></w:t>
      </w:r>
      <w:r>
        <w:rPr>
          <w:rFonts w:ascii="Times New Roman" w:hAnsi="Times New Roman"/>
          <w:spacing w:val="-5"/>
        </w:rPr>
        <w:t xml:space="preserve"> </w:t>
      </w:r>
      <w:r>
        <w:t>No</w:t>
      </w:r>
    </w:p>
    <w:p w14:paraId="1690DCA4" w14:textId="77777777" w:rsidR="000A2607" w:rsidRDefault="000A2607">
      <w:pPr>
        <w:pStyle w:val="BodyText"/>
        <w:spacing w:before="3"/>
        <w:rPr>
          <w:sz w:val="19"/>
        </w:rPr>
      </w:pPr>
    </w:p>
    <w:p w14:paraId="4E6D2EDB" w14:textId="77777777" w:rsidR="000A2607" w:rsidRDefault="007863A5">
      <w:pPr>
        <w:pStyle w:val="BodyText"/>
        <w:ind w:left="380"/>
      </w:pPr>
      <w:r>
        <w:t>Based on the information provided in this application:</w:t>
      </w:r>
    </w:p>
    <w:p w14:paraId="4DAB7900" w14:textId="77777777" w:rsidR="000A2607" w:rsidRDefault="000A2607">
      <w:pPr>
        <w:pStyle w:val="BodyText"/>
        <w:spacing w:before="5"/>
        <w:rPr>
          <w:sz w:val="19"/>
        </w:rPr>
      </w:pPr>
    </w:p>
    <w:p w14:paraId="464DCEFD" w14:textId="77777777" w:rsidR="000A2607" w:rsidRDefault="007863A5">
      <w:pPr>
        <w:pStyle w:val="BodyText"/>
        <w:ind w:left="380"/>
      </w:pPr>
      <w:r>
        <w:t>Your agency is eligible to apply for up to the number of officer position(s) shown below.</w:t>
      </w:r>
    </w:p>
    <w:p w14:paraId="320A9F85" w14:textId="46A95D02" w:rsidR="000A2607" w:rsidRDefault="0038334A">
      <w:pPr>
        <w:pStyle w:val="BodyText"/>
        <w:spacing w:before="11"/>
        <w:rPr>
          <w:sz w:val="15"/>
        </w:rPr>
      </w:pPr>
      <w:r>
        <w:rPr>
          <w:noProof/>
          <w:lang w:bidi="ar-SA"/>
        </w:rPr>
        <mc:AlternateContent>
          <mc:Choice Requires="wpg">
            <w:drawing>
              <wp:anchor distT="0" distB="0" distL="0" distR="0" simplePos="0" relativeHeight="251604480" behindDoc="0" locked="0" layoutInCell="1" allowOverlap="1" wp14:anchorId="5CE2FE83" wp14:editId="0B228733">
                <wp:simplePos x="0" y="0"/>
                <wp:positionH relativeFrom="page">
                  <wp:posOffset>914400</wp:posOffset>
                </wp:positionH>
                <wp:positionV relativeFrom="paragraph">
                  <wp:posOffset>149225</wp:posOffset>
                </wp:positionV>
                <wp:extent cx="1324610" cy="419100"/>
                <wp:effectExtent l="0" t="7620" r="8890" b="30480"/>
                <wp:wrapTopAndBottom/>
                <wp:docPr id="523" name="Group 3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24610" cy="419100"/>
                          <a:chOff x="1440" y="235"/>
                          <a:chExt cx="2086" cy="660"/>
                        </a:xfrm>
                      </wpg:grpSpPr>
                      <wps:wsp>
                        <wps:cNvPr id="524" name="Rectangle 357"/>
                        <wps:cNvSpPr>
                          <a:spLocks noChangeArrowheads="1"/>
                        </wps:cNvSpPr>
                        <wps:spPr bwMode="auto">
                          <a:xfrm>
                            <a:off x="1440" y="234"/>
                            <a:ext cx="89" cy="8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5" name="Line 356"/>
                        <wps:cNvCnPr>
                          <a:cxnSpLocks noChangeShapeType="1"/>
                        </wps:cNvCnPr>
                        <wps:spPr bwMode="auto">
                          <a:xfrm>
                            <a:off x="1529" y="279"/>
                            <a:ext cx="1908" cy="0"/>
                          </a:xfrm>
                          <a:prstGeom prst="line">
                            <a:avLst/>
                          </a:prstGeom>
                          <a:noFill/>
                          <a:ln w="5638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26" name="Rectangle 355"/>
                        <wps:cNvSpPr>
                          <a:spLocks noChangeArrowheads="1"/>
                        </wps:cNvSpPr>
                        <wps:spPr bwMode="auto">
                          <a:xfrm>
                            <a:off x="3437" y="234"/>
                            <a:ext cx="89" cy="8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7" name="Line 354"/>
                        <wps:cNvCnPr>
                          <a:cxnSpLocks noChangeShapeType="1"/>
                        </wps:cNvCnPr>
                        <wps:spPr bwMode="auto">
                          <a:xfrm>
                            <a:off x="1485" y="323"/>
                            <a:ext cx="0" cy="572"/>
                          </a:xfrm>
                          <a:prstGeom prst="line">
                            <a:avLst/>
                          </a:prstGeom>
                          <a:noFill/>
                          <a:ln w="5638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28" name="Line 353"/>
                        <wps:cNvCnPr>
                          <a:cxnSpLocks noChangeShapeType="1"/>
                        </wps:cNvCnPr>
                        <wps:spPr bwMode="auto">
                          <a:xfrm>
                            <a:off x="1529" y="850"/>
                            <a:ext cx="1908" cy="0"/>
                          </a:xfrm>
                          <a:prstGeom prst="line">
                            <a:avLst/>
                          </a:prstGeom>
                          <a:noFill/>
                          <a:ln w="5638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29" name="Line 352"/>
                        <wps:cNvCnPr>
                          <a:cxnSpLocks noChangeShapeType="1"/>
                        </wps:cNvCnPr>
                        <wps:spPr bwMode="auto">
                          <a:xfrm>
                            <a:off x="3482" y="323"/>
                            <a:ext cx="0" cy="572"/>
                          </a:xfrm>
                          <a:prstGeom prst="line">
                            <a:avLst/>
                          </a:prstGeom>
                          <a:noFill/>
                          <a:ln w="56388">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2FB03E44" id="Group 351" o:spid="_x0000_s1026" style="position:absolute;margin-left:1in;margin-top:11.75pt;width:104.3pt;height:33pt;z-index:251604480;mso-wrap-distance-left:0;mso-wrap-distance-right:0;mso-position-horizontal-relative:page" coordorigin="1440,235" coordsize="2086,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">
                <v:rect id="Rectangle 357" o:spid="_x0000_s1027" style="position:absolute;left:1440;top:234;width:89;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" fillcolor="black" stroked="f"/>
                <v:line id="Line 356" o:spid="_x0000_s1028" style="position:absolute;visibility:visible;mso-wrap-style:square" from="1529,279" to="3437,2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" strokeweight="4.44pt"/>
                <v:rect id="Rectangle 355" o:spid="_x0000_s1029" style="position:absolute;left:3437;top:234;width:89;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" fillcolor="black" stroked="f"/>
                <v:line id="Line 354" o:spid="_x0000_s1030" style="position:absolute;visibility:visible;mso-wrap-style:square" from="1485,323" to="1485,8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" strokeweight="4.44pt"/>
                <v:line id="Line 353" o:spid="_x0000_s1031" style="position:absolute;visibility:visible;mso-wrap-style:square" from="1529,850" to="3437,8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" strokeweight="4.44pt"/>
                <v:line id="Line 352" o:spid="_x0000_s1032" style="position:absolute;visibility:visible;mso-wrap-style:square" from="3482,323" to="3482,8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" strokeweight="4.44pt"/>
                <w10:wrap type="topAndBottom" anchorx="page"/>
              </v:group>
            </w:pict>
          </mc:Fallback>
        </mc:AlternateContent>
      </w:r>
    </w:p>
    <w:p w14:paraId="5C968276" w14:textId="77777777" w:rsidR="000A2607" w:rsidRDefault="000A2607">
      <w:pPr>
        <w:pStyle w:val="BodyText"/>
        <w:spacing w:before="11"/>
        <w:rPr>
          <w:sz w:val="5"/>
        </w:rPr>
      </w:pPr>
    </w:p>
    <w:p w14:paraId="1517DE35" w14:textId="77777777" w:rsidR="000A2607" w:rsidRDefault="007863A5">
      <w:pPr>
        <w:pStyle w:val="BodyText"/>
        <w:spacing w:before="59"/>
        <w:ind w:left="380"/>
      </w:pPr>
      <w:r>
        <w:t>How many entry level, full-time officer positions is your agency requesting in this application?</w:t>
      </w:r>
    </w:p>
    <w:p w14:paraId="4FB45BF6" w14:textId="5A8B2D75" w:rsidR="000A2607" w:rsidRDefault="0038334A">
      <w:pPr>
        <w:pStyle w:val="BodyText"/>
        <w:spacing w:before="5"/>
        <w:rPr>
          <w:sz w:val="15"/>
        </w:rPr>
      </w:pPr>
      <w:r>
        <w:rPr>
          <w:noProof/>
          <w:lang w:bidi="ar-SA"/>
        </w:rPr>
        <mc:AlternateContent>
          <mc:Choice Requires="wpg">
            <w:drawing>
              <wp:anchor distT="0" distB="0" distL="0" distR="0" simplePos="0" relativeHeight="251606528" behindDoc="0" locked="0" layoutInCell="1" allowOverlap="1" wp14:anchorId="0B4AC4E1" wp14:editId="22FCE288">
                <wp:simplePos x="0" y="0"/>
                <wp:positionH relativeFrom="page">
                  <wp:posOffset>914400</wp:posOffset>
                </wp:positionH>
                <wp:positionV relativeFrom="paragraph">
                  <wp:posOffset>147320</wp:posOffset>
                </wp:positionV>
                <wp:extent cx="1275715" cy="295910"/>
                <wp:effectExtent l="9525" t="5715" r="10160" b="12700"/>
                <wp:wrapTopAndBottom/>
                <wp:docPr id="518" name="Group 3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5715" cy="295910"/>
                          <a:chOff x="1440" y="232"/>
                          <a:chExt cx="2009" cy="466"/>
                        </a:xfrm>
                      </wpg:grpSpPr>
                      <wps:wsp>
                        <wps:cNvPr id="519" name="Line 350"/>
                        <wps:cNvCnPr>
                          <a:cxnSpLocks noChangeShapeType="1"/>
                        </wps:cNvCnPr>
                        <wps:spPr bwMode="auto">
                          <a:xfrm>
                            <a:off x="1450" y="237"/>
                            <a:ext cx="199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20" name="Line 349"/>
                        <wps:cNvCnPr>
                          <a:cxnSpLocks noChangeShapeType="1"/>
                        </wps:cNvCnPr>
                        <wps:spPr bwMode="auto">
                          <a:xfrm>
                            <a:off x="1445" y="232"/>
                            <a:ext cx="0" cy="46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21" name="Line 348"/>
                        <wps:cNvCnPr>
                          <a:cxnSpLocks noChangeShapeType="1"/>
                        </wps:cNvCnPr>
                        <wps:spPr bwMode="auto">
                          <a:xfrm>
                            <a:off x="1450" y="693"/>
                            <a:ext cx="199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22" name="Line 347"/>
                        <wps:cNvCnPr>
                          <a:cxnSpLocks noChangeShapeType="1"/>
                        </wps:cNvCnPr>
                        <wps:spPr bwMode="auto">
                          <a:xfrm>
                            <a:off x="3444" y="232"/>
                            <a:ext cx="0" cy="46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0FA136AB" id="Group 346" o:spid="_x0000_s1026" style="position:absolute;margin-left:1in;margin-top:11.6pt;width:100.45pt;height:23.3pt;z-index:251606528;mso-wrap-distance-left:0;mso-wrap-distance-right:0;mso-position-horizontal-relative:page" coordorigin="1440,232" coordsize="2009,4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">
                <v:line id="Line 350" o:spid="_x0000_s1027" style="position:absolute;visibility:visible;mso-wrap-style:square" from="1450,237" to="3440,2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" strokeweight=".48pt"/>
                <v:line id="Line 349" o:spid="_x0000_s1028" style="position:absolute;visibility:visible;mso-wrap-style:square" from="1445,232" to="1445,6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" strokeweight=".48pt"/>
                <v:line id="Line 348" o:spid="_x0000_s1029" style="position:absolute;visibility:visible;mso-wrap-style:square" from="1450,693" to="3440,6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" strokeweight=".48pt"/>
                <v:line id="Line 347" o:spid="_x0000_s1030" style="position:absolute;visibility:visible;mso-wrap-style:square" from="3444,232" to="3444,6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" strokeweight=".48pt"/>
                <w10:wrap type="topAndBottom" anchorx="page"/>
              </v:group>
            </w:pict>
          </mc:Fallback>
        </mc:AlternateContent>
      </w:r>
    </w:p>
    <w:p w14:paraId="5538DBDC" w14:textId="77777777" w:rsidR="000A2607" w:rsidRDefault="000A2607">
      <w:pPr>
        <w:rPr>
          <w:sz w:val="15"/>
        </w:rPr>
        <w:sectPr w:rsidR="000A2607">
          <w:headerReference w:type="even" r:id="rId75"/>
          <w:headerReference w:type="default" r:id="rId76"/>
          <w:footerReference w:type="even" r:id="rId77"/>
          <w:footerReference w:type="default" r:id="rId78"/>
          <w:headerReference w:type="first" r:id="rId79"/>
          <w:pgSz w:w="12240" w:h="15840"/>
          <w:pgMar w:top="1260" w:right="1100" w:bottom="940" w:left="1060" w:header="763" w:footer="748" w:gutter="0"/>
          <w:pgNumType w:start="18"/>
          <w:cols w:space="720"/>
        </w:sectPr>
      </w:pPr>
    </w:p>
    <w:p w14:paraId="01576B8E" w14:textId="77777777" w:rsidR="000A2607" w:rsidRDefault="000A2607">
      <w:pPr>
        <w:pStyle w:val="BodyText"/>
        <w:spacing w:before="7"/>
        <w:rPr>
          <w:sz w:val="11"/>
        </w:rPr>
      </w:pPr>
    </w:p>
    <w:p w14:paraId="11C5D7E4" w14:textId="77777777" w:rsidR="000A2607" w:rsidRDefault="007863A5">
      <w:pPr>
        <w:pStyle w:val="BodyText"/>
        <w:spacing w:before="60" w:line="276" w:lineRule="auto"/>
        <w:ind w:left="380" w:right="330"/>
      </w:pPr>
      <w:r>
        <w:t>IMPORTANT: If you later return to this section of the application and change the above number of officers you are requesting, you must then go to Section 14A, Part 1 to allow the application to recalculate your budget figures. You will also need to adjust your projection of your Federal/Local share costs in the chart located in Section 14A, Part3. Failure to do this will cause a conflict in your budget submission.</w:t>
      </w:r>
    </w:p>
    <w:p w14:paraId="6DF80D3C" w14:textId="77777777" w:rsidR="000A2607" w:rsidRDefault="000A2607">
      <w:pPr>
        <w:pStyle w:val="BodyText"/>
        <w:spacing w:before="6"/>
        <w:rPr>
          <w:sz w:val="16"/>
        </w:rPr>
      </w:pPr>
    </w:p>
    <w:p w14:paraId="6020A01B" w14:textId="266EACB4" w:rsidR="000A2607" w:rsidRDefault="007863A5">
      <w:pPr>
        <w:pStyle w:val="BodyText"/>
        <w:spacing w:line="276" w:lineRule="auto"/>
        <w:ind w:left="380" w:right="333"/>
      </w:pPr>
      <w:r>
        <w:t xml:space="preserve">Next, your agency must allocate the number of positions requested under each of the three hiring categories described below based on your agency's current needs at the time of this application. Please be mindful of the initial three-year </w:t>
      </w:r>
      <w:r w:rsidR="00520DD8">
        <w:t>award</w:t>
      </w:r>
      <w:r>
        <w:t xml:space="preserve"> period and your agency's ability to fill and retain the officer positions awarded while following your agency's established hiring policies and procedures. </w:t>
      </w:r>
      <w:r w:rsidR="00F51B47">
        <w:t xml:space="preserve">The COPS Office will make </w:t>
      </w:r>
      <w:r>
        <w:t>CHP</w:t>
      </w:r>
      <w:r w:rsidR="00F51B47">
        <w:t xml:space="preserve"> </w:t>
      </w:r>
      <w:r>
        <w:t xml:space="preserve">awards for officer positions requested in each of the three hiring categories, and </w:t>
      </w:r>
      <w:r w:rsidR="00520DD8">
        <w:t>recipients</w:t>
      </w:r>
      <w:r>
        <w:t xml:space="preserve"> are required to use awarded funds for the specific categories awarded.</w:t>
      </w:r>
    </w:p>
    <w:p w14:paraId="5EAB2438" w14:textId="77777777" w:rsidR="000A2607" w:rsidRDefault="000A2607">
      <w:pPr>
        <w:pStyle w:val="BodyText"/>
        <w:spacing w:before="4"/>
        <w:rPr>
          <w:sz w:val="16"/>
        </w:rPr>
      </w:pPr>
    </w:p>
    <w:p w14:paraId="66994E36" w14:textId="126EF169" w:rsidR="000A2607" w:rsidRDefault="007863A5">
      <w:pPr>
        <w:pStyle w:val="BodyText"/>
        <w:spacing w:line="276" w:lineRule="auto"/>
        <w:ind w:left="380" w:right="269"/>
      </w:pPr>
      <w:r>
        <w:t xml:space="preserve">It is imperative that your agency understand that the COPS Office statutory nonsupplanting requirement mandates that </w:t>
      </w:r>
      <w:r w:rsidR="00520DD8">
        <w:t>award</w:t>
      </w:r>
      <w:r>
        <w:t xml:space="preserve"> funds may only be used to supplement (increase) a </w:t>
      </w:r>
      <w:r w:rsidR="00520DD8">
        <w:t>recipient’s</w:t>
      </w:r>
      <w:r>
        <w:t xml:space="preserve"> law enforcement budget for sworn officer positions</w:t>
      </w:r>
      <w:r w:rsidR="00F51B47">
        <w:t xml:space="preserve">. It may </w:t>
      </w:r>
      <w:r>
        <w:t xml:space="preserve">not supplant (replace) state, local, or tribal funds that a </w:t>
      </w:r>
      <w:r w:rsidR="00844FD9">
        <w:t>recipient</w:t>
      </w:r>
      <w:r>
        <w:t xml:space="preserve"> otherwise would have spent on officer positions if it had not received a</w:t>
      </w:r>
      <w:r w:rsidR="00844FD9">
        <w:t>n</w:t>
      </w:r>
      <w:r>
        <w:t xml:space="preserve"> award. This means that if your agency plans to:</w:t>
      </w:r>
    </w:p>
    <w:p w14:paraId="225A4D9A" w14:textId="77777777" w:rsidR="000A2607" w:rsidRDefault="000A2607">
      <w:pPr>
        <w:pStyle w:val="BodyText"/>
        <w:spacing w:before="5"/>
        <w:rPr>
          <w:sz w:val="16"/>
        </w:rPr>
      </w:pPr>
    </w:p>
    <w:p w14:paraId="7D5FDA91" w14:textId="5DF35B76" w:rsidR="000A2607" w:rsidRDefault="007863A5" w:rsidP="005E176C">
      <w:pPr>
        <w:pStyle w:val="ListParagraph"/>
        <w:numPr>
          <w:ilvl w:val="4"/>
          <w:numId w:val="35"/>
        </w:numPr>
        <w:tabs>
          <w:tab w:val="left" w:pos="1101"/>
        </w:tabs>
        <w:spacing w:line="276" w:lineRule="auto"/>
        <w:ind w:right="386"/>
        <w:rPr>
          <w:sz w:val="20"/>
        </w:rPr>
      </w:pPr>
      <w:r>
        <w:rPr>
          <w:b/>
          <w:sz w:val="20"/>
        </w:rPr>
        <w:t>Hire</w:t>
      </w:r>
      <w:r>
        <w:rPr>
          <w:b/>
          <w:spacing w:val="-2"/>
          <w:sz w:val="20"/>
        </w:rPr>
        <w:t xml:space="preserve"> </w:t>
      </w:r>
      <w:r>
        <w:rPr>
          <w:b/>
          <w:sz w:val="20"/>
        </w:rPr>
        <w:t>new</w:t>
      </w:r>
      <w:r>
        <w:rPr>
          <w:b/>
          <w:spacing w:val="-2"/>
          <w:sz w:val="20"/>
        </w:rPr>
        <w:t xml:space="preserve"> </w:t>
      </w:r>
      <w:r>
        <w:rPr>
          <w:b/>
          <w:sz w:val="20"/>
        </w:rPr>
        <w:t>officer</w:t>
      </w:r>
      <w:r>
        <w:rPr>
          <w:b/>
          <w:spacing w:val="-2"/>
          <w:sz w:val="20"/>
        </w:rPr>
        <w:t xml:space="preserve"> </w:t>
      </w:r>
      <w:r>
        <w:rPr>
          <w:b/>
          <w:sz w:val="20"/>
        </w:rPr>
        <w:t>positions</w:t>
      </w:r>
      <w:r>
        <w:rPr>
          <w:b/>
          <w:spacing w:val="-3"/>
          <w:sz w:val="20"/>
        </w:rPr>
        <w:t xml:space="preserve"> </w:t>
      </w:r>
      <w:r>
        <w:rPr>
          <w:b/>
          <w:sz w:val="20"/>
        </w:rPr>
        <w:t>(including</w:t>
      </w:r>
      <w:r>
        <w:rPr>
          <w:b/>
          <w:spacing w:val="-4"/>
          <w:sz w:val="20"/>
        </w:rPr>
        <w:t xml:space="preserve"> </w:t>
      </w:r>
      <w:r>
        <w:rPr>
          <w:b/>
          <w:sz w:val="20"/>
        </w:rPr>
        <w:t>filling</w:t>
      </w:r>
      <w:r>
        <w:rPr>
          <w:b/>
          <w:spacing w:val="-4"/>
          <w:sz w:val="20"/>
        </w:rPr>
        <w:t xml:space="preserve"> </w:t>
      </w:r>
      <w:r>
        <w:rPr>
          <w:b/>
          <w:sz w:val="20"/>
        </w:rPr>
        <w:t>existing</w:t>
      </w:r>
      <w:r>
        <w:rPr>
          <w:b/>
          <w:spacing w:val="-4"/>
          <w:sz w:val="20"/>
        </w:rPr>
        <w:t xml:space="preserve"> </w:t>
      </w:r>
      <w:r>
        <w:rPr>
          <w:b/>
          <w:sz w:val="20"/>
        </w:rPr>
        <w:t>vacancies</w:t>
      </w:r>
      <w:r>
        <w:rPr>
          <w:b/>
          <w:spacing w:val="-3"/>
          <w:sz w:val="20"/>
        </w:rPr>
        <w:t xml:space="preserve"> </w:t>
      </w:r>
      <w:r>
        <w:rPr>
          <w:b/>
          <w:sz w:val="20"/>
        </w:rPr>
        <w:t>no</w:t>
      </w:r>
      <w:r>
        <w:rPr>
          <w:b/>
          <w:spacing w:val="-4"/>
          <w:sz w:val="20"/>
        </w:rPr>
        <w:t xml:space="preserve"> </w:t>
      </w:r>
      <w:r>
        <w:rPr>
          <w:b/>
          <w:sz w:val="20"/>
        </w:rPr>
        <w:t>longer</w:t>
      </w:r>
      <w:r>
        <w:rPr>
          <w:b/>
          <w:spacing w:val="-2"/>
          <w:sz w:val="20"/>
        </w:rPr>
        <w:t xml:space="preserve"> </w:t>
      </w:r>
      <w:r>
        <w:rPr>
          <w:b/>
          <w:sz w:val="20"/>
        </w:rPr>
        <w:t>funded</w:t>
      </w:r>
      <w:r>
        <w:rPr>
          <w:b/>
          <w:spacing w:val="-4"/>
          <w:sz w:val="20"/>
        </w:rPr>
        <w:t xml:space="preserve"> </w:t>
      </w:r>
      <w:r>
        <w:rPr>
          <w:b/>
          <w:sz w:val="20"/>
        </w:rPr>
        <w:t>in</w:t>
      </w:r>
      <w:r>
        <w:rPr>
          <w:b/>
          <w:spacing w:val="-2"/>
          <w:sz w:val="20"/>
        </w:rPr>
        <w:t xml:space="preserve"> </w:t>
      </w:r>
      <w:r>
        <w:rPr>
          <w:b/>
          <w:sz w:val="20"/>
        </w:rPr>
        <w:t>your</w:t>
      </w:r>
      <w:r>
        <w:rPr>
          <w:b/>
          <w:spacing w:val="-2"/>
          <w:sz w:val="20"/>
        </w:rPr>
        <w:t xml:space="preserve"> </w:t>
      </w:r>
      <w:r>
        <w:rPr>
          <w:b/>
          <w:sz w:val="20"/>
        </w:rPr>
        <w:t xml:space="preserve">agency's budget): </w:t>
      </w:r>
      <w:r>
        <w:rPr>
          <w:sz w:val="20"/>
        </w:rPr>
        <w:t xml:space="preserve">It must hire these new additional positions on or after the official </w:t>
      </w:r>
      <w:r w:rsidR="00844FD9">
        <w:rPr>
          <w:sz w:val="20"/>
        </w:rPr>
        <w:t>a</w:t>
      </w:r>
      <w:r>
        <w:rPr>
          <w:sz w:val="20"/>
        </w:rPr>
        <w:t xml:space="preserve">ward start date, above its current budgeted (funded) level of sworn officer positions, and otherwise comply with the nonsupplanting requirement as described in detail in the </w:t>
      </w:r>
      <w:r w:rsidR="00844FD9">
        <w:rPr>
          <w:sz w:val="20"/>
        </w:rPr>
        <w:t>Award</w:t>
      </w:r>
      <w:r>
        <w:rPr>
          <w:sz w:val="20"/>
        </w:rPr>
        <w:t xml:space="preserve"> Owner’s</w:t>
      </w:r>
      <w:r>
        <w:rPr>
          <w:spacing w:val="-4"/>
          <w:sz w:val="20"/>
        </w:rPr>
        <w:t xml:space="preserve"> </w:t>
      </w:r>
      <w:r>
        <w:rPr>
          <w:sz w:val="20"/>
        </w:rPr>
        <w:t>Manual.</w:t>
      </w:r>
    </w:p>
    <w:p w14:paraId="79A4B995" w14:textId="2865BDF4" w:rsidR="000A2607" w:rsidRDefault="007863A5" w:rsidP="005E176C">
      <w:pPr>
        <w:pStyle w:val="ListParagraph"/>
        <w:numPr>
          <w:ilvl w:val="4"/>
          <w:numId w:val="35"/>
        </w:numPr>
        <w:tabs>
          <w:tab w:val="left" w:pos="1101"/>
        </w:tabs>
        <w:spacing w:line="276" w:lineRule="auto"/>
        <w:ind w:right="372"/>
        <w:jc w:val="both"/>
      </w:pPr>
      <w:r w:rsidRPr="00F51B47">
        <w:rPr>
          <w:b/>
          <w:sz w:val="20"/>
        </w:rPr>
        <w:t>Rehire</w:t>
      </w:r>
      <w:r w:rsidRPr="00F51B47">
        <w:rPr>
          <w:b/>
          <w:spacing w:val="-2"/>
          <w:sz w:val="20"/>
        </w:rPr>
        <w:t xml:space="preserve"> </w:t>
      </w:r>
      <w:r w:rsidRPr="00F51B47">
        <w:rPr>
          <w:b/>
          <w:sz w:val="20"/>
        </w:rPr>
        <w:t>officers</w:t>
      </w:r>
      <w:r w:rsidRPr="00F51B47">
        <w:rPr>
          <w:b/>
          <w:spacing w:val="-3"/>
          <w:sz w:val="20"/>
        </w:rPr>
        <w:t xml:space="preserve"> </w:t>
      </w:r>
      <w:r w:rsidRPr="00F51B47">
        <w:rPr>
          <w:b/>
          <w:sz w:val="20"/>
        </w:rPr>
        <w:t>who</w:t>
      </w:r>
      <w:r w:rsidRPr="00F51B47">
        <w:rPr>
          <w:b/>
          <w:spacing w:val="-2"/>
          <w:sz w:val="20"/>
        </w:rPr>
        <w:t xml:space="preserve"> </w:t>
      </w:r>
      <w:r w:rsidRPr="00F51B47">
        <w:rPr>
          <w:b/>
          <w:sz w:val="20"/>
        </w:rPr>
        <w:t>have</w:t>
      </w:r>
      <w:r w:rsidRPr="00F51B47">
        <w:rPr>
          <w:b/>
          <w:spacing w:val="-2"/>
          <w:sz w:val="20"/>
        </w:rPr>
        <w:t xml:space="preserve"> </w:t>
      </w:r>
      <w:r w:rsidRPr="00F51B47">
        <w:rPr>
          <w:b/>
          <w:sz w:val="20"/>
        </w:rPr>
        <w:t>been</w:t>
      </w:r>
      <w:r w:rsidRPr="00F51B47">
        <w:rPr>
          <w:b/>
          <w:spacing w:val="-2"/>
          <w:sz w:val="20"/>
        </w:rPr>
        <w:t xml:space="preserve"> </w:t>
      </w:r>
      <w:r w:rsidRPr="00F51B47">
        <w:rPr>
          <w:b/>
          <w:sz w:val="20"/>
        </w:rPr>
        <w:t>laid</w:t>
      </w:r>
      <w:r w:rsidRPr="00F51B47">
        <w:rPr>
          <w:b/>
          <w:spacing w:val="-2"/>
          <w:sz w:val="20"/>
        </w:rPr>
        <w:t xml:space="preserve"> </w:t>
      </w:r>
      <w:r w:rsidRPr="00F51B47">
        <w:rPr>
          <w:b/>
          <w:sz w:val="20"/>
        </w:rPr>
        <w:t>off</w:t>
      </w:r>
      <w:r w:rsidRPr="00F51B47">
        <w:rPr>
          <w:b/>
          <w:spacing w:val="-4"/>
          <w:sz w:val="20"/>
        </w:rPr>
        <w:t xml:space="preserve"> </w:t>
      </w:r>
      <w:r w:rsidRPr="00F51B47">
        <w:rPr>
          <w:b/>
          <w:sz w:val="20"/>
        </w:rPr>
        <w:t>by</w:t>
      </w:r>
      <w:r w:rsidRPr="00F51B47">
        <w:rPr>
          <w:b/>
          <w:spacing w:val="-3"/>
          <w:sz w:val="20"/>
        </w:rPr>
        <w:t xml:space="preserve"> </w:t>
      </w:r>
      <w:r w:rsidRPr="00F51B47">
        <w:rPr>
          <w:b/>
          <w:sz w:val="20"/>
        </w:rPr>
        <w:t>any</w:t>
      </w:r>
      <w:r w:rsidRPr="00F51B47">
        <w:rPr>
          <w:b/>
          <w:spacing w:val="-3"/>
          <w:sz w:val="20"/>
        </w:rPr>
        <w:t xml:space="preserve"> </w:t>
      </w:r>
      <w:r w:rsidRPr="00F51B47">
        <w:rPr>
          <w:b/>
          <w:sz w:val="20"/>
        </w:rPr>
        <w:t>jurisdiction</w:t>
      </w:r>
      <w:r w:rsidRPr="00F51B47">
        <w:rPr>
          <w:b/>
          <w:spacing w:val="-2"/>
          <w:sz w:val="20"/>
        </w:rPr>
        <w:t xml:space="preserve"> </w:t>
      </w:r>
      <w:r w:rsidRPr="00F51B47">
        <w:rPr>
          <w:b/>
          <w:sz w:val="20"/>
        </w:rPr>
        <w:t>as</w:t>
      </w:r>
      <w:r w:rsidRPr="00F51B47">
        <w:rPr>
          <w:b/>
          <w:spacing w:val="-2"/>
          <w:sz w:val="20"/>
        </w:rPr>
        <w:t xml:space="preserve"> </w:t>
      </w:r>
      <w:r w:rsidRPr="00F51B47">
        <w:rPr>
          <w:b/>
          <w:sz w:val="20"/>
        </w:rPr>
        <w:t>a</w:t>
      </w:r>
      <w:r w:rsidRPr="00F51B47">
        <w:rPr>
          <w:b/>
          <w:spacing w:val="-3"/>
          <w:sz w:val="20"/>
        </w:rPr>
        <w:t xml:space="preserve"> </w:t>
      </w:r>
      <w:r w:rsidRPr="00F51B47">
        <w:rPr>
          <w:b/>
          <w:sz w:val="20"/>
        </w:rPr>
        <w:t>result</w:t>
      </w:r>
      <w:r w:rsidRPr="00F51B47">
        <w:rPr>
          <w:b/>
          <w:spacing w:val="-2"/>
          <w:sz w:val="20"/>
        </w:rPr>
        <w:t xml:space="preserve"> </w:t>
      </w:r>
      <w:r w:rsidRPr="00F51B47">
        <w:rPr>
          <w:b/>
          <w:sz w:val="20"/>
        </w:rPr>
        <w:t>of</w:t>
      </w:r>
      <w:r w:rsidRPr="00F51B47">
        <w:rPr>
          <w:b/>
          <w:spacing w:val="-3"/>
          <w:sz w:val="20"/>
        </w:rPr>
        <w:t xml:space="preserve"> </w:t>
      </w:r>
      <w:r w:rsidRPr="00F51B47">
        <w:rPr>
          <w:b/>
          <w:sz w:val="20"/>
        </w:rPr>
        <w:t>state,</w:t>
      </w:r>
      <w:r w:rsidRPr="00F51B47">
        <w:rPr>
          <w:b/>
          <w:spacing w:val="-4"/>
          <w:sz w:val="20"/>
        </w:rPr>
        <w:t xml:space="preserve"> </w:t>
      </w:r>
      <w:r w:rsidRPr="00F51B47">
        <w:rPr>
          <w:b/>
          <w:sz w:val="20"/>
        </w:rPr>
        <w:t>local,</w:t>
      </w:r>
      <w:r w:rsidRPr="00F51B47">
        <w:rPr>
          <w:b/>
          <w:spacing w:val="-4"/>
          <w:sz w:val="20"/>
        </w:rPr>
        <w:t xml:space="preserve"> </w:t>
      </w:r>
      <w:r w:rsidRPr="00F51B47">
        <w:rPr>
          <w:b/>
          <w:sz w:val="20"/>
        </w:rPr>
        <w:t>or</w:t>
      </w:r>
      <w:r w:rsidRPr="00F51B47">
        <w:rPr>
          <w:b/>
          <w:spacing w:val="-2"/>
          <w:sz w:val="20"/>
        </w:rPr>
        <w:t xml:space="preserve"> </w:t>
      </w:r>
      <w:r w:rsidRPr="00F51B47">
        <w:rPr>
          <w:b/>
          <w:sz w:val="20"/>
        </w:rPr>
        <w:t>tribal</w:t>
      </w:r>
      <w:r w:rsidRPr="00F51B47">
        <w:rPr>
          <w:b/>
          <w:spacing w:val="-4"/>
          <w:sz w:val="20"/>
        </w:rPr>
        <w:t xml:space="preserve"> </w:t>
      </w:r>
      <w:r w:rsidRPr="00F51B47">
        <w:rPr>
          <w:b/>
          <w:sz w:val="20"/>
        </w:rPr>
        <w:t>budget</w:t>
      </w:r>
      <w:r w:rsidRPr="00F51B47">
        <w:rPr>
          <w:b/>
          <w:spacing w:val="-2"/>
          <w:sz w:val="20"/>
        </w:rPr>
        <w:t xml:space="preserve"> </w:t>
      </w:r>
      <w:r w:rsidRPr="00F51B47">
        <w:rPr>
          <w:b/>
          <w:sz w:val="20"/>
        </w:rPr>
        <w:t xml:space="preserve">cuts: </w:t>
      </w:r>
      <w:r>
        <w:rPr>
          <w:sz w:val="20"/>
        </w:rPr>
        <w:t>It must rehire the officers on or after the official award start date, maintain documentation showing the date(s) that the positions were laid off and rehired</w:t>
      </w:r>
      <w:r w:rsidR="00F51B47">
        <w:rPr>
          <w:sz w:val="20"/>
        </w:rPr>
        <w:t>. Your agency must also</w:t>
      </w:r>
      <w:r>
        <w:rPr>
          <w:sz w:val="20"/>
        </w:rPr>
        <w:t xml:space="preserve"> otherwise comply with the</w:t>
      </w:r>
      <w:r w:rsidRPr="00F51B47">
        <w:rPr>
          <w:spacing w:val="-32"/>
          <w:sz w:val="20"/>
        </w:rPr>
        <w:t xml:space="preserve"> </w:t>
      </w:r>
      <w:r>
        <w:rPr>
          <w:sz w:val="20"/>
        </w:rPr>
        <w:t>nonsupplanting</w:t>
      </w:r>
      <w:r w:rsidR="00F51B47">
        <w:rPr>
          <w:sz w:val="20"/>
        </w:rPr>
        <w:t xml:space="preserve"> requirement</w:t>
      </w:r>
      <w:r>
        <w:t xml:space="preserve"> as described in detail in the </w:t>
      </w:r>
      <w:r w:rsidR="00844FD9">
        <w:t>Award</w:t>
      </w:r>
      <w:r>
        <w:t xml:space="preserve"> Owner’s Manual.</w:t>
      </w:r>
    </w:p>
    <w:p w14:paraId="3F709459" w14:textId="3668723F" w:rsidR="000A2607" w:rsidRDefault="007863A5" w:rsidP="005E176C">
      <w:pPr>
        <w:pStyle w:val="ListParagraph"/>
        <w:numPr>
          <w:ilvl w:val="4"/>
          <w:numId w:val="35"/>
        </w:numPr>
        <w:tabs>
          <w:tab w:val="left" w:pos="1101"/>
        </w:tabs>
        <w:spacing w:before="37" w:line="276" w:lineRule="auto"/>
        <w:ind w:right="417"/>
        <w:rPr>
          <w:sz w:val="20"/>
        </w:rPr>
      </w:pPr>
      <w:r>
        <w:rPr>
          <w:b/>
          <w:sz w:val="20"/>
        </w:rPr>
        <w:t xml:space="preserve">Rehire officers who are (at the time of application) currently scheduled to be laid off (by your jurisdiction) on a specific future date as a result of state, local, or tribal budget cuts: </w:t>
      </w:r>
      <w:r>
        <w:rPr>
          <w:sz w:val="20"/>
        </w:rPr>
        <w:t>It must continue to fund the officers with its own funds from the award start date until the date of the scheduled layoff (for example, if the CHP award start date is September 1 and the layoffs are scheduled for November 1, then the CHP funds may not be used to fund the officers until November 1, the date of the scheduled layoff);</w:t>
      </w:r>
      <w:r>
        <w:rPr>
          <w:spacing w:val="-5"/>
          <w:sz w:val="20"/>
        </w:rPr>
        <w:t xml:space="preserve"> </w:t>
      </w:r>
      <w:r>
        <w:rPr>
          <w:sz w:val="20"/>
        </w:rPr>
        <w:t>identify</w:t>
      </w:r>
      <w:r>
        <w:rPr>
          <w:spacing w:val="-3"/>
          <w:sz w:val="20"/>
        </w:rPr>
        <w:t xml:space="preserve"> </w:t>
      </w:r>
      <w:r>
        <w:rPr>
          <w:sz w:val="20"/>
        </w:rPr>
        <w:t>the</w:t>
      </w:r>
      <w:r>
        <w:rPr>
          <w:spacing w:val="-4"/>
          <w:sz w:val="20"/>
        </w:rPr>
        <w:t xml:space="preserve"> </w:t>
      </w:r>
      <w:r>
        <w:rPr>
          <w:sz w:val="20"/>
        </w:rPr>
        <w:t>number</w:t>
      </w:r>
      <w:r>
        <w:rPr>
          <w:spacing w:val="-3"/>
          <w:sz w:val="20"/>
        </w:rPr>
        <w:t xml:space="preserve"> </w:t>
      </w:r>
      <w:r>
        <w:rPr>
          <w:sz w:val="20"/>
        </w:rPr>
        <w:t>and</w:t>
      </w:r>
      <w:r>
        <w:rPr>
          <w:spacing w:val="-3"/>
          <w:sz w:val="20"/>
        </w:rPr>
        <w:t xml:space="preserve"> </w:t>
      </w:r>
      <w:r>
        <w:rPr>
          <w:sz w:val="20"/>
        </w:rPr>
        <w:t>date(s) of</w:t>
      </w:r>
      <w:r>
        <w:rPr>
          <w:spacing w:val="-5"/>
          <w:sz w:val="20"/>
        </w:rPr>
        <w:t xml:space="preserve"> </w:t>
      </w:r>
      <w:r>
        <w:rPr>
          <w:sz w:val="20"/>
        </w:rPr>
        <w:t>the</w:t>
      </w:r>
      <w:r>
        <w:rPr>
          <w:spacing w:val="-4"/>
          <w:sz w:val="20"/>
        </w:rPr>
        <w:t xml:space="preserve"> </w:t>
      </w:r>
      <w:r>
        <w:rPr>
          <w:sz w:val="20"/>
        </w:rPr>
        <w:t>scheduled</w:t>
      </w:r>
      <w:r>
        <w:rPr>
          <w:spacing w:val="-3"/>
          <w:sz w:val="20"/>
        </w:rPr>
        <w:t xml:space="preserve"> </w:t>
      </w:r>
      <w:r>
        <w:rPr>
          <w:sz w:val="20"/>
        </w:rPr>
        <w:t>layoff(s)</w:t>
      </w:r>
      <w:r>
        <w:rPr>
          <w:spacing w:val="-4"/>
          <w:sz w:val="20"/>
        </w:rPr>
        <w:t xml:space="preserve"> </w:t>
      </w:r>
      <w:r>
        <w:rPr>
          <w:sz w:val="20"/>
        </w:rPr>
        <w:t>in</w:t>
      </w:r>
      <w:r>
        <w:rPr>
          <w:spacing w:val="-3"/>
          <w:sz w:val="20"/>
        </w:rPr>
        <w:t xml:space="preserve"> </w:t>
      </w:r>
      <w:r>
        <w:rPr>
          <w:sz w:val="20"/>
        </w:rPr>
        <w:t>this</w:t>
      </w:r>
      <w:r>
        <w:rPr>
          <w:spacing w:val="-5"/>
          <w:sz w:val="20"/>
        </w:rPr>
        <w:t xml:space="preserve"> </w:t>
      </w:r>
      <w:r>
        <w:rPr>
          <w:sz w:val="20"/>
        </w:rPr>
        <w:t>application(see</w:t>
      </w:r>
      <w:r>
        <w:rPr>
          <w:spacing w:val="-2"/>
          <w:sz w:val="20"/>
        </w:rPr>
        <w:t xml:space="preserve"> </w:t>
      </w:r>
      <w:r>
        <w:rPr>
          <w:sz w:val="20"/>
        </w:rPr>
        <w:t>below);</w:t>
      </w:r>
      <w:r>
        <w:rPr>
          <w:spacing w:val="-1"/>
          <w:sz w:val="20"/>
        </w:rPr>
        <w:t xml:space="preserve"> </w:t>
      </w:r>
      <w:r>
        <w:rPr>
          <w:sz w:val="20"/>
        </w:rPr>
        <w:t>maintain documentation showing the date(s) and reason(s) for the layoff; and otherwise comply with</w:t>
      </w:r>
      <w:r>
        <w:rPr>
          <w:spacing w:val="-20"/>
          <w:sz w:val="20"/>
        </w:rPr>
        <w:t xml:space="preserve"> </w:t>
      </w:r>
      <w:r>
        <w:rPr>
          <w:sz w:val="20"/>
        </w:rPr>
        <w:t>the</w:t>
      </w:r>
    </w:p>
    <w:p w14:paraId="5CF7E0B0" w14:textId="5FF3A849" w:rsidR="000A2607" w:rsidRDefault="007863A5">
      <w:pPr>
        <w:pStyle w:val="BodyText"/>
        <w:spacing w:line="276" w:lineRule="auto"/>
        <w:ind w:left="1100" w:right="357"/>
      </w:pPr>
      <w:r>
        <w:t xml:space="preserve">nonsupplanting requirement as described in detail in the </w:t>
      </w:r>
      <w:r w:rsidR="00844FD9">
        <w:t>Awa</w:t>
      </w:r>
      <w:r w:rsidR="00A53BBE">
        <w:t>r</w:t>
      </w:r>
      <w:r w:rsidR="00844FD9">
        <w:t>d</w:t>
      </w:r>
      <w:r>
        <w:t xml:space="preserve"> Owner’s Manual. [Please note that as long as your agency can document the date that the layoff(s) would occur if CHP funds were not available, it may transfer the officers to the CHP funding on or immediately after the date of the layoff without formally completing the administrative steps associated with a layoff for each individual officer.]</w:t>
      </w:r>
    </w:p>
    <w:p w14:paraId="2C73AF48" w14:textId="77777777" w:rsidR="000A2607" w:rsidRDefault="000A2607">
      <w:pPr>
        <w:pStyle w:val="BodyText"/>
        <w:spacing w:before="4"/>
        <w:rPr>
          <w:sz w:val="16"/>
        </w:rPr>
      </w:pPr>
    </w:p>
    <w:p w14:paraId="6D1833D9" w14:textId="7592BE8A" w:rsidR="000A2607" w:rsidRDefault="007863A5">
      <w:pPr>
        <w:pStyle w:val="BodyText"/>
        <w:spacing w:line="276" w:lineRule="auto"/>
        <w:ind w:left="380" w:right="333"/>
      </w:pPr>
      <w:r>
        <w:t xml:space="preserve">Documentation that may be used to prove that scheduled layoffs are occurring for local economic reasons that are unrelated to the availability of CHP </w:t>
      </w:r>
      <w:r w:rsidR="00A53BBE">
        <w:t>award</w:t>
      </w:r>
      <w:r>
        <w:t xml:space="preserve"> funds may include (but are not limited to) council or departmental meeting minutes, memoranda, notices, or orders discussing the lay-offs; notices provided to the individual officers regarding the date(s) of the lay-offs; and/or budget documents ordering departmental and/or jurisdiction-wide budget cuts. </w:t>
      </w:r>
      <w:r w:rsidR="00861941">
        <w:t xml:space="preserve">Your agency must maintain these </w:t>
      </w:r>
      <w:r>
        <w:t xml:space="preserve">records with your agency’s CHP </w:t>
      </w:r>
      <w:r w:rsidR="00A53BBE">
        <w:t>award</w:t>
      </w:r>
      <w:r>
        <w:t xml:space="preserve"> records during the </w:t>
      </w:r>
      <w:r w:rsidR="00A53BBE">
        <w:t>award</w:t>
      </w:r>
      <w:r>
        <w:t xml:space="preserve"> period and for three years </w:t>
      </w:r>
      <w:r w:rsidR="00BD43DD">
        <w:t>from the date of the submission of the final expenditure report</w:t>
      </w:r>
      <w:r>
        <w:t xml:space="preserve"> in the event of an audit, monitoring, or other evaluation of your </w:t>
      </w:r>
      <w:r w:rsidR="00A53BBE">
        <w:t>award</w:t>
      </w:r>
      <w:r>
        <w:t xml:space="preserve"> compliance.</w:t>
      </w:r>
    </w:p>
    <w:p w14:paraId="5489EBBD" w14:textId="77777777" w:rsidR="000A2607" w:rsidRDefault="000A2607">
      <w:pPr>
        <w:spacing w:line="276" w:lineRule="auto"/>
        <w:sectPr w:rsidR="000A2607">
          <w:pgSz w:w="12240" w:h="15840"/>
          <w:pgMar w:top="1500" w:right="1100" w:bottom="940" w:left="1060" w:header="962" w:footer="748" w:gutter="0"/>
          <w:cols w:space="720"/>
        </w:sectPr>
      </w:pPr>
    </w:p>
    <w:p w14:paraId="4A259EAE" w14:textId="77777777" w:rsidR="000A2607" w:rsidRDefault="000A2607">
      <w:pPr>
        <w:pStyle w:val="BodyText"/>
        <w:spacing w:before="10"/>
        <w:rPr>
          <w:sz w:val="8"/>
        </w:rPr>
      </w:pPr>
    </w:p>
    <w:p w14:paraId="20455E11" w14:textId="2C7D5182" w:rsidR="000A2607" w:rsidRDefault="007863A5">
      <w:pPr>
        <w:pStyle w:val="BodyText"/>
        <w:spacing w:before="59" w:line="276" w:lineRule="auto"/>
        <w:ind w:left="380" w:right="360"/>
      </w:pPr>
      <w:r>
        <w:t>If your agency's request is funded, your agency will have the opportunity after the award announcement to request a</w:t>
      </w:r>
      <w:r w:rsidR="00861941">
        <w:t>n</w:t>
      </w:r>
      <w:r>
        <w:t xml:space="preserve"> </w:t>
      </w:r>
      <w:r w:rsidR="009C0DB4">
        <w:t>award</w:t>
      </w:r>
      <w:r>
        <w:t xml:space="preserve"> modification to move awarded funding into the category or categories that meet your agency's law enforcement needs at that time (including updating the dates of future scheduled layoffs).</w:t>
      </w:r>
    </w:p>
    <w:p w14:paraId="20367863" w14:textId="77777777" w:rsidR="000A2607" w:rsidRDefault="000A2607">
      <w:pPr>
        <w:pStyle w:val="BodyText"/>
        <w:spacing w:before="4"/>
        <w:rPr>
          <w:sz w:val="16"/>
        </w:rPr>
      </w:pPr>
    </w:p>
    <w:p w14:paraId="64B52902" w14:textId="77777777" w:rsidR="000A2607" w:rsidRDefault="007863A5">
      <w:pPr>
        <w:pStyle w:val="BodyText"/>
        <w:spacing w:before="1" w:line="276" w:lineRule="auto"/>
        <w:ind w:left="380" w:right="269"/>
      </w:pPr>
      <w:r>
        <w:t>If you need additional information regarding requesting a modification, please contact the COPS Office Response Center at 800-421-6770.</w:t>
      </w:r>
    </w:p>
    <w:p w14:paraId="14F310AA" w14:textId="77777777" w:rsidR="000A2607" w:rsidRDefault="000A2607">
      <w:pPr>
        <w:pStyle w:val="BodyText"/>
        <w:spacing w:before="6"/>
        <w:rPr>
          <w:sz w:val="16"/>
        </w:rPr>
      </w:pPr>
    </w:p>
    <w:p w14:paraId="4BD3028E" w14:textId="77777777" w:rsidR="000A2607" w:rsidRDefault="007863A5">
      <w:pPr>
        <w:pStyle w:val="BodyText"/>
        <w:spacing w:line="276" w:lineRule="auto"/>
        <w:ind w:left="380" w:right="427"/>
      </w:pPr>
      <w:r>
        <w:t>Category A: New, additional officer positions (including filling existing vacancies no longer funded in your agency’s budget).</w:t>
      </w:r>
    </w:p>
    <w:p w14:paraId="7915CF49" w14:textId="77777777" w:rsidR="000A2607" w:rsidRDefault="000A2607">
      <w:pPr>
        <w:pStyle w:val="BodyText"/>
        <w:spacing w:before="2"/>
        <w:rPr>
          <w:sz w:val="16"/>
        </w:rPr>
      </w:pPr>
    </w:p>
    <w:tbl>
      <w:tblPr>
        <w:tblW w:w="0" w:type="auto"/>
        <w:tblInd w:w="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52"/>
      </w:tblGrid>
      <w:tr w:rsidR="000A2607" w14:paraId="19C14C2C" w14:textId="77777777">
        <w:trPr>
          <w:trHeight w:val="443"/>
        </w:trPr>
        <w:tc>
          <w:tcPr>
            <w:tcW w:w="9352" w:type="dxa"/>
          </w:tcPr>
          <w:p w14:paraId="54BE0B38" w14:textId="77777777" w:rsidR="000A2607" w:rsidRDefault="007863A5">
            <w:pPr>
              <w:pStyle w:val="TableParagraph"/>
              <w:spacing w:before="99"/>
              <w:ind w:left="107"/>
              <w:rPr>
                <w:sz w:val="20"/>
              </w:rPr>
            </w:pPr>
            <w:r>
              <w:rPr>
                <w:sz w:val="20"/>
              </w:rPr>
              <w:t>Category A Request: &lt;&lt;insert&gt;&gt;</w:t>
            </w:r>
          </w:p>
        </w:tc>
      </w:tr>
    </w:tbl>
    <w:p w14:paraId="2793EBE2" w14:textId="77777777" w:rsidR="000A2607" w:rsidRDefault="000A2607">
      <w:pPr>
        <w:pStyle w:val="BodyText"/>
        <w:spacing w:before="7"/>
        <w:rPr>
          <w:sz w:val="16"/>
        </w:rPr>
      </w:pPr>
    </w:p>
    <w:p w14:paraId="70CD03E8" w14:textId="77777777" w:rsidR="000A2607" w:rsidRDefault="007863A5">
      <w:pPr>
        <w:pStyle w:val="BodyText"/>
        <w:spacing w:before="1"/>
        <w:ind w:left="380"/>
      </w:pPr>
      <w:r>
        <w:t>Category B: Rehire officers laid off (from any jurisdiction) as a result of state or local budget reductions.</w:t>
      </w:r>
    </w:p>
    <w:p w14:paraId="041BCE13" w14:textId="77777777" w:rsidR="000A2607" w:rsidRDefault="000A2607">
      <w:pPr>
        <w:pStyle w:val="BodyText"/>
        <w:spacing w:before="2"/>
        <w:rPr>
          <w:sz w:val="19"/>
        </w:rPr>
      </w:pPr>
    </w:p>
    <w:tbl>
      <w:tblPr>
        <w:tblW w:w="0" w:type="auto"/>
        <w:tblInd w:w="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52"/>
      </w:tblGrid>
      <w:tr w:rsidR="000A2607" w14:paraId="330662CE" w14:textId="77777777">
        <w:trPr>
          <w:trHeight w:val="444"/>
        </w:trPr>
        <w:tc>
          <w:tcPr>
            <w:tcW w:w="9352" w:type="dxa"/>
          </w:tcPr>
          <w:p w14:paraId="39BD6CDE" w14:textId="77777777" w:rsidR="000A2607" w:rsidRDefault="007863A5">
            <w:pPr>
              <w:pStyle w:val="TableParagraph"/>
              <w:spacing w:before="100"/>
              <w:ind w:left="107"/>
              <w:rPr>
                <w:sz w:val="20"/>
              </w:rPr>
            </w:pPr>
            <w:r>
              <w:rPr>
                <w:sz w:val="20"/>
              </w:rPr>
              <w:t>Category B Request: &lt;&lt;insert&gt;&gt;</w:t>
            </w:r>
          </w:p>
        </w:tc>
      </w:tr>
    </w:tbl>
    <w:p w14:paraId="170950BB" w14:textId="77777777" w:rsidR="000A2607" w:rsidRDefault="000A2607">
      <w:pPr>
        <w:pStyle w:val="BodyText"/>
        <w:spacing w:before="5"/>
        <w:rPr>
          <w:sz w:val="16"/>
        </w:rPr>
      </w:pPr>
    </w:p>
    <w:p w14:paraId="5B6ACBE1" w14:textId="77777777" w:rsidR="000A2607" w:rsidRDefault="007863A5">
      <w:pPr>
        <w:pStyle w:val="BodyText"/>
        <w:spacing w:line="278" w:lineRule="auto"/>
        <w:ind w:left="380" w:right="269"/>
      </w:pPr>
      <w:r>
        <w:t>Category C: Rehire officers scheduled to be laid off (at the time of the application) on a specific future date as a result of state or local budget reductions.</w:t>
      </w:r>
    </w:p>
    <w:p w14:paraId="2B1C6E8D" w14:textId="77777777" w:rsidR="000A2607" w:rsidRDefault="000A2607">
      <w:pPr>
        <w:pStyle w:val="BodyText"/>
        <w:rPr>
          <w:sz w:val="16"/>
        </w:rPr>
      </w:pPr>
    </w:p>
    <w:tbl>
      <w:tblPr>
        <w:tblW w:w="0" w:type="auto"/>
        <w:tblInd w:w="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52"/>
      </w:tblGrid>
      <w:tr w:rsidR="000A2607" w14:paraId="66FE8957" w14:textId="77777777">
        <w:trPr>
          <w:trHeight w:val="443"/>
        </w:trPr>
        <w:tc>
          <w:tcPr>
            <w:tcW w:w="9352" w:type="dxa"/>
          </w:tcPr>
          <w:p w14:paraId="7CC9DBB4" w14:textId="77777777" w:rsidR="000A2607" w:rsidRDefault="007863A5">
            <w:pPr>
              <w:pStyle w:val="TableParagraph"/>
              <w:spacing w:before="99"/>
              <w:ind w:left="107"/>
              <w:rPr>
                <w:sz w:val="20"/>
              </w:rPr>
            </w:pPr>
            <w:r>
              <w:rPr>
                <w:sz w:val="20"/>
              </w:rPr>
              <w:t>Category C Request: &lt;&lt;insert&gt;&gt; (total)</w:t>
            </w:r>
          </w:p>
        </w:tc>
      </w:tr>
    </w:tbl>
    <w:p w14:paraId="4DE7BFAC" w14:textId="77777777" w:rsidR="000A2607" w:rsidRDefault="000A2607">
      <w:pPr>
        <w:pStyle w:val="BodyText"/>
        <w:spacing w:before="5"/>
        <w:rPr>
          <w:sz w:val="16"/>
        </w:rPr>
      </w:pPr>
    </w:p>
    <w:p w14:paraId="4EB106FF" w14:textId="77777777" w:rsidR="000A2607" w:rsidRDefault="007863A5">
      <w:pPr>
        <w:pStyle w:val="BodyText"/>
        <w:spacing w:line="278" w:lineRule="auto"/>
        <w:ind w:left="380" w:right="759"/>
      </w:pPr>
      <w:r>
        <w:t>We also need some information about when the layoff of officers in this category is scheduled to occur. In the space below, please indicate when the officer(s) specified in this category are scheduled to be laid off.</w:t>
      </w:r>
    </w:p>
    <w:p w14:paraId="7866327C" w14:textId="77777777" w:rsidR="000A2607" w:rsidRDefault="000A2607">
      <w:pPr>
        <w:pStyle w:val="BodyText"/>
        <w:rPr>
          <w:sz w:val="25"/>
        </w:rPr>
      </w:pPr>
    </w:p>
    <w:p w14:paraId="03ABB4B0" w14:textId="2D88C48E" w:rsidR="000A2607" w:rsidRDefault="0038334A">
      <w:pPr>
        <w:pStyle w:val="BodyText"/>
        <w:ind w:left="402"/>
      </w:pPr>
      <w:r>
        <w:rPr>
          <w:noProof/>
          <w:lang w:bidi="ar-SA"/>
        </w:rPr>
        <mc:AlternateContent>
          <mc:Choice Requires="wps">
            <w:drawing>
              <wp:anchor distT="0" distB="0" distL="114300" distR="114300" simplePos="0" relativeHeight="251608576" behindDoc="0" locked="0" layoutInCell="1" allowOverlap="1" wp14:anchorId="4E6FA4AF" wp14:editId="5AF614CC">
                <wp:simplePos x="0" y="0"/>
                <wp:positionH relativeFrom="page">
                  <wp:posOffset>3897630</wp:posOffset>
                </wp:positionH>
                <wp:positionV relativeFrom="paragraph">
                  <wp:posOffset>-69850</wp:posOffset>
                </wp:positionV>
                <wp:extent cx="2967990" cy="1737995"/>
                <wp:effectExtent l="1905" t="3175" r="1905" b="1905"/>
                <wp:wrapNone/>
                <wp:docPr id="517" name="Text Box 3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7990" cy="1737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59"/>
                            </w:tblGrid>
                            <w:tr w:rsidR="00311BD2" w14:paraId="718F4372" w14:textId="77777777">
                              <w:trPr>
                                <w:trHeight w:val="443"/>
                              </w:trPr>
                              <w:tc>
                                <w:tcPr>
                                  <w:tcW w:w="4659" w:type="dxa"/>
                                </w:tcPr>
                                <w:p w14:paraId="1EF32997" w14:textId="77777777" w:rsidR="00311BD2" w:rsidRDefault="00311BD2">
                                  <w:pPr>
                                    <w:pStyle w:val="TableParagraph"/>
                                    <w:rPr>
                                      <w:rFonts w:ascii="Times New Roman"/>
                                      <w:sz w:val="18"/>
                                    </w:rPr>
                                  </w:pPr>
                                </w:p>
                              </w:tc>
                            </w:tr>
                            <w:tr w:rsidR="00311BD2" w14:paraId="532928ED" w14:textId="77777777">
                              <w:trPr>
                                <w:trHeight w:val="443"/>
                              </w:trPr>
                              <w:tc>
                                <w:tcPr>
                                  <w:tcW w:w="4659" w:type="dxa"/>
                                </w:tcPr>
                                <w:p w14:paraId="201B5218" w14:textId="77777777" w:rsidR="00311BD2" w:rsidRDefault="00311BD2">
                                  <w:pPr>
                                    <w:pStyle w:val="TableParagraph"/>
                                    <w:rPr>
                                      <w:rFonts w:ascii="Times New Roman"/>
                                      <w:sz w:val="18"/>
                                    </w:rPr>
                                  </w:pPr>
                                </w:p>
                              </w:tc>
                            </w:tr>
                            <w:tr w:rsidR="00311BD2" w14:paraId="308B4CCC" w14:textId="77777777">
                              <w:trPr>
                                <w:trHeight w:val="446"/>
                              </w:trPr>
                              <w:tc>
                                <w:tcPr>
                                  <w:tcW w:w="4659" w:type="dxa"/>
                                </w:tcPr>
                                <w:p w14:paraId="6D13ED81" w14:textId="77777777" w:rsidR="00311BD2" w:rsidRDefault="00311BD2">
                                  <w:pPr>
                                    <w:pStyle w:val="TableParagraph"/>
                                    <w:rPr>
                                      <w:rFonts w:ascii="Times New Roman"/>
                                      <w:sz w:val="18"/>
                                    </w:rPr>
                                  </w:pPr>
                                </w:p>
                              </w:tc>
                            </w:tr>
                            <w:tr w:rsidR="00311BD2" w14:paraId="1522BDA4" w14:textId="77777777">
                              <w:trPr>
                                <w:trHeight w:val="443"/>
                              </w:trPr>
                              <w:tc>
                                <w:tcPr>
                                  <w:tcW w:w="4659" w:type="dxa"/>
                                </w:tcPr>
                                <w:p w14:paraId="6B0E0D57" w14:textId="77777777" w:rsidR="00311BD2" w:rsidRDefault="00311BD2">
                                  <w:pPr>
                                    <w:pStyle w:val="TableParagraph"/>
                                    <w:rPr>
                                      <w:rFonts w:ascii="Times New Roman"/>
                                      <w:sz w:val="18"/>
                                    </w:rPr>
                                  </w:pPr>
                                </w:p>
                              </w:tc>
                            </w:tr>
                            <w:tr w:rsidR="00311BD2" w14:paraId="426E89B0" w14:textId="77777777">
                              <w:trPr>
                                <w:trHeight w:val="443"/>
                              </w:trPr>
                              <w:tc>
                                <w:tcPr>
                                  <w:tcW w:w="4659" w:type="dxa"/>
                                </w:tcPr>
                                <w:p w14:paraId="70D1F9F1" w14:textId="77777777" w:rsidR="00311BD2" w:rsidRDefault="00311BD2">
                                  <w:pPr>
                                    <w:pStyle w:val="TableParagraph"/>
                                    <w:rPr>
                                      <w:rFonts w:ascii="Times New Roman"/>
                                      <w:sz w:val="18"/>
                                    </w:rPr>
                                  </w:pPr>
                                </w:p>
                              </w:tc>
                            </w:tr>
                            <w:tr w:rsidR="00311BD2" w14:paraId="44BAF661" w14:textId="77777777">
                              <w:trPr>
                                <w:trHeight w:val="446"/>
                              </w:trPr>
                              <w:tc>
                                <w:tcPr>
                                  <w:tcW w:w="4659" w:type="dxa"/>
                                </w:tcPr>
                                <w:p w14:paraId="25A4F796" w14:textId="77777777" w:rsidR="00311BD2" w:rsidRDefault="00311BD2">
                                  <w:pPr>
                                    <w:pStyle w:val="TableParagraph"/>
                                    <w:rPr>
                                      <w:rFonts w:ascii="Times New Roman"/>
                                      <w:sz w:val="18"/>
                                    </w:rPr>
                                  </w:pPr>
                                </w:p>
                              </w:tc>
                            </w:tr>
                          </w:tbl>
                          <w:p w14:paraId="538ACC9E" w14:textId="77777777" w:rsidR="00311BD2" w:rsidRDefault="00311BD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5" o:spid="_x0000_s1067" type="#_x0000_t202" style="position:absolute;left:0;text-align:left;margin-left:306.9pt;margin-top:-5.5pt;width:233.7pt;height:136.85pt;z-index:251608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" filled="f" stroked="f">
                <v:textbox inset="0,0,0,0">
                  <w:txbxContent>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59"/>
                      </w:tblGrid>
                      <w:tr w:rsidR="00311BD2" w14:paraId="718F4372" w14:textId="77777777">
                        <w:trPr>
                          <w:trHeight w:val="443"/>
                        </w:trPr>
                        <w:tc>
                          <w:tcPr>
                            <w:tcW w:w="4659" w:type="dxa"/>
                          </w:tcPr>
                          <w:p w14:paraId="1EF32997" w14:textId="77777777" w:rsidR="00311BD2" w:rsidRDefault="00311BD2">
                            <w:pPr>
                              <w:pStyle w:val="TableParagraph"/>
                              <w:rPr>
                                <w:rFonts w:ascii="Times New Roman"/>
                                <w:sz w:val="18"/>
                              </w:rPr>
                            </w:pPr>
                          </w:p>
                        </w:tc>
                      </w:tr>
                      <w:tr w:rsidR="00311BD2" w14:paraId="532928ED" w14:textId="77777777">
                        <w:trPr>
                          <w:trHeight w:val="443"/>
                        </w:trPr>
                        <w:tc>
                          <w:tcPr>
                            <w:tcW w:w="4659" w:type="dxa"/>
                          </w:tcPr>
                          <w:p w14:paraId="201B5218" w14:textId="77777777" w:rsidR="00311BD2" w:rsidRDefault="00311BD2">
                            <w:pPr>
                              <w:pStyle w:val="TableParagraph"/>
                              <w:rPr>
                                <w:rFonts w:ascii="Times New Roman"/>
                                <w:sz w:val="18"/>
                              </w:rPr>
                            </w:pPr>
                          </w:p>
                        </w:tc>
                      </w:tr>
                      <w:tr w:rsidR="00311BD2" w14:paraId="308B4CCC" w14:textId="77777777">
                        <w:trPr>
                          <w:trHeight w:val="446"/>
                        </w:trPr>
                        <w:tc>
                          <w:tcPr>
                            <w:tcW w:w="4659" w:type="dxa"/>
                          </w:tcPr>
                          <w:p w14:paraId="6D13ED81" w14:textId="77777777" w:rsidR="00311BD2" w:rsidRDefault="00311BD2">
                            <w:pPr>
                              <w:pStyle w:val="TableParagraph"/>
                              <w:rPr>
                                <w:rFonts w:ascii="Times New Roman"/>
                                <w:sz w:val="18"/>
                              </w:rPr>
                            </w:pPr>
                          </w:p>
                        </w:tc>
                      </w:tr>
                      <w:tr w:rsidR="00311BD2" w14:paraId="1522BDA4" w14:textId="77777777">
                        <w:trPr>
                          <w:trHeight w:val="443"/>
                        </w:trPr>
                        <w:tc>
                          <w:tcPr>
                            <w:tcW w:w="4659" w:type="dxa"/>
                          </w:tcPr>
                          <w:p w14:paraId="6B0E0D57" w14:textId="77777777" w:rsidR="00311BD2" w:rsidRDefault="00311BD2">
                            <w:pPr>
                              <w:pStyle w:val="TableParagraph"/>
                              <w:rPr>
                                <w:rFonts w:ascii="Times New Roman"/>
                                <w:sz w:val="18"/>
                              </w:rPr>
                            </w:pPr>
                          </w:p>
                        </w:tc>
                      </w:tr>
                      <w:tr w:rsidR="00311BD2" w14:paraId="426E89B0" w14:textId="77777777">
                        <w:trPr>
                          <w:trHeight w:val="443"/>
                        </w:trPr>
                        <w:tc>
                          <w:tcPr>
                            <w:tcW w:w="4659" w:type="dxa"/>
                          </w:tcPr>
                          <w:p w14:paraId="70D1F9F1" w14:textId="77777777" w:rsidR="00311BD2" w:rsidRDefault="00311BD2">
                            <w:pPr>
                              <w:pStyle w:val="TableParagraph"/>
                              <w:rPr>
                                <w:rFonts w:ascii="Times New Roman"/>
                                <w:sz w:val="18"/>
                              </w:rPr>
                            </w:pPr>
                          </w:p>
                        </w:tc>
                      </w:tr>
                      <w:tr w:rsidR="00311BD2" w14:paraId="44BAF661" w14:textId="77777777">
                        <w:trPr>
                          <w:trHeight w:val="446"/>
                        </w:trPr>
                        <w:tc>
                          <w:tcPr>
                            <w:tcW w:w="4659" w:type="dxa"/>
                          </w:tcPr>
                          <w:p w14:paraId="25A4F796" w14:textId="77777777" w:rsidR="00311BD2" w:rsidRDefault="00311BD2">
                            <w:pPr>
                              <w:pStyle w:val="TableParagraph"/>
                              <w:rPr>
                                <w:rFonts w:ascii="Times New Roman"/>
                                <w:sz w:val="18"/>
                              </w:rPr>
                            </w:pPr>
                          </w:p>
                        </w:tc>
                      </w:tr>
                    </w:tbl>
                    <w:p w14:paraId="538ACC9E" w14:textId="77777777" w:rsidR="00311BD2" w:rsidRDefault="00311BD2">
                      <w:pPr>
                        <w:pStyle w:val="BodyText"/>
                      </w:pPr>
                    </w:p>
                  </w:txbxContent>
                </v:textbox>
                <w10:wrap anchorx="page"/>
              </v:shape>
            </w:pict>
          </mc:Fallback>
        </mc:AlternateContent>
      </w:r>
      <w:r w:rsidR="007863A5">
        <w:t>Number of officers:</w:t>
      </w:r>
    </w:p>
    <w:p w14:paraId="6D3F7E4E" w14:textId="77777777" w:rsidR="000A2607" w:rsidRDefault="000A2607">
      <w:pPr>
        <w:pStyle w:val="BodyText"/>
        <w:spacing w:before="2"/>
        <w:rPr>
          <w:sz w:val="17"/>
        </w:rPr>
      </w:pPr>
    </w:p>
    <w:p w14:paraId="37DD6348" w14:textId="77777777" w:rsidR="000A2607" w:rsidRDefault="007863A5">
      <w:pPr>
        <w:pStyle w:val="BodyText"/>
        <w:spacing w:line="448" w:lineRule="auto"/>
        <w:ind w:left="402" w:right="5579"/>
      </w:pPr>
      <w:r>
        <w:t>Date these officers are scheduled to be laid off: Number of officers:</w:t>
      </w:r>
    </w:p>
    <w:p w14:paraId="43369F31" w14:textId="77777777" w:rsidR="000A2607" w:rsidRDefault="007863A5">
      <w:pPr>
        <w:pStyle w:val="BodyText"/>
        <w:spacing w:line="446" w:lineRule="auto"/>
        <w:ind w:left="402" w:right="5579"/>
      </w:pPr>
      <w:r>
        <w:t>Date these officers are scheduled to be laid off: Number of officers:</w:t>
      </w:r>
    </w:p>
    <w:p w14:paraId="2185F312" w14:textId="77777777" w:rsidR="000A2607" w:rsidRDefault="007863A5">
      <w:pPr>
        <w:pStyle w:val="BodyText"/>
        <w:spacing w:line="243" w:lineRule="exact"/>
        <w:ind w:left="402"/>
      </w:pPr>
      <w:r>
        <w:t>Date these officers are scheduled to be laid off:</w:t>
      </w:r>
    </w:p>
    <w:p w14:paraId="2ACAABF8" w14:textId="77777777" w:rsidR="000A2607" w:rsidRDefault="000A2607">
      <w:pPr>
        <w:pStyle w:val="BodyText"/>
        <w:spacing w:before="5"/>
        <w:rPr>
          <w:sz w:val="25"/>
        </w:rPr>
      </w:pPr>
    </w:p>
    <w:p w14:paraId="3C3405F0" w14:textId="77777777" w:rsidR="000A2607" w:rsidRDefault="007863A5">
      <w:pPr>
        <w:pStyle w:val="Heading2"/>
        <w:spacing w:before="0"/>
      </w:pPr>
      <w:bookmarkStart w:id="36" w:name="Part_2."/>
      <w:bookmarkStart w:id="37" w:name="_bookmark12"/>
      <w:bookmarkEnd w:id="36"/>
      <w:bookmarkEnd w:id="37"/>
      <w:r>
        <w:t>Part 2.</w:t>
      </w:r>
    </w:p>
    <w:p w14:paraId="32D48E8C" w14:textId="77777777" w:rsidR="000A2607" w:rsidRDefault="007863A5">
      <w:pPr>
        <w:spacing w:before="259"/>
        <w:ind w:left="380"/>
        <w:rPr>
          <w:i/>
          <w:sz w:val="20"/>
        </w:rPr>
      </w:pPr>
      <w:r>
        <w:rPr>
          <w:i/>
          <w:sz w:val="20"/>
        </w:rPr>
        <w:t>Note to applicant: This section is hidden unless category C in the previous section is not null.</w:t>
      </w:r>
    </w:p>
    <w:p w14:paraId="1F6D59D8" w14:textId="77777777" w:rsidR="000A2607" w:rsidRDefault="000A2607">
      <w:pPr>
        <w:pStyle w:val="BodyText"/>
        <w:spacing w:before="4"/>
        <w:rPr>
          <w:i/>
          <w:sz w:val="19"/>
        </w:rPr>
      </w:pPr>
    </w:p>
    <w:p w14:paraId="411C63CC" w14:textId="77777777" w:rsidR="000A2607" w:rsidRDefault="007863A5">
      <w:pPr>
        <w:pStyle w:val="BodyText"/>
        <w:spacing w:line="276" w:lineRule="auto"/>
        <w:ind w:left="380" w:right="269"/>
      </w:pPr>
      <w:r>
        <w:t>Since your agency plans to use CHP funds to rehire officers who are currently scheduled to be laid off on a future date (under Category C above), please certify (by checking the appropriate boxes) to the following:</w:t>
      </w:r>
    </w:p>
    <w:p w14:paraId="792D6904" w14:textId="77777777" w:rsidR="000A2607" w:rsidRDefault="000A2607">
      <w:pPr>
        <w:pStyle w:val="BodyText"/>
        <w:spacing w:before="4"/>
        <w:rPr>
          <w:sz w:val="16"/>
        </w:rPr>
      </w:pPr>
    </w:p>
    <w:p w14:paraId="5E22AB79" w14:textId="77777777" w:rsidR="000A2607" w:rsidRDefault="007863A5">
      <w:pPr>
        <w:pStyle w:val="BodyText"/>
        <w:ind w:left="380"/>
      </w:pPr>
      <w:r>
        <w:t>Certification:</w:t>
      </w:r>
    </w:p>
    <w:p w14:paraId="731925E2" w14:textId="77777777" w:rsidR="000A2607" w:rsidRDefault="000A2607">
      <w:pPr>
        <w:pStyle w:val="BodyText"/>
        <w:spacing w:before="4"/>
        <w:rPr>
          <w:sz w:val="19"/>
        </w:rPr>
      </w:pPr>
    </w:p>
    <w:p w14:paraId="26CF42A5" w14:textId="75395AF5" w:rsidR="000A2607" w:rsidRDefault="007863A5">
      <w:pPr>
        <w:pStyle w:val="BodyText"/>
        <w:spacing w:line="276" w:lineRule="auto"/>
        <w:ind w:left="380" w:right="446"/>
      </w:pPr>
      <w:r>
        <w:rPr>
          <w:rFonts w:ascii="Webdings" w:hAnsi="Webdings"/>
        </w:rPr>
        <w:t></w:t>
      </w:r>
      <w:r>
        <w:rPr>
          <w:rFonts w:ascii="Times New Roman" w:hAnsi="Times New Roman"/>
        </w:rPr>
        <w:t xml:space="preserve"> </w:t>
      </w:r>
      <w:r>
        <w:t xml:space="preserve">My agency has and will maintain documentation showing the date(s) of the scheduled layoff(s) and demonstrating that the scheduled layoff(s) is/are occurring for fiscal reasons that are unrelated to the availability or receipt of CHP </w:t>
      </w:r>
      <w:r w:rsidR="009C0DB4">
        <w:t>award</w:t>
      </w:r>
      <w:r>
        <w:t xml:space="preserve"> funds.</w:t>
      </w:r>
    </w:p>
    <w:p w14:paraId="783C6B03" w14:textId="77777777" w:rsidR="000A2607" w:rsidRDefault="000A2607">
      <w:pPr>
        <w:spacing w:line="276" w:lineRule="auto"/>
        <w:sectPr w:rsidR="000A2607">
          <w:pgSz w:w="12240" w:h="15840"/>
          <w:pgMar w:top="1260" w:right="1100" w:bottom="940" w:left="1060" w:header="763" w:footer="748" w:gutter="0"/>
          <w:cols w:space="720"/>
        </w:sectPr>
      </w:pPr>
    </w:p>
    <w:p w14:paraId="40E23F56" w14:textId="77777777" w:rsidR="000A2607" w:rsidRDefault="000A2607">
      <w:pPr>
        <w:pStyle w:val="BodyText"/>
        <w:spacing w:before="10"/>
        <w:rPr>
          <w:sz w:val="10"/>
        </w:rPr>
      </w:pPr>
    </w:p>
    <w:p w14:paraId="42A499CA" w14:textId="77777777" w:rsidR="000A2607" w:rsidRDefault="007863A5">
      <w:pPr>
        <w:pStyle w:val="BodyText"/>
        <w:spacing w:before="69" w:line="276" w:lineRule="auto"/>
        <w:ind w:left="380" w:right="269"/>
      </w:pPr>
      <w:r>
        <w:rPr>
          <w:rFonts w:ascii="Webdings" w:hAnsi="Webdings"/>
        </w:rPr>
        <w:t></w:t>
      </w:r>
      <w:r>
        <w:rPr>
          <w:rFonts w:ascii="Times New Roman" w:hAnsi="Times New Roman"/>
        </w:rPr>
        <w:t xml:space="preserve"> </w:t>
      </w:r>
      <w:r>
        <w:t>My agency will use its own funds to continue funding these officers until the scheduled date(s) of the layoff(s) and will use CHP funds to rehire these officers only on or after the scheduled date of the layoff(s).</w:t>
      </w:r>
    </w:p>
    <w:p w14:paraId="3FACA22A" w14:textId="77777777" w:rsidR="000A2607" w:rsidRDefault="000A2607">
      <w:pPr>
        <w:pStyle w:val="BodyText"/>
        <w:spacing w:before="6"/>
        <w:rPr>
          <w:sz w:val="16"/>
        </w:rPr>
      </w:pPr>
    </w:p>
    <w:p w14:paraId="5CD5FF8C" w14:textId="77777777" w:rsidR="000A2607" w:rsidRDefault="007863A5">
      <w:pPr>
        <w:pStyle w:val="BodyText"/>
        <w:spacing w:line="276" w:lineRule="auto"/>
        <w:ind w:left="380" w:right="749"/>
      </w:pPr>
      <w:r>
        <w:rPr>
          <w:rFonts w:ascii="Webdings" w:hAnsi="Webdings"/>
        </w:rPr>
        <w:t></w:t>
      </w:r>
      <w:r>
        <w:rPr>
          <w:rFonts w:ascii="Times New Roman" w:hAnsi="Times New Roman"/>
        </w:rPr>
        <w:t xml:space="preserve"> </w:t>
      </w:r>
      <w:r>
        <w:t>My agency recognizes that the CHP program provides funding based on our entry-level salary and benefits package and that any additional costs for rehired officers beyond entry-level are our responsibility to pay with other sources of funding.</w:t>
      </w:r>
    </w:p>
    <w:p w14:paraId="18B972FB" w14:textId="77777777" w:rsidR="000A2607" w:rsidRDefault="000A2607">
      <w:pPr>
        <w:pStyle w:val="BodyText"/>
        <w:spacing w:before="4"/>
        <w:rPr>
          <w:sz w:val="16"/>
        </w:rPr>
      </w:pPr>
    </w:p>
    <w:p w14:paraId="1D7CC7D9" w14:textId="34636C94" w:rsidR="000A2607" w:rsidRDefault="007863A5">
      <w:pPr>
        <w:pStyle w:val="BodyText"/>
        <w:spacing w:line="276" w:lineRule="auto"/>
        <w:ind w:left="380" w:right="843"/>
        <w:jc w:val="both"/>
      </w:pPr>
      <w:r>
        <w:t>If</w:t>
      </w:r>
      <w:r>
        <w:rPr>
          <w:spacing w:val="-3"/>
        </w:rPr>
        <w:t xml:space="preserve"> </w:t>
      </w:r>
      <w:r>
        <w:t>an</w:t>
      </w:r>
      <w:r>
        <w:rPr>
          <w:spacing w:val="-2"/>
        </w:rPr>
        <w:t xml:space="preserve"> </w:t>
      </w:r>
      <w:r>
        <w:t>applicant</w:t>
      </w:r>
      <w:r>
        <w:rPr>
          <w:spacing w:val="-2"/>
        </w:rPr>
        <w:t xml:space="preserve"> </w:t>
      </w:r>
      <w:r>
        <w:t>receives</w:t>
      </w:r>
      <w:r>
        <w:rPr>
          <w:spacing w:val="-4"/>
        </w:rPr>
        <w:t xml:space="preserve"> </w:t>
      </w:r>
      <w:r>
        <w:t>an</w:t>
      </w:r>
      <w:r>
        <w:rPr>
          <w:spacing w:val="-2"/>
        </w:rPr>
        <w:t xml:space="preserve"> </w:t>
      </w:r>
      <w:r>
        <w:t>award</w:t>
      </w:r>
      <w:r>
        <w:rPr>
          <w:spacing w:val="-2"/>
        </w:rPr>
        <w:t xml:space="preserve"> </w:t>
      </w:r>
      <w:r>
        <w:t>and</w:t>
      </w:r>
      <w:r>
        <w:rPr>
          <w:spacing w:val="-2"/>
        </w:rPr>
        <w:t xml:space="preserve"> </w:t>
      </w:r>
      <w:r>
        <w:t>needs</w:t>
      </w:r>
      <w:r>
        <w:rPr>
          <w:spacing w:val="-4"/>
        </w:rPr>
        <w:t xml:space="preserve"> </w:t>
      </w:r>
      <w:r>
        <w:t>to</w:t>
      </w:r>
      <w:r>
        <w:rPr>
          <w:spacing w:val="-2"/>
        </w:rPr>
        <w:t xml:space="preserve"> </w:t>
      </w:r>
      <w:r>
        <w:t>change</w:t>
      </w:r>
      <w:r>
        <w:rPr>
          <w:spacing w:val="-4"/>
        </w:rPr>
        <w:t xml:space="preserve"> </w:t>
      </w:r>
      <w:r>
        <w:t>the</w:t>
      </w:r>
      <w:r>
        <w:rPr>
          <w:spacing w:val="-3"/>
        </w:rPr>
        <w:t xml:space="preserve"> </w:t>
      </w:r>
      <w:r>
        <w:t>hiring</w:t>
      </w:r>
      <w:r>
        <w:rPr>
          <w:spacing w:val="-3"/>
        </w:rPr>
        <w:t xml:space="preserve"> </w:t>
      </w:r>
      <w:r>
        <w:t>categories</w:t>
      </w:r>
      <w:r>
        <w:rPr>
          <w:spacing w:val="-4"/>
        </w:rPr>
        <w:t xml:space="preserve"> </w:t>
      </w:r>
      <w:r>
        <w:t>after</w:t>
      </w:r>
      <w:r>
        <w:rPr>
          <w:spacing w:val="-2"/>
        </w:rPr>
        <w:t xml:space="preserve"> </w:t>
      </w:r>
      <w:r>
        <w:t>receiving</w:t>
      </w:r>
      <w:r>
        <w:rPr>
          <w:spacing w:val="-3"/>
        </w:rPr>
        <w:t xml:space="preserve"> </w:t>
      </w:r>
      <w:r>
        <w:t>the</w:t>
      </w:r>
      <w:r>
        <w:rPr>
          <w:spacing w:val="-3"/>
        </w:rPr>
        <w:t xml:space="preserve"> </w:t>
      </w:r>
      <w:r>
        <w:t>award,</w:t>
      </w:r>
      <w:r>
        <w:rPr>
          <w:spacing w:val="-2"/>
        </w:rPr>
        <w:t xml:space="preserve"> </w:t>
      </w:r>
      <w:r>
        <w:t>it</w:t>
      </w:r>
      <w:r>
        <w:rPr>
          <w:spacing w:val="-2"/>
        </w:rPr>
        <w:t xml:space="preserve"> </w:t>
      </w:r>
      <w:r>
        <w:t>must request a post-award modification to change the categories of hiring and receive prior approval before spending CHP funding by calling the COPS Office Response Center at</w:t>
      </w:r>
      <w:r>
        <w:rPr>
          <w:spacing w:val="-12"/>
        </w:rPr>
        <w:t xml:space="preserve"> </w:t>
      </w:r>
      <w:r>
        <w:t>800-421-6770.</w:t>
      </w:r>
    </w:p>
    <w:p w14:paraId="570BA04E" w14:textId="77777777" w:rsidR="000A2607" w:rsidRDefault="000A2607">
      <w:pPr>
        <w:pStyle w:val="BodyText"/>
        <w:spacing w:before="3"/>
        <w:rPr>
          <w:sz w:val="16"/>
        </w:rPr>
      </w:pPr>
    </w:p>
    <w:p w14:paraId="7411AD52" w14:textId="77777777" w:rsidR="000A2607" w:rsidRDefault="007863A5">
      <w:pPr>
        <w:pStyle w:val="Heading2"/>
        <w:spacing w:before="0"/>
      </w:pPr>
      <w:bookmarkStart w:id="38" w:name="Part_3."/>
      <w:bookmarkStart w:id="39" w:name="_bookmark13"/>
      <w:bookmarkEnd w:id="38"/>
      <w:bookmarkEnd w:id="39"/>
      <w:r>
        <w:t>Part 3.</w:t>
      </w:r>
    </w:p>
    <w:p w14:paraId="65330C96" w14:textId="3D3EEB80" w:rsidR="000A2607" w:rsidRDefault="007863A5">
      <w:pPr>
        <w:pStyle w:val="BodyText"/>
        <w:spacing w:before="262" w:line="276" w:lineRule="auto"/>
        <w:ind w:left="380" w:right="269"/>
      </w:pPr>
      <w:r>
        <w:t>As noted previously, the number of officers an applicant can request under</w:t>
      </w:r>
      <w:r w:rsidR="00861941">
        <w:t xml:space="preserve"> the COPS Hiring Program in 2018</w:t>
      </w:r>
      <w:r>
        <w:t xml:space="preserve"> is capped. However, the COPS Office is interested in learning more about the overall need for officer positions within your department. Therefore, if no officer caps were in place, what is the total number of officers that your agency would be requesting in this application?</w:t>
      </w:r>
    </w:p>
    <w:p w14:paraId="7276C29C" w14:textId="77777777" w:rsidR="000A2607" w:rsidRDefault="000A2607">
      <w:pPr>
        <w:pStyle w:val="BodyText"/>
        <w:spacing w:before="4"/>
        <w:rPr>
          <w:sz w:val="24"/>
        </w:rPr>
      </w:pPr>
    </w:p>
    <w:p w14:paraId="5114DEFF" w14:textId="4CEAADD8" w:rsidR="000A2607" w:rsidRDefault="0038334A">
      <w:pPr>
        <w:pStyle w:val="BodyText"/>
        <w:ind w:left="488"/>
      </w:pPr>
      <w:r>
        <w:rPr>
          <w:noProof/>
          <w:lang w:bidi="ar-SA"/>
        </w:rPr>
        <mc:AlternateContent>
          <mc:Choice Requires="wpg">
            <w:drawing>
              <wp:anchor distT="0" distB="0" distL="0" distR="0" simplePos="0" relativeHeight="251610624" behindDoc="0" locked="0" layoutInCell="1" allowOverlap="1" wp14:anchorId="2C0DA937" wp14:editId="3274FBBF">
                <wp:simplePos x="0" y="0"/>
                <wp:positionH relativeFrom="page">
                  <wp:posOffset>911860</wp:posOffset>
                </wp:positionH>
                <wp:positionV relativeFrom="paragraph">
                  <wp:posOffset>218440</wp:posOffset>
                </wp:positionV>
                <wp:extent cx="1446530" cy="294640"/>
                <wp:effectExtent l="6985" t="11430" r="3810" b="8255"/>
                <wp:wrapTopAndBottom/>
                <wp:docPr id="510" name="Group 3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6530" cy="294640"/>
                          <a:chOff x="1436" y="344"/>
                          <a:chExt cx="2278" cy="464"/>
                        </a:xfrm>
                      </wpg:grpSpPr>
                      <wps:wsp>
                        <wps:cNvPr id="511" name="Rectangle 344"/>
                        <wps:cNvSpPr>
                          <a:spLocks noChangeArrowheads="1"/>
                        </wps:cNvSpPr>
                        <wps:spPr bwMode="auto">
                          <a:xfrm>
                            <a:off x="1445" y="344"/>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2" name="Line 343"/>
                        <wps:cNvCnPr>
                          <a:cxnSpLocks noChangeShapeType="1"/>
                        </wps:cNvCnPr>
                        <wps:spPr bwMode="auto">
                          <a:xfrm>
                            <a:off x="1455" y="349"/>
                            <a:ext cx="224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13" name="Line 342"/>
                        <wps:cNvCnPr>
                          <a:cxnSpLocks noChangeShapeType="1"/>
                        </wps:cNvCnPr>
                        <wps:spPr bwMode="auto">
                          <a:xfrm>
                            <a:off x="1440" y="344"/>
                            <a:ext cx="0" cy="463"/>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14" name="Line 341"/>
                        <wps:cNvCnPr>
                          <a:cxnSpLocks noChangeShapeType="1"/>
                        </wps:cNvCnPr>
                        <wps:spPr bwMode="auto">
                          <a:xfrm>
                            <a:off x="3708" y="344"/>
                            <a:ext cx="0" cy="463"/>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15" name="Rectangle 340"/>
                        <wps:cNvSpPr>
                          <a:spLocks noChangeArrowheads="1"/>
                        </wps:cNvSpPr>
                        <wps:spPr bwMode="auto">
                          <a:xfrm>
                            <a:off x="1445" y="797"/>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6" name="Line 339"/>
                        <wps:cNvCnPr>
                          <a:cxnSpLocks noChangeShapeType="1"/>
                        </wps:cNvCnPr>
                        <wps:spPr bwMode="auto">
                          <a:xfrm>
                            <a:off x="1455" y="802"/>
                            <a:ext cx="224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096F6146" id="Group 338" o:spid="_x0000_s1026" style="position:absolute;margin-left:71.8pt;margin-top:17.2pt;width:113.9pt;height:23.2pt;z-index:251610624;mso-wrap-distance-left:0;mso-wrap-distance-right:0;mso-position-horizontal-relative:page" coordorigin="1436,344" coordsize="2278,4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">
                <v:rect id="Rectangle 344" o:spid="_x0000_s1027" style="position:absolute;left:1445;top:344;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" fillcolor="black" stroked="f"/>
                <v:line id="Line 343" o:spid="_x0000_s1028" style="position:absolute;visibility:visible;mso-wrap-style:square" from="1455,349" to="3704,3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" strokeweight=".48pt"/>
                <v:line id="Line 342" o:spid="_x0000_s1029" style="position:absolute;visibility:visible;mso-wrap-style:square" from="1440,344" to="1440,8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" strokeweight=".48pt"/>
                <v:line id="Line 341" o:spid="_x0000_s1030" style="position:absolute;visibility:visible;mso-wrap-style:square" from="3708,344" to="3708,8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" strokeweight=".48pt"/>
                <v:rect id="Rectangle 340" o:spid="_x0000_s1031" style="position:absolute;left:1445;top:797;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" fillcolor="black" stroked="f"/>
                <v:line id="Line 339" o:spid="_x0000_s1032" style="position:absolute;visibility:visible;mso-wrap-style:square" from="1455,802" to="3704,8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" strokeweight=".48pt"/>
                <w10:wrap type="topAndBottom" anchorx="page"/>
              </v:group>
            </w:pict>
          </mc:Fallback>
        </mc:AlternateContent>
      </w:r>
      <w:r w:rsidR="007863A5">
        <w:t>Hire</w:t>
      </w:r>
    </w:p>
    <w:p w14:paraId="28BBAE16" w14:textId="77777777" w:rsidR="000A2607" w:rsidRDefault="007863A5">
      <w:pPr>
        <w:pStyle w:val="BodyText"/>
        <w:spacing w:before="68" w:after="95"/>
        <w:ind w:left="488"/>
      </w:pPr>
      <w:r>
        <w:t>Re-hires</w:t>
      </w:r>
    </w:p>
    <w:p w14:paraId="4312467A" w14:textId="012A0EDE" w:rsidR="000A2607" w:rsidRDefault="0038334A">
      <w:pPr>
        <w:pStyle w:val="BodyText"/>
        <w:ind w:left="375"/>
      </w:pPr>
      <w:r>
        <w:rPr>
          <w:noProof/>
          <w:lang w:bidi="ar-SA"/>
        </w:rPr>
        <mc:AlternateContent>
          <mc:Choice Requires="wpg">
            <w:drawing>
              <wp:inline distT="0" distB="0" distL="0" distR="0" wp14:anchorId="23215C14" wp14:editId="1EE6391F">
                <wp:extent cx="1446530" cy="294640"/>
                <wp:effectExtent l="6350" t="13335" r="4445" b="6350"/>
                <wp:docPr id="503" name="Group 3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6530" cy="294640"/>
                          <a:chOff x="0" y="0"/>
                          <a:chExt cx="2278" cy="464"/>
                        </a:xfrm>
                      </wpg:grpSpPr>
                      <wps:wsp>
                        <wps:cNvPr id="504" name="Rectangle 337"/>
                        <wps:cNvSpPr>
                          <a:spLocks noChangeArrowheads="1"/>
                        </wps:cNvSpPr>
                        <wps:spPr bwMode="auto">
                          <a:xfrm>
                            <a:off x="9" y="0"/>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5" name="Line 336"/>
                        <wps:cNvCnPr>
                          <a:cxnSpLocks noChangeShapeType="1"/>
                        </wps:cNvCnPr>
                        <wps:spPr bwMode="auto">
                          <a:xfrm>
                            <a:off x="19" y="5"/>
                            <a:ext cx="224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06" name="Line 335"/>
                        <wps:cNvCnPr>
                          <a:cxnSpLocks noChangeShapeType="1"/>
                        </wps:cNvCnPr>
                        <wps:spPr bwMode="auto">
                          <a:xfrm>
                            <a:off x="5" y="0"/>
                            <a:ext cx="0" cy="463"/>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07" name="Line 334"/>
                        <wps:cNvCnPr>
                          <a:cxnSpLocks noChangeShapeType="1"/>
                        </wps:cNvCnPr>
                        <wps:spPr bwMode="auto">
                          <a:xfrm>
                            <a:off x="2273" y="0"/>
                            <a:ext cx="0" cy="463"/>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08" name="Rectangle 333"/>
                        <wps:cNvSpPr>
                          <a:spLocks noChangeArrowheads="1"/>
                        </wps:cNvSpPr>
                        <wps:spPr bwMode="auto">
                          <a:xfrm>
                            <a:off x="9" y="453"/>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9" name="Line 332"/>
                        <wps:cNvCnPr>
                          <a:cxnSpLocks noChangeShapeType="1"/>
                        </wps:cNvCnPr>
                        <wps:spPr bwMode="auto">
                          <a:xfrm>
                            <a:off x="19" y="458"/>
                            <a:ext cx="224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group w14:anchorId="3CDE267C" id="Group 331" o:spid="_x0000_s1026" style="width:113.9pt;height:23.2pt;mso-position-horizontal-relative:char;mso-position-vertical-relative:line" coordsize="2278,4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">
                <v:rect id="Rectangle 337" o:spid="_x0000_s1027" style="position:absolute;left:9;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" fillcolor="black" stroked="f"/>
                <v:line id="Line 336" o:spid="_x0000_s1028" style="position:absolute;visibility:visible;mso-wrap-style:square" from="19,5" to="226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" strokeweight=".48pt"/>
                <v:line id="Line 335" o:spid="_x0000_s1029" style="position:absolute;visibility:visible;mso-wrap-style:square" from="5,0" to="5,4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" strokeweight=".48pt"/>
                <v:line id="Line 334" o:spid="_x0000_s1030" style="position:absolute;visibility:visible;mso-wrap-style:square" from="2273,0" to="2273,4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" strokeweight=".48pt"/>
                <v:rect id="Rectangle 333" o:spid="_x0000_s1031" style="position:absolute;left:9;top:453;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" fillcolor="black" stroked="f"/>
                <v:line id="Line 332" o:spid="_x0000_s1032" style="position:absolute;visibility:visible;mso-wrap-style:square" from="19,458" to="2268,4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" strokeweight=".48pt"/>
                <w10:anchorlock/>
              </v:group>
            </w:pict>
          </mc:Fallback>
        </mc:AlternateContent>
      </w:r>
    </w:p>
    <w:p w14:paraId="2F2690E9" w14:textId="57E3C36D" w:rsidR="000A2607" w:rsidRDefault="0038334A">
      <w:pPr>
        <w:pStyle w:val="BodyText"/>
        <w:spacing w:before="62"/>
        <w:ind w:left="488"/>
      </w:pPr>
      <w:r>
        <w:rPr>
          <w:noProof/>
          <w:lang w:bidi="ar-SA"/>
        </w:rPr>
        <mc:AlternateContent>
          <mc:Choice Requires="wpg">
            <w:drawing>
              <wp:anchor distT="0" distB="0" distL="0" distR="0" simplePos="0" relativeHeight="251612672" behindDoc="0" locked="0" layoutInCell="1" allowOverlap="1" wp14:anchorId="20C1D58A" wp14:editId="16ABCCFD">
                <wp:simplePos x="0" y="0"/>
                <wp:positionH relativeFrom="page">
                  <wp:posOffset>911860</wp:posOffset>
                </wp:positionH>
                <wp:positionV relativeFrom="paragraph">
                  <wp:posOffset>257810</wp:posOffset>
                </wp:positionV>
                <wp:extent cx="1446530" cy="294640"/>
                <wp:effectExtent l="6985" t="13970" r="3810" b="5715"/>
                <wp:wrapTopAndBottom/>
                <wp:docPr id="497" name="Group 3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6530" cy="294640"/>
                          <a:chOff x="1436" y="406"/>
                          <a:chExt cx="2278" cy="464"/>
                        </a:xfrm>
                      </wpg:grpSpPr>
                      <wps:wsp>
                        <wps:cNvPr id="498" name="Rectangle 330"/>
                        <wps:cNvSpPr>
                          <a:spLocks noChangeArrowheads="1"/>
                        </wps:cNvSpPr>
                        <wps:spPr bwMode="auto">
                          <a:xfrm>
                            <a:off x="1445" y="40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9" name="Line 329"/>
                        <wps:cNvCnPr>
                          <a:cxnSpLocks noChangeShapeType="1"/>
                        </wps:cNvCnPr>
                        <wps:spPr bwMode="auto">
                          <a:xfrm>
                            <a:off x="1455" y="411"/>
                            <a:ext cx="224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00" name="Line 328"/>
                        <wps:cNvCnPr>
                          <a:cxnSpLocks noChangeShapeType="1"/>
                        </wps:cNvCnPr>
                        <wps:spPr bwMode="auto">
                          <a:xfrm>
                            <a:off x="1440" y="406"/>
                            <a:ext cx="0" cy="464"/>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01" name="Line 327"/>
                        <wps:cNvCnPr>
                          <a:cxnSpLocks noChangeShapeType="1"/>
                        </wps:cNvCnPr>
                        <wps:spPr bwMode="auto">
                          <a:xfrm>
                            <a:off x="1445" y="865"/>
                            <a:ext cx="225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02" name="Line 326"/>
                        <wps:cNvCnPr>
                          <a:cxnSpLocks noChangeShapeType="1"/>
                        </wps:cNvCnPr>
                        <wps:spPr bwMode="auto">
                          <a:xfrm>
                            <a:off x="3708" y="406"/>
                            <a:ext cx="0" cy="464"/>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5F1BA8B6" id="Group 325" o:spid="_x0000_s1026" style="position:absolute;margin-left:71.8pt;margin-top:20.3pt;width:113.9pt;height:23.2pt;z-index:251612672;mso-wrap-distance-left:0;mso-wrap-distance-right:0;mso-position-horizontal-relative:page" coordorigin="1436,406" coordsize="2278,4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">
                <v:rect id="Rectangle 330" o:spid="_x0000_s1027" style="position:absolute;left:1445;top:406;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" fillcolor="black" stroked="f"/>
                <v:line id="Line 329" o:spid="_x0000_s1028" style="position:absolute;visibility:visible;mso-wrap-style:square" from="1455,411" to="3704,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" strokeweight=".48pt"/>
                <v:line id="Line 328" o:spid="_x0000_s1029" style="position:absolute;visibility:visible;mso-wrap-style:square" from="1440,406" to="1440,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" strokeweight=".48pt"/>
                <v:line id="Line 327" o:spid="_x0000_s1030" style="position:absolute;visibility:visible;mso-wrap-style:square" from="1445,865" to="3704,8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" strokeweight=".48pt"/>
                <v:line id="Line 326" o:spid="_x0000_s1031" style="position:absolute;visibility:visible;mso-wrap-style:square" from="3708,406" to="3708,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" strokeweight=".48pt"/>
                <w10:wrap type="topAndBottom" anchorx="page"/>
              </v:group>
            </w:pict>
          </mc:Fallback>
        </mc:AlternateContent>
      </w:r>
      <w:r w:rsidR="007863A5">
        <w:t>Lay off</w:t>
      </w:r>
    </w:p>
    <w:p w14:paraId="75920545" w14:textId="77777777" w:rsidR="000A2607" w:rsidRDefault="000A2607">
      <w:pPr>
        <w:pStyle w:val="BodyText"/>
        <w:spacing w:before="10"/>
        <w:rPr>
          <w:sz w:val="10"/>
        </w:rPr>
      </w:pPr>
    </w:p>
    <w:p w14:paraId="7DE124F8" w14:textId="77777777" w:rsidR="000A2607" w:rsidRDefault="007863A5">
      <w:pPr>
        <w:pStyle w:val="Heading2"/>
      </w:pPr>
      <w:bookmarkStart w:id="40" w:name="Part_4."/>
      <w:bookmarkStart w:id="41" w:name="_bookmark14"/>
      <w:bookmarkEnd w:id="40"/>
      <w:bookmarkEnd w:id="41"/>
      <w:r>
        <w:t>Part 4.</w:t>
      </w:r>
    </w:p>
    <w:p w14:paraId="41543681" w14:textId="09F7C62E" w:rsidR="000A2607" w:rsidRDefault="00861941">
      <w:pPr>
        <w:pStyle w:val="BodyText"/>
        <w:spacing w:before="259" w:line="276" w:lineRule="auto"/>
        <w:ind w:left="380" w:right="446"/>
      </w:pPr>
      <w:r>
        <w:t>Under the 2018</w:t>
      </w:r>
      <w:r w:rsidR="007863A5">
        <w:t xml:space="preserve"> COPS Hiring Program, applicants are not required to hire </w:t>
      </w:r>
      <w:r w:rsidR="00E3414C">
        <w:rPr>
          <w:rStyle w:val="CommentReference"/>
        </w:rPr>
        <w:commentReference w:id="42"/>
      </w:r>
      <w:r w:rsidR="007863A5">
        <w:t>military veterans as new hires. However, the COPS Office supports the attorney general’s commitment to hiring military veterans whenever possible. Please note that if your agency checks “yes” to the question below, your agency will be required to maintain documentation that it made every effort possible (consistent with your internal procedures and policies) to hire at least one military veteran.</w:t>
      </w:r>
    </w:p>
    <w:p w14:paraId="56BBC8CE" w14:textId="77777777" w:rsidR="000A2607" w:rsidRDefault="000A2607">
      <w:pPr>
        <w:pStyle w:val="BodyText"/>
        <w:spacing w:before="6"/>
        <w:rPr>
          <w:sz w:val="16"/>
        </w:rPr>
      </w:pPr>
    </w:p>
    <w:p w14:paraId="7D136DC9" w14:textId="017A89F0" w:rsidR="000A2607" w:rsidRDefault="007863A5">
      <w:pPr>
        <w:pStyle w:val="BodyText"/>
        <w:spacing w:before="1" w:line="276" w:lineRule="auto"/>
        <w:ind w:left="380" w:right="446"/>
      </w:pPr>
      <w:r>
        <w:t xml:space="preserve">Does your agency commit to hire and/or rehire at least one </w:t>
      </w:r>
      <w:commentRangeStart w:id="43"/>
      <w:r>
        <w:t>military</w:t>
      </w:r>
      <w:commentRangeEnd w:id="43"/>
      <w:r w:rsidR="00E3414C">
        <w:rPr>
          <w:rStyle w:val="CommentReference"/>
        </w:rPr>
        <w:commentReference w:id="43"/>
      </w:r>
      <w:r>
        <w:t xml:space="preserve"> veteran (as defined in the Application Guide) for the officer position(s) you have requested?</w:t>
      </w:r>
    </w:p>
    <w:p w14:paraId="6D67A7E3" w14:textId="77777777" w:rsidR="000A2607" w:rsidRDefault="000A2607">
      <w:pPr>
        <w:pStyle w:val="BodyText"/>
        <w:spacing w:before="4"/>
        <w:rPr>
          <w:sz w:val="16"/>
        </w:rPr>
      </w:pPr>
    </w:p>
    <w:p w14:paraId="3CA090A6" w14:textId="77777777" w:rsidR="000A2607" w:rsidRDefault="007863A5">
      <w:pPr>
        <w:pStyle w:val="BodyText"/>
        <w:tabs>
          <w:tab w:val="left" w:pos="1820"/>
        </w:tabs>
        <w:ind w:left="380"/>
      </w:pPr>
      <w:r>
        <w:rPr>
          <w:rFonts w:ascii="Webdings" w:hAnsi="Webdings"/>
        </w:rPr>
        <w:t></w:t>
      </w:r>
      <w:r>
        <w:rPr>
          <w:rFonts w:ascii="Times New Roman" w:hAnsi="Times New Roman"/>
          <w:spacing w:val="-6"/>
        </w:rPr>
        <w:t xml:space="preserve"> </w:t>
      </w:r>
      <w:r>
        <w:t>Yes</w:t>
      </w:r>
      <w:r>
        <w:tab/>
      </w:r>
      <w:r>
        <w:rPr>
          <w:rFonts w:ascii="Webdings" w:hAnsi="Webdings"/>
        </w:rPr>
        <w:t></w:t>
      </w:r>
      <w:r>
        <w:rPr>
          <w:rFonts w:ascii="Times New Roman" w:hAnsi="Times New Roman"/>
          <w:spacing w:val="-5"/>
        </w:rPr>
        <w:t xml:space="preserve"> </w:t>
      </w:r>
      <w:r>
        <w:t>No</w:t>
      </w:r>
    </w:p>
    <w:p w14:paraId="76D9FA68" w14:textId="77777777" w:rsidR="000A2607" w:rsidRDefault="000A2607">
      <w:pPr>
        <w:pStyle w:val="BodyText"/>
        <w:spacing w:before="4"/>
        <w:rPr>
          <w:sz w:val="19"/>
        </w:rPr>
      </w:pPr>
    </w:p>
    <w:p w14:paraId="23685A46" w14:textId="550A6AA4" w:rsidR="000A2607" w:rsidRDefault="007863A5">
      <w:pPr>
        <w:pStyle w:val="BodyText"/>
        <w:spacing w:line="276" w:lineRule="auto"/>
        <w:ind w:left="380" w:right="372"/>
      </w:pPr>
      <w:r>
        <w:t>If yes, how many officer position(s) from your total 201</w:t>
      </w:r>
      <w:r w:rsidR="00861941">
        <w:t>8</w:t>
      </w:r>
      <w:r>
        <w:t xml:space="preserve"> CHP request does your agency anticipate filling with </w:t>
      </w:r>
      <w:commentRangeStart w:id="44"/>
      <w:r>
        <w:t>military</w:t>
      </w:r>
      <w:commentRangeEnd w:id="44"/>
      <w:r w:rsidR="00E3414C">
        <w:rPr>
          <w:rStyle w:val="CommentReference"/>
        </w:rPr>
        <w:commentReference w:id="44"/>
      </w:r>
      <w:r>
        <w:t xml:space="preserve"> veterans?</w:t>
      </w:r>
    </w:p>
    <w:p w14:paraId="755BF7E2" w14:textId="6EF966BA" w:rsidR="000A2607" w:rsidRDefault="0038334A">
      <w:pPr>
        <w:pStyle w:val="BodyText"/>
        <w:spacing w:before="7"/>
        <w:rPr>
          <w:sz w:val="12"/>
        </w:rPr>
      </w:pPr>
      <w:r>
        <w:rPr>
          <w:noProof/>
          <w:lang w:bidi="ar-SA"/>
        </w:rPr>
        <mc:AlternateContent>
          <mc:Choice Requires="wpg">
            <w:drawing>
              <wp:anchor distT="0" distB="0" distL="0" distR="0" simplePos="0" relativeHeight="251614720" behindDoc="0" locked="0" layoutInCell="1" allowOverlap="1" wp14:anchorId="4729D318" wp14:editId="3DA49BCA">
                <wp:simplePos x="0" y="0"/>
                <wp:positionH relativeFrom="page">
                  <wp:posOffset>914400</wp:posOffset>
                </wp:positionH>
                <wp:positionV relativeFrom="paragraph">
                  <wp:posOffset>125730</wp:posOffset>
                </wp:positionV>
                <wp:extent cx="1446530" cy="318770"/>
                <wp:effectExtent l="9525" t="12065" r="10795" b="12065"/>
                <wp:wrapTopAndBottom/>
                <wp:docPr id="492" name="Group 3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6530" cy="318770"/>
                          <a:chOff x="1440" y="198"/>
                          <a:chExt cx="2278" cy="502"/>
                        </a:xfrm>
                      </wpg:grpSpPr>
                      <wps:wsp>
                        <wps:cNvPr id="493" name="Line 324"/>
                        <wps:cNvCnPr>
                          <a:cxnSpLocks noChangeShapeType="1"/>
                        </wps:cNvCnPr>
                        <wps:spPr bwMode="auto">
                          <a:xfrm>
                            <a:off x="1450" y="203"/>
                            <a:ext cx="225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94" name="Line 323"/>
                        <wps:cNvCnPr>
                          <a:cxnSpLocks noChangeShapeType="1"/>
                        </wps:cNvCnPr>
                        <wps:spPr bwMode="auto">
                          <a:xfrm>
                            <a:off x="1445" y="198"/>
                            <a:ext cx="0" cy="502"/>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95" name="Line 322"/>
                        <wps:cNvCnPr>
                          <a:cxnSpLocks noChangeShapeType="1"/>
                        </wps:cNvCnPr>
                        <wps:spPr bwMode="auto">
                          <a:xfrm>
                            <a:off x="1450" y="695"/>
                            <a:ext cx="225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96" name="Line 321"/>
                        <wps:cNvCnPr>
                          <a:cxnSpLocks noChangeShapeType="1"/>
                        </wps:cNvCnPr>
                        <wps:spPr bwMode="auto">
                          <a:xfrm>
                            <a:off x="3713" y="198"/>
                            <a:ext cx="0" cy="502"/>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22EE87DE" id="Group 320" o:spid="_x0000_s1026" style="position:absolute;margin-left:1in;margin-top:9.9pt;width:113.9pt;height:25.1pt;z-index:251614720;mso-wrap-distance-left:0;mso-wrap-distance-right:0;mso-position-horizontal-relative:page" coordorigin="1440,198" coordsize="2278,5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">
                <v:line id="Line 324" o:spid="_x0000_s1027" style="position:absolute;visibility:visible;mso-wrap-style:square" from="1450,203" to="3708,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" strokeweight=".48pt"/>
                <v:line id="Line 323" o:spid="_x0000_s1028" style="position:absolute;visibility:visible;mso-wrap-style:square" from="1445,198" to="1445,7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" strokeweight=".48pt"/>
                <v:line id="Line 322" o:spid="_x0000_s1029" style="position:absolute;visibility:visible;mso-wrap-style:square" from="1450,695" to="3708,6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" strokeweight=".48pt"/>
                <v:line id="Line 321" o:spid="_x0000_s1030" style="position:absolute;visibility:visible;mso-wrap-style:square" from="3713,198" to="3713,7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" strokeweight=".48pt"/>
                <w10:wrap type="topAndBottom" anchorx="page"/>
              </v:group>
            </w:pict>
          </mc:Fallback>
        </mc:AlternateContent>
      </w:r>
    </w:p>
    <w:p w14:paraId="64418BBD" w14:textId="77777777" w:rsidR="000A2607" w:rsidRDefault="000A2607">
      <w:pPr>
        <w:rPr>
          <w:sz w:val="12"/>
        </w:rPr>
        <w:sectPr w:rsidR="000A2607">
          <w:pgSz w:w="12240" w:h="15840"/>
          <w:pgMar w:top="1500" w:right="1100" w:bottom="940" w:left="1060" w:header="962" w:footer="748" w:gutter="0"/>
          <w:cols w:space="720"/>
        </w:sectPr>
      </w:pPr>
    </w:p>
    <w:p w14:paraId="419ACE91" w14:textId="77777777" w:rsidR="000A2607" w:rsidRDefault="000A2607">
      <w:pPr>
        <w:pStyle w:val="BodyText"/>
        <w:spacing w:before="11"/>
        <w:rPr>
          <w:sz w:val="10"/>
        </w:rPr>
      </w:pPr>
    </w:p>
    <w:p w14:paraId="6AF362A5" w14:textId="77777777" w:rsidR="000A2607" w:rsidRDefault="007863A5">
      <w:pPr>
        <w:pStyle w:val="Heading2"/>
      </w:pPr>
      <w:bookmarkStart w:id="45" w:name="Part_5."/>
      <w:bookmarkStart w:id="46" w:name="_bookmark15"/>
      <w:bookmarkEnd w:id="45"/>
      <w:bookmarkEnd w:id="46"/>
      <w:r>
        <w:t>Part 5.</w:t>
      </w:r>
    </w:p>
    <w:p w14:paraId="161C4935" w14:textId="5FE96F52" w:rsidR="000A2607" w:rsidRDefault="007863A5">
      <w:pPr>
        <w:pStyle w:val="BodyText"/>
        <w:spacing w:before="257" w:line="276" w:lineRule="auto"/>
        <w:ind w:left="380" w:right="269"/>
      </w:pPr>
      <w:r>
        <w:t xml:space="preserve">The following questions will help Congress and the Department of Justice identify potential gaps in training. </w:t>
      </w:r>
      <w:r w:rsidR="00861941">
        <w:t xml:space="preserve">The COPS Office will </w:t>
      </w:r>
      <w:r>
        <w:t>not use</w:t>
      </w:r>
      <w:r w:rsidR="00861941">
        <w:t xml:space="preserve"> this information</w:t>
      </w:r>
      <w:r>
        <w:t xml:space="preserve"> in the scoring/evaluation of your application.</w:t>
      </w:r>
    </w:p>
    <w:p w14:paraId="56313412" w14:textId="77777777" w:rsidR="000A2607" w:rsidRDefault="000A2607">
      <w:pPr>
        <w:pStyle w:val="BodyText"/>
        <w:spacing w:before="6"/>
        <w:rPr>
          <w:sz w:val="16"/>
        </w:rPr>
      </w:pPr>
    </w:p>
    <w:p w14:paraId="38A76AC2" w14:textId="77777777" w:rsidR="000A2607" w:rsidRDefault="007863A5">
      <w:pPr>
        <w:pStyle w:val="BodyText"/>
        <w:spacing w:line="276" w:lineRule="auto"/>
        <w:ind w:left="380" w:right="269"/>
      </w:pPr>
      <w:r>
        <w:t>Does your agency administer a police training academy? If Yes, please answer questions 1 and 2. If No, please skip question 1 and only answer question 2.</w:t>
      </w:r>
    </w:p>
    <w:p w14:paraId="09B7749D" w14:textId="77777777" w:rsidR="000A2607" w:rsidRDefault="000A2607">
      <w:pPr>
        <w:pStyle w:val="BodyText"/>
        <w:spacing w:before="4"/>
        <w:rPr>
          <w:sz w:val="16"/>
        </w:rPr>
      </w:pPr>
    </w:p>
    <w:p w14:paraId="5E01603C" w14:textId="77777777" w:rsidR="000A2607" w:rsidRDefault="007863A5">
      <w:pPr>
        <w:pStyle w:val="BodyText"/>
        <w:tabs>
          <w:tab w:val="left" w:pos="1820"/>
        </w:tabs>
        <w:ind w:left="380"/>
      </w:pPr>
      <w:r>
        <w:rPr>
          <w:rFonts w:ascii="Webdings" w:hAnsi="Webdings"/>
        </w:rPr>
        <w:t></w:t>
      </w:r>
      <w:r>
        <w:rPr>
          <w:rFonts w:ascii="Times New Roman" w:hAnsi="Times New Roman"/>
          <w:spacing w:val="-6"/>
        </w:rPr>
        <w:t xml:space="preserve"> </w:t>
      </w:r>
      <w:r>
        <w:t>Yes</w:t>
      </w:r>
      <w:r>
        <w:tab/>
      </w:r>
      <w:r>
        <w:rPr>
          <w:rFonts w:ascii="Webdings" w:hAnsi="Webdings"/>
        </w:rPr>
        <w:t></w:t>
      </w:r>
      <w:r>
        <w:rPr>
          <w:rFonts w:ascii="Times New Roman" w:hAnsi="Times New Roman"/>
          <w:spacing w:val="-5"/>
        </w:rPr>
        <w:t xml:space="preserve"> </w:t>
      </w:r>
      <w:r>
        <w:t>No</w:t>
      </w:r>
    </w:p>
    <w:p w14:paraId="75D5B649" w14:textId="77777777" w:rsidR="000A2607" w:rsidRDefault="000A2607">
      <w:pPr>
        <w:pStyle w:val="BodyText"/>
        <w:spacing w:before="4"/>
        <w:rPr>
          <w:sz w:val="19"/>
        </w:rPr>
      </w:pPr>
    </w:p>
    <w:p w14:paraId="22BEFC37" w14:textId="77777777" w:rsidR="000A2607" w:rsidRDefault="007863A5" w:rsidP="005E176C">
      <w:pPr>
        <w:pStyle w:val="ListParagraph"/>
        <w:numPr>
          <w:ilvl w:val="0"/>
          <w:numId w:val="34"/>
        </w:numPr>
        <w:tabs>
          <w:tab w:val="left" w:pos="578"/>
        </w:tabs>
        <w:spacing w:line="276" w:lineRule="auto"/>
        <w:ind w:right="568" w:firstLine="0"/>
        <w:rPr>
          <w:sz w:val="20"/>
        </w:rPr>
      </w:pPr>
      <w:r>
        <w:rPr>
          <w:sz w:val="20"/>
        </w:rPr>
        <w:t>How</w:t>
      </w:r>
      <w:r>
        <w:rPr>
          <w:spacing w:val="-3"/>
          <w:sz w:val="20"/>
        </w:rPr>
        <w:t xml:space="preserve"> </w:t>
      </w:r>
      <w:r>
        <w:rPr>
          <w:sz w:val="20"/>
        </w:rPr>
        <w:t>many</w:t>
      </w:r>
      <w:r>
        <w:rPr>
          <w:spacing w:val="-2"/>
          <w:sz w:val="20"/>
        </w:rPr>
        <w:t xml:space="preserve"> </w:t>
      </w:r>
      <w:r>
        <w:rPr>
          <w:sz w:val="20"/>
        </w:rPr>
        <w:t>total</w:t>
      </w:r>
      <w:r>
        <w:rPr>
          <w:spacing w:val="-2"/>
          <w:sz w:val="20"/>
        </w:rPr>
        <w:t xml:space="preserve"> </w:t>
      </w:r>
      <w:r>
        <w:rPr>
          <w:sz w:val="20"/>
        </w:rPr>
        <w:t>hours</w:t>
      </w:r>
      <w:r>
        <w:rPr>
          <w:spacing w:val="-4"/>
          <w:sz w:val="20"/>
        </w:rPr>
        <w:t xml:space="preserve"> </w:t>
      </w:r>
      <w:r>
        <w:rPr>
          <w:sz w:val="20"/>
        </w:rPr>
        <w:t>of</w:t>
      </w:r>
      <w:r>
        <w:rPr>
          <w:spacing w:val="-4"/>
          <w:sz w:val="20"/>
        </w:rPr>
        <w:t xml:space="preserve"> </w:t>
      </w:r>
      <w:r>
        <w:rPr>
          <w:sz w:val="20"/>
        </w:rPr>
        <w:t xml:space="preserve">basic/recruit </w:t>
      </w:r>
      <w:r>
        <w:rPr>
          <w:b/>
          <w:sz w:val="20"/>
        </w:rPr>
        <w:t>academy</w:t>
      </w:r>
      <w:r>
        <w:rPr>
          <w:b/>
          <w:spacing w:val="-2"/>
          <w:sz w:val="20"/>
        </w:rPr>
        <w:t xml:space="preserve"> </w:t>
      </w:r>
      <w:r>
        <w:rPr>
          <w:b/>
          <w:sz w:val="20"/>
        </w:rPr>
        <w:t>training</w:t>
      </w:r>
      <w:r>
        <w:rPr>
          <w:b/>
          <w:spacing w:val="-1"/>
          <w:sz w:val="20"/>
        </w:rPr>
        <w:t xml:space="preserve"> </w:t>
      </w:r>
      <w:r>
        <w:rPr>
          <w:sz w:val="20"/>
        </w:rPr>
        <w:t>are</w:t>
      </w:r>
      <w:r>
        <w:rPr>
          <w:spacing w:val="-3"/>
          <w:sz w:val="20"/>
        </w:rPr>
        <w:t xml:space="preserve"> </w:t>
      </w:r>
      <w:r>
        <w:rPr>
          <w:sz w:val="20"/>
        </w:rPr>
        <w:t>required</w:t>
      </w:r>
      <w:r>
        <w:rPr>
          <w:spacing w:val="-2"/>
          <w:sz w:val="20"/>
        </w:rPr>
        <w:t xml:space="preserve"> </w:t>
      </w:r>
      <w:r>
        <w:rPr>
          <w:sz w:val="20"/>
        </w:rPr>
        <w:t>for</w:t>
      </w:r>
      <w:r>
        <w:rPr>
          <w:spacing w:val="-2"/>
          <w:sz w:val="20"/>
        </w:rPr>
        <w:t xml:space="preserve"> </w:t>
      </w:r>
      <w:r>
        <w:rPr>
          <w:sz w:val="20"/>
        </w:rPr>
        <w:t>each</w:t>
      </w:r>
      <w:r>
        <w:rPr>
          <w:spacing w:val="-2"/>
          <w:sz w:val="20"/>
        </w:rPr>
        <w:t xml:space="preserve"> </w:t>
      </w:r>
      <w:r>
        <w:rPr>
          <w:sz w:val="20"/>
        </w:rPr>
        <w:t>of</w:t>
      </w:r>
      <w:r>
        <w:rPr>
          <w:spacing w:val="-4"/>
          <w:sz w:val="20"/>
        </w:rPr>
        <w:t xml:space="preserve"> </w:t>
      </w:r>
      <w:r>
        <w:rPr>
          <w:sz w:val="20"/>
        </w:rPr>
        <w:t>your</w:t>
      </w:r>
      <w:r>
        <w:rPr>
          <w:spacing w:val="-2"/>
          <w:sz w:val="20"/>
        </w:rPr>
        <w:t xml:space="preserve"> </w:t>
      </w:r>
      <w:r>
        <w:rPr>
          <w:sz w:val="20"/>
        </w:rPr>
        <w:t>agency’s</w:t>
      </w:r>
      <w:r>
        <w:rPr>
          <w:spacing w:val="-4"/>
          <w:sz w:val="20"/>
        </w:rPr>
        <w:t xml:space="preserve"> </w:t>
      </w:r>
      <w:r>
        <w:rPr>
          <w:sz w:val="20"/>
        </w:rPr>
        <w:t>officer/deputy recruits in the following categories? (If none, please indicate 0</w:t>
      </w:r>
      <w:r>
        <w:rPr>
          <w:spacing w:val="-10"/>
          <w:sz w:val="20"/>
        </w:rPr>
        <w:t xml:space="preserve"> </w:t>
      </w:r>
      <w:r>
        <w:rPr>
          <w:sz w:val="20"/>
        </w:rPr>
        <w:t>hours.):</w:t>
      </w:r>
    </w:p>
    <w:p w14:paraId="13DEA0D3" w14:textId="77777777" w:rsidR="000A2607" w:rsidRDefault="000A2607">
      <w:pPr>
        <w:pStyle w:val="BodyText"/>
        <w:spacing w:before="8"/>
        <w:rPr>
          <w:sz w:val="11"/>
        </w:rPr>
      </w:pPr>
    </w:p>
    <w:p w14:paraId="5ECC8622" w14:textId="77777777" w:rsidR="000A2607" w:rsidRDefault="007863A5" w:rsidP="005E176C">
      <w:pPr>
        <w:pStyle w:val="ListParagraph"/>
        <w:numPr>
          <w:ilvl w:val="1"/>
          <w:numId w:val="34"/>
        </w:numPr>
        <w:tabs>
          <w:tab w:val="left" w:pos="1100"/>
          <w:tab w:val="left" w:pos="1101"/>
          <w:tab w:val="left" w:pos="8301"/>
          <w:tab w:val="left" w:pos="8798"/>
        </w:tabs>
        <w:spacing w:before="59"/>
        <w:rPr>
          <w:sz w:val="20"/>
        </w:rPr>
      </w:pPr>
      <w:r>
        <w:rPr>
          <w:sz w:val="20"/>
        </w:rPr>
        <w:t>Use</w:t>
      </w:r>
      <w:r>
        <w:rPr>
          <w:spacing w:val="-2"/>
          <w:sz w:val="20"/>
        </w:rPr>
        <w:t xml:space="preserve"> </w:t>
      </w:r>
      <w:r>
        <w:rPr>
          <w:sz w:val="20"/>
        </w:rPr>
        <w:t>of</w:t>
      </w:r>
      <w:r>
        <w:rPr>
          <w:spacing w:val="-3"/>
          <w:sz w:val="20"/>
        </w:rPr>
        <w:t xml:space="preserve"> </w:t>
      </w:r>
      <w:r>
        <w:rPr>
          <w:sz w:val="20"/>
        </w:rPr>
        <w:t>force</w:t>
      </w:r>
      <w:r>
        <w:rPr>
          <w:sz w:val="20"/>
        </w:rPr>
        <w:tab/>
      </w:r>
      <w:r>
        <w:rPr>
          <w:sz w:val="20"/>
          <w:u w:val="single"/>
        </w:rPr>
        <w:t xml:space="preserve"> </w:t>
      </w:r>
      <w:r>
        <w:rPr>
          <w:sz w:val="20"/>
          <w:u w:val="single"/>
        </w:rPr>
        <w:tab/>
      </w:r>
      <w:r>
        <w:rPr>
          <w:sz w:val="20"/>
        </w:rPr>
        <w:t>hours</w:t>
      </w:r>
    </w:p>
    <w:p w14:paraId="6742AB21" w14:textId="77777777" w:rsidR="000A2607" w:rsidRDefault="000A2607">
      <w:pPr>
        <w:pStyle w:val="BodyText"/>
        <w:spacing w:before="7"/>
        <w:rPr>
          <w:sz w:val="14"/>
        </w:rPr>
      </w:pPr>
    </w:p>
    <w:p w14:paraId="03ABF698" w14:textId="77777777" w:rsidR="000A2607" w:rsidRDefault="007863A5" w:rsidP="005E176C">
      <w:pPr>
        <w:pStyle w:val="ListParagraph"/>
        <w:numPr>
          <w:ilvl w:val="1"/>
          <w:numId w:val="34"/>
        </w:numPr>
        <w:tabs>
          <w:tab w:val="left" w:pos="1100"/>
          <w:tab w:val="left" w:pos="1101"/>
          <w:tab w:val="left" w:pos="8301"/>
          <w:tab w:val="left" w:pos="8798"/>
        </w:tabs>
        <w:spacing w:before="59"/>
        <w:rPr>
          <w:sz w:val="20"/>
        </w:rPr>
      </w:pPr>
      <w:r>
        <w:rPr>
          <w:sz w:val="20"/>
        </w:rPr>
        <w:t>De-escalation</w:t>
      </w:r>
      <w:r>
        <w:rPr>
          <w:spacing w:val="-3"/>
          <w:sz w:val="20"/>
        </w:rPr>
        <w:t xml:space="preserve"> </w:t>
      </w:r>
      <w:r>
        <w:rPr>
          <w:sz w:val="20"/>
        </w:rPr>
        <w:t>of</w:t>
      </w:r>
      <w:r>
        <w:rPr>
          <w:spacing w:val="-5"/>
          <w:sz w:val="20"/>
        </w:rPr>
        <w:t xml:space="preserve"> </w:t>
      </w:r>
      <w:r>
        <w:rPr>
          <w:sz w:val="20"/>
        </w:rPr>
        <w:t>conflict</w:t>
      </w:r>
      <w:r>
        <w:rPr>
          <w:sz w:val="20"/>
        </w:rPr>
        <w:tab/>
      </w:r>
      <w:r>
        <w:rPr>
          <w:sz w:val="20"/>
          <w:u w:val="single"/>
        </w:rPr>
        <w:t xml:space="preserve"> </w:t>
      </w:r>
      <w:r>
        <w:rPr>
          <w:sz w:val="20"/>
          <w:u w:val="single"/>
        </w:rPr>
        <w:tab/>
      </w:r>
      <w:r>
        <w:rPr>
          <w:sz w:val="20"/>
        </w:rPr>
        <w:t>hours</w:t>
      </w:r>
    </w:p>
    <w:p w14:paraId="771FE461" w14:textId="77777777" w:rsidR="000A2607" w:rsidRDefault="000A2607">
      <w:pPr>
        <w:pStyle w:val="BodyText"/>
        <w:spacing w:before="4"/>
        <w:rPr>
          <w:sz w:val="19"/>
        </w:rPr>
      </w:pPr>
    </w:p>
    <w:p w14:paraId="1D89622A" w14:textId="77777777" w:rsidR="000A2607" w:rsidRDefault="007863A5" w:rsidP="005E176C">
      <w:pPr>
        <w:pStyle w:val="ListParagraph"/>
        <w:numPr>
          <w:ilvl w:val="1"/>
          <w:numId w:val="34"/>
        </w:numPr>
        <w:tabs>
          <w:tab w:val="left" w:pos="1100"/>
          <w:tab w:val="left" w:pos="1101"/>
          <w:tab w:val="left" w:pos="8301"/>
          <w:tab w:val="left" w:pos="8798"/>
        </w:tabs>
        <w:rPr>
          <w:sz w:val="20"/>
        </w:rPr>
      </w:pPr>
      <w:r>
        <w:rPr>
          <w:sz w:val="20"/>
        </w:rPr>
        <w:t>Racial and ethnic bias that includes elements of</w:t>
      </w:r>
      <w:r>
        <w:rPr>
          <w:spacing w:val="-15"/>
          <w:sz w:val="20"/>
        </w:rPr>
        <w:t xml:space="preserve"> </w:t>
      </w:r>
      <w:r>
        <w:rPr>
          <w:sz w:val="20"/>
        </w:rPr>
        <w:t>Implicit/unconscious</w:t>
      </w:r>
      <w:r>
        <w:rPr>
          <w:spacing w:val="-4"/>
          <w:sz w:val="20"/>
        </w:rPr>
        <w:t xml:space="preserve"> </w:t>
      </w:r>
      <w:r>
        <w:rPr>
          <w:sz w:val="20"/>
        </w:rPr>
        <w:t>bias</w:t>
      </w:r>
      <w:r>
        <w:rPr>
          <w:sz w:val="20"/>
        </w:rPr>
        <w:tab/>
      </w:r>
      <w:r>
        <w:rPr>
          <w:sz w:val="20"/>
          <w:u w:val="single"/>
        </w:rPr>
        <w:t xml:space="preserve"> </w:t>
      </w:r>
      <w:r>
        <w:rPr>
          <w:sz w:val="20"/>
          <w:u w:val="single"/>
        </w:rPr>
        <w:tab/>
      </w:r>
      <w:r>
        <w:rPr>
          <w:sz w:val="20"/>
        </w:rPr>
        <w:t>hours</w:t>
      </w:r>
    </w:p>
    <w:p w14:paraId="3A87A1BA" w14:textId="77777777" w:rsidR="000A2607" w:rsidRDefault="000A2607">
      <w:pPr>
        <w:pStyle w:val="BodyText"/>
        <w:spacing w:before="3"/>
        <w:rPr>
          <w:sz w:val="19"/>
        </w:rPr>
      </w:pPr>
    </w:p>
    <w:p w14:paraId="00542674" w14:textId="77777777" w:rsidR="000A2607" w:rsidRDefault="007863A5" w:rsidP="005E176C">
      <w:pPr>
        <w:pStyle w:val="ListParagraph"/>
        <w:numPr>
          <w:ilvl w:val="1"/>
          <w:numId w:val="34"/>
        </w:numPr>
        <w:tabs>
          <w:tab w:val="left" w:pos="1100"/>
          <w:tab w:val="left" w:pos="1101"/>
          <w:tab w:val="left" w:pos="8301"/>
          <w:tab w:val="left" w:pos="8798"/>
        </w:tabs>
        <w:spacing w:before="1"/>
        <w:rPr>
          <w:sz w:val="20"/>
        </w:rPr>
      </w:pPr>
      <w:r>
        <w:rPr>
          <w:sz w:val="20"/>
        </w:rPr>
        <w:t>Gender bias in response to domestic violence and</w:t>
      </w:r>
      <w:r>
        <w:rPr>
          <w:spacing w:val="-21"/>
          <w:sz w:val="20"/>
        </w:rPr>
        <w:t xml:space="preserve"> </w:t>
      </w:r>
      <w:r>
        <w:rPr>
          <w:sz w:val="20"/>
        </w:rPr>
        <w:t>sexual</w:t>
      </w:r>
      <w:r>
        <w:rPr>
          <w:spacing w:val="-3"/>
          <w:sz w:val="20"/>
        </w:rPr>
        <w:t xml:space="preserve"> </w:t>
      </w:r>
      <w:r>
        <w:rPr>
          <w:sz w:val="20"/>
        </w:rPr>
        <w:t>assault</w:t>
      </w:r>
      <w:r>
        <w:rPr>
          <w:sz w:val="20"/>
        </w:rPr>
        <w:tab/>
      </w:r>
      <w:r>
        <w:rPr>
          <w:sz w:val="20"/>
          <w:u w:val="single"/>
        </w:rPr>
        <w:t xml:space="preserve"> </w:t>
      </w:r>
      <w:r>
        <w:rPr>
          <w:sz w:val="20"/>
          <w:u w:val="single"/>
        </w:rPr>
        <w:tab/>
      </w:r>
      <w:r>
        <w:rPr>
          <w:sz w:val="20"/>
        </w:rPr>
        <w:t>hours</w:t>
      </w:r>
    </w:p>
    <w:p w14:paraId="3753E75D" w14:textId="77777777" w:rsidR="000A2607" w:rsidRDefault="000A2607">
      <w:pPr>
        <w:pStyle w:val="BodyText"/>
        <w:spacing w:before="6"/>
        <w:rPr>
          <w:sz w:val="19"/>
        </w:rPr>
      </w:pPr>
    </w:p>
    <w:p w14:paraId="28DFAF9B" w14:textId="77777777" w:rsidR="000A2607" w:rsidRDefault="007863A5" w:rsidP="005E176C">
      <w:pPr>
        <w:pStyle w:val="ListParagraph"/>
        <w:numPr>
          <w:ilvl w:val="1"/>
          <w:numId w:val="34"/>
        </w:numPr>
        <w:tabs>
          <w:tab w:val="left" w:pos="1100"/>
          <w:tab w:val="left" w:pos="1101"/>
          <w:tab w:val="left" w:pos="8301"/>
          <w:tab w:val="left" w:pos="8798"/>
        </w:tabs>
        <w:rPr>
          <w:sz w:val="20"/>
        </w:rPr>
      </w:pPr>
      <w:r>
        <w:rPr>
          <w:sz w:val="20"/>
        </w:rPr>
        <w:t>Bias towards lesbian, gay, bisexual, and transgender</w:t>
      </w:r>
      <w:r>
        <w:rPr>
          <w:spacing w:val="-26"/>
          <w:sz w:val="20"/>
        </w:rPr>
        <w:t xml:space="preserve"> </w:t>
      </w:r>
      <w:r>
        <w:rPr>
          <w:sz w:val="20"/>
        </w:rPr>
        <w:t>(LGBT)</w:t>
      </w:r>
      <w:r>
        <w:rPr>
          <w:spacing w:val="-3"/>
          <w:sz w:val="20"/>
        </w:rPr>
        <w:t xml:space="preserve"> </w:t>
      </w:r>
      <w:r>
        <w:rPr>
          <w:sz w:val="20"/>
        </w:rPr>
        <w:t>individuals</w:t>
      </w:r>
      <w:r>
        <w:rPr>
          <w:sz w:val="20"/>
        </w:rPr>
        <w:tab/>
      </w:r>
      <w:r>
        <w:rPr>
          <w:sz w:val="20"/>
          <w:u w:val="single"/>
        </w:rPr>
        <w:t xml:space="preserve"> </w:t>
      </w:r>
      <w:r>
        <w:rPr>
          <w:sz w:val="20"/>
          <w:u w:val="single"/>
        </w:rPr>
        <w:tab/>
      </w:r>
      <w:r>
        <w:rPr>
          <w:sz w:val="20"/>
        </w:rPr>
        <w:t>hours</w:t>
      </w:r>
    </w:p>
    <w:p w14:paraId="2860A6DA" w14:textId="77777777" w:rsidR="000A2607" w:rsidRDefault="000A2607">
      <w:pPr>
        <w:pStyle w:val="BodyText"/>
        <w:spacing w:before="4"/>
        <w:rPr>
          <w:sz w:val="19"/>
        </w:rPr>
      </w:pPr>
    </w:p>
    <w:p w14:paraId="1EEDAEFF" w14:textId="77777777" w:rsidR="000A2607" w:rsidRDefault="007863A5" w:rsidP="005E176C">
      <w:pPr>
        <w:pStyle w:val="ListParagraph"/>
        <w:numPr>
          <w:ilvl w:val="1"/>
          <w:numId w:val="34"/>
        </w:numPr>
        <w:tabs>
          <w:tab w:val="left" w:pos="1100"/>
          <w:tab w:val="left" w:pos="1101"/>
          <w:tab w:val="left" w:pos="8301"/>
          <w:tab w:val="left" w:pos="8798"/>
        </w:tabs>
        <w:rPr>
          <w:sz w:val="20"/>
        </w:rPr>
      </w:pPr>
      <w:r>
        <w:rPr>
          <w:sz w:val="20"/>
        </w:rPr>
        <w:t>Community engagement (e.g. community policing and</w:t>
      </w:r>
      <w:r>
        <w:rPr>
          <w:spacing w:val="-19"/>
          <w:sz w:val="20"/>
        </w:rPr>
        <w:t xml:space="preserve"> </w:t>
      </w:r>
      <w:r>
        <w:rPr>
          <w:sz w:val="20"/>
        </w:rPr>
        <w:t>problem</w:t>
      </w:r>
      <w:r>
        <w:rPr>
          <w:spacing w:val="-5"/>
          <w:sz w:val="20"/>
        </w:rPr>
        <w:t xml:space="preserve"> </w:t>
      </w:r>
      <w:r>
        <w:rPr>
          <w:sz w:val="20"/>
        </w:rPr>
        <w:t>solving)</w:t>
      </w:r>
      <w:r>
        <w:rPr>
          <w:sz w:val="20"/>
        </w:rPr>
        <w:tab/>
      </w:r>
      <w:r>
        <w:rPr>
          <w:sz w:val="20"/>
          <w:u w:val="single"/>
        </w:rPr>
        <w:t xml:space="preserve"> </w:t>
      </w:r>
      <w:r>
        <w:rPr>
          <w:sz w:val="20"/>
          <w:u w:val="single"/>
        </w:rPr>
        <w:tab/>
      </w:r>
      <w:r>
        <w:rPr>
          <w:sz w:val="20"/>
        </w:rPr>
        <w:t>hours</w:t>
      </w:r>
    </w:p>
    <w:p w14:paraId="1F5F3026" w14:textId="77777777" w:rsidR="000A2607" w:rsidRDefault="000A2607">
      <w:pPr>
        <w:pStyle w:val="BodyText"/>
        <w:spacing w:before="4"/>
        <w:rPr>
          <w:sz w:val="19"/>
        </w:rPr>
      </w:pPr>
    </w:p>
    <w:p w14:paraId="21C6EE89" w14:textId="77777777" w:rsidR="000A2607" w:rsidRDefault="007863A5" w:rsidP="005E176C">
      <w:pPr>
        <w:pStyle w:val="ListParagraph"/>
        <w:numPr>
          <w:ilvl w:val="0"/>
          <w:numId w:val="34"/>
        </w:numPr>
        <w:tabs>
          <w:tab w:val="left" w:pos="577"/>
        </w:tabs>
        <w:spacing w:line="278" w:lineRule="auto"/>
        <w:ind w:right="474" w:firstLine="0"/>
        <w:rPr>
          <w:sz w:val="20"/>
        </w:rPr>
      </w:pPr>
      <w:r>
        <w:rPr>
          <w:sz w:val="20"/>
        </w:rPr>
        <w:t xml:space="preserve">On average, how many hours of </w:t>
      </w:r>
      <w:r>
        <w:rPr>
          <w:b/>
          <w:sz w:val="20"/>
        </w:rPr>
        <w:t xml:space="preserve">in-service (non-recruit) training </w:t>
      </w:r>
      <w:r>
        <w:rPr>
          <w:sz w:val="20"/>
        </w:rPr>
        <w:t>(e.g., FTO, continuing professional education, roll call standard) are required annually for each of your agency’s officers/deputies in the following categories? (If none, please indicate 0</w:t>
      </w:r>
      <w:r>
        <w:rPr>
          <w:spacing w:val="-3"/>
          <w:sz w:val="20"/>
        </w:rPr>
        <w:t xml:space="preserve"> </w:t>
      </w:r>
      <w:r>
        <w:rPr>
          <w:sz w:val="20"/>
        </w:rPr>
        <w:t>hours.):</w:t>
      </w:r>
    </w:p>
    <w:p w14:paraId="67B9B13E" w14:textId="77777777" w:rsidR="000A2607" w:rsidRDefault="000A2607">
      <w:pPr>
        <w:pStyle w:val="BodyText"/>
        <w:spacing w:before="1"/>
        <w:rPr>
          <w:sz w:val="11"/>
        </w:rPr>
      </w:pPr>
    </w:p>
    <w:p w14:paraId="59D18F8F" w14:textId="77777777" w:rsidR="000A2607" w:rsidRDefault="007863A5" w:rsidP="005E176C">
      <w:pPr>
        <w:pStyle w:val="ListParagraph"/>
        <w:numPr>
          <w:ilvl w:val="1"/>
          <w:numId w:val="34"/>
        </w:numPr>
        <w:tabs>
          <w:tab w:val="left" w:pos="1100"/>
          <w:tab w:val="left" w:pos="1101"/>
          <w:tab w:val="left" w:pos="8301"/>
          <w:tab w:val="left" w:pos="8798"/>
        </w:tabs>
        <w:spacing w:before="59"/>
        <w:rPr>
          <w:sz w:val="20"/>
        </w:rPr>
      </w:pPr>
      <w:r>
        <w:rPr>
          <w:sz w:val="20"/>
        </w:rPr>
        <w:t>Use</w:t>
      </w:r>
      <w:r>
        <w:rPr>
          <w:spacing w:val="-2"/>
          <w:sz w:val="20"/>
        </w:rPr>
        <w:t xml:space="preserve"> </w:t>
      </w:r>
      <w:r>
        <w:rPr>
          <w:sz w:val="20"/>
        </w:rPr>
        <w:t>of</w:t>
      </w:r>
      <w:r>
        <w:rPr>
          <w:spacing w:val="-3"/>
          <w:sz w:val="20"/>
        </w:rPr>
        <w:t xml:space="preserve"> </w:t>
      </w:r>
      <w:r>
        <w:rPr>
          <w:sz w:val="20"/>
        </w:rPr>
        <w:t>force</w:t>
      </w:r>
      <w:r>
        <w:rPr>
          <w:sz w:val="20"/>
        </w:rPr>
        <w:tab/>
      </w:r>
      <w:r>
        <w:rPr>
          <w:sz w:val="20"/>
          <w:u w:val="single"/>
        </w:rPr>
        <w:t xml:space="preserve"> </w:t>
      </w:r>
      <w:r>
        <w:rPr>
          <w:sz w:val="20"/>
          <w:u w:val="single"/>
        </w:rPr>
        <w:tab/>
      </w:r>
      <w:r>
        <w:rPr>
          <w:sz w:val="20"/>
        </w:rPr>
        <w:t>hours</w:t>
      </w:r>
    </w:p>
    <w:p w14:paraId="577D3A56" w14:textId="77777777" w:rsidR="000A2607" w:rsidRDefault="000A2607">
      <w:pPr>
        <w:pStyle w:val="BodyText"/>
        <w:spacing w:before="6"/>
        <w:rPr>
          <w:sz w:val="14"/>
        </w:rPr>
      </w:pPr>
    </w:p>
    <w:p w14:paraId="7A33E9D4" w14:textId="77777777" w:rsidR="000A2607" w:rsidRDefault="007863A5" w:rsidP="005E176C">
      <w:pPr>
        <w:pStyle w:val="ListParagraph"/>
        <w:numPr>
          <w:ilvl w:val="1"/>
          <w:numId w:val="34"/>
        </w:numPr>
        <w:tabs>
          <w:tab w:val="left" w:pos="1100"/>
          <w:tab w:val="left" w:pos="1101"/>
          <w:tab w:val="left" w:pos="8301"/>
          <w:tab w:val="left" w:pos="8798"/>
        </w:tabs>
        <w:spacing w:before="59"/>
        <w:rPr>
          <w:sz w:val="20"/>
        </w:rPr>
      </w:pPr>
      <w:r>
        <w:rPr>
          <w:sz w:val="20"/>
        </w:rPr>
        <w:t>De-escalation</w:t>
      </w:r>
      <w:r>
        <w:rPr>
          <w:spacing w:val="-3"/>
          <w:sz w:val="20"/>
        </w:rPr>
        <w:t xml:space="preserve"> </w:t>
      </w:r>
      <w:r>
        <w:rPr>
          <w:sz w:val="20"/>
        </w:rPr>
        <w:t>of</w:t>
      </w:r>
      <w:r>
        <w:rPr>
          <w:spacing w:val="-5"/>
          <w:sz w:val="20"/>
        </w:rPr>
        <w:t xml:space="preserve"> </w:t>
      </w:r>
      <w:r>
        <w:rPr>
          <w:sz w:val="20"/>
        </w:rPr>
        <w:t>conflict</w:t>
      </w:r>
      <w:r>
        <w:rPr>
          <w:sz w:val="20"/>
        </w:rPr>
        <w:tab/>
      </w:r>
      <w:r>
        <w:rPr>
          <w:sz w:val="20"/>
          <w:u w:val="single"/>
        </w:rPr>
        <w:t xml:space="preserve"> </w:t>
      </w:r>
      <w:r>
        <w:rPr>
          <w:sz w:val="20"/>
          <w:u w:val="single"/>
        </w:rPr>
        <w:tab/>
      </w:r>
      <w:r>
        <w:rPr>
          <w:sz w:val="20"/>
        </w:rPr>
        <w:t>hours</w:t>
      </w:r>
    </w:p>
    <w:p w14:paraId="349E5C22" w14:textId="77777777" w:rsidR="000A2607" w:rsidRDefault="000A2607">
      <w:pPr>
        <w:pStyle w:val="BodyText"/>
        <w:spacing w:before="4"/>
        <w:rPr>
          <w:sz w:val="19"/>
        </w:rPr>
      </w:pPr>
    </w:p>
    <w:p w14:paraId="3A415068" w14:textId="77777777" w:rsidR="000A2607" w:rsidRDefault="007863A5" w:rsidP="005E176C">
      <w:pPr>
        <w:pStyle w:val="ListParagraph"/>
        <w:numPr>
          <w:ilvl w:val="1"/>
          <w:numId w:val="34"/>
        </w:numPr>
        <w:tabs>
          <w:tab w:val="left" w:pos="1100"/>
          <w:tab w:val="left" w:pos="1101"/>
          <w:tab w:val="left" w:pos="8301"/>
          <w:tab w:val="left" w:pos="8798"/>
        </w:tabs>
        <w:rPr>
          <w:sz w:val="20"/>
        </w:rPr>
      </w:pPr>
      <w:r>
        <w:rPr>
          <w:sz w:val="20"/>
        </w:rPr>
        <w:t>Racial and ethnic bias that includes elements of</w:t>
      </w:r>
      <w:r>
        <w:rPr>
          <w:spacing w:val="-15"/>
          <w:sz w:val="20"/>
        </w:rPr>
        <w:t xml:space="preserve"> </w:t>
      </w:r>
      <w:r>
        <w:rPr>
          <w:sz w:val="20"/>
        </w:rPr>
        <w:t>Implicit/unconscious</w:t>
      </w:r>
      <w:r>
        <w:rPr>
          <w:spacing w:val="-4"/>
          <w:sz w:val="20"/>
        </w:rPr>
        <w:t xml:space="preserve"> </w:t>
      </w:r>
      <w:r>
        <w:rPr>
          <w:sz w:val="20"/>
        </w:rPr>
        <w:t>bias</w:t>
      </w:r>
      <w:r>
        <w:rPr>
          <w:sz w:val="20"/>
        </w:rPr>
        <w:tab/>
      </w:r>
      <w:r>
        <w:rPr>
          <w:sz w:val="20"/>
          <w:u w:val="single"/>
        </w:rPr>
        <w:t xml:space="preserve"> </w:t>
      </w:r>
      <w:r>
        <w:rPr>
          <w:sz w:val="20"/>
          <w:u w:val="single"/>
        </w:rPr>
        <w:tab/>
      </w:r>
      <w:r>
        <w:rPr>
          <w:sz w:val="20"/>
        </w:rPr>
        <w:t>hours</w:t>
      </w:r>
    </w:p>
    <w:p w14:paraId="76B66744" w14:textId="77777777" w:rsidR="000A2607" w:rsidRDefault="000A2607">
      <w:pPr>
        <w:pStyle w:val="BodyText"/>
        <w:spacing w:before="6"/>
        <w:rPr>
          <w:sz w:val="19"/>
        </w:rPr>
      </w:pPr>
    </w:p>
    <w:p w14:paraId="4EA49277" w14:textId="77777777" w:rsidR="000A2607" w:rsidRDefault="007863A5" w:rsidP="005E176C">
      <w:pPr>
        <w:pStyle w:val="ListParagraph"/>
        <w:numPr>
          <w:ilvl w:val="1"/>
          <w:numId w:val="34"/>
        </w:numPr>
        <w:tabs>
          <w:tab w:val="left" w:pos="1100"/>
          <w:tab w:val="left" w:pos="1101"/>
          <w:tab w:val="left" w:pos="8301"/>
          <w:tab w:val="left" w:pos="8798"/>
        </w:tabs>
        <w:spacing w:before="1"/>
        <w:rPr>
          <w:sz w:val="20"/>
        </w:rPr>
      </w:pPr>
      <w:r>
        <w:rPr>
          <w:sz w:val="20"/>
        </w:rPr>
        <w:t>Gender bias in response to domestic violence and</w:t>
      </w:r>
      <w:r>
        <w:rPr>
          <w:spacing w:val="-21"/>
          <w:sz w:val="20"/>
        </w:rPr>
        <w:t xml:space="preserve"> </w:t>
      </w:r>
      <w:r>
        <w:rPr>
          <w:sz w:val="20"/>
        </w:rPr>
        <w:t>sexual</w:t>
      </w:r>
      <w:r>
        <w:rPr>
          <w:spacing w:val="-3"/>
          <w:sz w:val="20"/>
        </w:rPr>
        <w:t xml:space="preserve"> </w:t>
      </w:r>
      <w:r>
        <w:rPr>
          <w:sz w:val="20"/>
        </w:rPr>
        <w:t>assault</w:t>
      </w:r>
      <w:r>
        <w:rPr>
          <w:sz w:val="20"/>
        </w:rPr>
        <w:tab/>
      </w:r>
      <w:r>
        <w:rPr>
          <w:sz w:val="20"/>
          <w:u w:val="single"/>
        </w:rPr>
        <w:t xml:space="preserve"> </w:t>
      </w:r>
      <w:r>
        <w:rPr>
          <w:sz w:val="20"/>
          <w:u w:val="single"/>
        </w:rPr>
        <w:tab/>
      </w:r>
      <w:r>
        <w:rPr>
          <w:sz w:val="20"/>
        </w:rPr>
        <w:t>hours</w:t>
      </w:r>
    </w:p>
    <w:p w14:paraId="1A93B553" w14:textId="77777777" w:rsidR="000A2607" w:rsidRDefault="000A2607">
      <w:pPr>
        <w:pStyle w:val="BodyText"/>
        <w:spacing w:before="3"/>
        <w:rPr>
          <w:sz w:val="19"/>
        </w:rPr>
      </w:pPr>
    </w:p>
    <w:p w14:paraId="2F9FFFAE" w14:textId="77777777" w:rsidR="000A2607" w:rsidRDefault="007863A5" w:rsidP="005E176C">
      <w:pPr>
        <w:pStyle w:val="ListParagraph"/>
        <w:numPr>
          <w:ilvl w:val="1"/>
          <w:numId w:val="34"/>
        </w:numPr>
        <w:tabs>
          <w:tab w:val="left" w:pos="1100"/>
          <w:tab w:val="left" w:pos="1101"/>
          <w:tab w:val="left" w:pos="8301"/>
          <w:tab w:val="left" w:pos="8798"/>
        </w:tabs>
        <w:rPr>
          <w:sz w:val="20"/>
        </w:rPr>
      </w:pPr>
      <w:r>
        <w:rPr>
          <w:sz w:val="20"/>
        </w:rPr>
        <w:t>Bias towards lesbian, gay, bisexual, and transgender</w:t>
      </w:r>
      <w:r>
        <w:rPr>
          <w:spacing w:val="-23"/>
          <w:sz w:val="20"/>
        </w:rPr>
        <w:t xml:space="preserve"> </w:t>
      </w:r>
      <w:r>
        <w:rPr>
          <w:sz w:val="20"/>
        </w:rPr>
        <w:t>(LGBT)</w:t>
      </w:r>
      <w:r>
        <w:rPr>
          <w:spacing w:val="-2"/>
          <w:sz w:val="20"/>
        </w:rPr>
        <w:t xml:space="preserve"> </w:t>
      </w:r>
      <w:r>
        <w:rPr>
          <w:sz w:val="20"/>
        </w:rPr>
        <w:t>individuals</w:t>
      </w:r>
      <w:r>
        <w:rPr>
          <w:sz w:val="20"/>
        </w:rPr>
        <w:tab/>
      </w:r>
      <w:r>
        <w:rPr>
          <w:sz w:val="20"/>
          <w:u w:val="single"/>
        </w:rPr>
        <w:t xml:space="preserve"> </w:t>
      </w:r>
      <w:r>
        <w:rPr>
          <w:sz w:val="20"/>
          <w:u w:val="single"/>
        </w:rPr>
        <w:tab/>
      </w:r>
      <w:r>
        <w:rPr>
          <w:sz w:val="20"/>
        </w:rPr>
        <w:t>hours</w:t>
      </w:r>
    </w:p>
    <w:p w14:paraId="2820777A" w14:textId="77777777" w:rsidR="000A2607" w:rsidRDefault="000A2607">
      <w:pPr>
        <w:pStyle w:val="BodyText"/>
        <w:spacing w:before="4"/>
        <w:rPr>
          <w:sz w:val="19"/>
        </w:rPr>
      </w:pPr>
    </w:p>
    <w:p w14:paraId="00943ED1" w14:textId="77777777" w:rsidR="000A2607" w:rsidRDefault="007863A5" w:rsidP="005E176C">
      <w:pPr>
        <w:pStyle w:val="ListParagraph"/>
        <w:numPr>
          <w:ilvl w:val="1"/>
          <w:numId w:val="34"/>
        </w:numPr>
        <w:tabs>
          <w:tab w:val="left" w:pos="1100"/>
          <w:tab w:val="left" w:pos="1101"/>
          <w:tab w:val="left" w:pos="8301"/>
          <w:tab w:val="left" w:pos="8798"/>
        </w:tabs>
        <w:rPr>
          <w:sz w:val="20"/>
        </w:rPr>
      </w:pPr>
      <w:r>
        <w:rPr>
          <w:sz w:val="20"/>
        </w:rPr>
        <w:t>Community engagement (e.g. community policing and</w:t>
      </w:r>
      <w:r>
        <w:rPr>
          <w:spacing w:val="-19"/>
          <w:sz w:val="20"/>
        </w:rPr>
        <w:t xml:space="preserve"> </w:t>
      </w:r>
      <w:r>
        <w:rPr>
          <w:sz w:val="20"/>
        </w:rPr>
        <w:t>problem</w:t>
      </w:r>
      <w:r>
        <w:rPr>
          <w:spacing w:val="-5"/>
          <w:sz w:val="20"/>
        </w:rPr>
        <w:t xml:space="preserve"> </w:t>
      </w:r>
      <w:r>
        <w:rPr>
          <w:sz w:val="20"/>
        </w:rPr>
        <w:t>solving)</w:t>
      </w:r>
      <w:r>
        <w:rPr>
          <w:sz w:val="20"/>
        </w:rPr>
        <w:tab/>
      </w:r>
      <w:r>
        <w:rPr>
          <w:sz w:val="20"/>
          <w:u w:val="single"/>
        </w:rPr>
        <w:t xml:space="preserve"> </w:t>
      </w:r>
      <w:r>
        <w:rPr>
          <w:sz w:val="20"/>
          <w:u w:val="single"/>
        </w:rPr>
        <w:tab/>
      </w:r>
      <w:r>
        <w:rPr>
          <w:sz w:val="20"/>
        </w:rPr>
        <w:t>hours</w:t>
      </w:r>
    </w:p>
    <w:p w14:paraId="523A93F1" w14:textId="77777777" w:rsidR="000A2607" w:rsidRDefault="000A2607">
      <w:pPr>
        <w:rPr>
          <w:sz w:val="20"/>
        </w:rPr>
        <w:sectPr w:rsidR="000A2607">
          <w:pgSz w:w="12240" w:h="15840"/>
          <w:pgMar w:top="1260" w:right="1100" w:bottom="940" w:left="1060" w:header="763" w:footer="748" w:gutter="0"/>
          <w:cols w:space="720"/>
        </w:sectPr>
      </w:pPr>
    </w:p>
    <w:p w14:paraId="2C4A7159" w14:textId="77777777" w:rsidR="000A2607" w:rsidRDefault="007863A5">
      <w:pPr>
        <w:spacing w:before="41"/>
        <w:ind w:left="380"/>
        <w:rPr>
          <w:i/>
          <w:sz w:val="20"/>
        </w:rPr>
      </w:pPr>
      <w:r>
        <w:rPr>
          <w:i/>
          <w:sz w:val="20"/>
        </w:rPr>
        <w:t>Note to applicant: Section 6A is for non-hiring applicants only.</w:t>
      </w:r>
    </w:p>
    <w:p w14:paraId="3EEB3EBF" w14:textId="77777777" w:rsidR="000A2607" w:rsidRDefault="000A2607">
      <w:pPr>
        <w:pStyle w:val="BodyText"/>
        <w:spacing w:before="1"/>
        <w:rPr>
          <w:i/>
          <w:sz w:val="19"/>
        </w:rPr>
      </w:pPr>
    </w:p>
    <w:p w14:paraId="61D2EFF0" w14:textId="77777777" w:rsidR="000A2607" w:rsidRDefault="007863A5">
      <w:pPr>
        <w:pStyle w:val="Heading1"/>
        <w:spacing w:line="276" w:lineRule="auto"/>
        <w:ind w:right="2429"/>
      </w:pPr>
      <w:bookmarkStart w:id="47" w:name="Section_6A._Law_Enforcement_&amp;_Community_"/>
      <w:bookmarkStart w:id="48" w:name="_bookmark16"/>
      <w:bookmarkEnd w:id="47"/>
      <w:bookmarkEnd w:id="48"/>
      <w:r>
        <w:t>Section 6A. Law Enforcement &amp; Community Policing Strategy</w:t>
      </w:r>
    </w:p>
    <w:p w14:paraId="191661B8" w14:textId="6ECE8CF3" w:rsidR="000A2607" w:rsidRDefault="00A15A73" w:rsidP="00A15A73">
      <w:pPr>
        <w:pStyle w:val="BodyText"/>
        <w:spacing w:before="205" w:line="276" w:lineRule="auto"/>
        <w:ind w:left="380" w:right="913"/>
      </w:pPr>
      <w:r>
        <w:t xml:space="preserve">Your agency must use </w:t>
      </w:r>
      <w:r w:rsidR="007863A5">
        <w:t xml:space="preserve">COPS Office </w:t>
      </w:r>
      <w:r w:rsidR="00B9654A">
        <w:t xml:space="preserve">funding </w:t>
      </w:r>
      <w:r>
        <w:t>to</w:t>
      </w:r>
      <w:r w:rsidR="007863A5">
        <w:t xml:space="preserve"> reorient the mission and activities of law enforcement agencies through initiating community policing or enhancing their involvement in community policing. If awarded funds, your responses to this section will constitute your agency’s community policing strategy under this </w:t>
      </w:r>
      <w:r w:rsidR="009C0DB4">
        <w:t>award</w:t>
      </w:r>
      <w:r w:rsidR="007863A5">
        <w:t>. Your organization may be audited or monitored to ensure that it is initiating or enhancing community policing in</w:t>
      </w:r>
      <w:r>
        <w:t xml:space="preserve"> </w:t>
      </w:r>
      <w:r w:rsidR="007863A5">
        <w:t>accordance with this strategy. The COPS Office may also use this information to understand the needs of the field and potentially provide for training, technical assistance, problem solving, and community policing implementation tools.</w:t>
      </w:r>
    </w:p>
    <w:p w14:paraId="0AAF9E72" w14:textId="77777777" w:rsidR="000A2607" w:rsidRDefault="000A2607">
      <w:pPr>
        <w:pStyle w:val="BodyText"/>
        <w:spacing w:before="4"/>
        <w:rPr>
          <w:sz w:val="16"/>
        </w:rPr>
      </w:pPr>
    </w:p>
    <w:p w14:paraId="0E5E43A6" w14:textId="48376192" w:rsidR="000A2607" w:rsidRDefault="007863A5">
      <w:pPr>
        <w:spacing w:line="276" w:lineRule="auto"/>
        <w:ind w:left="380" w:right="338"/>
        <w:rPr>
          <w:sz w:val="20"/>
        </w:rPr>
      </w:pPr>
      <w:r>
        <w:rPr>
          <w:sz w:val="20"/>
        </w:rPr>
        <w:t xml:space="preserve">We understand that your community policing needs may change during the life of your </w:t>
      </w:r>
      <w:r w:rsidR="009C0DB4">
        <w:rPr>
          <w:sz w:val="20"/>
        </w:rPr>
        <w:t>award</w:t>
      </w:r>
      <w:r>
        <w:rPr>
          <w:sz w:val="20"/>
        </w:rPr>
        <w:t xml:space="preserve"> (if awarded), and </w:t>
      </w:r>
      <w:r>
        <w:rPr>
          <w:b/>
          <w:sz w:val="20"/>
        </w:rPr>
        <w:t xml:space="preserve">minor changes to this strategy may be made without prior approval from the COPS Office. </w:t>
      </w:r>
      <w:r>
        <w:rPr>
          <w:sz w:val="20"/>
        </w:rPr>
        <w:t xml:space="preserve">We also recognize that this strategy may incorporate a broad range of possible community policing strategies and activities and that your agency may implement particular community policing approaches from the strategy on an as-needed basis throughout the life of the </w:t>
      </w:r>
      <w:r w:rsidR="009C0DB4">
        <w:rPr>
          <w:sz w:val="20"/>
        </w:rPr>
        <w:t>award</w:t>
      </w:r>
      <w:r>
        <w:rPr>
          <w:sz w:val="20"/>
        </w:rPr>
        <w:t xml:space="preserve">. </w:t>
      </w:r>
      <w:r>
        <w:rPr>
          <w:b/>
          <w:sz w:val="20"/>
        </w:rPr>
        <w:t xml:space="preserve">If your agency’s community policing strategy changes significantly, however, you must submit those changes in writing to the COPS Office for approval. </w:t>
      </w:r>
      <w:r>
        <w:rPr>
          <w:sz w:val="20"/>
        </w:rPr>
        <w:t>Changes are significant if they deviate from the range of possible community policing activities identified and approved in this original community policing strategy submitted with your</w:t>
      </w:r>
      <w:r>
        <w:rPr>
          <w:spacing w:val="-1"/>
          <w:sz w:val="20"/>
        </w:rPr>
        <w:t xml:space="preserve"> </w:t>
      </w:r>
      <w:r>
        <w:rPr>
          <w:sz w:val="20"/>
        </w:rPr>
        <w:t>application.</w:t>
      </w:r>
    </w:p>
    <w:p w14:paraId="5155EEAD" w14:textId="77777777" w:rsidR="000A2607" w:rsidRDefault="000A2607">
      <w:pPr>
        <w:pStyle w:val="BodyText"/>
        <w:spacing w:before="3"/>
        <w:rPr>
          <w:sz w:val="16"/>
        </w:rPr>
      </w:pPr>
    </w:p>
    <w:p w14:paraId="68B2459A" w14:textId="77777777" w:rsidR="000A2607" w:rsidRDefault="007863A5">
      <w:pPr>
        <w:pStyle w:val="Heading2"/>
        <w:spacing w:before="0"/>
      </w:pPr>
      <w:bookmarkStart w:id="49" w:name="_bookmark17"/>
      <w:bookmarkEnd w:id="49"/>
      <w:r>
        <w:t>Community policing definition framework</w:t>
      </w:r>
    </w:p>
    <w:p w14:paraId="1A250E39" w14:textId="77777777" w:rsidR="000A2607" w:rsidRDefault="007863A5">
      <w:pPr>
        <w:pStyle w:val="BodyText"/>
        <w:spacing w:before="259" w:line="278" w:lineRule="auto"/>
        <w:ind w:left="380" w:right="556"/>
      </w:pPr>
      <w:r>
        <w:t>The following is the COPS Office definition of community policing, which emphasizes the primary components of community partnerships, organizational transformation, and problem solving.</w:t>
      </w:r>
    </w:p>
    <w:p w14:paraId="1A9F5C0E" w14:textId="77777777" w:rsidR="000A2607" w:rsidRDefault="000A2607">
      <w:pPr>
        <w:pStyle w:val="BodyText"/>
        <w:spacing w:before="1"/>
        <w:rPr>
          <w:sz w:val="16"/>
        </w:rPr>
      </w:pPr>
    </w:p>
    <w:p w14:paraId="6E9B332A" w14:textId="77777777" w:rsidR="000A2607" w:rsidRDefault="007863A5">
      <w:pPr>
        <w:pStyle w:val="BodyText"/>
        <w:spacing w:before="1" w:line="276" w:lineRule="auto"/>
        <w:ind w:left="380" w:right="739"/>
        <w:jc w:val="both"/>
      </w:pPr>
      <w:r>
        <w:t>Community policing is a philosophy that promotes organizational strategies that support the systematic use of partnerships</w:t>
      </w:r>
      <w:r>
        <w:rPr>
          <w:spacing w:val="-5"/>
        </w:rPr>
        <w:t xml:space="preserve"> </w:t>
      </w:r>
      <w:r>
        <w:t>and</w:t>
      </w:r>
      <w:r>
        <w:rPr>
          <w:spacing w:val="-3"/>
        </w:rPr>
        <w:t xml:space="preserve"> </w:t>
      </w:r>
      <w:r>
        <w:t>problem-solving</w:t>
      </w:r>
      <w:r>
        <w:rPr>
          <w:spacing w:val="-4"/>
        </w:rPr>
        <w:t xml:space="preserve"> </w:t>
      </w:r>
      <w:r>
        <w:t>techniques</w:t>
      </w:r>
      <w:r>
        <w:rPr>
          <w:spacing w:val="-5"/>
        </w:rPr>
        <w:t xml:space="preserve"> </w:t>
      </w:r>
      <w:r>
        <w:t>to</w:t>
      </w:r>
      <w:r>
        <w:rPr>
          <w:spacing w:val="-3"/>
        </w:rPr>
        <w:t xml:space="preserve"> </w:t>
      </w:r>
      <w:r>
        <w:t>proactively</w:t>
      </w:r>
      <w:r>
        <w:rPr>
          <w:spacing w:val="-1"/>
        </w:rPr>
        <w:t xml:space="preserve"> </w:t>
      </w:r>
      <w:r>
        <w:t>address</w:t>
      </w:r>
      <w:r>
        <w:rPr>
          <w:spacing w:val="-5"/>
        </w:rPr>
        <w:t xml:space="preserve"> </w:t>
      </w:r>
      <w:r>
        <w:t>the</w:t>
      </w:r>
      <w:r>
        <w:rPr>
          <w:spacing w:val="-4"/>
        </w:rPr>
        <w:t xml:space="preserve"> </w:t>
      </w:r>
      <w:r>
        <w:t>immediate</w:t>
      </w:r>
      <w:r>
        <w:rPr>
          <w:spacing w:val="-4"/>
        </w:rPr>
        <w:t xml:space="preserve"> </w:t>
      </w:r>
      <w:r>
        <w:t>conditions</w:t>
      </w:r>
      <w:r>
        <w:rPr>
          <w:spacing w:val="-5"/>
        </w:rPr>
        <w:t xml:space="preserve"> </w:t>
      </w:r>
      <w:r>
        <w:t>that</w:t>
      </w:r>
      <w:r>
        <w:rPr>
          <w:spacing w:val="-3"/>
        </w:rPr>
        <w:t xml:space="preserve"> </w:t>
      </w:r>
      <w:r>
        <w:t>give</w:t>
      </w:r>
      <w:r>
        <w:rPr>
          <w:spacing w:val="-4"/>
        </w:rPr>
        <w:t xml:space="preserve"> </w:t>
      </w:r>
      <w:r>
        <w:t>rise</w:t>
      </w:r>
      <w:r>
        <w:rPr>
          <w:spacing w:val="-4"/>
        </w:rPr>
        <w:t xml:space="preserve"> </w:t>
      </w:r>
      <w:r>
        <w:t>to public safety issues such as crime, social disorder, and fear of</w:t>
      </w:r>
      <w:r>
        <w:rPr>
          <w:spacing w:val="-8"/>
        </w:rPr>
        <w:t xml:space="preserve"> </w:t>
      </w:r>
      <w:r>
        <w:t>crime.</w:t>
      </w:r>
    </w:p>
    <w:p w14:paraId="5306C74C" w14:textId="77777777" w:rsidR="000A2607" w:rsidRDefault="000A2607">
      <w:pPr>
        <w:pStyle w:val="BodyText"/>
        <w:spacing w:before="3"/>
        <w:rPr>
          <w:sz w:val="16"/>
        </w:rPr>
      </w:pPr>
    </w:p>
    <w:p w14:paraId="46187DF5" w14:textId="11A2496D" w:rsidR="000A2607" w:rsidRDefault="007863A5">
      <w:pPr>
        <w:pStyle w:val="BodyText"/>
        <w:spacing w:before="1" w:line="276" w:lineRule="auto"/>
        <w:ind w:left="380" w:right="410"/>
      </w:pPr>
      <w:r>
        <w:t>The COPS Office has completed the development of a comprehensive community policing self-assessment tool for use by law enforcement agencies. Based on this work, we have developed the following list of primary sub</w:t>
      </w:r>
      <w:r w:rsidR="00A15A73">
        <w:t>-</w:t>
      </w:r>
      <w:r>
        <w:t>elements of community policing. Please refer to the COPS Office website (</w:t>
      </w:r>
      <w:hyperlink r:id="rId80">
        <w:r>
          <w:rPr>
            <w:u w:val="single"/>
          </w:rPr>
          <w:t>www.cops.usdoj.gov</w:t>
        </w:r>
      </w:hyperlink>
      <w:r>
        <w:t>) for further information regarding these sub</w:t>
      </w:r>
      <w:r w:rsidR="00A15A73">
        <w:t>-</w:t>
      </w:r>
      <w:r>
        <w:t>elements.</w:t>
      </w:r>
    </w:p>
    <w:p w14:paraId="34A5078E" w14:textId="77777777" w:rsidR="000A2607" w:rsidRDefault="000A2607">
      <w:pPr>
        <w:pStyle w:val="BodyText"/>
      </w:pPr>
    </w:p>
    <w:p w14:paraId="3A1FAD7A" w14:textId="77777777" w:rsidR="000A2607" w:rsidRDefault="000A2607">
      <w:pPr>
        <w:pStyle w:val="BodyText"/>
      </w:pPr>
    </w:p>
    <w:p w14:paraId="6C4EE175" w14:textId="77777777" w:rsidR="000A2607" w:rsidRDefault="000A2607">
      <w:pPr>
        <w:pStyle w:val="BodyText"/>
      </w:pPr>
    </w:p>
    <w:p w14:paraId="292C31ED" w14:textId="77777777" w:rsidR="000A2607" w:rsidRDefault="000A2607">
      <w:pPr>
        <w:pStyle w:val="BodyText"/>
      </w:pPr>
    </w:p>
    <w:p w14:paraId="1F8424A5" w14:textId="77777777" w:rsidR="000A2607" w:rsidRDefault="000A2607">
      <w:pPr>
        <w:pStyle w:val="BodyText"/>
      </w:pPr>
    </w:p>
    <w:p w14:paraId="2B7E95B9" w14:textId="77777777" w:rsidR="000A2607" w:rsidRDefault="000A2607">
      <w:pPr>
        <w:pStyle w:val="BodyText"/>
      </w:pPr>
    </w:p>
    <w:p w14:paraId="3242B47F" w14:textId="77777777" w:rsidR="000A2607" w:rsidRDefault="000A2607">
      <w:pPr>
        <w:pStyle w:val="BodyText"/>
      </w:pPr>
    </w:p>
    <w:p w14:paraId="44134141" w14:textId="77777777" w:rsidR="000A2607" w:rsidRDefault="000A2607">
      <w:pPr>
        <w:pStyle w:val="BodyText"/>
      </w:pPr>
    </w:p>
    <w:p w14:paraId="31BB41A4" w14:textId="77777777" w:rsidR="000A2607" w:rsidRDefault="000A2607">
      <w:pPr>
        <w:pStyle w:val="BodyText"/>
      </w:pPr>
    </w:p>
    <w:p w14:paraId="77D2010C" w14:textId="77777777" w:rsidR="000A2607" w:rsidRDefault="000A2607">
      <w:pPr>
        <w:pStyle w:val="BodyText"/>
      </w:pPr>
    </w:p>
    <w:p w14:paraId="4E7F2CB5" w14:textId="77777777" w:rsidR="000A2607" w:rsidRDefault="000A2607">
      <w:pPr>
        <w:pStyle w:val="BodyText"/>
      </w:pPr>
    </w:p>
    <w:p w14:paraId="7FE305A0" w14:textId="77777777" w:rsidR="000A2607" w:rsidRDefault="000A2607">
      <w:pPr>
        <w:pStyle w:val="BodyText"/>
      </w:pPr>
    </w:p>
    <w:p w14:paraId="435BBE37" w14:textId="1D3293B9" w:rsidR="000A2607" w:rsidRDefault="0038334A">
      <w:pPr>
        <w:pStyle w:val="BodyText"/>
        <w:spacing w:before="5"/>
        <w:rPr>
          <w:sz w:val="13"/>
        </w:rPr>
      </w:pPr>
      <w:r>
        <w:rPr>
          <w:noProof/>
          <w:lang w:bidi="ar-SA"/>
        </w:rPr>
        <mc:AlternateContent>
          <mc:Choice Requires="wps">
            <w:drawing>
              <wp:anchor distT="0" distB="0" distL="0" distR="0" simplePos="0" relativeHeight="251616768" behindDoc="0" locked="0" layoutInCell="1" allowOverlap="1" wp14:anchorId="2A940FE5" wp14:editId="047BD1F7">
                <wp:simplePos x="0" y="0"/>
                <wp:positionH relativeFrom="page">
                  <wp:posOffset>896620</wp:posOffset>
                </wp:positionH>
                <wp:positionV relativeFrom="paragraph">
                  <wp:posOffset>142875</wp:posOffset>
                </wp:positionV>
                <wp:extent cx="5981065" cy="0"/>
                <wp:effectExtent l="20320" t="14605" r="18415" b="13970"/>
                <wp:wrapTopAndBottom/>
                <wp:docPr id="491" name="Line 3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1065" cy="0"/>
                        </a:xfrm>
                        <a:prstGeom prst="line">
                          <a:avLst/>
                        </a:prstGeom>
                        <a:noFill/>
                        <a:ln w="2743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5C8961D4" id="Line 319" o:spid="_x0000_s1026" style="position:absolute;z-index:2516167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6pt,11.25pt" to="541.55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" strokeweight="2.16pt">
                <w10:wrap type="topAndBottom" anchorx="page"/>
              </v:line>
            </w:pict>
          </mc:Fallback>
        </mc:AlternateContent>
      </w:r>
    </w:p>
    <w:p w14:paraId="319D1DD2" w14:textId="64C5C042" w:rsidR="000A2607" w:rsidRDefault="007863A5">
      <w:pPr>
        <w:pStyle w:val="BodyText"/>
        <w:ind w:left="7423" w:right="338" w:hanging="377"/>
        <w:jc w:val="right"/>
      </w:pPr>
      <w:r>
        <w:t>OMB Control Number 1103-0098</w:t>
      </w:r>
      <w:r>
        <w:rPr>
          <w:w w:val="99"/>
        </w:rPr>
        <w:t xml:space="preserve"> </w:t>
      </w:r>
      <w:r>
        <w:t xml:space="preserve">Expiration Date: </w:t>
      </w:r>
      <w:r w:rsidR="003349AE">
        <w:t>05/31/2020</w:t>
      </w:r>
    </w:p>
    <w:p w14:paraId="738DD2F5" w14:textId="77777777" w:rsidR="000A2607" w:rsidRDefault="000A2607">
      <w:pPr>
        <w:jc w:val="right"/>
        <w:sectPr w:rsidR="000A2607">
          <w:headerReference w:type="even" r:id="rId81"/>
          <w:headerReference w:type="default" r:id="rId82"/>
          <w:footerReference w:type="default" r:id="rId83"/>
          <w:headerReference w:type="first" r:id="rId84"/>
          <w:pgSz w:w="12240" w:h="15840"/>
          <w:pgMar w:top="1400" w:right="1100" w:bottom="280" w:left="1060" w:header="0" w:footer="0" w:gutter="0"/>
          <w:cols w:space="720"/>
        </w:sectPr>
      </w:pPr>
    </w:p>
    <w:tbl>
      <w:tblPr>
        <w:tblW w:w="0" w:type="auto"/>
        <w:tblInd w:w="351" w:type="dxa"/>
        <w:tblLayout w:type="fixed"/>
        <w:tblCellMar>
          <w:left w:w="0" w:type="dxa"/>
          <w:right w:w="0" w:type="dxa"/>
        </w:tblCellMar>
        <w:tblLook w:val="01E0" w:firstRow="1" w:lastRow="1" w:firstColumn="1" w:lastColumn="1" w:noHBand="0" w:noVBand="0"/>
      </w:tblPr>
      <w:tblGrid>
        <w:gridCol w:w="3068"/>
        <w:gridCol w:w="3143"/>
        <w:gridCol w:w="3207"/>
      </w:tblGrid>
      <w:tr w:rsidR="000A2607" w14:paraId="476BF867" w14:textId="77777777">
        <w:trPr>
          <w:trHeight w:val="528"/>
        </w:trPr>
        <w:tc>
          <w:tcPr>
            <w:tcW w:w="3068" w:type="dxa"/>
            <w:tcBorders>
              <w:top w:val="single" w:sz="18" w:space="0" w:color="000000"/>
            </w:tcBorders>
          </w:tcPr>
          <w:p w14:paraId="22E300C2" w14:textId="77777777" w:rsidR="000A2607" w:rsidRDefault="000A2607">
            <w:pPr>
              <w:pStyle w:val="TableParagraph"/>
              <w:spacing w:before="8"/>
              <w:rPr>
                <w:sz w:val="21"/>
              </w:rPr>
            </w:pPr>
          </w:p>
          <w:p w14:paraId="79A0E0C6" w14:textId="77777777" w:rsidR="000A2607" w:rsidRDefault="007863A5">
            <w:pPr>
              <w:pStyle w:val="TableParagraph"/>
              <w:spacing w:line="243" w:lineRule="exact"/>
              <w:ind w:left="136"/>
              <w:rPr>
                <w:b/>
                <w:sz w:val="20"/>
              </w:rPr>
            </w:pPr>
            <w:r>
              <w:rPr>
                <w:b/>
                <w:sz w:val="20"/>
              </w:rPr>
              <w:t>Community Partnerships:</w:t>
            </w:r>
          </w:p>
        </w:tc>
        <w:tc>
          <w:tcPr>
            <w:tcW w:w="3143" w:type="dxa"/>
            <w:tcBorders>
              <w:top w:val="single" w:sz="18" w:space="0" w:color="000000"/>
            </w:tcBorders>
          </w:tcPr>
          <w:p w14:paraId="2BDC0504" w14:textId="77777777" w:rsidR="000A2607" w:rsidRDefault="000A2607">
            <w:pPr>
              <w:pStyle w:val="TableParagraph"/>
              <w:spacing w:before="8"/>
              <w:rPr>
                <w:sz w:val="21"/>
              </w:rPr>
            </w:pPr>
          </w:p>
          <w:p w14:paraId="32B9324F" w14:textId="77777777" w:rsidR="000A2607" w:rsidRDefault="007863A5">
            <w:pPr>
              <w:pStyle w:val="TableParagraph"/>
              <w:spacing w:line="243" w:lineRule="exact"/>
              <w:ind w:left="119"/>
              <w:rPr>
                <w:b/>
                <w:sz w:val="20"/>
              </w:rPr>
            </w:pPr>
            <w:r>
              <w:rPr>
                <w:b/>
                <w:sz w:val="20"/>
              </w:rPr>
              <w:t>Organizational Transformation:</w:t>
            </w:r>
          </w:p>
        </w:tc>
        <w:tc>
          <w:tcPr>
            <w:tcW w:w="3207" w:type="dxa"/>
            <w:tcBorders>
              <w:top w:val="single" w:sz="18" w:space="0" w:color="000000"/>
            </w:tcBorders>
          </w:tcPr>
          <w:p w14:paraId="05CBE1F6" w14:textId="77777777" w:rsidR="000A2607" w:rsidRDefault="000A2607">
            <w:pPr>
              <w:pStyle w:val="TableParagraph"/>
              <w:spacing w:before="8"/>
              <w:rPr>
                <w:sz w:val="21"/>
              </w:rPr>
            </w:pPr>
          </w:p>
          <w:p w14:paraId="79A84500" w14:textId="77777777" w:rsidR="000A2607" w:rsidRDefault="007863A5">
            <w:pPr>
              <w:pStyle w:val="TableParagraph"/>
              <w:spacing w:line="243" w:lineRule="exact"/>
              <w:ind w:left="113"/>
              <w:rPr>
                <w:b/>
                <w:sz w:val="20"/>
              </w:rPr>
            </w:pPr>
            <w:r>
              <w:rPr>
                <w:b/>
                <w:sz w:val="20"/>
              </w:rPr>
              <w:t>Problem Solving:</w:t>
            </w:r>
          </w:p>
        </w:tc>
      </w:tr>
      <w:tr w:rsidR="000A2607" w14:paraId="4DCAA1C8" w14:textId="77777777">
        <w:trPr>
          <w:trHeight w:val="7807"/>
        </w:trPr>
        <w:tc>
          <w:tcPr>
            <w:tcW w:w="3068" w:type="dxa"/>
          </w:tcPr>
          <w:p w14:paraId="1425545F" w14:textId="77777777" w:rsidR="000A2607" w:rsidRDefault="007863A5">
            <w:pPr>
              <w:pStyle w:val="TableParagraph"/>
              <w:spacing w:line="226" w:lineRule="exact"/>
              <w:ind w:left="136"/>
              <w:rPr>
                <w:sz w:val="20"/>
              </w:rPr>
            </w:pPr>
            <w:r>
              <w:rPr>
                <w:sz w:val="20"/>
              </w:rPr>
              <w:t>Collaborative partnerships</w:t>
            </w:r>
          </w:p>
          <w:p w14:paraId="772288E4" w14:textId="77777777" w:rsidR="000A2607" w:rsidRDefault="007863A5">
            <w:pPr>
              <w:pStyle w:val="TableParagraph"/>
              <w:ind w:left="136"/>
              <w:rPr>
                <w:sz w:val="20"/>
              </w:rPr>
            </w:pPr>
            <w:r>
              <w:rPr>
                <w:sz w:val="20"/>
              </w:rPr>
              <w:t>between the law enforcement agency and the individuals and organizations they serve to both develop solutions to problems and increase trust in police</w:t>
            </w:r>
          </w:p>
          <w:p w14:paraId="02EA7E81" w14:textId="77777777" w:rsidR="000A2607" w:rsidRDefault="000A2607">
            <w:pPr>
              <w:pStyle w:val="TableParagraph"/>
              <w:rPr>
                <w:sz w:val="20"/>
              </w:rPr>
            </w:pPr>
          </w:p>
          <w:p w14:paraId="7903CF16" w14:textId="77777777" w:rsidR="000A2607" w:rsidRDefault="000A2607">
            <w:pPr>
              <w:pStyle w:val="TableParagraph"/>
              <w:spacing w:before="6"/>
              <w:rPr>
                <w:sz w:val="16"/>
              </w:rPr>
            </w:pPr>
          </w:p>
          <w:p w14:paraId="222C6FFD" w14:textId="77777777" w:rsidR="000A2607" w:rsidRDefault="007863A5">
            <w:pPr>
              <w:pStyle w:val="TableParagraph"/>
              <w:ind w:left="136" w:right="515"/>
              <w:rPr>
                <w:sz w:val="20"/>
              </w:rPr>
            </w:pPr>
            <w:r>
              <w:rPr>
                <w:sz w:val="20"/>
              </w:rPr>
              <w:t>Other government agencies Community members/groups Nonprofits/service providers Private businesses</w:t>
            </w:r>
          </w:p>
          <w:p w14:paraId="1DD1042B" w14:textId="77777777" w:rsidR="000A2607" w:rsidRDefault="007863A5">
            <w:pPr>
              <w:pStyle w:val="TableParagraph"/>
              <w:spacing w:line="242" w:lineRule="exact"/>
              <w:ind w:left="136"/>
              <w:rPr>
                <w:sz w:val="20"/>
              </w:rPr>
            </w:pPr>
            <w:r>
              <w:rPr>
                <w:sz w:val="20"/>
              </w:rPr>
              <w:t>Media</w:t>
            </w:r>
          </w:p>
        </w:tc>
        <w:tc>
          <w:tcPr>
            <w:tcW w:w="3143" w:type="dxa"/>
          </w:tcPr>
          <w:p w14:paraId="7699B57E" w14:textId="77777777" w:rsidR="000A2607" w:rsidRDefault="007863A5">
            <w:pPr>
              <w:pStyle w:val="TableParagraph"/>
              <w:spacing w:line="226" w:lineRule="exact"/>
              <w:ind w:left="119"/>
              <w:rPr>
                <w:sz w:val="20"/>
              </w:rPr>
            </w:pPr>
            <w:r>
              <w:rPr>
                <w:sz w:val="20"/>
              </w:rPr>
              <w:t>The alignment of organizational</w:t>
            </w:r>
          </w:p>
          <w:p w14:paraId="01D494BE" w14:textId="77777777" w:rsidR="000A2607" w:rsidRDefault="007863A5">
            <w:pPr>
              <w:pStyle w:val="TableParagraph"/>
              <w:ind w:left="119" w:right="91"/>
              <w:rPr>
                <w:sz w:val="20"/>
              </w:rPr>
            </w:pPr>
            <w:r>
              <w:rPr>
                <w:sz w:val="20"/>
              </w:rPr>
              <w:t>management, structure, personnel, and information systems to support community partnerships and proactive problem-solving efforts</w:t>
            </w:r>
          </w:p>
          <w:p w14:paraId="535AFB23" w14:textId="77777777" w:rsidR="000A2607" w:rsidRDefault="000A2607">
            <w:pPr>
              <w:pStyle w:val="TableParagraph"/>
              <w:rPr>
                <w:sz w:val="20"/>
              </w:rPr>
            </w:pPr>
          </w:p>
          <w:p w14:paraId="64615DCF" w14:textId="77777777" w:rsidR="000A2607" w:rsidRDefault="000A2607">
            <w:pPr>
              <w:pStyle w:val="TableParagraph"/>
              <w:spacing w:before="3"/>
              <w:rPr>
                <w:sz w:val="16"/>
              </w:rPr>
            </w:pPr>
          </w:p>
          <w:p w14:paraId="0658B4DB" w14:textId="77777777" w:rsidR="000A2607" w:rsidRDefault="007863A5">
            <w:pPr>
              <w:pStyle w:val="TableParagraph"/>
              <w:ind w:left="119" w:right="841"/>
              <w:rPr>
                <w:sz w:val="20"/>
              </w:rPr>
            </w:pPr>
            <w:r>
              <w:rPr>
                <w:b/>
                <w:sz w:val="20"/>
              </w:rPr>
              <w:t xml:space="preserve">Agency Management </w:t>
            </w:r>
            <w:r>
              <w:rPr>
                <w:sz w:val="20"/>
              </w:rPr>
              <w:t>Climate and culture Leadership</w:t>
            </w:r>
          </w:p>
          <w:p w14:paraId="141EE331" w14:textId="77777777" w:rsidR="000A2607" w:rsidRDefault="007863A5">
            <w:pPr>
              <w:pStyle w:val="TableParagraph"/>
              <w:spacing w:before="2"/>
              <w:ind w:left="119" w:right="1541"/>
              <w:rPr>
                <w:sz w:val="20"/>
              </w:rPr>
            </w:pPr>
            <w:r>
              <w:rPr>
                <w:sz w:val="20"/>
              </w:rPr>
              <w:t>Labor relations Decision making Strategic planning Policies</w:t>
            </w:r>
          </w:p>
          <w:p w14:paraId="7FFE9A06" w14:textId="77777777" w:rsidR="000A2607" w:rsidRDefault="007863A5">
            <w:pPr>
              <w:pStyle w:val="TableParagraph"/>
              <w:spacing w:before="1"/>
              <w:ind w:left="119" w:right="841"/>
              <w:rPr>
                <w:sz w:val="20"/>
              </w:rPr>
            </w:pPr>
            <w:r>
              <w:rPr>
                <w:sz w:val="20"/>
              </w:rPr>
              <w:t>Organizational evaluations Transparency</w:t>
            </w:r>
          </w:p>
          <w:p w14:paraId="6567E677" w14:textId="77777777" w:rsidR="000A2607" w:rsidRDefault="000A2607">
            <w:pPr>
              <w:pStyle w:val="TableParagraph"/>
              <w:rPr>
                <w:sz w:val="20"/>
              </w:rPr>
            </w:pPr>
          </w:p>
          <w:p w14:paraId="5E016109" w14:textId="77777777" w:rsidR="000A2607" w:rsidRDefault="000A2607">
            <w:pPr>
              <w:pStyle w:val="TableParagraph"/>
              <w:rPr>
                <w:sz w:val="20"/>
              </w:rPr>
            </w:pPr>
          </w:p>
          <w:p w14:paraId="75F46F22" w14:textId="77777777" w:rsidR="000A2607" w:rsidRDefault="007863A5">
            <w:pPr>
              <w:pStyle w:val="TableParagraph"/>
              <w:spacing w:before="168"/>
              <w:ind w:left="119" w:right="91"/>
              <w:rPr>
                <w:sz w:val="20"/>
              </w:rPr>
            </w:pPr>
            <w:r>
              <w:rPr>
                <w:b/>
                <w:sz w:val="20"/>
              </w:rPr>
              <w:t xml:space="preserve">Organizational Structure </w:t>
            </w:r>
            <w:r>
              <w:rPr>
                <w:sz w:val="20"/>
              </w:rPr>
              <w:t>Geographic assignment of officers Despecialization</w:t>
            </w:r>
          </w:p>
          <w:p w14:paraId="3D585587" w14:textId="77777777" w:rsidR="000A2607" w:rsidRDefault="007863A5">
            <w:pPr>
              <w:pStyle w:val="TableParagraph"/>
              <w:spacing w:line="244" w:lineRule="exact"/>
              <w:ind w:left="119"/>
              <w:rPr>
                <w:sz w:val="20"/>
              </w:rPr>
            </w:pPr>
            <w:r>
              <w:rPr>
                <w:sz w:val="20"/>
              </w:rPr>
              <w:t>Resources and finances</w:t>
            </w:r>
          </w:p>
          <w:p w14:paraId="00D5DE5C" w14:textId="77777777" w:rsidR="000A2607" w:rsidRDefault="000A2607">
            <w:pPr>
              <w:pStyle w:val="TableParagraph"/>
              <w:spacing w:before="4"/>
              <w:rPr>
                <w:sz w:val="16"/>
              </w:rPr>
            </w:pPr>
          </w:p>
          <w:p w14:paraId="27C01962" w14:textId="77777777" w:rsidR="000A2607" w:rsidRDefault="007863A5">
            <w:pPr>
              <w:pStyle w:val="TableParagraph"/>
              <w:ind w:left="119"/>
              <w:rPr>
                <w:b/>
                <w:sz w:val="20"/>
              </w:rPr>
            </w:pPr>
            <w:r>
              <w:rPr>
                <w:b/>
                <w:sz w:val="20"/>
              </w:rPr>
              <w:t>Personnel</w:t>
            </w:r>
          </w:p>
          <w:p w14:paraId="0F9A93A8" w14:textId="77777777" w:rsidR="000A2607" w:rsidRDefault="007863A5">
            <w:pPr>
              <w:pStyle w:val="TableParagraph"/>
              <w:spacing w:before="1"/>
              <w:ind w:left="119" w:right="226"/>
              <w:jc w:val="both"/>
              <w:rPr>
                <w:sz w:val="20"/>
              </w:rPr>
            </w:pPr>
            <w:r>
              <w:rPr>
                <w:sz w:val="20"/>
              </w:rPr>
              <w:t>Recruitment, hiring, and selection Personnel supervision/evaluations Training</w:t>
            </w:r>
          </w:p>
          <w:p w14:paraId="381F44D9" w14:textId="77777777" w:rsidR="000A2607" w:rsidRDefault="000A2607">
            <w:pPr>
              <w:pStyle w:val="TableParagraph"/>
              <w:rPr>
                <w:sz w:val="20"/>
              </w:rPr>
            </w:pPr>
          </w:p>
          <w:p w14:paraId="22A10C7E" w14:textId="77777777" w:rsidR="000A2607" w:rsidRDefault="007863A5">
            <w:pPr>
              <w:pStyle w:val="TableParagraph"/>
              <w:spacing w:before="178"/>
              <w:ind w:left="119"/>
              <w:rPr>
                <w:b/>
                <w:sz w:val="20"/>
              </w:rPr>
            </w:pPr>
            <w:r>
              <w:rPr>
                <w:b/>
                <w:sz w:val="20"/>
              </w:rPr>
              <w:t>Information Systems (Technology)</w:t>
            </w:r>
          </w:p>
          <w:p w14:paraId="1768FCDE" w14:textId="77777777" w:rsidR="000A2607" w:rsidRDefault="007863A5">
            <w:pPr>
              <w:pStyle w:val="TableParagraph"/>
              <w:spacing w:before="3" w:line="243" w:lineRule="exact"/>
              <w:ind w:left="119"/>
              <w:rPr>
                <w:sz w:val="20"/>
              </w:rPr>
            </w:pPr>
            <w:r>
              <w:rPr>
                <w:sz w:val="20"/>
              </w:rPr>
              <w:t>Communication/access to data</w:t>
            </w:r>
          </w:p>
          <w:p w14:paraId="31B981E1" w14:textId="77777777" w:rsidR="000A2607" w:rsidRDefault="007863A5">
            <w:pPr>
              <w:pStyle w:val="TableParagraph"/>
              <w:spacing w:line="219" w:lineRule="exact"/>
              <w:ind w:left="119"/>
              <w:rPr>
                <w:sz w:val="20"/>
              </w:rPr>
            </w:pPr>
            <w:r>
              <w:rPr>
                <w:sz w:val="20"/>
              </w:rPr>
              <w:t>Quality and accuracy of data</w:t>
            </w:r>
          </w:p>
        </w:tc>
        <w:tc>
          <w:tcPr>
            <w:tcW w:w="3207" w:type="dxa"/>
          </w:tcPr>
          <w:p w14:paraId="34B8552D" w14:textId="77777777" w:rsidR="000A2607" w:rsidRDefault="007863A5">
            <w:pPr>
              <w:pStyle w:val="TableParagraph"/>
              <w:spacing w:line="226" w:lineRule="exact"/>
              <w:ind w:left="113"/>
              <w:rPr>
                <w:sz w:val="20"/>
              </w:rPr>
            </w:pPr>
            <w:r>
              <w:rPr>
                <w:sz w:val="20"/>
              </w:rPr>
              <w:t>The process of engaging in the</w:t>
            </w:r>
          </w:p>
          <w:p w14:paraId="1EA88148" w14:textId="77777777" w:rsidR="000A2607" w:rsidRDefault="007863A5">
            <w:pPr>
              <w:pStyle w:val="TableParagraph"/>
              <w:ind w:left="113" w:right="179"/>
              <w:rPr>
                <w:sz w:val="20"/>
              </w:rPr>
            </w:pPr>
            <w:r>
              <w:rPr>
                <w:sz w:val="20"/>
              </w:rPr>
              <w:t>proactive and systematic examination of identified problems to develop effective responses that are rigorously evaluated</w:t>
            </w:r>
          </w:p>
          <w:p w14:paraId="41746A24" w14:textId="77777777" w:rsidR="000A2607" w:rsidRDefault="000A2607">
            <w:pPr>
              <w:pStyle w:val="TableParagraph"/>
              <w:rPr>
                <w:sz w:val="20"/>
              </w:rPr>
            </w:pPr>
          </w:p>
          <w:p w14:paraId="2A18CFC1" w14:textId="77777777" w:rsidR="000A2607" w:rsidRDefault="000A2607">
            <w:pPr>
              <w:pStyle w:val="TableParagraph"/>
              <w:rPr>
                <w:sz w:val="20"/>
              </w:rPr>
            </w:pPr>
          </w:p>
          <w:p w14:paraId="14E6EF70" w14:textId="77777777" w:rsidR="000A2607" w:rsidRDefault="000A2607">
            <w:pPr>
              <w:pStyle w:val="TableParagraph"/>
              <w:spacing w:before="6"/>
              <w:rPr>
                <w:sz w:val="16"/>
              </w:rPr>
            </w:pPr>
          </w:p>
          <w:p w14:paraId="7A7C6ABC" w14:textId="77777777" w:rsidR="000A2607" w:rsidRDefault="007863A5">
            <w:pPr>
              <w:pStyle w:val="TableParagraph"/>
              <w:ind w:left="113" w:right="1026"/>
              <w:rPr>
                <w:sz w:val="20"/>
              </w:rPr>
            </w:pPr>
            <w:r>
              <w:rPr>
                <w:sz w:val="20"/>
              </w:rPr>
              <w:t>Scanning: Identifying and prioritizing</w:t>
            </w:r>
          </w:p>
          <w:p w14:paraId="1217A057" w14:textId="77777777" w:rsidR="000A2607" w:rsidRDefault="007863A5">
            <w:pPr>
              <w:pStyle w:val="TableParagraph"/>
              <w:ind w:left="113" w:right="211"/>
              <w:rPr>
                <w:sz w:val="20"/>
              </w:rPr>
            </w:pPr>
            <w:r>
              <w:rPr>
                <w:sz w:val="20"/>
              </w:rPr>
              <w:t>Analysis: Analyzing problems Response: Responding to problems Assessment: Assessing problem- solving initiatives</w:t>
            </w:r>
          </w:p>
          <w:p w14:paraId="2F6EEEC4" w14:textId="77777777" w:rsidR="000A2607" w:rsidRDefault="007863A5">
            <w:pPr>
              <w:pStyle w:val="TableParagraph"/>
              <w:ind w:left="113" w:right="179"/>
              <w:rPr>
                <w:sz w:val="20"/>
              </w:rPr>
            </w:pPr>
            <w:r>
              <w:rPr>
                <w:sz w:val="20"/>
              </w:rPr>
              <w:t>Using the crime triangle to focus on immediate conditions (victim/offender/location)</w:t>
            </w:r>
          </w:p>
        </w:tc>
      </w:tr>
    </w:tbl>
    <w:p w14:paraId="71AD418E" w14:textId="77777777" w:rsidR="000A2607" w:rsidRDefault="000A2607">
      <w:pPr>
        <w:pStyle w:val="BodyText"/>
        <w:rPr>
          <w:sz w:val="24"/>
        </w:rPr>
      </w:pPr>
    </w:p>
    <w:p w14:paraId="1EB8E4DE" w14:textId="77777777" w:rsidR="000A2607" w:rsidRDefault="007863A5">
      <w:pPr>
        <w:pStyle w:val="Heading2"/>
        <w:spacing w:before="34"/>
      </w:pPr>
      <w:bookmarkStart w:id="50" w:name="Proposed_community_policing_strategy"/>
      <w:bookmarkStart w:id="51" w:name="_bookmark18"/>
      <w:bookmarkEnd w:id="50"/>
      <w:bookmarkEnd w:id="51"/>
      <w:r>
        <w:t>Proposed community policing strategy</w:t>
      </w:r>
    </w:p>
    <w:p w14:paraId="3630CAED" w14:textId="471E7B81" w:rsidR="000A2607" w:rsidRDefault="007863A5">
      <w:pPr>
        <w:pStyle w:val="BodyText"/>
        <w:spacing w:before="257" w:line="276" w:lineRule="auto"/>
        <w:ind w:left="380" w:right="269"/>
      </w:pPr>
      <w:r>
        <w:t xml:space="preserve">COPS Office </w:t>
      </w:r>
      <w:r w:rsidR="00F6171D">
        <w:t>awards</w:t>
      </w:r>
      <w:r>
        <w:t xml:space="preserve"> must be used to initiate or enhance community policing activities, either directly by your law enforcement agency, or (for non-law enforcement applicants) in collaboration with law enforcement. Please complete the following questions to describe</w:t>
      </w:r>
      <w:r w:rsidR="00A15A73">
        <w:t xml:space="preserve"> your agency’s </w:t>
      </w:r>
      <w:r>
        <w:t>community policing activities that will result from COPS Office funding. For each question, answer on behalf of the applicant law enforcement agency, or for non-law enforcement applicants, the law enforcement agency with whom you will collaborate.</w:t>
      </w:r>
    </w:p>
    <w:p w14:paraId="08E5BB5F" w14:textId="77777777" w:rsidR="000A2607" w:rsidRDefault="000A2607">
      <w:pPr>
        <w:pStyle w:val="BodyText"/>
        <w:spacing w:before="7"/>
        <w:rPr>
          <w:sz w:val="16"/>
        </w:rPr>
      </w:pPr>
    </w:p>
    <w:p w14:paraId="7051D3BF" w14:textId="70C6EEA9" w:rsidR="000A2607" w:rsidRDefault="00A15A73">
      <w:pPr>
        <w:pStyle w:val="BodyText"/>
        <w:spacing w:line="276" w:lineRule="auto"/>
        <w:ind w:left="380" w:right="269"/>
      </w:pPr>
      <w:r>
        <w:t>M</w:t>
      </w:r>
      <w:r w:rsidR="007863A5">
        <w:t xml:space="preserve">ore detailed information about community policing </w:t>
      </w:r>
      <w:r>
        <w:t xml:space="preserve">is located on </w:t>
      </w:r>
      <w:r w:rsidR="007863A5">
        <w:t xml:space="preserve">the COPS Office website: </w:t>
      </w:r>
      <w:hyperlink r:id="rId85">
        <w:r w:rsidR="007863A5">
          <w:rPr>
            <w:u w:val="single"/>
          </w:rPr>
          <w:t>www.cops.usdoj.gov/Default.asp?Item=36</w:t>
        </w:r>
        <w:r w:rsidR="007863A5">
          <w:t>.</w:t>
        </w:r>
      </w:hyperlink>
    </w:p>
    <w:p w14:paraId="0E3534FC" w14:textId="77777777" w:rsidR="000A2607" w:rsidRDefault="000A2607">
      <w:pPr>
        <w:spacing w:line="276" w:lineRule="auto"/>
        <w:sectPr w:rsidR="000A2607">
          <w:headerReference w:type="even" r:id="rId86"/>
          <w:headerReference w:type="default" r:id="rId87"/>
          <w:footerReference w:type="even" r:id="rId88"/>
          <w:footerReference w:type="default" r:id="rId89"/>
          <w:headerReference w:type="first" r:id="rId90"/>
          <w:pgSz w:w="12240" w:h="15840"/>
          <w:pgMar w:top="1200" w:right="1100" w:bottom="940" w:left="1060" w:header="763" w:footer="748" w:gutter="0"/>
          <w:pgNumType w:start="24"/>
          <w:cols w:space="720"/>
        </w:sectPr>
      </w:pPr>
    </w:p>
    <w:p w14:paraId="2A3E5EEC" w14:textId="77777777" w:rsidR="000A2607" w:rsidRDefault="000A2607">
      <w:pPr>
        <w:pStyle w:val="BodyText"/>
        <w:spacing w:before="5"/>
        <w:rPr>
          <w:sz w:val="12"/>
        </w:rPr>
      </w:pPr>
    </w:p>
    <w:p w14:paraId="35CC4021" w14:textId="77777777" w:rsidR="000A2607" w:rsidRDefault="007863A5">
      <w:pPr>
        <w:pStyle w:val="Heading3"/>
        <w:spacing w:before="47"/>
      </w:pPr>
      <w:bookmarkStart w:id="52" w:name="_bookmark19"/>
      <w:bookmarkEnd w:id="52"/>
      <w:r>
        <w:t>Community partnerships</w:t>
      </w:r>
    </w:p>
    <w:p w14:paraId="77C4F4E5" w14:textId="77777777" w:rsidR="000A2607" w:rsidRDefault="000A2607">
      <w:pPr>
        <w:pStyle w:val="BodyText"/>
        <w:spacing w:before="7"/>
      </w:pPr>
    </w:p>
    <w:p w14:paraId="59F3FD43" w14:textId="77777777" w:rsidR="000A2607" w:rsidRDefault="007863A5">
      <w:pPr>
        <w:pStyle w:val="BodyText"/>
        <w:spacing w:line="276" w:lineRule="auto"/>
        <w:ind w:left="380" w:right="269"/>
      </w:pPr>
      <w:r>
        <w:t>Community partnerships are ongoing collaborative relationships between law enforcement and the individuals and organizations they serve to both develop solutions to problems and increase trust in the police.</w:t>
      </w:r>
    </w:p>
    <w:p w14:paraId="0047C7CA" w14:textId="77777777" w:rsidR="000A2607" w:rsidRDefault="000A2607">
      <w:pPr>
        <w:pStyle w:val="BodyText"/>
        <w:spacing w:before="4"/>
        <w:rPr>
          <w:sz w:val="16"/>
        </w:rPr>
      </w:pPr>
    </w:p>
    <w:p w14:paraId="5CC838B1" w14:textId="77777777" w:rsidR="000A2607" w:rsidRDefault="007863A5">
      <w:pPr>
        <w:pStyle w:val="Heading4"/>
      </w:pPr>
      <w:r>
        <w:t>My agency:</w:t>
      </w:r>
    </w:p>
    <w:p w14:paraId="0833D3DE" w14:textId="77777777" w:rsidR="000A2607" w:rsidRDefault="000A2607">
      <w:pPr>
        <w:pStyle w:val="BodyText"/>
        <w:spacing w:before="4"/>
        <w:rPr>
          <w:b/>
          <w:sz w:val="19"/>
        </w:rPr>
      </w:pPr>
    </w:p>
    <w:p w14:paraId="4753AD49" w14:textId="77777777" w:rsidR="000A2607" w:rsidRDefault="007863A5">
      <w:pPr>
        <w:ind w:left="380"/>
        <w:rPr>
          <w:b/>
          <w:sz w:val="20"/>
        </w:rPr>
      </w:pPr>
      <w:r>
        <w:rPr>
          <w:b/>
          <w:sz w:val="20"/>
        </w:rPr>
        <w:t>P1) Regularly distributes relevant crime and disorder information to community members.</w:t>
      </w:r>
    </w:p>
    <w:p w14:paraId="702BA7DA" w14:textId="77777777" w:rsidR="000A2607" w:rsidRDefault="000A2607">
      <w:pPr>
        <w:pStyle w:val="BodyText"/>
        <w:spacing w:before="6"/>
        <w:rPr>
          <w:b/>
          <w:sz w:val="19"/>
        </w:rPr>
      </w:pPr>
    </w:p>
    <w:p w14:paraId="55D34A55" w14:textId="77777777" w:rsidR="000A2607" w:rsidRDefault="007863A5" w:rsidP="005E176C">
      <w:pPr>
        <w:pStyle w:val="ListParagraph"/>
        <w:numPr>
          <w:ilvl w:val="0"/>
          <w:numId w:val="33"/>
        </w:numPr>
        <w:tabs>
          <w:tab w:val="left" w:pos="1100"/>
          <w:tab w:val="left" w:pos="1101"/>
        </w:tabs>
        <w:rPr>
          <w:sz w:val="20"/>
        </w:rPr>
      </w:pPr>
      <w:r>
        <w:rPr>
          <w:rFonts w:ascii="Webdings" w:hAnsi="Webdings"/>
          <w:sz w:val="20"/>
        </w:rPr>
        <w:t></w:t>
      </w:r>
      <w:r>
        <w:rPr>
          <w:rFonts w:ascii="Times New Roman" w:hAnsi="Times New Roman"/>
          <w:spacing w:val="-6"/>
          <w:sz w:val="20"/>
        </w:rPr>
        <w:t xml:space="preserve"> </w:t>
      </w:r>
      <w:r>
        <w:rPr>
          <w:sz w:val="20"/>
        </w:rPr>
        <w:t>YES</w:t>
      </w:r>
    </w:p>
    <w:p w14:paraId="25D78DB3" w14:textId="77777777" w:rsidR="000A2607" w:rsidRDefault="000A2607">
      <w:pPr>
        <w:pStyle w:val="BodyText"/>
        <w:spacing w:before="4"/>
        <w:rPr>
          <w:sz w:val="19"/>
        </w:rPr>
      </w:pPr>
    </w:p>
    <w:p w14:paraId="5963D84E" w14:textId="1CD08F4C" w:rsidR="000A2607" w:rsidRDefault="007863A5">
      <w:pPr>
        <w:pStyle w:val="BodyText"/>
        <w:ind w:left="380"/>
      </w:pPr>
      <w:r>
        <w:t xml:space="preserve">If yes, do you plan to use </w:t>
      </w:r>
      <w:r w:rsidR="00F6171D">
        <w:t>award</w:t>
      </w:r>
      <w:r>
        <w:t xml:space="preserve"> funding to enhance or expand this activity?</w:t>
      </w:r>
    </w:p>
    <w:p w14:paraId="666DFEBA" w14:textId="77777777" w:rsidR="000A2607" w:rsidRDefault="000A2607">
      <w:pPr>
        <w:pStyle w:val="BodyText"/>
        <w:spacing w:before="4"/>
        <w:rPr>
          <w:sz w:val="19"/>
        </w:rPr>
      </w:pPr>
    </w:p>
    <w:p w14:paraId="24D20FF8" w14:textId="77777777" w:rsidR="000A2607" w:rsidRDefault="007863A5">
      <w:pPr>
        <w:pStyle w:val="BodyText"/>
        <w:ind w:left="380"/>
      </w:pPr>
      <w:r>
        <w:rPr>
          <w:rFonts w:ascii="Webdings" w:hAnsi="Webdings"/>
        </w:rPr>
        <w:t></w:t>
      </w:r>
      <w:r>
        <w:rPr>
          <w:rFonts w:ascii="Times New Roman" w:hAnsi="Times New Roman"/>
        </w:rPr>
        <w:t xml:space="preserve"> </w:t>
      </w:r>
      <w:r>
        <w:t>YES</w:t>
      </w:r>
    </w:p>
    <w:p w14:paraId="29BB743D" w14:textId="77777777" w:rsidR="000A2607" w:rsidRDefault="000A2607">
      <w:pPr>
        <w:pStyle w:val="BodyText"/>
        <w:spacing w:before="7"/>
        <w:rPr>
          <w:sz w:val="19"/>
        </w:rPr>
      </w:pPr>
    </w:p>
    <w:p w14:paraId="17670528" w14:textId="77777777" w:rsidR="000A2607" w:rsidRDefault="007863A5">
      <w:pPr>
        <w:pStyle w:val="BodyText"/>
        <w:ind w:left="380"/>
      </w:pPr>
      <w:r>
        <w:rPr>
          <w:rFonts w:ascii="Webdings" w:hAnsi="Webdings"/>
        </w:rPr>
        <w:t></w:t>
      </w:r>
      <w:r>
        <w:rPr>
          <w:rFonts w:ascii="Times New Roman" w:hAnsi="Times New Roman"/>
        </w:rPr>
        <w:t xml:space="preserve"> </w:t>
      </w:r>
      <w:r>
        <w:t>NO</w:t>
      </w:r>
    </w:p>
    <w:p w14:paraId="663D7D76" w14:textId="77777777" w:rsidR="000A2607" w:rsidRDefault="000A2607">
      <w:pPr>
        <w:pStyle w:val="BodyText"/>
        <w:spacing w:before="4"/>
        <w:rPr>
          <w:sz w:val="19"/>
        </w:rPr>
      </w:pPr>
    </w:p>
    <w:p w14:paraId="6002FEF8" w14:textId="77777777" w:rsidR="000A2607" w:rsidRDefault="007863A5" w:rsidP="005E176C">
      <w:pPr>
        <w:pStyle w:val="ListParagraph"/>
        <w:numPr>
          <w:ilvl w:val="0"/>
          <w:numId w:val="33"/>
        </w:numPr>
        <w:tabs>
          <w:tab w:val="left" w:pos="1100"/>
          <w:tab w:val="left" w:pos="1101"/>
        </w:tabs>
        <w:rPr>
          <w:sz w:val="20"/>
        </w:rPr>
      </w:pPr>
      <w:r>
        <w:rPr>
          <w:rFonts w:ascii="Webdings" w:hAnsi="Webdings"/>
          <w:sz w:val="20"/>
        </w:rPr>
        <w:t></w:t>
      </w:r>
      <w:r>
        <w:rPr>
          <w:rFonts w:ascii="Times New Roman" w:hAnsi="Times New Roman"/>
          <w:spacing w:val="-5"/>
          <w:sz w:val="20"/>
        </w:rPr>
        <w:t xml:space="preserve"> </w:t>
      </w:r>
      <w:r>
        <w:rPr>
          <w:sz w:val="20"/>
        </w:rPr>
        <w:t>NO</w:t>
      </w:r>
    </w:p>
    <w:p w14:paraId="6DFC4788" w14:textId="77777777" w:rsidR="000A2607" w:rsidRDefault="000A2607">
      <w:pPr>
        <w:pStyle w:val="BodyText"/>
        <w:spacing w:before="4"/>
        <w:rPr>
          <w:sz w:val="19"/>
        </w:rPr>
      </w:pPr>
    </w:p>
    <w:p w14:paraId="02512BA3" w14:textId="08160BAA" w:rsidR="000A2607" w:rsidRDefault="007863A5">
      <w:pPr>
        <w:pStyle w:val="BodyText"/>
        <w:ind w:left="380"/>
      </w:pPr>
      <w:r>
        <w:t xml:space="preserve">If no, do you plan to use </w:t>
      </w:r>
      <w:r w:rsidR="00F6171D">
        <w:t>award</w:t>
      </w:r>
      <w:r>
        <w:t xml:space="preserve"> funding to initiate or implement this activity?</w:t>
      </w:r>
    </w:p>
    <w:p w14:paraId="7F03D02C" w14:textId="77777777" w:rsidR="000A2607" w:rsidRDefault="000A2607">
      <w:pPr>
        <w:pStyle w:val="BodyText"/>
        <w:spacing w:before="6"/>
        <w:rPr>
          <w:sz w:val="19"/>
        </w:rPr>
      </w:pPr>
    </w:p>
    <w:p w14:paraId="50561E86" w14:textId="77777777" w:rsidR="000A2607" w:rsidRDefault="007863A5">
      <w:pPr>
        <w:pStyle w:val="BodyText"/>
        <w:ind w:left="380"/>
      </w:pPr>
      <w:r>
        <w:rPr>
          <w:rFonts w:ascii="Webdings" w:hAnsi="Webdings"/>
        </w:rPr>
        <w:t></w:t>
      </w:r>
      <w:r>
        <w:rPr>
          <w:rFonts w:ascii="Times New Roman" w:hAnsi="Times New Roman"/>
        </w:rPr>
        <w:t xml:space="preserve"> </w:t>
      </w:r>
      <w:r>
        <w:t>YES</w:t>
      </w:r>
    </w:p>
    <w:p w14:paraId="12DDD2E0" w14:textId="77777777" w:rsidR="000A2607" w:rsidRDefault="000A2607">
      <w:pPr>
        <w:pStyle w:val="BodyText"/>
        <w:spacing w:before="4"/>
        <w:rPr>
          <w:sz w:val="19"/>
        </w:rPr>
      </w:pPr>
    </w:p>
    <w:p w14:paraId="62EF86D5" w14:textId="77777777" w:rsidR="000A2607" w:rsidRDefault="007863A5">
      <w:pPr>
        <w:pStyle w:val="BodyText"/>
        <w:ind w:left="380"/>
      </w:pPr>
      <w:r>
        <w:rPr>
          <w:rFonts w:ascii="Webdings" w:hAnsi="Webdings"/>
        </w:rPr>
        <w:t></w:t>
      </w:r>
      <w:r>
        <w:rPr>
          <w:rFonts w:ascii="Times New Roman" w:hAnsi="Times New Roman"/>
        </w:rPr>
        <w:t xml:space="preserve"> </w:t>
      </w:r>
      <w:r>
        <w:t>NO</w:t>
      </w:r>
    </w:p>
    <w:p w14:paraId="1A1480B5" w14:textId="77777777" w:rsidR="000A2607" w:rsidRDefault="000A2607">
      <w:pPr>
        <w:pStyle w:val="BodyText"/>
        <w:spacing w:before="4"/>
        <w:rPr>
          <w:sz w:val="19"/>
        </w:rPr>
      </w:pPr>
    </w:p>
    <w:p w14:paraId="1F9A65BD" w14:textId="77777777" w:rsidR="000A2607" w:rsidRDefault="007863A5">
      <w:pPr>
        <w:pStyle w:val="Heading4"/>
        <w:spacing w:line="276" w:lineRule="auto"/>
        <w:ind w:right="269"/>
      </w:pPr>
      <w:r>
        <w:t>P2) Routinely seeks input from the community to identify and prioritize neighborhood problems (through regularly scheduled community meetings, annual community surveys, etc.).</w:t>
      </w:r>
    </w:p>
    <w:p w14:paraId="013DD02B" w14:textId="77777777" w:rsidR="000A2607" w:rsidRDefault="000A2607">
      <w:pPr>
        <w:pStyle w:val="BodyText"/>
        <w:spacing w:before="7"/>
        <w:rPr>
          <w:b/>
          <w:sz w:val="16"/>
        </w:rPr>
      </w:pPr>
    </w:p>
    <w:p w14:paraId="3B67A031" w14:textId="77777777" w:rsidR="000A2607" w:rsidRDefault="007863A5" w:rsidP="005E176C">
      <w:pPr>
        <w:pStyle w:val="ListParagraph"/>
        <w:numPr>
          <w:ilvl w:val="0"/>
          <w:numId w:val="32"/>
        </w:numPr>
        <w:tabs>
          <w:tab w:val="left" w:pos="1100"/>
          <w:tab w:val="left" w:pos="1101"/>
        </w:tabs>
        <w:rPr>
          <w:sz w:val="20"/>
        </w:rPr>
      </w:pPr>
      <w:r>
        <w:rPr>
          <w:rFonts w:ascii="Webdings" w:hAnsi="Webdings"/>
          <w:sz w:val="20"/>
        </w:rPr>
        <w:t></w:t>
      </w:r>
      <w:r>
        <w:rPr>
          <w:rFonts w:ascii="Times New Roman" w:hAnsi="Times New Roman"/>
          <w:spacing w:val="-6"/>
          <w:sz w:val="20"/>
        </w:rPr>
        <w:t xml:space="preserve"> </w:t>
      </w:r>
      <w:r>
        <w:rPr>
          <w:sz w:val="20"/>
        </w:rPr>
        <w:t>YES</w:t>
      </w:r>
    </w:p>
    <w:p w14:paraId="117955D7" w14:textId="77777777" w:rsidR="000A2607" w:rsidRDefault="000A2607">
      <w:pPr>
        <w:pStyle w:val="BodyText"/>
        <w:spacing w:before="4"/>
        <w:rPr>
          <w:sz w:val="19"/>
        </w:rPr>
      </w:pPr>
    </w:p>
    <w:p w14:paraId="76DED678" w14:textId="50CA1CF3" w:rsidR="000A2607" w:rsidRDefault="007863A5">
      <w:pPr>
        <w:pStyle w:val="BodyText"/>
        <w:ind w:left="380"/>
      </w:pPr>
      <w:r>
        <w:t xml:space="preserve">If yes, do you plan to use </w:t>
      </w:r>
      <w:r w:rsidR="00F6171D">
        <w:t>award</w:t>
      </w:r>
      <w:r>
        <w:t xml:space="preserve"> funding to enhance or expand this activity?</w:t>
      </w:r>
    </w:p>
    <w:p w14:paraId="5DD6B0BA" w14:textId="77777777" w:rsidR="000A2607" w:rsidRDefault="000A2607">
      <w:pPr>
        <w:pStyle w:val="BodyText"/>
        <w:spacing w:before="4"/>
        <w:rPr>
          <w:sz w:val="19"/>
        </w:rPr>
      </w:pPr>
    </w:p>
    <w:p w14:paraId="1046C895" w14:textId="77777777" w:rsidR="000A2607" w:rsidRDefault="007863A5">
      <w:pPr>
        <w:pStyle w:val="BodyText"/>
        <w:ind w:left="380"/>
      </w:pPr>
      <w:r>
        <w:rPr>
          <w:rFonts w:ascii="Webdings" w:hAnsi="Webdings"/>
        </w:rPr>
        <w:t></w:t>
      </w:r>
      <w:r>
        <w:rPr>
          <w:rFonts w:ascii="Times New Roman" w:hAnsi="Times New Roman"/>
        </w:rPr>
        <w:t xml:space="preserve"> </w:t>
      </w:r>
      <w:r>
        <w:t>YES</w:t>
      </w:r>
    </w:p>
    <w:p w14:paraId="0689BD05" w14:textId="77777777" w:rsidR="000A2607" w:rsidRDefault="000A2607">
      <w:pPr>
        <w:pStyle w:val="BodyText"/>
        <w:spacing w:before="6"/>
        <w:rPr>
          <w:sz w:val="19"/>
        </w:rPr>
      </w:pPr>
    </w:p>
    <w:p w14:paraId="6D2527D4" w14:textId="77777777" w:rsidR="000A2607" w:rsidRDefault="007863A5">
      <w:pPr>
        <w:pStyle w:val="BodyText"/>
        <w:ind w:left="380"/>
      </w:pPr>
      <w:r>
        <w:rPr>
          <w:rFonts w:ascii="Webdings" w:hAnsi="Webdings"/>
        </w:rPr>
        <w:t></w:t>
      </w:r>
      <w:r>
        <w:rPr>
          <w:rFonts w:ascii="Times New Roman" w:hAnsi="Times New Roman"/>
        </w:rPr>
        <w:t xml:space="preserve"> </w:t>
      </w:r>
      <w:r>
        <w:t>NO</w:t>
      </w:r>
    </w:p>
    <w:p w14:paraId="4575E700" w14:textId="77777777" w:rsidR="000A2607" w:rsidRDefault="000A2607">
      <w:pPr>
        <w:pStyle w:val="BodyText"/>
        <w:spacing w:before="4"/>
        <w:rPr>
          <w:sz w:val="19"/>
        </w:rPr>
      </w:pPr>
    </w:p>
    <w:p w14:paraId="572BD5EC" w14:textId="77777777" w:rsidR="000A2607" w:rsidRDefault="007863A5" w:rsidP="005E176C">
      <w:pPr>
        <w:pStyle w:val="ListParagraph"/>
        <w:numPr>
          <w:ilvl w:val="0"/>
          <w:numId w:val="32"/>
        </w:numPr>
        <w:tabs>
          <w:tab w:val="left" w:pos="1100"/>
          <w:tab w:val="left" w:pos="1101"/>
        </w:tabs>
        <w:rPr>
          <w:sz w:val="20"/>
        </w:rPr>
      </w:pPr>
      <w:r>
        <w:rPr>
          <w:rFonts w:ascii="Webdings" w:hAnsi="Webdings"/>
          <w:sz w:val="20"/>
        </w:rPr>
        <w:t></w:t>
      </w:r>
      <w:r>
        <w:rPr>
          <w:rFonts w:ascii="Times New Roman" w:hAnsi="Times New Roman"/>
          <w:spacing w:val="-5"/>
          <w:sz w:val="20"/>
        </w:rPr>
        <w:t xml:space="preserve"> </w:t>
      </w:r>
      <w:r>
        <w:rPr>
          <w:sz w:val="20"/>
        </w:rPr>
        <w:t>NO</w:t>
      </w:r>
    </w:p>
    <w:p w14:paraId="47BAA04A" w14:textId="77777777" w:rsidR="000A2607" w:rsidRDefault="000A2607">
      <w:pPr>
        <w:pStyle w:val="BodyText"/>
        <w:spacing w:before="4"/>
        <w:rPr>
          <w:sz w:val="19"/>
        </w:rPr>
      </w:pPr>
    </w:p>
    <w:p w14:paraId="5DA423C1" w14:textId="74C565D9" w:rsidR="000A2607" w:rsidRDefault="007863A5">
      <w:pPr>
        <w:pStyle w:val="BodyText"/>
        <w:ind w:left="380"/>
      </w:pPr>
      <w:r>
        <w:t xml:space="preserve">If no, do you plan to use </w:t>
      </w:r>
      <w:r w:rsidR="00F6171D">
        <w:t>award</w:t>
      </w:r>
      <w:r>
        <w:t xml:space="preserve"> funding to initiate or implement this activity?</w:t>
      </w:r>
    </w:p>
    <w:p w14:paraId="7CFC7A07" w14:textId="77777777" w:rsidR="000A2607" w:rsidRDefault="000A2607">
      <w:pPr>
        <w:pStyle w:val="BodyText"/>
        <w:spacing w:before="6"/>
        <w:rPr>
          <w:sz w:val="19"/>
        </w:rPr>
      </w:pPr>
    </w:p>
    <w:p w14:paraId="7CE2535A" w14:textId="77777777" w:rsidR="000A2607" w:rsidRDefault="007863A5">
      <w:pPr>
        <w:pStyle w:val="BodyText"/>
        <w:ind w:left="380"/>
      </w:pPr>
      <w:r>
        <w:rPr>
          <w:rFonts w:ascii="Webdings" w:hAnsi="Webdings"/>
        </w:rPr>
        <w:t></w:t>
      </w:r>
      <w:r>
        <w:rPr>
          <w:rFonts w:ascii="Times New Roman" w:hAnsi="Times New Roman"/>
        </w:rPr>
        <w:t xml:space="preserve"> </w:t>
      </w:r>
      <w:r>
        <w:t>YES</w:t>
      </w:r>
    </w:p>
    <w:p w14:paraId="11A4AACB" w14:textId="77777777" w:rsidR="000A2607" w:rsidRDefault="000A2607">
      <w:pPr>
        <w:pStyle w:val="BodyText"/>
        <w:spacing w:before="5"/>
        <w:rPr>
          <w:sz w:val="19"/>
        </w:rPr>
      </w:pPr>
    </w:p>
    <w:p w14:paraId="7538F467" w14:textId="77777777" w:rsidR="000A2607" w:rsidRDefault="007863A5">
      <w:pPr>
        <w:pStyle w:val="BodyText"/>
        <w:ind w:left="380"/>
      </w:pPr>
      <w:r>
        <w:rPr>
          <w:rFonts w:ascii="Webdings" w:hAnsi="Webdings"/>
        </w:rPr>
        <w:t></w:t>
      </w:r>
      <w:r>
        <w:rPr>
          <w:rFonts w:ascii="Times New Roman" w:hAnsi="Times New Roman"/>
        </w:rPr>
        <w:t xml:space="preserve"> </w:t>
      </w:r>
      <w:r>
        <w:t>NO</w:t>
      </w:r>
    </w:p>
    <w:p w14:paraId="2504F846" w14:textId="77777777" w:rsidR="000A2607" w:rsidRDefault="000A2607">
      <w:pPr>
        <w:sectPr w:rsidR="000A2607">
          <w:pgSz w:w="12240" w:h="15840"/>
          <w:pgMar w:top="1500" w:right="1100" w:bottom="940" w:left="1060" w:header="962" w:footer="748" w:gutter="0"/>
          <w:cols w:space="720"/>
        </w:sectPr>
      </w:pPr>
    </w:p>
    <w:p w14:paraId="4AB55BC9" w14:textId="77777777" w:rsidR="000A2607" w:rsidRDefault="000A2607">
      <w:pPr>
        <w:pStyle w:val="BodyText"/>
        <w:spacing w:before="10"/>
        <w:rPr>
          <w:sz w:val="8"/>
        </w:rPr>
      </w:pPr>
    </w:p>
    <w:p w14:paraId="2A8F1D5D" w14:textId="77777777" w:rsidR="000A2607" w:rsidRDefault="007863A5">
      <w:pPr>
        <w:pStyle w:val="Heading4"/>
        <w:spacing w:before="59"/>
      </w:pPr>
      <w:r>
        <w:t>P3) Regularly collaborates with local government agencies that deliver public services.</w:t>
      </w:r>
    </w:p>
    <w:p w14:paraId="4F664F7A" w14:textId="77777777" w:rsidR="000A2607" w:rsidRDefault="000A2607">
      <w:pPr>
        <w:pStyle w:val="BodyText"/>
        <w:spacing w:before="4"/>
        <w:rPr>
          <w:b/>
          <w:sz w:val="19"/>
        </w:rPr>
      </w:pPr>
    </w:p>
    <w:p w14:paraId="2303DB3B" w14:textId="77777777" w:rsidR="000A2607" w:rsidRDefault="007863A5" w:rsidP="005E176C">
      <w:pPr>
        <w:pStyle w:val="ListParagraph"/>
        <w:numPr>
          <w:ilvl w:val="0"/>
          <w:numId w:val="31"/>
        </w:numPr>
        <w:tabs>
          <w:tab w:val="left" w:pos="1100"/>
          <w:tab w:val="left" w:pos="1101"/>
        </w:tabs>
        <w:spacing w:before="1"/>
        <w:rPr>
          <w:sz w:val="20"/>
        </w:rPr>
      </w:pPr>
      <w:r>
        <w:rPr>
          <w:rFonts w:ascii="Webdings" w:hAnsi="Webdings"/>
          <w:sz w:val="20"/>
        </w:rPr>
        <w:t></w:t>
      </w:r>
      <w:r>
        <w:rPr>
          <w:rFonts w:ascii="Times New Roman" w:hAnsi="Times New Roman"/>
          <w:spacing w:val="-6"/>
          <w:sz w:val="20"/>
        </w:rPr>
        <w:t xml:space="preserve"> </w:t>
      </w:r>
      <w:r>
        <w:rPr>
          <w:sz w:val="20"/>
        </w:rPr>
        <w:t>YES</w:t>
      </w:r>
    </w:p>
    <w:p w14:paraId="65FE2D17" w14:textId="77777777" w:rsidR="000A2607" w:rsidRDefault="000A2607">
      <w:pPr>
        <w:pStyle w:val="BodyText"/>
        <w:spacing w:before="6"/>
        <w:rPr>
          <w:sz w:val="19"/>
        </w:rPr>
      </w:pPr>
    </w:p>
    <w:p w14:paraId="6314B035" w14:textId="53E13249" w:rsidR="000A2607" w:rsidRDefault="007863A5">
      <w:pPr>
        <w:pStyle w:val="BodyText"/>
        <w:ind w:left="380"/>
      </w:pPr>
      <w:r>
        <w:t xml:space="preserve">If yes, do you plan to use </w:t>
      </w:r>
      <w:r w:rsidR="00A932DB">
        <w:t>award</w:t>
      </w:r>
      <w:r>
        <w:t xml:space="preserve"> funding to enhance or expand this activity?</w:t>
      </w:r>
    </w:p>
    <w:p w14:paraId="2BB8CDD4" w14:textId="77777777" w:rsidR="000A2607" w:rsidRDefault="000A2607">
      <w:pPr>
        <w:pStyle w:val="BodyText"/>
        <w:spacing w:before="4"/>
        <w:rPr>
          <w:sz w:val="19"/>
        </w:rPr>
      </w:pPr>
    </w:p>
    <w:p w14:paraId="6BBCF90F" w14:textId="77777777" w:rsidR="000A2607" w:rsidRDefault="007863A5">
      <w:pPr>
        <w:pStyle w:val="BodyText"/>
        <w:ind w:left="380"/>
      </w:pPr>
      <w:r>
        <w:rPr>
          <w:rFonts w:ascii="Webdings" w:hAnsi="Webdings"/>
        </w:rPr>
        <w:t></w:t>
      </w:r>
      <w:r>
        <w:rPr>
          <w:rFonts w:ascii="Times New Roman" w:hAnsi="Times New Roman"/>
        </w:rPr>
        <w:t xml:space="preserve"> </w:t>
      </w:r>
      <w:r>
        <w:t>YES</w:t>
      </w:r>
    </w:p>
    <w:p w14:paraId="4BAB9362" w14:textId="77777777" w:rsidR="000A2607" w:rsidRDefault="000A2607">
      <w:pPr>
        <w:pStyle w:val="BodyText"/>
        <w:spacing w:before="4"/>
        <w:rPr>
          <w:sz w:val="19"/>
        </w:rPr>
      </w:pPr>
    </w:p>
    <w:p w14:paraId="1041F5D7" w14:textId="77777777" w:rsidR="000A2607" w:rsidRDefault="007863A5">
      <w:pPr>
        <w:pStyle w:val="BodyText"/>
        <w:ind w:left="380"/>
      </w:pPr>
      <w:r>
        <w:rPr>
          <w:rFonts w:ascii="Webdings" w:hAnsi="Webdings"/>
        </w:rPr>
        <w:t></w:t>
      </w:r>
      <w:r>
        <w:rPr>
          <w:rFonts w:ascii="Times New Roman" w:hAnsi="Times New Roman"/>
        </w:rPr>
        <w:t xml:space="preserve"> </w:t>
      </w:r>
      <w:r>
        <w:t>NO</w:t>
      </w:r>
    </w:p>
    <w:p w14:paraId="4D80E769" w14:textId="77777777" w:rsidR="000A2607" w:rsidRDefault="000A2607">
      <w:pPr>
        <w:pStyle w:val="BodyText"/>
        <w:spacing w:before="6"/>
        <w:rPr>
          <w:sz w:val="19"/>
        </w:rPr>
      </w:pPr>
    </w:p>
    <w:p w14:paraId="653A8AB9" w14:textId="77777777" w:rsidR="000A2607" w:rsidRDefault="007863A5" w:rsidP="005E176C">
      <w:pPr>
        <w:pStyle w:val="ListParagraph"/>
        <w:numPr>
          <w:ilvl w:val="0"/>
          <w:numId w:val="31"/>
        </w:numPr>
        <w:tabs>
          <w:tab w:val="left" w:pos="1100"/>
          <w:tab w:val="left" w:pos="1101"/>
        </w:tabs>
        <w:rPr>
          <w:sz w:val="20"/>
        </w:rPr>
      </w:pPr>
      <w:r>
        <w:rPr>
          <w:rFonts w:ascii="Webdings" w:hAnsi="Webdings"/>
          <w:sz w:val="20"/>
        </w:rPr>
        <w:t></w:t>
      </w:r>
      <w:r>
        <w:rPr>
          <w:rFonts w:ascii="Times New Roman" w:hAnsi="Times New Roman"/>
          <w:spacing w:val="-5"/>
          <w:sz w:val="20"/>
        </w:rPr>
        <w:t xml:space="preserve"> </w:t>
      </w:r>
      <w:r>
        <w:rPr>
          <w:sz w:val="20"/>
        </w:rPr>
        <w:t>NO</w:t>
      </w:r>
    </w:p>
    <w:p w14:paraId="11E8C469" w14:textId="77777777" w:rsidR="000A2607" w:rsidRDefault="000A2607">
      <w:pPr>
        <w:pStyle w:val="BodyText"/>
        <w:spacing w:before="4"/>
        <w:rPr>
          <w:sz w:val="19"/>
        </w:rPr>
      </w:pPr>
    </w:p>
    <w:p w14:paraId="29C3A485" w14:textId="01530F7D" w:rsidR="000A2607" w:rsidRDefault="007863A5">
      <w:pPr>
        <w:pStyle w:val="BodyText"/>
        <w:ind w:left="380"/>
      </w:pPr>
      <w:r>
        <w:t xml:space="preserve">If no, do you plan to use </w:t>
      </w:r>
      <w:r w:rsidR="00A932DB">
        <w:t>award</w:t>
      </w:r>
      <w:r>
        <w:t xml:space="preserve"> funding to initiate or implement this activity?</w:t>
      </w:r>
    </w:p>
    <w:p w14:paraId="518B5AE2" w14:textId="77777777" w:rsidR="000A2607" w:rsidRDefault="000A2607">
      <w:pPr>
        <w:pStyle w:val="BodyText"/>
        <w:spacing w:before="4"/>
        <w:rPr>
          <w:sz w:val="19"/>
        </w:rPr>
      </w:pPr>
    </w:p>
    <w:p w14:paraId="6A2A5E66" w14:textId="77777777" w:rsidR="000A2607" w:rsidRDefault="007863A5">
      <w:pPr>
        <w:pStyle w:val="BodyText"/>
        <w:ind w:left="380"/>
      </w:pPr>
      <w:r>
        <w:rPr>
          <w:rFonts w:ascii="Webdings" w:hAnsi="Webdings"/>
        </w:rPr>
        <w:t></w:t>
      </w:r>
      <w:r>
        <w:rPr>
          <w:rFonts w:ascii="Times New Roman" w:hAnsi="Times New Roman"/>
        </w:rPr>
        <w:t xml:space="preserve"> </w:t>
      </w:r>
      <w:r>
        <w:t>YES</w:t>
      </w:r>
    </w:p>
    <w:p w14:paraId="76746823" w14:textId="77777777" w:rsidR="000A2607" w:rsidRDefault="000A2607">
      <w:pPr>
        <w:pStyle w:val="BodyText"/>
        <w:spacing w:before="7"/>
        <w:rPr>
          <w:sz w:val="19"/>
        </w:rPr>
      </w:pPr>
    </w:p>
    <w:p w14:paraId="6ACBF4EF" w14:textId="77777777" w:rsidR="000A2607" w:rsidRDefault="007863A5">
      <w:pPr>
        <w:pStyle w:val="BodyText"/>
        <w:ind w:left="380"/>
      </w:pPr>
      <w:r>
        <w:rPr>
          <w:rFonts w:ascii="Webdings" w:hAnsi="Webdings"/>
        </w:rPr>
        <w:t></w:t>
      </w:r>
      <w:r>
        <w:rPr>
          <w:rFonts w:ascii="Times New Roman" w:hAnsi="Times New Roman"/>
        </w:rPr>
        <w:t xml:space="preserve"> </w:t>
      </w:r>
      <w:r>
        <w:t>NO</w:t>
      </w:r>
    </w:p>
    <w:p w14:paraId="2D805628" w14:textId="77777777" w:rsidR="000A2607" w:rsidRDefault="000A2607">
      <w:pPr>
        <w:pStyle w:val="BodyText"/>
        <w:spacing w:before="4"/>
        <w:rPr>
          <w:sz w:val="19"/>
        </w:rPr>
      </w:pPr>
    </w:p>
    <w:p w14:paraId="2F761493" w14:textId="77777777" w:rsidR="000A2607" w:rsidRDefault="007863A5">
      <w:pPr>
        <w:pStyle w:val="Heading4"/>
      </w:pPr>
      <w:r>
        <w:t>P4) Regularly collaborates with nonprofit organizations and/or community groups.</w:t>
      </w:r>
    </w:p>
    <w:p w14:paraId="60000F49" w14:textId="77777777" w:rsidR="000A2607" w:rsidRDefault="000A2607">
      <w:pPr>
        <w:pStyle w:val="BodyText"/>
        <w:spacing w:before="3"/>
        <w:rPr>
          <w:b/>
          <w:sz w:val="19"/>
        </w:rPr>
      </w:pPr>
    </w:p>
    <w:p w14:paraId="7D575316" w14:textId="77777777" w:rsidR="000A2607" w:rsidRDefault="007863A5" w:rsidP="005E176C">
      <w:pPr>
        <w:pStyle w:val="ListParagraph"/>
        <w:numPr>
          <w:ilvl w:val="0"/>
          <w:numId w:val="30"/>
        </w:numPr>
        <w:tabs>
          <w:tab w:val="left" w:pos="1100"/>
          <w:tab w:val="left" w:pos="1101"/>
        </w:tabs>
        <w:spacing w:before="1"/>
        <w:rPr>
          <w:sz w:val="20"/>
        </w:rPr>
      </w:pPr>
      <w:r>
        <w:rPr>
          <w:rFonts w:ascii="Webdings" w:hAnsi="Webdings"/>
          <w:sz w:val="20"/>
        </w:rPr>
        <w:t></w:t>
      </w:r>
      <w:r>
        <w:rPr>
          <w:rFonts w:ascii="Times New Roman" w:hAnsi="Times New Roman"/>
          <w:spacing w:val="-6"/>
          <w:sz w:val="20"/>
        </w:rPr>
        <w:t xml:space="preserve"> </w:t>
      </w:r>
      <w:r>
        <w:rPr>
          <w:sz w:val="20"/>
        </w:rPr>
        <w:t>YES</w:t>
      </w:r>
    </w:p>
    <w:p w14:paraId="1A1B5E98" w14:textId="77777777" w:rsidR="000A2607" w:rsidRDefault="000A2607">
      <w:pPr>
        <w:pStyle w:val="BodyText"/>
        <w:spacing w:before="3"/>
        <w:rPr>
          <w:sz w:val="19"/>
        </w:rPr>
      </w:pPr>
    </w:p>
    <w:p w14:paraId="27089A67" w14:textId="6A85D047" w:rsidR="000A2607" w:rsidRDefault="007863A5">
      <w:pPr>
        <w:pStyle w:val="BodyText"/>
        <w:spacing w:before="1"/>
        <w:ind w:left="380"/>
      </w:pPr>
      <w:r>
        <w:t xml:space="preserve">If yes, do you plan to use </w:t>
      </w:r>
      <w:r w:rsidR="00A932DB">
        <w:t>award</w:t>
      </w:r>
      <w:r>
        <w:t xml:space="preserve"> funding to enhance or expand this activity?</w:t>
      </w:r>
    </w:p>
    <w:p w14:paraId="10182934" w14:textId="77777777" w:rsidR="000A2607" w:rsidRDefault="000A2607">
      <w:pPr>
        <w:pStyle w:val="BodyText"/>
        <w:spacing w:before="6"/>
        <w:rPr>
          <w:sz w:val="19"/>
        </w:rPr>
      </w:pPr>
    </w:p>
    <w:p w14:paraId="09F163D2" w14:textId="77777777" w:rsidR="000A2607" w:rsidRDefault="007863A5">
      <w:pPr>
        <w:pStyle w:val="BodyText"/>
        <w:ind w:left="380"/>
      </w:pPr>
      <w:r>
        <w:rPr>
          <w:rFonts w:ascii="Webdings" w:hAnsi="Webdings"/>
        </w:rPr>
        <w:t></w:t>
      </w:r>
      <w:r>
        <w:rPr>
          <w:rFonts w:ascii="Times New Roman" w:hAnsi="Times New Roman"/>
        </w:rPr>
        <w:t xml:space="preserve"> </w:t>
      </w:r>
      <w:r>
        <w:t>YES</w:t>
      </w:r>
    </w:p>
    <w:p w14:paraId="0C8F1E0C" w14:textId="77777777" w:rsidR="000A2607" w:rsidRDefault="000A2607">
      <w:pPr>
        <w:pStyle w:val="BodyText"/>
        <w:spacing w:before="4"/>
        <w:rPr>
          <w:sz w:val="19"/>
        </w:rPr>
      </w:pPr>
    </w:p>
    <w:p w14:paraId="69807305" w14:textId="77777777" w:rsidR="000A2607" w:rsidRDefault="007863A5">
      <w:pPr>
        <w:pStyle w:val="BodyText"/>
        <w:ind w:left="380"/>
      </w:pPr>
      <w:r>
        <w:rPr>
          <w:rFonts w:ascii="Webdings" w:hAnsi="Webdings"/>
        </w:rPr>
        <w:t></w:t>
      </w:r>
      <w:r>
        <w:rPr>
          <w:rFonts w:ascii="Times New Roman" w:hAnsi="Times New Roman"/>
        </w:rPr>
        <w:t xml:space="preserve"> </w:t>
      </w:r>
      <w:r>
        <w:t>NO</w:t>
      </w:r>
    </w:p>
    <w:p w14:paraId="7FC97DA6" w14:textId="77777777" w:rsidR="000A2607" w:rsidRDefault="000A2607">
      <w:pPr>
        <w:pStyle w:val="BodyText"/>
        <w:spacing w:before="4"/>
        <w:rPr>
          <w:sz w:val="19"/>
        </w:rPr>
      </w:pPr>
    </w:p>
    <w:p w14:paraId="6FE64CA7" w14:textId="77777777" w:rsidR="000A2607" w:rsidRDefault="007863A5" w:rsidP="005E176C">
      <w:pPr>
        <w:pStyle w:val="ListParagraph"/>
        <w:numPr>
          <w:ilvl w:val="0"/>
          <w:numId w:val="30"/>
        </w:numPr>
        <w:tabs>
          <w:tab w:val="left" w:pos="1100"/>
          <w:tab w:val="left" w:pos="1101"/>
        </w:tabs>
        <w:rPr>
          <w:sz w:val="20"/>
        </w:rPr>
      </w:pPr>
      <w:r>
        <w:rPr>
          <w:rFonts w:ascii="Webdings" w:hAnsi="Webdings"/>
          <w:sz w:val="20"/>
        </w:rPr>
        <w:t></w:t>
      </w:r>
      <w:r>
        <w:rPr>
          <w:rFonts w:ascii="Times New Roman" w:hAnsi="Times New Roman"/>
          <w:spacing w:val="-5"/>
          <w:sz w:val="20"/>
        </w:rPr>
        <w:t xml:space="preserve"> </w:t>
      </w:r>
      <w:r>
        <w:rPr>
          <w:sz w:val="20"/>
        </w:rPr>
        <w:t>NO</w:t>
      </w:r>
    </w:p>
    <w:p w14:paraId="71178C8A" w14:textId="77777777" w:rsidR="000A2607" w:rsidRDefault="000A2607">
      <w:pPr>
        <w:pStyle w:val="BodyText"/>
        <w:spacing w:before="6"/>
        <w:rPr>
          <w:sz w:val="19"/>
        </w:rPr>
      </w:pPr>
    </w:p>
    <w:p w14:paraId="2F777D4D" w14:textId="2A941188" w:rsidR="000A2607" w:rsidRDefault="007863A5">
      <w:pPr>
        <w:pStyle w:val="BodyText"/>
        <w:spacing w:before="1"/>
        <w:ind w:left="380"/>
      </w:pPr>
      <w:r>
        <w:t xml:space="preserve">If no, do you plan to use </w:t>
      </w:r>
      <w:r w:rsidR="00A932DB">
        <w:t>award</w:t>
      </w:r>
      <w:r>
        <w:t xml:space="preserve"> funding to initiate or implement this activity?</w:t>
      </w:r>
    </w:p>
    <w:p w14:paraId="160EAD7F" w14:textId="77777777" w:rsidR="000A2607" w:rsidRDefault="000A2607">
      <w:pPr>
        <w:pStyle w:val="BodyText"/>
        <w:spacing w:before="3"/>
        <w:rPr>
          <w:sz w:val="19"/>
        </w:rPr>
      </w:pPr>
    </w:p>
    <w:p w14:paraId="4C228F4B" w14:textId="77777777" w:rsidR="000A2607" w:rsidRDefault="007863A5">
      <w:pPr>
        <w:pStyle w:val="BodyText"/>
        <w:ind w:left="380"/>
      </w:pPr>
      <w:r>
        <w:rPr>
          <w:rFonts w:ascii="Webdings" w:hAnsi="Webdings"/>
        </w:rPr>
        <w:t></w:t>
      </w:r>
      <w:r>
        <w:rPr>
          <w:rFonts w:ascii="Times New Roman" w:hAnsi="Times New Roman"/>
        </w:rPr>
        <w:t xml:space="preserve"> </w:t>
      </w:r>
      <w:r>
        <w:t>YES</w:t>
      </w:r>
    </w:p>
    <w:p w14:paraId="64E005E3" w14:textId="77777777" w:rsidR="000A2607" w:rsidRDefault="000A2607">
      <w:pPr>
        <w:pStyle w:val="BodyText"/>
        <w:spacing w:before="4"/>
        <w:rPr>
          <w:sz w:val="19"/>
        </w:rPr>
      </w:pPr>
    </w:p>
    <w:p w14:paraId="014EC6E9" w14:textId="77777777" w:rsidR="000A2607" w:rsidRDefault="007863A5">
      <w:pPr>
        <w:pStyle w:val="BodyText"/>
        <w:ind w:left="380"/>
      </w:pPr>
      <w:r>
        <w:rPr>
          <w:rFonts w:ascii="Webdings" w:hAnsi="Webdings"/>
        </w:rPr>
        <w:t></w:t>
      </w:r>
      <w:r>
        <w:rPr>
          <w:rFonts w:ascii="Times New Roman" w:hAnsi="Times New Roman"/>
        </w:rPr>
        <w:t xml:space="preserve"> </w:t>
      </w:r>
      <w:r>
        <w:t>NO</w:t>
      </w:r>
    </w:p>
    <w:p w14:paraId="46318C45" w14:textId="77777777" w:rsidR="000A2607" w:rsidRDefault="000A2607">
      <w:pPr>
        <w:pStyle w:val="BodyText"/>
        <w:spacing w:before="6"/>
        <w:rPr>
          <w:sz w:val="19"/>
        </w:rPr>
      </w:pPr>
    </w:p>
    <w:p w14:paraId="75DF12AC" w14:textId="77777777" w:rsidR="000A2607" w:rsidRDefault="007863A5">
      <w:pPr>
        <w:pStyle w:val="Heading4"/>
        <w:spacing w:before="1"/>
      </w:pPr>
      <w:r>
        <w:t>P5) Regularly collaborates with local businesses.</w:t>
      </w:r>
    </w:p>
    <w:p w14:paraId="09DC5376" w14:textId="77777777" w:rsidR="000A2607" w:rsidRDefault="000A2607">
      <w:pPr>
        <w:pStyle w:val="BodyText"/>
        <w:spacing w:before="3"/>
        <w:rPr>
          <w:b/>
          <w:sz w:val="19"/>
        </w:rPr>
      </w:pPr>
    </w:p>
    <w:p w14:paraId="647A9CD3" w14:textId="77777777" w:rsidR="000A2607" w:rsidRDefault="007863A5" w:rsidP="005E176C">
      <w:pPr>
        <w:pStyle w:val="ListParagraph"/>
        <w:numPr>
          <w:ilvl w:val="0"/>
          <w:numId w:val="29"/>
        </w:numPr>
        <w:tabs>
          <w:tab w:val="left" w:pos="1100"/>
          <w:tab w:val="left" w:pos="1101"/>
        </w:tabs>
        <w:spacing w:before="1"/>
        <w:rPr>
          <w:sz w:val="20"/>
        </w:rPr>
      </w:pPr>
      <w:r>
        <w:rPr>
          <w:rFonts w:ascii="Webdings" w:hAnsi="Webdings"/>
          <w:sz w:val="20"/>
        </w:rPr>
        <w:t></w:t>
      </w:r>
      <w:r>
        <w:rPr>
          <w:rFonts w:ascii="Times New Roman" w:hAnsi="Times New Roman"/>
          <w:spacing w:val="-6"/>
          <w:sz w:val="20"/>
        </w:rPr>
        <w:t xml:space="preserve"> </w:t>
      </w:r>
      <w:r>
        <w:rPr>
          <w:sz w:val="20"/>
        </w:rPr>
        <w:t>YES</w:t>
      </w:r>
    </w:p>
    <w:p w14:paraId="4EDF2504" w14:textId="77777777" w:rsidR="000A2607" w:rsidRDefault="000A2607">
      <w:pPr>
        <w:pStyle w:val="BodyText"/>
        <w:spacing w:before="3"/>
        <w:rPr>
          <w:sz w:val="19"/>
        </w:rPr>
      </w:pPr>
    </w:p>
    <w:p w14:paraId="619BE68A" w14:textId="0D715644" w:rsidR="000A2607" w:rsidRDefault="007863A5">
      <w:pPr>
        <w:pStyle w:val="BodyText"/>
        <w:spacing w:before="1"/>
        <w:ind w:left="380"/>
      </w:pPr>
      <w:r>
        <w:t xml:space="preserve">If yes, do you plan to use </w:t>
      </w:r>
      <w:r w:rsidR="00A932DB">
        <w:t>award</w:t>
      </w:r>
      <w:r>
        <w:t xml:space="preserve"> funding to enhance or expand this activity?</w:t>
      </w:r>
    </w:p>
    <w:p w14:paraId="34E81F0A" w14:textId="77777777" w:rsidR="000A2607" w:rsidRDefault="000A2607">
      <w:pPr>
        <w:pStyle w:val="BodyText"/>
        <w:spacing w:before="6"/>
        <w:rPr>
          <w:sz w:val="19"/>
        </w:rPr>
      </w:pPr>
    </w:p>
    <w:p w14:paraId="47FB937B" w14:textId="77777777" w:rsidR="000A2607" w:rsidRDefault="007863A5">
      <w:pPr>
        <w:pStyle w:val="BodyText"/>
        <w:ind w:left="380"/>
      </w:pPr>
      <w:r>
        <w:rPr>
          <w:rFonts w:ascii="Webdings" w:hAnsi="Webdings"/>
        </w:rPr>
        <w:t></w:t>
      </w:r>
      <w:r>
        <w:rPr>
          <w:rFonts w:ascii="Times New Roman" w:hAnsi="Times New Roman"/>
        </w:rPr>
        <w:t xml:space="preserve"> </w:t>
      </w:r>
      <w:r>
        <w:t>YES</w:t>
      </w:r>
    </w:p>
    <w:p w14:paraId="1955AF27" w14:textId="77777777" w:rsidR="000A2607" w:rsidRDefault="000A2607">
      <w:pPr>
        <w:pStyle w:val="BodyText"/>
        <w:spacing w:before="4"/>
        <w:rPr>
          <w:sz w:val="19"/>
        </w:rPr>
      </w:pPr>
    </w:p>
    <w:p w14:paraId="072D1A00" w14:textId="77777777" w:rsidR="000A2607" w:rsidRDefault="007863A5">
      <w:pPr>
        <w:pStyle w:val="BodyText"/>
        <w:ind w:left="380"/>
      </w:pPr>
      <w:r>
        <w:rPr>
          <w:rFonts w:ascii="Webdings" w:hAnsi="Webdings"/>
        </w:rPr>
        <w:t></w:t>
      </w:r>
      <w:r>
        <w:rPr>
          <w:rFonts w:ascii="Times New Roman" w:hAnsi="Times New Roman"/>
        </w:rPr>
        <w:t xml:space="preserve"> </w:t>
      </w:r>
      <w:r>
        <w:t>NO</w:t>
      </w:r>
    </w:p>
    <w:p w14:paraId="684B39A1" w14:textId="77777777" w:rsidR="000A2607" w:rsidRDefault="000A2607">
      <w:pPr>
        <w:pStyle w:val="BodyText"/>
        <w:spacing w:before="4"/>
        <w:rPr>
          <w:sz w:val="19"/>
        </w:rPr>
      </w:pPr>
    </w:p>
    <w:p w14:paraId="28EEC835" w14:textId="77777777" w:rsidR="000A2607" w:rsidRDefault="007863A5" w:rsidP="005E176C">
      <w:pPr>
        <w:pStyle w:val="ListParagraph"/>
        <w:numPr>
          <w:ilvl w:val="0"/>
          <w:numId w:val="29"/>
        </w:numPr>
        <w:tabs>
          <w:tab w:val="left" w:pos="1100"/>
          <w:tab w:val="left" w:pos="1101"/>
        </w:tabs>
        <w:rPr>
          <w:sz w:val="20"/>
        </w:rPr>
      </w:pPr>
      <w:r>
        <w:rPr>
          <w:rFonts w:ascii="Webdings" w:hAnsi="Webdings"/>
          <w:sz w:val="20"/>
        </w:rPr>
        <w:t></w:t>
      </w:r>
      <w:r>
        <w:rPr>
          <w:rFonts w:ascii="Times New Roman" w:hAnsi="Times New Roman"/>
          <w:spacing w:val="-5"/>
          <w:sz w:val="20"/>
        </w:rPr>
        <w:t xml:space="preserve"> </w:t>
      </w:r>
      <w:r>
        <w:rPr>
          <w:sz w:val="20"/>
        </w:rPr>
        <w:t>NO</w:t>
      </w:r>
    </w:p>
    <w:p w14:paraId="6B835040" w14:textId="77777777" w:rsidR="000A2607" w:rsidRDefault="000A2607">
      <w:pPr>
        <w:pStyle w:val="BodyText"/>
        <w:spacing w:before="6"/>
        <w:rPr>
          <w:sz w:val="19"/>
        </w:rPr>
      </w:pPr>
    </w:p>
    <w:p w14:paraId="27AA8D87" w14:textId="50072999" w:rsidR="000A2607" w:rsidRDefault="007863A5">
      <w:pPr>
        <w:pStyle w:val="BodyText"/>
        <w:spacing w:before="1"/>
        <w:ind w:left="380"/>
      </w:pPr>
      <w:r>
        <w:t xml:space="preserve">If no, do you plan to use </w:t>
      </w:r>
      <w:r w:rsidR="00863E9C">
        <w:t>award</w:t>
      </w:r>
      <w:r>
        <w:t xml:space="preserve"> funding to initiate or implement this activity?</w:t>
      </w:r>
    </w:p>
    <w:p w14:paraId="55044BA2" w14:textId="77777777" w:rsidR="000A2607" w:rsidRDefault="000A2607">
      <w:pPr>
        <w:pStyle w:val="BodyText"/>
        <w:spacing w:before="3"/>
        <w:rPr>
          <w:sz w:val="19"/>
        </w:rPr>
      </w:pPr>
    </w:p>
    <w:p w14:paraId="20D66CA8" w14:textId="77777777" w:rsidR="000A2607" w:rsidRDefault="007863A5">
      <w:pPr>
        <w:pStyle w:val="BodyText"/>
        <w:spacing w:before="1"/>
        <w:ind w:left="380"/>
      </w:pPr>
      <w:r>
        <w:rPr>
          <w:rFonts w:ascii="Webdings" w:hAnsi="Webdings"/>
        </w:rPr>
        <w:t></w:t>
      </w:r>
      <w:r>
        <w:rPr>
          <w:rFonts w:ascii="Times New Roman" w:hAnsi="Times New Roman"/>
        </w:rPr>
        <w:t xml:space="preserve"> </w:t>
      </w:r>
      <w:r>
        <w:t>YES</w:t>
      </w:r>
    </w:p>
    <w:p w14:paraId="5D132499" w14:textId="77777777" w:rsidR="000A2607" w:rsidRDefault="000A2607">
      <w:pPr>
        <w:pStyle w:val="BodyText"/>
        <w:spacing w:before="3"/>
        <w:rPr>
          <w:sz w:val="19"/>
        </w:rPr>
      </w:pPr>
    </w:p>
    <w:p w14:paraId="426FEAEE" w14:textId="77777777" w:rsidR="000A2607" w:rsidRDefault="007863A5">
      <w:pPr>
        <w:pStyle w:val="BodyText"/>
        <w:ind w:left="380"/>
      </w:pPr>
      <w:r>
        <w:rPr>
          <w:rFonts w:ascii="Webdings" w:hAnsi="Webdings"/>
        </w:rPr>
        <w:t></w:t>
      </w:r>
      <w:r>
        <w:rPr>
          <w:rFonts w:ascii="Times New Roman" w:hAnsi="Times New Roman"/>
        </w:rPr>
        <w:t xml:space="preserve"> </w:t>
      </w:r>
      <w:r>
        <w:t>NO</w:t>
      </w:r>
    </w:p>
    <w:p w14:paraId="5A949522" w14:textId="77777777" w:rsidR="000A2607" w:rsidRDefault="000A2607">
      <w:pPr>
        <w:sectPr w:rsidR="000A2607">
          <w:headerReference w:type="even" r:id="rId91"/>
          <w:headerReference w:type="default" r:id="rId92"/>
          <w:headerReference w:type="first" r:id="rId93"/>
          <w:pgSz w:w="12240" w:h="15840"/>
          <w:pgMar w:top="1260" w:right="1100" w:bottom="940" w:left="1060" w:header="763" w:footer="748" w:gutter="0"/>
          <w:cols w:space="720"/>
        </w:sectPr>
      </w:pPr>
    </w:p>
    <w:p w14:paraId="112A300B" w14:textId="77777777" w:rsidR="000A2607" w:rsidRDefault="000A2607">
      <w:pPr>
        <w:pStyle w:val="BodyText"/>
        <w:spacing w:before="7"/>
        <w:rPr>
          <w:sz w:val="11"/>
        </w:rPr>
      </w:pPr>
    </w:p>
    <w:p w14:paraId="1A81BEAF" w14:textId="77777777" w:rsidR="000A2607" w:rsidRDefault="007863A5">
      <w:pPr>
        <w:pStyle w:val="Heading4"/>
        <w:spacing w:before="60"/>
      </w:pPr>
      <w:r>
        <w:t>P6) Regularly collaborates with informal neighborhood groups and resident associations.</w:t>
      </w:r>
    </w:p>
    <w:p w14:paraId="7E7D0B40" w14:textId="77777777" w:rsidR="000A2607" w:rsidRDefault="000A2607">
      <w:pPr>
        <w:pStyle w:val="BodyText"/>
        <w:spacing w:before="6"/>
        <w:rPr>
          <w:b/>
          <w:sz w:val="19"/>
        </w:rPr>
      </w:pPr>
    </w:p>
    <w:p w14:paraId="1E2581A0" w14:textId="77777777" w:rsidR="000A2607" w:rsidRDefault="007863A5" w:rsidP="005E176C">
      <w:pPr>
        <w:pStyle w:val="ListParagraph"/>
        <w:numPr>
          <w:ilvl w:val="0"/>
          <w:numId w:val="28"/>
        </w:numPr>
        <w:tabs>
          <w:tab w:val="left" w:pos="1100"/>
          <w:tab w:val="left" w:pos="1101"/>
        </w:tabs>
        <w:rPr>
          <w:sz w:val="20"/>
        </w:rPr>
      </w:pPr>
      <w:r>
        <w:rPr>
          <w:rFonts w:ascii="Webdings" w:hAnsi="Webdings"/>
          <w:sz w:val="20"/>
        </w:rPr>
        <w:t></w:t>
      </w:r>
      <w:r>
        <w:rPr>
          <w:rFonts w:ascii="Times New Roman" w:hAnsi="Times New Roman"/>
          <w:spacing w:val="-6"/>
          <w:sz w:val="20"/>
        </w:rPr>
        <w:t xml:space="preserve"> </w:t>
      </w:r>
      <w:r>
        <w:rPr>
          <w:sz w:val="20"/>
        </w:rPr>
        <w:t>YES</w:t>
      </w:r>
    </w:p>
    <w:p w14:paraId="1FEA95D8" w14:textId="77777777" w:rsidR="000A2607" w:rsidRDefault="000A2607">
      <w:pPr>
        <w:pStyle w:val="BodyText"/>
        <w:spacing w:before="4"/>
        <w:rPr>
          <w:sz w:val="19"/>
        </w:rPr>
      </w:pPr>
    </w:p>
    <w:p w14:paraId="05833439" w14:textId="3DD3A394" w:rsidR="000A2607" w:rsidRDefault="007863A5">
      <w:pPr>
        <w:pStyle w:val="BodyText"/>
        <w:ind w:left="380"/>
      </w:pPr>
      <w:r>
        <w:t xml:space="preserve">If yes, do you plan to use </w:t>
      </w:r>
      <w:r w:rsidR="00863E9C">
        <w:t>award</w:t>
      </w:r>
      <w:r>
        <w:t xml:space="preserve"> funding to enhance or expand this activity?</w:t>
      </w:r>
    </w:p>
    <w:p w14:paraId="15771D64" w14:textId="77777777" w:rsidR="000A2607" w:rsidRDefault="000A2607">
      <w:pPr>
        <w:pStyle w:val="BodyText"/>
        <w:spacing w:before="4"/>
        <w:rPr>
          <w:sz w:val="19"/>
        </w:rPr>
      </w:pPr>
    </w:p>
    <w:p w14:paraId="15AF3F07" w14:textId="77777777" w:rsidR="000A2607" w:rsidRDefault="007863A5">
      <w:pPr>
        <w:pStyle w:val="BodyText"/>
        <w:ind w:left="380"/>
      </w:pPr>
      <w:r>
        <w:rPr>
          <w:rFonts w:ascii="Webdings" w:hAnsi="Webdings"/>
        </w:rPr>
        <w:t></w:t>
      </w:r>
      <w:r>
        <w:rPr>
          <w:rFonts w:ascii="Times New Roman" w:hAnsi="Times New Roman"/>
        </w:rPr>
        <w:t xml:space="preserve"> </w:t>
      </w:r>
      <w:r>
        <w:t>YES</w:t>
      </w:r>
    </w:p>
    <w:p w14:paraId="7F119DC5" w14:textId="77777777" w:rsidR="000A2607" w:rsidRDefault="000A2607">
      <w:pPr>
        <w:pStyle w:val="BodyText"/>
        <w:spacing w:before="6"/>
        <w:rPr>
          <w:sz w:val="19"/>
        </w:rPr>
      </w:pPr>
    </w:p>
    <w:p w14:paraId="61DE918A" w14:textId="77777777" w:rsidR="000A2607" w:rsidRDefault="007863A5">
      <w:pPr>
        <w:pStyle w:val="BodyText"/>
        <w:ind w:left="380"/>
      </w:pPr>
      <w:r>
        <w:rPr>
          <w:rFonts w:ascii="Webdings" w:hAnsi="Webdings"/>
        </w:rPr>
        <w:t></w:t>
      </w:r>
      <w:r>
        <w:rPr>
          <w:rFonts w:ascii="Times New Roman" w:hAnsi="Times New Roman"/>
        </w:rPr>
        <w:t xml:space="preserve"> </w:t>
      </w:r>
      <w:r>
        <w:t>NO</w:t>
      </w:r>
    </w:p>
    <w:p w14:paraId="32824874" w14:textId="77777777" w:rsidR="000A2607" w:rsidRDefault="000A2607">
      <w:pPr>
        <w:pStyle w:val="BodyText"/>
        <w:spacing w:before="4"/>
        <w:rPr>
          <w:sz w:val="19"/>
        </w:rPr>
      </w:pPr>
    </w:p>
    <w:p w14:paraId="4B226481" w14:textId="77777777" w:rsidR="000A2607" w:rsidRDefault="007863A5" w:rsidP="005E176C">
      <w:pPr>
        <w:pStyle w:val="ListParagraph"/>
        <w:numPr>
          <w:ilvl w:val="0"/>
          <w:numId w:val="28"/>
        </w:numPr>
        <w:tabs>
          <w:tab w:val="left" w:pos="1100"/>
          <w:tab w:val="left" w:pos="1101"/>
        </w:tabs>
        <w:rPr>
          <w:sz w:val="20"/>
        </w:rPr>
      </w:pPr>
      <w:r>
        <w:rPr>
          <w:rFonts w:ascii="Webdings" w:hAnsi="Webdings"/>
          <w:sz w:val="20"/>
        </w:rPr>
        <w:t></w:t>
      </w:r>
      <w:r>
        <w:rPr>
          <w:rFonts w:ascii="Times New Roman" w:hAnsi="Times New Roman"/>
          <w:spacing w:val="-5"/>
          <w:sz w:val="20"/>
        </w:rPr>
        <w:t xml:space="preserve"> </w:t>
      </w:r>
      <w:r>
        <w:rPr>
          <w:sz w:val="20"/>
        </w:rPr>
        <w:t>NO</w:t>
      </w:r>
    </w:p>
    <w:p w14:paraId="017684F4" w14:textId="77777777" w:rsidR="000A2607" w:rsidRDefault="000A2607">
      <w:pPr>
        <w:pStyle w:val="BodyText"/>
        <w:spacing w:before="4"/>
        <w:rPr>
          <w:sz w:val="19"/>
        </w:rPr>
      </w:pPr>
    </w:p>
    <w:p w14:paraId="3AD7412F" w14:textId="7B374C2A" w:rsidR="000A2607" w:rsidRDefault="007863A5">
      <w:pPr>
        <w:pStyle w:val="BodyText"/>
        <w:ind w:left="380"/>
      </w:pPr>
      <w:r>
        <w:t xml:space="preserve">If no, do you plan to use </w:t>
      </w:r>
      <w:r w:rsidR="00863E9C">
        <w:t>award</w:t>
      </w:r>
      <w:r>
        <w:t xml:space="preserve"> funding to initiate or implement this activity?</w:t>
      </w:r>
    </w:p>
    <w:p w14:paraId="6EEC78EC" w14:textId="77777777" w:rsidR="000A2607" w:rsidRDefault="000A2607">
      <w:pPr>
        <w:pStyle w:val="BodyText"/>
        <w:spacing w:before="7"/>
        <w:rPr>
          <w:sz w:val="19"/>
        </w:rPr>
      </w:pPr>
    </w:p>
    <w:p w14:paraId="00E7DAAB" w14:textId="77777777" w:rsidR="000A2607" w:rsidRDefault="007863A5">
      <w:pPr>
        <w:pStyle w:val="BodyText"/>
        <w:ind w:left="380"/>
      </w:pPr>
      <w:r>
        <w:rPr>
          <w:rFonts w:ascii="Webdings" w:hAnsi="Webdings"/>
        </w:rPr>
        <w:t></w:t>
      </w:r>
      <w:r>
        <w:rPr>
          <w:rFonts w:ascii="Times New Roman" w:hAnsi="Times New Roman"/>
        </w:rPr>
        <w:t xml:space="preserve"> </w:t>
      </w:r>
      <w:r>
        <w:t>YES</w:t>
      </w:r>
    </w:p>
    <w:p w14:paraId="59BC7902" w14:textId="77777777" w:rsidR="000A2607" w:rsidRDefault="000A2607">
      <w:pPr>
        <w:pStyle w:val="BodyText"/>
        <w:spacing w:before="4"/>
        <w:rPr>
          <w:sz w:val="19"/>
        </w:rPr>
      </w:pPr>
    </w:p>
    <w:p w14:paraId="2E7B25FC" w14:textId="77777777" w:rsidR="000A2607" w:rsidRDefault="007863A5">
      <w:pPr>
        <w:pStyle w:val="BodyText"/>
        <w:ind w:left="380"/>
      </w:pPr>
      <w:r>
        <w:rPr>
          <w:rFonts w:ascii="Webdings" w:hAnsi="Webdings"/>
        </w:rPr>
        <w:t></w:t>
      </w:r>
      <w:r>
        <w:rPr>
          <w:rFonts w:ascii="Times New Roman" w:hAnsi="Times New Roman"/>
        </w:rPr>
        <w:t xml:space="preserve"> </w:t>
      </w:r>
      <w:r>
        <w:t>NO</w:t>
      </w:r>
    </w:p>
    <w:p w14:paraId="456CF4D6" w14:textId="77777777" w:rsidR="000A2607" w:rsidRDefault="000A2607">
      <w:pPr>
        <w:pStyle w:val="BodyText"/>
        <w:spacing w:before="4"/>
        <w:rPr>
          <w:sz w:val="19"/>
        </w:rPr>
      </w:pPr>
    </w:p>
    <w:p w14:paraId="7FF989BC" w14:textId="77777777" w:rsidR="000A2607" w:rsidRDefault="007863A5">
      <w:pPr>
        <w:pStyle w:val="Heading4"/>
        <w:spacing w:line="276" w:lineRule="auto"/>
        <w:ind w:right="464"/>
      </w:pPr>
      <w:r>
        <w:t>P7) Regularly collaborates with federal government agencies through formal partnerships (task forces, working groups, etc.).</w:t>
      </w:r>
    </w:p>
    <w:p w14:paraId="2325E2E4" w14:textId="77777777" w:rsidR="000A2607" w:rsidRDefault="000A2607">
      <w:pPr>
        <w:pStyle w:val="BodyText"/>
        <w:spacing w:before="6"/>
        <w:rPr>
          <w:b/>
          <w:sz w:val="16"/>
        </w:rPr>
      </w:pPr>
    </w:p>
    <w:p w14:paraId="7F7E0663" w14:textId="77777777" w:rsidR="000A2607" w:rsidRDefault="007863A5" w:rsidP="005E176C">
      <w:pPr>
        <w:pStyle w:val="ListParagraph"/>
        <w:numPr>
          <w:ilvl w:val="0"/>
          <w:numId w:val="27"/>
        </w:numPr>
        <w:tabs>
          <w:tab w:val="left" w:pos="1100"/>
          <w:tab w:val="left" w:pos="1101"/>
        </w:tabs>
        <w:rPr>
          <w:sz w:val="20"/>
        </w:rPr>
      </w:pPr>
      <w:r>
        <w:rPr>
          <w:rFonts w:ascii="Webdings" w:hAnsi="Webdings"/>
          <w:sz w:val="20"/>
        </w:rPr>
        <w:t></w:t>
      </w:r>
      <w:r>
        <w:rPr>
          <w:rFonts w:ascii="Times New Roman" w:hAnsi="Times New Roman"/>
          <w:spacing w:val="-6"/>
          <w:sz w:val="20"/>
        </w:rPr>
        <w:t xml:space="preserve"> </w:t>
      </w:r>
      <w:r>
        <w:rPr>
          <w:sz w:val="20"/>
        </w:rPr>
        <w:t>YES</w:t>
      </w:r>
    </w:p>
    <w:p w14:paraId="20C801B2" w14:textId="77777777" w:rsidR="000A2607" w:rsidRDefault="000A2607">
      <w:pPr>
        <w:pStyle w:val="BodyText"/>
        <w:spacing w:before="4"/>
        <w:rPr>
          <w:sz w:val="19"/>
        </w:rPr>
      </w:pPr>
    </w:p>
    <w:p w14:paraId="33F5DBB6" w14:textId="1371DA93" w:rsidR="000A2607" w:rsidRDefault="007863A5">
      <w:pPr>
        <w:pStyle w:val="BodyText"/>
        <w:ind w:left="380"/>
      </w:pPr>
      <w:r>
        <w:t xml:space="preserve">If yes, do you plan to use </w:t>
      </w:r>
      <w:r w:rsidR="00863E9C">
        <w:t>award</w:t>
      </w:r>
      <w:r>
        <w:t xml:space="preserve"> funding to enhance or expand this activity?</w:t>
      </w:r>
    </w:p>
    <w:p w14:paraId="79FAAAFB" w14:textId="77777777" w:rsidR="000A2607" w:rsidRDefault="000A2607">
      <w:pPr>
        <w:pStyle w:val="BodyText"/>
        <w:spacing w:before="4"/>
        <w:rPr>
          <w:sz w:val="19"/>
        </w:rPr>
      </w:pPr>
    </w:p>
    <w:p w14:paraId="207E6588" w14:textId="77777777" w:rsidR="000A2607" w:rsidRDefault="007863A5">
      <w:pPr>
        <w:pStyle w:val="BodyText"/>
        <w:ind w:left="380"/>
      </w:pPr>
      <w:r>
        <w:rPr>
          <w:rFonts w:ascii="Webdings" w:hAnsi="Webdings"/>
        </w:rPr>
        <w:t></w:t>
      </w:r>
      <w:r>
        <w:rPr>
          <w:rFonts w:ascii="Times New Roman" w:hAnsi="Times New Roman"/>
        </w:rPr>
        <w:t xml:space="preserve"> </w:t>
      </w:r>
      <w:r>
        <w:t>YES</w:t>
      </w:r>
    </w:p>
    <w:p w14:paraId="2C09E01C" w14:textId="77777777" w:rsidR="000A2607" w:rsidRDefault="000A2607">
      <w:pPr>
        <w:pStyle w:val="BodyText"/>
        <w:spacing w:before="6"/>
        <w:rPr>
          <w:sz w:val="19"/>
        </w:rPr>
      </w:pPr>
    </w:p>
    <w:p w14:paraId="11E75383" w14:textId="77777777" w:rsidR="000A2607" w:rsidRDefault="007863A5">
      <w:pPr>
        <w:pStyle w:val="BodyText"/>
        <w:ind w:left="380"/>
      </w:pPr>
      <w:r>
        <w:rPr>
          <w:rFonts w:ascii="Webdings" w:hAnsi="Webdings"/>
        </w:rPr>
        <w:t></w:t>
      </w:r>
      <w:r>
        <w:rPr>
          <w:rFonts w:ascii="Times New Roman" w:hAnsi="Times New Roman"/>
        </w:rPr>
        <w:t xml:space="preserve"> </w:t>
      </w:r>
      <w:r>
        <w:t>NO</w:t>
      </w:r>
    </w:p>
    <w:p w14:paraId="727B8B0C" w14:textId="77777777" w:rsidR="000A2607" w:rsidRDefault="000A2607">
      <w:pPr>
        <w:pStyle w:val="BodyText"/>
        <w:spacing w:before="4"/>
        <w:rPr>
          <w:sz w:val="19"/>
        </w:rPr>
      </w:pPr>
    </w:p>
    <w:p w14:paraId="08924FFC" w14:textId="77777777" w:rsidR="000A2607" w:rsidRDefault="007863A5" w:rsidP="005E176C">
      <w:pPr>
        <w:pStyle w:val="ListParagraph"/>
        <w:numPr>
          <w:ilvl w:val="0"/>
          <w:numId w:val="27"/>
        </w:numPr>
        <w:tabs>
          <w:tab w:val="left" w:pos="1100"/>
          <w:tab w:val="left" w:pos="1101"/>
        </w:tabs>
        <w:spacing w:before="1"/>
        <w:rPr>
          <w:sz w:val="20"/>
        </w:rPr>
      </w:pPr>
      <w:r>
        <w:rPr>
          <w:rFonts w:ascii="Webdings" w:hAnsi="Webdings"/>
          <w:sz w:val="20"/>
        </w:rPr>
        <w:t></w:t>
      </w:r>
      <w:r>
        <w:rPr>
          <w:rFonts w:ascii="Times New Roman" w:hAnsi="Times New Roman"/>
          <w:spacing w:val="-5"/>
          <w:sz w:val="20"/>
        </w:rPr>
        <w:t xml:space="preserve"> </w:t>
      </w:r>
      <w:r>
        <w:rPr>
          <w:sz w:val="20"/>
        </w:rPr>
        <w:t>NO</w:t>
      </w:r>
    </w:p>
    <w:p w14:paraId="70133D80" w14:textId="77777777" w:rsidR="000A2607" w:rsidRDefault="000A2607">
      <w:pPr>
        <w:pStyle w:val="BodyText"/>
        <w:spacing w:before="3"/>
        <w:rPr>
          <w:sz w:val="19"/>
        </w:rPr>
      </w:pPr>
    </w:p>
    <w:p w14:paraId="2D2B583A" w14:textId="11DB01DC" w:rsidR="000A2607" w:rsidRDefault="007863A5">
      <w:pPr>
        <w:pStyle w:val="BodyText"/>
        <w:spacing w:before="1"/>
        <w:ind w:left="380"/>
      </w:pPr>
      <w:r>
        <w:t xml:space="preserve">If no, do you plan to use </w:t>
      </w:r>
      <w:r w:rsidR="00863E9C">
        <w:t>award</w:t>
      </w:r>
      <w:r>
        <w:t xml:space="preserve"> funding to initiate or implement this activity?</w:t>
      </w:r>
    </w:p>
    <w:p w14:paraId="72E4854E" w14:textId="77777777" w:rsidR="000A2607" w:rsidRDefault="000A2607">
      <w:pPr>
        <w:pStyle w:val="BodyText"/>
        <w:spacing w:before="6"/>
        <w:rPr>
          <w:sz w:val="19"/>
        </w:rPr>
      </w:pPr>
    </w:p>
    <w:p w14:paraId="43DAF22E" w14:textId="77777777" w:rsidR="000A2607" w:rsidRDefault="007863A5">
      <w:pPr>
        <w:pStyle w:val="BodyText"/>
        <w:ind w:left="380"/>
      </w:pPr>
      <w:r>
        <w:rPr>
          <w:rFonts w:ascii="Webdings" w:hAnsi="Webdings"/>
        </w:rPr>
        <w:t></w:t>
      </w:r>
      <w:r>
        <w:rPr>
          <w:rFonts w:ascii="Times New Roman" w:hAnsi="Times New Roman"/>
        </w:rPr>
        <w:t xml:space="preserve"> </w:t>
      </w:r>
      <w:r>
        <w:t>YES</w:t>
      </w:r>
    </w:p>
    <w:p w14:paraId="41899777" w14:textId="77777777" w:rsidR="000A2607" w:rsidRDefault="000A2607">
      <w:pPr>
        <w:pStyle w:val="BodyText"/>
        <w:spacing w:before="4"/>
        <w:rPr>
          <w:sz w:val="19"/>
        </w:rPr>
      </w:pPr>
    </w:p>
    <w:p w14:paraId="56849861" w14:textId="77777777" w:rsidR="000A2607" w:rsidRDefault="007863A5">
      <w:pPr>
        <w:pStyle w:val="BodyText"/>
        <w:ind w:left="380"/>
      </w:pPr>
      <w:r>
        <w:rPr>
          <w:rFonts w:ascii="Webdings" w:hAnsi="Webdings"/>
        </w:rPr>
        <w:t></w:t>
      </w:r>
      <w:r>
        <w:rPr>
          <w:rFonts w:ascii="Times New Roman" w:hAnsi="Times New Roman"/>
        </w:rPr>
        <w:t xml:space="preserve"> </w:t>
      </w:r>
      <w:r>
        <w:t>NO</w:t>
      </w:r>
    </w:p>
    <w:p w14:paraId="37D6AD83" w14:textId="77777777" w:rsidR="000A2607" w:rsidRDefault="000A2607">
      <w:pPr>
        <w:sectPr w:rsidR="000A2607">
          <w:pgSz w:w="12240" w:h="15840"/>
          <w:pgMar w:top="1500" w:right="1100" w:bottom="940" w:left="1060" w:header="962" w:footer="748" w:gutter="0"/>
          <w:cols w:space="720"/>
        </w:sectPr>
      </w:pPr>
    </w:p>
    <w:p w14:paraId="41CB4020" w14:textId="77777777" w:rsidR="000A2607" w:rsidRDefault="000A2607">
      <w:pPr>
        <w:pStyle w:val="BodyText"/>
        <w:spacing w:before="8"/>
        <w:rPr>
          <w:sz w:val="9"/>
        </w:rPr>
      </w:pPr>
    </w:p>
    <w:p w14:paraId="2D67D4AE" w14:textId="77777777" w:rsidR="000A2607" w:rsidRDefault="007863A5">
      <w:pPr>
        <w:pStyle w:val="Heading3"/>
        <w:spacing w:before="47"/>
      </w:pPr>
      <w:bookmarkStart w:id="53" w:name="_bookmark20"/>
      <w:bookmarkEnd w:id="53"/>
      <w:r>
        <w:t>Problem solving</w:t>
      </w:r>
    </w:p>
    <w:p w14:paraId="0356F4E0" w14:textId="77777777" w:rsidR="000A2607" w:rsidRDefault="000A2607">
      <w:pPr>
        <w:pStyle w:val="BodyText"/>
        <w:spacing w:before="5"/>
      </w:pPr>
    </w:p>
    <w:p w14:paraId="39FCEACD" w14:textId="77777777" w:rsidR="000A2607" w:rsidRDefault="007863A5">
      <w:pPr>
        <w:pStyle w:val="BodyText"/>
        <w:spacing w:line="276" w:lineRule="auto"/>
        <w:ind w:left="380" w:right="372"/>
      </w:pPr>
      <w:r>
        <w:t>Problem solving is an analytical process for systematically (1) identifying and prioritizing problems, (2) analyzing problems, (3) responding to problems, and (4) evaluating problem-solving initiatives. Problem solving involves an agency-wide commitment to go beyond traditional police responses to crime to proactively address a multitude of problems that adversely affect quality of life.</w:t>
      </w:r>
    </w:p>
    <w:p w14:paraId="36C88181" w14:textId="77777777" w:rsidR="000A2607" w:rsidRDefault="000A2607">
      <w:pPr>
        <w:pStyle w:val="BodyText"/>
        <w:spacing w:before="6"/>
        <w:rPr>
          <w:sz w:val="16"/>
        </w:rPr>
      </w:pPr>
    </w:p>
    <w:p w14:paraId="451D1332" w14:textId="77777777" w:rsidR="000A2607" w:rsidRDefault="007863A5">
      <w:pPr>
        <w:pStyle w:val="Heading4"/>
      </w:pPr>
      <w:r>
        <w:t>My agency:</w:t>
      </w:r>
    </w:p>
    <w:p w14:paraId="07763D22" w14:textId="77777777" w:rsidR="000A2607" w:rsidRDefault="000A2607">
      <w:pPr>
        <w:pStyle w:val="BodyText"/>
        <w:spacing w:before="4"/>
        <w:rPr>
          <w:b/>
          <w:sz w:val="19"/>
        </w:rPr>
      </w:pPr>
    </w:p>
    <w:p w14:paraId="5E13FE44" w14:textId="77777777" w:rsidR="000A2607" w:rsidRDefault="007863A5">
      <w:pPr>
        <w:ind w:left="380"/>
        <w:rPr>
          <w:b/>
          <w:sz w:val="20"/>
        </w:rPr>
      </w:pPr>
      <w:r>
        <w:rPr>
          <w:b/>
          <w:sz w:val="20"/>
        </w:rPr>
        <w:t>PS1) Routinely incorporates problem-solving principles into patrol work.</w:t>
      </w:r>
    </w:p>
    <w:p w14:paraId="400E6A65" w14:textId="77777777" w:rsidR="000A2607" w:rsidRDefault="000A2607">
      <w:pPr>
        <w:pStyle w:val="BodyText"/>
        <w:spacing w:before="4"/>
        <w:rPr>
          <w:b/>
          <w:sz w:val="19"/>
        </w:rPr>
      </w:pPr>
    </w:p>
    <w:p w14:paraId="0414698E" w14:textId="77777777" w:rsidR="000A2607" w:rsidRDefault="007863A5" w:rsidP="005E176C">
      <w:pPr>
        <w:pStyle w:val="ListParagraph"/>
        <w:numPr>
          <w:ilvl w:val="0"/>
          <w:numId w:val="26"/>
        </w:numPr>
        <w:tabs>
          <w:tab w:val="left" w:pos="1100"/>
          <w:tab w:val="left" w:pos="1101"/>
        </w:tabs>
        <w:rPr>
          <w:sz w:val="20"/>
        </w:rPr>
      </w:pPr>
      <w:r>
        <w:rPr>
          <w:rFonts w:ascii="Webdings" w:hAnsi="Webdings"/>
          <w:sz w:val="20"/>
        </w:rPr>
        <w:t></w:t>
      </w:r>
      <w:r>
        <w:rPr>
          <w:rFonts w:ascii="Times New Roman" w:hAnsi="Times New Roman"/>
          <w:spacing w:val="-6"/>
          <w:sz w:val="20"/>
        </w:rPr>
        <w:t xml:space="preserve"> </w:t>
      </w:r>
      <w:r>
        <w:rPr>
          <w:sz w:val="20"/>
        </w:rPr>
        <w:t>YES</w:t>
      </w:r>
    </w:p>
    <w:p w14:paraId="1E221D4B" w14:textId="77777777" w:rsidR="000A2607" w:rsidRDefault="000A2607">
      <w:pPr>
        <w:pStyle w:val="BodyText"/>
        <w:spacing w:before="6"/>
        <w:rPr>
          <w:sz w:val="19"/>
        </w:rPr>
      </w:pPr>
    </w:p>
    <w:p w14:paraId="1DCA7C46" w14:textId="19E32134" w:rsidR="000A2607" w:rsidRDefault="007863A5">
      <w:pPr>
        <w:pStyle w:val="BodyText"/>
        <w:spacing w:before="1"/>
        <w:ind w:left="380"/>
      </w:pPr>
      <w:r>
        <w:t xml:space="preserve">If yes, do you plan to use </w:t>
      </w:r>
      <w:r w:rsidR="00863E9C">
        <w:t>award</w:t>
      </w:r>
      <w:r>
        <w:t xml:space="preserve"> funding to enhance or expand this activity?</w:t>
      </w:r>
    </w:p>
    <w:p w14:paraId="7C0E3B7A" w14:textId="77777777" w:rsidR="000A2607" w:rsidRDefault="000A2607">
      <w:pPr>
        <w:pStyle w:val="BodyText"/>
        <w:spacing w:before="4"/>
        <w:rPr>
          <w:sz w:val="19"/>
        </w:rPr>
      </w:pPr>
    </w:p>
    <w:p w14:paraId="490CC469" w14:textId="77777777" w:rsidR="000A2607" w:rsidRDefault="007863A5">
      <w:pPr>
        <w:pStyle w:val="BodyText"/>
        <w:ind w:left="380"/>
      </w:pPr>
      <w:r>
        <w:rPr>
          <w:rFonts w:ascii="Webdings" w:hAnsi="Webdings"/>
        </w:rPr>
        <w:t></w:t>
      </w:r>
      <w:r>
        <w:rPr>
          <w:rFonts w:ascii="Times New Roman" w:hAnsi="Times New Roman"/>
        </w:rPr>
        <w:t xml:space="preserve"> </w:t>
      </w:r>
      <w:r>
        <w:t>YES</w:t>
      </w:r>
    </w:p>
    <w:p w14:paraId="09D7CB30" w14:textId="77777777" w:rsidR="000A2607" w:rsidRDefault="000A2607">
      <w:pPr>
        <w:pStyle w:val="BodyText"/>
        <w:spacing w:before="4"/>
        <w:rPr>
          <w:sz w:val="19"/>
        </w:rPr>
      </w:pPr>
    </w:p>
    <w:p w14:paraId="369A9827" w14:textId="77777777" w:rsidR="000A2607" w:rsidRDefault="007863A5">
      <w:pPr>
        <w:pStyle w:val="BodyText"/>
        <w:ind w:left="380"/>
      </w:pPr>
      <w:r>
        <w:rPr>
          <w:rFonts w:ascii="Webdings" w:hAnsi="Webdings"/>
        </w:rPr>
        <w:t></w:t>
      </w:r>
      <w:r>
        <w:rPr>
          <w:rFonts w:ascii="Times New Roman" w:hAnsi="Times New Roman"/>
        </w:rPr>
        <w:t xml:space="preserve"> </w:t>
      </w:r>
      <w:r>
        <w:t>NO</w:t>
      </w:r>
    </w:p>
    <w:p w14:paraId="63CBCDFB" w14:textId="77777777" w:rsidR="000A2607" w:rsidRDefault="000A2607">
      <w:pPr>
        <w:pStyle w:val="BodyText"/>
        <w:spacing w:before="6"/>
        <w:rPr>
          <w:sz w:val="19"/>
        </w:rPr>
      </w:pPr>
    </w:p>
    <w:p w14:paraId="1CAA10C5" w14:textId="77777777" w:rsidR="000A2607" w:rsidRDefault="007863A5" w:rsidP="005E176C">
      <w:pPr>
        <w:pStyle w:val="ListParagraph"/>
        <w:numPr>
          <w:ilvl w:val="0"/>
          <w:numId w:val="26"/>
        </w:numPr>
        <w:tabs>
          <w:tab w:val="left" w:pos="1100"/>
          <w:tab w:val="left" w:pos="1101"/>
        </w:tabs>
        <w:rPr>
          <w:sz w:val="20"/>
        </w:rPr>
      </w:pPr>
      <w:r>
        <w:rPr>
          <w:rFonts w:ascii="Webdings" w:hAnsi="Webdings"/>
          <w:sz w:val="20"/>
        </w:rPr>
        <w:t></w:t>
      </w:r>
      <w:r>
        <w:rPr>
          <w:rFonts w:ascii="Times New Roman" w:hAnsi="Times New Roman"/>
          <w:spacing w:val="-5"/>
          <w:sz w:val="20"/>
        </w:rPr>
        <w:t xml:space="preserve"> </w:t>
      </w:r>
      <w:r>
        <w:rPr>
          <w:sz w:val="20"/>
        </w:rPr>
        <w:t>NO</w:t>
      </w:r>
    </w:p>
    <w:p w14:paraId="43520F56" w14:textId="77777777" w:rsidR="000A2607" w:rsidRDefault="000A2607">
      <w:pPr>
        <w:pStyle w:val="BodyText"/>
        <w:spacing w:before="4"/>
        <w:rPr>
          <w:sz w:val="19"/>
        </w:rPr>
      </w:pPr>
    </w:p>
    <w:p w14:paraId="3E2331CE" w14:textId="397D77EC" w:rsidR="000A2607" w:rsidRDefault="007863A5">
      <w:pPr>
        <w:pStyle w:val="BodyText"/>
        <w:ind w:left="380"/>
      </w:pPr>
      <w:r>
        <w:t xml:space="preserve">If no, do you plan to use </w:t>
      </w:r>
      <w:r w:rsidR="00863E9C">
        <w:t>award</w:t>
      </w:r>
      <w:r>
        <w:t xml:space="preserve"> funding to initiate or implement this activity?</w:t>
      </w:r>
    </w:p>
    <w:p w14:paraId="673A8453" w14:textId="77777777" w:rsidR="000A2607" w:rsidRDefault="000A2607">
      <w:pPr>
        <w:pStyle w:val="BodyText"/>
        <w:spacing w:before="4"/>
        <w:rPr>
          <w:sz w:val="19"/>
        </w:rPr>
      </w:pPr>
    </w:p>
    <w:p w14:paraId="4AF351D9" w14:textId="77777777" w:rsidR="000A2607" w:rsidRDefault="007863A5">
      <w:pPr>
        <w:pStyle w:val="BodyText"/>
        <w:ind w:left="380"/>
      </w:pPr>
      <w:r>
        <w:rPr>
          <w:rFonts w:ascii="Webdings" w:hAnsi="Webdings"/>
        </w:rPr>
        <w:t></w:t>
      </w:r>
      <w:r>
        <w:rPr>
          <w:rFonts w:ascii="Times New Roman" w:hAnsi="Times New Roman"/>
        </w:rPr>
        <w:t xml:space="preserve"> </w:t>
      </w:r>
      <w:r>
        <w:t>YES</w:t>
      </w:r>
    </w:p>
    <w:p w14:paraId="7397C8AC" w14:textId="77777777" w:rsidR="000A2607" w:rsidRDefault="000A2607">
      <w:pPr>
        <w:pStyle w:val="BodyText"/>
        <w:spacing w:before="6"/>
        <w:rPr>
          <w:sz w:val="19"/>
        </w:rPr>
      </w:pPr>
    </w:p>
    <w:p w14:paraId="20FA5C55" w14:textId="77777777" w:rsidR="000A2607" w:rsidRDefault="007863A5">
      <w:pPr>
        <w:pStyle w:val="BodyText"/>
        <w:ind w:left="380"/>
      </w:pPr>
      <w:r>
        <w:rPr>
          <w:rFonts w:ascii="Webdings" w:hAnsi="Webdings"/>
        </w:rPr>
        <w:t></w:t>
      </w:r>
      <w:r>
        <w:rPr>
          <w:rFonts w:ascii="Times New Roman" w:hAnsi="Times New Roman"/>
        </w:rPr>
        <w:t xml:space="preserve"> </w:t>
      </w:r>
      <w:r>
        <w:t>NO</w:t>
      </w:r>
    </w:p>
    <w:p w14:paraId="3FB4E772" w14:textId="77777777" w:rsidR="000A2607" w:rsidRDefault="000A2607">
      <w:pPr>
        <w:pStyle w:val="BodyText"/>
        <w:spacing w:before="4"/>
        <w:rPr>
          <w:sz w:val="19"/>
        </w:rPr>
      </w:pPr>
    </w:p>
    <w:p w14:paraId="1A1FCD98" w14:textId="77777777" w:rsidR="000A2607" w:rsidRDefault="007863A5">
      <w:pPr>
        <w:pStyle w:val="Heading4"/>
        <w:spacing w:line="276" w:lineRule="auto"/>
        <w:ind w:right="269"/>
      </w:pPr>
      <w:r>
        <w:t>PS2) Identifies and prioritizes crime and disorder problems through the routine examination of patterns and trends involving repeat victims, offenders, and locations.</w:t>
      </w:r>
    </w:p>
    <w:p w14:paraId="511EF724" w14:textId="77777777" w:rsidR="000A2607" w:rsidRDefault="000A2607">
      <w:pPr>
        <w:pStyle w:val="BodyText"/>
        <w:spacing w:before="5"/>
        <w:rPr>
          <w:b/>
          <w:sz w:val="16"/>
        </w:rPr>
      </w:pPr>
    </w:p>
    <w:p w14:paraId="2BFBFF63" w14:textId="77777777" w:rsidR="000A2607" w:rsidRDefault="007863A5" w:rsidP="005E176C">
      <w:pPr>
        <w:pStyle w:val="ListParagraph"/>
        <w:numPr>
          <w:ilvl w:val="0"/>
          <w:numId w:val="25"/>
        </w:numPr>
        <w:tabs>
          <w:tab w:val="left" w:pos="1100"/>
          <w:tab w:val="left" w:pos="1101"/>
        </w:tabs>
        <w:rPr>
          <w:sz w:val="20"/>
        </w:rPr>
      </w:pPr>
      <w:r>
        <w:rPr>
          <w:rFonts w:ascii="Webdings" w:hAnsi="Webdings"/>
          <w:sz w:val="20"/>
        </w:rPr>
        <w:t></w:t>
      </w:r>
      <w:r>
        <w:rPr>
          <w:rFonts w:ascii="Times New Roman" w:hAnsi="Times New Roman"/>
          <w:spacing w:val="-6"/>
          <w:sz w:val="20"/>
        </w:rPr>
        <w:t xml:space="preserve"> </w:t>
      </w:r>
      <w:r>
        <w:rPr>
          <w:sz w:val="20"/>
        </w:rPr>
        <w:t>YES</w:t>
      </w:r>
    </w:p>
    <w:p w14:paraId="7D815499" w14:textId="77777777" w:rsidR="000A2607" w:rsidRDefault="000A2607">
      <w:pPr>
        <w:pStyle w:val="BodyText"/>
        <w:spacing w:before="3"/>
        <w:rPr>
          <w:sz w:val="19"/>
        </w:rPr>
      </w:pPr>
    </w:p>
    <w:p w14:paraId="65977767" w14:textId="1D6E5CC6" w:rsidR="000A2607" w:rsidRDefault="007863A5">
      <w:pPr>
        <w:pStyle w:val="BodyText"/>
        <w:spacing w:before="1"/>
        <w:ind w:left="380"/>
      </w:pPr>
      <w:r>
        <w:t xml:space="preserve">If yes, do you plan to use </w:t>
      </w:r>
      <w:r w:rsidR="00863E9C">
        <w:t>award</w:t>
      </w:r>
      <w:r>
        <w:t xml:space="preserve"> funding to enhance or expand this activity?</w:t>
      </w:r>
    </w:p>
    <w:p w14:paraId="7ECC9423" w14:textId="77777777" w:rsidR="000A2607" w:rsidRDefault="000A2607">
      <w:pPr>
        <w:pStyle w:val="BodyText"/>
        <w:spacing w:before="6"/>
        <w:rPr>
          <w:sz w:val="19"/>
        </w:rPr>
      </w:pPr>
    </w:p>
    <w:p w14:paraId="095C0E3C" w14:textId="77777777" w:rsidR="000A2607" w:rsidRDefault="007863A5">
      <w:pPr>
        <w:pStyle w:val="BodyText"/>
        <w:ind w:left="380"/>
      </w:pPr>
      <w:r>
        <w:rPr>
          <w:rFonts w:ascii="Webdings" w:hAnsi="Webdings"/>
        </w:rPr>
        <w:t></w:t>
      </w:r>
      <w:r>
        <w:rPr>
          <w:rFonts w:ascii="Times New Roman" w:hAnsi="Times New Roman"/>
        </w:rPr>
        <w:t xml:space="preserve"> </w:t>
      </w:r>
      <w:r>
        <w:t>YES</w:t>
      </w:r>
    </w:p>
    <w:p w14:paraId="2B9ACFAB" w14:textId="77777777" w:rsidR="000A2607" w:rsidRDefault="000A2607">
      <w:pPr>
        <w:pStyle w:val="BodyText"/>
        <w:spacing w:before="4"/>
        <w:rPr>
          <w:sz w:val="19"/>
        </w:rPr>
      </w:pPr>
    </w:p>
    <w:p w14:paraId="6D1D8B9D" w14:textId="77777777" w:rsidR="000A2607" w:rsidRDefault="007863A5">
      <w:pPr>
        <w:pStyle w:val="BodyText"/>
        <w:ind w:left="380"/>
      </w:pPr>
      <w:r>
        <w:rPr>
          <w:rFonts w:ascii="Webdings" w:hAnsi="Webdings"/>
        </w:rPr>
        <w:t></w:t>
      </w:r>
      <w:r>
        <w:rPr>
          <w:rFonts w:ascii="Times New Roman" w:hAnsi="Times New Roman"/>
        </w:rPr>
        <w:t xml:space="preserve"> </w:t>
      </w:r>
      <w:r>
        <w:t>NO</w:t>
      </w:r>
    </w:p>
    <w:p w14:paraId="21820497" w14:textId="77777777" w:rsidR="000A2607" w:rsidRDefault="000A2607">
      <w:pPr>
        <w:pStyle w:val="BodyText"/>
        <w:spacing w:before="4"/>
        <w:rPr>
          <w:sz w:val="19"/>
        </w:rPr>
      </w:pPr>
    </w:p>
    <w:p w14:paraId="13F6E6C1" w14:textId="77777777" w:rsidR="000A2607" w:rsidRDefault="007863A5" w:rsidP="005E176C">
      <w:pPr>
        <w:pStyle w:val="ListParagraph"/>
        <w:numPr>
          <w:ilvl w:val="0"/>
          <w:numId w:val="25"/>
        </w:numPr>
        <w:tabs>
          <w:tab w:val="left" w:pos="1100"/>
          <w:tab w:val="left" w:pos="1101"/>
        </w:tabs>
        <w:rPr>
          <w:sz w:val="20"/>
        </w:rPr>
      </w:pPr>
      <w:r>
        <w:rPr>
          <w:rFonts w:ascii="Webdings" w:hAnsi="Webdings"/>
          <w:sz w:val="20"/>
        </w:rPr>
        <w:t></w:t>
      </w:r>
      <w:r>
        <w:rPr>
          <w:rFonts w:ascii="Times New Roman" w:hAnsi="Times New Roman"/>
          <w:spacing w:val="-5"/>
          <w:sz w:val="20"/>
        </w:rPr>
        <w:t xml:space="preserve"> </w:t>
      </w:r>
      <w:r>
        <w:rPr>
          <w:sz w:val="20"/>
        </w:rPr>
        <w:t>NO</w:t>
      </w:r>
    </w:p>
    <w:p w14:paraId="01FF420C" w14:textId="77777777" w:rsidR="000A2607" w:rsidRDefault="000A2607">
      <w:pPr>
        <w:pStyle w:val="BodyText"/>
        <w:spacing w:before="6"/>
        <w:rPr>
          <w:sz w:val="19"/>
        </w:rPr>
      </w:pPr>
    </w:p>
    <w:p w14:paraId="38958839" w14:textId="2DE9C8B6" w:rsidR="000A2607" w:rsidRDefault="007863A5">
      <w:pPr>
        <w:pStyle w:val="BodyText"/>
        <w:ind w:left="380"/>
      </w:pPr>
      <w:r>
        <w:t xml:space="preserve">If no, do you plan to use </w:t>
      </w:r>
      <w:r w:rsidR="009B28FF">
        <w:t>award</w:t>
      </w:r>
      <w:r>
        <w:t xml:space="preserve"> funding to initiate or implement this activity?</w:t>
      </w:r>
    </w:p>
    <w:p w14:paraId="5B97BF96" w14:textId="77777777" w:rsidR="000A2607" w:rsidRDefault="000A2607">
      <w:pPr>
        <w:pStyle w:val="BodyText"/>
        <w:spacing w:before="4"/>
        <w:rPr>
          <w:sz w:val="19"/>
        </w:rPr>
      </w:pPr>
    </w:p>
    <w:p w14:paraId="679DB5E8" w14:textId="77777777" w:rsidR="000A2607" w:rsidRDefault="007863A5">
      <w:pPr>
        <w:pStyle w:val="BodyText"/>
        <w:ind w:left="380"/>
      </w:pPr>
      <w:r>
        <w:rPr>
          <w:rFonts w:ascii="Webdings" w:hAnsi="Webdings"/>
        </w:rPr>
        <w:t></w:t>
      </w:r>
      <w:r>
        <w:rPr>
          <w:rFonts w:ascii="Times New Roman" w:hAnsi="Times New Roman"/>
        </w:rPr>
        <w:t xml:space="preserve"> </w:t>
      </w:r>
      <w:r>
        <w:t>YES</w:t>
      </w:r>
    </w:p>
    <w:p w14:paraId="28586C02" w14:textId="77777777" w:rsidR="000A2607" w:rsidRDefault="000A2607">
      <w:pPr>
        <w:pStyle w:val="BodyText"/>
        <w:spacing w:before="4"/>
        <w:rPr>
          <w:sz w:val="19"/>
        </w:rPr>
      </w:pPr>
    </w:p>
    <w:p w14:paraId="633463B0" w14:textId="77777777" w:rsidR="000A2607" w:rsidRDefault="007863A5">
      <w:pPr>
        <w:pStyle w:val="BodyText"/>
        <w:spacing w:before="1"/>
        <w:ind w:left="380"/>
      </w:pPr>
      <w:r>
        <w:rPr>
          <w:rFonts w:ascii="Webdings" w:hAnsi="Webdings"/>
        </w:rPr>
        <w:t></w:t>
      </w:r>
      <w:r>
        <w:rPr>
          <w:rFonts w:ascii="Times New Roman" w:hAnsi="Times New Roman"/>
        </w:rPr>
        <w:t xml:space="preserve"> </w:t>
      </w:r>
      <w:r>
        <w:t>NO</w:t>
      </w:r>
    </w:p>
    <w:p w14:paraId="6BE14468" w14:textId="77777777" w:rsidR="000A2607" w:rsidRDefault="000A2607">
      <w:pPr>
        <w:sectPr w:rsidR="000A2607">
          <w:pgSz w:w="12240" w:h="15840"/>
          <w:pgMar w:top="1260" w:right="1100" w:bottom="940" w:left="1060" w:header="763" w:footer="748" w:gutter="0"/>
          <w:cols w:space="720"/>
        </w:sectPr>
      </w:pPr>
    </w:p>
    <w:p w14:paraId="3C0A3215" w14:textId="77777777" w:rsidR="000A2607" w:rsidRDefault="000A2607">
      <w:pPr>
        <w:pStyle w:val="BodyText"/>
        <w:spacing w:before="7"/>
        <w:rPr>
          <w:sz w:val="11"/>
        </w:rPr>
      </w:pPr>
    </w:p>
    <w:p w14:paraId="6E302379" w14:textId="77777777" w:rsidR="000A2607" w:rsidRDefault="007863A5">
      <w:pPr>
        <w:pStyle w:val="Heading4"/>
        <w:spacing w:before="60"/>
      </w:pPr>
      <w:r>
        <w:t>PS3) Routinely explores the underlying factors and conditions that contribute to crime and disorder problems.</w:t>
      </w:r>
    </w:p>
    <w:p w14:paraId="47CDBC9D" w14:textId="77777777" w:rsidR="000A2607" w:rsidRDefault="000A2607">
      <w:pPr>
        <w:pStyle w:val="BodyText"/>
        <w:spacing w:before="6"/>
        <w:rPr>
          <w:b/>
          <w:sz w:val="19"/>
        </w:rPr>
      </w:pPr>
    </w:p>
    <w:p w14:paraId="3AC99CFD" w14:textId="77777777" w:rsidR="000A2607" w:rsidRDefault="007863A5" w:rsidP="005E176C">
      <w:pPr>
        <w:pStyle w:val="ListParagraph"/>
        <w:numPr>
          <w:ilvl w:val="0"/>
          <w:numId w:val="24"/>
        </w:numPr>
        <w:tabs>
          <w:tab w:val="left" w:pos="1100"/>
          <w:tab w:val="left" w:pos="1101"/>
        </w:tabs>
        <w:rPr>
          <w:sz w:val="20"/>
        </w:rPr>
      </w:pPr>
      <w:r>
        <w:rPr>
          <w:rFonts w:ascii="Webdings" w:hAnsi="Webdings"/>
          <w:sz w:val="20"/>
        </w:rPr>
        <w:t></w:t>
      </w:r>
      <w:r>
        <w:rPr>
          <w:rFonts w:ascii="Times New Roman" w:hAnsi="Times New Roman"/>
          <w:spacing w:val="-6"/>
          <w:sz w:val="20"/>
        </w:rPr>
        <w:t xml:space="preserve"> </w:t>
      </w:r>
      <w:r>
        <w:rPr>
          <w:sz w:val="20"/>
        </w:rPr>
        <w:t>YES</w:t>
      </w:r>
    </w:p>
    <w:p w14:paraId="63987A76" w14:textId="77777777" w:rsidR="000A2607" w:rsidRDefault="000A2607">
      <w:pPr>
        <w:pStyle w:val="BodyText"/>
        <w:spacing w:before="4"/>
        <w:rPr>
          <w:sz w:val="19"/>
        </w:rPr>
      </w:pPr>
    </w:p>
    <w:p w14:paraId="6B9EF7ED" w14:textId="7CC5AB1B" w:rsidR="000A2607" w:rsidRDefault="007863A5">
      <w:pPr>
        <w:pStyle w:val="BodyText"/>
        <w:ind w:left="380"/>
      </w:pPr>
      <w:r>
        <w:t xml:space="preserve">If yes, do you plan to use </w:t>
      </w:r>
      <w:r w:rsidR="009B28FF">
        <w:t>award</w:t>
      </w:r>
      <w:r>
        <w:t xml:space="preserve"> funding to enhance or expand this activity?</w:t>
      </w:r>
    </w:p>
    <w:p w14:paraId="4C9A30FD" w14:textId="77777777" w:rsidR="000A2607" w:rsidRDefault="000A2607">
      <w:pPr>
        <w:pStyle w:val="BodyText"/>
        <w:spacing w:before="4"/>
        <w:rPr>
          <w:sz w:val="19"/>
        </w:rPr>
      </w:pPr>
    </w:p>
    <w:p w14:paraId="52563758" w14:textId="77777777" w:rsidR="000A2607" w:rsidRDefault="007863A5">
      <w:pPr>
        <w:pStyle w:val="BodyText"/>
        <w:ind w:left="380"/>
      </w:pPr>
      <w:r>
        <w:rPr>
          <w:rFonts w:ascii="Webdings" w:hAnsi="Webdings"/>
        </w:rPr>
        <w:t></w:t>
      </w:r>
      <w:r>
        <w:rPr>
          <w:rFonts w:ascii="Times New Roman" w:hAnsi="Times New Roman"/>
        </w:rPr>
        <w:t xml:space="preserve"> </w:t>
      </w:r>
      <w:r>
        <w:t>YES</w:t>
      </w:r>
    </w:p>
    <w:p w14:paraId="50961837" w14:textId="77777777" w:rsidR="000A2607" w:rsidRDefault="000A2607">
      <w:pPr>
        <w:pStyle w:val="BodyText"/>
        <w:spacing w:before="6"/>
        <w:rPr>
          <w:sz w:val="19"/>
        </w:rPr>
      </w:pPr>
    </w:p>
    <w:p w14:paraId="292BC961" w14:textId="77777777" w:rsidR="000A2607" w:rsidRDefault="007863A5">
      <w:pPr>
        <w:pStyle w:val="BodyText"/>
        <w:ind w:left="380"/>
      </w:pPr>
      <w:r>
        <w:rPr>
          <w:rFonts w:ascii="Webdings" w:hAnsi="Webdings"/>
        </w:rPr>
        <w:t></w:t>
      </w:r>
      <w:r>
        <w:rPr>
          <w:rFonts w:ascii="Times New Roman" w:hAnsi="Times New Roman"/>
        </w:rPr>
        <w:t xml:space="preserve"> </w:t>
      </w:r>
      <w:r>
        <w:t>NO</w:t>
      </w:r>
    </w:p>
    <w:p w14:paraId="0FD94816" w14:textId="77777777" w:rsidR="000A2607" w:rsidRDefault="000A2607">
      <w:pPr>
        <w:pStyle w:val="BodyText"/>
        <w:spacing w:before="4"/>
        <w:rPr>
          <w:sz w:val="19"/>
        </w:rPr>
      </w:pPr>
    </w:p>
    <w:p w14:paraId="1DAF3029" w14:textId="77777777" w:rsidR="000A2607" w:rsidRDefault="007863A5" w:rsidP="005E176C">
      <w:pPr>
        <w:pStyle w:val="ListParagraph"/>
        <w:numPr>
          <w:ilvl w:val="0"/>
          <w:numId w:val="24"/>
        </w:numPr>
        <w:tabs>
          <w:tab w:val="left" w:pos="1100"/>
          <w:tab w:val="left" w:pos="1101"/>
        </w:tabs>
        <w:rPr>
          <w:sz w:val="20"/>
        </w:rPr>
      </w:pPr>
      <w:r>
        <w:rPr>
          <w:rFonts w:ascii="Webdings" w:hAnsi="Webdings"/>
          <w:sz w:val="20"/>
        </w:rPr>
        <w:t></w:t>
      </w:r>
      <w:r>
        <w:rPr>
          <w:rFonts w:ascii="Times New Roman" w:hAnsi="Times New Roman"/>
          <w:spacing w:val="-5"/>
          <w:sz w:val="20"/>
        </w:rPr>
        <w:t xml:space="preserve"> </w:t>
      </w:r>
      <w:r>
        <w:rPr>
          <w:sz w:val="20"/>
        </w:rPr>
        <w:t>NO</w:t>
      </w:r>
    </w:p>
    <w:p w14:paraId="64D76943" w14:textId="77777777" w:rsidR="000A2607" w:rsidRDefault="000A2607">
      <w:pPr>
        <w:pStyle w:val="BodyText"/>
        <w:spacing w:before="4"/>
        <w:rPr>
          <w:sz w:val="19"/>
        </w:rPr>
      </w:pPr>
    </w:p>
    <w:p w14:paraId="36EE1D69" w14:textId="46422577" w:rsidR="000A2607" w:rsidRDefault="007863A5">
      <w:pPr>
        <w:pStyle w:val="BodyText"/>
        <w:ind w:left="380"/>
      </w:pPr>
      <w:r>
        <w:t xml:space="preserve">If no, do you plan to use </w:t>
      </w:r>
      <w:r w:rsidR="009B28FF">
        <w:t>award</w:t>
      </w:r>
      <w:r>
        <w:t xml:space="preserve"> funding to initiate or implement this activity?</w:t>
      </w:r>
    </w:p>
    <w:p w14:paraId="67EB1876" w14:textId="77777777" w:rsidR="000A2607" w:rsidRDefault="000A2607">
      <w:pPr>
        <w:pStyle w:val="BodyText"/>
        <w:spacing w:before="7"/>
        <w:rPr>
          <w:sz w:val="19"/>
        </w:rPr>
      </w:pPr>
    </w:p>
    <w:p w14:paraId="41166678" w14:textId="77777777" w:rsidR="000A2607" w:rsidRDefault="007863A5">
      <w:pPr>
        <w:pStyle w:val="BodyText"/>
        <w:ind w:left="380"/>
      </w:pPr>
      <w:r>
        <w:rPr>
          <w:rFonts w:ascii="Webdings" w:hAnsi="Webdings"/>
        </w:rPr>
        <w:t></w:t>
      </w:r>
      <w:r>
        <w:rPr>
          <w:rFonts w:ascii="Times New Roman" w:hAnsi="Times New Roman"/>
        </w:rPr>
        <w:t xml:space="preserve"> </w:t>
      </w:r>
      <w:r>
        <w:t>YES</w:t>
      </w:r>
    </w:p>
    <w:p w14:paraId="1365F040" w14:textId="77777777" w:rsidR="000A2607" w:rsidRDefault="000A2607">
      <w:pPr>
        <w:pStyle w:val="BodyText"/>
        <w:spacing w:before="4"/>
        <w:rPr>
          <w:sz w:val="19"/>
        </w:rPr>
      </w:pPr>
    </w:p>
    <w:p w14:paraId="48BE74E2" w14:textId="77777777" w:rsidR="000A2607" w:rsidRDefault="007863A5">
      <w:pPr>
        <w:pStyle w:val="BodyText"/>
        <w:ind w:left="380"/>
      </w:pPr>
      <w:r>
        <w:rPr>
          <w:rFonts w:ascii="Webdings" w:hAnsi="Webdings"/>
        </w:rPr>
        <w:t></w:t>
      </w:r>
      <w:r>
        <w:rPr>
          <w:rFonts w:ascii="Times New Roman" w:hAnsi="Times New Roman"/>
        </w:rPr>
        <w:t xml:space="preserve"> </w:t>
      </w:r>
      <w:r>
        <w:t>NO</w:t>
      </w:r>
    </w:p>
    <w:p w14:paraId="4D96CD54" w14:textId="77777777" w:rsidR="000A2607" w:rsidRDefault="000A2607">
      <w:pPr>
        <w:pStyle w:val="BodyText"/>
        <w:spacing w:before="4"/>
        <w:rPr>
          <w:sz w:val="19"/>
        </w:rPr>
      </w:pPr>
    </w:p>
    <w:p w14:paraId="2D4FF771" w14:textId="77777777" w:rsidR="000A2607" w:rsidRDefault="007863A5">
      <w:pPr>
        <w:pStyle w:val="Heading4"/>
      </w:pPr>
      <w:r>
        <w:t>PS4) Systematically tailors responses to crime and disorder problems to address their underlying conditions.</w:t>
      </w:r>
    </w:p>
    <w:p w14:paraId="6FD4816A" w14:textId="77777777" w:rsidR="000A2607" w:rsidRDefault="000A2607">
      <w:pPr>
        <w:pStyle w:val="BodyText"/>
        <w:spacing w:before="6"/>
        <w:rPr>
          <w:b/>
          <w:sz w:val="19"/>
        </w:rPr>
      </w:pPr>
    </w:p>
    <w:p w14:paraId="4675B7C5" w14:textId="77777777" w:rsidR="000A2607" w:rsidRDefault="007863A5" w:rsidP="005E176C">
      <w:pPr>
        <w:pStyle w:val="ListParagraph"/>
        <w:numPr>
          <w:ilvl w:val="0"/>
          <w:numId w:val="23"/>
        </w:numPr>
        <w:tabs>
          <w:tab w:val="left" w:pos="1100"/>
          <w:tab w:val="left" w:pos="1101"/>
        </w:tabs>
        <w:rPr>
          <w:sz w:val="20"/>
        </w:rPr>
      </w:pPr>
      <w:r>
        <w:rPr>
          <w:rFonts w:ascii="Webdings" w:hAnsi="Webdings"/>
          <w:sz w:val="20"/>
        </w:rPr>
        <w:t></w:t>
      </w:r>
      <w:r>
        <w:rPr>
          <w:rFonts w:ascii="Times New Roman" w:hAnsi="Times New Roman"/>
          <w:spacing w:val="-6"/>
          <w:sz w:val="20"/>
        </w:rPr>
        <w:t xml:space="preserve"> </w:t>
      </w:r>
      <w:r>
        <w:rPr>
          <w:sz w:val="20"/>
        </w:rPr>
        <w:t>YES</w:t>
      </w:r>
    </w:p>
    <w:p w14:paraId="2D17C893" w14:textId="77777777" w:rsidR="000A2607" w:rsidRDefault="000A2607">
      <w:pPr>
        <w:pStyle w:val="BodyText"/>
        <w:spacing w:before="4"/>
        <w:rPr>
          <w:sz w:val="19"/>
        </w:rPr>
      </w:pPr>
    </w:p>
    <w:p w14:paraId="0476783D" w14:textId="72A42D67" w:rsidR="000A2607" w:rsidRDefault="007863A5">
      <w:pPr>
        <w:pStyle w:val="BodyText"/>
        <w:ind w:left="380"/>
      </w:pPr>
      <w:r>
        <w:t xml:space="preserve">If yes, do you plan to use </w:t>
      </w:r>
      <w:r w:rsidR="009B28FF">
        <w:t>award</w:t>
      </w:r>
      <w:r>
        <w:t xml:space="preserve"> funding to enhance or expand this activity?</w:t>
      </w:r>
    </w:p>
    <w:p w14:paraId="4FEF5E8D" w14:textId="77777777" w:rsidR="000A2607" w:rsidRDefault="000A2607">
      <w:pPr>
        <w:pStyle w:val="BodyText"/>
        <w:spacing w:before="4"/>
        <w:rPr>
          <w:sz w:val="19"/>
        </w:rPr>
      </w:pPr>
    </w:p>
    <w:p w14:paraId="2D0B2F60" w14:textId="77777777" w:rsidR="000A2607" w:rsidRDefault="007863A5">
      <w:pPr>
        <w:pStyle w:val="BodyText"/>
        <w:ind w:left="380"/>
      </w:pPr>
      <w:r>
        <w:rPr>
          <w:rFonts w:ascii="Webdings" w:hAnsi="Webdings"/>
        </w:rPr>
        <w:t></w:t>
      </w:r>
      <w:r>
        <w:rPr>
          <w:rFonts w:ascii="Times New Roman" w:hAnsi="Times New Roman"/>
        </w:rPr>
        <w:t xml:space="preserve"> </w:t>
      </w:r>
      <w:r>
        <w:t>YES</w:t>
      </w:r>
    </w:p>
    <w:p w14:paraId="21253BC9" w14:textId="77777777" w:rsidR="000A2607" w:rsidRDefault="000A2607">
      <w:pPr>
        <w:pStyle w:val="BodyText"/>
        <w:spacing w:before="6"/>
        <w:rPr>
          <w:sz w:val="19"/>
        </w:rPr>
      </w:pPr>
    </w:p>
    <w:p w14:paraId="2C73538E" w14:textId="77777777" w:rsidR="000A2607" w:rsidRDefault="007863A5">
      <w:pPr>
        <w:pStyle w:val="BodyText"/>
        <w:ind w:left="380"/>
      </w:pPr>
      <w:r>
        <w:rPr>
          <w:rFonts w:ascii="Webdings" w:hAnsi="Webdings"/>
        </w:rPr>
        <w:t></w:t>
      </w:r>
      <w:r>
        <w:rPr>
          <w:rFonts w:ascii="Times New Roman" w:hAnsi="Times New Roman"/>
        </w:rPr>
        <w:t xml:space="preserve"> </w:t>
      </w:r>
      <w:r>
        <w:t>NO</w:t>
      </w:r>
    </w:p>
    <w:p w14:paraId="5F5937A4" w14:textId="77777777" w:rsidR="000A2607" w:rsidRDefault="000A2607">
      <w:pPr>
        <w:pStyle w:val="BodyText"/>
        <w:spacing w:before="4"/>
        <w:rPr>
          <w:sz w:val="19"/>
        </w:rPr>
      </w:pPr>
    </w:p>
    <w:p w14:paraId="7CB86C3C" w14:textId="77777777" w:rsidR="000A2607" w:rsidRDefault="007863A5" w:rsidP="005E176C">
      <w:pPr>
        <w:pStyle w:val="ListParagraph"/>
        <w:numPr>
          <w:ilvl w:val="0"/>
          <w:numId w:val="23"/>
        </w:numPr>
        <w:tabs>
          <w:tab w:val="left" w:pos="1100"/>
          <w:tab w:val="left" w:pos="1101"/>
        </w:tabs>
        <w:rPr>
          <w:sz w:val="20"/>
        </w:rPr>
      </w:pPr>
      <w:r>
        <w:rPr>
          <w:rFonts w:ascii="Webdings" w:hAnsi="Webdings"/>
          <w:sz w:val="20"/>
        </w:rPr>
        <w:t></w:t>
      </w:r>
      <w:r>
        <w:rPr>
          <w:rFonts w:ascii="Times New Roman" w:hAnsi="Times New Roman"/>
          <w:spacing w:val="-5"/>
          <w:sz w:val="20"/>
        </w:rPr>
        <w:t xml:space="preserve"> </w:t>
      </w:r>
      <w:r>
        <w:rPr>
          <w:sz w:val="20"/>
        </w:rPr>
        <w:t>NO</w:t>
      </w:r>
    </w:p>
    <w:p w14:paraId="4A1D3BF2" w14:textId="77777777" w:rsidR="000A2607" w:rsidRDefault="000A2607">
      <w:pPr>
        <w:pStyle w:val="BodyText"/>
        <w:spacing w:before="4"/>
        <w:rPr>
          <w:sz w:val="19"/>
        </w:rPr>
      </w:pPr>
    </w:p>
    <w:p w14:paraId="5E91A062" w14:textId="1F6ECD31" w:rsidR="000A2607" w:rsidRDefault="007863A5">
      <w:pPr>
        <w:pStyle w:val="BodyText"/>
        <w:ind w:left="380"/>
      </w:pPr>
      <w:r>
        <w:t xml:space="preserve">If no, do you plan to use </w:t>
      </w:r>
      <w:r w:rsidR="009B28FF">
        <w:t>award</w:t>
      </w:r>
      <w:r>
        <w:t xml:space="preserve"> funding to initiate or implement this activity?</w:t>
      </w:r>
    </w:p>
    <w:p w14:paraId="13C2B7E8" w14:textId="77777777" w:rsidR="000A2607" w:rsidRDefault="000A2607">
      <w:pPr>
        <w:pStyle w:val="BodyText"/>
        <w:spacing w:before="7"/>
        <w:rPr>
          <w:sz w:val="19"/>
        </w:rPr>
      </w:pPr>
    </w:p>
    <w:p w14:paraId="3015ECC4" w14:textId="77777777" w:rsidR="000A2607" w:rsidRDefault="007863A5">
      <w:pPr>
        <w:pStyle w:val="BodyText"/>
        <w:ind w:left="380"/>
      </w:pPr>
      <w:r>
        <w:rPr>
          <w:rFonts w:ascii="Webdings" w:hAnsi="Webdings"/>
        </w:rPr>
        <w:t></w:t>
      </w:r>
      <w:r>
        <w:rPr>
          <w:rFonts w:ascii="Times New Roman" w:hAnsi="Times New Roman"/>
        </w:rPr>
        <w:t xml:space="preserve"> </w:t>
      </w:r>
      <w:r>
        <w:t>YES</w:t>
      </w:r>
    </w:p>
    <w:p w14:paraId="5428D87E" w14:textId="77777777" w:rsidR="000A2607" w:rsidRDefault="000A2607">
      <w:pPr>
        <w:pStyle w:val="BodyText"/>
        <w:spacing w:before="4"/>
        <w:rPr>
          <w:sz w:val="19"/>
        </w:rPr>
      </w:pPr>
    </w:p>
    <w:p w14:paraId="3E0649F1" w14:textId="77777777" w:rsidR="000A2607" w:rsidRDefault="007863A5">
      <w:pPr>
        <w:pStyle w:val="BodyText"/>
        <w:ind w:left="380"/>
      </w:pPr>
      <w:r>
        <w:rPr>
          <w:rFonts w:ascii="Webdings" w:hAnsi="Webdings"/>
        </w:rPr>
        <w:t></w:t>
      </w:r>
      <w:r>
        <w:rPr>
          <w:rFonts w:ascii="Times New Roman" w:hAnsi="Times New Roman"/>
        </w:rPr>
        <w:t xml:space="preserve"> </w:t>
      </w:r>
      <w:r>
        <w:t>NO</w:t>
      </w:r>
    </w:p>
    <w:p w14:paraId="124F792C" w14:textId="77777777" w:rsidR="000A2607" w:rsidRDefault="000A2607">
      <w:pPr>
        <w:pStyle w:val="BodyText"/>
        <w:spacing w:before="3"/>
        <w:rPr>
          <w:sz w:val="19"/>
        </w:rPr>
      </w:pPr>
    </w:p>
    <w:p w14:paraId="0DE83F90" w14:textId="77777777" w:rsidR="000A2607" w:rsidRDefault="007863A5">
      <w:pPr>
        <w:pStyle w:val="Heading4"/>
        <w:spacing w:before="1" w:line="276" w:lineRule="auto"/>
        <w:ind w:right="1092"/>
      </w:pPr>
      <w:r>
        <w:t>PS5) Regularly conducts assessments to determine the effectiveness of responses to crime and disorder problems.</w:t>
      </w:r>
    </w:p>
    <w:p w14:paraId="21DB4218" w14:textId="77777777" w:rsidR="000A2607" w:rsidRDefault="000A2607">
      <w:pPr>
        <w:pStyle w:val="BodyText"/>
        <w:spacing w:before="3"/>
        <w:rPr>
          <w:b/>
          <w:sz w:val="16"/>
        </w:rPr>
      </w:pPr>
    </w:p>
    <w:p w14:paraId="738350D5" w14:textId="77777777" w:rsidR="000A2607" w:rsidRDefault="007863A5" w:rsidP="005E176C">
      <w:pPr>
        <w:pStyle w:val="ListParagraph"/>
        <w:numPr>
          <w:ilvl w:val="0"/>
          <w:numId w:val="22"/>
        </w:numPr>
        <w:tabs>
          <w:tab w:val="left" w:pos="1100"/>
          <w:tab w:val="left" w:pos="1101"/>
        </w:tabs>
        <w:spacing w:before="1"/>
        <w:rPr>
          <w:sz w:val="20"/>
        </w:rPr>
      </w:pPr>
      <w:r>
        <w:rPr>
          <w:rFonts w:ascii="Webdings" w:hAnsi="Webdings"/>
          <w:sz w:val="20"/>
        </w:rPr>
        <w:t></w:t>
      </w:r>
      <w:r>
        <w:rPr>
          <w:rFonts w:ascii="Times New Roman" w:hAnsi="Times New Roman"/>
          <w:spacing w:val="-6"/>
          <w:sz w:val="20"/>
        </w:rPr>
        <w:t xml:space="preserve"> </w:t>
      </w:r>
      <w:r>
        <w:rPr>
          <w:sz w:val="20"/>
        </w:rPr>
        <w:t>YES</w:t>
      </w:r>
    </w:p>
    <w:p w14:paraId="0FC0EB7A" w14:textId="77777777" w:rsidR="000A2607" w:rsidRDefault="000A2607">
      <w:pPr>
        <w:pStyle w:val="BodyText"/>
        <w:spacing w:before="6"/>
        <w:rPr>
          <w:sz w:val="19"/>
        </w:rPr>
      </w:pPr>
    </w:p>
    <w:p w14:paraId="7716509A" w14:textId="78C2A58B" w:rsidR="000A2607" w:rsidRDefault="007863A5">
      <w:pPr>
        <w:pStyle w:val="BodyText"/>
        <w:ind w:left="380"/>
      </w:pPr>
      <w:r>
        <w:t xml:space="preserve">If yes, do you plan to use </w:t>
      </w:r>
      <w:r w:rsidR="009B28FF">
        <w:t>award</w:t>
      </w:r>
      <w:r>
        <w:t xml:space="preserve"> funding to enhance or expand this activity?</w:t>
      </w:r>
    </w:p>
    <w:p w14:paraId="2E1F275F" w14:textId="77777777" w:rsidR="000A2607" w:rsidRDefault="000A2607">
      <w:pPr>
        <w:pStyle w:val="BodyText"/>
        <w:spacing w:before="4"/>
        <w:rPr>
          <w:sz w:val="19"/>
        </w:rPr>
      </w:pPr>
    </w:p>
    <w:p w14:paraId="7C363210" w14:textId="77777777" w:rsidR="000A2607" w:rsidRDefault="007863A5">
      <w:pPr>
        <w:pStyle w:val="BodyText"/>
        <w:ind w:left="380"/>
      </w:pPr>
      <w:r>
        <w:rPr>
          <w:rFonts w:ascii="Webdings" w:hAnsi="Webdings"/>
        </w:rPr>
        <w:t></w:t>
      </w:r>
      <w:r>
        <w:rPr>
          <w:rFonts w:ascii="Times New Roman" w:hAnsi="Times New Roman"/>
        </w:rPr>
        <w:t xml:space="preserve"> </w:t>
      </w:r>
      <w:r>
        <w:t>YES</w:t>
      </w:r>
    </w:p>
    <w:p w14:paraId="462B85C0" w14:textId="77777777" w:rsidR="000A2607" w:rsidRDefault="000A2607">
      <w:pPr>
        <w:pStyle w:val="BodyText"/>
        <w:spacing w:before="4"/>
        <w:rPr>
          <w:sz w:val="19"/>
        </w:rPr>
      </w:pPr>
    </w:p>
    <w:p w14:paraId="0EB6ECFF" w14:textId="77777777" w:rsidR="000A2607" w:rsidRDefault="007863A5">
      <w:pPr>
        <w:pStyle w:val="BodyText"/>
        <w:ind w:left="380"/>
      </w:pPr>
      <w:r>
        <w:rPr>
          <w:rFonts w:ascii="Webdings" w:hAnsi="Webdings"/>
        </w:rPr>
        <w:t></w:t>
      </w:r>
      <w:r>
        <w:rPr>
          <w:rFonts w:ascii="Times New Roman" w:hAnsi="Times New Roman"/>
        </w:rPr>
        <w:t xml:space="preserve"> </w:t>
      </w:r>
      <w:r>
        <w:t>NO</w:t>
      </w:r>
    </w:p>
    <w:p w14:paraId="1AAEA8BD" w14:textId="77777777" w:rsidR="000A2607" w:rsidRDefault="000A2607">
      <w:pPr>
        <w:pStyle w:val="BodyText"/>
        <w:spacing w:before="7"/>
        <w:rPr>
          <w:sz w:val="19"/>
        </w:rPr>
      </w:pPr>
    </w:p>
    <w:p w14:paraId="398C13AE" w14:textId="77777777" w:rsidR="000A2607" w:rsidRDefault="007863A5" w:rsidP="005E176C">
      <w:pPr>
        <w:pStyle w:val="ListParagraph"/>
        <w:numPr>
          <w:ilvl w:val="0"/>
          <w:numId w:val="22"/>
        </w:numPr>
        <w:tabs>
          <w:tab w:val="left" w:pos="1100"/>
          <w:tab w:val="left" w:pos="1101"/>
        </w:tabs>
        <w:rPr>
          <w:sz w:val="20"/>
        </w:rPr>
      </w:pPr>
      <w:r>
        <w:rPr>
          <w:rFonts w:ascii="Webdings" w:hAnsi="Webdings"/>
          <w:sz w:val="20"/>
        </w:rPr>
        <w:t></w:t>
      </w:r>
      <w:r>
        <w:rPr>
          <w:rFonts w:ascii="Times New Roman" w:hAnsi="Times New Roman"/>
          <w:spacing w:val="-5"/>
          <w:sz w:val="20"/>
        </w:rPr>
        <w:t xml:space="preserve"> </w:t>
      </w:r>
      <w:r>
        <w:rPr>
          <w:sz w:val="20"/>
        </w:rPr>
        <w:t>NO</w:t>
      </w:r>
    </w:p>
    <w:p w14:paraId="4DDBDCD1" w14:textId="77777777" w:rsidR="000A2607" w:rsidRDefault="000A2607">
      <w:pPr>
        <w:rPr>
          <w:sz w:val="20"/>
        </w:rPr>
        <w:sectPr w:rsidR="000A2607">
          <w:pgSz w:w="12240" w:h="15840"/>
          <w:pgMar w:top="1500" w:right="1100" w:bottom="940" w:left="1060" w:header="962" w:footer="748" w:gutter="0"/>
          <w:cols w:space="720"/>
        </w:sectPr>
      </w:pPr>
    </w:p>
    <w:p w14:paraId="06B31944" w14:textId="77777777" w:rsidR="000A2607" w:rsidRDefault="000A2607">
      <w:pPr>
        <w:pStyle w:val="BodyText"/>
        <w:spacing w:before="10"/>
        <w:rPr>
          <w:sz w:val="8"/>
        </w:rPr>
      </w:pPr>
    </w:p>
    <w:p w14:paraId="1FDD094A" w14:textId="5E55B00B" w:rsidR="000A2607" w:rsidRDefault="007863A5">
      <w:pPr>
        <w:pStyle w:val="BodyText"/>
        <w:spacing w:before="59"/>
        <w:ind w:left="380"/>
      </w:pPr>
      <w:r>
        <w:t xml:space="preserve">If no, do you plan to use </w:t>
      </w:r>
      <w:r w:rsidR="009B28FF">
        <w:t>award</w:t>
      </w:r>
      <w:r>
        <w:t xml:space="preserve"> funding to initiate or implement this activity?</w:t>
      </w:r>
    </w:p>
    <w:p w14:paraId="7DBA2F93" w14:textId="77777777" w:rsidR="000A2607" w:rsidRDefault="000A2607">
      <w:pPr>
        <w:pStyle w:val="BodyText"/>
        <w:spacing w:before="4"/>
        <w:rPr>
          <w:sz w:val="19"/>
        </w:rPr>
      </w:pPr>
    </w:p>
    <w:p w14:paraId="6AC0167B" w14:textId="77777777" w:rsidR="000A2607" w:rsidRDefault="007863A5">
      <w:pPr>
        <w:pStyle w:val="BodyText"/>
        <w:spacing w:before="1"/>
        <w:ind w:left="380"/>
      </w:pPr>
      <w:r>
        <w:rPr>
          <w:rFonts w:ascii="Webdings" w:hAnsi="Webdings"/>
        </w:rPr>
        <w:t></w:t>
      </w:r>
      <w:r>
        <w:rPr>
          <w:rFonts w:ascii="Times New Roman" w:hAnsi="Times New Roman"/>
        </w:rPr>
        <w:t xml:space="preserve"> </w:t>
      </w:r>
      <w:r>
        <w:t>YES</w:t>
      </w:r>
    </w:p>
    <w:p w14:paraId="662B6517" w14:textId="77777777" w:rsidR="000A2607" w:rsidRDefault="000A2607">
      <w:pPr>
        <w:pStyle w:val="BodyText"/>
        <w:spacing w:before="6"/>
        <w:rPr>
          <w:sz w:val="19"/>
        </w:rPr>
      </w:pPr>
    </w:p>
    <w:p w14:paraId="29D21F97" w14:textId="77777777" w:rsidR="000A2607" w:rsidRDefault="007863A5">
      <w:pPr>
        <w:pStyle w:val="BodyText"/>
        <w:ind w:left="380"/>
      </w:pPr>
      <w:r>
        <w:rPr>
          <w:rFonts w:ascii="Webdings" w:hAnsi="Webdings"/>
        </w:rPr>
        <w:t></w:t>
      </w:r>
      <w:r>
        <w:rPr>
          <w:rFonts w:ascii="Times New Roman" w:hAnsi="Times New Roman"/>
        </w:rPr>
        <w:t xml:space="preserve"> </w:t>
      </w:r>
      <w:r>
        <w:t>NO</w:t>
      </w:r>
    </w:p>
    <w:p w14:paraId="7D129D79" w14:textId="77777777" w:rsidR="000A2607" w:rsidRDefault="000A2607">
      <w:pPr>
        <w:pStyle w:val="BodyText"/>
        <w:spacing w:before="2"/>
        <w:rPr>
          <w:sz w:val="19"/>
        </w:rPr>
      </w:pPr>
    </w:p>
    <w:p w14:paraId="4E301EF2" w14:textId="77777777" w:rsidR="000A2607" w:rsidRDefault="007863A5">
      <w:pPr>
        <w:pStyle w:val="Heading3"/>
      </w:pPr>
      <w:bookmarkStart w:id="54" w:name="_bookmark21"/>
      <w:bookmarkEnd w:id="54"/>
      <w:r>
        <w:t>Organizational transformation</w:t>
      </w:r>
    </w:p>
    <w:p w14:paraId="27200AA6" w14:textId="77777777" w:rsidR="000A2607" w:rsidRDefault="000A2607">
      <w:pPr>
        <w:pStyle w:val="BodyText"/>
        <w:spacing w:before="4"/>
      </w:pPr>
    </w:p>
    <w:p w14:paraId="134548E4" w14:textId="77777777" w:rsidR="000A2607" w:rsidRDefault="007863A5">
      <w:pPr>
        <w:pStyle w:val="BodyText"/>
        <w:spacing w:line="276" w:lineRule="auto"/>
        <w:ind w:left="380" w:right="1180"/>
      </w:pPr>
      <w:r>
        <w:t>Organizational transformation is the alignment of organizational management, structure, personnel, and information systems to support community partnerships and proactive problem-solving efforts.</w:t>
      </w:r>
    </w:p>
    <w:p w14:paraId="640A0A59" w14:textId="77777777" w:rsidR="000A2607" w:rsidRDefault="000A2607">
      <w:pPr>
        <w:pStyle w:val="BodyText"/>
        <w:spacing w:before="6"/>
        <w:rPr>
          <w:sz w:val="16"/>
        </w:rPr>
      </w:pPr>
    </w:p>
    <w:p w14:paraId="703BE906" w14:textId="77777777" w:rsidR="000A2607" w:rsidRDefault="007863A5">
      <w:pPr>
        <w:pStyle w:val="Heading4"/>
        <w:spacing w:before="1"/>
      </w:pPr>
      <w:r>
        <w:t>My agency:</w:t>
      </w:r>
    </w:p>
    <w:p w14:paraId="45676C36" w14:textId="77777777" w:rsidR="000A2607" w:rsidRDefault="000A2607">
      <w:pPr>
        <w:pStyle w:val="BodyText"/>
        <w:spacing w:before="3"/>
        <w:rPr>
          <w:b/>
          <w:sz w:val="19"/>
        </w:rPr>
      </w:pPr>
    </w:p>
    <w:p w14:paraId="2BAF3626" w14:textId="77777777" w:rsidR="000A2607" w:rsidRDefault="007863A5">
      <w:pPr>
        <w:spacing w:before="1"/>
        <w:ind w:left="380"/>
        <w:rPr>
          <w:b/>
          <w:sz w:val="20"/>
        </w:rPr>
      </w:pPr>
      <w:r>
        <w:rPr>
          <w:b/>
          <w:sz w:val="20"/>
        </w:rPr>
        <w:t>OT1) Incorporates community policing principles into the agency’s mission statement and strategic plan.</w:t>
      </w:r>
    </w:p>
    <w:p w14:paraId="7BBD242C" w14:textId="77777777" w:rsidR="000A2607" w:rsidRDefault="000A2607">
      <w:pPr>
        <w:pStyle w:val="BodyText"/>
        <w:spacing w:before="4"/>
        <w:rPr>
          <w:b/>
          <w:sz w:val="19"/>
        </w:rPr>
      </w:pPr>
    </w:p>
    <w:p w14:paraId="22219A0E" w14:textId="77777777" w:rsidR="000A2607" w:rsidRDefault="007863A5" w:rsidP="005E176C">
      <w:pPr>
        <w:pStyle w:val="ListParagraph"/>
        <w:numPr>
          <w:ilvl w:val="0"/>
          <w:numId w:val="21"/>
        </w:numPr>
        <w:tabs>
          <w:tab w:val="left" w:pos="1100"/>
          <w:tab w:val="left" w:pos="1101"/>
        </w:tabs>
        <w:rPr>
          <w:sz w:val="20"/>
        </w:rPr>
      </w:pPr>
      <w:r>
        <w:rPr>
          <w:rFonts w:ascii="Webdings" w:hAnsi="Webdings"/>
          <w:sz w:val="20"/>
        </w:rPr>
        <w:t></w:t>
      </w:r>
      <w:r>
        <w:rPr>
          <w:rFonts w:ascii="Times New Roman" w:hAnsi="Times New Roman"/>
          <w:spacing w:val="-6"/>
          <w:sz w:val="20"/>
        </w:rPr>
        <w:t xml:space="preserve"> </w:t>
      </w:r>
      <w:r>
        <w:rPr>
          <w:sz w:val="20"/>
        </w:rPr>
        <w:t>YES</w:t>
      </w:r>
    </w:p>
    <w:p w14:paraId="7E1FDE7A" w14:textId="77777777" w:rsidR="000A2607" w:rsidRDefault="000A2607">
      <w:pPr>
        <w:pStyle w:val="BodyText"/>
        <w:spacing w:before="6"/>
        <w:rPr>
          <w:sz w:val="19"/>
        </w:rPr>
      </w:pPr>
    </w:p>
    <w:p w14:paraId="27A6F4E5" w14:textId="184F7B3A" w:rsidR="000A2607" w:rsidRDefault="007863A5">
      <w:pPr>
        <w:pStyle w:val="BodyText"/>
        <w:ind w:left="380"/>
      </w:pPr>
      <w:r>
        <w:t xml:space="preserve">If yes, do you plan to use </w:t>
      </w:r>
      <w:r w:rsidR="009B28FF">
        <w:t>award</w:t>
      </w:r>
      <w:r>
        <w:t xml:space="preserve"> funding to enhance or expand this activity?</w:t>
      </w:r>
    </w:p>
    <w:p w14:paraId="4B0DB15C" w14:textId="77777777" w:rsidR="000A2607" w:rsidRDefault="000A2607">
      <w:pPr>
        <w:pStyle w:val="BodyText"/>
        <w:spacing w:before="4"/>
        <w:rPr>
          <w:sz w:val="19"/>
        </w:rPr>
      </w:pPr>
    </w:p>
    <w:p w14:paraId="6759EACA" w14:textId="77777777" w:rsidR="000A2607" w:rsidRDefault="007863A5">
      <w:pPr>
        <w:pStyle w:val="BodyText"/>
        <w:ind w:left="380"/>
      </w:pPr>
      <w:r>
        <w:rPr>
          <w:rFonts w:ascii="Webdings" w:hAnsi="Webdings"/>
        </w:rPr>
        <w:t></w:t>
      </w:r>
      <w:r>
        <w:rPr>
          <w:rFonts w:ascii="Times New Roman" w:hAnsi="Times New Roman"/>
        </w:rPr>
        <w:t xml:space="preserve"> </w:t>
      </w:r>
      <w:r>
        <w:t>YES</w:t>
      </w:r>
    </w:p>
    <w:p w14:paraId="7F913573" w14:textId="77777777" w:rsidR="000A2607" w:rsidRDefault="000A2607">
      <w:pPr>
        <w:pStyle w:val="BodyText"/>
        <w:spacing w:before="4"/>
        <w:rPr>
          <w:sz w:val="19"/>
        </w:rPr>
      </w:pPr>
    </w:p>
    <w:p w14:paraId="00BC7677" w14:textId="77777777" w:rsidR="000A2607" w:rsidRDefault="007863A5">
      <w:pPr>
        <w:pStyle w:val="BodyText"/>
        <w:ind w:left="380"/>
      </w:pPr>
      <w:r>
        <w:rPr>
          <w:rFonts w:ascii="Webdings" w:hAnsi="Webdings"/>
        </w:rPr>
        <w:t></w:t>
      </w:r>
      <w:r>
        <w:rPr>
          <w:rFonts w:ascii="Times New Roman" w:hAnsi="Times New Roman"/>
        </w:rPr>
        <w:t xml:space="preserve"> </w:t>
      </w:r>
      <w:r>
        <w:t>NO</w:t>
      </w:r>
    </w:p>
    <w:p w14:paraId="5919661B" w14:textId="77777777" w:rsidR="000A2607" w:rsidRDefault="000A2607">
      <w:pPr>
        <w:pStyle w:val="BodyText"/>
        <w:spacing w:before="6"/>
        <w:rPr>
          <w:sz w:val="19"/>
        </w:rPr>
      </w:pPr>
    </w:p>
    <w:p w14:paraId="3E6F0076" w14:textId="77777777" w:rsidR="000A2607" w:rsidRDefault="007863A5" w:rsidP="005E176C">
      <w:pPr>
        <w:pStyle w:val="ListParagraph"/>
        <w:numPr>
          <w:ilvl w:val="0"/>
          <w:numId w:val="21"/>
        </w:numPr>
        <w:tabs>
          <w:tab w:val="left" w:pos="1100"/>
          <w:tab w:val="left" w:pos="1101"/>
        </w:tabs>
        <w:spacing w:before="1"/>
        <w:rPr>
          <w:sz w:val="20"/>
        </w:rPr>
      </w:pPr>
      <w:r>
        <w:rPr>
          <w:rFonts w:ascii="Webdings" w:hAnsi="Webdings"/>
          <w:sz w:val="20"/>
        </w:rPr>
        <w:t></w:t>
      </w:r>
      <w:r>
        <w:rPr>
          <w:rFonts w:ascii="Times New Roman" w:hAnsi="Times New Roman"/>
          <w:spacing w:val="-5"/>
          <w:sz w:val="20"/>
        </w:rPr>
        <w:t xml:space="preserve"> </w:t>
      </w:r>
      <w:r>
        <w:rPr>
          <w:sz w:val="20"/>
        </w:rPr>
        <w:t>NO</w:t>
      </w:r>
    </w:p>
    <w:p w14:paraId="43718E53" w14:textId="77777777" w:rsidR="000A2607" w:rsidRDefault="000A2607">
      <w:pPr>
        <w:pStyle w:val="BodyText"/>
        <w:spacing w:before="3"/>
        <w:rPr>
          <w:sz w:val="19"/>
        </w:rPr>
      </w:pPr>
    </w:p>
    <w:p w14:paraId="766DEFB9" w14:textId="3C3722C2" w:rsidR="000A2607" w:rsidRDefault="007863A5">
      <w:pPr>
        <w:pStyle w:val="BodyText"/>
        <w:spacing w:before="1"/>
        <w:ind w:left="380"/>
      </w:pPr>
      <w:r>
        <w:t xml:space="preserve">If no, do you plan to use </w:t>
      </w:r>
      <w:r w:rsidR="009B28FF">
        <w:t>award</w:t>
      </w:r>
      <w:r>
        <w:t xml:space="preserve"> funding to initiate or implement this activity?</w:t>
      </w:r>
    </w:p>
    <w:p w14:paraId="729289C9" w14:textId="77777777" w:rsidR="000A2607" w:rsidRDefault="000A2607">
      <w:pPr>
        <w:pStyle w:val="BodyText"/>
        <w:spacing w:before="3"/>
        <w:rPr>
          <w:sz w:val="19"/>
        </w:rPr>
      </w:pPr>
    </w:p>
    <w:p w14:paraId="7ABCCE57" w14:textId="77777777" w:rsidR="000A2607" w:rsidRDefault="007863A5">
      <w:pPr>
        <w:pStyle w:val="BodyText"/>
        <w:ind w:left="380"/>
      </w:pPr>
      <w:r>
        <w:rPr>
          <w:rFonts w:ascii="Webdings" w:hAnsi="Webdings"/>
        </w:rPr>
        <w:t></w:t>
      </w:r>
      <w:r>
        <w:rPr>
          <w:rFonts w:ascii="Times New Roman" w:hAnsi="Times New Roman"/>
        </w:rPr>
        <w:t xml:space="preserve"> </w:t>
      </w:r>
      <w:r>
        <w:t>YES</w:t>
      </w:r>
    </w:p>
    <w:p w14:paraId="3844D638" w14:textId="77777777" w:rsidR="000A2607" w:rsidRDefault="000A2607">
      <w:pPr>
        <w:pStyle w:val="BodyText"/>
        <w:spacing w:before="7"/>
        <w:rPr>
          <w:sz w:val="19"/>
        </w:rPr>
      </w:pPr>
    </w:p>
    <w:p w14:paraId="43DAEA80" w14:textId="77777777" w:rsidR="000A2607" w:rsidRDefault="007863A5">
      <w:pPr>
        <w:pStyle w:val="BodyText"/>
        <w:ind w:left="380"/>
      </w:pPr>
      <w:r>
        <w:rPr>
          <w:rFonts w:ascii="Webdings" w:hAnsi="Webdings"/>
        </w:rPr>
        <w:t></w:t>
      </w:r>
      <w:r>
        <w:rPr>
          <w:rFonts w:ascii="Times New Roman" w:hAnsi="Times New Roman"/>
        </w:rPr>
        <w:t xml:space="preserve"> </w:t>
      </w:r>
      <w:r>
        <w:t>NO</w:t>
      </w:r>
    </w:p>
    <w:p w14:paraId="40630744" w14:textId="77777777" w:rsidR="000A2607" w:rsidRDefault="000A2607">
      <w:pPr>
        <w:pStyle w:val="BodyText"/>
        <w:spacing w:before="4"/>
        <w:rPr>
          <w:sz w:val="19"/>
        </w:rPr>
      </w:pPr>
    </w:p>
    <w:p w14:paraId="321AA295" w14:textId="77777777" w:rsidR="000A2607" w:rsidRDefault="007863A5">
      <w:pPr>
        <w:pStyle w:val="Heading4"/>
        <w:spacing w:line="276" w:lineRule="auto"/>
        <w:ind w:right="269"/>
      </w:pPr>
      <w:r>
        <w:t>OT2) Practices community policing as an agency-wide effort involving all staff (i.e., not solely housed in a specialized unit).</w:t>
      </w:r>
    </w:p>
    <w:p w14:paraId="42DBF0AA" w14:textId="77777777" w:rsidR="000A2607" w:rsidRDefault="000A2607">
      <w:pPr>
        <w:pStyle w:val="BodyText"/>
        <w:spacing w:before="4"/>
        <w:rPr>
          <w:b/>
          <w:sz w:val="16"/>
        </w:rPr>
      </w:pPr>
    </w:p>
    <w:p w14:paraId="0AAC8EFD" w14:textId="77777777" w:rsidR="000A2607" w:rsidRDefault="007863A5" w:rsidP="005E176C">
      <w:pPr>
        <w:pStyle w:val="ListParagraph"/>
        <w:numPr>
          <w:ilvl w:val="0"/>
          <w:numId w:val="20"/>
        </w:numPr>
        <w:tabs>
          <w:tab w:val="left" w:pos="1100"/>
          <w:tab w:val="left" w:pos="1101"/>
        </w:tabs>
        <w:rPr>
          <w:sz w:val="20"/>
        </w:rPr>
      </w:pPr>
      <w:r>
        <w:rPr>
          <w:rFonts w:ascii="Webdings" w:hAnsi="Webdings"/>
          <w:sz w:val="20"/>
        </w:rPr>
        <w:t></w:t>
      </w:r>
      <w:r>
        <w:rPr>
          <w:rFonts w:ascii="Times New Roman" w:hAnsi="Times New Roman"/>
          <w:spacing w:val="-6"/>
          <w:sz w:val="20"/>
        </w:rPr>
        <w:t xml:space="preserve"> </w:t>
      </w:r>
      <w:r>
        <w:rPr>
          <w:sz w:val="20"/>
        </w:rPr>
        <w:t>YES</w:t>
      </w:r>
    </w:p>
    <w:p w14:paraId="18F64299" w14:textId="77777777" w:rsidR="000A2607" w:rsidRDefault="000A2607">
      <w:pPr>
        <w:pStyle w:val="BodyText"/>
        <w:spacing w:before="4"/>
        <w:rPr>
          <w:sz w:val="19"/>
        </w:rPr>
      </w:pPr>
    </w:p>
    <w:p w14:paraId="3A65B462" w14:textId="2A3D3948" w:rsidR="000A2607" w:rsidRDefault="007863A5">
      <w:pPr>
        <w:pStyle w:val="BodyText"/>
        <w:ind w:left="380"/>
      </w:pPr>
      <w:r>
        <w:t xml:space="preserve">If yes, do you plan to use </w:t>
      </w:r>
      <w:r w:rsidR="009B28FF">
        <w:t>award</w:t>
      </w:r>
      <w:r>
        <w:t xml:space="preserve"> funding to enhance or expand this activity?</w:t>
      </w:r>
    </w:p>
    <w:p w14:paraId="6AC5F468" w14:textId="77777777" w:rsidR="000A2607" w:rsidRDefault="000A2607">
      <w:pPr>
        <w:pStyle w:val="BodyText"/>
        <w:spacing w:before="6"/>
        <w:rPr>
          <w:sz w:val="19"/>
        </w:rPr>
      </w:pPr>
    </w:p>
    <w:p w14:paraId="473E2DB2" w14:textId="77777777" w:rsidR="000A2607" w:rsidRDefault="007863A5">
      <w:pPr>
        <w:pStyle w:val="BodyText"/>
        <w:ind w:left="380"/>
      </w:pPr>
      <w:r>
        <w:rPr>
          <w:rFonts w:ascii="Webdings" w:hAnsi="Webdings"/>
        </w:rPr>
        <w:t></w:t>
      </w:r>
      <w:r>
        <w:rPr>
          <w:rFonts w:ascii="Times New Roman" w:hAnsi="Times New Roman"/>
        </w:rPr>
        <w:t xml:space="preserve"> </w:t>
      </w:r>
      <w:r>
        <w:t>YES</w:t>
      </w:r>
    </w:p>
    <w:p w14:paraId="376BDF81" w14:textId="77777777" w:rsidR="000A2607" w:rsidRDefault="000A2607">
      <w:pPr>
        <w:pStyle w:val="BodyText"/>
        <w:spacing w:before="4"/>
        <w:rPr>
          <w:sz w:val="19"/>
        </w:rPr>
      </w:pPr>
    </w:p>
    <w:p w14:paraId="406A2989" w14:textId="77777777" w:rsidR="000A2607" w:rsidRDefault="007863A5">
      <w:pPr>
        <w:pStyle w:val="BodyText"/>
        <w:ind w:left="380"/>
      </w:pPr>
      <w:r>
        <w:rPr>
          <w:rFonts w:ascii="Webdings" w:hAnsi="Webdings"/>
        </w:rPr>
        <w:t></w:t>
      </w:r>
      <w:r>
        <w:rPr>
          <w:rFonts w:ascii="Times New Roman" w:hAnsi="Times New Roman"/>
        </w:rPr>
        <w:t xml:space="preserve"> </w:t>
      </w:r>
      <w:r>
        <w:t>NO</w:t>
      </w:r>
    </w:p>
    <w:p w14:paraId="43C84629" w14:textId="77777777" w:rsidR="000A2607" w:rsidRDefault="000A2607">
      <w:pPr>
        <w:pStyle w:val="BodyText"/>
        <w:spacing w:before="4"/>
        <w:rPr>
          <w:sz w:val="19"/>
        </w:rPr>
      </w:pPr>
    </w:p>
    <w:p w14:paraId="7538611E" w14:textId="77777777" w:rsidR="000A2607" w:rsidRDefault="007863A5" w:rsidP="005E176C">
      <w:pPr>
        <w:pStyle w:val="ListParagraph"/>
        <w:numPr>
          <w:ilvl w:val="0"/>
          <w:numId w:val="20"/>
        </w:numPr>
        <w:tabs>
          <w:tab w:val="left" w:pos="1100"/>
          <w:tab w:val="left" w:pos="1101"/>
        </w:tabs>
        <w:rPr>
          <w:sz w:val="20"/>
        </w:rPr>
      </w:pPr>
      <w:r>
        <w:rPr>
          <w:rFonts w:ascii="Webdings" w:hAnsi="Webdings"/>
          <w:sz w:val="20"/>
        </w:rPr>
        <w:t></w:t>
      </w:r>
      <w:r>
        <w:rPr>
          <w:rFonts w:ascii="Times New Roman" w:hAnsi="Times New Roman"/>
          <w:spacing w:val="-5"/>
          <w:sz w:val="20"/>
        </w:rPr>
        <w:t xml:space="preserve"> </w:t>
      </w:r>
      <w:r>
        <w:rPr>
          <w:sz w:val="20"/>
        </w:rPr>
        <w:t>NO</w:t>
      </w:r>
    </w:p>
    <w:p w14:paraId="0EF2AE04" w14:textId="77777777" w:rsidR="000A2607" w:rsidRDefault="000A2607">
      <w:pPr>
        <w:pStyle w:val="BodyText"/>
        <w:spacing w:before="7"/>
        <w:rPr>
          <w:sz w:val="19"/>
        </w:rPr>
      </w:pPr>
    </w:p>
    <w:p w14:paraId="0F0A9B82" w14:textId="09CB399B" w:rsidR="000A2607" w:rsidRDefault="007863A5">
      <w:pPr>
        <w:pStyle w:val="BodyText"/>
        <w:ind w:left="380"/>
      </w:pPr>
      <w:r>
        <w:t xml:space="preserve">If no, do you plan to use </w:t>
      </w:r>
      <w:r w:rsidR="009B28FF">
        <w:t>award</w:t>
      </w:r>
      <w:r>
        <w:t xml:space="preserve"> funding to initiate or implement this activity?</w:t>
      </w:r>
    </w:p>
    <w:p w14:paraId="24FC8BB7" w14:textId="77777777" w:rsidR="000A2607" w:rsidRDefault="000A2607">
      <w:pPr>
        <w:pStyle w:val="BodyText"/>
        <w:spacing w:before="4"/>
        <w:rPr>
          <w:sz w:val="19"/>
        </w:rPr>
      </w:pPr>
    </w:p>
    <w:p w14:paraId="0788BBE2" w14:textId="77777777" w:rsidR="000A2607" w:rsidRDefault="007863A5">
      <w:pPr>
        <w:pStyle w:val="BodyText"/>
        <w:ind w:left="380"/>
      </w:pPr>
      <w:r>
        <w:rPr>
          <w:rFonts w:ascii="Webdings" w:hAnsi="Webdings"/>
        </w:rPr>
        <w:t></w:t>
      </w:r>
      <w:r>
        <w:rPr>
          <w:rFonts w:ascii="Times New Roman" w:hAnsi="Times New Roman"/>
        </w:rPr>
        <w:t xml:space="preserve"> </w:t>
      </w:r>
      <w:r>
        <w:t>YES</w:t>
      </w:r>
    </w:p>
    <w:p w14:paraId="239C7CC2" w14:textId="77777777" w:rsidR="000A2607" w:rsidRDefault="000A2607">
      <w:pPr>
        <w:pStyle w:val="BodyText"/>
        <w:spacing w:before="4"/>
        <w:rPr>
          <w:sz w:val="19"/>
        </w:rPr>
      </w:pPr>
    </w:p>
    <w:p w14:paraId="456AE608" w14:textId="77777777" w:rsidR="000A2607" w:rsidRDefault="007863A5">
      <w:pPr>
        <w:pStyle w:val="BodyText"/>
        <w:ind w:left="380"/>
      </w:pPr>
      <w:r>
        <w:rPr>
          <w:rFonts w:ascii="Webdings" w:hAnsi="Webdings"/>
        </w:rPr>
        <w:t></w:t>
      </w:r>
      <w:r>
        <w:rPr>
          <w:rFonts w:ascii="Times New Roman" w:hAnsi="Times New Roman"/>
        </w:rPr>
        <w:t xml:space="preserve"> </w:t>
      </w:r>
      <w:r>
        <w:t>NO</w:t>
      </w:r>
    </w:p>
    <w:p w14:paraId="3107ACA8" w14:textId="77777777" w:rsidR="000A2607" w:rsidRDefault="000A2607">
      <w:pPr>
        <w:sectPr w:rsidR="000A2607">
          <w:pgSz w:w="12240" w:h="15840"/>
          <w:pgMar w:top="1260" w:right="1100" w:bottom="940" w:left="1060" w:header="763" w:footer="748" w:gutter="0"/>
          <w:cols w:space="720"/>
        </w:sectPr>
      </w:pPr>
    </w:p>
    <w:p w14:paraId="0E776427" w14:textId="77777777" w:rsidR="000A2607" w:rsidRDefault="000A2607">
      <w:pPr>
        <w:pStyle w:val="BodyText"/>
        <w:spacing w:before="7"/>
        <w:rPr>
          <w:sz w:val="11"/>
        </w:rPr>
      </w:pPr>
    </w:p>
    <w:p w14:paraId="1549EBB6" w14:textId="77777777" w:rsidR="000A2607" w:rsidRDefault="007863A5">
      <w:pPr>
        <w:pStyle w:val="Heading4"/>
        <w:spacing w:before="60"/>
      </w:pPr>
      <w:r>
        <w:t>OT3) Incorporates problem-solving and partnership activities into personnel performance evaluations.</w:t>
      </w:r>
    </w:p>
    <w:p w14:paraId="4FE459CB" w14:textId="77777777" w:rsidR="000A2607" w:rsidRDefault="000A2607">
      <w:pPr>
        <w:pStyle w:val="BodyText"/>
        <w:spacing w:before="6"/>
        <w:rPr>
          <w:b/>
          <w:sz w:val="19"/>
        </w:rPr>
      </w:pPr>
    </w:p>
    <w:p w14:paraId="06558ED3" w14:textId="77777777" w:rsidR="000A2607" w:rsidRDefault="007863A5" w:rsidP="005E176C">
      <w:pPr>
        <w:pStyle w:val="ListParagraph"/>
        <w:numPr>
          <w:ilvl w:val="0"/>
          <w:numId w:val="19"/>
        </w:numPr>
        <w:tabs>
          <w:tab w:val="left" w:pos="1100"/>
          <w:tab w:val="left" w:pos="1101"/>
        </w:tabs>
        <w:rPr>
          <w:sz w:val="20"/>
        </w:rPr>
      </w:pPr>
      <w:r>
        <w:rPr>
          <w:rFonts w:ascii="Webdings" w:hAnsi="Webdings"/>
          <w:sz w:val="20"/>
        </w:rPr>
        <w:t></w:t>
      </w:r>
      <w:r>
        <w:rPr>
          <w:rFonts w:ascii="Times New Roman" w:hAnsi="Times New Roman"/>
          <w:spacing w:val="-6"/>
          <w:sz w:val="20"/>
        </w:rPr>
        <w:t xml:space="preserve"> </w:t>
      </w:r>
      <w:r>
        <w:rPr>
          <w:sz w:val="20"/>
        </w:rPr>
        <w:t>YES</w:t>
      </w:r>
    </w:p>
    <w:p w14:paraId="1B54F279" w14:textId="77777777" w:rsidR="000A2607" w:rsidRDefault="000A2607">
      <w:pPr>
        <w:pStyle w:val="BodyText"/>
        <w:spacing w:before="4"/>
        <w:rPr>
          <w:sz w:val="19"/>
        </w:rPr>
      </w:pPr>
    </w:p>
    <w:p w14:paraId="24E6B9D1" w14:textId="0B335FE8" w:rsidR="000A2607" w:rsidRDefault="007863A5">
      <w:pPr>
        <w:pStyle w:val="BodyText"/>
        <w:ind w:left="380"/>
      </w:pPr>
      <w:r>
        <w:t xml:space="preserve">If yes, do you plan to use </w:t>
      </w:r>
      <w:r w:rsidR="009B28FF">
        <w:t>award</w:t>
      </w:r>
      <w:r>
        <w:t xml:space="preserve"> funding to enhance or expand this activity?</w:t>
      </w:r>
    </w:p>
    <w:p w14:paraId="427340B2" w14:textId="77777777" w:rsidR="000A2607" w:rsidRDefault="000A2607">
      <w:pPr>
        <w:pStyle w:val="BodyText"/>
        <w:spacing w:before="4"/>
        <w:rPr>
          <w:sz w:val="19"/>
        </w:rPr>
      </w:pPr>
    </w:p>
    <w:p w14:paraId="5A85C83A" w14:textId="77777777" w:rsidR="000A2607" w:rsidRDefault="007863A5">
      <w:pPr>
        <w:pStyle w:val="BodyText"/>
        <w:ind w:left="380"/>
      </w:pPr>
      <w:r>
        <w:rPr>
          <w:rFonts w:ascii="Webdings" w:hAnsi="Webdings"/>
        </w:rPr>
        <w:t></w:t>
      </w:r>
      <w:r>
        <w:rPr>
          <w:rFonts w:ascii="Times New Roman" w:hAnsi="Times New Roman"/>
        </w:rPr>
        <w:t xml:space="preserve"> </w:t>
      </w:r>
      <w:r>
        <w:t>YES</w:t>
      </w:r>
    </w:p>
    <w:p w14:paraId="595F318F" w14:textId="77777777" w:rsidR="000A2607" w:rsidRDefault="000A2607">
      <w:pPr>
        <w:pStyle w:val="BodyText"/>
        <w:spacing w:before="6"/>
        <w:rPr>
          <w:sz w:val="19"/>
        </w:rPr>
      </w:pPr>
    </w:p>
    <w:p w14:paraId="33FD28A5" w14:textId="77777777" w:rsidR="000A2607" w:rsidRDefault="007863A5">
      <w:pPr>
        <w:pStyle w:val="BodyText"/>
        <w:ind w:left="380"/>
      </w:pPr>
      <w:r>
        <w:rPr>
          <w:rFonts w:ascii="Webdings" w:hAnsi="Webdings"/>
        </w:rPr>
        <w:t></w:t>
      </w:r>
      <w:r>
        <w:rPr>
          <w:rFonts w:ascii="Times New Roman" w:hAnsi="Times New Roman"/>
        </w:rPr>
        <w:t xml:space="preserve"> </w:t>
      </w:r>
      <w:r>
        <w:t>NO</w:t>
      </w:r>
    </w:p>
    <w:p w14:paraId="120D18C9" w14:textId="77777777" w:rsidR="000A2607" w:rsidRDefault="000A2607">
      <w:pPr>
        <w:pStyle w:val="BodyText"/>
        <w:spacing w:before="4"/>
        <w:rPr>
          <w:sz w:val="19"/>
        </w:rPr>
      </w:pPr>
    </w:p>
    <w:p w14:paraId="1B7C9E81" w14:textId="77777777" w:rsidR="000A2607" w:rsidRDefault="007863A5" w:rsidP="005E176C">
      <w:pPr>
        <w:pStyle w:val="ListParagraph"/>
        <w:numPr>
          <w:ilvl w:val="0"/>
          <w:numId w:val="19"/>
        </w:numPr>
        <w:tabs>
          <w:tab w:val="left" w:pos="1100"/>
          <w:tab w:val="left" w:pos="1101"/>
        </w:tabs>
        <w:rPr>
          <w:sz w:val="20"/>
        </w:rPr>
      </w:pPr>
      <w:r>
        <w:rPr>
          <w:rFonts w:ascii="Webdings" w:hAnsi="Webdings"/>
          <w:sz w:val="20"/>
        </w:rPr>
        <w:t></w:t>
      </w:r>
      <w:r>
        <w:rPr>
          <w:rFonts w:ascii="Times New Roman" w:hAnsi="Times New Roman"/>
          <w:spacing w:val="-5"/>
          <w:sz w:val="20"/>
        </w:rPr>
        <w:t xml:space="preserve"> </w:t>
      </w:r>
      <w:r>
        <w:rPr>
          <w:sz w:val="20"/>
        </w:rPr>
        <w:t>NO</w:t>
      </w:r>
    </w:p>
    <w:p w14:paraId="16D97948" w14:textId="77777777" w:rsidR="000A2607" w:rsidRDefault="000A2607">
      <w:pPr>
        <w:pStyle w:val="BodyText"/>
        <w:spacing w:before="4"/>
        <w:rPr>
          <w:sz w:val="19"/>
        </w:rPr>
      </w:pPr>
    </w:p>
    <w:p w14:paraId="300E7E66" w14:textId="4CF2EB9F" w:rsidR="000A2607" w:rsidRDefault="007863A5">
      <w:pPr>
        <w:pStyle w:val="BodyText"/>
        <w:ind w:left="380"/>
      </w:pPr>
      <w:r>
        <w:t xml:space="preserve">If no, do you plan to use </w:t>
      </w:r>
      <w:r w:rsidR="009B28FF">
        <w:t>award</w:t>
      </w:r>
      <w:r>
        <w:t xml:space="preserve"> funding to initiate or implement this activity?</w:t>
      </w:r>
    </w:p>
    <w:p w14:paraId="3713CE38" w14:textId="77777777" w:rsidR="000A2607" w:rsidRDefault="000A2607">
      <w:pPr>
        <w:pStyle w:val="BodyText"/>
        <w:spacing w:before="7"/>
        <w:rPr>
          <w:sz w:val="19"/>
        </w:rPr>
      </w:pPr>
    </w:p>
    <w:p w14:paraId="0DDB18E8" w14:textId="77777777" w:rsidR="000A2607" w:rsidRDefault="007863A5">
      <w:pPr>
        <w:pStyle w:val="BodyText"/>
        <w:ind w:left="380"/>
      </w:pPr>
      <w:r>
        <w:rPr>
          <w:rFonts w:ascii="Webdings" w:hAnsi="Webdings"/>
        </w:rPr>
        <w:t></w:t>
      </w:r>
      <w:r>
        <w:rPr>
          <w:rFonts w:ascii="Times New Roman" w:hAnsi="Times New Roman"/>
        </w:rPr>
        <w:t xml:space="preserve"> </w:t>
      </w:r>
      <w:r>
        <w:t>YES</w:t>
      </w:r>
    </w:p>
    <w:p w14:paraId="2957389A" w14:textId="77777777" w:rsidR="000A2607" w:rsidRDefault="000A2607">
      <w:pPr>
        <w:pStyle w:val="BodyText"/>
        <w:spacing w:before="4"/>
        <w:rPr>
          <w:sz w:val="19"/>
        </w:rPr>
      </w:pPr>
    </w:p>
    <w:p w14:paraId="122327E4" w14:textId="77777777" w:rsidR="000A2607" w:rsidRDefault="007863A5">
      <w:pPr>
        <w:pStyle w:val="BodyText"/>
        <w:ind w:left="380"/>
      </w:pPr>
      <w:r>
        <w:rPr>
          <w:rFonts w:ascii="Webdings" w:hAnsi="Webdings"/>
        </w:rPr>
        <w:t></w:t>
      </w:r>
      <w:r>
        <w:rPr>
          <w:rFonts w:ascii="Times New Roman" w:hAnsi="Times New Roman"/>
        </w:rPr>
        <w:t xml:space="preserve"> </w:t>
      </w:r>
      <w:r>
        <w:t>NO</w:t>
      </w:r>
    </w:p>
    <w:p w14:paraId="69BE154A" w14:textId="77777777" w:rsidR="000A2607" w:rsidRDefault="000A2607">
      <w:pPr>
        <w:pStyle w:val="BodyText"/>
        <w:spacing w:before="2"/>
        <w:rPr>
          <w:sz w:val="19"/>
        </w:rPr>
      </w:pPr>
    </w:p>
    <w:p w14:paraId="3C43B251" w14:textId="77777777" w:rsidR="000A2607" w:rsidRDefault="007863A5">
      <w:pPr>
        <w:pStyle w:val="Heading3"/>
      </w:pPr>
      <w:bookmarkStart w:id="55" w:name="_bookmark22"/>
      <w:bookmarkEnd w:id="55"/>
      <w:r>
        <w:t>Technology</w:t>
      </w:r>
    </w:p>
    <w:p w14:paraId="0C1C9FA0" w14:textId="77777777" w:rsidR="000A2607" w:rsidRDefault="000A2607">
      <w:pPr>
        <w:pStyle w:val="BodyText"/>
        <w:spacing w:before="6"/>
      </w:pPr>
    </w:p>
    <w:p w14:paraId="41247A91" w14:textId="77777777" w:rsidR="000A2607" w:rsidRDefault="007863A5">
      <w:pPr>
        <w:pStyle w:val="BodyText"/>
        <w:spacing w:before="1" w:line="276" w:lineRule="auto"/>
        <w:ind w:left="380" w:right="269"/>
      </w:pPr>
      <w:r>
        <w:t>Technology provides agencies with the tools to communicate more effectively externally with the public and internally with their own staff and the ability to understand and analyze community problems.</w:t>
      </w:r>
    </w:p>
    <w:p w14:paraId="2F7EE46B" w14:textId="77777777" w:rsidR="000A2607" w:rsidRDefault="000A2607">
      <w:pPr>
        <w:pStyle w:val="BodyText"/>
        <w:spacing w:before="3"/>
        <w:rPr>
          <w:sz w:val="16"/>
        </w:rPr>
      </w:pPr>
    </w:p>
    <w:p w14:paraId="320DAB3F" w14:textId="77777777" w:rsidR="000A2607" w:rsidRDefault="007863A5">
      <w:pPr>
        <w:pStyle w:val="Heading4"/>
        <w:spacing w:before="1"/>
      </w:pPr>
      <w:r>
        <w:t>My agency:</w:t>
      </w:r>
    </w:p>
    <w:p w14:paraId="516F6993" w14:textId="77777777" w:rsidR="000A2607" w:rsidRDefault="000A2607">
      <w:pPr>
        <w:pStyle w:val="BodyText"/>
        <w:spacing w:before="3"/>
        <w:rPr>
          <w:b/>
          <w:sz w:val="19"/>
        </w:rPr>
      </w:pPr>
    </w:p>
    <w:p w14:paraId="3A321680" w14:textId="77777777" w:rsidR="000A2607" w:rsidRDefault="007863A5">
      <w:pPr>
        <w:spacing w:line="276" w:lineRule="auto"/>
        <w:ind w:left="380" w:right="269"/>
        <w:rPr>
          <w:b/>
          <w:sz w:val="20"/>
        </w:rPr>
      </w:pPr>
      <w:r>
        <w:rPr>
          <w:b/>
          <w:sz w:val="20"/>
        </w:rPr>
        <w:t>TEC01) Ensures that agency staff have appropriate access to relevant data (calls for service, incident and arrest data, etc.).</w:t>
      </w:r>
    </w:p>
    <w:p w14:paraId="2E960E22" w14:textId="77777777" w:rsidR="000A2607" w:rsidRDefault="000A2607">
      <w:pPr>
        <w:pStyle w:val="BodyText"/>
        <w:spacing w:before="7"/>
        <w:rPr>
          <w:b/>
          <w:sz w:val="16"/>
        </w:rPr>
      </w:pPr>
    </w:p>
    <w:p w14:paraId="4DA8FBD4" w14:textId="77777777" w:rsidR="000A2607" w:rsidRDefault="007863A5" w:rsidP="005E176C">
      <w:pPr>
        <w:pStyle w:val="ListParagraph"/>
        <w:numPr>
          <w:ilvl w:val="0"/>
          <w:numId w:val="18"/>
        </w:numPr>
        <w:tabs>
          <w:tab w:val="left" w:pos="1100"/>
          <w:tab w:val="left" w:pos="1101"/>
        </w:tabs>
        <w:rPr>
          <w:sz w:val="20"/>
        </w:rPr>
      </w:pPr>
      <w:r>
        <w:rPr>
          <w:rFonts w:ascii="Webdings" w:hAnsi="Webdings"/>
          <w:sz w:val="20"/>
        </w:rPr>
        <w:t></w:t>
      </w:r>
      <w:r>
        <w:rPr>
          <w:rFonts w:ascii="Times New Roman" w:hAnsi="Times New Roman"/>
          <w:spacing w:val="-6"/>
          <w:sz w:val="20"/>
        </w:rPr>
        <w:t xml:space="preserve"> </w:t>
      </w:r>
      <w:r>
        <w:rPr>
          <w:sz w:val="20"/>
        </w:rPr>
        <w:t>YES</w:t>
      </w:r>
    </w:p>
    <w:p w14:paraId="66D1C6CF" w14:textId="77777777" w:rsidR="000A2607" w:rsidRDefault="000A2607">
      <w:pPr>
        <w:pStyle w:val="BodyText"/>
        <w:spacing w:before="4"/>
        <w:rPr>
          <w:sz w:val="19"/>
        </w:rPr>
      </w:pPr>
    </w:p>
    <w:p w14:paraId="18C4E864" w14:textId="1E461046" w:rsidR="000A2607" w:rsidRDefault="007863A5">
      <w:pPr>
        <w:pStyle w:val="BodyText"/>
        <w:ind w:left="380"/>
      </w:pPr>
      <w:r>
        <w:t xml:space="preserve">If yes, do you plan to use </w:t>
      </w:r>
      <w:r w:rsidR="009B28FF">
        <w:t>award</w:t>
      </w:r>
      <w:r>
        <w:t xml:space="preserve"> funding to enhance or expand this activity?</w:t>
      </w:r>
    </w:p>
    <w:p w14:paraId="5513FB1A" w14:textId="77777777" w:rsidR="000A2607" w:rsidRDefault="000A2607">
      <w:pPr>
        <w:pStyle w:val="BodyText"/>
        <w:spacing w:before="4"/>
        <w:rPr>
          <w:sz w:val="19"/>
        </w:rPr>
      </w:pPr>
    </w:p>
    <w:p w14:paraId="7A94E5D0" w14:textId="77777777" w:rsidR="000A2607" w:rsidRDefault="007863A5">
      <w:pPr>
        <w:pStyle w:val="BodyText"/>
        <w:ind w:left="380"/>
      </w:pPr>
      <w:r>
        <w:rPr>
          <w:rFonts w:ascii="Webdings" w:hAnsi="Webdings"/>
        </w:rPr>
        <w:t></w:t>
      </w:r>
      <w:r>
        <w:rPr>
          <w:rFonts w:ascii="Times New Roman" w:hAnsi="Times New Roman"/>
        </w:rPr>
        <w:t xml:space="preserve"> </w:t>
      </w:r>
      <w:r>
        <w:t>YES</w:t>
      </w:r>
    </w:p>
    <w:p w14:paraId="3D4166CE" w14:textId="77777777" w:rsidR="000A2607" w:rsidRDefault="000A2607">
      <w:pPr>
        <w:pStyle w:val="BodyText"/>
        <w:spacing w:before="6"/>
        <w:rPr>
          <w:sz w:val="19"/>
        </w:rPr>
      </w:pPr>
    </w:p>
    <w:p w14:paraId="1111CBA0" w14:textId="77777777" w:rsidR="000A2607" w:rsidRDefault="007863A5">
      <w:pPr>
        <w:pStyle w:val="BodyText"/>
        <w:ind w:left="380"/>
      </w:pPr>
      <w:r>
        <w:rPr>
          <w:rFonts w:ascii="Webdings" w:hAnsi="Webdings"/>
        </w:rPr>
        <w:t></w:t>
      </w:r>
      <w:r>
        <w:rPr>
          <w:rFonts w:ascii="Times New Roman" w:hAnsi="Times New Roman"/>
        </w:rPr>
        <w:t xml:space="preserve"> </w:t>
      </w:r>
      <w:r>
        <w:t>NO</w:t>
      </w:r>
    </w:p>
    <w:p w14:paraId="72BD63FB" w14:textId="77777777" w:rsidR="000A2607" w:rsidRDefault="000A2607">
      <w:pPr>
        <w:pStyle w:val="BodyText"/>
        <w:spacing w:before="4"/>
        <w:rPr>
          <w:sz w:val="19"/>
        </w:rPr>
      </w:pPr>
    </w:p>
    <w:p w14:paraId="66B1907D" w14:textId="77777777" w:rsidR="000A2607" w:rsidRDefault="007863A5" w:rsidP="005E176C">
      <w:pPr>
        <w:pStyle w:val="ListParagraph"/>
        <w:numPr>
          <w:ilvl w:val="0"/>
          <w:numId w:val="18"/>
        </w:numPr>
        <w:tabs>
          <w:tab w:val="left" w:pos="1100"/>
          <w:tab w:val="left" w:pos="1101"/>
        </w:tabs>
        <w:rPr>
          <w:sz w:val="20"/>
        </w:rPr>
      </w:pPr>
      <w:r>
        <w:rPr>
          <w:rFonts w:ascii="Webdings" w:hAnsi="Webdings"/>
          <w:sz w:val="20"/>
        </w:rPr>
        <w:t></w:t>
      </w:r>
      <w:r>
        <w:rPr>
          <w:rFonts w:ascii="Times New Roman" w:hAnsi="Times New Roman"/>
          <w:spacing w:val="-5"/>
          <w:sz w:val="20"/>
        </w:rPr>
        <w:t xml:space="preserve"> </w:t>
      </w:r>
      <w:r>
        <w:rPr>
          <w:sz w:val="20"/>
        </w:rPr>
        <w:t>NO</w:t>
      </w:r>
    </w:p>
    <w:p w14:paraId="4500F270" w14:textId="77777777" w:rsidR="000A2607" w:rsidRDefault="000A2607">
      <w:pPr>
        <w:pStyle w:val="BodyText"/>
        <w:spacing w:before="4"/>
        <w:rPr>
          <w:sz w:val="19"/>
        </w:rPr>
      </w:pPr>
    </w:p>
    <w:p w14:paraId="50618329" w14:textId="5682686E" w:rsidR="000A2607" w:rsidRDefault="007863A5">
      <w:pPr>
        <w:pStyle w:val="BodyText"/>
        <w:ind w:left="380"/>
      </w:pPr>
      <w:r>
        <w:t xml:space="preserve">If no, do you plan to use </w:t>
      </w:r>
      <w:r w:rsidR="009B28FF">
        <w:t>award</w:t>
      </w:r>
      <w:r>
        <w:t xml:space="preserve"> funding to initiate or implement this activity?</w:t>
      </w:r>
    </w:p>
    <w:p w14:paraId="47F198E1" w14:textId="77777777" w:rsidR="000A2607" w:rsidRDefault="000A2607">
      <w:pPr>
        <w:pStyle w:val="BodyText"/>
        <w:spacing w:before="6"/>
        <w:rPr>
          <w:sz w:val="19"/>
        </w:rPr>
      </w:pPr>
    </w:p>
    <w:p w14:paraId="1A82D98A" w14:textId="77777777" w:rsidR="000A2607" w:rsidRDefault="007863A5">
      <w:pPr>
        <w:pStyle w:val="BodyText"/>
        <w:spacing w:before="1"/>
        <w:ind w:left="380"/>
      </w:pPr>
      <w:r>
        <w:rPr>
          <w:rFonts w:ascii="Webdings" w:hAnsi="Webdings"/>
        </w:rPr>
        <w:t></w:t>
      </w:r>
      <w:r>
        <w:rPr>
          <w:rFonts w:ascii="Times New Roman" w:hAnsi="Times New Roman"/>
        </w:rPr>
        <w:t xml:space="preserve"> </w:t>
      </w:r>
      <w:r>
        <w:t>YES</w:t>
      </w:r>
    </w:p>
    <w:p w14:paraId="28E048E5" w14:textId="77777777" w:rsidR="000A2607" w:rsidRDefault="000A2607">
      <w:pPr>
        <w:pStyle w:val="BodyText"/>
        <w:spacing w:before="4"/>
        <w:rPr>
          <w:sz w:val="19"/>
        </w:rPr>
      </w:pPr>
    </w:p>
    <w:p w14:paraId="3F5930CA" w14:textId="77777777" w:rsidR="000A2607" w:rsidRDefault="007863A5">
      <w:pPr>
        <w:pStyle w:val="BodyText"/>
        <w:ind w:left="380"/>
      </w:pPr>
      <w:r>
        <w:rPr>
          <w:rFonts w:ascii="Webdings" w:hAnsi="Webdings"/>
        </w:rPr>
        <w:t></w:t>
      </w:r>
      <w:r>
        <w:rPr>
          <w:rFonts w:ascii="Times New Roman" w:hAnsi="Times New Roman"/>
        </w:rPr>
        <w:t xml:space="preserve"> </w:t>
      </w:r>
      <w:r>
        <w:t>NO</w:t>
      </w:r>
    </w:p>
    <w:p w14:paraId="5BB186AE" w14:textId="77777777" w:rsidR="000A2607" w:rsidRDefault="000A2607">
      <w:pPr>
        <w:sectPr w:rsidR="000A2607">
          <w:pgSz w:w="12240" w:h="15840"/>
          <w:pgMar w:top="1500" w:right="1100" w:bottom="940" w:left="1060" w:header="962" w:footer="748" w:gutter="0"/>
          <w:cols w:space="720"/>
        </w:sectPr>
      </w:pPr>
    </w:p>
    <w:p w14:paraId="44889E1F" w14:textId="77777777" w:rsidR="000A2607" w:rsidRDefault="000A2607">
      <w:pPr>
        <w:pStyle w:val="BodyText"/>
        <w:spacing w:before="10"/>
        <w:rPr>
          <w:sz w:val="8"/>
        </w:rPr>
      </w:pPr>
    </w:p>
    <w:p w14:paraId="4826EE18" w14:textId="77777777" w:rsidR="000A2607" w:rsidRDefault="007863A5">
      <w:pPr>
        <w:pStyle w:val="Heading4"/>
        <w:spacing w:before="59" w:line="276" w:lineRule="auto"/>
        <w:ind w:right="439"/>
      </w:pPr>
      <w:r>
        <w:t>TEC02) Uses technology (e.g., crime mapping or statistical software) to analyze and understand problems in the community.</w:t>
      </w:r>
    </w:p>
    <w:p w14:paraId="1888D89A" w14:textId="77777777" w:rsidR="000A2607" w:rsidRDefault="000A2607">
      <w:pPr>
        <w:pStyle w:val="BodyText"/>
        <w:spacing w:before="4"/>
        <w:rPr>
          <w:b/>
          <w:sz w:val="16"/>
        </w:rPr>
      </w:pPr>
    </w:p>
    <w:p w14:paraId="54EA432B" w14:textId="77777777" w:rsidR="000A2607" w:rsidRDefault="007863A5" w:rsidP="005E176C">
      <w:pPr>
        <w:pStyle w:val="ListParagraph"/>
        <w:numPr>
          <w:ilvl w:val="0"/>
          <w:numId w:val="17"/>
        </w:numPr>
        <w:tabs>
          <w:tab w:val="left" w:pos="1100"/>
          <w:tab w:val="left" w:pos="1101"/>
        </w:tabs>
        <w:spacing w:before="1"/>
        <w:rPr>
          <w:sz w:val="20"/>
        </w:rPr>
      </w:pPr>
      <w:r>
        <w:rPr>
          <w:rFonts w:ascii="Webdings" w:hAnsi="Webdings"/>
          <w:sz w:val="20"/>
        </w:rPr>
        <w:t></w:t>
      </w:r>
      <w:r>
        <w:rPr>
          <w:rFonts w:ascii="Times New Roman" w:hAnsi="Times New Roman"/>
          <w:spacing w:val="-6"/>
          <w:sz w:val="20"/>
        </w:rPr>
        <w:t xml:space="preserve"> </w:t>
      </w:r>
      <w:r>
        <w:rPr>
          <w:sz w:val="20"/>
        </w:rPr>
        <w:t>YES</w:t>
      </w:r>
    </w:p>
    <w:p w14:paraId="3A1F9D71" w14:textId="77777777" w:rsidR="000A2607" w:rsidRDefault="000A2607">
      <w:pPr>
        <w:pStyle w:val="BodyText"/>
        <w:spacing w:before="6"/>
        <w:rPr>
          <w:sz w:val="19"/>
        </w:rPr>
      </w:pPr>
    </w:p>
    <w:p w14:paraId="69E7C334" w14:textId="63ED248B" w:rsidR="000A2607" w:rsidRDefault="007863A5">
      <w:pPr>
        <w:pStyle w:val="BodyText"/>
        <w:ind w:left="380"/>
      </w:pPr>
      <w:r>
        <w:t xml:space="preserve">If yes, do you plan to use </w:t>
      </w:r>
      <w:r w:rsidR="009B28FF">
        <w:t>award</w:t>
      </w:r>
      <w:r>
        <w:t xml:space="preserve"> funding to enhance or expand this activity?</w:t>
      </w:r>
    </w:p>
    <w:p w14:paraId="7B3882D8" w14:textId="77777777" w:rsidR="000A2607" w:rsidRDefault="000A2607">
      <w:pPr>
        <w:pStyle w:val="BodyText"/>
        <w:spacing w:before="4"/>
        <w:rPr>
          <w:sz w:val="19"/>
        </w:rPr>
      </w:pPr>
    </w:p>
    <w:p w14:paraId="42009A52" w14:textId="77777777" w:rsidR="000A2607" w:rsidRDefault="007863A5">
      <w:pPr>
        <w:pStyle w:val="BodyText"/>
        <w:ind w:left="380"/>
      </w:pPr>
      <w:r>
        <w:rPr>
          <w:rFonts w:ascii="Webdings" w:hAnsi="Webdings"/>
        </w:rPr>
        <w:t></w:t>
      </w:r>
      <w:r>
        <w:rPr>
          <w:rFonts w:ascii="Times New Roman" w:hAnsi="Times New Roman"/>
        </w:rPr>
        <w:t xml:space="preserve"> </w:t>
      </w:r>
      <w:r>
        <w:t>YES</w:t>
      </w:r>
    </w:p>
    <w:p w14:paraId="2C2D0D63" w14:textId="77777777" w:rsidR="000A2607" w:rsidRDefault="000A2607">
      <w:pPr>
        <w:pStyle w:val="BodyText"/>
        <w:spacing w:before="4"/>
        <w:rPr>
          <w:sz w:val="19"/>
        </w:rPr>
      </w:pPr>
    </w:p>
    <w:p w14:paraId="57676163" w14:textId="77777777" w:rsidR="000A2607" w:rsidRDefault="007863A5">
      <w:pPr>
        <w:pStyle w:val="BodyText"/>
        <w:ind w:left="380"/>
      </w:pPr>
      <w:r>
        <w:rPr>
          <w:rFonts w:ascii="Webdings" w:hAnsi="Webdings"/>
        </w:rPr>
        <w:t></w:t>
      </w:r>
      <w:r>
        <w:rPr>
          <w:rFonts w:ascii="Times New Roman" w:hAnsi="Times New Roman"/>
        </w:rPr>
        <w:t xml:space="preserve"> </w:t>
      </w:r>
      <w:r>
        <w:t>NO</w:t>
      </w:r>
    </w:p>
    <w:p w14:paraId="340FE550" w14:textId="77777777" w:rsidR="000A2607" w:rsidRDefault="000A2607">
      <w:pPr>
        <w:pStyle w:val="BodyText"/>
        <w:spacing w:before="6"/>
        <w:rPr>
          <w:sz w:val="19"/>
        </w:rPr>
      </w:pPr>
    </w:p>
    <w:p w14:paraId="60DCF970" w14:textId="77777777" w:rsidR="000A2607" w:rsidRDefault="007863A5" w:rsidP="005E176C">
      <w:pPr>
        <w:pStyle w:val="ListParagraph"/>
        <w:numPr>
          <w:ilvl w:val="0"/>
          <w:numId w:val="17"/>
        </w:numPr>
        <w:tabs>
          <w:tab w:val="left" w:pos="1100"/>
          <w:tab w:val="left" w:pos="1101"/>
        </w:tabs>
        <w:rPr>
          <w:sz w:val="20"/>
        </w:rPr>
      </w:pPr>
      <w:r>
        <w:rPr>
          <w:rFonts w:ascii="Webdings" w:hAnsi="Webdings"/>
          <w:sz w:val="20"/>
        </w:rPr>
        <w:t></w:t>
      </w:r>
      <w:r>
        <w:rPr>
          <w:rFonts w:ascii="Times New Roman" w:hAnsi="Times New Roman"/>
          <w:spacing w:val="-5"/>
          <w:sz w:val="20"/>
        </w:rPr>
        <w:t xml:space="preserve"> </w:t>
      </w:r>
      <w:r>
        <w:rPr>
          <w:sz w:val="20"/>
        </w:rPr>
        <w:t>NO</w:t>
      </w:r>
    </w:p>
    <w:p w14:paraId="185A338D" w14:textId="77777777" w:rsidR="000A2607" w:rsidRDefault="000A2607">
      <w:pPr>
        <w:pStyle w:val="BodyText"/>
        <w:spacing w:before="4"/>
        <w:rPr>
          <w:sz w:val="19"/>
        </w:rPr>
      </w:pPr>
    </w:p>
    <w:p w14:paraId="57787759" w14:textId="1B9FD2F9" w:rsidR="000A2607" w:rsidRDefault="007863A5">
      <w:pPr>
        <w:pStyle w:val="BodyText"/>
        <w:ind w:left="380"/>
      </w:pPr>
      <w:r>
        <w:t xml:space="preserve">If no, do you plan to use </w:t>
      </w:r>
      <w:r w:rsidR="009B28FF">
        <w:t>award</w:t>
      </w:r>
      <w:r>
        <w:t xml:space="preserve"> funding to initiate or implement this activity?</w:t>
      </w:r>
    </w:p>
    <w:p w14:paraId="438763FA" w14:textId="77777777" w:rsidR="000A2607" w:rsidRDefault="000A2607">
      <w:pPr>
        <w:pStyle w:val="BodyText"/>
        <w:spacing w:before="4"/>
        <w:rPr>
          <w:sz w:val="19"/>
        </w:rPr>
      </w:pPr>
    </w:p>
    <w:p w14:paraId="3C135512" w14:textId="77777777" w:rsidR="000A2607" w:rsidRDefault="007863A5">
      <w:pPr>
        <w:pStyle w:val="BodyText"/>
        <w:spacing w:before="1"/>
        <w:ind w:left="380"/>
      </w:pPr>
      <w:r>
        <w:rPr>
          <w:rFonts w:ascii="Webdings" w:hAnsi="Webdings"/>
        </w:rPr>
        <w:t></w:t>
      </w:r>
      <w:r>
        <w:rPr>
          <w:rFonts w:ascii="Times New Roman" w:hAnsi="Times New Roman"/>
        </w:rPr>
        <w:t xml:space="preserve"> </w:t>
      </w:r>
      <w:r>
        <w:t>YES</w:t>
      </w:r>
    </w:p>
    <w:p w14:paraId="4CB378EB" w14:textId="77777777" w:rsidR="000A2607" w:rsidRDefault="000A2607">
      <w:pPr>
        <w:pStyle w:val="BodyText"/>
        <w:spacing w:before="6"/>
        <w:rPr>
          <w:sz w:val="19"/>
        </w:rPr>
      </w:pPr>
    </w:p>
    <w:p w14:paraId="1C329FFF" w14:textId="77777777" w:rsidR="000A2607" w:rsidRDefault="007863A5">
      <w:pPr>
        <w:pStyle w:val="BodyText"/>
        <w:ind w:left="380"/>
      </w:pPr>
      <w:r>
        <w:rPr>
          <w:rFonts w:ascii="Webdings" w:hAnsi="Webdings"/>
        </w:rPr>
        <w:t></w:t>
      </w:r>
      <w:r>
        <w:rPr>
          <w:rFonts w:ascii="Times New Roman" w:hAnsi="Times New Roman"/>
        </w:rPr>
        <w:t xml:space="preserve"> </w:t>
      </w:r>
      <w:r>
        <w:t>NO</w:t>
      </w:r>
    </w:p>
    <w:p w14:paraId="5D30BE32" w14:textId="77777777" w:rsidR="000A2607" w:rsidRDefault="000A2607">
      <w:pPr>
        <w:pStyle w:val="BodyText"/>
        <w:spacing w:before="4"/>
        <w:rPr>
          <w:sz w:val="19"/>
        </w:rPr>
      </w:pPr>
    </w:p>
    <w:p w14:paraId="31FD65B9" w14:textId="77777777" w:rsidR="000A2607" w:rsidRDefault="007863A5">
      <w:pPr>
        <w:pStyle w:val="Heading4"/>
        <w:spacing w:line="276" w:lineRule="auto"/>
        <w:ind w:right="269"/>
      </w:pPr>
      <w:r>
        <w:t>TEC03) Uses technology (e.g., GIS/GPS for deployment or laptops for field reporting) to improve the agency’s overall efficiency and effectiveness.</w:t>
      </w:r>
    </w:p>
    <w:p w14:paraId="613430B6" w14:textId="77777777" w:rsidR="000A2607" w:rsidRDefault="000A2607">
      <w:pPr>
        <w:pStyle w:val="BodyText"/>
        <w:spacing w:before="4"/>
        <w:rPr>
          <w:b/>
          <w:sz w:val="16"/>
        </w:rPr>
      </w:pPr>
    </w:p>
    <w:p w14:paraId="2A3DB366" w14:textId="77777777" w:rsidR="000A2607" w:rsidRDefault="007863A5" w:rsidP="005E176C">
      <w:pPr>
        <w:pStyle w:val="ListParagraph"/>
        <w:numPr>
          <w:ilvl w:val="0"/>
          <w:numId w:val="16"/>
        </w:numPr>
        <w:tabs>
          <w:tab w:val="left" w:pos="1100"/>
          <w:tab w:val="left" w:pos="1101"/>
        </w:tabs>
        <w:rPr>
          <w:sz w:val="20"/>
        </w:rPr>
      </w:pPr>
      <w:r>
        <w:rPr>
          <w:rFonts w:ascii="Webdings" w:hAnsi="Webdings"/>
          <w:sz w:val="20"/>
        </w:rPr>
        <w:t></w:t>
      </w:r>
      <w:r>
        <w:rPr>
          <w:rFonts w:ascii="Times New Roman" w:hAnsi="Times New Roman"/>
          <w:spacing w:val="-6"/>
          <w:sz w:val="20"/>
        </w:rPr>
        <w:t xml:space="preserve"> </w:t>
      </w:r>
      <w:r>
        <w:rPr>
          <w:sz w:val="20"/>
        </w:rPr>
        <w:t>YES</w:t>
      </w:r>
    </w:p>
    <w:p w14:paraId="1C181E82" w14:textId="77777777" w:rsidR="000A2607" w:rsidRDefault="000A2607">
      <w:pPr>
        <w:pStyle w:val="BodyText"/>
        <w:spacing w:before="3"/>
        <w:rPr>
          <w:sz w:val="19"/>
        </w:rPr>
      </w:pPr>
    </w:p>
    <w:p w14:paraId="64571B85" w14:textId="5D6D5234" w:rsidR="000A2607" w:rsidRDefault="007863A5">
      <w:pPr>
        <w:pStyle w:val="BodyText"/>
        <w:spacing w:before="1"/>
        <w:ind w:left="380"/>
      </w:pPr>
      <w:r>
        <w:t xml:space="preserve">If yes, do you plan to use </w:t>
      </w:r>
      <w:r w:rsidR="009B28FF">
        <w:t>award</w:t>
      </w:r>
      <w:r>
        <w:t xml:space="preserve"> funding to enhance or expand this activity?</w:t>
      </w:r>
    </w:p>
    <w:p w14:paraId="7CC7A34A" w14:textId="77777777" w:rsidR="000A2607" w:rsidRDefault="000A2607">
      <w:pPr>
        <w:pStyle w:val="BodyText"/>
        <w:spacing w:before="6"/>
        <w:rPr>
          <w:sz w:val="19"/>
        </w:rPr>
      </w:pPr>
    </w:p>
    <w:p w14:paraId="11D05641" w14:textId="77777777" w:rsidR="000A2607" w:rsidRDefault="007863A5">
      <w:pPr>
        <w:pStyle w:val="BodyText"/>
        <w:ind w:left="380"/>
      </w:pPr>
      <w:r>
        <w:rPr>
          <w:rFonts w:ascii="Webdings" w:hAnsi="Webdings"/>
        </w:rPr>
        <w:t></w:t>
      </w:r>
      <w:r>
        <w:rPr>
          <w:rFonts w:ascii="Times New Roman" w:hAnsi="Times New Roman"/>
        </w:rPr>
        <w:t xml:space="preserve"> </w:t>
      </w:r>
      <w:r>
        <w:t>YES</w:t>
      </w:r>
    </w:p>
    <w:p w14:paraId="0089C592" w14:textId="77777777" w:rsidR="000A2607" w:rsidRDefault="000A2607">
      <w:pPr>
        <w:pStyle w:val="BodyText"/>
        <w:spacing w:before="4"/>
        <w:rPr>
          <w:sz w:val="19"/>
        </w:rPr>
      </w:pPr>
    </w:p>
    <w:p w14:paraId="406D303B" w14:textId="77777777" w:rsidR="000A2607" w:rsidRDefault="007863A5">
      <w:pPr>
        <w:pStyle w:val="BodyText"/>
        <w:ind w:left="380"/>
      </w:pPr>
      <w:r>
        <w:rPr>
          <w:rFonts w:ascii="Webdings" w:hAnsi="Webdings"/>
        </w:rPr>
        <w:t></w:t>
      </w:r>
      <w:r>
        <w:rPr>
          <w:rFonts w:ascii="Times New Roman" w:hAnsi="Times New Roman"/>
        </w:rPr>
        <w:t xml:space="preserve"> </w:t>
      </w:r>
      <w:r>
        <w:t>NO</w:t>
      </w:r>
    </w:p>
    <w:p w14:paraId="37E01822" w14:textId="77777777" w:rsidR="000A2607" w:rsidRDefault="000A2607">
      <w:pPr>
        <w:pStyle w:val="BodyText"/>
        <w:spacing w:before="4"/>
        <w:rPr>
          <w:sz w:val="19"/>
        </w:rPr>
      </w:pPr>
    </w:p>
    <w:p w14:paraId="2B0AA758" w14:textId="77777777" w:rsidR="000A2607" w:rsidRDefault="007863A5" w:rsidP="005E176C">
      <w:pPr>
        <w:pStyle w:val="ListParagraph"/>
        <w:numPr>
          <w:ilvl w:val="0"/>
          <w:numId w:val="16"/>
        </w:numPr>
        <w:tabs>
          <w:tab w:val="left" w:pos="1100"/>
          <w:tab w:val="left" w:pos="1101"/>
        </w:tabs>
        <w:rPr>
          <w:sz w:val="20"/>
        </w:rPr>
      </w:pPr>
      <w:r>
        <w:rPr>
          <w:rFonts w:ascii="Webdings" w:hAnsi="Webdings"/>
          <w:sz w:val="20"/>
        </w:rPr>
        <w:t></w:t>
      </w:r>
      <w:r>
        <w:rPr>
          <w:rFonts w:ascii="Times New Roman" w:hAnsi="Times New Roman"/>
          <w:spacing w:val="-5"/>
          <w:sz w:val="20"/>
        </w:rPr>
        <w:t xml:space="preserve"> </w:t>
      </w:r>
      <w:r>
        <w:rPr>
          <w:sz w:val="20"/>
        </w:rPr>
        <w:t>NO</w:t>
      </w:r>
    </w:p>
    <w:p w14:paraId="52C2B063" w14:textId="77777777" w:rsidR="000A2607" w:rsidRDefault="000A2607">
      <w:pPr>
        <w:pStyle w:val="BodyText"/>
        <w:spacing w:before="6"/>
        <w:rPr>
          <w:sz w:val="19"/>
        </w:rPr>
      </w:pPr>
    </w:p>
    <w:p w14:paraId="11F5A281" w14:textId="45F77420" w:rsidR="000A2607" w:rsidRDefault="007863A5">
      <w:pPr>
        <w:pStyle w:val="BodyText"/>
        <w:spacing w:before="1"/>
        <w:ind w:left="380"/>
      </w:pPr>
      <w:r>
        <w:t xml:space="preserve">If no, do you plan to use </w:t>
      </w:r>
      <w:r w:rsidR="009B28FF">
        <w:t>award</w:t>
      </w:r>
      <w:r>
        <w:t xml:space="preserve"> funding to initiate or implement this activity?</w:t>
      </w:r>
    </w:p>
    <w:p w14:paraId="1767EEDB" w14:textId="77777777" w:rsidR="000A2607" w:rsidRDefault="000A2607">
      <w:pPr>
        <w:pStyle w:val="BodyText"/>
        <w:spacing w:before="3"/>
        <w:rPr>
          <w:sz w:val="19"/>
        </w:rPr>
      </w:pPr>
    </w:p>
    <w:p w14:paraId="0942FFAF" w14:textId="77777777" w:rsidR="000A2607" w:rsidRDefault="007863A5">
      <w:pPr>
        <w:pStyle w:val="BodyText"/>
        <w:spacing w:before="1"/>
        <w:ind w:left="380"/>
      </w:pPr>
      <w:r>
        <w:rPr>
          <w:rFonts w:ascii="Webdings" w:hAnsi="Webdings"/>
        </w:rPr>
        <w:t></w:t>
      </w:r>
      <w:r>
        <w:rPr>
          <w:rFonts w:ascii="Times New Roman" w:hAnsi="Times New Roman"/>
        </w:rPr>
        <w:t xml:space="preserve"> </w:t>
      </w:r>
      <w:r>
        <w:t>YES</w:t>
      </w:r>
    </w:p>
    <w:p w14:paraId="6A5791EC" w14:textId="77777777" w:rsidR="000A2607" w:rsidRDefault="000A2607">
      <w:pPr>
        <w:pStyle w:val="BodyText"/>
        <w:spacing w:before="3"/>
        <w:rPr>
          <w:sz w:val="19"/>
        </w:rPr>
      </w:pPr>
    </w:p>
    <w:p w14:paraId="3C85F129" w14:textId="77777777" w:rsidR="000A2607" w:rsidRDefault="007863A5">
      <w:pPr>
        <w:pStyle w:val="BodyText"/>
        <w:ind w:left="380"/>
      </w:pPr>
      <w:r>
        <w:rPr>
          <w:rFonts w:ascii="Webdings" w:hAnsi="Webdings"/>
        </w:rPr>
        <w:t></w:t>
      </w:r>
      <w:r>
        <w:rPr>
          <w:rFonts w:ascii="Times New Roman" w:hAnsi="Times New Roman"/>
        </w:rPr>
        <w:t xml:space="preserve"> </w:t>
      </w:r>
      <w:r>
        <w:t>NO</w:t>
      </w:r>
    </w:p>
    <w:p w14:paraId="79819758" w14:textId="77777777" w:rsidR="000A2607" w:rsidRDefault="000A2607">
      <w:pPr>
        <w:sectPr w:rsidR="000A2607">
          <w:pgSz w:w="12240" w:h="15840"/>
          <w:pgMar w:top="1260" w:right="1100" w:bottom="940" w:left="1060" w:header="763" w:footer="748" w:gutter="0"/>
          <w:cols w:space="720"/>
        </w:sectPr>
      </w:pPr>
    </w:p>
    <w:p w14:paraId="7B9808EB" w14:textId="77777777" w:rsidR="000A2607" w:rsidRDefault="000A2607">
      <w:pPr>
        <w:pStyle w:val="BodyText"/>
        <w:spacing w:before="7"/>
        <w:rPr>
          <w:sz w:val="11"/>
        </w:rPr>
      </w:pPr>
    </w:p>
    <w:p w14:paraId="129B2C9D" w14:textId="77777777" w:rsidR="000A2607" w:rsidRDefault="007863A5">
      <w:pPr>
        <w:pStyle w:val="Heading4"/>
        <w:spacing w:before="60" w:line="276" w:lineRule="auto"/>
        <w:ind w:right="269"/>
      </w:pPr>
      <w:r>
        <w:t>TEC04) Provides officers with necessary equipment to better prevent and/or respond to crime and disorder problems.</w:t>
      </w:r>
    </w:p>
    <w:p w14:paraId="660B45A5" w14:textId="77777777" w:rsidR="000A2607" w:rsidRDefault="000A2607">
      <w:pPr>
        <w:pStyle w:val="BodyText"/>
        <w:spacing w:before="6"/>
        <w:rPr>
          <w:b/>
          <w:sz w:val="16"/>
        </w:rPr>
      </w:pPr>
    </w:p>
    <w:p w14:paraId="597BB723" w14:textId="77777777" w:rsidR="000A2607" w:rsidRDefault="007863A5" w:rsidP="005E176C">
      <w:pPr>
        <w:pStyle w:val="ListParagraph"/>
        <w:numPr>
          <w:ilvl w:val="0"/>
          <w:numId w:val="15"/>
        </w:numPr>
        <w:tabs>
          <w:tab w:val="left" w:pos="1100"/>
          <w:tab w:val="left" w:pos="1101"/>
        </w:tabs>
        <w:rPr>
          <w:sz w:val="20"/>
        </w:rPr>
      </w:pPr>
      <w:r>
        <w:rPr>
          <w:rFonts w:ascii="Webdings" w:hAnsi="Webdings"/>
          <w:sz w:val="20"/>
        </w:rPr>
        <w:t></w:t>
      </w:r>
      <w:r>
        <w:rPr>
          <w:rFonts w:ascii="Times New Roman" w:hAnsi="Times New Roman"/>
          <w:spacing w:val="-6"/>
          <w:sz w:val="20"/>
        </w:rPr>
        <w:t xml:space="preserve"> </w:t>
      </w:r>
      <w:r>
        <w:rPr>
          <w:sz w:val="20"/>
        </w:rPr>
        <w:t>YES</w:t>
      </w:r>
    </w:p>
    <w:p w14:paraId="7A2D9EA4" w14:textId="77777777" w:rsidR="000A2607" w:rsidRDefault="000A2607">
      <w:pPr>
        <w:pStyle w:val="BodyText"/>
        <w:spacing w:before="4"/>
        <w:rPr>
          <w:sz w:val="19"/>
        </w:rPr>
      </w:pPr>
    </w:p>
    <w:p w14:paraId="432BED1E" w14:textId="412EC44B" w:rsidR="000A2607" w:rsidRDefault="007863A5">
      <w:pPr>
        <w:pStyle w:val="BodyText"/>
        <w:ind w:left="380"/>
      </w:pPr>
      <w:r>
        <w:t xml:space="preserve">If yes, do you plan to use </w:t>
      </w:r>
      <w:r w:rsidR="009B28FF">
        <w:t>award</w:t>
      </w:r>
      <w:r>
        <w:t xml:space="preserve"> funding to enhance or expand this activity?</w:t>
      </w:r>
    </w:p>
    <w:p w14:paraId="07347556" w14:textId="77777777" w:rsidR="000A2607" w:rsidRDefault="000A2607">
      <w:pPr>
        <w:pStyle w:val="BodyText"/>
        <w:spacing w:before="4"/>
        <w:rPr>
          <w:sz w:val="19"/>
        </w:rPr>
      </w:pPr>
    </w:p>
    <w:p w14:paraId="02862B21" w14:textId="77777777" w:rsidR="000A2607" w:rsidRDefault="007863A5">
      <w:pPr>
        <w:pStyle w:val="BodyText"/>
        <w:ind w:left="380"/>
      </w:pPr>
      <w:r>
        <w:rPr>
          <w:rFonts w:ascii="Webdings" w:hAnsi="Webdings"/>
        </w:rPr>
        <w:t></w:t>
      </w:r>
      <w:r>
        <w:rPr>
          <w:rFonts w:ascii="Times New Roman" w:hAnsi="Times New Roman"/>
        </w:rPr>
        <w:t xml:space="preserve"> </w:t>
      </w:r>
      <w:r>
        <w:t>YES</w:t>
      </w:r>
    </w:p>
    <w:p w14:paraId="70313E04" w14:textId="77777777" w:rsidR="000A2607" w:rsidRDefault="000A2607">
      <w:pPr>
        <w:pStyle w:val="BodyText"/>
        <w:spacing w:before="6"/>
        <w:rPr>
          <w:sz w:val="19"/>
        </w:rPr>
      </w:pPr>
    </w:p>
    <w:p w14:paraId="2C252607" w14:textId="77777777" w:rsidR="000A2607" w:rsidRDefault="007863A5">
      <w:pPr>
        <w:pStyle w:val="BodyText"/>
        <w:ind w:left="380"/>
      </w:pPr>
      <w:r>
        <w:rPr>
          <w:rFonts w:ascii="Webdings" w:hAnsi="Webdings"/>
        </w:rPr>
        <w:t></w:t>
      </w:r>
      <w:r>
        <w:rPr>
          <w:rFonts w:ascii="Times New Roman" w:hAnsi="Times New Roman"/>
        </w:rPr>
        <w:t xml:space="preserve"> </w:t>
      </w:r>
      <w:r>
        <w:t>NO</w:t>
      </w:r>
    </w:p>
    <w:p w14:paraId="2830ADCA" w14:textId="77777777" w:rsidR="000A2607" w:rsidRDefault="000A2607">
      <w:pPr>
        <w:pStyle w:val="BodyText"/>
        <w:spacing w:before="4"/>
        <w:rPr>
          <w:sz w:val="19"/>
        </w:rPr>
      </w:pPr>
    </w:p>
    <w:p w14:paraId="6E87F0A7" w14:textId="77777777" w:rsidR="000A2607" w:rsidRDefault="007863A5" w:rsidP="005E176C">
      <w:pPr>
        <w:pStyle w:val="ListParagraph"/>
        <w:numPr>
          <w:ilvl w:val="0"/>
          <w:numId w:val="15"/>
        </w:numPr>
        <w:tabs>
          <w:tab w:val="left" w:pos="1100"/>
          <w:tab w:val="left" w:pos="1101"/>
        </w:tabs>
        <w:rPr>
          <w:sz w:val="20"/>
        </w:rPr>
      </w:pPr>
      <w:r>
        <w:rPr>
          <w:rFonts w:ascii="Webdings" w:hAnsi="Webdings"/>
          <w:sz w:val="20"/>
        </w:rPr>
        <w:t></w:t>
      </w:r>
      <w:r>
        <w:rPr>
          <w:rFonts w:ascii="Times New Roman" w:hAnsi="Times New Roman"/>
          <w:spacing w:val="-5"/>
          <w:sz w:val="20"/>
        </w:rPr>
        <w:t xml:space="preserve"> </w:t>
      </w:r>
      <w:r>
        <w:rPr>
          <w:sz w:val="20"/>
        </w:rPr>
        <w:t>NO</w:t>
      </w:r>
    </w:p>
    <w:p w14:paraId="70282170" w14:textId="77777777" w:rsidR="000A2607" w:rsidRDefault="000A2607">
      <w:pPr>
        <w:pStyle w:val="BodyText"/>
        <w:spacing w:before="4"/>
        <w:rPr>
          <w:sz w:val="19"/>
        </w:rPr>
      </w:pPr>
    </w:p>
    <w:p w14:paraId="4E97BFBF" w14:textId="3A2D54D4" w:rsidR="000A2607" w:rsidRDefault="007863A5">
      <w:pPr>
        <w:pStyle w:val="BodyText"/>
        <w:ind w:left="380"/>
      </w:pPr>
      <w:r>
        <w:t xml:space="preserve">If no, do you plan to use </w:t>
      </w:r>
      <w:r w:rsidR="009B28FF">
        <w:t>award</w:t>
      </w:r>
      <w:r>
        <w:t xml:space="preserve"> funding to initiate or implement this activity?</w:t>
      </w:r>
    </w:p>
    <w:p w14:paraId="2EA3D82E" w14:textId="77777777" w:rsidR="000A2607" w:rsidRDefault="000A2607">
      <w:pPr>
        <w:pStyle w:val="BodyText"/>
        <w:spacing w:before="7"/>
        <w:rPr>
          <w:sz w:val="19"/>
        </w:rPr>
      </w:pPr>
    </w:p>
    <w:p w14:paraId="5EA935B9" w14:textId="77777777" w:rsidR="000A2607" w:rsidRDefault="007863A5">
      <w:pPr>
        <w:pStyle w:val="BodyText"/>
        <w:ind w:left="380"/>
      </w:pPr>
      <w:r>
        <w:rPr>
          <w:rFonts w:ascii="Webdings" w:hAnsi="Webdings"/>
        </w:rPr>
        <w:t></w:t>
      </w:r>
      <w:r>
        <w:rPr>
          <w:rFonts w:ascii="Times New Roman" w:hAnsi="Times New Roman"/>
        </w:rPr>
        <w:t xml:space="preserve"> </w:t>
      </w:r>
      <w:r>
        <w:t>YES</w:t>
      </w:r>
    </w:p>
    <w:p w14:paraId="1C7EF252" w14:textId="77777777" w:rsidR="000A2607" w:rsidRDefault="000A2607">
      <w:pPr>
        <w:pStyle w:val="BodyText"/>
        <w:spacing w:before="4"/>
        <w:rPr>
          <w:sz w:val="19"/>
        </w:rPr>
      </w:pPr>
    </w:p>
    <w:p w14:paraId="4D22EDC8" w14:textId="77777777" w:rsidR="000A2607" w:rsidRDefault="007863A5">
      <w:pPr>
        <w:pStyle w:val="BodyText"/>
        <w:ind w:left="380"/>
      </w:pPr>
      <w:r>
        <w:rPr>
          <w:rFonts w:ascii="Webdings" w:hAnsi="Webdings"/>
        </w:rPr>
        <w:t></w:t>
      </w:r>
      <w:r>
        <w:rPr>
          <w:rFonts w:ascii="Times New Roman" w:hAnsi="Times New Roman"/>
        </w:rPr>
        <w:t xml:space="preserve"> </w:t>
      </w:r>
      <w:r>
        <w:t>NO</w:t>
      </w:r>
    </w:p>
    <w:p w14:paraId="5009021F" w14:textId="77777777" w:rsidR="000A2607" w:rsidRDefault="000A2607">
      <w:pPr>
        <w:pStyle w:val="BodyText"/>
        <w:spacing w:before="2"/>
        <w:rPr>
          <w:sz w:val="19"/>
        </w:rPr>
      </w:pPr>
    </w:p>
    <w:p w14:paraId="04A351C2" w14:textId="77777777" w:rsidR="000A2607" w:rsidRDefault="007863A5">
      <w:pPr>
        <w:pStyle w:val="Heading2"/>
        <w:spacing w:before="0"/>
      </w:pPr>
      <w:bookmarkStart w:id="56" w:name="Community_policing_strategy_narrative"/>
      <w:bookmarkStart w:id="57" w:name="_bookmark23"/>
      <w:bookmarkEnd w:id="56"/>
      <w:bookmarkEnd w:id="57"/>
      <w:r>
        <w:t>Community policing strategy narrative</w:t>
      </w:r>
    </w:p>
    <w:p w14:paraId="08842193" w14:textId="77777777" w:rsidR="000A2607" w:rsidRDefault="007863A5">
      <w:pPr>
        <w:pStyle w:val="BodyText"/>
        <w:spacing w:before="259" w:line="276" w:lineRule="auto"/>
        <w:ind w:left="380" w:right="380"/>
      </w:pPr>
      <w:r>
        <w:t>Please describe your agency’s implementation strategy for this program (if awarded), with specific reference to each of the following elements of community policing: (a) community partnerships and support, including consultation</w:t>
      </w:r>
      <w:r>
        <w:rPr>
          <w:spacing w:val="-3"/>
        </w:rPr>
        <w:t xml:space="preserve"> </w:t>
      </w:r>
      <w:r>
        <w:t>with</w:t>
      </w:r>
      <w:r>
        <w:rPr>
          <w:spacing w:val="-3"/>
        </w:rPr>
        <w:t xml:space="preserve"> </w:t>
      </w:r>
      <w:r>
        <w:t>community</w:t>
      </w:r>
      <w:r>
        <w:rPr>
          <w:spacing w:val="-3"/>
        </w:rPr>
        <w:t xml:space="preserve"> </w:t>
      </w:r>
      <w:r>
        <w:t>groups,</w:t>
      </w:r>
      <w:r>
        <w:rPr>
          <w:spacing w:val="-3"/>
        </w:rPr>
        <w:t xml:space="preserve"> </w:t>
      </w:r>
      <w:r>
        <w:t>private</w:t>
      </w:r>
      <w:r>
        <w:rPr>
          <w:spacing w:val="-4"/>
        </w:rPr>
        <w:t xml:space="preserve"> </w:t>
      </w:r>
      <w:r>
        <w:t>agencies,</w:t>
      </w:r>
      <w:r>
        <w:rPr>
          <w:spacing w:val="-3"/>
        </w:rPr>
        <w:t xml:space="preserve"> </w:t>
      </w:r>
      <w:r>
        <w:t>and/or</w:t>
      </w:r>
      <w:r>
        <w:rPr>
          <w:spacing w:val="-3"/>
        </w:rPr>
        <w:t xml:space="preserve"> </w:t>
      </w:r>
      <w:r>
        <w:t>other</w:t>
      </w:r>
      <w:r>
        <w:rPr>
          <w:spacing w:val="-3"/>
        </w:rPr>
        <w:t xml:space="preserve"> </w:t>
      </w:r>
      <w:r>
        <w:t>public</w:t>
      </w:r>
      <w:r>
        <w:rPr>
          <w:spacing w:val="-4"/>
        </w:rPr>
        <w:t xml:space="preserve"> </w:t>
      </w:r>
      <w:r>
        <w:t>agencies;</w:t>
      </w:r>
      <w:r>
        <w:rPr>
          <w:spacing w:val="-4"/>
        </w:rPr>
        <w:t xml:space="preserve"> </w:t>
      </w:r>
      <w:r>
        <w:t>(b)</w:t>
      </w:r>
      <w:r>
        <w:rPr>
          <w:spacing w:val="-4"/>
        </w:rPr>
        <w:t xml:space="preserve"> </w:t>
      </w:r>
      <w:r>
        <w:t>related</w:t>
      </w:r>
      <w:r>
        <w:rPr>
          <w:spacing w:val="-3"/>
        </w:rPr>
        <w:t xml:space="preserve"> </w:t>
      </w:r>
      <w:r>
        <w:t>governmental</w:t>
      </w:r>
      <w:r>
        <w:rPr>
          <w:spacing w:val="-3"/>
        </w:rPr>
        <w:t xml:space="preserve"> </w:t>
      </w:r>
      <w:r>
        <w:t>and community initiatives that complement your agency’s proposed use of COPS Office funding; and (c) organizational transformation—how your agency will use these funds, if awarded, to reorient its mission to community policing or enhance its involvement in and commitment to community</w:t>
      </w:r>
      <w:r>
        <w:rPr>
          <w:spacing w:val="-3"/>
        </w:rPr>
        <w:t xml:space="preserve"> </w:t>
      </w:r>
      <w:r>
        <w:t>policing.</w:t>
      </w:r>
    </w:p>
    <w:p w14:paraId="5008AA51" w14:textId="77777777" w:rsidR="000A2607" w:rsidRDefault="000A2607">
      <w:pPr>
        <w:pStyle w:val="BodyText"/>
        <w:spacing w:before="7"/>
        <w:rPr>
          <w:sz w:val="16"/>
        </w:rPr>
      </w:pPr>
    </w:p>
    <w:p w14:paraId="777ABBD1" w14:textId="77777777" w:rsidR="000A2607" w:rsidRDefault="007863A5">
      <w:pPr>
        <w:pStyle w:val="BodyText"/>
        <w:spacing w:line="276" w:lineRule="auto"/>
        <w:ind w:left="380" w:right="269"/>
      </w:pPr>
      <w:r>
        <w:t>In the space provided, please address your agency’s implementation strategy for this program with specific reference to each of the following elements of community policing:</w:t>
      </w:r>
    </w:p>
    <w:p w14:paraId="3A842B53" w14:textId="77777777" w:rsidR="000A2607" w:rsidRDefault="000A2607">
      <w:pPr>
        <w:pStyle w:val="BodyText"/>
        <w:spacing w:before="4"/>
        <w:rPr>
          <w:sz w:val="16"/>
        </w:rPr>
      </w:pPr>
    </w:p>
    <w:p w14:paraId="7B7EE64A" w14:textId="77777777" w:rsidR="000A2607" w:rsidRDefault="007863A5" w:rsidP="005E176C">
      <w:pPr>
        <w:pStyle w:val="Heading4"/>
        <w:numPr>
          <w:ilvl w:val="0"/>
          <w:numId w:val="14"/>
        </w:numPr>
        <w:tabs>
          <w:tab w:val="left" w:pos="650"/>
        </w:tabs>
        <w:spacing w:line="276" w:lineRule="auto"/>
        <w:ind w:right="868" w:firstLine="0"/>
      </w:pPr>
      <w:r>
        <w:t>Community</w:t>
      </w:r>
      <w:r>
        <w:rPr>
          <w:spacing w:val="-5"/>
        </w:rPr>
        <w:t xml:space="preserve"> </w:t>
      </w:r>
      <w:r>
        <w:t>partnerships</w:t>
      </w:r>
      <w:r>
        <w:rPr>
          <w:spacing w:val="-7"/>
        </w:rPr>
        <w:t xml:space="preserve"> </w:t>
      </w:r>
      <w:r>
        <w:t>and</w:t>
      </w:r>
      <w:r>
        <w:rPr>
          <w:spacing w:val="-4"/>
        </w:rPr>
        <w:t xml:space="preserve"> </w:t>
      </w:r>
      <w:r>
        <w:t>support,</w:t>
      </w:r>
      <w:r>
        <w:rPr>
          <w:spacing w:val="-5"/>
        </w:rPr>
        <w:t xml:space="preserve"> </w:t>
      </w:r>
      <w:r>
        <w:t>including</w:t>
      </w:r>
      <w:r>
        <w:rPr>
          <w:spacing w:val="-6"/>
        </w:rPr>
        <w:t xml:space="preserve"> </w:t>
      </w:r>
      <w:r>
        <w:t>consultation</w:t>
      </w:r>
      <w:r>
        <w:rPr>
          <w:spacing w:val="-4"/>
        </w:rPr>
        <w:t xml:space="preserve"> </w:t>
      </w:r>
      <w:r>
        <w:t>with</w:t>
      </w:r>
      <w:r>
        <w:rPr>
          <w:spacing w:val="-4"/>
        </w:rPr>
        <w:t xml:space="preserve"> </w:t>
      </w:r>
      <w:r>
        <w:t>community</w:t>
      </w:r>
      <w:r>
        <w:rPr>
          <w:spacing w:val="-5"/>
        </w:rPr>
        <w:t xml:space="preserve"> </w:t>
      </w:r>
      <w:r>
        <w:t>groups,</w:t>
      </w:r>
      <w:r>
        <w:rPr>
          <w:spacing w:val="-6"/>
        </w:rPr>
        <w:t xml:space="preserve"> </w:t>
      </w:r>
      <w:r>
        <w:t>private</w:t>
      </w:r>
      <w:r>
        <w:rPr>
          <w:spacing w:val="-4"/>
        </w:rPr>
        <w:t xml:space="preserve"> </w:t>
      </w:r>
      <w:r>
        <w:t>agencies, and/or other public</w:t>
      </w:r>
      <w:r>
        <w:rPr>
          <w:spacing w:val="-5"/>
        </w:rPr>
        <w:t xml:space="preserve"> </w:t>
      </w:r>
      <w:r>
        <w:t>agencies.</w:t>
      </w:r>
    </w:p>
    <w:p w14:paraId="4E55AE9A" w14:textId="77777777" w:rsidR="000A2607" w:rsidRDefault="000A2607">
      <w:pPr>
        <w:pStyle w:val="BodyText"/>
        <w:spacing w:before="4"/>
        <w:rPr>
          <w:b/>
          <w:sz w:val="16"/>
        </w:rPr>
      </w:pPr>
    </w:p>
    <w:p w14:paraId="48181E64" w14:textId="36CF171E" w:rsidR="000A2607" w:rsidRDefault="0038334A">
      <w:pPr>
        <w:pStyle w:val="BodyText"/>
        <w:ind w:left="380"/>
      </w:pPr>
      <w:r>
        <w:rPr>
          <w:noProof/>
          <w:lang w:bidi="ar-SA"/>
        </w:rPr>
        <mc:AlternateContent>
          <mc:Choice Requires="wpg">
            <w:drawing>
              <wp:anchor distT="0" distB="0" distL="0" distR="0" simplePos="0" relativeHeight="251618816" behindDoc="0" locked="0" layoutInCell="1" allowOverlap="1" wp14:anchorId="0D32854F" wp14:editId="4ED75B1C">
                <wp:simplePos x="0" y="0"/>
                <wp:positionH relativeFrom="page">
                  <wp:posOffset>859790</wp:posOffset>
                </wp:positionH>
                <wp:positionV relativeFrom="paragraph">
                  <wp:posOffset>218440</wp:posOffset>
                </wp:positionV>
                <wp:extent cx="5999480" cy="951865"/>
                <wp:effectExtent l="2540" t="9525" r="8255" b="10160"/>
                <wp:wrapTopAndBottom/>
                <wp:docPr id="478" name="Group 3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99480" cy="951865"/>
                          <a:chOff x="1354" y="344"/>
                          <a:chExt cx="9448" cy="1499"/>
                        </a:xfrm>
                      </wpg:grpSpPr>
                      <wps:wsp>
                        <wps:cNvPr id="479" name="Rectangle 318"/>
                        <wps:cNvSpPr>
                          <a:spLocks noChangeArrowheads="1"/>
                        </wps:cNvSpPr>
                        <wps:spPr bwMode="auto">
                          <a:xfrm>
                            <a:off x="1354" y="344"/>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0" name="Rectangle 317"/>
                        <wps:cNvSpPr>
                          <a:spLocks noChangeArrowheads="1"/>
                        </wps:cNvSpPr>
                        <wps:spPr bwMode="auto">
                          <a:xfrm>
                            <a:off x="1354" y="344"/>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1" name="Line 316"/>
                        <wps:cNvCnPr>
                          <a:cxnSpLocks noChangeShapeType="1"/>
                        </wps:cNvCnPr>
                        <wps:spPr bwMode="auto">
                          <a:xfrm>
                            <a:off x="1364" y="349"/>
                            <a:ext cx="942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82" name="Rectangle 315"/>
                        <wps:cNvSpPr>
                          <a:spLocks noChangeArrowheads="1"/>
                        </wps:cNvSpPr>
                        <wps:spPr bwMode="auto">
                          <a:xfrm>
                            <a:off x="10792" y="344"/>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3" name="Rectangle 314"/>
                        <wps:cNvSpPr>
                          <a:spLocks noChangeArrowheads="1"/>
                        </wps:cNvSpPr>
                        <wps:spPr bwMode="auto">
                          <a:xfrm>
                            <a:off x="10792" y="344"/>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4" name="Line 313"/>
                        <wps:cNvCnPr>
                          <a:cxnSpLocks noChangeShapeType="1"/>
                        </wps:cNvCnPr>
                        <wps:spPr bwMode="auto">
                          <a:xfrm>
                            <a:off x="1359" y="354"/>
                            <a:ext cx="0" cy="147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85" name="Rectangle 312"/>
                        <wps:cNvSpPr>
                          <a:spLocks noChangeArrowheads="1"/>
                        </wps:cNvSpPr>
                        <wps:spPr bwMode="auto">
                          <a:xfrm>
                            <a:off x="1354" y="1832"/>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6" name="Rectangle 311"/>
                        <wps:cNvSpPr>
                          <a:spLocks noChangeArrowheads="1"/>
                        </wps:cNvSpPr>
                        <wps:spPr bwMode="auto">
                          <a:xfrm>
                            <a:off x="1354" y="1832"/>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7" name="Line 310"/>
                        <wps:cNvCnPr>
                          <a:cxnSpLocks noChangeShapeType="1"/>
                        </wps:cNvCnPr>
                        <wps:spPr bwMode="auto">
                          <a:xfrm>
                            <a:off x="1364" y="1837"/>
                            <a:ext cx="942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88" name="Line 309"/>
                        <wps:cNvCnPr>
                          <a:cxnSpLocks noChangeShapeType="1"/>
                        </wps:cNvCnPr>
                        <wps:spPr bwMode="auto">
                          <a:xfrm>
                            <a:off x="10797" y="354"/>
                            <a:ext cx="0" cy="147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89" name="Rectangle 308"/>
                        <wps:cNvSpPr>
                          <a:spLocks noChangeArrowheads="1"/>
                        </wps:cNvSpPr>
                        <wps:spPr bwMode="auto">
                          <a:xfrm>
                            <a:off x="10792" y="1832"/>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0" name="Rectangle 307"/>
                        <wps:cNvSpPr>
                          <a:spLocks noChangeArrowheads="1"/>
                        </wps:cNvSpPr>
                        <wps:spPr bwMode="auto">
                          <a:xfrm>
                            <a:off x="10792" y="1832"/>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0CBE4661" id="Group 306" o:spid="_x0000_s1026" style="position:absolute;margin-left:67.7pt;margin-top:17.2pt;width:472.4pt;height:74.95pt;z-index:251618816;mso-wrap-distance-left:0;mso-wrap-distance-right:0;mso-position-horizontal-relative:page" coordorigin="1354,344" coordsize="9448,14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">
                <v:rect id="Rectangle 318" o:spid="_x0000_s1027" style="position:absolute;left:1354;top:344;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" fillcolor="black" stroked="f"/>
                <v:rect id="Rectangle 317" o:spid="_x0000_s1028" style="position:absolute;left:1354;top:344;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" fillcolor="black" stroked="f"/>
                <v:line id="Line 316" o:spid="_x0000_s1029" style="position:absolute;visibility:visible;mso-wrap-style:square" from="1364,349" to="10792,3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" strokeweight=".48pt"/>
                <v:rect id="Rectangle 315" o:spid="_x0000_s1030" style="position:absolute;left:10792;top:344;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" fillcolor="black" stroked="f"/>
                <v:rect id="Rectangle 314" o:spid="_x0000_s1031" style="position:absolute;left:10792;top:344;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" fillcolor="black" stroked="f"/>
                <v:line id="Line 313" o:spid="_x0000_s1032" style="position:absolute;visibility:visible;mso-wrap-style:square" from="1359,354" to="1359,18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" strokeweight=".48pt"/>
                <v:rect id="Rectangle 312" o:spid="_x0000_s1033" style="position:absolute;left:1354;top:1832;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" fillcolor="black" stroked="f"/>
                <v:rect id="Rectangle 311" o:spid="_x0000_s1034" style="position:absolute;left:1354;top:1832;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" fillcolor="black" stroked="f"/>
                <v:line id="Line 310" o:spid="_x0000_s1035" style="position:absolute;visibility:visible;mso-wrap-style:square" from="1364,1837" to="10792,18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" strokeweight=".48pt"/>
                <v:line id="Line 309" o:spid="_x0000_s1036" style="position:absolute;visibility:visible;mso-wrap-style:square" from="10797,354" to="10797,18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" strokeweight=".48pt"/>
                <v:rect id="Rectangle 308" o:spid="_x0000_s1037" style="position:absolute;left:10792;top:1832;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" fillcolor="black" stroked="f"/>
                <v:rect id="Rectangle 307" o:spid="_x0000_s1038" style="position:absolute;left:10792;top:1832;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" fillcolor="black" stroked="f"/>
                <w10:wrap type="topAndBottom" anchorx="page"/>
              </v:group>
            </w:pict>
          </mc:Fallback>
        </mc:AlternateContent>
      </w:r>
      <w:r w:rsidR="007863A5">
        <w:t>[Responses are limited to a maximum of 5,000 characters.]</w:t>
      </w:r>
    </w:p>
    <w:p w14:paraId="6052B100" w14:textId="77777777" w:rsidR="000A2607" w:rsidRDefault="000A2607">
      <w:pPr>
        <w:sectPr w:rsidR="000A2607">
          <w:pgSz w:w="12240" w:h="15840"/>
          <w:pgMar w:top="1500" w:right="1100" w:bottom="940" w:left="1060" w:header="962" w:footer="748" w:gutter="0"/>
          <w:cols w:space="720"/>
        </w:sectPr>
      </w:pPr>
    </w:p>
    <w:p w14:paraId="5F5D4290" w14:textId="77777777" w:rsidR="000A2607" w:rsidRDefault="000A2607">
      <w:pPr>
        <w:pStyle w:val="BodyText"/>
        <w:spacing w:before="10"/>
        <w:rPr>
          <w:sz w:val="8"/>
        </w:rPr>
      </w:pPr>
    </w:p>
    <w:p w14:paraId="17CF67EE" w14:textId="77777777" w:rsidR="000A2607" w:rsidRDefault="007863A5" w:rsidP="005E176C">
      <w:pPr>
        <w:pStyle w:val="Heading4"/>
        <w:numPr>
          <w:ilvl w:val="0"/>
          <w:numId w:val="14"/>
        </w:numPr>
        <w:tabs>
          <w:tab w:val="left" w:pos="659"/>
        </w:tabs>
        <w:spacing w:before="59" w:line="276" w:lineRule="auto"/>
        <w:ind w:right="824" w:firstLine="0"/>
      </w:pPr>
      <w:r>
        <w:t>Related</w:t>
      </w:r>
      <w:r>
        <w:rPr>
          <w:spacing w:val="-4"/>
        </w:rPr>
        <w:t xml:space="preserve"> </w:t>
      </w:r>
      <w:r>
        <w:t>governmental</w:t>
      </w:r>
      <w:r>
        <w:rPr>
          <w:spacing w:val="-5"/>
        </w:rPr>
        <w:t xml:space="preserve"> </w:t>
      </w:r>
      <w:r>
        <w:t>and</w:t>
      </w:r>
      <w:r>
        <w:rPr>
          <w:spacing w:val="-4"/>
        </w:rPr>
        <w:t xml:space="preserve"> </w:t>
      </w:r>
      <w:r>
        <w:t>community</w:t>
      </w:r>
      <w:r>
        <w:rPr>
          <w:spacing w:val="-5"/>
        </w:rPr>
        <w:t xml:space="preserve"> </w:t>
      </w:r>
      <w:r>
        <w:t>initiatives</w:t>
      </w:r>
      <w:r>
        <w:rPr>
          <w:spacing w:val="-5"/>
        </w:rPr>
        <w:t xml:space="preserve"> </w:t>
      </w:r>
      <w:r>
        <w:t>that</w:t>
      </w:r>
      <w:r>
        <w:rPr>
          <w:spacing w:val="-4"/>
        </w:rPr>
        <w:t xml:space="preserve"> </w:t>
      </w:r>
      <w:r>
        <w:t>complement</w:t>
      </w:r>
      <w:r>
        <w:rPr>
          <w:spacing w:val="-4"/>
        </w:rPr>
        <w:t xml:space="preserve"> </w:t>
      </w:r>
      <w:r>
        <w:t>your</w:t>
      </w:r>
      <w:r>
        <w:rPr>
          <w:spacing w:val="-4"/>
        </w:rPr>
        <w:t xml:space="preserve"> </w:t>
      </w:r>
      <w:r>
        <w:t>agency’s</w:t>
      </w:r>
      <w:r>
        <w:rPr>
          <w:spacing w:val="-5"/>
        </w:rPr>
        <w:t xml:space="preserve"> </w:t>
      </w:r>
      <w:r>
        <w:t>proposed</w:t>
      </w:r>
      <w:r>
        <w:rPr>
          <w:spacing w:val="-5"/>
        </w:rPr>
        <w:t xml:space="preserve"> </w:t>
      </w:r>
      <w:r>
        <w:t>use</w:t>
      </w:r>
      <w:r>
        <w:rPr>
          <w:spacing w:val="-4"/>
        </w:rPr>
        <w:t xml:space="preserve"> </w:t>
      </w:r>
      <w:r>
        <w:t>of COPS Office</w:t>
      </w:r>
      <w:r>
        <w:rPr>
          <w:spacing w:val="-1"/>
        </w:rPr>
        <w:t xml:space="preserve"> </w:t>
      </w:r>
      <w:r>
        <w:t>funding.</w:t>
      </w:r>
    </w:p>
    <w:p w14:paraId="0AD2D23B" w14:textId="77777777" w:rsidR="000A2607" w:rsidRDefault="000A2607">
      <w:pPr>
        <w:pStyle w:val="BodyText"/>
        <w:spacing w:before="4"/>
        <w:rPr>
          <w:b/>
          <w:sz w:val="16"/>
        </w:rPr>
      </w:pPr>
    </w:p>
    <w:p w14:paraId="54D7E0D2" w14:textId="77777777" w:rsidR="000A2607" w:rsidRDefault="007863A5">
      <w:pPr>
        <w:pStyle w:val="BodyText"/>
        <w:spacing w:before="1"/>
        <w:ind w:left="380"/>
      </w:pPr>
      <w:r>
        <w:t>[Responses are limited to a maximum of 5,000 characters.]</w:t>
      </w:r>
    </w:p>
    <w:p w14:paraId="78D8CBC0" w14:textId="0056DD04" w:rsidR="000A2607" w:rsidRDefault="0038334A">
      <w:pPr>
        <w:pStyle w:val="BodyText"/>
        <w:spacing w:before="2"/>
        <w:rPr>
          <w:sz w:val="16"/>
        </w:rPr>
      </w:pPr>
      <w:r>
        <w:rPr>
          <w:noProof/>
          <w:lang w:bidi="ar-SA"/>
        </w:rPr>
        <mc:AlternateContent>
          <mc:Choice Requires="wpg">
            <w:drawing>
              <wp:anchor distT="0" distB="0" distL="0" distR="0" simplePos="0" relativeHeight="251620864" behindDoc="0" locked="0" layoutInCell="1" allowOverlap="1" wp14:anchorId="6630D541" wp14:editId="14F46F19">
                <wp:simplePos x="0" y="0"/>
                <wp:positionH relativeFrom="page">
                  <wp:posOffset>859790</wp:posOffset>
                </wp:positionH>
                <wp:positionV relativeFrom="paragraph">
                  <wp:posOffset>150495</wp:posOffset>
                </wp:positionV>
                <wp:extent cx="5999480" cy="949960"/>
                <wp:effectExtent l="2540" t="9525" r="8255" b="12065"/>
                <wp:wrapTopAndBottom/>
                <wp:docPr id="469" name="Group 2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99480" cy="949960"/>
                          <a:chOff x="1354" y="237"/>
                          <a:chExt cx="9448" cy="1496"/>
                        </a:xfrm>
                      </wpg:grpSpPr>
                      <wps:wsp>
                        <wps:cNvPr id="470" name="Rectangle 305"/>
                        <wps:cNvSpPr>
                          <a:spLocks noChangeArrowheads="1"/>
                        </wps:cNvSpPr>
                        <wps:spPr bwMode="auto">
                          <a:xfrm>
                            <a:off x="1354" y="23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1" name="Rectangle 304"/>
                        <wps:cNvSpPr>
                          <a:spLocks noChangeArrowheads="1"/>
                        </wps:cNvSpPr>
                        <wps:spPr bwMode="auto">
                          <a:xfrm>
                            <a:off x="1354" y="23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2" name="Line 303"/>
                        <wps:cNvCnPr>
                          <a:cxnSpLocks noChangeShapeType="1"/>
                        </wps:cNvCnPr>
                        <wps:spPr bwMode="auto">
                          <a:xfrm>
                            <a:off x="1364" y="241"/>
                            <a:ext cx="942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73" name="Rectangle 302"/>
                        <wps:cNvSpPr>
                          <a:spLocks noChangeArrowheads="1"/>
                        </wps:cNvSpPr>
                        <wps:spPr bwMode="auto">
                          <a:xfrm>
                            <a:off x="10792" y="23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4" name="Rectangle 301"/>
                        <wps:cNvSpPr>
                          <a:spLocks noChangeArrowheads="1"/>
                        </wps:cNvSpPr>
                        <wps:spPr bwMode="auto">
                          <a:xfrm>
                            <a:off x="10792" y="23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5" name="Line 300"/>
                        <wps:cNvCnPr>
                          <a:cxnSpLocks noChangeShapeType="1"/>
                        </wps:cNvCnPr>
                        <wps:spPr bwMode="auto">
                          <a:xfrm>
                            <a:off x="1359" y="246"/>
                            <a:ext cx="0" cy="148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76" name="Line 299"/>
                        <wps:cNvCnPr>
                          <a:cxnSpLocks noChangeShapeType="1"/>
                        </wps:cNvCnPr>
                        <wps:spPr bwMode="auto">
                          <a:xfrm>
                            <a:off x="1364" y="1727"/>
                            <a:ext cx="942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77" name="Line 298"/>
                        <wps:cNvCnPr>
                          <a:cxnSpLocks noChangeShapeType="1"/>
                        </wps:cNvCnPr>
                        <wps:spPr bwMode="auto">
                          <a:xfrm>
                            <a:off x="10797" y="246"/>
                            <a:ext cx="0" cy="148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0640C463" id="Group 297" o:spid="_x0000_s1026" style="position:absolute;margin-left:67.7pt;margin-top:11.85pt;width:472.4pt;height:74.8pt;z-index:251620864;mso-wrap-distance-left:0;mso-wrap-distance-right:0;mso-position-horizontal-relative:page" coordorigin="1354,237" coordsize="9448,14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">
                <v:rect id="Rectangle 305" o:spid="_x0000_s1027" style="position:absolute;left:1354;top:236;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" fillcolor="black" stroked="f"/>
                <v:rect id="Rectangle 304" o:spid="_x0000_s1028" style="position:absolute;left:1354;top:236;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" fillcolor="black" stroked="f"/>
                <v:line id="Line 303" o:spid="_x0000_s1029" style="position:absolute;visibility:visible;mso-wrap-style:square" from="1364,241" to="10792,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" strokeweight=".48pt"/>
                <v:rect id="Rectangle 302" o:spid="_x0000_s1030" style="position:absolute;left:10792;top:236;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" fillcolor="black" stroked="f"/>
                <v:rect id="Rectangle 301" o:spid="_x0000_s1031" style="position:absolute;left:10792;top:236;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" fillcolor="black" stroked="f"/>
                <v:line id="Line 300" o:spid="_x0000_s1032" style="position:absolute;visibility:visible;mso-wrap-style:square" from="1359,246" to="1359,17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" strokeweight=".48pt"/>
                <v:line id="Line 299" o:spid="_x0000_s1033" style="position:absolute;visibility:visible;mso-wrap-style:square" from="1364,1727" to="10792,17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" strokeweight=".48pt"/>
                <v:line id="Line 298" o:spid="_x0000_s1034" style="position:absolute;visibility:visible;mso-wrap-style:square" from="10797,246" to="10797,17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" strokeweight=".48pt"/>
                <w10:wrap type="topAndBottom" anchorx="page"/>
              </v:group>
            </w:pict>
          </mc:Fallback>
        </mc:AlternateContent>
      </w:r>
    </w:p>
    <w:p w14:paraId="300D816F" w14:textId="77777777" w:rsidR="000A2607" w:rsidRDefault="000A2607">
      <w:pPr>
        <w:pStyle w:val="BodyText"/>
        <w:spacing w:before="10"/>
        <w:rPr>
          <w:sz w:val="8"/>
        </w:rPr>
      </w:pPr>
    </w:p>
    <w:p w14:paraId="112B3C65" w14:textId="77777777" w:rsidR="000A2607" w:rsidRDefault="007863A5" w:rsidP="005E176C">
      <w:pPr>
        <w:pStyle w:val="Heading4"/>
        <w:numPr>
          <w:ilvl w:val="0"/>
          <w:numId w:val="14"/>
        </w:numPr>
        <w:tabs>
          <w:tab w:val="left" w:pos="635"/>
        </w:tabs>
        <w:spacing w:before="59" w:line="278" w:lineRule="auto"/>
        <w:ind w:right="505" w:firstLine="0"/>
      </w:pPr>
      <w:r>
        <w:t>Organizational transformation—how your agency will use these funds, if awarded, to reorient its mission to community policing or enhance its involvement in and commitment to community</w:t>
      </w:r>
      <w:r>
        <w:rPr>
          <w:spacing w:val="-14"/>
        </w:rPr>
        <w:t xml:space="preserve"> </w:t>
      </w:r>
      <w:r>
        <w:t>policing.</w:t>
      </w:r>
    </w:p>
    <w:p w14:paraId="42B8A397" w14:textId="77777777" w:rsidR="000A2607" w:rsidRDefault="000A2607">
      <w:pPr>
        <w:pStyle w:val="BodyText"/>
        <w:spacing w:before="2"/>
        <w:rPr>
          <w:b/>
          <w:sz w:val="16"/>
        </w:rPr>
      </w:pPr>
    </w:p>
    <w:p w14:paraId="4068BAD6" w14:textId="77777777" w:rsidR="000A2607" w:rsidRDefault="007863A5">
      <w:pPr>
        <w:pStyle w:val="BodyText"/>
        <w:ind w:left="380"/>
      </w:pPr>
      <w:r>
        <w:t>[Responses are limited to a maximum of 5,000 characters.]</w:t>
      </w:r>
    </w:p>
    <w:p w14:paraId="0CD47B90" w14:textId="5511624D" w:rsidR="000A2607" w:rsidRDefault="0038334A">
      <w:pPr>
        <w:pStyle w:val="BodyText"/>
        <w:spacing w:before="7"/>
        <w:rPr>
          <w:sz w:val="15"/>
        </w:rPr>
      </w:pPr>
      <w:r>
        <w:rPr>
          <w:noProof/>
          <w:lang w:bidi="ar-SA"/>
        </w:rPr>
        <mc:AlternateContent>
          <mc:Choice Requires="wpg">
            <w:drawing>
              <wp:anchor distT="0" distB="0" distL="0" distR="0" simplePos="0" relativeHeight="251622912" behindDoc="0" locked="0" layoutInCell="1" allowOverlap="1" wp14:anchorId="7A72093C" wp14:editId="0F3A9276">
                <wp:simplePos x="0" y="0"/>
                <wp:positionH relativeFrom="page">
                  <wp:posOffset>859790</wp:posOffset>
                </wp:positionH>
                <wp:positionV relativeFrom="paragraph">
                  <wp:posOffset>148590</wp:posOffset>
                </wp:positionV>
                <wp:extent cx="5999480" cy="951230"/>
                <wp:effectExtent l="2540" t="10160" r="8255" b="10160"/>
                <wp:wrapTopAndBottom/>
                <wp:docPr id="464" name="Group 2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99480" cy="951230"/>
                          <a:chOff x="1354" y="234"/>
                          <a:chExt cx="9448" cy="1498"/>
                        </a:xfrm>
                      </wpg:grpSpPr>
                      <wps:wsp>
                        <wps:cNvPr id="465" name="Line 296"/>
                        <wps:cNvCnPr>
                          <a:cxnSpLocks noChangeShapeType="1"/>
                        </wps:cNvCnPr>
                        <wps:spPr bwMode="auto">
                          <a:xfrm>
                            <a:off x="1364" y="239"/>
                            <a:ext cx="942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66" name="Line 295"/>
                        <wps:cNvCnPr>
                          <a:cxnSpLocks noChangeShapeType="1"/>
                        </wps:cNvCnPr>
                        <wps:spPr bwMode="auto">
                          <a:xfrm>
                            <a:off x="1359" y="234"/>
                            <a:ext cx="0" cy="1498"/>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67" name="Line 294"/>
                        <wps:cNvCnPr>
                          <a:cxnSpLocks noChangeShapeType="1"/>
                        </wps:cNvCnPr>
                        <wps:spPr bwMode="auto">
                          <a:xfrm>
                            <a:off x="1364" y="1727"/>
                            <a:ext cx="942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68" name="Line 293"/>
                        <wps:cNvCnPr>
                          <a:cxnSpLocks noChangeShapeType="1"/>
                        </wps:cNvCnPr>
                        <wps:spPr bwMode="auto">
                          <a:xfrm>
                            <a:off x="10797" y="234"/>
                            <a:ext cx="0" cy="1498"/>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241523ED" id="Group 292" o:spid="_x0000_s1026" style="position:absolute;margin-left:67.7pt;margin-top:11.7pt;width:472.4pt;height:74.9pt;z-index:251622912;mso-wrap-distance-left:0;mso-wrap-distance-right:0;mso-position-horizontal-relative:page" coordorigin="1354,234" coordsize="9448,1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">
                <v:line id="Line 296" o:spid="_x0000_s1027" style="position:absolute;visibility:visible;mso-wrap-style:square" from="1364,239" to="10792,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" strokeweight=".48pt"/>
                <v:line id="Line 295" o:spid="_x0000_s1028" style="position:absolute;visibility:visible;mso-wrap-style:square" from="1359,234" to="1359,17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" strokeweight=".48pt"/>
                <v:line id="Line 294" o:spid="_x0000_s1029" style="position:absolute;visibility:visible;mso-wrap-style:square" from="1364,1727" to="10792,17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" strokeweight=".48pt"/>
                <v:line id="Line 293" o:spid="_x0000_s1030" style="position:absolute;visibility:visible;mso-wrap-style:square" from="10797,234" to="10797,17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" strokeweight=".48pt"/>
                <w10:wrap type="topAndBottom" anchorx="page"/>
              </v:group>
            </w:pict>
          </mc:Fallback>
        </mc:AlternateContent>
      </w:r>
    </w:p>
    <w:p w14:paraId="4E94F24B" w14:textId="77777777" w:rsidR="000A2607" w:rsidRDefault="000A2607">
      <w:pPr>
        <w:pStyle w:val="BodyText"/>
        <w:spacing w:before="10"/>
        <w:rPr>
          <w:sz w:val="8"/>
        </w:rPr>
      </w:pPr>
    </w:p>
    <w:p w14:paraId="431FFCD0" w14:textId="781C0BD9" w:rsidR="000A2607" w:rsidRDefault="007863A5">
      <w:pPr>
        <w:pStyle w:val="Heading4"/>
        <w:spacing w:before="59" w:line="276" w:lineRule="auto"/>
        <w:ind w:right="905"/>
      </w:pPr>
      <w:r>
        <w:t xml:space="preserve">CP1) To what extent is there community support in your jurisdiction for implementing the proposed </w:t>
      </w:r>
      <w:r w:rsidR="00FF58BD">
        <w:t>award</w:t>
      </w:r>
      <w:r>
        <w:t xml:space="preserve"> activities?</w:t>
      </w:r>
    </w:p>
    <w:p w14:paraId="3D32A209" w14:textId="77777777" w:rsidR="000A2607" w:rsidRDefault="000A2607">
      <w:pPr>
        <w:pStyle w:val="BodyText"/>
        <w:spacing w:before="4"/>
        <w:rPr>
          <w:b/>
          <w:sz w:val="16"/>
        </w:rPr>
      </w:pPr>
    </w:p>
    <w:p w14:paraId="5A7F1161" w14:textId="77777777" w:rsidR="000A2607" w:rsidRDefault="007863A5">
      <w:pPr>
        <w:pStyle w:val="BodyText"/>
        <w:ind w:left="380"/>
      </w:pPr>
      <w:r>
        <w:rPr>
          <w:rFonts w:ascii="Webdings" w:hAnsi="Webdings"/>
        </w:rPr>
        <w:t></w:t>
      </w:r>
      <w:r>
        <w:rPr>
          <w:rFonts w:ascii="Times New Roman" w:hAnsi="Times New Roman"/>
        </w:rPr>
        <w:t xml:space="preserve"> </w:t>
      </w:r>
      <w:r>
        <w:t>a) High level of support</w:t>
      </w:r>
    </w:p>
    <w:p w14:paraId="57CA9579" w14:textId="77777777" w:rsidR="000A2607" w:rsidRDefault="000A2607">
      <w:pPr>
        <w:pStyle w:val="BodyText"/>
        <w:spacing w:before="6"/>
        <w:rPr>
          <w:sz w:val="19"/>
        </w:rPr>
      </w:pPr>
    </w:p>
    <w:p w14:paraId="11D517A1" w14:textId="77777777" w:rsidR="000A2607" w:rsidRDefault="007863A5">
      <w:pPr>
        <w:pStyle w:val="BodyText"/>
        <w:spacing w:before="1"/>
        <w:ind w:left="380"/>
      </w:pPr>
      <w:r>
        <w:rPr>
          <w:rFonts w:ascii="Webdings" w:hAnsi="Webdings"/>
        </w:rPr>
        <w:t></w:t>
      </w:r>
      <w:r>
        <w:rPr>
          <w:rFonts w:ascii="Times New Roman" w:hAnsi="Times New Roman"/>
        </w:rPr>
        <w:t xml:space="preserve"> </w:t>
      </w:r>
      <w:r>
        <w:t>b) Moderate support</w:t>
      </w:r>
    </w:p>
    <w:p w14:paraId="36F838B5" w14:textId="77777777" w:rsidR="000A2607" w:rsidRDefault="000A2607">
      <w:pPr>
        <w:pStyle w:val="BodyText"/>
        <w:spacing w:before="3"/>
        <w:rPr>
          <w:sz w:val="19"/>
        </w:rPr>
      </w:pPr>
    </w:p>
    <w:p w14:paraId="6BA43A96" w14:textId="77777777" w:rsidR="000A2607" w:rsidRDefault="007863A5">
      <w:pPr>
        <w:pStyle w:val="BodyText"/>
        <w:ind w:left="380"/>
      </w:pPr>
      <w:r>
        <w:rPr>
          <w:rFonts w:ascii="Webdings" w:hAnsi="Webdings"/>
        </w:rPr>
        <w:t></w:t>
      </w:r>
      <w:r>
        <w:rPr>
          <w:rFonts w:ascii="Times New Roman" w:hAnsi="Times New Roman"/>
        </w:rPr>
        <w:t xml:space="preserve"> </w:t>
      </w:r>
      <w:r>
        <w:t>c) Minimal support</w:t>
      </w:r>
    </w:p>
    <w:p w14:paraId="16688D99" w14:textId="77777777" w:rsidR="000A2607" w:rsidRDefault="000A2607">
      <w:pPr>
        <w:pStyle w:val="BodyText"/>
        <w:spacing w:before="4"/>
        <w:rPr>
          <w:sz w:val="19"/>
        </w:rPr>
      </w:pPr>
    </w:p>
    <w:p w14:paraId="440CD8DC" w14:textId="66FF84EE" w:rsidR="000A2607" w:rsidRDefault="007863A5">
      <w:pPr>
        <w:pStyle w:val="Heading4"/>
        <w:spacing w:line="276" w:lineRule="auto"/>
        <w:ind w:right="269"/>
      </w:pPr>
      <w:r>
        <w:t xml:space="preserve">CP2) If awarded, to what extent will the </w:t>
      </w:r>
      <w:r w:rsidR="00FF58BD">
        <w:t>award</w:t>
      </w:r>
      <w:r>
        <w:t xml:space="preserve"> activities impact the other components of the criminal justice system in your jurisdiction?</w:t>
      </w:r>
    </w:p>
    <w:p w14:paraId="3BE84531" w14:textId="77777777" w:rsidR="000A2607" w:rsidRDefault="000A2607">
      <w:pPr>
        <w:pStyle w:val="BodyText"/>
        <w:spacing w:before="7"/>
        <w:rPr>
          <w:b/>
          <w:sz w:val="16"/>
        </w:rPr>
      </w:pPr>
    </w:p>
    <w:p w14:paraId="58B33766" w14:textId="77777777" w:rsidR="000A2607" w:rsidRDefault="007863A5">
      <w:pPr>
        <w:pStyle w:val="BodyText"/>
        <w:ind w:left="380"/>
      </w:pPr>
      <w:r>
        <w:rPr>
          <w:rFonts w:ascii="Webdings" w:hAnsi="Webdings"/>
        </w:rPr>
        <w:t></w:t>
      </w:r>
      <w:r>
        <w:rPr>
          <w:rFonts w:ascii="Times New Roman" w:hAnsi="Times New Roman"/>
        </w:rPr>
        <w:t xml:space="preserve"> </w:t>
      </w:r>
      <w:r>
        <w:t>a) Potentially decreased burden</w:t>
      </w:r>
    </w:p>
    <w:p w14:paraId="6E6132A5" w14:textId="77777777" w:rsidR="000A2607" w:rsidRDefault="000A2607">
      <w:pPr>
        <w:pStyle w:val="BodyText"/>
        <w:spacing w:before="3"/>
        <w:rPr>
          <w:sz w:val="19"/>
        </w:rPr>
      </w:pPr>
    </w:p>
    <w:p w14:paraId="21E0E80B" w14:textId="77777777" w:rsidR="000A2607" w:rsidRDefault="007863A5">
      <w:pPr>
        <w:pStyle w:val="BodyText"/>
        <w:spacing w:before="1"/>
        <w:ind w:left="380"/>
      </w:pPr>
      <w:r>
        <w:rPr>
          <w:rFonts w:ascii="Webdings" w:hAnsi="Webdings"/>
        </w:rPr>
        <w:t></w:t>
      </w:r>
      <w:r>
        <w:rPr>
          <w:rFonts w:ascii="Times New Roman" w:hAnsi="Times New Roman"/>
        </w:rPr>
        <w:t xml:space="preserve"> </w:t>
      </w:r>
      <w:r>
        <w:t>b) No change in burden</w:t>
      </w:r>
    </w:p>
    <w:p w14:paraId="4C32AA76" w14:textId="77777777" w:rsidR="000A2607" w:rsidRDefault="000A2607">
      <w:pPr>
        <w:pStyle w:val="BodyText"/>
        <w:spacing w:before="3"/>
        <w:rPr>
          <w:sz w:val="19"/>
        </w:rPr>
      </w:pPr>
    </w:p>
    <w:p w14:paraId="4EC2611C" w14:textId="77777777" w:rsidR="000A2607" w:rsidRDefault="007863A5">
      <w:pPr>
        <w:pStyle w:val="BodyText"/>
        <w:spacing w:before="1"/>
        <w:ind w:left="380"/>
      </w:pPr>
      <w:r>
        <w:rPr>
          <w:rFonts w:ascii="Webdings" w:hAnsi="Webdings"/>
        </w:rPr>
        <w:t></w:t>
      </w:r>
      <w:r>
        <w:rPr>
          <w:rFonts w:ascii="Times New Roman" w:hAnsi="Times New Roman"/>
        </w:rPr>
        <w:t xml:space="preserve"> </w:t>
      </w:r>
      <w:r>
        <w:t>c) Potentially increased burden</w:t>
      </w:r>
    </w:p>
    <w:p w14:paraId="12144CC3" w14:textId="77777777" w:rsidR="000A2607" w:rsidRDefault="000A2607">
      <w:pPr>
        <w:sectPr w:rsidR="000A2607">
          <w:pgSz w:w="12240" w:h="15840"/>
          <w:pgMar w:top="1260" w:right="1100" w:bottom="940" w:left="1060" w:header="763" w:footer="748" w:gutter="0"/>
          <w:cols w:space="720"/>
        </w:sectPr>
      </w:pPr>
    </w:p>
    <w:p w14:paraId="2FD1834C" w14:textId="77777777" w:rsidR="000A2607" w:rsidRDefault="007863A5">
      <w:pPr>
        <w:spacing w:before="41"/>
        <w:ind w:left="380"/>
        <w:rPr>
          <w:i/>
          <w:sz w:val="20"/>
        </w:rPr>
      </w:pPr>
      <w:r>
        <w:rPr>
          <w:i/>
          <w:sz w:val="20"/>
        </w:rPr>
        <w:t>Note to applicant: Section 6B is for CHP applicants only.</w:t>
      </w:r>
    </w:p>
    <w:p w14:paraId="13A6C5C4" w14:textId="77777777" w:rsidR="000A2607" w:rsidRDefault="000A2607">
      <w:pPr>
        <w:pStyle w:val="BodyText"/>
        <w:spacing w:before="1"/>
        <w:rPr>
          <w:i/>
          <w:sz w:val="19"/>
        </w:rPr>
      </w:pPr>
    </w:p>
    <w:p w14:paraId="7FFDAACB" w14:textId="77777777" w:rsidR="000A2607" w:rsidRDefault="007863A5">
      <w:pPr>
        <w:pStyle w:val="Heading1"/>
        <w:spacing w:line="276" w:lineRule="auto"/>
        <w:ind w:right="1062"/>
      </w:pPr>
      <w:bookmarkStart w:id="58" w:name="Section_6B._Law_Enforcement_&amp;_Community_"/>
      <w:bookmarkStart w:id="59" w:name="_bookmark24"/>
      <w:bookmarkEnd w:id="58"/>
      <w:bookmarkEnd w:id="59"/>
      <w:r>
        <w:t>Section 6B. Law Enforcement &amp; Community Policing Strategy</w:t>
      </w:r>
    </w:p>
    <w:p w14:paraId="418E2F99" w14:textId="77777777" w:rsidR="000A2607" w:rsidRDefault="007863A5">
      <w:pPr>
        <w:pStyle w:val="Heading2"/>
        <w:spacing w:before="204"/>
      </w:pPr>
      <w:bookmarkStart w:id="60" w:name="Community_policing_strategy"/>
      <w:bookmarkStart w:id="61" w:name="_bookmark25"/>
      <w:bookmarkEnd w:id="60"/>
      <w:bookmarkEnd w:id="61"/>
      <w:r>
        <w:t>Community policing strategy</w:t>
      </w:r>
    </w:p>
    <w:p w14:paraId="06C4D22F" w14:textId="2478C067" w:rsidR="000A2607" w:rsidRDefault="007863A5">
      <w:pPr>
        <w:pStyle w:val="BodyText"/>
        <w:spacing w:before="259" w:line="276" w:lineRule="auto"/>
        <w:ind w:left="380" w:right="364"/>
      </w:pPr>
      <w:r>
        <w:t>COPS Office</w:t>
      </w:r>
      <w:r w:rsidR="001A6D13">
        <w:t xml:space="preserve"> </w:t>
      </w:r>
      <w:r w:rsidR="00B9654A">
        <w:t>funding</w:t>
      </w:r>
      <w:r>
        <w:t xml:space="preserve"> must be used to reorient the mission and activities of law enforcement agencies through initiating community policing or enhancing their involvement in community policing with the officers hired under this</w:t>
      </w:r>
      <w:r>
        <w:rPr>
          <w:spacing w:val="-4"/>
        </w:rPr>
        <w:t xml:space="preserve"> </w:t>
      </w:r>
      <w:r w:rsidR="00FF58BD">
        <w:rPr>
          <w:spacing w:val="-4"/>
        </w:rPr>
        <w:t>award</w:t>
      </w:r>
      <w:r>
        <w:rPr>
          <w:spacing w:val="-2"/>
        </w:rPr>
        <w:t xml:space="preserve"> </w:t>
      </w:r>
      <w:r>
        <w:t>program,</w:t>
      </w:r>
      <w:r>
        <w:rPr>
          <w:spacing w:val="-2"/>
        </w:rPr>
        <w:t xml:space="preserve"> </w:t>
      </w:r>
      <w:r>
        <w:t>or</w:t>
      </w:r>
      <w:r>
        <w:rPr>
          <w:spacing w:val="-2"/>
        </w:rPr>
        <w:t xml:space="preserve"> </w:t>
      </w:r>
      <w:r>
        <w:t>an</w:t>
      </w:r>
      <w:r>
        <w:rPr>
          <w:spacing w:val="-1"/>
        </w:rPr>
        <w:t xml:space="preserve"> </w:t>
      </w:r>
      <w:r>
        <w:t>equal</w:t>
      </w:r>
      <w:r>
        <w:rPr>
          <w:spacing w:val="-2"/>
        </w:rPr>
        <w:t xml:space="preserve"> </w:t>
      </w:r>
      <w:r>
        <w:t>number</w:t>
      </w:r>
      <w:r>
        <w:rPr>
          <w:spacing w:val="-2"/>
        </w:rPr>
        <w:t xml:space="preserve"> </w:t>
      </w:r>
      <w:r>
        <w:t>of</w:t>
      </w:r>
      <w:r>
        <w:rPr>
          <w:spacing w:val="-4"/>
        </w:rPr>
        <w:t xml:space="preserve"> </w:t>
      </w:r>
      <w:r>
        <w:t>veteran</w:t>
      </w:r>
      <w:r>
        <w:rPr>
          <w:spacing w:val="-1"/>
        </w:rPr>
        <w:t xml:space="preserve"> </w:t>
      </w:r>
      <w:r>
        <w:t>officers</w:t>
      </w:r>
      <w:r>
        <w:rPr>
          <w:spacing w:val="-1"/>
        </w:rPr>
        <w:t xml:space="preserve"> </w:t>
      </w:r>
      <w:r>
        <w:t>who</w:t>
      </w:r>
      <w:r>
        <w:rPr>
          <w:spacing w:val="-2"/>
        </w:rPr>
        <w:t xml:space="preserve"> </w:t>
      </w:r>
      <w:r>
        <w:t>have</w:t>
      </w:r>
      <w:r>
        <w:rPr>
          <w:spacing w:val="-3"/>
        </w:rPr>
        <w:t xml:space="preserve"> </w:t>
      </w:r>
      <w:r>
        <w:t>been</w:t>
      </w:r>
      <w:r>
        <w:rPr>
          <w:spacing w:val="-2"/>
        </w:rPr>
        <w:t xml:space="preserve"> </w:t>
      </w:r>
      <w:r>
        <w:t>redeployed</w:t>
      </w:r>
      <w:r>
        <w:rPr>
          <w:spacing w:val="-2"/>
        </w:rPr>
        <w:t xml:space="preserve"> </w:t>
      </w:r>
      <w:r>
        <w:t>to</w:t>
      </w:r>
      <w:r>
        <w:rPr>
          <w:spacing w:val="-2"/>
        </w:rPr>
        <w:t xml:space="preserve"> </w:t>
      </w:r>
      <w:r>
        <w:t>implement</w:t>
      </w:r>
      <w:r>
        <w:rPr>
          <w:spacing w:val="-2"/>
        </w:rPr>
        <w:t xml:space="preserve"> </w:t>
      </w:r>
      <w:r>
        <w:t>this</w:t>
      </w:r>
      <w:r>
        <w:rPr>
          <w:spacing w:val="-4"/>
        </w:rPr>
        <w:t xml:space="preserve"> </w:t>
      </w:r>
      <w:r>
        <w:t>plan</w:t>
      </w:r>
      <w:r>
        <w:rPr>
          <w:spacing w:val="-1"/>
        </w:rPr>
        <w:t xml:space="preserve"> </w:t>
      </w:r>
      <w:r>
        <w:t xml:space="preserve">after hiring the entry-level COPS-funded officers. If awarded funds, your responses to sections II(a) and II(b) that follow will constitute your agency’s community policing strategy under this </w:t>
      </w:r>
      <w:r w:rsidR="00FF58BD">
        <w:t>award</w:t>
      </w:r>
      <w:r>
        <w:t>. Your organization may be audited or monitored to ensure that it is initiating or enhancing community policing in accordance with this strategy. The COPS Office may also use this information to understand the needs of the field, and potentially provide for training, technical assistance, problem solving and community policing implementation tools. Please note that the COPS Office recognizes that your COPS-funded officer(s) (or an equal number of veteran officers who are redeployed after hiring the entry-level COPS-funded officers) will engage in a variety of community policing activities and strategies, including participating in some or all aspects of your identified community policing strategy. Your community policing strategy may be influenced and impacted by others within and outside of your organization; this is considered beneficial to your community policing</w:t>
      </w:r>
      <w:r>
        <w:rPr>
          <w:spacing w:val="-8"/>
        </w:rPr>
        <w:t xml:space="preserve"> </w:t>
      </w:r>
      <w:r>
        <w:t>efforts.</w:t>
      </w:r>
    </w:p>
    <w:p w14:paraId="47C00122" w14:textId="77777777" w:rsidR="000A2607" w:rsidRDefault="000A2607">
      <w:pPr>
        <w:pStyle w:val="BodyText"/>
        <w:spacing w:before="5"/>
        <w:rPr>
          <w:sz w:val="16"/>
        </w:rPr>
      </w:pPr>
    </w:p>
    <w:p w14:paraId="2BF847B3" w14:textId="313530EA" w:rsidR="000A2607" w:rsidRDefault="007863A5">
      <w:pPr>
        <w:spacing w:line="276" w:lineRule="auto"/>
        <w:ind w:left="380" w:right="343"/>
        <w:rPr>
          <w:sz w:val="20"/>
        </w:rPr>
      </w:pPr>
      <w:r>
        <w:rPr>
          <w:sz w:val="20"/>
        </w:rPr>
        <w:t>At any time during your</w:t>
      </w:r>
      <w:r w:rsidR="00FF58BD">
        <w:rPr>
          <w:sz w:val="20"/>
        </w:rPr>
        <w:t xml:space="preserve"> award period</w:t>
      </w:r>
      <w:r w:rsidR="001A6D13">
        <w:rPr>
          <w:sz w:val="20"/>
        </w:rPr>
        <w:t xml:space="preserve"> </w:t>
      </w:r>
      <w:r w:rsidR="000D788F">
        <w:rPr>
          <w:sz w:val="20"/>
        </w:rPr>
        <w:t>y</w:t>
      </w:r>
      <w:r>
        <w:rPr>
          <w:sz w:val="20"/>
        </w:rPr>
        <w:t xml:space="preserve">ou should be prepared to demonstrate (1) </w:t>
      </w:r>
      <w:r w:rsidR="001A6D13">
        <w:rPr>
          <w:sz w:val="20"/>
        </w:rPr>
        <w:t>c</w:t>
      </w:r>
      <w:r>
        <w:rPr>
          <w:sz w:val="20"/>
        </w:rPr>
        <w:t xml:space="preserve">ommunity policing activities engaged in prior to the </w:t>
      </w:r>
      <w:r w:rsidR="000256CF">
        <w:rPr>
          <w:sz w:val="20"/>
        </w:rPr>
        <w:t>award</w:t>
      </w:r>
      <w:r>
        <w:rPr>
          <w:sz w:val="20"/>
        </w:rPr>
        <w:t xml:space="preserve"> award that are detailed in </w:t>
      </w:r>
      <w:r w:rsidR="001A6D13">
        <w:rPr>
          <w:sz w:val="20"/>
        </w:rPr>
        <w:t>S</w:t>
      </w:r>
      <w:r>
        <w:rPr>
          <w:sz w:val="20"/>
        </w:rPr>
        <w:t>ection I of this application</w:t>
      </w:r>
      <w:r w:rsidR="001A6D13">
        <w:rPr>
          <w:sz w:val="20"/>
        </w:rPr>
        <w:t xml:space="preserve">, </w:t>
      </w:r>
      <w:r>
        <w:rPr>
          <w:sz w:val="20"/>
        </w:rPr>
        <w:t xml:space="preserve">and (2) </w:t>
      </w:r>
      <w:r>
        <w:rPr>
          <w:b/>
          <w:sz w:val="20"/>
        </w:rPr>
        <w:t xml:space="preserve">how the </w:t>
      </w:r>
      <w:r w:rsidR="000D788F">
        <w:rPr>
          <w:b/>
          <w:sz w:val="20"/>
        </w:rPr>
        <w:t xml:space="preserve">award </w:t>
      </w:r>
      <w:r>
        <w:rPr>
          <w:b/>
          <w:sz w:val="20"/>
        </w:rPr>
        <w:t xml:space="preserve">funds and </w:t>
      </w:r>
      <w:r w:rsidR="000D788F">
        <w:rPr>
          <w:b/>
          <w:sz w:val="20"/>
        </w:rPr>
        <w:t>award</w:t>
      </w:r>
      <w:r>
        <w:rPr>
          <w:b/>
          <w:sz w:val="20"/>
        </w:rPr>
        <w:t>-funded officer</w:t>
      </w:r>
      <w:r w:rsidR="001A6D13">
        <w:rPr>
          <w:b/>
          <w:sz w:val="20"/>
        </w:rPr>
        <w:t xml:space="preserve"> position(</w:t>
      </w:r>
      <w:r>
        <w:rPr>
          <w:b/>
          <w:sz w:val="20"/>
        </w:rPr>
        <w:t>s</w:t>
      </w:r>
      <w:r w:rsidR="001A6D13">
        <w:rPr>
          <w:b/>
          <w:sz w:val="20"/>
        </w:rPr>
        <w:t>)</w:t>
      </w:r>
      <w:r>
        <w:rPr>
          <w:b/>
          <w:sz w:val="20"/>
        </w:rPr>
        <w:t xml:space="preserve"> (or an equal number of redeployed veteran officers) we</w:t>
      </w:r>
      <w:r w:rsidR="001A6D13">
        <w:rPr>
          <w:b/>
          <w:sz w:val="20"/>
        </w:rPr>
        <w:t>r</w:t>
      </w:r>
      <w:r>
        <w:rPr>
          <w:b/>
          <w:sz w:val="20"/>
        </w:rPr>
        <w:t xml:space="preserve">e specifically used to enhance </w:t>
      </w:r>
      <w:r>
        <w:rPr>
          <w:sz w:val="20"/>
        </w:rPr>
        <w:t xml:space="preserve">(increase) or initiate community policing activities according to your community policing strategy contained in </w:t>
      </w:r>
      <w:r w:rsidR="001A6D13">
        <w:rPr>
          <w:sz w:val="20"/>
        </w:rPr>
        <w:t>S</w:t>
      </w:r>
      <w:r>
        <w:rPr>
          <w:sz w:val="20"/>
        </w:rPr>
        <w:t>ections II(a) and II(b) of this application.</w:t>
      </w:r>
    </w:p>
    <w:p w14:paraId="6EE36967" w14:textId="77777777" w:rsidR="000A2607" w:rsidRDefault="000A2607">
      <w:pPr>
        <w:pStyle w:val="BodyText"/>
        <w:spacing w:before="4"/>
        <w:rPr>
          <w:sz w:val="16"/>
        </w:rPr>
      </w:pPr>
    </w:p>
    <w:p w14:paraId="6DB86BAC" w14:textId="4C4A9D8E" w:rsidR="000A2607" w:rsidRDefault="007863A5" w:rsidP="00C22070">
      <w:pPr>
        <w:spacing w:line="276" w:lineRule="auto"/>
        <w:ind w:left="380" w:right="580"/>
      </w:pPr>
      <w:r>
        <w:rPr>
          <w:sz w:val="20"/>
        </w:rPr>
        <w:t xml:space="preserve">Finally, we also understand that your community policing needs may change during the life of your </w:t>
      </w:r>
      <w:r w:rsidR="00FE5055">
        <w:rPr>
          <w:sz w:val="20"/>
        </w:rPr>
        <w:t>award</w:t>
      </w:r>
      <w:r>
        <w:rPr>
          <w:sz w:val="20"/>
        </w:rPr>
        <w:t xml:space="preserve">. </w:t>
      </w:r>
      <w:r>
        <w:rPr>
          <w:b/>
          <w:sz w:val="20"/>
        </w:rPr>
        <w:t xml:space="preserve">Minor changes to this strategy may be made without prior approval of the COPS Office; however, </w:t>
      </w:r>
      <w:r w:rsidR="00FE5055">
        <w:rPr>
          <w:b/>
          <w:sz w:val="20"/>
        </w:rPr>
        <w:t>recipients</w:t>
      </w:r>
      <w:r>
        <w:rPr>
          <w:b/>
          <w:sz w:val="20"/>
        </w:rPr>
        <w:t xml:space="preserve"> will be required to report on progress and/or changes to the community policing strategy (if any) through required progress reports. </w:t>
      </w:r>
      <w:r>
        <w:rPr>
          <w:sz w:val="20"/>
        </w:rPr>
        <w:t>If your agency’s community policing strategy changes significantly, you must submit those</w:t>
      </w:r>
      <w:r w:rsidR="00945563">
        <w:rPr>
          <w:sz w:val="20"/>
        </w:rPr>
        <w:t xml:space="preserve"> </w:t>
      </w:r>
      <w:r>
        <w:t>changes to the COPS Office for approval. Changes are “significant” if they deviate from the specific crime problems(s) originally identified and approved in the community policing strategy submitted with the application. In some cases, changes to the approved community policing approaches may be deemed significant and may require approval of a modified community policing strategy by the COPS Office, depending on the scope and nature of those changes as identified in the quarterly progress reports.</w:t>
      </w:r>
    </w:p>
    <w:p w14:paraId="5707889D" w14:textId="77777777" w:rsidR="000A2607" w:rsidRDefault="000A2607">
      <w:pPr>
        <w:pStyle w:val="BodyText"/>
      </w:pPr>
    </w:p>
    <w:p w14:paraId="5710D4DD" w14:textId="77777777" w:rsidR="000A2607" w:rsidRDefault="000A2607">
      <w:pPr>
        <w:pStyle w:val="BodyText"/>
      </w:pPr>
    </w:p>
    <w:p w14:paraId="3BC2F65B" w14:textId="77777777" w:rsidR="000A2607" w:rsidRDefault="000A2607">
      <w:pPr>
        <w:pStyle w:val="BodyText"/>
      </w:pPr>
    </w:p>
    <w:p w14:paraId="4171D341" w14:textId="77777777" w:rsidR="000A2607" w:rsidRDefault="000A2607">
      <w:pPr>
        <w:pStyle w:val="BodyText"/>
      </w:pPr>
    </w:p>
    <w:p w14:paraId="46C2486B" w14:textId="77777777" w:rsidR="000A2607" w:rsidRDefault="000A2607">
      <w:pPr>
        <w:pStyle w:val="BodyText"/>
      </w:pPr>
    </w:p>
    <w:p w14:paraId="2661089D" w14:textId="77777777" w:rsidR="000A2607" w:rsidRDefault="000A2607">
      <w:pPr>
        <w:pStyle w:val="BodyText"/>
      </w:pPr>
    </w:p>
    <w:p w14:paraId="73943D68" w14:textId="77777777" w:rsidR="000A2607" w:rsidRDefault="000A2607">
      <w:pPr>
        <w:pStyle w:val="BodyText"/>
      </w:pPr>
    </w:p>
    <w:p w14:paraId="1904BED6" w14:textId="77777777" w:rsidR="000A2607" w:rsidRDefault="000A2607">
      <w:pPr>
        <w:pStyle w:val="BodyText"/>
      </w:pPr>
    </w:p>
    <w:p w14:paraId="6619DB8D" w14:textId="77777777" w:rsidR="000A2607" w:rsidRDefault="000A2607">
      <w:pPr>
        <w:pStyle w:val="BodyText"/>
      </w:pPr>
    </w:p>
    <w:p w14:paraId="090898D4" w14:textId="40632EB8" w:rsidR="000A2607" w:rsidRDefault="0038334A">
      <w:pPr>
        <w:pStyle w:val="BodyText"/>
        <w:spacing w:before="4"/>
        <w:rPr>
          <w:sz w:val="17"/>
        </w:rPr>
      </w:pPr>
      <w:r>
        <w:rPr>
          <w:noProof/>
          <w:lang w:bidi="ar-SA"/>
        </w:rPr>
        <mc:AlternateContent>
          <mc:Choice Requires="wps">
            <w:drawing>
              <wp:anchor distT="0" distB="0" distL="0" distR="0" simplePos="0" relativeHeight="251624960" behindDoc="0" locked="0" layoutInCell="1" allowOverlap="1" wp14:anchorId="03D92ED9" wp14:editId="756F0D6E">
                <wp:simplePos x="0" y="0"/>
                <wp:positionH relativeFrom="page">
                  <wp:posOffset>896620</wp:posOffset>
                </wp:positionH>
                <wp:positionV relativeFrom="paragraph">
                  <wp:posOffset>173355</wp:posOffset>
                </wp:positionV>
                <wp:extent cx="5981065" cy="0"/>
                <wp:effectExtent l="20320" t="15240" r="18415" b="22860"/>
                <wp:wrapTopAndBottom/>
                <wp:docPr id="463" name="Line 2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1065" cy="0"/>
                        </a:xfrm>
                        <a:prstGeom prst="line">
                          <a:avLst/>
                        </a:prstGeom>
                        <a:noFill/>
                        <a:ln w="2743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2B1B0E34" id="Line 291" o:spid="_x0000_s1026" style="position:absolute;z-index:2516249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6pt,13.65pt" to="541.55pt,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" strokeweight="2.16pt">
                <w10:wrap type="topAndBottom" anchorx="page"/>
              </v:line>
            </w:pict>
          </mc:Fallback>
        </mc:AlternateContent>
      </w:r>
    </w:p>
    <w:p w14:paraId="29DBA002" w14:textId="31A2DF89" w:rsidR="000A2607" w:rsidRDefault="007863A5">
      <w:pPr>
        <w:pStyle w:val="BodyText"/>
        <w:ind w:left="7423" w:right="338" w:hanging="377"/>
        <w:jc w:val="right"/>
      </w:pPr>
      <w:bookmarkStart w:id="62" w:name="_bookmark26"/>
      <w:bookmarkEnd w:id="62"/>
      <w:r>
        <w:t>OMB Control Number 1103-0098</w:t>
      </w:r>
      <w:r>
        <w:rPr>
          <w:w w:val="99"/>
        </w:rPr>
        <w:t xml:space="preserve"> </w:t>
      </w:r>
      <w:r>
        <w:t xml:space="preserve">Expiration Date: </w:t>
      </w:r>
      <w:r w:rsidR="003349AE">
        <w:t>05/31/2020</w:t>
      </w:r>
    </w:p>
    <w:p w14:paraId="69963FE5" w14:textId="77777777" w:rsidR="000A2607" w:rsidRDefault="000A2607">
      <w:pPr>
        <w:jc w:val="right"/>
        <w:sectPr w:rsidR="000A2607">
          <w:headerReference w:type="even" r:id="rId94"/>
          <w:headerReference w:type="default" r:id="rId95"/>
          <w:footerReference w:type="default" r:id="rId96"/>
          <w:headerReference w:type="first" r:id="rId97"/>
          <w:pgSz w:w="12240" w:h="15840"/>
          <w:pgMar w:top="1400" w:right="1100" w:bottom="280" w:left="1060" w:header="0" w:footer="0" w:gutter="0"/>
          <w:cols w:space="720"/>
        </w:sectPr>
      </w:pPr>
    </w:p>
    <w:p w14:paraId="441E25DC" w14:textId="77777777" w:rsidR="000A2607" w:rsidRDefault="000A2607">
      <w:pPr>
        <w:pStyle w:val="BodyText"/>
        <w:spacing w:before="9"/>
        <w:rPr>
          <w:sz w:val="10"/>
        </w:rPr>
      </w:pPr>
    </w:p>
    <w:p w14:paraId="539F3174" w14:textId="77777777" w:rsidR="000A2607" w:rsidRDefault="007863A5">
      <w:pPr>
        <w:pStyle w:val="Heading2"/>
      </w:pPr>
      <w:bookmarkStart w:id="63" w:name="Community_policing_definition_framework"/>
      <w:bookmarkEnd w:id="63"/>
      <w:r>
        <w:t>Community policing definition framework</w:t>
      </w:r>
    </w:p>
    <w:p w14:paraId="1D390263" w14:textId="77777777" w:rsidR="000A2607" w:rsidRDefault="007863A5">
      <w:pPr>
        <w:pStyle w:val="BodyText"/>
        <w:spacing w:before="259" w:line="276" w:lineRule="auto"/>
        <w:ind w:left="380" w:right="780"/>
        <w:jc w:val="both"/>
      </w:pPr>
      <w:r>
        <w:t>The</w:t>
      </w:r>
      <w:r>
        <w:rPr>
          <w:spacing w:val="-4"/>
        </w:rPr>
        <w:t xml:space="preserve"> </w:t>
      </w:r>
      <w:r>
        <w:t>following</w:t>
      </w:r>
      <w:r>
        <w:rPr>
          <w:spacing w:val="-4"/>
        </w:rPr>
        <w:t xml:space="preserve"> </w:t>
      </w:r>
      <w:r>
        <w:t>is</w:t>
      </w:r>
      <w:r>
        <w:rPr>
          <w:spacing w:val="-5"/>
        </w:rPr>
        <w:t xml:space="preserve"> </w:t>
      </w:r>
      <w:r>
        <w:t>the</w:t>
      </w:r>
      <w:r>
        <w:rPr>
          <w:spacing w:val="-4"/>
        </w:rPr>
        <w:t xml:space="preserve"> </w:t>
      </w:r>
      <w:r>
        <w:t>COPS</w:t>
      </w:r>
      <w:r>
        <w:rPr>
          <w:spacing w:val="-3"/>
        </w:rPr>
        <w:t xml:space="preserve"> </w:t>
      </w:r>
      <w:r>
        <w:t>Office</w:t>
      </w:r>
      <w:r>
        <w:rPr>
          <w:spacing w:val="-5"/>
        </w:rPr>
        <w:t xml:space="preserve"> </w:t>
      </w:r>
      <w:r>
        <w:t>definition</w:t>
      </w:r>
      <w:r>
        <w:rPr>
          <w:spacing w:val="-3"/>
        </w:rPr>
        <w:t xml:space="preserve"> </w:t>
      </w:r>
      <w:r>
        <w:t>of</w:t>
      </w:r>
      <w:r>
        <w:rPr>
          <w:spacing w:val="-5"/>
        </w:rPr>
        <w:t xml:space="preserve"> </w:t>
      </w:r>
      <w:r>
        <w:t>community</w:t>
      </w:r>
      <w:r>
        <w:rPr>
          <w:spacing w:val="-3"/>
        </w:rPr>
        <w:t xml:space="preserve"> </w:t>
      </w:r>
      <w:r>
        <w:t>policing</w:t>
      </w:r>
      <w:r>
        <w:rPr>
          <w:spacing w:val="-4"/>
        </w:rPr>
        <w:t xml:space="preserve"> </w:t>
      </w:r>
      <w:r>
        <w:t>that</w:t>
      </w:r>
      <w:r>
        <w:rPr>
          <w:spacing w:val="-3"/>
        </w:rPr>
        <w:t xml:space="preserve"> </w:t>
      </w:r>
      <w:r>
        <w:t>emphasizes</w:t>
      </w:r>
      <w:r>
        <w:rPr>
          <w:spacing w:val="-5"/>
        </w:rPr>
        <w:t xml:space="preserve"> </w:t>
      </w:r>
      <w:r>
        <w:t>the</w:t>
      </w:r>
      <w:r>
        <w:rPr>
          <w:spacing w:val="-4"/>
        </w:rPr>
        <w:t xml:space="preserve"> </w:t>
      </w:r>
      <w:r>
        <w:t>primary</w:t>
      </w:r>
      <w:r>
        <w:rPr>
          <w:spacing w:val="-3"/>
        </w:rPr>
        <w:t xml:space="preserve"> </w:t>
      </w:r>
      <w:r>
        <w:t>components</w:t>
      </w:r>
      <w:r>
        <w:rPr>
          <w:spacing w:val="-4"/>
        </w:rPr>
        <w:t xml:space="preserve"> </w:t>
      </w:r>
      <w:r>
        <w:t>of community partnerships, organizational transformation, and problem solving. Please refer to the COPS Office website (</w:t>
      </w:r>
      <w:hyperlink r:id="rId98">
        <w:r>
          <w:rPr>
            <w:u w:val="single"/>
          </w:rPr>
          <w:t>www.cops.usdoj.gov</w:t>
        </w:r>
      </w:hyperlink>
      <w:r>
        <w:t>) for further information regarding this</w:t>
      </w:r>
      <w:r>
        <w:rPr>
          <w:spacing w:val="-7"/>
        </w:rPr>
        <w:t xml:space="preserve"> </w:t>
      </w:r>
      <w:r>
        <w:t>definition.</w:t>
      </w:r>
    </w:p>
    <w:p w14:paraId="2F1D623D" w14:textId="77777777" w:rsidR="000A2607" w:rsidRDefault="000A2607">
      <w:pPr>
        <w:pStyle w:val="BodyText"/>
        <w:spacing w:before="8"/>
        <w:rPr>
          <w:sz w:val="11"/>
        </w:rPr>
      </w:pPr>
    </w:p>
    <w:p w14:paraId="154E8293" w14:textId="77777777" w:rsidR="000A2607" w:rsidRDefault="007863A5">
      <w:pPr>
        <w:pStyle w:val="BodyText"/>
        <w:spacing w:before="59" w:line="276" w:lineRule="auto"/>
        <w:ind w:left="380" w:right="735"/>
        <w:jc w:val="both"/>
      </w:pPr>
      <w:r>
        <w:t>Community policing is a philosophy that promotes organizational strategies that support the systematic use of partnerships and problem-solving techniques to proactively address the immediate conditions that give rise to public safety issues such as crime, social disorder, and fear of crime.</w:t>
      </w:r>
    </w:p>
    <w:p w14:paraId="7FF3EEA8" w14:textId="77777777" w:rsidR="000A2607" w:rsidRDefault="000A2607">
      <w:pPr>
        <w:pStyle w:val="BodyText"/>
        <w:spacing w:before="4"/>
        <w:rPr>
          <w:sz w:val="16"/>
        </w:rPr>
      </w:pPr>
    </w:p>
    <w:p w14:paraId="4C179825" w14:textId="6CDE35EE" w:rsidR="000A2607" w:rsidRDefault="007863A5">
      <w:pPr>
        <w:pStyle w:val="BodyText"/>
        <w:spacing w:line="276" w:lineRule="auto"/>
        <w:ind w:left="380" w:right="410"/>
      </w:pPr>
      <w:r>
        <w:t>The COPS Office has completed the development of a comprehensive community policing self-assessment tool for use by law enforcement agencies. Based on this work, we have developed the following list of primary sub- elements of community policing. Please refer to the COPS Office website (</w:t>
      </w:r>
      <w:hyperlink r:id="rId99">
        <w:r>
          <w:rPr>
            <w:u w:val="single"/>
          </w:rPr>
          <w:t>www.cops.usdoj.gov</w:t>
        </w:r>
        <w:r>
          <w:t xml:space="preserve">) </w:t>
        </w:r>
      </w:hyperlink>
      <w:r>
        <w:t>for further information regarding these sub</w:t>
      </w:r>
      <w:r w:rsidR="00515235">
        <w:t>-</w:t>
      </w:r>
      <w:r>
        <w:t>elements.</w:t>
      </w:r>
    </w:p>
    <w:p w14:paraId="403499AF" w14:textId="77777777" w:rsidR="000A2607" w:rsidRDefault="000A2607">
      <w:pPr>
        <w:pStyle w:val="BodyText"/>
        <w:spacing w:before="10"/>
        <w:rPr>
          <w:sz w:val="27"/>
        </w:rPr>
      </w:pPr>
    </w:p>
    <w:tbl>
      <w:tblPr>
        <w:tblW w:w="0" w:type="auto"/>
        <w:tblInd w:w="288" w:type="dxa"/>
        <w:tblLayout w:type="fixed"/>
        <w:tblCellMar>
          <w:left w:w="0" w:type="dxa"/>
          <w:right w:w="0" w:type="dxa"/>
        </w:tblCellMar>
        <w:tblLook w:val="01E0" w:firstRow="1" w:lastRow="1" w:firstColumn="1" w:lastColumn="1" w:noHBand="0" w:noVBand="0"/>
      </w:tblPr>
      <w:tblGrid>
        <w:gridCol w:w="3131"/>
        <w:gridCol w:w="3143"/>
        <w:gridCol w:w="3204"/>
      </w:tblGrid>
      <w:tr w:rsidR="000A2607" w14:paraId="05684CC5" w14:textId="77777777">
        <w:trPr>
          <w:trHeight w:val="222"/>
        </w:trPr>
        <w:tc>
          <w:tcPr>
            <w:tcW w:w="3131" w:type="dxa"/>
          </w:tcPr>
          <w:p w14:paraId="3CF8AB09" w14:textId="77777777" w:rsidR="000A2607" w:rsidRDefault="007863A5">
            <w:pPr>
              <w:pStyle w:val="TableParagraph"/>
              <w:spacing w:line="202" w:lineRule="exact"/>
              <w:ind w:left="200"/>
              <w:rPr>
                <w:b/>
                <w:sz w:val="20"/>
              </w:rPr>
            </w:pPr>
            <w:r>
              <w:rPr>
                <w:b/>
                <w:sz w:val="20"/>
              </w:rPr>
              <w:t>Community Partnerships:</w:t>
            </w:r>
          </w:p>
        </w:tc>
        <w:tc>
          <w:tcPr>
            <w:tcW w:w="3143" w:type="dxa"/>
          </w:tcPr>
          <w:p w14:paraId="2AC657A8" w14:textId="77777777" w:rsidR="000A2607" w:rsidRDefault="007863A5">
            <w:pPr>
              <w:pStyle w:val="TableParagraph"/>
              <w:spacing w:line="202" w:lineRule="exact"/>
              <w:ind w:left="119"/>
              <w:rPr>
                <w:b/>
                <w:sz w:val="20"/>
              </w:rPr>
            </w:pPr>
            <w:r>
              <w:rPr>
                <w:b/>
                <w:sz w:val="20"/>
              </w:rPr>
              <w:t>Organizational Transformation:</w:t>
            </w:r>
          </w:p>
        </w:tc>
        <w:tc>
          <w:tcPr>
            <w:tcW w:w="3204" w:type="dxa"/>
          </w:tcPr>
          <w:p w14:paraId="161D8447" w14:textId="77777777" w:rsidR="000A2607" w:rsidRDefault="007863A5">
            <w:pPr>
              <w:pStyle w:val="TableParagraph"/>
              <w:spacing w:line="202" w:lineRule="exact"/>
              <w:ind w:left="114"/>
              <w:rPr>
                <w:b/>
                <w:sz w:val="20"/>
              </w:rPr>
            </w:pPr>
            <w:r>
              <w:rPr>
                <w:b/>
                <w:sz w:val="20"/>
              </w:rPr>
              <w:t>Problem Solving:</w:t>
            </w:r>
          </w:p>
        </w:tc>
      </w:tr>
      <w:tr w:rsidR="000A2607" w14:paraId="4F74DBD9" w14:textId="77777777">
        <w:trPr>
          <w:trHeight w:val="7948"/>
        </w:trPr>
        <w:tc>
          <w:tcPr>
            <w:tcW w:w="3131" w:type="dxa"/>
          </w:tcPr>
          <w:p w14:paraId="0D55E528" w14:textId="77777777" w:rsidR="000A2607" w:rsidRDefault="007863A5">
            <w:pPr>
              <w:pStyle w:val="TableParagraph"/>
              <w:spacing w:line="226" w:lineRule="exact"/>
              <w:ind w:left="200"/>
              <w:rPr>
                <w:sz w:val="20"/>
              </w:rPr>
            </w:pPr>
            <w:r>
              <w:rPr>
                <w:sz w:val="20"/>
              </w:rPr>
              <w:t>Collaborative partnerships</w:t>
            </w:r>
          </w:p>
          <w:p w14:paraId="3344DCDD" w14:textId="77777777" w:rsidR="000A2607" w:rsidRDefault="007863A5">
            <w:pPr>
              <w:pStyle w:val="TableParagraph"/>
              <w:ind w:left="200"/>
              <w:rPr>
                <w:sz w:val="20"/>
              </w:rPr>
            </w:pPr>
            <w:r>
              <w:rPr>
                <w:sz w:val="20"/>
              </w:rPr>
              <w:t>between the law enforcement agency and the individuals and organizations they serve to both develop solutions to problems and increase trust in police</w:t>
            </w:r>
          </w:p>
          <w:p w14:paraId="73D9E000" w14:textId="77777777" w:rsidR="000A2607" w:rsidRDefault="000A2607">
            <w:pPr>
              <w:pStyle w:val="TableParagraph"/>
              <w:rPr>
                <w:sz w:val="20"/>
              </w:rPr>
            </w:pPr>
          </w:p>
          <w:p w14:paraId="0873586A" w14:textId="77777777" w:rsidR="000A2607" w:rsidRDefault="000A2607">
            <w:pPr>
              <w:pStyle w:val="TableParagraph"/>
              <w:spacing w:before="11"/>
              <w:rPr>
                <w:sz w:val="25"/>
              </w:rPr>
            </w:pPr>
          </w:p>
          <w:p w14:paraId="4C138A16" w14:textId="77777777" w:rsidR="000A2607" w:rsidRDefault="007863A5">
            <w:pPr>
              <w:pStyle w:val="TableParagraph"/>
              <w:ind w:left="200" w:right="514"/>
              <w:rPr>
                <w:sz w:val="20"/>
              </w:rPr>
            </w:pPr>
            <w:r>
              <w:rPr>
                <w:sz w:val="20"/>
              </w:rPr>
              <w:t>Other government agencies Community members/groups Nonprofits/service providers Private businesses</w:t>
            </w:r>
          </w:p>
          <w:p w14:paraId="24A554F2" w14:textId="77777777" w:rsidR="000A2607" w:rsidRDefault="007863A5">
            <w:pPr>
              <w:pStyle w:val="TableParagraph"/>
              <w:spacing w:line="242" w:lineRule="exact"/>
              <w:ind w:left="200"/>
              <w:rPr>
                <w:sz w:val="20"/>
              </w:rPr>
            </w:pPr>
            <w:r>
              <w:rPr>
                <w:sz w:val="20"/>
              </w:rPr>
              <w:t>Media</w:t>
            </w:r>
          </w:p>
        </w:tc>
        <w:tc>
          <w:tcPr>
            <w:tcW w:w="3143" w:type="dxa"/>
          </w:tcPr>
          <w:p w14:paraId="75B8916A" w14:textId="77777777" w:rsidR="000A2607" w:rsidRDefault="007863A5">
            <w:pPr>
              <w:pStyle w:val="TableParagraph"/>
              <w:spacing w:line="226" w:lineRule="exact"/>
              <w:ind w:left="119"/>
              <w:rPr>
                <w:sz w:val="20"/>
              </w:rPr>
            </w:pPr>
            <w:r>
              <w:rPr>
                <w:sz w:val="20"/>
              </w:rPr>
              <w:t>The alignment of organizational</w:t>
            </w:r>
          </w:p>
          <w:p w14:paraId="44AF96FA" w14:textId="77777777" w:rsidR="000A2607" w:rsidRDefault="007863A5">
            <w:pPr>
              <w:pStyle w:val="TableParagraph"/>
              <w:ind w:left="119" w:right="91"/>
              <w:rPr>
                <w:sz w:val="20"/>
              </w:rPr>
            </w:pPr>
            <w:r>
              <w:rPr>
                <w:sz w:val="20"/>
              </w:rPr>
              <w:t>management, structure, personnel, and information systems to support community partnerships and proactive problem-solving efforts</w:t>
            </w:r>
          </w:p>
          <w:p w14:paraId="1F3FDE3F" w14:textId="77777777" w:rsidR="000A2607" w:rsidRDefault="000A2607">
            <w:pPr>
              <w:pStyle w:val="TableParagraph"/>
              <w:rPr>
                <w:sz w:val="20"/>
              </w:rPr>
            </w:pPr>
          </w:p>
          <w:p w14:paraId="703DE02A" w14:textId="77777777" w:rsidR="000A2607" w:rsidRDefault="000A2607">
            <w:pPr>
              <w:pStyle w:val="TableParagraph"/>
              <w:spacing w:before="2"/>
              <w:rPr>
                <w:sz w:val="21"/>
              </w:rPr>
            </w:pPr>
          </w:p>
          <w:p w14:paraId="10CD9DD4" w14:textId="77777777" w:rsidR="000A2607" w:rsidRDefault="007863A5">
            <w:pPr>
              <w:pStyle w:val="TableParagraph"/>
              <w:ind w:left="119"/>
              <w:rPr>
                <w:b/>
                <w:sz w:val="20"/>
              </w:rPr>
            </w:pPr>
            <w:r>
              <w:rPr>
                <w:b/>
                <w:sz w:val="20"/>
              </w:rPr>
              <w:t>Agency Management</w:t>
            </w:r>
          </w:p>
          <w:p w14:paraId="3B2C7727" w14:textId="77777777" w:rsidR="000A2607" w:rsidRDefault="007863A5">
            <w:pPr>
              <w:pStyle w:val="TableParagraph"/>
              <w:spacing w:before="58"/>
              <w:ind w:left="119" w:right="1410"/>
              <w:rPr>
                <w:sz w:val="20"/>
              </w:rPr>
            </w:pPr>
            <w:r>
              <w:rPr>
                <w:sz w:val="20"/>
              </w:rPr>
              <w:t>Climate and culture Leadership</w:t>
            </w:r>
          </w:p>
          <w:p w14:paraId="33E3E24B" w14:textId="77777777" w:rsidR="000A2607" w:rsidRDefault="007863A5">
            <w:pPr>
              <w:pStyle w:val="TableParagraph"/>
              <w:ind w:left="119" w:right="1541"/>
              <w:rPr>
                <w:sz w:val="20"/>
              </w:rPr>
            </w:pPr>
            <w:r>
              <w:rPr>
                <w:sz w:val="20"/>
              </w:rPr>
              <w:t>Labor relations Decision making Strategic planning Policies</w:t>
            </w:r>
          </w:p>
          <w:p w14:paraId="486D29E4" w14:textId="77777777" w:rsidR="000A2607" w:rsidRDefault="007863A5">
            <w:pPr>
              <w:pStyle w:val="TableParagraph"/>
              <w:ind w:left="119" w:right="841"/>
              <w:rPr>
                <w:sz w:val="20"/>
              </w:rPr>
            </w:pPr>
            <w:r>
              <w:rPr>
                <w:sz w:val="20"/>
              </w:rPr>
              <w:t>Organizational evaluations Transparency</w:t>
            </w:r>
          </w:p>
          <w:p w14:paraId="1EECF715" w14:textId="77777777" w:rsidR="000A2607" w:rsidRDefault="000A2607">
            <w:pPr>
              <w:pStyle w:val="TableParagraph"/>
              <w:rPr>
                <w:sz w:val="20"/>
              </w:rPr>
            </w:pPr>
          </w:p>
          <w:p w14:paraId="03CF9FA6" w14:textId="77777777" w:rsidR="000A2607" w:rsidRDefault="000A2607">
            <w:pPr>
              <w:pStyle w:val="TableParagraph"/>
              <w:rPr>
                <w:sz w:val="20"/>
              </w:rPr>
            </w:pPr>
          </w:p>
          <w:p w14:paraId="4F2C4D90" w14:textId="77777777" w:rsidR="000A2607" w:rsidRDefault="007863A5">
            <w:pPr>
              <w:pStyle w:val="TableParagraph"/>
              <w:spacing w:before="141"/>
              <w:ind w:left="119" w:right="91"/>
              <w:rPr>
                <w:sz w:val="20"/>
              </w:rPr>
            </w:pPr>
            <w:r>
              <w:rPr>
                <w:b/>
                <w:sz w:val="20"/>
              </w:rPr>
              <w:t xml:space="preserve">Organizational Structure </w:t>
            </w:r>
            <w:r>
              <w:rPr>
                <w:sz w:val="20"/>
              </w:rPr>
              <w:t>Geographic assignment of officers Despecialization</w:t>
            </w:r>
          </w:p>
          <w:p w14:paraId="71A8783C" w14:textId="77777777" w:rsidR="000A2607" w:rsidRDefault="007863A5">
            <w:pPr>
              <w:pStyle w:val="TableParagraph"/>
              <w:spacing w:line="244" w:lineRule="exact"/>
              <w:ind w:left="119"/>
              <w:rPr>
                <w:sz w:val="20"/>
              </w:rPr>
            </w:pPr>
            <w:r>
              <w:rPr>
                <w:sz w:val="20"/>
              </w:rPr>
              <w:t>Resources and finances</w:t>
            </w:r>
          </w:p>
          <w:p w14:paraId="6719775A" w14:textId="77777777" w:rsidR="000A2607" w:rsidRDefault="000A2607">
            <w:pPr>
              <w:pStyle w:val="TableParagraph"/>
              <w:spacing w:before="2"/>
              <w:rPr>
                <w:sz w:val="19"/>
              </w:rPr>
            </w:pPr>
          </w:p>
          <w:p w14:paraId="5704A4B7" w14:textId="77777777" w:rsidR="000A2607" w:rsidRDefault="007863A5">
            <w:pPr>
              <w:pStyle w:val="TableParagraph"/>
              <w:ind w:left="119"/>
              <w:rPr>
                <w:b/>
                <w:sz w:val="20"/>
              </w:rPr>
            </w:pPr>
            <w:r>
              <w:rPr>
                <w:b/>
                <w:sz w:val="20"/>
              </w:rPr>
              <w:t>Personnel</w:t>
            </w:r>
          </w:p>
          <w:p w14:paraId="682FE555" w14:textId="77777777" w:rsidR="000A2607" w:rsidRDefault="007863A5">
            <w:pPr>
              <w:pStyle w:val="TableParagraph"/>
              <w:spacing w:before="3"/>
              <w:ind w:left="119" w:right="226"/>
              <w:jc w:val="both"/>
              <w:rPr>
                <w:sz w:val="20"/>
              </w:rPr>
            </w:pPr>
            <w:r>
              <w:rPr>
                <w:sz w:val="20"/>
              </w:rPr>
              <w:t>Recruitment, hiring, and selection Personnel supervision/evaluations Training</w:t>
            </w:r>
          </w:p>
          <w:p w14:paraId="107DDA74" w14:textId="77777777" w:rsidR="000A2607" w:rsidRDefault="000A2607">
            <w:pPr>
              <w:pStyle w:val="TableParagraph"/>
              <w:spacing w:before="4"/>
              <w:rPr>
                <w:sz w:val="16"/>
              </w:rPr>
            </w:pPr>
          </w:p>
          <w:p w14:paraId="47324F2F" w14:textId="77777777" w:rsidR="000A2607" w:rsidRDefault="007863A5">
            <w:pPr>
              <w:pStyle w:val="TableParagraph"/>
              <w:ind w:left="119" w:right="487"/>
              <w:rPr>
                <w:sz w:val="20"/>
              </w:rPr>
            </w:pPr>
            <w:r>
              <w:rPr>
                <w:b/>
                <w:sz w:val="20"/>
              </w:rPr>
              <w:t xml:space="preserve">Information Systems (Technology) </w:t>
            </w:r>
            <w:r>
              <w:rPr>
                <w:sz w:val="20"/>
              </w:rPr>
              <w:t>Communication/access to data</w:t>
            </w:r>
          </w:p>
          <w:p w14:paraId="70149D01" w14:textId="77777777" w:rsidR="000A2607" w:rsidRDefault="007863A5">
            <w:pPr>
              <w:pStyle w:val="TableParagraph"/>
              <w:spacing w:line="217" w:lineRule="exact"/>
              <w:ind w:left="119"/>
              <w:rPr>
                <w:sz w:val="20"/>
              </w:rPr>
            </w:pPr>
            <w:r>
              <w:rPr>
                <w:sz w:val="20"/>
              </w:rPr>
              <w:t>Quality and accuracy of data</w:t>
            </w:r>
          </w:p>
        </w:tc>
        <w:tc>
          <w:tcPr>
            <w:tcW w:w="3204" w:type="dxa"/>
          </w:tcPr>
          <w:p w14:paraId="61D834E2" w14:textId="77777777" w:rsidR="000A2607" w:rsidRDefault="007863A5">
            <w:pPr>
              <w:pStyle w:val="TableParagraph"/>
              <w:spacing w:line="226" w:lineRule="exact"/>
              <w:ind w:left="114"/>
              <w:rPr>
                <w:sz w:val="20"/>
              </w:rPr>
            </w:pPr>
            <w:r>
              <w:rPr>
                <w:sz w:val="20"/>
              </w:rPr>
              <w:t>The process of engaging in the</w:t>
            </w:r>
          </w:p>
          <w:p w14:paraId="3E71B651" w14:textId="77777777" w:rsidR="000A2607" w:rsidRDefault="007863A5">
            <w:pPr>
              <w:pStyle w:val="TableParagraph"/>
              <w:ind w:left="114" w:right="203"/>
              <w:rPr>
                <w:sz w:val="20"/>
              </w:rPr>
            </w:pPr>
            <w:r>
              <w:rPr>
                <w:sz w:val="20"/>
              </w:rPr>
              <w:t>proactive and systematic examination of identified problems to develop effective responses that are rigorously evaluated</w:t>
            </w:r>
          </w:p>
          <w:p w14:paraId="2B6C10B4" w14:textId="77777777" w:rsidR="000A2607" w:rsidRDefault="000A2607">
            <w:pPr>
              <w:pStyle w:val="TableParagraph"/>
              <w:rPr>
                <w:sz w:val="20"/>
              </w:rPr>
            </w:pPr>
          </w:p>
          <w:p w14:paraId="6BC9839C" w14:textId="77777777" w:rsidR="000A2607" w:rsidRDefault="000A2607">
            <w:pPr>
              <w:pStyle w:val="TableParagraph"/>
              <w:rPr>
                <w:sz w:val="20"/>
              </w:rPr>
            </w:pPr>
          </w:p>
          <w:p w14:paraId="2CCAD6AF" w14:textId="77777777" w:rsidR="000A2607" w:rsidRDefault="000A2607">
            <w:pPr>
              <w:pStyle w:val="TableParagraph"/>
              <w:spacing w:before="11"/>
              <w:rPr>
                <w:sz w:val="25"/>
              </w:rPr>
            </w:pPr>
          </w:p>
          <w:p w14:paraId="7C9AB756" w14:textId="77777777" w:rsidR="000A2607" w:rsidRDefault="007863A5">
            <w:pPr>
              <w:pStyle w:val="TableParagraph"/>
              <w:ind w:left="114" w:right="203"/>
              <w:rPr>
                <w:sz w:val="20"/>
              </w:rPr>
            </w:pPr>
            <w:r>
              <w:rPr>
                <w:sz w:val="20"/>
              </w:rPr>
              <w:t>Scanning: Identifying and prioritizing</w:t>
            </w:r>
          </w:p>
          <w:p w14:paraId="56784E2F" w14:textId="77777777" w:rsidR="000A2607" w:rsidRDefault="007863A5">
            <w:pPr>
              <w:pStyle w:val="TableParagraph"/>
              <w:ind w:left="114"/>
              <w:rPr>
                <w:sz w:val="20"/>
              </w:rPr>
            </w:pPr>
            <w:r>
              <w:rPr>
                <w:sz w:val="20"/>
              </w:rPr>
              <w:t>Analysis: Analyzing problems Response: Responding to problems Assessment: Assessing problem- solving initiatives</w:t>
            </w:r>
          </w:p>
          <w:p w14:paraId="605C494C" w14:textId="77777777" w:rsidR="000A2607" w:rsidRDefault="007863A5">
            <w:pPr>
              <w:pStyle w:val="TableParagraph"/>
              <w:ind w:left="114"/>
              <w:rPr>
                <w:sz w:val="20"/>
              </w:rPr>
            </w:pPr>
            <w:r>
              <w:rPr>
                <w:sz w:val="20"/>
              </w:rPr>
              <w:t>Using the crime triangle to focus on immediate conditions (victim/offender/location)</w:t>
            </w:r>
          </w:p>
        </w:tc>
      </w:tr>
    </w:tbl>
    <w:p w14:paraId="5122FB9B" w14:textId="77777777" w:rsidR="000A2607" w:rsidRDefault="000A2607">
      <w:pPr>
        <w:rPr>
          <w:sz w:val="20"/>
        </w:rPr>
        <w:sectPr w:rsidR="000A2607">
          <w:headerReference w:type="even" r:id="rId100"/>
          <w:headerReference w:type="default" r:id="rId101"/>
          <w:footerReference w:type="even" r:id="rId102"/>
          <w:footerReference w:type="default" r:id="rId103"/>
          <w:headerReference w:type="first" r:id="rId104"/>
          <w:pgSz w:w="12240" w:h="15840"/>
          <w:pgMar w:top="1260" w:right="1100" w:bottom="940" w:left="1060" w:header="763" w:footer="748" w:gutter="0"/>
          <w:pgNumType w:start="36"/>
          <w:cols w:space="720"/>
        </w:sectPr>
      </w:pPr>
    </w:p>
    <w:p w14:paraId="461B591A" w14:textId="77777777" w:rsidR="000A2607" w:rsidRDefault="000A2607">
      <w:pPr>
        <w:pStyle w:val="BodyText"/>
        <w:spacing w:before="8"/>
        <w:rPr>
          <w:sz w:val="13"/>
        </w:rPr>
      </w:pPr>
    </w:p>
    <w:p w14:paraId="22361496" w14:textId="77777777" w:rsidR="000A2607" w:rsidRDefault="007863A5">
      <w:pPr>
        <w:pStyle w:val="Heading2"/>
      </w:pPr>
      <w:bookmarkStart w:id="64" w:name="I._Current_organizational_commitment_to_"/>
      <w:bookmarkStart w:id="65" w:name="_bookmark27"/>
      <w:bookmarkEnd w:id="64"/>
      <w:bookmarkEnd w:id="65"/>
      <w:r>
        <w:t>I. Current organizational commitment to community policing</w:t>
      </w:r>
    </w:p>
    <w:p w14:paraId="0FC085AD" w14:textId="77777777" w:rsidR="000A2607" w:rsidRDefault="007863A5" w:rsidP="005E176C">
      <w:pPr>
        <w:pStyle w:val="ListParagraph"/>
        <w:numPr>
          <w:ilvl w:val="0"/>
          <w:numId w:val="13"/>
        </w:numPr>
        <w:tabs>
          <w:tab w:val="left" w:pos="587"/>
        </w:tabs>
        <w:spacing w:before="259" w:line="276" w:lineRule="auto"/>
        <w:ind w:right="641" w:firstLine="0"/>
        <w:rPr>
          <w:sz w:val="20"/>
        </w:rPr>
      </w:pPr>
      <w:r>
        <w:rPr>
          <w:sz w:val="20"/>
        </w:rPr>
        <w:t>For</w:t>
      </w:r>
      <w:r>
        <w:rPr>
          <w:spacing w:val="-3"/>
          <w:sz w:val="20"/>
        </w:rPr>
        <w:t xml:space="preserve"> </w:t>
      </w:r>
      <w:r>
        <w:rPr>
          <w:sz w:val="20"/>
        </w:rPr>
        <w:t>each</w:t>
      </w:r>
      <w:r>
        <w:rPr>
          <w:spacing w:val="-2"/>
          <w:sz w:val="20"/>
        </w:rPr>
        <w:t xml:space="preserve"> </w:t>
      </w:r>
      <w:r>
        <w:rPr>
          <w:sz w:val="20"/>
        </w:rPr>
        <w:t>of</w:t>
      </w:r>
      <w:r>
        <w:rPr>
          <w:spacing w:val="-5"/>
          <w:sz w:val="20"/>
        </w:rPr>
        <w:t xml:space="preserve"> </w:t>
      </w:r>
      <w:r>
        <w:rPr>
          <w:sz w:val="20"/>
        </w:rPr>
        <w:t>the</w:t>
      </w:r>
      <w:r>
        <w:rPr>
          <w:spacing w:val="-4"/>
          <w:sz w:val="20"/>
        </w:rPr>
        <w:t xml:space="preserve"> </w:t>
      </w:r>
      <w:r>
        <w:rPr>
          <w:sz w:val="20"/>
        </w:rPr>
        <w:t>following</w:t>
      </w:r>
      <w:r>
        <w:rPr>
          <w:spacing w:val="-1"/>
          <w:sz w:val="20"/>
        </w:rPr>
        <w:t xml:space="preserve"> </w:t>
      </w:r>
      <w:r>
        <w:rPr>
          <w:sz w:val="20"/>
        </w:rPr>
        <w:t>statements,</w:t>
      </w:r>
      <w:r>
        <w:rPr>
          <w:spacing w:val="-3"/>
          <w:sz w:val="20"/>
        </w:rPr>
        <w:t xml:space="preserve"> </w:t>
      </w:r>
      <w:r>
        <w:rPr>
          <w:sz w:val="20"/>
        </w:rPr>
        <w:t>please</w:t>
      </w:r>
      <w:r>
        <w:rPr>
          <w:spacing w:val="-4"/>
          <w:sz w:val="20"/>
        </w:rPr>
        <w:t xml:space="preserve"> </w:t>
      </w:r>
      <w:r>
        <w:rPr>
          <w:sz w:val="20"/>
        </w:rPr>
        <w:t>answer</w:t>
      </w:r>
      <w:r>
        <w:rPr>
          <w:spacing w:val="-3"/>
          <w:sz w:val="20"/>
        </w:rPr>
        <w:t xml:space="preserve"> </w:t>
      </w:r>
      <w:r>
        <w:rPr>
          <w:sz w:val="20"/>
        </w:rPr>
        <w:t>in</w:t>
      </w:r>
      <w:r>
        <w:rPr>
          <w:spacing w:val="-3"/>
          <w:sz w:val="20"/>
        </w:rPr>
        <w:t xml:space="preserve"> </w:t>
      </w:r>
      <w:r>
        <w:rPr>
          <w:sz w:val="20"/>
        </w:rPr>
        <w:t>terms</w:t>
      </w:r>
      <w:r>
        <w:rPr>
          <w:spacing w:val="-5"/>
          <w:sz w:val="20"/>
        </w:rPr>
        <w:t xml:space="preserve"> </w:t>
      </w:r>
      <w:r>
        <w:rPr>
          <w:sz w:val="20"/>
        </w:rPr>
        <w:t>of</w:t>
      </w:r>
      <w:r>
        <w:rPr>
          <w:spacing w:val="-2"/>
          <w:sz w:val="20"/>
        </w:rPr>
        <w:t xml:space="preserve"> </w:t>
      </w:r>
      <w:r>
        <w:rPr>
          <w:sz w:val="20"/>
        </w:rPr>
        <w:t>existing</w:t>
      </w:r>
      <w:r>
        <w:rPr>
          <w:spacing w:val="-4"/>
          <w:sz w:val="20"/>
        </w:rPr>
        <w:t xml:space="preserve"> </w:t>
      </w:r>
      <w:r>
        <w:rPr>
          <w:sz w:val="20"/>
        </w:rPr>
        <w:t>agency</w:t>
      </w:r>
      <w:r>
        <w:rPr>
          <w:spacing w:val="-3"/>
          <w:sz w:val="20"/>
        </w:rPr>
        <w:t xml:space="preserve"> </w:t>
      </w:r>
      <w:r>
        <w:rPr>
          <w:sz w:val="20"/>
        </w:rPr>
        <w:t>policies</w:t>
      </w:r>
      <w:r>
        <w:rPr>
          <w:spacing w:val="-5"/>
          <w:sz w:val="20"/>
        </w:rPr>
        <w:t xml:space="preserve"> </w:t>
      </w:r>
      <w:r>
        <w:rPr>
          <w:sz w:val="20"/>
        </w:rPr>
        <w:t>and</w:t>
      </w:r>
      <w:r>
        <w:rPr>
          <w:spacing w:val="-3"/>
          <w:sz w:val="20"/>
        </w:rPr>
        <w:t xml:space="preserve"> </w:t>
      </w:r>
      <w:r>
        <w:rPr>
          <w:sz w:val="20"/>
        </w:rPr>
        <w:t>practices</w:t>
      </w:r>
      <w:r>
        <w:rPr>
          <w:spacing w:val="-5"/>
          <w:sz w:val="20"/>
        </w:rPr>
        <w:t xml:space="preserve"> </w:t>
      </w:r>
      <w:r>
        <w:rPr>
          <w:sz w:val="20"/>
        </w:rPr>
        <w:t>as</w:t>
      </w:r>
      <w:r>
        <w:rPr>
          <w:spacing w:val="-5"/>
          <w:sz w:val="20"/>
        </w:rPr>
        <w:t xml:space="preserve"> </w:t>
      </w:r>
      <w:r>
        <w:rPr>
          <w:sz w:val="20"/>
        </w:rPr>
        <w:t>they relate to collaborative partnerships and problem solving activities. (Please check all that</w:t>
      </w:r>
      <w:r>
        <w:rPr>
          <w:spacing w:val="-13"/>
          <w:sz w:val="20"/>
        </w:rPr>
        <w:t xml:space="preserve"> </w:t>
      </w:r>
      <w:r>
        <w:rPr>
          <w:sz w:val="20"/>
        </w:rPr>
        <w:t>apply.)</w:t>
      </w:r>
    </w:p>
    <w:p w14:paraId="67D506C0" w14:textId="77777777" w:rsidR="000A2607" w:rsidRDefault="000A2607">
      <w:pPr>
        <w:pStyle w:val="BodyText"/>
        <w:spacing w:before="9"/>
        <w:rPr>
          <w:sz w:val="27"/>
        </w:rPr>
      </w:pPr>
    </w:p>
    <w:tbl>
      <w:tblPr>
        <w:tblW w:w="0" w:type="auto"/>
        <w:tblInd w:w="202" w:type="dxa"/>
        <w:tblLayout w:type="fixed"/>
        <w:tblCellMar>
          <w:left w:w="0" w:type="dxa"/>
          <w:right w:w="0" w:type="dxa"/>
        </w:tblCellMar>
        <w:tblLook w:val="01E0" w:firstRow="1" w:lastRow="1" w:firstColumn="1" w:lastColumn="1" w:noHBand="0" w:noVBand="0"/>
      </w:tblPr>
      <w:tblGrid>
        <w:gridCol w:w="5074"/>
        <w:gridCol w:w="2489"/>
        <w:gridCol w:w="1795"/>
      </w:tblGrid>
      <w:tr w:rsidR="000A2607" w14:paraId="15D933F1" w14:textId="77777777">
        <w:trPr>
          <w:trHeight w:val="321"/>
        </w:trPr>
        <w:tc>
          <w:tcPr>
            <w:tcW w:w="5074" w:type="dxa"/>
          </w:tcPr>
          <w:p w14:paraId="7270E9D6" w14:textId="77777777" w:rsidR="000A2607" w:rsidRDefault="007863A5">
            <w:pPr>
              <w:pStyle w:val="TableParagraph"/>
              <w:spacing w:line="203" w:lineRule="exact"/>
              <w:ind w:left="200"/>
              <w:rPr>
                <w:sz w:val="20"/>
              </w:rPr>
            </w:pPr>
            <w:r>
              <w:rPr>
                <w:sz w:val="20"/>
              </w:rPr>
              <w:t>Activity</w:t>
            </w:r>
          </w:p>
        </w:tc>
        <w:tc>
          <w:tcPr>
            <w:tcW w:w="2489" w:type="dxa"/>
          </w:tcPr>
          <w:p w14:paraId="70C79AC5" w14:textId="77777777" w:rsidR="000A2607" w:rsidRDefault="007863A5">
            <w:pPr>
              <w:pStyle w:val="TableParagraph"/>
              <w:spacing w:line="203" w:lineRule="exact"/>
              <w:ind w:left="192"/>
              <w:rPr>
                <w:sz w:val="20"/>
              </w:rPr>
            </w:pPr>
            <w:r>
              <w:rPr>
                <w:sz w:val="20"/>
              </w:rPr>
              <w:t>Community Partnerships</w:t>
            </w:r>
          </w:p>
        </w:tc>
        <w:tc>
          <w:tcPr>
            <w:tcW w:w="1795" w:type="dxa"/>
          </w:tcPr>
          <w:p w14:paraId="3489644A" w14:textId="77777777" w:rsidR="000A2607" w:rsidRDefault="007863A5">
            <w:pPr>
              <w:pStyle w:val="TableParagraph"/>
              <w:spacing w:line="203" w:lineRule="exact"/>
              <w:ind w:left="284"/>
              <w:rPr>
                <w:sz w:val="20"/>
              </w:rPr>
            </w:pPr>
            <w:r>
              <w:rPr>
                <w:sz w:val="20"/>
              </w:rPr>
              <w:t>Problem Solving</w:t>
            </w:r>
          </w:p>
        </w:tc>
      </w:tr>
      <w:tr w:rsidR="000A2607" w14:paraId="43D8CB96" w14:textId="77777777">
        <w:trPr>
          <w:trHeight w:val="688"/>
        </w:trPr>
        <w:tc>
          <w:tcPr>
            <w:tcW w:w="5074" w:type="dxa"/>
          </w:tcPr>
          <w:p w14:paraId="48AA5BD9" w14:textId="77777777" w:rsidR="000A2607" w:rsidRDefault="007863A5">
            <w:pPr>
              <w:pStyle w:val="TableParagraph"/>
              <w:spacing w:before="81"/>
              <w:ind w:left="200"/>
              <w:rPr>
                <w:sz w:val="20"/>
              </w:rPr>
            </w:pPr>
            <w:r>
              <w:rPr>
                <w:sz w:val="20"/>
              </w:rPr>
              <w:t>Q1a. The agency mission statement, vision, and/or goals includes references to:</w:t>
            </w:r>
          </w:p>
        </w:tc>
        <w:tc>
          <w:tcPr>
            <w:tcW w:w="2489" w:type="dxa"/>
          </w:tcPr>
          <w:p w14:paraId="4A926F9E" w14:textId="77777777" w:rsidR="000A2607" w:rsidRDefault="000A2607">
            <w:pPr>
              <w:pStyle w:val="TableParagraph"/>
              <w:spacing w:before="4"/>
              <w:rPr>
                <w:sz w:val="18"/>
              </w:rPr>
            </w:pPr>
          </w:p>
          <w:p w14:paraId="6ED0EDCB" w14:textId="77777777" w:rsidR="000A2607" w:rsidRDefault="007863A5">
            <w:pPr>
              <w:pStyle w:val="TableParagraph"/>
              <w:spacing w:before="1"/>
              <w:ind w:left="261"/>
              <w:jc w:val="center"/>
              <w:rPr>
                <w:rFonts w:ascii="Webdings" w:hAnsi="Webdings"/>
                <w:sz w:val="20"/>
              </w:rPr>
            </w:pPr>
            <w:r>
              <w:rPr>
                <w:rFonts w:ascii="Webdings" w:hAnsi="Webdings"/>
                <w:w w:val="99"/>
                <w:sz w:val="20"/>
              </w:rPr>
              <w:t></w:t>
            </w:r>
          </w:p>
        </w:tc>
        <w:tc>
          <w:tcPr>
            <w:tcW w:w="1795" w:type="dxa"/>
          </w:tcPr>
          <w:p w14:paraId="603F6614" w14:textId="77777777" w:rsidR="000A2607" w:rsidRDefault="000A2607">
            <w:pPr>
              <w:pStyle w:val="TableParagraph"/>
              <w:spacing w:before="4"/>
              <w:rPr>
                <w:sz w:val="18"/>
              </w:rPr>
            </w:pPr>
          </w:p>
          <w:p w14:paraId="7B3BE54E" w14:textId="77777777" w:rsidR="000A2607" w:rsidRDefault="007863A5">
            <w:pPr>
              <w:pStyle w:val="TableParagraph"/>
              <w:spacing w:before="1"/>
              <w:ind w:left="356"/>
              <w:jc w:val="center"/>
              <w:rPr>
                <w:rFonts w:ascii="Webdings" w:hAnsi="Webdings"/>
                <w:sz w:val="20"/>
              </w:rPr>
            </w:pPr>
            <w:r>
              <w:rPr>
                <w:rFonts w:ascii="Webdings" w:hAnsi="Webdings"/>
                <w:w w:val="99"/>
                <w:sz w:val="20"/>
              </w:rPr>
              <w:t></w:t>
            </w:r>
          </w:p>
        </w:tc>
      </w:tr>
      <w:tr w:rsidR="000A2607" w14:paraId="4EDED193" w14:textId="77777777">
        <w:trPr>
          <w:trHeight w:val="689"/>
        </w:trPr>
        <w:tc>
          <w:tcPr>
            <w:tcW w:w="5074" w:type="dxa"/>
          </w:tcPr>
          <w:p w14:paraId="6F0702D8" w14:textId="77777777" w:rsidR="000A2607" w:rsidRDefault="007863A5">
            <w:pPr>
              <w:pStyle w:val="TableParagraph"/>
              <w:spacing w:before="81"/>
              <w:ind w:left="200" w:right="526"/>
              <w:rPr>
                <w:sz w:val="20"/>
              </w:rPr>
            </w:pPr>
            <w:r>
              <w:rPr>
                <w:sz w:val="20"/>
              </w:rPr>
              <w:t>Q1b. The agency strategic plan includes specific goals and/or objectives relating to:</w:t>
            </w:r>
          </w:p>
        </w:tc>
        <w:tc>
          <w:tcPr>
            <w:tcW w:w="2489" w:type="dxa"/>
          </w:tcPr>
          <w:p w14:paraId="7B051200" w14:textId="77777777" w:rsidR="000A2607" w:rsidRDefault="000A2607">
            <w:pPr>
              <w:pStyle w:val="TableParagraph"/>
              <w:spacing w:before="4"/>
              <w:rPr>
                <w:sz w:val="18"/>
              </w:rPr>
            </w:pPr>
          </w:p>
          <w:p w14:paraId="0C907BD2" w14:textId="77777777" w:rsidR="000A2607" w:rsidRDefault="007863A5">
            <w:pPr>
              <w:pStyle w:val="TableParagraph"/>
              <w:spacing w:before="1"/>
              <w:ind w:left="261"/>
              <w:jc w:val="center"/>
              <w:rPr>
                <w:rFonts w:ascii="Webdings" w:hAnsi="Webdings"/>
                <w:sz w:val="20"/>
              </w:rPr>
            </w:pPr>
            <w:r>
              <w:rPr>
                <w:rFonts w:ascii="Webdings" w:hAnsi="Webdings"/>
                <w:w w:val="99"/>
                <w:sz w:val="20"/>
              </w:rPr>
              <w:t></w:t>
            </w:r>
          </w:p>
        </w:tc>
        <w:tc>
          <w:tcPr>
            <w:tcW w:w="1795" w:type="dxa"/>
          </w:tcPr>
          <w:p w14:paraId="1DEAD778" w14:textId="77777777" w:rsidR="000A2607" w:rsidRDefault="000A2607">
            <w:pPr>
              <w:pStyle w:val="TableParagraph"/>
              <w:spacing w:before="4"/>
              <w:rPr>
                <w:sz w:val="18"/>
              </w:rPr>
            </w:pPr>
          </w:p>
          <w:p w14:paraId="5558E890" w14:textId="77777777" w:rsidR="000A2607" w:rsidRDefault="007863A5">
            <w:pPr>
              <w:pStyle w:val="TableParagraph"/>
              <w:spacing w:before="1"/>
              <w:ind w:left="356"/>
              <w:jc w:val="center"/>
              <w:rPr>
                <w:rFonts w:ascii="Webdings" w:hAnsi="Webdings"/>
                <w:sz w:val="20"/>
              </w:rPr>
            </w:pPr>
            <w:r>
              <w:rPr>
                <w:rFonts w:ascii="Webdings" w:hAnsi="Webdings"/>
                <w:w w:val="99"/>
                <w:sz w:val="20"/>
              </w:rPr>
              <w:t></w:t>
            </w:r>
          </w:p>
        </w:tc>
      </w:tr>
      <w:tr w:rsidR="000A2607" w14:paraId="04F256E9" w14:textId="77777777">
        <w:trPr>
          <w:trHeight w:val="687"/>
        </w:trPr>
        <w:tc>
          <w:tcPr>
            <w:tcW w:w="5074" w:type="dxa"/>
          </w:tcPr>
          <w:p w14:paraId="551AD881" w14:textId="77777777" w:rsidR="000A2607" w:rsidRDefault="007863A5">
            <w:pPr>
              <w:pStyle w:val="TableParagraph"/>
              <w:spacing w:before="81"/>
              <w:ind w:left="200" w:right="526"/>
              <w:rPr>
                <w:sz w:val="20"/>
              </w:rPr>
            </w:pPr>
            <w:r>
              <w:rPr>
                <w:sz w:val="20"/>
              </w:rPr>
              <w:t>Q1c. The agency recruitment, selection, and hiring processes include elements relating to:</w:t>
            </w:r>
          </w:p>
        </w:tc>
        <w:tc>
          <w:tcPr>
            <w:tcW w:w="2489" w:type="dxa"/>
          </w:tcPr>
          <w:p w14:paraId="01F0C07B" w14:textId="77777777" w:rsidR="000A2607" w:rsidRDefault="000A2607">
            <w:pPr>
              <w:pStyle w:val="TableParagraph"/>
              <w:spacing w:before="5"/>
              <w:rPr>
                <w:sz w:val="18"/>
              </w:rPr>
            </w:pPr>
          </w:p>
          <w:p w14:paraId="0C14EC94" w14:textId="77777777" w:rsidR="000A2607" w:rsidRDefault="007863A5">
            <w:pPr>
              <w:pStyle w:val="TableParagraph"/>
              <w:ind w:left="261"/>
              <w:jc w:val="center"/>
              <w:rPr>
                <w:rFonts w:ascii="Webdings" w:hAnsi="Webdings"/>
                <w:sz w:val="20"/>
              </w:rPr>
            </w:pPr>
            <w:r>
              <w:rPr>
                <w:rFonts w:ascii="Webdings" w:hAnsi="Webdings"/>
                <w:w w:val="99"/>
                <w:sz w:val="20"/>
              </w:rPr>
              <w:t></w:t>
            </w:r>
          </w:p>
        </w:tc>
        <w:tc>
          <w:tcPr>
            <w:tcW w:w="1795" w:type="dxa"/>
          </w:tcPr>
          <w:p w14:paraId="19C49E98" w14:textId="77777777" w:rsidR="000A2607" w:rsidRDefault="000A2607">
            <w:pPr>
              <w:pStyle w:val="TableParagraph"/>
              <w:spacing w:before="5"/>
              <w:rPr>
                <w:sz w:val="18"/>
              </w:rPr>
            </w:pPr>
          </w:p>
          <w:p w14:paraId="2704F9DD" w14:textId="77777777" w:rsidR="000A2607" w:rsidRDefault="007863A5">
            <w:pPr>
              <w:pStyle w:val="TableParagraph"/>
              <w:ind w:left="356"/>
              <w:jc w:val="center"/>
              <w:rPr>
                <w:rFonts w:ascii="Webdings" w:hAnsi="Webdings"/>
                <w:sz w:val="20"/>
              </w:rPr>
            </w:pPr>
            <w:r>
              <w:rPr>
                <w:rFonts w:ascii="Webdings" w:hAnsi="Webdings"/>
                <w:w w:val="99"/>
                <w:sz w:val="20"/>
              </w:rPr>
              <w:t></w:t>
            </w:r>
          </w:p>
        </w:tc>
      </w:tr>
      <w:tr w:rsidR="000A2607" w14:paraId="05E74AAE" w14:textId="77777777">
        <w:trPr>
          <w:trHeight w:val="687"/>
        </w:trPr>
        <w:tc>
          <w:tcPr>
            <w:tcW w:w="5074" w:type="dxa"/>
          </w:tcPr>
          <w:p w14:paraId="5FFCECA4" w14:textId="77777777" w:rsidR="000A2607" w:rsidRDefault="007863A5">
            <w:pPr>
              <w:pStyle w:val="TableParagraph"/>
              <w:spacing w:before="82"/>
              <w:ind w:left="200" w:right="4"/>
              <w:rPr>
                <w:sz w:val="20"/>
              </w:rPr>
            </w:pPr>
            <w:r>
              <w:rPr>
                <w:sz w:val="20"/>
              </w:rPr>
              <w:t>Q1d. Annual line officers’ evaluations assess performance in:</w:t>
            </w:r>
          </w:p>
        </w:tc>
        <w:tc>
          <w:tcPr>
            <w:tcW w:w="2489" w:type="dxa"/>
          </w:tcPr>
          <w:p w14:paraId="050F366C" w14:textId="77777777" w:rsidR="000A2607" w:rsidRDefault="000A2607">
            <w:pPr>
              <w:pStyle w:val="TableParagraph"/>
              <w:spacing w:before="6"/>
              <w:rPr>
                <w:sz w:val="18"/>
              </w:rPr>
            </w:pPr>
          </w:p>
          <w:p w14:paraId="33A77925" w14:textId="77777777" w:rsidR="000A2607" w:rsidRDefault="007863A5">
            <w:pPr>
              <w:pStyle w:val="TableParagraph"/>
              <w:ind w:left="261"/>
              <w:jc w:val="center"/>
              <w:rPr>
                <w:rFonts w:ascii="Webdings" w:hAnsi="Webdings"/>
                <w:sz w:val="20"/>
              </w:rPr>
            </w:pPr>
            <w:r>
              <w:rPr>
                <w:rFonts w:ascii="Webdings" w:hAnsi="Webdings"/>
                <w:w w:val="99"/>
                <w:sz w:val="20"/>
              </w:rPr>
              <w:t></w:t>
            </w:r>
          </w:p>
        </w:tc>
        <w:tc>
          <w:tcPr>
            <w:tcW w:w="1795" w:type="dxa"/>
          </w:tcPr>
          <w:p w14:paraId="3ADF44DA" w14:textId="77777777" w:rsidR="000A2607" w:rsidRDefault="000A2607">
            <w:pPr>
              <w:pStyle w:val="TableParagraph"/>
              <w:spacing w:before="6"/>
              <w:rPr>
                <w:sz w:val="18"/>
              </w:rPr>
            </w:pPr>
          </w:p>
          <w:p w14:paraId="226132D1" w14:textId="77777777" w:rsidR="000A2607" w:rsidRDefault="007863A5">
            <w:pPr>
              <w:pStyle w:val="TableParagraph"/>
              <w:ind w:left="356"/>
              <w:jc w:val="center"/>
              <w:rPr>
                <w:rFonts w:ascii="Webdings" w:hAnsi="Webdings"/>
                <w:sz w:val="20"/>
              </w:rPr>
            </w:pPr>
            <w:r>
              <w:rPr>
                <w:rFonts w:ascii="Webdings" w:hAnsi="Webdings"/>
                <w:w w:val="99"/>
                <w:sz w:val="20"/>
              </w:rPr>
              <w:t></w:t>
            </w:r>
          </w:p>
        </w:tc>
      </w:tr>
      <w:tr w:rsidR="000A2607" w14:paraId="4BEE9187" w14:textId="77777777">
        <w:trPr>
          <w:trHeight w:val="566"/>
        </w:trPr>
        <w:tc>
          <w:tcPr>
            <w:tcW w:w="5074" w:type="dxa"/>
          </w:tcPr>
          <w:p w14:paraId="1528A505" w14:textId="77777777" w:rsidR="000A2607" w:rsidRDefault="007863A5">
            <w:pPr>
              <w:pStyle w:val="TableParagraph"/>
              <w:spacing w:before="81" w:line="240" w:lineRule="atLeast"/>
              <w:ind w:left="200"/>
              <w:rPr>
                <w:sz w:val="20"/>
              </w:rPr>
            </w:pPr>
            <w:r>
              <w:rPr>
                <w:sz w:val="20"/>
              </w:rPr>
              <w:t>Q1e. Line officers receive regular (at least once every two years) training in:</w:t>
            </w:r>
          </w:p>
        </w:tc>
        <w:tc>
          <w:tcPr>
            <w:tcW w:w="2489" w:type="dxa"/>
          </w:tcPr>
          <w:p w14:paraId="534F5FF2" w14:textId="77777777" w:rsidR="000A2607" w:rsidRDefault="000A2607">
            <w:pPr>
              <w:pStyle w:val="TableParagraph"/>
              <w:spacing w:before="7"/>
              <w:rPr>
                <w:sz w:val="18"/>
              </w:rPr>
            </w:pPr>
          </w:p>
          <w:p w14:paraId="2720AA6C" w14:textId="77777777" w:rsidR="000A2607" w:rsidRDefault="007863A5">
            <w:pPr>
              <w:pStyle w:val="TableParagraph"/>
              <w:ind w:left="261"/>
              <w:jc w:val="center"/>
              <w:rPr>
                <w:rFonts w:ascii="Webdings" w:hAnsi="Webdings"/>
                <w:sz w:val="20"/>
              </w:rPr>
            </w:pPr>
            <w:r>
              <w:rPr>
                <w:rFonts w:ascii="Webdings" w:hAnsi="Webdings"/>
                <w:w w:val="99"/>
                <w:sz w:val="20"/>
              </w:rPr>
              <w:t></w:t>
            </w:r>
          </w:p>
        </w:tc>
        <w:tc>
          <w:tcPr>
            <w:tcW w:w="1795" w:type="dxa"/>
          </w:tcPr>
          <w:p w14:paraId="2B36AD1B" w14:textId="77777777" w:rsidR="000A2607" w:rsidRDefault="000A2607">
            <w:pPr>
              <w:pStyle w:val="TableParagraph"/>
              <w:spacing w:before="7"/>
              <w:rPr>
                <w:sz w:val="18"/>
              </w:rPr>
            </w:pPr>
          </w:p>
          <w:p w14:paraId="6B9B9D4D" w14:textId="77777777" w:rsidR="000A2607" w:rsidRDefault="007863A5">
            <w:pPr>
              <w:pStyle w:val="TableParagraph"/>
              <w:ind w:left="356"/>
              <w:jc w:val="center"/>
              <w:rPr>
                <w:rFonts w:ascii="Webdings" w:hAnsi="Webdings"/>
                <w:sz w:val="20"/>
              </w:rPr>
            </w:pPr>
            <w:r>
              <w:rPr>
                <w:rFonts w:ascii="Webdings" w:hAnsi="Webdings"/>
                <w:w w:val="99"/>
                <w:sz w:val="20"/>
              </w:rPr>
              <w:t></w:t>
            </w:r>
          </w:p>
        </w:tc>
      </w:tr>
    </w:tbl>
    <w:p w14:paraId="1A51B9F1" w14:textId="77777777" w:rsidR="000A2607" w:rsidRDefault="000A2607">
      <w:pPr>
        <w:pStyle w:val="BodyText"/>
        <w:spacing w:before="11"/>
        <w:rPr>
          <w:sz w:val="24"/>
        </w:rPr>
      </w:pPr>
    </w:p>
    <w:p w14:paraId="4C571A7B" w14:textId="77777777" w:rsidR="000A2607" w:rsidRDefault="007863A5" w:rsidP="005E176C">
      <w:pPr>
        <w:pStyle w:val="ListParagraph"/>
        <w:numPr>
          <w:ilvl w:val="0"/>
          <w:numId w:val="13"/>
        </w:numPr>
        <w:tabs>
          <w:tab w:val="left" w:pos="587"/>
        </w:tabs>
        <w:spacing w:line="278" w:lineRule="auto"/>
        <w:ind w:right="684" w:firstLine="0"/>
        <w:rPr>
          <w:sz w:val="20"/>
        </w:rPr>
      </w:pPr>
      <w:r>
        <w:rPr>
          <w:sz w:val="20"/>
        </w:rPr>
        <w:t xml:space="preserve">Which of the following internal management practices does your agency </w:t>
      </w:r>
      <w:r>
        <w:rPr>
          <w:b/>
          <w:sz w:val="20"/>
        </w:rPr>
        <w:t xml:space="preserve">currently </w:t>
      </w:r>
      <w:r>
        <w:rPr>
          <w:sz w:val="20"/>
        </w:rPr>
        <w:t>employ? (Please check all that</w:t>
      </w:r>
      <w:r>
        <w:rPr>
          <w:spacing w:val="-1"/>
          <w:sz w:val="20"/>
        </w:rPr>
        <w:t xml:space="preserve"> </w:t>
      </w:r>
      <w:r>
        <w:rPr>
          <w:sz w:val="20"/>
        </w:rPr>
        <w:t>apply.)</w:t>
      </w:r>
    </w:p>
    <w:p w14:paraId="449FC8E9" w14:textId="77777777" w:rsidR="000A2607" w:rsidRDefault="000A2607">
      <w:pPr>
        <w:pStyle w:val="BodyText"/>
        <w:spacing w:before="2"/>
        <w:rPr>
          <w:sz w:val="16"/>
        </w:rPr>
      </w:pPr>
    </w:p>
    <w:p w14:paraId="40EB5F85" w14:textId="77777777" w:rsidR="000A2607" w:rsidRDefault="007863A5">
      <w:pPr>
        <w:pStyle w:val="BodyText"/>
        <w:spacing w:line="276" w:lineRule="auto"/>
        <w:ind w:left="380" w:right="446"/>
      </w:pPr>
      <w:r>
        <w:rPr>
          <w:rFonts w:ascii="Webdings" w:hAnsi="Webdings"/>
        </w:rPr>
        <w:t></w:t>
      </w:r>
      <w:r>
        <w:rPr>
          <w:rFonts w:ascii="Times New Roman" w:hAnsi="Times New Roman"/>
        </w:rPr>
        <w:t xml:space="preserve"> </w:t>
      </w:r>
      <w:r>
        <w:t>Assignment of officers to specific neighborhoods or areas for longer periods of time to enhance customer service and facilitate more contact between police and citizens</w:t>
      </w:r>
    </w:p>
    <w:p w14:paraId="20BC5918" w14:textId="77777777" w:rsidR="000A2607" w:rsidRDefault="000A2607">
      <w:pPr>
        <w:pStyle w:val="BodyText"/>
        <w:spacing w:before="4"/>
        <w:rPr>
          <w:sz w:val="16"/>
        </w:rPr>
      </w:pPr>
    </w:p>
    <w:p w14:paraId="74B2B725" w14:textId="77777777" w:rsidR="000A2607" w:rsidRDefault="007863A5">
      <w:pPr>
        <w:pStyle w:val="BodyText"/>
        <w:spacing w:line="276" w:lineRule="auto"/>
        <w:ind w:left="380" w:right="269"/>
      </w:pPr>
      <w:r>
        <w:rPr>
          <w:rFonts w:ascii="Webdings" w:hAnsi="Webdings"/>
        </w:rPr>
        <w:t></w:t>
      </w:r>
      <w:r>
        <w:rPr>
          <w:rFonts w:ascii="Times New Roman" w:hAnsi="Times New Roman"/>
        </w:rPr>
        <w:t xml:space="preserve"> </w:t>
      </w:r>
      <w:r>
        <w:t>Assignment of officers to geographic hot spots that are defined statistically by creating incident maps to identify geographic clustering of crime or disorder</w:t>
      </w:r>
    </w:p>
    <w:p w14:paraId="072906F2" w14:textId="77777777" w:rsidR="000A2607" w:rsidRDefault="000A2607">
      <w:pPr>
        <w:pStyle w:val="BodyText"/>
        <w:spacing w:before="4"/>
        <w:rPr>
          <w:sz w:val="16"/>
        </w:rPr>
      </w:pPr>
    </w:p>
    <w:p w14:paraId="4BFC392C" w14:textId="77777777" w:rsidR="000A2607" w:rsidRDefault="007863A5">
      <w:pPr>
        <w:pStyle w:val="BodyText"/>
        <w:ind w:left="380"/>
      </w:pPr>
      <w:r>
        <w:rPr>
          <w:rFonts w:ascii="Webdings" w:hAnsi="Webdings"/>
        </w:rPr>
        <w:t></w:t>
      </w:r>
      <w:r>
        <w:rPr>
          <w:rFonts w:ascii="Times New Roman" w:hAnsi="Times New Roman"/>
        </w:rPr>
        <w:t xml:space="preserve"> </w:t>
      </w:r>
      <w:r>
        <w:t>In-service training for officers on basic and advanced community policing principles</w:t>
      </w:r>
    </w:p>
    <w:p w14:paraId="262A1CDC" w14:textId="77777777" w:rsidR="000A2607" w:rsidRDefault="000A2607">
      <w:pPr>
        <w:pStyle w:val="BodyText"/>
        <w:spacing w:before="6"/>
        <w:rPr>
          <w:sz w:val="19"/>
        </w:rPr>
      </w:pPr>
    </w:p>
    <w:p w14:paraId="38A1EF86" w14:textId="77777777" w:rsidR="000A2607" w:rsidRDefault="007863A5">
      <w:pPr>
        <w:pStyle w:val="BodyText"/>
        <w:spacing w:line="276" w:lineRule="auto"/>
        <w:ind w:left="380" w:right="446"/>
      </w:pPr>
      <w:r>
        <w:rPr>
          <w:rFonts w:ascii="Webdings" w:hAnsi="Webdings"/>
        </w:rPr>
        <w:t></w:t>
      </w:r>
      <w:r>
        <w:rPr>
          <w:rFonts w:ascii="Times New Roman" w:hAnsi="Times New Roman"/>
        </w:rPr>
        <w:t xml:space="preserve"> </w:t>
      </w:r>
      <w:r>
        <w:t>Early Intervention Systems that help identify officers who may be showing signs of stress, personal problem, and questionable work conduct</w:t>
      </w:r>
    </w:p>
    <w:p w14:paraId="376ECC16" w14:textId="77777777" w:rsidR="000A2607" w:rsidRDefault="000A2607">
      <w:pPr>
        <w:pStyle w:val="BodyText"/>
        <w:spacing w:before="4"/>
        <w:rPr>
          <w:sz w:val="16"/>
        </w:rPr>
      </w:pPr>
    </w:p>
    <w:p w14:paraId="30982AC1" w14:textId="77777777" w:rsidR="000A2607" w:rsidRDefault="007863A5">
      <w:pPr>
        <w:pStyle w:val="BodyText"/>
        <w:ind w:left="380"/>
      </w:pPr>
      <w:r>
        <w:rPr>
          <w:rFonts w:ascii="Webdings" w:hAnsi="Webdings"/>
        </w:rPr>
        <w:t></w:t>
      </w:r>
      <w:r>
        <w:rPr>
          <w:rFonts w:ascii="Times New Roman" w:hAnsi="Times New Roman"/>
        </w:rPr>
        <w:t xml:space="preserve"> </w:t>
      </w:r>
      <w:r>
        <w:t>Alternatives to formal disciplinary practices that encourage ethical behavior</w:t>
      </w:r>
    </w:p>
    <w:p w14:paraId="58AD01E2" w14:textId="77777777" w:rsidR="000A2607" w:rsidRDefault="000A2607">
      <w:pPr>
        <w:pStyle w:val="BodyText"/>
        <w:spacing w:before="4"/>
        <w:rPr>
          <w:sz w:val="19"/>
        </w:rPr>
      </w:pPr>
    </w:p>
    <w:p w14:paraId="002E17CB" w14:textId="77777777" w:rsidR="000A2607" w:rsidRDefault="007863A5">
      <w:pPr>
        <w:pStyle w:val="BodyText"/>
        <w:ind w:left="380"/>
      </w:pPr>
      <w:r>
        <w:rPr>
          <w:rFonts w:ascii="Webdings" w:hAnsi="Webdings"/>
        </w:rPr>
        <w:t></w:t>
      </w:r>
      <w:r>
        <w:rPr>
          <w:rFonts w:ascii="Times New Roman" w:hAnsi="Times New Roman"/>
        </w:rPr>
        <w:t xml:space="preserve"> </w:t>
      </w:r>
      <w:r>
        <w:t>None of the above</w:t>
      </w:r>
    </w:p>
    <w:p w14:paraId="03536E50" w14:textId="77777777" w:rsidR="000A2607" w:rsidRDefault="000A2607">
      <w:pPr>
        <w:pStyle w:val="BodyText"/>
        <w:spacing w:before="6"/>
        <w:rPr>
          <w:sz w:val="19"/>
        </w:rPr>
      </w:pPr>
    </w:p>
    <w:p w14:paraId="32BBA2F2" w14:textId="6865952B" w:rsidR="000A2607" w:rsidRDefault="007863A5" w:rsidP="005E176C">
      <w:pPr>
        <w:pStyle w:val="ListParagraph"/>
        <w:numPr>
          <w:ilvl w:val="0"/>
          <w:numId w:val="13"/>
        </w:numPr>
        <w:tabs>
          <w:tab w:val="left" w:pos="587"/>
        </w:tabs>
        <w:spacing w:before="1" w:line="276" w:lineRule="auto"/>
        <w:ind w:right="450" w:firstLine="0"/>
        <w:rPr>
          <w:sz w:val="20"/>
        </w:rPr>
      </w:pPr>
      <w:r>
        <w:rPr>
          <w:sz w:val="20"/>
        </w:rPr>
        <w:t>Which of the following do you count or measure</w:t>
      </w:r>
      <w:r w:rsidR="00222855">
        <w:rPr>
          <w:sz w:val="20"/>
        </w:rPr>
        <w:t xml:space="preserve"> (</w:t>
      </w:r>
      <w:r>
        <w:rPr>
          <w:b/>
          <w:sz w:val="20"/>
        </w:rPr>
        <w:t>annually</w:t>
      </w:r>
      <w:r w:rsidR="00222855">
        <w:rPr>
          <w:b/>
          <w:sz w:val="20"/>
        </w:rPr>
        <w:t xml:space="preserve">) </w:t>
      </w:r>
      <w:r w:rsidR="00222855">
        <w:rPr>
          <w:sz w:val="20"/>
        </w:rPr>
        <w:t xml:space="preserve">to </w:t>
      </w:r>
      <w:r>
        <w:rPr>
          <w:sz w:val="20"/>
        </w:rPr>
        <w:t>assess your agency’s overall performance? (Please check all that</w:t>
      </w:r>
      <w:r>
        <w:rPr>
          <w:spacing w:val="-1"/>
          <w:sz w:val="20"/>
        </w:rPr>
        <w:t xml:space="preserve"> </w:t>
      </w:r>
      <w:r>
        <w:rPr>
          <w:sz w:val="20"/>
        </w:rPr>
        <w:t>apply.)</w:t>
      </w:r>
    </w:p>
    <w:p w14:paraId="6366E263" w14:textId="77777777" w:rsidR="000A2607" w:rsidRDefault="000A2607">
      <w:pPr>
        <w:pStyle w:val="BodyText"/>
        <w:spacing w:before="4"/>
        <w:rPr>
          <w:sz w:val="16"/>
        </w:rPr>
      </w:pPr>
    </w:p>
    <w:p w14:paraId="7D07CAAA" w14:textId="77777777" w:rsidR="000A2607" w:rsidRDefault="007863A5">
      <w:pPr>
        <w:pStyle w:val="BodyText"/>
        <w:ind w:left="380"/>
      </w:pPr>
      <w:r>
        <w:rPr>
          <w:rFonts w:ascii="Webdings" w:hAnsi="Webdings"/>
        </w:rPr>
        <w:t></w:t>
      </w:r>
      <w:r>
        <w:rPr>
          <w:rFonts w:ascii="Times New Roman" w:hAnsi="Times New Roman"/>
        </w:rPr>
        <w:t xml:space="preserve"> </w:t>
      </w:r>
      <w:r>
        <w:t>Response times</w:t>
      </w:r>
    </w:p>
    <w:p w14:paraId="2EF6C40F" w14:textId="77777777" w:rsidR="000A2607" w:rsidRDefault="000A2607">
      <w:pPr>
        <w:pStyle w:val="BodyText"/>
        <w:spacing w:before="4"/>
        <w:rPr>
          <w:sz w:val="19"/>
        </w:rPr>
      </w:pPr>
    </w:p>
    <w:p w14:paraId="4BCC474B" w14:textId="77777777" w:rsidR="000A2607" w:rsidRDefault="007863A5">
      <w:pPr>
        <w:pStyle w:val="BodyText"/>
        <w:ind w:left="380"/>
      </w:pPr>
      <w:r>
        <w:rPr>
          <w:rFonts w:ascii="Webdings" w:hAnsi="Webdings"/>
        </w:rPr>
        <w:t></w:t>
      </w:r>
      <w:r>
        <w:rPr>
          <w:rFonts w:ascii="Times New Roman" w:hAnsi="Times New Roman"/>
        </w:rPr>
        <w:t xml:space="preserve"> </w:t>
      </w:r>
      <w:r>
        <w:t>Reported crimes</w:t>
      </w:r>
    </w:p>
    <w:p w14:paraId="76D7EBE6" w14:textId="77777777" w:rsidR="000A2607" w:rsidRDefault="000A2607">
      <w:pPr>
        <w:pStyle w:val="BodyText"/>
        <w:spacing w:before="6"/>
        <w:rPr>
          <w:sz w:val="19"/>
        </w:rPr>
      </w:pPr>
    </w:p>
    <w:p w14:paraId="5481C6B9" w14:textId="77777777" w:rsidR="000A2607" w:rsidRDefault="007863A5">
      <w:pPr>
        <w:pStyle w:val="BodyText"/>
        <w:ind w:left="380"/>
      </w:pPr>
      <w:r>
        <w:rPr>
          <w:rFonts w:ascii="Webdings" w:hAnsi="Webdings"/>
        </w:rPr>
        <w:t></w:t>
      </w:r>
      <w:r>
        <w:rPr>
          <w:rFonts w:ascii="Times New Roman" w:hAnsi="Times New Roman"/>
        </w:rPr>
        <w:t xml:space="preserve"> </w:t>
      </w:r>
      <w:r>
        <w:t>Reported incidents</w:t>
      </w:r>
    </w:p>
    <w:p w14:paraId="11B17DE7" w14:textId="77777777" w:rsidR="000A2607" w:rsidRDefault="000A2607">
      <w:pPr>
        <w:pStyle w:val="BodyText"/>
        <w:spacing w:before="4"/>
        <w:rPr>
          <w:sz w:val="19"/>
        </w:rPr>
      </w:pPr>
    </w:p>
    <w:p w14:paraId="6137C076" w14:textId="77777777" w:rsidR="000A2607" w:rsidRDefault="007863A5">
      <w:pPr>
        <w:pStyle w:val="BodyText"/>
        <w:ind w:left="380"/>
      </w:pPr>
      <w:r>
        <w:rPr>
          <w:rFonts w:ascii="Webdings" w:hAnsi="Webdings"/>
        </w:rPr>
        <w:t></w:t>
      </w:r>
      <w:r>
        <w:rPr>
          <w:rFonts w:ascii="Times New Roman" w:hAnsi="Times New Roman"/>
        </w:rPr>
        <w:t xml:space="preserve"> </w:t>
      </w:r>
      <w:r>
        <w:t>Arrests and citations</w:t>
      </w:r>
    </w:p>
    <w:p w14:paraId="32DF5BE4" w14:textId="77777777" w:rsidR="000A2607" w:rsidRDefault="000A2607">
      <w:pPr>
        <w:sectPr w:rsidR="000A2607">
          <w:pgSz w:w="12240" w:h="15840"/>
          <w:pgMar w:top="1500" w:right="1100" w:bottom="940" w:left="1060" w:header="962" w:footer="748" w:gutter="0"/>
          <w:cols w:space="720"/>
        </w:sectPr>
      </w:pPr>
    </w:p>
    <w:p w14:paraId="3DD4F852" w14:textId="77777777" w:rsidR="000A2607" w:rsidRDefault="007863A5">
      <w:pPr>
        <w:pStyle w:val="BodyText"/>
        <w:spacing w:before="167"/>
        <w:ind w:left="380"/>
      </w:pPr>
      <w:r>
        <w:rPr>
          <w:rFonts w:ascii="Webdings" w:hAnsi="Webdings"/>
        </w:rPr>
        <w:t></w:t>
      </w:r>
      <w:r>
        <w:rPr>
          <w:rFonts w:ascii="Times New Roman" w:hAnsi="Times New Roman"/>
        </w:rPr>
        <w:t xml:space="preserve"> </w:t>
      </w:r>
      <w:r>
        <w:t>Problem solving outcomes</w:t>
      </w:r>
    </w:p>
    <w:p w14:paraId="2E472800" w14:textId="77777777" w:rsidR="000A2607" w:rsidRDefault="000A2607">
      <w:pPr>
        <w:pStyle w:val="BodyText"/>
        <w:spacing w:before="4"/>
        <w:rPr>
          <w:sz w:val="19"/>
        </w:rPr>
      </w:pPr>
    </w:p>
    <w:p w14:paraId="7AD6430A" w14:textId="77777777" w:rsidR="000A2607" w:rsidRDefault="007863A5">
      <w:pPr>
        <w:pStyle w:val="BodyText"/>
        <w:ind w:left="380"/>
      </w:pPr>
      <w:r>
        <w:rPr>
          <w:rFonts w:ascii="Webdings" w:hAnsi="Webdings"/>
        </w:rPr>
        <w:t></w:t>
      </w:r>
      <w:r>
        <w:rPr>
          <w:rFonts w:ascii="Times New Roman" w:hAnsi="Times New Roman"/>
        </w:rPr>
        <w:t xml:space="preserve"> </w:t>
      </w:r>
      <w:r>
        <w:t>Department employee satisfaction</w:t>
      </w:r>
    </w:p>
    <w:p w14:paraId="08D6DBEF" w14:textId="77777777" w:rsidR="000A2607" w:rsidRDefault="000A2607">
      <w:pPr>
        <w:pStyle w:val="BodyText"/>
        <w:spacing w:before="6"/>
        <w:rPr>
          <w:sz w:val="19"/>
        </w:rPr>
      </w:pPr>
    </w:p>
    <w:p w14:paraId="35C018B2" w14:textId="77777777" w:rsidR="000A2607" w:rsidRDefault="007863A5">
      <w:pPr>
        <w:pStyle w:val="BodyText"/>
        <w:spacing w:before="1"/>
        <w:ind w:left="380"/>
      </w:pPr>
      <w:r>
        <w:rPr>
          <w:rFonts w:ascii="Webdings" w:hAnsi="Webdings"/>
        </w:rPr>
        <w:t></w:t>
      </w:r>
      <w:r>
        <w:rPr>
          <w:rFonts w:ascii="Times New Roman" w:hAnsi="Times New Roman"/>
        </w:rPr>
        <w:t xml:space="preserve"> </w:t>
      </w:r>
      <w:r>
        <w:t>Clearance rates</w:t>
      </w:r>
    </w:p>
    <w:p w14:paraId="25803956" w14:textId="77777777" w:rsidR="000A2607" w:rsidRDefault="000A2607">
      <w:pPr>
        <w:pStyle w:val="BodyText"/>
        <w:spacing w:before="3"/>
        <w:rPr>
          <w:sz w:val="19"/>
        </w:rPr>
      </w:pPr>
    </w:p>
    <w:p w14:paraId="43245575" w14:textId="77777777" w:rsidR="000A2607" w:rsidRDefault="007863A5">
      <w:pPr>
        <w:pStyle w:val="BodyText"/>
        <w:ind w:left="380"/>
      </w:pPr>
      <w:r>
        <w:rPr>
          <w:rFonts w:ascii="Webdings" w:hAnsi="Webdings"/>
        </w:rPr>
        <w:t></w:t>
      </w:r>
      <w:r>
        <w:rPr>
          <w:rFonts w:ascii="Times New Roman" w:hAnsi="Times New Roman"/>
        </w:rPr>
        <w:t xml:space="preserve"> </w:t>
      </w:r>
      <w:r>
        <w:t>Complaints of officer behavior</w:t>
      </w:r>
    </w:p>
    <w:p w14:paraId="63EF52B4" w14:textId="77777777" w:rsidR="000A2607" w:rsidRDefault="000A2607">
      <w:pPr>
        <w:pStyle w:val="BodyText"/>
        <w:spacing w:before="4"/>
        <w:rPr>
          <w:sz w:val="19"/>
        </w:rPr>
      </w:pPr>
    </w:p>
    <w:p w14:paraId="6F449E20" w14:textId="77777777" w:rsidR="000A2607" w:rsidRDefault="007863A5">
      <w:pPr>
        <w:pStyle w:val="BodyText"/>
        <w:ind w:left="380"/>
      </w:pPr>
      <w:r>
        <w:rPr>
          <w:rFonts w:ascii="Webdings" w:hAnsi="Webdings"/>
        </w:rPr>
        <w:t></w:t>
      </w:r>
      <w:r>
        <w:rPr>
          <w:rFonts w:ascii="Times New Roman" w:hAnsi="Times New Roman"/>
        </w:rPr>
        <w:t xml:space="preserve"> </w:t>
      </w:r>
      <w:r>
        <w:t>Reduction of crime in identified hot spots</w:t>
      </w:r>
    </w:p>
    <w:p w14:paraId="3673308E" w14:textId="77777777" w:rsidR="000A2607" w:rsidRDefault="000A2607">
      <w:pPr>
        <w:pStyle w:val="BodyText"/>
        <w:spacing w:before="7"/>
        <w:rPr>
          <w:sz w:val="19"/>
        </w:rPr>
      </w:pPr>
    </w:p>
    <w:p w14:paraId="7C1A8608" w14:textId="77777777" w:rsidR="000A2607" w:rsidRDefault="007863A5">
      <w:pPr>
        <w:pStyle w:val="BodyText"/>
        <w:ind w:left="380"/>
      </w:pPr>
      <w:r>
        <w:rPr>
          <w:rFonts w:ascii="Webdings" w:hAnsi="Webdings"/>
        </w:rPr>
        <w:t></w:t>
      </w:r>
      <w:r>
        <w:rPr>
          <w:rFonts w:ascii="Times New Roman" w:hAnsi="Times New Roman"/>
        </w:rPr>
        <w:t xml:space="preserve"> </w:t>
      </w:r>
      <w:r>
        <w:t>Repeat calls for service</w:t>
      </w:r>
    </w:p>
    <w:p w14:paraId="2094E7EE" w14:textId="77777777" w:rsidR="000A2607" w:rsidRDefault="000A2607">
      <w:pPr>
        <w:pStyle w:val="BodyText"/>
        <w:spacing w:before="3"/>
        <w:rPr>
          <w:sz w:val="19"/>
        </w:rPr>
      </w:pPr>
    </w:p>
    <w:p w14:paraId="0B92553A" w14:textId="77777777" w:rsidR="000A2607" w:rsidRDefault="007863A5">
      <w:pPr>
        <w:pStyle w:val="BodyText"/>
        <w:spacing w:before="1"/>
        <w:ind w:left="380"/>
      </w:pPr>
      <w:r>
        <w:rPr>
          <w:rFonts w:ascii="Webdings" w:hAnsi="Webdings"/>
        </w:rPr>
        <w:t></w:t>
      </w:r>
      <w:r>
        <w:rPr>
          <w:rFonts w:ascii="Times New Roman" w:hAnsi="Times New Roman"/>
        </w:rPr>
        <w:t xml:space="preserve"> </w:t>
      </w:r>
      <w:r>
        <w:t>Social disorder/nuisance problems (graffiti, panhandling, loitering, etc.)</w:t>
      </w:r>
    </w:p>
    <w:p w14:paraId="07DC5BA7" w14:textId="77777777" w:rsidR="000A2607" w:rsidRDefault="000A2607">
      <w:pPr>
        <w:pStyle w:val="BodyText"/>
        <w:spacing w:before="3"/>
        <w:rPr>
          <w:sz w:val="19"/>
        </w:rPr>
      </w:pPr>
    </w:p>
    <w:p w14:paraId="2BB4D762" w14:textId="77777777" w:rsidR="000A2607" w:rsidRDefault="007863A5">
      <w:pPr>
        <w:pStyle w:val="BodyText"/>
        <w:spacing w:before="1"/>
        <w:ind w:left="380"/>
      </w:pPr>
      <w:r>
        <w:rPr>
          <w:rFonts w:ascii="Webdings" w:hAnsi="Webdings"/>
        </w:rPr>
        <w:t></w:t>
      </w:r>
      <w:r>
        <w:rPr>
          <w:rFonts w:ascii="Times New Roman" w:hAnsi="Times New Roman"/>
        </w:rPr>
        <w:t xml:space="preserve"> </w:t>
      </w:r>
      <w:r>
        <w:t>Satisfaction with police services</w:t>
      </w:r>
    </w:p>
    <w:p w14:paraId="53B7898A" w14:textId="77777777" w:rsidR="000A2607" w:rsidRDefault="000A2607">
      <w:pPr>
        <w:pStyle w:val="BodyText"/>
        <w:spacing w:before="6"/>
        <w:rPr>
          <w:sz w:val="19"/>
        </w:rPr>
      </w:pPr>
    </w:p>
    <w:p w14:paraId="43246327" w14:textId="77777777" w:rsidR="000A2607" w:rsidRDefault="007863A5">
      <w:pPr>
        <w:pStyle w:val="BodyText"/>
        <w:ind w:left="380"/>
      </w:pPr>
      <w:r>
        <w:rPr>
          <w:rFonts w:ascii="Webdings" w:hAnsi="Webdings"/>
        </w:rPr>
        <w:t></w:t>
      </w:r>
      <w:r>
        <w:rPr>
          <w:rFonts w:ascii="Times New Roman" w:hAnsi="Times New Roman"/>
        </w:rPr>
        <w:t xml:space="preserve"> </w:t>
      </w:r>
      <w:r>
        <w:t>Fear of crime</w:t>
      </w:r>
    </w:p>
    <w:p w14:paraId="65FC97D9" w14:textId="77777777" w:rsidR="000A2607" w:rsidRDefault="000A2607">
      <w:pPr>
        <w:pStyle w:val="BodyText"/>
        <w:spacing w:before="4"/>
        <w:rPr>
          <w:sz w:val="19"/>
        </w:rPr>
      </w:pPr>
    </w:p>
    <w:p w14:paraId="265A4104" w14:textId="0FACB1D3" w:rsidR="000A2607" w:rsidRDefault="007863A5">
      <w:pPr>
        <w:pStyle w:val="BodyText"/>
        <w:ind w:left="380"/>
      </w:pPr>
      <w:r>
        <w:rPr>
          <w:rFonts w:ascii="Webdings" w:hAnsi="Webdings"/>
        </w:rPr>
        <w:t></w:t>
      </w:r>
      <w:r>
        <w:rPr>
          <w:rFonts w:ascii="Times New Roman" w:hAnsi="Times New Roman"/>
        </w:rPr>
        <w:t xml:space="preserve"> </w:t>
      </w:r>
      <w:r>
        <w:t>Victimization (i.e., non</w:t>
      </w:r>
      <w:r w:rsidR="00222855">
        <w:t>-</w:t>
      </w:r>
      <w:r>
        <w:t>reported crime)</w:t>
      </w:r>
    </w:p>
    <w:p w14:paraId="6F7D007B" w14:textId="77777777" w:rsidR="000A2607" w:rsidRDefault="000A2607">
      <w:pPr>
        <w:pStyle w:val="BodyText"/>
        <w:spacing w:before="4"/>
        <w:rPr>
          <w:sz w:val="19"/>
        </w:rPr>
      </w:pPr>
    </w:p>
    <w:p w14:paraId="29885A35" w14:textId="77777777" w:rsidR="000A2607" w:rsidRDefault="007863A5">
      <w:pPr>
        <w:pStyle w:val="BodyText"/>
        <w:ind w:left="380"/>
      </w:pPr>
      <w:r>
        <w:rPr>
          <w:rFonts w:ascii="Webdings" w:hAnsi="Webdings"/>
        </w:rPr>
        <w:t></w:t>
      </w:r>
      <w:r>
        <w:rPr>
          <w:rFonts w:ascii="Times New Roman" w:hAnsi="Times New Roman"/>
        </w:rPr>
        <w:t xml:space="preserve"> </w:t>
      </w:r>
      <w:r>
        <w:t>Community meetings held or attended</w:t>
      </w:r>
    </w:p>
    <w:p w14:paraId="6EF96FE7" w14:textId="77777777" w:rsidR="000A2607" w:rsidRDefault="000A2607">
      <w:pPr>
        <w:pStyle w:val="BodyText"/>
        <w:spacing w:before="4"/>
        <w:rPr>
          <w:sz w:val="19"/>
        </w:rPr>
      </w:pPr>
    </w:p>
    <w:p w14:paraId="7246EA26" w14:textId="77777777" w:rsidR="000A2607" w:rsidRDefault="007863A5">
      <w:pPr>
        <w:pStyle w:val="BodyText"/>
        <w:ind w:left="380"/>
      </w:pPr>
      <w:r>
        <w:rPr>
          <w:rFonts w:ascii="Webdings" w:hAnsi="Webdings"/>
        </w:rPr>
        <w:t></w:t>
      </w:r>
      <w:r>
        <w:rPr>
          <w:rFonts w:ascii="Times New Roman" w:hAnsi="Times New Roman"/>
        </w:rPr>
        <w:t xml:space="preserve"> </w:t>
      </w:r>
      <w:r>
        <w:t>Use of force incidents</w:t>
      </w:r>
    </w:p>
    <w:p w14:paraId="2591B01D" w14:textId="77777777" w:rsidR="000A2607" w:rsidRDefault="000A2607">
      <w:pPr>
        <w:pStyle w:val="BodyText"/>
        <w:spacing w:before="6"/>
        <w:rPr>
          <w:sz w:val="19"/>
        </w:rPr>
      </w:pPr>
    </w:p>
    <w:p w14:paraId="611E0932" w14:textId="77777777" w:rsidR="000A2607" w:rsidRDefault="007863A5">
      <w:pPr>
        <w:pStyle w:val="BodyText"/>
        <w:spacing w:before="1"/>
        <w:ind w:left="380"/>
      </w:pPr>
      <w:r>
        <w:rPr>
          <w:rFonts w:ascii="Webdings" w:hAnsi="Webdings"/>
        </w:rPr>
        <w:t></w:t>
      </w:r>
      <w:r>
        <w:rPr>
          <w:rFonts w:ascii="Times New Roman" w:hAnsi="Times New Roman"/>
        </w:rPr>
        <w:t xml:space="preserve"> </w:t>
      </w:r>
      <w:r>
        <w:t>Meeting the priorities as identified in your agency strategic plan</w:t>
      </w:r>
    </w:p>
    <w:p w14:paraId="5853BA00" w14:textId="77777777" w:rsidR="000A2607" w:rsidRDefault="000A2607">
      <w:pPr>
        <w:pStyle w:val="BodyText"/>
        <w:spacing w:before="3"/>
        <w:rPr>
          <w:sz w:val="19"/>
        </w:rPr>
      </w:pPr>
    </w:p>
    <w:p w14:paraId="1F136EFD" w14:textId="77777777" w:rsidR="000A2607" w:rsidRDefault="007863A5">
      <w:pPr>
        <w:pStyle w:val="BodyText"/>
        <w:spacing w:before="1"/>
        <w:ind w:left="380"/>
      </w:pPr>
      <w:r>
        <w:rPr>
          <w:rFonts w:ascii="Webdings" w:hAnsi="Webdings"/>
        </w:rPr>
        <w:t></w:t>
      </w:r>
      <w:r>
        <w:rPr>
          <w:rFonts w:ascii="Times New Roman" w:hAnsi="Times New Roman"/>
        </w:rPr>
        <w:t xml:space="preserve"> </w:t>
      </w:r>
      <w:r>
        <w:t>My agency does not conduct annual assessments of overall performance</w:t>
      </w:r>
    </w:p>
    <w:p w14:paraId="4795A358" w14:textId="77777777" w:rsidR="000A2607" w:rsidRDefault="000A2607">
      <w:pPr>
        <w:pStyle w:val="BodyText"/>
        <w:spacing w:before="3"/>
        <w:rPr>
          <w:sz w:val="19"/>
        </w:rPr>
      </w:pPr>
    </w:p>
    <w:p w14:paraId="52A85317" w14:textId="77777777" w:rsidR="000A2607" w:rsidRDefault="007863A5" w:rsidP="005E176C">
      <w:pPr>
        <w:pStyle w:val="ListParagraph"/>
        <w:numPr>
          <w:ilvl w:val="0"/>
          <w:numId w:val="13"/>
        </w:numPr>
        <w:tabs>
          <w:tab w:val="left" w:pos="587"/>
        </w:tabs>
        <w:spacing w:line="276" w:lineRule="auto"/>
        <w:ind w:right="902" w:firstLine="0"/>
        <w:rPr>
          <w:sz w:val="20"/>
        </w:rPr>
      </w:pPr>
      <w:r>
        <w:rPr>
          <w:sz w:val="20"/>
        </w:rPr>
        <w:t>Through</w:t>
      </w:r>
      <w:r>
        <w:rPr>
          <w:spacing w:val="-3"/>
          <w:sz w:val="20"/>
        </w:rPr>
        <w:t xml:space="preserve"> </w:t>
      </w:r>
      <w:r>
        <w:rPr>
          <w:sz w:val="20"/>
        </w:rPr>
        <w:t>which</w:t>
      </w:r>
      <w:r>
        <w:rPr>
          <w:spacing w:val="-2"/>
          <w:sz w:val="20"/>
        </w:rPr>
        <w:t xml:space="preserve"> </w:t>
      </w:r>
      <w:r>
        <w:rPr>
          <w:sz w:val="20"/>
        </w:rPr>
        <w:t>of</w:t>
      </w:r>
      <w:r>
        <w:rPr>
          <w:spacing w:val="-5"/>
          <w:sz w:val="20"/>
        </w:rPr>
        <w:t xml:space="preserve"> </w:t>
      </w:r>
      <w:r>
        <w:rPr>
          <w:sz w:val="20"/>
        </w:rPr>
        <w:t>the</w:t>
      </w:r>
      <w:r>
        <w:rPr>
          <w:spacing w:val="-4"/>
          <w:sz w:val="20"/>
        </w:rPr>
        <w:t xml:space="preserve"> </w:t>
      </w:r>
      <w:r>
        <w:rPr>
          <w:sz w:val="20"/>
        </w:rPr>
        <w:t>following</w:t>
      </w:r>
      <w:r>
        <w:rPr>
          <w:spacing w:val="-4"/>
          <w:sz w:val="20"/>
        </w:rPr>
        <w:t xml:space="preserve"> </w:t>
      </w:r>
      <w:r>
        <w:rPr>
          <w:sz w:val="20"/>
        </w:rPr>
        <w:t>does</w:t>
      </w:r>
      <w:r>
        <w:rPr>
          <w:spacing w:val="-5"/>
          <w:sz w:val="20"/>
        </w:rPr>
        <w:t xml:space="preserve"> </w:t>
      </w:r>
      <w:r>
        <w:rPr>
          <w:sz w:val="20"/>
        </w:rPr>
        <w:t>your</w:t>
      </w:r>
      <w:r>
        <w:rPr>
          <w:spacing w:val="-3"/>
          <w:sz w:val="20"/>
        </w:rPr>
        <w:t xml:space="preserve"> </w:t>
      </w:r>
      <w:r>
        <w:rPr>
          <w:sz w:val="20"/>
        </w:rPr>
        <w:t xml:space="preserve">agency </w:t>
      </w:r>
      <w:r>
        <w:rPr>
          <w:b/>
          <w:sz w:val="20"/>
        </w:rPr>
        <w:t>routinely</w:t>
      </w:r>
      <w:r>
        <w:rPr>
          <w:b/>
          <w:spacing w:val="-3"/>
          <w:sz w:val="20"/>
        </w:rPr>
        <w:t xml:space="preserve"> </w:t>
      </w:r>
      <w:r>
        <w:rPr>
          <w:sz w:val="20"/>
        </w:rPr>
        <w:t>share</w:t>
      </w:r>
      <w:r>
        <w:rPr>
          <w:spacing w:val="-4"/>
          <w:sz w:val="20"/>
        </w:rPr>
        <w:t xml:space="preserve"> </w:t>
      </w:r>
      <w:r>
        <w:rPr>
          <w:sz w:val="20"/>
        </w:rPr>
        <w:t>information</w:t>
      </w:r>
      <w:r>
        <w:rPr>
          <w:spacing w:val="-2"/>
          <w:sz w:val="20"/>
        </w:rPr>
        <w:t xml:space="preserve"> </w:t>
      </w:r>
      <w:r>
        <w:rPr>
          <w:sz w:val="20"/>
        </w:rPr>
        <w:t>with</w:t>
      </w:r>
      <w:r>
        <w:rPr>
          <w:spacing w:val="-3"/>
          <w:sz w:val="20"/>
        </w:rPr>
        <w:t xml:space="preserve"> </w:t>
      </w:r>
      <w:r>
        <w:rPr>
          <w:sz w:val="20"/>
        </w:rPr>
        <w:t>community</w:t>
      </w:r>
      <w:r>
        <w:rPr>
          <w:spacing w:val="-3"/>
          <w:sz w:val="20"/>
        </w:rPr>
        <w:t xml:space="preserve"> </w:t>
      </w:r>
      <w:r>
        <w:rPr>
          <w:sz w:val="20"/>
        </w:rPr>
        <w:t>members? (Please check all that</w:t>
      </w:r>
      <w:r>
        <w:rPr>
          <w:spacing w:val="-2"/>
          <w:sz w:val="20"/>
        </w:rPr>
        <w:t xml:space="preserve"> </w:t>
      </w:r>
      <w:r>
        <w:rPr>
          <w:sz w:val="20"/>
        </w:rPr>
        <w:t>apply.)</w:t>
      </w:r>
    </w:p>
    <w:p w14:paraId="1E887751" w14:textId="77777777" w:rsidR="000A2607" w:rsidRDefault="000A2607">
      <w:pPr>
        <w:pStyle w:val="BodyText"/>
        <w:spacing w:before="7"/>
        <w:rPr>
          <w:sz w:val="16"/>
        </w:rPr>
      </w:pPr>
    </w:p>
    <w:p w14:paraId="74562FB8" w14:textId="77777777" w:rsidR="000A2607" w:rsidRDefault="007863A5">
      <w:pPr>
        <w:pStyle w:val="BodyText"/>
        <w:ind w:left="380"/>
      </w:pPr>
      <w:r>
        <w:rPr>
          <w:rFonts w:ascii="Webdings" w:hAnsi="Webdings"/>
        </w:rPr>
        <w:t></w:t>
      </w:r>
      <w:r>
        <w:rPr>
          <w:rFonts w:ascii="Times New Roman" w:hAnsi="Times New Roman"/>
        </w:rPr>
        <w:t xml:space="preserve"> </w:t>
      </w:r>
      <w:r>
        <w:t>Neighborhood, beat, and/or school meetings</w:t>
      </w:r>
    </w:p>
    <w:p w14:paraId="2971A91F" w14:textId="77777777" w:rsidR="000A2607" w:rsidRDefault="000A2607">
      <w:pPr>
        <w:pStyle w:val="BodyText"/>
        <w:spacing w:before="4"/>
        <w:rPr>
          <w:sz w:val="19"/>
        </w:rPr>
      </w:pPr>
    </w:p>
    <w:p w14:paraId="0871C6BC" w14:textId="77777777" w:rsidR="000A2607" w:rsidRDefault="007863A5">
      <w:pPr>
        <w:pStyle w:val="BodyText"/>
        <w:ind w:left="380"/>
      </w:pPr>
      <w:r>
        <w:rPr>
          <w:rFonts w:ascii="Webdings" w:hAnsi="Webdings"/>
        </w:rPr>
        <w:t></w:t>
      </w:r>
      <w:r>
        <w:rPr>
          <w:rFonts w:ascii="Times New Roman" w:hAnsi="Times New Roman"/>
        </w:rPr>
        <w:t xml:space="preserve"> </w:t>
      </w:r>
      <w:r>
        <w:t>Local media outlets</w:t>
      </w:r>
    </w:p>
    <w:p w14:paraId="0FE1BDD1" w14:textId="77777777" w:rsidR="000A2607" w:rsidRDefault="000A2607">
      <w:pPr>
        <w:pStyle w:val="BodyText"/>
        <w:spacing w:before="4"/>
        <w:rPr>
          <w:sz w:val="19"/>
        </w:rPr>
      </w:pPr>
    </w:p>
    <w:p w14:paraId="623BB225" w14:textId="77777777" w:rsidR="000A2607" w:rsidRDefault="007863A5">
      <w:pPr>
        <w:pStyle w:val="BodyText"/>
        <w:ind w:left="380"/>
      </w:pPr>
      <w:r>
        <w:rPr>
          <w:rFonts w:ascii="Webdings" w:hAnsi="Webdings"/>
        </w:rPr>
        <w:t></w:t>
      </w:r>
      <w:r>
        <w:rPr>
          <w:rFonts w:ascii="Times New Roman" w:hAnsi="Times New Roman"/>
        </w:rPr>
        <w:t xml:space="preserve"> </w:t>
      </w:r>
      <w:r>
        <w:t>Agency newsletter</w:t>
      </w:r>
    </w:p>
    <w:p w14:paraId="272E30A0" w14:textId="77777777" w:rsidR="000A2607" w:rsidRDefault="000A2607">
      <w:pPr>
        <w:pStyle w:val="BodyText"/>
        <w:spacing w:before="6"/>
        <w:rPr>
          <w:sz w:val="19"/>
        </w:rPr>
      </w:pPr>
    </w:p>
    <w:p w14:paraId="320C3547" w14:textId="77777777" w:rsidR="000A2607" w:rsidRDefault="007863A5">
      <w:pPr>
        <w:pStyle w:val="BodyText"/>
        <w:ind w:left="380"/>
      </w:pPr>
      <w:r>
        <w:rPr>
          <w:rFonts w:ascii="Webdings" w:hAnsi="Webdings"/>
        </w:rPr>
        <w:t></w:t>
      </w:r>
      <w:r>
        <w:rPr>
          <w:rFonts w:ascii="Times New Roman" w:hAnsi="Times New Roman"/>
        </w:rPr>
        <w:t xml:space="preserve"> </w:t>
      </w:r>
      <w:r>
        <w:t>Neighborhood newsletters</w:t>
      </w:r>
    </w:p>
    <w:p w14:paraId="1964C5C1" w14:textId="77777777" w:rsidR="000A2607" w:rsidRDefault="000A2607">
      <w:pPr>
        <w:pStyle w:val="BodyText"/>
        <w:spacing w:before="4"/>
        <w:rPr>
          <w:sz w:val="19"/>
        </w:rPr>
      </w:pPr>
    </w:p>
    <w:p w14:paraId="4A03323D" w14:textId="77777777" w:rsidR="000A2607" w:rsidRDefault="007863A5">
      <w:pPr>
        <w:pStyle w:val="BodyText"/>
        <w:ind w:left="380"/>
      </w:pPr>
      <w:r>
        <w:rPr>
          <w:rFonts w:ascii="Webdings" w:hAnsi="Webdings"/>
        </w:rPr>
        <w:t></w:t>
      </w:r>
      <w:r>
        <w:rPr>
          <w:rFonts w:ascii="Times New Roman" w:hAnsi="Times New Roman"/>
        </w:rPr>
        <w:t xml:space="preserve"> </w:t>
      </w:r>
      <w:r>
        <w:t>Agency website</w:t>
      </w:r>
    </w:p>
    <w:p w14:paraId="77AB1FAE" w14:textId="77777777" w:rsidR="000A2607" w:rsidRDefault="000A2607">
      <w:pPr>
        <w:pStyle w:val="BodyText"/>
        <w:spacing w:before="4"/>
        <w:rPr>
          <w:sz w:val="19"/>
        </w:rPr>
      </w:pPr>
    </w:p>
    <w:p w14:paraId="7AEB4806" w14:textId="77777777" w:rsidR="000A2607" w:rsidRDefault="007863A5">
      <w:pPr>
        <w:pStyle w:val="BodyText"/>
        <w:ind w:left="380"/>
      </w:pPr>
      <w:r>
        <w:rPr>
          <w:rFonts w:ascii="Webdings" w:hAnsi="Webdings"/>
        </w:rPr>
        <w:t></w:t>
      </w:r>
      <w:r>
        <w:rPr>
          <w:rFonts w:ascii="Times New Roman" w:hAnsi="Times New Roman"/>
        </w:rPr>
        <w:t xml:space="preserve"> </w:t>
      </w:r>
      <w:r>
        <w:t>Social networking (blogs, Twitter feeds, Facebook pages, etc.)</w:t>
      </w:r>
    </w:p>
    <w:p w14:paraId="2F370B16" w14:textId="77777777" w:rsidR="000A2607" w:rsidRDefault="000A2607">
      <w:pPr>
        <w:pStyle w:val="BodyText"/>
        <w:spacing w:before="6"/>
        <w:rPr>
          <w:sz w:val="19"/>
        </w:rPr>
      </w:pPr>
    </w:p>
    <w:p w14:paraId="6DB11D09" w14:textId="77777777" w:rsidR="000A2607" w:rsidRDefault="007863A5">
      <w:pPr>
        <w:pStyle w:val="BodyText"/>
        <w:spacing w:before="1"/>
        <w:ind w:left="380"/>
      </w:pPr>
      <w:r>
        <w:rPr>
          <w:rFonts w:ascii="Webdings" w:hAnsi="Webdings"/>
        </w:rPr>
        <w:t></w:t>
      </w:r>
      <w:r>
        <w:rPr>
          <w:rFonts w:ascii="Times New Roman" w:hAnsi="Times New Roman"/>
        </w:rPr>
        <w:t xml:space="preserve"> </w:t>
      </w:r>
      <w:r>
        <w:t>Citizen alert system (telephone, e-mail, text, etc.)</w:t>
      </w:r>
    </w:p>
    <w:p w14:paraId="3EB3DE80" w14:textId="77777777" w:rsidR="000A2607" w:rsidRDefault="000A2607">
      <w:pPr>
        <w:pStyle w:val="BodyText"/>
        <w:spacing w:before="4"/>
        <w:rPr>
          <w:sz w:val="19"/>
        </w:rPr>
      </w:pPr>
    </w:p>
    <w:p w14:paraId="156BB4A3" w14:textId="77777777" w:rsidR="000A2607" w:rsidRDefault="007863A5">
      <w:pPr>
        <w:pStyle w:val="BodyText"/>
        <w:ind w:left="380"/>
      </w:pPr>
      <w:r>
        <w:rPr>
          <w:rFonts w:ascii="Webdings" w:hAnsi="Webdings"/>
        </w:rPr>
        <w:t></w:t>
      </w:r>
      <w:r>
        <w:rPr>
          <w:rFonts w:ascii="Times New Roman" w:hAnsi="Times New Roman"/>
        </w:rPr>
        <w:t xml:space="preserve"> </w:t>
      </w:r>
      <w:r>
        <w:t>Citizen alert system that is geographically targeted, based on updated hot spots</w:t>
      </w:r>
    </w:p>
    <w:p w14:paraId="5FFD866A" w14:textId="77777777" w:rsidR="000A2607" w:rsidRDefault="000A2607">
      <w:pPr>
        <w:pStyle w:val="BodyText"/>
        <w:spacing w:before="4"/>
        <w:rPr>
          <w:sz w:val="19"/>
        </w:rPr>
      </w:pPr>
    </w:p>
    <w:p w14:paraId="1C1A6900" w14:textId="77777777" w:rsidR="000A2607" w:rsidRDefault="007863A5">
      <w:pPr>
        <w:pStyle w:val="BodyText"/>
        <w:ind w:left="380"/>
      </w:pPr>
      <w:r>
        <w:rPr>
          <w:rFonts w:ascii="Webdings" w:hAnsi="Webdings"/>
        </w:rPr>
        <w:t></w:t>
      </w:r>
      <w:r>
        <w:rPr>
          <w:rFonts w:ascii="Times New Roman" w:hAnsi="Times New Roman"/>
        </w:rPr>
        <w:t xml:space="preserve"> </w:t>
      </w:r>
      <w:r>
        <w:t>Public access television/radio</w:t>
      </w:r>
    </w:p>
    <w:p w14:paraId="3C3AEC55" w14:textId="77777777" w:rsidR="000A2607" w:rsidRDefault="000A2607">
      <w:pPr>
        <w:pStyle w:val="BodyText"/>
        <w:spacing w:before="6"/>
        <w:rPr>
          <w:sz w:val="19"/>
        </w:rPr>
      </w:pPr>
    </w:p>
    <w:p w14:paraId="3B894FB9" w14:textId="77777777" w:rsidR="000A2607" w:rsidRDefault="007863A5">
      <w:pPr>
        <w:pStyle w:val="BodyText"/>
        <w:ind w:left="380"/>
      </w:pPr>
      <w:r>
        <w:rPr>
          <w:rFonts w:ascii="Webdings" w:hAnsi="Webdings"/>
        </w:rPr>
        <w:t></w:t>
      </w:r>
      <w:r>
        <w:rPr>
          <w:rFonts w:ascii="Times New Roman" w:hAnsi="Times New Roman"/>
        </w:rPr>
        <w:t xml:space="preserve"> </w:t>
      </w:r>
      <w:r>
        <w:t>Community organization board membership</w:t>
      </w:r>
    </w:p>
    <w:p w14:paraId="1DC433B1" w14:textId="77777777" w:rsidR="000A2607" w:rsidRDefault="000A2607">
      <w:pPr>
        <w:pStyle w:val="BodyText"/>
        <w:spacing w:before="4"/>
        <w:rPr>
          <w:sz w:val="19"/>
        </w:rPr>
      </w:pPr>
    </w:p>
    <w:p w14:paraId="0AFFCBB8" w14:textId="77777777" w:rsidR="000A2607" w:rsidRDefault="007863A5">
      <w:pPr>
        <w:pStyle w:val="BodyText"/>
        <w:ind w:left="380"/>
      </w:pPr>
      <w:r>
        <w:rPr>
          <w:rFonts w:ascii="Webdings" w:hAnsi="Webdings"/>
        </w:rPr>
        <w:t></w:t>
      </w:r>
      <w:r>
        <w:rPr>
          <w:rFonts w:ascii="Times New Roman" w:hAnsi="Times New Roman"/>
        </w:rPr>
        <w:t xml:space="preserve"> </w:t>
      </w:r>
      <w:r>
        <w:t>Public forums with chief/sheriff/command staff</w:t>
      </w:r>
    </w:p>
    <w:p w14:paraId="12371116" w14:textId="77777777" w:rsidR="000A2607" w:rsidRDefault="000A2607">
      <w:pPr>
        <w:sectPr w:rsidR="000A2607">
          <w:pgSz w:w="12240" w:h="15840"/>
          <w:pgMar w:top="1260" w:right="1100" w:bottom="940" w:left="1060" w:header="763" w:footer="748" w:gutter="0"/>
          <w:cols w:space="720"/>
        </w:sectPr>
      </w:pPr>
    </w:p>
    <w:p w14:paraId="65973828" w14:textId="77777777" w:rsidR="000A2607" w:rsidRDefault="000A2607">
      <w:pPr>
        <w:pStyle w:val="BodyText"/>
        <w:spacing w:before="10"/>
        <w:rPr>
          <w:sz w:val="10"/>
        </w:rPr>
      </w:pPr>
    </w:p>
    <w:p w14:paraId="75523516" w14:textId="77777777" w:rsidR="000A2607" w:rsidRDefault="007863A5">
      <w:pPr>
        <w:pStyle w:val="BodyText"/>
        <w:spacing w:before="69"/>
        <w:ind w:left="380"/>
      </w:pPr>
      <w:r>
        <w:rPr>
          <w:rFonts w:ascii="Webdings" w:hAnsi="Webdings"/>
        </w:rPr>
        <w:t></w:t>
      </w:r>
      <w:r>
        <w:rPr>
          <w:rFonts w:ascii="Times New Roman" w:hAnsi="Times New Roman"/>
        </w:rPr>
        <w:t xml:space="preserve"> </w:t>
      </w:r>
      <w:r>
        <w:t>Posters, billboards, flyers</w:t>
      </w:r>
    </w:p>
    <w:p w14:paraId="6DCB9609" w14:textId="77777777" w:rsidR="000A2607" w:rsidRDefault="000A2607">
      <w:pPr>
        <w:pStyle w:val="BodyText"/>
        <w:spacing w:before="6"/>
        <w:rPr>
          <w:sz w:val="19"/>
        </w:rPr>
      </w:pPr>
    </w:p>
    <w:p w14:paraId="3647B9A7" w14:textId="77777777" w:rsidR="000A2607" w:rsidRDefault="007863A5">
      <w:pPr>
        <w:pStyle w:val="BodyText"/>
        <w:ind w:left="380"/>
      </w:pPr>
      <w:r>
        <w:rPr>
          <w:rFonts w:ascii="Webdings" w:hAnsi="Webdings"/>
        </w:rPr>
        <w:t></w:t>
      </w:r>
      <w:r>
        <w:rPr>
          <w:rFonts w:ascii="Times New Roman" w:hAnsi="Times New Roman"/>
        </w:rPr>
        <w:t xml:space="preserve"> </w:t>
      </w:r>
      <w:r>
        <w:t>None of the above</w:t>
      </w:r>
    </w:p>
    <w:p w14:paraId="78AA022C" w14:textId="77777777" w:rsidR="000A2607" w:rsidRDefault="000A2607">
      <w:pPr>
        <w:pStyle w:val="BodyText"/>
        <w:spacing w:before="4"/>
        <w:rPr>
          <w:sz w:val="19"/>
        </w:rPr>
      </w:pPr>
    </w:p>
    <w:p w14:paraId="2D224F44" w14:textId="77777777" w:rsidR="000A2607" w:rsidRDefault="007863A5" w:rsidP="005E176C">
      <w:pPr>
        <w:pStyle w:val="ListParagraph"/>
        <w:numPr>
          <w:ilvl w:val="0"/>
          <w:numId w:val="13"/>
        </w:numPr>
        <w:tabs>
          <w:tab w:val="left" w:pos="587"/>
        </w:tabs>
        <w:spacing w:line="276" w:lineRule="auto"/>
        <w:ind w:right="659" w:firstLine="0"/>
        <w:rPr>
          <w:sz w:val="20"/>
        </w:rPr>
      </w:pPr>
      <w:r>
        <w:rPr>
          <w:sz w:val="20"/>
        </w:rPr>
        <w:t>In</w:t>
      </w:r>
      <w:r>
        <w:rPr>
          <w:spacing w:val="-2"/>
          <w:sz w:val="20"/>
        </w:rPr>
        <w:t xml:space="preserve"> </w:t>
      </w:r>
      <w:r>
        <w:rPr>
          <w:sz w:val="20"/>
        </w:rPr>
        <w:t>which</w:t>
      </w:r>
      <w:r>
        <w:rPr>
          <w:spacing w:val="-2"/>
          <w:sz w:val="20"/>
        </w:rPr>
        <w:t xml:space="preserve"> </w:t>
      </w:r>
      <w:r>
        <w:rPr>
          <w:sz w:val="20"/>
        </w:rPr>
        <w:t>of</w:t>
      </w:r>
      <w:r>
        <w:rPr>
          <w:spacing w:val="-4"/>
          <w:sz w:val="20"/>
        </w:rPr>
        <w:t xml:space="preserve"> </w:t>
      </w:r>
      <w:r>
        <w:rPr>
          <w:sz w:val="20"/>
        </w:rPr>
        <w:t>the</w:t>
      </w:r>
      <w:r>
        <w:rPr>
          <w:spacing w:val="-4"/>
          <w:sz w:val="20"/>
        </w:rPr>
        <w:t xml:space="preserve"> </w:t>
      </w:r>
      <w:r>
        <w:rPr>
          <w:sz w:val="20"/>
        </w:rPr>
        <w:t>following</w:t>
      </w:r>
      <w:r>
        <w:rPr>
          <w:spacing w:val="-4"/>
          <w:sz w:val="20"/>
        </w:rPr>
        <w:t xml:space="preserve"> </w:t>
      </w:r>
      <w:r>
        <w:rPr>
          <w:sz w:val="20"/>
        </w:rPr>
        <w:t>ways</w:t>
      </w:r>
      <w:r>
        <w:rPr>
          <w:spacing w:val="-4"/>
          <w:sz w:val="20"/>
        </w:rPr>
        <w:t xml:space="preserve"> </w:t>
      </w:r>
      <w:r>
        <w:rPr>
          <w:sz w:val="20"/>
        </w:rPr>
        <w:t>does</w:t>
      </w:r>
      <w:r>
        <w:rPr>
          <w:spacing w:val="-4"/>
          <w:sz w:val="20"/>
        </w:rPr>
        <w:t xml:space="preserve"> </w:t>
      </w:r>
      <w:r>
        <w:rPr>
          <w:sz w:val="20"/>
        </w:rPr>
        <w:t>your</w:t>
      </w:r>
      <w:r>
        <w:rPr>
          <w:spacing w:val="-3"/>
          <w:sz w:val="20"/>
        </w:rPr>
        <w:t xml:space="preserve"> </w:t>
      </w:r>
      <w:r>
        <w:rPr>
          <w:sz w:val="20"/>
        </w:rPr>
        <w:t>agency</w:t>
      </w:r>
      <w:r>
        <w:rPr>
          <w:spacing w:val="-1"/>
          <w:sz w:val="20"/>
        </w:rPr>
        <w:t xml:space="preserve"> </w:t>
      </w:r>
      <w:r>
        <w:rPr>
          <w:b/>
          <w:sz w:val="20"/>
        </w:rPr>
        <w:t>formally</w:t>
      </w:r>
      <w:r>
        <w:rPr>
          <w:b/>
          <w:spacing w:val="-3"/>
          <w:sz w:val="20"/>
        </w:rPr>
        <w:t xml:space="preserve"> </w:t>
      </w:r>
      <w:r>
        <w:rPr>
          <w:sz w:val="20"/>
        </w:rPr>
        <w:t>involve</w:t>
      </w:r>
      <w:r>
        <w:rPr>
          <w:spacing w:val="-4"/>
          <w:sz w:val="20"/>
        </w:rPr>
        <w:t xml:space="preserve"> </w:t>
      </w:r>
      <w:r>
        <w:rPr>
          <w:sz w:val="20"/>
        </w:rPr>
        <w:t>community</w:t>
      </w:r>
      <w:r>
        <w:rPr>
          <w:spacing w:val="-3"/>
          <w:sz w:val="20"/>
        </w:rPr>
        <w:t xml:space="preserve"> </w:t>
      </w:r>
      <w:r>
        <w:rPr>
          <w:sz w:val="20"/>
        </w:rPr>
        <w:t>members</w:t>
      </w:r>
      <w:r>
        <w:rPr>
          <w:spacing w:val="-4"/>
          <w:sz w:val="20"/>
        </w:rPr>
        <w:t xml:space="preserve"> </w:t>
      </w:r>
      <w:r>
        <w:rPr>
          <w:sz w:val="20"/>
        </w:rPr>
        <w:t>in</w:t>
      </w:r>
      <w:r>
        <w:rPr>
          <w:spacing w:val="-2"/>
          <w:sz w:val="20"/>
        </w:rPr>
        <w:t xml:space="preserve"> </w:t>
      </w:r>
      <w:r>
        <w:rPr>
          <w:sz w:val="20"/>
        </w:rPr>
        <w:t>influencing</w:t>
      </w:r>
      <w:r>
        <w:rPr>
          <w:spacing w:val="-3"/>
          <w:sz w:val="20"/>
        </w:rPr>
        <w:t xml:space="preserve"> </w:t>
      </w:r>
      <w:r>
        <w:rPr>
          <w:sz w:val="20"/>
        </w:rPr>
        <w:t>agency practices and operations? (Please check all that</w:t>
      </w:r>
      <w:r>
        <w:rPr>
          <w:spacing w:val="-6"/>
          <w:sz w:val="20"/>
        </w:rPr>
        <w:t xml:space="preserve"> </w:t>
      </w:r>
      <w:r>
        <w:rPr>
          <w:sz w:val="20"/>
        </w:rPr>
        <w:t>apply.)</w:t>
      </w:r>
    </w:p>
    <w:p w14:paraId="1847B228" w14:textId="77777777" w:rsidR="000A2607" w:rsidRDefault="000A2607">
      <w:pPr>
        <w:pStyle w:val="BodyText"/>
        <w:spacing w:before="4"/>
        <w:rPr>
          <w:sz w:val="16"/>
        </w:rPr>
      </w:pPr>
    </w:p>
    <w:p w14:paraId="118A62D4" w14:textId="77777777" w:rsidR="000A2607" w:rsidRDefault="007863A5">
      <w:pPr>
        <w:pStyle w:val="BodyText"/>
        <w:ind w:left="380"/>
      </w:pPr>
      <w:r>
        <w:rPr>
          <w:rFonts w:ascii="Webdings" w:hAnsi="Webdings"/>
        </w:rPr>
        <w:t></w:t>
      </w:r>
      <w:r>
        <w:rPr>
          <w:rFonts w:ascii="Times New Roman" w:hAnsi="Times New Roman"/>
        </w:rPr>
        <w:t xml:space="preserve"> </w:t>
      </w:r>
      <w:r>
        <w:t>Citizen police academies</w:t>
      </w:r>
    </w:p>
    <w:p w14:paraId="04FE1EA2" w14:textId="77777777" w:rsidR="000A2607" w:rsidRDefault="000A2607">
      <w:pPr>
        <w:pStyle w:val="BodyText"/>
        <w:spacing w:before="6"/>
        <w:rPr>
          <w:sz w:val="19"/>
        </w:rPr>
      </w:pPr>
    </w:p>
    <w:p w14:paraId="23E9E87F" w14:textId="77777777" w:rsidR="000A2607" w:rsidRDefault="007863A5">
      <w:pPr>
        <w:pStyle w:val="BodyText"/>
        <w:ind w:left="380"/>
      </w:pPr>
      <w:r>
        <w:rPr>
          <w:rFonts w:ascii="Webdings" w:hAnsi="Webdings"/>
        </w:rPr>
        <w:t></w:t>
      </w:r>
      <w:r>
        <w:rPr>
          <w:rFonts w:ascii="Times New Roman" w:hAnsi="Times New Roman"/>
        </w:rPr>
        <w:t xml:space="preserve"> </w:t>
      </w:r>
      <w:r>
        <w:t>Volunteer activities</w:t>
      </w:r>
    </w:p>
    <w:p w14:paraId="5F891A17" w14:textId="77777777" w:rsidR="000A2607" w:rsidRDefault="000A2607">
      <w:pPr>
        <w:pStyle w:val="BodyText"/>
        <w:spacing w:before="4"/>
        <w:rPr>
          <w:sz w:val="19"/>
        </w:rPr>
      </w:pPr>
    </w:p>
    <w:p w14:paraId="29BAC8E9" w14:textId="77777777" w:rsidR="000A2607" w:rsidRDefault="007863A5">
      <w:pPr>
        <w:pStyle w:val="BodyText"/>
        <w:ind w:left="380"/>
      </w:pPr>
      <w:r>
        <w:rPr>
          <w:rFonts w:ascii="Webdings" w:hAnsi="Webdings"/>
        </w:rPr>
        <w:t></w:t>
      </w:r>
      <w:r>
        <w:rPr>
          <w:rFonts w:ascii="Times New Roman" w:hAnsi="Times New Roman"/>
        </w:rPr>
        <w:t xml:space="preserve"> </w:t>
      </w:r>
      <w:r>
        <w:t>Auxiliary police programs</w:t>
      </w:r>
    </w:p>
    <w:p w14:paraId="7DBA6357" w14:textId="77777777" w:rsidR="000A2607" w:rsidRDefault="000A2607">
      <w:pPr>
        <w:pStyle w:val="BodyText"/>
        <w:spacing w:before="4"/>
        <w:rPr>
          <w:sz w:val="19"/>
        </w:rPr>
      </w:pPr>
    </w:p>
    <w:p w14:paraId="7281F27E" w14:textId="77777777" w:rsidR="000A2607" w:rsidRDefault="007863A5">
      <w:pPr>
        <w:pStyle w:val="BodyText"/>
        <w:ind w:left="380"/>
      </w:pPr>
      <w:r>
        <w:rPr>
          <w:rFonts w:ascii="Webdings" w:hAnsi="Webdings"/>
        </w:rPr>
        <w:t></w:t>
      </w:r>
      <w:r>
        <w:rPr>
          <w:rFonts w:ascii="Times New Roman" w:hAnsi="Times New Roman"/>
        </w:rPr>
        <w:t xml:space="preserve"> </w:t>
      </w:r>
      <w:r>
        <w:t>Civilian review boards (e.g., disciplinary review boards)</w:t>
      </w:r>
    </w:p>
    <w:p w14:paraId="7E40CF92" w14:textId="77777777" w:rsidR="000A2607" w:rsidRDefault="000A2607">
      <w:pPr>
        <w:pStyle w:val="BodyText"/>
        <w:spacing w:before="7"/>
        <w:rPr>
          <w:sz w:val="19"/>
        </w:rPr>
      </w:pPr>
    </w:p>
    <w:p w14:paraId="1768015D" w14:textId="77777777" w:rsidR="000A2607" w:rsidRDefault="007863A5">
      <w:pPr>
        <w:pStyle w:val="BodyText"/>
        <w:ind w:left="380"/>
      </w:pPr>
      <w:r>
        <w:rPr>
          <w:rFonts w:ascii="Webdings" w:hAnsi="Webdings"/>
        </w:rPr>
        <w:t></w:t>
      </w:r>
      <w:r>
        <w:rPr>
          <w:rFonts w:ascii="Times New Roman" w:hAnsi="Times New Roman"/>
        </w:rPr>
        <w:t xml:space="preserve"> </w:t>
      </w:r>
      <w:r>
        <w:t>Citizen advisory groups (i.e., informal advisory function)</w:t>
      </w:r>
    </w:p>
    <w:p w14:paraId="0C0900DD" w14:textId="77777777" w:rsidR="000A2607" w:rsidRDefault="000A2607">
      <w:pPr>
        <w:pStyle w:val="BodyText"/>
        <w:spacing w:before="4"/>
        <w:rPr>
          <w:sz w:val="19"/>
        </w:rPr>
      </w:pPr>
    </w:p>
    <w:p w14:paraId="5072DAFA" w14:textId="77777777" w:rsidR="000A2607" w:rsidRDefault="007863A5">
      <w:pPr>
        <w:pStyle w:val="BodyText"/>
        <w:ind w:left="380"/>
      </w:pPr>
      <w:r>
        <w:rPr>
          <w:rFonts w:ascii="Webdings" w:hAnsi="Webdings"/>
        </w:rPr>
        <w:t></w:t>
      </w:r>
      <w:r>
        <w:rPr>
          <w:rFonts w:ascii="Times New Roman" w:hAnsi="Times New Roman"/>
        </w:rPr>
        <w:t xml:space="preserve"> </w:t>
      </w:r>
      <w:r>
        <w:t>Involvement in hiring decisions (interview panels, selection boards, etc.)</w:t>
      </w:r>
    </w:p>
    <w:p w14:paraId="6147879A" w14:textId="77777777" w:rsidR="000A2607" w:rsidRDefault="000A2607">
      <w:pPr>
        <w:pStyle w:val="BodyText"/>
        <w:spacing w:before="4"/>
        <w:rPr>
          <w:sz w:val="19"/>
        </w:rPr>
      </w:pPr>
    </w:p>
    <w:p w14:paraId="102A1689" w14:textId="77777777" w:rsidR="000A2607" w:rsidRDefault="007863A5">
      <w:pPr>
        <w:pStyle w:val="BodyText"/>
        <w:ind w:left="380"/>
      </w:pPr>
      <w:r>
        <w:rPr>
          <w:rFonts w:ascii="Webdings" w:hAnsi="Webdings"/>
        </w:rPr>
        <w:t></w:t>
      </w:r>
      <w:r>
        <w:rPr>
          <w:rFonts w:ascii="Times New Roman" w:hAnsi="Times New Roman"/>
        </w:rPr>
        <w:t xml:space="preserve"> </w:t>
      </w:r>
      <w:r>
        <w:t>Involvement in contributing to annual line officer performance reviews</w:t>
      </w:r>
    </w:p>
    <w:p w14:paraId="39AF355A" w14:textId="77777777" w:rsidR="000A2607" w:rsidRDefault="000A2607">
      <w:pPr>
        <w:pStyle w:val="BodyText"/>
        <w:spacing w:before="6"/>
        <w:rPr>
          <w:sz w:val="19"/>
        </w:rPr>
      </w:pPr>
    </w:p>
    <w:p w14:paraId="119E7E49" w14:textId="77777777" w:rsidR="000A2607" w:rsidRDefault="007863A5">
      <w:pPr>
        <w:pStyle w:val="BodyText"/>
        <w:ind w:left="380"/>
      </w:pPr>
      <w:r>
        <w:rPr>
          <w:rFonts w:ascii="Webdings" w:hAnsi="Webdings"/>
        </w:rPr>
        <w:t></w:t>
      </w:r>
      <w:r>
        <w:rPr>
          <w:rFonts w:ascii="Times New Roman" w:hAnsi="Times New Roman"/>
        </w:rPr>
        <w:t xml:space="preserve"> </w:t>
      </w:r>
      <w:r>
        <w:t>Representation on promotional boards</w:t>
      </w:r>
    </w:p>
    <w:p w14:paraId="085F8007" w14:textId="77777777" w:rsidR="000A2607" w:rsidRDefault="000A2607">
      <w:pPr>
        <w:pStyle w:val="BodyText"/>
        <w:spacing w:before="4"/>
        <w:rPr>
          <w:sz w:val="19"/>
        </w:rPr>
      </w:pPr>
    </w:p>
    <w:p w14:paraId="52BF4749" w14:textId="77777777" w:rsidR="000A2607" w:rsidRDefault="007863A5">
      <w:pPr>
        <w:pStyle w:val="BodyText"/>
        <w:ind w:left="380"/>
      </w:pPr>
      <w:r>
        <w:rPr>
          <w:rFonts w:ascii="Webdings" w:hAnsi="Webdings"/>
        </w:rPr>
        <w:t></w:t>
      </w:r>
      <w:r>
        <w:rPr>
          <w:rFonts w:ascii="Times New Roman" w:hAnsi="Times New Roman"/>
        </w:rPr>
        <w:t xml:space="preserve"> </w:t>
      </w:r>
      <w:r>
        <w:t>Participation in accountability and performance reporting and tracking meetings</w:t>
      </w:r>
    </w:p>
    <w:p w14:paraId="0F1EA4F2" w14:textId="77777777" w:rsidR="000A2607" w:rsidRDefault="000A2607">
      <w:pPr>
        <w:pStyle w:val="BodyText"/>
        <w:spacing w:before="4"/>
        <w:rPr>
          <w:sz w:val="19"/>
        </w:rPr>
      </w:pPr>
    </w:p>
    <w:p w14:paraId="25AAA132" w14:textId="77777777" w:rsidR="000A2607" w:rsidRDefault="007863A5">
      <w:pPr>
        <w:pStyle w:val="BodyText"/>
        <w:ind w:left="380"/>
      </w:pPr>
      <w:r>
        <w:rPr>
          <w:rFonts w:ascii="Webdings" w:hAnsi="Webdings"/>
        </w:rPr>
        <w:t></w:t>
      </w:r>
      <w:r>
        <w:rPr>
          <w:rFonts w:ascii="Times New Roman" w:hAnsi="Times New Roman"/>
        </w:rPr>
        <w:t xml:space="preserve"> </w:t>
      </w:r>
      <w:r>
        <w:t>Participation in complaint resolution process (formal mediation, disciplinary boards, etc.)</w:t>
      </w:r>
    </w:p>
    <w:p w14:paraId="1DF6C75E" w14:textId="77777777" w:rsidR="000A2607" w:rsidRDefault="000A2607">
      <w:pPr>
        <w:pStyle w:val="BodyText"/>
        <w:spacing w:before="6"/>
        <w:rPr>
          <w:sz w:val="19"/>
        </w:rPr>
      </w:pPr>
    </w:p>
    <w:p w14:paraId="1F4B3093" w14:textId="77777777" w:rsidR="000A2607" w:rsidRDefault="007863A5">
      <w:pPr>
        <w:pStyle w:val="BodyText"/>
        <w:ind w:left="380"/>
      </w:pPr>
      <w:r>
        <w:rPr>
          <w:rFonts w:ascii="Webdings" w:hAnsi="Webdings"/>
        </w:rPr>
        <w:t></w:t>
      </w:r>
      <w:r>
        <w:rPr>
          <w:rFonts w:ascii="Times New Roman" w:hAnsi="Times New Roman"/>
        </w:rPr>
        <w:t xml:space="preserve"> </w:t>
      </w:r>
      <w:r>
        <w:t>None of the above</w:t>
      </w:r>
    </w:p>
    <w:p w14:paraId="22933F8F" w14:textId="77777777" w:rsidR="000A2607" w:rsidRDefault="000A2607">
      <w:pPr>
        <w:pStyle w:val="BodyText"/>
        <w:spacing w:before="3"/>
        <w:rPr>
          <w:sz w:val="19"/>
        </w:rPr>
      </w:pPr>
    </w:p>
    <w:p w14:paraId="05FA27B8" w14:textId="60C0CE10" w:rsidR="000A2607" w:rsidRDefault="007863A5">
      <w:pPr>
        <w:pStyle w:val="Heading2"/>
        <w:spacing w:before="0" w:line="276" w:lineRule="auto"/>
        <w:ind w:right="1220"/>
      </w:pPr>
      <w:bookmarkStart w:id="66" w:name="II(a)._Proposed_community_policing_strat"/>
      <w:bookmarkStart w:id="67" w:name="_bookmark28"/>
      <w:bookmarkEnd w:id="66"/>
      <w:bookmarkEnd w:id="67"/>
      <w:r>
        <w:t>II</w:t>
      </w:r>
      <w:r w:rsidR="00222855">
        <w:t xml:space="preserve"> </w:t>
      </w:r>
      <w:r>
        <w:t>(a). Proposed community policing strategy: Problem solving and partnerships</w:t>
      </w:r>
    </w:p>
    <w:p w14:paraId="68D27E5B" w14:textId="654084BF" w:rsidR="000A2607" w:rsidRDefault="007863A5">
      <w:pPr>
        <w:pStyle w:val="BodyText"/>
        <w:spacing w:before="200" w:line="276" w:lineRule="auto"/>
        <w:ind w:left="380" w:right="333"/>
      </w:pPr>
      <w:r>
        <w:t xml:space="preserve">COPS Office </w:t>
      </w:r>
      <w:r w:rsidR="00FE5055">
        <w:t>awards</w:t>
      </w:r>
      <w:r>
        <w:t xml:space="preserve"> must be used to initiate or enhance community policing activities with the newly-hired officers funded by this </w:t>
      </w:r>
      <w:r w:rsidR="00FE5055">
        <w:t>award</w:t>
      </w:r>
      <w:r>
        <w:t xml:space="preserve"> program, or an equivalent number of veteran officers who are redeployed to implement this community policing strategy after hiring the additional entry-level officers with COPS Office </w:t>
      </w:r>
      <w:r w:rsidR="00FE5055">
        <w:t>award</w:t>
      </w:r>
      <w:r>
        <w:t xml:space="preserve"> funds. In this section you will be asked to identify the crime and disorder </w:t>
      </w:r>
      <w:r>
        <w:rPr>
          <w:b/>
        </w:rPr>
        <w:t xml:space="preserve">problem/focus area </w:t>
      </w:r>
      <w:r>
        <w:t xml:space="preserve">and the </w:t>
      </w:r>
      <w:r>
        <w:rPr>
          <w:b/>
        </w:rPr>
        <w:t xml:space="preserve">partners </w:t>
      </w:r>
      <w:r>
        <w:t>to be engaged through your requested COPS Office funding. Identifying the specific problem/focus area and partnerships that your agency plans to focus on is important to ensure that you satisfy the requirements for COPS Office funding</w:t>
      </w:r>
      <w:r w:rsidR="00222855">
        <w:t xml:space="preserve">.  Under this program, </w:t>
      </w:r>
      <w:r>
        <w:t xml:space="preserve">the additional </w:t>
      </w:r>
      <w:r w:rsidR="00FE5055">
        <w:t>award</w:t>
      </w:r>
      <w:r>
        <w:t>-funded officers (or equivalent number of redeployed veteran officers) will initiate or enhance your agency’s capacity to implement community policing strategies and approaches.</w:t>
      </w:r>
    </w:p>
    <w:p w14:paraId="6E4651F5" w14:textId="77777777" w:rsidR="000A2607" w:rsidRDefault="000A2607">
      <w:pPr>
        <w:spacing w:line="276" w:lineRule="auto"/>
        <w:sectPr w:rsidR="000A2607">
          <w:pgSz w:w="12240" w:h="15840"/>
          <w:pgMar w:top="1500" w:right="1100" w:bottom="940" w:left="1060" w:header="962" w:footer="748" w:gutter="0"/>
          <w:cols w:space="720"/>
        </w:sectPr>
      </w:pPr>
    </w:p>
    <w:p w14:paraId="1AC3093C" w14:textId="77777777" w:rsidR="000A2607" w:rsidRDefault="000A2607">
      <w:pPr>
        <w:pStyle w:val="BodyText"/>
        <w:spacing w:before="10"/>
        <w:rPr>
          <w:sz w:val="8"/>
        </w:rPr>
      </w:pPr>
    </w:p>
    <w:p w14:paraId="4746058F" w14:textId="43303A9E" w:rsidR="000A2607" w:rsidRDefault="007863A5" w:rsidP="005E176C">
      <w:pPr>
        <w:pStyle w:val="ListParagraph"/>
        <w:numPr>
          <w:ilvl w:val="0"/>
          <w:numId w:val="13"/>
        </w:numPr>
        <w:tabs>
          <w:tab w:val="left" w:pos="587"/>
        </w:tabs>
        <w:spacing w:before="59" w:line="276" w:lineRule="auto"/>
        <w:ind w:right="771" w:firstLine="0"/>
        <w:rPr>
          <w:sz w:val="20"/>
        </w:rPr>
      </w:pPr>
      <w:r>
        <w:rPr>
          <w:sz w:val="20"/>
        </w:rPr>
        <w:t>Using the following list, select a problem/focus area that</w:t>
      </w:r>
      <w:r w:rsidR="00726ACD">
        <w:rPr>
          <w:sz w:val="20"/>
        </w:rPr>
        <w:t xml:space="preserve"> your agency </w:t>
      </w:r>
      <w:r>
        <w:rPr>
          <w:sz w:val="20"/>
        </w:rPr>
        <w:t xml:space="preserve">will address by </w:t>
      </w:r>
      <w:r>
        <w:rPr>
          <w:b/>
          <w:sz w:val="20"/>
        </w:rPr>
        <w:t>the officers requested in this application</w:t>
      </w:r>
      <w:r>
        <w:rPr>
          <w:sz w:val="20"/>
        </w:rPr>
        <w:t xml:space="preserve">. Please choose the option that best fits your problem. You may select one problem/focus area to address through this </w:t>
      </w:r>
      <w:r w:rsidR="00FE5055">
        <w:rPr>
          <w:sz w:val="20"/>
        </w:rPr>
        <w:t>award</w:t>
      </w:r>
      <w:r>
        <w:rPr>
          <w:spacing w:val="-5"/>
          <w:sz w:val="20"/>
        </w:rPr>
        <w:t xml:space="preserve"> </w:t>
      </w:r>
      <w:commentRangeStart w:id="68"/>
      <w:r>
        <w:rPr>
          <w:sz w:val="20"/>
        </w:rPr>
        <w:t>funding</w:t>
      </w:r>
      <w:commentRangeEnd w:id="68"/>
      <w:r w:rsidR="004C04C2">
        <w:rPr>
          <w:rStyle w:val="CommentReference"/>
        </w:rPr>
        <w:commentReference w:id="68"/>
      </w:r>
      <w:r>
        <w:rPr>
          <w:sz w:val="20"/>
        </w:rPr>
        <w:t>.</w:t>
      </w:r>
    </w:p>
    <w:p w14:paraId="645012B8" w14:textId="77777777" w:rsidR="000A2607" w:rsidRDefault="000A2607">
      <w:pPr>
        <w:pStyle w:val="BodyText"/>
        <w:spacing w:before="4"/>
        <w:rPr>
          <w:sz w:val="16"/>
        </w:rPr>
      </w:pPr>
    </w:p>
    <w:p w14:paraId="4773A455" w14:textId="0EFCDB99" w:rsidR="000A2607" w:rsidRDefault="007863A5" w:rsidP="00726ACD">
      <w:pPr>
        <w:pStyle w:val="BodyText"/>
        <w:spacing w:before="1" w:line="276" w:lineRule="auto"/>
        <w:ind w:left="380" w:right="269"/>
      </w:pPr>
      <w:r>
        <w:t xml:space="preserve">When identifying a problem, it is important to think about the nature of similar incidents that taken together comprise the problem, and accordingly </w:t>
      </w:r>
      <w:r>
        <w:rPr>
          <w:b/>
        </w:rPr>
        <w:t xml:space="preserve">describe it in precise, specific terms </w:t>
      </w:r>
      <w:r>
        <w:t>(e.g. “burglary of retail</w:t>
      </w:r>
      <w:r w:rsidR="00726ACD">
        <w:t xml:space="preserve"> establishments,” </w:t>
      </w:r>
      <w:r>
        <w:t>rather than just “burglary”). In doing this, it can be helpful to consider all aspects of the problem, including the likely offenders, the suitable targets/victims, and how these come together in time and space.</w:t>
      </w:r>
    </w:p>
    <w:p w14:paraId="3A74271F" w14:textId="77777777" w:rsidR="000A2607" w:rsidRDefault="000A2607">
      <w:pPr>
        <w:pStyle w:val="BodyText"/>
        <w:spacing w:before="4"/>
        <w:rPr>
          <w:sz w:val="16"/>
        </w:rPr>
      </w:pPr>
    </w:p>
    <w:p w14:paraId="782A15E9" w14:textId="77777777" w:rsidR="000A2607" w:rsidRDefault="007863A5">
      <w:pPr>
        <w:pStyle w:val="Heading3"/>
      </w:pPr>
      <w:bookmarkStart w:id="69" w:name="_bookmark29"/>
      <w:bookmarkStart w:id="70" w:name="_bookmark30"/>
      <w:bookmarkEnd w:id="69"/>
      <w:bookmarkEnd w:id="70"/>
      <w:r>
        <w:t>Child and youth safety focus</w:t>
      </w:r>
    </w:p>
    <w:p w14:paraId="01978CAD" w14:textId="77777777" w:rsidR="000A2607" w:rsidRDefault="000A2607">
      <w:pPr>
        <w:pStyle w:val="BodyText"/>
        <w:spacing w:before="7"/>
      </w:pPr>
    </w:p>
    <w:p w14:paraId="2DFC743C" w14:textId="77777777" w:rsidR="000A2607" w:rsidRDefault="007863A5">
      <w:pPr>
        <w:pStyle w:val="Heading4"/>
      </w:pPr>
      <w:r>
        <w:t>Child sexual predators and internet safety</w:t>
      </w:r>
    </w:p>
    <w:p w14:paraId="4903DBCB" w14:textId="77777777" w:rsidR="000A2607" w:rsidRDefault="000A2607">
      <w:pPr>
        <w:pStyle w:val="BodyText"/>
        <w:spacing w:before="4"/>
        <w:rPr>
          <w:b/>
          <w:sz w:val="19"/>
        </w:rPr>
      </w:pPr>
    </w:p>
    <w:p w14:paraId="3413D05A" w14:textId="77777777" w:rsidR="000A2607" w:rsidRDefault="007863A5">
      <w:pPr>
        <w:pStyle w:val="BodyText"/>
        <w:spacing w:line="276" w:lineRule="auto"/>
        <w:ind w:left="380" w:right="269"/>
      </w:pPr>
      <w:r>
        <w:t>Please specify your child sexual predator focus; for example, noncompliant sexual offenders, trafficking in children, child sexual abuse offenses, cyber-related crimes, etc.</w:t>
      </w:r>
    </w:p>
    <w:p w14:paraId="772CE781" w14:textId="77777777" w:rsidR="000A2607" w:rsidRDefault="000A2607">
      <w:pPr>
        <w:pStyle w:val="BodyText"/>
        <w:spacing w:before="2"/>
        <w:rPr>
          <w:sz w:val="16"/>
        </w:rPr>
      </w:pPr>
    </w:p>
    <w:tbl>
      <w:tblPr>
        <w:tblW w:w="0" w:type="auto"/>
        <w:tblInd w:w="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52"/>
      </w:tblGrid>
      <w:tr w:rsidR="000A2607" w14:paraId="55131418" w14:textId="77777777">
        <w:trPr>
          <w:trHeight w:val="446"/>
        </w:trPr>
        <w:tc>
          <w:tcPr>
            <w:tcW w:w="9352" w:type="dxa"/>
          </w:tcPr>
          <w:p w14:paraId="10BA45C3" w14:textId="77777777" w:rsidR="000A2607" w:rsidRDefault="000A2607">
            <w:pPr>
              <w:pStyle w:val="TableParagraph"/>
              <w:rPr>
                <w:rFonts w:ascii="Times New Roman"/>
                <w:sz w:val="20"/>
              </w:rPr>
            </w:pPr>
          </w:p>
        </w:tc>
      </w:tr>
    </w:tbl>
    <w:p w14:paraId="57F6B6C8" w14:textId="77777777" w:rsidR="000A2607" w:rsidRDefault="000A2607">
      <w:pPr>
        <w:pStyle w:val="BodyText"/>
        <w:spacing w:before="7"/>
        <w:rPr>
          <w:sz w:val="16"/>
        </w:rPr>
      </w:pPr>
    </w:p>
    <w:p w14:paraId="2ECEFD3C" w14:textId="77777777" w:rsidR="000A2607" w:rsidRDefault="007863A5">
      <w:pPr>
        <w:pStyle w:val="Heading4"/>
        <w:spacing w:before="1"/>
      </w:pPr>
      <w:r>
        <w:t>School-based policing through School Resource Officers</w:t>
      </w:r>
    </w:p>
    <w:p w14:paraId="55D5B3D2" w14:textId="77777777" w:rsidR="000A2607" w:rsidRDefault="000A2607">
      <w:pPr>
        <w:pStyle w:val="BodyText"/>
        <w:spacing w:before="1"/>
        <w:rPr>
          <w:b/>
          <w:sz w:val="19"/>
        </w:rPr>
      </w:pPr>
    </w:p>
    <w:p w14:paraId="02607501" w14:textId="77777777" w:rsidR="000A2607" w:rsidRDefault="007863A5">
      <w:pPr>
        <w:spacing w:line="276" w:lineRule="auto"/>
        <w:ind w:left="380" w:right="688"/>
        <w:rPr>
          <w:sz w:val="20"/>
        </w:rPr>
      </w:pPr>
      <w:r>
        <w:rPr>
          <w:sz w:val="20"/>
        </w:rPr>
        <w:t xml:space="preserve">By selecting this focus area your agency is committing that, </w:t>
      </w:r>
      <w:r>
        <w:rPr>
          <w:b/>
          <w:sz w:val="20"/>
        </w:rPr>
        <w:t xml:space="preserve">if awarded, all officer positions requested in this application (or the equivalent number of redeployed veteran officers) </w:t>
      </w:r>
      <w:r>
        <w:rPr>
          <w:sz w:val="20"/>
        </w:rPr>
        <w:t>will be used to deploy School Resource Officers and address problems in and around primary and secondary schools.</w:t>
      </w:r>
    </w:p>
    <w:p w14:paraId="4975688D" w14:textId="77777777" w:rsidR="000A2607" w:rsidRDefault="000A2607">
      <w:pPr>
        <w:pStyle w:val="BodyText"/>
        <w:spacing w:before="7"/>
        <w:rPr>
          <w:sz w:val="16"/>
        </w:rPr>
      </w:pPr>
    </w:p>
    <w:p w14:paraId="3838C41D" w14:textId="77777777" w:rsidR="000A2607" w:rsidRDefault="007863A5">
      <w:pPr>
        <w:pStyle w:val="BodyText"/>
        <w:ind w:left="380"/>
      </w:pPr>
      <w:r>
        <w:t>Please specify the areas the School Resource Officer(s) would address (check all that apply):</w:t>
      </w:r>
    </w:p>
    <w:p w14:paraId="74C863AD" w14:textId="77777777" w:rsidR="000A2607" w:rsidRDefault="000A2607">
      <w:pPr>
        <w:pStyle w:val="BodyText"/>
        <w:spacing w:before="4"/>
        <w:rPr>
          <w:sz w:val="19"/>
        </w:rPr>
      </w:pPr>
    </w:p>
    <w:p w14:paraId="46A4C734" w14:textId="10D4F77F" w:rsidR="000A2607" w:rsidRDefault="007863A5">
      <w:pPr>
        <w:pStyle w:val="BodyText"/>
        <w:spacing w:line="276" w:lineRule="auto"/>
        <w:ind w:left="380" w:right="269"/>
      </w:pPr>
      <w:r>
        <w:rPr>
          <w:rFonts w:ascii="Webdings" w:hAnsi="Webdings"/>
        </w:rPr>
        <w:t></w:t>
      </w:r>
      <w:r>
        <w:rPr>
          <w:rFonts w:ascii="Times New Roman" w:hAnsi="Times New Roman"/>
        </w:rPr>
        <w:t xml:space="preserve"> </w:t>
      </w:r>
      <w:r>
        <w:t>address crime problems, gangs, and drug activities affecting or occurring in or around an elementary or secondary school</w:t>
      </w:r>
      <w:r w:rsidR="00414F69">
        <w:t>,</w:t>
      </w:r>
    </w:p>
    <w:p w14:paraId="3A7AEA56" w14:textId="77777777" w:rsidR="000A2607" w:rsidRDefault="000A2607">
      <w:pPr>
        <w:pStyle w:val="BodyText"/>
        <w:spacing w:before="4"/>
        <w:rPr>
          <w:sz w:val="16"/>
        </w:rPr>
      </w:pPr>
    </w:p>
    <w:p w14:paraId="187CB3EB" w14:textId="09D54C29" w:rsidR="000A2607" w:rsidRDefault="007863A5">
      <w:pPr>
        <w:pStyle w:val="BodyText"/>
        <w:ind w:left="380"/>
      </w:pPr>
      <w:r>
        <w:rPr>
          <w:rFonts w:ascii="Webdings" w:hAnsi="Webdings"/>
        </w:rPr>
        <w:t></w:t>
      </w:r>
      <w:r>
        <w:rPr>
          <w:rFonts w:ascii="Times New Roman" w:hAnsi="Times New Roman"/>
        </w:rPr>
        <w:t xml:space="preserve"> </w:t>
      </w:r>
      <w:r>
        <w:t xml:space="preserve">develop or expand crime </w:t>
      </w:r>
      <w:r w:rsidR="00414F69">
        <w:t>prevention efforts for students,</w:t>
      </w:r>
    </w:p>
    <w:p w14:paraId="030F0D93" w14:textId="77777777" w:rsidR="000A2607" w:rsidRDefault="000A2607">
      <w:pPr>
        <w:pStyle w:val="BodyText"/>
        <w:spacing w:before="6"/>
        <w:rPr>
          <w:sz w:val="19"/>
        </w:rPr>
      </w:pPr>
    </w:p>
    <w:p w14:paraId="738873A7" w14:textId="6ED319B6" w:rsidR="000A2607" w:rsidRDefault="007863A5">
      <w:pPr>
        <w:pStyle w:val="BodyText"/>
        <w:ind w:left="380"/>
      </w:pPr>
      <w:r>
        <w:rPr>
          <w:rFonts w:ascii="Webdings" w:hAnsi="Webdings"/>
        </w:rPr>
        <w:t></w:t>
      </w:r>
      <w:r>
        <w:rPr>
          <w:rFonts w:ascii="Times New Roman" w:hAnsi="Times New Roman"/>
        </w:rPr>
        <w:t xml:space="preserve"> </w:t>
      </w:r>
      <w:r>
        <w:t>educate youth</w:t>
      </w:r>
      <w:r w:rsidR="00414F69">
        <w:t xml:space="preserve"> in crime prevention and safety,</w:t>
      </w:r>
    </w:p>
    <w:p w14:paraId="54C9B0CD" w14:textId="77777777" w:rsidR="000A2607" w:rsidRDefault="000A2607">
      <w:pPr>
        <w:pStyle w:val="BodyText"/>
        <w:spacing w:before="4"/>
        <w:rPr>
          <w:sz w:val="19"/>
        </w:rPr>
      </w:pPr>
    </w:p>
    <w:p w14:paraId="58907EDD" w14:textId="79D07036" w:rsidR="000A2607" w:rsidRDefault="007863A5">
      <w:pPr>
        <w:pStyle w:val="BodyText"/>
        <w:ind w:left="380"/>
      </w:pPr>
      <w:r>
        <w:rPr>
          <w:rFonts w:ascii="Webdings" w:hAnsi="Webdings"/>
        </w:rPr>
        <w:t></w:t>
      </w:r>
      <w:r>
        <w:rPr>
          <w:rFonts w:ascii="Times New Roman" w:hAnsi="Times New Roman"/>
        </w:rPr>
        <w:t xml:space="preserve"> </w:t>
      </w:r>
      <w:r>
        <w:t>develop or expand community j</w:t>
      </w:r>
      <w:r w:rsidR="00414F69">
        <w:t>ustice initiatives for students,</w:t>
      </w:r>
    </w:p>
    <w:p w14:paraId="3A5FCEAF" w14:textId="77777777" w:rsidR="000A2607" w:rsidRDefault="000A2607">
      <w:pPr>
        <w:pStyle w:val="BodyText"/>
        <w:spacing w:before="4"/>
        <w:rPr>
          <w:sz w:val="19"/>
        </w:rPr>
      </w:pPr>
    </w:p>
    <w:p w14:paraId="0888E6B8" w14:textId="16048FBD" w:rsidR="000A2607" w:rsidRDefault="007863A5">
      <w:pPr>
        <w:pStyle w:val="BodyText"/>
        <w:ind w:left="380"/>
      </w:pPr>
      <w:r>
        <w:rPr>
          <w:rFonts w:ascii="Webdings" w:hAnsi="Webdings"/>
        </w:rPr>
        <w:t></w:t>
      </w:r>
      <w:r>
        <w:rPr>
          <w:rFonts w:ascii="Times New Roman" w:hAnsi="Times New Roman"/>
        </w:rPr>
        <w:t xml:space="preserve"> </w:t>
      </w:r>
      <w:r>
        <w:t>train students in conflict resolution, restorati</w:t>
      </w:r>
      <w:r w:rsidR="00414F69">
        <w:t>ve justice, and crime awareness,</w:t>
      </w:r>
    </w:p>
    <w:p w14:paraId="0707DDD7" w14:textId="77777777" w:rsidR="000A2607" w:rsidRDefault="000A2607">
      <w:pPr>
        <w:pStyle w:val="BodyText"/>
        <w:spacing w:before="7"/>
        <w:rPr>
          <w:sz w:val="19"/>
        </w:rPr>
      </w:pPr>
    </w:p>
    <w:p w14:paraId="5AD7535F" w14:textId="31A2BC72" w:rsidR="000A2607" w:rsidRDefault="007863A5" w:rsidP="00414F69">
      <w:pPr>
        <w:pStyle w:val="BodyText"/>
        <w:spacing w:line="276" w:lineRule="auto"/>
        <w:ind w:left="380" w:right="446"/>
      </w:pPr>
      <w:r>
        <w:rPr>
          <w:rFonts w:ascii="Webdings" w:hAnsi="Webdings"/>
        </w:rPr>
        <w:t></w:t>
      </w:r>
      <w:r>
        <w:rPr>
          <w:rFonts w:ascii="Times New Roman" w:hAnsi="Times New Roman"/>
        </w:rPr>
        <w:t xml:space="preserve"> </w:t>
      </w:r>
      <w:r>
        <w:t>assist in the identification of physical changes in the environment that may reduc</w:t>
      </w:r>
      <w:r w:rsidR="00414F69">
        <w:t>e crime in or around the school, and,</w:t>
      </w:r>
    </w:p>
    <w:p w14:paraId="1E8484CA" w14:textId="77777777" w:rsidR="00414F69" w:rsidRDefault="00414F69" w:rsidP="00414F69">
      <w:pPr>
        <w:pStyle w:val="BodyText"/>
        <w:spacing w:line="276" w:lineRule="auto"/>
        <w:ind w:left="380" w:right="446"/>
        <w:rPr>
          <w:sz w:val="16"/>
        </w:rPr>
      </w:pPr>
    </w:p>
    <w:p w14:paraId="11A63AF5" w14:textId="648799F3" w:rsidR="000A2607" w:rsidRDefault="007863A5">
      <w:pPr>
        <w:pStyle w:val="BodyText"/>
        <w:spacing w:line="276" w:lineRule="auto"/>
        <w:ind w:left="380" w:right="446"/>
      </w:pPr>
      <w:r>
        <w:rPr>
          <w:rFonts w:ascii="Webdings" w:hAnsi="Webdings"/>
        </w:rPr>
        <w:t></w:t>
      </w:r>
      <w:r>
        <w:rPr>
          <w:rFonts w:ascii="Times New Roman" w:hAnsi="Times New Roman"/>
        </w:rPr>
        <w:t xml:space="preserve"> </w:t>
      </w:r>
      <w:r>
        <w:t>assist in developing school policy that addresses crime and recommend procedural changes to enhance school safety.</w:t>
      </w:r>
    </w:p>
    <w:p w14:paraId="31307B82" w14:textId="77777777" w:rsidR="000A2607" w:rsidRDefault="000A2607">
      <w:pPr>
        <w:spacing w:line="276" w:lineRule="auto"/>
        <w:sectPr w:rsidR="000A2607">
          <w:pgSz w:w="12240" w:h="15840"/>
          <w:pgMar w:top="1260" w:right="1100" w:bottom="940" w:left="1060" w:header="763" w:footer="748" w:gutter="0"/>
          <w:cols w:space="720"/>
        </w:sectPr>
      </w:pPr>
    </w:p>
    <w:p w14:paraId="2BFEEE0A" w14:textId="77777777" w:rsidR="000A2607" w:rsidRDefault="000A2607">
      <w:pPr>
        <w:pStyle w:val="BodyText"/>
        <w:spacing w:before="7"/>
        <w:rPr>
          <w:sz w:val="11"/>
        </w:rPr>
      </w:pPr>
    </w:p>
    <w:p w14:paraId="6DFEB7DE" w14:textId="77777777" w:rsidR="000A2607" w:rsidRDefault="007863A5">
      <w:pPr>
        <w:pStyle w:val="Heading4"/>
        <w:spacing w:before="60"/>
      </w:pPr>
      <w:r>
        <w:t>Children exposed to violence</w:t>
      </w:r>
    </w:p>
    <w:p w14:paraId="5FE0AF5D" w14:textId="77777777" w:rsidR="000A2607" w:rsidRDefault="000A2607">
      <w:pPr>
        <w:pStyle w:val="BodyText"/>
        <w:spacing w:before="6"/>
        <w:rPr>
          <w:b/>
          <w:sz w:val="19"/>
        </w:rPr>
      </w:pPr>
    </w:p>
    <w:p w14:paraId="49B47C65" w14:textId="77318CD6" w:rsidR="000A2607" w:rsidRDefault="007863A5">
      <w:pPr>
        <w:pStyle w:val="BodyText"/>
        <w:spacing w:line="276" w:lineRule="auto"/>
        <w:ind w:left="380" w:right="269"/>
      </w:pPr>
      <w:r>
        <w:t>Please specify your chi</w:t>
      </w:r>
      <w:r w:rsidR="0064315B">
        <w:t>ldren exposed to violence focus.  F</w:t>
      </w:r>
      <w:r>
        <w:t>or example, children’s reactions to domestic violence; witnessing community violence; exposure to catastrophic events; etc.</w:t>
      </w:r>
    </w:p>
    <w:p w14:paraId="2C1500F7" w14:textId="77777777" w:rsidR="000A2607" w:rsidRDefault="000A2607">
      <w:pPr>
        <w:pStyle w:val="BodyText"/>
        <w:spacing w:before="2"/>
        <w:rPr>
          <w:sz w:val="16"/>
        </w:rPr>
      </w:pPr>
    </w:p>
    <w:tbl>
      <w:tblPr>
        <w:tblW w:w="0" w:type="auto"/>
        <w:tblInd w:w="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52"/>
      </w:tblGrid>
      <w:tr w:rsidR="000A2607" w14:paraId="7D54E0B2" w14:textId="77777777">
        <w:trPr>
          <w:trHeight w:val="443"/>
        </w:trPr>
        <w:tc>
          <w:tcPr>
            <w:tcW w:w="9352" w:type="dxa"/>
          </w:tcPr>
          <w:p w14:paraId="3CD2C824" w14:textId="77777777" w:rsidR="000A2607" w:rsidRDefault="000A2607">
            <w:pPr>
              <w:pStyle w:val="TableParagraph"/>
              <w:rPr>
                <w:rFonts w:ascii="Times New Roman"/>
                <w:sz w:val="20"/>
              </w:rPr>
            </w:pPr>
          </w:p>
        </w:tc>
      </w:tr>
    </w:tbl>
    <w:p w14:paraId="3C3D01C7" w14:textId="77777777" w:rsidR="000A2607" w:rsidRDefault="000A2607">
      <w:pPr>
        <w:pStyle w:val="BodyText"/>
        <w:spacing w:before="7"/>
        <w:rPr>
          <w:sz w:val="16"/>
        </w:rPr>
      </w:pPr>
    </w:p>
    <w:p w14:paraId="0B7A058A" w14:textId="77777777" w:rsidR="000A2607" w:rsidRDefault="007863A5">
      <w:pPr>
        <w:pStyle w:val="Heading4"/>
        <w:spacing w:before="1"/>
      </w:pPr>
      <w:r>
        <w:t>Youth crime and delinquency</w:t>
      </w:r>
    </w:p>
    <w:p w14:paraId="6333353B" w14:textId="77777777" w:rsidR="000A2607" w:rsidRDefault="000A2607">
      <w:pPr>
        <w:pStyle w:val="BodyText"/>
        <w:spacing w:before="3"/>
        <w:rPr>
          <w:b/>
          <w:sz w:val="19"/>
        </w:rPr>
      </w:pPr>
    </w:p>
    <w:p w14:paraId="3E8DF7D1" w14:textId="66D95A1D" w:rsidR="000A2607" w:rsidRDefault="007863A5">
      <w:pPr>
        <w:pStyle w:val="BodyText"/>
        <w:spacing w:line="276" w:lineRule="auto"/>
        <w:ind w:left="380" w:right="333"/>
      </w:pPr>
      <w:r>
        <w:t>Please specify your youth crime and delinquency focus</w:t>
      </w:r>
      <w:r w:rsidR="00414F69">
        <w:t>.  F</w:t>
      </w:r>
      <w:r>
        <w:t>or example, teen gang activity, bullying, truancy, loitering in public places, etc.</w:t>
      </w:r>
    </w:p>
    <w:p w14:paraId="6768EF88" w14:textId="77777777" w:rsidR="000A2607" w:rsidRDefault="000A2607">
      <w:pPr>
        <w:pStyle w:val="BodyText"/>
        <w:spacing w:before="3"/>
        <w:rPr>
          <w:sz w:val="16"/>
        </w:rPr>
      </w:pPr>
    </w:p>
    <w:tbl>
      <w:tblPr>
        <w:tblW w:w="0" w:type="auto"/>
        <w:tblInd w:w="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52"/>
      </w:tblGrid>
      <w:tr w:rsidR="000A2607" w14:paraId="5FFAD5F8" w14:textId="77777777">
        <w:trPr>
          <w:trHeight w:val="446"/>
        </w:trPr>
        <w:tc>
          <w:tcPr>
            <w:tcW w:w="9352" w:type="dxa"/>
          </w:tcPr>
          <w:p w14:paraId="3FBA0FBF" w14:textId="77777777" w:rsidR="000A2607" w:rsidRDefault="000A2607">
            <w:pPr>
              <w:pStyle w:val="TableParagraph"/>
              <w:rPr>
                <w:rFonts w:ascii="Times New Roman"/>
                <w:sz w:val="20"/>
              </w:rPr>
            </w:pPr>
          </w:p>
        </w:tc>
      </w:tr>
    </w:tbl>
    <w:p w14:paraId="34EF8527" w14:textId="77777777" w:rsidR="000A2607" w:rsidRDefault="000A2607">
      <w:pPr>
        <w:pStyle w:val="BodyText"/>
        <w:spacing w:before="7"/>
        <w:rPr>
          <w:sz w:val="16"/>
        </w:rPr>
      </w:pPr>
    </w:p>
    <w:p w14:paraId="63D3FEE2" w14:textId="77777777" w:rsidR="000A2607" w:rsidRDefault="007863A5">
      <w:pPr>
        <w:pStyle w:val="Heading4"/>
        <w:spacing w:before="1"/>
      </w:pPr>
      <w:r>
        <w:t>Other child and youth safety focus</w:t>
      </w:r>
    </w:p>
    <w:p w14:paraId="56E61C83" w14:textId="77777777" w:rsidR="000A2607" w:rsidRDefault="000A2607">
      <w:pPr>
        <w:pStyle w:val="BodyText"/>
        <w:spacing w:before="1"/>
        <w:rPr>
          <w:b/>
          <w:sz w:val="28"/>
        </w:rPr>
      </w:pPr>
    </w:p>
    <w:p w14:paraId="54E0A375" w14:textId="027AFBBD" w:rsidR="000A2607" w:rsidRDefault="0038334A">
      <w:pPr>
        <w:pStyle w:val="BodyText"/>
        <w:spacing w:before="1"/>
        <w:ind w:left="402"/>
      </w:pPr>
      <w:r>
        <w:rPr>
          <w:noProof/>
          <w:lang w:bidi="ar-SA"/>
        </w:rPr>
        <mc:AlternateContent>
          <mc:Choice Requires="wpg">
            <w:drawing>
              <wp:anchor distT="0" distB="0" distL="114300" distR="114300" simplePos="0" relativeHeight="251627008" behindDoc="0" locked="0" layoutInCell="1" allowOverlap="1" wp14:anchorId="3DE6EB9C" wp14:editId="5F595E14">
                <wp:simplePos x="0" y="0"/>
                <wp:positionH relativeFrom="page">
                  <wp:posOffset>2452370</wp:posOffset>
                </wp:positionH>
                <wp:positionV relativeFrom="paragraph">
                  <wp:posOffset>-70485</wp:posOffset>
                </wp:positionV>
                <wp:extent cx="4410075" cy="295910"/>
                <wp:effectExtent l="4445" t="5080" r="5080" b="13335"/>
                <wp:wrapNone/>
                <wp:docPr id="458" name="Group 2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10075" cy="295910"/>
                          <a:chOff x="3862" y="-111"/>
                          <a:chExt cx="6945" cy="466"/>
                        </a:xfrm>
                      </wpg:grpSpPr>
                      <wps:wsp>
                        <wps:cNvPr id="459" name="Line 290"/>
                        <wps:cNvCnPr>
                          <a:cxnSpLocks noChangeShapeType="1"/>
                        </wps:cNvCnPr>
                        <wps:spPr bwMode="auto">
                          <a:xfrm>
                            <a:off x="3872" y="-106"/>
                            <a:ext cx="692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60" name="Line 289"/>
                        <wps:cNvCnPr>
                          <a:cxnSpLocks noChangeShapeType="1"/>
                        </wps:cNvCnPr>
                        <wps:spPr bwMode="auto">
                          <a:xfrm>
                            <a:off x="3867" y="-111"/>
                            <a:ext cx="0" cy="46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61" name="Line 288"/>
                        <wps:cNvCnPr>
                          <a:cxnSpLocks noChangeShapeType="1"/>
                        </wps:cNvCnPr>
                        <wps:spPr bwMode="auto">
                          <a:xfrm>
                            <a:off x="3872" y="350"/>
                            <a:ext cx="692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62" name="Line 287"/>
                        <wps:cNvCnPr>
                          <a:cxnSpLocks noChangeShapeType="1"/>
                        </wps:cNvCnPr>
                        <wps:spPr bwMode="auto">
                          <a:xfrm>
                            <a:off x="10802" y="-111"/>
                            <a:ext cx="0" cy="46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409F47CA" id="Group 286" o:spid="_x0000_s1026" style="position:absolute;margin-left:193.1pt;margin-top:-5.55pt;width:347.25pt;height:23.3pt;z-index:251627008;mso-position-horizontal-relative:page" coordorigin="3862,-111" coordsize="6945,4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">
                <v:line id="Line 290" o:spid="_x0000_s1027" style="position:absolute;visibility:visible;mso-wrap-style:square" from="3872,-106" to="10797,-1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" strokeweight=".48pt"/>
                <v:line id="Line 289" o:spid="_x0000_s1028" style="position:absolute;visibility:visible;mso-wrap-style:square" from="3867,-111" to="3867,3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" strokeweight=".48pt"/>
                <v:line id="Line 288" o:spid="_x0000_s1029" style="position:absolute;visibility:visible;mso-wrap-style:square" from="3872,350" to="10797,3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" strokeweight=".48pt"/>
                <v:line id="Line 287" o:spid="_x0000_s1030" style="position:absolute;visibility:visible;mso-wrap-style:square" from="10802,-111" to="10802,3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" strokeweight=".48pt"/>
                <w10:wrap anchorx="page"/>
              </v:group>
            </w:pict>
          </mc:Fallback>
        </mc:AlternateContent>
      </w:r>
      <w:r w:rsidR="007863A5">
        <w:t>Please specify.</w:t>
      </w:r>
    </w:p>
    <w:p w14:paraId="48EB9F7D" w14:textId="77777777" w:rsidR="000A2607" w:rsidRDefault="000A2607">
      <w:pPr>
        <w:pStyle w:val="BodyText"/>
        <w:spacing w:before="7"/>
        <w:rPr>
          <w:sz w:val="21"/>
        </w:rPr>
      </w:pPr>
    </w:p>
    <w:p w14:paraId="12524C0A" w14:textId="77777777" w:rsidR="000A2607" w:rsidRDefault="007863A5">
      <w:pPr>
        <w:pStyle w:val="Heading3"/>
        <w:spacing w:before="47"/>
      </w:pPr>
      <w:bookmarkStart w:id="71" w:name="_bookmark31"/>
      <w:bookmarkEnd w:id="71"/>
      <w:r>
        <w:t>Drug abuse education, prevention, and intervention</w:t>
      </w:r>
    </w:p>
    <w:p w14:paraId="7A3BD600" w14:textId="77777777" w:rsidR="000A2607" w:rsidRDefault="000A2607">
      <w:pPr>
        <w:pStyle w:val="BodyText"/>
        <w:spacing w:before="4"/>
      </w:pPr>
    </w:p>
    <w:p w14:paraId="648DAAF2" w14:textId="7A482827" w:rsidR="000A2607" w:rsidRDefault="007863A5">
      <w:pPr>
        <w:pStyle w:val="BodyText"/>
        <w:spacing w:line="276" w:lineRule="auto"/>
        <w:ind w:left="380" w:right="467"/>
      </w:pPr>
      <w:r>
        <w:t>Please specify your focus on education, prevention, and interventi</w:t>
      </w:r>
      <w:r w:rsidR="0064315B">
        <w:t>on to combat drug use and abuse.  F</w:t>
      </w:r>
      <w:r>
        <w:t>or example, marijuana, heroin, prescription opioids, etc.</w:t>
      </w:r>
    </w:p>
    <w:p w14:paraId="29E3E3F3" w14:textId="77777777" w:rsidR="000A2607" w:rsidRDefault="000A2607">
      <w:pPr>
        <w:pStyle w:val="BodyText"/>
        <w:spacing w:before="3"/>
        <w:rPr>
          <w:sz w:val="16"/>
        </w:rPr>
      </w:pPr>
    </w:p>
    <w:tbl>
      <w:tblPr>
        <w:tblW w:w="0" w:type="auto"/>
        <w:tblInd w:w="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52"/>
      </w:tblGrid>
      <w:tr w:rsidR="000A2607" w14:paraId="4B56E249" w14:textId="77777777">
        <w:trPr>
          <w:trHeight w:val="443"/>
        </w:trPr>
        <w:tc>
          <w:tcPr>
            <w:tcW w:w="9352" w:type="dxa"/>
          </w:tcPr>
          <w:p w14:paraId="26ACB98B" w14:textId="77777777" w:rsidR="000A2607" w:rsidRDefault="000A2607">
            <w:pPr>
              <w:pStyle w:val="TableParagraph"/>
              <w:rPr>
                <w:rFonts w:ascii="Times New Roman"/>
                <w:sz w:val="20"/>
              </w:rPr>
            </w:pPr>
          </w:p>
        </w:tc>
      </w:tr>
    </w:tbl>
    <w:p w14:paraId="5F33EDB9" w14:textId="77777777" w:rsidR="000A2607" w:rsidRDefault="000A2607">
      <w:pPr>
        <w:pStyle w:val="BodyText"/>
        <w:spacing w:before="6"/>
        <w:rPr>
          <w:sz w:val="16"/>
        </w:rPr>
      </w:pPr>
    </w:p>
    <w:p w14:paraId="6633BEED" w14:textId="20B0C92C" w:rsidR="000A2607" w:rsidRDefault="007863A5">
      <w:pPr>
        <w:pStyle w:val="Heading3"/>
      </w:pPr>
      <w:bookmarkStart w:id="72" w:name="_bookmark32"/>
      <w:bookmarkEnd w:id="72"/>
      <w:r>
        <w:t>H</w:t>
      </w:r>
      <w:r w:rsidR="001D2491">
        <w:t>omeland s</w:t>
      </w:r>
      <w:r>
        <w:t>ecurity problems</w:t>
      </w:r>
    </w:p>
    <w:p w14:paraId="6A307970" w14:textId="77777777" w:rsidR="000A2607" w:rsidRDefault="000A2607">
      <w:pPr>
        <w:pStyle w:val="BodyText"/>
        <w:spacing w:before="4"/>
      </w:pPr>
    </w:p>
    <w:p w14:paraId="60AFBABE" w14:textId="77777777" w:rsidR="000A2607" w:rsidRDefault="007863A5">
      <w:pPr>
        <w:pStyle w:val="Heading4"/>
      </w:pPr>
      <w:r>
        <w:t>Protecting critical infrastructure problems</w:t>
      </w:r>
    </w:p>
    <w:p w14:paraId="509BEAEE" w14:textId="77777777" w:rsidR="000A2607" w:rsidRDefault="000A2607">
      <w:pPr>
        <w:pStyle w:val="BodyText"/>
        <w:spacing w:before="4"/>
        <w:rPr>
          <w:b/>
          <w:sz w:val="19"/>
        </w:rPr>
      </w:pPr>
    </w:p>
    <w:p w14:paraId="0890997C" w14:textId="11154570" w:rsidR="000A2607" w:rsidRDefault="007863A5">
      <w:pPr>
        <w:pStyle w:val="BodyText"/>
        <w:spacing w:line="276" w:lineRule="auto"/>
        <w:ind w:left="380" w:right="446"/>
      </w:pPr>
      <w:r>
        <w:t>Please specify your critical infrastructure problem</w:t>
      </w:r>
      <w:r w:rsidR="0064315B">
        <w:t>.  F</w:t>
      </w:r>
      <w:r>
        <w:t>or example, addressing threats against facilities, developing and testing incident response plans, etc.</w:t>
      </w:r>
    </w:p>
    <w:p w14:paraId="2E5CE88A" w14:textId="77777777" w:rsidR="000A2607" w:rsidRDefault="000A2607">
      <w:pPr>
        <w:pStyle w:val="BodyText"/>
        <w:spacing w:before="5"/>
        <w:rPr>
          <w:sz w:val="16"/>
        </w:rPr>
      </w:pPr>
    </w:p>
    <w:tbl>
      <w:tblPr>
        <w:tblW w:w="0" w:type="auto"/>
        <w:tblInd w:w="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52"/>
      </w:tblGrid>
      <w:tr w:rsidR="000A2607" w14:paraId="03B33704" w14:textId="77777777">
        <w:trPr>
          <w:trHeight w:val="443"/>
        </w:trPr>
        <w:tc>
          <w:tcPr>
            <w:tcW w:w="9352" w:type="dxa"/>
          </w:tcPr>
          <w:p w14:paraId="3D51BC57" w14:textId="77777777" w:rsidR="000A2607" w:rsidRDefault="000A2607">
            <w:pPr>
              <w:pStyle w:val="TableParagraph"/>
              <w:rPr>
                <w:rFonts w:ascii="Times New Roman"/>
                <w:sz w:val="20"/>
              </w:rPr>
            </w:pPr>
          </w:p>
        </w:tc>
      </w:tr>
    </w:tbl>
    <w:p w14:paraId="0D524D07" w14:textId="77777777" w:rsidR="000A2607" w:rsidRDefault="000A2607">
      <w:pPr>
        <w:pStyle w:val="BodyText"/>
        <w:spacing w:before="7"/>
        <w:rPr>
          <w:sz w:val="16"/>
        </w:rPr>
      </w:pPr>
    </w:p>
    <w:p w14:paraId="2961BE57" w14:textId="77777777" w:rsidR="000A2607" w:rsidRDefault="007863A5">
      <w:pPr>
        <w:pStyle w:val="Heading4"/>
        <w:spacing w:before="1"/>
      </w:pPr>
      <w:r>
        <w:t>Information or intelligence problems</w:t>
      </w:r>
    </w:p>
    <w:p w14:paraId="25CFDD4F" w14:textId="77777777" w:rsidR="000A2607" w:rsidRDefault="000A2607">
      <w:pPr>
        <w:pStyle w:val="BodyText"/>
        <w:spacing w:before="3"/>
        <w:rPr>
          <w:b/>
          <w:sz w:val="19"/>
        </w:rPr>
      </w:pPr>
    </w:p>
    <w:p w14:paraId="3269E10A" w14:textId="2AD9A279" w:rsidR="000A2607" w:rsidRDefault="007863A5">
      <w:pPr>
        <w:pStyle w:val="BodyText"/>
        <w:spacing w:line="276" w:lineRule="auto"/>
        <w:ind w:left="380" w:right="269"/>
      </w:pPr>
      <w:r>
        <w:t>Please specify your information and/or intelligence problem</w:t>
      </w:r>
      <w:r w:rsidR="0064315B">
        <w:t>.  F</w:t>
      </w:r>
      <w:r>
        <w:t>or example, the need for criminal intelligence capacity, engaging in information sharing, expanding utilization of fusion centers, etc.</w:t>
      </w:r>
    </w:p>
    <w:p w14:paraId="22EAFF19" w14:textId="77777777" w:rsidR="000A2607" w:rsidRDefault="000A2607">
      <w:pPr>
        <w:pStyle w:val="BodyText"/>
        <w:spacing w:before="3"/>
        <w:rPr>
          <w:sz w:val="16"/>
        </w:rPr>
      </w:pPr>
    </w:p>
    <w:tbl>
      <w:tblPr>
        <w:tblW w:w="0" w:type="auto"/>
        <w:tblInd w:w="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52"/>
      </w:tblGrid>
      <w:tr w:rsidR="000A2607" w14:paraId="0B7678FF" w14:textId="77777777">
        <w:trPr>
          <w:trHeight w:val="443"/>
        </w:trPr>
        <w:tc>
          <w:tcPr>
            <w:tcW w:w="9352" w:type="dxa"/>
          </w:tcPr>
          <w:p w14:paraId="2C4919FB" w14:textId="77777777" w:rsidR="000A2607" w:rsidRDefault="000A2607">
            <w:pPr>
              <w:pStyle w:val="TableParagraph"/>
              <w:rPr>
                <w:rFonts w:ascii="Times New Roman"/>
                <w:sz w:val="20"/>
              </w:rPr>
            </w:pPr>
          </w:p>
        </w:tc>
      </w:tr>
    </w:tbl>
    <w:p w14:paraId="5B0C74B3" w14:textId="36C0DDB8" w:rsidR="000A2607" w:rsidRDefault="000A2607">
      <w:pPr>
        <w:pStyle w:val="BodyText"/>
        <w:spacing w:before="7"/>
        <w:rPr>
          <w:sz w:val="16"/>
        </w:rPr>
      </w:pPr>
    </w:p>
    <w:p w14:paraId="321F552D" w14:textId="64CA7857" w:rsidR="00352F8B" w:rsidRDefault="00352F8B" w:rsidP="00352F8B">
      <w:pPr>
        <w:pStyle w:val="Heading4"/>
      </w:pPr>
      <w:r>
        <w:t>Partnering with federal law enforcement to combat illegal immigration</w:t>
      </w:r>
    </w:p>
    <w:p w14:paraId="46777D18" w14:textId="77777777" w:rsidR="00352F8B" w:rsidRDefault="00352F8B" w:rsidP="00352F8B">
      <w:pPr>
        <w:pStyle w:val="Heading4"/>
        <w:rPr>
          <w:b w:val="0"/>
          <w:sz w:val="19"/>
        </w:rPr>
      </w:pPr>
    </w:p>
    <w:p w14:paraId="6B94605D" w14:textId="77777777" w:rsidR="001D2491" w:rsidRDefault="001D2491" w:rsidP="001D2491">
      <w:pPr>
        <w:pStyle w:val="BodyText"/>
        <w:spacing w:before="1" w:line="276" w:lineRule="auto"/>
        <w:ind w:left="380" w:right="269"/>
      </w:pPr>
      <w:r>
        <w:t>Please specify your focus on collaborating with federal law enforcement to address illegal immigration for information sharing, 287(g) partnerships, task forces and honoring detainers.</w:t>
      </w:r>
    </w:p>
    <w:p w14:paraId="3641B4A4" w14:textId="77777777" w:rsidR="001D2491" w:rsidRDefault="001D2491" w:rsidP="001D2491">
      <w:pPr>
        <w:pStyle w:val="BodyText"/>
        <w:spacing w:before="2"/>
        <w:rPr>
          <w:sz w:val="16"/>
        </w:rPr>
      </w:pPr>
    </w:p>
    <w:tbl>
      <w:tblPr>
        <w:tblW w:w="0" w:type="auto"/>
        <w:tblInd w:w="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52"/>
      </w:tblGrid>
      <w:tr w:rsidR="00352F8B" w14:paraId="3E5AB598" w14:textId="77777777" w:rsidTr="000C064C">
        <w:trPr>
          <w:trHeight w:val="443"/>
        </w:trPr>
        <w:tc>
          <w:tcPr>
            <w:tcW w:w="9352" w:type="dxa"/>
          </w:tcPr>
          <w:p w14:paraId="3EFE56F4" w14:textId="27F16065" w:rsidR="00352F8B" w:rsidRDefault="00DA7768" w:rsidP="000C064C">
            <w:pPr>
              <w:pStyle w:val="TableParagraph"/>
              <w:rPr>
                <w:rFonts w:ascii="Times New Roman"/>
                <w:sz w:val="20"/>
              </w:rPr>
            </w:pPr>
            <w:r>
              <w:rPr>
                <w:rStyle w:val="CommentReference"/>
              </w:rPr>
              <w:commentReference w:id="73"/>
            </w:r>
          </w:p>
        </w:tc>
      </w:tr>
    </w:tbl>
    <w:p w14:paraId="2006AC05" w14:textId="77777777" w:rsidR="00352F8B" w:rsidRDefault="00352F8B">
      <w:pPr>
        <w:pStyle w:val="BodyText"/>
        <w:spacing w:before="7"/>
        <w:rPr>
          <w:sz w:val="16"/>
        </w:rPr>
      </w:pPr>
    </w:p>
    <w:p w14:paraId="07E5DB5C" w14:textId="77777777" w:rsidR="000A2607" w:rsidRDefault="007863A5">
      <w:pPr>
        <w:pStyle w:val="Heading4"/>
        <w:spacing w:before="1"/>
      </w:pPr>
      <w:r>
        <w:t>Other homeland security problem</w:t>
      </w:r>
    </w:p>
    <w:p w14:paraId="181D1438" w14:textId="77777777" w:rsidR="000A2607" w:rsidRDefault="000A2607">
      <w:pPr>
        <w:pStyle w:val="BodyText"/>
        <w:spacing w:before="1"/>
        <w:rPr>
          <w:b/>
          <w:sz w:val="28"/>
        </w:rPr>
      </w:pPr>
    </w:p>
    <w:p w14:paraId="2E9D59DF" w14:textId="6C1599D5" w:rsidR="000A2607" w:rsidRDefault="0038334A">
      <w:pPr>
        <w:pStyle w:val="BodyText"/>
        <w:spacing w:before="1"/>
        <w:ind w:left="402"/>
      </w:pPr>
      <w:r>
        <w:rPr>
          <w:noProof/>
          <w:lang w:bidi="ar-SA"/>
        </w:rPr>
        <mc:AlternateContent>
          <mc:Choice Requires="wpg">
            <w:drawing>
              <wp:anchor distT="0" distB="0" distL="114300" distR="114300" simplePos="0" relativeHeight="251629056" behindDoc="0" locked="0" layoutInCell="1" allowOverlap="1" wp14:anchorId="5EE9A306" wp14:editId="3B955CCB">
                <wp:simplePos x="0" y="0"/>
                <wp:positionH relativeFrom="page">
                  <wp:posOffset>2452370</wp:posOffset>
                </wp:positionH>
                <wp:positionV relativeFrom="paragraph">
                  <wp:posOffset>-69215</wp:posOffset>
                </wp:positionV>
                <wp:extent cx="4410075" cy="294640"/>
                <wp:effectExtent l="4445" t="13335" r="5080" b="6350"/>
                <wp:wrapNone/>
                <wp:docPr id="453" name="Group 2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10075" cy="294640"/>
                          <a:chOff x="3862" y="-109"/>
                          <a:chExt cx="6945" cy="464"/>
                        </a:xfrm>
                      </wpg:grpSpPr>
                      <wps:wsp>
                        <wps:cNvPr id="454" name="Line 285"/>
                        <wps:cNvCnPr>
                          <a:cxnSpLocks noChangeShapeType="1"/>
                        </wps:cNvCnPr>
                        <wps:spPr bwMode="auto">
                          <a:xfrm>
                            <a:off x="3872" y="-104"/>
                            <a:ext cx="692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55" name="Line 284"/>
                        <wps:cNvCnPr>
                          <a:cxnSpLocks noChangeShapeType="1"/>
                        </wps:cNvCnPr>
                        <wps:spPr bwMode="auto">
                          <a:xfrm>
                            <a:off x="3867" y="-109"/>
                            <a:ext cx="0" cy="464"/>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56" name="Line 283"/>
                        <wps:cNvCnPr>
                          <a:cxnSpLocks noChangeShapeType="1"/>
                        </wps:cNvCnPr>
                        <wps:spPr bwMode="auto">
                          <a:xfrm>
                            <a:off x="3872" y="350"/>
                            <a:ext cx="692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57" name="Line 282"/>
                        <wps:cNvCnPr>
                          <a:cxnSpLocks noChangeShapeType="1"/>
                        </wps:cNvCnPr>
                        <wps:spPr bwMode="auto">
                          <a:xfrm>
                            <a:off x="10802" y="-109"/>
                            <a:ext cx="0" cy="464"/>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744D4FF9" id="Group 281" o:spid="_x0000_s1026" style="position:absolute;margin-left:193.1pt;margin-top:-5.45pt;width:347.25pt;height:23.2pt;z-index:251629056;mso-position-horizontal-relative:page" coordorigin="3862,-109" coordsize="6945,4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">
                <v:line id="Line 285" o:spid="_x0000_s1027" style="position:absolute;visibility:visible;mso-wrap-style:square" from="3872,-104" to="10797,-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" strokeweight=".48pt"/>
                <v:line id="Line 284" o:spid="_x0000_s1028" style="position:absolute;visibility:visible;mso-wrap-style:square" from="3867,-109" to="3867,3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" strokeweight=".48pt"/>
                <v:line id="Line 283" o:spid="_x0000_s1029" style="position:absolute;visibility:visible;mso-wrap-style:square" from="3872,350" to="10797,3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" strokeweight=".48pt"/>
                <v:line id="Line 282" o:spid="_x0000_s1030" style="position:absolute;visibility:visible;mso-wrap-style:square" from="10802,-109" to="10802,3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" strokeweight=".48pt"/>
                <w10:wrap anchorx="page"/>
              </v:group>
            </w:pict>
          </mc:Fallback>
        </mc:AlternateContent>
      </w:r>
      <w:r w:rsidR="007863A5">
        <w:t>Please specify.</w:t>
      </w:r>
    </w:p>
    <w:p w14:paraId="658D9C52" w14:textId="77777777" w:rsidR="000A2607" w:rsidRDefault="000A2607">
      <w:pPr>
        <w:sectPr w:rsidR="000A2607">
          <w:pgSz w:w="12240" w:h="15840"/>
          <w:pgMar w:top="1500" w:right="1100" w:bottom="940" w:left="1060" w:header="962" w:footer="748" w:gutter="0"/>
          <w:cols w:space="720"/>
        </w:sectPr>
      </w:pPr>
    </w:p>
    <w:p w14:paraId="04B2ED9A" w14:textId="77777777" w:rsidR="000A2607" w:rsidRDefault="000A2607">
      <w:pPr>
        <w:pStyle w:val="BodyText"/>
        <w:spacing w:before="10"/>
        <w:rPr>
          <w:sz w:val="9"/>
        </w:rPr>
      </w:pPr>
    </w:p>
    <w:p w14:paraId="434B2208" w14:textId="77777777" w:rsidR="001D2491" w:rsidRDefault="001D2491">
      <w:pPr>
        <w:pStyle w:val="Heading3"/>
        <w:spacing w:before="47"/>
      </w:pPr>
      <w:bookmarkStart w:id="74" w:name="_bookmark33"/>
      <w:bookmarkEnd w:id="74"/>
    </w:p>
    <w:p w14:paraId="5F51F16E" w14:textId="5A77DC4B" w:rsidR="000A2607" w:rsidRDefault="007863A5">
      <w:pPr>
        <w:pStyle w:val="Heading3"/>
        <w:spacing w:before="47"/>
      </w:pPr>
      <w:r>
        <w:t>Nonviolent crime problems and quality-of-life policing</w:t>
      </w:r>
    </w:p>
    <w:p w14:paraId="65A7E38C" w14:textId="77777777" w:rsidR="000A2607" w:rsidRDefault="000A2607">
      <w:pPr>
        <w:pStyle w:val="BodyText"/>
        <w:spacing w:before="3"/>
      </w:pPr>
    </w:p>
    <w:p w14:paraId="74D162D9" w14:textId="77777777" w:rsidR="000A2607" w:rsidRDefault="007863A5">
      <w:pPr>
        <w:pStyle w:val="Heading4"/>
      </w:pPr>
      <w:r>
        <w:t>Burglary</w:t>
      </w:r>
    </w:p>
    <w:p w14:paraId="1FCA1BBD" w14:textId="77777777" w:rsidR="000A2607" w:rsidRDefault="000A2607">
      <w:pPr>
        <w:pStyle w:val="BodyText"/>
        <w:spacing w:before="6"/>
        <w:rPr>
          <w:b/>
          <w:sz w:val="19"/>
        </w:rPr>
      </w:pPr>
    </w:p>
    <w:p w14:paraId="2796F3B5" w14:textId="47928B9E" w:rsidR="000A2607" w:rsidRDefault="007863A5">
      <w:pPr>
        <w:pStyle w:val="BodyText"/>
        <w:spacing w:line="276" w:lineRule="auto"/>
        <w:ind w:left="380" w:right="269"/>
      </w:pPr>
      <w:r>
        <w:t>Please specify your burglary problem</w:t>
      </w:r>
      <w:r w:rsidR="0064315B">
        <w:t>.  F</w:t>
      </w:r>
      <w:r>
        <w:t>or example, burglary of single family houses, burglary of retail establishments, burglary of construction sites, etc.</w:t>
      </w:r>
    </w:p>
    <w:p w14:paraId="65103C9F" w14:textId="77777777" w:rsidR="000A2607" w:rsidRDefault="000A2607">
      <w:pPr>
        <w:pStyle w:val="BodyText"/>
        <w:spacing w:before="2" w:after="1"/>
        <w:rPr>
          <w:sz w:val="16"/>
        </w:rPr>
      </w:pPr>
    </w:p>
    <w:tbl>
      <w:tblPr>
        <w:tblW w:w="0" w:type="auto"/>
        <w:tblInd w:w="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52"/>
      </w:tblGrid>
      <w:tr w:rsidR="000A2607" w14:paraId="041B9004" w14:textId="77777777">
        <w:trPr>
          <w:trHeight w:val="443"/>
        </w:trPr>
        <w:tc>
          <w:tcPr>
            <w:tcW w:w="9352" w:type="dxa"/>
          </w:tcPr>
          <w:p w14:paraId="3AF27FBF" w14:textId="77777777" w:rsidR="000A2607" w:rsidRDefault="000A2607">
            <w:pPr>
              <w:pStyle w:val="TableParagraph"/>
              <w:rPr>
                <w:rFonts w:ascii="Times New Roman"/>
                <w:sz w:val="20"/>
              </w:rPr>
            </w:pPr>
          </w:p>
        </w:tc>
      </w:tr>
    </w:tbl>
    <w:p w14:paraId="3070A3D3" w14:textId="77777777" w:rsidR="000A2607" w:rsidRDefault="000A2607">
      <w:pPr>
        <w:pStyle w:val="BodyText"/>
        <w:spacing w:before="7"/>
        <w:rPr>
          <w:sz w:val="16"/>
        </w:rPr>
      </w:pPr>
    </w:p>
    <w:p w14:paraId="34880A8C" w14:textId="77777777" w:rsidR="001D2491" w:rsidRDefault="001D2491">
      <w:pPr>
        <w:pStyle w:val="Heading4"/>
        <w:spacing w:before="1"/>
      </w:pPr>
    </w:p>
    <w:p w14:paraId="6C499C3B" w14:textId="66F3DD92" w:rsidR="000A2607" w:rsidRDefault="007863A5">
      <w:pPr>
        <w:pStyle w:val="Heading4"/>
        <w:spacing w:before="1"/>
      </w:pPr>
      <w:r>
        <w:t>Fraud</w:t>
      </w:r>
    </w:p>
    <w:p w14:paraId="5EFB87AE" w14:textId="77777777" w:rsidR="000A2607" w:rsidRDefault="000A2607">
      <w:pPr>
        <w:pStyle w:val="BodyText"/>
        <w:spacing w:before="3"/>
        <w:rPr>
          <w:b/>
          <w:sz w:val="19"/>
        </w:rPr>
      </w:pPr>
    </w:p>
    <w:p w14:paraId="72910EFA" w14:textId="7EBCC8DA" w:rsidR="000A2607" w:rsidRDefault="007863A5">
      <w:pPr>
        <w:pStyle w:val="BodyText"/>
        <w:spacing w:line="276" w:lineRule="auto"/>
        <w:ind w:left="380" w:right="269"/>
      </w:pPr>
      <w:r>
        <w:t>Please specify your fraud problem</w:t>
      </w:r>
      <w:r w:rsidR="0064315B">
        <w:t>.  F</w:t>
      </w:r>
      <w:r>
        <w:t>or example, check fraud, identity theft, credit card fraud, fraud of the elderly, etc.</w:t>
      </w:r>
    </w:p>
    <w:p w14:paraId="41F874D2" w14:textId="77777777" w:rsidR="000A2607" w:rsidRDefault="000A2607">
      <w:pPr>
        <w:pStyle w:val="BodyText"/>
        <w:spacing w:before="3"/>
        <w:rPr>
          <w:sz w:val="16"/>
        </w:rPr>
      </w:pPr>
    </w:p>
    <w:tbl>
      <w:tblPr>
        <w:tblW w:w="0" w:type="auto"/>
        <w:tblInd w:w="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52"/>
      </w:tblGrid>
      <w:tr w:rsidR="000A2607" w14:paraId="54BB19E6" w14:textId="77777777">
        <w:trPr>
          <w:trHeight w:val="446"/>
        </w:trPr>
        <w:tc>
          <w:tcPr>
            <w:tcW w:w="9352" w:type="dxa"/>
          </w:tcPr>
          <w:p w14:paraId="73A67A9F" w14:textId="77777777" w:rsidR="000A2607" w:rsidRDefault="000A2607">
            <w:pPr>
              <w:pStyle w:val="TableParagraph"/>
              <w:rPr>
                <w:rFonts w:ascii="Times New Roman"/>
                <w:sz w:val="20"/>
              </w:rPr>
            </w:pPr>
          </w:p>
        </w:tc>
      </w:tr>
    </w:tbl>
    <w:p w14:paraId="28DD7B60" w14:textId="77777777" w:rsidR="000A2607" w:rsidRDefault="000A2607">
      <w:pPr>
        <w:pStyle w:val="BodyText"/>
        <w:spacing w:before="7"/>
        <w:rPr>
          <w:sz w:val="16"/>
        </w:rPr>
      </w:pPr>
    </w:p>
    <w:p w14:paraId="203FA198" w14:textId="77777777" w:rsidR="001D2491" w:rsidRDefault="001D2491">
      <w:pPr>
        <w:pStyle w:val="Heading4"/>
        <w:spacing w:before="1"/>
      </w:pPr>
    </w:p>
    <w:p w14:paraId="53D2DE27" w14:textId="5A704623" w:rsidR="000A2607" w:rsidRDefault="007863A5">
      <w:pPr>
        <w:pStyle w:val="Heading4"/>
        <w:spacing w:before="1"/>
      </w:pPr>
      <w:r>
        <w:t>Larceny/Theft (non-motor vehicle)</w:t>
      </w:r>
    </w:p>
    <w:p w14:paraId="5BA1548F" w14:textId="77777777" w:rsidR="000A2607" w:rsidRDefault="000A2607">
      <w:pPr>
        <w:pStyle w:val="BodyText"/>
        <w:spacing w:before="1"/>
        <w:rPr>
          <w:b/>
          <w:sz w:val="19"/>
        </w:rPr>
      </w:pPr>
    </w:p>
    <w:p w14:paraId="5735DC59" w14:textId="62D10992" w:rsidR="000A2607" w:rsidRDefault="007863A5">
      <w:pPr>
        <w:pStyle w:val="BodyText"/>
        <w:ind w:left="380"/>
      </w:pPr>
      <w:r>
        <w:t>Please specify your larceny/theft problem</w:t>
      </w:r>
      <w:r w:rsidR="0064315B">
        <w:t>.  F</w:t>
      </w:r>
      <w:r>
        <w:t>or example, shoplifting, pickpocketing, etc.</w:t>
      </w:r>
    </w:p>
    <w:p w14:paraId="48531979" w14:textId="77777777" w:rsidR="000A2607" w:rsidRDefault="000A2607">
      <w:pPr>
        <w:pStyle w:val="BodyText"/>
        <w:spacing w:before="5"/>
        <w:rPr>
          <w:sz w:val="19"/>
        </w:rPr>
      </w:pPr>
    </w:p>
    <w:tbl>
      <w:tblPr>
        <w:tblW w:w="0" w:type="auto"/>
        <w:tblInd w:w="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52"/>
      </w:tblGrid>
      <w:tr w:rsidR="000A2607" w14:paraId="59CF435B" w14:textId="77777777">
        <w:trPr>
          <w:trHeight w:val="443"/>
        </w:trPr>
        <w:tc>
          <w:tcPr>
            <w:tcW w:w="9352" w:type="dxa"/>
          </w:tcPr>
          <w:p w14:paraId="37051A50" w14:textId="77777777" w:rsidR="000A2607" w:rsidRDefault="000A2607">
            <w:pPr>
              <w:pStyle w:val="TableParagraph"/>
              <w:rPr>
                <w:rFonts w:ascii="Times New Roman"/>
                <w:sz w:val="20"/>
              </w:rPr>
            </w:pPr>
          </w:p>
        </w:tc>
      </w:tr>
    </w:tbl>
    <w:p w14:paraId="7F57E128" w14:textId="77777777" w:rsidR="000A2607" w:rsidRDefault="000A2607">
      <w:pPr>
        <w:pStyle w:val="BodyText"/>
        <w:spacing w:before="7"/>
        <w:rPr>
          <w:sz w:val="16"/>
        </w:rPr>
      </w:pPr>
    </w:p>
    <w:p w14:paraId="6965B955" w14:textId="77777777" w:rsidR="000A2607" w:rsidRDefault="007863A5">
      <w:pPr>
        <w:pStyle w:val="Heading4"/>
        <w:spacing w:before="1"/>
      </w:pPr>
      <w:r>
        <w:t>Motor vehicle theft/theft from motor vehicle</w:t>
      </w:r>
    </w:p>
    <w:p w14:paraId="7E83F12E" w14:textId="77777777" w:rsidR="000A2607" w:rsidRDefault="000A2607">
      <w:pPr>
        <w:pStyle w:val="BodyText"/>
        <w:spacing w:before="3"/>
        <w:rPr>
          <w:b/>
          <w:sz w:val="19"/>
        </w:rPr>
      </w:pPr>
    </w:p>
    <w:p w14:paraId="26C862DB" w14:textId="7BE42817" w:rsidR="000A2607" w:rsidRDefault="007863A5">
      <w:pPr>
        <w:pStyle w:val="BodyText"/>
        <w:spacing w:line="276" w:lineRule="auto"/>
        <w:ind w:left="380" w:right="269"/>
      </w:pPr>
      <w:r>
        <w:t>Please specify your motor vehicle theft problem/theft from motor vehicle</w:t>
      </w:r>
      <w:r w:rsidR="0064315B">
        <w:t>. F</w:t>
      </w:r>
      <w:r>
        <w:t>or example, organized motor vehicle theft, joy riding, theft of motor vehicles from parking garages, theft from motor vehicles in targeted area, etc.</w:t>
      </w:r>
    </w:p>
    <w:p w14:paraId="708529D2" w14:textId="77777777" w:rsidR="000A2607" w:rsidRDefault="000A2607">
      <w:pPr>
        <w:pStyle w:val="BodyText"/>
        <w:spacing w:before="3"/>
        <w:rPr>
          <w:sz w:val="16"/>
        </w:rPr>
      </w:pPr>
    </w:p>
    <w:tbl>
      <w:tblPr>
        <w:tblW w:w="0" w:type="auto"/>
        <w:tblInd w:w="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52"/>
      </w:tblGrid>
      <w:tr w:rsidR="000A2607" w14:paraId="52962058" w14:textId="77777777">
        <w:trPr>
          <w:trHeight w:val="443"/>
        </w:trPr>
        <w:tc>
          <w:tcPr>
            <w:tcW w:w="9352" w:type="dxa"/>
          </w:tcPr>
          <w:p w14:paraId="3FA25B52" w14:textId="77777777" w:rsidR="000A2607" w:rsidRDefault="000A2607">
            <w:pPr>
              <w:pStyle w:val="TableParagraph"/>
              <w:rPr>
                <w:rFonts w:ascii="Times New Roman"/>
                <w:sz w:val="20"/>
              </w:rPr>
            </w:pPr>
          </w:p>
        </w:tc>
      </w:tr>
    </w:tbl>
    <w:p w14:paraId="6463BBB7" w14:textId="77777777" w:rsidR="000A2607" w:rsidRDefault="000A2607">
      <w:pPr>
        <w:pStyle w:val="BodyText"/>
        <w:spacing w:before="7"/>
        <w:rPr>
          <w:sz w:val="16"/>
        </w:rPr>
      </w:pPr>
    </w:p>
    <w:p w14:paraId="32665C56" w14:textId="77777777" w:rsidR="001D2491" w:rsidRDefault="001D2491">
      <w:pPr>
        <w:pStyle w:val="Heading4"/>
        <w:spacing w:before="1"/>
      </w:pPr>
    </w:p>
    <w:p w14:paraId="61253CF6" w14:textId="6F1C794C" w:rsidR="000A2607" w:rsidRDefault="007863A5">
      <w:pPr>
        <w:pStyle w:val="Heading4"/>
        <w:spacing w:before="1"/>
      </w:pPr>
      <w:r>
        <w:t>Vandalism</w:t>
      </w:r>
    </w:p>
    <w:p w14:paraId="6CA08F44" w14:textId="77777777" w:rsidR="000A2607" w:rsidRDefault="000A2607">
      <w:pPr>
        <w:pStyle w:val="BodyText"/>
        <w:spacing w:before="3"/>
        <w:rPr>
          <w:b/>
          <w:sz w:val="19"/>
        </w:rPr>
      </w:pPr>
    </w:p>
    <w:p w14:paraId="66A5251A" w14:textId="3F238B09" w:rsidR="000A2607" w:rsidRDefault="007863A5">
      <w:pPr>
        <w:pStyle w:val="BodyText"/>
        <w:ind w:left="380"/>
      </w:pPr>
      <w:r>
        <w:t>Please specify your vandalism problem</w:t>
      </w:r>
      <w:r w:rsidR="0064315B">
        <w:t>.  F</w:t>
      </w:r>
      <w:r>
        <w:t>or example, graffiti, vandalism of public parks, tagging, etc.</w:t>
      </w:r>
    </w:p>
    <w:p w14:paraId="688D4AF5" w14:textId="77777777" w:rsidR="000A2607" w:rsidRDefault="000A2607">
      <w:pPr>
        <w:pStyle w:val="BodyText"/>
        <w:spacing w:before="3"/>
        <w:rPr>
          <w:sz w:val="19"/>
        </w:rPr>
      </w:pPr>
    </w:p>
    <w:tbl>
      <w:tblPr>
        <w:tblW w:w="0" w:type="auto"/>
        <w:tblInd w:w="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52"/>
      </w:tblGrid>
      <w:tr w:rsidR="000A2607" w14:paraId="76B79C43" w14:textId="77777777">
        <w:trPr>
          <w:trHeight w:val="446"/>
        </w:trPr>
        <w:tc>
          <w:tcPr>
            <w:tcW w:w="9352" w:type="dxa"/>
          </w:tcPr>
          <w:p w14:paraId="0F818428" w14:textId="77777777" w:rsidR="000A2607" w:rsidRDefault="000A2607">
            <w:pPr>
              <w:pStyle w:val="TableParagraph"/>
              <w:rPr>
                <w:rFonts w:ascii="Times New Roman"/>
                <w:sz w:val="20"/>
              </w:rPr>
            </w:pPr>
          </w:p>
        </w:tc>
      </w:tr>
    </w:tbl>
    <w:p w14:paraId="7CF2BD35" w14:textId="77777777" w:rsidR="000A2607" w:rsidRDefault="000A2607">
      <w:pPr>
        <w:pStyle w:val="BodyText"/>
        <w:spacing w:before="7"/>
        <w:rPr>
          <w:sz w:val="16"/>
        </w:rPr>
      </w:pPr>
    </w:p>
    <w:p w14:paraId="2505BFE9" w14:textId="77777777" w:rsidR="001D2491" w:rsidRDefault="001D2491">
      <w:pPr>
        <w:pStyle w:val="Heading4"/>
        <w:spacing w:before="1"/>
      </w:pPr>
    </w:p>
    <w:p w14:paraId="075198A9" w14:textId="3501E6F3" w:rsidR="000A2607" w:rsidRDefault="007863A5">
      <w:pPr>
        <w:pStyle w:val="Heading4"/>
        <w:spacing w:before="1"/>
      </w:pPr>
      <w:r>
        <w:t>Social disorder</w:t>
      </w:r>
    </w:p>
    <w:p w14:paraId="605A4F5A" w14:textId="77777777" w:rsidR="000A2607" w:rsidRDefault="000A2607">
      <w:pPr>
        <w:pStyle w:val="BodyText"/>
        <w:spacing w:before="1"/>
        <w:rPr>
          <w:b/>
          <w:sz w:val="19"/>
        </w:rPr>
      </w:pPr>
    </w:p>
    <w:p w14:paraId="03A3263C" w14:textId="61CBB74C" w:rsidR="000A2607" w:rsidRDefault="007863A5">
      <w:pPr>
        <w:pStyle w:val="BodyText"/>
        <w:spacing w:line="276" w:lineRule="auto"/>
        <w:ind w:left="380" w:right="269"/>
      </w:pPr>
      <w:r>
        <w:t>Please specify your disorder problem</w:t>
      </w:r>
      <w:r w:rsidR="0064315B">
        <w:t>.  F</w:t>
      </w:r>
      <w:r>
        <w:t>or example, disorder in public places, disorder at day laborer sites, disorder on school grounds, etc.</w:t>
      </w:r>
    </w:p>
    <w:p w14:paraId="24FE8CE9" w14:textId="77777777" w:rsidR="000A2607" w:rsidRDefault="000A2607">
      <w:pPr>
        <w:pStyle w:val="BodyText"/>
        <w:spacing w:before="5"/>
        <w:rPr>
          <w:sz w:val="16"/>
        </w:rPr>
      </w:pPr>
    </w:p>
    <w:tbl>
      <w:tblPr>
        <w:tblW w:w="0" w:type="auto"/>
        <w:tblInd w:w="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52"/>
      </w:tblGrid>
      <w:tr w:rsidR="000A2607" w14:paraId="7EE670EF" w14:textId="77777777">
        <w:trPr>
          <w:trHeight w:val="443"/>
        </w:trPr>
        <w:tc>
          <w:tcPr>
            <w:tcW w:w="9352" w:type="dxa"/>
          </w:tcPr>
          <w:p w14:paraId="54709A90" w14:textId="77777777" w:rsidR="000A2607" w:rsidRDefault="000A2607">
            <w:pPr>
              <w:pStyle w:val="TableParagraph"/>
              <w:rPr>
                <w:rFonts w:ascii="Times New Roman"/>
                <w:sz w:val="20"/>
              </w:rPr>
            </w:pPr>
          </w:p>
        </w:tc>
      </w:tr>
    </w:tbl>
    <w:p w14:paraId="69876CDE" w14:textId="77777777" w:rsidR="000A2607" w:rsidRDefault="000A2607">
      <w:pPr>
        <w:rPr>
          <w:rFonts w:ascii="Times New Roman"/>
          <w:sz w:val="20"/>
        </w:rPr>
        <w:sectPr w:rsidR="000A2607">
          <w:pgSz w:w="12240" w:h="15840"/>
          <w:pgMar w:top="1260" w:right="1100" w:bottom="940" w:left="1060" w:header="763" w:footer="748" w:gutter="0"/>
          <w:cols w:space="720"/>
        </w:sectPr>
      </w:pPr>
    </w:p>
    <w:p w14:paraId="0B687E28" w14:textId="77777777" w:rsidR="000A2607" w:rsidRDefault="000A2607">
      <w:pPr>
        <w:pStyle w:val="BodyText"/>
        <w:spacing w:before="7"/>
        <w:rPr>
          <w:sz w:val="11"/>
        </w:rPr>
      </w:pPr>
    </w:p>
    <w:p w14:paraId="42BC8186" w14:textId="77777777" w:rsidR="000A2607" w:rsidRDefault="007863A5">
      <w:pPr>
        <w:pStyle w:val="Heading4"/>
        <w:spacing w:before="60"/>
      </w:pPr>
      <w:r>
        <w:t>Quality-of-life problem</w:t>
      </w:r>
    </w:p>
    <w:p w14:paraId="54C1C5F9" w14:textId="77777777" w:rsidR="000A2607" w:rsidRDefault="000A2607">
      <w:pPr>
        <w:pStyle w:val="BodyText"/>
        <w:spacing w:before="6"/>
        <w:rPr>
          <w:b/>
          <w:sz w:val="19"/>
        </w:rPr>
      </w:pPr>
    </w:p>
    <w:p w14:paraId="28D4C88F" w14:textId="0384A101" w:rsidR="000A2607" w:rsidRDefault="007863A5">
      <w:pPr>
        <w:pStyle w:val="BodyText"/>
        <w:spacing w:line="276" w:lineRule="auto"/>
        <w:ind w:left="380" w:right="596"/>
      </w:pPr>
      <w:r>
        <w:t>Please speci</w:t>
      </w:r>
      <w:r w:rsidR="0064315B">
        <w:t>fy your quality-of-life problem.  F</w:t>
      </w:r>
      <w:r>
        <w:t>or example, abandoned vehicles, panhandling, fear of crime, vacant properties, etc.</w:t>
      </w:r>
    </w:p>
    <w:p w14:paraId="061EED65" w14:textId="77777777" w:rsidR="000A2607" w:rsidRDefault="000A2607">
      <w:pPr>
        <w:pStyle w:val="BodyText"/>
        <w:spacing w:before="2"/>
        <w:rPr>
          <w:sz w:val="16"/>
        </w:rPr>
      </w:pPr>
    </w:p>
    <w:tbl>
      <w:tblPr>
        <w:tblW w:w="0" w:type="auto"/>
        <w:tblInd w:w="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52"/>
      </w:tblGrid>
      <w:tr w:rsidR="000A2607" w14:paraId="0C0FB7FA" w14:textId="77777777">
        <w:trPr>
          <w:trHeight w:val="443"/>
        </w:trPr>
        <w:tc>
          <w:tcPr>
            <w:tcW w:w="9352" w:type="dxa"/>
          </w:tcPr>
          <w:p w14:paraId="6B85EE31" w14:textId="77777777" w:rsidR="000A2607" w:rsidRDefault="000A2607">
            <w:pPr>
              <w:pStyle w:val="TableParagraph"/>
              <w:rPr>
                <w:rFonts w:ascii="Times New Roman"/>
                <w:sz w:val="20"/>
              </w:rPr>
            </w:pPr>
          </w:p>
        </w:tc>
      </w:tr>
    </w:tbl>
    <w:p w14:paraId="5211B422" w14:textId="77777777" w:rsidR="000A2607" w:rsidRDefault="000A2607">
      <w:pPr>
        <w:pStyle w:val="BodyText"/>
        <w:spacing w:before="7"/>
        <w:rPr>
          <w:sz w:val="16"/>
        </w:rPr>
      </w:pPr>
    </w:p>
    <w:p w14:paraId="0C384CAE" w14:textId="77777777" w:rsidR="000A2607" w:rsidRDefault="007863A5">
      <w:pPr>
        <w:pStyle w:val="Heading4"/>
        <w:spacing w:before="1"/>
      </w:pPr>
      <w:r>
        <w:t>Prostitution</w:t>
      </w:r>
    </w:p>
    <w:p w14:paraId="66E257E5" w14:textId="77777777" w:rsidR="000A2607" w:rsidRDefault="000A2607">
      <w:pPr>
        <w:pStyle w:val="BodyText"/>
        <w:spacing w:before="3"/>
        <w:rPr>
          <w:b/>
          <w:sz w:val="19"/>
        </w:rPr>
      </w:pPr>
    </w:p>
    <w:p w14:paraId="1452DE3C" w14:textId="77777777" w:rsidR="000A2607" w:rsidRDefault="007863A5">
      <w:pPr>
        <w:pStyle w:val="BodyText"/>
        <w:ind w:left="380"/>
      </w:pPr>
      <w:r>
        <w:t>Please specify your prostitution problem; for example, street prostitution, organized prostitution, etc.</w:t>
      </w:r>
    </w:p>
    <w:p w14:paraId="4A2468CE" w14:textId="77777777" w:rsidR="000A2607" w:rsidRDefault="000A2607">
      <w:pPr>
        <w:pStyle w:val="BodyText"/>
        <w:spacing w:before="3"/>
        <w:rPr>
          <w:sz w:val="19"/>
        </w:rPr>
      </w:pPr>
    </w:p>
    <w:tbl>
      <w:tblPr>
        <w:tblW w:w="0" w:type="auto"/>
        <w:tblInd w:w="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52"/>
      </w:tblGrid>
      <w:tr w:rsidR="000A2607" w14:paraId="28628B40" w14:textId="77777777">
        <w:trPr>
          <w:trHeight w:val="445"/>
        </w:trPr>
        <w:tc>
          <w:tcPr>
            <w:tcW w:w="9352" w:type="dxa"/>
          </w:tcPr>
          <w:p w14:paraId="71D58BD6" w14:textId="77777777" w:rsidR="000A2607" w:rsidRDefault="000A2607">
            <w:pPr>
              <w:pStyle w:val="TableParagraph"/>
              <w:rPr>
                <w:rFonts w:ascii="Times New Roman"/>
                <w:sz w:val="20"/>
              </w:rPr>
            </w:pPr>
          </w:p>
        </w:tc>
      </w:tr>
    </w:tbl>
    <w:p w14:paraId="6784EF7D" w14:textId="77777777" w:rsidR="000A2607" w:rsidRDefault="000A2607">
      <w:pPr>
        <w:pStyle w:val="BodyText"/>
        <w:spacing w:before="8"/>
        <w:rPr>
          <w:sz w:val="16"/>
        </w:rPr>
      </w:pPr>
    </w:p>
    <w:p w14:paraId="71E4750F" w14:textId="77777777" w:rsidR="000A2607" w:rsidRDefault="007863A5">
      <w:pPr>
        <w:pStyle w:val="Heading4"/>
      </w:pPr>
      <w:r>
        <w:t>Misdemeanor crimes</w:t>
      </w:r>
    </w:p>
    <w:p w14:paraId="646BBACE" w14:textId="77777777" w:rsidR="000A2607" w:rsidRDefault="000A2607">
      <w:pPr>
        <w:pStyle w:val="BodyText"/>
        <w:spacing w:before="2"/>
        <w:rPr>
          <w:b/>
          <w:sz w:val="28"/>
        </w:rPr>
      </w:pPr>
    </w:p>
    <w:p w14:paraId="13EA6281" w14:textId="21122DE5" w:rsidR="000A2607" w:rsidRDefault="0038334A">
      <w:pPr>
        <w:spacing w:line="561" w:lineRule="auto"/>
        <w:ind w:left="380" w:right="7687" w:firstLine="21"/>
        <w:rPr>
          <w:sz w:val="20"/>
        </w:rPr>
      </w:pPr>
      <w:r>
        <w:rPr>
          <w:noProof/>
          <w:lang w:bidi="ar-SA"/>
        </w:rPr>
        <mc:AlternateContent>
          <mc:Choice Requires="wpg">
            <w:drawing>
              <wp:anchor distT="0" distB="0" distL="114300" distR="114300" simplePos="0" relativeHeight="251631104" behindDoc="0" locked="0" layoutInCell="1" allowOverlap="1" wp14:anchorId="442017D6" wp14:editId="48989829">
                <wp:simplePos x="0" y="0"/>
                <wp:positionH relativeFrom="page">
                  <wp:posOffset>2498090</wp:posOffset>
                </wp:positionH>
                <wp:positionV relativeFrom="paragraph">
                  <wp:posOffset>-71120</wp:posOffset>
                </wp:positionV>
                <wp:extent cx="4364355" cy="295910"/>
                <wp:effectExtent l="2540" t="6985" r="5080" b="11430"/>
                <wp:wrapNone/>
                <wp:docPr id="448" name="Group 2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64355" cy="295910"/>
                          <a:chOff x="3934" y="-112"/>
                          <a:chExt cx="6873" cy="466"/>
                        </a:xfrm>
                      </wpg:grpSpPr>
                      <wps:wsp>
                        <wps:cNvPr id="449" name="Line 280"/>
                        <wps:cNvCnPr>
                          <a:cxnSpLocks noChangeShapeType="1"/>
                        </wps:cNvCnPr>
                        <wps:spPr bwMode="auto">
                          <a:xfrm>
                            <a:off x="3944" y="-107"/>
                            <a:ext cx="685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50" name="Line 279"/>
                        <wps:cNvCnPr>
                          <a:cxnSpLocks noChangeShapeType="1"/>
                        </wps:cNvCnPr>
                        <wps:spPr bwMode="auto">
                          <a:xfrm>
                            <a:off x="3939" y="-112"/>
                            <a:ext cx="0" cy="46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51" name="Line 278"/>
                        <wps:cNvCnPr>
                          <a:cxnSpLocks noChangeShapeType="1"/>
                        </wps:cNvCnPr>
                        <wps:spPr bwMode="auto">
                          <a:xfrm>
                            <a:off x="3944" y="349"/>
                            <a:ext cx="685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52" name="Line 277"/>
                        <wps:cNvCnPr>
                          <a:cxnSpLocks noChangeShapeType="1"/>
                        </wps:cNvCnPr>
                        <wps:spPr bwMode="auto">
                          <a:xfrm>
                            <a:off x="10802" y="-112"/>
                            <a:ext cx="0" cy="46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6AD589B2" id="Group 276" o:spid="_x0000_s1026" style="position:absolute;margin-left:196.7pt;margin-top:-5.6pt;width:343.65pt;height:23.3pt;z-index:251631104;mso-position-horizontal-relative:page" coordorigin="3934,-112" coordsize="6873,4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">
                <v:line id="Line 280" o:spid="_x0000_s1027" style="position:absolute;visibility:visible;mso-wrap-style:square" from="3944,-107" to="10797,-1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" strokeweight=".48pt"/>
                <v:line id="Line 279" o:spid="_x0000_s1028" style="position:absolute;visibility:visible;mso-wrap-style:square" from="3939,-112" to="3939,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" strokeweight=".48pt"/>
                <v:line id="Line 278" o:spid="_x0000_s1029" style="position:absolute;visibility:visible;mso-wrap-style:square" from="3944,349" to="10797,3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" strokeweight=".48pt"/>
                <v:line id="Line 277" o:spid="_x0000_s1030" style="position:absolute;visibility:visible;mso-wrap-style:square" from="10802,-112" to="10802,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" strokeweight=".48pt"/>
                <w10:wrap anchorx="page"/>
              </v:group>
            </w:pict>
          </mc:Fallback>
        </mc:AlternateContent>
      </w:r>
      <w:r>
        <w:rPr>
          <w:noProof/>
          <w:lang w:bidi="ar-SA"/>
        </w:rPr>
        <mc:AlternateContent>
          <mc:Choice Requires="wpg">
            <w:drawing>
              <wp:anchor distT="0" distB="0" distL="114300" distR="114300" simplePos="0" relativeHeight="251633152" behindDoc="0" locked="0" layoutInCell="1" allowOverlap="1" wp14:anchorId="1E3F53D9" wp14:editId="671AC068">
                <wp:simplePos x="0" y="0"/>
                <wp:positionH relativeFrom="page">
                  <wp:posOffset>2498090</wp:posOffset>
                </wp:positionH>
                <wp:positionV relativeFrom="paragraph">
                  <wp:posOffset>657225</wp:posOffset>
                </wp:positionV>
                <wp:extent cx="4364355" cy="294640"/>
                <wp:effectExtent l="2540" t="11430" r="5080" b="8255"/>
                <wp:wrapNone/>
                <wp:docPr id="443" name="Group 2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64355" cy="294640"/>
                          <a:chOff x="3934" y="1035"/>
                          <a:chExt cx="6873" cy="464"/>
                        </a:xfrm>
                      </wpg:grpSpPr>
                      <wps:wsp>
                        <wps:cNvPr id="444" name="Line 275"/>
                        <wps:cNvCnPr>
                          <a:cxnSpLocks noChangeShapeType="1"/>
                        </wps:cNvCnPr>
                        <wps:spPr bwMode="auto">
                          <a:xfrm>
                            <a:off x="3944" y="1040"/>
                            <a:ext cx="685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45" name="Line 274"/>
                        <wps:cNvCnPr>
                          <a:cxnSpLocks noChangeShapeType="1"/>
                        </wps:cNvCnPr>
                        <wps:spPr bwMode="auto">
                          <a:xfrm>
                            <a:off x="3939" y="1035"/>
                            <a:ext cx="0" cy="463"/>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46" name="Line 273"/>
                        <wps:cNvCnPr>
                          <a:cxnSpLocks noChangeShapeType="1"/>
                        </wps:cNvCnPr>
                        <wps:spPr bwMode="auto">
                          <a:xfrm>
                            <a:off x="3944" y="1494"/>
                            <a:ext cx="685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47" name="Line 272"/>
                        <wps:cNvCnPr>
                          <a:cxnSpLocks noChangeShapeType="1"/>
                        </wps:cNvCnPr>
                        <wps:spPr bwMode="auto">
                          <a:xfrm>
                            <a:off x="10802" y="1035"/>
                            <a:ext cx="0" cy="463"/>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4F3D44A1" id="Group 271" o:spid="_x0000_s1026" style="position:absolute;margin-left:196.7pt;margin-top:51.75pt;width:343.65pt;height:23.2pt;z-index:251633152;mso-position-horizontal-relative:page" coordorigin="3934,1035" coordsize="6873,4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">
                <v:line id="Line 275" o:spid="_x0000_s1027" style="position:absolute;visibility:visible;mso-wrap-style:square" from="3944,1040" to="10797,1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" strokeweight=".48pt"/>
                <v:line id="Line 274" o:spid="_x0000_s1028" style="position:absolute;visibility:visible;mso-wrap-style:square" from="3939,1035" to="3939,14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" strokeweight=".48pt"/>
                <v:line id="Line 273" o:spid="_x0000_s1029" style="position:absolute;visibility:visible;mso-wrap-style:square" from="3944,1494" to="10797,1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" strokeweight=".48pt"/>
                <v:line id="Line 272" o:spid="_x0000_s1030" style="position:absolute;visibility:visible;mso-wrap-style:square" from="10802,1035" to="10802,14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" strokeweight=".48pt"/>
                <w10:wrap anchorx="page"/>
              </v:group>
            </w:pict>
          </mc:Fallback>
        </mc:AlternateContent>
      </w:r>
      <w:r w:rsidR="007863A5">
        <w:rPr>
          <w:sz w:val="20"/>
        </w:rPr>
        <w:t xml:space="preserve">Please specify. </w:t>
      </w:r>
      <w:r w:rsidR="007863A5">
        <w:rPr>
          <w:b/>
          <w:sz w:val="20"/>
        </w:rPr>
        <w:t xml:space="preserve">Disorderly activity </w:t>
      </w:r>
      <w:r w:rsidR="007863A5">
        <w:rPr>
          <w:sz w:val="20"/>
        </w:rPr>
        <w:t>Please specify.</w:t>
      </w:r>
    </w:p>
    <w:p w14:paraId="21D1B765" w14:textId="77777777" w:rsidR="000A2607" w:rsidRDefault="007863A5">
      <w:pPr>
        <w:pStyle w:val="Heading4"/>
        <w:spacing w:line="232" w:lineRule="exact"/>
      </w:pPr>
      <w:r>
        <w:t>Other nonviolent crime problem</w:t>
      </w:r>
    </w:p>
    <w:p w14:paraId="057570F1" w14:textId="77777777" w:rsidR="000A2607" w:rsidRDefault="000A2607">
      <w:pPr>
        <w:pStyle w:val="BodyText"/>
        <w:spacing w:before="2"/>
        <w:rPr>
          <w:b/>
          <w:sz w:val="28"/>
        </w:rPr>
      </w:pPr>
    </w:p>
    <w:p w14:paraId="057A7976" w14:textId="5EEE65D4" w:rsidR="000A2607" w:rsidRDefault="0038334A">
      <w:pPr>
        <w:pStyle w:val="BodyText"/>
        <w:ind w:left="402"/>
      </w:pPr>
      <w:r>
        <w:rPr>
          <w:noProof/>
          <w:lang w:bidi="ar-SA"/>
        </w:rPr>
        <mc:AlternateContent>
          <mc:Choice Requires="wpg">
            <w:drawing>
              <wp:anchor distT="0" distB="0" distL="114300" distR="114300" simplePos="0" relativeHeight="251635200" behindDoc="0" locked="0" layoutInCell="1" allowOverlap="1" wp14:anchorId="7E805CE8" wp14:editId="51AC6D6A">
                <wp:simplePos x="0" y="0"/>
                <wp:positionH relativeFrom="page">
                  <wp:posOffset>2498090</wp:posOffset>
                </wp:positionH>
                <wp:positionV relativeFrom="paragraph">
                  <wp:posOffset>-69850</wp:posOffset>
                </wp:positionV>
                <wp:extent cx="4364355" cy="294640"/>
                <wp:effectExtent l="2540" t="13335" r="5080" b="6350"/>
                <wp:wrapNone/>
                <wp:docPr id="438" name="Group 2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64355" cy="294640"/>
                          <a:chOff x="3934" y="-110"/>
                          <a:chExt cx="6873" cy="464"/>
                        </a:xfrm>
                      </wpg:grpSpPr>
                      <wps:wsp>
                        <wps:cNvPr id="439" name="Line 270"/>
                        <wps:cNvCnPr>
                          <a:cxnSpLocks noChangeShapeType="1"/>
                        </wps:cNvCnPr>
                        <wps:spPr bwMode="auto">
                          <a:xfrm>
                            <a:off x="3944" y="-105"/>
                            <a:ext cx="685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40" name="Line 269"/>
                        <wps:cNvCnPr>
                          <a:cxnSpLocks noChangeShapeType="1"/>
                        </wps:cNvCnPr>
                        <wps:spPr bwMode="auto">
                          <a:xfrm>
                            <a:off x="3939" y="-110"/>
                            <a:ext cx="0" cy="464"/>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41" name="Line 268"/>
                        <wps:cNvCnPr>
                          <a:cxnSpLocks noChangeShapeType="1"/>
                        </wps:cNvCnPr>
                        <wps:spPr bwMode="auto">
                          <a:xfrm>
                            <a:off x="3944" y="349"/>
                            <a:ext cx="685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42" name="Line 267"/>
                        <wps:cNvCnPr>
                          <a:cxnSpLocks noChangeShapeType="1"/>
                        </wps:cNvCnPr>
                        <wps:spPr bwMode="auto">
                          <a:xfrm>
                            <a:off x="10802" y="-110"/>
                            <a:ext cx="0" cy="464"/>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38769B63" id="Group 266" o:spid="_x0000_s1026" style="position:absolute;margin-left:196.7pt;margin-top:-5.5pt;width:343.65pt;height:23.2pt;z-index:251635200;mso-position-horizontal-relative:page" coordorigin="3934,-110" coordsize="6873,4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">
                <v:line id="Line 270" o:spid="_x0000_s1027" style="position:absolute;visibility:visible;mso-wrap-style:square" from="3944,-105" to="10797,-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" strokeweight=".48pt"/>
                <v:line id="Line 269" o:spid="_x0000_s1028" style="position:absolute;visibility:visible;mso-wrap-style:square" from="3939,-110" to="3939,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" strokeweight=".48pt"/>
                <v:line id="Line 268" o:spid="_x0000_s1029" style="position:absolute;visibility:visible;mso-wrap-style:square" from="3944,349" to="10797,3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" strokeweight=".48pt"/>
                <v:line id="Line 267" o:spid="_x0000_s1030" style="position:absolute;visibility:visible;mso-wrap-style:square" from="10802,-110" to="10802,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" strokeweight=".48pt"/>
                <w10:wrap anchorx="page"/>
              </v:group>
            </w:pict>
          </mc:Fallback>
        </mc:AlternateContent>
      </w:r>
      <w:r w:rsidR="007863A5">
        <w:t>Please specify.</w:t>
      </w:r>
    </w:p>
    <w:p w14:paraId="46926847" w14:textId="77777777" w:rsidR="000A2607" w:rsidRDefault="000A2607">
      <w:pPr>
        <w:pStyle w:val="BodyText"/>
        <w:spacing w:before="6"/>
        <w:rPr>
          <w:sz w:val="25"/>
        </w:rPr>
      </w:pPr>
    </w:p>
    <w:p w14:paraId="79B73F69" w14:textId="77777777" w:rsidR="000A2607" w:rsidRDefault="007863A5">
      <w:pPr>
        <w:pStyle w:val="Heading3"/>
      </w:pPr>
      <w:bookmarkStart w:id="75" w:name="_bookmark34"/>
      <w:bookmarkEnd w:id="75"/>
      <w:r>
        <w:t>Building trust and respect</w:t>
      </w:r>
    </w:p>
    <w:p w14:paraId="06089443" w14:textId="77777777" w:rsidR="000A2607" w:rsidRDefault="000A2607">
      <w:pPr>
        <w:pStyle w:val="BodyText"/>
        <w:spacing w:before="4"/>
      </w:pPr>
    </w:p>
    <w:p w14:paraId="122C7E39" w14:textId="77777777" w:rsidR="000A2607" w:rsidRDefault="007863A5">
      <w:pPr>
        <w:pStyle w:val="BodyText"/>
        <w:spacing w:before="1" w:line="276" w:lineRule="auto"/>
        <w:ind w:left="380" w:right="446"/>
      </w:pPr>
      <w:r>
        <w:t>Please specify your focus on mutual respect and understanding between police and the communities they serve; for example, impartial policing, transparency, fairness and respect, community engagement, diversity, etc.</w:t>
      </w:r>
    </w:p>
    <w:p w14:paraId="4FF306CE" w14:textId="77777777" w:rsidR="000A2607" w:rsidRDefault="000A2607">
      <w:pPr>
        <w:pStyle w:val="BodyText"/>
        <w:spacing w:before="2"/>
        <w:rPr>
          <w:sz w:val="16"/>
        </w:rPr>
      </w:pPr>
    </w:p>
    <w:tbl>
      <w:tblPr>
        <w:tblW w:w="0" w:type="auto"/>
        <w:tblInd w:w="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52"/>
      </w:tblGrid>
      <w:tr w:rsidR="000A2607" w14:paraId="236B02F4" w14:textId="77777777">
        <w:trPr>
          <w:trHeight w:val="443"/>
        </w:trPr>
        <w:tc>
          <w:tcPr>
            <w:tcW w:w="9352" w:type="dxa"/>
          </w:tcPr>
          <w:p w14:paraId="3958EC38" w14:textId="77777777" w:rsidR="000A2607" w:rsidRDefault="000A2607">
            <w:pPr>
              <w:pStyle w:val="TableParagraph"/>
              <w:rPr>
                <w:rFonts w:ascii="Times New Roman"/>
                <w:sz w:val="20"/>
              </w:rPr>
            </w:pPr>
          </w:p>
        </w:tc>
      </w:tr>
    </w:tbl>
    <w:p w14:paraId="5B5CFF9D" w14:textId="77777777" w:rsidR="000A2607" w:rsidRDefault="000A2607">
      <w:pPr>
        <w:pStyle w:val="BodyText"/>
        <w:spacing w:before="5"/>
        <w:rPr>
          <w:sz w:val="16"/>
        </w:rPr>
      </w:pPr>
    </w:p>
    <w:p w14:paraId="7ED0F343" w14:textId="77777777" w:rsidR="000A2607" w:rsidRDefault="000A2607">
      <w:pPr>
        <w:pStyle w:val="BodyText"/>
        <w:rPr>
          <w:sz w:val="9"/>
        </w:rPr>
      </w:pPr>
      <w:bookmarkStart w:id="76" w:name="_bookmark35"/>
      <w:bookmarkEnd w:id="76"/>
    </w:p>
    <w:p w14:paraId="5BCEA8FE" w14:textId="77777777" w:rsidR="000A2607" w:rsidRDefault="007863A5">
      <w:pPr>
        <w:pStyle w:val="Heading3"/>
        <w:spacing w:before="47"/>
      </w:pPr>
      <w:bookmarkStart w:id="77" w:name="_bookmark36"/>
      <w:bookmarkEnd w:id="77"/>
      <w:r>
        <w:t>Violent crime problems</w:t>
      </w:r>
    </w:p>
    <w:p w14:paraId="223605F8" w14:textId="77777777" w:rsidR="000A2607" w:rsidRDefault="000A2607">
      <w:pPr>
        <w:pStyle w:val="BodyText"/>
        <w:spacing w:before="4"/>
      </w:pPr>
    </w:p>
    <w:p w14:paraId="0D8FD1F0" w14:textId="77777777" w:rsidR="000A2607" w:rsidRDefault="007863A5">
      <w:pPr>
        <w:pStyle w:val="Heading4"/>
      </w:pPr>
      <w:r>
        <w:t>Assault</w:t>
      </w:r>
    </w:p>
    <w:p w14:paraId="6175ABAB" w14:textId="77777777" w:rsidR="000A2607" w:rsidRDefault="000A2607">
      <w:pPr>
        <w:pStyle w:val="BodyText"/>
        <w:spacing w:before="4"/>
        <w:rPr>
          <w:b/>
          <w:sz w:val="19"/>
        </w:rPr>
      </w:pPr>
    </w:p>
    <w:p w14:paraId="7A47A3E5" w14:textId="77777777" w:rsidR="000A2607" w:rsidRDefault="007863A5">
      <w:pPr>
        <w:pStyle w:val="BodyText"/>
        <w:ind w:left="380"/>
      </w:pPr>
      <w:r>
        <w:t>Please specify your assault problem; for example, assaults in and around bars, gang violence, etc.</w:t>
      </w:r>
    </w:p>
    <w:p w14:paraId="29679429" w14:textId="77777777" w:rsidR="000A2607" w:rsidRDefault="000A2607">
      <w:pPr>
        <w:pStyle w:val="BodyText"/>
        <w:spacing w:before="2" w:after="1"/>
        <w:rPr>
          <w:sz w:val="19"/>
        </w:rPr>
      </w:pPr>
    </w:p>
    <w:tbl>
      <w:tblPr>
        <w:tblW w:w="0" w:type="auto"/>
        <w:tblInd w:w="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52"/>
      </w:tblGrid>
      <w:tr w:rsidR="000A2607" w14:paraId="255B2603" w14:textId="77777777">
        <w:trPr>
          <w:trHeight w:val="446"/>
        </w:trPr>
        <w:tc>
          <w:tcPr>
            <w:tcW w:w="9352" w:type="dxa"/>
          </w:tcPr>
          <w:p w14:paraId="05ABA810" w14:textId="77777777" w:rsidR="000A2607" w:rsidRDefault="000A2607">
            <w:pPr>
              <w:pStyle w:val="TableParagraph"/>
              <w:rPr>
                <w:rFonts w:ascii="Times New Roman"/>
                <w:sz w:val="20"/>
              </w:rPr>
            </w:pPr>
          </w:p>
        </w:tc>
      </w:tr>
    </w:tbl>
    <w:p w14:paraId="34CDFD68" w14:textId="77777777" w:rsidR="000A2607" w:rsidRDefault="000A2607">
      <w:pPr>
        <w:pStyle w:val="BodyText"/>
        <w:spacing w:before="7"/>
        <w:rPr>
          <w:sz w:val="16"/>
        </w:rPr>
      </w:pPr>
    </w:p>
    <w:p w14:paraId="5D7F6116" w14:textId="77777777" w:rsidR="000A2607" w:rsidRDefault="007863A5">
      <w:pPr>
        <w:pStyle w:val="Heading4"/>
        <w:spacing w:before="1"/>
      </w:pPr>
      <w:r>
        <w:t>Homicide</w:t>
      </w:r>
    </w:p>
    <w:p w14:paraId="7ABC6ED1" w14:textId="77777777" w:rsidR="000A2607" w:rsidRDefault="000A2607">
      <w:pPr>
        <w:pStyle w:val="BodyText"/>
        <w:spacing w:before="1"/>
        <w:rPr>
          <w:b/>
          <w:sz w:val="19"/>
        </w:rPr>
      </w:pPr>
    </w:p>
    <w:p w14:paraId="29F4425C" w14:textId="77777777" w:rsidR="000A2607" w:rsidRDefault="007863A5">
      <w:pPr>
        <w:pStyle w:val="BodyText"/>
        <w:spacing w:before="1" w:line="276" w:lineRule="auto"/>
        <w:ind w:left="380" w:right="269"/>
      </w:pPr>
      <w:r>
        <w:t>Please specify your homicide problem; for example, gun homicide by serious previous offenders, gang related homicide, domestic homicides, etc.</w:t>
      </w:r>
    </w:p>
    <w:p w14:paraId="1AA295C5" w14:textId="77777777" w:rsidR="000A2607" w:rsidRDefault="000A2607">
      <w:pPr>
        <w:pStyle w:val="BodyText"/>
        <w:spacing w:before="4"/>
        <w:rPr>
          <w:sz w:val="16"/>
        </w:rPr>
      </w:pPr>
    </w:p>
    <w:tbl>
      <w:tblPr>
        <w:tblW w:w="0" w:type="auto"/>
        <w:tblInd w:w="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52"/>
      </w:tblGrid>
      <w:tr w:rsidR="000A2607" w14:paraId="5E182069" w14:textId="77777777">
        <w:trPr>
          <w:trHeight w:val="443"/>
        </w:trPr>
        <w:tc>
          <w:tcPr>
            <w:tcW w:w="9352" w:type="dxa"/>
          </w:tcPr>
          <w:p w14:paraId="6A5871F1" w14:textId="77777777" w:rsidR="000A2607" w:rsidRDefault="000A2607">
            <w:pPr>
              <w:pStyle w:val="TableParagraph"/>
              <w:rPr>
                <w:rFonts w:ascii="Times New Roman"/>
                <w:sz w:val="20"/>
              </w:rPr>
            </w:pPr>
          </w:p>
        </w:tc>
      </w:tr>
    </w:tbl>
    <w:p w14:paraId="5EA051A1" w14:textId="77777777" w:rsidR="000A2607" w:rsidRDefault="000A2607">
      <w:pPr>
        <w:rPr>
          <w:rFonts w:ascii="Times New Roman"/>
          <w:sz w:val="20"/>
        </w:rPr>
        <w:sectPr w:rsidR="000A2607">
          <w:pgSz w:w="12240" w:h="15840"/>
          <w:pgMar w:top="1260" w:right="1100" w:bottom="940" w:left="1060" w:header="763" w:footer="748" w:gutter="0"/>
          <w:cols w:space="720"/>
        </w:sectPr>
      </w:pPr>
    </w:p>
    <w:p w14:paraId="4768867F" w14:textId="77777777" w:rsidR="000A2607" w:rsidRDefault="000A2607">
      <w:pPr>
        <w:pStyle w:val="BodyText"/>
        <w:spacing w:before="7"/>
        <w:rPr>
          <w:sz w:val="11"/>
        </w:rPr>
      </w:pPr>
    </w:p>
    <w:p w14:paraId="0FFC9D64" w14:textId="77777777" w:rsidR="000A2607" w:rsidRDefault="007863A5">
      <w:pPr>
        <w:pStyle w:val="Heading4"/>
        <w:spacing w:before="60"/>
      </w:pPr>
      <w:r>
        <w:t>Rape</w:t>
      </w:r>
    </w:p>
    <w:p w14:paraId="692EC457" w14:textId="77777777" w:rsidR="000A2607" w:rsidRDefault="000A2607">
      <w:pPr>
        <w:pStyle w:val="BodyText"/>
        <w:spacing w:before="6"/>
        <w:rPr>
          <w:b/>
          <w:sz w:val="19"/>
        </w:rPr>
      </w:pPr>
    </w:p>
    <w:p w14:paraId="422F3497" w14:textId="77777777" w:rsidR="000A2607" w:rsidRDefault="007863A5">
      <w:pPr>
        <w:pStyle w:val="BodyText"/>
        <w:spacing w:line="276" w:lineRule="auto"/>
        <w:ind w:left="380" w:right="269"/>
      </w:pPr>
      <w:r>
        <w:t>Please specify your rape problem; for example, acquaintance rape, rape in college dorm rooms, child or domestic rape, etc.</w:t>
      </w:r>
    </w:p>
    <w:p w14:paraId="28016FC8" w14:textId="77777777" w:rsidR="000A2607" w:rsidRDefault="000A2607">
      <w:pPr>
        <w:pStyle w:val="BodyText"/>
        <w:spacing w:before="2"/>
        <w:rPr>
          <w:sz w:val="16"/>
        </w:rPr>
      </w:pPr>
    </w:p>
    <w:tbl>
      <w:tblPr>
        <w:tblW w:w="0" w:type="auto"/>
        <w:tblInd w:w="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52"/>
      </w:tblGrid>
      <w:tr w:rsidR="000A2607" w14:paraId="19559FB5" w14:textId="77777777">
        <w:trPr>
          <w:trHeight w:val="443"/>
        </w:trPr>
        <w:tc>
          <w:tcPr>
            <w:tcW w:w="9352" w:type="dxa"/>
          </w:tcPr>
          <w:p w14:paraId="5A2A06D9" w14:textId="77777777" w:rsidR="000A2607" w:rsidRDefault="000A2607">
            <w:pPr>
              <w:pStyle w:val="TableParagraph"/>
              <w:rPr>
                <w:rFonts w:ascii="Times New Roman"/>
                <w:sz w:val="18"/>
              </w:rPr>
            </w:pPr>
          </w:p>
        </w:tc>
      </w:tr>
    </w:tbl>
    <w:p w14:paraId="04DC9350" w14:textId="77777777" w:rsidR="000A2607" w:rsidRDefault="000A2607">
      <w:pPr>
        <w:pStyle w:val="BodyText"/>
        <w:spacing w:before="7"/>
        <w:rPr>
          <w:sz w:val="16"/>
        </w:rPr>
      </w:pPr>
    </w:p>
    <w:p w14:paraId="1D0C0C27" w14:textId="77777777" w:rsidR="000A2607" w:rsidRDefault="007863A5">
      <w:pPr>
        <w:pStyle w:val="Heading4"/>
        <w:spacing w:before="1"/>
      </w:pPr>
      <w:r>
        <w:t>Robbery</w:t>
      </w:r>
    </w:p>
    <w:p w14:paraId="723AEE76" w14:textId="77777777" w:rsidR="000A2607" w:rsidRDefault="000A2607">
      <w:pPr>
        <w:pStyle w:val="BodyText"/>
        <w:spacing w:before="3"/>
        <w:rPr>
          <w:b/>
          <w:sz w:val="19"/>
        </w:rPr>
      </w:pPr>
    </w:p>
    <w:p w14:paraId="59DB0AD8" w14:textId="77777777" w:rsidR="000A2607" w:rsidRDefault="007863A5">
      <w:pPr>
        <w:pStyle w:val="BodyText"/>
        <w:spacing w:line="276" w:lineRule="auto"/>
        <w:ind w:left="380" w:right="269"/>
      </w:pPr>
      <w:r>
        <w:t>Please specify your robbery problem; for example, robbery of convenience stores, robbery of taxi drivers, bank robbery, etc.</w:t>
      </w:r>
    </w:p>
    <w:p w14:paraId="433BE28D" w14:textId="77777777" w:rsidR="000A2607" w:rsidRDefault="000A2607">
      <w:pPr>
        <w:pStyle w:val="BodyText"/>
        <w:spacing w:before="3"/>
        <w:rPr>
          <w:sz w:val="16"/>
        </w:rPr>
      </w:pPr>
    </w:p>
    <w:tbl>
      <w:tblPr>
        <w:tblW w:w="0" w:type="auto"/>
        <w:tblInd w:w="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52"/>
      </w:tblGrid>
      <w:tr w:rsidR="000A2607" w14:paraId="1E31C7E0" w14:textId="77777777">
        <w:trPr>
          <w:trHeight w:val="446"/>
        </w:trPr>
        <w:tc>
          <w:tcPr>
            <w:tcW w:w="9352" w:type="dxa"/>
          </w:tcPr>
          <w:p w14:paraId="6B6F0C25" w14:textId="77777777" w:rsidR="000A2607" w:rsidRDefault="000A2607">
            <w:pPr>
              <w:pStyle w:val="TableParagraph"/>
              <w:rPr>
                <w:rFonts w:ascii="Times New Roman"/>
                <w:sz w:val="18"/>
              </w:rPr>
            </w:pPr>
          </w:p>
        </w:tc>
      </w:tr>
    </w:tbl>
    <w:p w14:paraId="76CDAD85" w14:textId="77777777" w:rsidR="000A2607" w:rsidRDefault="000A2607">
      <w:pPr>
        <w:pStyle w:val="BodyText"/>
        <w:spacing w:before="7"/>
        <w:rPr>
          <w:sz w:val="16"/>
        </w:rPr>
      </w:pPr>
    </w:p>
    <w:p w14:paraId="4B86BCA7" w14:textId="77777777" w:rsidR="000A2607" w:rsidRDefault="007863A5">
      <w:pPr>
        <w:pStyle w:val="Heading4"/>
        <w:spacing w:before="1"/>
      </w:pPr>
      <w:r>
        <w:t>Domestic/family violence</w:t>
      </w:r>
    </w:p>
    <w:p w14:paraId="0B003DE5" w14:textId="77777777" w:rsidR="000A2607" w:rsidRDefault="000A2607">
      <w:pPr>
        <w:pStyle w:val="BodyText"/>
        <w:spacing w:before="1"/>
        <w:rPr>
          <w:b/>
          <w:sz w:val="19"/>
        </w:rPr>
      </w:pPr>
    </w:p>
    <w:p w14:paraId="23532AE6" w14:textId="77777777" w:rsidR="000A2607" w:rsidRDefault="007863A5">
      <w:pPr>
        <w:pStyle w:val="BodyText"/>
        <w:spacing w:line="276" w:lineRule="auto"/>
        <w:ind w:left="380" w:right="269"/>
      </w:pPr>
      <w:r>
        <w:t>Please specify your domestic/family violence problem; for example, domestic violence, stalking, child abuse, elder abuse, etc.</w:t>
      </w:r>
    </w:p>
    <w:p w14:paraId="48A16F94" w14:textId="77777777" w:rsidR="000A2607" w:rsidRDefault="000A2607">
      <w:pPr>
        <w:pStyle w:val="BodyText"/>
        <w:spacing w:before="5"/>
        <w:rPr>
          <w:sz w:val="16"/>
        </w:rPr>
      </w:pPr>
    </w:p>
    <w:tbl>
      <w:tblPr>
        <w:tblW w:w="0" w:type="auto"/>
        <w:tblInd w:w="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52"/>
      </w:tblGrid>
      <w:tr w:rsidR="000A2607" w14:paraId="30642070" w14:textId="77777777">
        <w:trPr>
          <w:trHeight w:val="443"/>
        </w:trPr>
        <w:tc>
          <w:tcPr>
            <w:tcW w:w="9352" w:type="dxa"/>
          </w:tcPr>
          <w:p w14:paraId="7442592E" w14:textId="77777777" w:rsidR="000A2607" w:rsidRDefault="000A2607">
            <w:pPr>
              <w:pStyle w:val="TableParagraph"/>
              <w:rPr>
                <w:rFonts w:ascii="Times New Roman"/>
                <w:sz w:val="18"/>
              </w:rPr>
            </w:pPr>
          </w:p>
        </w:tc>
      </w:tr>
    </w:tbl>
    <w:p w14:paraId="0C3D43BB" w14:textId="77777777" w:rsidR="000A2607" w:rsidRDefault="000A2607">
      <w:pPr>
        <w:pStyle w:val="BodyText"/>
        <w:spacing w:before="7"/>
        <w:rPr>
          <w:sz w:val="16"/>
        </w:rPr>
      </w:pPr>
    </w:p>
    <w:p w14:paraId="255C04A6" w14:textId="77777777" w:rsidR="000A2607" w:rsidRDefault="007863A5">
      <w:pPr>
        <w:pStyle w:val="Heading4"/>
        <w:spacing w:before="1"/>
      </w:pPr>
      <w:r>
        <w:t>Gun violence</w:t>
      </w:r>
    </w:p>
    <w:p w14:paraId="562B121F" w14:textId="77777777" w:rsidR="000A2607" w:rsidRDefault="000A2607">
      <w:pPr>
        <w:pStyle w:val="BodyText"/>
        <w:spacing w:before="3"/>
        <w:rPr>
          <w:b/>
          <w:sz w:val="19"/>
        </w:rPr>
      </w:pPr>
    </w:p>
    <w:p w14:paraId="4D63037B" w14:textId="77777777" w:rsidR="000A2607" w:rsidRDefault="007863A5">
      <w:pPr>
        <w:pStyle w:val="BodyText"/>
        <w:spacing w:line="276" w:lineRule="auto"/>
        <w:ind w:left="380" w:right="269"/>
      </w:pPr>
      <w:r>
        <w:t>Please specify your gun violence problem; for example, gun violence by juvenile gang members, drug related gun violence, etc.</w:t>
      </w:r>
    </w:p>
    <w:p w14:paraId="6A8965D0" w14:textId="77777777" w:rsidR="000A2607" w:rsidRDefault="000A2607">
      <w:pPr>
        <w:pStyle w:val="BodyText"/>
        <w:spacing w:before="3"/>
        <w:rPr>
          <w:sz w:val="16"/>
        </w:rPr>
      </w:pPr>
    </w:p>
    <w:tbl>
      <w:tblPr>
        <w:tblW w:w="0" w:type="auto"/>
        <w:tblInd w:w="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52"/>
      </w:tblGrid>
      <w:tr w:rsidR="000A2607" w14:paraId="794B39E6" w14:textId="77777777">
        <w:trPr>
          <w:trHeight w:val="446"/>
        </w:trPr>
        <w:tc>
          <w:tcPr>
            <w:tcW w:w="9352" w:type="dxa"/>
          </w:tcPr>
          <w:p w14:paraId="3413DE7D" w14:textId="77777777" w:rsidR="000A2607" w:rsidRDefault="000A2607">
            <w:pPr>
              <w:pStyle w:val="TableParagraph"/>
              <w:rPr>
                <w:rFonts w:ascii="Times New Roman"/>
                <w:sz w:val="18"/>
              </w:rPr>
            </w:pPr>
          </w:p>
        </w:tc>
      </w:tr>
    </w:tbl>
    <w:p w14:paraId="55F91A40" w14:textId="77777777" w:rsidR="000A2607" w:rsidRDefault="000A2607">
      <w:pPr>
        <w:pStyle w:val="BodyText"/>
        <w:spacing w:before="5"/>
        <w:rPr>
          <w:sz w:val="16"/>
        </w:rPr>
      </w:pPr>
    </w:p>
    <w:p w14:paraId="5070E017" w14:textId="77777777" w:rsidR="000A2607" w:rsidRDefault="007863A5">
      <w:pPr>
        <w:pStyle w:val="BodyText"/>
        <w:spacing w:line="276" w:lineRule="auto"/>
        <w:ind w:left="380" w:right="269"/>
      </w:pPr>
      <w:r>
        <w:t>Please also include the number of aggravated assaults with a firearm in your jurisdiction during the last calendar year:</w:t>
      </w:r>
    </w:p>
    <w:p w14:paraId="1551C034" w14:textId="77777777" w:rsidR="000A2607" w:rsidRDefault="000A2607">
      <w:pPr>
        <w:pStyle w:val="BodyText"/>
        <w:spacing w:before="2" w:after="1"/>
        <w:rPr>
          <w:sz w:val="16"/>
        </w:rPr>
      </w:pPr>
    </w:p>
    <w:tbl>
      <w:tblPr>
        <w:tblW w:w="0" w:type="auto"/>
        <w:tblInd w:w="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52"/>
      </w:tblGrid>
      <w:tr w:rsidR="000A2607" w14:paraId="55D41AF0" w14:textId="77777777">
        <w:trPr>
          <w:trHeight w:val="446"/>
        </w:trPr>
        <w:tc>
          <w:tcPr>
            <w:tcW w:w="9352" w:type="dxa"/>
          </w:tcPr>
          <w:p w14:paraId="7C47494D" w14:textId="77777777" w:rsidR="000A2607" w:rsidRDefault="000A2607">
            <w:pPr>
              <w:pStyle w:val="TableParagraph"/>
              <w:rPr>
                <w:rFonts w:ascii="Times New Roman"/>
                <w:sz w:val="18"/>
              </w:rPr>
            </w:pPr>
          </w:p>
        </w:tc>
      </w:tr>
    </w:tbl>
    <w:p w14:paraId="451A4EB7" w14:textId="77777777" w:rsidR="000A2607" w:rsidRDefault="000A2607">
      <w:pPr>
        <w:pStyle w:val="BodyText"/>
        <w:spacing w:before="7"/>
        <w:rPr>
          <w:sz w:val="16"/>
        </w:rPr>
      </w:pPr>
    </w:p>
    <w:p w14:paraId="1D4AA10B" w14:textId="77777777" w:rsidR="000A2607" w:rsidRDefault="007863A5">
      <w:pPr>
        <w:pStyle w:val="Heading4"/>
        <w:spacing w:before="1"/>
      </w:pPr>
      <w:r>
        <w:t>Human trafficking</w:t>
      </w:r>
    </w:p>
    <w:p w14:paraId="5310DF50" w14:textId="77777777" w:rsidR="000A2607" w:rsidRDefault="000A2607">
      <w:pPr>
        <w:pStyle w:val="BodyText"/>
        <w:spacing w:before="11"/>
        <w:rPr>
          <w:b/>
          <w:sz w:val="27"/>
        </w:rPr>
      </w:pPr>
    </w:p>
    <w:p w14:paraId="4953E25E" w14:textId="0AC14687" w:rsidR="000A2607" w:rsidRDefault="0038334A">
      <w:pPr>
        <w:spacing w:line="564" w:lineRule="auto"/>
        <w:ind w:left="380" w:right="8485" w:firstLine="21"/>
        <w:jc w:val="both"/>
        <w:rPr>
          <w:sz w:val="20"/>
        </w:rPr>
      </w:pPr>
      <w:r>
        <w:rPr>
          <w:noProof/>
          <w:lang w:bidi="ar-SA"/>
        </w:rPr>
        <mc:AlternateContent>
          <mc:Choice Requires="wpg">
            <w:drawing>
              <wp:anchor distT="0" distB="0" distL="114300" distR="114300" simplePos="0" relativeHeight="251637248" behindDoc="0" locked="0" layoutInCell="1" allowOverlap="1" wp14:anchorId="71BD8965" wp14:editId="7A6834DF">
                <wp:simplePos x="0" y="0"/>
                <wp:positionH relativeFrom="page">
                  <wp:posOffset>2452370</wp:posOffset>
                </wp:positionH>
                <wp:positionV relativeFrom="paragraph">
                  <wp:posOffset>-69850</wp:posOffset>
                </wp:positionV>
                <wp:extent cx="4410075" cy="295910"/>
                <wp:effectExtent l="4445" t="6985" r="5080" b="11430"/>
                <wp:wrapNone/>
                <wp:docPr id="423" name="Group 2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10075" cy="295910"/>
                          <a:chOff x="3862" y="-110"/>
                          <a:chExt cx="6945" cy="466"/>
                        </a:xfrm>
                      </wpg:grpSpPr>
                      <wps:wsp>
                        <wps:cNvPr id="424" name="Line 255"/>
                        <wps:cNvCnPr>
                          <a:cxnSpLocks noChangeShapeType="1"/>
                        </wps:cNvCnPr>
                        <wps:spPr bwMode="auto">
                          <a:xfrm>
                            <a:off x="3872" y="-105"/>
                            <a:ext cx="692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25" name="Line 254"/>
                        <wps:cNvCnPr>
                          <a:cxnSpLocks noChangeShapeType="1"/>
                        </wps:cNvCnPr>
                        <wps:spPr bwMode="auto">
                          <a:xfrm>
                            <a:off x="3867" y="-110"/>
                            <a:ext cx="0" cy="46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26" name="Line 253"/>
                        <wps:cNvCnPr>
                          <a:cxnSpLocks noChangeShapeType="1"/>
                        </wps:cNvCnPr>
                        <wps:spPr bwMode="auto">
                          <a:xfrm>
                            <a:off x="3872" y="351"/>
                            <a:ext cx="692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27" name="Line 252"/>
                        <wps:cNvCnPr>
                          <a:cxnSpLocks noChangeShapeType="1"/>
                        </wps:cNvCnPr>
                        <wps:spPr bwMode="auto">
                          <a:xfrm>
                            <a:off x="10802" y="-110"/>
                            <a:ext cx="0" cy="46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261A05BD" id="Group 251" o:spid="_x0000_s1026" style="position:absolute;margin-left:193.1pt;margin-top:-5.5pt;width:347.25pt;height:23.3pt;z-index:251637248;mso-position-horizontal-relative:page" coordorigin="3862,-110" coordsize="6945,4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">
                <v:line id="Line 255" o:spid="_x0000_s1027" style="position:absolute;visibility:visible;mso-wrap-style:square" from="3872,-105" to="10797,-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" strokeweight=".48pt"/>
                <v:line id="Line 254" o:spid="_x0000_s1028" style="position:absolute;visibility:visible;mso-wrap-style:square" from="3867,-110" to="3867,3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" strokeweight=".48pt"/>
                <v:line id="Line 253" o:spid="_x0000_s1029" style="position:absolute;visibility:visible;mso-wrap-style:square" from="3872,351" to="10797,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" strokeweight=".48pt"/>
                <v:line id="Line 252" o:spid="_x0000_s1030" style="position:absolute;visibility:visible;mso-wrap-style:square" from="10802,-110" to="10802,3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" strokeweight=".48pt"/>
                <w10:wrap anchorx="page"/>
              </v:group>
            </w:pict>
          </mc:Fallback>
        </mc:AlternateContent>
      </w:r>
      <w:r>
        <w:rPr>
          <w:noProof/>
          <w:lang w:bidi="ar-SA"/>
        </w:rPr>
        <mc:AlternateContent>
          <mc:Choice Requires="wpg">
            <w:drawing>
              <wp:anchor distT="0" distB="0" distL="114300" distR="114300" simplePos="0" relativeHeight="251639296" behindDoc="0" locked="0" layoutInCell="1" allowOverlap="1" wp14:anchorId="0F4CCF2C" wp14:editId="7BA9451C">
                <wp:simplePos x="0" y="0"/>
                <wp:positionH relativeFrom="page">
                  <wp:posOffset>2452370</wp:posOffset>
                </wp:positionH>
                <wp:positionV relativeFrom="paragraph">
                  <wp:posOffset>657860</wp:posOffset>
                </wp:positionV>
                <wp:extent cx="4410075" cy="295910"/>
                <wp:effectExtent l="4445" t="10795" r="5080" b="7620"/>
                <wp:wrapNone/>
                <wp:docPr id="418" name="Group 2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10075" cy="295910"/>
                          <a:chOff x="3862" y="1036"/>
                          <a:chExt cx="6945" cy="466"/>
                        </a:xfrm>
                      </wpg:grpSpPr>
                      <wps:wsp>
                        <wps:cNvPr id="419" name="Line 250"/>
                        <wps:cNvCnPr>
                          <a:cxnSpLocks noChangeShapeType="1"/>
                        </wps:cNvCnPr>
                        <wps:spPr bwMode="auto">
                          <a:xfrm>
                            <a:off x="3872" y="1041"/>
                            <a:ext cx="692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20" name="Line 249"/>
                        <wps:cNvCnPr>
                          <a:cxnSpLocks noChangeShapeType="1"/>
                        </wps:cNvCnPr>
                        <wps:spPr bwMode="auto">
                          <a:xfrm>
                            <a:off x="3867" y="1036"/>
                            <a:ext cx="0" cy="465"/>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21" name="Line 248"/>
                        <wps:cNvCnPr>
                          <a:cxnSpLocks noChangeShapeType="1"/>
                        </wps:cNvCnPr>
                        <wps:spPr bwMode="auto">
                          <a:xfrm>
                            <a:off x="3872" y="1497"/>
                            <a:ext cx="692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22" name="Line 247"/>
                        <wps:cNvCnPr>
                          <a:cxnSpLocks noChangeShapeType="1"/>
                        </wps:cNvCnPr>
                        <wps:spPr bwMode="auto">
                          <a:xfrm>
                            <a:off x="10802" y="1036"/>
                            <a:ext cx="0" cy="465"/>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212297C3" id="Group 246" o:spid="_x0000_s1026" style="position:absolute;margin-left:193.1pt;margin-top:51.8pt;width:347.25pt;height:23.3pt;z-index:251639296;mso-position-horizontal-relative:page" coordorigin="3862,1036" coordsize="6945,4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">
                <v:line id="Line 250" o:spid="_x0000_s1027" style="position:absolute;visibility:visible;mso-wrap-style:square" from="3872,1041" to="10797,10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" strokeweight=".48pt"/>
                <v:line id="Line 249" o:spid="_x0000_s1028" style="position:absolute;visibility:visible;mso-wrap-style:square" from="3867,1036" to="3867,1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" strokeweight=".48pt"/>
                <v:line id="Line 248" o:spid="_x0000_s1029" style="position:absolute;visibility:visible;mso-wrap-style:square" from="3872,1497" to="10797,14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" strokeweight=".48pt"/>
                <v:line id="Line 247" o:spid="_x0000_s1030" style="position:absolute;visibility:visible;mso-wrap-style:square" from="10802,1036" to="10802,1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" strokeweight=".48pt"/>
                <w10:wrap anchorx="page"/>
              </v:group>
            </w:pict>
          </mc:Fallback>
        </mc:AlternateContent>
      </w:r>
      <w:r w:rsidR="007863A5">
        <w:rPr>
          <w:sz w:val="20"/>
        </w:rPr>
        <w:t xml:space="preserve">Please specify. </w:t>
      </w:r>
      <w:r w:rsidR="007863A5">
        <w:rPr>
          <w:b/>
          <w:sz w:val="20"/>
        </w:rPr>
        <w:t xml:space="preserve">Criminal gangs </w:t>
      </w:r>
      <w:r w:rsidR="007863A5">
        <w:rPr>
          <w:sz w:val="20"/>
        </w:rPr>
        <w:t>Please specify.</w:t>
      </w:r>
    </w:p>
    <w:p w14:paraId="322015FA" w14:textId="77777777" w:rsidR="000A2607" w:rsidRDefault="000A2607">
      <w:pPr>
        <w:spacing w:line="564" w:lineRule="auto"/>
        <w:jc w:val="both"/>
        <w:rPr>
          <w:sz w:val="20"/>
        </w:rPr>
        <w:sectPr w:rsidR="000A2607">
          <w:pgSz w:w="12240" w:h="15840"/>
          <w:pgMar w:top="1500" w:right="1100" w:bottom="940" w:left="1060" w:header="962" w:footer="748" w:gutter="0"/>
          <w:cols w:space="720"/>
        </w:sectPr>
      </w:pPr>
    </w:p>
    <w:p w14:paraId="13F7EBE5" w14:textId="77777777" w:rsidR="000A2607" w:rsidRDefault="000A2607">
      <w:pPr>
        <w:pStyle w:val="BodyText"/>
        <w:spacing w:before="10"/>
        <w:rPr>
          <w:sz w:val="8"/>
        </w:rPr>
      </w:pPr>
    </w:p>
    <w:p w14:paraId="29215C07" w14:textId="77777777" w:rsidR="000A2607" w:rsidRDefault="007863A5">
      <w:pPr>
        <w:pStyle w:val="Heading4"/>
        <w:spacing w:before="59"/>
      </w:pPr>
      <w:r>
        <w:t>Drug manufacturing, drug dealing, drug trafficking</w:t>
      </w:r>
    </w:p>
    <w:p w14:paraId="7FD435FB" w14:textId="77777777" w:rsidR="000A2607" w:rsidRDefault="000A2607">
      <w:pPr>
        <w:pStyle w:val="BodyText"/>
        <w:spacing w:before="2"/>
        <w:rPr>
          <w:b/>
          <w:sz w:val="28"/>
        </w:rPr>
      </w:pPr>
    </w:p>
    <w:p w14:paraId="0B27DC4B" w14:textId="7BB2715D" w:rsidR="000A2607" w:rsidRDefault="0038334A">
      <w:pPr>
        <w:pStyle w:val="BodyText"/>
        <w:spacing w:before="1"/>
        <w:ind w:left="402"/>
      </w:pPr>
      <w:r>
        <w:rPr>
          <w:noProof/>
          <w:lang w:bidi="ar-SA"/>
        </w:rPr>
        <mc:AlternateContent>
          <mc:Choice Requires="wpg">
            <w:drawing>
              <wp:anchor distT="0" distB="0" distL="114300" distR="114300" simplePos="0" relativeHeight="251641344" behindDoc="0" locked="0" layoutInCell="1" allowOverlap="1" wp14:anchorId="10B4789E" wp14:editId="13674443">
                <wp:simplePos x="0" y="0"/>
                <wp:positionH relativeFrom="page">
                  <wp:posOffset>2452370</wp:posOffset>
                </wp:positionH>
                <wp:positionV relativeFrom="paragraph">
                  <wp:posOffset>-69215</wp:posOffset>
                </wp:positionV>
                <wp:extent cx="4410075" cy="295910"/>
                <wp:effectExtent l="4445" t="10160" r="5080" b="8255"/>
                <wp:wrapNone/>
                <wp:docPr id="413" name="Group 2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10075" cy="295910"/>
                          <a:chOff x="3862" y="-109"/>
                          <a:chExt cx="6945" cy="466"/>
                        </a:xfrm>
                      </wpg:grpSpPr>
                      <wps:wsp>
                        <wps:cNvPr id="414" name="Line 245"/>
                        <wps:cNvCnPr>
                          <a:cxnSpLocks noChangeShapeType="1"/>
                        </wps:cNvCnPr>
                        <wps:spPr bwMode="auto">
                          <a:xfrm>
                            <a:off x="3872" y="-104"/>
                            <a:ext cx="692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15" name="Line 244"/>
                        <wps:cNvCnPr>
                          <a:cxnSpLocks noChangeShapeType="1"/>
                        </wps:cNvCnPr>
                        <wps:spPr bwMode="auto">
                          <a:xfrm>
                            <a:off x="3867" y="-109"/>
                            <a:ext cx="0" cy="46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16" name="Line 243"/>
                        <wps:cNvCnPr>
                          <a:cxnSpLocks noChangeShapeType="1"/>
                        </wps:cNvCnPr>
                        <wps:spPr bwMode="auto">
                          <a:xfrm>
                            <a:off x="3872" y="352"/>
                            <a:ext cx="692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17" name="Line 242"/>
                        <wps:cNvCnPr>
                          <a:cxnSpLocks noChangeShapeType="1"/>
                        </wps:cNvCnPr>
                        <wps:spPr bwMode="auto">
                          <a:xfrm>
                            <a:off x="10802" y="-109"/>
                            <a:ext cx="0" cy="46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2383079A" id="Group 241" o:spid="_x0000_s1026" style="position:absolute;margin-left:193.1pt;margin-top:-5.45pt;width:347.25pt;height:23.3pt;z-index:251641344;mso-position-horizontal-relative:page" coordorigin="3862,-109" coordsize="6945,4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">
                <v:line id="Line 245" o:spid="_x0000_s1027" style="position:absolute;visibility:visible;mso-wrap-style:square" from="3872,-104" to="10797,-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" strokeweight=".48pt"/>
                <v:line id="Line 244" o:spid="_x0000_s1028" style="position:absolute;visibility:visible;mso-wrap-style:square" from="3867,-109" to="3867,3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" strokeweight=".48pt"/>
                <v:line id="Line 243" o:spid="_x0000_s1029" style="position:absolute;visibility:visible;mso-wrap-style:square" from="3872,352" to="10797,3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" strokeweight=".48pt"/>
                <v:line id="Line 242" o:spid="_x0000_s1030" style="position:absolute;visibility:visible;mso-wrap-style:square" from="10802,-109" to="10802,3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" strokeweight=".48pt"/>
                <w10:wrap anchorx="page"/>
              </v:group>
            </w:pict>
          </mc:Fallback>
        </mc:AlternateContent>
      </w:r>
      <w:r w:rsidR="007863A5">
        <w:t>Please specify.</w:t>
      </w:r>
    </w:p>
    <w:p w14:paraId="133AD156" w14:textId="77777777" w:rsidR="000A2607" w:rsidRDefault="000A2607">
      <w:pPr>
        <w:pStyle w:val="BodyText"/>
        <w:spacing w:before="11"/>
      </w:pPr>
    </w:p>
    <w:p w14:paraId="527D8A89" w14:textId="77777777" w:rsidR="000A2607" w:rsidRDefault="007863A5">
      <w:pPr>
        <w:pStyle w:val="Heading4"/>
        <w:spacing w:before="60"/>
      </w:pPr>
      <w:r>
        <w:t>Other violent crime problem</w:t>
      </w:r>
    </w:p>
    <w:p w14:paraId="35388FBF" w14:textId="77777777" w:rsidR="000A2607" w:rsidRDefault="000A2607">
      <w:pPr>
        <w:pStyle w:val="BodyText"/>
        <w:spacing w:before="4"/>
        <w:rPr>
          <w:b/>
          <w:sz w:val="23"/>
        </w:rPr>
      </w:pPr>
    </w:p>
    <w:p w14:paraId="55EF7464" w14:textId="675A6698" w:rsidR="000A2607" w:rsidRDefault="0038334A">
      <w:pPr>
        <w:pStyle w:val="BodyText"/>
        <w:spacing w:before="59"/>
        <w:ind w:left="402"/>
      </w:pPr>
      <w:r>
        <w:rPr>
          <w:noProof/>
          <w:lang w:bidi="ar-SA"/>
        </w:rPr>
        <mc:AlternateContent>
          <mc:Choice Requires="wpg">
            <w:drawing>
              <wp:anchor distT="0" distB="0" distL="114300" distR="114300" simplePos="0" relativeHeight="251643392" behindDoc="0" locked="0" layoutInCell="1" allowOverlap="1" wp14:anchorId="768410A0" wp14:editId="0E302078">
                <wp:simplePos x="0" y="0"/>
                <wp:positionH relativeFrom="page">
                  <wp:posOffset>2452370</wp:posOffset>
                </wp:positionH>
                <wp:positionV relativeFrom="paragraph">
                  <wp:posOffset>-33655</wp:posOffset>
                </wp:positionV>
                <wp:extent cx="4410075" cy="295910"/>
                <wp:effectExtent l="4445" t="13335" r="5080" b="5080"/>
                <wp:wrapNone/>
                <wp:docPr id="408" name="Group 2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10075" cy="295910"/>
                          <a:chOff x="3862" y="-53"/>
                          <a:chExt cx="6945" cy="466"/>
                        </a:xfrm>
                      </wpg:grpSpPr>
                      <wps:wsp>
                        <wps:cNvPr id="409" name="Line 240"/>
                        <wps:cNvCnPr>
                          <a:cxnSpLocks noChangeShapeType="1"/>
                        </wps:cNvCnPr>
                        <wps:spPr bwMode="auto">
                          <a:xfrm>
                            <a:off x="3872" y="-48"/>
                            <a:ext cx="692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10" name="Line 239"/>
                        <wps:cNvCnPr>
                          <a:cxnSpLocks noChangeShapeType="1"/>
                        </wps:cNvCnPr>
                        <wps:spPr bwMode="auto">
                          <a:xfrm>
                            <a:off x="3867" y="-53"/>
                            <a:ext cx="0" cy="46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11" name="Line 238"/>
                        <wps:cNvCnPr>
                          <a:cxnSpLocks noChangeShapeType="1"/>
                        </wps:cNvCnPr>
                        <wps:spPr bwMode="auto">
                          <a:xfrm>
                            <a:off x="3872" y="408"/>
                            <a:ext cx="692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12" name="Line 237"/>
                        <wps:cNvCnPr>
                          <a:cxnSpLocks noChangeShapeType="1"/>
                        </wps:cNvCnPr>
                        <wps:spPr bwMode="auto">
                          <a:xfrm>
                            <a:off x="10802" y="-53"/>
                            <a:ext cx="0" cy="46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464B6CFE" id="Group 236" o:spid="_x0000_s1026" style="position:absolute;margin-left:193.1pt;margin-top:-2.65pt;width:347.25pt;height:23.3pt;z-index:251643392;mso-position-horizontal-relative:page" coordorigin="3862,-53" coordsize="6945,4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">
                <v:line id="Line 240" o:spid="_x0000_s1027" style="position:absolute;visibility:visible;mso-wrap-style:square" from="3872,-48" to="10797,-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" strokeweight=".48pt"/>
                <v:line id="Line 239" o:spid="_x0000_s1028" style="position:absolute;visibility:visible;mso-wrap-style:square" from="3867,-53" to="3867,4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" strokeweight=".48pt"/>
                <v:line id="Line 238" o:spid="_x0000_s1029" style="position:absolute;visibility:visible;mso-wrap-style:square" from="3872,408" to="10797,4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" strokeweight=".48pt"/>
                <v:line id="Line 237" o:spid="_x0000_s1030" style="position:absolute;visibility:visible;mso-wrap-style:square" from="10802,-53" to="10802,4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" strokeweight=".48pt"/>
                <w10:wrap anchorx="page"/>
              </v:group>
            </w:pict>
          </mc:Fallback>
        </mc:AlternateContent>
      </w:r>
      <w:r w:rsidR="007863A5">
        <w:t>Please specify.</w:t>
      </w:r>
    </w:p>
    <w:p w14:paraId="5E5110A5" w14:textId="77777777" w:rsidR="000A2607" w:rsidRDefault="000A2607">
      <w:pPr>
        <w:pStyle w:val="BodyText"/>
        <w:spacing w:before="7"/>
      </w:pPr>
    </w:p>
    <w:p w14:paraId="66F86E7E" w14:textId="22262A8C" w:rsidR="000A2607" w:rsidRDefault="007863A5">
      <w:pPr>
        <w:pStyle w:val="BodyText"/>
        <w:spacing w:before="59" w:line="276" w:lineRule="auto"/>
        <w:ind w:left="380" w:right="269"/>
      </w:pPr>
      <w:r>
        <w:t xml:space="preserve">6a) </w:t>
      </w:r>
      <w:r w:rsidR="00431EC7">
        <w:t>briefly</w:t>
      </w:r>
      <w:r>
        <w:t xml:space="preserve"> describe the problem/focus area that you will address with these </w:t>
      </w:r>
      <w:r w:rsidR="00FE5055">
        <w:t>award</w:t>
      </w:r>
      <w:r>
        <w:t xml:space="preserve"> funds and your approach to the problem. [4,000 characters or less]</w:t>
      </w:r>
    </w:p>
    <w:p w14:paraId="63B3CED5" w14:textId="77777777" w:rsidR="000A2607" w:rsidRDefault="000A2607">
      <w:pPr>
        <w:pStyle w:val="BodyText"/>
        <w:spacing w:before="2"/>
        <w:rPr>
          <w:sz w:val="16"/>
        </w:rPr>
      </w:pPr>
    </w:p>
    <w:tbl>
      <w:tblPr>
        <w:tblW w:w="0" w:type="auto"/>
        <w:tblInd w:w="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52"/>
      </w:tblGrid>
      <w:tr w:rsidR="000A2607" w14:paraId="5C743B80" w14:textId="77777777">
        <w:trPr>
          <w:trHeight w:val="1478"/>
        </w:trPr>
        <w:tc>
          <w:tcPr>
            <w:tcW w:w="9352" w:type="dxa"/>
          </w:tcPr>
          <w:p w14:paraId="0412B346" w14:textId="77777777" w:rsidR="000A2607" w:rsidRDefault="000A2607">
            <w:pPr>
              <w:pStyle w:val="TableParagraph"/>
              <w:rPr>
                <w:rFonts w:ascii="Times New Roman"/>
                <w:sz w:val="18"/>
              </w:rPr>
            </w:pPr>
          </w:p>
        </w:tc>
      </w:tr>
    </w:tbl>
    <w:p w14:paraId="721B8ABE" w14:textId="77777777" w:rsidR="000A2607" w:rsidRDefault="000A2607">
      <w:pPr>
        <w:pStyle w:val="BodyText"/>
        <w:spacing w:before="5"/>
        <w:rPr>
          <w:sz w:val="16"/>
        </w:rPr>
      </w:pPr>
    </w:p>
    <w:p w14:paraId="25A694C9" w14:textId="51FC96F4" w:rsidR="000A2607" w:rsidRDefault="007863A5">
      <w:pPr>
        <w:pStyle w:val="BodyText"/>
        <w:spacing w:line="276" w:lineRule="auto"/>
        <w:ind w:left="380" w:right="375"/>
      </w:pPr>
      <w:commentRangeStart w:id="78"/>
      <w:r>
        <w:t>6b</w:t>
      </w:r>
      <w:commentRangeEnd w:id="78"/>
      <w:r w:rsidR="00B9654A">
        <w:rPr>
          <w:rStyle w:val="CommentReference"/>
        </w:rPr>
        <w:commentReference w:id="78"/>
      </w:r>
      <w:r>
        <w:t xml:space="preserve">) Will the problem/focus area described above be addressed with an explicit place-based strategy (e.g., </w:t>
      </w:r>
      <w:r w:rsidR="00431EC7">
        <w:t>hot spot</w:t>
      </w:r>
      <w:r>
        <w:t xml:space="preserve"> policing) that targets specific addresses or locations with a disproportionate share of crime or disorder?</w:t>
      </w:r>
    </w:p>
    <w:p w14:paraId="02A69CF1" w14:textId="77777777" w:rsidR="000A2607" w:rsidRDefault="000A2607">
      <w:pPr>
        <w:pStyle w:val="BodyText"/>
        <w:spacing w:before="6"/>
        <w:rPr>
          <w:sz w:val="16"/>
        </w:rPr>
      </w:pPr>
    </w:p>
    <w:p w14:paraId="4CDF8CB0" w14:textId="77777777" w:rsidR="000A2607" w:rsidRDefault="007863A5">
      <w:pPr>
        <w:pStyle w:val="BodyText"/>
        <w:tabs>
          <w:tab w:val="left" w:pos="1820"/>
        </w:tabs>
        <w:spacing w:before="1"/>
        <w:ind w:left="380"/>
      </w:pPr>
      <w:r>
        <w:rPr>
          <w:rFonts w:ascii="Webdings" w:hAnsi="Webdings"/>
        </w:rPr>
        <w:t></w:t>
      </w:r>
      <w:r>
        <w:rPr>
          <w:rFonts w:ascii="Times New Roman" w:hAnsi="Times New Roman"/>
          <w:spacing w:val="-6"/>
        </w:rPr>
        <w:t xml:space="preserve"> </w:t>
      </w:r>
      <w:r>
        <w:t>Yes</w:t>
      </w:r>
      <w:r>
        <w:tab/>
      </w:r>
      <w:r>
        <w:rPr>
          <w:rFonts w:ascii="Webdings" w:hAnsi="Webdings"/>
        </w:rPr>
        <w:t></w:t>
      </w:r>
      <w:r>
        <w:rPr>
          <w:rFonts w:ascii="Times New Roman" w:hAnsi="Times New Roman"/>
          <w:spacing w:val="-5"/>
        </w:rPr>
        <w:t xml:space="preserve"> </w:t>
      </w:r>
      <w:r>
        <w:t>No</w:t>
      </w:r>
    </w:p>
    <w:p w14:paraId="37250C30" w14:textId="77777777" w:rsidR="000A2607" w:rsidRDefault="000A2607">
      <w:pPr>
        <w:pStyle w:val="BodyText"/>
        <w:spacing w:before="3"/>
        <w:rPr>
          <w:sz w:val="19"/>
        </w:rPr>
      </w:pPr>
    </w:p>
    <w:p w14:paraId="23516C86" w14:textId="76B6E46F" w:rsidR="000A2607" w:rsidRDefault="007863A5">
      <w:pPr>
        <w:pStyle w:val="BodyText"/>
        <w:spacing w:line="276" w:lineRule="auto"/>
        <w:ind w:left="380" w:right="446"/>
      </w:pPr>
      <w:r>
        <w:t xml:space="preserve">6c) Which of the following activities will your agency and officers hired under this </w:t>
      </w:r>
      <w:r w:rsidR="00FE5055">
        <w:t>award</w:t>
      </w:r>
      <w:r>
        <w:t xml:space="preserve"> (or an equivalent number of redeployed veteran officers) engage in as it pertains to your identified crime hot spot? (Please check all that apply.)</w:t>
      </w:r>
    </w:p>
    <w:p w14:paraId="05BD176A" w14:textId="77777777" w:rsidR="000A2607" w:rsidRDefault="000A2607">
      <w:pPr>
        <w:pStyle w:val="BodyText"/>
        <w:spacing w:before="5"/>
        <w:rPr>
          <w:sz w:val="16"/>
        </w:rPr>
      </w:pPr>
    </w:p>
    <w:p w14:paraId="423802F7" w14:textId="77777777" w:rsidR="000A2607" w:rsidRDefault="007863A5">
      <w:pPr>
        <w:pStyle w:val="BodyText"/>
        <w:ind w:left="380"/>
      </w:pPr>
      <w:r>
        <w:rPr>
          <w:rFonts w:ascii="Webdings" w:hAnsi="Webdings"/>
        </w:rPr>
        <w:t></w:t>
      </w:r>
      <w:r>
        <w:rPr>
          <w:rFonts w:ascii="Times New Roman" w:hAnsi="Times New Roman"/>
        </w:rPr>
        <w:t xml:space="preserve"> </w:t>
      </w:r>
      <w:r>
        <w:t>Enhance enforcement efforts (sweeps or increased patrol)</w:t>
      </w:r>
    </w:p>
    <w:p w14:paraId="79D6A62D" w14:textId="77777777" w:rsidR="000A2607" w:rsidRDefault="000A2607">
      <w:pPr>
        <w:pStyle w:val="BodyText"/>
        <w:spacing w:before="6"/>
        <w:rPr>
          <w:sz w:val="19"/>
        </w:rPr>
      </w:pPr>
    </w:p>
    <w:p w14:paraId="3AB2147E" w14:textId="77777777" w:rsidR="000A2607" w:rsidRDefault="007863A5">
      <w:pPr>
        <w:pStyle w:val="BodyText"/>
        <w:ind w:left="380"/>
      </w:pPr>
      <w:r>
        <w:rPr>
          <w:rFonts w:ascii="Webdings" w:hAnsi="Webdings"/>
        </w:rPr>
        <w:t></w:t>
      </w:r>
      <w:r>
        <w:rPr>
          <w:rFonts w:ascii="Times New Roman" w:hAnsi="Times New Roman"/>
        </w:rPr>
        <w:t xml:space="preserve"> </w:t>
      </w:r>
      <w:r>
        <w:t>Targeted community alerts</w:t>
      </w:r>
    </w:p>
    <w:p w14:paraId="5CC90142" w14:textId="77777777" w:rsidR="000A2607" w:rsidRDefault="000A2607">
      <w:pPr>
        <w:pStyle w:val="BodyText"/>
        <w:spacing w:before="4"/>
        <w:rPr>
          <w:sz w:val="19"/>
        </w:rPr>
      </w:pPr>
    </w:p>
    <w:p w14:paraId="264238DD" w14:textId="77777777" w:rsidR="000A2607" w:rsidRDefault="007863A5">
      <w:pPr>
        <w:pStyle w:val="BodyText"/>
        <w:ind w:left="380"/>
      </w:pPr>
      <w:r>
        <w:rPr>
          <w:rFonts w:ascii="Webdings" w:hAnsi="Webdings"/>
        </w:rPr>
        <w:t></w:t>
      </w:r>
      <w:r>
        <w:rPr>
          <w:rFonts w:ascii="Times New Roman" w:hAnsi="Times New Roman"/>
        </w:rPr>
        <w:t xml:space="preserve"> </w:t>
      </w:r>
      <w:r>
        <w:t>Prevention efforts directed at high-risk victims</w:t>
      </w:r>
    </w:p>
    <w:p w14:paraId="558C41BD" w14:textId="77777777" w:rsidR="000A2607" w:rsidRDefault="000A2607">
      <w:pPr>
        <w:pStyle w:val="BodyText"/>
        <w:spacing w:before="4"/>
        <w:rPr>
          <w:sz w:val="19"/>
        </w:rPr>
      </w:pPr>
    </w:p>
    <w:p w14:paraId="00C2C622" w14:textId="77777777" w:rsidR="000A2607" w:rsidRDefault="007863A5">
      <w:pPr>
        <w:pStyle w:val="BodyText"/>
        <w:ind w:left="380"/>
      </w:pPr>
      <w:r>
        <w:rPr>
          <w:rFonts w:ascii="Webdings" w:hAnsi="Webdings"/>
        </w:rPr>
        <w:t></w:t>
      </w:r>
      <w:r>
        <w:rPr>
          <w:rFonts w:ascii="Times New Roman" w:hAnsi="Times New Roman"/>
        </w:rPr>
        <w:t xml:space="preserve"> </w:t>
      </w:r>
      <w:r>
        <w:t>Prevention efforts directed at high-risk offenders</w:t>
      </w:r>
    </w:p>
    <w:p w14:paraId="4B37AAFE" w14:textId="77777777" w:rsidR="000A2607" w:rsidRDefault="000A2607">
      <w:pPr>
        <w:pStyle w:val="BodyText"/>
        <w:spacing w:before="4"/>
        <w:rPr>
          <w:sz w:val="19"/>
        </w:rPr>
      </w:pPr>
    </w:p>
    <w:p w14:paraId="31A7A54C" w14:textId="77777777" w:rsidR="000A2607" w:rsidRDefault="007863A5">
      <w:pPr>
        <w:pStyle w:val="BodyText"/>
        <w:ind w:left="380"/>
      </w:pPr>
      <w:r>
        <w:rPr>
          <w:rFonts w:ascii="Webdings" w:hAnsi="Webdings"/>
        </w:rPr>
        <w:t></w:t>
      </w:r>
      <w:r>
        <w:rPr>
          <w:rFonts w:ascii="Times New Roman" w:hAnsi="Times New Roman"/>
        </w:rPr>
        <w:t xml:space="preserve"> </w:t>
      </w:r>
      <w:r>
        <w:t>Ongoing identification of crime concentrations by qualified analysts</w:t>
      </w:r>
    </w:p>
    <w:p w14:paraId="077D1D72" w14:textId="77777777" w:rsidR="000A2607" w:rsidRDefault="000A2607">
      <w:pPr>
        <w:pStyle w:val="BodyText"/>
        <w:spacing w:before="6"/>
        <w:rPr>
          <w:sz w:val="19"/>
        </w:rPr>
      </w:pPr>
    </w:p>
    <w:p w14:paraId="65DF40CE" w14:textId="77777777" w:rsidR="000A2607" w:rsidRDefault="007863A5">
      <w:pPr>
        <w:pStyle w:val="BodyText"/>
        <w:ind w:left="380"/>
      </w:pPr>
      <w:r>
        <w:rPr>
          <w:rFonts w:ascii="Webdings" w:hAnsi="Webdings"/>
        </w:rPr>
        <w:t></w:t>
      </w:r>
      <w:r>
        <w:rPr>
          <w:rFonts w:ascii="Times New Roman" w:hAnsi="Times New Roman"/>
        </w:rPr>
        <w:t xml:space="preserve"> </w:t>
      </w:r>
      <w:r>
        <w:t>Formal evaluations of the effectiveness of interventions (e.g., using pre/post-test and/or comparison groups)</w:t>
      </w:r>
    </w:p>
    <w:p w14:paraId="40C606FD" w14:textId="77777777" w:rsidR="000A2607" w:rsidRDefault="000A2607">
      <w:pPr>
        <w:pStyle w:val="BodyText"/>
        <w:spacing w:before="4"/>
        <w:rPr>
          <w:sz w:val="19"/>
        </w:rPr>
      </w:pPr>
    </w:p>
    <w:p w14:paraId="0806DDD2" w14:textId="77777777" w:rsidR="000A2607" w:rsidRDefault="007863A5">
      <w:pPr>
        <w:pStyle w:val="BodyText"/>
        <w:ind w:left="380"/>
      </w:pPr>
      <w:r>
        <w:rPr>
          <w:rFonts w:ascii="Webdings" w:hAnsi="Webdings"/>
        </w:rPr>
        <w:t></w:t>
      </w:r>
      <w:r>
        <w:rPr>
          <w:rFonts w:ascii="Times New Roman" w:hAnsi="Times New Roman"/>
        </w:rPr>
        <w:t xml:space="preserve"> </w:t>
      </w:r>
      <w:r>
        <w:t>None of the above</w:t>
      </w:r>
    </w:p>
    <w:p w14:paraId="0A7886D3" w14:textId="77777777" w:rsidR="000A2607" w:rsidRDefault="000A2607">
      <w:pPr>
        <w:pStyle w:val="BodyText"/>
        <w:spacing w:before="4"/>
        <w:rPr>
          <w:sz w:val="19"/>
        </w:rPr>
      </w:pPr>
    </w:p>
    <w:p w14:paraId="4CD915B5" w14:textId="616666CA" w:rsidR="000A2607" w:rsidRDefault="007863A5" w:rsidP="005E176C">
      <w:pPr>
        <w:pStyle w:val="ListParagraph"/>
        <w:numPr>
          <w:ilvl w:val="0"/>
          <w:numId w:val="13"/>
        </w:numPr>
        <w:tabs>
          <w:tab w:val="left" w:pos="587"/>
        </w:tabs>
        <w:spacing w:line="276" w:lineRule="auto"/>
        <w:ind w:right="371" w:firstLine="0"/>
        <w:rPr>
          <w:sz w:val="20"/>
        </w:rPr>
      </w:pPr>
      <w:r>
        <w:rPr>
          <w:sz w:val="20"/>
        </w:rPr>
        <w:t xml:space="preserve">Which of the following information sources did you use </w:t>
      </w:r>
      <w:r>
        <w:rPr>
          <w:b/>
          <w:sz w:val="20"/>
        </w:rPr>
        <w:t xml:space="preserve">to prioritize </w:t>
      </w:r>
      <w:r>
        <w:rPr>
          <w:sz w:val="20"/>
        </w:rPr>
        <w:t xml:space="preserve">this problem/focus area as a problem/focus area to address through this </w:t>
      </w:r>
      <w:r w:rsidR="00FE5055">
        <w:rPr>
          <w:sz w:val="20"/>
        </w:rPr>
        <w:t>award</w:t>
      </w:r>
      <w:r>
        <w:rPr>
          <w:sz w:val="20"/>
        </w:rPr>
        <w:t xml:space="preserve"> program? (Please check all that</w:t>
      </w:r>
      <w:r>
        <w:rPr>
          <w:spacing w:val="-6"/>
          <w:sz w:val="20"/>
        </w:rPr>
        <w:t xml:space="preserve"> </w:t>
      </w:r>
      <w:r>
        <w:rPr>
          <w:sz w:val="20"/>
        </w:rPr>
        <w:t>apply.)</w:t>
      </w:r>
    </w:p>
    <w:p w14:paraId="3F229E6A" w14:textId="77777777" w:rsidR="000A2607" w:rsidRDefault="000A2607">
      <w:pPr>
        <w:pStyle w:val="BodyText"/>
        <w:spacing w:before="7"/>
        <w:rPr>
          <w:sz w:val="16"/>
        </w:rPr>
      </w:pPr>
    </w:p>
    <w:p w14:paraId="2E24244C" w14:textId="022BCD3A" w:rsidR="000A2607" w:rsidRDefault="007863A5">
      <w:pPr>
        <w:pStyle w:val="BodyText"/>
        <w:ind w:left="380"/>
      </w:pPr>
      <w:r>
        <w:rPr>
          <w:rFonts w:ascii="Webdings" w:hAnsi="Webdings"/>
        </w:rPr>
        <w:t></w:t>
      </w:r>
      <w:r>
        <w:rPr>
          <w:rFonts w:ascii="Times New Roman" w:hAnsi="Times New Roman"/>
        </w:rPr>
        <w:t xml:space="preserve"> </w:t>
      </w:r>
      <w:r>
        <w:t xml:space="preserve">Police department data (e.g., police reports, calls for service, crime data, </w:t>
      </w:r>
      <w:r w:rsidR="00431EC7">
        <w:t>and citizen</w:t>
      </w:r>
      <w:r>
        <w:t xml:space="preserve"> complaints)</w:t>
      </w:r>
    </w:p>
    <w:p w14:paraId="3B913EA4" w14:textId="77777777" w:rsidR="000A2607" w:rsidRDefault="000A2607">
      <w:pPr>
        <w:pStyle w:val="BodyText"/>
        <w:spacing w:before="4"/>
        <w:rPr>
          <w:sz w:val="19"/>
        </w:rPr>
      </w:pPr>
    </w:p>
    <w:p w14:paraId="4E1CFAE9" w14:textId="77777777" w:rsidR="000A2607" w:rsidRDefault="007863A5">
      <w:pPr>
        <w:pStyle w:val="BodyText"/>
        <w:ind w:left="380"/>
      </w:pPr>
      <w:r>
        <w:rPr>
          <w:rFonts w:ascii="Webdings" w:hAnsi="Webdings"/>
        </w:rPr>
        <w:t></w:t>
      </w:r>
      <w:r>
        <w:rPr>
          <w:rFonts w:ascii="Times New Roman" w:hAnsi="Times New Roman"/>
        </w:rPr>
        <w:t xml:space="preserve"> </w:t>
      </w:r>
      <w:r>
        <w:t>Agency personnel (e.g., officer feedback, command staff priorities)</w:t>
      </w:r>
    </w:p>
    <w:p w14:paraId="48D2949C" w14:textId="77777777" w:rsidR="000A2607" w:rsidRDefault="000A2607">
      <w:pPr>
        <w:pStyle w:val="BodyText"/>
        <w:spacing w:before="4"/>
        <w:rPr>
          <w:sz w:val="19"/>
        </w:rPr>
      </w:pPr>
    </w:p>
    <w:p w14:paraId="519C07F3" w14:textId="77777777" w:rsidR="000A2607" w:rsidRDefault="007863A5">
      <w:pPr>
        <w:pStyle w:val="BodyText"/>
        <w:ind w:left="380"/>
      </w:pPr>
      <w:r>
        <w:rPr>
          <w:rFonts w:ascii="Webdings" w:hAnsi="Webdings"/>
        </w:rPr>
        <w:t></w:t>
      </w:r>
      <w:r>
        <w:rPr>
          <w:rFonts w:ascii="Times New Roman" w:hAnsi="Times New Roman"/>
        </w:rPr>
        <w:t xml:space="preserve"> </w:t>
      </w:r>
      <w:r>
        <w:t>Other local non law enforcement government agency data</w:t>
      </w:r>
    </w:p>
    <w:p w14:paraId="69E9E8F7" w14:textId="77777777" w:rsidR="000A2607" w:rsidRDefault="000A2607">
      <w:pPr>
        <w:pStyle w:val="BodyText"/>
        <w:spacing w:before="6"/>
        <w:rPr>
          <w:sz w:val="19"/>
        </w:rPr>
      </w:pPr>
    </w:p>
    <w:p w14:paraId="4D9B36F4" w14:textId="77777777" w:rsidR="000A2607" w:rsidRDefault="007863A5">
      <w:pPr>
        <w:pStyle w:val="BodyText"/>
        <w:ind w:left="380"/>
      </w:pPr>
      <w:r>
        <w:rPr>
          <w:rFonts w:ascii="Webdings" w:hAnsi="Webdings"/>
        </w:rPr>
        <w:t></w:t>
      </w:r>
      <w:r>
        <w:rPr>
          <w:rFonts w:ascii="Times New Roman" w:hAnsi="Times New Roman"/>
        </w:rPr>
        <w:t xml:space="preserve"> </w:t>
      </w:r>
      <w:r>
        <w:t>Community based organizations (e.g., faith-based, nonprofits, social service providers)</w:t>
      </w:r>
    </w:p>
    <w:p w14:paraId="569805B5" w14:textId="77777777" w:rsidR="000A2607" w:rsidRDefault="000A2607">
      <w:pPr>
        <w:sectPr w:rsidR="000A2607">
          <w:pgSz w:w="12240" w:h="15840"/>
          <w:pgMar w:top="1260" w:right="1100" w:bottom="940" w:left="1060" w:header="763" w:footer="748" w:gutter="0"/>
          <w:cols w:space="720"/>
        </w:sectPr>
      </w:pPr>
    </w:p>
    <w:p w14:paraId="211FCD25" w14:textId="77777777" w:rsidR="000A2607" w:rsidRDefault="000A2607">
      <w:pPr>
        <w:pStyle w:val="BodyText"/>
        <w:spacing w:before="10"/>
        <w:rPr>
          <w:sz w:val="10"/>
        </w:rPr>
      </w:pPr>
    </w:p>
    <w:p w14:paraId="5C0DB67E" w14:textId="77777777" w:rsidR="000A2607" w:rsidRDefault="007863A5">
      <w:pPr>
        <w:pStyle w:val="BodyText"/>
        <w:spacing w:before="69"/>
        <w:ind w:left="380"/>
      </w:pPr>
      <w:r>
        <w:rPr>
          <w:rFonts w:ascii="Webdings" w:hAnsi="Webdings"/>
        </w:rPr>
        <w:t></w:t>
      </w:r>
      <w:r>
        <w:rPr>
          <w:rFonts w:ascii="Times New Roman" w:hAnsi="Times New Roman"/>
        </w:rPr>
        <w:t xml:space="preserve"> </w:t>
      </w:r>
      <w:r>
        <w:t>Local businesses</w:t>
      </w:r>
    </w:p>
    <w:p w14:paraId="151EE681" w14:textId="77777777" w:rsidR="000A2607" w:rsidRDefault="000A2607">
      <w:pPr>
        <w:pStyle w:val="BodyText"/>
        <w:spacing w:before="6"/>
        <w:rPr>
          <w:sz w:val="19"/>
        </w:rPr>
      </w:pPr>
    </w:p>
    <w:p w14:paraId="5D7D9776" w14:textId="77777777" w:rsidR="000A2607" w:rsidRDefault="007863A5">
      <w:pPr>
        <w:pStyle w:val="BodyText"/>
        <w:ind w:left="380"/>
      </w:pPr>
      <w:r>
        <w:rPr>
          <w:rFonts w:ascii="Webdings" w:hAnsi="Webdings"/>
        </w:rPr>
        <w:t></w:t>
      </w:r>
      <w:r>
        <w:rPr>
          <w:rFonts w:ascii="Times New Roman" w:hAnsi="Times New Roman"/>
        </w:rPr>
        <w:t xml:space="preserve"> </w:t>
      </w:r>
      <w:r>
        <w:t>Individual community members/community meetings</w:t>
      </w:r>
    </w:p>
    <w:p w14:paraId="36287757" w14:textId="77777777" w:rsidR="000A2607" w:rsidRDefault="000A2607">
      <w:pPr>
        <w:pStyle w:val="BodyText"/>
        <w:spacing w:before="4"/>
        <w:rPr>
          <w:sz w:val="19"/>
        </w:rPr>
      </w:pPr>
    </w:p>
    <w:p w14:paraId="4977068B" w14:textId="77777777" w:rsidR="000A2607" w:rsidRDefault="007863A5">
      <w:pPr>
        <w:pStyle w:val="BodyText"/>
        <w:ind w:left="380"/>
      </w:pPr>
      <w:r>
        <w:rPr>
          <w:rFonts w:ascii="Webdings" w:hAnsi="Webdings"/>
        </w:rPr>
        <w:t></w:t>
      </w:r>
      <w:r>
        <w:rPr>
          <w:rFonts w:ascii="Times New Roman" w:hAnsi="Times New Roman"/>
        </w:rPr>
        <w:t xml:space="preserve"> </w:t>
      </w:r>
      <w:r>
        <w:t>Community survey</w:t>
      </w:r>
    </w:p>
    <w:p w14:paraId="7642D656" w14:textId="77777777" w:rsidR="000A2607" w:rsidRDefault="000A2607">
      <w:pPr>
        <w:pStyle w:val="BodyText"/>
        <w:spacing w:before="4"/>
        <w:rPr>
          <w:sz w:val="19"/>
        </w:rPr>
      </w:pPr>
    </w:p>
    <w:p w14:paraId="7D25AB42" w14:textId="77777777" w:rsidR="000A2607" w:rsidRDefault="007863A5">
      <w:pPr>
        <w:pStyle w:val="BodyText"/>
        <w:ind w:left="380"/>
      </w:pPr>
      <w:r>
        <w:rPr>
          <w:rFonts w:ascii="Webdings" w:hAnsi="Webdings"/>
        </w:rPr>
        <w:t></w:t>
      </w:r>
      <w:r>
        <w:rPr>
          <w:rFonts w:ascii="Times New Roman" w:hAnsi="Times New Roman"/>
        </w:rPr>
        <w:t xml:space="preserve"> </w:t>
      </w:r>
      <w:r>
        <w:t>Local government officials</w:t>
      </w:r>
    </w:p>
    <w:p w14:paraId="2927F34C" w14:textId="77777777" w:rsidR="000A2607" w:rsidRDefault="000A2607">
      <w:pPr>
        <w:pStyle w:val="BodyText"/>
        <w:spacing w:before="6"/>
        <w:rPr>
          <w:sz w:val="19"/>
        </w:rPr>
      </w:pPr>
    </w:p>
    <w:p w14:paraId="7CAD68DF" w14:textId="77777777" w:rsidR="000A2607" w:rsidRDefault="007863A5">
      <w:pPr>
        <w:pStyle w:val="BodyText"/>
        <w:ind w:left="380"/>
      </w:pPr>
      <w:r>
        <w:rPr>
          <w:rFonts w:ascii="Webdings" w:hAnsi="Webdings"/>
        </w:rPr>
        <w:t></w:t>
      </w:r>
      <w:r>
        <w:rPr>
          <w:rFonts w:ascii="Times New Roman" w:hAnsi="Times New Roman"/>
        </w:rPr>
        <w:t xml:space="preserve"> </w:t>
      </w:r>
      <w:r>
        <w:t>The media</w:t>
      </w:r>
    </w:p>
    <w:p w14:paraId="239D310B" w14:textId="77777777" w:rsidR="000A2607" w:rsidRDefault="000A2607">
      <w:pPr>
        <w:pStyle w:val="BodyText"/>
        <w:spacing w:before="4"/>
        <w:rPr>
          <w:sz w:val="19"/>
        </w:rPr>
      </w:pPr>
    </w:p>
    <w:p w14:paraId="606F3A8D" w14:textId="77777777" w:rsidR="000A2607" w:rsidRDefault="007863A5">
      <w:pPr>
        <w:pStyle w:val="BodyText"/>
        <w:ind w:left="380"/>
      </w:pPr>
      <w:r>
        <w:rPr>
          <w:rFonts w:ascii="Webdings" w:hAnsi="Webdings"/>
        </w:rPr>
        <w:t></w:t>
      </w:r>
      <w:r>
        <w:rPr>
          <w:rFonts w:ascii="Times New Roman" w:hAnsi="Times New Roman"/>
        </w:rPr>
        <w:t xml:space="preserve"> </w:t>
      </w:r>
      <w:r>
        <w:t>None of the above</w:t>
      </w:r>
    </w:p>
    <w:p w14:paraId="26261EF9" w14:textId="77777777" w:rsidR="000A2607" w:rsidRDefault="000A2607">
      <w:pPr>
        <w:pStyle w:val="BodyText"/>
        <w:spacing w:before="4"/>
        <w:rPr>
          <w:sz w:val="19"/>
        </w:rPr>
      </w:pPr>
    </w:p>
    <w:p w14:paraId="1F7EF194" w14:textId="100969CF" w:rsidR="000A2607" w:rsidRDefault="007863A5" w:rsidP="005E176C">
      <w:pPr>
        <w:pStyle w:val="ListParagraph"/>
        <w:numPr>
          <w:ilvl w:val="0"/>
          <w:numId w:val="13"/>
        </w:numPr>
        <w:tabs>
          <w:tab w:val="left" w:pos="587"/>
        </w:tabs>
        <w:spacing w:line="276" w:lineRule="auto"/>
        <w:ind w:right="861" w:firstLine="0"/>
        <w:rPr>
          <w:sz w:val="20"/>
        </w:rPr>
      </w:pPr>
      <w:r>
        <w:rPr>
          <w:sz w:val="20"/>
        </w:rPr>
        <w:t xml:space="preserve">If awarded funds, my agency will </w:t>
      </w:r>
      <w:r>
        <w:rPr>
          <w:b/>
          <w:sz w:val="20"/>
        </w:rPr>
        <w:t xml:space="preserve">improve our understanding </w:t>
      </w:r>
      <w:r>
        <w:rPr>
          <w:sz w:val="20"/>
        </w:rPr>
        <w:t>of this problem/focus area by examining the following</w:t>
      </w:r>
      <w:r w:rsidR="00431EC7">
        <w:rPr>
          <w:sz w:val="20"/>
        </w:rPr>
        <w:t>. (</w:t>
      </w:r>
      <w:r>
        <w:rPr>
          <w:sz w:val="20"/>
        </w:rPr>
        <w:t>Please check all that</w:t>
      </w:r>
      <w:r>
        <w:rPr>
          <w:spacing w:val="-2"/>
          <w:sz w:val="20"/>
        </w:rPr>
        <w:t xml:space="preserve"> </w:t>
      </w:r>
      <w:r>
        <w:rPr>
          <w:sz w:val="20"/>
        </w:rPr>
        <w:t>apply.)</w:t>
      </w:r>
    </w:p>
    <w:p w14:paraId="64067A4E" w14:textId="77777777" w:rsidR="000A2607" w:rsidRDefault="000A2607">
      <w:pPr>
        <w:pStyle w:val="BodyText"/>
        <w:spacing w:before="7"/>
        <w:rPr>
          <w:sz w:val="16"/>
        </w:rPr>
      </w:pPr>
    </w:p>
    <w:p w14:paraId="678EDD5F" w14:textId="77777777" w:rsidR="000A2607" w:rsidRDefault="007863A5">
      <w:pPr>
        <w:pStyle w:val="BodyText"/>
        <w:spacing w:line="276" w:lineRule="auto"/>
        <w:ind w:left="380" w:right="333"/>
      </w:pPr>
      <w:r>
        <w:rPr>
          <w:rFonts w:ascii="Webdings" w:hAnsi="Webdings"/>
        </w:rPr>
        <w:t></w:t>
      </w:r>
      <w:r>
        <w:rPr>
          <w:rFonts w:ascii="Times New Roman" w:hAnsi="Times New Roman"/>
        </w:rPr>
        <w:t xml:space="preserve"> </w:t>
      </w:r>
      <w:r>
        <w:t>Routinely collected law enforcement data/information related to the problem (e.g., arrests, incident reports, calls for service)</w:t>
      </w:r>
    </w:p>
    <w:p w14:paraId="6ECF79F3" w14:textId="77777777" w:rsidR="000A2607" w:rsidRDefault="000A2607">
      <w:pPr>
        <w:pStyle w:val="BodyText"/>
        <w:spacing w:before="4"/>
        <w:rPr>
          <w:sz w:val="16"/>
        </w:rPr>
      </w:pPr>
    </w:p>
    <w:p w14:paraId="28864375" w14:textId="77777777" w:rsidR="000A2607" w:rsidRDefault="007863A5">
      <w:pPr>
        <w:pStyle w:val="BodyText"/>
        <w:ind w:left="380"/>
      </w:pPr>
      <w:r>
        <w:rPr>
          <w:rFonts w:ascii="Webdings" w:hAnsi="Webdings"/>
        </w:rPr>
        <w:t></w:t>
      </w:r>
      <w:r>
        <w:rPr>
          <w:rFonts w:ascii="Times New Roman" w:hAnsi="Times New Roman"/>
        </w:rPr>
        <w:t xml:space="preserve"> </w:t>
      </w:r>
      <w:r>
        <w:t>The location and/or time aspects of the problem/focus area (i.e., mapping)</w:t>
      </w:r>
    </w:p>
    <w:p w14:paraId="41D6B3CC" w14:textId="77777777" w:rsidR="000A2607" w:rsidRDefault="000A2607">
      <w:pPr>
        <w:pStyle w:val="BodyText"/>
        <w:spacing w:before="4"/>
        <w:rPr>
          <w:sz w:val="19"/>
        </w:rPr>
      </w:pPr>
    </w:p>
    <w:p w14:paraId="64BC8035" w14:textId="77777777" w:rsidR="000A2607" w:rsidRDefault="007863A5">
      <w:pPr>
        <w:pStyle w:val="BodyText"/>
        <w:ind w:left="380"/>
      </w:pPr>
      <w:r>
        <w:rPr>
          <w:rFonts w:ascii="Webdings" w:hAnsi="Webdings"/>
        </w:rPr>
        <w:t></w:t>
      </w:r>
      <w:r>
        <w:rPr>
          <w:rFonts w:ascii="Times New Roman" w:hAnsi="Times New Roman"/>
        </w:rPr>
        <w:t xml:space="preserve"> </w:t>
      </w:r>
      <w:r>
        <w:t>The conditions and environmental factors related to the problem/focus area</w:t>
      </w:r>
    </w:p>
    <w:p w14:paraId="2E8F6F0F" w14:textId="77777777" w:rsidR="000A2607" w:rsidRDefault="000A2607">
      <w:pPr>
        <w:pStyle w:val="BodyText"/>
        <w:spacing w:before="6"/>
        <w:rPr>
          <w:sz w:val="19"/>
        </w:rPr>
      </w:pPr>
    </w:p>
    <w:p w14:paraId="4FA46B50" w14:textId="77777777" w:rsidR="000A2607" w:rsidRDefault="007863A5">
      <w:pPr>
        <w:pStyle w:val="BodyText"/>
        <w:ind w:left="380"/>
      </w:pPr>
      <w:r>
        <w:rPr>
          <w:rFonts w:ascii="Webdings" w:hAnsi="Webdings"/>
        </w:rPr>
        <w:t></w:t>
      </w:r>
      <w:r>
        <w:rPr>
          <w:rFonts w:ascii="Times New Roman" w:hAnsi="Times New Roman"/>
        </w:rPr>
        <w:t xml:space="preserve"> </w:t>
      </w:r>
      <w:r>
        <w:t>The strengths and limitations of current responses to the problem/focus area</w:t>
      </w:r>
    </w:p>
    <w:p w14:paraId="71B5C63C" w14:textId="77777777" w:rsidR="000A2607" w:rsidRDefault="000A2607">
      <w:pPr>
        <w:pStyle w:val="BodyText"/>
        <w:spacing w:before="4"/>
        <w:rPr>
          <w:sz w:val="19"/>
        </w:rPr>
      </w:pPr>
    </w:p>
    <w:p w14:paraId="6582D465" w14:textId="7507A8DD" w:rsidR="000A2607" w:rsidRDefault="007863A5">
      <w:pPr>
        <w:pStyle w:val="BodyText"/>
        <w:spacing w:line="276" w:lineRule="auto"/>
        <w:ind w:left="380" w:right="269"/>
      </w:pPr>
      <w:r>
        <w:rPr>
          <w:rFonts w:ascii="Webdings" w:hAnsi="Webdings"/>
        </w:rPr>
        <w:t></w:t>
      </w:r>
      <w:r>
        <w:rPr>
          <w:rFonts w:ascii="Times New Roman" w:hAnsi="Times New Roman"/>
        </w:rPr>
        <w:t xml:space="preserve"> </w:t>
      </w:r>
      <w:r>
        <w:t xml:space="preserve">Non-law enforcement data/information related to the problem/focus area (e.g., insurance crash data, other government agency data, census data, </w:t>
      </w:r>
      <w:r w:rsidR="00431EC7">
        <w:t>and survey</w:t>
      </w:r>
      <w:r>
        <w:t xml:space="preserve"> data)</w:t>
      </w:r>
    </w:p>
    <w:p w14:paraId="671B1668" w14:textId="77777777" w:rsidR="000A2607" w:rsidRDefault="000A2607">
      <w:pPr>
        <w:pStyle w:val="BodyText"/>
        <w:spacing w:before="4"/>
        <w:rPr>
          <w:sz w:val="16"/>
        </w:rPr>
      </w:pPr>
    </w:p>
    <w:p w14:paraId="15378D51" w14:textId="77777777" w:rsidR="000A2607" w:rsidRDefault="007863A5">
      <w:pPr>
        <w:pStyle w:val="BodyText"/>
        <w:ind w:left="380"/>
      </w:pPr>
      <w:r>
        <w:rPr>
          <w:rFonts w:ascii="Webdings" w:hAnsi="Webdings"/>
        </w:rPr>
        <w:t></w:t>
      </w:r>
      <w:r>
        <w:rPr>
          <w:rFonts w:ascii="Times New Roman" w:hAnsi="Times New Roman"/>
        </w:rPr>
        <w:t xml:space="preserve"> </w:t>
      </w:r>
      <w:r>
        <w:t>Existing research and best practices related to the problem/focus area</w:t>
      </w:r>
    </w:p>
    <w:p w14:paraId="0F3527BB" w14:textId="77777777" w:rsidR="000A2607" w:rsidRDefault="000A2607">
      <w:pPr>
        <w:pStyle w:val="BodyText"/>
        <w:spacing w:before="7"/>
        <w:rPr>
          <w:sz w:val="19"/>
        </w:rPr>
      </w:pPr>
    </w:p>
    <w:p w14:paraId="0541F978" w14:textId="77777777" w:rsidR="000A2607" w:rsidRDefault="007863A5">
      <w:pPr>
        <w:pStyle w:val="BodyText"/>
        <w:spacing w:line="276" w:lineRule="auto"/>
        <w:ind w:left="380" w:right="269"/>
      </w:pPr>
      <w:r>
        <w:rPr>
          <w:rFonts w:ascii="Webdings" w:hAnsi="Webdings"/>
        </w:rPr>
        <w:t></w:t>
      </w:r>
      <w:r>
        <w:rPr>
          <w:rFonts w:ascii="Times New Roman" w:hAnsi="Times New Roman"/>
        </w:rPr>
        <w:t xml:space="preserve"> </w:t>
      </w:r>
      <w:r>
        <w:t>Data/information from the community related to the problem/focus area (e.g., resident associations, business groups, nonprofit community service organizations)</w:t>
      </w:r>
    </w:p>
    <w:p w14:paraId="4F0C1D7A" w14:textId="77777777" w:rsidR="000A2607" w:rsidRDefault="000A2607">
      <w:pPr>
        <w:pStyle w:val="BodyText"/>
        <w:spacing w:before="4"/>
        <w:rPr>
          <w:sz w:val="16"/>
        </w:rPr>
      </w:pPr>
    </w:p>
    <w:p w14:paraId="1ED3A398" w14:textId="77777777" w:rsidR="000A2607" w:rsidRDefault="007863A5">
      <w:pPr>
        <w:pStyle w:val="BodyText"/>
        <w:ind w:left="380"/>
      </w:pPr>
      <w:r>
        <w:rPr>
          <w:rFonts w:ascii="Webdings" w:hAnsi="Webdings"/>
        </w:rPr>
        <w:t></w:t>
      </w:r>
      <w:r>
        <w:rPr>
          <w:rFonts w:ascii="Times New Roman" w:hAnsi="Times New Roman"/>
        </w:rPr>
        <w:t xml:space="preserve"> </w:t>
      </w:r>
      <w:r>
        <w:t>Information about offenders contributing to the problem/focus area (e.g., offender interviews, arrest records)</w:t>
      </w:r>
    </w:p>
    <w:p w14:paraId="3837C2A1" w14:textId="77777777" w:rsidR="000A2607" w:rsidRDefault="000A2607">
      <w:pPr>
        <w:pStyle w:val="BodyText"/>
        <w:spacing w:before="4"/>
        <w:rPr>
          <w:sz w:val="19"/>
        </w:rPr>
      </w:pPr>
    </w:p>
    <w:p w14:paraId="4E326E1C" w14:textId="77777777" w:rsidR="000A2607" w:rsidRDefault="007863A5">
      <w:pPr>
        <w:pStyle w:val="BodyText"/>
        <w:ind w:left="380"/>
      </w:pPr>
      <w:r>
        <w:rPr>
          <w:rFonts w:ascii="Webdings" w:hAnsi="Webdings"/>
        </w:rPr>
        <w:t></w:t>
      </w:r>
      <w:r>
        <w:rPr>
          <w:rFonts w:ascii="Times New Roman" w:hAnsi="Times New Roman"/>
        </w:rPr>
        <w:t xml:space="preserve"> </w:t>
      </w:r>
      <w:r>
        <w:t>Information about victims affected by the problem/focus area (e.g., crime reports, victim interviews)</w:t>
      </w:r>
    </w:p>
    <w:p w14:paraId="7FB6F6EB" w14:textId="77777777" w:rsidR="000A2607" w:rsidRDefault="000A2607">
      <w:pPr>
        <w:pStyle w:val="BodyText"/>
        <w:spacing w:before="4"/>
        <w:rPr>
          <w:sz w:val="19"/>
        </w:rPr>
      </w:pPr>
    </w:p>
    <w:p w14:paraId="292B91E7" w14:textId="77777777" w:rsidR="000A2607" w:rsidRDefault="007863A5">
      <w:pPr>
        <w:pStyle w:val="BodyText"/>
        <w:ind w:left="380"/>
      </w:pPr>
      <w:r>
        <w:rPr>
          <w:rFonts w:ascii="Webdings" w:hAnsi="Webdings"/>
        </w:rPr>
        <w:t></w:t>
      </w:r>
      <w:r>
        <w:rPr>
          <w:rFonts w:ascii="Times New Roman" w:hAnsi="Times New Roman"/>
        </w:rPr>
        <w:t xml:space="preserve"> </w:t>
      </w:r>
      <w:r>
        <w:t>Strengths and weaknesses of previous responses to the problem/focus area</w:t>
      </w:r>
    </w:p>
    <w:p w14:paraId="07892091" w14:textId="77777777" w:rsidR="000A2607" w:rsidRDefault="000A2607">
      <w:pPr>
        <w:pStyle w:val="BodyText"/>
        <w:spacing w:before="6"/>
        <w:rPr>
          <w:sz w:val="19"/>
        </w:rPr>
      </w:pPr>
    </w:p>
    <w:p w14:paraId="32B2FF64" w14:textId="77777777" w:rsidR="000A2607" w:rsidRDefault="007863A5">
      <w:pPr>
        <w:pStyle w:val="BodyText"/>
        <w:ind w:left="380"/>
      </w:pPr>
      <w:r>
        <w:rPr>
          <w:rFonts w:ascii="Webdings" w:hAnsi="Webdings"/>
        </w:rPr>
        <w:t></w:t>
      </w:r>
      <w:r>
        <w:rPr>
          <w:rFonts w:ascii="Times New Roman" w:hAnsi="Times New Roman"/>
        </w:rPr>
        <w:t xml:space="preserve"> </w:t>
      </w:r>
      <w:r>
        <w:t>None of the above</w:t>
      </w:r>
    </w:p>
    <w:p w14:paraId="17FC7952" w14:textId="77777777" w:rsidR="000A2607" w:rsidRDefault="000A2607">
      <w:pPr>
        <w:pStyle w:val="BodyText"/>
        <w:spacing w:before="4"/>
        <w:rPr>
          <w:sz w:val="19"/>
        </w:rPr>
      </w:pPr>
    </w:p>
    <w:p w14:paraId="4BC6F809" w14:textId="77777777" w:rsidR="000A2607" w:rsidRDefault="007863A5" w:rsidP="005E176C">
      <w:pPr>
        <w:pStyle w:val="ListParagraph"/>
        <w:numPr>
          <w:ilvl w:val="0"/>
          <w:numId w:val="13"/>
        </w:numPr>
        <w:tabs>
          <w:tab w:val="left" w:pos="587"/>
        </w:tabs>
        <w:spacing w:line="276" w:lineRule="auto"/>
        <w:ind w:right="652" w:firstLine="0"/>
        <w:rPr>
          <w:sz w:val="20"/>
        </w:rPr>
      </w:pPr>
      <w:r>
        <w:rPr>
          <w:sz w:val="20"/>
        </w:rPr>
        <w:t xml:space="preserve">If awarded funds, my agency will use the following information sources to </w:t>
      </w:r>
      <w:r>
        <w:rPr>
          <w:b/>
          <w:sz w:val="20"/>
        </w:rPr>
        <w:t xml:space="preserve">assess our response </w:t>
      </w:r>
      <w:r>
        <w:rPr>
          <w:sz w:val="20"/>
        </w:rPr>
        <w:t>to this problem/focus</w:t>
      </w:r>
      <w:r>
        <w:rPr>
          <w:spacing w:val="-5"/>
          <w:sz w:val="20"/>
        </w:rPr>
        <w:t xml:space="preserve"> </w:t>
      </w:r>
      <w:r>
        <w:rPr>
          <w:sz w:val="20"/>
        </w:rPr>
        <w:t>area</w:t>
      </w:r>
      <w:r>
        <w:rPr>
          <w:spacing w:val="-3"/>
          <w:sz w:val="20"/>
        </w:rPr>
        <w:t xml:space="preserve"> </w:t>
      </w:r>
      <w:r>
        <w:rPr>
          <w:sz w:val="20"/>
        </w:rPr>
        <w:t>to</w:t>
      </w:r>
      <w:r>
        <w:rPr>
          <w:spacing w:val="-3"/>
          <w:sz w:val="20"/>
        </w:rPr>
        <w:t xml:space="preserve"> </w:t>
      </w:r>
      <w:r>
        <w:rPr>
          <w:sz w:val="20"/>
        </w:rPr>
        <w:t>determine</w:t>
      </w:r>
      <w:r>
        <w:rPr>
          <w:spacing w:val="-4"/>
          <w:sz w:val="20"/>
        </w:rPr>
        <w:t xml:space="preserve"> </w:t>
      </w:r>
      <w:r>
        <w:rPr>
          <w:sz w:val="20"/>
        </w:rPr>
        <w:t>whether</w:t>
      </w:r>
      <w:r>
        <w:rPr>
          <w:spacing w:val="-3"/>
          <w:sz w:val="20"/>
        </w:rPr>
        <w:t xml:space="preserve"> </w:t>
      </w:r>
      <w:r>
        <w:rPr>
          <w:sz w:val="20"/>
        </w:rPr>
        <w:t>the</w:t>
      </w:r>
      <w:r>
        <w:rPr>
          <w:spacing w:val="-4"/>
          <w:sz w:val="20"/>
        </w:rPr>
        <w:t xml:space="preserve"> </w:t>
      </w:r>
      <w:r>
        <w:rPr>
          <w:sz w:val="20"/>
        </w:rPr>
        <w:t>response</w:t>
      </w:r>
      <w:r>
        <w:rPr>
          <w:spacing w:val="-2"/>
          <w:sz w:val="20"/>
        </w:rPr>
        <w:t xml:space="preserve"> </w:t>
      </w:r>
      <w:r>
        <w:rPr>
          <w:sz w:val="20"/>
        </w:rPr>
        <w:t>was</w:t>
      </w:r>
      <w:r>
        <w:rPr>
          <w:spacing w:val="-4"/>
          <w:sz w:val="20"/>
        </w:rPr>
        <w:t xml:space="preserve"> </w:t>
      </w:r>
      <w:r>
        <w:rPr>
          <w:sz w:val="20"/>
        </w:rPr>
        <w:t>implemented</w:t>
      </w:r>
      <w:r>
        <w:rPr>
          <w:spacing w:val="-3"/>
          <w:sz w:val="20"/>
        </w:rPr>
        <w:t xml:space="preserve"> </w:t>
      </w:r>
      <w:r>
        <w:rPr>
          <w:sz w:val="20"/>
        </w:rPr>
        <w:t>and</w:t>
      </w:r>
      <w:r>
        <w:rPr>
          <w:spacing w:val="-3"/>
          <w:sz w:val="20"/>
        </w:rPr>
        <w:t xml:space="preserve"> </w:t>
      </w:r>
      <w:r>
        <w:rPr>
          <w:sz w:val="20"/>
        </w:rPr>
        <w:t>achieved</w:t>
      </w:r>
      <w:r>
        <w:rPr>
          <w:spacing w:val="-1"/>
          <w:sz w:val="20"/>
        </w:rPr>
        <w:t xml:space="preserve"> </w:t>
      </w:r>
      <w:r>
        <w:rPr>
          <w:sz w:val="20"/>
        </w:rPr>
        <w:t>the</w:t>
      </w:r>
      <w:r>
        <w:rPr>
          <w:spacing w:val="-4"/>
          <w:sz w:val="20"/>
        </w:rPr>
        <w:t xml:space="preserve"> </w:t>
      </w:r>
      <w:r>
        <w:rPr>
          <w:sz w:val="20"/>
        </w:rPr>
        <w:t>desired</w:t>
      </w:r>
      <w:r>
        <w:rPr>
          <w:spacing w:val="-3"/>
          <w:sz w:val="20"/>
        </w:rPr>
        <w:t xml:space="preserve"> </w:t>
      </w:r>
      <w:r>
        <w:rPr>
          <w:sz w:val="20"/>
        </w:rPr>
        <w:t>outcomes. (Please check all that</w:t>
      </w:r>
      <w:r>
        <w:rPr>
          <w:spacing w:val="-2"/>
          <w:sz w:val="20"/>
        </w:rPr>
        <w:t xml:space="preserve"> </w:t>
      </w:r>
      <w:r>
        <w:rPr>
          <w:sz w:val="20"/>
        </w:rPr>
        <w:t>apply.)</w:t>
      </w:r>
    </w:p>
    <w:p w14:paraId="2B26426B" w14:textId="77777777" w:rsidR="000A2607" w:rsidRDefault="000A2607">
      <w:pPr>
        <w:pStyle w:val="BodyText"/>
        <w:spacing w:before="4"/>
        <w:rPr>
          <w:sz w:val="16"/>
        </w:rPr>
      </w:pPr>
    </w:p>
    <w:p w14:paraId="75CED1D8" w14:textId="77777777" w:rsidR="000A2607" w:rsidRDefault="007863A5">
      <w:pPr>
        <w:pStyle w:val="BodyText"/>
        <w:spacing w:before="1" w:line="276" w:lineRule="auto"/>
        <w:ind w:left="380" w:right="269"/>
      </w:pPr>
      <w:r>
        <w:rPr>
          <w:rFonts w:ascii="Webdings" w:hAnsi="Webdings"/>
        </w:rPr>
        <w:t></w:t>
      </w:r>
      <w:r>
        <w:rPr>
          <w:rFonts w:ascii="Times New Roman" w:hAnsi="Times New Roman"/>
        </w:rPr>
        <w:t xml:space="preserve"> </w:t>
      </w:r>
      <w:r>
        <w:t>Routinely collected law enforcement data/information related to the problem/focus area (e.g., arrests, incident reports, calls for service)</w:t>
      </w:r>
    </w:p>
    <w:p w14:paraId="1A55368B" w14:textId="77777777" w:rsidR="000A2607" w:rsidRDefault="000A2607">
      <w:pPr>
        <w:pStyle w:val="BodyText"/>
        <w:spacing w:before="6"/>
        <w:rPr>
          <w:sz w:val="16"/>
        </w:rPr>
      </w:pPr>
    </w:p>
    <w:p w14:paraId="521A3BB3" w14:textId="77777777" w:rsidR="000A2607" w:rsidRDefault="007863A5">
      <w:pPr>
        <w:pStyle w:val="BodyText"/>
        <w:ind w:left="380"/>
      </w:pPr>
      <w:r>
        <w:rPr>
          <w:rFonts w:ascii="Webdings" w:hAnsi="Webdings"/>
        </w:rPr>
        <w:t></w:t>
      </w:r>
      <w:r>
        <w:rPr>
          <w:rFonts w:ascii="Times New Roman" w:hAnsi="Times New Roman"/>
        </w:rPr>
        <w:t xml:space="preserve"> </w:t>
      </w:r>
      <w:r>
        <w:t>Data/information regarding whether the response was implemented as planned</w:t>
      </w:r>
    </w:p>
    <w:p w14:paraId="53712DA0" w14:textId="77777777" w:rsidR="000A2607" w:rsidRDefault="000A2607">
      <w:pPr>
        <w:pStyle w:val="BodyText"/>
        <w:spacing w:before="4"/>
        <w:rPr>
          <w:sz w:val="19"/>
        </w:rPr>
      </w:pPr>
    </w:p>
    <w:p w14:paraId="37F026AC" w14:textId="77777777" w:rsidR="000A2607" w:rsidRDefault="007863A5">
      <w:pPr>
        <w:pStyle w:val="BodyText"/>
        <w:spacing w:line="276" w:lineRule="auto"/>
        <w:ind w:left="380" w:right="446"/>
      </w:pPr>
      <w:r>
        <w:rPr>
          <w:rFonts w:ascii="Webdings" w:hAnsi="Webdings"/>
        </w:rPr>
        <w:t></w:t>
      </w:r>
      <w:r>
        <w:rPr>
          <w:rFonts w:ascii="Times New Roman" w:hAnsi="Times New Roman"/>
        </w:rPr>
        <w:t xml:space="preserve"> </w:t>
      </w:r>
      <w:r>
        <w:t>Police data collected for this specific problem/focus area (problem-specific surveys, field interview contact cards, etc.)</w:t>
      </w:r>
    </w:p>
    <w:p w14:paraId="13085C45" w14:textId="77777777" w:rsidR="000A2607" w:rsidRDefault="000A2607">
      <w:pPr>
        <w:spacing w:line="276" w:lineRule="auto"/>
        <w:sectPr w:rsidR="000A2607">
          <w:pgSz w:w="12240" w:h="15840"/>
          <w:pgMar w:top="1500" w:right="1100" w:bottom="940" w:left="1060" w:header="962" w:footer="748" w:gutter="0"/>
          <w:cols w:space="720"/>
        </w:sectPr>
      </w:pPr>
    </w:p>
    <w:p w14:paraId="42C876FE" w14:textId="77777777" w:rsidR="000A2607" w:rsidRDefault="007863A5">
      <w:pPr>
        <w:pStyle w:val="BodyText"/>
        <w:spacing w:before="167" w:line="276" w:lineRule="auto"/>
        <w:ind w:left="380" w:right="269"/>
      </w:pPr>
      <w:r>
        <w:rPr>
          <w:rFonts w:ascii="Webdings" w:hAnsi="Webdings"/>
        </w:rPr>
        <w:t></w:t>
      </w:r>
      <w:r>
        <w:rPr>
          <w:rFonts w:ascii="Times New Roman" w:hAnsi="Times New Roman"/>
        </w:rPr>
        <w:t xml:space="preserve"> </w:t>
      </w:r>
      <w:r>
        <w:t>Non-police data/information related to the problem/focus area (e.g., insurance crash data, other government agency data, census data, survey data)</w:t>
      </w:r>
    </w:p>
    <w:p w14:paraId="1F89C365" w14:textId="77777777" w:rsidR="000A2607" w:rsidRDefault="000A2607">
      <w:pPr>
        <w:pStyle w:val="BodyText"/>
        <w:spacing w:before="4"/>
        <w:rPr>
          <w:sz w:val="16"/>
        </w:rPr>
      </w:pPr>
    </w:p>
    <w:p w14:paraId="0319BA5C" w14:textId="77777777" w:rsidR="000A2607" w:rsidRDefault="007863A5">
      <w:pPr>
        <w:pStyle w:val="BodyText"/>
        <w:spacing w:line="276" w:lineRule="auto"/>
        <w:ind w:left="380" w:right="269"/>
      </w:pPr>
      <w:r>
        <w:rPr>
          <w:rFonts w:ascii="Webdings" w:hAnsi="Webdings"/>
        </w:rPr>
        <w:t></w:t>
      </w:r>
      <w:r>
        <w:rPr>
          <w:rFonts w:ascii="Times New Roman" w:hAnsi="Times New Roman"/>
        </w:rPr>
        <w:t xml:space="preserve"> </w:t>
      </w:r>
      <w:r>
        <w:t>Data/information from the community related to the problem/focus area (e.g., resident associations, business groups, nonprofit community service organizations)</w:t>
      </w:r>
    </w:p>
    <w:p w14:paraId="0D0F0589" w14:textId="77777777" w:rsidR="000A2607" w:rsidRDefault="000A2607">
      <w:pPr>
        <w:pStyle w:val="BodyText"/>
        <w:spacing w:before="6"/>
        <w:rPr>
          <w:sz w:val="16"/>
        </w:rPr>
      </w:pPr>
    </w:p>
    <w:p w14:paraId="14540F66" w14:textId="77777777" w:rsidR="000A2607" w:rsidRDefault="007863A5">
      <w:pPr>
        <w:pStyle w:val="BodyText"/>
        <w:spacing w:before="1" w:line="276" w:lineRule="auto"/>
        <w:ind w:left="380" w:right="269"/>
      </w:pPr>
      <w:r>
        <w:rPr>
          <w:rFonts w:ascii="Webdings" w:hAnsi="Webdings"/>
        </w:rPr>
        <w:t></w:t>
      </w:r>
      <w:r>
        <w:rPr>
          <w:rFonts w:ascii="Times New Roman" w:hAnsi="Times New Roman"/>
        </w:rPr>
        <w:t xml:space="preserve"> </w:t>
      </w:r>
      <w:r>
        <w:t>Information about offenders contributing to the problem/focus area (e.g., offender interviews, arrest records, probation/parole data)</w:t>
      </w:r>
    </w:p>
    <w:p w14:paraId="77DF701E" w14:textId="77777777" w:rsidR="000A2607" w:rsidRDefault="000A2607">
      <w:pPr>
        <w:pStyle w:val="BodyText"/>
        <w:spacing w:before="3"/>
        <w:rPr>
          <w:sz w:val="16"/>
        </w:rPr>
      </w:pPr>
    </w:p>
    <w:p w14:paraId="51DD2911" w14:textId="77777777" w:rsidR="000A2607" w:rsidRDefault="007863A5">
      <w:pPr>
        <w:pStyle w:val="BodyText"/>
        <w:spacing w:before="1" w:line="276" w:lineRule="auto"/>
        <w:ind w:left="380" w:right="269"/>
      </w:pPr>
      <w:r>
        <w:rPr>
          <w:rFonts w:ascii="Webdings" w:hAnsi="Webdings"/>
        </w:rPr>
        <w:t></w:t>
      </w:r>
      <w:r>
        <w:rPr>
          <w:rFonts w:ascii="Times New Roman" w:hAnsi="Times New Roman"/>
        </w:rPr>
        <w:t xml:space="preserve"> </w:t>
      </w:r>
      <w:r>
        <w:t>Information about victims and/or stakeholders affected by the problem/focus area (e.g., crime reports, victim interviews)</w:t>
      </w:r>
    </w:p>
    <w:p w14:paraId="2C7D64A4" w14:textId="77777777" w:rsidR="000A2607" w:rsidRDefault="000A2607">
      <w:pPr>
        <w:pStyle w:val="BodyText"/>
        <w:spacing w:before="3"/>
        <w:rPr>
          <w:sz w:val="16"/>
        </w:rPr>
      </w:pPr>
    </w:p>
    <w:p w14:paraId="618ABDE5" w14:textId="77777777" w:rsidR="000A2607" w:rsidRDefault="007863A5">
      <w:pPr>
        <w:pStyle w:val="BodyText"/>
        <w:spacing w:before="1"/>
        <w:ind w:left="380"/>
      </w:pPr>
      <w:r>
        <w:rPr>
          <w:rFonts w:ascii="Webdings" w:hAnsi="Webdings"/>
        </w:rPr>
        <w:t></w:t>
      </w:r>
      <w:r>
        <w:rPr>
          <w:rFonts w:ascii="Times New Roman" w:hAnsi="Times New Roman"/>
        </w:rPr>
        <w:t xml:space="preserve"> </w:t>
      </w:r>
      <w:r>
        <w:t>None of the above</w:t>
      </w:r>
    </w:p>
    <w:p w14:paraId="22A3DDA0" w14:textId="77777777" w:rsidR="000A2607" w:rsidRDefault="000A2607">
      <w:pPr>
        <w:pStyle w:val="BodyText"/>
        <w:spacing w:before="6"/>
        <w:rPr>
          <w:sz w:val="19"/>
        </w:rPr>
      </w:pPr>
    </w:p>
    <w:p w14:paraId="0379F807" w14:textId="77777777" w:rsidR="000A2607" w:rsidRDefault="007863A5" w:rsidP="005E176C">
      <w:pPr>
        <w:pStyle w:val="ListParagraph"/>
        <w:numPr>
          <w:ilvl w:val="0"/>
          <w:numId w:val="13"/>
        </w:numPr>
        <w:tabs>
          <w:tab w:val="left" w:pos="688"/>
        </w:tabs>
        <w:spacing w:line="276" w:lineRule="auto"/>
        <w:ind w:right="1062" w:firstLine="0"/>
        <w:rPr>
          <w:b/>
          <w:sz w:val="20"/>
        </w:rPr>
      </w:pPr>
      <w:r>
        <w:rPr>
          <w:sz w:val="20"/>
        </w:rPr>
        <w:t xml:space="preserve">To the best of your ability at this time, please select from the list below what your </w:t>
      </w:r>
      <w:r>
        <w:rPr>
          <w:b/>
          <w:sz w:val="20"/>
        </w:rPr>
        <w:t xml:space="preserve">primary goals </w:t>
      </w:r>
      <w:r>
        <w:rPr>
          <w:sz w:val="20"/>
        </w:rPr>
        <w:t xml:space="preserve">are in responding to your selected problem/focus area. </w:t>
      </w:r>
      <w:r>
        <w:rPr>
          <w:b/>
          <w:sz w:val="20"/>
        </w:rPr>
        <w:t>(Please select up to</w:t>
      </w:r>
      <w:r>
        <w:rPr>
          <w:b/>
          <w:spacing w:val="-7"/>
          <w:sz w:val="20"/>
        </w:rPr>
        <w:t xml:space="preserve"> </w:t>
      </w:r>
      <w:r>
        <w:rPr>
          <w:b/>
          <w:sz w:val="20"/>
        </w:rPr>
        <w:t>3.)</w:t>
      </w:r>
    </w:p>
    <w:p w14:paraId="792CE128" w14:textId="77777777" w:rsidR="000A2607" w:rsidRDefault="000A2607">
      <w:pPr>
        <w:pStyle w:val="BodyText"/>
        <w:spacing w:before="4"/>
        <w:rPr>
          <w:b/>
          <w:sz w:val="16"/>
        </w:rPr>
      </w:pPr>
    </w:p>
    <w:p w14:paraId="49C6B9B6" w14:textId="77777777" w:rsidR="000A2607" w:rsidRDefault="007863A5">
      <w:pPr>
        <w:pStyle w:val="BodyText"/>
        <w:ind w:left="380"/>
      </w:pPr>
      <w:r>
        <w:rPr>
          <w:rFonts w:ascii="Webdings" w:hAnsi="Webdings"/>
        </w:rPr>
        <w:t></w:t>
      </w:r>
      <w:r>
        <w:rPr>
          <w:rFonts w:ascii="Times New Roman" w:hAnsi="Times New Roman"/>
        </w:rPr>
        <w:t xml:space="preserve"> </w:t>
      </w:r>
      <w:r>
        <w:t>Eliminating the problem/focus area</w:t>
      </w:r>
    </w:p>
    <w:p w14:paraId="67CF5075" w14:textId="77777777" w:rsidR="000A2607" w:rsidRDefault="000A2607">
      <w:pPr>
        <w:pStyle w:val="BodyText"/>
        <w:spacing w:before="4"/>
        <w:rPr>
          <w:sz w:val="19"/>
        </w:rPr>
      </w:pPr>
    </w:p>
    <w:p w14:paraId="174E9470" w14:textId="77777777" w:rsidR="000A2607" w:rsidRDefault="007863A5">
      <w:pPr>
        <w:pStyle w:val="BodyText"/>
        <w:ind w:left="380"/>
      </w:pPr>
      <w:r>
        <w:rPr>
          <w:rFonts w:ascii="Webdings" w:hAnsi="Webdings"/>
        </w:rPr>
        <w:t></w:t>
      </w:r>
      <w:r>
        <w:rPr>
          <w:rFonts w:ascii="Times New Roman" w:hAnsi="Times New Roman"/>
        </w:rPr>
        <w:t xml:space="preserve"> </w:t>
      </w:r>
      <w:r>
        <w:t>Reducing the number of incidents</w:t>
      </w:r>
    </w:p>
    <w:p w14:paraId="3CA150CC" w14:textId="77777777" w:rsidR="000A2607" w:rsidRDefault="000A2607">
      <w:pPr>
        <w:pStyle w:val="BodyText"/>
        <w:spacing w:before="4"/>
        <w:rPr>
          <w:sz w:val="19"/>
        </w:rPr>
      </w:pPr>
    </w:p>
    <w:p w14:paraId="13A58039" w14:textId="77777777" w:rsidR="000A2607" w:rsidRDefault="007863A5">
      <w:pPr>
        <w:pStyle w:val="BodyText"/>
        <w:ind w:left="380"/>
      </w:pPr>
      <w:r>
        <w:rPr>
          <w:rFonts w:ascii="Webdings" w:hAnsi="Webdings"/>
        </w:rPr>
        <w:t></w:t>
      </w:r>
      <w:r>
        <w:rPr>
          <w:rFonts w:ascii="Times New Roman" w:hAnsi="Times New Roman"/>
        </w:rPr>
        <w:t xml:space="preserve"> </w:t>
      </w:r>
      <w:r>
        <w:t>Increasing public trust in your agency</w:t>
      </w:r>
    </w:p>
    <w:p w14:paraId="4F34C394" w14:textId="77777777" w:rsidR="000A2607" w:rsidRDefault="000A2607">
      <w:pPr>
        <w:pStyle w:val="BodyText"/>
        <w:spacing w:before="6"/>
        <w:rPr>
          <w:sz w:val="19"/>
        </w:rPr>
      </w:pPr>
    </w:p>
    <w:p w14:paraId="363FD96F" w14:textId="77777777" w:rsidR="000A2607" w:rsidRDefault="007863A5">
      <w:pPr>
        <w:pStyle w:val="BodyText"/>
        <w:spacing w:before="1"/>
        <w:ind w:left="380"/>
      </w:pPr>
      <w:r>
        <w:rPr>
          <w:rFonts w:ascii="Webdings" w:hAnsi="Webdings"/>
        </w:rPr>
        <w:t></w:t>
      </w:r>
      <w:r>
        <w:rPr>
          <w:rFonts w:ascii="Times New Roman" w:hAnsi="Times New Roman"/>
        </w:rPr>
        <w:t xml:space="preserve"> </w:t>
      </w:r>
      <w:r>
        <w:t>Reducing the seriousness of the incidents or the amount of harm</w:t>
      </w:r>
    </w:p>
    <w:p w14:paraId="4A855AE7" w14:textId="77777777" w:rsidR="000A2607" w:rsidRDefault="000A2607">
      <w:pPr>
        <w:pStyle w:val="BodyText"/>
        <w:spacing w:before="3"/>
        <w:rPr>
          <w:sz w:val="19"/>
        </w:rPr>
      </w:pPr>
    </w:p>
    <w:p w14:paraId="78FD391D" w14:textId="77777777" w:rsidR="000A2607" w:rsidRDefault="007863A5">
      <w:pPr>
        <w:pStyle w:val="BodyText"/>
        <w:spacing w:before="1"/>
        <w:ind w:left="380"/>
      </w:pPr>
      <w:r>
        <w:rPr>
          <w:rFonts w:ascii="Webdings" w:hAnsi="Webdings"/>
        </w:rPr>
        <w:t></w:t>
      </w:r>
      <w:r>
        <w:rPr>
          <w:rFonts w:ascii="Times New Roman" w:hAnsi="Times New Roman"/>
        </w:rPr>
        <w:t xml:space="preserve"> </w:t>
      </w:r>
      <w:r>
        <w:t>Reducing the number of victims and/or repeat victims</w:t>
      </w:r>
    </w:p>
    <w:p w14:paraId="25850EA3" w14:textId="77777777" w:rsidR="000A2607" w:rsidRDefault="000A2607">
      <w:pPr>
        <w:pStyle w:val="BodyText"/>
        <w:spacing w:before="3"/>
        <w:rPr>
          <w:sz w:val="19"/>
        </w:rPr>
      </w:pPr>
    </w:p>
    <w:p w14:paraId="7C8F5BDA" w14:textId="77777777" w:rsidR="000A2607" w:rsidRDefault="007863A5">
      <w:pPr>
        <w:pStyle w:val="BodyText"/>
        <w:ind w:left="380"/>
      </w:pPr>
      <w:r>
        <w:rPr>
          <w:rFonts w:ascii="Webdings" w:hAnsi="Webdings"/>
        </w:rPr>
        <w:t></w:t>
      </w:r>
      <w:r>
        <w:rPr>
          <w:rFonts w:ascii="Times New Roman" w:hAnsi="Times New Roman"/>
        </w:rPr>
        <w:t xml:space="preserve"> </w:t>
      </w:r>
      <w:r>
        <w:t>Reducing the number of offenders and/or repeat offenders</w:t>
      </w:r>
    </w:p>
    <w:p w14:paraId="22C3B5D4" w14:textId="77777777" w:rsidR="000A2607" w:rsidRDefault="000A2607">
      <w:pPr>
        <w:pStyle w:val="BodyText"/>
        <w:spacing w:before="7"/>
        <w:rPr>
          <w:sz w:val="19"/>
        </w:rPr>
      </w:pPr>
    </w:p>
    <w:p w14:paraId="492354C4" w14:textId="77777777" w:rsidR="000A2607" w:rsidRDefault="007863A5">
      <w:pPr>
        <w:pStyle w:val="BodyText"/>
        <w:ind w:left="380"/>
      </w:pPr>
      <w:r>
        <w:rPr>
          <w:rFonts w:ascii="Webdings" w:hAnsi="Webdings"/>
        </w:rPr>
        <w:t></w:t>
      </w:r>
      <w:r>
        <w:rPr>
          <w:rFonts w:ascii="Times New Roman" w:hAnsi="Times New Roman"/>
        </w:rPr>
        <w:t xml:space="preserve"> </w:t>
      </w:r>
      <w:r>
        <w:t>Moving the problem/focus area to another area</w:t>
      </w:r>
    </w:p>
    <w:p w14:paraId="6B77B95E" w14:textId="77777777" w:rsidR="000A2607" w:rsidRDefault="000A2607">
      <w:pPr>
        <w:pStyle w:val="BodyText"/>
        <w:spacing w:before="4"/>
        <w:rPr>
          <w:sz w:val="19"/>
        </w:rPr>
      </w:pPr>
    </w:p>
    <w:p w14:paraId="6B0F4701" w14:textId="77777777" w:rsidR="000A2607" w:rsidRDefault="007863A5">
      <w:pPr>
        <w:pStyle w:val="BodyText"/>
        <w:ind w:left="380"/>
      </w:pPr>
      <w:r>
        <w:rPr>
          <w:rFonts w:ascii="Webdings" w:hAnsi="Webdings"/>
        </w:rPr>
        <w:t></w:t>
      </w:r>
      <w:r>
        <w:rPr>
          <w:rFonts w:ascii="Times New Roman" w:hAnsi="Times New Roman"/>
        </w:rPr>
        <w:t xml:space="preserve"> </w:t>
      </w:r>
      <w:r>
        <w:t>Getting other agencies and/or stakeholders to assume responsibility for the problem/focus area</w:t>
      </w:r>
    </w:p>
    <w:p w14:paraId="4423D4F1" w14:textId="77777777" w:rsidR="000A2607" w:rsidRDefault="000A2607">
      <w:pPr>
        <w:pStyle w:val="BodyText"/>
        <w:spacing w:before="4"/>
        <w:rPr>
          <w:sz w:val="19"/>
        </w:rPr>
      </w:pPr>
    </w:p>
    <w:p w14:paraId="2DAD0AD4" w14:textId="77777777" w:rsidR="000A2607" w:rsidRDefault="007863A5">
      <w:pPr>
        <w:pStyle w:val="BodyText"/>
        <w:spacing w:line="276" w:lineRule="auto"/>
        <w:ind w:left="380" w:right="269"/>
      </w:pPr>
      <w:r>
        <w:rPr>
          <w:rFonts w:ascii="Webdings" w:hAnsi="Webdings"/>
        </w:rPr>
        <w:t></w:t>
      </w:r>
      <w:r>
        <w:rPr>
          <w:rFonts w:ascii="Times New Roman" w:hAnsi="Times New Roman"/>
        </w:rPr>
        <w:t xml:space="preserve"> </w:t>
      </w:r>
      <w:r>
        <w:t>Improving the response to the problem/focus area (i.e., more comprehensive and coordinated way of dealing with the problem/focus area, providing better services to victims, or greater efficiency in dealing with the problem/focus area)</w:t>
      </w:r>
    </w:p>
    <w:p w14:paraId="6285225B" w14:textId="77777777" w:rsidR="000A2607" w:rsidRDefault="000A2607">
      <w:pPr>
        <w:pStyle w:val="BodyText"/>
        <w:spacing w:before="6"/>
        <w:rPr>
          <w:sz w:val="16"/>
        </w:rPr>
      </w:pPr>
    </w:p>
    <w:p w14:paraId="2883F7DE" w14:textId="77777777" w:rsidR="000A2607" w:rsidRDefault="007863A5">
      <w:pPr>
        <w:pStyle w:val="BodyText"/>
        <w:ind w:left="380"/>
      </w:pPr>
      <w:r>
        <w:rPr>
          <w:rFonts w:ascii="Webdings" w:hAnsi="Webdings"/>
        </w:rPr>
        <w:t></w:t>
      </w:r>
      <w:r>
        <w:rPr>
          <w:rFonts w:ascii="Times New Roman" w:hAnsi="Times New Roman"/>
        </w:rPr>
        <w:t xml:space="preserve"> </w:t>
      </w:r>
      <w:r>
        <w:t>Improving citizen perceptions of the problem/focus area</w:t>
      </w:r>
    </w:p>
    <w:p w14:paraId="69C8CE52" w14:textId="77777777" w:rsidR="000A2607" w:rsidRDefault="000A2607">
      <w:pPr>
        <w:pStyle w:val="BodyText"/>
        <w:spacing w:before="4"/>
        <w:rPr>
          <w:sz w:val="19"/>
        </w:rPr>
      </w:pPr>
    </w:p>
    <w:p w14:paraId="57A0155A" w14:textId="77777777" w:rsidR="000A2607" w:rsidRDefault="007863A5">
      <w:pPr>
        <w:pStyle w:val="BodyText"/>
        <w:ind w:left="380"/>
      </w:pPr>
      <w:r>
        <w:rPr>
          <w:rFonts w:ascii="Webdings" w:hAnsi="Webdings"/>
        </w:rPr>
        <w:t></w:t>
      </w:r>
      <w:r>
        <w:rPr>
          <w:rFonts w:ascii="Times New Roman" w:hAnsi="Times New Roman"/>
        </w:rPr>
        <w:t xml:space="preserve"> </w:t>
      </w:r>
      <w:r>
        <w:t>Increasing the number of arrests/citations</w:t>
      </w:r>
    </w:p>
    <w:p w14:paraId="335FF750" w14:textId="77777777" w:rsidR="000A2607" w:rsidRDefault="000A2607">
      <w:pPr>
        <w:pStyle w:val="BodyText"/>
        <w:spacing w:before="4"/>
        <w:rPr>
          <w:sz w:val="19"/>
        </w:rPr>
      </w:pPr>
    </w:p>
    <w:p w14:paraId="039F74D5" w14:textId="77777777" w:rsidR="000A2607" w:rsidRDefault="007863A5">
      <w:pPr>
        <w:pStyle w:val="BodyText"/>
        <w:ind w:left="380"/>
      </w:pPr>
      <w:r>
        <w:rPr>
          <w:rFonts w:ascii="Webdings" w:hAnsi="Webdings"/>
        </w:rPr>
        <w:t></w:t>
      </w:r>
      <w:r>
        <w:rPr>
          <w:rFonts w:ascii="Times New Roman" w:hAnsi="Times New Roman"/>
        </w:rPr>
        <w:t xml:space="preserve"> </w:t>
      </w:r>
      <w:r>
        <w:t>Reducing the number of calls for service</w:t>
      </w:r>
    </w:p>
    <w:p w14:paraId="1751CEC5" w14:textId="77777777" w:rsidR="000A2607" w:rsidRDefault="000A2607">
      <w:pPr>
        <w:pStyle w:val="BodyText"/>
        <w:spacing w:before="7"/>
        <w:rPr>
          <w:sz w:val="19"/>
        </w:rPr>
      </w:pPr>
    </w:p>
    <w:p w14:paraId="387628AB" w14:textId="77777777" w:rsidR="000A2607" w:rsidRDefault="007863A5">
      <w:pPr>
        <w:pStyle w:val="BodyText"/>
        <w:ind w:left="380"/>
      </w:pPr>
      <w:r>
        <w:rPr>
          <w:rFonts w:ascii="Webdings" w:hAnsi="Webdings"/>
        </w:rPr>
        <w:t></w:t>
      </w:r>
      <w:r>
        <w:rPr>
          <w:rFonts w:ascii="Times New Roman" w:hAnsi="Times New Roman"/>
        </w:rPr>
        <w:t xml:space="preserve"> </w:t>
      </w:r>
      <w:r>
        <w:t>None of the above</w:t>
      </w:r>
    </w:p>
    <w:p w14:paraId="2802FE71" w14:textId="77777777" w:rsidR="000A2607" w:rsidRDefault="000A2607">
      <w:pPr>
        <w:sectPr w:rsidR="000A2607">
          <w:pgSz w:w="12240" w:h="15840"/>
          <w:pgMar w:top="1260" w:right="1100" w:bottom="940" w:left="1060" w:header="763" w:footer="748" w:gutter="0"/>
          <w:cols w:space="720"/>
        </w:sectPr>
      </w:pPr>
    </w:p>
    <w:p w14:paraId="15E7F21F" w14:textId="77777777" w:rsidR="000A2607" w:rsidRDefault="000A2607">
      <w:pPr>
        <w:pStyle w:val="BodyText"/>
        <w:spacing w:before="7"/>
        <w:rPr>
          <w:sz w:val="11"/>
        </w:rPr>
      </w:pPr>
    </w:p>
    <w:p w14:paraId="7E404428" w14:textId="308245F3" w:rsidR="000A2607" w:rsidRDefault="007863A5" w:rsidP="005E176C">
      <w:pPr>
        <w:pStyle w:val="ListParagraph"/>
        <w:numPr>
          <w:ilvl w:val="0"/>
          <w:numId w:val="13"/>
        </w:numPr>
        <w:tabs>
          <w:tab w:val="left" w:pos="688"/>
        </w:tabs>
        <w:spacing w:before="60" w:line="276" w:lineRule="auto"/>
        <w:ind w:right="614" w:firstLine="0"/>
        <w:rPr>
          <w:sz w:val="20"/>
        </w:rPr>
      </w:pPr>
      <w:r>
        <w:rPr>
          <w:sz w:val="20"/>
        </w:rPr>
        <w:t>An</w:t>
      </w:r>
      <w:r>
        <w:rPr>
          <w:spacing w:val="-2"/>
          <w:sz w:val="20"/>
        </w:rPr>
        <w:t xml:space="preserve"> </w:t>
      </w:r>
      <w:r>
        <w:rPr>
          <w:sz w:val="20"/>
        </w:rPr>
        <w:t>important</w:t>
      </w:r>
      <w:r>
        <w:rPr>
          <w:spacing w:val="-3"/>
          <w:sz w:val="20"/>
        </w:rPr>
        <w:t xml:space="preserve"> </w:t>
      </w:r>
      <w:r>
        <w:rPr>
          <w:sz w:val="20"/>
        </w:rPr>
        <w:t>part</w:t>
      </w:r>
      <w:r>
        <w:rPr>
          <w:spacing w:val="-3"/>
          <w:sz w:val="20"/>
        </w:rPr>
        <w:t xml:space="preserve"> </w:t>
      </w:r>
      <w:r>
        <w:rPr>
          <w:sz w:val="20"/>
        </w:rPr>
        <w:t>of</w:t>
      </w:r>
      <w:r>
        <w:rPr>
          <w:spacing w:val="-5"/>
          <w:sz w:val="20"/>
        </w:rPr>
        <w:t xml:space="preserve"> </w:t>
      </w:r>
      <w:r>
        <w:rPr>
          <w:sz w:val="20"/>
        </w:rPr>
        <w:t>a</w:t>
      </w:r>
      <w:r>
        <w:rPr>
          <w:spacing w:val="-3"/>
          <w:sz w:val="20"/>
        </w:rPr>
        <w:t xml:space="preserve"> </w:t>
      </w:r>
      <w:r>
        <w:rPr>
          <w:sz w:val="20"/>
        </w:rPr>
        <w:t>comprehensive</w:t>
      </w:r>
      <w:r>
        <w:rPr>
          <w:spacing w:val="-4"/>
          <w:sz w:val="20"/>
        </w:rPr>
        <w:t xml:space="preserve"> </w:t>
      </w:r>
      <w:r>
        <w:rPr>
          <w:sz w:val="20"/>
        </w:rPr>
        <w:t>community</w:t>
      </w:r>
      <w:r>
        <w:rPr>
          <w:spacing w:val="-3"/>
          <w:sz w:val="20"/>
        </w:rPr>
        <w:t xml:space="preserve"> </w:t>
      </w:r>
      <w:r>
        <w:rPr>
          <w:sz w:val="20"/>
        </w:rPr>
        <w:t>policing</w:t>
      </w:r>
      <w:r>
        <w:rPr>
          <w:spacing w:val="-4"/>
          <w:sz w:val="20"/>
        </w:rPr>
        <w:t xml:space="preserve"> </w:t>
      </w:r>
      <w:r>
        <w:rPr>
          <w:sz w:val="20"/>
        </w:rPr>
        <w:t>strategy</w:t>
      </w:r>
      <w:r>
        <w:rPr>
          <w:spacing w:val="-3"/>
          <w:sz w:val="20"/>
        </w:rPr>
        <w:t xml:space="preserve"> </w:t>
      </w:r>
      <w:r>
        <w:rPr>
          <w:sz w:val="20"/>
        </w:rPr>
        <w:t>is</w:t>
      </w:r>
      <w:r>
        <w:rPr>
          <w:spacing w:val="-5"/>
          <w:sz w:val="20"/>
        </w:rPr>
        <w:t xml:space="preserve"> </w:t>
      </w:r>
      <w:r>
        <w:rPr>
          <w:sz w:val="20"/>
        </w:rPr>
        <w:t>the</w:t>
      </w:r>
      <w:r>
        <w:rPr>
          <w:spacing w:val="-4"/>
          <w:sz w:val="20"/>
        </w:rPr>
        <w:t xml:space="preserve"> </w:t>
      </w:r>
      <w:r>
        <w:rPr>
          <w:sz w:val="20"/>
        </w:rPr>
        <w:t>formation of</w:t>
      </w:r>
      <w:r>
        <w:rPr>
          <w:spacing w:val="-5"/>
          <w:sz w:val="20"/>
        </w:rPr>
        <w:t xml:space="preserve"> </w:t>
      </w:r>
      <w:r>
        <w:rPr>
          <w:sz w:val="20"/>
        </w:rPr>
        <w:t>partnerships,</w:t>
      </w:r>
      <w:r>
        <w:rPr>
          <w:spacing w:val="-3"/>
          <w:sz w:val="20"/>
        </w:rPr>
        <w:t xml:space="preserve"> </w:t>
      </w:r>
      <w:r>
        <w:rPr>
          <w:sz w:val="20"/>
        </w:rPr>
        <w:t>such</w:t>
      </w:r>
      <w:r>
        <w:rPr>
          <w:spacing w:val="-3"/>
          <w:sz w:val="20"/>
        </w:rPr>
        <w:t xml:space="preserve"> </w:t>
      </w:r>
      <w:r>
        <w:rPr>
          <w:sz w:val="20"/>
        </w:rPr>
        <w:t xml:space="preserve">as working with other public agencies, private organizations, or participation in regional law enforcement partnerships. If awarded funds, </w:t>
      </w:r>
      <w:r>
        <w:rPr>
          <w:b/>
          <w:sz w:val="20"/>
        </w:rPr>
        <w:t xml:space="preserve">will your agency and the </w:t>
      </w:r>
      <w:r w:rsidR="00FE5055">
        <w:rPr>
          <w:b/>
          <w:sz w:val="20"/>
        </w:rPr>
        <w:t>award</w:t>
      </w:r>
      <w:r>
        <w:rPr>
          <w:b/>
          <w:sz w:val="20"/>
        </w:rPr>
        <w:t xml:space="preserve">-funded officers (or an equivalent number of redeployed veteran officers) initiate or enhance </w:t>
      </w:r>
      <w:r>
        <w:rPr>
          <w:sz w:val="20"/>
        </w:rPr>
        <w:t>a partnership with an external group/organization to develop responses to this problem/focus</w:t>
      </w:r>
      <w:r>
        <w:rPr>
          <w:spacing w:val="-7"/>
          <w:sz w:val="20"/>
        </w:rPr>
        <w:t xml:space="preserve"> </w:t>
      </w:r>
      <w:r>
        <w:rPr>
          <w:sz w:val="20"/>
        </w:rPr>
        <w:t>area?</w:t>
      </w:r>
    </w:p>
    <w:p w14:paraId="0283BBE1" w14:textId="77777777" w:rsidR="000A2607" w:rsidRDefault="000A2607">
      <w:pPr>
        <w:pStyle w:val="BodyText"/>
        <w:spacing w:before="6"/>
        <w:rPr>
          <w:sz w:val="16"/>
        </w:rPr>
      </w:pPr>
    </w:p>
    <w:p w14:paraId="12CB5845" w14:textId="77777777" w:rsidR="000A2607" w:rsidRDefault="007863A5">
      <w:pPr>
        <w:pStyle w:val="BodyText"/>
        <w:tabs>
          <w:tab w:val="left" w:pos="1820"/>
        </w:tabs>
        <w:ind w:left="380"/>
      </w:pPr>
      <w:r>
        <w:rPr>
          <w:rFonts w:ascii="Webdings" w:hAnsi="Webdings"/>
        </w:rPr>
        <w:t></w:t>
      </w:r>
      <w:r>
        <w:rPr>
          <w:rFonts w:ascii="Times New Roman" w:hAnsi="Times New Roman"/>
          <w:spacing w:val="-6"/>
        </w:rPr>
        <w:t xml:space="preserve"> </w:t>
      </w:r>
      <w:r>
        <w:t>Yes</w:t>
      </w:r>
      <w:r>
        <w:tab/>
      </w:r>
      <w:r>
        <w:rPr>
          <w:rFonts w:ascii="Webdings" w:hAnsi="Webdings"/>
        </w:rPr>
        <w:t></w:t>
      </w:r>
      <w:r>
        <w:rPr>
          <w:rFonts w:ascii="Times New Roman" w:hAnsi="Times New Roman"/>
          <w:spacing w:val="-5"/>
        </w:rPr>
        <w:t xml:space="preserve"> </w:t>
      </w:r>
      <w:r>
        <w:t>No</w:t>
      </w:r>
    </w:p>
    <w:p w14:paraId="1E060505" w14:textId="77777777" w:rsidR="000A2607" w:rsidRDefault="000A2607">
      <w:pPr>
        <w:pStyle w:val="BodyText"/>
        <w:spacing w:before="4"/>
        <w:rPr>
          <w:sz w:val="19"/>
        </w:rPr>
      </w:pPr>
    </w:p>
    <w:p w14:paraId="67FB52E7" w14:textId="77777777" w:rsidR="000A2607" w:rsidRDefault="007863A5">
      <w:pPr>
        <w:ind w:left="380"/>
        <w:rPr>
          <w:i/>
          <w:sz w:val="20"/>
        </w:rPr>
      </w:pPr>
      <w:r>
        <w:rPr>
          <w:i/>
          <w:sz w:val="20"/>
        </w:rPr>
        <w:t>Note to applicant: If Yes, go to 11a; If No, go to 12.</w:t>
      </w:r>
    </w:p>
    <w:p w14:paraId="2FA849B3" w14:textId="77777777" w:rsidR="000A2607" w:rsidRDefault="000A2607">
      <w:pPr>
        <w:pStyle w:val="BodyText"/>
        <w:spacing w:before="4"/>
        <w:rPr>
          <w:i/>
          <w:sz w:val="19"/>
        </w:rPr>
      </w:pPr>
    </w:p>
    <w:p w14:paraId="66203370" w14:textId="77777777" w:rsidR="000A2607" w:rsidRDefault="007863A5">
      <w:pPr>
        <w:spacing w:line="276" w:lineRule="auto"/>
        <w:ind w:left="380" w:right="335"/>
        <w:rPr>
          <w:sz w:val="20"/>
        </w:rPr>
      </w:pPr>
      <w:r>
        <w:rPr>
          <w:sz w:val="20"/>
        </w:rPr>
        <w:t xml:space="preserve">11a) If awarded funds, how many external groups/organizations </w:t>
      </w:r>
      <w:r>
        <w:rPr>
          <w:b/>
          <w:sz w:val="20"/>
        </w:rPr>
        <w:t xml:space="preserve">will your agency initiate or enhance </w:t>
      </w:r>
      <w:r>
        <w:rPr>
          <w:sz w:val="20"/>
        </w:rPr>
        <w:t>a partnership with to develop responses to this problem/focus area?</w:t>
      </w:r>
    </w:p>
    <w:p w14:paraId="7C62409A" w14:textId="4C3AE625" w:rsidR="000A2607" w:rsidRDefault="0038334A">
      <w:pPr>
        <w:pStyle w:val="BodyText"/>
        <w:spacing w:before="2"/>
        <w:rPr>
          <w:sz w:val="13"/>
        </w:rPr>
      </w:pPr>
      <w:r>
        <w:rPr>
          <w:noProof/>
          <w:lang w:bidi="ar-SA"/>
        </w:rPr>
        <mc:AlternateContent>
          <mc:Choice Requires="wpg">
            <w:drawing>
              <wp:anchor distT="0" distB="0" distL="0" distR="0" simplePos="0" relativeHeight="251645440" behindDoc="0" locked="0" layoutInCell="1" allowOverlap="1" wp14:anchorId="437EB20D" wp14:editId="6AB566F0">
                <wp:simplePos x="0" y="0"/>
                <wp:positionH relativeFrom="page">
                  <wp:posOffset>914400</wp:posOffset>
                </wp:positionH>
                <wp:positionV relativeFrom="paragraph">
                  <wp:posOffset>127000</wp:posOffset>
                </wp:positionV>
                <wp:extent cx="1390015" cy="294640"/>
                <wp:effectExtent l="9525" t="1905" r="10160" b="8255"/>
                <wp:wrapTopAndBottom/>
                <wp:docPr id="399" name="Group 2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0015" cy="294640"/>
                          <a:chOff x="1440" y="200"/>
                          <a:chExt cx="2189" cy="464"/>
                        </a:xfrm>
                      </wpg:grpSpPr>
                      <wps:wsp>
                        <wps:cNvPr id="400" name="Rectangle 235"/>
                        <wps:cNvSpPr>
                          <a:spLocks noChangeArrowheads="1"/>
                        </wps:cNvSpPr>
                        <wps:spPr bwMode="auto">
                          <a:xfrm>
                            <a:off x="1440" y="200"/>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1" name="Rectangle 234"/>
                        <wps:cNvSpPr>
                          <a:spLocks noChangeArrowheads="1"/>
                        </wps:cNvSpPr>
                        <wps:spPr bwMode="auto">
                          <a:xfrm>
                            <a:off x="1440" y="200"/>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2" name="Line 233"/>
                        <wps:cNvCnPr>
                          <a:cxnSpLocks noChangeShapeType="1"/>
                        </wps:cNvCnPr>
                        <wps:spPr bwMode="auto">
                          <a:xfrm>
                            <a:off x="1450" y="205"/>
                            <a:ext cx="217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03" name="Rectangle 232"/>
                        <wps:cNvSpPr>
                          <a:spLocks noChangeArrowheads="1"/>
                        </wps:cNvSpPr>
                        <wps:spPr bwMode="auto">
                          <a:xfrm>
                            <a:off x="3619" y="200"/>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4" name="Rectangle 231"/>
                        <wps:cNvSpPr>
                          <a:spLocks noChangeArrowheads="1"/>
                        </wps:cNvSpPr>
                        <wps:spPr bwMode="auto">
                          <a:xfrm>
                            <a:off x="3619" y="200"/>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5" name="Line 230"/>
                        <wps:cNvCnPr>
                          <a:cxnSpLocks noChangeShapeType="1"/>
                        </wps:cNvCnPr>
                        <wps:spPr bwMode="auto">
                          <a:xfrm>
                            <a:off x="1445" y="210"/>
                            <a:ext cx="0" cy="454"/>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06" name="Line 229"/>
                        <wps:cNvCnPr>
                          <a:cxnSpLocks noChangeShapeType="1"/>
                        </wps:cNvCnPr>
                        <wps:spPr bwMode="auto">
                          <a:xfrm>
                            <a:off x="1450" y="659"/>
                            <a:ext cx="217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07" name="Line 228"/>
                        <wps:cNvCnPr>
                          <a:cxnSpLocks noChangeShapeType="1"/>
                        </wps:cNvCnPr>
                        <wps:spPr bwMode="auto">
                          <a:xfrm>
                            <a:off x="3624" y="210"/>
                            <a:ext cx="0" cy="454"/>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28CED35E" id="Group 227" o:spid="_x0000_s1026" style="position:absolute;margin-left:1in;margin-top:10pt;width:109.45pt;height:23.2pt;z-index:251645440;mso-wrap-distance-left:0;mso-wrap-distance-right:0;mso-position-horizontal-relative:page" coordorigin="1440,200" coordsize="2189,4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">
                <v:rect id="Rectangle 235" o:spid="_x0000_s1027" style="position:absolute;left:1440;top:200;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" fillcolor="black" stroked="f"/>
                <v:rect id="Rectangle 234" o:spid="_x0000_s1028" style="position:absolute;left:1440;top:200;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" fillcolor="black" stroked="f"/>
                <v:line id="Line 233" o:spid="_x0000_s1029" style="position:absolute;visibility:visible;mso-wrap-style:square" from="1450,205" to="3620,2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" strokeweight=".48pt"/>
                <v:rect id="Rectangle 232" o:spid="_x0000_s1030" style="position:absolute;left:3619;top:200;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" fillcolor="black" stroked="f"/>
                <v:rect id="Rectangle 231" o:spid="_x0000_s1031" style="position:absolute;left:3619;top:200;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" fillcolor="black" stroked="f"/>
                <v:line id="Line 230" o:spid="_x0000_s1032" style="position:absolute;visibility:visible;mso-wrap-style:square" from="1445,210" to="1445,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" strokeweight=".48pt"/>
                <v:line id="Line 229" o:spid="_x0000_s1033" style="position:absolute;visibility:visible;mso-wrap-style:square" from="1450,659" to="3620,6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" strokeweight=".48pt"/>
                <v:line id="Line 228" o:spid="_x0000_s1034" style="position:absolute;visibility:visible;mso-wrap-style:square" from="3624,210" to="3624,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" strokeweight=".48pt"/>
                <w10:wrap type="topAndBottom" anchorx="page"/>
              </v:group>
            </w:pict>
          </mc:Fallback>
        </mc:AlternateContent>
      </w:r>
    </w:p>
    <w:p w14:paraId="605549E1" w14:textId="77777777" w:rsidR="000A2607" w:rsidRDefault="000A2607">
      <w:pPr>
        <w:pStyle w:val="BodyText"/>
        <w:spacing w:before="10"/>
        <w:rPr>
          <w:sz w:val="8"/>
        </w:rPr>
      </w:pPr>
    </w:p>
    <w:p w14:paraId="43003958" w14:textId="77777777" w:rsidR="000A2607" w:rsidRDefault="007863A5">
      <w:pPr>
        <w:pStyle w:val="BodyText"/>
        <w:spacing w:before="59" w:line="276" w:lineRule="auto"/>
        <w:ind w:left="380" w:right="415"/>
      </w:pPr>
      <w:r>
        <w:t>11b) Name the most important external groups/organizations that your agency will initiate or enhance a partnership with to develop responses to this problem/focus area (maximum of 3 partners). Note: you may attach optional letters of this support from any or all of these prospective partners in section 13 of the application. You will be limited to listing no more than 3 partners per public safety problem/focus area.</w:t>
      </w:r>
    </w:p>
    <w:p w14:paraId="7AA4C16D" w14:textId="77777777" w:rsidR="000A2607" w:rsidRDefault="000A2607">
      <w:pPr>
        <w:pStyle w:val="BodyText"/>
        <w:spacing w:before="4"/>
        <w:rPr>
          <w:sz w:val="25"/>
        </w:rPr>
      </w:pPr>
    </w:p>
    <w:p w14:paraId="1D9D7859" w14:textId="2997A032" w:rsidR="000A2607" w:rsidRDefault="0038334A">
      <w:pPr>
        <w:pStyle w:val="BodyText"/>
        <w:ind w:left="402"/>
      </w:pPr>
      <w:r>
        <w:rPr>
          <w:noProof/>
          <w:lang w:bidi="ar-SA"/>
        </w:rPr>
        <mc:AlternateContent>
          <mc:Choice Requires="wps">
            <w:drawing>
              <wp:anchor distT="0" distB="0" distL="114300" distR="114300" simplePos="0" relativeHeight="251647488" behindDoc="0" locked="0" layoutInCell="1" allowOverlap="1" wp14:anchorId="6E817429" wp14:editId="1D6793A3">
                <wp:simplePos x="0" y="0"/>
                <wp:positionH relativeFrom="page">
                  <wp:posOffset>3859530</wp:posOffset>
                </wp:positionH>
                <wp:positionV relativeFrom="paragraph">
                  <wp:posOffset>-69850</wp:posOffset>
                </wp:positionV>
                <wp:extent cx="3006090" cy="870585"/>
                <wp:effectExtent l="1905" t="1270" r="1905" b="4445"/>
                <wp:wrapNone/>
                <wp:docPr id="398" name="Text 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6090" cy="870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719"/>
                            </w:tblGrid>
                            <w:tr w:rsidR="00311BD2" w14:paraId="6E1EE037" w14:textId="77777777">
                              <w:trPr>
                                <w:trHeight w:val="443"/>
                              </w:trPr>
                              <w:tc>
                                <w:tcPr>
                                  <w:tcW w:w="4719" w:type="dxa"/>
                                </w:tcPr>
                                <w:p w14:paraId="26999CBE" w14:textId="77777777" w:rsidR="00311BD2" w:rsidRDefault="00311BD2">
                                  <w:pPr>
                                    <w:pStyle w:val="TableParagraph"/>
                                    <w:rPr>
                                      <w:rFonts w:ascii="Times New Roman"/>
                                      <w:sz w:val="18"/>
                                    </w:rPr>
                                  </w:pPr>
                                </w:p>
                              </w:tc>
                            </w:tr>
                            <w:tr w:rsidR="00311BD2" w14:paraId="77B7A42F" w14:textId="77777777">
                              <w:trPr>
                                <w:trHeight w:val="443"/>
                              </w:trPr>
                              <w:tc>
                                <w:tcPr>
                                  <w:tcW w:w="4719" w:type="dxa"/>
                                </w:tcPr>
                                <w:p w14:paraId="318C8ADA" w14:textId="77777777" w:rsidR="00311BD2" w:rsidRDefault="00311BD2">
                                  <w:pPr>
                                    <w:pStyle w:val="TableParagraph"/>
                                    <w:rPr>
                                      <w:rFonts w:ascii="Times New Roman"/>
                                      <w:sz w:val="18"/>
                                    </w:rPr>
                                  </w:pPr>
                                </w:p>
                              </w:tc>
                            </w:tr>
                            <w:tr w:rsidR="00311BD2" w14:paraId="599BA018" w14:textId="77777777">
                              <w:trPr>
                                <w:trHeight w:val="443"/>
                              </w:trPr>
                              <w:tc>
                                <w:tcPr>
                                  <w:tcW w:w="4719" w:type="dxa"/>
                                </w:tcPr>
                                <w:p w14:paraId="5B229ADB" w14:textId="77777777" w:rsidR="00311BD2" w:rsidRDefault="00311BD2">
                                  <w:pPr>
                                    <w:pStyle w:val="TableParagraph"/>
                                    <w:rPr>
                                      <w:rFonts w:ascii="Times New Roman"/>
                                      <w:sz w:val="18"/>
                                    </w:rPr>
                                  </w:pPr>
                                </w:p>
                              </w:tc>
                            </w:tr>
                          </w:tbl>
                          <w:p w14:paraId="42599F12" w14:textId="77777777" w:rsidR="00311BD2" w:rsidRDefault="00311BD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6" o:spid="_x0000_s1068" type="#_x0000_t202" style="position:absolute;left:0;text-align:left;margin-left:303.9pt;margin-top:-5.5pt;width:236.7pt;height:68.55pt;z-index:251647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InBsgIAALU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" filled="f" stroked="f">
                <v:textbox inset="0,0,0,0">
                  <w:txbxContent>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719"/>
                      </w:tblGrid>
                      <w:tr w:rsidR="00311BD2" w14:paraId="6E1EE037" w14:textId="77777777">
                        <w:trPr>
                          <w:trHeight w:val="443"/>
                        </w:trPr>
                        <w:tc>
                          <w:tcPr>
                            <w:tcW w:w="4719" w:type="dxa"/>
                          </w:tcPr>
                          <w:p w14:paraId="26999CBE" w14:textId="77777777" w:rsidR="00311BD2" w:rsidRDefault="00311BD2">
                            <w:pPr>
                              <w:pStyle w:val="TableParagraph"/>
                              <w:rPr>
                                <w:rFonts w:ascii="Times New Roman"/>
                                <w:sz w:val="18"/>
                              </w:rPr>
                            </w:pPr>
                          </w:p>
                        </w:tc>
                      </w:tr>
                      <w:tr w:rsidR="00311BD2" w14:paraId="77B7A42F" w14:textId="77777777">
                        <w:trPr>
                          <w:trHeight w:val="443"/>
                        </w:trPr>
                        <w:tc>
                          <w:tcPr>
                            <w:tcW w:w="4719" w:type="dxa"/>
                          </w:tcPr>
                          <w:p w14:paraId="318C8ADA" w14:textId="77777777" w:rsidR="00311BD2" w:rsidRDefault="00311BD2">
                            <w:pPr>
                              <w:pStyle w:val="TableParagraph"/>
                              <w:rPr>
                                <w:rFonts w:ascii="Times New Roman"/>
                                <w:sz w:val="18"/>
                              </w:rPr>
                            </w:pPr>
                          </w:p>
                        </w:tc>
                      </w:tr>
                      <w:tr w:rsidR="00311BD2" w14:paraId="599BA018" w14:textId="77777777">
                        <w:trPr>
                          <w:trHeight w:val="443"/>
                        </w:trPr>
                        <w:tc>
                          <w:tcPr>
                            <w:tcW w:w="4719" w:type="dxa"/>
                          </w:tcPr>
                          <w:p w14:paraId="5B229ADB" w14:textId="77777777" w:rsidR="00311BD2" w:rsidRDefault="00311BD2">
                            <w:pPr>
                              <w:pStyle w:val="TableParagraph"/>
                              <w:rPr>
                                <w:rFonts w:ascii="Times New Roman"/>
                                <w:sz w:val="18"/>
                              </w:rPr>
                            </w:pPr>
                          </w:p>
                        </w:tc>
                      </w:tr>
                    </w:tbl>
                    <w:p w14:paraId="42599F12" w14:textId="77777777" w:rsidR="00311BD2" w:rsidRDefault="00311BD2">
                      <w:pPr>
                        <w:pStyle w:val="BodyText"/>
                      </w:pPr>
                    </w:p>
                  </w:txbxContent>
                </v:textbox>
                <w10:wrap anchorx="page"/>
              </v:shape>
            </w:pict>
          </mc:Fallback>
        </mc:AlternateContent>
      </w:r>
      <w:r w:rsidR="007863A5">
        <w:t>Partner 1</w:t>
      </w:r>
    </w:p>
    <w:p w14:paraId="3D1EAAA6" w14:textId="77777777" w:rsidR="000A2607" w:rsidRDefault="000A2607">
      <w:pPr>
        <w:pStyle w:val="BodyText"/>
        <w:spacing w:before="2"/>
        <w:rPr>
          <w:sz w:val="17"/>
        </w:rPr>
      </w:pPr>
    </w:p>
    <w:p w14:paraId="5C85849C" w14:textId="77777777" w:rsidR="000A2607" w:rsidRDefault="007863A5">
      <w:pPr>
        <w:pStyle w:val="BodyText"/>
        <w:ind w:left="402"/>
      </w:pPr>
      <w:r>
        <w:t>Partner 2</w:t>
      </w:r>
    </w:p>
    <w:p w14:paraId="093D3A81" w14:textId="77777777" w:rsidR="000A2607" w:rsidRDefault="000A2607">
      <w:pPr>
        <w:pStyle w:val="BodyText"/>
        <w:spacing w:before="2"/>
        <w:rPr>
          <w:sz w:val="17"/>
        </w:rPr>
      </w:pPr>
    </w:p>
    <w:p w14:paraId="0CFA1493" w14:textId="77777777" w:rsidR="000A2607" w:rsidRDefault="007863A5">
      <w:pPr>
        <w:pStyle w:val="BodyText"/>
        <w:ind w:left="402"/>
      </w:pPr>
      <w:r>
        <w:t>Partner 3</w:t>
      </w:r>
    </w:p>
    <w:p w14:paraId="70F3F73C" w14:textId="77777777" w:rsidR="000A2607" w:rsidRDefault="000A2607">
      <w:pPr>
        <w:pStyle w:val="BodyText"/>
        <w:spacing w:before="8"/>
        <w:rPr>
          <w:sz w:val="25"/>
        </w:rPr>
      </w:pPr>
    </w:p>
    <w:p w14:paraId="5A609C9A" w14:textId="77777777" w:rsidR="000A2607" w:rsidRDefault="007863A5">
      <w:pPr>
        <w:ind w:left="380"/>
        <w:rPr>
          <w:i/>
          <w:sz w:val="20"/>
        </w:rPr>
      </w:pPr>
      <w:r>
        <w:rPr>
          <w:i/>
          <w:sz w:val="20"/>
        </w:rPr>
        <w:t>Note to applicant: Answer the following for each partner identified.</w:t>
      </w:r>
    </w:p>
    <w:p w14:paraId="476497B0" w14:textId="77777777" w:rsidR="000A2607" w:rsidRDefault="000A2607">
      <w:pPr>
        <w:pStyle w:val="BodyText"/>
        <w:spacing w:before="4"/>
        <w:rPr>
          <w:i/>
          <w:sz w:val="19"/>
        </w:rPr>
      </w:pPr>
    </w:p>
    <w:p w14:paraId="791C094F" w14:textId="77777777" w:rsidR="000A2607" w:rsidRDefault="007863A5">
      <w:pPr>
        <w:pStyle w:val="BodyText"/>
        <w:ind w:left="380"/>
      </w:pPr>
      <w:r>
        <w:t>11c) For this partner, please indicate the statement that best characterizes this partner:</w:t>
      </w:r>
    </w:p>
    <w:p w14:paraId="439E1BC0" w14:textId="77777777" w:rsidR="000A2607" w:rsidRDefault="000A2607">
      <w:pPr>
        <w:pStyle w:val="BodyText"/>
        <w:spacing w:before="4"/>
        <w:rPr>
          <w:sz w:val="19"/>
        </w:rPr>
      </w:pPr>
    </w:p>
    <w:p w14:paraId="239B7EED" w14:textId="77777777" w:rsidR="000A2607" w:rsidRDefault="007863A5">
      <w:pPr>
        <w:pStyle w:val="BodyText"/>
        <w:spacing w:line="276" w:lineRule="auto"/>
        <w:ind w:left="380" w:right="1205"/>
      </w:pPr>
      <w:r>
        <w:rPr>
          <w:rFonts w:ascii="Webdings" w:hAnsi="Webdings"/>
        </w:rPr>
        <w:t></w:t>
      </w:r>
      <w:r>
        <w:rPr>
          <w:rFonts w:ascii="Times New Roman" w:hAnsi="Times New Roman"/>
        </w:rPr>
        <w:t xml:space="preserve"> </w:t>
      </w:r>
      <w:r>
        <w:t>Local government agencies (non-law enforcement, e.g., probation/parole, parks and recreation, code enforcement)</w:t>
      </w:r>
    </w:p>
    <w:p w14:paraId="1F610C56" w14:textId="77777777" w:rsidR="000A2607" w:rsidRDefault="000A2607">
      <w:pPr>
        <w:pStyle w:val="BodyText"/>
        <w:spacing w:before="6"/>
        <w:rPr>
          <w:sz w:val="16"/>
        </w:rPr>
      </w:pPr>
    </w:p>
    <w:p w14:paraId="69230898" w14:textId="77777777" w:rsidR="000A2607" w:rsidRDefault="007863A5">
      <w:pPr>
        <w:pStyle w:val="BodyText"/>
        <w:spacing w:line="276" w:lineRule="auto"/>
        <w:ind w:left="380" w:right="269"/>
      </w:pPr>
      <w:r>
        <w:rPr>
          <w:rFonts w:ascii="Webdings" w:hAnsi="Webdings"/>
        </w:rPr>
        <w:t></w:t>
      </w:r>
      <w:r>
        <w:rPr>
          <w:rFonts w:ascii="Times New Roman" w:hAnsi="Times New Roman"/>
        </w:rPr>
        <w:t xml:space="preserve"> </w:t>
      </w:r>
      <w:r>
        <w:t>Community based organizations (e.g., faith-based, community redevelopment groups, social service providers, resident associations)</w:t>
      </w:r>
    </w:p>
    <w:p w14:paraId="000DA8C2" w14:textId="77777777" w:rsidR="000A2607" w:rsidRDefault="000A2607">
      <w:pPr>
        <w:pStyle w:val="BodyText"/>
        <w:spacing w:before="4"/>
        <w:rPr>
          <w:sz w:val="16"/>
        </w:rPr>
      </w:pPr>
    </w:p>
    <w:p w14:paraId="270FBF6B" w14:textId="77777777" w:rsidR="000A2607" w:rsidRDefault="007863A5">
      <w:pPr>
        <w:pStyle w:val="BodyText"/>
        <w:ind w:left="380"/>
      </w:pPr>
      <w:r>
        <w:rPr>
          <w:rFonts w:ascii="Webdings" w:hAnsi="Webdings"/>
        </w:rPr>
        <w:t></w:t>
      </w:r>
      <w:r>
        <w:rPr>
          <w:rFonts w:ascii="Times New Roman" w:hAnsi="Times New Roman"/>
        </w:rPr>
        <w:t xml:space="preserve"> </w:t>
      </w:r>
      <w:r>
        <w:t>Businesses operating in the community</w:t>
      </w:r>
    </w:p>
    <w:p w14:paraId="222F3468" w14:textId="77777777" w:rsidR="000A2607" w:rsidRDefault="000A2607">
      <w:pPr>
        <w:pStyle w:val="BodyText"/>
        <w:spacing w:before="4"/>
        <w:rPr>
          <w:sz w:val="19"/>
        </w:rPr>
      </w:pPr>
    </w:p>
    <w:p w14:paraId="07FA344E" w14:textId="77777777" w:rsidR="000A2607" w:rsidRDefault="007863A5">
      <w:pPr>
        <w:ind w:left="380"/>
        <w:rPr>
          <w:i/>
          <w:sz w:val="20"/>
        </w:rPr>
      </w:pPr>
      <w:r>
        <w:rPr>
          <w:rFonts w:ascii="Webdings" w:hAnsi="Webdings"/>
          <w:sz w:val="20"/>
        </w:rPr>
        <w:t></w:t>
      </w:r>
      <w:r>
        <w:rPr>
          <w:rFonts w:ascii="Times New Roman" w:hAnsi="Times New Roman"/>
          <w:sz w:val="20"/>
        </w:rPr>
        <w:t xml:space="preserve"> </w:t>
      </w:r>
      <w:r>
        <w:rPr>
          <w:sz w:val="20"/>
        </w:rPr>
        <w:t xml:space="preserve">Tribal law enforcement agencies </w:t>
      </w:r>
      <w:r>
        <w:rPr>
          <w:i/>
          <w:sz w:val="20"/>
        </w:rPr>
        <w:t>Note to applicant: If this box is selected, question 11d will be asked.</w:t>
      </w:r>
    </w:p>
    <w:p w14:paraId="24B5427E" w14:textId="77777777" w:rsidR="000A2607" w:rsidRDefault="000A2607">
      <w:pPr>
        <w:pStyle w:val="BodyText"/>
        <w:spacing w:before="7"/>
        <w:rPr>
          <w:i/>
          <w:sz w:val="19"/>
        </w:rPr>
      </w:pPr>
    </w:p>
    <w:p w14:paraId="58C4B16A" w14:textId="77777777" w:rsidR="000A2607" w:rsidRDefault="007863A5">
      <w:pPr>
        <w:pStyle w:val="BodyText"/>
        <w:spacing w:line="276" w:lineRule="auto"/>
        <w:ind w:left="380" w:right="269"/>
      </w:pPr>
      <w:r>
        <w:rPr>
          <w:rFonts w:ascii="Webdings" w:hAnsi="Webdings"/>
        </w:rPr>
        <w:t></w:t>
      </w:r>
      <w:r>
        <w:rPr>
          <w:rFonts w:ascii="Times New Roman" w:hAnsi="Times New Roman"/>
        </w:rPr>
        <w:t xml:space="preserve"> </w:t>
      </w:r>
      <w:r>
        <w:t>Federal, state, or local law enforcement agencies (non-tribal) including through multijurisdictional/regional partnerships</w:t>
      </w:r>
    </w:p>
    <w:p w14:paraId="0CD720F4" w14:textId="77777777" w:rsidR="000A2607" w:rsidRDefault="000A2607">
      <w:pPr>
        <w:pStyle w:val="BodyText"/>
        <w:spacing w:before="4"/>
        <w:rPr>
          <w:sz w:val="16"/>
        </w:rPr>
      </w:pPr>
    </w:p>
    <w:p w14:paraId="3417E444" w14:textId="77777777" w:rsidR="000A2607" w:rsidRDefault="007863A5">
      <w:pPr>
        <w:pStyle w:val="BodyText"/>
        <w:ind w:left="380"/>
      </w:pPr>
      <w:r>
        <w:rPr>
          <w:rFonts w:ascii="Webdings" w:hAnsi="Webdings"/>
        </w:rPr>
        <w:t></w:t>
      </w:r>
      <w:r>
        <w:rPr>
          <w:rFonts w:ascii="Times New Roman" w:hAnsi="Times New Roman"/>
        </w:rPr>
        <w:t xml:space="preserve"> </w:t>
      </w:r>
      <w:r>
        <w:t>Local educational institutions (schools/colleges/universities)</w:t>
      </w:r>
    </w:p>
    <w:p w14:paraId="139CE451" w14:textId="77777777" w:rsidR="000A2607" w:rsidRDefault="000A2607">
      <w:pPr>
        <w:pStyle w:val="BodyText"/>
        <w:spacing w:before="4"/>
        <w:rPr>
          <w:sz w:val="19"/>
        </w:rPr>
      </w:pPr>
    </w:p>
    <w:p w14:paraId="04EFA237" w14:textId="77777777" w:rsidR="000A2607" w:rsidRDefault="007863A5">
      <w:pPr>
        <w:pStyle w:val="BodyText"/>
        <w:ind w:left="380"/>
      </w:pPr>
      <w:r>
        <w:rPr>
          <w:rFonts w:ascii="Webdings" w:hAnsi="Webdings"/>
        </w:rPr>
        <w:t></w:t>
      </w:r>
      <w:r>
        <w:rPr>
          <w:rFonts w:ascii="Times New Roman" w:hAnsi="Times New Roman"/>
        </w:rPr>
        <w:t xml:space="preserve"> </w:t>
      </w:r>
      <w:r>
        <w:t>Individual stakeholders (persons residing, working, or with an interest in the community or problem)</w:t>
      </w:r>
    </w:p>
    <w:p w14:paraId="782EC097" w14:textId="77777777" w:rsidR="000A2607" w:rsidRDefault="000A2607">
      <w:pPr>
        <w:sectPr w:rsidR="000A2607">
          <w:pgSz w:w="12240" w:h="15840"/>
          <w:pgMar w:top="1500" w:right="1100" w:bottom="940" w:left="1060" w:header="962" w:footer="748" w:gutter="0"/>
          <w:cols w:space="720"/>
        </w:sectPr>
      </w:pPr>
    </w:p>
    <w:p w14:paraId="349F4BEE" w14:textId="77777777" w:rsidR="000A2607" w:rsidRDefault="000A2607">
      <w:pPr>
        <w:pStyle w:val="BodyText"/>
        <w:spacing w:before="10"/>
        <w:rPr>
          <w:sz w:val="8"/>
        </w:rPr>
      </w:pPr>
    </w:p>
    <w:p w14:paraId="4A783B05" w14:textId="77777777" w:rsidR="00C22070" w:rsidRDefault="00C22070">
      <w:pPr>
        <w:pStyle w:val="BodyText"/>
        <w:spacing w:before="59" w:line="276" w:lineRule="auto"/>
        <w:ind w:left="380" w:right="446"/>
      </w:pPr>
    </w:p>
    <w:p w14:paraId="5E30B2AA" w14:textId="778BD506" w:rsidR="000A2607" w:rsidRDefault="007863A5">
      <w:pPr>
        <w:pStyle w:val="BodyText"/>
        <w:spacing w:before="59" w:line="276" w:lineRule="auto"/>
        <w:ind w:left="380" w:right="446"/>
      </w:pPr>
      <w:r>
        <w:t>11d) For your tribal law enforcement agency partner, please indicate if you have a formalized MOU/MOA signed by both partners that governs partnership activities, roles, and responsibilities:</w:t>
      </w:r>
    </w:p>
    <w:p w14:paraId="0D430F5C" w14:textId="77777777" w:rsidR="000A2607" w:rsidRDefault="000A2607">
      <w:pPr>
        <w:pStyle w:val="BodyText"/>
        <w:spacing w:before="4"/>
        <w:rPr>
          <w:sz w:val="16"/>
        </w:rPr>
      </w:pPr>
    </w:p>
    <w:p w14:paraId="60B0E99A" w14:textId="77777777" w:rsidR="000A2607" w:rsidRDefault="007863A5">
      <w:pPr>
        <w:pStyle w:val="BodyText"/>
        <w:tabs>
          <w:tab w:val="left" w:pos="1820"/>
        </w:tabs>
        <w:spacing w:before="1"/>
        <w:ind w:left="380"/>
      </w:pPr>
      <w:r>
        <w:rPr>
          <w:rFonts w:ascii="Webdings" w:hAnsi="Webdings"/>
        </w:rPr>
        <w:t></w:t>
      </w:r>
      <w:r>
        <w:rPr>
          <w:rFonts w:ascii="Times New Roman" w:hAnsi="Times New Roman"/>
          <w:spacing w:val="-6"/>
        </w:rPr>
        <w:t xml:space="preserve"> </w:t>
      </w:r>
      <w:r>
        <w:t>Yes</w:t>
      </w:r>
      <w:r>
        <w:tab/>
      </w:r>
      <w:r>
        <w:rPr>
          <w:rFonts w:ascii="Webdings" w:hAnsi="Webdings"/>
        </w:rPr>
        <w:t></w:t>
      </w:r>
      <w:r>
        <w:rPr>
          <w:rFonts w:ascii="Times New Roman" w:hAnsi="Times New Roman"/>
          <w:spacing w:val="-5"/>
        </w:rPr>
        <w:t xml:space="preserve"> </w:t>
      </w:r>
      <w:r>
        <w:t>No</w:t>
      </w:r>
    </w:p>
    <w:p w14:paraId="7DFEA716" w14:textId="77777777" w:rsidR="000A2607" w:rsidRDefault="000A2607">
      <w:pPr>
        <w:pStyle w:val="BodyText"/>
        <w:spacing w:before="6"/>
        <w:rPr>
          <w:sz w:val="19"/>
        </w:rPr>
      </w:pPr>
    </w:p>
    <w:p w14:paraId="2D5CF7A5" w14:textId="77777777" w:rsidR="000A2607" w:rsidRDefault="007863A5">
      <w:pPr>
        <w:spacing w:line="276" w:lineRule="auto"/>
        <w:ind w:left="380" w:right="269"/>
        <w:rPr>
          <w:i/>
          <w:sz w:val="20"/>
        </w:rPr>
      </w:pPr>
      <w:r>
        <w:rPr>
          <w:i/>
          <w:sz w:val="20"/>
        </w:rPr>
        <w:t>Note to applicant: Questions are no longer problem specific; please answer the following questions once per respondent.</w:t>
      </w:r>
    </w:p>
    <w:p w14:paraId="62954A22" w14:textId="77777777" w:rsidR="000A2607" w:rsidRDefault="000A2607">
      <w:pPr>
        <w:pStyle w:val="BodyText"/>
        <w:spacing w:before="2"/>
        <w:rPr>
          <w:i/>
          <w:sz w:val="16"/>
        </w:rPr>
      </w:pPr>
    </w:p>
    <w:p w14:paraId="1449E859" w14:textId="77777777" w:rsidR="000A2607" w:rsidRDefault="007863A5">
      <w:pPr>
        <w:pStyle w:val="Heading2"/>
        <w:spacing w:before="0" w:line="276" w:lineRule="auto"/>
        <w:ind w:right="1953"/>
      </w:pPr>
      <w:bookmarkStart w:id="79" w:name="II(b)._Proposed_community_policing_strat"/>
      <w:bookmarkStart w:id="80" w:name="_bookmark37"/>
      <w:bookmarkEnd w:id="79"/>
      <w:bookmarkEnd w:id="80"/>
      <w:r>
        <w:t>II(b). Proposed community policing strategy: Organizational transformation</w:t>
      </w:r>
    </w:p>
    <w:p w14:paraId="72636AAE" w14:textId="5BED4215" w:rsidR="000A2607" w:rsidRDefault="007863A5">
      <w:pPr>
        <w:pStyle w:val="BodyText"/>
        <w:spacing w:before="200" w:line="276" w:lineRule="auto"/>
        <w:ind w:left="380" w:right="326"/>
      </w:pPr>
      <w:r>
        <w:t xml:space="preserve">COPS Office </w:t>
      </w:r>
      <w:r w:rsidR="00FE5055">
        <w:t>awards</w:t>
      </w:r>
      <w:r>
        <w:t xml:space="preserve"> must be used to initiate or enhance community policing activities. In this section</w:t>
      </w:r>
      <w:r w:rsidR="00C22070">
        <w:t xml:space="preserve">, </w:t>
      </w:r>
      <w:r>
        <w:t>w</w:t>
      </w:r>
      <w:r w:rsidR="00C22070">
        <w:t>e w</w:t>
      </w:r>
      <w:r>
        <w:t xml:space="preserve">ill </w:t>
      </w:r>
      <w:r w:rsidR="00C22070">
        <w:t xml:space="preserve">ask you </w:t>
      </w:r>
      <w:r>
        <w:t xml:space="preserve">to identify the </w:t>
      </w:r>
      <w:r>
        <w:rPr>
          <w:b/>
        </w:rPr>
        <w:t xml:space="preserve">organizational change(s) </w:t>
      </w:r>
      <w:r>
        <w:t xml:space="preserve">that your agency plans to focus on through your requested COPS Office funding. Identifying the specific </w:t>
      </w:r>
      <w:r>
        <w:rPr>
          <w:b/>
        </w:rPr>
        <w:t xml:space="preserve">organizational change(s) </w:t>
      </w:r>
      <w:r>
        <w:t>that your agency plans to focus on is important to ensure that you satisfy the requirements for COPS Office funding under this program, and to ensure that ultimately the use of these funds will initiate or enhance your agency’s capacity to implement community policing approaches.</w:t>
      </w:r>
    </w:p>
    <w:p w14:paraId="6B0098EF" w14:textId="77777777" w:rsidR="000A2607" w:rsidRDefault="000A2607">
      <w:pPr>
        <w:pStyle w:val="BodyText"/>
        <w:spacing w:before="7"/>
        <w:rPr>
          <w:sz w:val="16"/>
        </w:rPr>
      </w:pPr>
    </w:p>
    <w:p w14:paraId="10F7EF41" w14:textId="08B8A38D" w:rsidR="000A2607" w:rsidRDefault="007863A5" w:rsidP="005E176C">
      <w:pPr>
        <w:pStyle w:val="ListParagraph"/>
        <w:numPr>
          <w:ilvl w:val="0"/>
          <w:numId w:val="13"/>
        </w:numPr>
        <w:tabs>
          <w:tab w:val="left" w:pos="688"/>
        </w:tabs>
        <w:spacing w:line="276" w:lineRule="auto"/>
        <w:ind w:right="781" w:firstLine="0"/>
        <w:rPr>
          <w:sz w:val="20"/>
        </w:rPr>
      </w:pPr>
      <w:r>
        <w:rPr>
          <w:sz w:val="20"/>
        </w:rPr>
        <w:t xml:space="preserve">If awarded funds, will your agency initiate or enhance any of the following </w:t>
      </w:r>
      <w:r>
        <w:rPr>
          <w:b/>
          <w:sz w:val="20"/>
        </w:rPr>
        <w:t>internal changes to personnel management</w:t>
      </w:r>
      <w:r>
        <w:rPr>
          <w:sz w:val="20"/>
        </w:rPr>
        <w:t>?</w:t>
      </w:r>
      <w:r>
        <w:rPr>
          <w:spacing w:val="-5"/>
          <w:sz w:val="20"/>
        </w:rPr>
        <w:t xml:space="preserve"> </w:t>
      </w:r>
      <w:r>
        <w:rPr>
          <w:sz w:val="20"/>
        </w:rPr>
        <w:t>(Select</w:t>
      </w:r>
      <w:r>
        <w:rPr>
          <w:spacing w:val="-3"/>
          <w:sz w:val="20"/>
        </w:rPr>
        <w:t xml:space="preserve"> </w:t>
      </w:r>
      <w:r>
        <w:rPr>
          <w:sz w:val="20"/>
        </w:rPr>
        <w:t>no</w:t>
      </w:r>
      <w:r>
        <w:rPr>
          <w:spacing w:val="-3"/>
          <w:sz w:val="20"/>
        </w:rPr>
        <w:t xml:space="preserve"> </w:t>
      </w:r>
      <w:r>
        <w:rPr>
          <w:sz w:val="20"/>
        </w:rPr>
        <w:t>more</w:t>
      </w:r>
      <w:r>
        <w:rPr>
          <w:spacing w:val="-4"/>
          <w:sz w:val="20"/>
        </w:rPr>
        <w:t xml:space="preserve"> </w:t>
      </w:r>
      <w:r>
        <w:rPr>
          <w:sz w:val="20"/>
        </w:rPr>
        <w:t>than</w:t>
      </w:r>
      <w:r>
        <w:rPr>
          <w:spacing w:val="-2"/>
          <w:sz w:val="20"/>
        </w:rPr>
        <w:t xml:space="preserve"> </w:t>
      </w:r>
      <w:r>
        <w:rPr>
          <w:sz w:val="20"/>
        </w:rPr>
        <w:t>2</w:t>
      </w:r>
      <w:r>
        <w:rPr>
          <w:spacing w:val="-3"/>
          <w:sz w:val="20"/>
        </w:rPr>
        <w:t xml:space="preserve"> </w:t>
      </w:r>
      <w:r>
        <w:rPr>
          <w:sz w:val="20"/>
        </w:rPr>
        <w:t>internal</w:t>
      </w:r>
      <w:r>
        <w:rPr>
          <w:spacing w:val="-3"/>
          <w:sz w:val="20"/>
        </w:rPr>
        <w:t xml:space="preserve"> </w:t>
      </w:r>
      <w:r>
        <w:rPr>
          <w:sz w:val="20"/>
        </w:rPr>
        <w:t>changes</w:t>
      </w:r>
      <w:r>
        <w:rPr>
          <w:spacing w:val="-5"/>
          <w:sz w:val="20"/>
        </w:rPr>
        <w:t xml:space="preserve"> </w:t>
      </w:r>
      <w:r>
        <w:rPr>
          <w:sz w:val="20"/>
        </w:rPr>
        <w:t>to</w:t>
      </w:r>
      <w:r>
        <w:rPr>
          <w:spacing w:val="-3"/>
          <w:sz w:val="20"/>
        </w:rPr>
        <w:t xml:space="preserve"> </w:t>
      </w:r>
      <w:r>
        <w:rPr>
          <w:sz w:val="20"/>
        </w:rPr>
        <w:t>personnel</w:t>
      </w:r>
      <w:r>
        <w:rPr>
          <w:spacing w:val="-1"/>
          <w:sz w:val="20"/>
        </w:rPr>
        <w:t xml:space="preserve"> </w:t>
      </w:r>
      <w:r>
        <w:rPr>
          <w:sz w:val="20"/>
        </w:rPr>
        <w:t>management</w:t>
      </w:r>
      <w:r>
        <w:rPr>
          <w:spacing w:val="-3"/>
          <w:sz w:val="20"/>
        </w:rPr>
        <w:t xml:space="preserve"> </w:t>
      </w:r>
      <w:r>
        <w:rPr>
          <w:sz w:val="20"/>
        </w:rPr>
        <w:t>that</w:t>
      </w:r>
      <w:r>
        <w:rPr>
          <w:spacing w:val="-3"/>
          <w:sz w:val="20"/>
        </w:rPr>
        <w:t xml:space="preserve"> </w:t>
      </w:r>
      <w:r>
        <w:rPr>
          <w:sz w:val="20"/>
        </w:rPr>
        <w:t>will</w:t>
      </w:r>
      <w:r>
        <w:rPr>
          <w:spacing w:val="-3"/>
          <w:sz w:val="20"/>
        </w:rPr>
        <w:t xml:space="preserve"> </w:t>
      </w:r>
      <w:r>
        <w:rPr>
          <w:sz w:val="20"/>
        </w:rPr>
        <w:t>be</w:t>
      </w:r>
      <w:r>
        <w:rPr>
          <w:spacing w:val="-4"/>
          <w:sz w:val="20"/>
        </w:rPr>
        <w:t xml:space="preserve"> </w:t>
      </w:r>
      <w:r>
        <w:rPr>
          <w:sz w:val="20"/>
        </w:rPr>
        <w:t>addressed</w:t>
      </w:r>
      <w:r>
        <w:rPr>
          <w:spacing w:val="-3"/>
          <w:sz w:val="20"/>
        </w:rPr>
        <w:t xml:space="preserve"> </w:t>
      </w:r>
      <w:r>
        <w:rPr>
          <w:sz w:val="20"/>
        </w:rPr>
        <w:t xml:space="preserve">with these </w:t>
      </w:r>
      <w:r w:rsidR="00FE5055">
        <w:rPr>
          <w:sz w:val="20"/>
        </w:rPr>
        <w:t>award</w:t>
      </w:r>
      <w:r>
        <w:rPr>
          <w:spacing w:val="-2"/>
          <w:sz w:val="20"/>
        </w:rPr>
        <w:t xml:space="preserve"> </w:t>
      </w:r>
      <w:r>
        <w:rPr>
          <w:sz w:val="20"/>
        </w:rPr>
        <w:t>funds.)</w:t>
      </w:r>
    </w:p>
    <w:p w14:paraId="12A24FC8" w14:textId="77777777" w:rsidR="000A2607" w:rsidRDefault="000A2607">
      <w:pPr>
        <w:pStyle w:val="BodyText"/>
        <w:spacing w:before="4"/>
        <w:rPr>
          <w:sz w:val="16"/>
        </w:rPr>
      </w:pPr>
    </w:p>
    <w:p w14:paraId="77DB63D9" w14:textId="77777777" w:rsidR="000A2607" w:rsidRDefault="007863A5">
      <w:pPr>
        <w:pStyle w:val="BodyText"/>
        <w:ind w:left="380"/>
      </w:pPr>
      <w:r>
        <w:rPr>
          <w:rFonts w:ascii="Webdings" w:hAnsi="Webdings"/>
        </w:rPr>
        <w:t></w:t>
      </w:r>
      <w:r>
        <w:rPr>
          <w:rFonts w:ascii="Times New Roman" w:hAnsi="Times New Roman"/>
        </w:rPr>
        <w:t xml:space="preserve"> </w:t>
      </w:r>
      <w:r>
        <w:t>Flexibility in officer shift assignments to facilitate addressing specific problems</w:t>
      </w:r>
    </w:p>
    <w:p w14:paraId="369284E0" w14:textId="77777777" w:rsidR="000A2607" w:rsidRDefault="000A2607">
      <w:pPr>
        <w:pStyle w:val="BodyText"/>
        <w:spacing w:before="4"/>
        <w:rPr>
          <w:sz w:val="19"/>
        </w:rPr>
      </w:pPr>
    </w:p>
    <w:p w14:paraId="2E0067C2" w14:textId="75D77A95" w:rsidR="000A2607" w:rsidRDefault="007863A5">
      <w:pPr>
        <w:pStyle w:val="BodyText"/>
        <w:spacing w:line="276" w:lineRule="auto"/>
        <w:ind w:left="380" w:right="446"/>
      </w:pPr>
      <w:r>
        <w:rPr>
          <w:rFonts w:ascii="Webdings" w:hAnsi="Webdings"/>
        </w:rPr>
        <w:t></w:t>
      </w:r>
      <w:r>
        <w:rPr>
          <w:rFonts w:ascii="Times New Roman" w:hAnsi="Times New Roman"/>
        </w:rPr>
        <w:t xml:space="preserve"> </w:t>
      </w:r>
      <w:r>
        <w:t>Assignment of officers to specific neighborhoods or areas for longer periods</w:t>
      </w:r>
      <w:r w:rsidR="00C22070">
        <w:t xml:space="preserve"> (</w:t>
      </w:r>
      <w:r>
        <w:t>of time</w:t>
      </w:r>
      <w:r w:rsidR="00C22070">
        <w:t>)</w:t>
      </w:r>
      <w:r>
        <w:t xml:space="preserve"> to enhance customer service and facilitate more contact between police and citizens</w:t>
      </w:r>
    </w:p>
    <w:p w14:paraId="609943E8" w14:textId="77777777" w:rsidR="000A2607" w:rsidRDefault="000A2607">
      <w:pPr>
        <w:pStyle w:val="BodyText"/>
        <w:spacing w:before="7"/>
        <w:rPr>
          <w:sz w:val="16"/>
        </w:rPr>
      </w:pPr>
    </w:p>
    <w:p w14:paraId="72CF1197" w14:textId="77777777" w:rsidR="000A2607" w:rsidRDefault="007863A5">
      <w:pPr>
        <w:pStyle w:val="BodyText"/>
        <w:spacing w:line="276" w:lineRule="auto"/>
        <w:ind w:left="380" w:right="333"/>
      </w:pPr>
      <w:r>
        <w:rPr>
          <w:rFonts w:ascii="Webdings" w:hAnsi="Webdings"/>
        </w:rPr>
        <w:t></w:t>
      </w:r>
      <w:r>
        <w:rPr>
          <w:rFonts w:ascii="Times New Roman" w:hAnsi="Times New Roman"/>
        </w:rPr>
        <w:t xml:space="preserve"> </w:t>
      </w:r>
      <w:r>
        <w:t>Recruitment and hiring practices that reflect an orientation towards problem solving and community engagement</w:t>
      </w:r>
    </w:p>
    <w:p w14:paraId="0CE2C6CB" w14:textId="77777777" w:rsidR="000A2607" w:rsidRDefault="000A2607">
      <w:pPr>
        <w:pStyle w:val="BodyText"/>
        <w:spacing w:before="4"/>
        <w:rPr>
          <w:sz w:val="16"/>
        </w:rPr>
      </w:pPr>
    </w:p>
    <w:p w14:paraId="72F113D0" w14:textId="77777777" w:rsidR="000A2607" w:rsidRDefault="007863A5">
      <w:pPr>
        <w:pStyle w:val="BodyText"/>
        <w:ind w:left="380"/>
      </w:pPr>
      <w:r>
        <w:rPr>
          <w:rFonts w:ascii="Webdings" w:hAnsi="Webdings"/>
        </w:rPr>
        <w:t></w:t>
      </w:r>
      <w:r>
        <w:rPr>
          <w:rFonts w:ascii="Times New Roman" w:hAnsi="Times New Roman"/>
        </w:rPr>
        <w:t xml:space="preserve"> </w:t>
      </w:r>
      <w:r>
        <w:t>In-service training for officers on basic and advanced community policing principles</w:t>
      </w:r>
    </w:p>
    <w:p w14:paraId="25920A00" w14:textId="77777777" w:rsidR="000A2607" w:rsidRDefault="000A2607">
      <w:pPr>
        <w:pStyle w:val="BodyText"/>
        <w:spacing w:before="4"/>
        <w:rPr>
          <w:sz w:val="19"/>
        </w:rPr>
      </w:pPr>
    </w:p>
    <w:p w14:paraId="6E966A27" w14:textId="77777777" w:rsidR="000A2607" w:rsidRDefault="007863A5">
      <w:pPr>
        <w:pStyle w:val="BodyText"/>
        <w:spacing w:line="276" w:lineRule="auto"/>
        <w:ind w:left="380" w:right="269"/>
      </w:pPr>
      <w:r>
        <w:rPr>
          <w:rFonts w:ascii="Webdings" w:hAnsi="Webdings"/>
        </w:rPr>
        <w:t></w:t>
      </w:r>
      <w:r>
        <w:rPr>
          <w:rFonts w:ascii="Times New Roman" w:hAnsi="Times New Roman"/>
        </w:rPr>
        <w:t xml:space="preserve"> </w:t>
      </w:r>
      <w:r>
        <w:t>Field training officer (FTO) programs that teach and test problem solving, community engagement, and critical thinking skills</w:t>
      </w:r>
    </w:p>
    <w:p w14:paraId="1B73574D" w14:textId="77777777" w:rsidR="000A2607" w:rsidRDefault="000A2607">
      <w:pPr>
        <w:pStyle w:val="BodyText"/>
        <w:spacing w:before="6"/>
        <w:rPr>
          <w:sz w:val="16"/>
        </w:rPr>
      </w:pPr>
    </w:p>
    <w:p w14:paraId="32E8E5A3" w14:textId="00FC2446" w:rsidR="000A2607" w:rsidRDefault="007863A5">
      <w:pPr>
        <w:pStyle w:val="BodyText"/>
        <w:spacing w:line="276" w:lineRule="auto"/>
        <w:ind w:left="380" w:right="269"/>
      </w:pPr>
      <w:r>
        <w:rPr>
          <w:rFonts w:ascii="Webdings" w:hAnsi="Webdings"/>
        </w:rPr>
        <w:t></w:t>
      </w:r>
      <w:r>
        <w:rPr>
          <w:rFonts w:ascii="Times New Roman" w:hAnsi="Times New Roman"/>
        </w:rPr>
        <w:t xml:space="preserve"> </w:t>
      </w:r>
      <w:r>
        <w:t>Measur</w:t>
      </w:r>
      <w:r w:rsidR="00FE5055">
        <w:t>e</w:t>
      </w:r>
      <w:r>
        <w:t>ment and inclusion of non-enforcement proactive community engagement efforts as part of officer performance evaluations</w:t>
      </w:r>
    </w:p>
    <w:p w14:paraId="2BBE6EB0" w14:textId="77777777" w:rsidR="000A2607" w:rsidRDefault="000A2607">
      <w:pPr>
        <w:pStyle w:val="BodyText"/>
        <w:spacing w:before="4"/>
        <w:rPr>
          <w:sz w:val="16"/>
        </w:rPr>
      </w:pPr>
    </w:p>
    <w:p w14:paraId="43A932EC" w14:textId="77777777" w:rsidR="000A2607" w:rsidRDefault="007863A5">
      <w:pPr>
        <w:pStyle w:val="BodyText"/>
        <w:spacing w:line="276" w:lineRule="auto"/>
        <w:ind w:left="380" w:right="269"/>
      </w:pPr>
      <w:r>
        <w:rPr>
          <w:rFonts w:ascii="Webdings" w:hAnsi="Webdings"/>
        </w:rPr>
        <w:t></w:t>
      </w:r>
      <w:r>
        <w:rPr>
          <w:rFonts w:ascii="Times New Roman" w:hAnsi="Times New Roman"/>
        </w:rPr>
        <w:t xml:space="preserve"> </w:t>
      </w:r>
      <w:r>
        <w:t>De-escalation training to sworn personnel and promotion of de-escalation as an important strategy to diffuse potentially volatile situations</w:t>
      </w:r>
    </w:p>
    <w:p w14:paraId="4D137188" w14:textId="77777777" w:rsidR="000A2607" w:rsidRDefault="000A2607">
      <w:pPr>
        <w:pStyle w:val="BodyText"/>
        <w:spacing w:before="5"/>
        <w:rPr>
          <w:sz w:val="16"/>
        </w:rPr>
      </w:pPr>
    </w:p>
    <w:p w14:paraId="7DF75A86" w14:textId="77777777" w:rsidR="000A2607" w:rsidRDefault="007863A5">
      <w:pPr>
        <w:pStyle w:val="BodyText"/>
        <w:ind w:left="380"/>
      </w:pPr>
      <w:r>
        <w:rPr>
          <w:rFonts w:ascii="Webdings" w:hAnsi="Webdings"/>
        </w:rPr>
        <w:t></w:t>
      </w:r>
      <w:r>
        <w:rPr>
          <w:rFonts w:ascii="Times New Roman" w:hAnsi="Times New Roman"/>
        </w:rPr>
        <w:t xml:space="preserve"> </w:t>
      </w:r>
      <w:r>
        <w:t>Implicit bias (fair and impartial) training to sworn personnel</w:t>
      </w:r>
    </w:p>
    <w:p w14:paraId="1558CB02" w14:textId="77777777" w:rsidR="000A2607" w:rsidRDefault="000A2607">
      <w:pPr>
        <w:pStyle w:val="BodyText"/>
        <w:spacing w:before="6"/>
        <w:rPr>
          <w:sz w:val="19"/>
        </w:rPr>
      </w:pPr>
    </w:p>
    <w:p w14:paraId="0A70B6D0" w14:textId="77777777" w:rsidR="000A2607" w:rsidRDefault="007863A5">
      <w:pPr>
        <w:pStyle w:val="BodyText"/>
        <w:spacing w:line="276" w:lineRule="auto"/>
        <w:ind w:left="380" w:right="269"/>
      </w:pPr>
      <w:r>
        <w:rPr>
          <w:rFonts w:ascii="Webdings" w:hAnsi="Webdings"/>
        </w:rPr>
        <w:t></w:t>
      </w:r>
      <w:r>
        <w:rPr>
          <w:rFonts w:ascii="Times New Roman" w:hAnsi="Times New Roman"/>
        </w:rPr>
        <w:t xml:space="preserve"> </w:t>
      </w:r>
      <w:r>
        <w:t>Early intervention systems that help identify officers who may be showing early signs of stress, personal problems, and questionable work conduct</w:t>
      </w:r>
    </w:p>
    <w:p w14:paraId="21220E0D" w14:textId="77777777" w:rsidR="000A2607" w:rsidRDefault="000A2607">
      <w:pPr>
        <w:pStyle w:val="BodyText"/>
        <w:spacing w:before="4"/>
        <w:rPr>
          <w:sz w:val="16"/>
        </w:rPr>
      </w:pPr>
    </w:p>
    <w:p w14:paraId="3281BCF3" w14:textId="4AC6226A" w:rsidR="000A2607" w:rsidRDefault="007863A5">
      <w:pPr>
        <w:pStyle w:val="BodyText"/>
        <w:spacing w:line="276" w:lineRule="auto"/>
        <w:ind w:left="380" w:right="269"/>
      </w:pPr>
      <w:r>
        <w:rPr>
          <w:rFonts w:ascii="Webdings" w:hAnsi="Webdings"/>
        </w:rPr>
        <w:t></w:t>
      </w:r>
      <w:r>
        <w:rPr>
          <w:rFonts w:ascii="Times New Roman" w:hAnsi="Times New Roman"/>
        </w:rPr>
        <w:t xml:space="preserve"> </w:t>
      </w:r>
      <w:r>
        <w:t>Career development and/or promotional processes (e.g., sergeant exams) that reinforce problem solving and community engagement</w:t>
      </w:r>
    </w:p>
    <w:p w14:paraId="363A80E8" w14:textId="77777777" w:rsidR="000A2607" w:rsidRDefault="000A2607">
      <w:pPr>
        <w:spacing w:line="276" w:lineRule="auto"/>
        <w:sectPr w:rsidR="000A2607">
          <w:pgSz w:w="12240" w:h="15840"/>
          <w:pgMar w:top="1260" w:right="1100" w:bottom="940" w:left="1060" w:header="763" w:footer="748" w:gutter="0"/>
          <w:cols w:space="720"/>
        </w:sectPr>
      </w:pPr>
    </w:p>
    <w:p w14:paraId="7D701AD2" w14:textId="77777777" w:rsidR="000A2607" w:rsidRDefault="000A2607">
      <w:pPr>
        <w:pStyle w:val="BodyText"/>
        <w:spacing w:before="10"/>
        <w:rPr>
          <w:sz w:val="10"/>
        </w:rPr>
      </w:pPr>
    </w:p>
    <w:p w14:paraId="50C1E2A0" w14:textId="77777777" w:rsidR="000A2607" w:rsidRDefault="007863A5">
      <w:pPr>
        <w:pStyle w:val="BodyText"/>
        <w:spacing w:before="69"/>
        <w:ind w:left="380"/>
      </w:pPr>
      <w:r>
        <w:rPr>
          <w:rFonts w:ascii="Webdings" w:hAnsi="Webdings"/>
        </w:rPr>
        <w:t></w:t>
      </w:r>
      <w:r>
        <w:rPr>
          <w:rFonts w:ascii="Times New Roman" w:hAnsi="Times New Roman"/>
        </w:rPr>
        <w:t xml:space="preserve"> </w:t>
      </w:r>
      <w:r>
        <w:t>Specific programs that improve the safety and wellness of personnel throughout your organization.</w:t>
      </w:r>
    </w:p>
    <w:p w14:paraId="391FE32D" w14:textId="77777777" w:rsidR="000A2607" w:rsidRDefault="000A2607">
      <w:pPr>
        <w:pStyle w:val="BodyText"/>
        <w:spacing w:before="6"/>
        <w:rPr>
          <w:sz w:val="19"/>
        </w:rPr>
      </w:pPr>
    </w:p>
    <w:p w14:paraId="175B0107" w14:textId="77777777" w:rsidR="000A2607" w:rsidRDefault="007863A5">
      <w:pPr>
        <w:pStyle w:val="BodyText"/>
        <w:ind w:left="380"/>
      </w:pPr>
      <w:r>
        <w:rPr>
          <w:rFonts w:ascii="Webdings" w:hAnsi="Webdings"/>
        </w:rPr>
        <w:t></w:t>
      </w:r>
      <w:r>
        <w:rPr>
          <w:rFonts w:ascii="Times New Roman" w:hAnsi="Times New Roman"/>
        </w:rPr>
        <w:t xml:space="preserve"> </w:t>
      </w:r>
      <w:r>
        <w:t>None of the above</w:t>
      </w:r>
    </w:p>
    <w:p w14:paraId="19432E8E" w14:textId="77777777" w:rsidR="000A2607" w:rsidRDefault="000A2607">
      <w:pPr>
        <w:pStyle w:val="BodyText"/>
        <w:spacing w:before="4"/>
        <w:rPr>
          <w:sz w:val="19"/>
        </w:rPr>
      </w:pPr>
    </w:p>
    <w:p w14:paraId="415DBC3A" w14:textId="77777777" w:rsidR="000A2607" w:rsidRDefault="007863A5">
      <w:pPr>
        <w:spacing w:line="276" w:lineRule="auto"/>
        <w:ind w:left="380" w:right="269"/>
        <w:rPr>
          <w:i/>
          <w:sz w:val="20"/>
        </w:rPr>
      </w:pPr>
      <w:r>
        <w:rPr>
          <w:i/>
          <w:sz w:val="20"/>
        </w:rPr>
        <w:t>Note to applicant: Please provide a narrative for each internal change to personnel management identified (2,000 characters or less).</w:t>
      </w:r>
    </w:p>
    <w:p w14:paraId="440AD137" w14:textId="77777777" w:rsidR="000A2607" w:rsidRDefault="000A2607">
      <w:pPr>
        <w:pStyle w:val="BodyText"/>
        <w:spacing w:before="2"/>
        <w:rPr>
          <w:i/>
          <w:sz w:val="16"/>
        </w:rPr>
      </w:pPr>
    </w:p>
    <w:tbl>
      <w:tblPr>
        <w:tblW w:w="0" w:type="auto"/>
        <w:tblInd w:w="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52"/>
      </w:tblGrid>
      <w:tr w:rsidR="000A2607" w14:paraId="6AF0DF1F" w14:textId="77777777">
        <w:trPr>
          <w:trHeight w:val="1477"/>
        </w:trPr>
        <w:tc>
          <w:tcPr>
            <w:tcW w:w="9352" w:type="dxa"/>
          </w:tcPr>
          <w:p w14:paraId="6E090425" w14:textId="77777777" w:rsidR="000A2607" w:rsidRDefault="000A2607">
            <w:pPr>
              <w:pStyle w:val="TableParagraph"/>
              <w:rPr>
                <w:rFonts w:ascii="Times New Roman"/>
                <w:sz w:val="18"/>
              </w:rPr>
            </w:pPr>
          </w:p>
        </w:tc>
      </w:tr>
    </w:tbl>
    <w:p w14:paraId="35ACA6D1" w14:textId="77777777" w:rsidR="000A2607" w:rsidRDefault="000A2607">
      <w:pPr>
        <w:pStyle w:val="BodyText"/>
        <w:spacing w:before="6"/>
        <w:rPr>
          <w:i/>
          <w:sz w:val="16"/>
        </w:rPr>
      </w:pPr>
    </w:p>
    <w:p w14:paraId="3B8871D3" w14:textId="41C2C900" w:rsidR="000A2607" w:rsidRDefault="007863A5" w:rsidP="005E176C">
      <w:pPr>
        <w:pStyle w:val="ListParagraph"/>
        <w:numPr>
          <w:ilvl w:val="0"/>
          <w:numId w:val="13"/>
        </w:numPr>
        <w:tabs>
          <w:tab w:val="left" w:pos="688"/>
        </w:tabs>
        <w:spacing w:line="276" w:lineRule="auto"/>
        <w:ind w:right="736" w:firstLine="0"/>
        <w:rPr>
          <w:sz w:val="20"/>
        </w:rPr>
      </w:pPr>
      <w:r>
        <w:rPr>
          <w:sz w:val="20"/>
        </w:rPr>
        <w:t xml:space="preserve">If awarded funds, will your agency initiate or enhance any of the following internal </w:t>
      </w:r>
      <w:r>
        <w:rPr>
          <w:b/>
          <w:sz w:val="20"/>
        </w:rPr>
        <w:t>changes to agency management</w:t>
      </w:r>
      <w:r>
        <w:rPr>
          <w:sz w:val="20"/>
        </w:rPr>
        <w:t>?</w:t>
      </w:r>
      <w:r>
        <w:rPr>
          <w:spacing w:val="-5"/>
          <w:sz w:val="20"/>
        </w:rPr>
        <w:t xml:space="preserve"> </w:t>
      </w:r>
      <w:r>
        <w:rPr>
          <w:sz w:val="20"/>
        </w:rPr>
        <w:t>(Select</w:t>
      </w:r>
      <w:r>
        <w:rPr>
          <w:spacing w:val="-3"/>
          <w:sz w:val="20"/>
        </w:rPr>
        <w:t xml:space="preserve"> </w:t>
      </w:r>
      <w:r>
        <w:rPr>
          <w:sz w:val="20"/>
        </w:rPr>
        <w:t>up</w:t>
      </w:r>
      <w:r>
        <w:rPr>
          <w:spacing w:val="-3"/>
          <w:sz w:val="20"/>
        </w:rPr>
        <w:t xml:space="preserve"> </w:t>
      </w:r>
      <w:r>
        <w:rPr>
          <w:sz w:val="20"/>
        </w:rPr>
        <w:t>to</w:t>
      </w:r>
      <w:r>
        <w:rPr>
          <w:spacing w:val="-3"/>
          <w:sz w:val="20"/>
        </w:rPr>
        <w:t xml:space="preserve"> </w:t>
      </w:r>
      <w:r>
        <w:rPr>
          <w:sz w:val="20"/>
        </w:rPr>
        <w:t>2</w:t>
      </w:r>
      <w:r>
        <w:rPr>
          <w:spacing w:val="-3"/>
          <w:sz w:val="20"/>
        </w:rPr>
        <w:t xml:space="preserve"> </w:t>
      </w:r>
      <w:r>
        <w:rPr>
          <w:sz w:val="20"/>
        </w:rPr>
        <w:t>internal</w:t>
      </w:r>
      <w:r>
        <w:rPr>
          <w:spacing w:val="-3"/>
          <w:sz w:val="20"/>
        </w:rPr>
        <w:t xml:space="preserve"> </w:t>
      </w:r>
      <w:r>
        <w:rPr>
          <w:sz w:val="20"/>
        </w:rPr>
        <w:t>changes</w:t>
      </w:r>
      <w:r>
        <w:rPr>
          <w:spacing w:val="-5"/>
          <w:sz w:val="20"/>
        </w:rPr>
        <w:t xml:space="preserve"> </w:t>
      </w:r>
      <w:r>
        <w:rPr>
          <w:sz w:val="20"/>
        </w:rPr>
        <w:t>to</w:t>
      </w:r>
      <w:r>
        <w:rPr>
          <w:spacing w:val="-3"/>
          <w:sz w:val="20"/>
        </w:rPr>
        <w:t xml:space="preserve"> </w:t>
      </w:r>
      <w:r>
        <w:rPr>
          <w:sz w:val="20"/>
        </w:rPr>
        <w:t>agency</w:t>
      </w:r>
      <w:r>
        <w:rPr>
          <w:spacing w:val="-3"/>
          <w:sz w:val="20"/>
        </w:rPr>
        <w:t xml:space="preserve"> </w:t>
      </w:r>
      <w:r>
        <w:rPr>
          <w:sz w:val="20"/>
        </w:rPr>
        <w:t>management</w:t>
      </w:r>
      <w:r>
        <w:rPr>
          <w:spacing w:val="-3"/>
          <w:sz w:val="20"/>
        </w:rPr>
        <w:t xml:space="preserve"> </w:t>
      </w:r>
      <w:r>
        <w:rPr>
          <w:sz w:val="20"/>
        </w:rPr>
        <w:t>that</w:t>
      </w:r>
      <w:r>
        <w:rPr>
          <w:spacing w:val="-3"/>
          <w:sz w:val="20"/>
        </w:rPr>
        <w:t xml:space="preserve"> </w:t>
      </w:r>
      <w:r>
        <w:rPr>
          <w:sz w:val="20"/>
        </w:rPr>
        <w:t>will</w:t>
      </w:r>
      <w:r>
        <w:rPr>
          <w:spacing w:val="-3"/>
          <w:sz w:val="20"/>
        </w:rPr>
        <w:t xml:space="preserve"> </w:t>
      </w:r>
      <w:r>
        <w:rPr>
          <w:sz w:val="20"/>
        </w:rPr>
        <w:t>be</w:t>
      </w:r>
      <w:r>
        <w:rPr>
          <w:spacing w:val="-4"/>
          <w:sz w:val="20"/>
        </w:rPr>
        <w:t xml:space="preserve"> </w:t>
      </w:r>
      <w:r>
        <w:rPr>
          <w:sz w:val="20"/>
        </w:rPr>
        <w:t>addressed</w:t>
      </w:r>
      <w:r>
        <w:rPr>
          <w:spacing w:val="-3"/>
          <w:sz w:val="20"/>
        </w:rPr>
        <w:t xml:space="preserve"> </w:t>
      </w:r>
      <w:r>
        <w:rPr>
          <w:sz w:val="20"/>
        </w:rPr>
        <w:t>with</w:t>
      </w:r>
      <w:r>
        <w:rPr>
          <w:spacing w:val="-3"/>
          <w:sz w:val="20"/>
        </w:rPr>
        <w:t xml:space="preserve"> </w:t>
      </w:r>
      <w:r>
        <w:rPr>
          <w:sz w:val="20"/>
        </w:rPr>
        <w:t>these</w:t>
      </w:r>
      <w:r w:rsidR="00FE5055">
        <w:rPr>
          <w:sz w:val="20"/>
        </w:rPr>
        <w:t xml:space="preserve"> award</w:t>
      </w:r>
      <w:r>
        <w:rPr>
          <w:sz w:val="20"/>
        </w:rPr>
        <w:t xml:space="preserve"> funds.)</w:t>
      </w:r>
    </w:p>
    <w:p w14:paraId="7C837395" w14:textId="77777777" w:rsidR="000A2607" w:rsidRDefault="000A2607">
      <w:pPr>
        <w:pStyle w:val="BodyText"/>
        <w:spacing w:before="6"/>
        <w:rPr>
          <w:sz w:val="16"/>
        </w:rPr>
      </w:pPr>
    </w:p>
    <w:p w14:paraId="59F6035A" w14:textId="77777777" w:rsidR="000A2607" w:rsidRDefault="007863A5">
      <w:pPr>
        <w:pStyle w:val="BodyText"/>
        <w:ind w:left="380"/>
      </w:pPr>
      <w:r>
        <w:rPr>
          <w:rFonts w:ascii="Webdings" w:hAnsi="Webdings"/>
        </w:rPr>
        <w:t></w:t>
      </w:r>
      <w:r>
        <w:rPr>
          <w:rFonts w:ascii="Times New Roman" w:hAnsi="Times New Roman"/>
        </w:rPr>
        <w:t xml:space="preserve"> </w:t>
      </w:r>
      <w:r>
        <w:t>Agency mission statement, vision, and/or goals that reflect the core values of community policing</w:t>
      </w:r>
    </w:p>
    <w:p w14:paraId="4DEB8702" w14:textId="77777777" w:rsidR="000A2607" w:rsidRDefault="000A2607">
      <w:pPr>
        <w:pStyle w:val="BodyText"/>
        <w:spacing w:before="4"/>
        <w:rPr>
          <w:sz w:val="19"/>
        </w:rPr>
      </w:pPr>
    </w:p>
    <w:p w14:paraId="5FA74678" w14:textId="77777777" w:rsidR="000A2607" w:rsidRDefault="007863A5">
      <w:pPr>
        <w:pStyle w:val="BodyText"/>
        <w:spacing w:line="276" w:lineRule="auto"/>
        <w:ind w:left="380" w:right="269"/>
      </w:pPr>
      <w:r>
        <w:rPr>
          <w:rFonts w:ascii="Webdings" w:hAnsi="Webdings"/>
        </w:rPr>
        <w:t></w:t>
      </w:r>
      <w:r>
        <w:rPr>
          <w:rFonts w:ascii="Times New Roman" w:hAnsi="Times New Roman"/>
        </w:rPr>
        <w:t xml:space="preserve"> </w:t>
      </w:r>
      <w:r>
        <w:t>Agency strategic plan that outlines the goals and objectives around community policing and other departmental priorities</w:t>
      </w:r>
    </w:p>
    <w:p w14:paraId="2F475544" w14:textId="77777777" w:rsidR="000A2607" w:rsidRDefault="000A2607">
      <w:pPr>
        <w:pStyle w:val="BodyText"/>
        <w:spacing w:before="4"/>
        <w:rPr>
          <w:sz w:val="16"/>
        </w:rPr>
      </w:pPr>
    </w:p>
    <w:p w14:paraId="5E9EEC37" w14:textId="77777777" w:rsidR="000A2607" w:rsidRDefault="007863A5">
      <w:pPr>
        <w:pStyle w:val="BodyText"/>
        <w:spacing w:line="276" w:lineRule="auto"/>
        <w:ind w:left="380" w:right="446"/>
      </w:pPr>
      <w:r>
        <w:rPr>
          <w:rFonts w:ascii="Webdings" w:hAnsi="Webdings"/>
        </w:rPr>
        <w:t></w:t>
      </w:r>
      <w:r>
        <w:rPr>
          <w:rFonts w:ascii="Times New Roman" w:hAnsi="Times New Roman"/>
        </w:rPr>
        <w:t xml:space="preserve"> </w:t>
      </w:r>
      <w:r>
        <w:t>Organizational performance measurement systems that include community policing metrics, and conduct annual assessments of agency performance</w:t>
      </w:r>
    </w:p>
    <w:p w14:paraId="11D8E402" w14:textId="77777777" w:rsidR="000A2607" w:rsidRDefault="000A2607">
      <w:pPr>
        <w:pStyle w:val="BodyText"/>
        <w:spacing w:before="6"/>
        <w:rPr>
          <w:sz w:val="16"/>
        </w:rPr>
      </w:pPr>
    </w:p>
    <w:p w14:paraId="48AFD507" w14:textId="662B5313" w:rsidR="000A2607" w:rsidRDefault="007863A5">
      <w:pPr>
        <w:pStyle w:val="BodyText"/>
        <w:spacing w:line="273" w:lineRule="auto"/>
        <w:ind w:left="380" w:right="269"/>
      </w:pPr>
      <w:r>
        <w:rPr>
          <w:rFonts w:ascii="Webdings" w:hAnsi="Webdings"/>
        </w:rPr>
        <w:t></w:t>
      </w:r>
      <w:r>
        <w:rPr>
          <w:rFonts w:ascii="Times New Roman" w:hAnsi="Times New Roman"/>
        </w:rPr>
        <w:t xml:space="preserve"> </w:t>
      </w:r>
      <w:r>
        <w:t>Technology systems that provide officers, analysts, and the community better and timely access to data and information</w:t>
      </w:r>
    </w:p>
    <w:p w14:paraId="1C8C3F24" w14:textId="77777777" w:rsidR="000A2607" w:rsidRDefault="000A2607">
      <w:pPr>
        <w:pStyle w:val="BodyText"/>
        <w:spacing w:before="9"/>
        <w:rPr>
          <w:sz w:val="16"/>
        </w:rPr>
      </w:pPr>
    </w:p>
    <w:p w14:paraId="4B5F1A80" w14:textId="77777777" w:rsidR="000A2607" w:rsidRDefault="007863A5">
      <w:pPr>
        <w:pStyle w:val="BodyText"/>
        <w:spacing w:before="1"/>
        <w:ind w:left="380"/>
      </w:pPr>
      <w:r>
        <w:rPr>
          <w:rFonts w:ascii="Webdings" w:hAnsi="Webdings"/>
        </w:rPr>
        <w:t></w:t>
      </w:r>
      <w:r>
        <w:rPr>
          <w:rFonts w:ascii="Times New Roman" w:hAnsi="Times New Roman"/>
        </w:rPr>
        <w:t xml:space="preserve"> </w:t>
      </w:r>
      <w:r>
        <w:t>Mediation strategies to resolve citizen complaints</w:t>
      </w:r>
    </w:p>
    <w:p w14:paraId="1A8872D9" w14:textId="77777777" w:rsidR="000A2607" w:rsidRDefault="000A2607">
      <w:pPr>
        <w:pStyle w:val="BodyText"/>
        <w:spacing w:before="3"/>
        <w:rPr>
          <w:sz w:val="19"/>
        </w:rPr>
      </w:pPr>
    </w:p>
    <w:p w14:paraId="7FAABA35" w14:textId="77777777" w:rsidR="000A2607" w:rsidRDefault="007863A5">
      <w:pPr>
        <w:pStyle w:val="BodyText"/>
        <w:spacing w:before="1"/>
        <w:ind w:left="380"/>
      </w:pPr>
      <w:r>
        <w:rPr>
          <w:rFonts w:ascii="Webdings" w:hAnsi="Webdings"/>
        </w:rPr>
        <w:t></w:t>
      </w:r>
      <w:r>
        <w:rPr>
          <w:rFonts w:ascii="Times New Roman" w:hAnsi="Times New Roman"/>
        </w:rPr>
        <w:t xml:space="preserve"> </w:t>
      </w:r>
      <w:r>
        <w:t>Collection, analysis, and use of crime data and information in support of problem solving goals</w:t>
      </w:r>
    </w:p>
    <w:p w14:paraId="53B6791E" w14:textId="77777777" w:rsidR="000A2607" w:rsidRDefault="000A2607">
      <w:pPr>
        <w:pStyle w:val="BodyText"/>
        <w:spacing w:before="3"/>
        <w:rPr>
          <w:sz w:val="19"/>
        </w:rPr>
      </w:pPr>
    </w:p>
    <w:p w14:paraId="1A51431A" w14:textId="77777777" w:rsidR="000A2607" w:rsidRDefault="007863A5">
      <w:pPr>
        <w:pStyle w:val="BodyText"/>
        <w:spacing w:before="1"/>
        <w:ind w:left="380"/>
      </w:pPr>
      <w:r>
        <w:rPr>
          <w:rFonts w:ascii="Webdings" w:hAnsi="Webdings"/>
        </w:rPr>
        <w:t></w:t>
      </w:r>
      <w:r>
        <w:rPr>
          <w:rFonts w:ascii="Times New Roman" w:hAnsi="Times New Roman"/>
        </w:rPr>
        <w:t xml:space="preserve"> </w:t>
      </w:r>
      <w:r>
        <w:t>Formal accreditation process</w:t>
      </w:r>
    </w:p>
    <w:p w14:paraId="3A87EFB2" w14:textId="77777777" w:rsidR="000A2607" w:rsidRDefault="000A2607">
      <w:pPr>
        <w:pStyle w:val="BodyText"/>
        <w:spacing w:before="6"/>
        <w:rPr>
          <w:sz w:val="19"/>
        </w:rPr>
      </w:pPr>
    </w:p>
    <w:p w14:paraId="0C0362CC" w14:textId="77777777" w:rsidR="000A2607" w:rsidRDefault="007863A5">
      <w:pPr>
        <w:pStyle w:val="BodyText"/>
        <w:ind w:left="380"/>
      </w:pPr>
      <w:r>
        <w:rPr>
          <w:rFonts w:ascii="Webdings" w:hAnsi="Webdings"/>
        </w:rPr>
        <w:t></w:t>
      </w:r>
      <w:r>
        <w:rPr>
          <w:rFonts w:ascii="Times New Roman" w:hAnsi="Times New Roman"/>
        </w:rPr>
        <w:t xml:space="preserve"> </w:t>
      </w:r>
      <w:r>
        <w:t>System to capture and track problem solving and partnership efforts and activities</w:t>
      </w:r>
    </w:p>
    <w:p w14:paraId="78F1EB7F" w14:textId="77777777" w:rsidR="000A2607" w:rsidRDefault="000A2607">
      <w:pPr>
        <w:pStyle w:val="BodyText"/>
        <w:spacing w:before="4"/>
        <w:rPr>
          <w:sz w:val="19"/>
        </w:rPr>
      </w:pPr>
    </w:p>
    <w:p w14:paraId="73E45A99" w14:textId="77777777" w:rsidR="000A2607" w:rsidRDefault="007863A5">
      <w:pPr>
        <w:pStyle w:val="BodyText"/>
        <w:ind w:left="380"/>
      </w:pPr>
      <w:r>
        <w:rPr>
          <w:rFonts w:ascii="Webdings" w:hAnsi="Webdings"/>
        </w:rPr>
        <w:t></w:t>
      </w:r>
      <w:r>
        <w:rPr>
          <w:rFonts w:ascii="Times New Roman" w:hAnsi="Times New Roman"/>
        </w:rPr>
        <w:t xml:space="preserve"> </w:t>
      </w:r>
      <w:r>
        <w:t>An organizational assessment of community policing</w:t>
      </w:r>
    </w:p>
    <w:p w14:paraId="069E79B8" w14:textId="77777777" w:rsidR="000A2607" w:rsidRDefault="007863A5">
      <w:pPr>
        <w:pStyle w:val="BodyText"/>
        <w:spacing w:before="167" w:line="276" w:lineRule="auto"/>
        <w:ind w:left="380" w:right="446"/>
      </w:pPr>
      <w:r>
        <w:rPr>
          <w:rFonts w:ascii="Webdings" w:hAnsi="Webdings"/>
        </w:rPr>
        <w:t></w:t>
      </w:r>
      <w:r>
        <w:rPr>
          <w:rFonts w:ascii="Times New Roman" w:hAnsi="Times New Roman"/>
        </w:rPr>
        <w:t xml:space="preserve"> </w:t>
      </w:r>
      <w:r>
        <w:t>Level and frequency of communication with the community on crime problems and agency activities to enhance transparency</w:t>
      </w:r>
    </w:p>
    <w:p w14:paraId="08B03F98" w14:textId="77777777" w:rsidR="000A2607" w:rsidRDefault="000A2607">
      <w:pPr>
        <w:pStyle w:val="BodyText"/>
        <w:spacing w:before="4"/>
        <w:rPr>
          <w:sz w:val="16"/>
        </w:rPr>
      </w:pPr>
    </w:p>
    <w:p w14:paraId="6C846316" w14:textId="77777777" w:rsidR="000A2607" w:rsidRDefault="007863A5">
      <w:pPr>
        <w:pStyle w:val="BodyText"/>
        <w:ind w:left="380"/>
      </w:pPr>
      <w:r>
        <w:rPr>
          <w:rFonts w:ascii="Webdings" w:hAnsi="Webdings"/>
        </w:rPr>
        <w:t></w:t>
      </w:r>
      <w:r>
        <w:rPr>
          <w:rFonts w:ascii="Times New Roman" w:hAnsi="Times New Roman"/>
        </w:rPr>
        <w:t xml:space="preserve"> </w:t>
      </w:r>
      <w:r>
        <w:t>None of the above</w:t>
      </w:r>
    </w:p>
    <w:p w14:paraId="2DDA3E07" w14:textId="030CC03B" w:rsidR="00C22070" w:rsidRDefault="00C22070">
      <w:pPr>
        <w:rPr>
          <w:sz w:val="19"/>
          <w:szCs w:val="20"/>
        </w:rPr>
      </w:pPr>
      <w:r>
        <w:rPr>
          <w:sz w:val="19"/>
        </w:rPr>
        <w:br w:type="page"/>
      </w:r>
    </w:p>
    <w:p w14:paraId="1B374179" w14:textId="77777777" w:rsidR="000A2607" w:rsidRDefault="000A2607">
      <w:pPr>
        <w:pStyle w:val="BodyText"/>
        <w:spacing w:before="6"/>
        <w:rPr>
          <w:sz w:val="19"/>
        </w:rPr>
      </w:pPr>
    </w:p>
    <w:p w14:paraId="6EFB6601" w14:textId="77777777" w:rsidR="00C22070" w:rsidRDefault="00C22070">
      <w:pPr>
        <w:spacing w:before="1" w:line="276" w:lineRule="auto"/>
        <w:ind w:left="380" w:right="482"/>
        <w:rPr>
          <w:i/>
          <w:sz w:val="20"/>
        </w:rPr>
      </w:pPr>
    </w:p>
    <w:p w14:paraId="288A4FE9" w14:textId="3C99AFD5" w:rsidR="000A2607" w:rsidRDefault="007863A5">
      <w:pPr>
        <w:spacing w:before="1" w:line="276" w:lineRule="auto"/>
        <w:ind w:left="380" w:right="482"/>
        <w:rPr>
          <w:i/>
          <w:sz w:val="20"/>
        </w:rPr>
      </w:pPr>
      <w:r>
        <w:rPr>
          <w:i/>
          <w:sz w:val="20"/>
        </w:rPr>
        <w:t>Note to applicant: Please provide a narrative for each internal change to personnel management identified (2,000 characters or less).</w:t>
      </w:r>
    </w:p>
    <w:p w14:paraId="5D286E6A" w14:textId="77777777" w:rsidR="000A2607" w:rsidRDefault="000A2607">
      <w:pPr>
        <w:pStyle w:val="BodyText"/>
        <w:spacing w:before="2"/>
        <w:rPr>
          <w:i/>
          <w:sz w:val="16"/>
        </w:rPr>
      </w:pPr>
    </w:p>
    <w:tbl>
      <w:tblPr>
        <w:tblW w:w="0" w:type="auto"/>
        <w:tblInd w:w="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52"/>
      </w:tblGrid>
      <w:tr w:rsidR="000A2607" w14:paraId="4D0CDC76" w14:textId="77777777">
        <w:trPr>
          <w:trHeight w:val="1475"/>
        </w:trPr>
        <w:tc>
          <w:tcPr>
            <w:tcW w:w="9352" w:type="dxa"/>
          </w:tcPr>
          <w:p w14:paraId="7320D15D" w14:textId="77777777" w:rsidR="000A2607" w:rsidRDefault="000A2607">
            <w:pPr>
              <w:pStyle w:val="TableParagraph"/>
              <w:rPr>
                <w:rFonts w:ascii="Times New Roman"/>
                <w:sz w:val="20"/>
              </w:rPr>
            </w:pPr>
          </w:p>
        </w:tc>
      </w:tr>
    </w:tbl>
    <w:p w14:paraId="0172887E" w14:textId="77777777" w:rsidR="000A2607" w:rsidRDefault="000A2607">
      <w:pPr>
        <w:pStyle w:val="BodyText"/>
        <w:spacing w:before="7"/>
        <w:rPr>
          <w:i/>
          <w:sz w:val="16"/>
        </w:rPr>
      </w:pPr>
    </w:p>
    <w:p w14:paraId="21EAF349" w14:textId="77777777" w:rsidR="000A2607" w:rsidRDefault="007863A5">
      <w:pPr>
        <w:pStyle w:val="Heading2"/>
        <w:spacing w:before="0"/>
      </w:pPr>
      <w:bookmarkStart w:id="81" w:name="III._General_community_support_and_engag"/>
      <w:bookmarkStart w:id="82" w:name="_bookmark38"/>
      <w:bookmarkEnd w:id="81"/>
      <w:bookmarkEnd w:id="82"/>
      <w:r>
        <w:t>III. General community support and engagement</w:t>
      </w:r>
    </w:p>
    <w:p w14:paraId="4D84031F" w14:textId="77777777" w:rsidR="000A2607" w:rsidRDefault="007863A5" w:rsidP="005E176C">
      <w:pPr>
        <w:pStyle w:val="ListParagraph"/>
        <w:numPr>
          <w:ilvl w:val="0"/>
          <w:numId w:val="13"/>
        </w:numPr>
        <w:tabs>
          <w:tab w:val="left" w:pos="688"/>
        </w:tabs>
        <w:spacing w:before="259" w:line="276" w:lineRule="auto"/>
        <w:ind w:right="1136" w:firstLine="0"/>
        <w:rPr>
          <w:sz w:val="20"/>
        </w:rPr>
      </w:pPr>
      <w:r>
        <w:rPr>
          <w:sz w:val="20"/>
        </w:rPr>
        <w:t xml:space="preserve">Did your agency consult with any of the following groups or organizations on the </w:t>
      </w:r>
      <w:r>
        <w:rPr>
          <w:b/>
          <w:sz w:val="20"/>
        </w:rPr>
        <w:t xml:space="preserve">development </w:t>
      </w:r>
      <w:r>
        <w:rPr>
          <w:sz w:val="20"/>
        </w:rPr>
        <w:t>of this community policing strategy? (Please check all that</w:t>
      </w:r>
      <w:r>
        <w:rPr>
          <w:spacing w:val="-3"/>
          <w:sz w:val="20"/>
        </w:rPr>
        <w:t xml:space="preserve"> </w:t>
      </w:r>
      <w:r>
        <w:rPr>
          <w:sz w:val="20"/>
        </w:rPr>
        <w:t>apply.)</w:t>
      </w:r>
    </w:p>
    <w:p w14:paraId="5C78AC2A" w14:textId="77777777" w:rsidR="000A2607" w:rsidRDefault="000A2607">
      <w:pPr>
        <w:pStyle w:val="BodyText"/>
        <w:spacing w:before="6"/>
        <w:rPr>
          <w:sz w:val="16"/>
        </w:rPr>
      </w:pPr>
    </w:p>
    <w:p w14:paraId="1C71BEFF" w14:textId="77777777" w:rsidR="000A2607" w:rsidRDefault="007863A5">
      <w:pPr>
        <w:pStyle w:val="BodyText"/>
        <w:spacing w:line="276" w:lineRule="auto"/>
        <w:ind w:left="380" w:right="269"/>
      </w:pPr>
      <w:r>
        <w:rPr>
          <w:rFonts w:ascii="Webdings" w:hAnsi="Webdings"/>
        </w:rPr>
        <w:t></w:t>
      </w:r>
      <w:r>
        <w:rPr>
          <w:rFonts w:ascii="Times New Roman" w:hAnsi="Times New Roman"/>
        </w:rPr>
        <w:t xml:space="preserve"> </w:t>
      </w:r>
      <w:r>
        <w:t>Local government agencies (non-law enforcement, e.g., probation/parole, parks and recreation, code enforcement)</w:t>
      </w:r>
    </w:p>
    <w:p w14:paraId="52B8FA27" w14:textId="77777777" w:rsidR="000A2607" w:rsidRDefault="000A2607">
      <w:pPr>
        <w:pStyle w:val="BodyText"/>
        <w:spacing w:before="4"/>
        <w:rPr>
          <w:sz w:val="16"/>
        </w:rPr>
      </w:pPr>
    </w:p>
    <w:p w14:paraId="1D6188E1" w14:textId="77777777" w:rsidR="000A2607" w:rsidRDefault="007863A5">
      <w:pPr>
        <w:pStyle w:val="BodyText"/>
        <w:spacing w:line="276" w:lineRule="auto"/>
        <w:ind w:left="380" w:right="269"/>
      </w:pPr>
      <w:r>
        <w:rPr>
          <w:rFonts w:ascii="Webdings" w:hAnsi="Webdings"/>
        </w:rPr>
        <w:t></w:t>
      </w:r>
      <w:r>
        <w:rPr>
          <w:rFonts w:ascii="Times New Roman" w:hAnsi="Times New Roman"/>
        </w:rPr>
        <w:t xml:space="preserve"> </w:t>
      </w:r>
      <w:r>
        <w:t>Community based organizations (e.g., faith-based, community redevelopment groups, social service providers, resident associations)</w:t>
      </w:r>
    </w:p>
    <w:p w14:paraId="41CCE9FE" w14:textId="77777777" w:rsidR="000A2607" w:rsidRDefault="000A2607">
      <w:pPr>
        <w:pStyle w:val="BodyText"/>
        <w:spacing w:before="4"/>
        <w:rPr>
          <w:sz w:val="16"/>
        </w:rPr>
      </w:pPr>
    </w:p>
    <w:p w14:paraId="6D398F56" w14:textId="77777777" w:rsidR="000A2607" w:rsidRDefault="007863A5">
      <w:pPr>
        <w:pStyle w:val="BodyText"/>
        <w:ind w:left="380"/>
      </w:pPr>
      <w:r>
        <w:rPr>
          <w:rFonts w:ascii="Webdings" w:hAnsi="Webdings"/>
        </w:rPr>
        <w:t></w:t>
      </w:r>
      <w:r>
        <w:rPr>
          <w:rFonts w:ascii="Times New Roman" w:hAnsi="Times New Roman"/>
        </w:rPr>
        <w:t xml:space="preserve"> </w:t>
      </w:r>
      <w:r>
        <w:t>Businesses operating in the community</w:t>
      </w:r>
    </w:p>
    <w:p w14:paraId="543CBCD1" w14:textId="77777777" w:rsidR="000A2607" w:rsidRDefault="000A2607">
      <w:pPr>
        <w:pStyle w:val="BodyText"/>
        <w:spacing w:before="6"/>
        <w:rPr>
          <w:sz w:val="19"/>
        </w:rPr>
      </w:pPr>
    </w:p>
    <w:p w14:paraId="39249164" w14:textId="77777777" w:rsidR="000A2607" w:rsidRDefault="007863A5">
      <w:pPr>
        <w:pStyle w:val="BodyText"/>
        <w:spacing w:before="1"/>
        <w:ind w:left="380"/>
      </w:pPr>
      <w:r>
        <w:rPr>
          <w:rFonts w:ascii="Webdings" w:hAnsi="Webdings"/>
        </w:rPr>
        <w:t></w:t>
      </w:r>
      <w:r>
        <w:rPr>
          <w:rFonts w:ascii="Times New Roman" w:hAnsi="Times New Roman"/>
        </w:rPr>
        <w:t xml:space="preserve"> </w:t>
      </w:r>
      <w:r>
        <w:t>Tribal law enforcement agencies (outside your jurisdiction)</w:t>
      </w:r>
    </w:p>
    <w:p w14:paraId="4AEA7FA5" w14:textId="77777777" w:rsidR="000A2607" w:rsidRDefault="000A2607">
      <w:pPr>
        <w:pStyle w:val="BodyText"/>
        <w:spacing w:before="3"/>
        <w:rPr>
          <w:sz w:val="19"/>
        </w:rPr>
      </w:pPr>
    </w:p>
    <w:p w14:paraId="212FC060" w14:textId="77777777" w:rsidR="000A2607" w:rsidRDefault="007863A5">
      <w:pPr>
        <w:pStyle w:val="BodyText"/>
        <w:ind w:left="380"/>
      </w:pPr>
      <w:r>
        <w:rPr>
          <w:rFonts w:ascii="Webdings" w:hAnsi="Webdings"/>
        </w:rPr>
        <w:t></w:t>
      </w:r>
      <w:r>
        <w:rPr>
          <w:rFonts w:ascii="Times New Roman" w:hAnsi="Times New Roman"/>
        </w:rPr>
        <w:t xml:space="preserve"> </w:t>
      </w:r>
      <w:r>
        <w:t>Other federal, state, or local law enforcement agencies</w:t>
      </w:r>
    </w:p>
    <w:p w14:paraId="3FF3D7C6" w14:textId="77777777" w:rsidR="000A2607" w:rsidRDefault="000A2607">
      <w:pPr>
        <w:pStyle w:val="BodyText"/>
        <w:spacing w:before="4"/>
        <w:rPr>
          <w:sz w:val="19"/>
        </w:rPr>
      </w:pPr>
    </w:p>
    <w:p w14:paraId="08A9A9EA" w14:textId="77777777" w:rsidR="000A2607" w:rsidRDefault="007863A5">
      <w:pPr>
        <w:pStyle w:val="BodyText"/>
        <w:ind w:left="380"/>
      </w:pPr>
      <w:r>
        <w:rPr>
          <w:rFonts w:ascii="Webdings" w:hAnsi="Webdings"/>
        </w:rPr>
        <w:t></w:t>
      </w:r>
      <w:r>
        <w:rPr>
          <w:rFonts w:ascii="Times New Roman" w:hAnsi="Times New Roman"/>
        </w:rPr>
        <w:t xml:space="preserve"> </w:t>
      </w:r>
      <w:r>
        <w:t>Multijurisdictional or regional task forces/partnerships</w:t>
      </w:r>
    </w:p>
    <w:p w14:paraId="6FE82775" w14:textId="77777777" w:rsidR="000A2607" w:rsidRDefault="000A2607">
      <w:pPr>
        <w:pStyle w:val="BodyText"/>
        <w:spacing w:before="7"/>
        <w:rPr>
          <w:sz w:val="19"/>
        </w:rPr>
      </w:pPr>
    </w:p>
    <w:p w14:paraId="383EAF36" w14:textId="77777777" w:rsidR="000A2607" w:rsidRDefault="007863A5">
      <w:pPr>
        <w:pStyle w:val="BodyText"/>
        <w:ind w:left="380"/>
      </w:pPr>
      <w:r>
        <w:rPr>
          <w:rFonts w:ascii="Webdings" w:hAnsi="Webdings"/>
        </w:rPr>
        <w:t></w:t>
      </w:r>
      <w:r>
        <w:rPr>
          <w:rFonts w:ascii="Times New Roman" w:hAnsi="Times New Roman"/>
        </w:rPr>
        <w:t xml:space="preserve"> </w:t>
      </w:r>
      <w:r>
        <w:t>Local educational institutions (schools/colleges/universities)</w:t>
      </w:r>
    </w:p>
    <w:p w14:paraId="57D48042" w14:textId="77777777" w:rsidR="000A2607" w:rsidRDefault="000A2607">
      <w:pPr>
        <w:pStyle w:val="BodyText"/>
        <w:spacing w:before="3"/>
        <w:rPr>
          <w:sz w:val="19"/>
        </w:rPr>
      </w:pPr>
    </w:p>
    <w:p w14:paraId="0E49556C" w14:textId="77777777" w:rsidR="000A2607" w:rsidRDefault="007863A5">
      <w:pPr>
        <w:pStyle w:val="BodyText"/>
        <w:spacing w:before="1"/>
        <w:ind w:left="380"/>
      </w:pPr>
      <w:r>
        <w:rPr>
          <w:rFonts w:ascii="Webdings" w:hAnsi="Webdings"/>
        </w:rPr>
        <w:t></w:t>
      </w:r>
      <w:r>
        <w:rPr>
          <w:rFonts w:ascii="Times New Roman" w:hAnsi="Times New Roman"/>
        </w:rPr>
        <w:t xml:space="preserve"> </w:t>
      </w:r>
      <w:r>
        <w:t>Local government officials</w:t>
      </w:r>
    </w:p>
    <w:p w14:paraId="2E5EC3DD" w14:textId="77777777" w:rsidR="000A2607" w:rsidRDefault="000A2607">
      <w:pPr>
        <w:pStyle w:val="BodyText"/>
        <w:spacing w:before="3"/>
        <w:rPr>
          <w:sz w:val="19"/>
        </w:rPr>
      </w:pPr>
    </w:p>
    <w:p w14:paraId="048CAE89" w14:textId="77777777" w:rsidR="000A2607" w:rsidRDefault="007863A5">
      <w:pPr>
        <w:pStyle w:val="BodyText"/>
        <w:spacing w:before="1"/>
        <w:ind w:left="380"/>
      </w:pPr>
      <w:r>
        <w:rPr>
          <w:rFonts w:ascii="Webdings" w:hAnsi="Webdings"/>
        </w:rPr>
        <w:t></w:t>
      </w:r>
      <w:r>
        <w:rPr>
          <w:rFonts w:ascii="Times New Roman" w:hAnsi="Times New Roman"/>
        </w:rPr>
        <w:t xml:space="preserve"> </w:t>
      </w:r>
      <w:r>
        <w:t>Individual stakeholders residing, working or with an interest in the community and/or problem</w:t>
      </w:r>
    </w:p>
    <w:p w14:paraId="2410688E" w14:textId="77777777" w:rsidR="000A2607" w:rsidRDefault="000A2607">
      <w:pPr>
        <w:pStyle w:val="BodyText"/>
        <w:spacing w:before="3"/>
        <w:rPr>
          <w:sz w:val="19"/>
        </w:rPr>
      </w:pPr>
    </w:p>
    <w:p w14:paraId="2487DE90" w14:textId="77777777" w:rsidR="000A2607" w:rsidRDefault="007863A5">
      <w:pPr>
        <w:pStyle w:val="BodyText"/>
        <w:spacing w:before="1"/>
        <w:ind w:left="380"/>
      </w:pPr>
      <w:r>
        <w:rPr>
          <w:rFonts w:ascii="Webdings" w:hAnsi="Webdings"/>
        </w:rPr>
        <w:t></w:t>
      </w:r>
      <w:r>
        <w:rPr>
          <w:rFonts w:ascii="Times New Roman" w:hAnsi="Times New Roman"/>
        </w:rPr>
        <w:t xml:space="preserve"> </w:t>
      </w:r>
      <w:r>
        <w:t>None of the above</w:t>
      </w:r>
    </w:p>
    <w:p w14:paraId="0B71FF06" w14:textId="77777777" w:rsidR="000A2607" w:rsidRDefault="000A2607">
      <w:pPr>
        <w:sectPr w:rsidR="000A2607">
          <w:pgSz w:w="12240" w:h="15840"/>
          <w:pgMar w:top="1260" w:right="1100" w:bottom="940" w:left="1060" w:header="763" w:footer="748" w:gutter="0"/>
          <w:cols w:space="720"/>
        </w:sectPr>
      </w:pPr>
    </w:p>
    <w:p w14:paraId="2F515250" w14:textId="77777777" w:rsidR="000A2607" w:rsidRDefault="000A2607">
      <w:pPr>
        <w:pStyle w:val="BodyText"/>
        <w:spacing w:before="7"/>
        <w:rPr>
          <w:sz w:val="11"/>
        </w:rPr>
      </w:pPr>
    </w:p>
    <w:p w14:paraId="5DCF8554" w14:textId="77777777" w:rsidR="000A2607" w:rsidRDefault="007863A5" w:rsidP="005E176C">
      <w:pPr>
        <w:pStyle w:val="ListParagraph"/>
        <w:numPr>
          <w:ilvl w:val="0"/>
          <w:numId w:val="13"/>
        </w:numPr>
        <w:tabs>
          <w:tab w:val="left" w:pos="688"/>
        </w:tabs>
        <w:spacing w:before="60" w:line="276" w:lineRule="auto"/>
        <w:ind w:right="534" w:firstLine="0"/>
        <w:rPr>
          <w:sz w:val="20"/>
        </w:rPr>
      </w:pPr>
      <w:r>
        <w:rPr>
          <w:sz w:val="20"/>
        </w:rPr>
        <w:t>To what extent are there related governmental and/or community initiatives that complement your agency’s proposed community policing</w:t>
      </w:r>
      <w:r>
        <w:rPr>
          <w:spacing w:val="-2"/>
          <w:sz w:val="20"/>
        </w:rPr>
        <w:t xml:space="preserve"> </w:t>
      </w:r>
      <w:r>
        <w:rPr>
          <w:sz w:val="20"/>
        </w:rPr>
        <w:t>strategy?</w:t>
      </w:r>
    </w:p>
    <w:p w14:paraId="7D3ABF2E" w14:textId="77777777" w:rsidR="000A2607" w:rsidRDefault="000A2607">
      <w:pPr>
        <w:pStyle w:val="BodyText"/>
        <w:spacing w:before="6"/>
        <w:rPr>
          <w:sz w:val="16"/>
        </w:rPr>
      </w:pPr>
    </w:p>
    <w:p w14:paraId="51C5357B" w14:textId="77777777" w:rsidR="000A2607" w:rsidRDefault="007863A5">
      <w:pPr>
        <w:pStyle w:val="BodyText"/>
        <w:ind w:left="380"/>
      </w:pPr>
      <w:r>
        <w:rPr>
          <w:rFonts w:ascii="Webdings" w:hAnsi="Webdings"/>
        </w:rPr>
        <w:t></w:t>
      </w:r>
      <w:r>
        <w:rPr>
          <w:rFonts w:ascii="Times New Roman" w:hAnsi="Times New Roman"/>
        </w:rPr>
        <w:t xml:space="preserve"> </w:t>
      </w:r>
      <w:r>
        <w:t>a) There are a significant number of related initiatives</w:t>
      </w:r>
    </w:p>
    <w:p w14:paraId="15A18D92" w14:textId="77777777" w:rsidR="000A2607" w:rsidRDefault="000A2607">
      <w:pPr>
        <w:pStyle w:val="BodyText"/>
        <w:spacing w:before="4"/>
        <w:rPr>
          <w:sz w:val="19"/>
        </w:rPr>
      </w:pPr>
    </w:p>
    <w:p w14:paraId="71C0E45D" w14:textId="77777777" w:rsidR="000A2607" w:rsidRDefault="007863A5">
      <w:pPr>
        <w:pStyle w:val="BodyText"/>
        <w:ind w:left="380"/>
      </w:pPr>
      <w:r>
        <w:rPr>
          <w:rFonts w:ascii="Webdings" w:hAnsi="Webdings"/>
        </w:rPr>
        <w:t></w:t>
      </w:r>
      <w:r>
        <w:rPr>
          <w:rFonts w:ascii="Times New Roman" w:hAnsi="Times New Roman"/>
        </w:rPr>
        <w:t xml:space="preserve"> </w:t>
      </w:r>
      <w:r>
        <w:t>b) There are a moderate number of related initiatives</w:t>
      </w:r>
    </w:p>
    <w:p w14:paraId="1005CB2F" w14:textId="77777777" w:rsidR="000A2607" w:rsidRDefault="000A2607">
      <w:pPr>
        <w:pStyle w:val="BodyText"/>
        <w:spacing w:before="4"/>
        <w:rPr>
          <w:sz w:val="19"/>
        </w:rPr>
      </w:pPr>
    </w:p>
    <w:p w14:paraId="4950863E" w14:textId="77777777" w:rsidR="000A2607" w:rsidRDefault="007863A5">
      <w:pPr>
        <w:pStyle w:val="BodyText"/>
        <w:ind w:left="380"/>
      </w:pPr>
      <w:r>
        <w:rPr>
          <w:rFonts w:ascii="Webdings" w:hAnsi="Webdings"/>
        </w:rPr>
        <w:t></w:t>
      </w:r>
      <w:r>
        <w:rPr>
          <w:rFonts w:ascii="Times New Roman" w:hAnsi="Times New Roman"/>
        </w:rPr>
        <w:t xml:space="preserve"> </w:t>
      </w:r>
      <w:r>
        <w:t>c) There are a minimal number of related initiatives</w:t>
      </w:r>
    </w:p>
    <w:p w14:paraId="313ACCE5" w14:textId="77777777" w:rsidR="000A2607" w:rsidRDefault="000A2607">
      <w:pPr>
        <w:pStyle w:val="BodyText"/>
        <w:spacing w:before="6"/>
        <w:rPr>
          <w:sz w:val="19"/>
        </w:rPr>
      </w:pPr>
    </w:p>
    <w:p w14:paraId="37D334E6" w14:textId="77777777" w:rsidR="000A2607" w:rsidRDefault="007863A5">
      <w:pPr>
        <w:pStyle w:val="BodyText"/>
        <w:ind w:left="380"/>
      </w:pPr>
      <w:r>
        <w:rPr>
          <w:rFonts w:ascii="Webdings" w:hAnsi="Webdings"/>
        </w:rPr>
        <w:t></w:t>
      </w:r>
      <w:r>
        <w:rPr>
          <w:rFonts w:ascii="Times New Roman" w:hAnsi="Times New Roman"/>
        </w:rPr>
        <w:t xml:space="preserve"> </w:t>
      </w:r>
      <w:r>
        <w:t>d) There are no related initiatives</w:t>
      </w:r>
    </w:p>
    <w:p w14:paraId="3CA12EE0" w14:textId="77777777" w:rsidR="000A2607" w:rsidRDefault="000A2607">
      <w:pPr>
        <w:pStyle w:val="BodyText"/>
        <w:spacing w:before="4"/>
        <w:rPr>
          <w:sz w:val="19"/>
        </w:rPr>
      </w:pPr>
    </w:p>
    <w:p w14:paraId="0E90209E" w14:textId="77777777" w:rsidR="000A2607" w:rsidRDefault="007863A5" w:rsidP="005E176C">
      <w:pPr>
        <w:pStyle w:val="ListParagraph"/>
        <w:numPr>
          <w:ilvl w:val="0"/>
          <w:numId w:val="13"/>
        </w:numPr>
        <w:tabs>
          <w:tab w:val="left" w:pos="688"/>
        </w:tabs>
        <w:spacing w:line="276" w:lineRule="auto"/>
        <w:ind w:right="734" w:firstLine="0"/>
        <w:rPr>
          <w:sz w:val="20"/>
        </w:rPr>
      </w:pPr>
      <w:r>
        <w:rPr>
          <w:sz w:val="20"/>
        </w:rPr>
        <w:t>To</w:t>
      </w:r>
      <w:r>
        <w:rPr>
          <w:spacing w:val="-1"/>
          <w:sz w:val="20"/>
        </w:rPr>
        <w:t xml:space="preserve"> </w:t>
      </w:r>
      <w:r>
        <w:rPr>
          <w:sz w:val="20"/>
        </w:rPr>
        <w:t>what</w:t>
      </w:r>
      <w:r>
        <w:rPr>
          <w:spacing w:val="-3"/>
          <w:sz w:val="20"/>
        </w:rPr>
        <w:t xml:space="preserve"> </w:t>
      </w:r>
      <w:r>
        <w:rPr>
          <w:sz w:val="20"/>
        </w:rPr>
        <w:t>extent</w:t>
      </w:r>
      <w:r>
        <w:rPr>
          <w:spacing w:val="-3"/>
          <w:sz w:val="20"/>
        </w:rPr>
        <w:t xml:space="preserve"> </w:t>
      </w:r>
      <w:r>
        <w:rPr>
          <w:sz w:val="20"/>
        </w:rPr>
        <w:t>is</w:t>
      </w:r>
      <w:r>
        <w:rPr>
          <w:spacing w:val="-5"/>
          <w:sz w:val="20"/>
        </w:rPr>
        <w:t xml:space="preserve"> </w:t>
      </w:r>
      <w:r>
        <w:rPr>
          <w:sz w:val="20"/>
        </w:rPr>
        <w:t>there</w:t>
      </w:r>
      <w:r>
        <w:rPr>
          <w:spacing w:val="-4"/>
          <w:sz w:val="20"/>
        </w:rPr>
        <w:t xml:space="preserve"> </w:t>
      </w:r>
      <w:r>
        <w:rPr>
          <w:sz w:val="20"/>
        </w:rPr>
        <w:t>community</w:t>
      </w:r>
      <w:r>
        <w:rPr>
          <w:spacing w:val="-3"/>
          <w:sz w:val="20"/>
        </w:rPr>
        <w:t xml:space="preserve"> </w:t>
      </w:r>
      <w:r>
        <w:rPr>
          <w:sz w:val="20"/>
        </w:rPr>
        <w:t>support</w:t>
      </w:r>
      <w:r>
        <w:rPr>
          <w:spacing w:val="-3"/>
          <w:sz w:val="20"/>
        </w:rPr>
        <w:t xml:space="preserve"> </w:t>
      </w:r>
      <w:r>
        <w:rPr>
          <w:sz w:val="20"/>
        </w:rPr>
        <w:t>in</w:t>
      </w:r>
      <w:r>
        <w:rPr>
          <w:spacing w:val="-3"/>
          <w:sz w:val="20"/>
        </w:rPr>
        <w:t xml:space="preserve"> </w:t>
      </w:r>
      <w:r>
        <w:rPr>
          <w:sz w:val="20"/>
        </w:rPr>
        <w:t>your</w:t>
      </w:r>
      <w:r>
        <w:rPr>
          <w:spacing w:val="-3"/>
          <w:sz w:val="20"/>
        </w:rPr>
        <w:t xml:space="preserve"> </w:t>
      </w:r>
      <w:r>
        <w:rPr>
          <w:sz w:val="20"/>
        </w:rPr>
        <w:t>jurisdiction</w:t>
      </w:r>
      <w:r>
        <w:rPr>
          <w:spacing w:val="-2"/>
          <w:sz w:val="20"/>
        </w:rPr>
        <w:t xml:space="preserve"> </w:t>
      </w:r>
      <w:r>
        <w:rPr>
          <w:sz w:val="20"/>
        </w:rPr>
        <w:t>for</w:t>
      </w:r>
      <w:r>
        <w:rPr>
          <w:spacing w:val="-3"/>
          <w:sz w:val="20"/>
        </w:rPr>
        <w:t xml:space="preserve"> </w:t>
      </w:r>
      <w:r>
        <w:rPr>
          <w:sz w:val="20"/>
        </w:rPr>
        <w:t>implementing</w:t>
      </w:r>
      <w:r>
        <w:rPr>
          <w:spacing w:val="-4"/>
          <w:sz w:val="20"/>
        </w:rPr>
        <w:t xml:space="preserve"> </w:t>
      </w:r>
      <w:r>
        <w:rPr>
          <w:sz w:val="20"/>
        </w:rPr>
        <w:t>the</w:t>
      </w:r>
      <w:r>
        <w:rPr>
          <w:spacing w:val="-2"/>
          <w:sz w:val="20"/>
        </w:rPr>
        <w:t xml:space="preserve"> </w:t>
      </w:r>
      <w:r>
        <w:rPr>
          <w:sz w:val="20"/>
        </w:rPr>
        <w:t>proposed</w:t>
      </w:r>
      <w:r>
        <w:rPr>
          <w:spacing w:val="-3"/>
          <w:sz w:val="20"/>
        </w:rPr>
        <w:t xml:space="preserve"> </w:t>
      </w:r>
      <w:r>
        <w:rPr>
          <w:sz w:val="20"/>
        </w:rPr>
        <w:t>community policing</w:t>
      </w:r>
      <w:r>
        <w:rPr>
          <w:spacing w:val="-2"/>
          <w:sz w:val="20"/>
        </w:rPr>
        <w:t xml:space="preserve"> </w:t>
      </w:r>
      <w:r>
        <w:rPr>
          <w:sz w:val="20"/>
        </w:rPr>
        <w:t>strategy?</w:t>
      </w:r>
    </w:p>
    <w:p w14:paraId="4A400DB0" w14:textId="77777777" w:rsidR="000A2607" w:rsidRDefault="000A2607">
      <w:pPr>
        <w:pStyle w:val="BodyText"/>
        <w:spacing w:before="4"/>
        <w:rPr>
          <w:sz w:val="16"/>
        </w:rPr>
      </w:pPr>
    </w:p>
    <w:p w14:paraId="1659ECEF" w14:textId="77777777" w:rsidR="000A2607" w:rsidRDefault="007863A5">
      <w:pPr>
        <w:pStyle w:val="BodyText"/>
        <w:spacing w:before="1"/>
        <w:ind w:left="380"/>
      </w:pPr>
      <w:r>
        <w:rPr>
          <w:rFonts w:ascii="Webdings" w:hAnsi="Webdings"/>
        </w:rPr>
        <w:t></w:t>
      </w:r>
      <w:r>
        <w:rPr>
          <w:rFonts w:ascii="Times New Roman" w:hAnsi="Times New Roman"/>
        </w:rPr>
        <w:t xml:space="preserve"> </w:t>
      </w:r>
      <w:r>
        <w:t>a) High level of support</w:t>
      </w:r>
    </w:p>
    <w:p w14:paraId="12E3580E" w14:textId="77777777" w:rsidR="000A2607" w:rsidRDefault="000A2607">
      <w:pPr>
        <w:pStyle w:val="BodyText"/>
        <w:spacing w:before="6"/>
        <w:rPr>
          <w:sz w:val="19"/>
        </w:rPr>
      </w:pPr>
    </w:p>
    <w:p w14:paraId="36B5D2A6" w14:textId="77777777" w:rsidR="000A2607" w:rsidRDefault="007863A5">
      <w:pPr>
        <w:pStyle w:val="BodyText"/>
        <w:ind w:left="380"/>
      </w:pPr>
      <w:r>
        <w:rPr>
          <w:rFonts w:ascii="Webdings" w:hAnsi="Webdings"/>
        </w:rPr>
        <w:t></w:t>
      </w:r>
      <w:r>
        <w:rPr>
          <w:rFonts w:ascii="Times New Roman" w:hAnsi="Times New Roman"/>
        </w:rPr>
        <w:t xml:space="preserve"> </w:t>
      </w:r>
      <w:r>
        <w:t>b) Moderate level of support</w:t>
      </w:r>
    </w:p>
    <w:p w14:paraId="785F01AB" w14:textId="77777777" w:rsidR="000A2607" w:rsidRDefault="000A2607">
      <w:pPr>
        <w:pStyle w:val="BodyText"/>
        <w:spacing w:before="4"/>
        <w:rPr>
          <w:sz w:val="19"/>
        </w:rPr>
      </w:pPr>
    </w:p>
    <w:p w14:paraId="6FCFF561" w14:textId="77777777" w:rsidR="000A2607" w:rsidRDefault="007863A5">
      <w:pPr>
        <w:pStyle w:val="BodyText"/>
        <w:ind w:left="380"/>
      </w:pPr>
      <w:r>
        <w:rPr>
          <w:rFonts w:ascii="Webdings" w:hAnsi="Webdings"/>
        </w:rPr>
        <w:t></w:t>
      </w:r>
      <w:r>
        <w:rPr>
          <w:rFonts w:ascii="Times New Roman" w:hAnsi="Times New Roman"/>
        </w:rPr>
        <w:t xml:space="preserve"> </w:t>
      </w:r>
      <w:r>
        <w:t>c) Minimum level of support</w:t>
      </w:r>
    </w:p>
    <w:p w14:paraId="1805789C" w14:textId="77777777" w:rsidR="000A2607" w:rsidRDefault="000A2607">
      <w:pPr>
        <w:pStyle w:val="BodyText"/>
        <w:spacing w:before="4"/>
        <w:rPr>
          <w:sz w:val="19"/>
        </w:rPr>
      </w:pPr>
    </w:p>
    <w:p w14:paraId="24F0C194" w14:textId="77777777" w:rsidR="000A2607" w:rsidRDefault="007863A5" w:rsidP="005E176C">
      <w:pPr>
        <w:pStyle w:val="ListParagraph"/>
        <w:numPr>
          <w:ilvl w:val="0"/>
          <w:numId w:val="13"/>
        </w:numPr>
        <w:tabs>
          <w:tab w:val="left" w:pos="688"/>
        </w:tabs>
        <w:spacing w:line="276" w:lineRule="auto"/>
        <w:ind w:right="732" w:firstLine="0"/>
        <w:rPr>
          <w:sz w:val="20"/>
        </w:rPr>
      </w:pPr>
      <w:r>
        <w:rPr>
          <w:sz w:val="20"/>
        </w:rPr>
        <w:t>If</w:t>
      </w:r>
      <w:r>
        <w:rPr>
          <w:spacing w:val="-4"/>
          <w:sz w:val="20"/>
        </w:rPr>
        <w:t xml:space="preserve"> </w:t>
      </w:r>
      <w:r>
        <w:rPr>
          <w:sz w:val="20"/>
        </w:rPr>
        <w:t>awarded</w:t>
      </w:r>
      <w:r>
        <w:rPr>
          <w:spacing w:val="-2"/>
          <w:sz w:val="20"/>
        </w:rPr>
        <w:t xml:space="preserve"> </w:t>
      </w:r>
      <w:r>
        <w:rPr>
          <w:sz w:val="20"/>
        </w:rPr>
        <w:t>funds,</w:t>
      </w:r>
      <w:r>
        <w:rPr>
          <w:spacing w:val="-2"/>
          <w:sz w:val="20"/>
        </w:rPr>
        <w:t xml:space="preserve"> </w:t>
      </w:r>
      <w:r>
        <w:rPr>
          <w:sz w:val="20"/>
        </w:rPr>
        <w:t>to</w:t>
      </w:r>
      <w:r>
        <w:rPr>
          <w:spacing w:val="-2"/>
          <w:sz w:val="20"/>
        </w:rPr>
        <w:t xml:space="preserve"> </w:t>
      </w:r>
      <w:r>
        <w:rPr>
          <w:sz w:val="20"/>
        </w:rPr>
        <w:t>what</w:t>
      </w:r>
      <w:r>
        <w:rPr>
          <w:spacing w:val="-2"/>
          <w:sz w:val="20"/>
        </w:rPr>
        <w:t xml:space="preserve"> </w:t>
      </w:r>
      <w:r>
        <w:rPr>
          <w:sz w:val="20"/>
        </w:rPr>
        <w:t>extent</w:t>
      </w:r>
      <w:r>
        <w:rPr>
          <w:spacing w:val="-2"/>
          <w:sz w:val="20"/>
        </w:rPr>
        <w:t xml:space="preserve"> </w:t>
      </w:r>
      <w:r>
        <w:rPr>
          <w:sz w:val="20"/>
        </w:rPr>
        <w:t>will the</w:t>
      </w:r>
      <w:r>
        <w:rPr>
          <w:spacing w:val="-1"/>
          <w:sz w:val="20"/>
        </w:rPr>
        <w:t xml:space="preserve"> </w:t>
      </w:r>
      <w:r>
        <w:rPr>
          <w:sz w:val="20"/>
        </w:rPr>
        <w:t>community</w:t>
      </w:r>
      <w:r>
        <w:rPr>
          <w:spacing w:val="-2"/>
          <w:sz w:val="20"/>
        </w:rPr>
        <w:t xml:space="preserve"> </w:t>
      </w:r>
      <w:r>
        <w:rPr>
          <w:sz w:val="20"/>
        </w:rPr>
        <w:t>policing</w:t>
      </w:r>
      <w:r>
        <w:rPr>
          <w:spacing w:val="-3"/>
          <w:sz w:val="20"/>
        </w:rPr>
        <w:t xml:space="preserve"> </w:t>
      </w:r>
      <w:r>
        <w:rPr>
          <w:sz w:val="20"/>
        </w:rPr>
        <w:t>strategy</w:t>
      </w:r>
      <w:r>
        <w:rPr>
          <w:spacing w:val="-2"/>
          <w:sz w:val="20"/>
        </w:rPr>
        <w:t xml:space="preserve"> </w:t>
      </w:r>
      <w:r>
        <w:rPr>
          <w:sz w:val="20"/>
        </w:rPr>
        <w:t>impact</w:t>
      </w:r>
      <w:r>
        <w:rPr>
          <w:spacing w:val="-2"/>
          <w:sz w:val="20"/>
        </w:rPr>
        <w:t xml:space="preserve"> </w:t>
      </w:r>
      <w:r>
        <w:rPr>
          <w:sz w:val="20"/>
        </w:rPr>
        <w:t>the</w:t>
      </w:r>
      <w:r>
        <w:rPr>
          <w:spacing w:val="-3"/>
          <w:sz w:val="20"/>
        </w:rPr>
        <w:t xml:space="preserve"> </w:t>
      </w:r>
      <w:r>
        <w:rPr>
          <w:sz w:val="20"/>
        </w:rPr>
        <w:t>other</w:t>
      </w:r>
      <w:r>
        <w:rPr>
          <w:spacing w:val="-2"/>
          <w:sz w:val="20"/>
        </w:rPr>
        <w:t xml:space="preserve"> </w:t>
      </w:r>
      <w:r>
        <w:rPr>
          <w:sz w:val="20"/>
        </w:rPr>
        <w:t>components</w:t>
      </w:r>
      <w:r>
        <w:rPr>
          <w:spacing w:val="-3"/>
          <w:sz w:val="20"/>
        </w:rPr>
        <w:t xml:space="preserve"> </w:t>
      </w:r>
      <w:r>
        <w:rPr>
          <w:sz w:val="20"/>
        </w:rPr>
        <w:t>of</w:t>
      </w:r>
      <w:r>
        <w:rPr>
          <w:spacing w:val="-4"/>
          <w:sz w:val="20"/>
        </w:rPr>
        <w:t xml:space="preserve"> </w:t>
      </w:r>
      <w:r>
        <w:rPr>
          <w:sz w:val="20"/>
        </w:rPr>
        <w:t>the criminal justice system in your</w:t>
      </w:r>
      <w:r>
        <w:rPr>
          <w:spacing w:val="-2"/>
          <w:sz w:val="20"/>
        </w:rPr>
        <w:t xml:space="preserve"> </w:t>
      </w:r>
      <w:r>
        <w:rPr>
          <w:sz w:val="20"/>
        </w:rPr>
        <w:t>jurisdiction?</w:t>
      </w:r>
    </w:p>
    <w:p w14:paraId="433F1A7D" w14:textId="77777777" w:rsidR="000A2607" w:rsidRDefault="000A2607">
      <w:pPr>
        <w:pStyle w:val="BodyText"/>
        <w:spacing w:before="6"/>
        <w:rPr>
          <w:sz w:val="16"/>
        </w:rPr>
      </w:pPr>
    </w:p>
    <w:p w14:paraId="66E81170" w14:textId="77777777" w:rsidR="000A2607" w:rsidRDefault="007863A5">
      <w:pPr>
        <w:pStyle w:val="BodyText"/>
        <w:ind w:left="380"/>
      </w:pPr>
      <w:r>
        <w:rPr>
          <w:rFonts w:ascii="Webdings" w:hAnsi="Webdings"/>
        </w:rPr>
        <w:t></w:t>
      </w:r>
      <w:r>
        <w:rPr>
          <w:rFonts w:ascii="Times New Roman" w:hAnsi="Times New Roman"/>
        </w:rPr>
        <w:t xml:space="preserve"> </w:t>
      </w:r>
      <w:r>
        <w:t>a) Potentially decreased burden</w:t>
      </w:r>
    </w:p>
    <w:p w14:paraId="6FF1E255" w14:textId="77777777" w:rsidR="000A2607" w:rsidRDefault="000A2607">
      <w:pPr>
        <w:pStyle w:val="BodyText"/>
        <w:spacing w:before="4"/>
        <w:rPr>
          <w:sz w:val="19"/>
        </w:rPr>
      </w:pPr>
    </w:p>
    <w:p w14:paraId="2D84BF41" w14:textId="77777777" w:rsidR="000A2607" w:rsidRDefault="007863A5">
      <w:pPr>
        <w:pStyle w:val="BodyText"/>
        <w:ind w:left="380"/>
      </w:pPr>
      <w:r>
        <w:rPr>
          <w:rFonts w:ascii="Webdings" w:hAnsi="Webdings"/>
        </w:rPr>
        <w:t></w:t>
      </w:r>
      <w:r>
        <w:rPr>
          <w:rFonts w:ascii="Times New Roman" w:hAnsi="Times New Roman"/>
        </w:rPr>
        <w:t xml:space="preserve"> </w:t>
      </w:r>
      <w:r>
        <w:t>b) No change in burden</w:t>
      </w:r>
    </w:p>
    <w:p w14:paraId="58A9FB80" w14:textId="77777777" w:rsidR="000A2607" w:rsidRDefault="000A2607">
      <w:pPr>
        <w:pStyle w:val="BodyText"/>
        <w:spacing w:before="4"/>
        <w:rPr>
          <w:sz w:val="19"/>
        </w:rPr>
      </w:pPr>
    </w:p>
    <w:p w14:paraId="0C224401" w14:textId="77777777" w:rsidR="000A2607" w:rsidRDefault="007863A5">
      <w:pPr>
        <w:pStyle w:val="BodyText"/>
        <w:ind w:left="380"/>
      </w:pPr>
      <w:r>
        <w:rPr>
          <w:rFonts w:ascii="Webdings" w:hAnsi="Webdings"/>
        </w:rPr>
        <w:t></w:t>
      </w:r>
      <w:r>
        <w:rPr>
          <w:rFonts w:ascii="Times New Roman" w:hAnsi="Times New Roman"/>
        </w:rPr>
        <w:t xml:space="preserve"> </w:t>
      </w:r>
      <w:r>
        <w:t>c) Potentially increased burden</w:t>
      </w:r>
    </w:p>
    <w:p w14:paraId="1997A06D" w14:textId="77777777" w:rsidR="000A2607" w:rsidRDefault="000A2607">
      <w:pPr>
        <w:sectPr w:rsidR="000A2607">
          <w:pgSz w:w="12240" w:h="15840"/>
          <w:pgMar w:top="1500" w:right="1100" w:bottom="940" w:left="1060" w:header="962" w:footer="748" w:gutter="0"/>
          <w:cols w:space="720"/>
        </w:sectPr>
      </w:pPr>
    </w:p>
    <w:p w14:paraId="68F222B4" w14:textId="77777777" w:rsidR="000A2607" w:rsidRDefault="000A2607">
      <w:pPr>
        <w:pStyle w:val="BodyText"/>
        <w:spacing w:before="4"/>
        <w:rPr>
          <w:rFonts w:ascii="Times New Roman"/>
          <w:sz w:val="17"/>
        </w:rPr>
      </w:pPr>
    </w:p>
    <w:p w14:paraId="2C2A3A92" w14:textId="77777777" w:rsidR="000A2607" w:rsidRDefault="000A2607">
      <w:pPr>
        <w:rPr>
          <w:rFonts w:ascii="Times New Roman"/>
          <w:sz w:val="17"/>
        </w:rPr>
        <w:sectPr w:rsidR="000A2607">
          <w:headerReference w:type="even" r:id="rId105"/>
          <w:headerReference w:type="default" r:id="rId106"/>
          <w:footerReference w:type="even" r:id="rId107"/>
          <w:headerReference w:type="first" r:id="rId108"/>
          <w:pgSz w:w="12240" w:h="15840"/>
          <w:pgMar w:top="1500" w:right="1100" w:bottom="280" w:left="1060" w:header="0" w:footer="0" w:gutter="0"/>
          <w:cols w:space="720"/>
        </w:sectPr>
      </w:pPr>
    </w:p>
    <w:p w14:paraId="6B15AB15" w14:textId="77777777" w:rsidR="000A2607" w:rsidRDefault="007863A5">
      <w:pPr>
        <w:pStyle w:val="Heading1"/>
      </w:pPr>
      <w:bookmarkStart w:id="83" w:name="Section_7._Need_for_Federal_Assistance"/>
      <w:bookmarkStart w:id="84" w:name="_bookmark39"/>
      <w:bookmarkEnd w:id="83"/>
      <w:bookmarkEnd w:id="84"/>
      <w:r>
        <w:t>Section 7. Need for Federal Assistance</w:t>
      </w:r>
    </w:p>
    <w:p w14:paraId="39513FBD" w14:textId="77777777" w:rsidR="000A2607" w:rsidRDefault="007863A5" w:rsidP="005E176C">
      <w:pPr>
        <w:pStyle w:val="Heading2"/>
        <w:numPr>
          <w:ilvl w:val="0"/>
          <w:numId w:val="12"/>
        </w:numPr>
        <w:tabs>
          <w:tab w:val="left" w:pos="720"/>
        </w:tabs>
        <w:spacing w:before="274"/>
      </w:pPr>
      <w:bookmarkStart w:id="85" w:name="A._Explanation_of_need_for_federal_assis"/>
      <w:bookmarkStart w:id="86" w:name="_bookmark40"/>
      <w:bookmarkEnd w:id="85"/>
      <w:bookmarkEnd w:id="86"/>
      <w:r>
        <w:t>Explanation of need for federal assistance</w:t>
      </w:r>
    </w:p>
    <w:p w14:paraId="7D06F9EB" w14:textId="77777777" w:rsidR="000A2607" w:rsidRDefault="007863A5">
      <w:pPr>
        <w:pStyle w:val="BodyText"/>
        <w:spacing w:before="259" w:line="278" w:lineRule="auto"/>
        <w:ind w:left="380" w:right="269"/>
      </w:pPr>
      <w:r>
        <w:t>All applicants are required to explain their inability to address the need for this award without federal assistance. Please do so in the space below.</w:t>
      </w:r>
    </w:p>
    <w:p w14:paraId="0FAE986C" w14:textId="77777777" w:rsidR="000A2607" w:rsidRDefault="000A2607">
      <w:pPr>
        <w:pStyle w:val="BodyText"/>
        <w:spacing w:before="1"/>
        <w:rPr>
          <w:sz w:val="16"/>
        </w:rPr>
      </w:pPr>
    </w:p>
    <w:p w14:paraId="381A1803" w14:textId="77777777" w:rsidR="000A2607" w:rsidRDefault="007863A5">
      <w:pPr>
        <w:pStyle w:val="BodyText"/>
        <w:ind w:left="380"/>
      </w:pPr>
      <w:r>
        <w:t>[Please limit your responses to a maximum of 4,000 characters.]</w:t>
      </w:r>
    </w:p>
    <w:p w14:paraId="5C180E72" w14:textId="77777777" w:rsidR="000A2607" w:rsidRDefault="000A2607">
      <w:pPr>
        <w:pStyle w:val="BodyText"/>
        <w:spacing w:before="2" w:after="1"/>
        <w:rPr>
          <w:sz w:val="19"/>
        </w:rPr>
      </w:pPr>
    </w:p>
    <w:tbl>
      <w:tblPr>
        <w:tblW w:w="0" w:type="auto"/>
        <w:tblInd w:w="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52"/>
      </w:tblGrid>
      <w:tr w:rsidR="000A2607" w14:paraId="68D4A9DA" w14:textId="77777777">
        <w:trPr>
          <w:trHeight w:val="1478"/>
        </w:trPr>
        <w:tc>
          <w:tcPr>
            <w:tcW w:w="9352" w:type="dxa"/>
          </w:tcPr>
          <w:p w14:paraId="21EEFFB6" w14:textId="77777777" w:rsidR="000A2607" w:rsidRDefault="000A2607">
            <w:pPr>
              <w:pStyle w:val="TableParagraph"/>
              <w:rPr>
                <w:rFonts w:ascii="Times New Roman"/>
                <w:sz w:val="20"/>
              </w:rPr>
            </w:pPr>
          </w:p>
        </w:tc>
      </w:tr>
    </w:tbl>
    <w:p w14:paraId="41850E00" w14:textId="77777777" w:rsidR="000A2607" w:rsidRDefault="000A2607">
      <w:pPr>
        <w:pStyle w:val="BodyText"/>
        <w:spacing w:before="6"/>
        <w:rPr>
          <w:sz w:val="16"/>
        </w:rPr>
      </w:pPr>
    </w:p>
    <w:p w14:paraId="2876EEDE" w14:textId="77777777" w:rsidR="000A2607" w:rsidRDefault="007863A5" w:rsidP="005E176C">
      <w:pPr>
        <w:pStyle w:val="Heading2"/>
        <w:numPr>
          <w:ilvl w:val="0"/>
          <w:numId w:val="12"/>
        </w:numPr>
        <w:tabs>
          <w:tab w:val="left" w:pos="707"/>
        </w:tabs>
        <w:spacing w:before="0"/>
        <w:ind w:left="706" w:hanging="326"/>
      </w:pPr>
      <w:bookmarkStart w:id="87" w:name="B._Service_population"/>
      <w:bookmarkStart w:id="88" w:name="_bookmark41"/>
      <w:bookmarkEnd w:id="87"/>
      <w:bookmarkEnd w:id="88"/>
      <w:r>
        <w:t>Service</w:t>
      </w:r>
      <w:r>
        <w:rPr>
          <w:spacing w:val="-3"/>
        </w:rPr>
        <w:t xml:space="preserve"> </w:t>
      </w:r>
      <w:r>
        <w:t>population</w:t>
      </w:r>
    </w:p>
    <w:p w14:paraId="75B67E75" w14:textId="40A475C8" w:rsidR="000A2607" w:rsidRDefault="007863A5" w:rsidP="005E176C">
      <w:pPr>
        <w:pStyle w:val="ListParagraph"/>
        <w:numPr>
          <w:ilvl w:val="0"/>
          <w:numId w:val="11"/>
        </w:numPr>
        <w:tabs>
          <w:tab w:val="left" w:pos="577"/>
        </w:tabs>
        <w:spacing w:before="259" w:line="276" w:lineRule="auto"/>
        <w:ind w:right="832" w:firstLine="0"/>
        <w:rPr>
          <w:sz w:val="20"/>
        </w:rPr>
      </w:pPr>
      <w:r>
        <w:rPr>
          <w:sz w:val="20"/>
        </w:rPr>
        <w:t>Enter</w:t>
      </w:r>
      <w:r>
        <w:rPr>
          <w:spacing w:val="-4"/>
          <w:sz w:val="20"/>
        </w:rPr>
        <w:t xml:space="preserve"> </w:t>
      </w:r>
      <w:r>
        <w:rPr>
          <w:sz w:val="20"/>
        </w:rPr>
        <w:t>the</w:t>
      </w:r>
      <w:r>
        <w:rPr>
          <w:spacing w:val="-4"/>
          <w:sz w:val="20"/>
        </w:rPr>
        <w:t xml:space="preserve"> </w:t>
      </w:r>
      <w:r>
        <w:rPr>
          <w:sz w:val="20"/>
        </w:rPr>
        <w:t>total</w:t>
      </w:r>
      <w:r>
        <w:rPr>
          <w:spacing w:val="-3"/>
          <w:sz w:val="20"/>
        </w:rPr>
        <w:t xml:space="preserve"> </w:t>
      </w:r>
      <w:r>
        <w:rPr>
          <w:sz w:val="20"/>
        </w:rPr>
        <w:t>population</w:t>
      </w:r>
      <w:r>
        <w:rPr>
          <w:spacing w:val="-4"/>
          <w:sz w:val="20"/>
        </w:rPr>
        <w:t xml:space="preserve"> </w:t>
      </w:r>
      <w:r>
        <w:rPr>
          <w:sz w:val="20"/>
        </w:rPr>
        <w:t>of</w:t>
      </w:r>
      <w:r>
        <w:rPr>
          <w:spacing w:val="-5"/>
          <w:sz w:val="20"/>
        </w:rPr>
        <w:t xml:space="preserve"> </w:t>
      </w:r>
      <w:r>
        <w:rPr>
          <w:sz w:val="20"/>
        </w:rPr>
        <w:t>the</w:t>
      </w:r>
      <w:r>
        <w:rPr>
          <w:spacing w:val="-4"/>
          <w:sz w:val="20"/>
        </w:rPr>
        <w:t xml:space="preserve"> </w:t>
      </w:r>
      <w:r>
        <w:rPr>
          <w:sz w:val="20"/>
        </w:rPr>
        <w:t>government</w:t>
      </w:r>
      <w:r>
        <w:rPr>
          <w:spacing w:val="-3"/>
          <w:sz w:val="20"/>
        </w:rPr>
        <w:t xml:space="preserve"> </w:t>
      </w:r>
      <w:r>
        <w:rPr>
          <w:sz w:val="20"/>
        </w:rPr>
        <w:t>entity</w:t>
      </w:r>
      <w:r>
        <w:rPr>
          <w:spacing w:val="-3"/>
          <w:sz w:val="20"/>
        </w:rPr>
        <w:t xml:space="preserve"> </w:t>
      </w:r>
      <w:r>
        <w:rPr>
          <w:sz w:val="20"/>
        </w:rPr>
        <w:t>applying</w:t>
      </w:r>
      <w:r>
        <w:rPr>
          <w:spacing w:val="-4"/>
          <w:sz w:val="20"/>
        </w:rPr>
        <w:t xml:space="preserve"> </w:t>
      </w:r>
      <w:r>
        <w:rPr>
          <w:sz w:val="20"/>
        </w:rPr>
        <w:t>for</w:t>
      </w:r>
      <w:r>
        <w:rPr>
          <w:spacing w:val="-3"/>
          <w:sz w:val="20"/>
        </w:rPr>
        <w:t xml:space="preserve"> </w:t>
      </w:r>
      <w:r>
        <w:rPr>
          <w:sz w:val="20"/>
        </w:rPr>
        <w:t>this</w:t>
      </w:r>
      <w:r>
        <w:rPr>
          <w:spacing w:val="-5"/>
          <w:sz w:val="20"/>
        </w:rPr>
        <w:t xml:space="preserve"> </w:t>
      </w:r>
      <w:r w:rsidR="00E1250D">
        <w:rPr>
          <w:spacing w:val="-5"/>
          <w:sz w:val="20"/>
        </w:rPr>
        <w:t>award</w:t>
      </w:r>
      <w:r w:rsidR="00E1250D">
        <w:rPr>
          <w:spacing w:val="-3"/>
          <w:sz w:val="20"/>
        </w:rPr>
        <w:t xml:space="preserve"> </w:t>
      </w:r>
      <w:r>
        <w:rPr>
          <w:sz w:val="20"/>
        </w:rPr>
        <w:t>using</w:t>
      </w:r>
      <w:r>
        <w:rPr>
          <w:spacing w:val="-4"/>
          <w:sz w:val="20"/>
        </w:rPr>
        <w:t xml:space="preserve"> </w:t>
      </w:r>
      <w:r>
        <w:rPr>
          <w:sz w:val="20"/>
        </w:rPr>
        <w:t>the</w:t>
      </w:r>
      <w:r>
        <w:rPr>
          <w:spacing w:val="-4"/>
          <w:sz w:val="20"/>
        </w:rPr>
        <w:t xml:space="preserve"> </w:t>
      </w:r>
      <w:r>
        <w:rPr>
          <w:sz w:val="20"/>
        </w:rPr>
        <w:t>latest</w:t>
      </w:r>
      <w:r>
        <w:rPr>
          <w:spacing w:val="-3"/>
          <w:sz w:val="20"/>
        </w:rPr>
        <w:t xml:space="preserve"> </w:t>
      </w:r>
      <w:r>
        <w:rPr>
          <w:sz w:val="20"/>
        </w:rPr>
        <w:t>census</w:t>
      </w:r>
      <w:r>
        <w:rPr>
          <w:spacing w:val="-2"/>
          <w:sz w:val="20"/>
        </w:rPr>
        <w:t xml:space="preserve"> </w:t>
      </w:r>
      <w:r>
        <w:rPr>
          <w:sz w:val="20"/>
        </w:rPr>
        <w:t xml:space="preserve">estimate available in the American Fact Finder at </w:t>
      </w:r>
      <w:hyperlink r:id="rId109">
        <w:r>
          <w:rPr>
            <w:sz w:val="20"/>
            <w:u w:val="single"/>
          </w:rPr>
          <w:t>FactFinder2.census.gov</w:t>
        </w:r>
        <w:r>
          <w:rPr>
            <w:sz w:val="20"/>
          </w:rPr>
          <w:t>.</w:t>
        </w:r>
      </w:hyperlink>
    </w:p>
    <w:p w14:paraId="751E371A" w14:textId="77777777" w:rsidR="000A2607" w:rsidRDefault="000A2607">
      <w:pPr>
        <w:pStyle w:val="BodyText"/>
        <w:spacing w:before="2"/>
        <w:rPr>
          <w:sz w:val="16"/>
        </w:rPr>
      </w:pPr>
    </w:p>
    <w:tbl>
      <w:tblPr>
        <w:tblW w:w="0" w:type="auto"/>
        <w:tblInd w:w="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52"/>
      </w:tblGrid>
      <w:tr w:rsidR="000A2607" w14:paraId="3C22AE81" w14:textId="77777777">
        <w:trPr>
          <w:trHeight w:val="1478"/>
        </w:trPr>
        <w:tc>
          <w:tcPr>
            <w:tcW w:w="9352" w:type="dxa"/>
          </w:tcPr>
          <w:p w14:paraId="2334D02A" w14:textId="77777777" w:rsidR="000A2607" w:rsidRDefault="000A2607">
            <w:pPr>
              <w:pStyle w:val="TableParagraph"/>
              <w:rPr>
                <w:rFonts w:ascii="Times New Roman"/>
                <w:sz w:val="20"/>
              </w:rPr>
            </w:pPr>
          </w:p>
        </w:tc>
      </w:tr>
    </w:tbl>
    <w:p w14:paraId="198D5D23" w14:textId="77777777" w:rsidR="000A2607" w:rsidRDefault="000A2607">
      <w:pPr>
        <w:pStyle w:val="BodyText"/>
        <w:spacing w:before="5"/>
        <w:rPr>
          <w:sz w:val="16"/>
        </w:rPr>
      </w:pPr>
    </w:p>
    <w:p w14:paraId="5F3ACC1F" w14:textId="004762B6" w:rsidR="000A2607" w:rsidRDefault="007863A5" w:rsidP="005E176C">
      <w:pPr>
        <w:pStyle w:val="ListParagraph"/>
        <w:numPr>
          <w:ilvl w:val="0"/>
          <w:numId w:val="11"/>
        </w:numPr>
        <w:tabs>
          <w:tab w:val="left" w:pos="577"/>
        </w:tabs>
        <w:spacing w:line="276" w:lineRule="auto"/>
        <w:ind w:right="527" w:firstLine="0"/>
        <w:rPr>
          <w:i/>
          <w:sz w:val="20"/>
        </w:rPr>
      </w:pPr>
      <w:r>
        <w:rPr>
          <w:sz w:val="20"/>
        </w:rPr>
        <w:t xml:space="preserve">Check here if the population of the entity applying for this </w:t>
      </w:r>
      <w:r w:rsidR="00E1250D">
        <w:rPr>
          <w:sz w:val="20"/>
        </w:rPr>
        <w:t>award</w:t>
      </w:r>
      <w:r>
        <w:rPr>
          <w:sz w:val="20"/>
        </w:rPr>
        <w:t xml:space="preserve"> is not represented by U.S. Census figures (colleges, special</w:t>
      </w:r>
      <w:r>
        <w:rPr>
          <w:spacing w:val="-4"/>
          <w:sz w:val="20"/>
        </w:rPr>
        <w:t xml:space="preserve"> </w:t>
      </w:r>
      <w:r>
        <w:rPr>
          <w:sz w:val="20"/>
        </w:rPr>
        <w:t>agencies,</w:t>
      </w:r>
      <w:r>
        <w:rPr>
          <w:spacing w:val="-3"/>
          <w:sz w:val="20"/>
        </w:rPr>
        <w:t xml:space="preserve"> </w:t>
      </w:r>
      <w:r>
        <w:rPr>
          <w:sz w:val="20"/>
        </w:rPr>
        <w:t>school</w:t>
      </w:r>
      <w:r>
        <w:rPr>
          <w:spacing w:val="-3"/>
          <w:sz w:val="20"/>
        </w:rPr>
        <w:t xml:space="preserve"> </w:t>
      </w:r>
      <w:r>
        <w:rPr>
          <w:sz w:val="20"/>
        </w:rPr>
        <w:t>police</w:t>
      </w:r>
      <w:r>
        <w:rPr>
          <w:spacing w:val="-4"/>
          <w:sz w:val="20"/>
        </w:rPr>
        <w:t xml:space="preserve"> </w:t>
      </w:r>
      <w:r>
        <w:rPr>
          <w:sz w:val="20"/>
        </w:rPr>
        <w:t>departments, etc.).</w:t>
      </w:r>
      <w:r>
        <w:rPr>
          <w:spacing w:val="1"/>
          <w:sz w:val="20"/>
        </w:rPr>
        <w:t xml:space="preserve"> </w:t>
      </w:r>
      <w:r>
        <w:rPr>
          <w:rFonts w:ascii="Webdings" w:hAnsi="Webdings"/>
          <w:sz w:val="20"/>
        </w:rPr>
        <w:t></w:t>
      </w:r>
      <w:r>
        <w:rPr>
          <w:rFonts w:ascii="Times New Roman" w:hAnsi="Times New Roman"/>
          <w:spacing w:val="-8"/>
          <w:sz w:val="20"/>
        </w:rPr>
        <w:t xml:space="preserve"> </w:t>
      </w:r>
      <w:r>
        <w:rPr>
          <w:i/>
          <w:sz w:val="20"/>
        </w:rPr>
        <w:t>Note</w:t>
      </w:r>
      <w:r>
        <w:rPr>
          <w:i/>
          <w:spacing w:val="-3"/>
          <w:sz w:val="20"/>
        </w:rPr>
        <w:t xml:space="preserve"> </w:t>
      </w:r>
      <w:r>
        <w:rPr>
          <w:i/>
          <w:sz w:val="20"/>
        </w:rPr>
        <w:t>to</w:t>
      </w:r>
      <w:r>
        <w:rPr>
          <w:i/>
          <w:spacing w:val="-5"/>
          <w:sz w:val="20"/>
        </w:rPr>
        <w:t xml:space="preserve"> </w:t>
      </w:r>
      <w:r>
        <w:rPr>
          <w:i/>
          <w:sz w:val="20"/>
        </w:rPr>
        <w:t>applicant:</w:t>
      </w:r>
      <w:r>
        <w:rPr>
          <w:i/>
          <w:spacing w:val="-2"/>
          <w:sz w:val="20"/>
        </w:rPr>
        <w:t xml:space="preserve"> </w:t>
      </w:r>
      <w:r>
        <w:rPr>
          <w:i/>
          <w:sz w:val="20"/>
        </w:rPr>
        <w:t>If</w:t>
      </w:r>
      <w:r>
        <w:rPr>
          <w:i/>
          <w:spacing w:val="-5"/>
          <w:sz w:val="20"/>
        </w:rPr>
        <w:t xml:space="preserve"> </w:t>
      </w:r>
      <w:r>
        <w:rPr>
          <w:i/>
          <w:sz w:val="20"/>
        </w:rPr>
        <w:t>this</w:t>
      </w:r>
      <w:r>
        <w:rPr>
          <w:i/>
          <w:spacing w:val="-5"/>
          <w:sz w:val="20"/>
        </w:rPr>
        <w:t xml:space="preserve"> </w:t>
      </w:r>
      <w:r>
        <w:rPr>
          <w:i/>
          <w:sz w:val="20"/>
        </w:rPr>
        <w:t>box</w:t>
      </w:r>
      <w:r>
        <w:rPr>
          <w:i/>
          <w:spacing w:val="-3"/>
          <w:sz w:val="20"/>
        </w:rPr>
        <w:t xml:space="preserve"> </w:t>
      </w:r>
      <w:r>
        <w:rPr>
          <w:i/>
          <w:sz w:val="20"/>
        </w:rPr>
        <w:t>is</w:t>
      </w:r>
      <w:r>
        <w:rPr>
          <w:i/>
          <w:spacing w:val="-5"/>
          <w:sz w:val="20"/>
        </w:rPr>
        <w:t xml:space="preserve"> </w:t>
      </w:r>
      <w:r>
        <w:rPr>
          <w:i/>
          <w:sz w:val="20"/>
        </w:rPr>
        <w:t>checked,</w:t>
      </w:r>
      <w:r>
        <w:rPr>
          <w:i/>
          <w:spacing w:val="-3"/>
          <w:sz w:val="20"/>
        </w:rPr>
        <w:t xml:space="preserve"> </w:t>
      </w:r>
      <w:r>
        <w:rPr>
          <w:i/>
          <w:sz w:val="20"/>
        </w:rPr>
        <w:t>complete 2a–2b.]</w:t>
      </w:r>
    </w:p>
    <w:p w14:paraId="6DB5BB3E" w14:textId="77777777" w:rsidR="000A2607" w:rsidRDefault="000A2607">
      <w:pPr>
        <w:pStyle w:val="BodyText"/>
        <w:spacing w:before="4"/>
        <w:rPr>
          <w:i/>
          <w:sz w:val="16"/>
        </w:rPr>
      </w:pPr>
    </w:p>
    <w:p w14:paraId="6FDD2EA2" w14:textId="4DA2868E" w:rsidR="000A2607" w:rsidRDefault="007863A5">
      <w:pPr>
        <w:pStyle w:val="BodyText"/>
        <w:spacing w:line="276" w:lineRule="auto"/>
        <w:ind w:left="380" w:right="269"/>
      </w:pPr>
      <w:r>
        <w:t xml:space="preserve">2a. If the population of the entity applying for this </w:t>
      </w:r>
      <w:r w:rsidR="00E1250D">
        <w:t>award</w:t>
      </w:r>
      <w:r>
        <w:t xml:space="preserve"> is not represented by U.S. Census figures, please indicate the size of the population as of the latest available estimate:</w:t>
      </w:r>
    </w:p>
    <w:p w14:paraId="1352F976" w14:textId="77777777" w:rsidR="000A2607" w:rsidRDefault="000A2607">
      <w:pPr>
        <w:pStyle w:val="BodyText"/>
        <w:spacing w:before="5"/>
        <w:rPr>
          <w:sz w:val="16"/>
        </w:rPr>
      </w:pPr>
    </w:p>
    <w:tbl>
      <w:tblPr>
        <w:tblW w:w="0" w:type="auto"/>
        <w:tblInd w:w="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52"/>
      </w:tblGrid>
      <w:tr w:rsidR="000A2607" w14:paraId="2D1197FD" w14:textId="77777777">
        <w:trPr>
          <w:trHeight w:val="786"/>
        </w:trPr>
        <w:tc>
          <w:tcPr>
            <w:tcW w:w="9352" w:type="dxa"/>
          </w:tcPr>
          <w:p w14:paraId="7138DA0A" w14:textId="77777777" w:rsidR="000A2607" w:rsidRDefault="000A2607">
            <w:pPr>
              <w:pStyle w:val="TableParagraph"/>
              <w:rPr>
                <w:rFonts w:ascii="Times New Roman"/>
                <w:sz w:val="20"/>
              </w:rPr>
            </w:pPr>
          </w:p>
        </w:tc>
      </w:tr>
    </w:tbl>
    <w:p w14:paraId="17007D2F" w14:textId="77777777" w:rsidR="000A2607" w:rsidRDefault="000A2607">
      <w:pPr>
        <w:pStyle w:val="BodyText"/>
        <w:spacing w:before="7"/>
        <w:rPr>
          <w:sz w:val="16"/>
        </w:rPr>
      </w:pPr>
    </w:p>
    <w:p w14:paraId="08CF375D" w14:textId="77777777" w:rsidR="000A2607" w:rsidRDefault="007863A5">
      <w:pPr>
        <w:pStyle w:val="BodyText"/>
        <w:spacing w:before="1"/>
        <w:ind w:left="380"/>
      </w:pPr>
      <w:r>
        <w:t>2b. Please indicate the source of this population estimate (e.g., website address):</w:t>
      </w:r>
    </w:p>
    <w:p w14:paraId="108BA29C" w14:textId="77777777" w:rsidR="000A2607" w:rsidRDefault="000A2607">
      <w:pPr>
        <w:pStyle w:val="BodyText"/>
        <w:spacing w:before="2" w:after="1"/>
        <w:rPr>
          <w:sz w:val="19"/>
        </w:rPr>
      </w:pPr>
    </w:p>
    <w:tbl>
      <w:tblPr>
        <w:tblW w:w="0" w:type="auto"/>
        <w:tblInd w:w="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52"/>
      </w:tblGrid>
      <w:tr w:rsidR="000A2607" w14:paraId="463C4423" w14:textId="77777777">
        <w:trPr>
          <w:trHeight w:val="789"/>
        </w:trPr>
        <w:tc>
          <w:tcPr>
            <w:tcW w:w="9352" w:type="dxa"/>
          </w:tcPr>
          <w:p w14:paraId="57E9FA82" w14:textId="77777777" w:rsidR="000A2607" w:rsidRDefault="000A2607">
            <w:pPr>
              <w:pStyle w:val="TableParagraph"/>
              <w:rPr>
                <w:rFonts w:ascii="Times New Roman"/>
                <w:sz w:val="20"/>
              </w:rPr>
            </w:pPr>
          </w:p>
        </w:tc>
      </w:tr>
    </w:tbl>
    <w:p w14:paraId="110ED6AC" w14:textId="77777777" w:rsidR="000A2607" w:rsidRDefault="000A2607">
      <w:pPr>
        <w:pStyle w:val="BodyText"/>
      </w:pPr>
    </w:p>
    <w:p w14:paraId="014E43CE" w14:textId="77777777" w:rsidR="000A2607" w:rsidRDefault="000A2607">
      <w:pPr>
        <w:pStyle w:val="BodyText"/>
      </w:pPr>
    </w:p>
    <w:p w14:paraId="328BD59B" w14:textId="77777777" w:rsidR="000A2607" w:rsidRDefault="000A2607">
      <w:pPr>
        <w:pStyle w:val="BodyText"/>
      </w:pPr>
    </w:p>
    <w:p w14:paraId="398E75C0" w14:textId="77777777" w:rsidR="000A2607" w:rsidRDefault="000A2607">
      <w:pPr>
        <w:pStyle w:val="BodyText"/>
      </w:pPr>
    </w:p>
    <w:p w14:paraId="29480EF2" w14:textId="77777777" w:rsidR="000A2607" w:rsidRDefault="000A2607">
      <w:pPr>
        <w:pStyle w:val="BodyText"/>
      </w:pPr>
    </w:p>
    <w:p w14:paraId="4C7220F2" w14:textId="485021F0" w:rsidR="000A2607" w:rsidRDefault="0038334A">
      <w:pPr>
        <w:pStyle w:val="BodyText"/>
        <w:spacing w:before="1"/>
        <w:rPr>
          <w:sz w:val="25"/>
        </w:rPr>
      </w:pPr>
      <w:r>
        <w:rPr>
          <w:noProof/>
          <w:lang w:bidi="ar-SA"/>
        </w:rPr>
        <mc:AlternateContent>
          <mc:Choice Requires="wps">
            <w:drawing>
              <wp:anchor distT="0" distB="0" distL="0" distR="0" simplePos="0" relativeHeight="251648512" behindDoc="0" locked="0" layoutInCell="1" allowOverlap="1" wp14:anchorId="7752481F" wp14:editId="5F9A94ED">
                <wp:simplePos x="0" y="0"/>
                <wp:positionH relativeFrom="page">
                  <wp:posOffset>896620</wp:posOffset>
                </wp:positionH>
                <wp:positionV relativeFrom="paragraph">
                  <wp:posOffset>233680</wp:posOffset>
                </wp:positionV>
                <wp:extent cx="5981065" cy="0"/>
                <wp:effectExtent l="20320" t="13970" r="18415" b="14605"/>
                <wp:wrapTopAndBottom/>
                <wp:docPr id="397" name="Line 2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1065" cy="0"/>
                        </a:xfrm>
                        <a:prstGeom prst="line">
                          <a:avLst/>
                        </a:prstGeom>
                        <a:noFill/>
                        <a:ln w="2743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4E0F6052" id="Line 225" o:spid="_x0000_s1026" style="position:absolute;z-index:2516485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6pt,18.4pt" to="541.55pt,1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" strokeweight="2.16pt">
                <w10:wrap type="topAndBottom" anchorx="page"/>
              </v:line>
            </w:pict>
          </mc:Fallback>
        </mc:AlternateContent>
      </w:r>
    </w:p>
    <w:p w14:paraId="5166C53F" w14:textId="03FA9D2A" w:rsidR="000A2607" w:rsidRDefault="007863A5">
      <w:pPr>
        <w:pStyle w:val="BodyText"/>
        <w:ind w:left="7423" w:right="338" w:hanging="377"/>
        <w:jc w:val="right"/>
      </w:pPr>
      <w:r>
        <w:t>OMB Control Number 1103-0098</w:t>
      </w:r>
      <w:r>
        <w:rPr>
          <w:w w:val="99"/>
        </w:rPr>
        <w:t xml:space="preserve"> </w:t>
      </w:r>
      <w:r>
        <w:t xml:space="preserve">Expiration Date: </w:t>
      </w:r>
      <w:r w:rsidR="003349AE">
        <w:t>05/31/2020</w:t>
      </w:r>
    </w:p>
    <w:p w14:paraId="6EA9D9DA" w14:textId="77777777" w:rsidR="000A2607" w:rsidRDefault="000A2607">
      <w:pPr>
        <w:jc w:val="right"/>
        <w:sectPr w:rsidR="000A2607">
          <w:headerReference w:type="even" r:id="rId110"/>
          <w:headerReference w:type="default" r:id="rId111"/>
          <w:footerReference w:type="default" r:id="rId112"/>
          <w:headerReference w:type="first" r:id="rId113"/>
          <w:pgSz w:w="12240" w:h="15840"/>
          <w:pgMar w:top="1440" w:right="1100" w:bottom="280" w:left="1060" w:header="0" w:footer="0" w:gutter="0"/>
          <w:cols w:space="720"/>
        </w:sectPr>
      </w:pPr>
    </w:p>
    <w:p w14:paraId="0517637B" w14:textId="77777777" w:rsidR="000A2607" w:rsidRDefault="000A2607">
      <w:pPr>
        <w:pStyle w:val="BodyText"/>
        <w:spacing w:before="10"/>
        <w:rPr>
          <w:sz w:val="8"/>
        </w:rPr>
      </w:pPr>
    </w:p>
    <w:p w14:paraId="6D500CB8" w14:textId="77777777" w:rsidR="000A2607" w:rsidRDefault="007863A5" w:rsidP="005E176C">
      <w:pPr>
        <w:pStyle w:val="ListParagraph"/>
        <w:numPr>
          <w:ilvl w:val="0"/>
          <w:numId w:val="11"/>
        </w:numPr>
        <w:tabs>
          <w:tab w:val="left" w:pos="577"/>
        </w:tabs>
        <w:spacing w:before="59"/>
        <w:ind w:firstLine="0"/>
        <w:rPr>
          <w:sz w:val="20"/>
        </w:rPr>
      </w:pPr>
      <w:r>
        <w:rPr>
          <w:sz w:val="20"/>
        </w:rPr>
        <w:t>What is the actual population your department serves as the primary law enforcement</w:t>
      </w:r>
      <w:r>
        <w:rPr>
          <w:spacing w:val="-12"/>
          <w:sz w:val="20"/>
        </w:rPr>
        <w:t xml:space="preserve"> </w:t>
      </w:r>
      <w:r>
        <w:rPr>
          <w:sz w:val="20"/>
        </w:rPr>
        <w:t>entity?</w:t>
      </w:r>
    </w:p>
    <w:p w14:paraId="3304E109" w14:textId="77777777" w:rsidR="000A2607" w:rsidRDefault="000A2607">
      <w:pPr>
        <w:pStyle w:val="BodyText"/>
        <w:spacing w:before="4"/>
        <w:rPr>
          <w:sz w:val="19"/>
        </w:rPr>
      </w:pPr>
    </w:p>
    <w:p w14:paraId="5D39E937" w14:textId="77777777" w:rsidR="000A2607" w:rsidRDefault="007863A5">
      <w:pPr>
        <w:pStyle w:val="BodyText"/>
        <w:spacing w:before="1" w:line="276" w:lineRule="auto"/>
        <w:ind w:left="380" w:right="410"/>
      </w:pPr>
      <w:r>
        <w:t>This may or may not be the same as the population specified above. For example, a service population may be the census population minus incorporated towns and cities that have their own police department within your geographic boundaries or estimates of ridership (e.g., transit police) or visitors (e.g., park police). An agency with primary law enforcement authority is defined as having first responder responsibility to calls for service for all types of criminal incidents within its jurisdiction.</w:t>
      </w:r>
    </w:p>
    <w:p w14:paraId="11B4BFBF" w14:textId="77777777" w:rsidR="000A2607" w:rsidRDefault="000A2607">
      <w:pPr>
        <w:pStyle w:val="BodyText"/>
        <w:spacing w:before="4"/>
        <w:rPr>
          <w:sz w:val="16"/>
        </w:rPr>
      </w:pPr>
    </w:p>
    <w:tbl>
      <w:tblPr>
        <w:tblW w:w="0" w:type="auto"/>
        <w:tblInd w:w="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52"/>
      </w:tblGrid>
      <w:tr w:rsidR="000A2607" w14:paraId="738BF97D" w14:textId="77777777">
        <w:trPr>
          <w:trHeight w:val="786"/>
        </w:trPr>
        <w:tc>
          <w:tcPr>
            <w:tcW w:w="9352" w:type="dxa"/>
          </w:tcPr>
          <w:p w14:paraId="5E2CB0EA" w14:textId="77777777" w:rsidR="000A2607" w:rsidRDefault="000A2607">
            <w:pPr>
              <w:pStyle w:val="TableParagraph"/>
              <w:rPr>
                <w:rFonts w:ascii="Times New Roman"/>
                <w:sz w:val="20"/>
              </w:rPr>
            </w:pPr>
          </w:p>
        </w:tc>
      </w:tr>
    </w:tbl>
    <w:p w14:paraId="5BEF339C" w14:textId="77777777" w:rsidR="000A2607" w:rsidRDefault="000A2607">
      <w:pPr>
        <w:pStyle w:val="BodyText"/>
        <w:spacing w:before="7"/>
        <w:rPr>
          <w:sz w:val="16"/>
        </w:rPr>
      </w:pPr>
    </w:p>
    <w:p w14:paraId="029BC39D" w14:textId="77777777" w:rsidR="000A2607" w:rsidRDefault="007863A5">
      <w:pPr>
        <w:spacing w:before="1"/>
        <w:ind w:left="380"/>
        <w:rPr>
          <w:i/>
          <w:sz w:val="20"/>
        </w:rPr>
      </w:pPr>
      <w:r>
        <w:rPr>
          <w:i/>
          <w:sz w:val="20"/>
        </w:rPr>
        <w:t>Note to applicant: This number should be prepopulated from section 5A.</w:t>
      </w:r>
    </w:p>
    <w:p w14:paraId="2CAC0CA4" w14:textId="77777777" w:rsidR="000A2607" w:rsidRDefault="000A2607">
      <w:pPr>
        <w:pStyle w:val="BodyText"/>
        <w:spacing w:before="4"/>
        <w:rPr>
          <w:i/>
          <w:sz w:val="19"/>
        </w:rPr>
      </w:pPr>
    </w:p>
    <w:p w14:paraId="5F6DC8AB" w14:textId="77777777" w:rsidR="000A2607" w:rsidRDefault="007863A5">
      <w:pPr>
        <w:pStyle w:val="BodyText"/>
        <w:ind w:left="380"/>
      </w:pPr>
      <w:r>
        <w:t>3a. If applicable, please explain why the service population differs from the census population:</w:t>
      </w:r>
    </w:p>
    <w:p w14:paraId="11B837D8" w14:textId="77777777" w:rsidR="000A2607" w:rsidRDefault="000A2607">
      <w:pPr>
        <w:pStyle w:val="BodyText"/>
        <w:spacing w:before="2"/>
        <w:rPr>
          <w:sz w:val="19"/>
        </w:rPr>
      </w:pPr>
    </w:p>
    <w:tbl>
      <w:tblPr>
        <w:tblW w:w="0" w:type="auto"/>
        <w:tblInd w:w="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52"/>
      </w:tblGrid>
      <w:tr w:rsidR="000A2607" w14:paraId="1D549D19" w14:textId="77777777">
        <w:trPr>
          <w:trHeight w:val="789"/>
        </w:trPr>
        <w:tc>
          <w:tcPr>
            <w:tcW w:w="9352" w:type="dxa"/>
          </w:tcPr>
          <w:p w14:paraId="63430646" w14:textId="77777777" w:rsidR="000A2607" w:rsidRDefault="000A2607">
            <w:pPr>
              <w:pStyle w:val="TableParagraph"/>
              <w:rPr>
                <w:rFonts w:ascii="Times New Roman"/>
                <w:sz w:val="20"/>
              </w:rPr>
            </w:pPr>
          </w:p>
        </w:tc>
      </w:tr>
    </w:tbl>
    <w:p w14:paraId="521B909D" w14:textId="77777777" w:rsidR="000A2607" w:rsidRDefault="000A2607">
      <w:pPr>
        <w:pStyle w:val="BodyText"/>
        <w:spacing w:before="6"/>
        <w:rPr>
          <w:sz w:val="16"/>
        </w:rPr>
      </w:pPr>
    </w:p>
    <w:p w14:paraId="0687AA49" w14:textId="77777777" w:rsidR="000A2607" w:rsidRDefault="007863A5" w:rsidP="005E176C">
      <w:pPr>
        <w:pStyle w:val="Heading2"/>
        <w:numPr>
          <w:ilvl w:val="0"/>
          <w:numId w:val="12"/>
        </w:numPr>
        <w:tabs>
          <w:tab w:val="left" w:pos="705"/>
        </w:tabs>
        <w:spacing w:before="0"/>
        <w:ind w:left="704" w:hanging="324"/>
      </w:pPr>
      <w:bookmarkStart w:id="89" w:name="C._Fiscal_health"/>
      <w:bookmarkStart w:id="90" w:name="_bookmark42"/>
      <w:bookmarkEnd w:id="89"/>
      <w:bookmarkEnd w:id="90"/>
      <w:r>
        <w:t>Fiscal health</w:t>
      </w:r>
    </w:p>
    <w:p w14:paraId="1D9C5E6E" w14:textId="77777777" w:rsidR="000A2607" w:rsidRDefault="007863A5">
      <w:pPr>
        <w:pStyle w:val="BodyText"/>
        <w:spacing w:before="259" w:line="276" w:lineRule="auto"/>
        <w:ind w:left="380" w:right="442"/>
      </w:pPr>
      <w:r>
        <w:t>Note: If your application involves a contract for law enforcement services, please refer to the instructions regarding contracting arrangements found in section 7 “Fiscal Health” of the Application Guide before completing this section.</w:t>
      </w:r>
    </w:p>
    <w:p w14:paraId="12DF6660" w14:textId="77777777" w:rsidR="000A2607" w:rsidRDefault="000A2607">
      <w:pPr>
        <w:pStyle w:val="BodyText"/>
        <w:spacing w:before="4"/>
        <w:rPr>
          <w:sz w:val="16"/>
        </w:rPr>
      </w:pPr>
    </w:p>
    <w:p w14:paraId="1F671E22" w14:textId="77777777" w:rsidR="000A2607" w:rsidRDefault="007863A5" w:rsidP="005E176C">
      <w:pPr>
        <w:pStyle w:val="ListParagraph"/>
        <w:numPr>
          <w:ilvl w:val="0"/>
          <w:numId w:val="10"/>
        </w:numPr>
        <w:tabs>
          <w:tab w:val="left" w:pos="587"/>
        </w:tabs>
        <w:spacing w:line="276" w:lineRule="auto"/>
        <w:ind w:right="843" w:firstLine="0"/>
        <w:rPr>
          <w:sz w:val="20"/>
        </w:rPr>
      </w:pPr>
      <w:r>
        <w:rPr>
          <w:sz w:val="20"/>
        </w:rPr>
        <w:t>Enter</w:t>
      </w:r>
      <w:r>
        <w:rPr>
          <w:spacing w:val="-4"/>
          <w:sz w:val="20"/>
        </w:rPr>
        <w:t xml:space="preserve"> </w:t>
      </w:r>
      <w:r>
        <w:rPr>
          <w:sz w:val="20"/>
        </w:rPr>
        <w:t>your</w:t>
      </w:r>
      <w:r>
        <w:rPr>
          <w:spacing w:val="-3"/>
          <w:sz w:val="20"/>
        </w:rPr>
        <w:t xml:space="preserve"> </w:t>
      </w:r>
      <w:r>
        <w:rPr>
          <w:sz w:val="20"/>
        </w:rPr>
        <w:t>law</w:t>
      </w:r>
      <w:r>
        <w:rPr>
          <w:spacing w:val="-3"/>
          <w:sz w:val="20"/>
        </w:rPr>
        <w:t xml:space="preserve"> </w:t>
      </w:r>
      <w:r>
        <w:rPr>
          <w:sz w:val="20"/>
        </w:rPr>
        <w:t>enforcement</w:t>
      </w:r>
      <w:r>
        <w:rPr>
          <w:spacing w:val="-3"/>
          <w:sz w:val="20"/>
        </w:rPr>
        <w:t xml:space="preserve"> </w:t>
      </w:r>
      <w:r>
        <w:rPr>
          <w:sz w:val="20"/>
        </w:rPr>
        <w:t>agency’s</w:t>
      </w:r>
      <w:r>
        <w:rPr>
          <w:spacing w:val="-5"/>
          <w:sz w:val="20"/>
        </w:rPr>
        <w:t xml:space="preserve"> </w:t>
      </w:r>
      <w:r>
        <w:rPr>
          <w:sz w:val="20"/>
        </w:rPr>
        <w:t>total</w:t>
      </w:r>
      <w:r>
        <w:rPr>
          <w:spacing w:val="-3"/>
          <w:sz w:val="20"/>
        </w:rPr>
        <w:t xml:space="preserve"> </w:t>
      </w:r>
      <w:r>
        <w:rPr>
          <w:sz w:val="20"/>
        </w:rPr>
        <w:t>operating</w:t>
      </w:r>
      <w:r>
        <w:rPr>
          <w:spacing w:val="-4"/>
          <w:sz w:val="20"/>
        </w:rPr>
        <w:t xml:space="preserve"> </w:t>
      </w:r>
      <w:r>
        <w:rPr>
          <w:sz w:val="20"/>
        </w:rPr>
        <w:t>budget</w:t>
      </w:r>
      <w:r>
        <w:rPr>
          <w:spacing w:val="-3"/>
          <w:sz w:val="20"/>
        </w:rPr>
        <w:t xml:space="preserve"> </w:t>
      </w:r>
      <w:r>
        <w:rPr>
          <w:sz w:val="20"/>
        </w:rPr>
        <w:t>for</w:t>
      </w:r>
      <w:r>
        <w:rPr>
          <w:spacing w:val="-3"/>
          <w:sz w:val="20"/>
        </w:rPr>
        <w:t xml:space="preserve"> </w:t>
      </w:r>
      <w:r>
        <w:rPr>
          <w:sz w:val="20"/>
        </w:rPr>
        <w:t>the</w:t>
      </w:r>
      <w:r>
        <w:rPr>
          <w:spacing w:val="-4"/>
          <w:sz w:val="20"/>
        </w:rPr>
        <w:t xml:space="preserve"> </w:t>
      </w:r>
      <w:r>
        <w:rPr>
          <w:sz w:val="20"/>
        </w:rPr>
        <w:t>current</w:t>
      </w:r>
      <w:r>
        <w:rPr>
          <w:spacing w:val="-3"/>
          <w:sz w:val="20"/>
        </w:rPr>
        <w:t xml:space="preserve"> </w:t>
      </w:r>
      <w:r>
        <w:rPr>
          <w:sz w:val="20"/>
        </w:rPr>
        <w:t>AND</w:t>
      </w:r>
      <w:r>
        <w:rPr>
          <w:spacing w:val="-4"/>
          <w:sz w:val="20"/>
        </w:rPr>
        <w:t xml:space="preserve"> </w:t>
      </w:r>
      <w:r>
        <w:rPr>
          <w:sz w:val="20"/>
        </w:rPr>
        <w:t>previous</w:t>
      </w:r>
      <w:r>
        <w:rPr>
          <w:spacing w:val="-5"/>
          <w:sz w:val="20"/>
        </w:rPr>
        <w:t xml:space="preserve"> </w:t>
      </w:r>
      <w:r>
        <w:rPr>
          <w:sz w:val="20"/>
        </w:rPr>
        <w:t>two</w:t>
      </w:r>
      <w:r>
        <w:rPr>
          <w:spacing w:val="-3"/>
          <w:sz w:val="20"/>
        </w:rPr>
        <w:t xml:space="preserve"> </w:t>
      </w:r>
      <w:r>
        <w:rPr>
          <w:sz w:val="20"/>
        </w:rPr>
        <w:t>fiscal</w:t>
      </w:r>
      <w:r>
        <w:rPr>
          <w:spacing w:val="-3"/>
          <w:sz w:val="20"/>
        </w:rPr>
        <w:t xml:space="preserve"> </w:t>
      </w:r>
      <w:r>
        <w:rPr>
          <w:sz w:val="20"/>
        </w:rPr>
        <w:t>years. Please note: All figures must be rounded to the nearest whole</w:t>
      </w:r>
      <w:r>
        <w:rPr>
          <w:spacing w:val="-12"/>
          <w:sz w:val="20"/>
        </w:rPr>
        <w:t xml:space="preserve"> </w:t>
      </w:r>
      <w:r>
        <w:rPr>
          <w:sz w:val="20"/>
        </w:rPr>
        <w:t>dollar.</w:t>
      </w:r>
    </w:p>
    <w:p w14:paraId="51FBCD1A" w14:textId="77777777" w:rsidR="000A2607" w:rsidRDefault="000A2607">
      <w:pPr>
        <w:pStyle w:val="BodyText"/>
        <w:spacing w:before="5"/>
        <w:rPr>
          <w:sz w:val="25"/>
        </w:rPr>
      </w:pPr>
    </w:p>
    <w:p w14:paraId="43F8349D" w14:textId="49A60E6F" w:rsidR="000A2607" w:rsidRDefault="0038334A">
      <w:pPr>
        <w:pStyle w:val="BodyText"/>
        <w:spacing w:line="446" w:lineRule="auto"/>
        <w:ind w:left="402" w:right="7231"/>
        <w:jc w:val="both"/>
      </w:pPr>
      <w:r>
        <w:rPr>
          <w:noProof/>
          <w:lang w:bidi="ar-SA"/>
        </w:rPr>
        <mc:AlternateContent>
          <mc:Choice Requires="wps">
            <w:drawing>
              <wp:anchor distT="0" distB="0" distL="114300" distR="114300" simplePos="0" relativeHeight="251651584" behindDoc="0" locked="0" layoutInCell="1" allowOverlap="1" wp14:anchorId="2AA5B796" wp14:editId="6A89F5C2">
                <wp:simplePos x="0" y="0"/>
                <wp:positionH relativeFrom="page">
                  <wp:posOffset>3860800</wp:posOffset>
                </wp:positionH>
                <wp:positionV relativeFrom="paragraph">
                  <wp:posOffset>-69850</wp:posOffset>
                </wp:positionV>
                <wp:extent cx="3004820" cy="870585"/>
                <wp:effectExtent l="3175" t="1270" r="1905" b="4445"/>
                <wp:wrapNone/>
                <wp:docPr id="396" name="Text 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4820" cy="870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717"/>
                            </w:tblGrid>
                            <w:tr w:rsidR="00311BD2" w14:paraId="43122242" w14:textId="77777777">
                              <w:trPr>
                                <w:trHeight w:val="443"/>
                              </w:trPr>
                              <w:tc>
                                <w:tcPr>
                                  <w:tcW w:w="4717" w:type="dxa"/>
                                </w:tcPr>
                                <w:p w14:paraId="22FC45E5" w14:textId="77777777" w:rsidR="00311BD2" w:rsidRDefault="00311BD2">
                                  <w:pPr>
                                    <w:pStyle w:val="TableParagraph"/>
                                    <w:spacing w:before="99"/>
                                    <w:ind w:left="107"/>
                                    <w:rPr>
                                      <w:sz w:val="20"/>
                                    </w:rPr>
                                  </w:pPr>
                                  <w:r>
                                    <w:rPr>
                                      <w:w w:val="99"/>
                                      <w:sz w:val="20"/>
                                    </w:rPr>
                                    <w:t>$</w:t>
                                  </w:r>
                                </w:p>
                              </w:tc>
                            </w:tr>
                            <w:tr w:rsidR="00311BD2" w14:paraId="3C43C511" w14:textId="77777777">
                              <w:trPr>
                                <w:trHeight w:val="443"/>
                              </w:trPr>
                              <w:tc>
                                <w:tcPr>
                                  <w:tcW w:w="4717" w:type="dxa"/>
                                </w:tcPr>
                                <w:p w14:paraId="29B91412" w14:textId="77777777" w:rsidR="00311BD2" w:rsidRDefault="00311BD2">
                                  <w:pPr>
                                    <w:pStyle w:val="TableParagraph"/>
                                    <w:spacing w:before="99"/>
                                    <w:ind w:left="107"/>
                                    <w:rPr>
                                      <w:sz w:val="20"/>
                                    </w:rPr>
                                  </w:pPr>
                                  <w:r>
                                    <w:rPr>
                                      <w:w w:val="99"/>
                                      <w:sz w:val="20"/>
                                    </w:rPr>
                                    <w:t>$</w:t>
                                  </w:r>
                                </w:p>
                              </w:tc>
                            </w:tr>
                            <w:tr w:rsidR="00311BD2" w14:paraId="09C1508C" w14:textId="77777777">
                              <w:trPr>
                                <w:trHeight w:val="443"/>
                              </w:trPr>
                              <w:tc>
                                <w:tcPr>
                                  <w:tcW w:w="4717" w:type="dxa"/>
                                </w:tcPr>
                                <w:p w14:paraId="0EEBDE71" w14:textId="77777777" w:rsidR="00311BD2" w:rsidRDefault="00311BD2">
                                  <w:pPr>
                                    <w:pStyle w:val="TableParagraph"/>
                                    <w:spacing w:before="99"/>
                                    <w:ind w:left="107"/>
                                    <w:rPr>
                                      <w:sz w:val="20"/>
                                    </w:rPr>
                                  </w:pPr>
                                  <w:r>
                                    <w:rPr>
                                      <w:w w:val="99"/>
                                      <w:sz w:val="20"/>
                                    </w:rPr>
                                    <w:t>$</w:t>
                                  </w:r>
                                </w:p>
                              </w:tc>
                            </w:tr>
                          </w:tbl>
                          <w:p w14:paraId="583BC6E0" w14:textId="77777777" w:rsidR="00311BD2" w:rsidRDefault="00311BD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4" o:spid="_x0000_s1069" type="#_x0000_t202" style="position:absolute;left:0;text-align:left;margin-left:304pt;margin-top:-5.5pt;width:236.6pt;height:68.55pt;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" filled="f" stroked="f">
                <v:textbox inset="0,0,0,0">
                  <w:txbxContent>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717"/>
                      </w:tblGrid>
                      <w:tr w:rsidR="00311BD2" w14:paraId="43122242" w14:textId="77777777">
                        <w:trPr>
                          <w:trHeight w:val="443"/>
                        </w:trPr>
                        <w:tc>
                          <w:tcPr>
                            <w:tcW w:w="4717" w:type="dxa"/>
                          </w:tcPr>
                          <w:p w14:paraId="22FC45E5" w14:textId="77777777" w:rsidR="00311BD2" w:rsidRDefault="00311BD2">
                            <w:pPr>
                              <w:pStyle w:val="TableParagraph"/>
                              <w:spacing w:before="99"/>
                              <w:ind w:left="107"/>
                              <w:rPr>
                                <w:sz w:val="20"/>
                              </w:rPr>
                            </w:pPr>
                            <w:r>
                              <w:rPr>
                                <w:w w:val="99"/>
                                <w:sz w:val="20"/>
                              </w:rPr>
                              <w:t>$</w:t>
                            </w:r>
                          </w:p>
                        </w:tc>
                      </w:tr>
                      <w:tr w:rsidR="00311BD2" w14:paraId="3C43C511" w14:textId="77777777">
                        <w:trPr>
                          <w:trHeight w:val="443"/>
                        </w:trPr>
                        <w:tc>
                          <w:tcPr>
                            <w:tcW w:w="4717" w:type="dxa"/>
                          </w:tcPr>
                          <w:p w14:paraId="29B91412" w14:textId="77777777" w:rsidR="00311BD2" w:rsidRDefault="00311BD2">
                            <w:pPr>
                              <w:pStyle w:val="TableParagraph"/>
                              <w:spacing w:before="99"/>
                              <w:ind w:left="107"/>
                              <w:rPr>
                                <w:sz w:val="20"/>
                              </w:rPr>
                            </w:pPr>
                            <w:r>
                              <w:rPr>
                                <w:w w:val="99"/>
                                <w:sz w:val="20"/>
                              </w:rPr>
                              <w:t>$</w:t>
                            </w:r>
                          </w:p>
                        </w:tc>
                      </w:tr>
                      <w:tr w:rsidR="00311BD2" w14:paraId="09C1508C" w14:textId="77777777">
                        <w:trPr>
                          <w:trHeight w:val="443"/>
                        </w:trPr>
                        <w:tc>
                          <w:tcPr>
                            <w:tcW w:w="4717" w:type="dxa"/>
                          </w:tcPr>
                          <w:p w14:paraId="0EEBDE71" w14:textId="77777777" w:rsidR="00311BD2" w:rsidRDefault="00311BD2">
                            <w:pPr>
                              <w:pStyle w:val="TableParagraph"/>
                              <w:spacing w:before="99"/>
                              <w:ind w:left="107"/>
                              <w:rPr>
                                <w:sz w:val="20"/>
                              </w:rPr>
                            </w:pPr>
                            <w:r>
                              <w:rPr>
                                <w:w w:val="99"/>
                                <w:sz w:val="20"/>
                              </w:rPr>
                              <w:t>$</w:t>
                            </w:r>
                          </w:p>
                        </w:tc>
                      </w:tr>
                    </w:tbl>
                    <w:p w14:paraId="583BC6E0" w14:textId="77777777" w:rsidR="00311BD2" w:rsidRDefault="00311BD2">
                      <w:pPr>
                        <w:pStyle w:val="BodyText"/>
                      </w:pPr>
                    </w:p>
                  </w:txbxContent>
                </v:textbox>
                <w10:wrap anchorx="page"/>
              </v:shape>
            </w:pict>
          </mc:Fallback>
        </mc:AlternateContent>
      </w:r>
      <w:r w:rsidR="007863A5">
        <w:t>CURRENT FISCAL YEAR (2017) PREVIOUS FISCAL YEAR</w:t>
      </w:r>
      <w:r w:rsidR="007863A5">
        <w:rPr>
          <w:spacing w:val="-15"/>
        </w:rPr>
        <w:t xml:space="preserve"> </w:t>
      </w:r>
      <w:r w:rsidR="007863A5">
        <w:t>(2016) PREVIOUS FISCAL YEAR</w:t>
      </w:r>
      <w:r w:rsidR="007863A5">
        <w:rPr>
          <w:spacing w:val="-15"/>
        </w:rPr>
        <w:t xml:space="preserve"> </w:t>
      </w:r>
      <w:r w:rsidR="007863A5">
        <w:t>(2015)</w:t>
      </w:r>
    </w:p>
    <w:p w14:paraId="24074088" w14:textId="77777777" w:rsidR="000A2607" w:rsidRDefault="007863A5" w:rsidP="005E176C">
      <w:pPr>
        <w:pStyle w:val="ListParagraph"/>
        <w:numPr>
          <w:ilvl w:val="0"/>
          <w:numId w:val="10"/>
        </w:numPr>
        <w:tabs>
          <w:tab w:val="left" w:pos="587"/>
        </w:tabs>
        <w:spacing w:before="99" w:line="278" w:lineRule="auto"/>
        <w:ind w:right="783" w:firstLine="0"/>
        <w:jc w:val="both"/>
        <w:rPr>
          <w:sz w:val="20"/>
        </w:rPr>
      </w:pPr>
      <w:r>
        <w:rPr>
          <w:sz w:val="20"/>
        </w:rPr>
        <w:t>Since</w:t>
      </w:r>
      <w:r>
        <w:rPr>
          <w:spacing w:val="-1"/>
          <w:sz w:val="20"/>
        </w:rPr>
        <w:t xml:space="preserve"> </w:t>
      </w:r>
      <w:r>
        <w:rPr>
          <w:sz w:val="20"/>
        </w:rPr>
        <w:t>January</w:t>
      </w:r>
      <w:r>
        <w:rPr>
          <w:spacing w:val="-3"/>
          <w:sz w:val="20"/>
        </w:rPr>
        <w:t xml:space="preserve"> </w:t>
      </w:r>
      <w:r>
        <w:rPr>
          <w:sz w:val="20"/>
        </w:rPr>
        <w:t>1,</w:t>
      </w:r>
      <w:r>
        <w:rPr>
          <w:spacing w:val="-3"/>
          <w:sz w:val="20"/>
        </w:rPr>
        <w:t xml:space="preserve"> </w:t>
      </w:r>
      <w:r>
        <w:rPr>
          <w:sz w:val="20"/>
        </w:rPr>
        <w:t>2016,</w:t>
      </w:r>
      <w:r>
        <w:rPr>
          <w:spacing w:val="-3"/>
          <w:sz w:val="20"/>
        </w:rPr>
        <w:t xml:space="preserve"> </w:t>
      </w:r>
      <w:r>
        <w:rPr>
          <w:sz w:val="20"/>
        </w:rPr>
        <w:t>what</w:t>
      </w:r>
      <w:r>
        <w:rPr>
          <w:spacing w:val="-3"/>
          <w:sz w:val="20"/>
        </w:rPr>
        <w:t xml:space="preserve"> </w:t>
      </w:r>
      <w:r>
        <w:rPr>
          <w:sz w:val="20"/>
        </w:rPr>
        <w:t>percentages</w:t>
      </w:r>
      <w:r>
        <w:rPr>
          <w:spacing w:val="-5"/>
          <w:sz w:val="20"/>
        </w:rPr>
        <w:t xml:space="preserve"> </w:t>
      </w:r>
      <w:r>
        <w:rPr>
          <w:sz w:val="20"/>
        </w:rPr>
        <w:t>of</w:t>
      </w:r>
      <w:r>
        <w:rPr>
          <w:spacing w:val="-5"/>
          <w:sz w:val="20"/>
        </w:rPr>
        <w:t xml:space="preserve"> </w:t>
      </w:r>
      <w:r>
        <w:rPr>
          <w:sz w:val="20"/>
        </w:rPr>
        <w:t>the</w:t>
      </w:r>
      <w:r>
        <w:rPr>
          <w:spacing w:val="-4"/>
          <w:sz w:val="20"/>
        </w:rPr>
        <w:t xml:space="preserve"> </w:t>
      </w:r>
      <w:r>
        <w:rPr>
          <w:sz w:val="20"/>
        </w:rPr>
        <w:t>following</w:t>
      </w:r>
      <w:r>
        <w:rPr>
          <w:spacing w:val="-2"/>
          <w:sz w:val="20"/>
        </w:rPr>
        <w:t xml:space="preserve"> </w:t>
      </w:r>
      <w:r>
        <w:rPr>
          <w:sz w:val="20"/>
        </w:rPr>
        <w:t>employees</w:t>
      </w:r>
      <w:r>
        <w:rPr>
          <w:spacing w:val="-5"/>
          <w:sz w:val="20"/>
        </w:rPr>
        <w:t xml:space="preserve"> </w:t>
      </w:r>
      <w:r>
        <w:rPr>
          <w:sz w:val="20"/>
        </w:rPr>
        <w:t>in</w:t>
      </w:r>
      <w:r>
        <w:rPr>
          <w:spacing w:val="-2"/>
          <w:sz w:val="20"/>
        </w:rPr>
        <w:t xml:space="preserve"> </w:t>
      </w:r>
      <w:r>
        <w:rPr>
          <w:sz w:val="20"/>
        </w:rPr>
        <w:t>your</w:t>
      </w:r>
      <w:r>
        <w:rPr>
          <w:spacing w:val="-3"/>
          <w:sz w:val="20"/>
        </w:rPr>
        <w:t xml:space="preserve"> </w:t>
      </w:r>
      <w:r>
        <w:rPr>
          <w:sz w:val="20"/>
        </w:rPr>
        <w:t>jurisdiction</w:t>
      </w:r>
      <w:r>
        <w:rPr>
          <w:spacing w:val="-3"/>
          <w:sz w:val="20"/>
        </w:rPr>
        <w:t xml:space="preserve"> </w:t>
      </w:r>
      <w:r>
        <w:rPr>
          <w:sz w:val="20"/>
        </w:rPr>
        <w:t>(city,</w:t>
      </w:r>
      <w:r>
        <w:rPr>
          <w:spacing w:val="-3"/>
          <w:sz w:val="20"/>
        </w:rPr>
        <w:t xml:space="preserve"> </w:t>
      </w:r>
      <w:r>
        <w:rPr>
          <w:sz w:val="20"/>
        </w:rPr>
        <w:t>county,</w:t>
      </w:r>
      <w:r>
        <w:rPr>
          <w:spacing w:val="-3"/>
          <w:sz w:val="20"/>
        </w:rPr>
        <w:t xml:space="preserve"> </w:t>
      </w:r>
      <w:r>
        <w:rPr>
          <w:sz w:val="20"/>
        </w:rPr>
        <w:t>state, tribal, university) have been reduced through layoffs? Please note: All figures must be rounded to the nearest whole</w:t>
      </w:r>
      <w:r>
        <w:rPr>
          <w:spacing w:val="-3"/>
          <w:sz w:val="20"/>
        </w:rPr>
        <w:t xml:space="preserve"> </w:t>
      </w:r>
      <w:r>
        <w:rPr>
          <w:sz w:val="20"/>
        </w:rPr>
        <w:t>percent.</w:t>
      </w:r>
    </w:p>
    <w:p w14:paraId="45435E8C" w14:textId="77777777" w:rsidR="000A2607" w:rsidRDefault="000A2607">
      <w:pPr>
        <w:pStyle w:val="BodyText"/>
        <w:spacing w:before="11"/>
        <w:rPr>
          <w:sz w:val="19"/>
        </w:rPr>
      </w:pPr>
    </w:p>
    <w:p w14:paraId="448F0317" w14:textId="6A1D4BBD" w:rsidR="000A2607" w:rsidRDefault="0038334A">
      <w:pPr>
        <w:pStyle w:val="BodyText"/>
        <w:tabs>
          <w:tab w:val="left" w:pos="8321"/>
        </w:tabs>
        <w:spacing w:before="60"/>
        <w:ind w:left="402"/>
      </w:pPr>
      <w:r>
        <w:rPr>
          <w:noProof/>
          <w:lang w:bidi="ar-SA"/>
        </w:rPr>
        <mc:AlternateContent>
          <mc:Choice Requires="wps">
            <w:drawing>
              <wp:anchor distT="0" distB="0" distL="114300" distR="114300" simplePos="0" relativeHeight="251653632" behindDoc="0" locked="0" layoutInCell="1" allowOverlap="1" wp14:anchorId="3280C5BE" wp14:editId="33E16CF2">
                <wp:simplePos x="0" y="0"/>
                <wp:positionH relativeFrom="page">
                  <wp:posOffset>4704080</wp:posOffset>
                </wp:positionH>
                <wp:positionV relativeFrom="paragraph">
                  <wp:posOffset>-31750</wp:posOffset>
                </wp:positionV>
                <wp:extent cx="1190625" cy="872490"/>
                <wp:effectExtent l="0" t="1905" r="1270" b="1905"/>
                <wp:wrapNone/>
                <wp:docPr id="395" name="Text 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0625" cy="872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60"/>
                            </w:tblGrid>
                            <w:tr w:rsidR="00311BD2" w14:paraId="1CE8DA66" w14:textId="77777777">
                              <w:trPr>
                                <w:trHeight w:val="443"/>
                              </w:trPr>
                              <w:tc>
                                <w:tcPr>
                                  <w:tcW w:w="1860" w:type="dxa"/>
                                </w:tcPr>
                                <w:p w14:paraId="03C7A3F0" w14:textId="77777777" w:rsidR="00311BD2" w:rsidRDefault="00311BD2">
                                  <w:pPr>
                                    <w:pStyle w:val="TableParagraph"/>
                                    <w:rPr>
                                      <w:rFonts w:ascii="Times New Roman"/>
                                      <w:sz w:val="20"/>
                                    </w:rPr>
                                  </w:pPr>
                                </w:p>
                              </w:tc>
                            </w:tr>
                            <w:tr w:rsidR="00311BD2" w14:paraId="5E701DF4" w14:textId="77777777">
                              <w:trPr>
                                <w:trHeight w:val="444"/>
                              </w:trPr>
                              <w:tc>
                                <w:tcPr>
                                  <w:tcW w:w="1860" w:type="dxa"/>
                                </w:tcPr>
                                <w:p w14:paraId="2C0F34FA" w14:textId="77777777" w:rsidR="00311BD2" w:rsidRDefault="00311BD2">
                                  <w:pPr>
                                    <w:pStyle w:val="TableParagraph"/>
                                    <w:rPr>
                                      <w:rFonts w:ascii="Times New Roman"/>
                                      <w:sz w:val="20"/>
                                    </w:rPr>
                                  </w:pPr>
                                </w:p>
                              </w:tc>
                            </w:tr>
                            <w:tr w:rsidR="00311BD2" w14:paraId="648E55B1" w14:textId="77777777">
                              <w:trPr>
                                <w:trHeight w:val="445"/>
                              </w:trPr>
                              <w:tc>
                                <w:tcPr>
                                  <w:tcW w:w="1860" w:type="dxa"/>
                                </w:tcPr>
                                <w:p w14:paraId="0E3A1041" w14:textId="77777777" w:rsidR="00311BD2" w:rsidRDefault="00311BD2">
                                  <w:pPr>
                                    <w:pStyle w:val="TableParagraph"/>
                                    <w:rPr>
                                      <w:rFonts w:ascii="Times New Roman"/>
                                      <w:sz w:val="20"/>
                                    </w:rPr>
                                  </w:pPr>
                                </w:p>
                              </w:tc>
                            </w:tr>
                          </w:tbl>
                          <w:p w14:paraId="437A5D76" w14:textId="77777777" w:rsidR="00311BD2" w:rsidRDefault="00311BD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3" o:spid="_x0000_s1070" type="#_x0000_t202" style="position:absolute;left:0;text-align:left;margin-left:370.4pt;margin-top:-2.5pt;width:93.75pt;height:68.7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" filled="f" stroked="f">
                <v:textbox inset="0,0,0,0">
                  <w:txbxContent>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60"/>
                      </w:tblGrid>
                      <w:tr w:rsidR="00311BD2" w14:paraId="1CE8DA66" w14:textId="77777777">
                        <w:trPr>
                          <w:trHeight w:val="443"/>
                        </w:trPr>
                        <w:tc>
                          <w:tcPr>
                            <w:tcW w:w="1860" w:type="dxa"/>
                          </w:tcPr>
                          <w:p w14:paraId="03C7A3F0" w14:textId="77777777" w:rsidR="00311BD2" w:rsidRDefault="00311BD2">
                            <w:pPr>
                              <w:pStyle w:val="TableParagraph"/>
                              <w:rPr>
                                <w:rFonts w:ascii="Times New Roman"/>
                                <w:sz w:val="20"/>
                              </w:rPr>
                            </w:pPr>
                          </w:p>
                        </w:tc>
                      </w:tr>
                      <w:tr w:rsidR="00311BD2" w14:paraId="5E701DF4" w14:textId="77777777">
                        <w:trPr>
                          <w:trHeight w:val="444"/>
                        </w:trPr>
                        <w:tc>
                          <w:tcPr>
                            <w:tcW w:w="1860" w:type="dxa"/>
                          </w:tcPr>
                          <w:p w14:paraId="2C0F34FA" w14:textId="77777777" w:rsidR="00311BD2" w:rsidRDefault="00311BD2">
                            <w:pPr>
                              <w:pStyle w:val="TableParagraph"/>
                              <w:rPr>
                                <w:rFonts w:ascii="Times New Roman"/>
                                <w:sz w:val="20"/>
                              </w:rPr>
                            </w:pPr>
                          </w:p>
                        </w:tc>
                      </w:tr>
                      <w:tr w:rsidR="00311BD2" w14:paraId="648E55B1" w14:textId="77777777">
                        <w:trPr>
                          <w:trHeight w:val="445"/>
                        </w:trPr>
                        <w:tc>
                          <w:tcPr>
                            <w:tcW w:w="1860" w:type="dxa"/>
                          </w:tcPr>
                          <w:p w14:paraId="0E3A1041" w14:textId="77777777" w:rsidR="00311BD2" w:rsidRDefault="00311BD2">
                            <w:pPr>
                              <w:pStyle w:val="TableParagraph"/>
                              <w:rPr>
                                <w:rFonts w:ascii="Times New Roman"/>
                                <w:sz w:val="20"/>
                              </w:rPr>
                            </w:pPr>
                          </w:p>
                        </w:tc>
                      </w:tr>
                    </w:tbl>
                    <w:p w14:paraId="437A5D76" w14:textId="77777777" w:rsidR="00311BD2" w:rsidRDefault="00311BD2">
                      <w:pPr>
                        <w:pStyle w:val="BodyText"/>
                      </w:pPr>
                    </w:p>
                  </w:txbxContent>
                </v:textbox>
                <w10:wrap anchorx="page"/>
              </v:shape>
            </w:pict>
          </mc:Fallback>
        </mc:AlternateContent>
      </w:r>
      <w:r w:rsidR="007863A5">
        <w:t>Civilian Law Enforcement</w:t>
      </w:r>
      <w:r w:rsidR="007863A5">
        <w:rPr>
          <w:spacing w:val="-9"/>
        </w:rPr>
        <w:t xml:space="preserve"> </w:t>
      </w:r>
      <w:r w:rsidR="007863A5">
        <w:t>Agency</w:t>
      </w:r>
      <w:r w:rsidR="007863A5">
        <w:rPr>
          <w:spacing w:val="-3"/>
        </w:rPr>
        <w:t xml:space="preserve"> </w:t>
      </w:r>
      <w:r w:rsidR="007863A5">
        <w:t>Personnel</w:t>
      </w:r>
      <w:r w:rsidR="007863A5">
        <w:tab/>
        <w:t>%</w:t>
      </w:r>
    </w:p>
    <w:p w14:paraId="3D766837" w14:textId="77777777" w:rsidR="000A2607" w:rsidRDefault="000A2607">
      <w:pPr>
        <w:pStyle w:val="BodyText"/>
        <w:spacing w:before="2"/>
        <w:rPr>
          <w:sz w:val="17"/>
        </w:rPr>
      </w:pPr>
    </w:p>
    <w:p w14:paraId="0288DE2D" w14:textId="77777777" w:rsidR="000A2607" w:rsidRDefault="007863A5">
      <w:pPr>
        <w:pStyle w:val="BodyText"/>
        <w:tabs>
          <w:tab w:val="left" w:pos="8321"/>
        </w:tabs>
        <w:ind w:left="402"/>
      </w:pPr>
      <w:r>
        <w:t>Sworn Law Enforcement</w:t>
      </w:r>
      <w:r>
        <w:rPr>
          <w:spacing w:val="-9"/>
        </w:rPr>
        <w:t xml:space="preserve"> </w:t>
      </w:r>
      <w:r>
        <w:t>Agency</w:t>
      </w:r>
      <w:r>
        <w:rPr>
          <w:spacing w:val="-3"/>
        </w:rPr>
        <w:t xml:space="preserve"> </w:t>
      </w:r>
      <w:r>
        <w:t>Personnel</w:t>
      </w:r>
      <w:r>
        <w:tab/>
        <w:t>%</w:t>
      </w:r>
    </w:p>
    <w:p w14:paraId="57C00FCE" w14:textId="77777777" w:rsidR="000A2607" w:rsidRDefault="000A2607">
      <w:pPr>
        <w:pStyle w:val="BodyText"/>
        <w:spacing w:before="4"/>
        <w:rPr>
          <w:sz w:val="17"/>
        </w:rPr>
      </w:pPr>
    </w:p>
    <w:p w14:paraId="7E2B3929" w14:textId="77777777" w:rsidR="000A2607" w:rsidRDefault="007863A5">
      <w:pPr>
        <w:pStyle w:val="BodyText"/>
        <w:tabs>
          <w:tab w:val="left" w:pos="8321"/>
        </w:tabs>
        <w:ind w:left="402"/>
      </w:pPr>
      <w:r>
        <w:t>Other Government</w:t>
      </w:r>
      <w:r>
        <w:rPr>
          <w:spacing w:val="-6"/>
        </w:rPr>
        <w:t xml:space="preserve"> </w:t>
      </w:r>
      <w:r>
        <w:t>Agency</w:t>
      </w:r>
      <w:r>
        <w:rPr>
          <w:spacing w:val="-3"/>
        </w:rPr>
        <w:t xml:space="preserve"> </w:t>
      </w:r>
      <w:r>
        <w:t>Personnel</w:t>
      </w:r>
      <w:r>
        <w:tab/>
        <w:t>%</w:t>
      </w:r>
    </w:p>
    <w:p w14:paraId="5B3CDD3E" w14:textId="77777777" w:rsidR="000A2607" w:rsidRDefault="000A2607">
      <w:pPr>
        <w:sectPr w:rsidR="000A2607">
          <w:headerReference w:type="even" r:id="rId114"/>
          <w:headerReference w:type="default" r:id="rId115"/>
          <w:footerReference w:type="even" r:id="rId116"/>
          <w:footerReference w:type="default" r:id="rId117"/>
          <w:headerReference w:type="first" r:id="rId118"/>
          <w:pgSz w:w="12240" w:h="15840"/>
          <w:pgMar w:top="1260" w:right="1100" w:bottom="940" w:left="1060" w:header="763" w:footer="748" w:gutter="0"/>
          <w:pgNumType w:start="56"/>
          <w:cols w:space="720"/>
        </w:sectPr>
      </w:pPr>
    </w:p>
    <w:p w14:paraId="49007D66" w14:textId="77777777" w:rsidR="000A2607" w:rsidRDefault="000A2607">
      <w:pPr>
        <w:pStyle w:val="BodyText"/>
        <w:spacing w:before="7"/>
        <w:rPr>
          <w:sz w:val="11"/>
        </w:rPr>
      </w:pPr>
    </w:p>
    <w:p w14:paraId="32D77EC8" w14:textId="77777777" w:rsidR="000A2607" w:rsidRDefault="007863A5" w:rsidP="005E176C">
      <w:pPr>
        <w:pStyle w:val="ListParagraph"/>
        <w:numPr>
          <w:ilvl w:val="0"/>
          <w:numId w:val="10"/>
        </w:numPr>
        <w:tabs>
          <w:tab w:val="left" w:pos="587"/>
        </w:tabs>
        <w:spacing w:before="60"/>
        <w:ind w:firstLine="0"/>
        <w:rPr>
          <w:sz w:val="20"/>
        </w:rPr>
      </w:pPr>
      <w:r>
        <w:rPr>
          <w:sz w:val="20"/>
        </w:rPr>
        <w:t>The U.S. Census Bureau American Community Survey (ACS) provides multi-year poverty rate estimates</w:t>
      </w:r>
      <w:r>
        <w:rPr>
          <w:spacing w:val="-15"/>
          <w:sz w:val="20"/>
        </w:rPr>
        <w:t xml:space="preserve"> </w:t>
      </w:r>
      <w:r>
        <w:rPr>
          <w:sz w:val="20"/>
        </w:rPr>
        <w:t>for</w:t>
      </w:r>
    </w:p>
    <w:p w14:paraId="3C486772" w14:textId="77777777" w:rsidR="00742593" w:rsidRDefault="007863A5">
      <w:pPr>
        <w:pStyle w:val="BodyText"/>
        <w:spacing w:before="36" w:line="276" w:lineRule="auto"/>
        <w:ind w:left="380" w:right="446"/>
      </w:pPr>
      <w:r>
        <w:t>communities. Please go to the U.S. Census Bureau’s American FactFinder (</w:t>
      </w:r>
      <w:hyperlink r:id="rId119">
        <w:r>
          <w:rPr>
            <w:u w:val="single"/>
          </w:rPr>
          <w:t>FactFinder2.census.gov</w:t>
        </w:r>
        <w:r>
          <w:t xml:space="preserve">) </w:t>
        </w:r>
      </w:hyperlink>
      <w:r>
        <w:t>to determine the percentage of individuals in poverty in your jurisdiction. For jurisdictions not included in the census</w:t>
      </w:r>
    </w:p>
    <w:p w14:paraId="5A1211CF" w14:textId="31B29654" w:rsidR="000A2607" w:rsidRDefault="007863A5" w:rsidP="00742593">
      <w:pPr>
        <w:pStyle w:val="BodyText"/>
        <w:spacing w:before="36" w:line="276" w:lineRule="auto"/>
        <w:ind w:left="380" w:right="446"/>
      </w:pPr>
      <w:r>
        <w:t>(e.g.,</w:t>
      </w:r>
      <w:r w:rsidR="00742593">
        <w:t xml:space="preserve"> </w:t>
      </w:r>
      <w:r>
        <w:t xml:space="preserve">schools, universities, transit, parks), please check the box for “Not Applicable.” Please see the program Application Guide for additional information and help in using the American FactFinder. Please note: </w:t>
      </w:r>
      <w:r w:rsidR="00742593">
        <w:t>Round al</w:t>
      </w:r>
      <w:r>
        <w:t xml:space="preserve">l figures </w:t>
      </w:r>
      <w:r w:rsidR="00742593">
        <w:t>to the</w:t>
      </w:r>
      <w:r>
        <w:t xml:space="preserve"> nearest whole percent.</w:t>
      </w:r>
    </w:p>
    <w:p w14:paraId="02420B98" w14:textId="77777777" w:rsidR="000A2607" w:rsidRDefault="000A2607">
      <w:pPr>
        <w:pStyle w:val="BodyText"/>
        <w:spacing w:before="5"/>
        <w:rPr>
          <w:sz w:val="25"/>
        </w:rPr>
      </w:pPr>
    </w:p>
    <w:p w14:paraId="3AC36E15" w14:textId="2550B5BE" w:rsidR="000A2607" w:rsidRDefault="0038334A">
      <w:pPr>
        <w:pStyle w:val="BodyText"/>
        <w:tabs>
          <w:tab w:val="left" w:pos="6362"/>
        </w:tabs>
        <w:ind w:left="402"/>
      </w:pPr>
      <w:r>
        <w:rPr>
          <w:noProof/>
          <w:lang w:bidi="ar-SA"/>
        </w:rPr>
        <mc:AlternateContent>
          <mc:Choice Requires="wpg">
            <w:drawing>
              <wp:anchor distT="0" distB="0" distL="114300" distR="114300" simplePos="0" relativeHeight="251774464" behindDoc="1" locked="0" layoutInCell="1" allowOverlap="1" wp14:anchorId="112ED21C" wp14:editId="1CC0A398">
                <wp:simplePos x="0" y="0"/>
                <wp:positionH relativeFrom="page">
                  <wp:posOffset>3383915</wp:posOffset>
                </wp:positionH>
                <wp:positionV relativeFrom="paragraph">
                  <wp:posOffset>-69850</wp:posOffset>
                </wp:positionV>
                <wp:extent cx="1263650" cy="294640"/>
                <wp:effectExtent l="2540" t="9525" r="10160" b="10160"/>
                <wp:wrapNone/>
                <wp:docPr id="390" name="Group 2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63650" cy="294640"/>
                          <a:chOff x="5329" y="-110"/>
                          <a:chExt cx="1990" cy="464"/>
                        </a:xfrm>
                      </wpg:grpSpPr>
                      <wps:wsp>
                        <wps:cNvPr id="391" name="Line 222"/>
                        <wps:cNvCnPr>
                          <a:cxnSpLocks noChangeShapeType="1"/>
                        </wps:cNvCnPr>
                        <wps:spPr bwMode="auto">
                          <a:xfrm>
                            <a:off x="5339" y="-105"/>
                            <a:ext cx="197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92" name="Line 221"/>
                        <wps:cNvCnPr>
                          <a:cxnSpLocks noChangeShapeType="1"/>
                        </wps:cNvCnPr>
                        <wps:spPr bwMode="auto">
                          <a:xfrm>
                            <a:off x="5334" y="-110"/>
                            <a:ext cx="0" cy="464"/>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93" name="Line 220"/>
                        <wps:cNvCnPr>
                          <a:cxnSpLocks noChangeShapeType="1"/>
                        </wps:cNvCnPr>
                        <wps:spPr bwMode="auto">
                          <a:xfrm>
                            <a:off x="5339" y="349"/>
                            <a:ext cx="197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94" name="Line 219"/>
                        <wps:cNvCnPr>
                          <a:cxnSpLocks noChangeShapeType="1"/>
                        </wps:cNvCnPr>
                        <wps:spPr bwMode="auto">
                          <a:xfrm>
                            <a:off x="7314" y="-110"/>
                            <a:ext cx="0" cy="464"/>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4739EC7F" id="Group 218" o:spid="_x0000_s1026" style="position:absolute;margin-left:266.45pt;margin-top:-5.5pt;width:99.5pt;height:23.2pt;z-index:-251542016;mso-position-horizontal-relative:page" coordorigin="5329,-110" coordsize="1990,4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">
                <v:line id="Line 222" o:spid="_x0000_s1027" style="position:absolute;visibility:visible;mso-wrap-style:square" from="5339,-105" to="7309,-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" strokeweight=".48pt"/>
                <v:line id="Line 221" o:spid="_x0000_s1028" style="position:absolute;visibility:visible;mso-wrap-style:square" from="5334,-110" to="5334,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" strokeweight=".48pt"/>
                <v:line id="Line 220" o:spid="_x0000_s1029" style="position:absolute;visibility:visible;mso-wrap-style:square" from="5339,349" to="7309,3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" strokeweight=".48pt"/>
                <v:line id="Line 219" o:spid="_x0000_s1030" style="position:absolute;visibility:visible;mso-wrap-style:square" from="7314,-110" to="7314,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" strokeweight=".48pt"/>
                <w10:wrap anchorx="page"/>
              </v:group>
            </w:pict>
          </mc:Fallback>
        </mc:AlternateContent>
      </w:r>
      <w:r w:rsidR="007863A5">
        <w:t>Percentage of individuals</w:t>
      </w:r>
      <w:r w:rsidR="007863A5">
        <w:rPr>
          <w:spacing w:val="-10"/>
        </w:rPr>
        <w:t xml:space="preserve"> </w:t>
      </w:r>
      <w:r w:rsidR="007863A5">
        <w:t>in</w:t>
      </w:r>
      <w:r w:rsidR="007863A5">
        <w:rPr>
          <w:spacing w:val="-1"/>
        </w:rPr>
        <w:t xml:space="preserve"> </w:t>
      </w:r>
      <w:r w:rsidR="007863A5">
        <w:t>poverty</w:t>
      </w:r>
      <w:r w:rsidR="007863A5">
        <w:tab/>
        <w:t>%</w:t>
      </w:r>
    </w:p>
    <w:p w14:paraId="7662E761" w14:textId="77777777" w:rsidR="000A2607" w:rsidRDefault="000A2607">
      <w:pPr>
        <w:pStyle w:val="BodyText"/>
        <w:spacing w:before="12"/>
        <w:rPr>
          <w:sz w:val="19"/>
        </w:rPr>
      </w:pPr>
    </w:p>
    <w:p w14:paraId="4B537D95" w14:textId="77777777" w:rsidR="000A2607" w:rsidRDefault="007863A5">
      <w:pPr>
        <w:pStyle w:val="BodyText"/>
        <w:spacing w:before="69"/>
        <w:ind w:left="380"/>
      </w:pPr>
      <w:r>
        <w:rPr>
          <w:rFonts w:ascii="Webdings" w:hAnsi="Webdings"/>
        </w:rPr>
        <w:t></w:t>
      </w:r>
      <w:r>
        <w:rPr>
          <w:rFonts w:ascii="Times New Roman" w:hAnsi="Times New Roman"/>
        </w:rPr>
        <w:t xml:space="preserve"> </w:t>
      </w:r>
      <w:r>
        <w:t>Not Applicable</w:t>
      </w:r>
    </w:p>
    <w:p w14:paraId="5D059505" w14:textId="77777777" w:rsidR="000A2607" w:rsidRDefault="000A2607">
      <w:pPr>
        <w:pStyle w:val="BodyText"/>
        <w:spacing w:before="3"/>
        <w:rPr>
          <w:sz w:val="19"/>
        </w:rPr>
      </w:pPr>
    </w:p>
    <w:p w14:paraId="3A32BD21" w14:textId="77777777" w:rsidR="000A2607" w:rsidRDefault="007863A5" w:rsidP="005E176C">
      <w:pPr>
        <w:pStyle w:val="ListParagraph"/>
        <w:numPr>
          <w:ilvl w:val="0"/>
          <w:numId w:val="10"/>
        </w:numPr>
        <w:tabs>
          <w:tab w:val="left" w:pos="587"/>
        </w:tabs>
        <w:spacing w:before="1" w:line="276" w:lineRule="auto"/>
        <w:ind w:right="425" w:firstLine="0"/>
        <w:rPr>
          <w:sz w:val="20"/>
        </w:rPr>
      </w:pPr>
      <w:r>
        <w:rPr>
          <w:sz w:val="20"/>
        </w:rPr>
        <w:t>The</w:t>
      </w:r>
      <w:r>
        <w:rPr>
          <w:spacing w:val="-4"/>
          <w:sz w:val="20"/>
        </w:rPr>
        <w:t xml:space="preserve"> </w:t>
      </w:r>
      <w:r>
        <w:rPr>
          <w:sz w:val="20"/>
        </w:rPr>
        <w:t>Bureau</w:t>
      </w:r>
      <w:r>
        <w:rPr>
          <w:spacing w:val="-2"/>
          <w:sz w:val="20"/>
        </w:rPr>
        <w:t xml:space="preserve"> </w:t>
      </w:r>
      <w:r>
        <w:rPr>
          <w:sz w:val="20"/>
        </w:rPr>
        <w:t>of</w:t>
      </w:r>
      <w:r>
        <w:rPr>
          <w:spacing w:val="-5"/>
          <w:sz w:val="20"/>
        </w:rPr>
        <w:t xml:space="preserve"> </w:t>
      </w:r>
      <w:r>
        <w:rPr>
          <w:sz w:val="20"/>
        </w:rPr>
        <w:t>Labor</w:t>
      </w:r>
      <w:r>
        <w:rPr>
          <w:spacing w:val="-3"/>
          <w:sz w:val="20"/>
        </w:rPr>
        <w:t xml:space="preserve"> </w:t>
      </w:r>
      <w:r>
        <w:rPr>
          <w:sz w:val="20"/>
        </w:rPr>
        <w:t>Statistics’</w:t>
      </w:r>
      <w:r>
        <w:rPr>
          <w:spacing w:val="-3"/>
          <w:sz w:val="20"/>
        </w:rPr>
        <w:t xml:space="preserve"> </w:t>
      </w:r>
      <w:r>
        <w:rPr>
          <w:sz w:val="20"/>
        </w:rPr>
        <w:t>Local</w:t>
      </w:r>
      <w:r>
        <w:rPr>
          <w:spacing w:val="-3"/>
          <w:sz w:val="20"/>
        </w:rPr>
        <w:t xml:space="preserve"> </w:t>
      </w:r>
      <w:r>
        <w:rPr>
          <w:sz w:val="20"/>
        </w:rPr>
        <w:t>Area</w:t>
      </w:r>
      <w:r>
        <w:rPr>
          <w:spacing w:val="-1"/>
          <w:sz w:val="20"/>
        </w:rPr>
        <w:t xml:space="preserve"> </w:t>
      </w:r>
      <w:r>
        <w:rPr>
          <w:sz w:val="20"/>
        </w:rPr>
        <w:t>Unemployment</w:t>
      </w:r>
      <w:r>
        <w:rPr>
          <w:spacing w:val="-3"/>
          <w:sz w:val="20"/>
        </w:rPr>
        <w:t xml:space="preserve"> </w:t>
      </w:r>
      <w:r>
        <w:rPr>
          <w:sz w:val="20"/>
        </w:rPr>
        <w:t>Statistics</w:t>
      </w:r>
      <w:r>
        <w:rPr>
          <w:spacing w:val="-2"/>
          <w:sz w:val="20"/>
        </w:rPr>
        <w:t xml:space="preserve"> </w:t>
      </w:r>
      <w:r>
        <w:rPr>
          <w:sz w:val="20"/>
        </w:rPr>
        <w:t>(LAUS)</w:t>
      </w:r>
      <w:r>
        <w:rPr>
          <w:spacing w:val="-4"/>
          <w:sz w:val="20"/>
        </w:rPr>
        <w:t xml:space="preserve"> </w:t>
      </w:r>
      <w:r>
        <w:rPr>
          <w:sz w:val="20"/>
        </w:rPr>
        <w:t>program</w:t>
      </w:r>
      <w:r>
        <w:rPr>
          <w:spacing w:val="-4"/>
          <w:sz w:val="20"/>
        </w:rPr>
        <w:t xml:space="preserve"> </w:t>
      </w:r>
      <w:r>
        <w:rPr>
          <w:sz w:val="20"/>
        </w:rPr>
        <w:t>provides</w:t>
      </w:r>
      <w:r>
        <w:rPr>
          <w:spacing w:val="-5"/>
          <w:sz w:val="20"/>
        </w:rPr>
        <w:t xml:space="preserve"> </w:t>
      </w:r>
      <w:r>
        <w:rPr>
          <w:sz w:val="20"/>
        </w:rPr>
        <w:t>monthly</w:t>
      </w:r>
      <w:r>
        <w:rPr>
          <w:spacing w:val="-3"/>
          <w:sz w:val="20"/>
        </w:rPr>
        <w:t xml:space="preserve"> </w:t>
      </w:r>
      <w:r>
        <w:rPr>
          <w:sz w:val="20"/>
        </w:rPr>
        <w:t>estimates of unemployment for communities. Please go to the Bureau of Labor Statistics’ LAUS website (</w:t>
      </w:r>
      <w:hyperlink r:id="rId120">
        <w:r>
          <w:rPr>
            <w:sz w:val="20"/>
            <w:u w:val="single"/>
          </w:rPr>
          <w:t>www.bls.gov/lau/data.htm</w:t>
        </w:r>
        <w:r>
          <w:rPr>
            <w:sz w:val="20"/>
          </w:rPr>
          <w:t xml:space="preserve">) </w:t>
        </w:r>
      </w:hyperlink>
      <w:r>
        <w:rPr>
          <w:sz w:val="20"/>
        </w:rPr>
        <w:t>to find detailed instructions for looking up your local area’s unemployment rate. It may be necessary to select the nearest best match to your jurisdiction (for example, a city of fewer than 25,000 people may report their county level rate). Please see the program Application Guide for additional information and help in using the LAUS data. For jurisdictions not included in the census (e.g., schools, universities, transit, parks), please check the box for “Not Applicable.” Please note: All figures must be rounded to the nearest whole percent.</w:t>
      </w:r>
    </w:p>
    <w:p w14:paraId="478E6C6F" w14:textId="77777777" w:rsidR="000A2607" w:rsidRDefault="000A2607">
      <w:pPr>
        <w:pStyle w:val="BodyText"/>
        <w:spacing w:before="2"/>
        <w:rPr>
          <w:sz w:val="25"/>
        </w:rPr>
      </w:pPr>
    </w:p>
    <w:p w14:paraId="3DE2C92C" w14:textId="463D700A" w:rsidR="000A2607" w:rsidRDefault="0038334A">
      <w:pPr>
        <w:pStyle w:val="BodyText"/>
        <w:tabs>
          <w:tab w:val="left" w:pos="6527"/>
        </w:tabs>
        <w:ind w:left="402"/>
      </w:pPr>
      <w:r>
        <w:rPr>
          <w:noProof/>
          <w:lang w:bidi="ar-SA"/>
        </w:rPr>
        <mc:AlternateContent>
          <mc:Choice Requires="wpg">
            <w:drawing>
              <wp:anchor distT="0" distB="0" distL="114300" distR="114300" simplePos="0" relativeHeight="251776512" behindDoc="1" locked="0" layoutInCell="1" allowOverlap="1" wp14:anchorId="4C3F259B" wp14:editId="6C1D972C">
                <wp:simplePos x="0" y="0"/>
                <wp:positionH relativeFrom="page">
                  <wp:posOffset>3783330</wp:posOffset>
                </wp:positionH>
                <wp:positionV relativeFrom="paragraph">
                  <wp:posOffset>-69850</wp:posOffset>
                </wp:positionV>
                <wp:extent cx="969645" cy="294640"/>
                <wp:effectExtent l="1905" t="13335" r="9525" b="6350"/>
                <wp:wrapNone/>
                <wp:docPr id="385" name="Group 2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69645" cy="294640"/>
                          <a:chOff x="5958" y="-110"/>
                          <a:chExt cx="1527" cy="464"/>
                        </a:xfrm>
                      </wpg:grpSpPr>
                      <wps:wsp>
                        <wps:cNvPr id="386" name="Line 217"/>
                        <wps:cNvCnPr>
                          <a:cxnSpLocks noChangeShapeType="1"/>
                        </wps:cNvCnPr>
                        <wps:spPr bwMode="auto">
                          <a:xfrm>
                            <a:off x="5967" y="-105"/>
                            <a:ext cx="150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7" name="Line 216"/>
                        <wps:cNvCnPr>
                          <a:cxnSpLocks noChangeShapeType="1"/>
                        </wps:cNvCnPr>
                        <wps:spPr bwMode="auto">
                          <a:xfrm>
                            <a:off x="5963" y="-110"/>
                            <a:ext cx="0" cy="464"/>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8" name="Line 215"/>
                        <wps:cNvCnPr>
                          <a:cxnSpLocks noChangeShapeType="1"/>
                        </wps:cNvCnPr>
                        <wps:spPr bwMode="auto">
                          <a:xfrm>
                            <a:off x="5967" y="349"/>
                            <a:ext cx="150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9" name="Line 214"/>
                        <wps:cNvCnPr>
                          <a:cxnSpLocks noChangeShapeType="1"/>
                        </wps:cNvCnPr>
                        <wps:spPr bwMode="auto">
                          <a:xfrm>
                            <a:off x="7480" y="-110"/>
                            <a:ext cx="0" cy="464"/>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293AC619" id="Group 213" o:spid="_x0000_s1026" style="position:absolute;margin-left:297.9pt;margin-top:-5.5pt;width:76.35pt;height:23.2pt;z-index:-251539968;mso-position-horizontal-relative:page" coordorigin="5958,-110" coordsize="1527,4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">
                <v:line id="Line 217" o:spid="_x0000_s1027" style="position:absolute;visibility:visible;mso-wrap-style:square" from="5967,-105" to="7475,-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" strokeweight=".48pt"/>
                <v:line id="Line 216" o:spid="_x0000_s1028" style="position:absolute;visibility:visible;mso-wrap-style:square" from="5963,-110" to="5963,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" strokeweight=".48pt"/>
                <v:line id="Line 215" o:spid="_x0000_s1029" style="position:absolute;visibility:visible;mso-wrap-style:square" from="5967,349" to="7475,3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" strokeweight=".48pt"/>
                <v:line id="Line 214" o:spid="_x0000_s1030" style="position:absolute;visibility:visible;mso-wrap-style:square" from="7480,-110" to="7480,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" strokeweight=".48pt"/>
                <w10:wrap anchorx="page"/>
              </v:group>
            </w:pict>
          </mc:Fallback>
        </mc:AlternateContent>
      </w:r>
      <w:r w:rsidR="007863A5">
        <w:t>Percentage unemployed</w:t>
      </w:r>
      <w:r w:rsidR="007863A5">
        <w:rPr>
          <w:spacing w:val="-5"/>
        </w:rPr>
        <w:t xml:space="preserve"> </w:t>
      </w:r>
      <w:r w:rsidR="007863A5">
        <w:t>for</w:t>
      </w:r>
      <w:r w:rsidR="007863A5">
        <w:rPr>
          <w:spacing w:val="-1"/>
        </w:rPr>
        <w:t xml:space="preserve"> </w:t>
      </w:r>
      <w:r w:rsidR="007863A5">
        <w:t>2016:</w:t>
      </w:r>
      <w:r w:rsidR="007863A5">
        <w:tab/>
        <w:t>%</w:t>
      </w:r>
    </w:p>
    <w:p w14:paraId="404C7793" w14:textId="77777777" w:rsidR="000A2607" w:rsidRDefault="000A2607">
      <w:pPr>
        <w:pStyle w:val="BodyText"/>
      </w:pPr>
    </w:p>
    <w:p w14:paraId="50940D08" w14:textId="77777777" w:rsidR="000A2607" w:rsidRDefault="007863A5">
      <w:pPr>
        <w:pStyle w:val="BodyText"/>
        <w:spacing w:before="69"/>
        <w:ind w:left="380"/>
      </w:pPr>
      <w:r>
        <w:rPr>
          <w:rFonts w:ascii="Webdings" w:hAnsi="Webdings"/>
        </w:rPr>
        <w:t></w:t>
      </w:r>
      <w:r>
        <w:rPr>
          <w:rFonts w:ascii="Times New Roman" w:hAnsi="Times New Roman"/>
        </w:rPr>
        <w:t xml:space="preserve"> </w:t>
      </w:r>
      <w:r>
        <w:t>Not Applicable</w:t>
      </w:r>
    </w:p>
    <w:p w14:paraId="5AC4C272" w14:textId="77777777" w:rsidR="000A2607" w:rsidRDefault="000A2607">
      <w:pPr>
        <w:pStyle w:val="BodyText"/>
        <w:spacing w:before="4"/>
        <w:rPr>
          <w:sz w:val="19"/>
        </w:rPr>
      </w:pPr>
    </w:p>
    <w:p w14:paraId="496487C0" w14:textId="77777777" w:rsidR="000A2607" w:rsidRDefault="007863A5" w:rsidP="005E176C">
      <w:pPr>
        <w:pStyle w:val="ListParagraph"/>
        <w:numPr>
          <w:ilvl w:val="0"/>
          <w:numId w:val="10"/>
        </w:numPr>
        <w:tabs>
          <w:tab w:val="left" w:pos="587"/>
        </w:tabs>
        <w:spacing w:line="276" w:lineRule="auto"/>
        <w:ind w:right="666" w:firstLine="0"/>
        <w:rPr>
          <w:sz w:val="20"/>
        </w:rPr>
      </w:pPr>
      <w:r>
        <w:rPr>
          <w:sz w:val="20"/>
        </w:rPr>
        <w:t>Indicate if your jurisdiction has experienced any of the following events since January 1, 2016: (Check all that apply.)</w:t>
      </w:r>
    </w:p>
    <w:p w14:paraId="30B89FA7" w14:textId="77777777" w:rsidR="000A2607" w:rsidRDefault="000A2607">
      <w:pPr>
        <w:pStyle w:val="BodyText"/>
        <w:spacing w:before="4"/>
        <w:rPr>
          <w:sz w:val="16"/>
        </w:rPr>
      </w:pPr>
    </w:p>
    <w:p w14:paraId="35D18769" w14:textId="77777777" w:rsidR="000A2607" w:rsidRDefault="007863A5">
      <w:pPr>
        <w:pStyle w:val="BodyText"/>
        <w:spacing w:line="276" w:lineRule="auto"/>
        <w:ind w:left="380" w:right="269"/>
      </w:pPr>
      <w:r>
        <w:rPr>
          <w:rFonts w:ascii="Webdings" w:hAnsi="Webdings"/>
        </w:rPr>
        <w:t></w:t>
      </w:r>
      <w:r>
        <w:rPr>
          <w:rFonts w:ascii="Times New Roman" w:hAnsi="Times New Roman"/>
        </w:rPr>
        <w:t xml:space="preserve"> </w:t>
      </w:r>
      <w:r>
        <w:t>A declaration of natural or other major disaster or emergency has been made pursuant to the Robert T. Stafford Disaster Relief and Emergency Assistance Act (42 U.S.C. 5121 et seq.).</w:t>
      </w:r>
    </w:p>
    <w:p w14:paraId="42449465" w14:textId="77777777" w:rsidR="000A2607" w:rsidRDefault="000A2607">
      <w:pPr>
        <w:pStyle w:val="BodyText"/>
        <w:spacing w:before="6"/>
        <w:rPr>
          <w:sz w:val="16"/>
        </w:rPr>
      </w:pPr>
    </w:p>
    <w:p w14:paraId="5BFDCAF2" w14:textId="77777777" w:rsidR="000A2607" w:rsidRDefault="007863A5">
      <w:pPr>
        <w:pStyle w:val="BodyText"/>
        <w:spacing w:before="1"/>
        <w:ind w:left="380"/>
      </w:pPr>
      <w:r>
        <w:rPr>
          <w:rFonts w:ascii="Webdings" w:hAnsi="Webdings"/>
        </w:rPr>
        <w:t></w:t>
      </w:r>
      <w:r>
        <w:rPr>
          <w:rFonts w:ascii="Times New Roman" w:hAnsi="Times New Roman"/>
        </w:rPr>
        <w:t xml:space="preserve"> </w:t>
      </w:r>
      <w:r>
        <w:t>A designation as an economically or financially distressed area by the state in which the applicant is located.</w:t>
      </w:r>
    </w:p>
    <w:p w14:paraId="325F811A" w14:textId="77777777" w:rsidR="000A2607" w:rsidRDefault="000A2607">
      <w:pPr>
        <w:pStyle w:val="BodyText"/>
        <w:spacing w:before="3"/>
        <w:rPr>
          <w:sz w:val="19"/>
        </w:rPr>
      </w:pPr>
    </w:p>
    <w:p w14:paraId="14E89E76" w14:textId="77777777" w:rsidR="000A2607" w:rsidRDefault="007863A5">
      <w:pPr>
        <w:pStyle w:val="BodyText"/>
        <w:spacing w:before="1"/>
        <w:ind w:left="380"/>
      </w:pPr>
      <w:r>
        <w:rPr>
          <w:rFonts w:ascii="Webdings" w:hAnsi="Webdings"/>
        </w:rPr>
        <w:t></w:t>
      </w:r>
      <w:r>
        <w:rPr>
          <w:rFonts w:ascii="Times New Roman" w:hAnsi="Times New Roman"/>
        </w:rPr>
        <w:t xml:space="preserve"> </w:t>
      </w:r>
      <w:r>
        <w:t>Downgrading of the applicant’s bond rating by a major rating agency.</w:t>
      </w:r>
    </w:p>
    <w:p w14:paraId="3B13CA71" w14:textId="77777777" w:rsidR="000A2607" w:rsidRDefault="000A2607">
      <w:pPr>
        <w:pStyle w:val="BodyText"/>
        <w:spacing w:before="3"/>
        <w:rPr>
          <w:sz w:val="19"/>
        </w:rPr>
      </w:pPr>
    </w:p>
    <w:p w14:paraId="014A2606" w14:textId="77777777" w:rsidR="000A2607" w:rsidRDefault="007863A5">
      <w:pPr>
        <w:pStyle w:val="BodyText"/>
        <w:ind w:left="380"/>
      </w:pPr>
      <w:r>
        <w:rPr>
          <w:rFonts w:ascii="Webdings" w:hAnsi="Webdings"/>
        </w:rPr>
        <w:t></w:t>
      </w:r>
      <w:r>
        <w:rPr>
          <w:rFonts w:ascii="Times New Roman" w:hAnsi="Times New Roman"/>
        </w:rPr>
        <w:t xml:space="preserve"> </w:t>
      </w:r>
      <w:r>
        <w:t>Has filed for bankruptcy or been declared bankrupt by a court of law.</w:t>
      </w:r>
    </w:p>
    <w:p w14:paraId="14A166E9" w14:textId="77777777" w:rsidR="000A2607" w:rsidRDefault="000A2607">
      <w:pPr>
        <w:pStyle w:val="BodyText"/>
        <w:spacing w:before="7"/>
        <w:rPr>
          <w:sz w:val="19"/>
        </w:rPr>
      </w:pPr>
    </w:p>
    <w:p w14:paraId="0EF5AB00" w14:textId="77777777" w:rsidR="000A2607" w:rsidRDefault="007863A5">
      <w:pPr>
        <w:pStyle w:val="BodyText"/>
        <w:ind w:left="380"/>
      </w:pPr>
      <w:r>
        <w:rPr>
          <w:rFonts w:ascii="Webdings" w:hAnsi="Webdings"/>
        </w:rPr>
        <w:t></w:t>
      </w:r>
      <w:r>
        <w:rPr>
          <w:rFonts w:ascii="Times New Roman" w:hAnsi="Times New Roman"/>
        </w:rPr>
        <w:t xml:space="preserve"> </w:t>
      </w:r>
      <w:r>
        <w:t>Has been placed in receivership or its functional equivalent by the state or Federal Government.</w:t>
      </w:r>
    </w:p>
    <w:p w14:paraId="01ADE061" w14:textId="77777777" w:rsidR="000A2607" w:rsidRDefault="000A2607">
      <w:pPr>
        <w:pStyle w:val="BodyText"/>
        <w:spacing w:before="4"/>
        <w:rPr>
          <w:sz w:val="19"/>
        </w:rPr>
      </w:pPr>
    </w:p>
    <w:p w14:paraId="06859C02" w14:textId="77777777" w:rsidR="000A2607" w:rsidRDefault="007863A5">
      <w:pPr>
        <w:pStyle w:val="BodyText"/>
        <w:spacing w:line="276" w:lineRule="auto"/>
        <w:ind w:left="380" w:right="269"/>
      </w:pPr>
      <w:r>
        <w:rPr>
          <w:rFonts w:ascii="Webdings" w:hAnsi="Webdings"/>
        </w:rPr>
        <w:t></w:t>
      </w:r>
      <w:r>
        <w:rPr>
          <w:rFonts w:ascii="Times New Roman" w:hAnsi="Times New Roman"/>
        </w:rPr>
        <w:t xml:space="preserve"> </w:t>
      </w:r>
      <w:r>
        <w:t>Has taken on additional law enforcement duties and responsibilities resulting from an agency merger or the disbanding of a neighboring law enforcement agency (which did not result in a new or supplemented funded contract to provide these law enforcement services).</w:t>
      </w:r>
    </w:p>
    <w:p w14:paraId="4EBE9B62" w14:textId="77777777" w:rsidR="000A2607" w:rsidRDefault="000A2607">
      <w:pPr>
        <w:spacing w:line="276" w:lineRule="auto"/>
        <w:sectPr w:rsidR="000A2607">
          <w:pgSz w:w="12240" w:h="15840"/>
          <w:pgMar w:top="1500" w:right="1100" w:bottom="940" w:left="1060" w:header="962" w:footer="748" w:gutter="0"/>
          <w:cols w:space="720"/>
        </w:sectPr>
      </w:pPr>
    </w:p>
    <w:p w14:paraId="015BDC98" w14:textId="77777777" w:rsidR="000A2607" w:rsidRDefault="000A2607">
      <w:pPr>
        <w:pStyle w:val="BodyText"/>
        <w:spacing w:before="10"/>
        <w:rPr>
          <w:sz w:val="8"/>
        </w:rPr>
      </w:pPr>
    </w:p>
    <w:p w14:paraId="3C2A6592" w14:textId="77777777" w:rsidR="000A2607" w:rsidRDefault="007863A5" w:rsidP="005E176C">
      <w:pPr>
        <w:pStyle w:val="ListParagraph"/>
        <w:numPr>
          <w:ilvl w:val="0"/>
          <w:numId w:val="10"/>
        </w:numPr>
        <w:tabs>
          <w:tab w:val="left" w:pos="587"/>
        </w:tabs>
        <w:spacing w:before="59" w:line="276" w:lineRule="auto"/>
        <w:ind w:right="367" w:firstLine="0"/>
        <w:rPr>
          <w:sz w:val="20"/>
        </w:rPr>
      </w:pPr>
      <w:r>
        <w:rPr>
          <w:sz w:val="20"/>
        </w:rPr>
        <w:t>In</w:t>
      </w:r>
      <w:r>
        <w:rPr>
          <w:spacing w:val="-2"/>
          <w:sz w:val="20"/>
        </w:rPr>
        <w:t xml:space="preserve"> </w:t>
      </w:r>
      <w:r>
        <w:rPr>
          <w:sz w:val="20"/>
        </w:rPr>
        <w:t>addition</w:t>
      </w:r>
      <w:r>
        <w:rPr>
          <w:spacing w:val="-2"/>
          <w:sz w:val="20"/>
        </w:rPr>
        <w:t xml:space="preserve"> </w:t>
      </w:r>
      <w:r>
        <w:rPr>
          <w:sz w:val="20"/>
        </w:rPr>
        <w:t>to</w:t>
      </w:r>
      <w:r>
        <w:rPr>
          <w:spacing w:val="-2"/>
          <w:sz w:val="20"/>
        </w:rPr>
        <w:t xml:space="preserve"> </w:t>
      </w:r>
      <w:r>
        <w:rPr>
          <w:sz w:val="20"/>
        </w:rPr>
        <w:t>the</w:t>
      </w:r>
      <w:r>
        <w:rPr>
          <w:spacing w:val="-3"/>
          <w:sz w:val="20"/>
        </w:rPr>
        <w:t xml:space="preserve"> </w:t>
      </w:r>
      <w:r>
        <w:rPr>
          <w:sz w:val="20"/>
        </w:rPr>
        <w:t>data</w:t>
      </w:r>
      <w:r>
        <w:rPr>
          <w:spacing w:val="-2"/>
          <w:sz w:val="20"/>
        </w:rPr>
        <w:t xml:space="preserve"> </w:t>
      </w:r>
      <w:r>
        <w:rPr>
          <w:sz w:val="20"/>
        </w:rPr>
        <w:t>collected</w:t>
      </w:r>
      <w:r>
        <w:rPr>
          <w:spacing w:val="-2"/>
          <w:sz w:val="20"/>
        </w:rPr>
        <w:t xml:space="preserve"> </w:t>
      </w:r>
      <w:r>
        <w:rPr>
          <w:sz w:val="20"/>
        </w:rPr>
        <w:t>elsewhere</w:t>
      </w:r>
      <w:r>
        <w:rPr>
          <w:spacing w:val="-3"/>
          <w:sz w:val="20"/>
        </w:rPr>
        <w:t xml:space="preserve"> </w:t>
      </w:r>
      <w:r>
        <w:rPr>
          <w:sz w:val="20"/>
        </w:rPr>
        <w:t>in</w:t>
      </w:r>
      <w:r>
        <w:rPr>
          <w:spacing w:val="-1"/>
          <w:sz w:val="20"/>
        </w:rPr>
        <w:t xml:space="preserve"> </w:t>
      </w:r>
      <w:r>
        <w:rPr>
          <w:sz w:val="20"/>
        </w:rPr>
        <w:t>this</w:t>
      </w:r>
      <w:r>
        <w:rPr>
          <w:spacing w:val="-4"/>
          <w:sz w:val="20"/>
        </w:rPr>
        <w:t xml:space="preserve"> </w:t>
      </w:r>
      <w:r>
        <w:rPr>
          <w:sz w:val="20"/>
        </w:rPr>
        <w:t>application,</w:t>
      </w:r>
      <w:r>
        <w:rPr>
          <w:spacing w:val="-2"/>
          <w:sz w:val="20"/>
        </w:rPr>
        <w:t xml:space="preserve"> </w:t>
      </w:r>
      <w:r>
        <w:rPr>
          <w:sz w:val="20"/>
        </w:rPr>
        <w:t>the</w:t>
      </w:r>
      <w:r>
        <w:rPr>
          <w:spacing w:val="-3"/>
          <w:sz w:val="20"/>
        </w:rPr>
        <w:t xml:space="preserve"> </w:t>
      </w:r>
      <w:r>
        <w:rPr>
          <w:sz w:val="20"/>
        </w:rPr>
        <w:t>COPS</w:t>
      </w:r>
      <w:r>
        <w:rPr>
          <w:spacing w:val="-2"/>
          <w:sz w:val="20"/>
        </w:rPr>
        <w:t xml:space="preserve"> </w:t>
      </w:r>
      <w:r>
        <w:rPr>
          <w:sz w:val="20"/>
        </w:rPr>
        <w:t>Office</w:t>
      </w:r>
      <w:r>
        <w:rPr>
          <w:spacing w:val="-1"/>
          <w:sz w:val="20"/>
        </w:rPr>
        <w:t xml:space="preserve"> </w:t>
      </w:r>
      <w:r>
        <w:rPr>
          <w:sz w:val="20"/>
        </w:rPr>
        <w:t>would</w:t>
      </w:r>
      <w:r>
        <w:rPr>
          <w:spacing w:val="-2"/>
          <w:sz w:val="20"/>
        </w:rPr>
        <w:t xml:space="preserve"> </w:t>
      </w:r>
      <w:r>
        <w:rPr>
          <w:sz w:val="20"/>
        </w:rPr>
        <w:t>like</w:t>
      </w:r>
      <w:r>
        <w:rPr>
          <w:spacing w:val="-3"/>
          <w:sz w:val="20"/>
        </w:rPr>
        <w:t xml:space="preserve"> </w:t>
      </w:r>
      <w:r>
        <w:rPr>
          <w:sz w:val="20"/>
        </w:rPr>
        <w:t>to</w:t>
      </w:r>
      <w:r>
        <w:rPr>
          <w:spacing w:val="-2"/>
          <w:sz w:val="20"/>
        </w:rPr>
        <w:t xml:space="preserve"> </w:t>
      </w:r>
      <w:r>
        <w:rPr>
          <w:sz w:val="20"/>
        </w:rPr>
        <w:t>capture</w:t>
      </w:r>
      <w:r>
        <w:rPr>
          <w:spacing w:val="-3"/>
          <w:sz w:val="20"/>
        </w:rPr>
        <w:t xml:space="preserve"> </w:t>
      </w:r>
      <w:r>
        <w:rPr>
          <w:sz w:val="20"/>
        </w:rPr>
        <w:t>information from jurisdictions that may have faced an unanticipated catastrophic event that has a significant impact on the delivery of law enforcement services or experienced an unusually large increase in the number of homicides in the past year. Examples of unanticipated catastrophic events include mass shootings, terrorist attacks, natural disasters, or other events leading to mass casualties that would not necessarily be reflected in the UCR crime statistics previously</w:t>
      </w:r>
      <w:r>
        <w:rPr>
          <w:spacing w:val="-3"/>
          <w:sz w:val="20"/>
        </w:rPr>
        <w:t xml:space="preserve"> </w:t>
      </w:r>
      <w:r>
        <w:rPr>
          <w:sz w:val="20"/>
        </w:rPr>
        <w:t>reported.</w:t>
      </w:r>
    </w:p>
    <w:p w14:paraId="41876E47" w14:textId="77777777" w:rsidR="000A2607" w:rsidRDefault="000A2607">
      <w:pPr>
        <w:pStyle w:val="BodyText"/>
        <w:spacing w:before="5"/>
        <w:rPr>
          <w:sz w:val="16"/>
        </w:rPr>
      </w:pPr>
    </w:p>
    <w:p w14:paraId="039E6FBD" w14:textId="77777777" w:rsidR="000A2607" w:rsidRDefault="007863A5">
      <w:pPr>
        <w:pStyle w:val="BodyText"/>
        <w:spacing w:line="276" w:lineRule="auto"/>
        <w:ind w:left="380" w:right="333"/>
      </w:pPr>
      <w:r>
        <w:t>Please note that if your jurisdiction is faced with an unanticipated catastrophic event (e.g., mass shooting, terrorist attack, other mass casualty event) after submission of this application but before the application closing date, you should contact the COPS Office immediately at 800-421-6770 to update your application to include this information.</w:t>
      </w:r>
    </w:p>
    <w:p w14:paraId="7031663F" w14:textId="77777777" w:rsidR="000A2607" w:rsidRDefault="000A2607">
      <w:pPr>
        <w:pStyle w:val="BodyText"/>
        <w:spacing w:before="6"/>
        <w:rPr>
          <w:sz w:val="16"/>
        </w:rPr>
      </w:pPr>
    </w:p>
    <w:p w14:paraId="322C6EC1" w14:textId="77777777" w:rsidR="000A2607" w:rsidRDefault="007863A5">
      <w:pPr>
        <w:pStyle w:val="BodyText"/>
        <w:spacing w:line="273" w:lineRule="auto"/>
        <w:ind w:left="380" w:right="446"/>
        <w:rPr>
          <w:rFonts w:ascii="Webdings" w:hAnsi="Webdings"/>
        </w:rPr>
      </w:pPr>
      <w:r>
        <w:t xml:space="preserve">If your agency has experienced an unanticipated catastrophic event or an unusually large increase in the number of homicides in the time period from January 1, 2016 to present, check this box. </w:t>
      </w:r>
      <w:r>
        <w:rPr>
          <w:rFonts w:ascii="Webdings" w:hAnsi="Webdings"/>
        </w:rPr>
        <w:t></w:t>
      </w:r>
    </w:p>
    <w:p w14:paraId="6DA1C34B" w14:textId="77777777" w:rsidR="000A2607" w:rsidRDefault="000A2607">
      <w:pPr>
        <w:pStyle w:val="BodyText"/>
        <w:spacing w:before="5"/>
        <w:rPr>
          <w:rFonts w:ascii="Webdings" w:hAnsi="Webdings"/>
        </w:rPr>
      </w:pPr>
    </w:p>
    <w:p w14:paraId="71CE04A3" w14:textId="77777777" w:rsidR="000A2607" w:rsidRDefault="007863A5">
      <w:pPr>
        <w:ind w:left="380"/>
        <w:rPr>
          <w:i/>
          <w:sz w:val="20"/>
        </w:rPr>
      </w:pPr>
      <w:r>
        <w:rPr>
          <w:i/>
          <w:sz w:val="20"/>
        </w:rPr>
        <w:t>Note to applicant: If this box is checked, these instructions will be provided.</w:t>
      </w:r>
    </w:p>
    <w:p w14:paraId="0794CCBE" w14:textId="77777777" w:rsidR="000A2607" w:rsidRDefault="000A2607">
      <w:pPr>
        <w:pStyle w:val="BodyText"/>
        <w:spacing w:before="4"/>
        <w:rPr>
          <w:i/>
          <w:sz w:val="19"/>
        </w:rPr>
      </w:pPr>
    </w:p>
    <w:p w14:paraId="727F3B4F" w14:textId="77777777" w:rsidR="000A2607" w:rsidRDefault="007863A5">
      <w:pPr>
        <w:pStyle w:val="BodyText"/>
        <w:spacing w:line="276" w:lineRule="auto"/>
        <w:ind w:left="380" w:right="269"/>
      </w:pPr>
      <w:r>
        <w:t>You indicated that your jurisdiction has experienced an unanticipated catastrophic event. You must submit a narrative description of the catastrophic event with as much detail as possible. Please address the following:</w:t>
      </w:r>
    </w:p>
    <w:p w14:paraId="16133EF0" w14:textId="77777777" w:rsidR="000A2607" w:rsidRDefault="000A2607">
      <w:pPr>
        <w:pStyle w:val="BodyText"/>
        <w:spacing w:before="3"/>
        <w:rPr>
          <w:sz w:val="16"/>
        </w:rPr>
      </w:pPr>
    </w:p>
    <w:p w14:paraId="7B622CC3" w14:textId="77777777" w:rsidR="000A2607" w:rsidRDefault="007863A5" w:rsidP="005E176C">
      <w:pPr>
        <w:pStyle w:val="ListParagraph"/>
        <w:numPr>
          <w:ilvl w:val="0"/>
          <w:numId w:val="36"/>
        </w:numPr>
        <w:tabs>
          <w:tab w:val="left" w:pos="740"/>
          <w:tab w:val="left" w:pos="741"/>
        </w:tabs>
        <w:rPr>
          <w:sz w:val="20"/>
        </w:rPr>
      </w:pPr>
      <w:r>
        <w:rPr>
          <w:sz w:val="20"/>
        </w:rPr>
        <w:t>Description of Event (including number of</w:t>
      </w:r>
      <w:r>
        <w:rPr>
          <w:spacing w:val="-7"/>
          <w:sz w:val="20"/>
        </w:rPr>
        <w:t xml:space="preserve"> </w:t>
      </w:r>
      <w:r>
        <w:rPr>
          <w:sz w:val="20"/>
        </w:rPr>
        <w:t>casualties)</w:t>
      </w:r>
    </w:p>
    <w:p w14:paraId="005C4229" w14:textId="77777777" w:rsidR="000A2607" w:rsidRDefault="007863A5" w:rsidP="005E176C">
      <w:pPr>
        <w:pStyle w:val="ListParagraph"/>
        <w:numPr>
          <w:ilvl w:val="0"/>
          <w:numId w:val="36"/>
        </w:numPr>
        <w:tabs>
          <w:tab w:val="left" w:pos="740"/>
          <w:tab w:val="left" w:pos="741"/>
        </w:tabs>
        <w:spacing w:before="38" w:line="273" w:lineRule="auto"/>
        <w:ind w:right="404"/>
        <w:rPr>
          <w:sz w:val="20"/>
        </w:rPr>
      </w:pPr>
      <w:r>
        <w:rPr>
          <w:sz w:val="20"/>
        </w:rPr>
        <w:t>Type</w:t>
      </w:r>
      <w:r>
        <w:rPr>
          <w:spacing w:val="-4"/>
          <w:sz w:val="20"/>
        </w:rPr>
        <w:t xml:space="preserve"> </w:t>
      </w:r>
      <w:r>
        <w:rPr>
          <w:sz w:val="20"/>
        </w:rPr>
        <w:t>of</w:t>
      </w:r>
      <w:r>
        <w:rPr>
          <w:spacing w:val="-5"/>
          <w:sz w:val="20"/>
        </w:rPr>
        <w:t xml:space="preserve"> </w:t>
      </w:r>
      <w:r>
        <w:rPr>
          <w:sz w:val="20"/>
        </w:rPr>
        <w:t>Event</w:t>
      </w:r>
      <w:r>
        <w:rPr>
          <w:spacing w:val="-3"/>
          <w:sz w:val="20"/>
        </w:rPr>
        <w:t xml:space="preserve"> </w:t>
      </w:r>
      <w:r>
        <w:rPr>
          <w:sz w:val="20"/>
        </w:rPr>
        <w:t>(natural</w:t>
      </w:r>
      <w:r>
        <w:rPr>
          <w:spacing w:val="-3"/>
          <w:sz w:val="20"/>
        </w:rPr>
        <w:t xml:space="preserve"> </w:t>
      </w:r>
      <w:r>
        <w:rPr>
          <w:sz w:val="20"/>
        </w:rPr>
        <w:t>disaster,</w:t>
      </w:r>
      <w:r>
        <w:rPr>
          <w:spacing w:val="-3"/>
          <w:sz w:val="20"/>
        </w:rPr>
        <w:t xml:space="preserve"> </w:t>
      </w:r>
      <w:r>
        <w:rPr>
          <w:sz w:val="20"/>
        </w:rPr>
        <w:t>mass</w:t>
      </w:r>
      <w:r>
        <w:rPr>
          <w:spacing w:val="-2"/>
          <w:sz w:val="20"/>
        </w:rPr>
        <w:t xml:space="preserve"> </w:t>
      </w:r>
      <w:r>
        <w:rPr>
          <w:sz w:val="20"/>
        </w:rPr>
        <w:t>shooting,</w:t>
      </w:r>
      <w:r>
        <w:rPr>
          <w:spacing w:val="-3"/>
          <w:sz w:val="20"/>
        </w:rPr>
        <w:t xml:space="preserve"> </w:t>
      </w:r>
      <w:r>
        <w:rPr>
          <w:sz w:val="20"/>
        </w:rPr>
        <w:t>bombing,</w:t>
      </w:r>
      <w:r>
        <w:rPr>
          <w:spacing w:val="-3"/>
          <w:sz w:val="20"/>
        </w:rPr>
        <w:t xml:space="preserve"> </w:t>
      </w:r>
      <w:r>
        <w:rPr>
          <w:sz w:val="20"/>
        </w:rPr>
        <w:t>unusually</w:t>
      </w:r>
      <w:r>
        <w:rPr>
          <w:spacing w:val="-3"/>
          <w:sz w:val="20"/>
        </w:rPr>
        <w:t xml:space="preserve"> </w:t>
      </w:r>
      <w:r>
        <w:rPr>
          <w:sz w:val="20"/>
        </w:rPr>
        <w:t>large</w:t>
      </w:r>
      <w:r>
        <w:rPr>
          <w:spacing w:val="-5"/>
          <w:sz w:val="20"/>
        </w:rPr>
        <w:t xml:space="preserve"> </w:t>
      </w:r>
      <w:r>
        <w:rPr>
          <w:sz w:val="20"/>
        </w:rPr>
        <w:t>increase</w:t>
      </w:r>
      <w:r>
        <w:rPr>
          <w:spacing w:val="-4"/>
          <w:sz w:val="20"/>
        </w:rPr>
        <w:t xml:space="preserve"> </w:t>
      </w:r>
      <w:r>
        <w:rPr>
          <w:sz w:val="20"/>
        </w:rPr>
        <w:t>in</w:t>
      </w:r>
      <w:r>
        <w:rPr>
          <w:spacing w:val="-2"/>
          <w:sz w:val="20"/>
        </w:rPr>
        <w:t xml:space="preserve"> </w:t>
      </w:r>
      <w:r>
        <w:rPr>
          <w:sz w:val="20"/>
        </w:rPr>
        <w:t>the</w:t>
      </w:r>
      <w:r>
        <w:rPr>
          <w:spacing w:val="-4"/>
          <w:sz w:val="20"/>
        </w:rPr>
        <w:t xml:space="preserve"> </w:t>
      </w:r>
      <w:r>
        <w:rPr>
          <w:sz w:val="20"/>
        </w:rPr>
        <w:t>number</w:t>
      </w:r>
      <w:r>
        <w:rPr>
          <w:spacing w:val="-3"/>
          <w:sz w:val="20"/>
        </w:rPr>
        <w:t xml:space="preserve"> </w:t>
      </w:r>
      <w:r>
        <w:rPr>
          <w:sz w:val="20"/>
        </w:rPr>
        <w:t>of</w:t>
      </w:r>
      <w:r>
        <w:rPr>
          <w:spacing w:val="-5"/>
          <w:sz w:val="20"/>
        </w:rPr>
        <w:t xml:space="preserve"> </w:t>
      </w:r>
      <w:r>
        <w:rPr>
          <w:sz w:val="20"/>
        </w:rPr>
        <w:t>homicides, etc.)</w:t>
      </w:r>
    </w:p>
    <w:p w14:paraId="6E62C22F" w14:textId="77777777" w:rsidR="000A2607" w:rsidRDefault="007863A5" w:rsidP="005E176C">
      <w:pPr>
        <w:pStyle w:val="ListParagraph"/>
        <w:numPr>
          <w:ilvl w:val="0"/>
          <w:numId w:val="36"/>
        </w:numPr>
        <w:tabs>
          <w:tab w:val="left" w:pos="740"/>
          <w:tab w:val="left" w:pos="741"/>
        </w:tabs>
        <w:spacing w:before="4"/>
        <w:rPr>
          <w:sz w:val="20"/>
        </w:rPr>
      </w:pPr>
      <w:r>
        <w:rPr>
          <w:sz w:val="20"/>
        </w:rPr>
        <w:t>Impact of the Event on Delivery of Law Enforcement</w:t>
      </w:r>
      <w:r>
        <w:rPr>
          <w:spacing w:val="-8"/>
          <w:sz w:val="20"/>
        </w:rPr>
        <w:t xml:space="preserve"> </w:t>
      </w:r>
      <w:r>
        <w:rPr>
          <w:sz w:val="20"/>
        </w:rPr>
        <w:t>Services</w:t>
      </w:r>
    </w:p>
    <w:p w14:paraId="5DC0741E" w14:textId="77777777" w:rsidR="000A2607" w:rsidRDefault="007863A5" w:rsidP="005E176C">
      <w:pPr>
        <w:pStyle w:val="ListParagraph"/>
        <w:numPr>
          <w:ilvl w:val="0"/>
          <w:numId w:val="36"/>
        </w:numPr>
        <w:tabs>
          <w:tab w:val="left" w:pos="740"/>
          <w:tab w:val="left" w:pos="741"/>
        </w:tabs>
        <w:spacing w:before="38"/>
        <w:rPr>
          <w:sz w:val="20"/>
        </w:rPr>
      </w:pPr>
      <w:r>
        <w:rPr>
          <w:sz w:val="20"/>
        </w:rPr>
        <w:t>Duration of the Event (how long will law enforcement services be impacted by the event until</w:t>
      </w:r>
      <w:r>
        <w:rPr>
          <w:spacing w:val="-23"/>
          <w:sz w:val="20"/>
        </w:rPr>
        <w:t xml:space="preserve"> </w:t>
      </w:r>
      <w:r>
        <w:rPr>
          <w:sz w:val="20"/>
        </w:rPr>
        <w:t>recovery)</w:t>
      </w:r>
    </w:p>
    <w:p w14:paraId="3B339278" w14:textId="77777777" w:rsidR="000A2607" w:rsidRDefault="007863A5" w:rsidP="005E176C">
      <w:pPr>
        <w:pStyle w:val="ListParagraph"/>
        <w:numPr>
          <w:ilvl w:val="0"/>
          <w:numId w:val="36"/>
        </w:numPr>
        <w:tabs>
          <w:tab w:val="left" w:pos="740"/>
          <w:tab w:val="left" w:pos="741"/>
        </w:tabs>
        <w:spacing w:before="35"/>
        <w:rPr>
          <w:sz w:val="20"/>
        </w:rPr>
      </w:pPr>
      <w:r>
        <w:rPr>
          <w:sz w:val="20"/>
        </w:rPr>
        <w:t>Law Enforcement Response and Recovery</w:t>
      </w:r>
      <w:r>
        <w:rPr>
          <w:spacing w:val="-3"/>
          <w:sz w:val="20"/>
        </w:rPr>
        <w:t xml:space="preserve"> </w:t>
      </w:r>
      <w:r>
        <w:rPr>
          <w:sz w:val="20"/>
        </w:rPr>
        <w:t>Efforts</w:t>
      </w:r>
    </w:p>
    <w:p w14:paraId="4486CAD4" w14:textId="77777777" w:rsidR="000A2607" w:rsidRDefault="000A2607">
      <w:pPr>
        <w:pStyle w:val="BodyText"/>
        <w:spacing w:before="7"/>
        <w:rPr>
          <w:sz w:val="19"/>
        </w:rPr>
      </w:pPr>
    </w:p>
    <w:p w14:paraId="021FFA91" w14:textId="77777777" w:rsidR="000A2607" w:rsidRDefault="007863A5">
      <w:pPr>
        <w:pStyle w:val="BodyText"/>
        <w:spacing w:line="276" w:lineRule="auto"/>
        <w:ind w:left="380" w:right="269"/>
      </w:pPr>
      <w:r>
        <w:t>Please attach a narrative with the above information in section 13 of this application. Attachment must be in Microsoft Word or Adobe PDF format.</w:t>
      </w:r>
    </w:p>
    <w:p w14:paraId="1FDC2E19" w14:textId="77777777" w:rsidR="000A2607" w:rsidRDefault="000A2607">
      <w:pPr>
        <w:pStyle w:val="BodyText"/>
        <w:spacing w:before="2"/>
        <w:rPr>
          <w:sz w:val="16"/>
        </w:rPr>
      </w:pPr>
    </w:p>
    <w:p w14:paraId="5CE12902" w14:textId="77777777" w:rsidR="000A2607" w:rsidRDefault="007863A5" w:rsidP="005E176C">
      <w:pPr>
        <w:pStyle w:val="Heading2"/>
        <w:numPr>
          <w:ilvl w:val="0"/>
          <w:numId w:val="12"/>
        </w:numPr>
        <w:tabs>
          <w:tab w:val="left" w:pos="731"/>
        </w:tabs>
        <w:spacing w:before="0"/>
        <w:ind w:left="730" w:hanging="350"/>
      </w:pPr>
      <w:bookmarkStart w:id="91" w:name="D._Property/Violent_crime"/>
      <w:bookmarkStart w:id="92" w:name="_bookmark43"/>
      <w:bookmarkEnd w:id="91"/>
      <w:bookmarkEnd w:id="92"/>
      <w:r>
        <w:t>Property/Violent</w:t>
      </w:r>
      <w:r>
        <w:rPr>
          <w:spacing w:val="-1"/>
        </w:rPr>
        <w:t xml:space="preserve"> </w:t>
      </w:r>
      <w:r>
        <w:t>crime</w:t>
      </w:r>
    </w:p>
    <w:p w14:paraId="44EF1DD9" w14:textId="77777777" w:rsidR="000A2607" w:rsidRDefault="007863A5">
      <w:pPr>
        <w:pStyle w:val="BodyText"/>
        <w:spacing w:before="262"/>
        <w:ind w:left="380"/>
      </w:pPr>
      <w:r>
        <w:t>Please select at least one statement below:</w:t>
      </w:r>
    </w:p>
    <w:p w14:paraId="2458EBCB" w14:textId="77777777" w:rsidR="000A2607" w:rsidRDefault="000A2607">
      <w:pPr>
        <w:pStyle w:val="BodyText"/>
        <w:spacing w:before="3"/>
        <w:rPr>
          <w:sz w:val="19"/>
        </w:rPr>
      </w:pPr>
    </w:p>
    <w:p w14:paraId="025A9C0C" w14:textId="77777777" w:rsidR="000A2607" w:rsidRDefault="007863A5">
      <w:pPr>
        <w:pStyle w:val="BodyText"/>
        <w:spacing w:before="1"/>
        <w:ind w:left="380"/>
      </w:pPr>
      <w:r>
        <w:rPr>
          <w:rFonts w:ascii="Webdings" w:hAnsi="Webdings"/>
        </w:rPr>
        <w:t></w:t>
      </w:r>
      <w:r>
        <w:rPr>
          <w:rFonts w:ascii="Times New Roman" w:hAnsi="Times New Roman"/>
        </w:rPr>
        <w:t xml:space="preserve"> </w:t>
      </w:r>
      <w:r>
        <w:t>My agency can report crime data for all 3 years (please input in table below).</w:t>
      </w:r>
    </w:p>
    <w:p w14:paraId="69212EE8" w14:textId="77777777" w:rsidR="000A2607" w:rsidRDefault="000A2607">
      <w:pPr>
        <w:pStyle w:val="BodyText"/>
        <w:spacing w:before="3"/>
        <w:rPr>
          <w:sz w:val="19"/>
        </w:rPr>
      </w:pPr>
    </w:p>
    <w:p w14:paraId="39115D1D" w14:textId="77777777" w:rsidR="000A2607" w:rsidRDefault="007863A5">
      <w:pPr>
        <w:pStyle w:val="BodyText"/>
        <w:spacing w:before="1"/>
        <w:ind w:left="380"/>
      </w:pPr>
      <w:r>
        <w:rPr>
          <w:rFonts w:ascii="Webdings" w:hAnsi="Webdings"/>
        </w:rPr>
        <w:t></w:t>
      </w:r>
      <w:r>
        <w:rPr>
          <w:rFonts w:ascii="Times New Roman" w:hAnsi="Times New Roman"/>
        </w:rPr>
        <w:t xml:space="preserve"> </w:t>
      </w:r>
      <w:r>
        <w:t>My agency cannot report crime data for 2016.</w:t>
      </w:r>
    </w:p>
    <w:p w14:paraId="6A2E026A" w14:textId="77777777" w:rsidR="000A2607" w:rsidRDefault="000A2607">
      <w:pPr>
        <w:pStyle w:val="BodyText"/>
        <w:spacing w:before="6"/>
        <w:rPr>
          <w:sz w:val="19"/>
        </w:rPr>
      </w:pPr>
    </w:p>
    <w:p w14:paraId="021F9765" w14:textId="77777777" w:rsidR="000A2607" w:rsidRDefault="007863A5">
      <w:pPr>
        <w:pStyle w:val="BodyText"/>
        <w:ind w:left="380"/>
      </w:pPr>
      <w:r>
        <w:rPr>
          <w:rFonts w:ascii="Webdings" w:hAnsi="Webdings"/>
        </w:rPr>
        <w:t></w:t>
      </w:r>
      <w:r>
        <w:rPr>
          <w:rFonts w:ascii="Times New Roman" w:hAnsi="Times New Roman"/>
        </w:rPr>
        <w:t xml:space="preserve"> </w:t>
      </w:r>
      <w:r>
        <w:t>My agency cannot report crime data for 2015.</w:t>
      </w:r>
    </w:p>
    <w:p w14:paraId="10FFACF9" w14:textId="77777777" w:rsidR="000A2607" w:rsidRDefault="000A2607">
      <w:pPr>
        <w:pStyle w:val="BodyText"/>
        <w:spacing w:before="4"/>
        <w:rPr>
          <w:sz w:val="19"/>
        </w:rPr>
      </w:pPr>
    </w:p>
    <w:p w14:paraId="3B9B978A" w14:textId="77777777" w:rsidR="000A2607" w:rsidRDefault="007863A5">
      <w:pPr>
        <w:pStyle w:val="BodyText"/>
        <w:ind w:left="380"/>
      </w:pPr>
      <w:r>
        <w:rPr>
          <w:rFonts w:ascii="Webdings" w:hAnsi="Webdings"/>
        </w:rPr>
        <w:t></w:t>
      </w:r>
      <w:r>
        <w:rPr>
          <w:rFonts w:ascii="Times New Roman" w:hAnsi="Times New Roman"/>
        </w:rPr>
        <w:t xml:space="preserve"> </w:t>
      </w:r>
      <w:r>
        <w:t>My agency cannot report crime data for 2014.</w:t>
      </w:r>
    </w:p>
    <w:p w14:paraId="5B1153C3" w14:textId="77777777" w:rsidR="000A2607" w:rsidRDefault="000A2607">
      <w:pPr>
        <w:sectPr w:rsidR="000A2607">
          <w:pgSz w:w="12240" w:h="15840"/>
          <w:pgMar w:top="1260" w:right="1100" w:bottom="940" w:left="1060" w:header="763" w:footer="748" w:gutter="0"/>
          <w:cols w:space="720"/>
        </w:sectPr>
      </w:pPr>
    </w:p>
    <w:p w14:paraId="42C73662" w14:textId="77777777" w:rsidR="000A2607" w:rsidRDefault="000A2607">
      <w:pPr>
        <w:pStyle w:val="BodyText"/>
        <w:spacing w:before="7"/>
        <w:rPr>
          <w:sz w:val="11"/>
        </w:rPr>
      </w:pPr>
    </w:p>
    <w:p w14:paraId="6F7E1F92" w14:textId="77777777" w:rsidR="000A2607" w:rsidRDefault="007863A5">
      <w:pPr>
        <w:pStyle w:val="BodyText"/>
        <w:spacing w:before="60" w:line="276" w:lineRule="auto"/>
        <w:ind w:left="380" w:right="358"/>
      </w:pPr>
      <w:r>
        <w:t xml:space="preserve">1) Using UCR crime definitions, enter the actual number of incidents reported to your agency in the </w:t>
      </w:r>
      <w:r>
        <w:rPr>
          <w:b/>
        </w:rPr>
        <w:t xml:space="preserve">previous three calendar years </w:t>
      </w:r>
      <w:r>
        <w:t>(2012–2014) for the following crime types. Note that only those incidents for which your agency had primary response authority should be provided. Please enter 0 (zero) to indicate no incidents in a particular year/type. Leave blanks only where data is unavailable.</w:t>
      </w:r>
    </w:p>
    <w:p w14:paraId="548E194D" w14:textId="77777777" w:rsidR="000A2607" w:rsidRDefault="000A2607">
      <w:pPr>
        <w:pStyle w:val="BodyText"/>
        <w:spacing w:before="4"/>
        <w:rPr>
          <w:sz w:val="16"/>
        </w:rPr>
      </w:pPr>
    </w:p>
    <w:tbl>
      <w:tblPr>
        <w:tblW w:w="0" w:type="auto"/>
        <w:tblInd w:w="3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88"/>
        <w:gridCol w:w="2283"/>
        <w:gridCol w:w="2021"/>
        <w:gridCol w:w="1866"/>
      </w:tblGrid>
      <w:tr w:rsidR="000A2607" w14:paraId="2403B96F" w14:textId="77777777">
        <w:trPr>
          <w:trHeight w:val="443"/>
        </w:trPr>
        <w:tc>
          <w:tcPr>
            <w:tcW w:w="3188" w:type="dxa"/>
            <w:tcBorders>
              <w:top w:val="nil"/>
              <w:left w:val="nil"/>
            </w:tcBorders>
          </w:tcPr>
          <w:p w14:paraId="6A6D8326" w14:textId="77777777" w:rsidR="000A2607" w:rsidRDefault="007863A5">
            <w:pPr>
              <w:pStyle w:val="TableParagraph"/>
              <w:spacing w:before="99"/>
              <w:ind w:left="112"/>
              <w:rPr>
                <w:sz w:val="20"/>
              </w:rPr>
            </w:pPr>
            <w:r>
              <w:rPr>
                <w:sz w:val="20"/>
              </w:rPr>
              <w:t>UCR Data *</w:t>
            </w:r>
          </w:p>
        </w:tc>
        <w:tc>
          <w:tcPr>
            <w:tcW w:w="2283" w:type="dxa"/>
          </w:tcPr>
          <w:p w14:paraId="064D4364" w14:textId="77777777" w:rsidR="000A2607" w:rsidRDefault="007863A5">
            <w:pPr>
              <w:pStyle w:val="TableParagraph"/>
              <w:spacing w:before="99"/>
              <w:ind w:left="916" w:right="910"/>
              <w:jc w:val="center"/>
              <w:rPr>
                <w:b/>
                <w:sz w:val="20"/>
              </w:rPr>
            </w:pPr>
            <w:r>
              <w:rPr>
                <w:b/>
                <w:sz w:val="20"/>
              </w:rPr>
              <w:t>2016</w:t>
            </w:r>
          </w:p>
        </w:tc>
        <w:tc>
          <w:tcPr>
            <w:tcW w:w="2021" w:type="dxa"/>
          </w:tcPr>
          <w:p w14:paraId="5D1F0D19" w14:textId="77777777" w:rsidR="000A2607" w:rsidRDefault="007863A5">
            <w:pPr>
              <w:pStyle w:val="TableParagraph"/>
              <w:spacing w:before="99"/>
              <w:ind w:left="784" w:right="781"/>
              <w:jc w:val="center"/>
              <w:rPr>
                <w:b/>
                <w:sz w:val="20"/>
              </w:rPr>
            </w:pPr>
            <w:r>
              <w:rPr>
                <w:b/>
                <w:sz w:val="20"/>
              </w:rPr>
              <w:t>2015</w:t>
            </w:r>
          </w:p>
        </w:tc>
        <w:tc>
          <w:tcPr>
            <w:tcW w:w="1866" w:type="dxa"/>
          </w:tcPr>
          <w:p w14:paraId="0B4653A6" w14:textId="77777777" w:rsidR="000A2607" w:rsidRDefault="007863A5">
            <w:pPr>
              <w:pStyle w:val="TableParagraph"/>
              <w:spacing w:before="99"/>
              <w:ind w:left="708" w:right="702"/>
              <w:jc w:val="center"/>
              <w:rPr>
                <w:b/>
                <w:sz w:val="20"/>
              </w:rPr>
            </w:pPr>
            <w:r>
              <w:rPr>
                <w:b/>
                <w:sz w:val="20"/>
              </w:rPr>
              <w:t>2014</w:t>
            </w:r>
          </w:p>
        </w:tc>
      </w:tr>
      <w:tr w:rsidR="000A2607" w14:paraId="16BA0BD9" w14:textId="77777777">
        <w:trPr>
          <w:trHeight w:val="443"/>
        </w:trPr>
        <w:tc>
          <w:tcPr>
            <w:tcW w:w="3188" w:type="dxa"/>
          </w:tcPr>
          <w:p w14:paraId="3DED9EA8" w14:textId="77777777" w:rsidR="000A2607" w:rsidRDefault="007863A5">
            <w:pPr>
              <w:pStyle w:val="TableParagraph"/>
              <w:spacing w:before="99"/>
              <w:ind w:left="107"/>
              <w:rPr>
                <w:sz w:val="20"/>
              </w:rPr>
            </w:pPr>
            <w:r>
              <w:rPr>
                <w:sz w:val="20"/>
              </w:rPr>
              <w:t>Criminal Homicide</w:t>
            </w:r>
          </w:p>
        </w:tc>
        <w:tc>
          <w:tcPr>
            <w:tcW w:w="2283" w:type="dxa"/>
          </w:tcPr>
          <w:p w14:paraId="5FEC69DF" w14:textId="77777777" w:rsidR="000A2607" w:rsidRDefault="000A2607">
            <w:pPr>
              <w:pStyle w:val="TableParagraph"/>
              <w:rPr>
                <w:rFonts w:ascii="Times New Roman"/>
                <w:sz w:val="18"/>
              </w:rPr>
            </w:pPr>
          </w:p>
        </w:tc>
        <w:tc>
          <w:tcPr>
            <w:tcW w:w="2021" w:type="dxa"/>
          </w:tcPr>
          <w:p w14:paraId="0BA67DDC" w14:textId="77777777" w:rsidR="000A2607" w:rsidRDefault="000A2607">
            <w:pPr>
              <w:pStyle w:val="TableParagraph"/>
              <w:rPr>
                <w:rFonts w:ascii="Times New Roman"/>
                <w:sz w:val="18"/>
              </w:rPr>
            </w:pPr>
          </w:p>
        </w:tc>
        <w:tc>
          <w:tcPr>
            <w:tcW w:w="1866" w:type="dxa"/>
          </w:tcPr>
          <w:p w14:paraId="0D371F57" w14:textId="77777777" w:rsidR="000A2607" w:rsidRDefault="000A2607">
            <w:pPr>
              <w:pStyle w:val="TableParagraph"/>
              <w:rPr>
                <w:rFonts w:ascii="Times New Roman"/>
                <w:sz w:val="18"/>
              </w:rPr>
            </w:pPr>
          </w:p>
        </w:tc>
      </w:tr>
      <w:tr w:rsidR="000A2607" w14:paraId="2627508A" w14:textId="77777777">
        <w:trPr>
          <w:trHeight w:val="443"/>
        </w:trPr>
        <w:tc>
          <w:tcPr>
            <w:tcW w:w="3188" w:type="dxa"/>
          </w:tcPr>
          <w:p w14:paraId="7A6542FE" w14:textId="77777777" w:rsidR="000A2607" w:rsidRDefault="007863A5">
            <w:pPr>
              <w:pStyle w:val="TableParagraph"/>
              <w:spacing w:before="99"/>
              <w:ind w:left="107"/>
              <w:rPr>
                <w:sz w:val="20"/>
              </w:rPr>
            </w:pPr>
            <w:r>
              <w:rPr>
                <w:sz w:val="20"/>
              </w:rPr>
              <w:t>Forcible Rape</w:t>
            </w:r>
          </w:p>
        </w:tc>
        <w:tc>
          <w:tcPr>
            <w:tcW w:w="2283" w:type="dxa"/>
          </w:tcPr>
          <w:p w14:paraId="19C80F33" w14:textId="77777777" w:rsidR="000A2607" w:rsidRDefault="000A2607">
            <w:pPr>
              <w:pStyle w:val="TableParagraph"/>
              <w:rPr>
                <w:rFonts w:ascii="Times New Roman"/>
                <w:sz w:val="18"/>
              </w:rPr>
            </w:pPr>
          </w:p>
        </w:tc>
        <w:tc>
          <w:tcPr>
            <w:tcW w:w="2021" w:type="dxa"/>
          </w:tcPr>
          <w:p w14:paraId="2AFBD3FF" w14:textId="77777777" w:rsidR="000A2607" w:rsidRDefault="000A2607">
            <w:pPr>
              <w:pStyle w:val="TableParagraph"/>
              <w:rPr>
                <w:rFonts w:ascii="Times New Roman"/>
                <w:sz w:val="18"/>
              </w:rPr>
            </w:pPr>
          </w:p>
        </w:tc>
        <w:tc>
          <w:tcPr>
            <w:tcW w:w="1866" w:type="dxa"/>
          </w:tcPr>
          <w:p w14:paraId="1A00A785" w14:textId="77777777" w:rsidR="000A2607" w:rsidRDefault="000A2607">
            <w:pPr>
              <w:pStyle w:val="TableParagraph"/>
              <w:rPr>
                <w:rFonts w:ascii="Times New Roman"/>
                <w:sz w:val="18"/>
              </w:rPr>
            </w:pPr>
          </w:p>
        </w:tc>
      </w:tr>
      <w:tr w:rsidR="000A2607" w14:paraId="6D163242" w14:textId="77777777">
        <w:trPr>
          <w:trHeight w:val="445"/>
        </w:trPr>
        <w:tc>
          <w:tcPr>
            <w:tcW w:w="3188" w:type="dxa"/>
          </w:tcPr>
          <w:p w14:paraId="4D4992F3" w14:textId="77777777" w:rsidR="000A2607" w:rsidRDefault="007863A5">
            <w:pPr>
              <w:pStyle w:val="TableParagraph"/>
              <w:spacing w:before="102"/>
              <w:ind w:left="107"/>
              <w:rPr>
                <w:sz w:val="20"/>
              </w:rPr>
            </w:pPr>
            <w:r>
              <w:rPr>
                <w:sz w:val="20"/>
              </w:rPr>
              <w:t>Robbery</w:t>
            </w:r>
          </w:p>
        </w:tc>
        <w:tc>
          <w:tcPr>
            <w:tcW w:w="2283" w:type="dxa"/>
          </w:tcPr>
          <w:p w14:paraId="1A9765CC" w14:textId="77777777" w:rsidR="000A2607" w:rsidRDefault="000A2607">
            <w:pPr>
              <w:pStyle w:val="TableParagraph"/>
              <w:rPr>
                <w:rFonts w:ascii="Times New Roman"/>
                <w:sz w:val="18"/>
              </w:rPr>
            </w:pPr>
          </w:p>
        </w:tc>
        <w:tc>
          <w:tcPr>
            <w:tcW w:w="2021" w:type="dxa"/>
          </w:tcPr>
          <w:p w14:paraId="3D28FDB4" w14:textId="77777777" w:rsidR="000A2607" w:rsidRDefault="000A2607">
            <w:pPr>
              <w:pStyle w:val="TableParagraph"/>
              <w:rPr>
                <w:rFonts w:ascii="Times New Roman"/>
                <w:sz w:val="18"/>
              </w:rPr>
            </w:pPr>
          </w:p>
        </w:tc>
        <w:tc>
          <w:tcPr>
            <w:tcW w:w="1866" w:type="dxa"/>
          </w:tcPr>
          <w:p w14:paraId="6899BDE0" w14:textId="77777777" w:rsidR="000A2607" w:rsidRDefault="000A2607">
            <w:pPr>
              <w:pStyle w:val="TableParagraph"/>
              <w:rPr>
                <w:rFonts w:ascii="Times New Roman"/>
                <w:sz w:val="18"/>
              </w:rPr>
            </w:pPr>
          </w:p>
        </w:tc>
      </w:tr>
      <w:tr w:rsidR="000A2607" w14:paraId="31822D9C" w14:textId="77777777">
        <w:trPr>
          <w:trHeight w:val="444"/>
        </w:trPr>
        <w:tc>
          <w:tcPr>
            <w:tcW w:w="3188" w:type="dxa"/>
          </w:tcPr>
          <w:p w14:paraId="0792FFCC" w14:textId="77777777" w:rsidR="000A2607" w:rsidRDefault="007863A5">
            <w:pPr>
              <w:pStyle w:val="TableParagraph"/>
              <w:spacing w:before="99"/>
              <w:ind w:left="107"/>
              <w:rPr>
                <w:sz w:val="20"/>
              </w:rPr>
            </w:pPr>
            <w:r>
              <w:rPr>
                <w:sz w:val="20"/>
              </w:rPr>
              <w:t>Aggravated Assault</w:t>
            </w:r>
          </w:p>
        </w:tc>
        <w:tc>
          <w:tcPr>
            <w:tcW w:w="2283" w:type="dxa"/>
          </w:tcPr>
          <w:p w14:paraId="2D6BE54A" w14:textId="77777777" w:rsidR="000A2607" w:rsidRDefault="000A2607">
            <w:pPr>
              <w:pStyle w:val="TableParagraph"/>
              <w:rPr>
                <w:rFonts w:ascii="Times New Roman"/>
                <w:sz w:val="18"/>
              </w:rPr>
            </w:pPr>
          </w:p>
        </w:tc>
        <w:tc>
          <w:tcPr>
            <w:tcW w:w="2021" w:type="dxa"/>
          </w:tcPr>
          <w:p w14:paraId="1F4819DB" w14:textId="77777777" w:rsidR="000A2607" w:rsidRDefault="000A2607">
            <w:pPr>
              <w:pStyle w:val="TableParagraph"/>
              <w:rPr>
                <w:rFonts w:ascii="Times New Roman"/>
                <w:sz w:val="18"/>
              </w:rPr>
            </w:pPr>
          </w:p>
        </w:tc>
        <w:tc>
          <w:tcPr>
            <w:tcW w:w="1866" w:type="dxa"/>
          </w:tcPr>
          <w:p w14:paraId="2C14B576" w14:textId="77777777" w:rsidR="000A2607" w:rsidRDefault="000A2607">
            <w:pPr>
              <w:pStyle w:val="TableParagraph"/>
              <w:rPr>
                <w:rFonts w:ascii="Times New Roman"/>
                <w:sz w:val="18"/>
              </w:rPr>
            </w:pPr>
          </w:p>
        </w:tc>
      </w:tr>
      <w:tr w:rsidR="000A2607" w14:paraId="61551BA7" w14:textId="77777777">
        <w:trPr>
          <w:trHeight w:val="443"/>
        </w:trPr>
        <w:tc>
          <w:tcPr>
            <w:tcW w:w="3188" w:type="dxa"/>
          </w:tcPr>
          <w:p w14:paraId="6A1C86EC" w14:textId="77777777" w:rsidR="000A2607" w:rsidRDefault="007863A5">
            <w:pPr>
              <w:pStyle w:val="TableParagraph"/>
              <w:spacing w:before="99"/>
              <w:ind w:left="107"/>
              <w:rPr>
                <w:sz w:val="20"/>
              </w:rPr>
            </w:pPr>
            <w:r>
              <w:rPr>
                <w:sz w:val="20"/>
              </w:rPr>
              <w:t>Burglary</w:t>
            </w:r>
          </w:p>
        </w:tc>
        <w:tc>
          <w:tcPr>
            <w:tcW w:w="2283" w:type="dxa"/>
          </w:tcPr>
          <w:p w14:paraId="6370EFFD" w14:textId="77777777" w:rsidR="000A2607" w:rsidRDefault="000A2607">
            <w:pPr>
              <w:pStyle w:val="TableParagraph"/>
              <w:rPr>
                <w:rFonts w:ascii="Times New Roman"/>
                <w:sz w:val="18"/>
              </w:rPr>
            </w:pPr>
          </w:p>
        </w:tc>
        <w:tc>
          <w:tcPr>
            <w:tcW w:w="2021" w:type="dxa"/>
          </w:tcPr>
          <w:p w14:paraId="7EB39818" w14:textId="77777777" w:rsidR="000A2607" w:rsidRDefault="000A2607">
            <w:pPr>
              <w:pStyle w:val="TableParagraph"/>
              <w:rPr>
                <w:rFonts w:ascii="Times New Roman"/>
                <w:sz w:val="18"/>
              </w:rPr>
            </w:pPr>
          </w:p>
        </w:tc>
        <w:tc>
          <w:tcPr>
            <w:tcW w:w="1866" w:type="dxa"/>
          </w:tcPr>
          <w:p w14:paraId="4ADED318" w14:textId="77777777" w:rsidR="000A2607" w:rsidRDefault="000A2607">
            <w:pPr>
              <w:pStyle w:val="TableParagraph"/>
              <w:rPr>
                <w:rFonts w:ascii="Times New Roman"/>
                <w:sz w:val="18"/>
              </w:rPr>
            </w:pPr>
          </w:p>
        </w:tc>
      </w:tr>
      <w:tr w:rsidR="000A2607" w14:paraId="114B0AC7" w14:textId="77777777">
        <w:trPr>
          <w:trHeight w:val="443"/>
        </w:trPr>
        <w:tc>
          <w:tcPr>
            <w:tcW w:w="3188" w:type="dxa"/>
          </w:tcPr>
          <w:p w14:paraId="1912D101" w14:textId="77777777" w:rsidR="000A2607" w:rsidRDefault="007863A5">
            <w:pPr>
              <w:pStyle w:val="TableParagraph"/>
              <w:spacing w:before="99"/>
              <w:ind w:left="107"/>
              <w:rPr>
                <w:sz w:val="20"/>
              </w:rPr>
            </w:pPr>
            <w:r>
              <w:rPr>
                <w:sz w:val="20"/>
              </w:rPr>
              <w:t>Larceny (except motor vehicle theft)</w:t>
            </w:r>
          </w:p>
        </w:tc>
        <w:tc>
          <w:tcPr>
            <w:tcW w:w="2283" w:type="dxa"/>
          </w:tcPr>
          <w:p w14:paraId="01E8C618" w14:textId="77777777" w:rsidR="000A2607" w:rsidRDefault="000A2607">
            <w:pPr>
              <w:pStyle w:val="TableParagraph"/>
              <w:rPr>
                <w:rFonts w:ascii="Times New Roman"/>
                <w:sz w:val="18"/>
              </w:rPr>
            </w:pPr>
          </w:p>
        </w:tc>
        <w:tc>
          <w:tcPr>
            <w:tcW w:w="2021" w:type="dxa"/>
          </w:tcPr>
          <w:p w14:paraId="5A043912" w14:textId="77777777" w:rsidR="000A2607" w:rsidRDefault="000A2607">
            <w:pPr>
              <w:pStyle w:val="TableParagraph"/>
              <w:rPr>
                <w:rFonts w:ascii="Times New Roman"/>
                <w:sz w:val="18"/>
              </w:rPr>
            </w:pPr>
          </w:p>
        </w:tc>
        <w:tc>
          <w:tcPr>
            <w:tcW w:w="1866" w:type="dxa"/>
          </w:tcPr>
          <w:p w14:paraId="6F0E43C7" w14:textId="77777777" w:rsidR="000A2607" w:rsidRDefault="000A2607">
            <w:pPr>
              <w:pStyle w:val="TableParagraph"/>
              <w:rPr>
                <w:rFonts w:ascii="Times New Roman"/>
                <w:sz w:val="18"/>
              </w:rPr>
            </w:pPr>
          </w:p>
        </w:tc>
      </w:tr>
      <w:tr w:rsidR="000A2607" w14:paraId="1896534F" w14:textId="77777777">
        <w:trPr>
          <w:trHeight w:val="446"/>
        </w:trPr>
        <w:tc>
          <w:tcPr>
            <w:tcW w:w="3188" w:type="dxa"/>
          </w:tcPr>
          <w:p w14:paraId="06E933E9" w14:textId="77777777" w:rsidR="000A2607" w:rsidRDefault="007863A5">
            <w:pPr>
              <w:pStyle w:val="TableParagraph"/>
              <w:spacing w:before="99"/>
              <w:ind w:left="107"/>
              <w:rPr>
                <w:sz w:val="20"/>
              </w:rPr>
            </w:pPr>
            <w:r>
              <w:rPr>
                <w:sz w:val="20"/>
              </w:rPr>
              <w:t>Motor Vehicle Theft</w:t>
            </w:r>
          </w:p>
        </w:tc>
        <w:tc>
          <w:tcPr>
            <w:tcW w:w="2283" w:type="dxa"/>
          </w:tcPr>
          <w:p w14:paraId="3B792D4A" w14:textId="77777777" w:rsidR="000A2607" w:rsidRDefault="000A2607">
            <w:pPr>
              <w:pStyle w:val="TableParagraph"/>
              <w:rPr>
                <w:rFonts w:ascii="Times New Roman"/>
                <w:sz w:val="18"/>
              </w:rPr>
            </w:pPr>
          </w:p>
        </w:tc>
        <w:tc>
          <w:tcPr>
            <w:tcW w:w="2021" w:type="dxa"/>
          </w:tcPr>
          <w:p w14:paraId="32CB39D7" w14:textId="77777777" w:rsidR="000A2607" w:rsidRDefault="000A2607">
            <w:pPr>
              <w:pStyle w:val="TableParagraph"/>
              <w:rPr>
                <w:rFonts w:ascii="Times New Roman"/>
                <w:sz w:val="18"/>
              </w:rPr>
            </w:pPr>
          </w:p>
        </w:tc>
        <w:tc>
          <w:tcPr>
            <w:tcW w:w="1866" w:type="dxa"/>
          </w:tcPr>
          <w:p w14:paraId="3976AB4C" w14:textId="77777777" w:rsidR="000A2607" w:rsidRDefault="000A2607">
            <w:pPr>
              <w:pStyle w:val="TableParagraph"/>
              <w:rPr>
                <w:rFonts w:ascii="Times New Roman"/>
                <w:sz w:val="18"/>
              </w:rPr>
            </w:pPr>
          </w:p>
        </w:tc>
      </w:tr>
    </w:tbl>
    <w:p w14:paraId="5A06C93A" w14:textId="77777777" w:rsidR="000A2607" w:rsidRDefault="000A2607">
      <w:pPr>
        <w:pStyle w:val="BodyText"/>
        <w:spacing w:before="5"/>
        <w:rPr>
          <w:sz w:val="16"/>
        </w:rPr>
      </w:pPr>
    </w:p>
    <w:p w14:paraId="51629381" w14:textId="77777777" w:rsidR="000A2607" w:rsidRDefault="007863A5">
      <w:pPr>
        <w:pStyle w:val="BodyText"/>
        <w:spacing w:line="276" w:lineRule="auto"/>
        <w:ind w:left="380" w:right="333"/>
      </w:pPr>
      <w:r>
        <w:t>Please note: Only those incidents for which your agency had primary response authority should be provided. An agency with primary response authority is defined as the first responder to calls for service for all types of criminal incidents within its jurisdiction. Agencies are not considered to have primary response authority if they only respond to or investigate a specific type(s) of crime(s); respond to or investigate crimes within a correctional facility; serve warrants; provide courthouse security; transport prisoners; and/or have cases referred to them for investigation or investigational support.</w:t>
      </w:r>
    </w:p>
    <w:p w14:paraId="4DC1A91C" w14:textId="77777777" w:rsidR="000A2607" w:rsidRDefault="000A2607">
      <w:pPr>
        <w:pStyle w:val="BodyText"/>
        <w:spacing w:before="4"/>
        <w:rPr>
          <w:sz w:val="16"/>
        </w:rPr>
      </w:pPr>
    </w:p>
    <w:p w14:paraId="19816A92" w14:textId="77777777" w:rsidR="000A2607" w:rsidRDefault="007863A5">
      <w:pPr>
        <w:pStyle w:val="BodyText"/>
        <w:spacing w:before="1" w:line="276" w:lineRule="auto"/>
        <w:ind w:left="380" w:right="471"/>
      </w:pPr>
      <w:r>
        <w:t xml:space="preserve">*Note: If your agency currently reports to NIBRS or does not report crime incident totals at all, please ensure that your data is converted to UCR Summary Data style. Please see the COPS Office Application Guide or the FBI’s UCR Handbook </w:t>
      </w:r>
      <w:hyperlink r:id="rId121">
        <w:r>
          <w:t>(</w:t>
        </w:r>
        <w:r>
          <w:rPr>
            <w:u w:val="single"/>
          </w:rPr>
          <w:t>www.fbi.gov/about-us/cjis/ucr/additional-ucr-publications/ucr_handbook.pdf/at_download/file</w:t>
        </w:r>
      </w:hyperlink>
      <w:r>
        <w:t>) for more information.</w:t>
      </w:r>
    </w:p>
    <w:p w14:paraId="14E21CE3" w14:textId="77777777" w:rsidR="000A2607" w:rsidRDefault="000A2607">
      <w:pPr>
        <w:spacing w:line="276" w:lineRule="auto"/>
        <w:sectPr w:rsidR="000A2607">
          <w:pgSz w:w="12240" w:h="15840"/>
          <w:pgMar w:top="1500" w:right="1100" w:bottom="940" w:left="1060" w:header="962" w:footer="748" w:gutter="0"/>
          <w:cols w:space="720"/>
        </w:sectPr>
      </w:pPr>
    </w:p>
    <w:p w14:paraId="417AECA2" w14:textId="77777777" w:rsidR="000A2607" w:rsidRDefault="000A2607">
      <w:pPr>
        <w:pStyle w:val="BodyText"/>
        <w:spacing w:before="4"/>
        <w:rPr>
          <w:rFonts w:ascii="Times New Roman"/>
          <w:sz w:val="17"/>
        </w:rPr>
      </w:pPr>
    </w:p>
    <w:p w14:paraId="23D4D739" w14:textId="77777777" w:rsidR="000A2607" w:rsidRDefault="000A2607">
      <w:pPr>
        <w:rPr>
          <w:rFonts w:ascii="Times New Roman"/>
          <w:sz w:val="17"/>
        </w:rPr>
        <w:sectPr w:rsidR="000A2607">
          <w:headerReference w:type="even" r:id="rId122"/>
          <w:headerReference w:type="default" r:id="rId123"/>
          <w:footerReference w:type="even" r:id="rId124"/>
          <w:headerReference w:type="first" r:id="rId125"/>
          <w:pgSz w:w="12240" w:h="15840"/>
          <w:pgMar w:top="1500" w:right="1100" w:bottom="280" w:left="1060" w:header="0" w:footer="0" w:gutter="0"/>
          <w:cols w:space="720"/>
        </w:sectPr>
      </w:pPr>
    </w:p>
    <w:p w14:paraId="37516D6A" w14:textId="77777777" w:rsidR="000A2607" w:rsidRDefault="007863A5">
      <w:pPr>
        <w:pStyle w:val="Heading1"/>
        <w:spacing w:line="276" w:lineRule="auto"/>
        <w:ind w:right="399"/>
      </w:pPr>
      <w:bookmarkStart w:id="93" w:name="Section_8._Continuation_of_Project_After"/>
      <w:bookmarkStart w:id="94" w:name="_bookmark44"/>
      <w:bookmarkEnd w:id="93"/>
      <w:bookmarkEnd w:id="94"/>
      <w:r>
        <w:t>Section 8. Continuation of Project After Federal Funding Ends</w:t>
      </w:r>
    </w:p>
    <w:p w14:paraId="49DF4ED4" w14:textId="73FDBCA0" w:rsidR="000A2607" w:rsidRDefault="007863A5">
      <w:pPr>
        <w:pStyle w:val="BodyText"/>
        <w:spacing w:before="201" w:line="276" w:lineRule="auto"/>
        <w:ind w:left="380" w:right="269"/>
      </w:pPr>
      <w:r>
        <w:t xml:space="preserve">If you are applying for a COPS Office </w:t>
      </w:r>
      <w:r w:rsidR="001C1545">
        <w:t>award</w:t>
      </w:r>
      <w:r>
        <w:t xml:space="preserve"> with a post-award retention requirement, please complete A. If you are applying for a COPS Office </w:t>
      </w:r>
      <w:r w:rsidR="001C1545">
        <w:t>award</w:t>
      </w:r>
      <w:r>
        <w:t xml:space="preserve"> without a post-award retention requirement, please complete B.</w:t>
      </w:r>
    </w:p>
    <w:p w14:paraId="16DFF442" w14:textId="77777777" w:rsidR="000A2607" w:rsidRDefault="000A2607">
      <w:pPr>
        <w:pStyle w:val="BodyText"/>
        <w:spacing w:before="5"/>
        <w:rPr>
          <w:sz w:val="16"/>
        </w:rPr>
      </w:pPr>
    </w:p>
    <w:p w14:paraId="28AA4844" w14:textId="683A4188" w:rsidR="000A2607" w:rsidRDefault="007863A5" w:rsidP="005E176C">
      <w:pPr>
        <w:pStyle w:val="Heading2"/>
        <w:numPr>
          <w:ilvl w:val="0"/>
          <w:numId w:val="9"/>
        </w:numPr>
        <w:tabs>
          <w:tab w:val="left" w:pos="720"/>
        </w:tabs>
        <w:spacing w:before="0" w:line="276" w:lineRule="auto"/>
        <w:ind w:right="709" w:firstLine="0"/>
      </w:pPr>
      <w:bookmarkStart w:id="95" w:name="A._Continuation_of_project_after_federal"/>
      <w:bookmarkStart w:id="96" w:name="_bookmark45"/>
      <w:bookmarkEnd w:id="95"/>
      <w:bookmarkEnd w:id="96"/>
      <w:r>
        <w:t>Continuation of project after federal funding ends (for COPS</w:t>
      </w:r>
      <w:r>
        <w:rPr>
          <w:spacing w:val="-35"/>
        </w:rPr>
        <w:t xml:space="preserve"> </w:t>
      </w:r>
      <w:r>
        <w:t xml:space="preserve">Office </w:t>
      </w:r>
      <w:r w:rsidR="001C1545">
        <w:t>awards</w:t>
      </w:r>
      <w:r>
        <w:t xml:space="preserve"> with a retention plan</w:t>
      </w:r>
      <w:r>
        <w:rPr>
          <w:spacing w:val="-5"/>
        </w:rPr>
        <w:t xml:space="preserve"> </w:t>
      </w:r>
      <w:r>
        <w:t>requirement)</w:t>
      </w:r>
    </w:p>
    <w:p w14:paraId="39F69A42" w14:textId="78FBC648" w:rsidR="000A2607" w:rsidRDefault="007863A5" w:rsidP="00742593">
      <w:pPr>
        <w:pStyle w:val="BodyText"/>
        <w:spacing w:before="200" w:line="276" w:lineRule="auto"/>
        <w:ind w:left="380" w:right="401"/>
      </w:pPr>
      <w:r>
        <w:t>Applicants must plan to retain all sworn officer positions awarded under your COPS hiring</w:t>
      </w:r>
      <w:r w:rsidR="00742593">
        <w:t xml:space="preserve"> </w:t>
      </w:r>
      <w:r w:rsidR="001C1545">
        <w:t>award</w:t>
      </w:r>
      <w:r>
        <w:t xml:space="preserve"> for a minimum of 12 months at the conclusion of 36 months of federal funding for each position. The retained COPS Office funded positions should be added to your agency’s law enforcement budget with state and/or local funds at the end of </w:t>
      </w:r>
      <w:r w:rsidR="001C1545">
        <w:t>award</w:t>
      </w:r>
      <w:r>
        <w:t xml:space="preserve"> funding, over and above the number of locally-funded sworn officer positions that would have existed in the absence of the </w:t>
      </w:r>
      <w:r w:rsidR="001C1545">
        <w:t>award</w:t>
      </w:r>
      <w:r>
        <w:t xml:space="preserve">. These additional position(s) must be retained using state, local, or other non-federal funding only. You may not use funds awarded by other federal </w:t>
      </w:r>
      <w:r w:rsidR="001C1545">
        <w:t>awards</w:t>
      </w:r>
      <w:r>
        <w:t xml:space="preserve"> to cover the costs of retention. At the time of </w:t>
      </w:r>
      <w:r w:rsidR="001C1545">
        <w:t>award</w:t>
      </w:r>
      <w:r>
        <w:t xml:space="preserve"> application, applicants must affirm that they plan to retain the positions and identify the planned source(s) of</w:t>
      </w:r>
      <w:r w:rsidR="00742593">
        <w:t xml:space="preserve"> </w:t>
      </w:r>
      <w:r>
        <w:t xml:space="preserve">retention funding. We understand that your agency’s source(s) of retention funding may change during the life of the </w:t>
      </w:r>
      <w:r w:rsidR="001C1545">
        <w:t>award</w:t>
      </w:r>
      <w:r>
        <w:t xml:space="preserve">. Your agency should maintain proper documentation of any changes in the event of an audit, monitoring or other evaluation of your </w:t>
      </w:r>
      <w:r w:rsidR="001C1545">
        <w:t>award</w:t>
      </w:r>
      <w:r>
        <w:t xml:space="preserve"> compliance. Please refer to the frequently asked questions on retention</w:t>
      </w:r>
      <w:r w:rsidR="00EA07AF">
        <w:t>,</w:t>
      </w:r>
      <w:r>
        <w:t xml:space="preserve"> </w:t>
      </w:r>
      <w:r w:rsidR="00EA07AF">
        <w:t>located here:</w:t>
      </w:r>
      <w:r>
        <w:t xml:space="preserve"> </w:t>
      </w:r>
      <w:hyperlink r:id="rId126">
        <w:r>
          <w:rPr>
            <w:u w:val="single"/>
          </w:rPr>
          <w:t>www.cops.usdoj.gov/Default.asp?Item=2115</w:t>
        </w:r>
        <w:r>
          <w:t>.</w:t>
        </w:r>
      </w:hyperlink>
    </w:p>
    <w:p w14:paraId="4488978A" w14:textId="77777777" w:rsidR="000A2607" w:rsidRDefault="000A2607">
      <w:pPr>
        <w:pStyle w:val="BodyText"/>
        <w:spacing w:before="6"/>
        <w:rPr>
          <w:sz w:val="11"/>
        </w:rPr>
      </w:pPr>
    </w:p>
    <w:p w14:paraId="472A6080" w14:textId="7B8007C9" w:rsidR="000A2607" w:rsidRDefault="00EA07AF" w:rsidP="005E176C">
      <w:pPr>
        <w:pStyle w:val="ListParagraph"/>
        <w:numPr>
          <w:ilvl w:val="0"/>
          <w:numId w:val="8"/>
        </w:numPr>
        <w:tabs>
          <w:tab w:val="left" w:pos="577"/>
        </w:tabs>
        <w:spacing w:before="59" w:line="276" w:lineRule="auto"/>
        <w:ind w:right="349" w:firstLine="0"/>
        <w:rPr>
          <w:sz w:val="20"/>
        </w:rPr>
      </w:pPr>
      <w:r>
        <w:rPr>
          <w:sz w:val="20"/>
        </w:rPr>
        <w:t>Does</w:t>
      </w:r>
      <w:r w:rsidR="007863A5">
        <w:rPr>
          <w:spacing w:val="-3"/>
          <w:sz w:val="20"/>
        </w:rPr>
        <w:t xml:space="preserve"> </w:t>
      </w:r>
      <w:r w:rsidR="007863A5">
        <w:rPr>
          <w:sz w:val="20"/>
        </w:rPr>
        <w:t>your</w:t>
      </w:r>
      <w:r w:rsidR="007863A5">
        <w:rPr>
          <w:spacing w:val="-2"/>
          <w:sz w:val="20"/>
        </w:rPr>
        <w:t xml:space="preserve"> </w:t>
      </w:r>
      <w:r w:rsidR="007863A5">
        <w:rPr>
          <w:sz w:val="20"/>
        </w:rPr>
        <w:t>agency</w:t>
      </w:r>
      <w:r w:rsidR="007863A5">
        <w:rPr>
          <w:spacing w:val="-2"/>
          <w:sz w:val="20"/>
        </w:rPr>
        <w:t xml:space="preserve"> </w:t>
      </w:r>
      <w:r w:rsidR="007863A5">
        <w:rPr>
          <w:sz w:val="20"/>
        </w:rPr>
        <w:t>plan</w:t>
      </w:r>
      <w:r w:rsidR="007863A5">
        <w:rPr>
          <w:spacing w:val="-1"/>
          <w:sz w:val="20"/>
        </w:rPr>
        <w:t xml:space="preserve"> </w:t>
      </w:r>
      <w:r w:rsidR="007863A5">
        <w:rPr>
          <w:sz w:val="20"/>
        </w:rPr>
        <w:t>to</w:t>
      </w:r>
      <w:r w:rsidR="007863A5">
        <w:rPr>
          <w:spacing w:val="-2"/>
          <w:sz w:val="20"/>
        </w:rPr>
        <w:t xml:space="preserve"> </w:t>
      </w:r>
      <w:r w:rsidR="007863A5">
        <w:rPr>
          <w:sz w:val="20"/>
        </w:rPr>
        <w:t>retain</w:t>
      </w:r>
      <w:r w:rsidR="007863A5">
        <w:rPr>
          <w:spacing w:val="-2"/>
          <w:sz w:val="20"/>
        </w:rPr>
        <w:t xml:space="preserve"> </w:t>
      </w:r>
      <w:r>
        <w:rPr>
          <w:spacing w:val="-2"/>
          <w:sz w:val="20"/>
        </w:rPr>
        <w:t>the</w:t>
      </w:r>
      <w:r w:rsidR="007863A5">
        <w:rPr>
          <w:spacing w:val="-2"/>
          <w:sz w:val="20"/>
        </w:rPr>
        <w:t xml:space="preserve"> </w:t>
      </w:r>
      <w:r w:rsidR="007863A5">
        <w:rPr>
          <w:sz w:val="20"/>
        </w:rPr>
        <w:t>additional</w:t>
      </w:r>
      <w:r w:rsidR="007863A5">
        <w:rPr>
          <w:spacing w:val="-2"/>
          <w:sz w:val="20"/>
        </w:rPr>
        <w:t xml:space="preserve"> </w:t>
      </w:r>
      <w:r w:rsidR="007863A5">
        <w:rPr>
          <w:sz w:val="20"/>
        </w:rPr>
        <w:t>position</w:t>
      </w:r>
      <w:r>
        <w:rPr>
          <w:sz w:val="20"/>
        </w:rPr>
        <w:t>(</w:t>
      </w:r>
      <w:r w:rsidR="007863A5">
        <w:rPr>
          <w:sz w:val="20"/>
        </w:rPr>
        <w:t>s</w:t>
      </w:r>
      <w:r>
        <w:rPr>
          <w:sz w:val="20"/>
        </w:rPr>
        <w:t>)</w:t>
      </w:r>
      <w:r w:rsidR="007863A5">
        <w:rPr>
          <w:spacing w:val="-4"/>
          <w:sz w:val="20"/>
        </w:rPr>
        <w:t xml:space="preserve"> </w:t>
      </w:r>
      <w:r w:rsidR="007863A5">
        <w:rPr>
          <w:sz w:val="20"/>
        </w:rPr>
        <w:t>awarded</w:t>
      </w:r>
      <w:r w:rsidR="007863A5">
        <w:rPr>
          <w:spacing w:val="-2"/>
          <w:sz w:val="20"/>
        </w:rPr>
        <w:t xml:space="preserve"> </w:t>
      </w:r>
      <w:r w:rsidR="007863A5">
        <w:rPr>
          <w:sz w:val="20"/>
        </w:rPr>
        <w:t>for</w:t>
      </w:r>
      <w:r w:rsidR="007863A5">
        <w:rPr>
          <w:spacing w:val="-2"/>
          <w:sz w:val="20"/>
        </w:rPr>
        <w:t xml:space="preserve"> </w:t>
      </w:r>
      <w:r w:rsidR="007863A5">
        <w:rPr>
          <w:sz w:val="20"/>
        </w:rPr>
        <w:t>a</w:t>
      </w:r>
      <w:r w:rsidR="007863A5">
        <w:rPr>
          <w:spacing w:val="-2"/>
          <w:sz w:val="20"/>
        </w:rPr>
        <w:t xml:space="preserve"> </w:t>
      </w:r>
      <w:r w:rsidR="007863A5">
        <w:rPr>
          <w:sz w:val="20"/>
        </w:rPr>
        <w:t>minimum</w:t>
      </w:r>
      <w:r w:rsidR="007863A5">
        <w:rPr>
          <w:spacing w:val="-3"/>
          <w:sz w:val="20"/>
        </w:rPr>
        <w:t xml:space="preserve"> </w:t>
      </w:r>
      <w:r w:rsidR="007863A5">
        <w:rPr>
          <w:sz w:val="20"/>
        </w:rPr>
        <w:t>of</w:t>
      </w:r>
      <w:r w:rsidR="007863A5">
        <w:rPr>
          <w:spacing w:val="-4"/>
          <w:sz w:val="20"/>
        </w:rPr>
        <w:t xml:space="preserve"> </w:t>
      </w:r>
      <w:r w:rsidR="007863A5">
        <w:rPr>
          <w:sz w:val="20"/>
        </w:rPr>
        <w:t>12 months</w:t>
      </w:r>
      <w:r w:rsidR="007863A5">
        <w:rPr>
          <w:spacing w:val="-4"/>
          <w:sz w:val="20"/>
        </w:rPr>
        <w:t xml:space="preserve"> </w:t>
      </w:r>
      <w:r w:rsidR="007863A5">
        <w:rPr>
          <w:sz w:val="20"/>
        </w:rPr>
        <w:t xml:space="preserve">at the conclusion of federal </w:t>
      </w:r>
      <w:commentRangeStart w:id="97"/>
      <w:r w:rsidR="007863A5">
        <w:rPr>
          <w:sz w:val="20"/>
        </w:rPr>
        <w:t>funding</w:t>
      </w:r>
      <w:commentRangeEnd w:id="97"/>
      <w:r>
        <w:rPr>
          <w:rStyle w:val="CommentReference"/>
        </w:rPr>
        <w:commentReference w:id="97"/>
      </w:r>
      <w:r w:rsidR="007863A5">
        <w:rPr>
          <w:sz w:val="20"/>
        </w:rPr>
        <w:t>?</w:t>
      </w:r>
    </w:p>
    <w:p w14:paraId="3FC4E066" w14:textId="77777777" w:rsidR="000A2607" w:rsidRDefault="000A2607">
      <w:pPr>
        <w:pStyle w:val="BodyText"/>
        <w:spacing w:before="6"/>
        <w:rPr>
          <w:sz w:val="16"/>
        </w:rPr>
      </w:pPr>
    </w:p>
    <w:p w14:paraId="7EE170FB" w14:textId="77777777" w:rsidR="000A2607" w:rsidRDefault="007863A5">
      <w:pPr>
        <w:pStyle w:val="BodyText"/>
        <w:tabs>
          <w:tab w:val="left" w:pos="1820"/>
        </w:tabs>
        <w:ind w:left="380"/>
      </w:pPr>
      <w:r>
        <w:rPr>
          <w:rFonts w:ascii="Webdings" w:hAnsi="Webdings"/>
        </w:rPr>
        <w:t></w:t>
      </w:r>
      <w:r>
        <w:rPr>
          <w:rFonts w:ascii="Times New Roman" w:hAnsi="Times New Roman"/>
          <w:spacing w:val="-7"/>
        </w:rPr>
        <w:t xml:space="preserve"> </w:t>
      </w:r>
      <w:r>
        <w:t>YES</w:t>
      </w:r>
      <w:r>
        <w:tab/>
      </w:r>
      <w:r>
        <w:rPr>
          <w:rFonts w:ascii="Webdings" w:hAnsi="Webdings"/>
        </w:rPr>
        <w:t></w:t>
      </w:r>
      <w:r>
        <w:rPr>
          <w:rFonts w:ascii="Times New Roman" w:hAnsi="Times New Roman"/>
          <w:spacing w:val="-5"/>
        </w:rPr>
        <w:t xml:space="preserve"> </w:t>
      </w:r>
      <w:r>
        <w:t>NO</w:t>
      </w:r>
    </w:p>
    <w:p w14:paraId="29B85BC6" w14:textId="77777777" w:rsidR="000A2607" w:rsidRDefault="000A2607">
      <w:pPr>
        <w:pStyle w:val="BodyText"/>
        <w:spacing w:before="4"/>
        <w:rPr>
          <w:sz w:val="19"/>
        </w:rPr>
      </w:pPr>
    </w:p>
    <w:p w14:paraId="20A587E2" w14:textId="309B2525" w:rsidR="000A2607" w:rsidRDefault="007863A5">
      <w:pPr>
        <w:pStyle w:val="BodyText"/>
        <w:spacing w:line="276" w:lineRule="auto"/>
        <w:ind w:left="380" w:right="597"/>
      </w:pPr>
      <w:r>
        <w:t>Note: Agencies that do not plan to retain all the positions awarded are ineligible to receive CHP funding.</w:t>
      </w:r>
    </w:p>
    <w:p w14:paraId="095AB17C" w14:textId="77777777" w:rsidR="000A2607" w:rsidRDefault="000A2607">
      <w:pPr>
        <w:pStyle w:val="BodyText"/>
        <w:spacing w:before="4"/>
        <w:rPr>
          <w:sz w:val="16"/>
        </w:rPr>
      </w:pPr>
    </w:p>
    <w:p w14:paraId="7757A75A" w14:textId="77777777" w:rsidR="000A2607" w:rsidRDefault="007863A5" w:rsidP="005E176C">
      <w:pPr>
        <w:pStyle w:val="ListParagraph"/>
        <w:numPr>
          <w:ilvl w:val="0"/>
          <w:numId w:val="8"/>
        </w:numPr>
        <w:tabs>
          <w:tab w:val="left" w:pos="577"/>
        </w:tabs>
        <w:spacing w:line="276" w:lineRule="auto"/>
        <w:ind w:right="586" w:firstLine="0"/>
        <w:rPr>
          <w:sz w:val="20"/>
        </w:rPr>
      </w:pPr>
      <w:r>
        <w:rPr>
          <w:sz w:val="20"/>
        </w:rPr>
        <w:t>Please identify the source(s) of funding that your agency plans to use to cover the costs of retention (check all that</w:t>
      </w:r>
      <w:r>
        <w:rPr>
          <w:spacing w:val="-1"/>
          <w:sz w:val="20"/>
        </w:rPr>
        <w:t xml:space="preserve"> </w:t>
      </w:r>
      <w:r>
        <w:rPr>
          <w:sz w:val="20"/>
        </w:rPr>
        <w:t>apply):</w:t>
      </w:r>
    </w:p>
    <w:p w14:paraId="78BC2892" w14:textId="77777777" w:rsidR="000A2607" w:rsidRDefault="000A2607">
      <w:pPr>
        <w:pStyle w:val="BodyText"/>
        <w:spacing w:before="7"/>
        <w:rPr>
          <w:sz w:val="16"/>
        </w:rPr>
      </w:pPr>
    </w:p>
    <w:p w14:paraId="656D5310" w14:textId="77777777" w:rsidR="000A2607" w:rsidRDefault="007863A5">
      <w:pPr>
        <w:pStyle w:val="BodyText"/>
        <w:ind w:left="380"/>
      </w:pPr>
      <w:r>
        <w:rPr>
          <w:rFonts w:ascii="Webdings" w:hAnsi="Webdings"/>
        </w:rPr>
        <w:t></w:t>
      </w:r>
      <w:r>
        <w:rPr>
          <w:rFonts w:ascii="Times New Roman" w:hAnsi="Times New Roman"/>
        </w:rPr>
        <w:t xml:space="preserve"> </w:t>
      </w:r>
      <w:r>
        <w:t>General funds</w:t>
      </w:r>
    </w:p>
    <w:p w14:paraId="2E18678D" w14:textId="77777777" w:rsidR="000A2607" w:rsidRDefault="000A2607">
      <w:pPr>
        <w:pStyle w:val="BodyText"/>
        <w:spacing w:before="3"/>
        <w:rPr>
          <w:sz w:val="19"/>
        </w:rPr>
      </w:pPr>
    </w:p>
    <w:p w14:paraId="794964C9" w14:textId="77777777" w:rsidR="000A2607" w:rsidRDefault="007863A5">
      <w:pPr>
        <w:pStyle w:val="BodyText"/>
        <w:spacing w:before="1"/>
        <w:ind w:left="380"/>
      </w:pPr>
      <w:r>
        <w:rPr>
          <w:rFonts w:ascii="Webdings" w:hAnsi="Webdings"/>
        </w:rPr>
        <w:t></w:t>
      </w:r>
      <w:r>
        <w:rPr>
          <w:rFonts w:ascii="Times New Roman" w:hAnsi="Times New Roman"/>
        </w:rPr>
        <w:t xml:space="preserve"> </w:t>
      </w:r>
      <w:r>
        <w:t>Raise bond/tax issue</w:t>
      </w:r>
    </w:p>
    <w:p w14:paraId="0FAC67B0" w14:textId="77777777" w:rsidR="000A2607" w:rsidRDefault="000A2607">
      <w:pPr>
        <w:pStyle w:val="BodyText"/>
        <w:spacing w:before="3"/>
        <w:rPr>
          <w:sz w:val="19"/>
        </w:rPr>
      </w:pPr>
    </w:p>
    <w:p w14:paraId="6412775E" w14:textId="77777777" w:rsidR="000A2607" w:rsidRDefault="007863A5">
      <w:pPr>
        <w:pStyle w:val="BodyText"/>
        <w:spacing w:before="1"/>
        <w:ind w:left="380"/>
      </w:pPr>
      <w:r>
        <w:rPr>
          <w:rFonts w:ascii="Webdings" w:hAnsi="Webdings"/>
        </w:rPr>
        <w:t></w:t>
      </w:r>
      <w:r>
        <w:rPr>
          <w:rFonts w:ascii="Times New Roman" w:hAnsi="Times New Roman"/>
        </w:rPr>
        <w:t xml:space="preserve"> </w:t>
      </w:r>
      <w:r>
        <w:t>Private sources/donations</w:t>
      </w:r>
    </w:p>
    <w:p w14:paraId="337A4656" w14:textId="77777777" w:rsidR="000A2607" w:rsidRDefault="000A2607">
      <w:pPr>
        <w:pStyle w:val="BodyText"/>
        <w:spacing w:before="6"/>
        <w:rPr>
          <w:sz w:val="19"/>
        </w:rPr>
      </w:pPr>
    </w:p>
    <w:p w14:paraId="74E92E60" w14:textId="77777777" w:rsidR="000A2607" w:rsidRDefault="007863A5">
      <w:pPr>
        <w:pStyle w:val="BodyText"/>
        <w:ind w:left="380"/>
      </w:pPr>
      <w:r>
        <w:rPr>
          <w:rFonts w:ascii="Webdings" w:hAnsi="Webdings"/>
        </w:rPr>
        <w:t></w:t>
      </w:r>
      <w:r>
        <w:rPr>
          <w:rFonts w:ascii="Times New Roman" w:hAnsi="Times New Roman"/>
        </w:rPr>
        <w:t xml:space="preserve"> </w:t>
      </w:r>
      <w:r>
        <w:t>Nonfederal asset forfeiture funds (subject to approval from the state or local oversight agency)</w:t>
      </w:r>
    </w:p>
    <w:p w14:paraId="30A5109D" w14:textId="77777777" w:rsidR="000A2607" w:rsidRDefault="000A2607">
      <w:pPr>
        <w:sectPr w:rsidR="000A2607">
          <w:headerReference w:type="even" r:id="rId127"/>
          <w:headerReference w:type="default" r:id="rId128"/>
          <w:footerReference w:type="even" r:id="rId129"/>
          <w:footerReference w:type="default" r:id="rId130"/>
          <w:headerReference w:type="first" r:id="rId131"/>
          <w:pgSz w:w="12240" w:h="15840"/>
          <w:pgMar w:top="1440" w:right="1100" w:bottom="1180" w:left="1060" w:header="0" w:footer="992" w:gutter="0"/>
          <w:cols w:space="720"/>
        </w:sectPr>
      </w:pPr>
    </w:p>
    <w:p w14:paraId="477B14B3" w14:textId="77777777" w:rsidR="000A2607" w:rsidRDefault="007863A5">
      <w:pPr>
        <w:pStyle w:val="BodyText"/>
        <w:spacing w:before="167"/>
        <w:ind w:left="380"/>
      </w:pPr>
      <w:r>
        <w:rPr>
          <w:rFonts w:ascii="Webdings" w:hAnsi="Webdings"/>
        </w:rPr>
        <w:t></w:t>
      </w:r>
      <w:r>
        <w:rPr>
          <w:rFonts w:ascii="Times New Roman" w:hAnsi="Times New Roman"/>
        </w:rPr>
        <w:t xml:space="preserve"> </w:t>
      </w:r>
      <w:r>
        <w:t>Fundraising efforts</w:t>
      </w:r>
    </w:p>
    <w:p w14:paraId="57D603AC" w14:textId="77777777" w:rsidR="000A2607" w:rsidRDefault="000A2607">
      <w:pPr>
        <w:pStyle w:val="BodyText"/>
        <w:spacing w:before="4"/>
        <w:rPr>
          <w:sz w:val="19"/>
        </w:rPr>
      </w:pPr>
    </w:p>
    <w:p w14:paraId="4857C5DC" w14:textId="0CF3DE11" w:rsidR="000A2607" w:rsidRDefault="007863A5">
      <w:pPr>
        <w:pStyle w:val="BodyText"/>
        <w:ind w:left="380"/>
      </w:pPr>
      <w:r>
        <w:rPr>
          <w:rFonts w:ascii="Webdings" w:hAnsi="Webdings"/>
        </w:rPr>
        <w:t></w:t>
      </w:r>
      <w:r>
        <w:rPr>
          <w:rFonts w:ascii="Times New Roman" w:hAnsi="Times New Roman"/>
        </w:rPr>
        <w:t xml:space="preserve"> </w:t>
      </w:r>
      <w:r>
        <w:t xml:space="preserve">State, local, or other nonfederal </w:t>
      </w:r>
      <w:r w:rsidR="001C1545">
        <w:t>award</w:t>
      </w:r>
      <w:r>
        <w:t xml:space="preserve"> funding</w:t>
      </w:r>
    </w:p>
    <w:p w14:paraId="6A4E63BC" w14:textId="77777777" w:rsidR="000A2607" w:rsidRDefault="000A2607">
      <w:pPr>
        <w:pStyle w:val="BodyText"/>
        <w:spacing w:before="6"/>
        <w:rPr>
          <w:sz w:val="19"/>
        </w:rPr>
      </w:pPr>
    </w:p>
    <w:p w14:paraId="5C5502D4" w14:textId="77777777" w:rsidR="000A2607" w:rsidRDefault="007863A5">
      <w:pPr>
        <w:pStyle w:val="BodyText"/>
        <w:spacing w:before="1"/>
        <w:ind w:left="380"/>
      </w:pPr>
      <w:r>
        <w:rPr>
          <w:rFonts w:ascii="Webdings" w:hAnsi="Webdings"/>
        </w:rPr>
        <w:t></w:t>
      </w:r>
      <w:r>
        <w:rPr>
          <w:rFonts w:ascii="Times New Roman" w:hAnsi="Times New Roman"/>
        </w:rPr>
        <w:t xml:space="preserve"> </w:t>
      </w:r>
      <w:r>
        <w:t>Other (Please provide a brief description of the source(s) of funding not to exceed 500 characters.)</w:t>
      </w:r>
    </w:p>
    <w:p w14:paraId="445A6F8F" w14:textId="77777777" w:rsidR="000A2607" w:rsidRDefault="000A2607">
      <w:pPr>
        <w:pStyle w:val="BodyText"/>
        <w:spacing w:before="2"/>
        <w:rPr>
          <w:sz w:val="19"/>
        </w:rPr>
      </w:pPr>
    </w:p>
    <w:tbl>
      <w:tblPr>
        <w:tblW w:w="0" w:type="auto"/>
        <w:tblInd w:w="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52"/>
      </w:tblGrid>
      <w:tr w:rsidR="000A2607" w14:paraId="4C1A54B2" w14:textId="77777777">
        <w:trPr>
          <w:trHeight w:val="443"/>
        </w:trPr>
        <w:tc>
          <w:tcPr>
            <w:tcW w:w="9352" w:type="dxa"/>
          </w:tcPr>
          <w:p w14:paraId="5C76940B" w14:textId="77777777" w:rsidR="000A2607" w:rsidRDefault="000A2607">
            <w:pPr>
              <w:pStyle w:val="TableParagraph"/>
              <w:rPr>
                <w:rFonts w:ascii="Times New Roman"/>
                <w:sz w:val="20"/>
              </w:rPr>
            </w:pPr>
          </w:p>
        </w:tc>
      </w:tr>
    </w:tbl>
    <w:p w14:paraId="292FFD51" w14:textId="77777777" w:rsidR="000A2607" w:rsidRDefault="000A2607">
      <w:pPr>
        <w:pStyle w:val="BodyText"/>
        <w:spacing w:before="6"/>
        <w:rPr>
          <w:sz w:val="16"/>
        </w:rPr>
      </w:pPr>
    </w:p>
    <w:p w14:paraId="3115DF4C" w14:textId="029AEA00" w:rsidR="000A2607" w:rsidRDefault="007863A5" w:rsidP="005E176C">
      <w:pPr>
        <w:pStyle w:val="Heading2"/>
        <w:numPr>
          <w:ilvl w:val="0"/>
          <w:numId w:val="9"/>
        </w:numPr>
        <w:tabs>
          <w:tab w:val="left" w:pos="707"/>
        </w:tabs>
        <w:spacing w:before="0" w:line="276" w:lineRule="auto"/>
        <w:ind w:right="721" w:firstLine="0"/>
      </w:pPr>
      <w:bookmarkStart w:id="98" w:name="B._Continuation_of_project_after_federal"/>
      <w:bookmarkStart w:id="99" w:name="_bookmark46"/>
      <w:bookmarkEnd w:id="98"/>
      <w:bookmarkEnd w:id="99"/>
      <w:r>
        <w:t xml:space="preserve">Continuation of project after federal funding ends (for COPS Office </w:t>
      </w:r>
      <w:r w:rsidR="001C1545">
        <w:t>awards</w:t>
      </w:r>
      <w:r>
        <w:t xml:space="preserve"> with no retention plan</w:t>
      </w:r>
      <w:r>
        <w:rPr>
          <w:spacing w:val="-6"/>
        </w:rPr>
        <w:t xml:space="preserve"> </w:t>
      </w:r>
      <w:r>
        <w:t>requirement)</w:t>
      </w:r>
    </w:p>
    <w:p w14:paraId="2F243C67" w14:textId="77777777" w:rsidR="000A2607" w:rsidRDefault="007863A5">
      <w:pPr>
        <w:pStyle w:val="BodyText"/>
        <w:spacing w:before="200" w:line="276" w:lineRule="auto"/>
        <w:ind w:left="380" w:right="269"/>
      </w:pPr>
      <w:r>
        <w:t>Please complete these questions to indicate any plans you may have to continue this program, project, or activity after the conclusion of federal funding.</w:t>
      </w:r>
    </w:p>
    <w:p w14:paraId="1C2E146F" w14:textId="77777777" w:rsidR="000A2607" w:rsidRDefault="000A2607">
      <w:pPr>
        <w:pStyle w:val="BodyText"/>
        <w:spacing w:before="7"/>
        <w:rPr>
          <w:sz w:val="16"/>
        </w:rPr>
      </w:pPr>
    </w:p>
    <w:p w14:paraId="2ED2B813" w14:textId="77777777" w:rsidR="000A2607" w:rsidRDefault="007863A5" w:rsidP="005E176C">
      <w:pPr>
        <w:pStyle w:val="ListParagraph"/>
        <w:numPr>
          <w:ilvl w:val="0"/>
          <w:numId w:val="7"/>
        </w:numPr>
        <w:tabs>
          <w:tab w:val="left" w:pos="577"/>
        </w:tabs>
        <w:spacing w:line="276" w:lineRule="auto"/>
        <w:ind w:right="495" w:firstLine="0"/>
        <w:rPr>
          <w:sz w:val="20"/>
        </w:rPr>
      </w:pPr>
      <w:r>
        <w:rPr>
          <w:sz w:val="20"/>
        </w:rPr>
        <w:t>Does</w:t>
      </w:r>
      <w:r>
        <w:rPr>
          <w:spacing w:val="-5"/>
          <w:sz w:val="20"/>
        </w:rPr>
        <w:t xml:space="preserve"> </w:t>
      </w:r>
      <w:r>
        <w:rPr>
          <w:sz w:val="20"/>
        </w:rPr>
        <w:t>your</w:t>
      </w:r>
      <w:r>
        <w:rPr>
          <w:spacing w:val="-3"/>
          <w:sz w:val="20"/>
        </w:rPr>
        <w:t xml:space="preserve"> </w:t>
      </w:r>
      <w:r>
        <w:rPr>
          <w:sz w:val="20"/>
        </w:rPr>
        <w:t>agency</w:t>
      </w:r>
      <w:r>
        <w:rPr>
          <w:spacing w:val="-3"/>
          <w:sz w:val="20"/>
        </w:rPr>
        <w:t xml:space="preserve"> </w:t>
      </w:r>
      <w:r>
        <w:rPr>
          <w:sz w:val="20"/>
        </w:rPr>
        <w:t>plan</w:t>
      </w:r>
      <w:r>
        <w:rPr>
          <w:spacing w:val="-2"/>
          <w:sz w:val="20"/>
        </w:rPr>
        <w:t xml:space="preserve"> </w:t>
      </w:r>
      <w:r>
        <w:rPr>
          <w:sz w:val="20"/>
        </w:rPr>
        <w:t>to</w:t>
      </w:r>
      <w:r>
        <w:rPr>
          <w:spacing w:val="-3"/>
          <w:sz w:val="20"/>
        </w:rPr>
        <w:t xml:space="preserve"> </w:t>
      </w:r>
      <w:r>
        <w:rPr>
          <w:sz w:val="20"/>
        </w:rPr>
        <w:t>obtain</w:t>
      </w:r>
      <w:r>
        <w:rPr>
          <w:spacing w:val="-3"/>
          <w:sz w:val="20"/>
        </w:rPr>
        <w:t xml:space="preserve"> </w:t>
      </w:r>
      <w:r>
        <w:rPr>
          <w:sz w:val="20"/>
        </w:rPr>
        <w:t>necessary</w:t>
      </w:r>
      <w:r>
        <w:rPr>
          <w:spacing w:val="-3"/>
          <w:sz w:val="20"/>
        </w:rPr>
        <w:t xml:space="preserve"> </w:t>
      </w:r>
      <w:r>
        <w:rPr>
          <w:sz w:val="20"/>
        </w:rPr>
        <w:t>support</w:t>
      </w:r>
      <w:r>
        <w:rPr>
          <w:spacing w:val="-3"/>
          <w:sz w:val="20"/>
        </w:rPr>
        <w:t xml:space="preserve"> </w:t>
      </w:r>
      <w:r>
        <w:rPr>
          <w:sz w:val="20"/>
        </w:rPr>
        <w:t>and</w:t>
      </w:r>
      <w:r>
        <w:rPr>
          <w:spacing w:val="-3"/>
          <w:sz w:val="20"/>
        </w:rPr>
        <w:t xml:space="preserve"> </w:t>
      </w:r>
      <w:r>
        <w:rPr>
          <w:sz w:val="20"/>
        </w:rPr>
        <w:t>continue</w:t>
      </w:r>
      <w:r>
        <w:rPr>
          <w:spacing w:val="-4"/>
          <w:sz w:val="20"/>
        </w:rPr>
        <w:t xml:space="preserve"> </w:t>
      </w:r>
      <w:r>
        <w:rPr>
          <w:sz w:val="20"/>
        </w:rPr>
        <w:t>the</w:t>
      </w:r>
      <w:r>
        <w:rPr>
          <w:spacing w:val="-4"/>
          <w:sz w:val="20"/>
        </w:rPr>
        <w:t xml:space="preserve"> </w:t>
      </w:r>
      <w:r>
        <w:rPr>
          <w:sz w:val="20"/>
        </w:rPr>
        <w:t>program,</w:t>
      </w:r>
      <w:r>
        <w:rPr>
          <w:spacing w:val="-3"/>
          <w:sz w:val="20"/>
        </w:rPr>
        <w:t xml:space="preserve"> </w:t>
      </w:r>
      <w:r>
        <w:rPr>
          <w:sz w:val="20"/>
        </w:rPr>
        <w:t>project,</w:t>
      </w:r>
      <w:r>
        <w:rPr>
          <w:spacing w:val="-3"/>
          <w:sz w:val="20"/>
        </w:rPr>
        <w:t xml:space="preserve"> </w:t>
      </w:r>
      <w:r>
        <w:rPr>
          <w:sz w:val="20"/>
        </w:rPr>
        <w:t>or</w:t>
      </w:r>
      <w:r>
        <w:rPr>
          <w:spacing w:val="-3"/>
          <w:sz w:val="20"/>
        </w:rPr>
        <w:t xml:space="preserve"> </w:t>
      </w:r>
      <w:r>
        <w:rPr>
          <w:sz w:val="20"/>
        </w:rPr>
        <w:t>activity</w:t>
      </w:r>
      <w:r>
        <w:rPr>
          <w:spacing w:val="-3"/>
          <w:sz w:val="20"/>
        </w:rPr>
        <w:t xml:space="preserve"> </w:t>
      </w:r>
      <w:r>
        <w:rPr>
          <w:sz w:val="20"/>
        </w:rPr>
        <w:t>following</w:t>
      </w:r>
      <w:r>
        <w:rPr>
          <w:spacing w:val="-4"/>
          <w:sz w:val="20"/>
        </w:rPr>
        <w:t xml:space="preserve"> </w:t>
      </w:r>
      <w:r>
        <w:rPr>
          <w:sz w:val="20"/>
        </w:rPr>
        <w:t>the conclusion of federal</w:t>
      </w:r>
      <w:r>
        <w:rPr>
          <w:spacing w:val="-3"/>
          <w:sz w:val="20"/>
        </w:rPr>
        <w:t xml:space="preserve"> </w:t>
      </w:r>
      <w:r>
        <w:rPr>
          <w:sz w:val="20"/>
        </w:rPr>
        <w:t>support?</w:t>
      </w:r>
    </w:p>
    <w:p w14:paraId="64EC6AE5" w14:textId="77777777" w:rsidR="000A2607" w:rsidRDefault="000A2607">
      <w:pPr>
        <w:pStyle w:val="BodyText"/>
        <w:spacing w:before="4"/>
        <w:rPr>
          <w:sz w:val="16"/>
        </w:rPr>
      </w:pPr>
    </w:p>
    <w:p w14:paraId="5CCDC3A8" w14:textId="77777777" w:rsidR="000A2607" w:rsidRDefault="007863A5">
      <w:pPr>
        <w:pStyle w:val="BodyText"/>
        <w:tabs>
          <w:tab w:val="left" w:pos="1820"/>
        </w:tabs>
        <w:ind w:left="380"/>
      </w:pPr>
      <w:r>
        <w:rPr>
          <w:rFonts w:ascii="Webdings" w:hAnsi="Webdings"/>
        </w:rPr>
        <w:t></w:t>
      </w:r>
      <w:r>
        <w:rPr>
          <w:rFonts w:ascii="Times New Roman" w:hAnsi="Times New Roman"/>
          <w:spacing w:val="-7"/>
        </w:rPr>
        <w:t xml:space="preserve"> </w:t>
      </w:r>
      <w:r>
        <w:t>YES</w:t>
      </w:r>
      <w:r>
        <w:tab/>
      </w:r>
      <w:r>
        <w:rPr>
          <w:rFonts w:ascii="Webdings" w:hAnsi="Webdings"/>
        </w:rPr>
        <w:t></w:t>
      </w:r>
      <w:r>
        <w:rPr>
          <w:rFonts w:ascii="Times New Roman" w:hAnsi="Times New Roman"/>
          <w:spacing w:val="-5"/>
        </w:rPr>
        <w:t xml:space="preserve"> </w:t>
      </w:r>
      <w:r>
        <w:t>NO</w:t>
      </w:r>
    </w:p>
    <w:p w14:paraId="5CD7F685" w14:textId="77777777" w:rsidR="000A2607" w:rsidRDefault="000A2607">
      <w:pPr>
        <w:pStyle w:val="BodyText"/>
        <w:spacing w:before="4"/>
        <w:rPr>
          <w:sz w:val="19"/>
        </w:rPr>
      </w:pPr>
    </w:p>
    <w:p w14:paraId="64193B22" w14:textId="77777777" w:rsidR="000A2607" w:rsidRDefault="007863A5" w:rsidP="005E176C">
      <w:pPr>
        <w:pStyle w:val="ListParagraph"/>
        <w:numPr>
          <w:ilvl w:val="0"/>
          <w:numId w:val="7"/>
        </w:numPr>
        <w:tabs>
          <w:tab w:val="left" w:pos="577"/>
        </w:tabs>
        <w:spacing w:line="276" w:lineRule="auto"/>
        <w:ind w:right="912" w:firstLine="0"/>
        <w:rPr>
          <w:sz w:val="20"/>
        </w:rPr>
      </w:pPr>
      <w:r>
        <w:rPr>
          <w:sz w:val="20"/>
        </w:rPr>
        <w:t>Please identify the source(s) of funding that your agency plans to use to continue the program, project, or activity following the conclusion of federal support (check all that</w:t>
      </w:r>
      <w:r>
        <w:rPr>
          <w:spacing w:val="-4"/>
          <w:sz w:val="20"/>
        </w:rPr>
        <w:t xml:space="preserve"> </w:t>
      </w:r>
      <w:r>
        <w:rPr>
          <w:sz w:val="20"/>
        </w:rPr>
        <w:t>apply):</w:t>
      </w:r>
    </w:p>
    <w:p w14:paraId="36FE79FE" w14:textId="77777777" w:rsidR="000A2607" w:rsidRDefault="000A2607">
      <w:pPr>
        <w:pStyle w:val="BodyText"/>
        <w:spacing w:before="6"/>
        <w:rPr>
          <w:sz w:val="16"/>
        </w:rPr>
      </w:pPr>
    </w:p>
    <w:p w14:paraId="5B9ADBAA" w14:textId="77777777" w:rsidR="000A2607" w:rsidRDefault="007863A5">
      <w:pPr>
        <w:pStyle w:val="BodyText"/>
        <w:ind w:left="380"/>
      </w:pPr>
      <w:r>
        <w:rPr>
          <w:rFonts w:ascii="Webdings" w:hAnsi="Webdings"/>
        </w:rPr>
        <w:t></w:t>
      </w:r>
      <w:r>
        <w:rPr>
          <w:rFonts w:ascii="Times New Roman" w:hAnsi="Times New Roman"/>
        </w:rPr>
        <w:t xml:space="preserve"> </w:t>
      </w:r>
      <w:r>
        <w:t>General funds</w:t>
      </w:r>
    </w:p>
    <w:p w14:paraId="5EE9F328" w14:textId="77777777" w:rsidR="000A2607" w:rsidRDefault="000A2607">
      <w:pPr>
        <w:pStyle w:val="BodyText"/>
        <w:spacing w:before="4"/>
        <w:rPr>
          <w:sz w:val="19"/>
        </w:rPr>
      </w:pPr>
    </w:p>
    <w:p w14:paraId="50221CAC" w14:textId="77777777" w:rsidR="000A2607" w:rsidRDefault="007863A5">
      <w:pPr>
        <w:pStyle w:val="BodyText"/>
        <w:ind w:left="380"/>
      </w:pPr>
      <w:r>
        <w:rPr>
          <w:rFonts w:ascii="Webdings" w:hAnsi="Webdings"/>
        </w:rPr>
        <w:t></w:t>
      </w:r>
      <w:r>
        <w:rPr>
          <w:rFonts w:ascii="Times New Roman" w:hAnsi="Times New Roman"/>
        </w:rPr>
        <w:t xml:space="preserve"> </w:t>
      </w:r>
      <w:r>
        <w:t>Raise bond/tax issue</w:t>
      </w:r>
    </w:p>
    <w:p w14:paraId="47B2D5D7" w14:textId="77777777" w:rsidR="000A2607" w:rsidRDefault="000A2607">
      <w:pPr>
        <w:pStyle w:val="BodyText"/>
        <w:spacing w:before="4"/>
        <w:rPr>
          <w:sz w:val="19"/>
        </w:rPr>
      </w:pPr>
    </w:p>
    <w:p w14:paraId="32C26D67" w14:textId="77777777" w:rsidR="000A2607" w:rsidRDefault="007863A5">
      <w:pPr>
        <w:pStyle w:val="BodyText"/>
        <w:ind w:left="380"/>
      </w:pPr>
      <w:r>
        <w:rPr>
          <w:rFonts w:ascii="Webdings" w:hAnsi="Webdings"/>
        </w:rPr>
        <w:t></w:t>
      </w:r>
      <w:r>
        <w:rPr>
          <w:rFonts w:ascii="Times New Roman" w:hAnsi="Times New Roman"/>
        </w:rPr>
        <w:t xml:space="preserve"> </w:t>
      </w:r>
      <w:r>
        <w:t>Private sources/donations</w:t>
      </w:r>
    </w:p>
    <w:p w14:paraId="67EBC927" w14:textId="77777777" w:rsidR="000A2607" w:rsidRDefault="000A2607">
      <w:pPr>
        <w:pStyle w:val="BodyText"/>
        <w:spacing w:before="7"/>
        <w:rPr>
          <w:sz w:val="19"/>
        </w:rPr>
      </w:pPr>
    </w:p>
    <w:p w14:paraId="5B90DAF9" w14:textId="77777777" w:rsidR="000A2607" w:rsidRDefault="007863A5">
      <w:pPr>
        <w:pStyle w:val="BodyText"/>
        <w:ind w:left="380"/>
      </w:pPr>
      <w:r>
        <w:rPr>
          <w:rFonts w:ascii="Webdings" w:hAnsi="Webdings"/>
        </w:rPr>
        <w:t></w:t>
      </w:r>
      <w:r>
        <w:rPr>
          <w:rFonts w:ascii="Times New Roman" w:hAnsi="Times New Roman"/>
        </w:rPr>
        <w:t xml:space="preserve"> </w:t>
      </w:r>
      <w:r>
        <w:t>Nonfederal asset forfeiture funds (subject to approval from the state or local oversight agency)</w:t>
      </w:r>
    </w:p>
    <w:p w14:paraId="5F2D5B52" w14:textId="77777777" w:rsidR="000A2607" w:rsidRDefault="000A2607">
      <w:pPr>
        <w:pStyle w:val="BodyText"/>
        <w:spacing w:before="3"/>
        <w:rPr>
          <w:sz w:val="19"/>
        </w:rPr>
      </w:pPr>
    </w:p>
    <w:p w14:paraId="6A1542F6" w14:textId="77777777" w:rsidR="000A2607" w:rsidRDefault="007863A5">
      <w:pPr>
        <w:pStyle w:val="BodyText"/>
        <w:spacing w:before="1"/>
        <w:ind w:left="380"/>
      </w:pPr>
      <w:r>
        <w:rPr>
          <w:rFonts w:ascii="Webdings" w:hAnsi="Webdings"/>
        </w:rPr>
        <w:t></w:t>
      </w:r>
      <w:r>
        <w:rPr>
          <w:rFonts w:ascii="Times New Roman" w:hAnsi="Times New Roman"/>
        </w:rPr>
        <w:t xml:space="preserve"> </w:t>
      </w:r>
      <w:r>
        <w:t>Fundraising efforts</w:t>
      </w:r>
    </w:p>
    <w:p w14:paraId="4CB6BFF7" w14:textId="77777777" w:rsidR="000A2607" w:rsidRDefault="000A2607">
      <w:pPr>
        <w:pStyle w:val="BodyText"/>
        <w:spacing w:before="3"/>
        <w:rPr>
          <w:sz w:val="19"/>
        </w:rPr>
      </w:pPr>
    </w:p>
    <w:p w14:paraId="19EF5674" w14:textId="538C25A8" w:rsidR="000A2607" w:rsidRDefault="007863A5">
      <w:pPr>
        <w:pStyle w:val="BodyText"/>
        <w:spacing w:before="1"/>
        <w:ind w:left="380"/>
      </w:pPr>
      <w:r>
        <w:rPr>
          <w:rFonts w:ascii="Webdings" w:hAnsi="Webdings"/>
        </w:rPr>
        <w:t></w:t>
      </w:r>
      <w:r>
        <w:rPr>
          <w:rFonts w:ascii="Times New Roman" w:hAnsi="Times New Roman"/>
        </w:rPr>
        <w:t xml:space="preserve"> </w:t>
      </w:r>
      <w:r>
        <w:t xml:space="preserve">State, local, or other nonfederal </w:t>
      </w:r>
      <w:r w:rsidR="00E8222D">
        <w:t>award</w:t>
      </w:r>
      <w:r>
        <w:t xml:space="preserve"> funding</w:t>
      </w:r>
    </w:p>
    <w:p w14:paraId="0DD44CF3" w14:textId="77777777" w:rsidR="000A2607" w:rsidRDefault="000A2607">
      <w:pPr>
        <w:pStyle w:val="BodyText"/>
        <w:spacing w:before="3"/>
        <w:rPr>
          <w:sz w:val="19"/>
        </w:rPr>
      </w:pPr>
    </w:p>
    <w:p w14:paraId="2498D195" w14:textId="77777777" w:rsidR="000A2607" w:rsidRDefault="007863A5">
      <w:pPr>
        <w:pStyle w:val="BodyText"/>
        <w:ind w:left="380"/>
      </w:pPr>
      <w:r>
        <w:rPr>
          <w:rFonts w:ascii="Webdings" w:hAnsi="Webdings"/>
        </w:rPr>
        <w:t></w:t>
      </w:r>
      <w:r>
        <w:rPr>
          <w:rFonts w:ascii="Times New Roman" w:hAnsi="Times New Roman"/>
        </w:rPr>
        <w:t xml:space="preserve"> </w:t>
      </w:r>
      <w:r>
        <w:t>Other (Please provide a brief description of the source(s) of funding not to exceed 500 characters.)</w:t>
      </w:r>
    </w:p>
    <w:p w14:paraId="15AD09AA" w14:textId="77777777" w:rsidR="000A2607" w:rsidRDefault="000A2607">
      <w:pPr>
        <w:pStyle w:val="BodyText"/>
        <w:spacing w:before="5"/>
        <w:rPr>
          <w:sz w:val="19"/>
        </w:rPr>
      </w:pPr>
    </w:p>
    <w:tbl>
      <w:tblPr>
        <w:tblW w:w="0" w:type="auto"/>
        <w:tblInd w:w="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52"/>
      </w:tblGrid>
      <w:tr w:rsidR="000A2607" w14:paraId="1D2644DA" w14:textId="77777777">
        <w:trPr>
          <w:trHeight w:val="443"/>
        </w:trPr>
        <w:tc>
          <w:tcPr>
            <w:tcW w:w="9352" w:type="dxa"/>
          </w:tcPr>
          <w:p w14:paraId="2A586BA4" w14:textId="77777777" w:rsidR="000A2607" w:rsidRDefault="000A2607">
            <w:pPr>
              <w:pStyle w:val="TableParagraph"/>
              <w:rPr>
                <w:rFonts w:ascii="Times New Roman"/>
                <w:sz w:val="20"/>
              </w:rPr>
            </w:pPr>
          </w:p>
        </w:tc>
      </w:tr>
    </w:tbl>
    <w:p w14:paraId="602C239A" w14:textId="77777777" w:rsidR="000A2607" w:rsidRDefault="000A2607">
      <w:pPr>
        <w:rPr>
          <w:rFonts w:ascii="Times New Roman"/>
          <w:sz w:val="20"/>
        </w:rPr>
        <w:sectPr w:rsidR="000A2607">
          <w:headerReference w:type="even" r:id="rId132"/>
          <w:headerReference w:type="default" r:id="rId133"/>
          <w:headerReference w:type="first" r:id="rId134"/>
          <w:pgSz w:w="12240" w:h="15840"/>
          <w:pgMar w:top="1260" w:right="1100" w:bottom="940" w:left="1060" w:header="763" w:footer="748" w:gutter="0"/>
          <w:cols w:space="720"/>
        </w:sectPr>
      </w:pPr>
    </w:p>
    <w:p w14:paraId="185EC4EE" w14:textId="77777777" w:rsidR="000A2607" w:rsidRDefault="007863A5">
      <w:pPr>
        <w:pStyle w:val="Heading1"/>
      </w:pPr>
      <w:bookmarkStart w:id="100" w:name="Section_9._School_Safety_Assessment"/>
      <w:bookmarkStart w:id="101" w:name="_bookmark47"/>
      <w:bookmarkEnd w:id="100"/>
      <w:bookmarkEnd w:id="101"/>
      <w:r>
        <w:t>Section 9. School Safety Assessment</w:t>
      </w:r>
    </w:p>
    <w:p w14:paraId="06B5AD37" w14:textId="77777777" w:rsidR="000A2607" w:rsidRDefault="007863A5">
      <w:pPr>
        <w:spacing w:before="275"/>
        <w:ind w:left="380"/>
        <w:rPr>
          <w:i/>
          <w:sz w:val="20"/>
        </w:rPr>
      </w:pPr>
      <w:r>
        <w:rPr>
          <w:i/>
          <w:sz w:val="20"/>
        </w:rPr>
        <w:t>Applicants need not worry about this section.</w:t>
      </w:r>
    </w:p>
    <w:p w14:paraId="02C2C6CA" w14:textId="77777777" w:rsidR="000A2607" w:rsidRDefault="000A2607">
      <w:pPr>
        <w:rPr>
          <w:sz w:val="20"/>
        </w:rPr>
        <w:sectPr w:rsidR="000A2607">
          <w:headerReference w:type="even" r:id="rId135"/>
          <w:headerReference w:type="default" r:id="rId136"/>
          <w:headerReference w:type="first" r:id="rId137"/>
          <w:pgSz w:w="12240" w:h="15840"/>
          <w:pgMar w:top="1440" w:right="1100" w:bottom="1180" w:left="1060" w:header="0" w:footer="992" w:gutter="0"/>
          <w:cols w:space="720"/>
        </w:sectPr>
      </w:pPr>
    </w:p>
    <w:p w14:paraId="0550E284" w14:textId="77777777" w:rsidR="000A2607" w:rsidRDefault="000A2607">
      <w:pPr>
        <w:pStyle w:val="BodyText"/>
        <w:spacing w:before="4"/>
        <w:rPr>
          <w:rFonts w:ascii="Times New Roman"/>
          <w:sz w:val="17"/>
        </w:rPr>
      </w:pPr>
    </w:p>
    <w:p w14:paraId="0B0E9F1A" w14:textId="77777777" w:rsidR="000A2607" w:rsidRDefault="000A2607">
      <w:pPr>
        <w:rPr>
          <w:rFonts w:ascii="Times New Roman"/>
          <w:sz w:val="17"/>
        </w:rPr>
        <w:sectPr w:rsidR="000A2607">
          <w:headerReference w:type="even" r:id="rId138"/>
          <w:headerReference w:type="default" r:id="rId139"/>
          <w:footerReference w:type="even" r:id="rId140"/>
          <w:headerReference w:type="first" r:id="rId141"/>
          <w:pgSz w:w="12240" w:h="15840"/>
          <w:pgMar w:top="1500" w:right="1100" w:bottom="280" w:left="1060" w:header="0" w:footer="0" w:gutter="0"/>
          <w:cols w:space="720"/>
        </w:sectPr>
      </w:pPr>
    </w:p>
    <w:p w14:paraId="4AFA54F1" w14:textId="77777777" w:rsidR="000A2607" w:rsidRDefault="007863A5">
      <w:pPr>
        <w:pStyle w:val="Heading1"/>
      </w:pPr>
      <w:bookmarkStart w:id="102" w:name="Section_10._Executive_Summary"/>
      <w:bookmarkStart w:id="103" w:name="_bookmark48"/>
      <w:bookmarkEnd w:id="102"/>
      <w:bookmarkEnd w:id="103"/>
      <w:r>
        <w:t>Section 10. Executive Summary</w:t>
      </w:r>
    </w:p>
    <w:p w14:paraId="00998E74" w14:textId="428D729E" w:rsidR="000A2607" w:rsidRDefault="007863A5">
      <w:pPr>
        <w:pStyle w:val="BodyText"/>
        <w:spacing w:before="275" w:line="276" w:lineRule="auto"/>
        <w:ind w:left="380" w:right="373"/>
      </w:pPr>
      <w:r>
        <w:t xml:space="preserve">Please provide a brief summary of how your agency will use this federal funding. Refer to the COPS Office Program Specific Application Guide for clarification on specific information to include in your summary, and be sure to provide a description of how you expect this </w:t>
      </w:r>
      <w:r w:rsidR="00084E39">
        <w:t>award</w:t>
      </w:r>
      <w:r>
        <w:t xml:space="preserve"> to impact public safety and/or crime prevention in your community. The Executive Summary may be used to keep Congress or other executive branch agencies informed on law enforcement strategies to deter crime in your community.</w:t>
      </w:r>
    </w:p>
    <w:p w14:paraId="1DFAB01D" w14:textId="77777777" w:rsidR="000A2607" w:rsidRDefault="000A2607">
      <w:pPr>
        <w:pStyle w:val="BodyText"/>
        <w:spacing w:before="7"/>
        <w:rPr>
          <w:sz w:val="16"/>
        </w:rPr>
      </w:pPr>
    </w:p>
    <w:p w14:paraId="35431650" w14:textId="77777777" w:rsidR="000A2607" w:rsidRDefault="007863A5">
      <w:pPr>
        <w:pStyle w:val="BodyText"/>
        <w:ind w:left="380"/>
      </w:pPr>
      <w:r>
        <w:t>[Responses are limited to a maximum of 4,000 characters.]</w:t>
      </w:r>
    </w:p>
    <w:p w14:paraId="69BBCEDE" w14:textId="77777777" w:rsidR="000A2607" w:rsidRDefault="000A2607">
      <w:pPr>
        <w:pStyle w:val="BodyText"/>
        <w:spacing w:before="2"/>
        <w:rPr>
          <w:sz w:val="19"/>
        </w:rPr>
      </w:pPr>
    </w:p>
    <w:tbl>
      <w:tblPr>
        <w:tblW w:w="0" w:type="auto"/>
        <w:tblInd w:w="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52"/>
      </w:tblGrid>
      <w:tr w:rsidR="000A2607" w14:paraId="34B1F503" w14:textId="77777777">
        <w:trPr>
          <w:trHeight w:val="1476"/>
        </w:trPr>
        <w:tc>
          <w:tcPr>
            <w:tcW w:w="9352" w:type="dxa"/>
          </w:tcPr>
          <w:p w14:paraId="64FC0E00" w14:textId="77777777" w:rsidR="000A2607" w:rsidRDefault="000A2607">
            <w:pPr>
              <w:pStyle w:val="TableParagraph"/>
              <w:rPr>
                <w:rFonts w:ascii="Times New Roman"/>
                <w:sz w:val="20"/>
              </w:rPr>
            </w:pPr>
          </w:p>
        </w:tc>
      </w:tr>
    </w:tbl>
    <w:p w14:paraId="2A1133DB" w14:textId="77777777" w:rsidR="000A2607" w:rsidRDefault="000A2607">
      <w:pPr>
        <w:rPr>
          <w:rFonts w:ascii="Times New Roman"/>
          <w:sz w:val="20"/>
        </w:rPr>
        <w:sectPr w:rsidR="000A2607">
          <w:headerReference w:type="even" r:id="rId142"/>
          <w:headerReference w:type="default" r:id="rId143"/>
          <w:footerReference w:type="default" r:id="rId144"/>
          <w:headerReference w:type="first" r:id="rId145"/>
          <w:pgSz w:w="12240" w:h="15840"/>
          <w:pgMar w:top="1440" w:right="1100" w:bottom="1180" w:left="1060" w:header="0" w:footer="992" w:gutter="0"/>
          <w:cols w:space="720"/>
        </w:sectPr>
      </w:pPr>
    </w:p>
    <w:p w14:paraId="70FF2223" w14:textId="77777777" w:rsidR="000A2607" w:rsidRDefault="000A2607">
      <w:pPr>
        <w:pStyle w:val="BodyText"/>
        <w:spacing w:before="4"/>
        <w:rPr>
          <w:rFonts w:ascii="Times New Roman"/>
          <w:sz w:val="17"/>
        </w:rPr>
      </w:pPr>
    </w:p>
    <w:p w14:paraId="06CD80CB" w14:textId="77777777" w:rsidR="000A2607" w:rsidRDefault="000A2607">
      <w:pPr>
        <w:rPr>
          <w:rFonts w:ascii="Times New Roman"/>
          <w:sz w:val="17"/>
        </w:rPr>
        <w:sectPr w:rsidR="000A2607">
          <w:headerReference w:type="even" r:id="rId146"/>
          <w:headerReference w:type="default" r:id="rId147"/>
          <w:footerReference w:type="even" r:id="rId148"/>
          <w:headerReference w:type="first" r:id="rId149"/>
          <w:pgSz w:w="12240" w:h="15840"/>
          <w:pgMar w:top="1500" w:right="1100" w:bottom="280" w:left="1060" w:header="0" w:footer="0" w:gutter="0"/>
          <w:cols w:space="720"/>
        </w:sectPr>
      </w:pPr>
    </w:p>
    <w:p w14:paraId="14D2AAC4" w14:textId="77777777" w:rsidR="000A2607" w:rsidRDefault="007863A5">
      <w:pPr>
        <w:pStyle w:val="Heading1"/>
      </w:pPr>
      <w:bookmarkStart w:id="104" w:name="Section_11._Project_Description_(Narrati"/>
      <w:bookmarkStart w:id="105" w:name="_bookmark49"/>
      <w:bookmarkEnd w:id="104"/>
      <w:bookmarkEnd w:id="105"/>
      <w:r>
        <w:t>Section 11. Project Description (Narrative)</w:t>
      </w:r>
    </w:p>
    <w:p w14:paraId="70EDCB76" w14:textId="77777777" w:rsidR="000A2607" w:rsidRDefault="007863A5">
      <w:pPr>
        <w:spacing w:before="275" w:line="276" w:lineRule="auto"/>
        <w:ind w:left="380" w:right="446"/>
        <w:rPr>
          <w:b/>
          <w:sz w:val="20"/>
        </w:rPr>
      </w:pPr>
      <w:r>
        <w:rPr>
          <w:sz w:val="20"/>
        </w:rPr>
        <w:t xml:space="preserve">Please include in your application an in-depth narrative response detailing your proposed project. Please refer to the COPS Office Application Guide: "How to Apply" for information on what should be included in your response, as well as any additional formatting requirements and page length limitations. </w:t>
      </w:r>
      <w:r>
        <w:rPr>
          <w:b/>
          <w:sz w:val="20"/>
        </w:rPr>
        <w:t>Note: Community Policing Development (CPD), COPS Anti-Methamphetamine Program (CAMP), and Anti-Heroin Task Force (AHTF) Program applicants must submit their entire project description as an attachment in Section 13 of this application.</w:t>
      </w:r>
    </w:p>
    <w:p w14:paraId="6DA358CA" w14:textId="77777777" w:rsidR="000A2607" w:rsidRDefault="000A2607">
      <w:pPr>
        <w:pStyle w:val="BodyText"/>
        <w:spacing w:before="7"/>
        <w:rPr>
          <w:b/>
          <w:sz w:val="16"/>
        </w:rPr>
      </w:pPr>
    </w:p>
    <w:p w14:paraId="2E921F04" w14:textId="77777777" w:rsidR="000A2607" w:rsidRDefault="007863A5" w:rsidP="005E176C">
      <w:pPr>
        <w:pStyle w:val="ListParagraph"/>
        <w:numPr>
          <w:ilvl w:val="1"/>
          <w:numId w:val="7"/>
        </w:numPr>
        <w:tabs>
          <w:tab w:val="left" w:pos="599"/>
        </w:tabs>
        <w:ind w:hanging="218"/>
        <w:rPr>
          <w:sz w:val="20"/>
        </w:rPr>
      </w:pPr>
      <w:r>
        <w:rPr>
          <w:b/>
          <w:sz w:val="20"/>
        </w:rPr>
        <w:t xml:space="preserve">Problem Identification </w:t>
      </w:r>
      <w:r>
        <w:rPr>
          <w:sz w:val="20"/>
        </w:rPr>
        <w:t>[Responses are limited to a maximum of 4,000</w:t>
      </w:r>
      <w:r>
        <w:rPr>
          <w:spacing w:val="-22"/>
          <w:sz w:val="20"/>
        </w:rPr>
        <w:t xml:space="preserve"> </w:t>
      </w:r>
      <w:r>
        <w:rPr>
          <w:sz w:val="20"/>
        </w:rPr>
        <w:t>characters.]</w:t>
      </w:r>
    </w:p>
    <w:p w14:paraId="36BCAA01" w14:textId="77777777" w:rsidR="000A2607" w:rsidRDefault="000A2607">
      <w:pPr>
        <w:pStyle w:val="BodyText"/>
        <w:spacing w:before="2"/>
        <w:rPr>
          <w:sz w:val="19"/>
        </w:rPr>
      </w:pPr>
    </w:p>
    <w:tbl>
      <w:tblPr>
        <w:tblW w:w="0" w:type="auto"/>
        <w:tblInd w:w="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52"/>
      </w:tblGrid>
      <w:tr w:rsidR="000A2607" w14:paraId="766E36B0" w14:textId="77777777">
        <w:trPr>
          <w:trHeight w:val="1476"/>
        </w:trPr>
        <w:tc>
          <w:tcPr>
            <w:tcW w:w="9352" w:type="dxa"/>
          </w:tcPr>
          <w:p w14:paraId="7ED2C220" w14:textId="77777777" w:rsidR="000A2607" w:rsidRDefault="000A2607">
            <w:pPr>
              <w:pStyle w:val="TableParagraph"/>
              <w:rPr>
                <w:rFonts w:ascii="Times New Roman"/>
                <w:sz w:val="20"/>
              </w:rPr>
            </w:pPr>
          </w:p>
        </w:tc>
      </w:tr>
    </w:tbl>
    <w:p w14:paraId="7D3501E2" w14:textId="77777777" w:rsidR="000A2607" w:rsidRDefault="000A2607">
      <w:pPr>
        <w:pStyle w:val="BodyText"/>
        <w:spacing w:before="7"/>
        <w:rPr>
          <w:sz w:val="16"/>
        </w:rPr>
      </w:pPr>
    </w:p>
    <w:p w14:paraId="7596365B" w14:textId="77777777" w:rsidR="000A2607" w:rsidRDefault="007863A5" w:rsidP="005E176C">
      <w:pPr>
        <w:pStyle w:val="ListParagraph"/>
        <w:numPr>
          <w:ilvl w:val="1"/>
          <w:numId w:val="7"/>
        </w:numPr>
        <w:tabs>
          <w:tab w:val="left" w:pos="592"/>
          <w:tab w:val="left" w:pos="3260"/>
        </w:tabs>
        <w:spacing w:before="1"/>
        <w:ind w:left="591" w:hanging="211"/>
        <w:rPr>
          <w:sz w:val="20"/>
        </w:rPr>
      </w:pPr>
      <w:r>
        <w:rPr>
          <w:b/>
          <w:sz w:val="20"/>
        </w:rPr>
        <w:t>Project</w:t>
      </w:r>
      <w:r>
        <w:rPr>
          <w:b/>
          <w:spacing w:val="-4"/>
          <w:sz w:val="20"/>
        </w:rPr>
        <w:t xml:space="preserve"> </w:t>
      </w:r>
      <w:r>
        <w:rPr>
          <w:b/>
          <w:sz w:val="20"/>
        </w:rPr>
        <w:t>Goals/Objectives</w:t>
      </w:r>
      <w:r>
        <w:rPr>
          <w:b/>
          <w:sz w:val="20"/>
        </w:rPr>
        <w:tab/>
      </w:r>
      <w:r>
        <w:rPr>
          <w:sz w:val="20"/>
        </w:rPr>
        <w:t>[Responses are limited to a maximum of 4,000</w:t>
      </w:r>
      <w:r>
        <w:rPr>
          <w:spacing w:val="-10"/>
          <w:sz w:val="20"/>
        </w:rPr>
        <w:t xml:space="preserve"> </w:t>
      </w:r>
      <w:r>
        <w:rPr>
          <w:sz w:val="20"/>
        </w:rPr>
        <w:t>characters.]</w:t>
      </w:r>
    </w:p>
    <w:p w14:paraId="1EB0399F" w14:textId="77777777" w:rsidR="000A2607" w:rsidRDefault="000A2607">
      <w:pPr>
        <w:pStyle w:val="BodyText"/>
        <w:spacing w:before="2"/>
        <w:rPr>
          <w:sz w:val="19"/>
        </w:rPr>
      </w:pPr>
    </w:p>
    <w:tbl>
      <w:tblPr>
        <w:tblW w:w="0" w:type="auto"/>
        <w:tblInd w:w="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52"/>
      </w:tblGrid>
      <w:tr w:rsidR="000A2607" w14:paraId="1E57F081" w14:textId="77777777">
        <w:trPr>
          <w:trHeight w:val="1477"/>
        </w:trPr>
        <w:tc>
          <w:tcPr>
            <w:tcW w:w="9352" w:type="dxa"/>
          </w:tcPr>
          <w:p w14:paraId="699F4647" w14:textId="77777777" w:rsidR="000A2607" w:rsidRDefault="000A2607">
            <w:pPr>
              <w:pStyle w:val="TableParagraph"/>
              <w:rPr>
                <w:rFonts w:ascii="Times New Roman"/>
                <w:sz w:val="20"/>
              </w:rPr>
            </w:pPr>
          </w:p>
        </w:tc>
      </w:tr>
    </w:tbl>
    <w:p w14:paraId="2EB24F1E" w14:textId="77777777" w:rsidR="000A2607" w:rsidRDefault="000A2607">
      <w:pPr>
        <w:pStyle w:val="BodyText"/>
        <w:spacing w:before="7"/>
        <w:rPr>
          <w:sz w:val="16"/>
        </w:rPr>
      </w:pPr>
    </w:p>
    <w:p w14:paraId="09920BF7" w14:textId="77777777" w:rsidR="000A2607" w:rsidRDefault="007863A5" w:rsidP="005E176C">
      <w:pPr>
        <w:pStyle w:val="ListParagraph"/>
        <w:numPr>
          <w:ilvl w:val="1"/>
          <w:numId w:val="7"/>
        </w:numPr>
        <w:tabs>
          <w:tab w:val="left" w:pos="584"/>
          <w:tab w:val="left" w:pos="4700"/>
        </w:tabs>
        <w:spacing w:before="1"/>
        <w:ind w:left="583" w:hanging="203"/>
        <w:rPr>
          <w:sz w:val="20"/>
        </w:rPr>
      </w:pPr>
      <w:r>
        <w:rPr>
          <w:b/>
          <w:sz w:val="20"/>
        </w:rPr>
        <w:t>Building Relationships and</w:t>
      </w:r>
      <w:r>
        <w:rPr>
          <w:b/>
          <w:spacing w:val="-11"/>
          <w:sz w:val="20"/>
        </w:rPr>
        <w:t xml:space="preserve"> </w:t>
      </w:r>
      <w:r>
        <w:rPr>
          <w:b/>
          <w:sz w:val="20"/>
        </w:rPr>
        <w:t>Solving</w:t>
      </w:r>
      <w:r>
        <w:rPr>
          <w:b/>
          <w:spacing w:val="-5"/>
          <w:sz w:val="20"/>
        </w:rPr>
        <w:t xml:space="preserve"> </w:t>
      </w:r>
      <w:r>
        <w:rPr>
          <w:b/>
          <w:sz w:val="20"/>
        </w:rPr>
        <w:t>Problems</w:t>
      </w:r>
      <w:r>
        <w:rPr>
          <w:b/>
          <w:sz w:val="20"/>
        </w:rPr>
        <w:tab/>
      </w:r>
      <w:r>
        <w:rPr>
          <w:sz w:val="20"/>
        </w:rPr>
        <w:t>[Responses are limited to a maximum of 4,000</w:t>
      </w:r>
      <w:r>
        <w:rPr>
          <w:spacing w:val="-14"/>
          <w:sz w:val="20"/>
        </w:rPr>
        <w:t xml:space="preserve"> </w:t>
      </w:r>
      <w:r>
        <w:rPr>
          <w:sz w:val="20"/>
        </w:rPr>
        <w:t>characters.]</w:t>
      </w:r>
    </w:p>
    <w:p w14:paraId="42E1C2F2" w14:textId="77777777" w:rsidR="000A2607" w:rsidRDefault="000A2607">
      <w:pPr>
        <w:pStyle w:val="BodyText"/>
        <w:rPr>
          <w:sz w:val="19"/>
        </w:rPr>
      </w:pPr>
    </w:p>
    <w:tbl>
      <w:tblPr>
        <w:tblW w:w="0" w:type="auto"/>
        <w:tblInd w:w="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52"/>
      </w:tblGrid>
      <w:tr w:rsidR="000A2607" w14:paraId="31DF0EE7" w14:textId="77777777">
        <w:trPr>
          <w:trHeight w:val="1478"/>
        </w:trPr>
        <w:tc>
          <w:tcPr>
            <w:tcW w:w="9352" w:type="dxa"/>
          </w:tcPr>
          <w:p w14:paraId="6A008AF0" w14:textId="77777777" w:rsidR="000A2607" w:rsidRDefault="000A2607">
            <w:pPr>
              <w:pStyle w:val="TableParagraph"/>
              <w:rPr>
                <w:rFonts w:ascii="Times New Roman"/>
                <w:sz w:val="20"/>
              </w:rPr>
            </w:pPr>
          </w:p>
        </w:tc>
      </w:tr>
    </w:tbl>
    <w:p w14:paraId="554B751B" w14:textId="77777777" w:rsidR="000A2607" w:rsidRDefault="000A2607">
      <w:pPr>
        <w:pStyle w:val="BodyText"/>
        <w:spacing w:before="7"/>
        <w:rPr>
          <w:sz w:val="16"/>
        </w:rPr>
      </w:pPr>
    </w:p>
    <w:p w14:paraId="4AD867B2" w14:textId="77777777" w:rsidR="000A2607" w:rsidRDefault="007863A5" w:rsidP="005E176C">
      <w:pPr>
        <w:pStyle w:val="ListParagraph"/>
        <w:numPr>
          <w:ilvl w:val="1"/>
          <w:numId w:val="7"/>
        </w:numPr>
        <w:tabs>
          <w:tab w:val="left" w:pos="604"/>
        </w:tabs>
        <w:spacing w:before="1"/>
        <w:ind w:left="603" w:hanging="223"/>
        <w:rPr>
          <w:sz w:val="20"/>
        </w:rPr>
      </w:pPr>
      <w:r>
        <w:rPr>
          <w:b/>
          <w:sz w:val="20"/>
        </w:rPr>
        <w:t xml:space="preserve">Implementation Plan </w:t>
      </w:r>
      <w:r>
        <w:rPr>
          <w:sz w:val="20"/>
        </w:rPr>
        <w:t>[Responses are limited to a maximum of 4,000</w:t>
      </w:r>
      <w:r>
        <w:rPr>
          <w:spacing w:val="-6"/>
          <w:sz w:val="20"/>
        </w:rPr>
        <w:t xml:space="preserve"> </w:t>
      </w:r>
      <w:r>
        <w:rPr>
          <w:sz w:val="20"/>
        </w:rPr>
        <w:t>characters.]</w:t>
      </w:r>
    </w:p>
    <w:p w14:paraId="6B0EFE2A" w14:textId="77777777" w:rsidR="000A2607" w:rsidRDefault="000A2607">
      <w:pPr>
        <w:pStyle w:val="BodyText"/>
        <w:spacing w:before="2"/>
        <w:rPr>
          <w:sz w:val="19"/>
        </w:rPr>
      </w:pPr>
    </w:p>
    <w:tbl>
      <w:tblPr>
        <w:tblW w:w="0" w:type="auto"/>
        <w:tblInd w:w="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52"/>
      </w:tblGrid>
      <w:tr w:rsidR="000A2607" w14:paraId="6D974FC1" w14:textId="77777777">
        <w:trPr>
          <w:trHeight w:val="1476"/>
        </w:trPr>
        <w:tc>
          <w:tcPr>
            <w:tcW w:w="9352" w:type="dxa"/>
          </w:tcPr>
          <w:p w14:paraId="39397DAE" w14:textId="77777777" w:rsidR="000A2607" w:rsidRDefault="000A2607">
            <w:pPr>
              <w:pStyle w:val="TableParagraph"/>
              <w:rPr>
                <w:rFonts w:ascii="Times New Roman"/>
                <w:sz w:val="20"/>
              </w:rPr>
            </w:pPr>
          </w:p>
        </w:tc>
      </w:tr>
    </w:tbl>
    <w:p w14:paraId="60DB8D42" w14:textId="77777777" w:rsidR="000A2607" w:rsidRDefault="000A2607">
      <w:pPr>
        <w:rPr>
          <w:rFonts w:ascii="Times New Roman"/>
          <w:sz w:val="20"/>
        </w:rPr>
        <w:sectPr w:rsidR="000A2607">
          <w:headerReference w:type="even" r:id="rId150"/>
          <w:headerReference w:type="default" r:id="rId151"/>
          <w:footerReference w:type="even" r:id="rId152"/>
          <w:footerReference w:type="default" r:id="rId153"/>
          <w:headerReference w:type="first" r:id="rId154"/>
          <w:pgSz w:w="12240" w:h="15840"/>
          <w:pgMar w:top="1440" w:right="1100" w:bottom="1180" w:left="1060" w:header="0" w:footer="992" w:gutter="0"/>
          <w:cols w:space="720"/>
        </w:sectPr>
      </w:pPr>
    </w:p>
    <w:p w14:paraId="61C6F76A" w14:textId="77777777" w:rsidR="000A2607" w:rsidRDefault="000A2607">
      <w:pPr>
        <w:pStyle w:val="BodyText"/>
        <w:spacing w:before="10"/>
        <w:rPr>
          <w:sz w:val="8"/>
        </w:rPr>
      </w:pPr>
    </w:p>
    <w:p w14:paraId="290E8091" w14:textId="77777777" w:rsidR="000A2607" w:rsidRDefault="007863A5" w:rsidP="005E176C">
      <w:pPr>
        <w:pStyle w:val="ListParagraph"/>
        <w:numPr>
          <w:ilvl w:val="1"/>
          <w:numId w:val="7"/>
        </w:numPr>
        <w:tabs>
          <w:tab w:val="left" w:pos="575"/>
          <w:tab w:val="left" w:pos="4700"/>
        </w:tabs>
        <w:spacing w:before="59"/>
        <w:ind w:left="574" w:hanging="194"/>
        <w:rPr>
          <w:sz w:val="20"/>
        </w:rPr>
      </w:pPr>
      <w:r>
        <w:rPr>
          <w:b/>
          <w:sz w:val="20"/>
        </w:rPr>
        <w:t>Evaluation Plan/Effectiveness</w:t>
      </w:r>
      <w:r>
        <w:rPr>
          <w:b/>
          <w:spacing w:val="-8"/>
          <w:sz w:val="20"/>
        </w:rPr>
        <w:t xml:space="preserve"> </w:t>
      </w:r>
      <w:r>
        <w:rPr>
          <w:b/>
          <w:sz w:val="20"/>
        </w:rPr>
        <w:t>of</w:t>
      </w:r>
      <w:r>
        <w:rPr>
          <w:b/>
          <w:spacing w:val="-5"/>
          <w:sz w:val="20"/>
        </w:rPr>
        <w:t xml:space="preserve"> </w:t>
      </w:r>
      <w:r>
        <w:rPr>
          <w:b/>
          <w:sz w:val="20"/>
        </w:rPr>
        <w:t>Program</w:t>
      </w:r>
      <w:r>
        <w:rPr>
          <w:b/>
          <w:sz w:val="20"/>
        </w:rPr>
        <w:tab/>
      </w:r>
      <w:r>
        <w:rPr>
          <w:sz w:val="20"/>
        </w:rPr>
        <w:t>[Responses are limited to a maximum of 4,000</w:t>
      </w:r>
      <w:r>
        <w:rPr>
          <w:spacing w:val="-14"/>
          <w:sz w:val="20"/>
        </w:rPr>
        <w:t xml:space="preserve"> </w:t>
      </w:r>
      <w:r>
        <w:rPr>
          <w:sz w:val="20"/>
        </w:rPr>
        <w:t>characters.]</w:t>
      </w:r>
    </w:p>
    <w:p w14:paraId="2C66F319" w14:textId="77777777" w:rsidR="000A2607" w:rsidRDefault="000A2607">
      <w:pPr>
        <w:pStyle w:val="BodyText"/>
        <w:spacing w:before="3"/>
        <w:rPr>
          <w:sz w:val="19"/>
        </w:rPr>
      </w:pPr>
    </w:p>
    <w:tbl>
      <w:tblPr>
        <w:tblW w:w="0" w:type="auto"/>
        <w:tblInd w:w="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52"/>
      </w:tblGrid>
      <w:tr w:rsidR="000A2607" w14:paraId="10B8A148" w14:textId="77777777">
        <w:trPr>
          <w:trHeight w:val="1477"/>
        </w:trPr>
        <w:tc>
          <w:tcPr>
            <w:tcW w:w="9352" w:type="dxa"/>
          </w:tcPr>
          <w:p w14:paraId="0488D74F" w14:textId="77777777" w:rsidR="000A2607" w:rsidRDefault="000A2607">
            <w:pPr>
              <w:pStyle w:val="TableParagraph"/>
              <w:rPr>
                <w:rFonts w:ascii="Times New Roman"/>
                <w:sz w:val="18"/>
              </w:rPr>
            </w:pPr>
          </w:p>
        </w:tc>
      </w:tr>
    </w:tbl>
    <w:p w14:paraId="161007BF" w14:textId="77777777" w:rsidR="000A2607" w:rsidRDefault="000A2607">
      <w:pPr>
        <w:pStyle w:val="BodyText"/>
        <w:spacing w:before="7"/>
        <w:rPr>
          <w:sz w:val="16"/>
        </w:rPr>
      </w:pPr>
    </w:p>
    <w:p w14:paraId="0005F3E5" w14:textId="77777777" w:rsidR="000A2607" w:rsidRDefault="007863A5" w:rsidP="005E176C">
      <w:pPr>
        <w:pStyle w:val="Heading4"/>
        <w:numPr>
          <w:ilvl w:val="1"/>
          <w:numId w:val="7"/>
        </w:numPr>
        <w:tabs>
          <w:tab w:val="left" w:pos="570"/>
        </w:tabs>
        <w:spacing w:before="1"/>
        <w:ind w:left="569" w:hanging="189"/>
      </w:pPr>
      <w:r>
        <w:t>Project Description (Narrative) Attachment:</w:t>
      </w:r>
    </w:p>
    <w:p w14:paraId="7F6A52EF" w14:textId="77777777" w:rsidR="000A2607" w:rsidRDefault="000A2607">
      <w:pPr>
        <w:pStyle w:val="BodyText"/>
        <w:spacing w:before="3"/>
        <w:rPr>
          <w:b/>
          <w:sz w:val="19"/>
        </w:rPr>
      </w:pPr>
    </w:p>
    <w:p w14:paraId="2CFC8440" w14:textId="10A83CA4" w:rsidR="000A2607" w:rsidRDefault="007863A5">
      <w:pPr>
        <w:spacing w:line="276" w:lineRule="auto"/>
        <w:ind w:left="380" w:right="452"/>
        <w:rPr>
          <w:sz w:val="20"/>
        </w:rPr>
      </w:pPr>
      <w:r>
        <w:rPr>
          <w:b/>
          <w:sz w:val="20"/>
        </w:rPr>
        <w:t>Community Policing Development (CPD), COPS Anti-Methamphetamine Program (CAMP), and Anti-Heroin Task Force (AHTF) Program</w:t>
      </w:r>
      <w:r w:rsidR="00F3241C">
        <w:rPr>
          <w:b/>
          <w:sz w:val="20"/>
        </w:rPr>
        <w:t>,</w:t>
      </w:r>
      <w:r w:rsidR="00F3241C" w:rsidRPr="00F3241C">
        <w:t xml:space="preserve"> </w:t>
      </w:r>
      <w:r w:rsidR="00F3241C" w:rsidRPr="00F3241C">
        <w:rPr>
          <w:b/>
        </w:rPr>
        <w:t xml:space="preserve">Collaborative Reform Initiative for Technical Assistance (CRI-TA) </w:t>
      </w:r>
      <w:r w:rsidR="00F3241C">
        <w:rPr>
          <w:b/>
        </w:rPr>
        <w:t>P</w:t>
      </w:r>
      <w:r w:rsidR="00F3241C" w:rsidRPr="00F3241C">
        <w:rPr>
          <w:b/>
        </w:rPr>
        <w:t>rogram</w:t>
      </w:r>
      <w:r w:rsidR="00F3241C">
        <w:rPr>
          <w:b/>
          <w:sz w:val="20"/>
        </w:rPr>
        <w:t xml:space="preserve">, and </w:t>
      </w:r>
      <w:r w:rsidR="0098069E">
        <w:rPr>
          <w:b/>
          <w:sz w:val="20"/>
        </w:rPr>
        <w:t xml:space="preserve">Preparing for Active Shooter Situations (PASS) Program </w:t>
      </w:r>
      <w:r>
        <w:rPr>
          <w:sz w:val="20"/>
        </w:rPr>
        <w:t>applicants must submit their entire project description as an attachment in Section 13 of this application.</w:t>
      </w:r>
    </w:p>
    <w:p w14:paraId="6E6A6264" w14:textId="77777777" w:rsidR="000A2607" w:rsidRDefault="000A2607">
      <w:pPr>
        <w:spacing w:line="276" w:lineRule="auto"/>
        <w:rPr>
          <w:sz w:val="20"/>
        </w:rPr>
        <w:sectPr w:rsidR="000A2607">
          <w:headerReference w:type="even" r:id="rId155"/>
          <w:headerReference w:type="default" r:id="rId156"/>
          <w:headerReference w:type="first" r:id="rId157"/>
          <w:pgSz w:w="12240" w:h="15840"/>
          <w:pgMar w:top="1260" w:right="1100" w:bottom="940" w:left="1060" w:header="763" w:footer="748" w:gutter="0"/>
          <w:cols w:space="720"/>
        </w:sectPr>
      </w:pPr>
    </w:p>
    <w:p w14:paraId="024D79B0" w14:textId="77777777" w:rsidR="000A2607" w:rsidRDefault="007863A5">
      <w:pPr>
        <w:pStyle w:val="Heading1"/>
      </w:pPr>
      <w:bookmarkStart w:id="106" w:name="Section_12._Official_Partner(s)_Contact_"/>
      <w:bookmarkStart w:id="107" w:name="_bookmark50"/>
      <w:bookmarkEnd w:id="106"/>
      <w:bookmarkEnd w:id="107"/>
      <w:r>
        <w:t>Section 12. Official Partner(s) Contact Information</w:t>
      </w:r>
    </w:p>
    <w:p w14:paraId="71420304" w14:textId="2328C3DD" w:rsidR="000A2607" w:rsidRDefault="007863A5">
      <w:pPr>
        <w:pStyle w:val="BodyText"/>
        <w:spacing w:before="275" w:line="276" w:lineRule="auto"/>
        <w:ind w:left="380" w:right="399"/>
      </w:pPr>
      <w:r>
        <w:t xml:space="preserve">An official "partner" under the </w:t>
      </w:r>
      <w:r w:rsidR="00084E39">
        <w:t>award</w:t>
      </w:r>
      <w:r>
        <w:t xml:space="preserve"> may be a governmental, private, school</w:t>
      </w:r>
      <w:r w:rsidR="0098069E">
        <w:t xml:space="preserve"> </w:t>
      </w:r>
      <w:r>
        <w:t xml:space="preserve">district, or other applicable entity that has established a legal, contractual, or other agreement with the applicant for the purpose of supporting and working together for mutual benefits of the </w:t>
      </w:r>
      <w:r w:rsidR="00084E39">
        <w:t>award</w:t>
      </w:r>
      <w:r>
        <w:t>. Please see the COPS Office Application Guide for more information on official partners that may be required.</w:t>
      </w:r>
    </w:p>
    <w:p w14:paraId="0C7AA57F" w14:textId="77777777" w:rsidR="000A2607" w:rsidRDefault="000A2607">
      <w:pPr>
        <w:pStyle w:val="BodyText"/>
        <w:spacing w:before="5"/>
        <w:rPr>
          <w:sz w:val="25"/>
        </w:rPr>
      </w:pPr>
    </w:p>
    <w:p w14:paraId="582BB90D" w14:textId="20ABE688" w:rsidR="000A2607" w:rsidRDefault="0038334A">
      <w:pPr>
        <w:pStyle w:val="BodyText"/>
        <w:ind w:left="402"/>
      </w:pPr>
      <w:r>
        <w:rPr>
          <w:noProof/>
          <w:lang w:bidi="ar-SA"/>
        </w:rPr>
        <mc:AlternateContent>
          <mc:Choice Requires="wps">
            <w:drawing>
              <wp:anchor distT="0" distB="0" distL="114300" distR="114300" simplePos="0" relativeHeight="251661824" behindDoc="0" locked="0" layoutInCell="1" allowOverlap="1" wp14:anchorId="2D92964F" wp14:editId="471F8E89">
                <wp:simplePos x="0" y="0"/>
                <wp:positionH relativeFrom="page">
                  <wp:posOffset>1597660</wp:posOffset>
                </wp:positionH>
                <wp:positionV relativeFrom="paragraph">
                  <wp:posOffset>-69850</wp:posOffset>
                </wp:positionV>
                <wp:extent cx="5265420" cy="582295"/>
                <wp:effectExtent l="0" t="0" r="4445" b="0"/>
                <wp:wrapNone/>
                <wp:docPr id="384"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5420" cy="582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12"/>
                              <w:gridCol w:w="449"/>
                              <w:gridCol w:w="451"/>
                              <w:gridCol w:w="1260"/>
                              <w:gridCol w:w="2050"/>
                              <w:gridCol w:w="840"/>
                              <w:gridCol w:w="1515"/>
                            </w:tblGrid>
                            <w:tr w:rsidR="00311BD2" w14:paraId="69CF0DF2" w14:textId="77777777">
                              <w:trPr>
                                <w:trHeight w:val="443"/>
                              </w:trPr>
                              <w:tc>
                                <w:tcPr>
                                  <w:tcW w:w="8277" w:type="dxa"/>
                                  <w:gridSpan w:val="7"/>
                                </w:tcPr>
                                <w:p w14:paraId="34BDA0D0" w14:textId="77777777" w:rsidR="00311BD2" w:rsidRDefault="00311BD2">
                                  <w:pPr>
                                    <w:pStyle w:val="TableParagraph"/>
                                    <w:rPr>
                                      <w:rFonts w:ascii="Times New Roman"/>
                                      <w:sz w:val="20"/>
                                    </w:rPr>
                                  </w:pPr>
                                </w:p>
                              </w:tc>
                            </w:tr>
                            <w:tr w:rsidR="00311BD2" w14:paraId="77BDF2B8" w14:textId="77777777">
                              <w:trPr>
                                <w:trHeight w:val="443"/>
                              </w:trPr>
                              <w:tc>
                                <w:tcPr>
                                  <w:tcW w:w="1712" w:type="dxa"/>
                                </w:tcPr>
                                <w:p w14:paraId="4756FA92" w14:textId="77777777" w:rsidR="00311BD2" w:rsidRDefault="00311BD2">
                                  <w:pPr>
                                    <w:pStyle w:val="TableParagraph"/>
                                    <w:rPr>
                                      <w:rFonts w:ascii="Times New Roman"/>
                                      <w:sz w:val="20"/>
                                    </w:rPr>
                                  </w:pPr>
                                </w:p>
                              </w:tc>
                              <w:tc>
                                <w:tcPr>
                                  <w:tcW w:w="449" w:type="dxa"/>
                                  <w:tcBorders>
                                    <w:bottom w:val="nil"/>
                                  </w:tcBorders>
                                </w:tcPr>
                                <w:p w14:paraId="6ED77DF7" w14:textId="77777777" w:rsidR="00311BD2" w:rsidRDefault="00311BD2">
                                  <w:pPr>
                                    <w:pStyle w:val="TableParagraph"/>
                                    <w:spacing w:before="99"/>
                                    <w:ind w:left="105"/>
                                    <w:rPr>
                                      <w:sz w:val="20"/>
                                    </w:rPr>
                                  </w:pPr>
                                  <w:r>
                                    <w:rPr>
                                      <w:sz w:val="20"/>
                                    </w:rPr>
                                    <w:t>MI</w:t>
                                  </w:r>
                                </w:p>
                              </w:tc>
                              <w:tc>
                                <w:tcPr>
                                  <w:tcW w:w="451" w:type="dxa"/>
                                </w:tcPr>
                                <w:p w14:paraId="5C085F25" w14:textId="77777777" w:rsidR="00311BD2" w:rsidRDefault="00311BD2">
                                  <w:pPr>
                                    <w:pStyle w:val="TableParagraph"/>
                                    <w:rPr>
                                      <w:rFonts w:ascii="Times New Roman"/>
                                      <w:sz w:val="20"/>
                                    </w:rPr>
                                  </w:pPr>
                                </w:p>
                              </w:tc>
                              <w:tc>
                                <w:tcPr>
                                  <w:tcW w:w="1260" w:type="dxa"/>
                                  <w:tcBorders>
                                    <w:bottom w:val="nil"/>
                                  </w:tcBorders>
                                </w:tcPr>
                                <w:p w14:paraId="4836F65E" w14:textId="77777777" w:rsidR="00311BD2" w:rsidRDefault="00311BD2">
                                  <w:pPr>
                                    <w:pStyle w:val="TableParagraph"/>
                                    <w:spacing w:before="99"/>
                                    <w:ind w:left="105"/>
                                    <w:rPr>
                                      <w:sz w:val="20"/>
                                    </w:rPr>
                                  </w:pPr>
                                  <w:r>
                                    <w:rPr>
                                      <w:sz w:val="20"/>
                                    </w:rPr>
                                    <w:t>Last Name:</w:t>
                                  </w:r>
                                </w:p>
                              </w:tc>
                              <w:tc>
                                <w:tcPr>
                                  <w:tcW w:w="2050" w:type="dxa"/>
                                </w:tcPr>
                                <w:p w14:paraId="7F964B83" w14:textId="77777777" w:rsidR="00311BD2" w:rsidRDefault="00311BD2">
                                  <w:pPr>
                                    <w:pStyle w:val="TableParagraph"/>
                                    <w:rPr>
                                      <w:rFonts w:ascii="Times New Roman"/>
                                      <w:sz w:val="20"/>
                                    </w:rPr>
                                  </w:pPr>
                                </w:p>
                              </w:tc>
                              <w:tc>
                                <w:tcPr>
                                  <w:tcW w:w="840" w:type="dxa"/>
                                  <w:tcBorders>
                                    <w:bottom w:val="nil"/>
                                    <w:right w:val="single" w:sz="6" w:space="0" w:color="000000"/>
                                  </w:tcBorders>
                                </w:tcPr>
                                <w:p w14:paraId="43DBD8DA" w14:textId="77777777" w:rsidR="00311BD2" w:rsidRDefault="00311BD2">
                                  <w:pPr>
                                    <w:pStyle w:val="TableParagraph"/>
                                    <w:spacing w:before="99"/>
                                    <w:ind w:left="107"/>
                                    <w:rPr>
                                      <w:sz w:val="20"/>
                                    </w:rPr>
                                  </w:pPr>
                                  <w:r>
                                    <w:rPr>
                                      <w:sz w:val="20"/>
                                    </w:rPr>
                                    <w:t>Suffix:</w:t>
                                  </w:r>
                                </w:p>
                              </w:tc>
                              <w:tc>
                                <w:tcPr>
                                  <w:tcW w:w="1515" w:type="dxa"/>
                                  <w:tcBorders>
                                    <w:left w:val="single" w:sz="6" w:space="0" w:color="000000"/>
                                  </w:tcBorders>
                                </w:tcPr>
                                <w:p w14:paraId="641AEB33" w14:textId="77777777" w:rsidR="00311BD2" w:rsidRDefault="00311BD2">
                                  <w:pPr>
                                    <w:pStyle w:val="TableParagraph"/>
                                    <w:spacing w:before="99"/>
                                    <w:ind w:left="105"/>
                                    <w:rPr>
                                      <w:sz w:val="20"/>
                                    </w:rPr>
                                  </w:pPr>
                                  <w:r>
                                    <w:rPr>
                                      <w:sz w:val="20"/>
                                    </w:rPr>
                                    <w:t>Select One …</w:t>
                                  </w:r>
                                </w:p>
                              </w:tc>
                            </w:tr>
                          </w:tbl>
                          <w:p w14:paraId="4D156BF6" w14:textId="77777777" w:rsidR="00311BD2" w:rsidRDefault="00311BD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2" o:spid="_x0000_s1071" type="#_x0000_t202" style="position:absolute;left:0;text-align:left;margin-left:125.8pt;margin-top:-5.5pt;width:414.6pt;height:45.85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psGswIAALU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" filled="f" stroked="f">
                <v:textbox inset="0,0,0,0">
                  <w:txbxContent>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12"/>
                        <w:gridCol w:w="449"/>
                        <w:gridCol w:w="451"/>
                        <w:gridCol w:w="1260"/>
                        <w:gridCol w:w="2050"/>
                        <w:gridCol w:w="840"/>
                        <w:gridCol w:w="1515"/>
                      </w:tblGrid>
                      <w:tr w:rsidR="00311BD2" w14:paraId="69CF0DF2" w14:textId="77777777">
                        <w:trPr>
                          <w:trHeight w:val="443"/>
                        </w:trPr>
                        <w:tc>
                          <w:tcPr>
                            <w:tcW w:w="8277" w:type="dxa"/>
                            <w:gridSpan w:val="7"/>
                          </w:tcPr>
                          <w:p w14:paraId="34BDA0D0" w14:textId="77777777" w:rsidR="00311BD2" w:rsidRDefault="00311BD2">
                            <w:pPr>
                              <w:pStyle w:val="TableParagraph"/>
                              <w:rPr>
                                <w:rFonts w:ascii="Times New Roman"/>
                                <w:sz w:val="20"/>
                              </w:rPr>
                            </w:pPr>
                          </w:p>
                        </w:tc>
                      </w:tr>
                      <w:tr w:rsidR="00311BD2" w14:paraId="77BDF2B8" w14:textId="77777777">
                        <w:trPr>
                          <w:trHeight w:val="443"/>
                        </w:trPr>
                        <w:tc>
                          <w:tcPr>
                            <w:tcW w:w="1712" w:type="dxa"/>
                          </w:tcPr>
                          <w:p w14:paraId="4756FA92" w14:textId="77777777" w:rsidR="00311BD2" w:rsidRDefault="00311BD2">
                            <w:pPr>
                              <w:pStyle w:val="TableParagraph"/>
                              <w:rPr>
                                <w:rFonts w:ascii="Times New Roman"/>
                                <w:sz w:val="20"/>
                              </w:rPr>
                            </w:pPr>
                          </w:p>
                        </w:tc>
                        <w:tc>
                          <w:tcPr>
                            <w:tcW w:w="449" w:type="dxa"/>
                            <w:tcBorders>
                              <w:bottom w:val="nil"/>
                            </w:tcBorders>
                          </w:tcPr>
                          <w:p w14:paraId="6ED77DF7" w14:textId="77777777" w:rsidR="00311BD2" w:rsidRDefault="00311BD2">
                            <w:pPr>
                              <w:pStyle w:val="TableParagraph"/>
                              <w:spacing w:before="99"/>
                              <w:ind w:left="105"/>
                              <w:rPr>
                                <w:sz w:val="20"/>
                              </w:rPr>
                            </w:pPr>
                            <w:r>
                              <w:rPr>
                                <w:sz w:val="20"/>
                              </w:rPr>
                              <w:t>MI</w:t>
                            </w:r>
                          </w:p>
                        </w:tc>
                        <w:tc>
                          <w:tcPr>
                            <w:tcW w:w="451" w:type="dxa"/>
                          </w:tcPr>
                          <w:p w14:paraId="5C085F25" w14:textId="77777777" w:rsidR="00311BD2" w:rsidRDefault="00311BD2">
                            <w:pPr>
                              <w:pStyle w:val="TableParagraph"/>
                              <w:rPr>
                                <w:rFonts w:ascii="Times New Roman"/>
                                <w:sz w:val="20"/>
                              </w:rPr>
                            </w:pPr>
                          </w:p>
                        </w:tc>
                        <w:tc>
                          <w:tcPr>
                            <w:tcW w:w="1260" w:type="dxa"/>
                            <w:tcBorders>
                              <w:bottom w:val="nil"/>
                            </w:tcBorders>
                          </w:tcPr>
                          <w:p w14:paraId="4836F65E" w14:textId="77777777" w:rsidR="00311BD2" w:rsidRDefault="00311BD2">
                            <w:pPr>
                              <w:pStyle w:val="TableParagraph"/>
                              <w:spacing w:before="99"/>
                              <w:ind w:left="105"/>
                              <w:rPr>
                                <w:sz w:val="20"/>
                              </w:rPr>
                            </w:pPr>
                            <w:r>
                              <w:rPr>
                                <w:sz w:val="20"/>
                              </w:rPr>
                              <w:t>Last Name:</w:t>
                            </w:r>
                          </w:p>
                        </w:tc>
                        <w:tc>
                          <w:tcPr>
                            <w:tcW w:w="2050" w:type="dxa"/>
                          </w:tcPr>
                          <w:p w14:paraId="7F964B83" w14:textId="77777777" w:rsidR="00311BD2" w:rsidRDefault="00311BD2">
                            <w:pPr>
                              <w:pStyle w:val="TableParagraph"/>
                              <w:rPr>
                                <w:rFonts w:ascii="Times New Roman"/>
                                <w:sz w:val="20"/>
                              </w:rPr>
                            </w:pPr>
                          </w:p>
                        </w:tc>
                        <w:tc>
                          <w:tcPr>
                            <w:tcW w:w="840" w:type="dxa"/>
                            <w:tcBorders>
                              <w:bottom w:val="nil"/>
                              <w:right w:val="single" w:sz="6" w:space="0" w:color="000000"/>
                            </w:tcBorders>
                          </w:tcPr>
                          <w:p w14:paraId="43DBD8DA" w14:textId="77777777" w:rsidR="00311BD2" w:rsidRDefault="00311BD2">
                            <w:pPr>
                              <w:pStyle w:val="TableParagraph"/>
                              <w:spacing w:before="99"/>
                              <w:ind w:left="107"/>
                              <w:rPr>
                                <w:sz w:val="20"/>
                              </w:rPr>
                            </w:pPr>
                            <w:r>
                              <w:rPr>
                                <w:sz w:val="20"/>
                              </w:rPr>
                              <w:t>Suffix:</w:t>
                            </w:r>
                          </w:p>
                        </w:tc>
                        <w:tc>
                          <w:tcPr>
                            <w:tcW w:w="1515" w:type="dxa"/>
                            <w:tcBorders>
                              <w:left w:val="single" w:sz="6" w:space="0" w:color="000000"/>
                            </w:tcBorders>
                          </w:tcPr>
                          <w:p w14:paraId="641AEB33" w14:textId="77777777" w:rsidR="00311BD2" w:rsidRDefault="00311BD2">
                            <w:pPr>
                              <w:pStyle w:val="TableParagraph"/>
                              <w:spacing w:before="99"/>
                              <w:ind w:left="105"/>
                              <w:rPr>
                                <w:sz w:val="20"/>
                              </w:rPr>
                            </w:pPr>
                            <w:r>
                              <w:rPr>
                                <w:sz w:val="20"/>
                              </w:rPr>
                              <w:t>Select One …</w:t>
                            </w:r>
                          </w:p>
                        </w:tc>
                      </w:tr>
                    </w:tbl>
                    <w:p w14:paraId="4D156BF6" w14:textId="77777777" w:rsidR="00311BD2" w:rsidRDefault="00311BD2">
                      <w:pPr>
                        <w:pStyle w:val="BodyText"/>
                      </w:pPr>
                    </w:p>
                  </w:txbxContent>
                </v:textbox>
                <w10:wrap anchorx="page"/>
              </v:shape>
            </w:pict>
          </mc:Fallback>
        </mc:AlternateContent>
      </w:r>
      <w:r w:rsidR="007863A5">
        <w:t>Title:</w:t>
      </w:r>
    </w:p>
    <w:p w14:paraId="2066FF3E" w14:textId="77777777" w:rsidR="000A2607" w:rsidRDefault="000A2607">
      <w:pPr>
        <w:pStyle w:val="BodyText"/>
        <w:spacing w:before="2"/>
        <w:rPr>
          <w:sz w:val="17"/>
        </w:rPr>
      </w:pPr>
    </w:p>
    <w:p w14:paraId="2A5AA6FF" w14:textId="77777777" w:rsidR="000A2607" w:rsidRDefault="007863A5">
      <w:pPr>
        <w:pStyle w:val="BodyText"/>
        <w:ind w:left="402"/>
      </w:pPr>
      <w:r>
        <w:t>First Name:</w:t>
      </w:r>
    </w:p>
    <w:p w14:paraId="72C54453" w14:textId="180626A5" w:rsidR="000A2607" w:rsidRDefault="0038334A">
      <w:pPr>
        <w:pStyle w:val="BodyText"/>
        <w:spacing w:before="4"/>
        <w:rPr>
          <w:sz w:val="25"/>
        </w:rPr>
      </w:pPr>
      <w:r>
        <w:rPr>
          <w:noProof/>
          <w:lang w:bidi="ar-SA"/>
        </w:rPr>
        <mc:AlternateContent>
          <mc:Choice Requires="wps">
            <w:drawing>
              <wp:anchor distT="0" distB="0" distL="0" distR="0" simplePos="0" relativeHeight="251655680" behindDoc="0" locked="0" layoutInCell="1" allowOverlap="1" wp14:anchorId="6B9D16DC" wp14:editId="5856E117">
                <wp:simplePos x="0" y="0"/>
                <wp:positionH relativeFrom="page">
                  <wp:posOffset>1225550</wp:posOffset>
                </wp:positionH>
                <wp:positionV relativeFrom="paragraph">
                  <wp:posOffset>223520</wp:posOffset>
                </wp:positionV>
                <wp:extent cx="5323205" cy="1302385"/>
                <wp:effectExtent l="6350" t="12700" r="13970" b="8890"/>
                <wp:wrapTopAndBottom/>
                <wp:docPr id="383"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3205" cy="1302385"/>
                        </a:xfrm>
                        <a:prstGeom prst="rect">
                          <a:avLst/>
                        </a:prstGeom>
                        <a:noFill/>
                        <a:ln w="3048">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0A462819" w14:textId="77777777" w:rsidR="00311BD2" w:rsidRDefault="00311BD2">
                            <w:pPr>
                              <w:pStyle w:val="BodyText"/>
                              <w:spacing w:before="5"/>
                              <w:rPr>
                                <w:sz w:val="16"/>
                              </w:rPr>
                            </w:pPr>
                          </w:p>
                          <w:p w14:paraId="407D087F" w14:textId="77777777" w:rsidR="00311BD2" w:rsidRDefault="00311BD2">
                            <w:pPr>
                              <w:ind w:left="227"/>
                              <w:rPr>
                                <w:i/>
                                <w:sz w:val="20"/>
                              </w:rPr>
                            </w:pPr>
                            <w:r>
                              <w:rPr>
                                <w:i/>
                                <w:sz w:val="20"/>
                              </w:rPr>
                              <w:t>Note to applicant: The choices in the “Suffix” drop-down menu are as follows:</w:t>
                            </w:r>
                          </w:p>
                          <w:p w14:paraId="17BBB992" w14:textId="77777777" w:rsidR="00311BD2" w:rsidRDefault="00311BD2">
                            <w:pPr>
                              <w:pStyle w:val="BodyText"/>
                              <w:spacing w:before="11"/>
                              <w:rPr>
                                <w:sz w:val="22"/>
                              </w:rPr>
                            </w:pPr>
                          </w:p>
                          <w:p w14:paraId="17CAC9D1" w14:textId="77777777" w:rsidR="00311BD2" w:rsidRDefault="00311BD2">
                            <w:pPr>
                              <w:pStyle w:val="BodyText"/>
                              <w:ind w:left="227"/>
                            </w:pPr>
                            <w:r>
                              <w:t>Jr.</w:t>
                            </w:r>
                          </w:p>
                          <w:p w14:paraId="59AD1E1B" w14:textId="77777777" w:rsidR="00311BD2" w:rsidRDefault="00311BD2">
                            <w:pPr>
                              <w:pStyle w:val="BodyText"/>
                              <w:spacing w:before="37"/>
                              <w:ind w:left="227" w:right="7753"/>
                            </w:pPr>
                            <w:r>
                              <w:t>Sr.</w:t>
                            </w:r>
                          </w:p>
                          <w:p w14:paraId="6168E113" w14:textId="77777777" w:rsidR="00311BD2" w:rsidRDefault="00311BD2">
                            <w:pPr>
                              <w:pStyle w:val="BodyText"/>
                              <w:spacing w:before="37"/>
                              <w:ind w:left="227" w:right="7753"/>
                            </w:pPr>
                            <w:r>
                              <w:t>M.D.</w:t>
                            </w:r>
                          </w:p>
                          <w:p w14:paraId="0F8F8BFE" w14:textId="77777777" w:rsidR="00311BD2" w:rsidRDefault="00311BD2">
                            <w:pPr>
                              <w:pStyle w:val="BodyText"/>
                              <w:spacing w:before="36"/>
                              <w:ind w:left="227"/>
                            </w:pPr>
                            <w:r>
                              <w:t>Ph.D.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1" o:spid="_x0000_s1072" type="#_x0000_t202" style="position:absolute;margin-left:96.5pt;margin-top:17.6pt;width:419.15pt;height:102.55pt;z-index:2516556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" filled="f" strokeweight=".24pt">
                <v:textbox inset="0,0,0,0">
                  <w:txbxContent>
                    <w:p w14:paraId="0A462819" w14:textId="77777777" w:rsidR="00311BD2" w:rsidRDefault="00311BD2">
                      <w:pPr>
                        <w:pStyle w:val="BodyText"/>
                        <w:spacing w:before="5"/>
                        <w:rPr>
                          <w:sz w:val="16"/>
                        </w:rPr>
                      </w:pPr>
                    </w:p>
                    <w:p w14:paraId="407D087F" w14:textId="77777777" w:rsidR="00311BD2" w:rsidRDefault="00311BD2">
                      <w:pPr>
                        <w:ind w:left="227"/>
                        <w:rPr>
                          <w:i/>
                          <w:sz w:val="20"/>
                        </w:rPr>
                      </w:pPr>
                      <w:r>
                        <w:rPr>
                          <w:i/>
                          <w:sz w:val="20"/>
                        </w:rPr>
                        <w:t>Note to applicant: The choices in the “Suffix” drop-down menu are as follows:</w:t>
                      </w:r>
                    </w:p>
                    <w:p w14:paraId="17BBB992" w14:textId="77777777" w:rsidR="00311BD2" w:rsidRDefault="00311BD2">
                      <w:pPr>
                        <w:pStyle w:val="BodyText"/>
                        <w:spacing w:before="11"/>
                        <w:rPr>
                          <w:sz w:val="22"/>
                        </w:rPr>
                      </w:pPr>
                    </w:p>
                    <w:p w14:paraId="17CAC9D1" w14:textId="77777777" w:rsidR="00311BD2" w:rsidRDefault="00311BD2">
                      <w:pPr>
                        <w:pStyle w:val="BodyText"/>
                        <w:ind w:left="227"/>
                      </w:pPr>
                      <w:r>
                        <w:t>Jr.</w:t>
                      </w:r>
                    </w:p>
                    <w:p w14:paraId="59AD1E1B" w14:textId="77777777" w:rsidR="00311BD2" w:rsidRDefault="00311BD2">
                      <w:pPr>
                        <w:pStyle w:val="BodyText"/>
                        <w:spacing w:before="37"/>
                        <w:ind w:left="227" w:right="7753"/>
                      </w:pPr>
                      <w:r>
                        <w:t>Sr.</w:t>
                      </w:r>
                    </w:p>
                    <w:p w14:paraId="6168E113" w14:textId="77777777" w:rsidR="00311BD2" w:rsidRDefault="00311BD2">
                      <w:pPr>
                        <w:pStyle w:val="BodyText"/>
                        <w:spacing w:before="37"/>
                        <w:ind w:left="227" w:right="7753"/>
                      </w:pPr>
                      <w:r>
                        <w:t>M.D.</w:t>
                      </w:r>
                    </w:p>
                    <w:p w14:paraId="0F8F8BFE" w14:textId="77777777" w:rsidR="00311BD2" w:rsidRDefault="00311BD2">
                      <w:pPr>
                        <w:pStyle w:val="BodyText"/>
                        <w:spacing w:before="36"/>
                        <w:ind w:left="227"/>
                      </w:pPr>
                      <w:r>
                        <w:t>Ph.D.</w:t>
                      </w:r>
                    </w:p>
                  </w:txbxContent>
                </v:textbox>
                <w10:wrap type="topAndBottom" anchorx="page"/>
              </v:shape>
            </w:pict>
          </mc:Fallback>
        </mc:AlternateContent>
      </w:r>
    </w:p>
    <w:p w14:paraId="14DB0D21" w14:textId="77777777" w:rsidR="000A2607" w:rsidRDefault="000A2607">
      <w:pPr>
        <w:pStyle w:val="BodyText"/>
        <w:spacing w:before="4"/>
        <w:rPr>
          <w:sz w:val="16"/>
        </w:rPr>
      </w:pPr>
    </w:p>
    <w:p w14:paraId="329370E6" w14:textId="7AF676DC" w:rsidR="000A2607" w:rsidRDefault="0038334A">
      <w:pPr>
        <w:pStyle w:val="BodyText"/>
        <w:ind w:left="402"/>
      </w:pPr>
      <w:r>
        <w:rPr>
          <w:noProof/>
          <w:lang w:bidi="ar-SA"/>
        </w:rPr>
        <mc:AlternateContent>
          <mc:Choice Requires="wpg">
            <w:drawing>
              <wp:anchor distT="0" distB="0" distL="114300" distR="114300" simplePos="0" relativeHeight="251778560" behindDoc="1" locked="0" layoutInCell="1" allowOverlap="1" wp14:anchorId="0482DEAD" wp14:editId="2EBF463E">
                <wp:simplePos x="0" y="0"/>
                <wp:positionH relativeFrom="page">
                  <wp:posOffset>1440180</wp:posOffset>
                </wp:positionH>
                <wp:positionV relativeFrom="paragraph">
                  <wp:posOffset>-69850</wp:posOffset>
                </wp:positionV>
                <wp:extent cx="5422265" cy="1736090"/>
                <wp:effectExtent l="1905" t="7620" r="5080" b="8890"/>
                <wp:wrapNone/>
                <wp:docPr id="351" name="Group 1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22265" cy="1736090"/>
                          <a:chOff x="2268" y="-110"/>
                          <a:chExt cx="8539" cy="2734"/>
                        </a:xfrm>
                      </wpg:grpSpPr>
                      <wps:wsp>
                        <wps:cNvPr id="352" name="Line 210"/>
                        <wps:cNvCnPr>
                          <a:cxnSpLocks noChangeShapeType="1"/>
                        </wps:cNvCnPr>
                        <wps:spPr bwMode="auto">
                          <a:xfrm>
                            <a:off x="6037" y="-105"/>
                            <a:ext cx="476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3" name="Line 209"/>
                        <wps:cNvCnPr>
                          <a:cxnSpLocks noChangeShapeType="1"/>
                        </wps:cNvCnPr>
                        <wps:spPr bwMode="auto">
                          <a:xfrm>
                            <a:off x="6037" y="349"/>
                            <a:ext cx="476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4" name="Line 208"/>
                        <wps:cNvCnPr>
                          <a:cxnSpLocks noChangeShapeType="1"/>
                        </wps:cNvCnPr>
                        <wps:spPr bwMode="auto">
                          <a:xfrm>
                            <a:off x="6032" y="-110"/>
                            <a:ext cx="0" cy="917"/>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5" name="Line 207"/>
                        <wps:cNvCnPr>
                          <a:cxnSpLocks noChangeShapeType="1"/>
                        </wps:cNvCnPr>
                        <wps:spPr bwMode="auto">
                          <a:xfrm>
                            <a:off x="3332" y="802"/>
                            <a:ext cx="269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6" name="Line 206"/>
                        <wps:cNvCnPr>
                          <a:cxnSpLocks noChangeShapeType="1"/>
                        </wps:cNvCnPr>
                        <wps:spPr bwMode="auto">
                          <a:xfrm>
                            <a:off x="6037" y="802"/>
                            <a:ext cx="476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7" name="Line 205"/>
                        <wps:cNvCnPr>
                          <a:cxnSpLocks noChangeShapeType="1"/>
                        </wps:cNvCnPr>
                        <wps:spPr bwMode="auto">
                          <a:xfrm>
                            <a:off x="3332" y="1258"/>
                            <a:ext cx="746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8" name="Line 204"/>
                        <wps:cNvCnPr>
                          <a:cxnSpLocks noChangeShapeType="1"/>
                        </wps:cNvCnPr>
                        <wps:spPr bwMode="auto">
                          <a:xfrm>
                            <a:off x="3327" y="798"/>
                            <a:ext cx="0" cy="91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9" name="Line 203"/>
                        <wps:cNvCnPr>
                          <a:cxnSpLocks noChangeShapeType="1"/>
                        </wps:cNvCnPr>
                        <wps:spPr bwMode="auto">
                          <a:xfrm>
                            <a:off x="2278" y="1712"/>
                            <a:ext cx="104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0" name="Line 202"/>
                        <wps:cNvCnPr>
                          <a:cxnSpLocks noChangeShapeType="1"/>
                        </wps:cNvCnPr>
                        <wps:spPr bwMode="auto">
                          <a:xfrm>
                            <a:off x="3332" y="1712"/>
                            <a:ext cx="295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1" name="Line 201"/>
                        <wps:cNvCnPr>
                          <a:cxnSpLocks noChangeShapeType="1"/>
                        </wps:cNvCnPr>
                        <wps:spPr bwMode="auto">
                          <a:xfrm>
                            <a:off x="7530" y="1712"/>
                            <a:ext cx="105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2" name="Line 200"/>
                        <wps:cNvCnPr>
                          <a:cxnSpLocks noChangeShapeType="1"/>
                        </wps:cNvCnPr>
                        <wps:spPr bwMode="auto">
                          <a:xfrm>
                            <a:off x="9744" y="1712"/>
                            <a:ext cx="105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3" name="Line 199"/>
                        <wps:cNvCnPr>
                          <a:cxnSpLocks noChangeShapeType="1"/>
                        </wps:cNvCnPr>
                        <wps:spPr bwMode="auto">
                          <a:xfrm>
                            <a:off x="2273" y="1708"/>
                            <a:ext cx="0" cy="463"/>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4" name="Line 198"/>
                        <wps:cNvCnPr>
                          <a:cxnSpLocks noChangeShapeType="1"/>
                        </wps:cNvCnPr>
                        <wps:spPr bwMode="auto">
                          <a:xfrm>
                            <a:off x="9739" y="1708"/>
                            <a:ext cx="0" cy="463"/>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5" name="Line 197"/>
                        <wps:cNvCnPr>
                          <a:cxnSpLocks noChangeShapeType="1"/>
                        </wps:cNvCnPr>
                        <wps:spPr bwMode="auto">
                          <a:xfrm>
                            <a:off x="2278" y="2166"/>
                            <a:ext cx="52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6" name="Line 196"/>
                        <wps:cNvCnPr>
                          <a:cxnSpLocks noChangeShapeType="1"/>
                        </wps:cNvCnPr>
                        <wps:spPr bwMode="auto">
                          <a:xfrm>
                            <a:off x="2808" y="2166"/>
                            <a:ext cx="175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7" name="Line 195"/>
                        <wps:cNvCnPr>
                          <a:cxnSpLocks noChangeShapeType="1"/>
                        </wps:cNvCnPr>
                        <wps:spPr bwMode="auto">
                          <a:xfrm>
                            <a:off x="4568" y="2166"/>
                            <a:ext cx="67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8" name="Line 194"/>
                        <wps:cNvCnPr>
                          <a:cxnSpLocks noChangeShapeType="1"/>
                        </wps:cNvCnPr>
                        <wps:spPr bwMode="auto">
                          <a:xfrm>
                            <a:off x="5257" y="2166"/>
                            <a:ext cx="102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9" name="Line 193"/>
                        <wps:cNvCnPr>
                          <a:cxnSpLocks noChangeShapeType="1"/>
                        </wps:cNvCnPr>
                        <wps:spPr bwMode="auto">
                          <a:xfrm>
                            <a:off x="6294" y="2166"/>
                            <a:ext cx="122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0" name="Line 192"/>
                        <wps:cNvCnPr>
                          <a:cxnSpLocks noChangeShapeType="1"/>
                        </wps:cNvCnPr>
                        <wps:spPr bwMode="auto">
                          <a:xfrm>
                            <a:off x="7530" y="2166"/>
                            <a:ext cx="87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1" name="Line 191"/>
                        <wps:cNvCnPr>
                          <a:cxnSpLocks noChangeShapeType="1"/>
                        </wps:cNvCnPr>
                        <wps:spPr bwMode="auto">
                          <a:xfrm>
                            <a:off x="8418" y="2166"/>
                            <a:ext cx="166"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2" name="Line 190"/>
                        <wps:cNvCnPr>
                          <a:cxnSpLocks noChangeShapeType="1"/>
                        </wps:cNvCnPr>
                        <wps:spPr bwMode="auto">
                          <a:xfrm>
                            <a:off x="8593" y="2166"/>
                            <a:ext cx="114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3" name="Line 189"/>
                        <wps:cNvCnPr>
                          <a:cxnSpLocks noChangeShapeType="1"/>
                        </wps:cNvCnPr>
                        <wps:spPr bwMode="auto">
                          <a:xfrm>
                            <a:off x="9744" y="2166"/>
                            <a:ext cx="105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4" name="Line 188"/>
                        <wps:cNvCnPr>
                          <a:cxnSpLocks noChangeShapeType="1"/>
                        </wps:cNvCnPr>
                        <wps:spPr bwMode="auto">
                          <a:xfrm>
                            <a:off x="2804" y="2161"/>
                            <a:ext cx="0" cy="463"/>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5" name="Line 187"/>
                        <wps:cNvCnPr>
                          <a:cxnSpLocks noChangeShapeType="1"/>
                        </wps:cNvCnPr>
                        <wps:spPr bwMode="auto">
                          <a:xfrm>
                            <a:off x="2808" y="2620"/>
                            <a:ext cx="175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6" name="Line 186"/>
                        <wps:cNvCnPr>
                          <a:cxnSpLocks noChangeShapeType="1"/>
                        </wps:cNvCnPr>
                        <wps:spPr bwMode="auto">
                          <a:xfrm>
                            <a:off x="4563" y="2161"/>
                            <a:ext cx="0" cy="463"/>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7" name="Line 185"/>
                        <wps:cNvCnPr>
                          <a:cxnSpLocks noChangeShapeType="1"/>
                        </wps:cNvCnPr>
                        <wps:spPr bwMode="auto">
                          <a:xfrm>
                            <a:off x="5252" y="2161"/>
                            <a:ext cx="0" cy="463"/>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8" name="Line 184"/>
                        <wps:cNvCnPr>
                          <a:cxnSpLocks noChangeShapeType="1"/>
                        </wps:cNvCnPr>
                        <wps:spPr bwMode="auto">
                          <a:xfrm>
                            <a:off x="5257" y="2620"/>
                            <a:ext cx="226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9" name="Line 183"/>
                        <wps:cNvCnPr>
                          <a:cxnSpLocks noChangeShapeType="1"/>
                        </wps:cNvCnPr>
                        <wps:spPr bwMode="auto">
                          <a:xfrm>
                            <a:off x="7525" y="1708"/>
                            <a:ext cx="0" cy="91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0" name="Line 182"/>
                        <wps:cNvCnPr>
                          <a:cxnSpLocks noChangeShapeType="1"/>
                        </wps:cNvCnPr>
                        <wps:spPr bwMode="auto">
                          <a:xfrm>
                            <a:off x="8413" y="2161"/>
                            <a:ext cx="0" cy="463"/>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1" name="Line 181"/>
                        <wps:cNvCnPr>
                          <a:cxnSpLocks noChangeShapeType="1"/>
                        </wps:cNvCnPr>
                        <wps:spPr bwMode="auto">
                          <a:xfrm>
                            <a:off x="8418" y="2620"/>
                            <a:ext cx="237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2" name="Line 180"/>
                        <wps:cNvCnPr>
                          <a:cxnSpLocks noChangeShapeType="1"/>
                        </wps:cNvCnPr>
                        <wps:spPr bwMode="auto">
                          <a:xfrm>
                            <a:off x="10802" y="-110"/>
                            <a:ext cx="0" cy="2734"/>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4FDC96CB" id="Group 179" o:spid="_x0000_s1026" style="position:absolute;margin-left:113.4pt;margin-top:-5.5pt;width:426.95pt;height:136.7pt;z-index:-251537920;mso-position-horizontal-relative:page" coordorigin="2268,-110" coordsize="8539,27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">
                <v:line id="Line 210" o:spid="_x0000_s1027" style="position:absolute;visibility:visible;mso-wrap-style:square" from="6037,-105" to="10797,-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" strokeweight=".48pt"/>
                <v:line id="Line 209" o:spid="_x0000_s1028" style="position:absolute;visibility:visible;mso-wrap-style:square" from="6037,349" to="10797,3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" strokeweight=".48pt"/>
                <v:line id="Line 208" o:spid="_x0000_s1029" style="position:absolute;visibility:visible;mso-wrap-style:square" from="6032,-110" to="6032,8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" strokeweight=".48pt"/>
                <v:line id="Line 207" o:spid="_x0000_s1030" style="position:absolute;visibility:visible;mso-wrap-style:square" from="3332,802" to="6027,8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" strokeweight=".48pt"/>
                <v:line id="Line 206" o:spid="_x0000_s1031" style="position:absolute;visibility:visible;mso-wrap-style:square" from="6037,802" to="10797,8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" strokeweight=".48pt"/>
                <v:line id="Line 205" o:spid="_x0000_s1032" style="position:absolute;visibility:visible;mso-wrap-style:square" from="3332,1258" to="10797,12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" strokeweight=".48pt"/>
                <v:line id="Line 204" o:spid="_x0000_s1033" style="position:absolute;visibility:visible;mso-wrap-style:square" from="3327,798" to="3327,17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" strokeweight=".48pt"/>
                <v:line id="Line 203" o:spid="_x0000_s1034" style="position:absolute;visibility:visible;mso-wrap-style:square" from="2278,1712" to="3322,17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" strokeweight=".48pt"/>
                <v:line id="Line 202" o:spid="_x0000_s1035" style="position:absolute;visibility:visible;mso-wrap-style:square" from="3332,1712" to="6284,17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" strokeweight=".48pt"/>
                <v:line id="Line 201" o:spid="_x0000_s1036" style="position:absolute;visibility:visible;mso-wrap-style:square" from="7530,1712" to="8584,17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" strokeweight=".48pt"/>
                <v:line id="Line 200" o:spid="_x0000_s1037" style="position:absolute;visibility:visible;mso-wrap-style:square" from="9744,1712" to="10797,17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" strokeweight=".48pt"/>
                <v:line id="Line 199" o:spid="_x0000_s1038" style="position:absolute;visibility:visible;mso-wrap-style:square" from="2273,1708" to="2273,2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" strokeweight=".48pt"/>
                <v:line id="Line 198" o:spid="_x0000_s1039" style="position:absolute;visibility:visible;mso-wrap-style:square" from="9739,1708" to="9739,2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" strokeweight=".48pt"/>
                <v:line id="Line 197" o:spid="_x0000_s1040" style="position:absolute;visibility:visible;mso-wrap-style:square" from="2278,2166" to="2799,21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" strokeweight=".48pt"/>
                <v:line id="Line 196" o:spid="_x0000_s1041" style="position:absolute;visibility:visible;mso-wrap-style:square" from="2808,2166" to="4558,21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" strokeweight=".48pt"/>
                <v:line id="Line 195" o:spid="_x0000_s1042" style="position:absolute;visibility:visible;mso-wrap-style:square" from="4568,2166" to="5247,21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" strokeweight=".48pt"/>
                <v:line id="Line 194" o:spid="_x0000_s1043" style="position:absolute;visibility:visible;mso-wrap-style:square" from="5257,2166" to="6284,21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" strokeweight=".48pt"/>
                <v:line id="Line 193" o:spid="_x0000_s1044" style="position:absolute;visibility:visible;mso-wrap-style:square" from="6294,2166" to="7521,21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" strokeweight=".48pt"/>
                <v:line id="Line 192" o:spid="_x0000_s1045" style="position:absolute;visibility:visible;mso-wrap-style:square" from="7530,2166" to="8409,21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" strokeweight=".48pt"/>
                <v:line id="Line 191" o:spid="_x0000_s1046" style="position:absolute;visibility:visible;mso-wrap-style:square" from="8418,2166" to="8584,21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" strokeweight=".48pt"/>
                <v:line id="Line 190" o:spid="_x0000_s1047" style="position:absolute;visibility:visible;mso-wrap-style:square" from="8593,2166" to="9734,21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" strokeweight=".48pt"/>
                <v:line id="Line 189" o:spid="_x0000_s1048" style="position:absolute;visibility:visible;mso-wrap-style:square" from="9744,2166" to="10797,21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" strokeweight=".48pt"/>
                <v:line id="Line 188" o:spid="_x0000_s1049" style="position:absolute;visibility:visible;mso-wrap-style:square" from="2804,2161" to="2804,2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" strokeweight=".48pt"/>
                <v:line id="Line 187" o:spid="_x0000_s1050" style="position:absolute;visibility:visible;mso-wrap-style:square" from="2808,2620" to="4558,2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" strokeweight=".48pt"/>
                <v:line id="Line 186" o:spid="_x0000_s1051" style="position:absolute;visibility:visible;mso-wrap-style:square" from="4563,2161" to="4563,2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" strokeweight=".48pt"/>
                <v:line id="Line 185" o:spid="_x0000_s1052" style="position:absolute;visibility:visible;mso-wrap-style:square" from="5252,2161" to="5252,2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" strokeweight=".48pt"/>
                <v:line id="Line 184" o:spid="_x0000_s1053" style="position:absolute;visibility:visible;mso-wrap-style:square" from="5257,2620" to="7521,2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" strokeweight=".48pt"/>
                <v:line id="Line 183" o:spid="_x0000_s1054" style="position:absolute;visibility:visible;mso-wrap-style:square" from="7525,1708" to="7525,2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" strokeweight=".48pt"/>
                <v:line id="Line 182" o:spid="_x0000_s1055" style="position:absolute;visibility:visible;mso-wrap-style:square" from="8413,2161" to="8413,2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" strokeweight=".48pt"/>
                <v:line id="Line 181" o:spid="_x0000_s1056" style="position:absolute;visibility:visible;mso-wrap-style:square" from="8418,2620" to="10797,2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" strokeweight=".48pt"/>
                <v:line id="Line 180" o:spid="_x0000_s1057" style="position:absolute;visibility:visible;mso-wrap-style:square" from="10802,-110" to="10802,2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" strokeweight=".48pt"/>
                <w10:wrap anchorx="page"/>
              </v:group>
            </w:pict>
          </mc:Fallback>
        </mc:AlternateContent>
      </w:r>
      <w:r w:rsidR="007863A5">
        <w:t>Name of Partner Agency (e.g., Smithville High School)</w:t>
      </w:r>
    </w:p>
    <w:p w14:paraId="5D5EED16" w14:textId="77777777" w:rsidR="000A2607" w:rsidRDefault="000A2607">
      <w:pPr>
        <w:pStyle w:val="BodyText"/>
        <w:spacing w:before="4"/>
        <w:rPr>
          <w:sz w:val="12"/>
        </w:rPr>
      </w:pPr>
    </w:p>
    <w:p w14:paraId="1DBA546A" w14:textId="77777777" w:rsidR="000A2607" w:rsidRDefault="007863A5">
      <w:pPr>
        <w:pStyle w:val="BodyText"/>
        <w:spacing w:before="59"/>
        <w:ind w:left="402"/>
      </w:pPr>
      <w:r>
        <w:t>Type of Partner Agency (e.g., School District):</w:t>
      </w:r>
    </w:p>
    <w:p w14:paraId="10451DCF" w14:textId="77777777" w:rsidR="000A2607" w:rsidRDefault="000A2607">
      <w:pPr>
        <w:pStyle w:val="BodyText"/>
        <w:spacing w:before="7"/>
        <w:rPr>
          <w:sz w:val="12"/>
        </w:rPr>
      </w:pPr>
    </w:p>
    <w:p w14:paraId="4695439F" w14:textId="77777777" w:rsidR="000A2607" w:rsidRDefault="007863A5">
      <w:pPr>
        <w:pStyle w:val="BodyText"/>
        <w:spacing w:before="59"/>
        <w:ind w:left="402"/>
      </w:pPr>
      <w:r>
        <w:t>Street Address 1:</w:t>
      </w:r>
    </w:p>
    <w:p w14:paraId="67501828" w14:textId="77777777" w:rsidR="000A2607" w:rsidRDefault="000A2607">
      <w:pPr>
        <w:pStyle w:val="BodyText"/>
        <w:spacing w:before="4"/>
        <w:rPr>
          <w:sz w:val="12"/>
        </w:rPr>
      </w:pPr>
    </w:p>
    <w:p w14:paraId="06BB97DE" w14:textId="77777777" w:rsidR="000A2607" w:rsidRDefault="007863A5">
      <w:pPr>
        <w:pStyle w:val="BodyText"/>
        <w:spacing w:before="59"/>
        <w:ind w:left="402"/>
      </w:pPr>
      <w:r>
        <w:t>Street Address 2:</w:t>
      </w:r>
    </w:p>
    <w:p w14:paraId="65BDD140" w14:textId="77777777" w:rsidR="000A2607" w:rsidRDefault="000A2607">
      <w:pPr>
        <w:pStyle w:val="BodyText"/>
        <w:spacing w:before="4"/>
        <w:rPr>
          <w:sz w:val="12"/>
        </w:rPr>
      </w:pPr>
    </w:p>
    <w:p w14:paraId="3E116788" w14:textId="69112EBE" w:rsidR="000A2607" w:rsidRDefault="0038334A">
      <w:pPr>
        <w:pStyle w:val="BodyText"/>
        <w:spacing w:before="59"/>
        <w:ind w:left="402"/>
      </w:pPr>
      <w:r>
        <w:rPr>
          <w:noProof/>
          <w:lang w:bidi="ar-SA"/>
        </w:rPr>
        <mc:AlternateContent>
          <mc:Choice Requires="wps">
            <w:drawing>
              <wp:anchor distT="0" distB="0" distL="114300" distR="114300" simplePos="0" relativeHeight="251657728" behindDoc="0" locked="0" layoutInCell="1" allowOverlap="1" wp14:anchorId="2BA543ED" wp14:editId="5A4A2242">
                <wp:simplePos x="0" y="0"/>
                <wp:positionH relativeFrom="page">
                  <wp:posOffset>5454015</wp:posOffset>
                </wp:positionH>
                <wp:positionV relativeFrom="paragraph">
                  <wp:posOffset>-29210</wp:posOffset>
                </wp:positionV>
                <wp:extent cx="730885" cy="288290"/>
                <wp:effectExtent l="5715" t="12700" r="6350" b="13335"/>
                <wp:wrapNone/>
                <wp:docPr id="350"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0885" cy="28829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6D667FD5" w14:textId="77777777" w:rsidR="00311BD2" w:rsidRDefault="00311BD2">
                            <w:pPr>
                              <w:pStyle w:val="BodyText"/>
                              <w:spacing w:before="100"/>
                              <w:ind w:left="100"/>
                            </w:pPr>
                            <w:r>
                              <w:t>ZIP Code: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8" o:spid="_x0000_s1073" type="#_x0000_t202" style="position:absolute;left:0;text-align:left;margin-left:429.45pt;margin-top:-2.3pt;width:57.55pt;height:22.7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" filled="f" strokeweight=".48pt">
                <v:textbox inset="0,0,0,0">
                  <w:txbxContent>
                    <w:p w14:paraId="6D667FD5" w14:textId="77777777" w:rsidR="00311BD2" w:rsidRDefault="00311BD2">
                      <w:pPr>
                        <w:pStyle w:val="BodyText"/>
                        <w:spacing w:before="100"/>
                        <w:ind w:left="100"/>
                      </w:pPr>
                      <w:r>
                        <w:t>ZIP Code:</w:t>
                      </w:r>
                    </w:p>
                  </w:txbxContent>
                </v:textbox>
                <w10:wrap anchorx="page"/>
              </v:shape>
            </w:pict>
          </mc:Fallback>
        </mc:AlternateContent>
      </w:r>
      <w:r>
        <w:rPr>
          <w:noProof/>
          <w:lang w:bidi="ar-SA"/>
        </w:rPr>
        <mc:AlternateContent>
          <mc:Choice Requires="wps">
            <w:drawing>
              <wp:anchor distT="0" distB="0" distL="114300" distR="114300" simplePos="0" relativeHeight="251659776" behindDoc="0" locked="0" layoutInCell="1" allowOverlap="1" wp14:anchorId="7E2BB3F6" wp14:editId="2E0EAD84">
                <wp:simplePos x="0" y="0"/>
                <wp:positionH relativeFrom="page">
                  <wp:posOffset>3993515</wp:posOffset>
                </wp:positionH>
                <wp:positionV relativeFrom="paragraph">
                  <wp:posOffset>-29210</wp:posOffset>
                </wp:positionV>
                <wp:extent cx="785495" cy="288290"/>
                <wp:effectExtent l="12065" t="12700" r="12065" b="13335"/>
                <wp:wrapNone/>
                <wp:docPr id="349"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5495" cy="28829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74012500" w14:textId="77777777" w:rsidR="00311BD2" w:rsidRDefault="00311BD2">
                            <w:pPr>
                              <w:pStyle w:val="BodyText"/>
                              <w:spacing w:before="100"/>
                              <w:ind w:left="103"/>
                            </w:pPr>
                            <w:r>
                              <w:t>State: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7" o:spid="_x0000_s1074" type="#_x0000_t202" style="position:absolute;left:0;text-align:left;margin-left:314.45pt;margin-top:-2.3pt;width:61.85pt;height:22.7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" filled="f" strokeweight=".48pt">
                <v:textbox inset="0,0,0,0">
                  <w:txbxContent>
                    <w:p w14:paraId="74012500" w14:textId="77777777" w:rsidR="00311BD2" w:rsidRDefault="00311BD2">
                      <w:pPr>
                        <w:pStyle w:val="BodyText"/>
                        <w:spacing w:before="100"/>
                        <w:ind w:left="103"/>
                      </w:pPr>
                      <w:r>
                        <w:t>State:</w:t>
                      </w:r>
                    </w:p>
                  </w:txbxContent>
                </v:textbox>
                <w10:wrap anchorx="page"/>
              </v:shape>
            </w:pict>
          </mc:Fallback>
        </mc:AlternateContent>
      </w:r>
      <w:r w:rsidR="007863A5">
        <w:t>City:</w:t>
      </w:r>
    </w:p>
    <w:p w14:paraId="3CBD99BC" w14:textId="77777777" w:rsidR="000A2607" w:rsidRDefault="000A2607">
      <w:pPr>
        <w:pStyle w:val="BodyText"/>
        <w:spacing w:before="4"/>
        <w:rPr>
          <w:sz w:val="12"/>
        </w:rPr>
      </w:pPr>
    </w:p>
    <w:p w14:paraId="50BF8628" w14:textId="77777777" w:rsidR="000A2607" w:rsidRDefault="007863A5">
      <w:pPr>
        <w:pStyle w:val="BodyText"/>
        <w:tabs>
          <w:tab w:val="left" w:pos="3611"/>
          <w:tab w:val="left" w:pos="6573"/>
        </w:tabs>
        <w:spacing w:before="59"/>
        <w:ind w:left="402"/>
      </w:pPr>
      <w:r>
        <w:t>Telephone:</w:t>
      </w:r>
      <w:r>
        <w:tab/>
        <w:t>Fax:</w:t>
      </w:r>
      <w:r>
        <w:tab/>
        <w:t>E-mail:</w:t>
      </w:r>
    </w:p>
    <w:p w14:paraId="5E8A8399" w14:textId="77777777" w:rsidR="000A2607" w:rsidRDefault="000A2607">
      <w:pPr>
        <w:pStyle w:val="BodyText"/>
        <w:spacing w:before="12"/>
        <w:rPr>
          <w:sz w:val="19"/>
        </w:rPr>
      </w:pPr>
    </w:p>
    <w:p w14:paraId="02E760F9" w14:textId="77777777" w:rsidR="000A2607" w:rsidRDefault="007863A5">
      <w:pPr>
        <w:pStyle w:val="BodyText"/>
        <w:spacing w:before="69"/>
        <w:ind w:left="380"/>
      </w:pPr>
      <w:r>
        <w:rPr>
          <w:rFonts w:ascii="Webdings" w:hAnsi="Webdings"/>
        </w:rPr>
        <w:t></w:t>
      </w:r>
      <w:r>
        <w:rPr>
          <w:rFonts w:ascii="Times New Roman" w:hAnsi="Times New Roman"/>
        </w:rPr>
        <w:t xml:space="preserve"> </w:t>
      </w:r>
      <w:r>
        <w:t>Click here to add additional partners.</w:t>
      </w:r>
    </w:p>
    <w:p w14:paraId="017FE283" w14:textId="77777777" w:rsidR="000A2607" w:rsidRDefault="000A2607">
      <w:pPr>
        <w:sectPr w:rsidR="000A2607">
          <w:headerReference w:type="even" r:id="rId158"/>
          <w:headerReference w:type="default" r:id="rId159"/>
          <w:headerReference w:type="first" r:id="rId160"/>
          <w:pgSz w:w="12240" w:h="15840"/>
          <w:pgMar w:top="1440" w:right="1100" w:bottom="1180" w:left="1060" w:header="0" w:footer="992" w:gutter="0"/>
          <w:cols w:space="720"/>
        </w:sectPr>
      </w:pPr>
    </w:p>
    <w:p w14:paraId="22217BF5" w14:textId="77777777" w:rsidR="000A2607" w:rsidRDefault="000A2607">
      <w:pPr>
        <w:pStyle w:val="BodyText"/>
        <w:spacing w:before="4"/>
        <w:rPr>
          <w:rFonts w:ascii="Times New Roman"/>
          <w:sz w:val="17"/>
        </w:rPr>
      </w:pPr>
    </w:p>
    <w:p w14:paraId="799D3199" w14:textId="77777777" w:rsidR="000A2607" w:rsidRDefault="000A2607">
      <w:pPr>
        <w:rPr>
          <w:rFonts w:ascii="Times New Roman"/>
          <w:sz w:val="17"/>
        </w:rPr>
        <w:sectPr w:rsidR="000A2607">
          <w:headerReference w:type="even" r:id="rId161"/>
          <w:headerReference w:type="default" r:id="rId162"/>
          <w:footerReference w:type="even" r:id="rId163"/>
          <w:headerReference w:type="first" r:id="rId164"/>
          <w:pgSz w:w="12240" w:h="15840"/>
          <w:pgMar w:top="1500" w:right="1100" w:bottom="280" w:left="1060" w:header="0" w:footer="0" w:gutter="0"/>
          <w:cols w:space="720"/>
        </w:sectPr>
      </w:pPr>
    </w:p>
    <w:p w14:paraId="1E84B235" w14:textId="77777777" w:rsidR="000A2607" w:rsidRDefault="007863A5">
      <w:pPr>
        <w:pStyle w:val="Heading1"/>
      </w:pPr>
      <w:bookmarkStart w:id="108" w:name="Section_13._Application_Attachments"/>
      <w:bookmarkStart w:id="109" w:name="_bookmark51"/>
      <w:bookmarkEnd w:id="108"/>
      <w:bookmarkEnd w:id="109"/>
      <w:r>
        <w:t xml:space="preserve">Section 13. </w:t>
      </w:r>
      <w:commentRangeStart w:id="110"/>
      <w:r>
        <w:t>Application Attachments</w:t>
      </w:r>
      <w:commentRangeEnd w:id="110"/>
      <w:r w:rsidR="00EB16F8">
        <w:rPr>
          <w:rStyle w:val="CommentReference"/>
          <w:b w:val="0"/>
          <w:bCs w:val="0"/>
        </w:rPr>
        <w:commentReference w:id="110"/>
      </w:r>
    </w:p>
    <w:p w14:paraId="63B5619C" w14:textId="2F0E034B" w:rsidR="000A2607" w:rsidRDefault="007863A5">
      <w:pPr>
        <w:pStyle w:val="BodyText"/>
        <w:spacing w:before="275" w:line="276" w:lineRule="auto"/>
        <w:ind w:left="380" w:right="269"/>
      </w:pPr>
      <w:r>
        <w:t xml:space="preserve">This section should be used to attach any required or applicable attachments to your </w:t>
      </w:r>
      <w:r w:rsidR="00084E39">
        <w:t>award</w:t>
      </w:r>
      <w:r>
        <w:t xml:space="preserve"> applications (e.g., Memorandum of Understanding).</w:t>
      </w:r>
    </w:p>
    <w:p w14:paraId="47A128C4" w14:textId="22C59CC4" w:rsidR="004E3F53" w:rsidRPr="004E3F53" w:rsidRDefault="004E3F53">
      <w:pPr>
        <w:pStyle w:val="BodyText"/>
        <w:spacing w:before="275" w:line="276" w:lineRule="auto"/>
        <w:ind w:left="380" w:right="269"/>
      </w:pPr>
      <w:r>
        <w:t xml:space="preserve">To complete the </w:t>
      </w:r>
      <w:r>
        <w:rPr>
          <w:b/>
        </w:rPr>
        <w:t>CRI-TA and PASS Projects</w:t>
      </w:r>
      <w:r>
        <w:t xml:space="preserve">, applicants are required to provide a brief, high-level project abstract that summarizes the proposed project in 400 words or less.  Project abstracts should explain to the reader about the projects’ purpose, scope, activities, and key partners, if applicable.  An abstract should be coherent, concise, and able to stand alone as a summary of the project.  Project abstracts should be written for a general public </w:t>
      </w:r>
      <w:commentRangeStart w:id="111"/>
      <w:r>
        <w:t>audience</w:t>
      </w:r>
      <w:commentRangeEnd w:id="111"/>
      <w:r>
        <w:rPr>
          <w:rStyle w:val="CommentReference"/>
        </w:rPr>
        <w:commentReference w:id="111"/>
      </w:r>
      <w:r>
        <w:t>.</w:t>
      </w:r>
    </w:p>
    <w:p w14:paraId="406E8D04" w14:textId="77777777" w:rsidR="000A2607" w:rsidRDefault="000A2607">
      <w:pPr>
        <w:pStyle w:val="BodyText"/>
        <w:spacing w:before="7"/>
        <w:rPr>
          <w:sz w:val="16"/>
        </w:rPr>
      </w:pPr>
    </w:p>
    <w:p w14:paraId="6C24A925" w14:textId="77777777" w:rsidR="000A2607" w:rsidRDefault="007863A5">
      <w:pPr>
        <w:pStyle w:val="BodyText"/>
        <w:spacing w:line="276" w:lineRule="auto"/>
        <w:ind w:left="380" w:right="767"/>
      </w:pPr>
      <w:r>
        <w:t xml:space="preserve">To complete the </w:t>
      </w:r>
      <w:r>
        <w:rPr>
          <w:b/>
        </w:rPr>
        <w:t xml:space="preserve">CAMP </w:t>
      </w:r>
      <w:r>
        <w:t xml:space="preserve">Project and Budget Narratives, applicants must follow each link to obtain the required forms. Your Project Narrative attachment must address each element on the following form: </w:t>
      </w:r>
      <w:hyperlink r:id="rId165">
        <w:r>
          <w:rPr>
            <w:u w:val="single"/>
          </w:rPr>
          <w:t>https://cops.usdoj.gov/pdf/2017AwardDocs/camp/2017_CAMP_Project_Narrative_508.pdf</w:t>
        </w:r>
        <w:r>
          <w:t>.</w:t>
        </w:r>
      </w:hyperlink>
    </w:p>
    <w:p w14:paraId="5579D059" w14:textId="77777777" w:rsidR="000A2607" w:rsidRDefault="000A2607">
      <w:pPr>
        <w:pStyle w:val="BodyText"/>
        <w:spacing w:before="6"/>
        <w:rPr>
          <w:sz w:val="11"/>
        </w:rPr>
      </w:pPr>
    </w:p>
    <w:p w14:paraId="3D3AD35A" w14:textId="77777777" w:rsidR="000A2607" w:rsidRDefault="007863A5">
      <w:pPr>
        <w:pStyle w:val="BodyText"/>
        <w:spacing w:before="59" w:line="276" w:lineRule="auto"/>
        <w:ind w:left="380" w:right="269"/>
      </w:pPr>
      <w:r>
        <w:t xml:space="preserve">Your Budget Narrative attachment must address each element on the following form: </w:t>
      </w:r>
      <w:hyperlink r:id="rId166">
        <w:r>
          <w:rPr>
            <w:w w:val="95"/>
            <w:u w:val="single"/>
          </w:rPr>
          <w:t>https://cops.usdoj.gov/pdf/2017AwardDocs/camp/2017_CAMP_Budget_Narrative_508.pdf</w:t>
        </w:r>
        <w:r>
          <w:rPr>
            <w:w w:val="95"/>
          </w:rPr>
          <w:t>.</w:t>
        </w:r>
      </w:hyperlink>
    </w:p>
    <w:p w14:paraId="14CB088D" w14:textId="77777777" w:rsidR="000A2607" w:rsidRDefault="000A2607">
      <w:pPr>
        <w:pStyle w:val="BodyText"/>
        <w:spacing w:before="6"/>
        <w:rPr>
          <w:sz w:val="11"/>
        </w:rPr>
      </w:pPr>
    </w:p>
    <w:p w14:paraId="4C13CF6E" w14:textId="77777777" w:rsidR="000A2607" w:rsidRDefault="007863A5">
      <w:pPr>
        <w:pStyle w:val="BodyText"/>
        <w:spacing w:before="59" w:line="276" w:lineRule="auto"/>
        <w:ind w:left="380" w:right="269"/>
      </w:pPr>
      <w:r>
        <w:t>Once completed, all CAMP applicants must attach both the Project Narrative and Budget Narrative to Section 13 using the appropriate titles in the drop down menu below. Additional information is also provided in the CAMP Application Guide.</w:t>
      </w:r>
    </w:p>
    <w:p w14:paraId="2F09905E" w14:textId="77777777" w:rsidR="000A2607" w:rsidRDefault="000A2607">
      <w:pPr>
        <w:pStyle w:val="BodyText"/>
        <w:spacing w:before="4"/>
        <w:rPr>
          <w:sz w:val="16"/>
        </w:rPr>
      </w:pPr>
    </w:p>
    <w:p w14:paraId="1CF44516" w14:textId="77777777" w:rsidR="000A2607" w:rsidRDefault="007863A5">
      <w:pPr>
        <w:pStyle w:val="BodyText"/>
        <w:spacing w:line="276" w:lineRule="auto"/>
        <w:ind w:left="380" w:right="446"/>
      </w:pPr>
      <w:r>
        <w:t xml:space="preserve">To complete the </w:t>
      </w:r>
      <w:r>
        <w:rPr>
          <w:b/>
        </w:rPr>
        <w:t xml:space="preserve">AHTF </w:t>
      </w:r>
      <w:r>
        <w:t xml:space="preserve">Project and Budget Narratives, applicants must follow each link to obtain the required forms. Your Project Narrative attachment must address each element on the following form: </w:t>
      </w:r>
      <w:hyperlink r:id="rId167">
        <w:r>
          <w:rPr>
            <w:u w:val="single"/>
          </w:rPr>
          <w:t>https://cops.usdoj.gov/pdf/2017AwardDocs/ahtf/2017_AHTF_Project_Narrative_508.pdf</w:t>
        </w:r>
        <w:r>
          <w:t>.</w:t>
        </w:r>
      </w:hyperlink>
    </w:p>
    <w:p w14:paraId="620B15C9" w14:textId="77777777" w:rsidR="000A2607" w:rsidRDefault="000A2607">
      <w:pPr>
        <w:pStyle w:val="BodyText"/>
        <w:spacing w:before="9"/>
        <w:rPr>
          <w:sz w:val="11"/>
        </w:rPr>
      </w:pPr>
    </w:p>
    <w:p w14:paraId="5E4FB415" w14:textId="77777777" w:rsidR="000A2607" w:rsidRDefault="007863A5">
      <w:pPr>
        <w:pStyle w:val="BodyText"/>
        <w:spacing w:before="59" w:line="276" w:lineRule="auto"/>
        <w:ind w:left="380" w:right="269"/>
      </w:pPr>
      <w:r>
        <w:t xml:space="preserve">Your Budget Narrative attachment must address each element on the following form: </w:t>
      </w:r>
      <w:hyperlink r:id="rId168">
        <w:r>
          <w:rPr>
            <w:w w:val="95"/>
            <w:u w:val="single"/>
          </w:rPr>
          <w:t>https://cops.usdoj.gov/pdf/2017AwardDocs/ahtf/2017_AHTF_Budget_Narrative_508.pdf</w:t>
        </w:r>
        <w:r>
          <w:rPr>
            <w:w w:val="95"/>
          </w:rPr>
          <w:t>.</w:t>
        </w:r>
      </w:hyperlink>
    </w:p>
    <w:p w14:paraId="32BC7155" w14:textId="77777777" w:rsidR="000A2607" w:rsidRDefault="000A2607">
      <w:pPr>
        <w:pStyle w:val="BodyText"/>
        <w:spacing w:before="6"/>
        <w:rPr>
          <w:sz w:val="11"/>
        </w:rPr>
      </w:pPr>
    </w:p>
    <w:p w14:paraId="02548C58" w14:textId="77777777" w:rsidR="000A2607" w:rsidRDefault="007863A5">
      <w:pPr>
        <w:pStyle w:val="BodyText"/>
        <w:spacing w:before="59" w:line="276" w:lineRule="auto"/>
        <w:ind w:left="380" w:right="269"/>
      </w:pPr>
      <w:r>
        <w:t>Once completed, all AHTF applicants must attach both the Project Narrative and Budget Narrative to Section 13 using the appropriate titles in the drop down menu below. Additional information is also provided in the AHTF Application Guide.</w:t>
      </w:r>
    </w:p>
    <w:p w14:paraId="0098C3DF" w14:textId="77777777" w:rsidR="000A2607" w:rsidRDefault="000A2607">
      <w:pPr>
        <w:pStyle w:val="BodyText"/>
        <w:spacing w:before="4"/>
        <w:rPr>
          <w:sz w:val="16"/>
        </w:rPr>
      </w:pPr>
    </w:p>
    <w:p w14:paraId="7F9EE274" w14:textId="4F1C8D29" w:rsidR="000A2607" w:rsidRDefault="007863A5">
      <w:pPr>
        <w:pStyle w:val="BodyText"/>
        <w:spacing w:line="276" w:lineRule="auto"/>
        <w:ind w:left="380" w:right="333"/>
      </w:pPr>
      <w:r>
        <w:rPr>
          <w:b/>
        </w:rPr>
        <w:t xml:space="preserve">Community Policing Development </w:t>
      </w:r>
      <w:r>
        <w:t>applicants should submit the required Project Description described in Section 11 (maximum 20 pages or 10 pages for Micro</w:t>
      </w:r>
      <w:r w:rsidR="000256CF">
        <w:t>award</w:t>
      </w:r>
      <w:r>
        <w:t xml:space="preserve">s), up to three Resumes/Vitas, the Budget Narrative (see Community Policing Development (CPD) COPS Office FY2017 Application Guide), Indirect Cost Rate Agreement (if applicable), Sole Source Justification (if applicable), budget justification documentation (pay scales, travel policies, etc.), and documentation justifying consultant rates over </w:t>
      </w:r>
      <w:r w:rsidR="00F820C3">
        <w:t>$650</w:t>
      </w:r>
      <w:r>
        <w:t xml:space="preserve"> per day if the consultant is hired through a noncompetitive bidding process (if applicable).</w:t>
      </w:r>
    </w:p>
    <w:p w14:paraId="0D6285EE" w14:textId="77777777" w:rsidR="000A2607" w:rsidRDefault="000A2607">
      <w:pPr>
        <w:pStyle w:val="BodyText"/>
        <w:spacing w:before="7"/>
        <w:rPr>
          <w:sz w:val="16"/>
        </w:rPr>
      </w:pPr>
    </w:p>
    <w:p w14:paraId="17B8C39F" w14:textId="5DDC6B5E" w:rsidR="000A2607" w:rsidRDefault="007863A5">
      <w:pPr>
        <w:pStyle w:val="BodyText"/>
        <w:spacing w:line="276" w:lineRule="auto"/>
        <w:ind w:left="380" w:right="361"/>
      </w:pPr>
      <w:r>
        <w:t xml:space="preserve">Additional attachments are strongly discouraged. Applicants should attach the vitae/resumes of up to three key project staff detailing work and educational history and highlighting any experience that is relevant to their ability to successfully carry out the proposed project. Vitae and resumes of key project personnel attachments do not count toward the page limit. All CPD applicants must attach a Budget Narrative. Your agency must create and attach a document that (1) describes each item requested or group of similar items requested; and (2) links each item or group of items to the proposed project. </w:t>
      </w:r>
      <w:r w:rsidR="0098069E">
        <w:t>COPS will review a</w:t>
      </w:r>
      <w:r>
        <w:t>ll items on a case-by-case basis and in context of the allowable and unallowable costs lists. Budget narratives do not count toward the 20-page limit. See section 14 “Budget Detail Worksheets and Budget Narrative” for instructions and sample information.</w:t>
      </w:r>
    </w:p>
    <w:p w14:paraId="26355B2B" w14:textId="77777777" w:rsidR="000A2607" w:rsidRDefault="000A2607">
      <w:pPr>
        <w:pStyle w:val="BodyText"/>
        <w:spacing w:before="4"/>
        <w:rPr>
          <w:sz w:val="16"/>
        </w:rPr>
      </w:pPr>
    </w:p>
    <w:p w14:paraId="67F74122" w14:textId="1A37F4BF" w:rsidR="000A2607" w:rsidRDefault="00B9654A">
      <w:pPr>
        <w:pStyle w:val="BodyText"/>
        <w:spacing w:before="1" w:line="276" w:lineRule="auto"/>
        <w:ind w:left="380" w:right="488"/>
      </w:pPr>
      <w:r>
        <w:t>Recipients awarded</w:t>
      </w:r>
      <w:r w:rsidR="007863A5">
        <w:t xml:space="preserve"> CHP funding to hire and/or deploy School Resource Officers into schools </w:t>
      </w:r>
      <w:r>
        <w:t>must submit to the COPS Office</w:t>
      </w:r>
      <w:r w:rsidR="007863A5">
        <w:t xml:space="preserve"> a signed Memorandum of Understanding (MOU) between the law enforcement agency and the school partner(s) before obligating or drawing down funds under </w:t>
      </w:r>
      <w:r>
        <w:t xml:space="preserve">the </w:t>
      </w:r>
      <w:r w:rsidR="007863A5">
        <w:t xml:space="preserve">award. An MOU is not required at time of application; however, if the law enforcement agency already has an MOU in place that is applicable to the partnership, the MOU can be submitted as an attachment in section 13 of the </w:t>
      </w:r>
      <w:r w:rsidR="00C54D7A">
        <w:t>CHP</w:t>
      </w:r>
      <w:r w:rsidR="0098069E">
        <w:t xml:space="preserve"> </w:t>
      </w:r>
      <w:r w:rsidR="007863A5">
        <w:t>application.</w:t>
      </w:r>
    </w:p>
    <w:p w14:paraId="138A9E41" w14:textId="77777777" w:rsidR="000A2607" w:rsidRDefault="000A2607">
      <w:pPr>
        <w:spacing w:line="276" w:lineRule="auto"/>
        <w:sectPr w:rsidR="000A2607">
          <w:headerReference w:type="even" r:id="rId169"/>
          <w:headerReference w:type="default" r:id="rId170"/>
          <w:footerReference w:type="even" r:id="rId171"/>
          <w:footerReference w:type="default" r:id="rId172"/>
          <w:headerReference w:type="first" r:id="rId173"/>
          <w:pgSz w:w="12240" w:h="15840"/>
          <w:pgMar w:top="1440" w:right="1100" w:bottom="1180" w:left="1060" w:header="0" w:footer="992" w:gutter="0"/>
          <w:cols w:space="720"/>
        </w:sectPr>
      </w:pPr>
    </w:p>
    <w:p w14:paraId="47E5E27A" w14:textId="77777777" w:rsidR="000A2607" w:rsidRDefault="000A2607">
      <w:pPr>
        <w:pStyle w:val="BodyText"/>
        <w:spacing w:before="10"/>
        <w:rPr>
          <w:sz w:val="8"/>
        </w:rPr>
      </w:pPr>
    </w:p>
    <w:p w14:paraId="592E4B5E" w14:textId="02726775" w:rsidR="000A2607" w:rsidRDefault="007863A5">
      <w:pPr>
        <w:pStyle w:val="BodyText"/>
        <w:spacing w:before="59" w:line="276" w:lineRule="auto"/>
        <w:ind w:left="380" w:right="368"/>
      </w:pPr>
      <w:r>
        <w:t xml:space="preserve">The MOU must contain the following: the purpose of the MOU; clearly defined roles and responsibilities of the school district and the law enforcement agency, focusing officers’ roles on safety; information sharing; supervision responsibility and chain of command for the SRO; and signatures. If awarded, </w:t>
      </w:r>
      <w:r w:rsidR="00B9654A">
        <w:t>recipients must submit an</w:t>
      </w:r>
      <w:r>
        <w:t xml:space="preserve"> MOU </w:t>
      </w:r>
      <w:r w:rsidR="00B9654A">
        <w:t>to</w:t>
      </w:r>
      <w:r>
        <w:t xml:space="preserve"> the COPS Office </w:t>
      </w:r>
      <w:r w:rsidR="00B9654A">
        <w:t xml:space="preserve">within </w:t>
      </w:r>
      <w:r>
        <w:t xml:space="preserve">90 days </w:t>
      </w:r>
      <w:r w:rsidR="00C54D7A">
        <w:t>from the date shown on the award congratulatory letter</w:t>
      </w:r>
      <w:r>
        <w:t xml:space="preserve">. The implementation of the COPS Hiring Program </w:t>
      </w:r>
      <w:r w:rsidR="00C54D7A">
        <w:t xml:space="preserve">award </w:t>
      </w:r>
      <w:r>
        <w:t>without submission and acceptance of the required MOU may result in expenditures not being reimbursed by the COPS Office and/or award deobligation. Please refer to the program-specific application guide to determine if an MOU or</w:t>
      </w:r>
      <w:r>
        <w:rPr>
          <w:spacing w:val="-3"/>
        </w:rPr>
        <w:t xml:space="preserve"> </w:t>
      </w:r>
      <w:r>
        <w:t>other</w:t>
      </w:r>
      <w:r>
        <w:rPr>
          <w:spacing w:val="-3"/>
        </w:rPr>
        <w:t xml:space="preserve"> </w:t>
      </w:r>
      <w:r>
        <w:t>application</w:t>
      </w:r>
      <w:r>
        <w:rPr>
          <w:spacing w:val="-2"/>
        </w:rPr>
        <w:t xml:space="preserve"> </w:t>
      </w:r>
      <w:r>
        <w:t>attachments</w:t>
      </w:r>
      <w:r>
        <w:rPr>
          <w:spacing w:val="-4"/>
        </w:rPr>
        <w:t xml:space="preserve"> </w:t>
      </w:r>
      <w:r>
        <w:t>are</w:t>
      </w:r>
      <w:r>
        <w:rPr>
          <w:spacing w:val="-4"/>
        </w:rPr>
        <w:t xml:space="preserve"> </w:t>
      </w:r>
      <w:r>
        <w:t>required.</w:t>
      </w:r>
      <w:r>
        <w:rPr>
          <w:spacing w:val="-3"/>
        </w:rPr>
        <w:t xml:space="preserve"> </w:t>
      </w:r>
      <w:r>
        <w:t>The guide</w:t>
      </w:r>
      <w:r>
        <w:rPr>
          <w:spacing w:val="-4"/>
        </w:rPr>
        <w:t xml:space="preserve"> </w:t>
      </w:r>
      <w:r>
        <w:t>will</w:t>
      </w:r>
      <w:r>
        <w:rPr>
          <w:spacing w:val="-3"/>
        </w:rPr>
        <w:t xml:space="preserve"> </w:t>
      </w:r>
      <w:r>
        <w:t>also</w:t>
      </w:r>
      <w:r>
        <w:rPr>
          <w:spacing w:val="-3"/>
        </w:rPr>
        <w:t xml:space="preserve"> </w:t>
      </w:r>
      <w:r>
        <w:t>specify</w:t>
      </w:r>
      <w:r>
        <w:rPr>
          <w:spacing w:val="-3"/>
        </w:rPr>
        <w:t xml:space="preserve"> </w:t>
      </w:r>
      <w:r>
        <w:t>if</w:t>
      </w:r>
      <w:r>
        <w:rPr>
          <w:spacing w:val="-3"/>
        </w:rPr>
        <w:t xml:space="preserve"> </w:t>
      </w:r>
      <w:r>
        <w:t>optional</w:t>
      </w:r>
      <w:r>
        <w:rPr>
          <w:spacing w:val="-3"/>
        </w:rPr>
        <w:t xml:space="preserve"> </w:t>
      </w:r>
      <w:r>
        <w:t>attachments</w:t>
      </w:r>
      <w:r>
        <w:rPr>
          <w:spacing w:val="-4"/>
        </w:rPr>
        <w:t xml:space="preserve"> </w:t>
      </w:r>
      <w:r>
        <w:t>are</w:t>
      </w:r>
      <w:r>
        <w:rPr>
          <w:spacing w:val="-4"/>
        </w:rPr>
        <w:t xml:space="preserve"> </w:t>
      </w:r>
      <w:r>
        <w:t>permitted</w:t>
      </w:r>
      <w:r>
        <w:rPr>
          <w:spacing w:val="-3"/>
        </w:rPr>
        <w:t xml:space="preserve"> </w:t>
      </w:r>
      <w:r>
        <w:t>for submission.</w:t>
      </w:r>
    </w:p>
    <w:p w14:paraId="600E4850" w14:textId="77777777" w:rsidR="000A2607" w:rsidRDefault="000A2607">
      <w:pPr>
        <w:pStyle w:val="BodyText"/>
        <w:spacing w:before="5"/>
        <w:rPr>
          <w:sz w:val="16"/>
        </w:rPr>
      </w:pPr>
    </w:p>
    <w:p w14:paraId="1EF905DF" w14:textId="77777777" w:rsidR="000A2607" w:rsidRDefault="007863A5">
      <w:pPr>
        <w:pStyle w:val="Heading4"/>
      </w:pPr>
      <w:r>
        <w:t>ADD ATTACHMENTS</w:t>
      </w:r>
    </w:p>
    <w:p w14:paraId="52630990" w14:textId="77777777" w:rsidR="000A2607" w:rsidRDefault="000A2607">
      <w:pPr>
        <w:pStyle w:val="BodyText"/>
        <w:spacing w:before="4"/>
        <w:rPr>
          <w:b/>
          <w:sz w:val="28"/>
        </w:rPr>
      </w:pPr>
    </w:p>
    <w:p w14:paraId="3C72B314" w14:textId="7BE708D4" w:rsidR="000A2607" w:rsidRDefault="0038334A">
      <w:pPr>
        <w:pStyle w:val="BodyText"/>
        <w:ind w:left="402"/>
      </w:pPr>
      <w:r>
        <w:rPr>
          <w:noProof/>
          <w:lang w:bidi="ar-SA"/>
        </w:rPr>
        <mc:AlternateContent>
          <mc:Choice Requires="wps">
            <w:drawing>
              <wp:anchor distT="0" distB="0" distL="114300" distR="114300" simplePos="0" relativeHeight="251665920" behindDoc="0" locked="0" layoutInCell="1" allowOverlap="1" wp14:anchorId="6DA3CE8A" wp14:editId="5E5EF4ED">
                <wp:simplePos x="0" y="0"/>
                <wp:positionH relativeFrom="page">
                  <wp:posOffset>3893185</wp:posOffset>
                </wp:positionH>
                <wp:positionV relativeFrom="paragraph">
                  <wp:posOffset>-66675</wp:posOffset>
                </wp:positionV>
                <wp:extent cx="2966720" cy="288290"/>
                <wp:effectExtent l="6985" t="12065" r="7620" b="13970"/>
                <wp:wrapNone/>
                <wp:docPr id="348"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6720" cy="28829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612AB5EB" w14:textId="77777777" w:rsidR="00311BD2" w:rsidRDefault="00311BD2">
                            <w:pPr>
                              <w:pStyle w:val="BodyText"/>
                              <w:spacing w:before="100"/>
                              <w:ind w:left="103"/>
                            </w:pPr>
                            <w:r>
                              <w:t>Select One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6" o:spid="_x0000_s1075" type="#_x0000_t202" style="position:absolute;left:0;text-align:left;margin-left:306.55pt;margin-top:-5.25pt;width:233.6pt;height:22.7pt;z-index:251665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" filled="f" strokeweight=".48pt">
                <v:textbox inset="0,0,0,0">
                  <w:txbxContent>
                    <w:p w14:paraId="612AB5EB" w14:textId="77777777" w:rsidR="00311BD2" w:rsidRDefault="00311BD2">
                      <w:pPr>
                        <w:pStyle w:val="BodyText"/>
                        <w:spacing w:before="100"/>
                        <w:ind w:left="103"/>
                      </w:pPr>
                      <w:r>
                        <w:t>Select One …</w:t>
                      </w:r>
                    </w:p>
                  </w:txbxContent>
                </v:textbox>
                <w10:wrap anchorx="page"/>
              </v:shape>
            </w:pict>
          </mc:Fallback>
        </mc:AlternateContent>
      </w:r>
      <w:r w:rsidR="007863A5">
        <w:t>&lt;&lt;Upload Attachment 1 Name&gt;&gt;</w:t>
      </w:r>
    </w:p>
    <w:p w14:paraId="174CD0F9" w14:textId="77777777" w:rsidR="000A2607" w:rsidRDefault="000A2607">
      <w:pPr>
        <w:pStyle w:val="BodyText"/>
        <w:spacing w:before="5"/>
        <w:rPr>
          <w:sz w:val="12"/>
        </w:rPr>
      </w:pPr>
    </w:p>
    <w:p w14:paraId="78F9979A" w14:textId="690D59D3" w:rsidR="000A2607" w:rsidRDefault="0038334A">
      <w:pPr>
        <w:pStyle w:val="BodyText"/>
        <w:spacing w:before="59"/>
        <w:ind w:left="402"/>
      </w:pPr>
      <w:r>
        <w:rPr>
          <w:noProof/>
          <w:lang w:bidi="ar-SA"/>
        </w:rPr>
        <mc:AlternateContent>
          <mc:Choice Requires="wps">
            <w:drawing>
              <wp:anchor distT="0" distB="0" distL="114300" distR="114300" simplePos="0" relativeHeight="251663872" behindDoc="0" locked="0" layoutInCell="1" allowOverlap="1" wp14:anchorId="40376CCF" wp14:editId="00055EAA">
                <wp:simplePos x="0" y="0"/>
                <wp:positionH relativeFrom="page">
                  <wp:posOffset>3893185</wp:posOffset>
                </wp:positionH>
                <wp:positionV relativeFrom="paragraph">
                  <wp:posOffset>-29210</wp:posOffset>
                </wp:positionV>
                <wp:extent cx="2966720" cy="288925"/>
                <wp:effectExtent l="6985" t="5080" r="7620" b="10795"/>
                <wp:wrapNone/>
                <wp:docPr id="347"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6720" cy="288925"/>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00087BF1" w14:textId="77777777" w:rsidR="00311BD2" w:rsidRDefault="00311BD2">
                            <w:pPr>
                              <w:pStyle w:val="BodyText"/>
                              <w:spacing w:before="100"/>
                              <w:ind w:left="103"/>
                            </w:pPr>
                            <w:r>
                              <w:t>Select One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5" o:spid="_x0000_s1076" type="#_x0000_t202" style="position:absolute;left:0;text-align:left;margin-left:306.55pt;margin-top:-2.3pt;width:233.6pt;height:22.75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" filled="f" strokeweight=".48pt">
                <v:textbox inset="0,0,0,0">
                  <w:txbxContent>
                    <w:p w14:paraId="00087BF1" w14:textId="77777777" w:rsidR="00311BD2" w:rsidRDefault="00311BD2">
                      <w:pPr>
                        <w:pStyle w:val="BodyText"/>
                        <w:spacing w:before="100"/>
                        <w:ind w:left="103"/>
                      </w:pPr>
                      <w:r>
                        <w:t>Select One …</w:t>
                      </w:r>
                    </w:p>
                  </w:txbxContent>
                </v:textbox>
                <w10:wrap anchorx="page"/>
              </v:shape>
            </w:pict>
          </mc:Fallback>
        </mc:AlternateContent>
      </w:r>
      <w:r w:rsidR="007863A5">
        <w:t>&lt;&lt;Upload Attachment 2 Name&gt;&gt;</w:t>
      </w:r>
    </w:p>
    <w:p w14:paraId="1A39E329" w14:textId="77777777" w:rsidR="000A2607" w:rsidRDefault="000A2607">
      <w:pPr>
        <w:pStyle w:val="BodyText"/>
        <w:spacing w:before="7"/>
      </w:pPr>
    </w:p>
    <w:p w14:paraId="39CC6B3F" w14:textId="77777777" w:rsidR="000A2607" w:rsidRDefault="007863A5">
      <w:pPr>
        <w:pStyle w:val="BodyText"/>
        <w:spacing w:before="59" w:line="276" w:lineRule="auto"/>
        <w:ind w:left="380" w:right="446"/>
      </w:pPr>
      <w:r>
        <w:t>Please use appropriately descriptive file names (Program Narrative, Budget Detail Worksheet and Budget Narrative, Timelines, Memoranda of Understanding, Resumes, etc.) for all attachments.</w:t>
      </w:r>
    </w:p>
    <w:p w14:paraId="723B1112" w14:textId="77777777" w:rsidR="000A2607" w:rsidRDefault="000A2607">
      <w:pPr>
        <w:pStyle w:val="BodyText"/>
        <w:spacing w:before="6"/>
        <w:rPr>
          <w:sz w:val="16"/>
        </w:rPr>
      </w:pPr>
    </w:p>
    <w:p w14:paraId="5F0AE0CA" w14:textId="77777777" w:rsidR="000A2607" w:rsidRDefault="007863A5">
      <w:pPr>
        <w:pStyle w:val="BodyText"/>
        <w:spacing w:line="276" w:lineRule="auto"/>
        <w:ind w:left="380" w:right="269"/>
      </w:pPr>
      <w:r>
        <w:t>Please do not submit executable file types as application attachments. These disallowed file types include, but are not limited to, the following extensions: .com, .bat, .exe, .vbs, .cfg, .dat, .db, .dbf, .dll, .ini, .log, .ora, .sys, and .zip. The system may reject applications with files that use these extensions.</w:t>
      </w:r>
    </w:p>
    <w:p w14:paraId="3F5E8BF6" w14:textId="77777777" w:rsidR="000A2607" w:rsidRDefault="000A2607">
      <w:pPr>
        <w:spacing w:line="276" w:lineRule="auto"/>
        <w:sectPr w:rsidR="000A2607">
          <w:headerReference w:type="even" r:id="rId174"/>
          <w:headerReference w:type="default" r:id="rId175"/>
          <w:headerReference w:type="first" r:id="rId176"/>
          <w:pgSz w:w="12240" w:h="15840"/>
          <w:pgMar w:top="1260" w:right="1100" w:bottom="940" w:left="1060" w:header="763" w:footer="748" w:gutter="0"/>
          <w:cols w:space="720"/>
        </w:sectPr>
      </w:pPr>
    </w:p>
    <w:p w14:paraId="292C2965" w14:textId="77777777" w:rsidR="000A2607" w:rsidRDefault="007863A5">
      <w:pPr>
        <w:pStyle w:val="Heading1"/>
      </w:pPr>
      <w:bookmarkStart w:id="112" w:name="Section_14._Budget_Detail_Worksheets"/>
      <w:bookmarkStart w:id="113" w:name="_bookmark52"/>
      <w:bookmarkEnd w:id="112"/>
      <w:bookmarkEnd w:id="113"/>
      <w:r>
        <w:t>Section 14. Budget Detail Worksheets</w:t>
      </w:r>
    </w:p>
    <w:p w14:paraId="1E3CD70B" w14:textId="77777777" w:rsidR="000A2607" w:rsidRDefault="007863A5">
      <w:pPr>
        <w:pStyle w:val="Heading4"/>
        <w:spacing w:before="275"/>
      </w:pPr>
      <w:r>
        <w:t>Instructions for completing the budget detail worksheets</w:t>
      </w:r>
    </w:p>
    <w:p w14:paraId="1F128230" w14:textId="77777777" w:rsidR="000A2607" w:rsidRDefault="000A2607">
      <w:pPr>
        <w:pStyle w:val="BodyText"/>
        <w:spacing w:before="7"/>
        <w:rPr>
          <w:b/>
          <w:sz w:val="19"/>
        </w:rPr>
      </w:pPr>
    </w:p>
    <w:p w14:paraId="24191FF7" w14:textId="2672428A" w:rsidR="000A2607" w:rsidRDefault="007863A5">
      <w:pPr>
        <w:pStyle w:val="BodyText"/>
        <w:spacing w:line="276" w:lineRule="auto"/>
        <w:ind w:left="380" w:right="269"/>
      </w:pPr>
      <w:r>
        <w:t xml:space="preserve">The following budget detail worksheets are designed to allow all COPS Office </w:t>
      </w:r>
      <w:r w:rsidR="000256CF">
        <w:t>award</w:t>
      </w:r>
      <w:r>
        <w:t xml:space="preserve"> and cooperative agreement applicants to use the same budget forms to request funding. Allowable and unallowable costs vary widely and depend upon the type of COPS Office program. The maximum federal funds that can be requested and the federal/local share breakdown requirements also vary.</w:t>
      </w:r>
    </w:p>
    <w:p w14:paraId="72EC06DE" w14:textId="77777777" w:rsidR="000A2607" w:rsidRDefault="000A2607">
      <w:pPr>
        <w:pStyle w:val="BodyText"/>
        <w:spacing w:before="4"/>
        <w:rPr>
          <w:sz w:val="16"/>
        </w:rPr>
      </w:pPr>
    </w:p>
    <w:p w14:paraId="63D05F11" w14:textId="77777777" w:rsidR="000A2607" w:rsidRDefault="007863A5">
      <w:pPr>
        <w:pStyle w:val="BodyText"/>
        <w:spacing w:line="276" w:lineRule="auto"/>
        <w:ind w:left="380" w:right="501"/>
      </w:pPr>
      <w:r>
        <w:t>Please refer to the program-specific application guide to determine the allowable/unallowable costs, the maximum amount of federal funds that can be requested, and the federal/local share requirements for the COPS Office program for which your agency is applying. To assist you, sample budget detail worksheets are included in each application guide.</w:t>
      </w:r>
    </w:p>
    <w:p w14:paraId="4BDC0915" w14:textId="77777777" w:rsidR="000A2607" w:rsidRDefault="000A2607">
      <w:pPr>
        <w:pStyle w:val="BodyText"/>
        <w:spacing w:before="4"/>
        <w:rPr>
          <w:sz w:val="16"/>
        </w:rPr>
      </w:pPr>
    </w:p>
    <w:p w14:paraId="535558C6" w14:textId="77777777" w:rsidR="000A2607" w:rsidRDefault="007863A5">
      <w:pPr>
        <w:pStyle w:val="BodyText"/>
        <w:spacing w:line="276" w:lineRule="auto"/>
        <w:ind w:left="380" w:right="387"/>
      </w:pPr>
      <w:r>
        <w:t>Please complete each section of the budget detail worksheets applicable to the program for which you are applying (see the program-specific application guide for requirements). If you are not requesting anything under a particular budget category, please check the appropriate box in that category indicating that no positions or items are requested.</w:t>
      </w:r>
    </w:p>
    <w:p w14:paraId="0C3B7E39" w14:textId="77777777" w:rsidR="000A2607" w:rsidRDefault="000A2607">
      <w:pPr>
        <w:pStyle w:val="BodyText"/>
        <w:spacing w:before="4"/>
        <w:rPr>
          <w:sz w:val="16"/>
        </w:rPr>
      </w:pPr>
    </w:p>
    <w:p w14:paraId="6165FF76" w14:textId="77777777" w:rsidR="000A2607" w:rsidRDefault="007863A5">
      <w:pPr>
        <w:pStyle w:val="BodyText"/>
        <w:spacing w:line="276" w:lineRule="auto"/>
        <w:ind w:left="380" w:right="333"/>
      </w:pPr>
      <w:r>
        <w:t>All calculations will be rounded to the nearest whole dollar. Once the budget for your proposal has been completed, a budget summary page will reflect the total amounts requested in each category, the total project costs, and the total federal and local shares.</w:t>
      </w:r>
    </w:p>
    <w:p w14:paraId="210638E5" w14:textId="77777777" w:rsidR="000A2607" w:rsidRDefault="000A2607">
      <w:pPr>
        <w:pStyle w:val="BodyText"/>
        <w:spacing w:before="7"/>
        <w:rPr>
          <w:sz w:val="16"/>
        </w:rPr>
      </w:pPr>
    </w:p>
    <w:p w14:paraId="06C179AB" w14:textId="77777777" w:rsidR="000A2607" w:rsidRDefault="007863A5">
      <w:pPr>
        <w:pStyle w:val="Heading4"/>
        <w:spacing w:line="276" w:lineRule="auto"/>
        <w:ind w:right="450"/>
      </w:pPr>
      <w:r>
        <w:t>If you need assistance completing the budget detail worksheets, please call the COPS Office Response Center at 800-421-6770.</w:t>
      </w:r>
    </w:p>
    <w:p w14:paraId="47654BBE" w14:textId="77777777" w:rsidR="000A2607" w:rsidRDefault="000A2607">
      <w:pPr>
        <w:pStyle w:val="BodyText"/>
        <w:spacing w:before="4"/>
        <w:rPr>
          <w:b/>
          <w:sz w:val="16"/>
        </w:rPr>
      </w:pPr>
    </w:p>
    <w:p w14:paraId="1417A1D3" w14:textId="77777777" w:rsidR="000A2607" w:rsidRDefault="007863A5" w:rsidP="005E176C">
      <w:pPr>
        <w:pStyle w:val="ListParagraph"/>
        <w:numPr>
          <w:ilvl w:val="2"/>
          <w:numId w:val="7"/>
        </w:numPr>
        <w:tabs>
          <w:tab w:val="left" w:pos="578"/>
        </w:tabs>
        <w:spacing w:line="276" w:lineRule="auto"/>
        <w:ind w:right="454" w:firstLine="0"/>
        <w:rPr>
          <w:sz w:val="20"/>
        </w:rPr>
      </w:pPr>
      <w:r>
        <w:rPr>
          <w:sz w:val="20"/>
        </w:rPr>
        <w:t>How</w:t>
      </w:r>
      <w:r>
        <w:rPr>
          <w:spacing w:val="-4"/>
          <w:sz w:val="20"/>
        </w:rPr>
        <w:t xml:space="preserve"> </w:t>
      </w:r>
      <w:r>
        <w:rPr>
          <w:sz w:val="20"/>
        </w:rPr>
        <w:t>many</w:t>
      </w:r>
      <w:r>
        <w:rPr>
          <w:spacing w:val="-3"/>
          <w:sz w:val="20"/>
        </w:rPr>
        <w:t xml:space="preserve"> </w:t>
      </w:r>
      <w:r>
        <w:rPr>
          <w:sz w:val="20"/>
        </w:rPr>
        <w:t>new</w:t>
      </w:r>
      <w:r>
        <w:rPr>
          <w:spacing w:val="-4"/>
          <w:sz w:val="20"/>
        </w:rPr>
        <w:t xml:space="preserve"> </w:t>
      </w:r>
      <w:r>
        <w:rPr>
          <w:sz w:val="20"/>
        </w:rPr>
        <w:t>entry</w:t>
      </w:r>
      <w:r>
        <w:rPr>
          <w:spacing w:val="-1"/>
          <w:sz w:val="20"/>
        </w:rPr>
        <w:t xml:space="preserve"> </w:t>
      </w:r>
      <w:r>
        <w:rPr>
          <w:sz w:val="20"/>
        </w:rPr>
        <w:t>level,</w:t>
      </w:r>
      <w:r>
        <w:rPr>
          <w:spacing w:val="-3"/>
          <w:sz w:val="20"/>
        </w:rPr>
        <w:t xml:space="preserve"> </w:t>
      </w:r>
      <w:r>
        <w:rPr>
          <w:sz w:val="20"/>
        </w:rPr>
        <w:t>full-time</w:t>
      </w:r>
      <w:r>
        <w:rPr>
          <w:spacing w:val="-4"/>
          <w:sz w:val="20"/>
        </w:rPr>
        <w:t xml:space="preserve"> </w:t>
      </w:r>
      <w:r>
        <w:rPr>
          <w:sz w:val="20"/>
        </w:rPr>
        <w:t>sworn</w:t>
      </w:r>
      <w:r>
        <w:rPr>
          <w:spacing w:val="-3"/>
          <w:sz w:val="20"/>
        </w:rPr>
        <w:t xml:space="preserve"> </w:t>
      </w:r>
      <w:r>
        <w:rPr>
          <w:sz w:val="20"/>
        </w:rPr>
        <w:t>officer</w:t>
      </w:r>
      <w:r>
        <w:rPr>
          <w:spacing w:val="-3"/>
          <w:sz w:val="20"/>
        </w:rPr>
        <w:t xml:space="preserve"> </w:t>
      </w:r>
      <w:r>
        <w:rPr>
          <w:sz w:val="20"/>
        </w:rPr>
        <w:t>positions</w:t>
      </w:r>
      <w:r>
        <w:rPr>
          <w:spacing w:val="-5"/>
          <w:sz w:val="20"/>
        </w:rPr>
        <w:t xml:space="preserve"> </w:t>
      </w:r>
      <w:r>
        <w:rPr>
          <w:sz w:val="20"/>
        </w:rPr>
        <w:t>not</w:t>
      </w:r>
      <w:r>
        <w:rPr>
          <w:spacing w:val="-3"/>
          <w:sz w:val="20"/>
        </w:rPr>
        <w:t xml:space="preserve"> </w:t>
      </w:r>
      <w:r>
        <w:rPr>
          <w:sz w:val="20"/>
        </w:rPr>
        <w:t>currently</w:t>
      </w:r>
      <w:r>
        <w:rPr>
          <w:spacing w:val="-3"/>
          <w:sz w:val="20"/>
        </w:rPr>
        <w:t xml:space="preserve"> </w:t>
      </w:r>
      <w:r>
        <w:rPr>
          <w:sz w:val="20"/>
        </w:rPr>
        <w:t>funded</w:t>
      </w:r>
      <w:r>
        <w:rPr>
          <w:spacing w:val="-3"/>
          <w:sz w:val="20"/>
        </w:rPr>
        <w:t xml:space="preserve"> </w:t>
      </w:r>
      <w:r>
        <w:rPr>
          <w:sz w:val="20"/>
        </w:rPr>
        <w:t>in</w:t>
      </w:r>
      <w:r>
        <w:rPr>
          <w:spacing w:val="-2"/>
          <w:sz w:val="20"/>
        </w:rPr>
        <w:t xml:space="preserve"> </w:t>
      </w:r>
      <w:r>
        <w:rPr>
          <w:sz w:val="20"/>
        </w:rPr>
        <w:t>your</w:t>
      </w:r>
      <w:r>
        <w:rPr>
          <w:spacing w:val="-3"/>
          <w:sz w:val="20"/>
        </w:rPr>
        <w:t xml:space="preserve"> </w:t>
      </w:r>
      <w:r>
        <w:rPr>
          <w:sz w:val="20"/>
        </w:rPr>
        <w:t>agency(s)</w:t>
      </w:r>
      <w:r>
        <w:rPr>
          <w:spacing w:val="-4"/>
          <w:sz w:val="20"/>
        </w:rPr>
        <w:t xml:space="preserve"> </w:t>
      </w:r>
      <w:r>
        <w:rPr>
          <w:sz w:val="20"/>
        </w:rPr>
        <w:t>local</w:t>
      </w:r>
      <w:r>
        <w:rPr>
          <w:spacing w:val="-3"/>
          <w:sz w:val="20"/>
        </w:rPr>
        <w:t xml:space="preserve"> </w:t>
      </w:r>
      <w:r>
        <w:rPr>
          <w:sz w:val="20"/>
        </w:rPr>
        <w:t>budget are your agency requesting in this</w:t>
      </w:r>
      <w:r>
        <w:rPr>
          <w:spacing w:val="-2"/>
          <w:sz w:val="20"/>
        </w:rPr>
        <w:t xml:space="preserve"> </w:t>
      </w:r>
      <w:r>
        <w:rPr>
          <w:sz w:val="20"/>
        </w:rPr>
        <w:t>application?</w:t>
      </w:r>
    </w:p>
    <w:p w14:paraId="69A7E169" w14:textId="31DD28E1" w:rsidR="000A2607" w:rsidRDefault="0038334A">
      <w:pPr>
        <w:pStyle w:val="BodyText"/>
        <w:spacing w:before="7"/>
        <w:rPr>
          <w:sz w:val="12"/>
        </w:rPr>
      </w:pPr>
      <w:r>
        <w:rPr>
          <w:noProof/>
          <w:lang w:bidi="ar-SA"/>
        </w:rPr>
        <mc:AlternateContent>
          <mc:Choice Requires="wpg">
            <w:drawing>
              <wp:anchor distT="0" distB="0" distL="0" distR="0" simplePos="0" relativeHeight="251667968" behindDoc="0" locked="0" layoutInCell="1" allowOverlap="1" wp14:anchorId="29561199" wp14:editId="23168446">
                <wp:simplePos x="0" y="0"/>
                <wp:positionH relativeFrom="page">
                  <wp:posOffset>914400</wp:posOffset>
                </wp:positionH>
                <wp:positionV relativeFrom="paragraph">
                  <wp:posOffset>125730</wp:posOffset>
                </wp:positionV>
                <wp:extent cx="1619250" cy="295910"/>
                <wp:effectExtent l="9525" t="13970" r="9525" b="13970"/>
                <wp:wrapTopAndBottom/>
                <wp:docPr id="342" name="Group 1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19250" cy="295910"/>
                          <a:chOff x="1440" y="198"/>
                          <a:chExt cx="2550" cy="466"/>
                        </a:xfrm>
                      </wpg:grpSpPr>
                      <wps:wsp>
                        <wps:cNvPr id="343" name="Line 174"/>
                        <wps:cNvCnPr>
                          <a:cxnSpLocks noChangeShapeType="1"/>
                        </wps:cNvCnPr>
                        <wps:spPr bwMode="auto">
                          <a:xfrm>
                            <a:off x="1450" y="203"/>
                            <a:ext cx="253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4" name="Line 173"/>
                        <wps:cNvCnPr>
                          <a:cxnSpLocks noChangeShapeType="1"/>
                        </wps:cNvCnPr>
                        <wps:spPr bwMode="auto">
                          <a:xfrm>
                            <a:off x="1445" y="198"/>
                            <a:ext cx="0" cy="46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5" name="Line 172"/>
                        <wps:cNvCnPr>
                          <a:cxnSpLocks noChangeShapeType="1"/>
                        </wps:cNvCnPr>
                        <wps:spPr bwMode="auto">
                          <a:xfrm>
                            <a:off x="1450" y="659"/>
                            <a:ext cx="253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6" name="Line 171"/>
                        <wps:cNvCnPr>
                          <a:cxnSpLocks noChangeShapeType="1"/>
                        </wps:cNvCnPr>
                        <wps:spPr bwMode="auto">
                          <a:xfrm>
                            <a:off x="3985" y="198"/>
                            <a:ext cx="0" cy="46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3AAC9E30" id="Group 170" o:spid="_x0000_s1026" style="position:absolute;margin-left:1in;margin-top:9.9pt;width:127.5pt;height:23.3pt;z-index:251667968;mso-wrap-distance-left:0;mso-wrap-distance-right:0;mso-position-horizontal-relative:page" coordorigin="1440,198" coordsize="2550,4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">
                <v:line id="Line 174" o:spid="_x0000_s1027" style="position:absolute;visibility:visible;mso-wrap-style:square" from="1450,203" to="3980,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" strokeweight=".48pt"/>
                <v:line id="Line 173" o:spid="_x0000_s1028" style="position:absolute;visibility:visible;mso-wrap-style:square" from="1445,198" to="1445,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" strokeweight=".48pt"/>
                <v:line id="Line 172" o:spid="_x0000_s1029" style="position:absolute;visibility:visible;mso-wrap-style:square" from="1450,659" to="3980,6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" strokeweight=".48pt"/>
                <v:line id="Line 171" o:spid="_x0000_s1030" style="position:absolute;visibility:visible;mso-wrap-style:square" from="3985,198" to="3985,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" strokeweight=".48pt"/>
                <w10:wrap type="topAndBottom" anchorx="page"/>
              </v:group>
            </w:pict>
          </mc:Fallback>
        </mc:AlternateContent>
      </w:r>
    </w:p>
    <w:p w14:paraId="687F571A" w14:textId="77777777" w:rsidR="000A2607" w:rsidRDefault="000A2607">
      <w:pPr>
        <w:pStyle w:val="BodyText"/>
        <w:spacing w:before="10"/>
        <w:rPr>
          <w:sz w:val="8"/>
        </w:rPr>
      </w:pPr>
    </w:p>
    <w:p w14:paraId="783D781A" w14:textId="77777777" w:rsidR="000A2607" w:rsidRDefault="007863A5">
      <w:pPr>
        <w:pStyle w:val="BodyText"/>
        <w:spacing w:before="59" w:line="276" w:lineRule="auto"/>
        <w:ind w:left="380" w:right="665"/>
      </w:pPr>
      <w:r>
        <w:t>If your agency is not requesting funding for new entry level, full-time sworn officer positions in this application, please insert a zero (0) in the response box. Please note that you should not account for requests for officer overtime here.</w:t>
      </w:r>
    </w:p>
    <w:p w14:paraId="693580B8" w14:textId="77777777" w:rsidR="000A2607" w:rsidRDefault="000A2607">
      <w:pPr>
        <w:spacing w:line="276" w:lineRule="auto"/>
        <w:sectPr w:rsidR="000A2607">
          <w:headerReference w:type="even" r:id="rId177"/>
          <w:headerReference w:type="default" r:id="rId178"/>
          <w:headerReference w:type="first" r:id="rId179"/>
          <w:pgSz w:w="12240" w:h="15840"/>
          <w:pgMar w:top="1440" w:right="1100" w:bottom="1180" w:left="1060" w:header="0" w:footer="992" w:gutter="0"/>
          <w:cols w:space="720"/>
        </w:sectPr>
      </w:pPr>
    </w:p>
    <w:p w14:paraId="4497F5AD" w14:textId="77777777" w:rsidR="000A2607" w:rsidRDefault="000A2607">
      <w:pPr>
        <w:pStyle w:val="BodyText"/>
        <w:spacing w:before="9"/>
        <w:rPr>
          <w:sz w:val="10"/>
        </w:rPr>
      </w:pPr>
    </w:p>
    <w:p w14:paraId="14B8B7BB" w14:textId="77777777" w:rsidR="000A2607" w:rsidRDefault="007863A5">
      <w:pPr>
        <w:pStyle w:val="Heading2"/>
      </w:pPr>
      <w:bookmarkStart w:id="114" w:name="A._Sworn_officer_positions"/>
      <w:bookmarkStart w:id="115" w:name="_bookmark53"/>
      <w:bookmarkEnd w:id="114"/>
      <w:bookmarkEnd w:id="115"/>
      <w:r>
        <w:t>A. Sworn officer positions</w:t>
      </w:r>
    </w:p>
    <w:p w14:paraId="0D6D3829" w14:textId="77777777" w:rsidR="000A2607" w:rsidRDefault="007863A5">
      <w:pPr>
        <w:pStyle w:val="BodyText"/>
        <w:tabs>
          <w:tab w:val="left" w:pos="6141"/>
        </w:tabs>
        <w:spacing w:before="261"/>
        <w:ind w:left="380"/>
        <w:rPr>
          <w:rFonts w:ascii="Webdings" w:hAnsi="Webdings"/>
        </w:rPr>
      </w:pPr>
      <w:r>
        <w:t>No sworn officer</w:t>
      </w:r>
      <w:r>
        <w:rPr>
          <w:spacing w:val="-6"/>
        </w:rPr>
        <w:t xml:space="preserve"> </w:t>
      </w:r>
      <w:r>
        <w:t>positions</w:t>
      </w:r>
      <w:r>
        <w:rPr>
          <w:spacing w:val="-5"/>
        </w:rPr>
        <w:t xml:space="preserve"> </w:t>
      </w:r>
      <w:r>
        <w:t>requested</w:t>
      </w:r>
      <w:r>
        <w:tab/>
      </w:r>
      <w:r>
        <w:rPr>
          <w:rFonts w:ascii="Webdings" w:hAnsi="Webdings"/>
        </w:rPr>
        <w:t></w:t>
      </w:r>
    </w:p>
    <w:p w14:paraId="32102B5A" w14:textId="77777777" w:rsidR="000A2607" w:rsidRDefault="000A2607">
      <w:pPr>
        <w:pStyle w:val="BodyText"/>
        <w:spacing w:before="4"/>
        <w:rPr>
          <w:rFonts w:ascii="Webdings" w:hAnsi="Webdings"/>
          <w:sz w:val="23"/>
        </w:rPr>
      </w:pPr>
    </w:p>
    <w:p w14:paraId="315BE6DA" w14:textId="77777777" w:rsidR="000A2607" w:rsidRDefault="007863A5">
      <w:pPr>
        <w:pStyle w:val="Heading3"/>
      </w:pPr>
      <w:bookmarkStart w:id="116" w:name="_bookmark54"/>
      <w:bookmarkEnd w:id="116"/>
      <w:r>
        <w:t>Part 1. Instructions</w:t>
      </w:r>
    </w:p>
    <w:p w14:paraId="2DB3F3CA" w14:textId="77777777" w:rsidR="000A2607" w:rsidRDefault="000A2607">
      <w:pPr>
        <w:pStyle w:val="BodyText"/>
        <w:spacing w:before="4"/>
      </w:pPr>
    </w:p>
    <w:p w14:paraId="6B9C67DE" w14:textId="2A669889" w:rsidR="000A2607" w:rsidRDefault="007863A5">
      <w:pPr>
        <w:pStyle w:val="BodyText"/>
        <w:spacing w:line="276" w:lineRule="auto"/>
        <w:ind w:left="380" w:right="404"/>
      </w:pPr>
      <w:r>
        <w:t xml:space="preserve">This worksheet will assist your agency in reporting your agency’s current entry level salary and benefits and identifying the total salary and benefits request per officer position for the length of the </w:t>
      </w:r>
      <w:r w:rsidR="00084E39">
        <w:t>award</w:t>
      </w:r>
      <w:r>
        <w:t xml:space="preserve"> term. Please list the current entry level base salary and fringe benefits rounded to the nearest whole dollar for one full-time sworn officer position within your agency. Do not include employee contributions. (Please refer to the program-specific application guide for information on the length of the </w:t>
      </w:r>
      <w:r w:rsidR="00084E39">
        <w:t>award</w:t>
      </w:r>
      <w:r>
        <w:t xml:space="preserve"> term for the program under which you are applying.)</w:t>
      </w:r>
    </w:p>
    <w:p w14:paraId="6A49A788" w14:textId="77777777" w:rsidR="000A2607" w:rsidRDefault="000A2607">
      <w:pPr>
        <w:pStyle w:val="BodyText"/>
        <w:spacing w:before="4"/>
        <w:rPr>
          <w:sz w:val="16"/>
        </w:rPr>
      </w:pPr>
    </w:p>
    <w:p w14:paraId="26ACFE39" w14:textId="77777777" w:rsidR="000A2607" w:rsidRDefault="007863A5">
      <w:pPr>
        <w:spacing w:line="276" w:lineRule="auto"/>
        <w:ind w:left="380" w:right="348"/>
        <w:rPr>
          <w:i/>
          <w:sz w:val="20"/>
        </w:rPr>
      </w:pPr>
      <w:r>
        <w:rPr>
          <w:b/>
          <w:sz w:val="20"/>
        </w:rPr>
        <w:t>Special note regarding sworn officer fringe benefits</w:t>
      </w:r>
      <w:r>
        <w:rPr>
          <w:sz w:val="20"/>
        </w:rPr>
        <w:t xml:space="preserve">: For agencies that do not include fringe benefits as part of the base salary costs and typically calculate these separately, the allowable expenditures may be included under part 1, section B. Any fringe benefits that are already included as part of the agency’s base salary (part 1, section A of the sworn officer budget worksheet) should not also be included in the separate fringe listing (part 1, section B). </w:t>
      </w:r>
      <w:r>
        <w:rPr>
          <w:i/>
          <w:sz w:val="20"/>
        </w:rPr>
        <w:t>[There will</w:t>
      </w:r>
      <w:r>
        <w:rPr>
          <w:i/>
          <w:spacing w:val="-4"/>
          <w:sz w:val="20"/>
        </w:rPr>
        <w:t xml:space="preserve"> </w:t>
      </w:r>
      <w:r>
        <w:rPr>
          <w:i/>
          <w:sz w:val="20"/>
        </w:rPr>
        <w:t>be</w:t>
      </w:r>
      <w:r>
        <w:rPr>
          <w:i/>
          <w:spacing w:val="-3"/>
          <w:sz w:val="20"/>
        </w:rPr>
        <w:t xml:space="preserve"> </w:t>
      </w:r>
      <w:r>
        <w:rPr>
          <w:i/>
          <w:sz w:val="20"/>
        </w:rPr>
        <w:t>a</w:t>
      </w:r>
      <w:r>
        <w:rPr>
          <w:i/>
          <w:spacing w:val="-3"/>
          <w:sz w:val="20"/>
        </w:rPr>
        <w:t xml:space="preserve"> </w:t>
      </w:r>
      <w:r>
        <w:rPr>
          <w:i/>
          <w:sz w:val="20"/>
        </w:rPr>
        <w:t>pop-up</w:t>
      </w:r>
      <w:r>
        <w:rPr>
          <w:i/>
          <w:spacing w:val="-3"/>
          <w:sz w:val="20"/>
        </w:rPr>
        <w:t xml:space="preserve"> </w:t>
      </w:r>
      <w:r>
        <w:rPr>
          <w:i/>
          <w:sz w:val="20"/>
        </w:rPr>
        <w:t>certification</w:t>
      </w:r>
      <w:r>
        <w:rPr>
          <w:i/>
          <w:spacing w:val="-3"/>
          <w:sz w:val="20"/>
        </w:rPr>
        <w:t xml:space="preserve"> </w:t>
      </w:r>
      <w:r>
        <w:rPr>
          <w:i/>
          <w:sz w:val="20"/>
        </w:rPr>
        <w:t>check</w:t>
      </w:r>
      <w:r>
        <w:rPr>
          <w:i/>
          <w:spacing w:val="-3"/>
          <w:sz w:val="20"/>
        </w:rPr>
        <w:t xml:space="preserve"> </w:t>
      </w:r>
      <w:r>
        <w:rPr>
          <w:i/>
          <w:sz w:val="20"/>
        </w:rPr>
        <w:t>box</w:t>
      </w:r>
      <w:r>
        <w:rPr>
          <w:i/>
          <w:spacing w:val="-3"/>
          <w:sz w:val="20"/>
        </w:rPr>
        <w:t xml:space="preserve"> </w:t>
      </w:r>
      <w:r>
        <w:rPr>
          <w:i/>
          <w:sz w:val="20"/>
        </w:rPr>
        <w:t>for</w:t>
      </w:r>
      <w:r>
        <w:rPr>
          <w:i/>
          <w:spacing w:val="-5"/>
          <w:sz w:val="20"/>
        </w:rPr>
        <w:t xml:space="preserve"> </w:t>
      </w:r>
      <w:r>
        <w:rPr>
          <w:i/>
          <w:sz w:val="20"/>
        </w:rPr>
        <w:t>the</w:t>
      </w:r>
      <w:r>
        <w:rPr>
          <w:i/>
          <w:spacing w:val="-5"/>
          <w:sz w:val="20"/>
        </w:rPr>
        <w:t xml:space="preserve"> </w:t>
      </w:r>
      <w:r>
        <w:rPr>
          <w:i/>
          <w:sz w:val="20"/>
        </w:rPr>
        <w:t>applicant</w:t>
      </w:r>
      <w:r>
        <w:rPr>
          <w:i/>
          <w:spacing w:val="-3"/>
          <w:sz w:val="20"/>
        </w:rPr>
        <w:t xml:space="preserve"> </w:t>
      </w:r>
      <w:r>
        <w:rPr>
          <w:i/>
          <w:sz w:val="20"/>
        </w:rPr>
        <w:t>to</w:t>
      </w:r>
      <w:r>
        <w:rPr>
          <w:i/>
          <w:spacing w:val="-2"/>
          <w:sz w:val="20"/>
        </w:rPr>
        <w:t xml:space="preserve"> </w:t>
      </w:r>
      <w:r>
        <w:rPr>
          <w:i/>
          <w:sz w:val="20"/>
        </w:rPr>
        <w:t>certify</w:t>
      </w:r>
      <w:r>
        <w:rPr>
          <w:i/>
          <w:spacing w:val="-4"/>
          <w:sz w:val="20"/>
        </w:rPr>
        <w:t xml:space="preserve"> </w:t>
      </w:r>
      <w:r>
        <w:rPr>
          <w:i/>
          <w:sz w:val="20"/>
        </w:rPr>
        <w:t>that</w:t>
      </w:r>
      <w:r>
        <w:rPr>
          <w:i/>
          <w:spacing w:val="-3"/>
          <w:sz w:val="20"/>
        </w:rPr>
        <w:t xml:space="preserve"> </w:t>
      </w:r>
      <w:r>
        <w:rPr>
          <w:i/>
          <w:sz w:val="20"/>
        </w:rPr>
        <w:t>duplicate</w:t>
      </w:r>
      <w:r>
        <w:rPr>
          <w:i/>
          <w:spacing w:val="-3"/>
          <w:sz w:val="20"/>
        </w:rPr>
        <w:t xml:space="preserve"> </w:t>
      </w:r>
      <w:r>
        <w:rPr>
          <w:i/>
          <w:sz w:val="20"/>
        </w:rPr>
        <w:t>fringe</w:t>
      </w:r>
      <w:r>
        <w:rPr>
          <w:i/>
          <w:spacing w:val="-3"/>
          <w:sz w:val="20"/>
        </w:rPr>
        <w:t xml:space="preserve"> </w:t>
      </w:r>
      <w:r>
        <w:rPr>
          <w:i/>
          <w:sz w:val="20"/>
        </w:rPr>
        <w:t>benefit</w:t>
      </w:r>
      <w:r>
        <w:rPr>
          <w:i/>
          <w:spacing w:val="-3"/>
          <w:sz w:val="20"/>
        </w:rPr>
        <w:t xml:space="preserve"> </w:t>
      </w:r>
      <w:r>
        <w:rPr>
          <w:i/>
          <w:sz w:val="20"/>
        </w:rPr>
        <w:t>payments</w:t>
      </w:r>
      <w:r>
        <w:rPr>
          <w:i/>
          <w:spacing w:val="-4"/>
          <w:sz w:val="20"/>
        </w:rPr>
        <w:t xml:space="preserve"> </w:t>
      </w:r>
      <w:r>
        <w:rPr>
          <w:i/>
          <w:sz w:val="20"/>
        </w:rPr>
        <w:t>will not be</w:t>
      </w:r>
      <w:r>
        <w:rPr>
          <w:i/>
          <w:spacing w:val="-1"/>
          <w:sz w:val="20"/>
        </w:rPr>
        <w:t xml:space="preserve"> </w:t>
      </w:r>
      <w:r>
        <w:rPr>
          <w:i/>
          <w:sz w:val="20"/>
        </w:rPr>
        <w:t>incurred.]</w:t>
      </w:r>
    </w:p>
    <w:p w14:paraId="55A1A72C" w14:textId="77777777" w:rsidR="000A2607" w:rsidRDefault="000A2607">
      <w:pPr>
        <w:pStyle w:val="BodyText"/>
        <w:spacing w:before="7"/>
        <w:rPr>
          <w:i/>
          <w:sz w:val="16"/>
        </w:rPr>
      </w:pPr>
    </w:p>
    <w:p w14:paraId="3597345A" w14:textId="77777777" w:rsidR="000A2607" w:rsidRDefault="007863A5">
      <w:pPr>
        <w:pStyle w:val="BodyText"/>
        <w:spacing w:before="1" w:line="276" w:lineRule="auto"/>
        <w:ind w:left="380" w:right="269"/>
      </w:pPr>
      <w:r>
        <w:t>Please refer to the program-specific application guide for information about allowable and unallowable fringe benefits for sworn officer positions requested under the program to which your agency is applying.</w:t>
      </w:r>
    </w:p>
    <w:p w14:paraId="04C033B8" w14:textId="77777777" w:rsidR="000A2607" w:rsidRDefault="000A2607">
      <w:pPr>
        <w:pStyle w:val="BodyText"/>
        <w:spacing w:before="3"/>
        <w:rPr>
          <w:sz w:val="16"/>
        </w:rPr>
      </w:pPr>
    </w:p>
    <w:p w14:paraId="5C8CD735" w14:textId="77777777" w:rsidR="000A2607" w:rsidRDefault="007863A5">
      <w:pPr>
        <w:pStyle w:val="BodyText"/>
        <w:ind w:left="380"/>
      </w:pPr>
      <w:r>
        <w:t>Below is a sample of the worksheet for sworn officer positions.</w:t>
      </w:r>
    </w:p>
    <w:p w14:paraId="22290364" w14:textId="77777777" w:rsidR="000A2607" w:rsidRDefault="000A2607">
      <w:pPr>
        <w:sectPr w:rsidR="000A2607">
          <w:headerReference w:type="even" r:id="rId180"/>
          <w:headerReference w:type="default" r:id="rId181"/>
          <w:footerReference w:type="even" r:id="rId182"/>
          <w:footerReference w:type="default" r:id="rId183"/>
          <w:headerReference w:type="first" r:id="rId184"/>
          <w:pgSz w:w="12240" w:h="15840"/>
          <w:pgMar w:top="1260" w:right="1100" w:bottom="940" w:left="1060" w:header="763" w:footer="748" w:gutter="0"/>
          <w:pgNumType w:start="74"/>
          <w:cols w:space="720"/>
        </w:sectPr>
      </w:pPr>
    </w:p>
    <w:p w14:paraId="1A73E5D4" w14:textId="77777777" w:rsidR="000A2607" w:rsidRDefault="000A2607">
      <w:pPr>
        <w:pStyle w:val="BodyText"/>
        <w:spacing w:before="7"/>
        <w:rPr>
          <w:sz w:val="11"/>
        </w:rPr>
      </w:pPr>
    </w:p>
    <w:p w14:paraId="6B44A8F7" w14:textId="77777777" w:rsidR="000A2607" w:rsidRDefault="00EE18A7">
      <w:pPr>
        <w:pStyle w:val="BodyText"/>
        <w:spacing w:before="60"/>
        <w:ind w:left="380"/>
      </w:pPr>
      <w:hyperlink w:anchor="_bookmark56" w:history="1">
        <w:r w:rsidR="007863A5">
          <w:t xml:space="preserve">Figure 1 </w:t>
        </w:r>
      </w:hyperlink>
      <w:r w:rsidR="007863A5">
        <w:t>shows a screenshot of this worksheet from the online application.</w:t>
      </w:r>
    </w:p>
    <w:p w14:paraId="4412F95A" w14:textId="77777777" w:rsidR="000A2607" w:rsidRDefault="000A2607">
      <w:pPr>
        <w:pStyle w:val="BodyText"/>
        <w:spacing w:before="6"/>
        <w:rPr>
          <w:sz w:val="19"/>
        </w:rPr>
      </w:pPr>
    </w:p>
    <w:p w14:paraId="26F4C1A5" w14:textId="77777777" w:rsidR="000A2607" w:rsidRDefault="007863A5" w:rsidP="005E176C">
      <w:pPr>
        <w:pStyle w:val="Heading4"/>
        <w:numPr>
          <w:ilvl w:val="0"/>
          <w:numId w:val="6"/>
        </w:numPr>
        <w:tabs>
          <w:tab w:val="left" w:pos="599"/>
        </w:tabs>
        <w:ind w:hanging="218"/>
      </w:pPr>
      <w:r>
        <w:t>Base salary</w:t>
      </w:r>
      <w:r>
        <w:rPr>
          <w:spacing w:val="-2"/>
        </w:rPr>
        <w:t xml:space="preserve"> </w:t>
      </w:r>
      <w:r>
        <w:t>information</w:t>
      </w:r>
    </w:p>
    <w:p w14:paraId="16B5A984" w14:textId="77777777" w:rsidR="000A2607" w:rsidRDefault="000A2607">
      <w:pPr>
        <w:pStyle w:val="BodyText"/>
        <w:spacing w:before="4"/>
        <w:rPr>
          <w:b/>
          <w:sz w:val="19"/>
        </w:rPr>
      </w:pPr>
    </w:p>
    <w:p w14:paraId="5234E6DF" w14:textId="77777777" w:rsidR="000A2607" w:rsidRDefault="007863A5">
      <w:pPr>
        <w:pStyle w:val="BodyText"/>
        <w:ind w:left="380"/>
      </w:pPr>
      <w:r>
        <w:t>Year 1 salary</w:t>
      </w:r>
    </w:p>
    <w:p w14:paraId="5289E283" w14:textId="0C4DFDB0" w:rsidR="000A2607" w:rsidRDefault="0038334A">
      <w:pPr>
        <w:pStyle w:val="BodyText"/>
        <w:spacing w:before="1"/>
        <w:ind w:left="380"/>
      </w:pPr>
      <w:r>
        <w:rPr>
          <w:noProof/>
          <w:lang w:bidi="ar-SA"/>
        </w:rPr>
        <mc:AlternateContent>
          <mc:Choice Requires="wpg">
            <w:drawing>
              <wp:anchor distT="0" distB="0" distL="114300" distR="114300" simplePos="0" relativeHeight="251670016" behindDoc="0" locked="0" layoutInCell="1" allowOverlap="1" wp14:anchorId="65EDF099" wp14:editId="53555941">
                <wp:simplePos x="0" y="0"/>
                <wp:positionH relativeFrom="page">
                  <wp:posOffset>914400</wp:posOffset>
                </wp:positionH>
                <wp:positionV relativeFrom="paragraph">
                  <wp:posOffset>154940</wp:posOffset>
                </wp:positionV>
                <wp:extent cx="2748280" cy="294640"/>
                <wp:effectExtent l="9525" t="10795" r="4445" b="8890"/>
                <wp:wrapNone/>
                <wp:docPr id="332" name="Group 1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8280" cy="294640"/>
                          <a:chOff x="1440" y="244"/>
                          <a:chExt cx="4328" cy="464"/>
                        </a:xfrm>
                      </wpg:grpSpPr>
                      <wps:wsp>
                        <wps:cNvPr id="333" name="Line 169"/>
                        <wps:cNvCnPr>
                          <a:cxnSpLocks noChangeShapeType="1"/>
                        </wps:cNvCnPr>
                        <wps:spPr bwMode="auto">
                          <a:xfrm>
                            <a:off x="1450" y="249"/>
                            <a:ext cx="272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4" name="Line 168"/>
                        <wps:cNvCnPr>
                          <a:cxnSpLocks noChangeShapeType="1"/>
                        </wps:cNvCnPr>
                        <wps:spPr bwMode="auto">
                          <a:xfrm>
                            <a:off x="4187" y="249"/>
                            <a:ext cx="157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5" name="Line 167"/>
                        <wps:cNvCnPr>
                          <a:cxnSpLocks noChangeShapeType="1"/>
                        </wps:cNvCnPr>
                        <wps:spPr bwMode="auto">
                          <a:xfrm>
                            <a:off x="1445" y="244"/>
                            <a:ext cx="0" cy="463"/>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6" name="Line 166"/>
                        <wps:cNvCnPr>
                          <a:cxnSpLocks noChangeShapeType="1"/>
                        </wps:cNvCnPr>
                        <wps:spPr bwMode="auto">
                          <a:xfrm>
                            <a:off x="1450" y="703"/>
                            <a:ext cx="272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7" name="Line 165"/>
                        <wps:cNvCnPr>
                          <a:cxnSpLocks noChangeShapeType="1"/>
                        </wps:cNvCnPr>
                        <wps:spPr bwMode="auto">
                          <a:xfrm>
                            <a:off x="4182" y="244"/>
                            <a:ext cx="0" cy="463"/>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8" name="Line 164"/>
                        <wps:cNvCnPr>
                          <a:cxnSpLocks noChangeShapeType="1"/>
                        </wps:cNvCnPr>
                        <wps:spPr bwMode="auto">
                          <a:xfrm>
                            <a:off x="4187" y="703"/>
                            <a:ext cx="157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9" name="Line 163"/>
                        <wps:cNvCnPr>
                          <a:cxnSpLocks noChangeShapeType="1"/>
                        </wps:cNvCnPr>
                        <wps:spPr bwMode="auto">
                          <a:xfrm>
                            <a:off x="5763" y="244"/>
                            <a:ext cx="0" cy="463"/>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0" name="Text Box 162"/>
                        <wps:cNvSpPr txBox="1">
                          <a:spLocks noChangeArrowheads="1"/>
                        </wps:cNvSpPr>
                        <wps:spPr bwMode="auto">
                          <a:xfrm>
                            <a:off x="4289" y="394"/>
                            <a:ext cx="107"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589D71" w14:textId="77777777" w:rsidR="00311BD2" w:rsidRDefault="00311BD2">
                              <w:pPr>
                                <w:spacing w:line="199" w:lineRule="exact"/>
                                <w:rPr>
                                  <w:sz w:val="20"/>
                                </w:rPr>
                              </w:pPr>
                              <w:r>
                                <w:rPr>
                                  <w:w w:val="99"/>
                                  <w:sz w:val="20"/>
                                </w:rPr>
                                <w:t>x</w:t>
                              </w:r>
                            </w:p>
                          </w:txbxContent>
                        </wps:txbx>
                        <wps:bodyPr rot="0" vert="horz" wrap="square" lIns="0" tIns="0" rIns="0" bIns="0" anchor="t" anchorCtr="0" upright="1">
                          <a:noAutofit/>
                        </wps:bodyPr>
                      </wps:wsp>
                      <wps:wsp>
                        <wps:cNvPr id="341" name="Text Box 161"/>
                        <wps:cNvSpPr txBox="1">
                          <a:spLocks noChangeArrowheads="1"/>
                        </wps:cNvSpPr>
                        <wps:spPr bwMode="auto">
                          <a:xfrm>
                            <a:off x="1553" y="394"/>
                            <a:ext cx="121"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723D6C" w14:textId="77777777" w:rsidR="00311BD2" w:rsidRDefault="00311BD2">
                              <w:pPr>
                                <w:spacing w:line="199" w:lineRule="exact"/>
                                <w:rPr>
                                  <w:sz w:val="20"/>
                                </w:rPr>
                              </w:pPr>
                              <w:r>
                                <w:rPr>
                                  <w:w w:val="99"/>
                                  <w:sz w:val="20"/>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0" o:spid="_x0000_s1077" style="position:absolute;left:0;text-align:left;margin-left:1in;margin-top:12.2pt;width:216.4pt;height:23.2pt;z-index:251670016;mso-position-horizontal-relative:page;mso-position-vertical-relative:text" coordorigin="1440,244" coordsize="4328,4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">
                <v:line id="Line 169" o:spid="_x0000_s1078" style="position:absolute;visibility:visible;mso-wrap-style:square" from="1450,249" to="4177,2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eiwFsQAAADcAAAADwAAAGRycy9kb3ducmV2LnhtbESPQWvCQBSE7wX/w/IKvdVNDdQSXaUK&#10;aiGnaqE9Pnaf2dDs25DdJvHfu4LQ4zAz3zDL9ega0VMXas8KXqYZCGLtTc2Vgq/T7vkNRIjIBhvP&#10;pOBCAdarycMSC+MH/qT+GCuRIBwKVGBjbAspg7bkMEx9S5y8s+8cxiS7SpoOhwR3jZxl2at0WHNa&#10;sNjS1pL+Pf45Bf2h/OnLuUd9+C43Vu/29XzYK/X0OL4vQEQa43/43v4wCvI8h9uZdATk6g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56LAWxAAAANwAAAAPAAAAAAAAAAAA&#10;AAAAAKECAABkcnMvZG93bnJldi54bWxQSwUGAAAAAAQABAD5AAAAkgMAAAAA&#10;" strokeweight=".48pt"/>
                <v:line id="Line 168" o:spid="_x0000_s1079" style="position:absolute;visibility:visible;mso-wrap-style:square" from="4187,249" to="5759,2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gEoYsUAAADcAAAADwAAAGRycy9kb3ducmV2LnhtbESPQWsCMRSE7wX/Q3iCt5q1llpWo1hB&#10;LeyptlCPj+S5Wdy8LJu4u/77plDocZiZb5jVZnC16KgNlWcFs2kGglh7U3Gp4Otz//gKIkRkg7Vn&#10;UnCnAJv16GGFufE9f1B3iqVIEA45KrAxNrmUQVtyGKa+IU7exbcOY5JtKU2LfYK7Wj5l2Yt0WHFa&#10;sNjQzpK+nm5OQXcszl2x8KiP38Wb1ftDtegPSk3Gw3YJItIQ/8N/7XejYD5/ht8z6QjI9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gEoYsUAAADcAAAADwAAAAAAAAAA&#10;AAAAAAChAgAAZHJzL2Rvd25yZXYueG1sUEsFBgAAAAAEAAQA+QAAAJMDAAAAAA==&#10;" strokeweight=".48pt"/>
                <v:line id="Line 167" o:spid="_x0000_s1080" style="position:absolute;visibility:visible;mso-wrap-style:square" from="1445,244" to="1445,7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2N+cUAAADcAAAADwAAAGRycy9kb3ducmV2LnhtbESPQWsCMRSE7wX/Q3iCt5q10lpWo1hB&#10;LeyptlCPj+S5Wdy8LJu4u/77plDocZiZb5jVZnC16KgNlWcFs2kGglh7U3Gp4Otz//gKIkRkg7Vn&#10;UnCnAJv16GGFufE9f1B3iqVIEA45KrAxNrmUQVtyGKa+IU7exbcOY5JtKU2LfYK7Wj5l2Yt0WHFa&#10;sNjQzpK+nm5OQXcszl2x8KiP38Wb1ftDtegPSk3Gw3YJItIQ/8N/7XejYD5/ht8z6QjI9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U2N+cUAAADcAAAADwAAAAAAAAAA&#10;AAAAAAChAgAAZHJzL2Rvd25yZXYueG1sUEsFBgAAAAAEAAQA+QAAAJMDAAAAAA==&#10;" strokeweight=".48pt"/>
                <v:line id="Line 166" o:spid="_x0000_s1081" style="position:absolute;visibility:visible;mso-wrap-style:square" from="1450,703" to="4177,7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8TjsQAAADcAAAADwAAAGRycy9kb3ducmV2LnhtbESPQWsCMRSE7wX/Q3hCbzVbBZWtUaqg&#10;FvakFtrjI3ndLN28LJu4u/33jSB4HGbmG2a1GVwtOmpD5VnB6yQDQay9qbhU8HnZvyxBhIhssPZM&#10;Cv4owGY9elphbnzPJ+rOsRQJwiFHBTbGJpcyaEsOw8Q3xMn78a3DmGRbStNin+CultMsm0uHFacF&#10;iw3tLOnf89Up6I7Fd1csPOrjV7G1en+oFv1Bqefx8P4GItIQH+F7+8MomM3mcDuTjoBc/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nxOOxAAAANwAAAAPAAAAAAAAAAAA&#10;AAAAAKECAABkcnMvZG93bnJldi54bWxQSwUGAAAAAAQABAD5AAAAkgMAAAAA&#10;" strokeweight=".48pt"/>
                <v:line id="Line 165" o:spid="_x0000_s1082" style="position:absolute;visibility:visible;mso-wrap-style:square" from="4182,244" to="4182,7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O2FcUAAADcAAAADwAAAGRycy9kb3ducmV2LnhtbESPzWrDMBCE74W8g9hCb43cBuLiRAlN&#10;IT/gU5NCe1ykjWVqrYyl2s7bR4FAj8PMfMMs16NrRE9dqD0reJlmIIi1NzVXCr5O2+c3ECEiG2w8&#10;k4ILBVivJg9LLIwf+JP6Y6xEgnAoUIGNsS2kDNqSwzD1LXHyzr5zGJPsKmk6HBLcNfI1y+bSYc1p&#10;wWJLH5b07/HPKej35U9f5h71/rvcWL3d1fmwU+rpcXxfgIg0xv/wvX0wCmazHG5n0hGQq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tO2FcUAAADcAAAADwAAAAAAAAAA&#10;AAAAAAChAgAAZHJzL2Rvd25yZXYueG1sUEsFBgAAAAAEAAQA+QAAAJMDAAAAAA==&#10;" strokeweight=".48pt"/>
                <v:line id="Line 164" o:spid="_x0000_s1083" style="position:absolute;visibility:visible;mso-wrap-style:square" from="4187,703" to="5759,7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0wiZ8EAAADcAAAADwAAAGRycy9kb3ducmV2LnhtbERPW2vCMBR+H/gfwhF8m+kUdFSjbAMv&#10;0CfdYD4ekrOmrDkpTWzrvzcPgo8f3329HVwtOmpD5VnB2zQDQay9qbhU8PO9e30HESKywdozKbhR&#10;gO1m9LLG3PieT9SdYylSCIccFdgYm1zKoC05DFPfECfuz7cOY4JtKU2LfQp3tZxl2UI6rDg1WGzo&#10;y5L+P1+dgu5QXLpi6VEffotPq3f7atnvlZqMh48ViEhDfIof7qNRMJ+ntelMOgJycw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3TCJnwQAAANwAAAAPAAAAAAAAAAAAAAAA&#10;AKECAABkcnMvZG93bnJldi54bWxQSwUGAAAAAAQABAD5AAAAjwMAAAAA&#10;" strokeweight=".48pt"/>
                <v:line id="Line 163" o:spid="_x0000_s1084" style="position:absolute;visibility:visible;mso-wrap-style:square" from="5763,244" to="5763,7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CH/MUAAADcAAAADwAAAGRycy9kb3ducmV2LnhtbESPQWsCMRSE7wX/Q3iCt5q1Qm1Xo1hB&#10;LeyptlCPj+S5Wdy8LJu4u/77plDocZiZb5jVZnC16KgNlWcFs2kGglh7U3Gp4Otz//gCIkRkg7Vn&#10;UnCnAJv16GGFufE9f1B3iqVIEA45KrAxNrmUQVtyGKa+IU7exbcOY5JtKU2LfYK7Wj5l2bN0WHFa&#10;sNjQzpK+nm5OQXcszl2x8KiP38Wb1ftDtegPSk3Gw3YJItIQ/8N/7XejYD5/hd8z6QjI9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ACH/MUAAADcAAAADwAAAAAAAAAA&#10;AAAAAAChAgAAZHJzL2Rvd25yZXYueG1sUEsFBgAAAAAEAAQA+QAAAJMDAAAAAA==&#10;" strokeweight=".48pt"/>
                <v:shape id="Text Box 162" o:spid="_x0000_s1085" type="#_x0000_t202" style="position:absolute;left:4289;top:394;width:107;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CGzsIA&#10;AADcAAAADwAAAGRycy9kb3ducmV2LnhtbERPz2vCMBS+D/Y/hDfwNlM3kVmNImMDQRDbevD4bJ5t&#10;sHnpmqj1vzcHYceP7/d82dtGXKnzxrGC0TABQVw6bbhSsC9+379A+ICssXFMCu7kYbl4fZljqt2N&#10;M7rmoRIxhH2KCuoQ2lRKX9Zk0Q9dSxy5k+sshgi7SuoObzHcNvIjSSbSouHYUGNL3zWV5/xiFawO&#10;nP2Yv+1xl50yUxTThDeTs1KDt341AxGoD//ip3utFXyO4/x4Jh4B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cIbOwgAAANwAAAAPAAAAAAAAAAAAAAAAAJgCAABkcnMvZG93&#10;bnJldi54bWxQSwUGAAAAAAQABAD1AAAAhwMAAAAA&#10;" filled="f" stroked="f">
                  <v:textbox inset="0,0,0,0">
                    <w:txbxContent>
                      <w:p w14:paraId="49589D71" w14:textId="77777777" w:rsidR="00311BD2" w:rsidRDefault="00311BD2">
                        <w:pPr>
                          <w:spacing w:line="199" w:lineRule="exact"/>
                          <w:rPr>
                            <w:sz w:val="20"/>
                          </w:rPr>
                        </w:pPr>
                        <w:r>
                          <w:rPr>
                            <w:w w:val="99"/>
                            <w:sz w:val="20"/>
                          </w:rPr>
                          <w:t>x</w:t>
                        </w:r>
                      </w:p>
                    </w:txbxContent>
                  </v:textbox>
                </v:shape>
                <v:shape id="Text Box 161" o:spid="_x0000_s1086" type="#_x0000_t202" style="position:absolute;left:1553;top:394;width:121;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wjVcYA&#10;AADcAAAADwAAAGRycy9kb3ducmV2LnhtbESPQWvCQBSE7wX/w/KE3urGtkiNWUVEoVAojfHg8Zl9&#10;SRazb9PsVuO/dwuFHoeZ+YbJVoNtxYV6bxwrmE4SEMSl04ZrBYdi9/QGwgdkja1jUnAjD6vl6CHD&#10;VLsr53TZh1pECPsUFTQhdKmUvmzIop+4jjh6lesthij7WuoerxFuW/mcJDNp0XBcaLCjTUPlef9j&#10;FayPnG/N9+fpK69yUxTzhD9mZ6Uex8N6ASLQEP7Df+13reDldQ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TwjVcYAAADcAAAADwAAAAAAAAAAAAAAAACYAgAAZHJz&#10;L2Rvd25yZXYueG1sUEsFBgAAAAAEAAQA9QAAAIsDAAAAAA==&#10;" filled="f" stroked="f">
                  <v:textbox inset="0,0,0,0">
                    <w:txbxContent>
                      <w:p w14:paraId="04723D6C" w14:textId="77777777" w:rsidR="00311BD2" w:rsidRDefault="00311BD2">
                        <w:pPr>
                          <w:spacing w:line="199" w:lineRule="exact"/>
                          <w:rPr>
                            <w:sz w:val="20"/>
                          </w:rPr>
                        </w:pPr>
                        <w:r>
                          <w:rPr>
                            <w:w w:val="99"/>
                            <w:sz w:val="20"/>
                          </w:rPr>
                          <w:t>$</w:t>
                        </w:r>
                      </w:p>
                    </w:txbxContent>
                  </v:textbox>
                </v:shape>
                <w10:wrap anchorx="page"/>
              </v:group>
            </w:pict>
          </mc:Fallback>
        </mc:AlternateContent>
      </w:r>
      <w:r>
        <w:rPr>
          <w:noProof/>
          <w:lang w:bidi="ar-SA"/>
        </w:rPr>
        <mc:AlternateContent>
          <mc:Choice Requires="wps">
            <w:drawing>
              <wp:anchor distT="0" distB="0" distL="114300" distR="114300" simplePos="0" relativeHeight="251680256" behindDoc="0" locked="0" layoutInCell="1" allowOverlap="1" wp14:anchorId="74340B80" wp14:editId="446B9324">
                <wp:simplePos x="0" y="0"/>
                <wp:positionH relativeFrom="page">
                  <wp:posOffset>5173345</wp:posOffset>
                </wp:positionH>
                <wp:positionV relativeFrom="paragraph">
                  <wp:posOffset>158115</wp:posOffset>
                </wp:positionV>
                <wp:extent cx="1683385" cy="288290"/>
                <wp:effectExtent l="10795" t="13970" r="10795" b="12065"/>
                <wp:wrapNone/>
                <wp:docPr id="331"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3385" cy="28829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133B35D5" w14:textId="77777777" w:rsidR="00311BD2" w:rsidRDefault="00311BD2">
                            <w:pPr>
                              <w:pStyle w:val="BodyText"/>
                              <w:spacing w:before="100"/>
                              <w:ind w:left="103"/>
                            </w:pPr>
                            <w:r>
                              <w:rPr>
                                <w:w w:val="99"/>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9" o:spid="_x0000_s1087" type="#_x0000_t202" style="position:absolute;left:0;text-align:left;margin-left:407.35pt;margin-top:12.45pt;width:132.55pt;height:22.7pt;z-index:251680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" filled="f" strokeweight=".48pt">
                <v:textbox inset="0,0,0,0">
                  <w:txbxContent>
                    <w:p w14:paraId="133B35D5" w14:textId="77777777" w:rsidR="00311BD2" w:rsidRDefault="00311BD2">
                      <w:pPr>
                        <w:pStyle w:val="BodyText"/>
                        <w:spacing w:before="100"/>
                        <w:ind w:left="103"/>
                      </w:pPr>
                      <w:r>
                        <w:rPr>
                          <w:w w:val="99"/>
                        </w:rPr>
                        <w:t>$</w:t>
                      </w:r>
                    </w:p>
                  </w:txbxContent>
                </v:textbox>
                <w10:wrap anchorx="page"/>
              </v:shape>
            </w:pict>
          </mc:Fallback>
        </mc:AlternateContent>
      </w:r>
      <w:r w:rsidR="007863A5">
        <w:t>Enter the current first year salary for one sworn officer position.</w:t>
      </w:r>
    </w:p>
    <w:p w14:paraId="0EC38BD7" w14:textId="77777777" w:rsidR="000A2607" w:rsidRDefault="007863A5">
      <w:pPr>
        <w:pStyle w:val="BodyText"/>
        <w:spacing w:before="108"/>
        <w:ind w:left="4789" w:right="3452"/>
        <w:jc w:val="center"/>
      </w:pPr>
      <w:r>
        <w:t>% of time on project =</w:t>
      </w:r>
    </w:p>
    <w:p w14:paraId="7ED87F2F" w14:textId="77777777" w:rsidR="000A2607" w:rsidRDefault="000A2607">
      <w:pPr>
        <w:pStyle w:val="BodyText"/>
        <w:spacing w:before="7"/>
      </w:pPr>
    </w:p>
    <w:p w14:paraId="5294243C" w14:textId="77777777" w:rsidR="000A2607" w:rsidRDefault="007863A5">
      <w:pPr>
        <w:pStyle w:val="BodyText"/>
        <w:spacing w:before="59"/>
        <w:ind w:left="380"/>
      </w:pPr>
      <w:r>
        <w:t>Year 2 salary (as applicable)</w:t>
      </w:r>
    </w:p>
    <w:p w14:paraId="183EFCDF" w14:textId="42C6FB38" w:rsidR="000A2607" w:rsidRDefault="0038334A">
      <w:pPr>
        <w:pStyle w:val="BodyText"/>
        <w:spacing w:before="1"/>
        <w:ind w:left="380"/>
      </w:pPr>
      <w:r>
        <w:rPr>
          <w:noProof/>
          <w:lang w:bidi="ar-SA"/>
        </w:rPr>
        <mc:AlternateContent>
          <mc:Choice Requires="wpg">
            <w:drawing>
              <wp:anchor distT="0" distB="0" distL="114300" distR="114300" simplePos="0" relativeHeight="251674112" behindDoc="0" locked="0" layoutInCell="1" allowOverlap="1" wp14:anchorId="0BAA1940" wp14:editId="5DEC069F">
                <wp:simplePos x="0" y="0"/>
                <wp:positionH relativeFrom="page">
                  <wp:posOffset>914400</wp:posOffset>
                </wp:positionH>
                <wp:positionV relativeFrom="paragraph">
                  <wp:posOffset>154940</wp:posOffset>
                </wp:positionV>
                <wp:extent cx="2748280" cy="294640"/>
                <wp:effectExtent l="9525" t="8255" r="4445" b="11430"/>
                <wp:wrapNone/>
                <wp:docPr id="321"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8280" cy="294640"/>
                          <a:chOff x="1440" y="244"/>
                          <a:chExt cx="4328" cy="464"/>
                        </a:xfrm>
                      </wpg:grpSpPr>
                      <wps:wsp>
                        <wps:cNvPr id="322" name="Line 158"/>
                        <wps:cNvCnPr>
                          <a:cxnSpLocks noChangeShapeType="1"/>
                        </wps:cNvCnPr>
                        <wps:spPr bwMode="auto">
                          <a:xfrm>
                            <a:off x="1450" y="249"/>
                            <a:ext cx="272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3" name="Line 157"/>
                        <wps:cNvCnPr>
                          <a:cxnSpLocks noChangeShapeType="1"/>
                        </wps:cNvCnPr>
                        <wps:spPr bwMode="auto">
                          <a:xfrm>
                            <a:off x="4187" y="249"/>
                            <a:ext cx="157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4" name="Line 156"/>
                        <wps:cNvCnPr>
                          <a:cxnSpLocks noChangeShapeType="1"/>
                        </wps:cNvCnPr>
                        <wps:spPr bwMode="auto">
                          <a:xfrm>
                            <a:off x="1445" y="244"/>
                            <a:ext cx="0" cy="463"/>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5" name="Line 155"/>
                        <wps:cNvCnPr>
                          <a:cxnSpLocks noChangeShapeType="1"/>
                        </wps:cNvCnPr>
                        <wps:spPr bwMode="auto">
                          <a:xfrm>
                            <a:off x="1450" y="703"/>
                            <a:ext cx="272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6" name="Line 154"/>
                        <wps:cNvCnPr>
                          <a:cxnSpLocks noChangeShapeType="1"/>
                        </wps:cNvCnPr>
                        <wps:spPr bwMode="auto">
                          <a:xfrm>
                            <a:off x="4182" y="244"/>
                            <a:ext cx="0" cy="463"/>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7" name="Line 153"/>
                        <wps:cNvCnPr>
                          <a:cxnSpLocks noChangeShapeType="1"/>
                        </wps:cNvCnPr>
                        <wps:spPr bwMode="auto">
                          <a:xfrm>
                            <a:off x="4187" y="703"/>
                            <a:ext cx="157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8" name="Line 152"/>
                        <wps:cNvCnPr>
                          <a:cxnSpLocks noChangeShapeType="1"/>
                        </wps:cNvCnPr>
                        <wps:spPr bwMode="auto">
                          <a:xfrm>
                            <a:off x="5763" y="244"/>
                            <a:ext cx="0" cy="463"/>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9" name="Text Box 151"/>
                        <wps:cNvSpPr txBox="1">
                          <a:spLocks noChangeArrowheads="1"/>
                        </wps:cNvSpPr>
                        <wps:spPr bwMode="auto">
                          <a:xfrm>
                            <a:off x="4289" y="394"/>
                            <a:ext cx="107"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21757D" w14:textId="77777777" w:rsidR="00311BD2" w:rsidRDefault="00311BD2">
                              <w:pPr>
                                <w:spacing w:line="199" w:lineRule="exact"/>
                                <w:rPr>
                                  <w:sz w:val="20"/>
                                </w:rPr>
                              </w:pPr>
                              <w:r>
                                <w:rPr>
                                  <w:w w:val="99"/>
                                  <w:sz w:val="20"/>
                                </w:rPr>
                                <w:t>x</w:t>
                              </w:r>
                            </w:p>
                          </w:txbxContent>
                        </wps:txbx>
                        <wps:bodyPr rot="0" vert="horz" wrap="square" lIns="0" tIns="0" rIns="0" bIns="0" anchor="t" anchorCtr="0" upright="1">
                          <a:noAutofit/>
                        </wps:bodyPr>
                      </wps:wsp>
                      <wps:wsp>
                        <wps:cNvPr id="330" name="Text Box 150"/>
                        <wps:cNvSpPr txBox="1">
                          <a:spLocks noChangeArrowheads="1"/>
                        </wps:cNvSpPr>
                        <wps:spPr bwMode="auto">
                          <a:xfrm>
                            <a:off x="1553" y="394"/>
                            <a:ext cx="121"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24BB08" w14:textId="77777777" w:rsidR="00311BD2" w:rsidRDefault="00311BD2">
                              <w:pPr>
                                <w:spacing w:line="199" w:lineRule="exact"/>
                                <w:rPr>
                                  <w:sz w:val="20"/>
                                </w:rPr>
                              </w:pPr>
                              <w:r>
                                <w:rPr>
                                  <w:w w:val="99"/>
                                  <w:sz w:val="20"/>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9" o:spid="_x0000_s1088" style="position:absolute;left:0;text-align:left;margin-left:1in;margin-top:12.2pt;width:216.4pt;height:23.2pt;z-index:251674112;mso-position-horizontal-relative:page;mso-position-vertical-relative:text" coordorigin="1440,244" coordsize="4328,4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">
                <v:line id="Line 158" o:spid="_x0000_s1089" style="position:absolute;visibility:visible;mso-wrap-style:square" from="1450,249" to="4177,2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32DUMQAAADcAAAADwAAAGRycy9kb3ducmV2LnhtbESPQWvCQBSE7wX/w/IKvdVNU6gluooW&#10;1EJOakGPj91nNph9G7LbJP333ULB4zAz3zCL1ega0VMXas8KXqYZCGLtTc2Vgq/T9vkdRIjIBhvP&#10;pOCHAqyWk4cFFsYPfKD+GCuRIBwKVGBjbAspg7bkMEx9S5y8q+8cxiS7SpoOhwR3jcyz7E06rDkt&#10;WGzpw5K+Hb+dgn5fXvpy5lHvz+XG6u2ung07pZ4ex/UcRKQx3sP/7U+j4DXP4e9MOgJ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fYNQxAAAANwAAAAPAAAAAAAAAAAA&#10;AAAAAKECAABkcnMvZG93bnJldi54bWxQSwUGAAAAAAQABAD5AAAAkgMAAAAA&#10;" strokeweight=".48pt"/>
                <v:line id="Line 157" o:spid="_x0000_s1090" style="position:absolute;visibility:visible;mso-wrap-style:square" from="4187,249" to="5759,2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my8UAAADcAAAADwAAAGRycy9kb3ducmV2LnhtbESPT2sCMRTE74LfITyhN81WQctqlCr4&#10;B/ZUW6jHR/LcLG5elk26u/32TaHQ4zAzv2E2u8HVoqM2VJ4VPM8yEMTam4pLBR/vx+kLiBCRDdae&#10;ScE3Bdhtx6MN5sb3/EbdNZYiQTjkqMDG2ORSBm3JYZj5hjh5d986jEm2pTQt9gnuajnPsqV0WHFa&#10;sNjQwZJ+XL+cgu5c3Lpi5VGfP4u91cdTtepPSj1Nhtc1iEhD/A//tS9GwWK+gN8z6QjI7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Emy8UAAADcAAAADwAAAAAAAAAA&#10;AAAAAAChAgAAZHJzL2Rvd25yZXYueG1sUEsFBgAAAAAEAAQA+QAAAJMDAAAAAA==&#10;" strokeweight=".48pt"/>
                <v:line id="Line 156" o:spid="_x0000_s1091" style="position:absolute;visibility:visible;mso-wrap-style:square" from="1445,244" to="1445,7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9i+v8UAAADcAAAADwAAAGRycy9kb3ducmV2LnhtbESPzWrDMBCE74W8g9hAb42cH5riRAlp&#10;IUnBp6aF5rhIG8vEWhlLsd23jwqFHoeZ+YZZbwdXi47aUHlWMJ1kIIi1NxWXCr4+908vIEJENlh7&#10;JgU/FGC7GT2sMTe+5w/qTrEUCcIhRwU2xiaXMmhLDsPEN8TJu/jWYUyyLaVpsU9wV8tZlj1LhxWn&#10;BYsNvVnS19PNKeiOxbkrlh718bt4tXp/qJb9QanH8bBbgYg0xP/wX/vdKJjPFvB7Jh0Bub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9i+v8UAAADcAAAADwAAAAAAAAAA&#10;AAAAAAChAgAAZHJzL2Rvd25yZXYueG1sUEsFBgAAAAAEAAQA+QAAAJMDAAAAAA==&#10;" strokeweight=".48pt"/>
                <v:line id="Line 155" o:spid="_x0000_s1092" style="position:absolute;visibility:visible;mso-wrap-style:square" from="1450,703" to="4177,7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QbJMUAAADcAAAADwAAAGRycy9kb3ducmV2LnhtbESPQWsCMRSE7wX/Q3hCbzWrYi2rUWxB&#10;LeyptlCPj+S5Wdy8LJu4u/33plDocZiZb5j1dnC16KgNlWcF00kGglh7U3Gp4Otz//QCIkRkg7Vn&#10;UvBDAbab0cMac+N7/qDuFEuRIBxyVGBjbHIpg7bkMEx8Q5y8i28dxiTbUpoW+wR3tZxl2bN0WHFa&#10;sNjQmyV9Pd2cgu5YnLti6VEfv4tXq/eHatkflHocD7sViEhD/A//td+NgvlsAb9n0hGQm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JQbJMUAAADcAAAADwAAAAAAAAAA&#10;AAAAAAChAgAAZHJzL2Rvd25yZXYueG1sUEsFBgAAAAAEAAQA+QAAAJMDAAAAAA==&#10;" strokeweight=".48pt"/>
                <v:line id="Line 154" o:spid="_x0000_s1093" style="position:absolute;visibility:visible;mso-wrap-style:square" from="4182,244" to="4182,7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EaFU8UAAADcAAAADwAAAGRycy9kb3ducmV2LnhtbESPT2sCMRTE74V+h/AKvdWsCipbo6jg&#10;H9hTtdAeH8nrZunmZdnE3e23N4LQ4zAzv2GW68HVoqM2VJ4VjEcZCGLtTcWlgs/L/m0BIkRkg7Vn&#10;UvBHAdar56cl5sb3/EHdOZYiQTjkqMDG2ORSBm3JYRj5hjh5P751GJNsS2la7BPc1XKSZTPpsOK0&#10;YLGhnSX9e746Bd2x+O6KuUd9/Cq2Vu8P1bw/KPX6MmzeQUQa4n/40T4ZBdPJDO5n0hGQq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EaFU8UAAADcAAAADwAAAAAAAAAA&#10;AAAAAAChAgAAZHJzL2Rvd25yZXYueG1sUEsFBgAAAAAEAAQA+QAAAJMDAAAAAA==&#10;" strokeweight=".48pt"/>
                <v:line id="Line 153" o:spid="_x0000_s1094" style="position:absolute;visibility:visible;mso-wrap-style:square" from="4187,703" to="5759,7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ogyMQAAADcAAAADwAAAGRycy9kb3ducmV2LnhtbESPQWvCQBSE7wX/w/IKvdVNLTQluooW&#10;1EJOakGPj91nNph9G7LbJP333ULB4zAz3zCL1ega0VMXas8KXqYZCGLtTc2Vgq/T9vkdRIjIBhvP&#10;pOCHAqyWk4cFFsYPfKD+GCuRIBwKVGBjbAspg7bkMEx9S5y8q+8cxiS7SpoOhwR3jZxl2Zt0WHNa&#10;sNjShyV9O347Bf2+vPRl7lHvz+XG6u2uzoedUk+P43oOItIY7+H/9qdR8DrL4e9MOgJ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CiDIxAAAANwAAAAPAAAAAAAAAAAA&#10;AAAAAKECAABkcnMvZG93bnJldi54bWxQSwUGAAAAAAQABAD5AAAAkgMAAAAA&#10;" strokeweight=".48pt"/>
                <v:line id="Line 152" o:spid="_x0000_s1095" style="position:absolute;visibility:visible;mso-wrap-style:square" from="5763,244" to="5763,7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pW0usEAAADcAAAADwAAAGRycy9kb3ducmV2LnhtbERPz2vCMBS+D/wfwhO8zVQHc1SjqKAO&#10;epoT9PhInk2xeSlN1tb/fjkMdvz4fq82g6tFR22oPCuYTTMQxNqbiksFl+/D6weIEJEN1p5JwZMC&#10;bNajlxXmxvf8Rd05liKFcMhRgY2xyaUM2pLDMPUNceLuvnUYE2xLaVrsU7ir5TzL3qXDilODxYb2&#10;lvTj/OMUdKfi1hULj/p0LXZWH47Voj8qNRkP2yWISEP8F/+5P42Ct3lam86kIyDX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ylbS6wQAAANwAAAAPAAAAAAAAAAAAAAAA&#10;AKECAABkcnMvZG93bnJldi54bWxQSwUGAAAAAAQABAD5AAAAjwMAAAAA&#10;" strokeweight=".48pt"/>
                <v:shape id="Text Box 151" o:spid="_x0000_s1096" type="#_x0000_t202" style="position:absolute;left:4289;top:394;width:107;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XK88QA&#10;AADcAAAADwAAAGRycy9kb3ducmV2LnhtbESPQWvCQBSE74L/YXmCN92oIBpdRYpCQSiN8dDja/aZ&#10;LGbfptmtxn/fLQgeh5n5hllvO1uLG7XeOFYwGScgiAunDZcKzvlhtADhA7LG2jEpeJCH7abfW2Oq&#10;3Z0zup1CKSKEfYoKqhCaVEpfVGTRj11DHL2Lay2GKNtS6hbvEW5rOU2SubRoOC5U2NBbRcX19GsV&#10;7L4425ufj+/P7JKZPF8mfJxflRoOut0KRKAuvMLP9rtWMJsu4f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VyvPEAAAA3AAAAA8AAAAAAAAAAAAAAAAAmAIAAGRycy9k&#10;b3ducmV2LnhtbFBLBQYAAAAABAAEAPUAAACJAwAAAAA=&#10;" filled="f" stroked="f">
                  <v:textbox inset="0,0,0,0">
                    <w:txbxContent>
                      <w:p w14:paraId="7321757D" w14:textId="77777777" w:rsidR="00311BD2" w:rsidRDefault="00311BD2">
                        <w:pPr>
                          <w:spacing w:line="199" w:lineRule="exact"/>
                          <w:rPr>
                            <w:sz w:val="20"/>
                          </w:rPr>
                        </w:pPr>
                        <w:r>
                          <w:rPr>
                            <w:w w:val="99"/>
                            <w:sz w:val="20"/>
                          </w:rPr>
                          <w:t>x</w:t>
                        </w:r>
                      </w:p>
                    </w:txbxContent>
                  </v:textbox>
                </v:shape>
                <v:shape id="_x0000_s1097" type="#_x0000_t202" style="position:absolute;left:1553;top:394;width:121;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b1s8MA&#10;AADcAAAADwAAAGRycy9kb3ducmV2LnhtbERPz2vCMBS+D/wfwhO8zdQJstXGUmQDYTBWu4PHZ/Pa&#10;BpuX2mTa/ffLYbDjx/c7yyfbixuN3jhWsFomIIhrpw23Cr6qt8dnED4ga+wdk4If8pDvZg8Zptrd&#10;uaTbMbQihrBPUUEXwpBK6euOLPqlG4gj17jRYohwbKUe8R7DbS+fkmQjLRqODR0OtO+ovhy/rYLi&#10;xOWruX6cP8umNFX1kvD75qLUYj4VWxCBpvAv/nMftIL1Os6PZ+IRkL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nb1s8MAAADcAAAADwAAAAAAAAAAAAAAAACYAgAAZHJzL2Rv&#10;d25yZXYueG1sUEsFBgAAAAAEAAQA9QAAAIgDAAAAAA==&#10;" filled="f" stroked="f">
                  <v:textbox inset="0,0,0,0">
                    <w:txbxContent>
                      <w:p w14:paraId="0D24BB08" w14:textId="77777777" w:rsidR="00311BD2" w:rsidRDefault="00311BD2">
                        <w:pPr>
                          <w:spacing w:line="199" w:lineRule="exact"/>
                          <w:rPr>
                            <w:sz w:val="20"/>
                          </w:rPr>
                        </w:pPr>
                        <w:r>
                          <w:rPr>
                            <w:w w:val="99"/>
                            <w:sz w:val="20"/>
                          </w:rPr>
                          <w:t>$</w:t>
                        </w:r>
                      </w:p>
                    </w:txbxContent>
                  </v:textbox>
                </v:shape>
                <w10:wrap anchorx="page"/>
              </v:group>
            </w:pict>
          </mc:Fallback>
        </mc:AlternateContent>
      </w:r>
      <w:r>
        <w:rPr>
          <w:noProof/>
          <w:lang w:bidi="ar-SA"/>
        </w:rPr>
        <mc:AlternateContent>
          <mc:Choice Requires="wps">
            <w:drawing>
              <wp:anchor distT="0" distB="0" distL="114300" distR="114300" simplePos="0" relativeHeight="251678208" behindDoc="0" locked="0" layoutInCell="1" allowOverlap="1" wp14:anchorId="17976785" wp14:editId="235C36E9">
                <wp:simplePos x="0" y="0"/>
                <wp:positionH relativeFrom="page">
                  <wp:posOffset>5173345</wp:posOffset>
                </wp:positionH>
                <wp:positionV relativeFrom="paragraph">
                  <wp:posOffset>158115</wp:posOffset>
                </wp:positionV>
                <wp:extent cx="1683385" cy="288290"/>
                <wp:effectExtent l="10795" t="11430" r="10795" b="5080"/>
                <wp:wrapNone/>
                <wp:docPr id="320"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3385" cy="28829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722999AE" w14:textId="77777777" w:rsidR="00311BD2" w:rsidRDefault="00311BD2">
                            <w:pPr>
                              <w:pStyle w:val="BodyText"/>
                              <w:spacing w:before="100"/>
                              <w:ind w:left="103"/>
                            </w:pPr>
                            <w:r>
                              <w:rPr>
                                <w:w w:val="99"/>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8" o:spid="_x0000_s1098" type="#_x0000_t202" style="position:absolute;left:0;text-align:left;margin-left:407.35pt;margin-top:12.45pt;width:132.55pt;height:22.7pt;z-index:251678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" filled="f" strokeweight=".48pt">
                <v:textbox inset="0,0,0,0">
                  <w:txbxContent>
                    <w:p w14:paraId="722999AE" w14:textId="77777777" w:rsidR="00311BD2" w:rsidRDefault="00311BD2">
                      <w:pPr>
                        <w:pStyle w:val="BodyText"/>
                        <w:spacing w:before="100"/>
                        <w:ind w:left="103"/>
                      </w:pPr>
                      <w:r>
                        <w:rPr>
                          <w:w w:val="99"/>
                        </w:rPr>
                        <w:t>$</w:t>
                      </w:r>
                    </w:p>
                  </w:txbxContent>
                </v:textbox>
                <w10:wrap anchorx="page"/>
              </v:shape>
            </w:pict>
          </mc:Fallback>
        </mc:AlternateContent>
      </w:r>
      <w:r w:rsidR="007863A5">
        <w:t>Enter the second year base salary for one sworn officer position.</w:t>
      </w:r>
    </w:p>
    <w:p w14:paraId="4377C024" w14:textId="77777777" w:rsidR="000A2607" w:rsidRDefault="007863A5">
      <w:pPr>
        <w:pStyle w:val="BodyText"/>
        <w:spacing w:before="109"/>
        <w:ind w:left="4789" w:right="3452"/>
        <w:jc w:val="center"/>
      </w:pPr>
      <w:r>
        <w:t>% of time on project =</w:t>
      </w:r>
    </w:p>
    <w:p w14:paraId="641309B4" w14:textId="77777777" w:rsidR="000A2607" w:rsidRDefault="000A2607">
      <w:pPr>
        <w:pStyle w:val="BodyText"/>
        <w:spacing w:before="7"/>
      </w:pPr>
    </w:p>
    <w:p w14:paraId="49683C6B" w14:textId="77777777" w:rsidR="000A2607" w:rsidRDefault="007863A5">
      <w:pPr>
        <w:pStyle w:val="BodyText"/>
        <w:spacing w:before="59"/>
        <w:ind w:left="380"/>
      </w:pPr>
      <w:r>
        <w:t>Year 3 salary (as applicable)</w:t>
      </w:r>
    </w:p>
    <w:p w14:paraId="3EE2C2A4" w14:textId="4D780A48" w:rsidR="000A2607" w:rsidRDefault="0038334A">
      <w:pPr>
        <w:pStyle w:val="BodyText"/>
        <w:spacing w:before="1"/>
        <w:ind w:left="380"/>
      </w:pPr>
      <w:r>
        <w:rPr>
          <w:noProof/>
          <w:lang w:bidi="ar-SA"/>
        </w:rPr>
        <mc:AlternateContent>
          <mc:Choice Requires="wpg">
            <w:drawing>
              <wp:anchor distT="0" distB="0" distL="114300" distR="114300" simplePos="0" relativeHeight="251672064" behindDoc="0" locked="0" layoutInCell="1" allowOverlap="1" wp14:anchorId="266B26CB" wp14:editId="18AA046A">
                <wp:simplePos x="0" y="0"/>
                <wp:positionH relativeFrom="page">
                  <wp:posOffset>914400</wp:posOffset>
                </wp:positionH>
                <wp:positionV relativeFrom="paragraph">
                  <wp:posOffset>154940</wp:posOffset>
                </wp:positionV>
                <wp:extent cx="2748280" cy="294640"/>
                <wp:effectExtent l="9525" t="6985" r="4445" b="12700"/>
                <wp:wrapNone/>
                <wp:docPr id="310" name="Group 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8280" cy="294640"/>
                          <a:chOff x="1440" y="244"/>
                          <a:chExt cx="4328" cy="464"/>
                        </a:xfrm>
                      </wpg:grpSpPr>
                      <wps:wsp>
                        <wps:cNvPr id="311" name="Line 147"/>
                        <wps:cNvCnPr>
                          <a:cxnSpLocks noChangeShapeType="1"/>
                        </wps:cNvCnPr>
                        <wps:spPr bwMode="auto">
                          <a:xfrm>
                            <a:off x="1450" y="703"/>
                            <a:ext cx="272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2" name="Line 146"/>
                        <wps:cNvCnPr>
                          <a:cxnSpLocks noChangeShapeType="1"/>
                        </wps:cNvCnPr>
                        <wps:spPr bwMode="auto">
                          <a:xfrm>
                            <a:off x="1450" y="249"/>
                            <a:ext cx="272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3" name="Line 145"/>
                        <wps:cNvCnPr>
                          <a:cxnSpLocks noChangeShapeType="1"/>
                        </wps:cNvCnPr>
                        <wps:spPr bwMode="auto">
                          <a:xfrm>
                            <a:off x="4187" y="249"/>
                            <a:ext cx="157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4" name="Line 144"/>
                        <wps:cNvCnPr>
                          <a:cxnSpLocks noChangeShapeType="1"/>
                        </wps:cNvCnPr>
                        <wps:spPr bwMode="auto">
                          <a:xfrm>
                            <a:off x="1445" y="244"/>
                            <a:ext cx="0" cy="463"/>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5" name="Line 143"/>
                        <wps:cNvCnPr>
                          <a:cxnSpLocks noChangeShapeType="1"/>
                        </wps:cNvCnPr>
                        <wps:spPr bwMode="auto">
                          <a:xfrm>
                            <a:off x="4182" y="244"/>
                            <a:ext cx="0" cy="463"/>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6" name="Line 142"/>
                        <wps:cNvCnPr>
                          <a:cxnSpLocks noChangeShapeType="1"/>
                        </wps:cNvCnPr>
                        <wps:spPr bwMode="auto">
                          <a:xfrm>
                            <a:off x="4187" y="703"/>
                            <a:ext cx="157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7" name="Line 141"/>
                        <wps:cNvCnPr>
                          <a:cxnSpLocks noChangeShapeType="1"/>
                        </wps:cNvCnPr>
                        <wps:spPr bwMode="auto">
                          <a:xfrm>
                            <a:off x="5763" y="244"/>
                            <a:ext cx="0" cy="463"/>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8" name="Text Box 140"/>
                        <wps:cNvSpPr txBox="1">
                          <a:spLocks noChangeArrowheads="1"/>
                        </wps:cNvSpPr>
                        <wps:spPr bwMode="auto">
                          <a:xfrm>
                            <a:off x="4289" y="394"/>
                            <a:ext cx="107"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7A41D0" w14:textId="77777777" w:rsidR="00311BD2" w:rsidRDefault="00311BD2">
                              <w:pPr>
                                <w:spacing w:line="199" w:lineRule="exact"/>
                                <w:rPr>
                                  <w:sz w:val="20"/>
                                </w:rPr>
                              </w:pPr>
                              <w:r>
                                <w:rPr>
                                  <w:w w:val="99"/>
                                  <w:sz w:val="20"/>
                                </w:rPr>
                                <w:t>x</w:t>
                              </w:r>
                            </w:p>
                          </w:txbxContent>
                        </wps:txbx>
                        <wps:bodyPr rot="0" vert="horz" wrap="square" lIns="0" tIns="0" rIns="0" bIns="0" anchor="t" anchorCtr="0" upright="1">
                          <a:noAutofit/>
                        </wps:bodyPr>
                      </wps:wsp>
                      <wps:wsp>
                        <wps:cNvPr id="319" name="Text Box 139"/>
                        <wps:cNvSpPr txBox="1">
                          <a:spLocks noChangeArrowheads="1"/>
                        </wps:cNvSpPr>
                        <wps:spPr bwMode="auto">
                          <a:xfrm>
                            <a:off x="1553" y="394"/>
                            <a:ext cx="121"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3F2AAB" w14:textId="77777777" w:rsidR="00311BD2" w:rsidRDefault="00311BD2">
                              <w:pPr>
                                <w:spacing w:line="199" w:lineRule="exact"/>
                                <w:rPr>
                                  <w:sz w:val="20"/>
                                </w:rPr>
                              </w:pPr>
                              <w:r>
                                <w:rPr>
                                  <w:w w:val="99"/>
                                  <w:sz w:val="20"/>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8" o:spid="_x0000_s1099" style="position:absolute;left:0;text-align:left;margin-left:1in;margin-top:12.2pt;width:216.4pt;height:23.2pt;z-index:251672064;mso-position-horizontal-relative:page;mso-position-vertical-relative:text" coordorigin="1440,244" coordsize="4328,4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">
                <v:line id="Line 147" o:spid="_x0000_s1100" style="position:absolute;visibility:visible;mso-wrap-style:square" from="1450,703" to="4177,7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PXmsQAAADcAAAADwAAAGRycy9kb3ducmV2LnhtbESPQWvCQBSE74X+h+UVequbtFBLdBUV&#10;1EJOakGPj91nNph9G7LbJP333ULB4zAz3zDz5ega0VMXas8K8kkGglh7U3Ol4Ou0ffkAESKywcYz&#10;KfihAMvF48McC+MHPlB/jJVIEA4FKrAxtoWUQVtyGCa+JU7e1XcOY5JdJU2HQ4K7Rr5m2bt0WHNa&#10;sNjSxpK+Hb+dgn5fXvpy6lHvz+Xa6u2ung47pZ6fxtUMRKQx3sP/7U+j4C3P4e9MOgJy8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w9eaxAAAANwAAAAPAAAAAAAAAAAA&#10;AAAAAKECAABkcnMvZG93bnJldi54bWxQSwUGAAAAAAQABAD5AAAAkgMAAAAA&#10;" strokeweight=".48pt"/>
                <v:line id="Line 146" o:spid="_x0000_s1101" style="position:absolute;visibility:visible;mso-wrap-style:square" from="1450,249" to="4177,2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FJ7cQAAADcAAAADwAAAGRycy9kb3ducmV2LnhtbESPQWsCMRSE7wX/Q3hCbzWrhVpWo6ig&#10;FvZUW6jHR/LcLG5elk3c3f77RhB6HGbmG2a5HlwtOmpD5VnBdJKBINbeVFwq+P7av7yDCBHZYO2Z&#10;FPxSgPVq9LTE3PieP6k7xVIkCIccFdgYm1zKoC05DBPfECfv4luHMcm2lKbFPsFdLWdZ9iYdVpwW&#10;LDa0s6Svp5tT0B2Lc1fMPerjT7G1en+o5v1BqefxsFmAiDTE//Cj/WEUvE5ncD+TjoB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EUntxAAAANwAAAAPAAAAAAAAAAAA&#10;AAAAAKECAABkcnMvZG93bnJldi54bWxQSwUGAAAAAAQABAD5AAAAkgMAAAAA&#10;" strokeweight=".48pt"/>
                <v:line id="Line 145" o:spid="_x0000_s1102" style="position:absolute;visibility:visible;mso-wrap-style:square" from="4187,249" to="5759,2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l3sdsUAAADcAAAADwAAAGRycy9kb3ducmV2LnhtbESPT2sCMRTE74LfIbxCb5q1gpbVKLXg&#10;H9hTbaEeH8lzs7h5WTbp7vrtTaHQ4zAzv2HW28HVoqM2VJ4VzKYZCGLtTcWlgq/P/eQVRIjIBmvP&#10;pOBOAbab8WiNufE9f1B3jqVIEA45KrAxNrmUQVtyGKa+IU7e1bcOY5JtKU2LfYK7Wr5k2UI6rDgt&#10;WGzo3ZK+nX+cgu5YXLpi6VEfv4ud1ftDtewPSj0/DW8rEJGG+B/+a5+MgvlsDr9n0hGQm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l3sdsUAAADcAAAADwAAAAAAAAAA&#10;AAAAAAChAgAAZHJzL2Rvd25yZXYueG1sUEsFBgAAAAAEAAQA+QAAAJMDAAAAAA==&#10;" strokeweight=".48pt"/>
                <v:line id="Line 144" o:spid="_x0000_s1103" style="position:absolute;visibility:visible;mso-wrap-style:square" from="1445,244" to="1445,7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R0AsUAAADcAAAADwAAAGRycy9kb3ducmV2LnhtbESPQWsCMRSE74X+h/AKvdWsrVRZjaIF&#10;tbCnqqDHR/LcLG5elk26u/33plDocZiZb5jFanC16KgNlWcF41EGglh7U3Gp4HTcvsxAhIhssPZM&#10;Cn4owGr5+LDA3Piev6g7xFIkCIccFdgYm1zKoC05DCPfECfv6luHMcm2lKbFPsFdLV+z7F06rDgt&#10;WGzow5K+Hb6dgm5fXLpi6lHvz8XG6u2umvY7pZ6fhvUcRKQh/of/2p9Gwdt4Ar9n0hGQy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bR0AsUAAADcAAAADwAAAAAAAAAA&#10;AAAAAAChAgAAZHJzL2Rvd25yZXYueG1sUEsFBgAAAAAEAAQA+QAAAJMDAAAAAA==&#10;" strokeweight=".48pt"/>
                <v:line id="Line 143" o:spid="_x0000_s1104" style="position:absolute;visibility:visible;mso-wrap-style:square" from="4182,244" to="4182,7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vjRmcUAAADcAAAADwAAAGRycy9kb3ducmV2LnhtbESPQWsCMRSE74X+h/AKvdWsLVZZjaIF&#10;tbCnqqDHR/LcLG5elk26u/33plDocZiZb5jFanC16KgNlWcF41EGglh7U3Gp4HTcvsxAhIhssPZM&#10;Cn4owGr5+LDA3Piev6g7xFIkCIccFdgYm1zKoC05DCPfECfv6luHMcm2lKbFPsFdLV+z7F06rDgt&#10;WGzow5K+Hb6dgm5fXLpi6lHvz8XG6u2umvY7pZ6fhvUcRKQh/of/2p9Gwdt4Ar9n0hGQy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vjRmcUAAADcAAAADwAAAAAAAAAA&#10;AAAAAAChAgAAZHJzL2Rvd25yZXYueG1sUEsFBgAAAAAEAAQA+QAAAJMDAAAAAA==&#10;" strokeweight=".48pt"/>
                <v:line id="Line 142" o:spid="_x0000_s1105" style="position:absolute;visibility:visible;mso-wrap-style:square" from="4187,703" to="5759,7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pP7sQAAADcAAAADwAAAGRycy9kb3ducmV2LnhtbESPQWvCQBSE74L/YXkFb7qxgpbUVWpB&#10;LeRkWmiPj93XbGj2bciuSfz33ULB4zAz3zDb/ega0VMXas8KlosMBLH2puZKwcf7cf4EIkRkg41n&#10;UnCjAPvddLLF3PiBL9SXsRIJwiFHBTbGNpcyaEsOw8K3xMn79p3DmGRXSdPhkOCukY9ZtpYOa04L&#10;Flt6taR/yqtT0J+Lr77YeNTnz+Jg9fFUb4aTUrOH8eUZRKQx3sP/7TejYLVcw9+ZdATk7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Kk/uxAAAANwAAAAPAAAAAAAAAAAA&#10;AAAAAKECAABkcnMvZG93bnJldi54bWxQSwUGAAAAAAQABAD5AAAAkgMAAAAA&#10;" strokeweight=".48pt"/>
                <v:line id="Line 141" o:spid="_x0000_s1106" style="position:absolute;visibility:visible;mso-wrap-style:square" from="5763,244" to="5763,7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bqdcUAAADcAAAADwAAAGRycy9kb3ducmV2LnhtbESPzWrDMBCE74W+g9hCbo2cBOrgRAlt&#10;IUnBp/xAe1ykjWVqrYyl2O7bV4VCjsPMfMOst6NrRE9dqD0rmE0zEMTam5orBZfz7nkJIkRkg41n&#10;UvBDAbabx4c1FsYPfKT+FCuRIBwKVGBjbAspg7bkMEx9S5y8q+8cxiS7SpoOhwR3jZxn2Yt0WHNa&#10;sNjSuyX9fbo5Bf2h/OrL3KM+fJZvVu/2dT7slZo8ja8rEJHGeA//tz+MgsUsh78z6QjIz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WbqdcUAAADcAAAADwAAAAAAAAAA&#10;AAAAAAChAgAAZHJzL2Rvd25yZXYueG1sUEsFBgAAAAAEAAQA+QAAAJMDAAAAAA==&#10;" strokeweight=".48pt"/>
                <v:shape id="_x0000_s1107" type="#_x0000_t202" style="position:absolute;left:4289;top:394;width:107;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Wl1cMA&#10;AADcAAAADwAAAGRycy9kb3ducmV2LnhtbERPz2vCMBS+D/wfwhN2m2k3kK0aS5ENBgOxdgePz+bZ&#10;BpuXrslq99+bg7Djx/d7nU+2EyMN3jhWkC4SEMS104YbBd/Vx9MrCB+QNXaOScEfecg3s4c1Ztpd&#10;uaTxEBoRQ9hnqKANoc+k9HVLFv3C9cSRO7vBYohwaKQe8BrDbSefk2QpLRqODS32tG2pvhx+rYLi&#10;yOW7+dmd9uW5NFX1lvDX8qLU43wqViACTeFffHd/agUvaVwbz8QjID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7Wl1cMAAADcAAAADwAAAAAAAAAAAAAAAACYAgAAZHJzL2Rv&#10;d25yZXYueG1sUEsFBgAAAAAEAAQA9QAAAIgDAAAAAA==&#10;" filled="f" stroked="f">
                  <v:textbox inset="0,0,0,0">
                    <w:txbxContent>
                      <w:p w14:paraId="417A41D0" w14:textId="77777777" w:rsidR="00311BD2" w:rsidRDefault="00311BD2">
                        <w:pPr>
                          <w:spacing w:line="199" w:lineRule="exact"/>
                          <w:rPr>
                            <w:sz w:val="20"/>
                          </w:rPr>
                        </w:pPr>
                        <w:r>
                          <w:rPr>
                            <w:w w:val="99"/>
                            <w:sz w:val="20"/>
                          </w:rPr>
                          <w:t>x</w:t>
                        </w:r>
                      </w:p>
                    </w:txbxContent>
                  </v:textbox>
                </v:shape>
                <v:shape id="_x0000_s1108" type="#_x0000_t202" style="position:absolute;left:1553;top:394;width:121;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kATsUA&#10;AADcAAAADwAAAGRycy9kb3ducmV2LnhtbESPQWvCQBSE70L/w/IKvelGC2JSV5GiIBSkMR56fM0+&#10;k8Xs25hdNf33bkHwOMzMN8x82dtGXKnzxrGC8SgBQVw6bbhScCg2wxkIH5A1No5JwR95WC5eBnPM&#10;tLtxTtd9qESEsM9QQR1Cm0npy5os+pFriaN3dJ3FEGVXSd3hLcJtIydJMpUWDceFGlv6rKk87S9W&#10;weqH87U5736/82NuiiJN+Gt6UurttV99gAjUh2f40d5qBe/jFP7PxCM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QBOxQAAANwAAAAPAAAAAAAAAAAAAAAAAJgCAABkcnMv&#10;ZG93bnJldi54bWxQSwUGAAAAAAQABAD1AAAAigMAAAAA&#10;" filled="f" stroked="f">
                  <v:textbox inset="0,0,0,0">
                    <w:txbxContent>
                      <w:p w14:paraId="2E3F2AAB" w14:textId="77777777" w:rsidR="00311BD2" w:rsidRDefault="00311BD2">
                        <w:pPr>
                          <w:spacing w:line="199" w:lineRule="exact"/>
                          <w:rPr>
                            <w:sz w:val="20"/>
                          </w:rPr>
                        </w:pPr>
                        <w:r>
                          <w:rPr>
                            <w:w w:val="99"/>
                            <w:sz w:val="20"/>
                          </w:rPr>
                          <w:t>$</w:t>
                        </w:r>
                      </w:p>
                    </w:txbxContent>
                  </v:textbox>
                </v:shape>
                <w10:wrap anchorx="page"/>
              </v:group>
            </w:pict>
          </mc:Fallback>
        </mc:AlternateContent>
      </w:r>
      <w:r>
        <w:rPr>
          <w:noProof/>
          <w:lang w:bidi="ar-SA"/>
        </w:rPr>
        <mc:AlternateContent>
          <mc:Choice Requires="wps">
            <w:drawing>
              <wp:anchor distT="0" distB="0" distL="114300" distR="114300" simplePos="0" relativeHeight="251676160" behindDoc="0" locked="0" layoutInCell="1" allowOverlap="1" wp14:anchorId="77BC0C8A" wp14:editId="29C8D6E0">
                <wp:simplePos x="0" y="0"/>
                <wp:positionH relativeFrom="page">
                  <wp:posOffset>5173345</wp:posOffset>
                </wp:positionH>
                <wp:positionV relativeFrom="paragraph">
                  <wp:posOffset>158115</wp:posOffset>
                </wp:positionV>
                <wp:extent cx="1683385" cy="288290"/>
                <wp:effectExtent l="10795" t="10160" r="10795" b="6350"/>
                <wp:wrapNone/>
                <wp:docPr id="309"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3385" cy="28829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71F8A95C" w14:textId="77777777" w:rsidR="00311BD2" w:rsidRDefault="00311BD2">
                            <w:pPr>
                              <w:pStyle w:val="BodyText"/>
                              <w:spacing w:before="100"/>
                              <w:ind w:left="103"/>
                            </w:pPr>
                            <w:r>
                              <w:rPr>
                                <w:w w:val="99"/>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7" o:spid="_x0000_s1109" type="#_x0000_t202" style="position:absolute;left:0;text-align:left;margin-left:407.35pt;margin-top:12.45pt;width:132.55pt;height:22.7pt;z-index:251676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" filled="f" strokeweight=".48pt">
                <v:textbox inset="0,0,0,0">
                  <w:txbxContent>
                    <w:p w14:paraId="71F8A95C" w14:textId="77777777" w:rsidR="00311BD2" w:rsidRDefault="00311BD2">
                      <w:pPr>
                        <w:pStyle w:val="BodyText"/>
                        <w:spacing w:before="100"/>
                        <w:ind w:left="103"/>
                      </w:pPr>
                      <w:r>
                        <w:rPr>
                          <w:w w:val="99"/>
                        </w:rPr>
                        <w:t>$</w:t>
                      </w:r>
                    </w:p>
                  </w:txbxContent>
                </v:textbox>
                <w10:wrap anchorx="page"/>
              </v:shape>
            </w:pict>
          </mc:Fallback>
        </mc:AlternateContent>
      </w:r>
      <w:r w:rsidR="007863A5">
        <w:t>Enter the third year base salary for one sworn officer position.</w:t>
      </w:r>
    </w:p>
    <w:p w14:paraId="1C51EB64" w14:textId="77777777" w:rsidR="000A2607" w:rsidRDefault="007863A5">
      <w:pPr>
        <w:pStyle w:val="BodyText"/>
        <w:spacing w:before="109"/>
        <w:ind w:left="4789" w:right="3452"/>
        <w:jc w:val="center"/>
      </w:pPr>
      <w:r>
        <w:t>% of time on project =</w:t>
      </w:r>
    </w:p>
    <w:p w14:paraId="0DC01EB1" w14:textId="77777777" w:rsidR="000A2607" w:rsidRDefault="000A2607">
      <w:pPr>
        <w:jc w:val="center"/>
        <w:sectPr w:rsidR="000A2607">
          <w:pgSz w:w="12240" w:h="15840"/>
          <w:pgMar w:top="1500" w:right="1100" w:bottom="940" w:left="1060" w:header="962" w:footer="748" w:gutter="0"/>
          <w:cols w:space="720"/>
        </w:sectPr>
      </w:pPr>
    </w:p>
    <w:p w14:paraId="1E662B18" w14:textId="77777777" w:rsidR="000A2607" w:rsidRDefault="000A2607">
      <w:pPr>
        <w:pStyle w:val="BodyText"/>
        <w:spacing w:before="10"/>
        <w:rPr>
          <w:sz w:val="8"/>
        </w:rPr>
      </w:pPr>
    </w:p>
    <w:p w14:paraId="508FF370" w14:textId="3CF6896D" w:rsidR="000A2607" w:rsidRDefault="007863A5" w:rsidP="005E176C">
      <w:pPr>
        <w:pStyle w:val="Heading4"/>
        <w:numPr>
          <w:ilvl w:val="0"/>
          <w:numId w:val="6"/>
        </w:numPr>
        <w:tabs>
          <w:tab w:val="left" w:pos="592"/>
        </w:tabs>
        <w:spacing w:before="59"/>
        <w:ind w:left="591" w:hanging="211"/>
      </w:pPr>
      <w:r>
        <w:t>Fringe benefit costs should be calculated for each year of the</w:t>
      </w:r>
      <w:r w:rsidR="00580262">
        <w:t xml:space="preserve"> </w:t>
      </w:r>
      <w:r w:rsidR="00C11E99">
        <w:t>award</w:t>
      </w:r>
      <w:r>
        <w:rPr>
          <w:spacing w:val="-7"/>
        </w:rPr>
        <w:t xml:space="preserve"> </w:t>
      </w:r>
      <w:r>
        <w:t>term.</w:t>
      </w:r>
    </w:p>
    <w:p w14:paraId="3D7AE09C" w14:textId="77777777" w:rsidR="000A2607" w:rsidRDefault="000A2607">
      <w:pPr>
        <w:pStyle w:val="BodyText"/>
        <w:rPr>
          <w:b/>
        </w:rPr>
      </w:pPr>
    </w:p>
    <w:tbl>
      <w:tblPr>
        <w:tblW w:w="0" w:type="auto"/>
        <w:tblInd w:w="390" w:type="dxa"/>
        <w:tblBorders>
          <w:top w:val="single" w:sz="8" w:space="0" w:color="4F81BC"/>
          <w:left w:val="single" w:sz="8" w:space="0" w:color="4F81BC"/>
          <w:bottom w:val="single" w:sz="8" w:space="0" w:color="4F81BC"/>
          <w:right w:val="single" w:sz="8" w:space="0" w:color="4F81BC"/>
          <w:insideH w:val="single" w:sz="8" w:space="0" w:color="4F81BC"/>
          <w:insideV w:val="single" w:sz="8" w:space="0" w:color="4F81BC"/>
        </w:tblBorders>
        <w:tblLayout w:type="fixed"/>
        <w:tblCellMar>
          <w:left w:w="0" w:type="dxa"/>
          <w:right w:w="0" w:type="dxa"/>
        </w:tblCellMar>
        <w:tblLook w:val="01E0" w:firstRow="1" w:lastRow="1" w:firstColumn="1" w:lastColumn="1" w:noHBand="0" w:noVBand="0"/>
      </w:tblPr>
      <w:tblGrid>
        <w:gridCol w:w="2994"/>
        <w:gridCol w:w="2051"/>
        <w:gridCol w:w="2107"/>
        <w:gridCol w:w="2190"/>
      </w:tblGrid>
      <w:tr w:rsidR="000A2607" w14:paraId="29559DF1" w14:textId="77777777">
        <w:trPr>
          <w:trHeight w:val="717"/>
        </w:trPr>
        <w:tc>
          <w:tcPr>
            <w:tcW w:w="2994" w:type="dxa"/>
            <w:tcBorders>
              <w:top w:val="nil"/>
              <w:left w:val="nil"/>
              <w:bottom w:val="nil"/>
              <w:right w:val="nil"/>
            </w:tcBorders>
            <w:shd w:val="clear" w:color="auto" w:fill="4F81BC"/>
          </w:tcPr>
          <w:p w14:paraId="2E07A11B" w14:textId="77777777" w:rsidR="000A2607" w:rsidRDefault="000A2607">
            <w:pPr>
              <w:pStyle w:val="TableParagraph"/>
              <w:spacing w:before="2"/>
              <w:rPr>
                <w:b/>
                <w:sz w:val="19"/>
              </w:rPr>
            </w:pPr>
          </w:p>
          <w:p w14:paraId="75BC59E1" w14:textId="77777777" w:rsidR="000A2607" w:rsidRDefault="007863A5">
            <w:pPr>
              <w:pStyle w:val="TableParagraph"/>
              <w:ind w:left="890"/>
              <w:rPr>
                <w:b/>
                <w:sz w:val="20"/>
              </w:rPr>
            </w:pPr>
            <w:r>
              <w:rPr>
                <w:b/>
                <w:color w:val="FFFFFF"/>
                <w:sz w:val="20"/>
              </w:rPr>
              <w:t>Fringe Benefits</w:t>
            </w:r>
          </w:p>
        </w:tc>
        <w:tc>
          <w:tcPr>
            <w:tcW w:w="2051" w:type="dxa"/>
            <w:tcBorders>
              <w:top w:val="nil"/>
              <w:left w:val="nil"/>
              <w:bottom w:val="nil"/>
              <w:right w:val="nil"/>
            </w:tcBorders>
            <w:shd w:val="clear" w:color="auto" w:fill="4F81BC"/>
          </w:tcPr>
          <w:p w14:paraId="55D0FB1B" w14:textId="77777777" w:rsidR="000A2607" w:rsidRDefault="007863A5">
            <w:pPr>
              <w:pStyle w:val="TableParagraph"/>
              <w:spacing w:before="112"/>
              <w:ind w:left="452" w:right="221" w:firstLine="362"/>
              <w:rPr>
                <w:b/>
                <w:sz w:val="20"/>
              </w:rPr>
            </w:pPr>
            <w:r>
              <w:rPr>
                <w:b/>
                <w:color w:val="FFFFFF"/>
                <w:sz w:val="20"/>
              </w:rPr>
              <w:t>Year 1 Fringe Benefits</w:t>
            </w:r>
          </w:p>
        </w:tc>
        <w:tc>
          <w:tcPr>
            <w:tcW w:w="2107" w:type="dxa"/>
            <w:tcBorders>
              <w:top w:val="nil"/>
              <w:left w:val="nil"/>
              <w:bottom w:val="nil"/>
              <w:right w:val="nil"/>
            </w:tcBorders>
            <w:shd w:val="clear" w:color="auto" w:fill="4F81BC"/>
          </w:tcPr>
          <w:p w14:paraId="4D3E2A14" w14:textId="77777777" w:rsidR="000A2607" w:rsidRDefault="007863A5">
            <w:pPr>
              <w:pStyle w:val="TableParagraph"/>
              <w:spacing w:before="112"/>
              <w:ind w:left="509" w:right="220" w:firstLine="362"/>
              <w:rPr>
                <w:b/>
                <w:sz w:val="20"/>
              </w:rPr>
            </w:pPr>
            <w:r>
              <w:rPr>
                <w:b/>
                <w:color w:val="FFFFFF"/>
                <w:sz w:val="20"/>
              </w:rPr>
              <w:t>Year 2 Fringe Benefits</w:t>
            </w:r>
          </w:p>
        </w:tc>
        <w:tc>
          <w:tcPr>
            <w:tcW w:w="2190" w:type="dxa"/>
            <w:tcBorders>
              <w:top w:val="nil"/>
              <w:left w:val="nil"/>
              <w:bottom w:val="nil"/>
              <w:right w:val="nil"/>
            </w:tcBorders>
            <w:shd w:val="clear" w:color="auto" w:fill="4F81BC"/>
          </w:tcPr>
          <w:p w14:paraId="64E110FD" w14:textId="77777777" w:rsidR="000A2607" w:rsidRDefault="007863A5">
            <w:pPr>
              <w:pStyle w:val="TableParagraph"/>
              <w:spacing w:before="112"/>
              <w:ind w:left="514" w:right="297" w:firstLine="363"/>
              <w:rPr>
                <w:b/>
                <w:sz w:val="20"/>
              </w:rPr>
            </w:pPr>
            <w:r>
              <w:rPr>
                <w:b/>
                <w:color w:val="FFFFFF"/>
                <w:sz w:val="20"/>
              </w:rPr>
              <w:t>Year 3 Fringe Benefits</w:t>
            </w:r>
          </w:p>
        </w:tc>
      </w:tr>
      <w:tr w:rsidR="000A2607" w14:paraId="38F347FF" w14:textId="77777777">
        <w:trPr>
          <w:trHeight w:val="978"/>
        </w:trPr>
        <w:tc>
          <w:tcPr>
            <w:tcW w:w="2994" w:type="dxa"/>
            <w:tcBorders>
              <w:top w:val="nil"/>
              <w:right w:val="nil"/>
            </w:tcBorders>
          </w:tcPr>
          <w:p w14:paraId="5498ECD5" w14:textId="77777777" w:rsidR="000A2607" w:rsidRDefault="007863A5">
            <w:pPr>
              <w:pStyle w:val="TableParagraph"/>
              <w:tabs>
                <w:tab w:val="left" w:pos="1547"/>
              </w:tabs>
              <w:spacing w:before="1"/>
              <w:ind w:left="107"/>
              <w:rPr>
                <w:rFonts w:ascii="Webdings" w:hAnsi="Webdings"/>
                <w:sz w:val="20"/>
              </w:rPr>
            </w:pPr>
            <w:r>
              <w:rPr>
                <w:sz w:val="20"/>
              </w:rPr>
              <w:t>Social</w:t>
            </w:r>
            <w:r>
              <w:rPr>
                <w:spacing w:val="-4"/>
                <w:sz w:val="20"/>
              </w:rPr>
              <w:t xml:space="preserve"> </w:t>
            </w:r>
            <w:r>
              <w:rPr>
                <w:sz w:val="20"/>
              </w:rPr>
              <w:t>Security:</w:t>
            </w:r>
            <w:r>
              <w:rPr>
                <w:sz w:val="20"/>
              </w:rPr>
              <w:tab/>
              <w:t xml:space="preserve">Exempt </w:t>
            </w:r>
            <w:r>
              <w:rPr>
                <w:rFonts w:ascii="Webdings" w:hAnsi="Webdings"/>
                <w:sz w:val="20"/>
              </w:rPr>
              <w:t></w:t>
            </w:r>
          </w:p>
          <w:p w14:paraId="09C28FC2" w14:textId="77777777" w:rsidR="000A2607" w:rsidRDefault="007863A5">
            <w:pPr>
              <w:pStyle w:val="TableParagraph"/>
              <w:spacing w:before="1"/>
              <w:ind w:left="107"/>
              <w:rPr>
                <w:rFonts w:ascii="Webdings" w:hAnsi="Webdings"/>
                <w:sz w:val="20"/>
              </w:rPr>
            </w:pPr>
            <w:r>
              <w:rPr>
                <w:sz w:val="20"/>
              </w:rPr>
              <w:t xml:space="preserve">6.2% </w:t>
            </w:r>
            <w:r>
              <w:rPr>
                <w:rFonts w:ascii="Webdings" w:hAnsi="Webdings"/>
                <w:sz w:val="20"/>
              </w:rPr>
              <w:t></w:t>
            </w:r>
            <w:r>
              <w:rPr>
                <w:rFonts w:ascii="Times New Roman" w:hAnsi="Times New Roman"/>
                <w:sz w:val="20"/>
              </w:rPr>
              <w:t xml:space="preserve"> </w:t>
            </w:r>
            <w:r>
              <w:rPr>
                <w:sz w:val="20"/>
              </w:rPr>
              <w:t xml:space="preserve">Fixed rate </w:t>
            </w:r>
            <w:r>
              <w:rPr>
                <w:rFonts w:ascii="Webdings" w:hAnsi="Webdings"/>
                <w:sz w:val="20"/>
              </w:rPr>
              <w:t></w:t>
            </w:r>
          </w:p>
          <w:p w14:paraId="0811B9EE" w14:textId="77777777" w:rsidR="000A2607" w:rsidRDefault="007863A5">
            <w:pPr>
              <w:pStyle w:val="TableParagraph"/>
              <w:spacing w:before="1" w:line="240" w:lineRule="atLeast"/>
              <w:ind w:left="107" w:right="148"/>
              <w:rPr>
                <w:sz w:val="20"/>
              </w:rPr>
            </w:pPr>
            <w:r>
              <w:rPr>
                <w:sz w:val="20"/>
              </w:rPr>
              <w:t>Cannot exceed 6.2% of total base salary</w:t>
            </w:r>
          </w:p>
        </w:tc>
        <w:tc>
          <w:tcPr>
            <w:tcW w:w="2051" w:type="dxa"/>
            <w:tcBorders>
              <w:top w:val="nil"/>
              <w:left w:val="nil"/>
              <w:right w:val="nil"/>
            </w:tcBorders>
          </w:tcPr>
          <w:p w14:paraId="2B1698A2" w14:textId="77777777" w:rsidR="000A2607" w:rsidRDefault="000A2607">
            <w:pPr>
              <w:pStyle w:val="TableParagraph"/>
              <w:spacing w:before="2"/>
              <w:rPr>
                <w:b/>
                <w:sz w:val="20"/>
              </w:rPr>
            </w:pPr>
          </w:p>
          <w:p w14:paraId="1CEA4908" w14:textId="77777777" w:rsidR="000A2607" w:rsidRDefault="007863A5">
            <w:pPr>
              <w:pStyle w:val="TableParagraph"/>
              <w:ind w:left="131"/>
              <w:rPr>
                <w:sz w:val="20"/>
              </w:rPr>
            </w:pPr>
            <w:r>
              <w:rPr>
                <w:sz w:val="20"/>
              </w:rPr>
              <w:t>Cost: $</w:t>
            </w:r>
          </w:p>
          <w:p w14:paraId="63008B00" w14:textId="77777777" w:rsidR="000A2607" w:rsidRDefault="007863A5">
            <w:pPr>
              <w:pStyle w:val="TableParagraph"/>
              <w:spacing w:before="1"/>
              <w:ind w:left="131"/>
              <w:rPr>
                <w:sz w:val="20"/>
              </w:rPr>
            </w:pPr>
            <w:r>
              <w:rPr>
                <w:sz w:val="20"/>
              </w:rPr>
              <w:t>% of base salary: 6.2</w:t>
            </w:r>
          </w:p>
        </w:tc>
        <w:tc>
          <w:tcPr>
            <w:tcW w:w="2107" w:type="dxa"/>
            <w:tcBorders>
              <w:top w:val="nil"/>
              <w:left w:val="nil"/>
              <w:right w:val="nil"/>
            </w:tcBorders>
          </w:tcPr>
          <w:p w14:paraId="26E169B3" w14:textId="77777777" w:rsidR="000A2607" w:rsidRDefault="000A2607">
            <w:pPr>
              <w:pStyle w:val="TableParagraph"/>
              <w:spacing w:before="2"/>
              <w:rPr>
                <w:b/>
                <w:sz w:val="20"/>
              </w:rPr>
            </w:pPr>
          </w:p>
          <w:p w14:paraId="30A0C4AE" w14:textId="77777777" w:rsidR="000A2607" w:rsidRDefault="007863A5">
            <w:pPr>
              <w:pStyle w:val="TableParagraph"/>
              <w:ind w:left="187"/>
              <w:rPr>
                <w:sz w:val="20"/>
              </w:rPr>
            </w:pPr>
            <w:r>
              <w:rPr>
                <w:sz w:val="20"/>
              </w:rPr>
              <w:t>Cost: $</w:t>
            </w:r>
          </w:p>
          <w:p w14:paraId="22A61A15" w14:textId="77777777" w:rsidR="000A2607" w:rsidRDefault="007863A5">
            <w:pPr>
              <w:pStyle w:val="TableParagraph"/>
              <w:spacing w:before="1"/>
              <w:ind w:left="187"/>
              <w:rPr>
                <w:sz w:val="20"/>
              </w:rPr>
            </w:pPr>
            <w:r>
              <w:rPr>
                <w:sz w:val="20"/>
              </w:rPr>
              <w:t>% of base salary: 6.2</w:t>
            </w:r>
          </w:p>
        </w:tc>
        <w:tc>
          <w:tcPr>
            <w:tcW w:w="2190" w:type="dxa"/>
            <w:tcBorders>
              <w:top w:val="nil"/>
              <w:left w:val="nil"/>
            </w:tcBorders>
          </w:tcPr>
          <w:p w14:paraId="59436D6C" w14:textId="77777777" w:rsidR="000A2607" w:rsidRDefault="000A2607">
            <w:pPr>
              <w:pStyle w:val="TableParagraph"/>
              <w:spacing w:before="2"/>
              <w:rPr>
                <w:b/>
                <w:sz w:val="20"/>
              </w:rPr>
            </w:pPr>
          </w:p>
          <w:p w14:paraId="0AC9A141" w14:textId="77777777" w:rsidR="000A2607" w:rsidRDefault="007863A5">
            <w:pPr>
              <w:pStyle w:val="TableParagraph"/>
              <w:ind w:left="185"/>
              <w:rPr>
                <w:sz w:val="20"/>
              </w:rPr>
            </w:pPr>
            <w:r>
              <w:rPr>
                <w:sz w:val="20"/>
              </w:rPr>
              <w:t>Cost: $</w:t>
            </w:r>
          </w:p>
          <w:p w14:paraId="743BE5FE" w14:textId="77777777" w:rsidR="000A2607" w:rsidRDefault="007863A5">
            <w:pPr>
              <w:pStyle w:val="TableParagraph"/>
              <w:spacing w:before="1"/>
              <w:ind w:left="185"/>
              <w:rPr>
                <w:sz w:val="20"/>
              </w:rPr>
            </w:pPr>
            <w:r>
              <w:rPr>
                <w:sz w:val="20"/>
              </w:rPr>
              <w:t>% of base salary: 6.2</w:t>
            </w:r>
          </w:p>
        </w:tc>
      </w:tr>
      <w:tr w:rsidR="000A2607" w14:paraId="1CB0163E" w14:textId="77777777">
        <w:trPr>
          <w:trHeight w:val="975"/>
        </w:trPr>
        <w:tc>
          <w:tcPr>
            <w:tcW w:w="2994" w:type="dxa"/>
            <w:tcBorders>
              <w:right w:val="nil"/>
            </w:tcBorders>
          </w:tcPr>
          <w:p w14:paraId="681DCBE3" w14:textId="77777777" w:rsidR="000A2607" w:rsidRDefault="007863A5">
            <w:pPr>
              <w:pStyle w:val="TableParagraph"/>
              <w:tabs>
                <w:tab w:val="left" w:pos="1547"/>
              </w:tabs>
              <w:ind w:left="107" w:right="491"/>
              <w:rPr>
                <w:sz w:val="20"/>
              </w:rPr>
            </w:pPr>
            <w:r>
              <w:rPr>
                <w:sz w:val="20"/>
              </w:rPr>
              <w:t>Medicare:</w:t>
            </w:r>
            <w:r>
              <w:rPr>
                <w:sz w:val="20"/>
              </w:rPr>
              <w:tab/>
              <w:t xml:space="preserve">Exempt </w:t>
            </w:r>
            <w:r>
              <w:rPr>
                <w:rFonts w:ascii="Webdings" w:hAnsi="Webdings"/>
                <w:sz w:val="20"/>
              </w:rPr>
              <w:t></w:t>
            </w:r>
            <w:r>
              <w:rPr>
                <w:rFonts w:ascii="Times New Roman" w:hAnsi="Times New Roman"/>
                <w:sz w:val="20"/>
              </w:rPr>
              <w:t xml:space="preserve"> </w:t>
            </w:r>
            <w:r>
              <w:rPr>
                <w:sz w:val="20"/>
              </w:rPr>
              <w:t xml:space="preserve">1.45% </w:t>
            </w:r>
            <w:r>
              <w:rPr>
                <w:rFonts w:ascii="Webdings" w:hAnsi="Webdings"/>
                <w:sz w:val="20"/>
              </w:rPr>
              <w:t></w:t>
            </w:r>
            <w:r>
              <w:rPr>
                <w:rFonts w:ascii="Times New Roman" w:hAnsi="Times New Roman"/>
                <w:sz w:val="20"/>
              </w:rPr>
              <w:t xml:space="preserve"> </w:t>
            </w:r>
            <w:r>
              <w:rPr>
                <w:sz w:val="20"/>
              </w:rPr>
              <w:t xml:space="preserve">Fixed rate </w:t>
            </w:r>
            <w:r>
              <w:rPr>
                <w:rFonts w:ascii="Webdings" w:hAnsi="Webdings"/>
                <w:sz w:val="20"/>
              </w:rPr>
              <w:t></w:t>
            </w:r>
            <w:r>
              <w:rPr>
                <w:rFonts w:ascii="Times New Roman" w:hAnsi="Times New Roman"/>
                <w:sz w:val="20"/>
              </w:rPr>
              <w:t xml:space="preserve"> </w:t>
            </w:r>
            <w:r>
              <w:rPr>
                <w:sz w:val="20"/>
              </w:rPr>
              <w:t>Cannot exceed 1.45% of</w:t>
            </w:r>
            <w:r>
              <w:rPr>
                <w:spacing w:val="-15"/>
                <w:sz w:val="20"/>
              </w:rPr>
              <w:t xml:space="preserve"> </w:t>
            </w:r>
            <w:r>
              <w:rPr>
                <w:sz w:val="20"/>
              </w:rPr>
              <w:t>total</w:t>
            </w:r>
          </w:p>
          <w:p w14:paraId="5A23C3E4" w14:textId="77777777" w:rsidR="000A2607" w:rsidRDefault="007863A5">
            <w:pPr>
              <w:pStyle w:val="TableParagraph"/>
              <w:spacing w:line="222" w:lineRule="exact"/>
              <w:ind w:left="107"/>
              <w:rPr>
                <w:sz w:val="20"/>
              </w:rPr>
            </w:pPr>
            <w:r>
              <w:rPr>
                <w:sz w:val="20"/>
              </w:rPr>
              <w:t>base salary</w:t>
            </w:r>
          </w:p>
        </w:tc>
        <w:tc>
          <w:tcPr>
            <w:tcW w:w="2051" w:type="dxa"/>
            <w:tcBorders>
              <w:left w:val="nil"/>
              <w:right w:val="nil"/>
            </w:tcBorders>
          </w:tcPr>
          <w:p w14:paraId="291EE868" w14:textId="77777777" w:rsidR="000A2607" w:rsidRDefault="000A2607">
            <w:pPr>
              <w:pStyle w:val="TableParagraph"/>
              <w:spacing w:before="10"/>
              <w:rPr>
                <w:b/>
                <w:sz w:val="19"/>
              </w:rPr>
            </w:pPr>
          </w:p>
          <w:p w14:paraId="21C6AACF" w14:textId="77777777" w:rsidR="000A2607" w:rsidRDefault="007863A5">
            <w:pPr>
              <w:pStyle w:val="TableParagraph"/>
              <w:spacing w:before="1"/>
              <w:ind w:left="131"/>
              <w:rPr>
                <w:sz w:val="20"/>
              </w:rPr>
            </w:pPr>
            <w:r>
              <w:rPr>
                <w:sz w:val="20"/>
              </w:rPr>
              <w:t>Cost: $</w:t>
            </w:r>
          </w:p>
          <w:p w14:paraId="5D93968C" w14:textId="77777777" w:rsidR="000A2607" w:rsidRDefault="007863A5">
            <w:pPr>
              <w:pStyle w:val="TableParagraph"/>
              <w:ind w:left="131"/>
              <w:rPr>
                <w:sz w:val="20"/>
              </w:rPr>
            </w:pPr>
            <w:r>
              <w:rPr>
                <w:sz w:val="20"/>
              </w:rPr>
              <w:t>% of base salary: 1.45</w:t>
            </w:r>
          </w:p>
        </w:tc>
        <w:tc>
          <w:tcPr>
            <w:tcW w:w="2107" w:type="dxa"/>
            <w:tcBorders>
              <w:left w:val="nil"/>
              <w:right w:val="nil"/>
            </w:tcBorders>
          </w:tcPr>
          <w:p w14:paraId="0203606A" w14:textId="77777777" w:rsidR="000A2607" w:rsidRDefault="000A2607">
            <w:pPr>
              <w:pStyle w:val="TableParagraph"/>
              <w:spacing w:before="10"/>
              <w:rPr>
                <w:b/>
                <w:sz w:val="19"/>
              </w:rPr>
            </w:pPr>
          </w:p>
          <w:p w14:paraId="56967708" w14:textId="77777777" w:rsidR="000A2607" w:rsidRDefault="007863A5">
            <w:pPr>
              <w:pStyle w:val="TableParagraph"/>
              <w:spacing w:before="1"/>
              <w:ind w:left="187"/>
              <w:rPr>
                <w:sz w:val="20"/>
              </w:rPr>
            </w:pPr>
            <w:r>
              <w:rPr>
                <w:sz w:val="20"/>
              </w:rPr>
              <w:t>Cost: $</w:t>
            </w:r>
          </w:p>
          <w:p w14:paraId="65615469" w14:textId="77777777" w:rsidR="000A2607" w:rsidRDefault="007863A5">
            <w:pPr>
              <w:pStyle w:val="TableParagraph"/>
              <w:ind w:left="187"/>
              <w:rPr>
                <w:sz w:val="20"/>
              </w:rPr>
            </w:pPr>
            <w:r>
              <w:rPr>
                <w:sz w:val="20"/>
              </w:rPr>
              <w:t>% of base salary: 1.45</w:t>
            </w:r>
          </w:p>
        </w:tc>
        <w:tc>
          <w:tcPr>
            <w:tcW w:w="2190" w:type="dxa"/>
            <w:tcBorders>
              <w:left w:val="nil"/>
            </w:tcBorders>
          </w:tcPr>
          <w:p w14:paraId="61F01D34" w14:textId="77777777" w:rsidR="000A2607" w:rsidRDefault="000A2607">
            <w:pPr>
              <w:pStyle w:val="TableParagraph"/>
              <w:spacing w:before="10"/>
              <w:rPr>
                <w:b/>
                <w:sz w:val="19"/>
              </w:rPr>
            </w:pPr>
          </w:p>
          <w:p w14:paraId="539D44A8" w14:textId="77777777" w:rsidR="000A2607" w:rsidRDefault="007863A5">
            <w:pPr>
              <w:pStyle w:val="TableParagraph"/>
              <w:spacing w:before="1"/>
              <w:ind w:left="185"/>
              <w:rPr>
                <w:sz w:val="20"/>
              </w:rPr>
            </w:pPr>
            <w:r>
              <w:rPr>
                <w:sz w:val="20"/>
              </w:rPr>
              <w:t>Cost: $</w:t>
            </w:r>
          </w:p>
          <w:p w14:paraId="535FC908" w14:textId="77777777" w:rsidR="000A2607" w:rsidRDefault="007863A5">
            <w:pPr>
              <w:pStyle w:val="TableParagraph"/>
              <w:ind w:left="185"/>
              <w:rPr>
                <w:sz w:val="20"/>
              </w:rPr>
            </w:pPr>
            <w:r>
              <w:rPr>
                <w:sz w:val="20"/>
              </w:rPr>
              <w:t>% of base salary: 1.45</w:t>
            </w:r>
          </w:p>
        </w:tc>
      </w:tr>
      <w:tr w:rsidR="000A2607" w14:paraId="4231F3DE" w14:textId="77777777">
        <w:trPr>
          <w:trHeight w:val="731"/>
        </w:trPr>
        <w:tc>
          <w:tcPr>
            <w:tcW w:w="2994" w:type="dxa"/>
            <w:tcBorders>
              <w:right w:val="nil"/>
            </w:tcBorders>
          </w:tcPr>
          <w:p w14:paraId="2A52164D" w14:textId="77777777" w:rsidR="000A2607" w:rsidRDefault="007863A5">
            <w:pPr>
              <w:pStyle w:val="TableParagraph"/>
              <w:tabs>
                <w:tab w:val="left" w:pos="1547"/>
              </w:tabs>
              <w:spacing w:before="1"/>
              <w:ind w:left="107" w:right="661"/>
              <w:rPr>
                <w:rFonts w:ascii="Webdings" w:hAnsi="Webdings"/>
                <w:sz w:val="20"/>
              </w:rPr>
            </w:pPr>
            <w:r>
              <w:rPr>
                <w:sz w:val="20"/>
              </w:rPr>
              <w:t>Health insurance: Individual</w:t>
            </w:r>
            <w:r>
              <w:rPr>
                <w:spacing w:val="-1"/>
                <w:sz w:val="20"/>
              </w:rPr>
              <w:t xml:space="preserve"> </w:t>
            </w:r>
            <w:r>
              <w:rPr>
                <w:rFonts w:ascii="Webdings" w:hAnsi="Webdings"/>
                <w:sz w:val="20"/>
              </w:rPr>
              <w:t></w:t>
            </w:r>
            <w:r>
              <w:rPr>
                <w:rFonts w:ascii="Times New Roman" w:hAnsi="Times New Roman"/>
                <w:sz w:val="20"/>
              </w:rPr>
              <w:tab/>
            </w:r>
            <w:r>
              <w:rPr>
                <w:sz w:val="20"/>
              </w:rPr>
              <w:t>Family</w:t>
            </w:r>
            <w:r>
              <w:rPr>
                <w:spacing w:val="-6"/>
                <w:sz w:val="20"/>
              </w:rPr>
              <w:t xml:space="preserve"> </w:t>
            </w:r>
            <w:r>
              <w:rPr>
                <w:rFonts w:ascii="Webdings" w:hAnsi="Webdings"/>
                <w:sz w:val="20"/>
              </w:rPr>
              <w:t></w:t>
            </w:r>
          </w:p>
          <w:p w14:paraId="2A2E5048" w14:textId="77777777" w:rsidR="000A2607" w:rsidRDefault="007863A5">
            <w:pPr>
              <w:pStyle w:val="TableParagraph"/>
              <w:spacing w:line="222" w:lineRule="exact"/>
              <w:ind w:left="107"/>
              <w:rPr>
                <w:rFonts w:ascii="Webdings" w:hAnsi="Webdings"/>
                <w:sz w:val="20"/>
              </w:rPr>
            </w:pPr>
            <w:r>
              <w:rPr>
                <w:sz w:val="20"/>
              </w:rPr>
              <w:t xml:space="preserve">Fixed rate </w:t>
            </w:r>
            <w:r>
              <w:rPr>
                <w:rFonts w:ascii="Webdings" w:hAnsi="Webdings"/>
                <w:sz w:val="20"/>
              </w:rPr>
              <w:t></w:t>
            </w:r>
          </w:p>
        </w:tc>
        <w:tc>
          <w:tcPr>
            <w:tcW w:w="2051" w:type="dxa"/>
            <w:tcBorders>
              <w:left w:val="nil"/>
              <w:right w:val="nil"/>
            </w:tcBorders>
          </w:tcPr>
          <w:p w14:paraId="4DCA987F" w14:textId="77777777" w:rsidR="000A2607" w:rsidRDefault="007863A5">
            <w:pPr>
              <w:pStyle w:val="TableParagraph"/>
              <w:spacing w:before="123"/>
              <w:ind w:left="131"/>
              <w:rPr>
                <w:sz w:val="20"/>
              </w:rPr>
            </w:pPr>
            <w:r>
              <w:rPr>
                <w:sz w:val="20"/>
              </w:rPr>
              <w:t>Cost: $</w:t>
            </w:r>
          </w:p>
          <w:p w14:paraId="70491EC5" w14:textId="77777777" w:rsidR="000A2607" w:rsidRDefault="007863A5">
            <w:pPr>
              <w:pStyle w:val="TableParagraph"/>
              <w:spacing w:before="2"/>
              <w:ind w:left="131"/>
              <w:rPr>
                <w:sz w:val="20"/>
              </w:rPr>
            </w:pPr>
            <w:r>
              <w:rPr>
                <w:sz w:val="20"/>
              </w:rPr>
              <w:t>% of base salary:</w:t>
            </w:r>
          </w:p>
        </w:tc>
        <w:tc>
          <w:tcPr>
            <w:tcW w:w="2107" w:type="dxa"/>
            <w:tcBorders>
              <w:left w:val="nil"/>
              <w:right w:val="nil"/>
            </w:tcBorders>
          </w:tcPr>
          <w:p w14:paraId="402E5537" w14:textId="77777777" w:rsidR="000A2607" w:rsidRDefault="007863A5">
            <w:pPr>
              <w:pStyle w:val="TableParagraph"/>
              <w:spacing w:before="123"/>
              <w:ind w:left="187"/>
              <w:rPr>
                <w:sz w:val="20"/>
              </w:rPr>
            </w:pPr>
            <w:r>
              <w:rPr>
                <w:sz w:val="20"/>
              </w:rPr>
              <w:t>Cost: $</w:t>
            </w:r>
          </w:p>
          <w:p w14:paraId="4C87FD51" w14:textId="77777777" w:rsidR="000A2607" w:rsidRDefault="007863A5">
            <w:pPr>
              <w:pStyle w:val="TableParagraph"/>
              <w:spacing w:before="2"/>
              <w:ind w:left="187"/>
              <w:rPr>
                <w:sz w:val="20"/>
              </w:rPr>
            </w:pPr>
            <w:r>
              <w:rPr>
                <w:sz w:val="20"/>
              </w:rPr>
              <w:t>% of base salary:</w:t>
            </w:r>
          </w:p>
        </w:tc>
        <w:tc>
          <w:tcPr>
            <w:tcW w:w="2190" w:type="dxa"/>
            <w:tcBorders>
              <w:left w:val="nil"/>
            </w:tcBorders>
          </w:tcPr>
          <w:p w14:paraId="180DDA34" w14:textId="77777777" w:rsidR="000A2607" w:rsidRDefault="007863A5">
            <w:pPr>
              <w:pStyle w:val="TableParagraph"/>
              <w:spacing w:before="123"/>
              <w:ind w:left="185"/>
              <w:rPr>
                <w:sz w:val="20"/>
              </w:rPr>
            </w:pPr>
            <w:r>
              <w:rPr>
                <w:sz w:val="20"/>
              </w:rPr>
              <w:t>Cost: $</w:t>
            </w:r>
          </w:p>
          <w:p w14:paraId="6678C532" w14:textId="77777777" w:rsidR="000A2607" w:rsidRDefault="007863A5">
            <w:pPr>
              <w:pStyle w:val="TableParagraph"/>
              <w:spacing w:before="2"/>
              <w:ind w:left="185"/>
              <w:rPr>
                <w:sz w:val="20"/>
              </w:rPr>
            </w:pPr>
            <w:r>
              <w:rPr>
                <w:sz w:val="20"/>
              </w:rPr>
              <w:t>% of base salary:</w:t>
            </w:r>
          </w:p>
        </w:tc>
      </w:tr>
      <w:tr w:rsidR="000A2607" w14:paraId="1FA205FB" w14:textId="77777777">
        <w:trPr>
          <w:trHeight w:val="488"/>
        </w:trPr>
        <w:tc>
          <w:tcPr>
            <w:tcW w:w="2994" w:type="dxa"/>
            <w:tcBorders>
              <w:right w:val="nil"/>
            </w:tcBorders>
          </w:tcPr>
          <w:p w14:paraId="11656A49" w14:textId="77777777" w:rsidR="000A2607" w:rsidRDefault="007863A5">
            <w:pPr>
              <w:pStyle w:val="TableParagraph"/>
              <w:tabs>
                <w:tab w:val="left" w:pos="1547"/>
              </w:tabs>
              <w:spacing w:before="123"/>
              <w:ind w:left="107"/>
              <w:rPr>
                <w:rFonts w:ascii="Webdings" w:hAnsi="Webdings"/>
                <w:sz w:val="20"/>
              </w:rPr>
            </w:pPr>
            <w:r>
              <w:rPr>
                <w:sz w:val="20"/>
              </w:rPr>
              <w:t>Life</w:t>
            </w:r>
            <w:r>
              <w:rPr>
                <w:spacing w:val="-3"/>
                <w:sz w:val="20"/>
              </w:rPr>
              <w:t xml:space="preserve"> </w:t>
            </w:r>
            <w:r>
              <w:rPr>
                <w:sz w:val="20"/>
              </w:rPr>
              <w:t>insurance:</w:t>
            </w:r>
            <w:r>
              <w:rPr>
                <w:sz w:val="20"/>
              </w:rPr>
              <w:tab/>
              <w:t>Fixed rate</w:t>
            </w:r>
            <w:r>
              <w:rPr>
                <w:spacing w:val="-2"/>
                <w:sz w:val="20"/>
              </w:rPr>
              <w:t xml:space="preserve"> </w:t>
            </w:r>
            <w:r>
              <w:rPr>
                <w:rFonts w:ascii="Webdings" w:hAnsi="Webdings"/>
                <w:sz w:val="20"/>
              </w:rPr>
              <w:t></w:t>
            </w:r>
          </w:p>
        </w:tc>
        <w:tc>
          <w:tcPr>
            <w:tcW w:w="2051" w:type="dxa"/>
            <w:tcBorders>
              <w:left w:val="nil"/>
              <w:right w:val="nil"/>
            </w:tcBorders>
          </w:tcPr>
          <w:p w14:paraId="7AAB35CD" w14:textId="77777777" w:rsidR="000A2607" w:rsidRDefault="007863A5">
            <w:pPr>
              <w:pStyle w:val="TableParagraph"/>
              <w:spacing w:before="1"/>
              <w:ind w:left="131"/>
              <w:rPr>
                <w:sz w:val="20"/>
              </w:rPr>
            </w:pPr>
            <w:r>
              <w:rPr>
                <w:sz w:val="20"/>
              </w:rPr>
              <w:t>Cost: $</w:t>
            </w:r>
          </w:p>
          <w:p w14:paraId="153BFE06" w14:textId="77777777" w:rsidR="000A2607" w:rsidRDefault="007863A5">
            <w:pPr>
              <w:pStyle w:val="TableParagraph"/>
              <w:spacing w:before="1" w:line="223" w:lineRule="exact"/>
              <w:ind w:left="131"/>
              <w:rPr>
                <w:sz w:val="20"/>
              </w:rPr>
            </w:pPr>
            <w:r>
              <w:rPr>
                <w:sz w:val="20"/>
              </w:rPr>
              <w:t>% of base salary:</w:t>
            </w:r>
          </w:p>
        </w:tc>
        <w:tc>
          <w:tcPr>
            <w:tcW w:w="2107" w:type="dxa"/>
            <w:tcBorders>
              <w:left w:val="nil"/>
              <w:right w:val="nil"/>
            </w:tcBorders>
          </w:tcPr>
          <w:p w14:paraId="398CEC18" w14:textId="77777777" w:rsidR="000A2607" w:rsidRDefault="007863A5">
            <w:pPr>
              <w:pStyle w:val="TableParagraph"/>
              <w:spacing w:before="1"/>
              <w:ind w:left="187"/>
              <w:rPr>
                <w:sz w:val="20"/>
              </w:rPr>
            </w:pPr>
            <w:r>
              <w:rPr>
                <w:sz w:val="20"/>
              </w:rPr>
              <w:t>Cost: $</w:t>
            </w:r>
          </w:p>
          <w:p w14:paraId="6E4A2C3C" w14:textId="77777777" w:rsidR="000A2607" w:rsidRDefault="007863A5">
            <w:pPr>
              <w:pStyle w:val="TableParagraph"/>
              <w:spacing w:before="1" w:line="223" w:lineRule="exact"/>
              <w:ind w:left="187"/>
              <w:rPr>
                <w:sz w:val="20"/>
              </w:rPr>
            </w:pPr>
            <w:r>
              <w:rPr>
                <w:sz w:val="20"/>
              </w:rPr>
              <w:t>% of base salary:</w:t>
            </w:r>
          </w:p>
        </w:tc>
        <w:tc>
          <w:tcPr>
            <w:tcW w:w="2190" w:type="dxa"/>
            <w:tcBorders>
              <w:left w:val="nil"/>
            </w:tcBorders>
          </w:tcPr>
          <w:p w14:paraId="2E8FD9A2" w14:textId="77777777" w:rsidR="000A2607" w:rsidRDefault="007863A5">
            <w:pPr>
              <w:pStyle w:val="TableParagraph"/>
              <w:spacing w:before="1"/>
              <w:ind w:left="185"/>
              <w:rPr>
                <w:sz w:val="20"/>
              </w:rPr>
            </w:pPr>
            <w:r>
              <w:rPr>
                <w:sz w:val="20"/>
              </w:rPr>
              <w:t>Cost: $</w:t>
            </w:r>
          </w:p>
          <w:p w14:paraId="5F9CDB9D" w14:textId="77777777" w:rsidR="000A2607" w:rsidRDefault="007863A5">
            <w:pPr>
              <w:pStyle w:val="TableParagraph"/>
              <w:spacing w:before="1" w:line="223" w:lineRule="exact"/>
              <w:ind w:left="185"/>
              <w:rPr>
                <w:sz w:val="20"/>
              </w:rPr>
            </w:pPr>
            <w:r>
              <w:rPr>
                <w:sz w:val="20"/>
              </w:rPr>
              <w:t>% of base salary:</w:t>
            </w:r>
          </w:p>
        </w:tc>
      </w:tr>
      <w:tr w:rsidR="000A2607" w14:paraId="3CC7C409" w14:textId="77777777">
        <w:trPr>
          <w:trHeight w:val="488"/>
        </w:trPr>
        <w:tc>
          <w:tcPr>
            <w:tcW w:w="2994" w:type="dxa"/>
            <w:tcBorders>
              <w:right w:val="nil"/>
            </w:tcBorders>
          </w:tcPr>
          <w:p w14:paraId="25CC2FE6" w14:textId="77777777" w:rsidR="000A2607" w:rsidRDefault="007863A5">
            <w:pPr>
              <w:pStyle w:val="TableParagraph"/>
              <w:spacing w:before="1"/>
              <w:ind w:left="107"/>
              <w:rPr>
                <w:sz w:val="20"/>
              </w:rPr>
            </w:pPr>
            <w:r>
              <w:rPr>
                <w:sz w:val="20"/>
              </w:rPr>
              <w:t>Vacation:</w:t>
            </w:r>
          </w:p>
          <w:p w14:paraId="2556497F" w14:textId="77777777" w:rsidR="000A2607" w:rsidRDefault="007863A5">
            <w:pPr>
              <w:pStyle w:val="TableParagraph"/>
              <w:spacing w:before="1" w:line="223" w:lineRule="exact"/>
              <w:ind w:left="107"/>
              <w:rPr>
                <w:sz w:val="20"/>
              </w:rPr>
            </w:pPr>
            <w:r>
              <w:rPr>
                <w:sz w:val="20"/>
              </w:rPr>
              <w:t>Number of hours annually</w:t>
            </w:r>
          </w:p>
        </w:tc>
        <w:tc>
          <w:tcPr>
            <w:tcW w:w="2051" w:type="dxa"/>
            <w:tcBorders>
              <w:left w:val="nil"/>
              <w:right w:val="nil"/>
            </w:tcBorders>
          </w:tcPr>
          <w:p w14:paraId="7A4E56CA" w14:textId="77777777" w:rsidR="000A2607" w:rsidRDefault="007863A5">
            <w:pPr>
              <w:pStyle w:val="TableParagraph"/>
              <w:spacing w:before="1"/>
              <w:ind w:left="131"/>
              <w:rPr>
                <w:sz w:val="20"/>
              </w:rPr>
            </w:pPr>
            <w:r>
              <w:rPr>
                <w:sz w:val="20"/>
              </w:rPr>
              <w:t>Cost: $</w:t>
            </w:r>
          </w:p>
          <w:p w14:paraId="2A64726E" w14:textId="77777777" w:rsidR="000A2607" w:rsidRDefault="007863A5">
            <w:pPr>
              <w:pStyle w:val="TableParagraph"/>
              <w:spacing w:before="1" w:line="223" w:lineRule="exact"/>
              <w:ind w:left="131"/>
              <w:rPr>
                <w:sz w:val="20"/>
              </w:rPr>
            </w:pPr>
            <w:r>
              <w:rPr>
                <w:sz w:val="20"/>
              </w:rPr>
              <w:t>% of base salary:</w:t>
            </w:r>
          </w:p>
        </w:tc>
        <w:tc>
          <w:tcPr>
            <w:tcW w:w="2107" w:type="dxa"/>
            <w:tcBorders>
              <w:left w:val="nil"/>
              <w:right w:val="nil"/>
            </w:tcBorders>
          </w:tcPr>
          <w:p w14:paraId="6A86A0ED" w14:textId="77777777" w:rsidR="000A2607" w:rsidRDefault="007863A5">
            <w:pPr>
              <w:pStyle w:val="TableParagraph"/>
              <w:spacing w:before="1"/>
              <w:ind w:left="187"/>
              <w:rPr>
                <w:sz w:val="20"/>
              </w:rPr>
            </w:pPr>
            <w:r>
              <w:rPr>
                <w:sz w:val="20"/>
              </w:rPr>
              <w:t>Cost: $</w:t>
            </w:r>
          </w:p>
          <w:p w14:paraId="49D8A26D" w14:textId="77777777" w:rsidR="000A2607" w:rsidRDefault="007863A5">
            <w:pPr>
              <w:pStyle w:val="TableParagraph"/>
              <w:spacing w:before="1" w:line="223" w:lineRule="exact"/>
              <w:ind w:left="187"/>
              <w:rPr>
                <w:sz w:val="20"/>
              </w:rPr>
            </w:pPr>
            <w:r>
              <w:rPr>
                <w:sz w:val="20"/>
              </w:rPr>
              <w:t>% of base salary:</w:t>
            </w:r>
          </w:p>
        </w:tc>
        <w:tc>
          <w:tcPr>
            <w:tcW w:w="2190" w:type="dxa"/>
            <w:tcBorders>
              <w:left w:val="nil"/>
            </w:tcBorders>
          </w:tcPr>
          <w:p w14:paraId="16DC12E1" w14:textId="77777777" w:rsidR="000A2607" w:rsidRDefault="007863A5">
            <w:pPr>
              <w:pStyle w:val="TableParagraph"/>
              <w:spacing w:before="1"/>
              <w:ind w:left="185"/>
              <w:rPr>
                <w:sz w:val="20"/>
              </w:rPr>
            </w:pPr>
            <w:r>
              <w:rPr>
                <w:sz w:val="20"/>
              </w:rPr>
              <w:t>Cost: $</w:t>
            </w:r>
          </w:p>
          <w:p w14:paraId="13CD0F11" w14:textId="77777777" w:rsidR="000A2607" w:rsidRDefault="007863A5">
            <w:pPr>
              <w:pStyle w:val="TableParagraph"/>
              <w:spacing w:before="1" w:line="223" w:lineRule="exact"/>
              <w:ind w:left="185"/>
              <w:rPr>
                <w:sz w:val="20"/>
              </w:rPr>
            </w:pPr>
            <w:r>
              <w:rPr>
                <w:sz w:val="20"/>
              </w:rPr>
              <w:t>% of base salary:</w:t>
            </w:r>
          </w:p>
        </w:tc>
      </w:tr>
      <w:tr w:rsidR="000A2607" w14:paraId="46520684" w14:textId="77777777">
        <w:trPr>
          <w:trHeight w:val="488"/>
        </w:trPr>
        <w:tc>
          <w:tcPr>
            <w:tcW w:w="2994" w:type="dxa"/>
            <w:tcBorders>
              <w:right w:val="nil"/>
            </w:tcBorders>
          </w:tcPr>
          <w:p w14:paraId="56B86456" w14:textId="77777777" w:rsidR="000A2607" w:rsidRDefault="007863A5">
            <w:pPr>
              <w:pStyle w:val="TableParagraph"/>
              <w:spacing w:before="1"/>
              <w:ind w:left="107"/>
              <w:rPr>
                <w:sz w:val="20"/>
              </w:rPr>
            </w:pPr>
            <w:r>
              <w:rPr>
                <w:sz w:val="20"/>
              </w:rPr>
              <w:t>Sick leave:</w:t>
            </w:r>
          </w:p>
          <w:p w14:paraId="7AEE13A0" w14:textId="77777777" w:rsidR="000A2607" w:rsidRDefault="007863A5">
            <w:pPr>
              <w:pStyle w:val="TableParagraph"/>
              <w:spacing w:before="1" w:line="223" w:lineRule="exact"/>
              <w:ind w:left="107"/>
              <w:rPr>
                <w:sz w:val="20"/>
              </w:rPr>
            </w:pPr>
            <w:r>
              <w:rPr>
                <w:sz w:val="20"/>
              </w:rPr>
              <w:t>Number of hours annually</w:t>
            </w:r>
          </w:p>
        </w:tc>
        <w:tc>
          <w:tcPr>
            <w:tcW w:w="2051" w:type="dxa"/>
            <w:tcBorders>
              <w:left w:val="nil"/>
              <w:right w:val="nil"/>
            </w:tcBorders>
          </w:tcPr>
          <w:p w14:paraId="1A73DFE8" w14:textId="77777777" w:rsidR="000A2607" w:rsidRDefault="007863A5">
            <w:pPr>
              <w:pStyle w:val="TableParagraph"/>
              <w:spacing w:before="1"/>
              <w:ind w:left="131"/>
              <w:rPr>
                <w:sz w:val="20"/>
              </w:rPr>
            </w:pPr>
            <w:r>
              <w:rPr>
                <w:sz w:val="20"/>
              </w:rPr>
              <w:t>Cost: $</w:t>
            </w:r>
          </w:p>
          <w:p w14:paraId="6A6187A4" w14:textId="77777777" w:rsidR="000A2607" w:rsidRDefault="007863A5">
            <w:pPr>
              <w:pStyle w:val="TableParagraph"/>
              <w:spacing w:before="1" w:line="223" w:lineRule="exact"/>
              <w:ind w:left="131"/>
              <w:rPr>
                <w:sz w:val="20"/>
              </w:rPr>
            </w:pPr>
            <w:r>
              <w:rPr>
                <w:sz w:val="20"/>
              </w:rPr>
              <w:t>% of base salary:</w:t>
            </w:r>
          </w:p>
        </w:tc>
        <w:tc>
          <w:tcPr>
            <w:tcW w:w="2107" w:type="dxa"/>
            <w:tcBorders>
              <w:left w:val="nil"/>
              <w:right w:val="nil"/>
            </w:tcBorders>
          </w:tcPr>
          <w:p w14:paraId="3A9D9FE8" w14:textId="77777777" w:rsidR="000A2607" w:rsidRDefault="007863A5">
            <w:pPr>
              <w:pStyle w:val="TableParagraph"/>
              <w:spacing w:before="1"/>
              <w:ind w:left="187"/>
              <w:rPr>
                <w:sz w:val="20"/>
              </w:rPr>
            </w:pPr>
            <w:r>
              <w:rPr>
                <w:sz w:val="20"/>
              </w:rPr>
              <w:t>Cost: $</w:t>
            </w:r>
          </w:p>
          <w:p w14:paraId="4C0C4E63" w14:textId="77777777" w:rsidR="000A2607" w:rsidRDefault="007863A5">
            <w:pPr>
              <w:pStyle w:val="TableParagraph"/>
              <w:spacing w:before="1" w:line="223" w:lineRule="exact"/>
              <w:ind w:left="187"/>
              <w:rPr>
                <w:sz w:val="20"/>
              </w:rPr>
            </w:pPr>
            <w:r>
              <w:rPr>
                <w:sz w:val="20"/>
              </w:rPr>
              <w:t>% of base salary:</w:t>
            </w:r>
          </w:p>
        </w:tc>
        <w:tc>
          <w:tcPr>
            <w:tcW w:w="2190" w:type="dxa"/>
            <w:tcBorders>
              <w:left w:val="nil"/>
            </w:tcBorders>
          </w:tcPr>
          <w:p w14:paraId="0F281445" w14:textId="77777777" w:rsidR="000A2607" w:rsidRDefault="007863A5">
            <w:pPr>
              <w:pStyle w:val="TableParagraph"/>
              <w:spacing w:before="1"/>
              <w:ind w:left="185"/>
              <w:rPr>
                <w:sz w:val="20"/>
              </w:rPr>
            </w:pPr>
            <w:r>
              <w:rPr>
                <w:sz w:val="20"/>
              </w:rPr>
              <w:t>Cost: $</w:t>
            </w:r>
          </w:p>
          <w:p w14:paraId="0F9E488D" w14:textId="77777777" w:rsidR="000A2607" w:rsidRDefault="007863A5">
            <w:pPr>
              <w:pStyle w:val="TableParagraph"/>
              <w:spacing w:before="1" w:line="223" w:lineRule="exact"/>
              <w:ind w:left="185"/>
              <w:rPr>
                <w:sz w:val="20"/>
              </w:rPr>
            </w:pPr>
            <w:r>
              <w:rPr>
                <w:sz w:val="20"/>
              </w:rPr>
              <w:t>% of base salary:</w:t>
            </w:r>
          </w:p>
        </w:tc>
      </w:tr>
      <w:tr w:rsidR="000A2607" w14:paraId="53965083" w14:textId="77777777">
        <w:trPr>
          <w:trHeight w:val="488"/>
        </w:trPr>
        <w:tc>
          <w:tcPr>
            <w:tcW w:w="2994" w:type="dxa"/>
            <w:tcBorders>
              <w:right w:val="nil"/>
            </w:tcBorders>
          </w:tcPr>
          <w:p w14:paraId="53D0BFC2" w14:textId="77777777" w:rsidR="000A2607" w:rsidRDefault="007863A5">
            <w:pPr>
              <w:pStyle w:val="TableParagraph"/>
              <w:tabs>
                <w:tab w:val="left" w:pos="1547"/>
              </w:tabs>
              <w:spacing w:before="123"/>
              <w:ind w:left="107"/>
              <w:rPr>
                <w:rFonts w:ascii="Webdings" w:hAnsi="Webdings"/>
                <w:sz w:val="20"/>
              </w:rPr>
            </w:pPr>
            <w:r>
              <w:rPr>
                <w:sz w:val="20"/>
              </w:rPr>
              <w:t>Retirement:</w:t>
            </w:r>
            <w:r>
              <w:rPr>
                <w:sz w:val="20"/>
              </w:rPr>
              <w:tab/>
              <w:t>Fixed rate</w:t>
            </w:r>
            <w:r>
              <w:rPr>
                <w:spacing w:val="-2"/>
                <w:sz w:val="20"/>
              </w:rPr>
              <w:t xml:space="preserve"> </w:t>
            </w:r>
            <w:r>
              <w:rPr>
                <w:rFonts w:ascii="Webdings" w:hAnsi="Webdings"/>
                <w:sz w:val="20"/>
              </w:rPr>
              <w:t></w:t>
            </w:r>
          </w:p>
        </w:tc>
        <w:tc>
          <w:tcPr>
            <w:tcW w:w="2051" w:type="dxa"/>
            <w:tcBorders>
              <w:left w:val="nil"/>
              <w:right w:val="nil"/>
            </w:tcBorders>
          </w:tcPr>
          <w:p w14:paraId="0A594C19" w14:textId="77777777" w:rsidR="000A2607" w:rsidRDefault="007863A5">
            <w:pPr>
              <w:pStyle w:val="TableParagraph"/>
              <w:spacing w:before="1"/>
              <w:ind w:left="131"/>
              <w:rPr>
                <w:sz w:val="20"/>
              </w:rPr>
            </w:pPr>
            <w:r>
              <w:rPr>
                <w:sz w:val="20"/>
              </w:rPr>
              <w:t>Cost: $</w:t>
            </w:r>
          </w:p>
          <w:p w14:paraId="1EC90DA9" w14:textId="77777777" w:rsidR="000A2607" w:rsidRDefault="007863A5">
            <w:pPr>
              <w:pStyle w:val="TableParagraph"/>
              <w:spacing w:before="1" w:line="223" w:lineRule="exact"/>
              <w:ind w:left="131"/>
              <w:rPr>
                <w:sz w:val="20"/>
              </w:rPr>
            </w:pPr>
            <w:r>
              <w:rPr>
                <w:sz w:val="20"/>
              </w:rPr>
              <w:t>% of base salary:</w:t>
            </w:r>
          </w:p>
        </w:tc>
        <w:tc>
          <w:tcPr>
            <w:tcW w:w="2107" w:type="dxa"/>
            <w:tcBorders>
              <w:left w:val="nil"/>
              <w:right w:val="nil"/>
            </w:tcBorders>
          </w:tcPr>
          <w:p w14:paraId="221DD72D" w14:textId="77777777" w:rsidR="000A2607" w:rsidRDefault="007863A5">
            <w:pPr>
              <w:pStyle w:val="TableParagraph"/>
              <w:spacing w:before="1"/>
              <w:ind w:left="187"/>
              <w:rPr>
                <w:sz w:val="20"/>
              </w:rPr>
            </w:pPr>
            <w:r>
              <w:rPr>
                <w:sz w:val="20"/>
              </w:rPr>
              <w:t>Cost: $</w:t>
            </w:r>
          </w:p>
          <w:p w14:paraId="6DD49776" w14:textId="77777777" w:rsidR="000A2607" w:rsidRDefault="007863A5">
            <w:pPr>
              <w:pStyle w:val="TableParagraph"/>
              <w:spacing w:before="1" w:line="223" w:lineRule="exact"/>
              <w:ind w:left="187"/>
              <w:rPr>
                <w:sz w:val="20"/>
              </w:rPr>
            </w:pPr>
            <w:r>
              <w:rPr>
                <w:sz w:val="20"/>
              </w:rPr>
              <w:t>% of base salary:</w:t>
            </w:r>
          </w:p>
        </w:tc>
        <w:tc>
          <w:tcPr>
            <w:tcW w:w="2190" w:type="dxa"/>
            <w:tcBorders>
              <w:left w:val="nil"/>
            </w:tcBorders>
          </w:tcPr>
          <w:p w14:paraId="0FC379F7" w14:textId="77777777" w:rsidR="000A2607" w:rsidRDefault="007863A5">
            <w:pPr>
              <w:pStyle w:val="TableParagraph"/>
              <w:spacing w:before="1"/>
              <w:ind w:left="185"/>
              <w:rPr>
                <w:sz w:val="20"/>
              </w:rPr>
            </w:pPr>
            <w:r>
              <w:rPr>
                <w:sz w:val="20"/>
              </w:rPr>
              <w:t>Cost: $</w:t>
            </w:r>
          </w:p>
          <w:p w14:paraId="592AA204" w14:textId="77777777" w:rsidR="000A2607" w:rsidRDefault="007863A5">
            <w:pPr>
              <w:pStyle w:val="TableParagraph"/>
              <w:spacing w:before="1" w:line="223" w:lineRule="exact"/>
              <w:ind w:left="185"/>
              <w:rPr>
                <w:sz w:val="20"/>
              </w:rPr>
            </w:pPr>
            <w:r>
              <w:rPr>
                <w:sz w:val="20"/>
              </w:rPr>
              <w:t>% of base salary:</w:t>
            </w:r>
          </w:p>
        </w:tc>
      </w:tr>
      <w:tr w:rsidR="000A2607" w14:paraId="3FCAF2BD" w14:textId="77777777">
        <w:trPr>
          <w:trHeight w:val="486"/>
        </w:trPr>
        <w:tc>
          <w:tcPr>
            <w:tcW w:w="2994" w:type="dxa"/>
            <w:tcBorders>
              <w:right w:val="nil"/>
            </w:tcBorders>
          </w:tcPr>
          <w:p w14:paraId="489BA25B" w14:textId="77777777" w:rsidR="000A2607" w:rsidRDefault="007863A5">
            <w:pPr>
              <w:pStyle w:val="TableParagraph"/>
              <w:spacing w:before="1" w:line="243" w:lineRule="exact"/>
              <w:ind w:left="107"/>
              <w:rPr>
                <w:sz w:val="20"/>
              </w:rPr>
            </w:pPr>
            <w:r>
              <w:rPr>
                <w:sz w:val="20"/>
              </w:rPr>
              <w:t>Worker’s Compensation:</w:t>
            </w:r>
          </w:p>
          <w:p w14:paraId="15B06510" w14:textId="77777777" w:rsidR="000A2607" w:rsidRDefault="007863A5">
            <w:pPr>
              <w:pStyle w:val="TableParagraph"/>
              <w:tabs>
                <w:tab w:val="left" w:pos="1547"/>
              </w:tabs>
              <w:spacing w:line="222" w:lineRule="exact"/>
              <w:ind w:left="107"/>
              <w:rPr>
                <w:rFonts w:ascii="Webdings" w:hAnsi="Webdings"/>
                <w:sz w:val="20"/>
              </w:rPr>
            </w:pPr>
            <w:r>
              <w:rPr>
                <w:sz w:val="20"/>
              </w:rPr>
              <w:t>Exempt</w:t>
            </w:r>
            <w:r>
              <w:rPr>
                <w:spacing w:val="-1"/>
                <w:sz w:val="20"/>
              </w:rPr>
              <w:t xml:space="preserve"> </w:t>
            </w:r>
            <w:r>
              <w:rPr>
                <w:rFonts w:ascii="Webdings" w:hAnsi="Webdings"/>
                <w:sz w:val="20"/>
              </w:rPr>
              <w:t></w:t>
            </w:r>
            <w:r>
              <w:rPr>
                <w:rFonts w:ascii="Times New Roman" w:hAnsi="Times New Roman"/>
                <w:sz w:val="20"/>
              </w:rPr>
              <w:tab/>
            </w:r>
            <w:r>
              <w:rPr>
                <w:sz w:val="20"/>
              </w:rPr>
              <w:t>Fixed rate</w:t>
            </w:r>
            <w:r>
              <w:rPr>
                <w:spacing w:val="-2"/>
                <w:sz w:val="20"/>
              </w:rPr>
              <w:t xml:space="preserve"> </w:t>
            </w:r>
            <w:r>
              <w:rPr>
                <w:rFonts w:ascii="Webdings" w:hAnsi="Webdings"/>
                <w:sz w:val="20"/>
              </w:rPr>
              <w:t></w:t>
            </w:r>
          </w:p>
        </w:tc>
        <w:tc>
          <w:tcPr>
            <w:tcW w:w="2051" w:type="dxa"/>
            <w:tcBorders>
              <w:left w:val="nil"/>
              <w:right w:val="nil"/>
            </w:tcBorders>
          </w:tcPr>
          <w:p w14:paraId="2B21CEC9" w14:textId="77777777" w:rsidR="000A2607" w:rsidRDefault="007863A5">
            <w:pPr>
              <w:pStyle w:val="TableParagraph"/>
              <w:spacing w:before="1" w:line="243" w:lineRule="exact"/>
              <w:ind w:left="131"/>
              <w:rPr>
                <w:sz w:val="20"/>
              </w:rPr>
            </w:pPr>
            <w:r>
              <w:rPr>
                <w:sz w:val="20"/>
              </w:rPr>
              <w:t>Cost: $</w:t>
            </w:r>
          </w:p>
          <w:p w14:paraId="4B06C2CB" w14:textId="77777777" w:rsidR="000A2607" w:rsidRDefault="007863A5">
            <w:pPr>
              <w:pStyle w:val="TableParagraph"/>
              <w:spacing w:line="222" w:lineRule="exact"/>
              <w:ind w:left="131"/>
              <w:rPr>
                <w:sz w:val="20"/>
              </w:rPr>
            </w:pPr>
            <w:r>
              <w:rPr>
                <w:sz w:val="20"/>
              </w:rPr>
              <w:t>% of base salary:</w:t>
            </w:r>
          </w:p>
        </w:tc>
        <w:tc>
          <w:tcPr>
            <w:tcW w:w="2107" w:type="dxa"/>
            <w:tcBorders>
              <w:left w:val="nil"/>
              <w:right w:val="nil"/>
            </w:tcBorders>
          </w:tcPr>
          <w:p w14:paraId="5D6BD46A" w14:textId="77777777" w:rsidR="000A2607" w:rsidRDefault="007863A5">
            <w:pPr>
              <w:pStyle w:val="TableParagraph"/>
              <w:spacing w:before="1" w:line="243" w:lineRule="exact"/>
              <w:ind w:left="187"/>
              <w:rPr>
                <w:sz w:val="20"/>
              </w:rPr>
            </w:pPr>
            <w:r>
              <w:rPr>
                <w:sz w:val="20"/>
              </w:rPr>
              <w:t>Cost: $</w:t>
            </w:r>
          </w:p>
          <w:p w14:paraId="0CC0CB37" w14:textId="77777777" w:rsidR="000A2607" w:rsidRDefault="007863A5">
            <w:pPr>
              <w:pStyle w:val="TableParagraph"/>
              <w:spacing w:line="222" w:lineRule="exact"/>
              <w:ind w:left="187"/>
              <w:rPr>
                <w:sz w:val="20"/>
              </w:rPr>
            </w:pPr>
            <w:r>
              <w:rPr>
                <w:sz w:val="20"/>
              </w:rPr>
              <w:t>% of base salary:</w:t>
            </w:r>
          </w:p>
        </w:tc>
        <w:tc>
          <w:tcPr>
            <w:tcW w:w="2190" w:type="dxa"/>
            <w:tcBorders>
              <w:left w:val="nil"/>
            </w:tcBorders>
          </w:tcPr>
          <w:p w14:paraId="5B40B540" w14:textId="77777777" w:rsidR="000A2607" w:rsidRDefault="007863A5">
            <w:pPr>
              <w:pStyle w:val="TableParagraph"/>
              <w:spacing w:before="1" w:line="243" w:lineRule="exact"/>
              <w:ind w:left="185"/>
              <w:rPr>
                <w:sz w:val="20"/>
              </w:rPr>
            </w:pPr>
            <w:r>
              <w:rPr>
                <w:sz w:val="20"/>
              </w:rPr>
              <w:t>Cost: $</w:t>
            </w:r>
          </w:p>
          <w:p w14:paraId="5C7641E6" w14:textId="77777777" w:rsidR="000A2607" w:rsidRDefault="007863A5">
            <w:pPr>
              <w:pStyle w:val="TableParagraph"/>
              <w:spacing w:line="222" w:lineRule="exact"/>
              <w:ind w:left="185"/>
              <w:rPr>
                <w:sz w:val="20"/>
              </w:rPr>
            </w:pPr>
            <w:r>
              <w:rPr>
                <w:sz w:val="20"/>
              </w:rPr>
              <w:t>% of base salary:</w:t>
            </w:r>
          </w:p>
        </w:tc>
      </w:tr>
      <w:tr w:rsidR="000A2607" w14:paraId="66F8FA38" w14:textId="77777777">
        <w:trPr>
          <w:trHeight w:val="488"/>
        </w:trPr>
        <w:tc>
          <w:tcPr>
            <w:tcW w:w="2994" w:type="dxa"/>
            <w:tcBorders>
              <w:right w:val="nil"/>
            </w:tcBorders>
          </w:tcPr>
          <w:p w14:paraId="67CF22DC" w14:textId="77777777" w:rsidR="000A2607" w:rsidRDefault="007863A5">
            <w:pPr>
              <w:pStyle w:val="TableParagraph"/>
              <w:tabs>
                <w:tab w:val="left" w:pos="1547"/>
              </w:tabs>
              <w:spacing w:before="1" w:line="240" w:lineRule="atLeast"/>
              <w:ind w:left="107" w:right="385"/>
              <w:rPr>
                <w:rFonts w:ascii="Webdings" w:hAnsi="Webdings"/>
                <w:sz w:val="20"/>
              </w:rPr>
            </w:pPr>
            <w:r>
              <w:rPr>
                <w:sz w:val="20"/>
              </w:rPr>
              <w:t>Unemployment insurance: Exempt</w:t>
            </w:r>
            <w:r>
              <w:rPr>
                <w:spacing w:val="-1"/>
                <w:sz w:val="20"/>
              </w:rPr>
              <w:t xml:space="preserve"> </w:t>
            </w:r>
            <w:r>
              <w:rPr>
                <w:rFonts w:ascii="Webdings" w:hAnsi="Webdings"/>
                <w:sz w:val="20"/>
              </w:rPr>
              <w:t></w:t>
            </w:r>
            <w:r>
              <w:rPr>
                <w:rFonts w:ascii="Times New Roman" w:hAnsi="Times New Roman"/>
                <w:sz w:val="20"/>
              </w:rPr>
              <w:tab/>
            </w:r>
            <w:r>
              <w:rPr>
                <w:sz w:val="20"/>
              </w:rPr>
              <w:t>Fixed rate</w:t>
            </w:r>
            <w:r>
              <w:rPr>
                <w:spacing w:val="-8"/>
                <w:sz w:val="20"/>
              </w:rPr>
              <w:t xml:space="preserve"> </w:t>
            </w:r>
            <w:r>
              <w:rPr>
                <w:rFonts w:ascii="Webdings" w:hAnsi="Webdings"/>
                <w:sz w:val="20"/>
              </w:rPr>
              <w:t></w:t>
            </w:r>
          </w:p>
        </w:tc>
        <w:tc>
          <w:tcPr>
            <w:tcW w:w="2051" w:type="dxa"/>
            <w:tcBorders>
              <w:left w:val="nil"/>
              <w:right w:val="nil"/>
            </w:tcBorders>
          </w:tcPr>
          <w:p w14:paraId="107948D6" w14:textId="77777777" w:rsidR="000A2607" w:rsidRDefault="007863A5">
            <w:pPr>
              <w:pStyle w:val="TableParagraph"/>
              <w:spacing w:before="1"/>
              <w:ind w:left="131"/>
              <w:rPr>
                <w:sz w:val="20"/>
              </w:rPr>
            </w:pPr>
            <w:r>
              <w:rPr>
                <w:sz w:val="20"/>
              </w:rPr>
              <w:t>Cost: $</w:t>
            </w:r>
          </w:p>
          <w:p w14:paraId="17EBF756" w14:textId="77777777" w:rsidR="000A2607" w:rsidRDefault="007863A5">
            <w:pPr>
              <w:pStyle w:val="TableParagraph"/>
              <w:spacing w:before="1" w:line="223" w:lineRule="exact"/>
              <w:ind w:left="131"/>
              <w:rPr>
                <w:sz w:val="20"/>
              </w:rPr>
            </w:pPr>
            <w:r>
              <w:rPr>
                <w:sz w:val="20"/>
              </w:rPr>
              <w:t>% of base salary:</w:t>
            </w:r>
          </w:p>
        </w:tc>
        <w:tc>
          <w:tcPr>
            <w:tcW w:w="2107" w:type="dxa"/>
            <w:tcBorders>
              <w:left w:val="nil"/>
              <w:right w:val="nil"/>
            </w:tcBorders>
          </w:tcPr>
          <w:p w14:paraId="527C5D8E" w14:textId="77777777" w:rsidR="000A2607" w:rsidRDefault="007863A5">
            <w:pPr>
              <w:pStyle w:val="TableParagraph"/>
              <w:spacing w:before="1"/>
              <w:ind w:left="187"/>
              <w:rPr>
                <w:sz w:val="20"/>
              </w:rPr>
            </w:pPr>
            <w:r>
              <w:rPr>
                <w:sz w:val="20"/>
              </w:rPr>
              <w:t>Cost: $</w:t>
            </w:r>
          </w:p>
          <w:p w14:paraId="081DFD16" w14:textId="77777777" w:rsidR="000A2607" w:rsidRDefault="007863A5">
            <w:pPr>
              <w:pStyle w:val="TableParagraph"/>
              <w:spacing w:before="1" w:line="223" w:lineRule="exact"/>
              <w:ind w:left="187"/>
              <w:rPr>
                <w:sz w:val="20"/>
              </w:rPr>
            </w:pPr>
            <w:r>
              <w:rPr>
                <w:sz w:val="20"/>
              </w:rPr>
              <w:t>% of base salary:</w:t>
            </w:r>
          </w:p>
        </w:tc>
        <w:tc>
          <w:tcPr>
            <w:tcW w:w="2190" w:type="dxa"/>
            <w:tcBorders>
              <w:left w:val="nil"/>
            </w:tcBorders>
          </w:tcPr>
          <w:p w14:paraId="0182E912" w14:textId="77777777" w:rsidR="000A2607" w:rsidRDefault="007863A5">
            <w:pPr>
              <w:pStyle w:val="TableParagraph"/>
              <w:spacing w:before="1"/>
              <w:ind w:left="185"/>
              <w:rPr>
                <w:sz w:val="20"/>
              </w:rPr>
            </w:pPr>
            <w:r>
              <w:rPr>
                <w:sz w:val="20"/>
              </w:rPr>
              <w:t>Cost: $</w:t>
            </w:r>
          </w:p>
          <w:p w14:paraId="1634143C" w14:textId="77777777" w:rsidR="000A2607" w:rsidRDefault="007863A5">
            <w:pPr>
              <w:pStyle w:val="TableParagraph"/>
              <w:spacing w:before="1" w:line="223" w:lineRule="exact"/>
              <w:ind w:left="185"/>
              <w:rPr>
                <w:sz w:val="20"/>
              </w:rPr>
            </w:pPr>
            <w:r>
              <w:rPr>
                <w:sz w:val="20"/>
              </w:rPr>
              <w:t>% of base salary:</w:t>
            </w:r>
          </w:p>
        </w:tc>
      </w:tr>
      <w:tr w:rsidR="000A2607" w14:paraId="4A1E2340" w14:textId="77777777">
        <w:trPr>
          <w:trHeight w:val="489"/>
        </w:trPr>
        <w:tc>
          <w:tcPr>
            <w:tcW w:w="2994" w:type="dxa"/>
            <w:tcBorders>
              <w:right w:val="nil"/>
            </w:tcBorders>
          </w:tcPr>
          <w:p w14:paraId="78A41310" w14:textId="77777777" w:rsidR="000A2607" w:rsidRDefault="007863A5">
            <w:pPr>
              <w:pStyle w:val="TableParagraph"/>
              <w:ind w:left="107"/>
              <w:rPr>
                <w:sz w:val="20"/>
              </w:rPr>
            </w:pPr>
            <w:r>
              <w:rPr>
                <w:sz w:val="20"/>
              </w:rPr>
              <w:t>Other:</w:t>
            </w:r>
          </w:p>
          <w:p w14:paraId="497C57BB" w14:textId="77777777" w:rsidR="000A2607" w:rsidRDefault="007863A5">
            <w:pPr>
              <w:pStyle w:val="TableParagraph"/>
              <w:spacing w:before="1" w:line="223" w:lineRule="exact"/>
              <w:ind w:left="107"/>
              <w:rPr>
                <w:sz w:val="20"/>
              </w:rPr>
            </w:pPr>
            <w:r>
              <w:rPr>
                <w:sz w:val="20"/>
              </w:rPr>
              <w:t>Select One …</w:t>
            </w:r>
          </w:p>
        </w:tc>
        <w:tc>
          <w:tcPr>
            <w:tcW w:w="2051" w:type="dxa"/>
            <w:tcBorders>
              <w:left w:val="nil"/>
              <w:right w:val="nil"/>
            </w:tcBorders>
          </w:tcPr>
          <w:p w14:paraId="423E71C8" w14:textId="77777777" w:rsidR="000A2607" w:rsidRDefault="007863A5">
            <w:pPr>
              <w:pStyle w:val="TableParagraph"/>
              <w:ind w:left="131"/>
              <w:rPr>
                <w:sz w:val="20"/>
              </w:rPr>
            </w:pPr>
            <w:r>
              <w:rPr>
                <w:sz w:val="20"/>
              </w:rPr>
              <w:t>Cost: $</w:t>
            </w:r>
          </w:p>
          <w:p w14:paraId="709FDF1E" w14:textId="77777777" w:rsidR="000A2607" w:rsidRDefault="007863A5">
            <w:pPr>
              <w:pStyle w:val="TableParagraph"/>
              <w:spacing w:before="1" w:line="223" w:lineRule="exact"/>
              <w:ind w:left="131"/>
              <w:rPr>
                <w:sz w:val="20"/>
              </w:rPr>
            </w:pPr>
            <w:r>
              <w:rPr>
                <w:sz w:val="20"/>
              </w:rPr>
              <w:t>% of base salary:</w:t>
            </w:r>
          </w:p>
        </w:tc>
        <w:tc>
          <w:tcPr>
            <w:tcW w:w="2107" w:type="dxa"/>
            <w:tcBorders>
              <w:left w:val="nil"/>
              <w:right w:val="nil"/>
            </w:tcBorders>
          </w:tcPr>
          <w:p w14:paraId="403F7D75" w14:textId="77777777" w:rsidR="000A2607" w:rsidRDefault="007863A5">
            <w:pPr>
              <w:pStyle w:val="TableParagraph"/>
              <w:ind w:left="187"/>
              <w:rPr>
                <w:sz w:val="20"/>
              </w:rPr>
            </w:pPr>
            <w:r>
              <w:rPr>
                <w:sz w:val="20"/>
              </w:rPr>
              <w:t>Cost: $</w:t>
            </w:r>
          </w:p>
          <w:p w14:paraId="5EBCB935" w14:textId="77777777" w:rsidR="000A2607" w:rsidRDefault="007863A5">
            <w:pPr>
              <w:pStyle w:val="TableParagraph"/>
              <w:spacing w:before="1" w:line="223" w:lineRule="exact"/>
              <w:ind w:left="187"/>
              <w:rPr>
                <w:sz w:val="20"/>
              </w:rPr>
            </w:pPr>
            <w:r>
              <w:rPr>
                <w:sz w:val="20"/>
              </w:rPr>
              <w:t>% of base salary:</w:t>
            </w:r>
          </w:p>
        </w:tc>
        <w:tc>
          <w:tcPr>
            <w:tcW w:w="2190" w:type="dxa"/>
            <w:tcBorders>
              <w:left w:val="nil"/>
            </w:tcBorders>
          </w:tcPr>
          <w:p w14:paraId="091A1FF1" w14:textId="77777777" w:rsidR="000A2607" w:rsidRDefault="007863A5">
            <w:pPr>
              <w:pStyle w:val="TableParagraph"/>
              <w:ind w:left="185"/>
              <w:rPr>
                <w:sz w:val="20"/>
              </w:rPr>
            </w:pPr>
            <w:r>
              <w:rPr>
                <w:sz w:val="20"/>
              </w:rPr>
              <w:t>Cost: $</w:t>
            </w:r>
          </w:p>
          <w:p w14:paraId="4A48136D" w14:textId="77777777" w:rsidR="000A2607" w:rsidRDefault="007863A5">
            <w:pPr>
              <w:pStyle w:val="TableParagraph"/>
              <w:spacing w:before="1" w:line="223" w:lineRule="exact"/>
              <w:ind w:left="185"/>
              <w:rPr>
                <w:sz w:val="20"/>
              </w:rPr>
            </w:pPr>
            <w:r>
              <w:rPr>
                <w:sz w:val="20"/>
              </w:rPr>
              <w:t>% of base salary:</w:t>
            </w:r>
          </w:p>
        </w:tc>
      </w:tr>
      <w:tr w:rsidR="000A2607" w14:paraId="2FE15B6C" w14:textId="77777777">
        <w:trPr>
          <w:trHeight w:val="488"/>
        </w:trPr>
        <w:tc>
          <w:tcPr>
            <w:tcW w:w="2994" w:type="dxa"/>
            <w:tcBorders>
              <w:right w:val="nil"/>
            </w:tcBorders>
          </w:tcPr>
          <w:p w14:paraId="013B2240" w14:textId="77777777" w:rsidR="000A2607" w:rsidRDefault="007863A5">
            <w:pPr>
              <w:pStyle w:val="TableParagraph"/>
              <w:spacing w:before="1"/>
              <w:ind w:left="107"/>
              <w:rPr>
                <w:sz w:val="20"/>
              </w:rPr>
            </w:pPr>
            <w:r>
              <w:rPr>
                <w:sz w:val="20"/>
              </w:rPr>
              <w:t>Other:</w:t>
            </w:r>
          </w:p>
          <w:p w14:paraId="549D961D" w14:textId="77777777" w:rsidR="000A2607" w:rsidRDefault="007863A5">
            <w:pPr>
              <w:pStyle w:val="TableParagraph"/>
              <w:spacing w:before="1" w:line="223" w:lineRule="exact"/>
              <w:ind w:left="107"/>
              <w:rPr>
                <w:sz w:val="20"/>
              </w:rPr>
            </w:pPr>
            <w:r>
              <w:rPr>
                <w:sz w:val="20"/>
              </w:rPr>
              <w:t>Select One …</w:t>
            </w:r>
          </w:p>
        </w:tc>
        <w:tc>
          <w:tcPr>
            <w:tcW w:w="2051" w:type="dxa"/>
            <w:tcBorders>
              <w:left w:val="nil"/>
              <w:right w:val="nil"/>
            </w:tcBorders>
          </w:tcPr>
          <w:p w14:paraId="3C94BE76" w14:textId="77777777" w:rsidR="000A2607" w:rsidRDefault="007863A5">
            <w:pPr>
              <w:pStyle w:val="TableParagraph"/>
              <w:spacing w:before="1"/>
              <w:ind w:left="131"/>
              <w:rPr>
                <w:sz w:val="20"/>
              </w:rPr>
            </w:pPr>
            <w:r>
              <w:rPr>
                <w:sz w:val="20"/>
              </w:rPr>
              <w:t>Cost: $</w:t>
            </w:r>
          </w:p>
          <w:p w14:paraId="315B97B3" w14:textId="77777777" w:rsidR="000A2607" w:rsidRDefault="007863A5">
            <w:pPr>
              <w:pStyle w:val="TableParagraph"/>
              <w:spacing w:before="1" w:line="223" w:lineRule="exact"/>
              <w:ind w:left="131"/>
              <w:rPr>
                <w:sz w:val="20"/>
              </w:rPr>
            </w:pPr>
            <w:r>
              <w:rPr>
                <w:sz w:val="20"/>
              </w:rPr>
              <w:t>% of base salary:</w:t>
            </w:r>
          </w:p>
        </w:tc>
        <w:tc>
          <w:tcPr>
            <w:tcW w:w="2107" w:type="dxa"/>
            <w:tcBorders>
              <w:left w:val="nil"/>
              <w:right w:val="nil"/>
            </w:tcBorders>
          </w:tcPr>
          <w:p w14:paraId="21D777E9" w14:textId="77777777" w:rsidR="000A2607" w:rsidRDefault="007863A5">
            <w:pPr>
              <w:pStyle w:val="TableParagraph"/>
              <w:spacing w:before="1"/>
              <w:ind w:left="187"/>
              <w:rPr>
                <w:sz w:val="20"/>
              </w:rPr>
            </w:pPr>
            <w:r>
              <w:rPr>
                <w:sz w:val="20"/>
              </w:rPr>
              <w:t>Cost: $</w:t>
            </w:r>
          </w:p>
          <w:p w14:paraId="621FDCDD" w14:textId="77777777" w:rsidR="000A2607" w:rsidRDefault="007863A5">
            <w:pPr>
              <w:pStyle w:val="TableParagraph"/>
              <w:spacing w:before="1" w:line="223" w:lineRule="exact"/>
              <w:ind w:left="187"/>
              <w:rPr>
                <w:sz w:val="20"/>
              </w:rPr>
            </w:pPr>
            <w:r>
              <w:rPr>
                <w:sz w:val="20"/>
              </w:rPr>
              <w:t>% of base salary:</w:t>
            </w:r>
          </w:p>
        </w:tc>
        <w:tc>
          <w:tcPr>
            <w:tcW w:w="2190" w:type="dxa"/>
            <w:tcBorders>
              <w:left w:val="nil"/>
            </w:tcBorders>
          </w:tcPr>
          <w:p w14:paraId="7B690577" w14:textId="77777777" w:rsidR="000A2607" w:rsidRDefault="007863A5">
            <w:pPr>
              <w:pStyle w:val="TableParagraph"/>
              <w:spacing w:before="1"/>
              <w:ind w:left="185"/>
              <w:rPr>
                <w:sz w:val="20"/>
              </w:rPr>
            </w:pPr>
            <w:r>
              <w:rPr>
                <w:sz w:val="20"/>
              </w:rPr>
              <w:t>Cost: $</w:t>
            </w:r>
          </w:p>
          <w:p w14:paraId="070397C0" w14:textId="77777777" w:rsidR="000A2607" w:rsidRDefault="007863A5">
            <w:pPr>
              <w:pStyle w:val="TableParagraph"/>
              <w:spacing w:before="1" w:line="223" w:lineRule="exact"/>
              <w:ind w:left="185"/>
              <w:rPr>
                <w:sz w:val="20"/>
              </w:rPr>
            </w:pPr>
            <w:r>
              <w:rPr>
                <w:sz w:val="20"/>
              </w:rPr>
              <w:t>% of base salary:</w:t>
            </w:r>
          </w:p>
        </w:tc>
      </w:tr>
      <w:tr w:rsidR="000A2607" w14:paraId="7DF2A2FD" w14:textId="77777777">
        <w:trPr>
          <w:trHeight w:val="486"/>
        </w:trPr>
        <w:tc>
          <w:tcPr>
            <w:tcW w:w="2994" w:type="dxa"/>
            <w:tcBorders>
              <w:right w:val="nil"/>
            </w:tcBorders>
          </w:tcPr>
          <w:p w14:paraId="737CFA53" w14:textId="77777777" w:rsidR="000A2607" w:rsidRDefault="007863A5">
            <w:pPr>
              <w:pStyle w:val="TableParagraph"/>
              <w:spacing w:before="1" w:line="243" w:lineRule="exact"/>
              <w:ind w:left="107"/>
              <w:rPr>
                <w:sz w:val="20"/>
              </w:rPr>
            </w:pPr>
            <w:r>
              <w:rPr>
                <w:sz w:val="20"/>
              </w:rPr>
              <w:t>Other:</w:t>
            </w:r>
          </w:p>
          <w:p w14:paraId="1C9C35EB" w14:textId="77777777" w:rsidR="000A2607" w:rsidRDefault="007863A5">
            <w:pPr>
              <w:pStyle w:val="TableParagraph"/>
              <w:spacing w:line="222" w:lineRule="exact"/>
              <w:ind w:left="107"/>
              <w:rPr>
                <w:sz w:val="20"/>
              </w:rPr>
            </w:pPr>
            <w:r>
              <w:rPr>
                <w:sz w:val="20"/>
              </w:rPr>
              <w:t>Select One …</w:t>
            </w:r>
          </w:p>
        </w:tc>
        <w:tc>
          <w:tcPr>
            <w:tcW w:w="2051" w:type="dxa"/>
            <w:tcBorders>
              <w:left w:val="nil"/>
              <w:right w:val="nil"/>
            </w:tcBorders>
          </w:tcPr>
          <w:p w14:paraId="2FCD4446" w14:textId="77777777" w:rsidR="000A2607" w:rsidRDefault="007863A5">
            <w:pPr>
              <w:pStyle w:val="TableParagraph"/>
              <w:spacing w:before="1" w:line="243" w:lineRule="exact"/>
              <w:ind w:left="131"/>
              <w:rPr>
                <w:sz w:val="20"/>
              </w:rPr>
            </w:pPr>
            <w:r>
              <w:rPr>
                <w:sz w:val="20"/>
              </w:rPr>
              <w:t>Cost: $</w:t>
            </w:r>
          </w:p>
          <w:p w14:paraId="70C10B57" w14:textId="77777777" w:rsidR="000A2607" w:rsidRDefault="007863A5">
            <w:pPr>
              <w:pStyle w:val="TableParagraph"/>
              <w:spacing w:line="222" w:lineRule="exact"/>
              <w:ind w:left="131"/>
              <w:rPr>
                <w:sz w:val="20"/>
              </w:rPr>
            </w:pPr>
            <w:r>
              <w:rPr>
                <w:sz w:val="20"/>
              </w:rPr>
              <w:t>% of base salary:</w:t>
            </w:r>
          </w:p>
        </w:tc>
        <w:tc>
          <w:tcPr>
            <w:tcW w:w="2107" w:type="dxa"/>
            <w:tcBorders>
              <w:left w:val="nil"/>
              <w:right w:val="nil"/>
            </w:tcBorders>
          </w:tcPr>
          <w:p w14:paraId="38DD079C" w14:textId="77777777" w:rsidR="000A2607" w:rsidRDefault="007863A5">
            <w:pPr>
              <w:pStyle w:val="TableParagraph"/>
              <w:spacing w:before="1" w:line="243" w:lineRule="exact"/>
              <w:ind w:left="187"/>
              <w:rPr>
                <w:sz w:val="20"/>
              </w:rPr>
            </w:pPr>
            <w:r>
              <w:rPr>
                <w:sz w:val="20"/>
              </w:rPr>
              <w:t>Cost: $</w:t>
            </w:r>
          </w:p>
          <w:p w14:paraId="1279C105" w14:textId="77777777" w:rsidR="000A2607" w:rsidRDefault="007863A5">
            <w:pPr>
              <w:pStyle w:val="TableParagraph"/>
              <w:spacing w:line="222" w:lineRule="exact"/>
              <w:ind w:left="187"/>
              <w:rPr>
                <w:sz w:val="20"/>
              </w:rPr>
            </w:pPr>
            <w:r>
              <w:rPr>
                <w:sz w:val="20"/>
              </w:rPr>
              <w:t>% of base salary:</w:t>
            </w:r>
          </w:p>
        </w:tc>
        <w:tc>
          <w:tcPr>
            <w:tcW w:w="2190" w:type="dxa"/>
            <w:tcBorders>
              <w:left w:val="nil"/>
            </w:tcBorders>
          </w:tcPr>
          <w:p w14:paraId="63EE8C05" w14:textId="77777777" w:rsidR="000A2607" w:rsidRDefault="007863A5">
            <w:pPr>
              <w:pStyle w:val="TableParagraph"/>
              <w:spacing w:before="1" w:line="243" w:lineRule="exact"/>
              <w:ind w:left="185"/>
              <w:rPr>
                <w:sz w:val="20"/>
              </w:rPr>
            </w:pPr>
            <w:r>
              <w:rPr>
                <w:sz w:val="20"/>
              </w:rPr>
              <w:t>Cost: $</w:t>
            </w:r>
          </w:p>
          <w:p w14:paraId="517E864A" w14:textId="77777777" w:rsidR="000A2607" w:rsidRDefault="007863A5">
            <w:pPr>
              <w:pStyle w:val="TableParagraph"/>
              <w:spacing w:line="222" w:lineRule="exact"/>
              <w:ind w:left="185"/>
              <w:rPr>
                <w:sz w:val="20"/>
              </w:rPr>
            </w:pPr>
            <w:r>
              <w:rPr>
                <w:sz w:val="20"/>
              </w:rPr>
              <w:t>% of base salary:</w:t>
            </w:r>
          </w:p>
        </w:tc>
      </w:tr>
      <w:tr w:rsidR="000A2607" w14:paraId="205DB7E3" w14:textId="77777777">
        <w:trPr>
          <w:trHeight w:val="488"/>
        </w:trPr>
        <w:tc>
          <w:tcPr>
            <w:tcW w:w="2994" w:type="dxa"/>
            <w:tcBorders>
              <w:right w:val="nil"/>
            </w:tcBorders>
          </w:tcPr>
          <w:p w14:paraId="6063C981" w14:textId="77777777" w:rsidR="000A2607" w:rsidRDefault="007863A5">
            <w:pPr>
              <w:pStyle w:val="TableParagraph"/>
              <w:spacing w:line="242" w:lineRule="exact"/>
              <w:ind w:left="107"/>
              <w:rPr>
                <w:sz w:val="20"/>
              </w:rPr>
            </w:pPr>
            <w:r>
              <w:rPr>
                <w:sz w:val="20"/>
              </w:rPr>
              <w:t>Benefits subtotal per year (one position)</w:t>
            </w:r>
          </w:p>
        </w:tc>
        <w:tc>
          <w:tcPr>
            <w:tcW w:w="2051" w:type="dxa"/>
            <w:tcBorders>
              <w:left w:val="nil"/>
              <w:right w:val="nil"/>
            </w:tcBorders>
          </w:tcPr>
          <w:p w14:paraId="6F3654F8" w14:textId="77777777" w:rsidR="000A2607" w:rsidRDefault="007863A5">
            <w:pPr>
              <w:pStyle w:val="TableParagraph"/>
              <w:spacing w:before="123"/>
              <w:ind w:left="131"/>
              <w:rPr>
                <w:sz w:val="20"/>
              </w:rPr>
            </w:pPr>
            <w:r>
              <w:rPr>
                <w:w w:val="99"/>
                <w:sz w:val="20"/>
              </w:rPr>
              <w:t>$</w:t>
            </w:r>
          </w:p>
        </w:tc>
        <w:tc>
          <w:tcPr>
            <w:tcW w:w="2107" w:type="dxa"/>
            <w:tcBorders>
              <w:left w:val="nil"/>
              <w:right w:val="nil"/>
            </w:tcBorders>
          </w:tcPr>
          <w:p w14:paraId="126698A5" w14:textId="77777777" w:rsidR="000A2607" w:rsidRDefault="007863A5">
            <w:pPr>
              <w:pStyle w:val="TableParagraph"/>
              <w:spacing w:before="123"/>
              <w:ind w:left="187"/>
              <w:rPr>
                <w:sz w:val="20"/>
              </w:rPr>
            </w:pPr>
            <w:r>
              <w:rPr>
                <w:w w:val="99"/>
                <w:sz w:val="20"/>
              </w:rPr>
              <w:t>$</w:t>
            </w:r>
          </w:p>
        </w:tc>
        <w:tc>
          <w:tcPr>
            <w:tcW w:w="2190" w:type="dxa"/>
            <w:tcBorders>
              <w:left w:val="nil"/>
            </w:tcBorders>
          </w:tcPr>
          <w:p w14:paraId="04FAB0CF" w14:textId="77777777" w:rsidR="000A2607" w:rsidRDefault="007863A5">
            <w:pPr>
              <w:pStyle w:val="TableParagraph"/>
              <w:spacing w:before="123"/>
              <w:ind w:left="185"/>
              <w:rPr>
                <w:sz w:val="20"/>
              </w:rPr>
            </w:pPr>
            <w:r>
              <w:rPr>
                <w:w w:val="99"/>
                <w:sz w:val="20"/>
              </w:rPr>
              <w:t>$</w:t>
            </w:r>
          </w:p>
        </w:tc>
      </w:tr>
      <w:tr w:rsidR="000A2607" w14:paraId="179D372D" w14:textId="77777777">
        <w:trPr>
          <w:trHeight w:val="488"/>
        </w:trPr>
        <w:tc>
          <w:tcPr>
            <w:tcW w:w="2994" w:type="dxa"/>
            <w:tcBorders>
              <w:right w:val="nil"/>
            </w:tcBorders>
          </w:tcPr>
          <w:p w14:paraId="46644C44" w14:textId="77777777" w:rsidR="000A2607" w:rsidRDefault="007863A5">
            <w:pPr>
              <w:pStyle w:val="TableParagraph"/>
              <w:spacing w:before="1" w:line="240" w:lineRule="atLeast"/>
              <w:ind w:left="107"/>
              <w:rPr>
                <w:b/>
                <w:sz w:val="20"/>
              </w:rPr>
            </w:pPr>
            <w:r>
              <w:rPr>
                <w:b/>
                <w:sz w:val="20"/>
              </w:rPr>
              <w:t>C. Total salary + benefits per year (one position)</w:t>
            </w:r>
          </w:p>
        </w:tc>
        <w:tc>
          <w:tcPr>
            <w:tcW w:w="2051" w:type="dxa"/>
            <w:tcBorders>
              <w:left w:val="nil"/>
              <w:right w:val="nil"/>
            </w:tcBorders>
          </w:tcPr>
          <w:p w14:paraId="10CEAD84" w14:textId="77777777" w:rsidR="000A2607" w:rsidRDefault="007863A5">
            <w:pPr>
              <w:pStyle w:val="TableParagraph"/>
              <w:spacing w:before="123"/>
              <w:ind w:left="131"/>
              <w:rPr>
                <w:sz w:val="20"/>
              </w:rPr>
            </w:pPr>
            <w:r>
              <w:rPr>
                <w:w w:val="99"/>
                <w:sz w:val="20"/>
              </w:rPr>
              <w:t>$</w:t>
            </w:r>
          </w:p>
        </w:tc>
        <w:tc>
          <w:tcPr>
            <w:tcW w:w="2107" w:type="dxa"/>
            <w:tcBorders>
              <w:left w:val="nil"/>
              <w:right w:val="nil"/>
            </w:tcBorders>
          </w:tcPr>
          <w:p w14:paraId="63E34824" w14:textId="77777777" w:rsidR="000A2607" w:rsidRDefault="007863A5">
            <w:pPr>
              <w:pStyle w:val="TableParagraph"/>
              <w:spacing w:before="123"/>
              <w:ind w:left="187"/>
              <w:rPr>
                <w:sz w:val="20"/>
              </w:rPr>
            </w:pPr>
            <w:r>
              <w:rPr>
                <w:w w:val="99"/>
                <w:sz w:val="20"/>
              </w:rPr>
              <w:t>$</w:t>
            </w:r>
          </w:p>
        </w:tc>
        <w:tc>
          <w:tcPr>
            <w:tcW w:w="2190" w:type="dxa"/>
            <w:tcBorders>
              <w:left w:val="nil"/>
            </w:tcBorders>
          </w:tcPr>
          <w:p w14:paraId="215366D8" w14:textId="77777777" w:rsidR="000A2607" w:rsidRDefault="007863A5">
            <w:pPr>
              <w:pStyle w:val="TableParagraph"/>
              <w:spacing w:before="123"/>
              <w:ind w:left="185"/>
              <w:rPr>
                <w:sz w:val="20"/>
              </w:rPr>
            </w:pPr>
            <w:r>
              <w:rPr>
                <w:w w:val="99"/>
                <w:sz w:val="20"/>
              </w:rPr>
              <w:t>$</w:t>
            </w:r>
          </w:p>
        </w:tc>
      </w:tr>
      <w:tr w:rsidR="000A2607" w14:paraId="22F408DE" w14:textId="77777777">
        <w:trPr>
          <w:trHeight w:val="733"/>
        </w:trPr>
        <w:tc>
          <w:tcPr>
            <w:tcW w:w="2994" w:type="dxa"/>
            <w:tcBorders>
              <w:right w:val="nil"/>
            </w:tcBorders>
          </w:tcPr>
          <w:p w14:paraId="055A7080" w14:textId="77777777" w:rsidR="000A2607" w:rsidRDefault="007863A5">
            <w:pPr>
              <w:pStyle w:val="TableParagraph"/>
              <w:ind w:left="107" w:right="491"/>
              <w:rPr>
                <w:b/>
                <w:sz w:val="20"/>
              </w:rPr>
            </w:pPr>
            <w:r>
              <w:rPr>
                <w:b/>
                <w:sz w:val="20"/>
              </w:rPr>
              <w:t>D. Total salary and benefits for years 1, 2, and 3</w:t>
            </w:r>
          </w:p>
          <w:p w14:paraId="799A85FC" w14:textId="77777777" w:rsidR="000A2607" w:rsidRDefault="007863A5">
            <w:pPr>
              <w:pStyle w:val="TableParagraph"/>
              <w:spacing w:before="2" w:line="223" w:lineRule="exact"/>
              <w:ind w:left="107"/>
              <w:rPr>
                <w:b/>
                <w:sz w:val="20"/>
              </w:rPr>
            </w:pPr>
            <w:r>
              <w:rPr>
                <w:b/>
                <w:sz w:val="20"/>
              </w:rPr>
              <w:t>(one position)</w:t>
            </w:r>
          </w:p>
        </w:tc>
        <w:tc>
          <w:tcPr>
            <w:tcW w:w="2051" w:type="dxa"/>
            <w:tcBorders>
              <w:left w:val="nil"/>
              <w:right w:val="nil"/>
            </w:tcBorders>
          </w:tcPr>
          <w:p w14:paraId="38130A2F" w14:textId="77777777" w:rsidR="000A2607" w:rsidRDefault="000A2607">
            <w:pPr>
              <w:pStyle w:val="TableParagraph"/>
              <w:spacing w:before="1"/>
              <w:rPr>
                <w:b/>
                <w:sz w:val="20"/>
              </w:rPr>
            </w:pPr>
          </w:p>
          <w:p w14:paraId="4D7A8DCE" w14:textId="77777777" w:rsidR="000A2607" w:rsidRDefault="007863A5">
            <w:pPr>
              <w:pStyle w:val="TableParagraph"/>
              <w:ind w:left="131"/>
              <w:rPr>
                <w:sz w:val="20"/>
              </w:rPr>
            </w:pPr>
            <w:r>
              <w:rPr>
                <w:w w:val="99"/>
                <w:sz w:val="20"/>
              </w:rPr>
              <w:t>$</w:t>
            </w:r>
          </w:p>
        </w:tc>
        <w:tc>
          <w:tcPr>
            <w:tcW w:w="2107" w:type="dxa"/>
            <w:tcBorders>
              <w:left w:val="nil"/>
              <w:right w:val="nil"/>
            </w:tcBorders>
          </w:tcPr>
          <w:p w14:paraId="719F04C7" w14:textId="77777777" w:rsidR="000A2607" w:rsidRDefault="000A2607">
            <w:pPr>
              <w:pStyle w:val="TableParagraph"/>
              <w:spacing w:before="1"/>
              <w:rPr>
                <w:b/>
                <w:sz w:val="20"/>
              </w:rPr>
            </w:pPr>
          </w:p>
          <w:p w14:paraId="7C874A8A" w14:textId="77777777" w:rsidR="000A2607" w:rsidRDefault="007863A5">
            <w:pPr>
              <w:pStyle w:val="TableParagraph"/>
              <w:ind w:left="187"/>
              <w:rPr>
                <w:sz w:val="20"/>
              </w:rPr>
            </w:pPr>
            <w:r>
              <w:rPr>
                <w:w w:val="99"/>
                <w:sz w:val="20"/>
              </w:rPr>
              <w:t>$</w:t>
            </w:r>
          </w:p>
        </w:tc>
        <w:tc>
          <w:tcPr>
            <w:tcW w:w="2190" w:type="dxa"/>
            <w:tcBorders>
              <w:left w:val="nil"/>
            </w:tcBorders>
          </w:tcPr>
          <w:p w14:paraId="6D4380E6" w14:textId="77777777" w:rsidR="000A2607" w:rsidRDefault="000A2607">
            <w:pPr>
              <w:pStyle w:val="TableParagraph"/>
              <w:spacing w:before="1"/>
              <w:rPr>
                <w:b/>
                <w:sz w:val="20"/>
              </w:rPr>
            </w:pPr>
          </w:p>
          <w:p w14:paraId="51B4DFA1" w14:textId="77777777" w:rsidR="000A2607" w:rsidRDefault="007863A5">
            <w:pPr>
              <w:pStyle w:val="TableParagraph"/>
              <w:ind w:left="185"/>
              <w:rPr>
                <w:sz w:val="20"/>
              </w:rPr>
            </w:pPr>
            <w:r>
              <w:rPr>
                <w:w w:val="99"/>
                <w:sz w:val="20"/>
              </w:rPr>
              <w:t>$</w:t>
            </w:r>
          </w:p>
        </w:tc>
      </w:tr>
    </w:tbl>
    <w:p w14:paraId="0704FD46" w14:textId="77777777" w:rsidR="000A2607" w:rsidRDefault="000A2607">
      <w:pPr>
        <w:pStyle w:val="BodyText"/>
        <w:spacing w:before="6"/>
        <w:rPr>
          <w:b/>
          <w:sz w:val="16"/>
        </w:rPr>
      </w:pPr>
    </w:p>
    <w:p w14:paraId="65752AFD" w14:textId="77777777" w:rsidR="000A2607" w:rsidRDefault="007863A5">
      <w:pPr>
        <w:pStyle w:val="Heading3"/>
      </w:pPr>
      <w:bookmarkStart w:id="117" w:name="_bookmark55"/>
      <w:bookmarkEnd w:id="117"/>
      <w:r>
        <w:t>Part 2. Sworn officer salary information</w:t>
      </w:r>
    </w:p>
    <w:p w14:paraId="5AFF0D77" w14:textId="77777777" w:rsidR="000A2607" w:rsidRDefault="000A2607">
      <w:pPr>
        <w:pStyle w:val="BodyText"/>
        <w:spacing w:before="4"/>
      </w:pPr>
    </w:p>
    <w:p w14:paraId="05B47B1B" w14:textId="77777777" w:rsidR="000A2607" w:rsidRDefault="007863A5">
      <w:pPr>
        <w:pStyle w:val="BodyText"/>
        <w:spacing w:before="1" w:line="276" w:lineRule="auto"/>
        <w:ind w:left="380" w:right="333"/>
      </w:pPr>
      <w:r>
        <w:t>If your agency's second- and/or third-year costs for salaries and/or fringe benefits increase after the first year, check the reason(s) why in the space below:</w:t>
      </w:r>
    </w:p>
    <w:p w14:paraId="77E36B5C" w14:textId="77777777" w:rsidR="000A2607" w:rsidRDefault="000A2607">
      <w:pPr>
        <w:pStyle w:val="BodyText"/>
        <w:spacing w:before="6"/>
        <w:rPr>
          <w:sz w:val="16"/>
        </w:rPr>
      </w:pPr>
    </w:p>
    <w:p w14:paraId="6A9A9D3C" w14:textId="77777777" w:rsidR="000A2607" w:rsidRDefault="007863A5">
      <w:pPr>
        <w:pStyle w:val="BodyText"/>
        <w:tabs>
          <w:tab w:val="left" w:pos="4612"/>
          <w:tab w:val="left" w:pos="7221"/>
        </w:tabs>
        <w:ind w:left="380"/>
      </w:pPr>
      <w:r>
        <w:rPr>
          <w:rFonts w:ascii="Webdings" w:hAnsi="Webdings"/>
        </w:rPr>
        <w:t></w:t>
      </w:r>
      <w:r>
        <w:rPr>
          <w:rFonts w:ascii="Times New Roman" w:hAnsi="Times New Roman"/>
        </w:rPr>
        <w:t xml:space="preserve"> </w:t>
      </w:r>
      <w:r>
        <w:t>Cost of living</w:t>
      </w:r>
      <w:r>
        <w:rPr>
          <w:spacing w:val="-19"/>
        </w:rPr>
        <w:t xml:space="preserve"> </w:t>
      </w:r>
      <w:r>
        <w:t>adjustment</w:t>
      </w:r>
      <w:r>
        <w:rPr>
          <w:spacing w:val="-3"/>
        </w:rPr>
        <w:t xml:space="preserve"> </w:t>
      </w:r>
      <w:r>
        <w:t>(COLA)</w:t>
      </w:r>
      <w:r>
        <w:tab/>
      </w:r>
      <w:r>
        <w:rPr>
          <w:rFonts w:ascii="Webdings" w:hAnsi="Webdings"/>
        </w:rPr>
        <w:t></w:t>
      </w:r>
      <w:r>
        <w:rPr>
          <w:rFonts w:ascii="Times New Roman" w:hAnsi="Times New Roman"/>
          <w:spacing w:val="-7"/>
        </w:rPr>
        <w:t xml:space="preserve"> </w:t>
      </w:r>
      <w:r>
        <w:t>Step</w:t>
      </w:r>
      <w:r>
        <w:rPr>
          <w:spacing w:val="-2"/>
        </w:rPr>
        <w:t xml:space="preserve"> </w:t>
      </w:r>
      <w:r>
        <w:t>raises</w:t>
      </w:r>
      <w:r>
        <w:tab/>
      </w:r>
      <w:r>
        <w:rPr>
          <w:rFonts w:ascii="Webdings" w:hAnsi="Webdings"/>
        </w:rPr>
        <w:t></w:t>
      </w:r>
      <w:r>
        <w:rPr>
          <w:rFonts w:ascii="Times New Roman" w:hAnsi="Times New Roman"/>
        </w:rPr>
        <w:t xml:space="preserve"> </w:t>
      </w:r>
      <w:r>
        <w:t>Change in benefit</w:t>
      </w:r>
      <w:r>
        <w:rPr>
          <w:spacing w:val="-8"/>
        </w:rPr>
        <w:t xml:space="preserve"> </w:t>
      </w:r>
      <w:r>
        <w:t>costs</w:t>
      </w:r>
    </w:p>
    <w:p w14:paraId="488EE787" w14:textId="77777777" w:rsidR="000A2607" w:rsidRDefault="000A2607">
      <w:pPr>
        <w:pStyle w:val="BodyText"/>
        <w:spacing w:before="1"/>
        <w:rPr>
          <w:sz w:val="19"/>
        </w:rPr>
      </w:pPr>
    </w:p>
    <w:p w14:paraId="2D5512FD" w14:textId="77777777" w:rsidR="000A2607" w:rsidRDefault="007863A5">
      <w:pPr>
        <w:pStyle w:val="BodyText"/>
        <w:ind w:left="380"/>
      </w:pPr>
      <w:r>
        <w:rPr>
          <w:rFonts w:ascii="Webdings" w:hAnsi="Webdings"/>
        </w:rPr>
        <w:t></w:t>
      </w:r>
      <w:r>
        <w:rPr>
          <w:rFonts w:ascii="Times New Roman" w:hAnsi="Times New Roman"/>
        </w:rPr>
        <w:t xml:space="preserve"> </w:t>
      </w:r>
      <w:r>
        <w:t>Not applicab</w:t>
      </w:r>
      <w:bookmarkStart w:id="118" w:name="_bookmark56"/>
      <w:bookmarkEnd w:id="118"/>
      <w:r>
        <w:t>le</w:t>
      </w:r>
    </w:p>
    <w:p w14:paraId="33C651CC" w14:textId="77777777" w:rsidR="000A2607" w:rsidRDefault="000A2607">
      <w:pPr>
        <w:sectPr w:rsidR="000A2607">
          <w:pgSz w:w="12240" w:h="15840"/>
          <w:pgMar w:top="1260" w:right="1100" w:bottom="940" w:left="1060" w:header="763" w:footer="748" w:gutter="0"/>
          <w:cols w:space="720"/>
        </w:sectPr>
      </w:pPr>
    </w:p>
    <w:p w14:paraId="5A3CC970" w14:textId="77777777" w:rsidR="000A2607" w:rsidRDefault="000A2607">
      <w:pPr>
        <w:pStyle w:val="BodyText"/>
        <w:spacing w:before="7"/>
        <w:rPr>
          <w:sz w:val="11"/>
        </w:rPr>
      </w:pPr>
    </w:p>
    <w:p w14:paraId="6908AEB8" w14:textId="77777777" w:rsidR="000A2607" w:rsidRDefault="007863A5">
      <w:pPr>
        <w:pStyle w:val="Heading4"/>
        <w:spacing w:before="60"/>
      </w:pPr>
      <w:r>
        <w:t>Figure 1. Sworn officer base salary and fringe benefits calculations</w:t>
      </w:r>
    </w:p>
    <w:p w14:paraId="0D23AB4E" w14:textId="77777777" w:rsidR="000A2607" w:rsidRDefault="007863A5">
      <w:pPr>
        <w:pStyle w:val="BodyText"/>
        <w:spacing w:before="6"/>
        <w:rPr>
          <w:b/>
          <w:sz w:val="9"/>
        </w:rPr>
      </w:pPr>
      <w:r>
        <w:rPr>
          <w:noProof/>
          <w:lang w:bidi="ar-SA"/>
        </w:rPr>
        <w:drawing>
          <wp:anchor distT="0" distB="0" distL="0" distR="0" simplePos="0" relativeHeight="251682304" behindDoc="0" locked="0" layoutInCell="1" allowOverlap="1" wp14:anchorId="0439FF53" wp14:editId="4004C9ED">
            <wp:simplePos x="0" y="0"/>
            <wp:positionH relativeFrom="page">
              <wp:posOffset>914400</wp:posOffset>
            </wp:positionH>
            <wp:positionV relativeFrom="paragraph">
              <wp:posOffset>98845</wp:posOffset>
            </wp:positionV>
            <wp:extent cx="5847914" cy="7559040"/>
            <wp:effectExtent l="0" t="0" r="0" b="0"/>
            <wp:wrapTopAndBottom/>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85" cstate="print"/>
                    <a:stretch>
                      <a:fillRect/>
                    </a:stretch>
                  </pic:blipFill>
                  <pic:spPr>
                    <a:xfrm>
                      <a:off x="0" y="0"/>
                      <a:ext cx="5847914" cy="7559040"/>
                    </a:xfrm>
                    <a:prstGeom prst="rect">
                      <a:avLst/>
                    </a:prstGeom>
                  </pic:spPr>
                </pic:pic>
              </a:graphicData>
            </a:graphic>
          </wp:anchor>
        </w:drawing>
      </w:r>
    </w:p>
    <w:p w14:paraId="2C6F7660" w14:textId="77777777" w:rsidR="000A2607" w:rsidRDefault="000A2607">
      <w:pPr>
        <w:rPr>
          <w:sz w:val="9"/>
        </w:rPr>
        <w:sectPr w:rsidR="000A2607">
          <w:pgSz w:w="12240" w:h="15840"/>
          <w:pgMar w:top="1500" w:right="1100" w:bottom="940" w:left="1060" w:header="962" w:footer="748" w:gutter="0"/>
          <w:cols w:space="720"/>
        </w:sectPr>
      </w:pPr>
    </w:p>
    <w:p w14:paraId="4B1D0CB4" w14:textId="77777777" w:rsidR="000A2607" w:rsidRDefault="000A2607">
      <w:pPr>
        <w:pStyle w:val="BodyText"/>
        <w:spacing w:before="4"/>
        <w:rPr>
          <w:rFonts w:ascii="Times New Roman"/>
          <w:sz w:val="14"/>
        </w:rPr>
      </w:pPr>
    </w:p>
    <w:p w14:paraId="347D2856" w14:textId="77777777" w:rsidR="000A2607" w:rsidRDefault="007863A5">
      <w:pPr>
        <w:pStyle w:val="BodyText"/>
        <w:ind w:left="380"/>
        <w:rPr>
          <w:rFonts w:ascii="Times New Roman"/>
        </w:rPr>
      </w:pPr>
      <w:r>
        <w:rPr>
          <w:rFonts w:ascii="Times New Roman"/>
          <w:noProof/>
          <w:lang w:bidi="ar-SA"/>
        </w:rPr>
        <w:drawing>
          <wp:inline distT="0" distB="0" distL="0" distR="0" wp14:anchorId="12C35A79" wp14:editId="6B729179">
            <wp:extent cx="5657951" cy="5520690"/>
            <wp:effectExtent l="0" t="0" r="0" b="0"/>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86" cstate="print"/>
                    <a:stretch>
                      <a:fillRect/>
                    </a:stretch>
                  </pic:blipFill>
                  <pic:spPr>
                    <a:xfrm>
                      <a:off x="0" y="0"/>
                      <a:ext cx="5657951" cy="5520690"/>
                    </a:xfrm>
                    <a:prstGeom prst="rect">
                      <a:avLst/>
                    </a:prstGeom>
                  </pic:spPr>
                </pic:pic>
              </a:graphicData>
            </a:graphic>
          </wp:inline>
        </w:drawing>
      </w:r>
    </w:p>
    <w:p w14:paraId="40814801" w14:textId="77777777" w:rsidR="000A2607" w:rsidRDefault="000A2607">
      <w:pPr>
        <w:rPr>
          <w:rFonts w:ascii="Times New Roman"/>
        </w:rPr>
        <w:sectPr w:rsidR="000A2607">
          <w:pgSz w:w="12240" w:h="15840"/>
          <w:pgMar w:top="1260" w:right="1100" w:bottom="940" w:left="1060" w:header="763" w:footer="748" w:gutter="0"/>
          <w:cols w:space="720"/>
        </w:sectPr>
      </w:pPr>
    </w:p>
    <w:p w14:paraId="3AB42342" w14:textId="77777777" w:rsidR="000A2607" w:rsidRDefault="000A2607">
      <w:pPr>
        <w:pStyle w:val="BodyText"/>
        <w:spacing w:before="2"/>
        <w:rPr>
          <w:rFonts w:ascii="Times New Roman"/>
          <w:sz w:val="13"/>
        </w:rPr>
      </w:pPr>
    </w:p>
    <w:p w14:paraId="2BB96D19" w14:textId="5902E347" w:rsidR="000A2607" w:rsidRDefault="007863A5">
      <w:pPr>
        <w:pStyle w:val="Heading3"/>
        <w:spacing w:before="47"/>
      </w:pPr>
      <w:bookmarkStart w:id="119" w:name="_bookmark57"/>
      <w:bookmarkEnd w:id="119"/>
      <w:r>
        <w:t xml:space="preserve">Part 3. Federal/Local share costs (for hiring </w:t>
      </w:r>
      <w:r w:rsidR="00C11E99">
        <w:t>awards)</w:t>
      </w:r>
    </w:p>
    <w:p w14:paraId="039B34EC" w14:textId="77777777" w:rsidR="000A2607" w:rsidRDefault="000A2607">
      <w:pPr>
        <w:pStyle w:val="BodyText"/>
        <w:spacing w:before="7"/>
      </w:pPr>
    </w:p>
    <w:p w14:paraId="7449F73B" w14:textId="273FC35B" w:rsidR="000A2607" w:rsidRDefault="007863A5">
      <w:pPr>
        <w:pStyle w:val="BodyText"/>
        <w:spacing w:line="276" w:lineRule="auto"/>
        <w:ind w:left="380" w:right="446"/>
      </w:pPr>
      <w:r>
        <w:t xml:space="preserve">As part of the local matching requirement for the 2017 COPS Hiring Program, </w:t>
      </w:r>
      <w:r w:rsidR="00C11E99">
        <w:t>recipients</w:t>
      </w:r>
      <w:r>
        <w:t xml:space="preserve"> must assume a progressively larger share of the cost of the </w:t>
      </w:r>
      <w:r w:rsidR="00C11E99">
        <w:t>award</w:t>
      </w:r>
      <w:r>
        <w:t xml:space="preserve"> with local funds over the three‐year </w:t>
      </w:r>
      <w:r w:rsidR="00C11E99">
        <w:t xml:space="preserve">award </w:t>
      </w:r>
      <w:r>
        <w:t>period. This means that your local match must increase each year, while the federal share must decrease.</w:t>
      </w:r>
    </w:p>
    <w:p w14:paraId="549E86CC" w14:textId="77777777" w:rsidR="000A2607" w:rsidRDefault="000A2607">
      <w:pPr>
        <w:pStyle w:val="BodyText"/>
        <w:spacing w:before="2" w:after="1"/>
        <w:rPr>
          <w:sz w:val="16"/>
        </w:rPr>
      </w:pPr>
    </w:p>
    <w:tbl>
      <w:tblPr>
        <w:tblW w:w="0" w:type="auto"/>
        <w:tblInd w:w="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11"/>
        <w:gridCol w:w="3123"/>
        <w:gridCol w:w="3123"/>
      </w:tblGrid>
      <w:tr w:rsidR="000A2607" w14:paraId="5CB0FEAC" w14:textId="77777777">
        <w:trPr>
          <w:trHeight w:val="1132"/>
        </w:trPr>
        <w:tc>
          <w:tcPr>
            <w:tcW w:w="3111" w:type="dxa"/>
          </w:tcPr>
          <w:p w14:paraId="60A61D65" w14:textId="77777777" w:rsidR="000A2607" w:rsidRDefault="007863A5">
            <w:pPr>
              <w:pStyle w:val="TableParagraph"/>
              <w:spacing w:before="99"/>
              <w:ind w:left="107"/>
              <w:rPr>
                <w:sz w:val="20"/>
              </w:rPr>
            </w:pPr>
            <w:r>
              <w:rPr>
                <w:sz w:val="20"/>
              </w:rPr>
              <w:t>Total salary and benefits for year 1, 2, &amp; 3 (all positions):</w:t>
            </w:r>
          </w:p>
        </w:tc>
        <w:tc>
          <w:tcPr>
            <w:tcW w:w="3123" w:type="dxa"/>
          </w:tcPr>
          <w:p w14:paraId="5FC28B00" w14:textId="77777777" w:rsidR="000A2607" w:rsidRDefault="007863A5">
            <w:pPr>
              <w:pStyle w:val="TableParagraph"/>
              <w:spacing w:before="99"/>
              <w:ind w:left="107" w:right="193"/>
              <w:rPr>
                <w:sz w:val="20"/>
              </w:rPr>
            </w:pPr>
            <w:r>
              <w:rPr>
                <w:sz w:val="20"/>
              </w:rPr>
              <w:t>Actual amount prepopulated from the budget:</w:t>
            </w:r>
          </w:p>
        </w:tc>
        <w:tc>
          <w:tcPr>
            <w:tcW w:w="3123" w:type="dxa"/>
            <w:tcBorders>
              <w:top w:val="nil"/>
              <w:right w:val="nil"/>
            </w:tcBorders>
          </w:tcPr>
          <w:p w14:paraId="455B5AA3" w14:textId="77777777" w:rsidR="000A2607" w:rsidRDefault="000A2607">
            <w:pPr>
              <w:pStyle w:val="TableParagraph"/>
              <w:rPr>
                <w:rFonts w:ascii="Times New Roman"/>
                <w:sz w:val="20"/>
              </w:rPr>
            </w:pPr>
          </w:p>
        </w:tc>
      </w:tr>
      <w:tr w:rsidR="000A2607" w14:paraId="6AE35DCD" w14:textId="77777777">
        <w:trPr>
          <w:trHeight w:val="1132"/>
        </w:trPr>
        <w:tc>
          <w:tcPr>
            <w:tcW w:w="3111" w:type="dxa"/>
          </w:tcPr>
          <w:p w14:paraId="0D26F610" w14:textId="77777777" w:rsidR="000A2607" w:rsidRDefault="007863A5">
            <w:pPr>
              <w:pStyle w:val="TableParagraph"/>
              <w:spacing w:before="99"/>
              <w:ind w:left="107"/>
              <w:rPr>
                <w:sz w:val="20"/>
              </w:rPr>
            </w:pPr>
            <w:r>
              <w:rPr>
                <w:sz w:val="20"/>
              </w:rPr>
              <w:t>Total federal share:</w:t>
            </w:r>
          </w:p>
        </w:tc>
        <w:tc>
          <w:tcPr>
            <w:tcW w:w="3123" w:type="dxa"/>
          </w:tcPr>
          <w:p w14:paraId="2ABA74AB" w14:textId="77777777" w:rsidR="000A2607" w:rsidRDefault="007863A5">
            <w:pPr>
              <w:pStyle w:val="TableParagraph"/>
              <w:spacing w:before="99"/>
              <w:ind w:left="107" w:right="156"/>
              <w:rPr>
                <w:sz w:val="20"/>
              </w:rPr>
            </w:pPr>
            <w:r>
              <w:rPr>
                <w:sz w:val="20"/>
              </w:rPr>
              <w:t>Actual amount prepopulated from the budget:</w:t>
            </w:r>
          </w:p>
        </w:tc>
        <w:tc>
          <w:tcPr>
            <w:tcW w:w="3123" w:type="dxa"/>
          </w:tcPr>
          <w:p w14:paraId="4E1A8815" w14:textId="77777777" w:rsidR="000A2607" w:rsidRDefault="007863A5">
            <w:pPr>
              <w:pStyle w:val="TableParagraph"/>
              <w:spacing w:before="99"/>
              <w:ind w:left="107" w:right="156"/>
              <w:rPr>
                <w:sz w:val="20"/>
              </w:rPr>
            </w:pPr>
            <w:r>
              <w:rPr>
                <w:sz w:val="20"/>
              </w:rPr>
              <w:t>Percentage prepopulated from the budget:</w:t>
            </w:r>
          </w:p>
        </w:tc>
      </w:tr>
      <w:tr w:rsidR="000A2607" w14:paraId="64D6F2F4" w14:textId="77777777">
        <w:trPr>
          <w:trHeight w:val="1170"/>
        </w:trPr>
        <w:tc>
          <w:tcPr>
            <w:tcW w:w="3111" w:type="dxa"/>
          </w:tcPr>
          <w:p w14:paraId="2F9268F3" w14:textId="77777777" w:rsidR="000A2607" w:rsidRDefault="007863A5">
            <w:pPr>
              <w:pStyle w:val="TableParagraph"/>
              <w:spacing w:before="99"/>
              <w:ind w:left="107" w:right="293"/>
              <w:rPr>
                <w:sz w:val="20"/>
              </w:rPr>
            </w:pPr>
            <w:r>
              <w:rPr>
                <w:sz w:val="20"/>
              </w:rPr>
              <w:t>Total local share required (sworn officer costs):</w:t>
            </w:r>
          </w:p>
        </w:tc>
        <w:tc>
          <w:tcPr>
            <w:tcW w:w="3123" w:type="dxa"/>
          </w:tcPr>
          <w:p w14:paraId="1ED10646" w14:textId="77777777" w:rsidR="000A2607" w:rsidRDefault="007863A5">
            <w:pPr>
              <w:pStyle w:val="TableParagraph"/>
              <w:spacing w:before="99"/>
              <w:ind w:left="107" w:right="156"/>
              <w:rPr>
                <w:sz w:val="20"/>
              </w:rPr>
            </w:pPr>
            <w:r>
              <w:rPr>
                <w:sz w:val="20"/>
              </w:rPr>
              <w:t>Actual amount prepopulated from the budget:</w:t>
            </w:r>
          </w:p>
        </w:tc>
        <w:tc>
          <w:tcPr>
            <w:tcW w:w="3123" w:type="dxa"/>
          </w:tcPr>
          <w:p w14:paraId="53EA76A8" w14:textId="77777777" w:rsidR="000A2607" w:rsidRDefault="007863A5">
            <w:pPr>
              <w:pStyle w:val="TableParagraph"/>
              <w:spacing w:before="99"/>
              <w:ind w:left="107" w:right="156"/>
              <w:rPr>
                <w:sz w:val="20"/>
              </w:rPr>
            </w:pPr>
            <w:r>
              <w:rPr>
                <w:sz w:val="20"/>
              </w:rPr>
              <w:t>Percentage prepopulated from the budget:</w:t>
            </w:r>
          </w:p>
        </w:tc>
      </w:tr>
    </w:tbl>
    <w:p w14:paraId="2533785F" w14:textId="77777777" w:rsidR="000A2607" w:rsidRDefault="000A2607">
      <w:pPr>
        <w:pStyle w:val="BodyText"/>
        <w:spacing w:before="5"/>
        <w:rPr>
          <w:sz w:val="16"/>
        </w:rPr>
      </w:pPr>
    </w:p>
    <w:p w14:paraId="429DA669" w14:textId="4140A71E" w:rsidR="000A2607" w:rsidRDefault="007863A5">
      <w:pPr>
        <w:pStyle w:val="BodyText"/>
        <w:spacing w:line="276" w:lineRule="auto"/>
        <w:ind w:left="380" w:right="269"/>
      </w:pPr>
      <w:r>
        <w:t xml:space="preserve">Please project in the chart below how your agency plans to assume a progressively larger share of the </w:t>
      </w:r>
      <w:r w:rsidR="00C11E99">
        <w:t>award</w:t>
      </w:r>
      <w:r>
        <w:t xml:space="preserve"> costs during each year of the program. The chart is only a projection of your plans; while your agency may deviate from these specific projections during the </w:t>
      </w:r>
      <w:r w:rsidR="00C11E99">
        <w:t>award</w:t>
      </w:r>
      <w:r>
        <w:t xml:space="preserve"> period, it must still ensure that the federal share decreases and the local share increases. For more details on local matching requirements for this program, please refer to the program‐ specific application guide.</w:t>
      </w:r>
    </w:p>
    <w:p w14:paraId="3505D214" w14:textId="77777777" w:rsidR="000A2607" w:rsidRDefault="000A2607">
      <w:pPr>
        <w:pStyle w:val="BodyText"/>
        <w:spacing w:before="3"/>
        <w:rPr>
          <w:sz w:val="25"/>
        </w:rPr>
      </w:pPr>
    </w:p>
    <w:p w14:paraId="3B590B21" w14:textId="6DA6031D" w:rsidR="000A2607" w:rsidRDefault="0038334A">
      <w:pPr>
        <w:pStyle w:val="BodyText"/>
        <w:spacing w:line="446" w:lineRule="auto"/>
        <w:ind w:left="402" w:right="3310"/>
        <w:jc w:val="both"/>
      </w:pPr>
      <w:r>
        <w:rPr>
          <w:noProof/>
          <w:lang w:bidi="ar-SA"/>
        </w:rPr>
        <mc:AlternateContent>
          <mc:Choice Requires="wps">
            <w:drawing>
              <wp:anchor distT="0" distB="0" distL="114300" distR="114300" simplePos="0" relativeHeight="251684352" behindDoc="0" locked="0" layoutInCell="1" allowOverlap="1" wp14:anchorId="2543ADAB" wp14:editId="445435F0">
                <wp:simplePos x="0" y="0"/>
                <wp:positionH relativeFrom="page">
                  <wp:posOffset>5558790</wp:posOffset>
                </wp:positionH>
                <wp:positionV relativeFrom="paragraph">
                  <wp:posOffset>-69850</wp:posOffset>
                </wp:positionV>
                <wp:extent cx="1303655" cy="3467735"/>
                <wp:effectExtent l="0" t="2540" r="0" b="0"/>
                <wp:wrapNone/>
                <wp:docPr id="308"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3655" cy="3467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38"/>
                            </w:tblGrid>
                            <w:tr w:rsidR="00311BD2" w14:paraId="226DA7BD" w14:textId="77777777">
                              <w:trPr>
                                <w:trHeight w:val="443"/>
                              </w:trPr>
                              <w:tc>
                                <w:tcPr>
                                  <w:tcW w:w="2038" w:type="dxa"/>
                                </w:tcPr>
                                <w:p w14:paraId="159223A1" w14:textId="77777777" w:rsidR="00311BD2" w:rsidRDefault="00311BD2">
                                  <w:pPr>
                                    <w:pStyle w:val="TableParagraph"/>
                                    <w:rPr>
                                      <w:rFonts w:ascii="Times New Roman"/>
                                      <w:sz w:val="20"/>
                                    </w:rPr>
                                  </w:pPr>
                                </w:p>
                              </w:tc>
                            </w:tr>
                            <w:tr w:rsidR="00311BD2" w14:paraId="2856D9D3" w14:textId="77777777">
                              <w:trPr>
                                <w:trHeight w:val="446"/>
                              </w:trPr>
                              <w:tc>
                                <w:tcPr>
                                  <w:tcW w:w="2038" w:type="dxa"/>
                                </w:tcPr>
                                <w:p w14:paraId="63C8C5BD" w14:textId="77777777" w:rsidR="00311BD2" w:rsidRDefault="00311BD2">
                                  <w:pPr>
                                    <w:pStyle w:val="TableParagraph"/>
                                    <w:rPr>
                                      <w:rFonts w:ascii="Times New Roman"/>
                                      <w:sz w:val="20"/>
                                    </w:rPr>
                                  </w:pPr>
                                </w:p>
                              </w:tc>
                            </w:tr>
                            <w:tr w:rsidR="00311BD2" w14:paraId="424F310B" w14:textId="77777777">
                              <w:trPr>
                                <w:trHeight w:val="443"/>
                              </w:trPr>
                              <w:tc>
                                <w:tcPr>
                                  <w:tcW w:w="2038" w:type="dxa"/>
                                </w:tcPr>
                                <w:p w14:paraId="26EF384A" w14:textId="77777777" w:rsidR="00311BD2" w:rsidRDefault="00311BD2">
                                  <w:pPr>
                                    <w:pStyle w:val="TableParagraph"/>
                                    <w:rPr>
                                      <w:rFonts w:ascii="Times New Roman"/>
                                      <w:sz w:val="20"/>
                                    </w:rPr>
                                  </w:pPr>
                                </w:p>
                              </w:tc>
                            </w:tr>
                            <w:tr w:rsidR="00311BD2" w14:paraId="2EE185AE" w14:textId="77777777">
                              <w:trPr>
                                <w:trHeight w:val="443"/>
                              </w:trPr>
                              <w:tc>
                                <w:tcPr>
                                  <w:tcW w:w="2038" w:type="dxa"/>
                                </w:tcPr>
                                <w:p w14:paraId="73195BBE" w14:textId="77777777" w:rsidR="00311BD2" w:rsidRDefault="00311BD2">
                                  <w:pPr>
                                    <w:pStyle w:val="TableParagraph"/>
                                    <w:rPr>
                                      <w:rFonts w:ascii="Times New Roman"/>
                                      <w:sz w:val="20"/>
                                    </w:rPr>
                                  </w:pPr>
                                </w:p>
                              </w:tc>
                            </w:tr>
                            <w:tr w:rsidR="00311BD2" w14:paraId="466A2400" w14:textId="77777777">
                              <w:trPr>
                                <w:trHeight w:val="443"/>
                              </w:trPr>
                              <w:tc>
                                <w:tcPr>
                                  <w:tcW w:w="2038" w:type="dxa"/>
                                </w:tcPr>
                                <w:p w14:paraId="1CD22F37" w14:textId="77777777" w:rsidR="00311BD2" w:rsidRDefault="00311BD2">
                                  <w:pPr>
                                    <w:pStyle w:val="TableParagraph"/>
                                    <w:rPr>
                                      <w:rFonts w:ascii="Times New Roman"/>
                                      <w:sz w:val="20"/>
                                    </w:rPr>
                                  </w:pPr>
                                </w:p>
                              </w:tc>
                            </w:tr>
                            <w:tr w:rsidR="00311BD2" w14:paraId="5A7391B4" w14:textId="77777777">
                              <w:trPr>
                                <w:trHeight w:val="446"/>
                              </w:trPr>
                              <w:tc>
                                <w:tcPr>
                                  <w:tcW w:w="2038" w:type="dxa"/>
                                </w:tcPr>
                                <w:p w14:paraId="70F3F7BA" w14:textId="77777777" w:rsidR="00311BD2" w:rsidRDefault="00311BD2">
                                  <w:pPr>
                                    <w:pStyle w:val="TableParagraph"/>
                                    <w:rPr>
                                      <w:rFonts w:ascii="Times New Roman"/>
                                      <w:sz w:val="20"/>
                                    </w:rPr>
                                  </w:pPr>
                                </w:p>
                              </w:tc>
                            </w:tr>
                            <w:tr w:rsidR="00311BD2" w14:paraId="6C54F34E" w14:textId="77777777">
                              <w:trPr>
                                <w:trHeight w:val="443"/>
                              </w:trPr>
                              <w:tc>
                                <w:tcPr>
                                  <w:tcW w:w="2038" w:type="dxa"/>
                                </w:tcPr>
                                <w:p w14:paraId="1EA99F67" w14:textId="77777777" w:rsidR="00311BD2" w:rsidRDefault="00311BD2">
                                  <w:pPr>
                                    <w:pStyle w:val="TableParagraph"/>
                                    <w:rPr>
                                      <w:rFonts w:ascii="Times New Roman"/>
                                      <w:sz w:val="20"/>
                                    </w:rPr>
                                  </w:pPr>
                                </w:p>
                              </w:tc>
                            </w:tr>
                            <w:tr w:rsidR="00311BD2" w14:paraId="2C4E292E" w14:textId="77777777">
                              <w:trPr>
                                <w:trHeight w:val="444"/>
                              </w:trPr>
                              <w:tc>
                                <w:tcPr>
                                  <w:tcW w:w="2038" w:type="dxa"/>
                                </w:tcPr>
                                <w:p w14:paraId="1206DCB8" w14:textId="77777777" w:rsidR="00311BD2" w:rsidRDefault="00311BD2">
                                  <w:pPr>
                                    <w:pStyle w:val="TableParagraph"/>
                                    <w:rPr>
                                      <w:rFonts w:ascii="Times New Roman"/>
                                      <w:sz w:val="20"/>
                                    </w:rPr>
                                  </w:pPr>
                                </w:p>
                              </w:tc>
                            </w:tr>
                            <w:tr w:rsidR="00311BD2" w14:paraId="72002298" w14:textId="77777777">
                              <w:trPr>
                                <w:trHeight w:val="443"/>
                              </w:trPr>
                              <w:tc>
                                <w:tcPr>
                                  <w:tcW w:w="2038" w:type="dxa"/>
                                </w:tcPr>
                                <w:p w14:paraId="4D8E953D" w14:textId="77777777" w:rsidR="00311BD2" w:rsidRDefault="00311BD2">
                                  <w:pPr>
                                    <w:pStyle w:val="TableParagraph"/>
                                    <w:rPr>
                                      <w:rFonts w:ascii="Times New Roman"/>
                                      <w:sz w:val="20"/>
                                    </w:rPr>
                                  </w:pPr>
                                </w:p>
                              </w:tc>
                            </w:tr>
                            <w:tr w:rsidR="00311BD2" w14:paraId="3D03BEC7" w14:textId="77777777">
                              <w:trPr>
                                <w:trHeight w:val="443"/>
                              </w:trPr>
                              <w:tc>
                                <w:tcPr>
                                  <w:tcW w:w="2038" w:type="dxa"/>
                                </w:tcPr>
                                <w:p w14:paraId="0A3C0E78" w14:textId="77777777" w:rsidR="00311BD2" w:rsidRDefault="00311BD2">
                                  <w:pPr>
                                    <w:pStyle w:val="TableParagraph"/>
                                    <w:rPr>
                                      <w:rFonts w:ascii="Times New Roman"/>
                                      <w:sz w:val="20"/>
                                    </w:rPr>
                                  </w:pPr>
                                </w:p>
                              </w:tc>
                            </w:tr>
                            <w:tr w:rsidR="00311BD2" w14:paraId="399BD331" w14:textId="77777777">
                              <w:trPr>
                                <w:trHeight w:val="445"/>
                              </w:trPr>
                              <w:tc>
                                <w:tcPr>
                                  <w:tcW w:w="2038" w:type="dxa"/>
                                </w:tcPr>
                                <w:p w14:paraId="53BAA013" w14:textId="77777777" w:rsidR="00311BD2" w:rsidRDefault="00311BD2">
                                  <w:pPr>
                                    <w:pStyle w:val="TableParagraph"/>
                                    <w:rPr>
                                      <w:rFonts w:ascii="Times New Roman"/>
                                      <w:sz w:val="20"/>
                                    </w:rPr>
                                  </w:pPr>
                                </w:p>
                              </w:tc>
                            </w:tr>
                            <w:tr w:rsidR="00311BD2" w14:paraId="232BC566" w14:textId="77777777">
                              <w:trPr>
                                <w:trHeight w:val="443"/>
                              </w:trPr>
                              <w:tc>
                                <w:tcPr>
                                  <w:tcW w:w="2038" w:type="dxa"/>
                                </w:tcPr>
                                <w:p w14:paraId="2A01D3EC" w14:textId="77777777" w:rsidR="00311BD2" w:rsidRDefault="00311BD2">
                                  <w:pPr>
                                    <w:pStyle w:val="TableParagraph"/>
                                    <w:rPr>
                                      <w:rFonts w:ascii="Times New Roman"/>
                                      <w:sz w:val="20"/>
                                    </w:rPr>
                                  </w:pPr>
                                </w:p>
                              </w:tc>
                            </w:tr>
                          </w:tbl>
                          <w:p w14:paraId="6140AA87" w14:textId="77777777" w:rsidR="00311BD2" w:rsidRDefault="00311BD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6" o:spid="_x0000_s1110" type="#_x0000_t202" style="position:absolute;left:0;text-align:left;margin-left:437.7pt;margin-top:-5.5pt;width:102.65pt;height:273.05pt;z-index:251684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" filled="f" stroked="f">
                <v:textbox inset="0,0,0,0">
                  <w:txbxContent>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38"/>
                      </w:tblGrid>
                      <w:tr w:rsidR="00311BD2" w14:paraId="226DA7BD" w14:textId="77777777">
                        <w:trPr>
                          <w:trHeight w:val="443"/>
                        </w:trPr>
                        <w:tc>
                          <w:tcPr>
                            <w:tcW w:w="2038" w:type="dxa"/>
                          </w:tcPr>
                          <w:p w14:paraId="159223A1" w14:textId="77777777" w:rsidR="00311BD2" w:rsidRDefault="00311BD2">
                            <w:pPr>
                              <w:pStyle w:val="TableParagraph"/>
                              <w:rPr>
                                <w:rFonts w:ascii="Times New Roman"/>
                                <w:sz w:val="20"/>
                              </w:rPr>
                            </w:pPr>
                          </w:p>
                        </w:tc>
                      </w:tr>
                      <w:tr w:rsidR="00311BD2" w14:paraId="2856D9D3" w14:textId="77777777">
                        <w:trPr>
                          <w:trHeight w:val="446"/>
                        </w:trPr>
                        <w:tc>
                          <w:tcPr>
                            <w:tcW w:w="2038" w:type="dxa"/>
                          </w:tcPr>
                          <w:p w14:paraId="63C8C5BD" w14:textId="77777777" w:rsidR="00311BD2" w:rsidRDefault="00311BD2">
                            <w:pPr>
                              <w:pStyle w:val="TableParagraph"/>
                              <w:rPr>
                                <w:rFonts w:ascii="Times New Roman"/>
                                <w:sz w:val="20"/>
                              </w:rPr>
                            </w:pPr>
                          </w:p>
                        </w:tc>
                      </w:tr>
                      <w:tr w:rsidR="00311BD2" w14:paraId="424F310B" w14:textId="77777777">
                        <w:trPr>
                          <w:trHeight w:val="443"/>
                        </w:trPr>
                        <w:tc>
                          <w:tcPr>
                            <w:tcW w:w="2038" w:type="dxa"/>
                          </w:tcPr>
                          <w:p w14:paraId="26EF384A" w14:textId="77777777" w:rsidR="00311BD2" w:rsidRDefault="00311BD2">
                            <w:pPr>
                              <w:pStyle w:val="TableParagraph"/>
                              <w:rPr>
                                <w:rFonts w:ascii="Times New Roman"/>
                                <w:sz w:val="20"/>
                              </w:rPr>
                            </w:pPr>
                          </w:p>
                        </w:tc>
                      </w:tr>
                      <w:tr w:rsidR="00311BD2" w14:paraId="2EE185AE" w14:textId="77777777">
                        <w:trPr>
                          <w:trHeight w:val="443"/>
                        </w:trPr>
                        <w:tc>
                          <w:tcPr>
                            <w:tcW w:w="2038" w:type="dxa"/>
                          </w:tcPr>
                          <w:p w14:paraId="73195BBE" w14:textId="77777777" w:rsidR="00311BD2" w:rsidRDefault="00311BD2">
                            <w:pPr>
                              <w:pStyle w:val="TableParagraph"/>
                              <w:rPr>
                                <w:rFonts w:ascii="Times New Roman"/>
                                <w:sz w:val="20"/>
                              </w:rPr>
                            </w:pPr>
                          </w:p>
                        </w:tc>
                      </w:tr>
                      <w:tr w:rsidR="00311BD2" w14:paraId="466A2400" w14:textId="77777777">
                        <w:trPr>
                          <w:trHeight w:val="443"/>
                        </w:trPr>
                        <w:tc>
                          <w:tcPr>
                            <w:tcW w:w="2038" w:type="dxa"/>
                          </w:tcPr>
                          <w:p w14:paraId="1CD22F37" w14:textId="77777777" w:rsidR="00311BD2" w:rsidRDefault="00311BD2">
                            <w:pPr>
                              <w:pStyle w:val="TableParagraph"/>
                              <w:rPr>
                                <w:rFonts w:ascii="Times New Roman"/>
                                <w:sz w:val="20"/>
                              </w:rPr>
                            </w:pPr>
                          </w:p>
                        </w:tc>
                      </w:tr>
                      <w:tr w:rsidR="00311BD2" w14:paraId="5A7391B4" w14:textId="77777777">
                        <w:trPr>
                          <w:trHeight w:val="446"/>
                        </w:trPr>
                        <w:tc>
                          <w:tcPr>
                            <w:tcW w:w="2038" w:type="dxa"/>
                          </w:tcPr>
                          <w:p w14:paraId="70F3F7BA" w14:textId="77777777" w:rsidR="00311BD2" w:rsidRDefault="00311BD2">
                            <w:pPr>
                              <w:pStyle w:val="TableParagraph"/>
                              <w:rPr>
                                <w:rFonts w:ascii="Times New Roman"/>
                                <w:sz w:val="20"/>
                              </w:rPr>
                            </w:pPr>
                          </w:p>
                        </w:tc>
                      </w:tr>
                      <w:tr w:rsidR="00311BD2" w14:paraId="6C54F34E" w14:textId="77777777">
                        <w:trPr>
                          <w:trHeight w:val="443"/>
                        </w:trPr>
                        <w:tc>
                          <w:tcPr>
                            <w:tcW w:w="2038" w:type="dxa"/>
                          </w:tcPr>
                          <w:p w14:paraId="1EA99F67" w14:textId="77777777" w:rsidR="00311BD2" w:rsidRDefault="00311BD2">
                            <w:pPr>
                              <w:pStyle w:val="TableParagraph"/>
                              <w:rPr>
                                <w:rFonts w:ascii="Times New Roman"/>
                                <w:sz w:val="20"/>
                              </w:rPr>
                            </w:pPr>
                          </w:p>
                        </w:tc>
                      </w:tr>
                      <w:tr w:rsidR="00311BD2" w14:paraId="2C4E292E" w14:textId="77777777">
                        <w:trPr>
                          <w:trHeight w:val="444"/>
                        </w:trPr>
                        <w:tc>
                          <w:tcPr>
                            <w:tcW w:w="2038" w:type="dxa"/>
                          </w:tcPr>
                          <w:p w14:paraId="1206DCB8" w14:textId="77777777" w:rsidR="00311BD2" w:rsidRDefault="00311BD2">
                            <w:pPr>
                              <w:pStyle w:val="TableParagraph"/>
                              <w:rPr>
                                <w:rFonts w:ascii="Times New Roman"/>
                                <w:sz w:val="20"/>
                              </w:rPr>
                            </w:pPr>
                          </w:p>
                        </w:tc>
                      </w:tr>
                      <w:tr w:rsidR="00311BD2" w14:paraId="72002298" w14:textId="77777777">
                        <w:trPr>
                          <w:trHeight w:val="443"/>
                        </w:trPr>
                        <w:tc>
                          <w:tcPr>
                            <w:tcW w:w="2038" w:type="dxa"/>
                          </w:tcPr>
                          <w:p w14:paraId="4D8E953D" w14:textId="77777777" w:rsidR="00311BD2" w:rsidRDefault="00311BD2">
                            <w:pPr>
                              <w:pStyle w:val="TableParagraph"/>
                              <w:rPr>
                                <w:rFonts w:ascii="Times New Roman"/>
                                <w:sz w:val="20"/>
                              </w:rPr>
                            </w:pPr>
                          </w:p>
                        </w:tc>
                      </w:tr>
                      <w:tr w:rsidR="00311BD2" w14:paraId="3D03BEC7" w14:textId="77777777">
                        <w:trPr>
                          <w:trHeight w:val="443"/>
                        </w:trPr>
                        <w:tc>
                          <w:tcPr>
                            <w:tcW w:w="2038" w:type="dxa"/>
                          </w:tcPr>
                          <w:p w14:paraId="0A3C0E78" w14:textId="77777777" w:rsidR="00311BD2" w:rsidRDefault="00311BD2">
                            <w:pPr>
                              <w:pStyle w:val="TableParagraph"/>
                              <w:rPr>
                                <w:rFonts w:ascii="Times New Roman"/>
                                <w:sz w:val="20"/>
                              </w:rPr>
                            </w:pPr>
                          </w:p>
                        </w:tc>
                      </w:tr>
                      <w:tr w:rsidR="00311BD2" w14:paraId="399BD331" w14:textId="77777777">
                        <w:trPr>
                          <w:trHeight w:val="445"/>
                        </w:trPr>
                        <w:tc>
                          <w:tcPr>
                            <w:tcW w:w="2038" w:type="dxa"/>
                          </w:tcPr>
                          <w:p w14:paraId="53BAA013" w14:textId="77777777" w:rsidR="00311BD2" w:rsidRDefault="00311BD2">
                            <w:pPr>
                              <w:pStyle w:val="TableParagraph"/>
                              <w:rPr>
                                <w:rFonts w:ascii="Times New Roman"/>
                                <w:sz w:val="20"/>
                              </w:rPr>
                            </w:pPr>
                          </w:p>
                        </w:tc>
                      </w:tr>
                      <w:tr w:rsidR="00311BD2" w14:paraId="232BC566" w14:textId="77777777">
                        <w:trPr>
                          <w:trHeight w:val="443"/>
                        </w:trPr>
                        <w:tc>
                          <w:tcPr>
                            <w:tcW w:w="2038" w:type="dxa"/>
                          </w:tcPr>
                          <w:p w14:paraId="2A01D3EC" w14:textId="77777777" w:rsidR="00311BD2" w:rsidRDefault="00311BD2">
                            <w:pPr>
                              <w:pStyle w:val="TableParagraph"/>
                              <w:rPr>
                                <w:rFonts w:ascii="Times New Roman"/>
                                <w:sz w:val="20"/>
                              </w:rPr>
                            </w:pPr>
                          </w:p>
                        </w:tc>
                      </w:tr>
                    </w:tbl>
                    <w:p w14:paraId="6140AA87" w14:textId="77777777" w:rsidR="00311BD2" w:rsidRDefault="00311BD2">
                      <w:pPr>
                        <w:pStyle w:val="BodyText"/>
                      </w:pPr>
                    </w:p>
                  </w:txbxContent>
                </v:textbox>
                <w10:wrap anchorx="page"/>
              </v:shape>
            </w:pict>
          </mc:Fallback>
        </mc:AlternateContent>
      </w:r>
      <w:r w:rsidR="007863A5">
        <w:t>Percent of the total local share required your agency plans to assume in year</w:t>
      </w:r>
      <w:r w:rsidR="007863A5">
        <w:rPr>
          <w:spacing w:val="-32"/>
        </w:rPr>
        <w:t xml:space="preserve"> </w:t>
      </w:r>
      <w:r w:rsidR="007863A5">
        <w:t>1 Percent of the total local share required your agency plans to assume in year</w:t>
      </w:r>
      <w:r w:rsidR="007863A5">
        <w:rPr>
          <w:spacing w:val="-32"/>
        </w:rPr>
        <w:t xml:space="preserve"> </w:t>
      </w:r>
      <w:r w:rsidR="007863A5">
        <w:t>2 Percent of the total local share required your agency plans to assume in year</w:t>
      </w:r>
      <w:r w:rsidR="007863A5">
        <w:rPr>
          <w:spacing w:val="-32"/>
        </w:rPr>
        <w:t xml:space="preserve"> </w:t>
      </w:r>
      <w:r w:rsidR="007863A5">
        <w:t>3 Percent</w:t>
      </w:r>
      <w:r w:rsidR="007863A5">
        <w:rPr>
          <w:spacing w:val="-1"/>
        </w:rPr>
        <w:t xml:space="preserve"> </w:t>
      </w:r>
      <w:r w:rsidR="007863A5">
        <w:t>total</w:t>
      </w:r>
    </w:p>
    <w:p w14:paraId="620CBDDD" w14:textId="77777777" w:rsidR="000A2607" w:rsidRDefault="007863A5">
      <w:pPr>
        <w:pStyle w:val="BodyText"/>
        <w:spacing w:line="446" w:lineRule="auto"/>
        <w:ind w:left="402" w:right="8223"/>
        <w:jc w:val="both"/>
      </w:pPr>
      <w:r>
        <w:t>Local share year</w:t>
      </w:r>
      <w:r>
        <w:rPr>
          <w:spacing w:val="-9"/>
        </w:rPr>
        <w:t xml:space="preserve"> </w:t>
      </w:r>
      <w:r>
        <w:t>1 Local share year</w:t>
      </w:r>
      <w:r>
        <w:rPr>
          <w:spacing w:val="-9"/>
        </w:rPr>
        <w:t xml:space="preserve"> </w:t>
      </w:r>
      <w:r>
        <w:t>2 Local share year</w:t>
      </w:r>
      <w:r>
        <w:rPr>
          <w:spacing w:val="-9"/>
        </w:rPr>
        <w:t xml:space="preserve"> </w:t>
      </w:r>
      <w:r>
        <w:t>3 Local</w:t>
      </w:r>
      <w:r>
        <w:rPr>
          <w:spacing w:val="-1"/>
        </w:rPr>
        <w:t xml:space="preserve"> </w:t>
      </w:r>
      <w:r>
        <w:t>total</w:t>
      </w:r>
    </w:p>
    <w:p w14:paraId="1DDCAF10" w14:textId="77777777" w:rsidR="000A2607" w:rsidRDefault="007863A5">
      <w:pPr>
        <w:pStyle w:val="BodyText"/>
        <w:spacing w:before="1" w:line="446" w:lineRule="auto"/>
        <w:ind w:left="402" w:right="8031"/>
        <w:jc w:val="both"/>
      </w:pPr>
      <w:r>
        <w:t>Federal share year</w:t>
      </w:r>
      <w:r>
        <w:rPr>
          <w:spacing w:val="-11"/>
        </w:rPr>
        <w:t xml:space="preserve"> </w:t>
      </w:r>
      <w:r>
        <w:t>1 Federal share year</w:t>
      </w:r>
      <w:r>
        <w:rPr>
          <w:spacing w:val="-11"/>
        </w:rPr>
        <w:t xml:space="preserve"> </w:t>
      </w:r>
      <w:r>
        <w:t>2 Federal share year</w:t>
      </w:r>
      <w:r>
        <w:rPr>
          <w:spacing w:val="-11"/>
        </w:rPr>
        <w:t xml:space="preserve"> </w:t>
      </w:r>
      <w:r>
        <w:t>3 Federal</w:t>
      </w:r>
      <w:r>
        <w:rPr>
          <w:spacing w:val="-1"/>
        </w:rPr>
        <w:t xml:space="preserve"> </w:t>
      </w:r>
      <w:r>
        <w:t>total</w:t>
      </w:r>
    </w:p>
    <w:p w14:paraId="3634C23E" w14:textId="77777777" w:rsidR="000A2607" w:rsidRDefault="000A2607">
      <w:pPr>
        <w:spacing w:line="446" w:lineRule="auto"/>
        <w:jc w:val="both"/>
        <w:sectPr w:rsidR="000A2607">
          <w:pgSz w:w="12240" w:h="15840"/>
          <w:pgMar w:top="1500" w:right="1100" w:bottom="940" w:left="1060" w:header="962" w:footer="748" w:gutter="0"/>
          <w:cols w:space="720"/>
        </w:sectPr>
      </w:pPr>
    </w:p>
    <w:p w14:paraId="210C9EAA" w14:textId="77777777" w:rsidR="000A2607" w:rsidRDefault="000A2607">
      <w:pPr>
        <w:pStyle w:val="BodyText"/>
        <w:spacing w:before="9"/>
        <w:rPr>
          <w:sz w:val="10"/>
        </w:rPr>
      </w:pPr>
    </w:p>
    <w:p w14:paraId="7C2FA6F0" w14:textId="77777777" w:rsidR="000A2607" w:rsidRDefault="007863A5">
      <w:pPr>
        <w:pStyle w:val="Heading2"/>
      </w:pPr>
      <w:bookmarkStart w:id="120" w:name="B._Base_salary_and_fringe_benefits_for_c"/>
      <w:bookmarkStart w:id="121" w:name="_bookmark58"/>
      <w:bookmarkEnd w:id="120"/>
      <w:bookmarkEnd w:id="121"/>
      <w:r>
        <w:t>B. Base salary and fringe benefits for civilian/nonsworn personnel</w:t>
      </w:r>
    </w:p>
    <w:p w14:paraId="4B243475" w14:textId="77777777" w:rsidR="000A2607" w:rsidRDefault="007863A5">
      <w:pPr>
        <w:pStyle w:val="BodyText"/>
        <w:tabs>
          <w:tab w:val="left" w:pos="6141"/>
        </w:tabs>
        <w:spacing w:before="261"/>
        <w:ind w:left="380"/>
        <w:rPr>
          <w:rFonts w:ascii="Webdings" w:hAnsi="Webdings"/>
        </w:rPr>
      </w:pPr>
      <w:r>
        <w:t>No civilian/nonsworn officer</w:t>
      </w:r>
      <w:r>
        <w:rPr>
          <w:spacing w:val="-8"/>
        </w:rPr>
        <w:t xml:space="preserve"> </w:t>
      </w:r>
      <w:r>
        <w:t>positions</w:t>
      </w:r>
      <w:r>
        <w:rPr>
          <w:spacing w:val="-6"/>
        </w:rPr>
        <w:t xml:space="preserve"> </w:t>
      </w:r>
      <w:r>
        <w:t>requested</w:t>
      </w:r>
      <w:r>
        <w:tab/>
      </w:r>
      <w:r>
        <w:rPr>
          <w:rFonts w:ascii="Webdings" w:hAnsi="Webdings"/>
        </w:rPr>
        <w:t></w:t>
      </w:r>
    </w:p>
    <w:p w14:paraId="46FD3C4D" w14:textId="77777777" w:rsidR="000A2607" w:rsidRDefault="000A2607">
      <w:pPr>
        <w:pStyle w:val="BodyText"/>
        <w:spacing w:before="4"/>
        <w:rPr>
          <w:rFonts w:ascii="Webdings" w:hAnsi="Webdings"/>
          <w:sz w:val="23"/>
        </w:rPr>
      </w:pPr>
    </w:p>
    <w:p w14:paraId="7BFF40F8" w14:textId="77777777" w:rsidR="000A2607" w:rsidRDefault="007863A5">
      <w:pPr>
        <w:pStyle w:val="Heading3"/>
      </w:pPr>
      <w:bookmarkStart w:id="122" w:name="_bookmark59"/>
      <w:bookmarkEnd w:id="122"/>
      <w:r>
        <w:t>Part 1. Instructions</w:t>
      </w:r>
    </w:p>
    <w:p w14:paraId="0A6C529F" w14:textId="77777777" w:rsidR="000A2607" w:rsidRDefault="000A2607">
      <w:pPr>
        <w:pStyle w:val="BodyText"/>
        <w:spacing w:before="4"/>
      </w:pPr>
    </w:p>
    <w:p w14:paraId="78AA6038" w14:textId="77777777" w:rsidR="000A2607" w:rsidRDefault="007863A5">
      <w:pPr>
        <w:pStyle w:val="BodyText"/>
        <w:spacing w:line="276" w:lineRule="auto"/>
        <w:ind w:left="380" w:right="339"/>
      </w:pPr>
      <w:r>
        <w:t>Please complete the questions below for one nonsworn position salary and benefits package. As applicable per the program-specific application guide, you may also be required to project year 2 and year 3 salaries.</w:t>
      </w:r>
    </w:p>
    <w:p w14:paraId="3B3A48F8" w14:textId="77777777" w:rsidR="000A2607" w:rsidRDefault="000A2607">
      <w:pPr>
        <w:pStyle w:val="BodyText"/>
        <w:spacing w:before="6"/>
        <w:rPr>
          <w:sz w:val="16"/>
        </w:rPr>
      </w:pPr>
    </w:p>
    <w:p w14:paraId="460E190D" w14:textId="77777777" w:rsidR="000A2607" w:rsidRDefault="007863A5">
      <w:pPr>
        <w:pStyle w:val="BodyText"/>
        <w:spacing w:before="1" w:line="276" w:lineRule="auto"/>
        <w:ind w:left="380" w:right="449"/>
      </w:pPr>
      <w:r>
        <w:t xml:space="preserve">Below is a sample of the worksheet for civilian/nonsworn personnel positions. </w:t>
      </w:r>
      <w:hyperlink w:anchor="_bookmark60" w:history="1">
        <w:r>
          <w:t xml:space="preserve">Figure 2 </w:t>
        </w:r>
      </w:hyperlink>
      <w:r>
        <w:t>shows a screenshot of this worksheet from the online application.</w:t>
      </w:r>
    </w:p>
    <w:p w14:paraId="25E3E217" w14:textId="77777777" w:rsidR="000A2607" w:rsidRDefault="000A2607">
      <w:pPr>
        <w:pStyle w:val="BodyText"/>
        <w:spacing w:before="3"/>
        <w:rPr>
          <w:sz w:val="16"/>
        </w:rPr>
      </w:pPr>
    </w:p>
    <w:p w14:paraId="32654215" w14:textId="77777777" w:rsidR="000A2607" w:rsidRDefault="007863A5" w:rsidP="005E176C">
      <w:pPr>
        <w:pStyle w:val="Heading4"/>
        <w:numPr>
          <w:ilvl w:val="0"/>
          <w:numId w:val="5"/>
        </w:numPr>
        <w:tabs>
          <w:tab w:val="left" w:pos="599"/>
        </w:tabs>
        <w:spacing w:before="1"/>
        <w:ind w:hanging="218"/>
      </w:pPr>
      <w:r>
        <w:t>Base salary</w:t>
      </w:r>
      <w:r>
        <w:rPr>
          <w:spacing w:val="-2"/>
        </w:rPr>
        <w:t xml:space="preserve"> </w:t>
      </w:r>
      <w:r>
        <w:t>information</w:t>
      </w:r>
    </w:p>
    <w:p w14:paraId="71A4DC2B" w14:textId="77777777" w:rsidR="000A2607" w:rsidRDefault="000A2607">
      <w:pPr>
        <w:pStyle w:val="BodyText"/>
        <w:spacing w:before="2"/>
        <w:rPr>
          <w:b/>
          <w:sz w:val="28"/>
        </w:rPr>
      </w:pPr>
    </w:p>
    <w:p w14:paraId="5C9F54D5" w14:textId="348989DE" w:rsidR="000A2607" w:rsidRDefault="0038334A">
      <w:pPr>
        <w:pStyle w:val="BodyText"/>
        <w:spacing w:line="448" w:lineRule="auto"/>
        <w:ind w:left="402" w:right="7687"/>
      </w:pPr>
      <w:r>
        <w:rPr>
          <w:noProof/>
          <w:lang w:bidi="ar-SA"/>
        </w:rPr>
        <mc:AlternateContent>
          <mc:Choice Requires="wpg">
            <w:drawing>
              <wp:anchor distT="0" distB="0" distL="114300" distR="114300" simplePos="0" relativeHeight="251686400" behindDoc="0" locked="0" layoutInCell="1" allowOverlap="1" wp14:anchorId="306A4360" wp14:editId="01E7CBFE">
                <wp:simplePos x="0" y="0"/>
                <wp:positionH relativeFrom="page">
                  <wp:posOffset>2391410</wp:posOffset>
                </wp:positionH>
                <wp:positionV relativeFrom="paragraph">
                  <wp:posOffset>-69850</wp:posOffset>
                </wp:positionV>
                <wp:extent cx="4467860" cy="584200"/>
                <wp:effectExtent l="10160" t="5715" r="8255" b="10160"/>
                <wp:wrapNone/>
                <wp:docPr id="300" name="Group 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67860" cy="584200"/>
                          <a:chOff x="3766" y="-110"/>
                          <a:chExt cx="7036" cy="920"/>
                        </a:xfrm>
                      </wpg:grpSpPr>
                      <wps:wsp>
                        <wps:cNvPr id="301" name="Rectangle 135"/>
                        <wps:cNvSpPr>
                          <a:spLocks noChangeArrowheads="1"/>
                        </wps:cNvSpPr>
                        <wps:spPr bwMode="auto">
                          <a:xfrm>
                            <a:off x="3766" y="-111"/>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2" name="Line 134"/>
                        <wps:cNvCnPr>
                          <a:cxnSpLocks noChangeShapeType="1"/>
                        </wps:cNvCnPr>
                        <wps:spPr bwMode="auto">
                          <a:xfrm>
                            <a:off x="3776" y="-105"/>
                            <a:ext cx="7016"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3" name="Rectangle 133"/>
                        <wps:cNvSpPr>
                          <a:spLocks noChangeArrowheads="1"/>
                        </wps:cNvSpPr>
                        <wps:spPr bwMode="auto">
                          <a:xfrm>
                            <a:off x="10792" y="-111"/>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4" name="Line 132"/>
                        <wps:cNvCnPr>
                          <a:cxnSpLocks noChangeShapeType="1"/>
                        </wps:cNvCnPr>
                        <wps:spPr bwMode="auto">
                          <a:xfrm>
                            <a:off x="3776" y="349"/>
                            <a:ext cx="7016"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5" name="Line 131"/>
                        <wps:cNvCnPr>
                          <a:cxnSpLocks noChangeShapeType="1"/>
                        </wps:cNvCnPr>
                        <wps:spPr bwMode="auto">
                          <a:xfrm>
                            <a:off x="3771" y="-100"/>
                            <a:ext cx="0" cy="91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6" name="Line 130"/>
                        <wps:cNvCnPr>
                          <a:cxnSpLocks noChangeShapeType="1"/>
                        </wps:cNvCnPr>
                        <wps:spPr bwMode="auto">
                          <a:xfrm>
                            <a:off x="3776" y="805"/>
                            <a:ext cx="7016"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7" name="Line 129"/>
                        <wps:cNvCnPr>
                          <a:cxnSpLocks noChangeShapeType="1"/>
                        </wps:cNvCnPr>
                        <wps:spPr bwMode="auto">
                          <a:xfrm>
                            <a:off x="10797" y="-100"/>
                            <a:ext cx="0" cy="91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15443718" id="Group 128" o:spid="_x0000_s1026" style="position:absolute;margin-left:188.3pt;margin-top:-5.5pt;width:351.8pt;height:46pt;z-index:251686400;mso-position-horizontal-relative:page" coordorigin="3766,-110" coordsize="7036,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">
                <v:rect id="Rectangle 135" o:spid="_x0000_s1027" style="position:absolute;left:3766;top:-111;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" fillcolor="black" stroked="f"/>
                <v:line id="Line 134" o:spid="_x0000_s1028" style="position:absolute;visibility:visible;mso-wrap-style:square" from="3776,-105" to="10792,-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" strokeweight=".48pt"/>
                <v:rect id="Rectangle 133" o:spid="_x0000_s1029" style="position:absolute;left:10792;top:-111;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" fillcolor="black" stroked="f"/>
                <v:line id="Line 132" o:spid="_x0000_s1030" style="position:absolute;visibility:visible;mso-wrap-style:square" from="3776,349" to="10792,3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" strokeweight=".48pt"/>
                <v:line id="Line 131" o:spid="_x0000_s1031" style="position:absolute;visibility:visible;mso-wrap-style:square" from="3771,-100" to="3771,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" strokeweight=".48pt"/>
                <v:line id="Line 130" o:spid="_x0000_s1032" style="position:absolute;visibility:visible;mso-wrap-style:square" from="3776,805" to="10792,8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" strokeweight=".48pt"/>
                <v:line id="Line 129" o:spid="_x0000_s1033" style="position:absolute;visibility:visible;mso-wrap-style:square" from="10797,-100" to="10797,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" strokeweight=".48pt"/>
                <w10:wrap anchorx="page"/>
              </v:group>
            </w:pict>
          </mc:Fallback>
        </mc:AlternateContent>
      </w:r>
      <w:r w:rsidR="007863A5">
        <w:t>Position title: Description:</w:t>
      </w:r>
    </w:p>
    <w:p w14:paraId="678648EB" w14:textId="77777777" w:rsidR="000A2607" w:rsidRDefault="007863A5">
      <w:pPr>
        <w:pStyle w:val="BodyText"/>
        <w:spacing w:before="98"/>
        <w:ind w:left="380" w:right="7295"/>
      </w:pPr>
      <w:r>
        <w:t>(One position per worksheet) Year 1 salary</w:t>
      </w:r>
    </w:p>
    <w:p w14:paraId="25A83B89" w14:textId="464B3591" w:rsidR="000A2607" w:rsidRDefault="0038334A">
      <w:pPr>
        <w:pStyle w:val="BodyText"/>
        <w:spacing w:line="243" w:lineRule="exact"/>
        <w:ind w:left="380"/>
      </w:pPr>
      <w:r>
        <w:rPr>
          <w:noProof/>
          <w:lang w:bidi="ar-SA"/>
        </w:rPr>
        <mc:AlternateContent>
          <mc:Choice Requires="wpg">
            <w:drawing>
              <wp:anchor distT="0" distB="0" distL="114300" distR="114300" simplePos="0" relativeHeight="251688448" behindDoc="0" locked="0" layoutInCell="1" allowOverlap="1" wp14:anchorId="77A793F0" wp14:editId="5B4D79EC">
                <wp:simplePos x="0" y="0"/>
                <wp:positionH relativeFrom="page">
                  <wp:posOffset>914400</wp:posOffset>
                </wp:positionH>
                <wp:positionV relativeFrom="paragraph">
                  <wp:posOffset>153670</wp:posOffset>
                </wp:positionV>
                <wp:extent cx="2748280" cy="295910"/>
                <wp:effectExtent l="9525" t="8890" r="4445" b="9525"/>
                <wp:wrapNone/>
                <wp:docPr id="290" name="Group 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8280" cy="295910"/>
                          <a:chOff x="1440" y="242"/>
                          <a:chExt cx="4328" cy="466"/>
                        </a:xfrm>
                      </wpg:grpSpPr>
                      <wps:wsp>
                        <wps:cNvPr id="291" name="Line 127"/>
                        <wps:cNvCnPr>
                          <a:cxnSpLocks noChangeShapeType="1"/>
                        </wps:cNvCnPr>
                        <wps:spPr bwMode="auto">
                          <a:xfrm>
                            <a:off x="1450" y="247"/>
                            <a:ext cx="272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2" name="Line 126"/>
                        <wps:cNvCnPr>
                          <a:cxnSpLocks noChangeShapeType="1"/>
                        </wps:cNvCnPr>
                        <wps:spPr bwMode="auto">
                          <a:xfrm>
                            <a:off x="4187" y="247"/>
                            <a:ext cx="157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3" name="Line 125"/>
                        <wps:cNvCnPr>
                          <a:cxnSpLocks noChangeShapeType="1"/>
                        </wps:cNvCnPr>
                        <wps:spPr bwMode="auto">
                          <a:xfrm>
                            <a:off x="1445" y="242"/>
                            <a:ext cx="0" cy="46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4" name="Line 124"/>
                        <wps:cNvCnPr>
                          <a:cxnSpLocks noChangeShapeType="1"/>
                        </wps:cNvCnPr>
                        <wps:spPr bwMode="auto">
                          <a:xfrm>
                            <a:off x="1450" y="703"/>
                            <a:ext cx="272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5" name="Line 123"/>
                        <wps:cNvCnPr>
                          <a:cxnSpLocks noChangeShapeType="1"/>
                        </wps:cNvCnPr>
                        <wps:spPr bwMode="auto">
                          <a:xfrm>
                            <a:off x="4182" y="242"/>
                            <a:ext cx="0" cy="46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6" name="Line 122"/>
                        <wps:cNvCnPr>
                          <a:cxnSpLocks noChangeShapeType="1"/>
                        </wps:cNvCnPr>
                        <wps:spPr bwMode="auto">
                          <a:xfrm>
                            <a:off x="4187" y="703"/>
                            <a:ext cx="157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7" name="Line 121"/>
                        <wps:cNvCnPr>
                          <a:cxnSpLocks noChangeShapeType="1"/>
                        </wps:cNvCnPr>
                        <wps:spPr bwMode="auto">
                          <a:xfrm>
                            <a:off x="5763" y="242"/>
                            <a:ext cx="0" cy="46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8" name="Text Box 120"/>
                        <wps:cNvSpPr txBox="1">
                          <a:spLocks noChangeArrowheads="1"/>
                        </wps:cNvSpPr>
                        <wps:spPr bwMode="auto">
                          <a:xfrm>
                            <a:off x="4289" y="392"/>
                            <a:ext cx="107"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EB2857" w14:textId="77777777" w:rsidR="00311BD2" w:rsidRDefault="00311BD2">
                              <w:pPr>
                                <w:spacing w:line="199" w:lineRule="exact"/>
                                <w:rPr>
                                  <w:sz w:val="20"/>
                                </w:rPr>
                              </w:pPr>
                              <w:r>
                                <w:rPr>
                                  <w:w w:val="99"/>
                                  <w:sz w:val="20"/>
                                </w:rPr>
                                <w:t>x</w:t>
                              </w:r>
                            </w:p>
                          </w:txbxContent>
                        </wps:txbx>
                        <wps:bodyPr rot="0" vert="horz" wrap="square" lIns="0" tIns="0" rIns="0" bIns="0" anchor="t" anchorCtr="0" upright="1">
                          <a:noAutofit/>
                        </wps:bodyPr>
                      </wps:wsp>
                      <wps:wsp>
                        <wps:cNvPr id="299" name="Text Box 119"/>
                        <wps:cNvSpPr txBox="1">
                          <a:spLocks noChangeArrowheads="1"/>
                        </wps:cNvSpPr>
                        <wps:spPr bwMode="auto">
                          <a:xfrm>
                            <a:off x="1553" y="392"/>
                            <a:ext cx="121"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1F2688" w14:textId="77777777" w:rsidR="00311BD2" w:rsidRDefault="00311BD2">
                              <w:pPr>
                                <w:spacing w:line="199" w:lineRule="exact"/>
                                <w:rPr>
                                  <w:sz w:val="20"/>
                                </w:rPr>
                              </w:pPr>
                              <w:r>
                                <w:rPr>
                                  <w:w w:val="99"/>
                                  <w:sz w:val="20"/>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8" o:spid="_x0000_s1111" style="position:absolute;left:0;text-align:left;margin-left:1in;margin-top:12.1pt;width:216.4pt;height:23.3pt;z-index:251688448;mso-position-horizontal-relative:page;mso-position-vertical-relative:text" coordorigin="1440,242" coordsize="4328,4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">
                <v:line id="Line 127" o:spid="_x0000_s1112" style="position:absolute;visibility:visible;mso-wrap-style:square" from="1450,247" to="4177,2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HbXcQAAADcAAAADwAAAGRycy9kb3ducmV2LnhtbESPQWsCMRSE74L/IbyCN83qQe1qlFpQ&#10;C3vSFurxkTw3i5uXZZPubv99Uyj0OMzMN8x2P7hadNSGyrOC+SwDQay9qbhU8PF+nK5BhIhssPZM&#10;Cr4pwH43Hm0xN77nC3XXWIoE4ZCjAhtjk0sZtCWHYeYb4uTdfeswJtmW0rTYJ7ir5SLLltJhxWnB&#10;YkOvlvTj+uUUdOfi1hUrj/r8WRysPp6qVX9SavI0vGxARBrif/iv/WYULJ7n8HsmHQG5+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28dtdxAAAANwAAAAPAAAAAAAAAAAA&#10;AAAAAKECAABkcnMvZG93bnJldi54bWxQSwUGAAAAAAQABAD5AAAAkgMAAAAA&#10;" strokeweight=".48pt"/>
                <v:line id="Line 126" o:spid="_x0000_s1113" style="position:absolute;visibility:visible;mso-wrap-style:square" from="4187,247" to="5759,2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NFKsQAAADcAAAADwAAAGRycy9kb3ducmV2LnhtbESPQWvCQBSE7wX/w/IK3uqmOWgbXaUK&#10;aiGnaqE9Pnaf2dDs25Bdk/TfdwuCx2FmvmFWm9E1oqcu1J4VPM8yEMTam5orBZ/n/dMLiBCRDTae&#10;ScEvBdisJw8rLIwf+IP6U6xEgnAoUIGNsS2kDNqSwzDzLXHyLr5zGJPsKmk6HBLcNTLPsrl0WHNa&#10;sNjSzpL+OV2dgv5YfvflwqM+fpVbq/eHejEclJo+jm9LEJHGeA/f2u9GQf6aw/+ZdATk+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I0UqxAAAANwAAAAPAAAAAAAAAAAA&#10;AAAAAKECAABkcnMvZG93bnJldi54bWxQSwUGAAAAAAQABAD5AAAAkgMAAAAA&#10;" strokeweight=".48pt"/>
                <v:line id="Line 125" o:spid="_x0000_s1114" style="position:absolute;visibility:visible;mso-wrap-style:square" from="1445,242" to="1445,7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gscUAAADcAAAADwAAAGRycy9kb3ducmV2LnhtbESPQWsCMRSE7wX/Q3hCbzWrgrarUWxB&#10;LeyptlCPj+S5Wdy8LJu4u/33plDocZiZb5j1dnC16KgNlWcF00kGglh7U3Gp4Otz//QMIkRkg7Vn&#10;UvBDAbab0cMac+N7/qDuFEuRIBxyVGBjbHIpg7bkMEx8Q5y8i28dxiTbUpoW+wR3tZxl2UI6rDgt&#10;WGzozZK+nm5OQXcszl2x9KiP38Wr1ftDtewPSj2Oh90KRKQh/of/2u9GwexlDr9n0hGQm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W/gscUAAADcAAAADwAAAAAAAAAA&#10;AAAAAAChAgAAZHJzL2Rvd25yZXYueG1sUEsFBgAAAAAEAAQA+QAAAJMDAAAAAA==&#10;" strokeweight=".48pt"/>
                <v:line id="Line 124" o:spid="_x0000_s1115" style="position:absolute;visibility:visible;mso-wrap-style:square" from="1450,703" to="4177,7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Z4xcUAAADcAAAADwAAAGRycy9kb3ducmV2LnhtbESPQWsCMRSE7wX/Q3hCbzWriLarUWxB&#10;LeyptlCPj+S5Wdy8LJu4u/33plDocZiZb5j1dnC16KgNlWcF00kGglh7U3Gp4Otz//QMIkRkg7Vn&#10;UvBDAbab0cMac+N7/qDuFEuRIBxyVGBjbHIpg7bkMEx8Q5y8i28dxiTbUpoW+wR3tZxl2UI6rDgt&#10;WGzozZK+nm5OQXcszl2x9KiP38Wr1ftDtewPSj2Oh90KRKQh/of/2u9GwexlDr9n0hGQm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oZ4xcUAAADcAAAADwAAAAAAAAAA&#10;AAAAAAChAgAAZHJzL2Rvd25yZXYueG1sUEsFBgAAAAAEAAQA+QAAAJMDAAAAAA==&#10;" strokeweight=".48pt"/>
                <v:line id="Line 123" o:spid="_x0000_s1116" style="position:absolute;visibility:visible;mso-wrap-style:square" from="4182,242" to="4182,7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rdXsUAAADcAAAADwAAAGRycy9kb3ducmV2LnhtbESPQWsCMRSE7wX/Q3hCbzWroLarUWxB&#10;LeyptlCPj+S5Wdy8LJu4u/33plDocZiZb5j1dnC16KgNlWcF00kGglh7U3Gp4Otz//QMIkRkg7Vn&#10;UvBDAbab0cMac+N7/qDuFEuRIBxyVGBjbHIpg7bkMEx8Q5y8i28dxiTbUpoW+wR3tZxl2UI6rDgt&#10;WGzozZK+nm5OQXcszl2x9KiP38Wr1ftDtewPSj2Oh90KRKQh/of/2u9GwexlDr9n0hGQm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crdXsUAAADcAAAADwAAAAAAAAAA&#10;AAAAAAChAgAAZHJzL2Rvd25yZXYueG1sUEsFBgAAAAAEAAQA+QAAAJMDAAAAAA==&#10;" strokeweight=".48pt"/>
                <v:line id="Line 122" o:spid="_x0000_s1117" style="position:absolute;visibility:visible;mso-wrap-style:square" from="4187,703" to="5759,7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hDKcUAAADcAAAADwAAAGRycy9kb3ducmV2LnhtbESPzWrDMBCE74W+g9hCb42cHJLGjRKS&#10;QH7ApzqF9rhIW8vUWhlLtd23rwKBHIeZ+YZZbUbXiJ66UHtWMJ1kIIi1NzVXCj4uh5dXECEiG2w8&#10;k4I/CrBZPz6sMDd+4Hfqy1iJBOGQowIbY5tLGbQlh2HiW+LkffvOYUyyq6TpcEhw18hZls2lw5rT&#10;gsWW9pb0T/nrFPSn4qsvFh716bPYWX041ovhqNTz07h9AxFpjPfwrX02CmbLOVzPpCMg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RhDKcUAAADcAAAADwAAAAAAAAAA&#10;AAAAAAChAgAAZHJzL2Rvd25yZXYueG1sUEsFBgAAAAAEAAQA+QAAAJMDAAAAAA==&#10;" strokeweight=".48pt"/>
                <v:line id="Line 121" o:spid="_x0000_s1118" style="position:absolute;visibility:visible;mso-wrap-style:square" from="5763,242" to="5763,7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TmssUAAADcAAAADwAAAGRycy9kb3ducmV2LnhtbESPzWrDMBCE74G8g9hCboncHOLWiRKa&#10;Qn7ApyaF9rhIG8vUWhlLtd23rwKFHoeZ+YbZ7EbXiJ66UHtW8LjIQBBrb2quFLxfD/MnECEiG2w8&#10;k4IfCrDbTicbLIwf+I36S6xEgnAoUIGNsS2kDNqSw7DwLXHybr5zGJPsKmk6HBLcNXKZZSvpsOa0&#10;YLGlV0v66/LtFPSn8rMvc4/69FHurT4c63w4KjV7GF/WICKN8T/81z4bBcvnHO5n0hGQ2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lTmssUAAADcAAAADwAAAAAAAAAA&#10;AAAAAAChAgAAZHJzL2Rvd25yZXYueG1sUEsFBgAAAAAEAAQA+QAAAJMDAAAAAA==&#10;" strokeweight=".48pt"/>
                <v:shape id="_x0000_s1119" type="#_x0000_t202" style="position:absolute;left:4289;top:392;width:107;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epEsAA&#10;AADcAAAADwAAAGRycy9kb3ducmV2LnhtbERPTYvCMBC9L/gfwgje1lQPotUoIgqCINbuYY9jM7bB&#10;ZlKbqN1/vzkIHh/ve7HqbC2e1HrjWMFomIAgLpw2XCr4yXffUxA+IGusHZOCP/KwWva+Fphq9+KM&#10;nudQihjCPkUFVQhNKqUvKrLoh64hjtzVtRZDhG0pdYuvGG5rOU6SibRoODZU2NCmouJ2flgF61/O&#10;tuZ+vJyya2byfJbwYXJTatDv1nMQgbrwEb/de61gPItr45l4BOTy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IepEsAAAADcAAAADwAAAAAAAAAAAAAAAACYAgAAZHJzL2Rvd25y&#10;ZXYueG1sUEsFBgAAAAAEAAQA9QAAAIUDAAAAAA==&#10;" filled="f" stroked="f">
                  <v:textbox inset="0,0,0,0">
                    <w:txbxContent>
                      <w:p w14:paraId="4EEB2857" w14:textId="77777777" w:rsidR="00311BD2" w:rsidRDefault="00311BD2">
                        <w:pPr>
                          <w:spacing w:line="199" w:lineRule="exact"/>
                          <w:rPr>
                            <w:sz w:val="20"/>
                          </w:rPr>
                        </w:pPr>
                        <w:r>
                          <w:rPr>
                            <w:w w:val="99"/>
                            <w:sz w:val="20"/>
                          </w:rPr>
                          <w:t>x</w:t>
                        </w:r>
                      </w:p>
                    </w:txbxContent>
                  </v:textbox>
                </v:shape>
                <v:shape id="_x0000_s1120" type="#_x0000_t202" style="position:absolute;left:1553;top:392;width:121;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sMicQA&#10;AADcAAAADwAAAGRycy9kb3ducmV2LnhtbESPQWvCQBSE7wX/w/KE3upGD2Kiq4hYEAqlMR48PrPP&#10;ZDH7Ns2umv77riB4HGbmG2ax6m0jbtR541jBeJSAIC6dNlwpOBSfHzMQPiBrbByTgj/ysFoO3haY&#10;aXfnnG77UIkIYZ+hgjqENpPSlzVZ9CPXEkfv7DqLIcqukrrDe4TbRk6SZCotGo4LNba0qam87K9W&#10;wfrI+db8fp9+8nNuiiJN+Gt6Uep92K/nIAL14RV+tndawSRN4XEmHgG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LDInEAAAA3AAAAA8AAAAAAAAAAAAAAAAAmAIAAGRycy9k&#10;b3ducmV2LnhtbFBLBQYAAAAABAAEAPUAAACJAwAAAAA=&#10;" filled="f" stroked="f">
                  <v:textbox inset="0,0,0,0">
                    <w:txbxContent>
                      <w:p w14:paraId="391F2688" w14:textId="77777777" w:rsidR="00311BD2" w:rsidRDefault="00311BD2">
                        <w:pPr>
                          <w:spacing w:line="199" w:lineRule="exact"/>
                          <w:rPr>
                            <w:sz w:val="20"/>
                          </w:rPr>
                        </w:pPr>
                        <w:r>
                          <w:rPr>
                            <w:w w:val="99"/>
                            <w:sz w:val="20"/>
                          </w:rPr>
                          <w:t>$</w:t>
                        </w:r>
                      </w:p>
                    </w:txbxContent>
                  </v:textbox>
                </v:shape>
                <w10:wrap anchorx="page"/>
              </v:group>
            </w:pict>
          </mc:Fallback>
        </mc:AlternateContent>
      </w:r>
      <w:r>
        <w:rPr>
          <w:noProof/>
          <w:lang w:bidi="ar-SA"/>
        </w:rPr>
        <mc:AlternateContent>
          <mc:Choice Requires="wps">
            <w:drawing>
              <wp:anchor distT="0" distB="0" distL="114300" distR="114300" simplePos="0" relativeHeight="251694592" behindDoc="0" locked="0" layoutInCell="1" allowOverlap="1" wp14:anchorId="72E344C3" wp14:editId="272D1660">
                <wp:simplePos x="0" y="0"/>
                <wp:positionH relativeFrom="page">
                  <wp:posOffset>5173345</wp:posOffset>
                </wp:positionH>
                <wp:positionV relativeFrom="paragraph">
                  <wp:posOffset>156845</wp:posOffset>
                </wp:positionV>
                <wp:extent cx="1683385" cy="289560"/>
                <wp:effectExtent l="10795" t="12065" r="10795" b="12700"/>
                <wp:wrapNone/>
                <wp:docPr id="289"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3385" cy="28956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1625D64E" w14:textId="77777777" w:rsidR="00311BD2" w:rsidRDefault="00311BD2">
                            <w:pPr>
                              <w:pStyle w:val="BodyText"/>
                              <w:spacing w:before="100"/>
                              <w:ind w:left="103"/>
                            </w:pPr>
                            <w:r>
                              <w:rPr>
                                <w:w w:val="99"/>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7" o:spid="_x0000_s1121" type="#_x0000_t202" style="position:absolute;left:0;text-align:left;margin-left:407.35pt;margin-top:12.35pt;width:132.55pt;height:22.8pt;z-index:251694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" filled="f" strokeweight=".48pt">
                <v:textbox inset="0,0,0,0">
                  <w:txbxContent>
                    <w:p w14:paraId="1625D64E" w14:textId="77777777" w:rsidR="00311BD2" w:rsidRDefault="00311BD2">
                      <w:pPr>
                        <w:pStyle w:val="BodyText"/>
                        <w:spacing w:before="100"/>
                        <w:ind w:left="103"/>
                      </w:pPr>
                      <w:r>
                        <w:rPr>
                          <w:w w:val="99"/>
                        </w:rPr>
                        <w:t>$</w:t>
                      </w:r>
                    </w:p>
                  </w:txbxContent>
                </v:textbox>
                <w10:wrap anchorx="page"/>
              </v:shape>
            </w:pict>
          </mc:Fallback>
        </mc:AlternateContent>
      </w:r>
      <w:r w:rsidR="007863A5">
        <w:t>Enter the current first year salary for one civilian/nonsworn position.</w:t>
      </w:r>
    </w:p>
    <w:p w14:paraId="4200BA48" w14:textId="77777777" w:rsidR="000A2607" w:rsidRDefault="007863A5">
      <w:pPr>
        <w:pStyle w:val="BodyText"/>
        <w:spacing w:before="108"/>
        <w:ind w:left="4789" w:right="3452"/>
        <w:jc w:val="center"/>
      </w:pPr>
      <w:r>
        <w:t>% of time on project =</w:t>
      </w:r>
    </w:p>
    <w:p w14:paraId="30F728E2" w14:textId="77777777" w:rsidR="000A2607" w:rsidRDefault="000A2607">
      <w:pPr>
        <w:pStyle w:val="BodyText"/>
        <w:spacing w:before="10"/>
      </w:pPr>
    </w:p>
    <w:p w14:paraId="14E83FF2" w14:textId="77777777" w:rsidR="000A2607" w:rsidRDefault="007863A5">
      <w:pPr>
        <w:pStyle w:val="BodyText"/>
        <w:spacing w:before="59" w:line="243" w:lineRule="exact"/>
        <w:ind w:left="380"/>
      </w:pPr>
      <w:r>
        <w:t>Year 2 salary (as applicable)</w:t>
      </w:r>
    </w:p>
    <w:p w14:paraId="2CE9D239" w14:textId="3794B538" w:rsidR="000A2607" w:rsidRDefault="0038334A">
      <w:pPr>
        <w:pStyle w:val="BodyText"/>
        <w:spacing w:line="243" w:lineRule="exact"/>
        <w:ind w:left="380"/>
      </w:pPr>
      <w:r>
        <w:rPr>
          <w:noProof/>
          <w:lang w:bidi="ar-SA"/>
        </w:rPr>
        <mc:AlternateContent>
          <mc:Choice Requires="wpg">
            <w:drawing>
              <wp:anchor distT="0" distB="0" distL="114300" distR="114300" simplePos="0" relativeHeight="251690496" behindDoc="0" locked="0" layoutInCell="1" allowOverlap="1" wp14:anchorId="13D1E04F" wp14:editId="4A3392D4">
                <wp:simplePos x="0" y="0"/>
                <wp:positionH relativeFrom="page">
                  <wp:posOffset>914400</wp:posOffset>
                </wp:positionH>
                <wp:positionV relativeFrom="paragraph">
                  <wp:posOffset>153670</wp:posOffset>
                </wp:positionV>
                <wp:extent cx="2748280" cy="295910"/>
                <wp:effectExtent l="9525" t="6350" r="4445" b="12065"/>
                <wp:wrapNone/>
                <wp:docPr id="279" name="Group 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8280" cy="295910"/>
                          <a:chOff x="1440" y="242"/>
                          <a:chExt cx="4328" cy="466"/>
                        </a:xfrm>
                      </wpg:grpSpPr>
                      <wps:wsp>
                        <wps:cNvPr id="280" name="Line 116"/>
                        <wps:cNvCnPr>
                          <a:cxnSpLocks noChangeShapeType="1"/>
                        </wps:cNvCnPr>
                        <wps:spPr bwMode="auto">
                          <a:xfrm>
                            <a:off x="1450" y="247"/>
                            <a:ext cx="272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1" name="Line 115"/>
                        <wps:cNvCnPr>
                          <a:cxnSpLocks noChangeShapeType="1"/>
                        </wps:cNvCnPr>
                        <wps:spPr bwMode="auto">
                          <a:xfrm>
                            <a:off x="4187" y="247"/>
                            <a:ext cx="157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2" name="Line 114"/>
                        <wps:cNvCnPr>
                          <a:cxnSpLocks noChangeShapeType="1"/>
                        </wps:cNvCnPr>
                        <wps:spPr bwMode="auto">
                          <a:xfrm>
                            <a:off x="1445" y="242"/>
                            <a:ext cx="0" cy="46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3" name="Line 113"/>
                        <wps:cNvCnPr>
                          <a:cxnSpLocks noChangeShapeType="1"/>
                        </wps:cNvCnPr>
                        <wps:spPr bwMode="auto">
                          <a:xfrm>
                            <a:off x="1450" y="703"/>
                            <a:ext cx="272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4" name="Line 112"/>
                        <wps:cNvCnPr>
                          <a:cxnSpLocks noChangeShapeType="1"/>
                        </wps:cNvCnPr>
                        <wps:spPr bwMode="auto">
                          <a:xfrm>
                            <a:off x="4182" y="242"/>
                            <a:ext cx="0" cy="46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5" name="Line 111"/>
                        <wps:cNvCnPr>
                          <a:cxnSpLocks noChangeShapeType="1"/>
                        </wps:cNvCnPr>
                        <wps:spPr bwMode="auto">
                          <a:xfrm>
                            <a:off x="4187" y="703"/>
                            <a:ext cx="157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6" name="Line 110"/>
                        <wps:cNvCnPr>
                          <a:cxnSpLocks noChangeShapeType="1"/>
                        </wps:cNvCnPr>
                        <wps:spPr bwMode="auto">
                          <a:xfrm>
                            <a:off x="5763" y="242"/>
                            <a:ext cx="0" cy="46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7" name="Text Box 109"/>
                        <wps:cNvSpPr txBox="1">
                          <a:spLocks noChangeArrowheads="1"/>
                        </wps:cNvSpPr>
                        <wps:spPr bwMode="auto">
                          <a:xfrm>
                            <a:off x="4289" y="395"/>
                            <a:ext cx="107"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C5EAB8" w14:textId="77777777" w:rsidR="00311BD2" w:rsidRDefault="00311BD2">
                              <w:pPr>
                                <w:spacing w:line="199" w:lineRule="exact"/>
                                <w:rPr>
                                  <w:sz w:val="20"/>
                                </w:rPr>
                              </w:pPr>
                              <w:r>
                                <w:rPr>
                                  <w:w w:val="99"/>
                                  <w:sz w:val="20"/>
                                </w:rPr>
                                <w:t>x</w:t>
                              </w:r>
                            </w:p>
                          </w:txbxContent>
                        </wps:txbx>
                        <wps:bodyPr rot="0" vert="horz" wrap="square" lIns="0" tIns="0" rIns="0" bIns="0" anchor="t" anchorCtr="0" upright="1">
                          <a:noAutofit/>
                        </wps:bodyPr>
                      </wps:wsp>
                      <wps:wsp>
                        <wps:cNvPr id="288" name="Text Box 108"/>
                        <wps:cNvSpPr txBox="1">
                          <a:spLocks noChangeArrowheads="1"/>
                        </wps:cNvSpPr>
                        <wps:spPr bwMode="auto">
                          <a:xfrm>
                            <a:off x="1553" y="395"/>
                            <a:ext cx="121"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D4FD00" w14:textId="77777777" w:rsidR="00311BD2" w:rsidRDefault="00311BD2">
                              <w:pPr>
                                <w:spacing w:line="199" w:lineRule="exact"/>
                                <w:rPr>
                                  <w:sz w:val="20"/>
                                </w:rPr>
                              </w:pPr>
                              <w:r>
                                <w:rPr>
                                  <w:w w:val="99"/>
                                  <w:sz w:val="20"/>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7" o:spid="_x0000_s1122" style="position:absolute;left:0;text-align:left;margin-left:1in;margin-top:12.1pt;width:216.4pt;height:23.3pt;z-index:251690496;mso-position-horizontal-relative:page;mso-position-vertical-relative:text" coordorigin="1440,242" coordsize="4328,4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">
                <v:line id="Line 116" o:spid="_x0000_s1123" style="position:absolute;visibility:visible;mso-wrap-style:square" from="1450,247" to="4177,2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ToG8AAAADcAAAADwAAAGRycy9kb3ducmV2LnhtbERPz2vCMBS+D/wfwhO8zVQPKtUoKqiD&#10;nuYGenwkz6bYvJQmtt1/vxwGO358vze7wdWiozZUnhXMphkIYu1NxaWC76/T+wpEiMgGa8+k4IcC&#10;7Lajtw3mxvf8Sd01liKFcMhRgY2xyaUM2pLDMPUNceIevnUYE2xLaVrsU7ir5TzLFtJhxanBYkNH&#10;S/p5fTkF3aW4d8XSo77cioPVp3O17M9KTcbDfg0i0hD/xX/uD6Ngvkrz05l0BOT2F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xk6BvAAAAA3AAAAA8AAAAAAAAAAAAAAAAA&#10;oQIAAGRycy9kb3ducmV2LnhtbFBLBQYAAAAABAAEAPkAAACOAwAAAAA=&#10;" strokeweight=".48pt"/>
                <v:line id="Line 115" o:spid="_x0000_s1124" style="position:absolute;visibility:visible;mso-wrap-style:square" from="4187,247" to="5759,2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yhNgMQAAADcAAAADwAAAGRycy9kb3ducmV2LnhtbESPT2sCMRTE74LfITyhN83qocpqlCr4&#10;B/ZUW2iPj+S5Wbp5WTbp7vbbG0HocZiZ3zCb3eBq0VEbKs8K5rMMBLH2puJSwefHcboCESKywdoz&#10;KfijALvteLTB3Pie36m7xlIkCIccFdgYm1zKoC05DDPfECfv5luHMcm2lKbFPsFdLRdZ9iodVpwW&#10;LDZ0sKR/rr9OQXcuvrti6VGfv4q91cdTtexPSr1Mhrc1iEhD/A8/2xejYLGaw+NMOgJye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KE2AxAAAANwAAAAPAAAAAAAAAAAA&#10;AAAAAKECAABkcnMvZG93bnJldi54bWxQSwUGAAAAAAQABAD5AAAAkgMAAAAA&#10;" strokeweight=".48pt"/>
                <v:line id="Line 114" o:spid="_x0000_s1125" style="position:absolute;visibility:visible;mso-wrap-style:square" from="1445,242" to="1445,7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T98QAAADcAAAADwAAAGRycy9kb3ducmV2LnhtbESPzWrDMBCE74W8g9hAb40cH5rgRAlt&#10;ID/gU5NCc1ykjWVirYyl2u7bR4VCj8PMfMOst6NrRE9dqD0rmM8yEMTam5orBZ+X/csSRIjIBhvP&#10;pOCHAmw3k6c1FsYP/EH9OVYiQTgUqMDG2BZSBm3JYZj5ljh5N985jEl2lTQdDgnuGpln2at0WHNa&#10;sNjSzpK+n7+dgv5YXvty4VEfv8p3q/eHejEclHqejm8rEJHG+B/+a5+MgnyZw++ZdATk5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tP3xAAAANwAAAAPAAAAAAAAAAAA&#10;AAAAAKECAABkcnMvZG93bnJldi54bWxQSwUGAAAAAAQABAD5AAAAkgMAAAAA&#10;" strokeweight=".48pt"/>
                <v:line id="Line 113" o:spid="_x0000_s1126" style="position:absolute;visibility:visible;mso-wrap-style:square" from="1450,703" to="4177,7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Z2bMQAAADcAAAADwAAAGRycy9kb3ducmV2LnhtbESPQWsCMRSE7wX/Q3iF3mq2FqqsRlFB&#10;LexJW2iPj+S5Wdy8LJu4u/33jSB4HGbmG2axGlwtOmpD5VnB2zgDQay9qbhU8P21e52BCBHZYO2Z&#10;FPxRgNVy9LTA3Piej9SdYikShEOOCmyMTS5l0JYchrFviJN39q3DmGRbStNin+CulpMs+5AOK04L&#10;FhvaWtKX09Up6A7Fb1dMPerDT7Gxerevpv1eqZfnYT0HEWmIj/C9/WkUTGbvcDuTjoBc/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tnZsxAAAANwAAAAPAAAAAAAAAAAA&#10;AAAAAKECAABkcnMvZG93bnJldi54bWxQSwUGAAAAAAQABAD5AAAAkgMAAAAA&#10;" strokeweight=".48pt"/>
                <v:line id="Line 112" o:spid="_x0000_s1127" style="position:absolute;visibility:visible;mso-wrap-style:square" from="4182,242" to="4182,7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1/uGMQAAADcAAAADwAAAGRycy9kb3ducmV2LnhtbESPQWsCMRSE7wX/Q3iF3mq2UqqsRlFB&#10;LexJW2iPj+S5Wdy8LJu4u/33jSB4HGbmG2axGlwtOmpD5VnB2zgDQay9qbhU8P21e52BCBHZYO2Z&#10;FPxRgNVy9LTA3Piej9SdYikShEOOCmyMTS5l0JYchrFviJN39q3DmGRbStNin+CulpMs+5AOK04L&#10;FhvaWtKX09Up6A7Fb1dMPerDT7Gxerevpv1eqZfnYT0HEWmIj/C9/WkUTGbvcDuTjoBc/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X+4YxAAAANwAAAAPAAAAAAAAAAAA&#10;AAAAAKECAABkcnMvZG93bnJldi54bWxQSwUGAAAAAAQABAD5AAAAkgMAAAAA&#10;" strokeweight=".48pt"/>
                <v:line id="Line 111" o:spid="_x0000_s1128" style="position:absolute;visibility:visible;mso-wrap-style:square" from="4187,703" to="5759,7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NLg8QAAADcAAAADwAAAGRycy9kb3ducmV2LnhtbESPQWsCMRSE7wX/Q3iF3mq2QqusRlFB&#10;LexJW2iPj+S5Wdy8LJu4u/33jSB4HGbmG2axGlwtOmpD5VnB2zgDQay9qbhU8P21e52BCBHZYO2Z&#10;FPxRgNVy9LTA3Piej9SdYikShEOOCmyMTS5l0JYchrFviJN39q3DmGRbStNin+CulpMs+5AOK04L&#10;FhvaWtKX09Up6A7Fb1dMPerDT7Gxerevpv1eqZfnYT0HEWmIj/C9/WkUTGbvcDuTjoBc/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E0uDxAAAANwAAAAPAAAAAAAAAAAA&#10;AAAAAKECAABkcnMvZG93bnJldi54bWxQSwUGAAAAAAQABAD5AAAAkgMAAAAA&#10;" strokeweight=".48pt"/>
                <v:line id="Line 110" o:spid="_x0000_s1129" style="position:absolute;visibility:visible;mso-wrap-style:square" from="5763,242" to="5763,7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HV9MQAAADcAAAADwAAAGRycy9kb3ducmV2LnhtbESPT2sCMRTE7wW/Q3iCt5rVg8pqlFpQ&#10;C3vyD7THR/LcLN28LJt0d/32TaHgcZiZ3zCb3eBq0VEbKs8KZtMMBLH2puJSwe16eF2BCBHZYO2Z&#10;FDwowG47etlgbnzPZ+ousRQJwiFHBTbGJpcyaEsOw9Q3xMm7+9ZhTLItpWmxT3BXy3mWLaTDitOC&#10;xYbeLenvy49T0J2Kr65YetSnz2Jv9eFYLfujUpPx8LYGEWmIz/B/+8MomK8W8HcmHQG5/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8wdX0xAAAANwAAAAPAAAAAAAAAAAA&#10;AAAAAKECAABkcnMvZG93bnJldi54bWxQSwUGAAAAAAQABAD5AAAAkgMAAAAA&#10;" strokeweight=".48pt"/>
                <v:shape id="Text Box 109" o:spid="_x0000_s1130" type="#_x0000_t202" style="position:absolute;left:4289;top:395;width:107;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GrvcUA&#10;AADcAAAADwAAAGRycy9kb3ducmV2LnhtbESPQWvCQBSE7wX/w/IKvTWberCauoqIQkEojfHg8TX7&#10;TBazb2N21fjvu4LgcZiZb5jpvLeNuFDnjWMFH0kKgrh02nClYFes38cgfEDW2DgmBTfyMJ8NXqaY&#10;aXflnC7bUIkIYZ+hgjqENpPSlzVZ9IlriaN3cJ3FEGVXSd3hNcJtI4dpOpIWDceFGlta1lQet2er&#10;YLHnfGVOP3+/+SE3RTFJeTM6KvX22i++QATqwzP8aH9rBcPxJ9zPxCMg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wau9xQAAANwAAAAPAAAAAAAAAAAAAAAAAJgCAABkcnMv&#10;ZG93bnJldi54bWxQSwUGAAAAAAQABAD1AAAAigMAAAAA&#10;" filled="f" stroked="f">
                  <v:textbox inset="0,0,0,0">
                    <w:txbxContent>
                      <w:p w14:paraId="0FC5EAB8" w14:textId="77777777" w:rsidR="00311BD2" w:rsidRDefault="00311BD2">
                        <w:pPr>
                          <w:spacing w:line="199" w:lineRule="exact"/>
                          <w:rPr>
                            <w:sz w:val="20"/>
                          </w:rPr>
                        </w:pPr>
                        <w:r>
                          <w:rPr>
                            <w:w w:val="99"/>
                            <w:sz w:val="20"/>
                          </w:rPr>
                          <w:t>x</w:t>
                        </w:r>
                      </w:p>
                    </w:txbxContent>
                  </v:textbox>
                </v:shape>
                <v:shape id="_x0000_s1131" type="#_x0000_t202" style="position:absolute;left:1553;top:395;width:121;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4/z8AA&#10;AADcAAAADwAAAGRycy9kb3ducmV2LnhtbERPTYvCMBC9L/gfwgje1lQP4lajiCgIgli7hz2OzdgG&#10;m0ltotZ/bw7CHh/ve77sbC0e1HrjWMFomIAgLpw2XCr4zbffUxA+IGusHZOCF3lYLnpfc0y1e3JG&#10;j1MoRQxhn6KCKoQmldIXFVn0Q9cQR+7iWoshwraUusVnDLe1HCfJRFo0HBsqbGhdUXE93a2C1R9n&#10;G3M7nI/ZJTN5/pPwfnJVatDvVjMQgbrwL/64d1rBeBrXxjPxCMjF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V4/z8AAAADcAAAADwAAAAAAAAAAAAAAAACYAgAAZHJzL2Rvd25y&#10;ZXYueG1sUEsFBgAAAAAEAAQA9QAAAIUDAAAAAA==&#10;" filled="f" stroked="f">
                  <v:textbox inset="0,0,0,0">
                    <w:txbxContent>
                      <w:p w14:paraId="09D4FD00" w14:textId="77777777" w:rsidR="00311BD2" w:rsidRDefault="00311BD2">
                        <w:pPr>
                          <w:spacing w:line="199" w:lineRule="exact"/>
                          <w:rPr>
                            <w:sz w:val="20"/>
                          </w:rPr>
                        </w:pPr>
                        <w:r>
                          <w:rPr>
                            <w:w w:val="99"/>
                            <w:sz w:val="20"/>
                          </w:rPr>
                          <w:t>$</w:t>
                        </w:r>
                      </w:p>
                    </w:txbxContent>
                  </v:textbox>
                </v:shape>
                <w10:wrap anchorx="page"/>
              </v:group>
            </w:pict>
          </mc:Fallback>
        </mc:AlternateContent>
      </w:r>
      <w:r>
        <w:rPr>
          <w:noProof/>
          <w:lang w:bidi="ar-SA"/>
        </w:rPr>
        <mc:AlternateContent>
          <mc:Choice Requires="wps">
            <w:drawing>
              <wp:anchor distT="0" distB="0" distL="114300" distR="114300" simplePos="0" relativeHeight="251692544" behindDoc="0" locked="0" layoutInCell="1" allowOverlap="1" wp14:anchorId="7596E6BA" wp14:editId="0E40F75F">
                <wp:simplePos x="0" y="0"/>
                <wp:positionH relativeFrom="page">
                  <wp:posOffset>5173345</wp:posOffset>
                </wp:positionH>
                <wp:positionV relativeFrom="paragraph">
                  <wp:posOffset>156845</wp:posOffset>
                </wp:positionV>
                <wp:extent cx="1683385" cy="289560"/>
                <wp:effectExtent l="10795" t="9525" r="10795" b="5715"/>
                <wp:wrapNone/>
                <wp:docPr id="278"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3385" cy="28956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091E5F58" w14:textId="77777777" w:rsidR="00311BD2" w:rsidRDefault="00311BD2">
                            <w:pPr>
                              <w:pStyle w:val="BodyText"/>
                              <w:spacing w:before="102"/>
                              <w:ind w:left="103"/>
                            </w:pPr>
                            <w:r>
                              <w:rPr>
                                <w:w w:val="99"/>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6" o:spid="_x0000_s1132" type="#_x0000_t202" style="position:absolute;left:0;text-align:left;margin-left:407.35pt;margin-top:12.35pt;width:132.55pt;height:22.8pt;z-index:251692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" filled="f" strokeweight=".48pt">
                <v:textbox inset="0,0,0,0">
                  <w:txbxContent>
                    <w:p w14:paraId="091E5F58" w14:textId="77777777" w:rsidR="00311BD2" w:rsidRDefault="00311BD2">
                      <w:pPr>
                        <w:pStyle w:val="BodyText"/>
                        <w:spacing w:before="102"/>
                        <w:ind w:left="103"/>
                      </w:pPr>
                      <w:r>
                        <w:rPr>
                          <w:w w:val="99"/>
                        </w:rPr>
                        <w:t>$</w:t>
                      </w:r>
                    </w:p>
                  </w:txbxContent>
                </v:textbox>
                <w10:wrap anchorx="page"/>
              </v:shape>
            </w:pict>
          </mc:Fallback>
        </mc:AlternateContent>
      </w:r>
      <w:r w:rsidR="007863A5">
        <w:t>Enter the second year base salary for one civilian/nonsworn position.</w:t>
      </w:r>
    </w:p>
    <w:p w14:paraId="2132AE19" w14:textId="77777777" w:rsidR="000A2607" w:rsidRDefault="007863A5">
      <w:pPr>
        <w:pStyle w:val="BodyText"/>
        <w:spacing w:before="111"/>
        <w:ind w:left="4789" w:right="3452"/>
        <w:jc w:val="center"/>
      </w:pPr>
      <w:r>
        <w:t>% of time on project =</w:t>
      </w:r>
    </w:p>
    <w:p w14:paraId="304DC34F" w14:textId="77777777" w:rsidR="000A2607" w:rsidRDefault="000A2607">
      <w:pPr>
        <w:jc w:val="center"/>
        <w:sectPr w:rsidR="000A2607">
          <w:pgSz w:w="12240" w:h="15840"/>
          <w:pgMar w:top="1260" w:right="1100" w:bottom="940" w:left="1060" w:header="763" w:footer="748" w:gutter="0"/>
          <w:cols w:space="720"/>
        </w:sectPr>
      </w:pPr>
    </w:p>
    <w:p w14:paraId="324A7974" w14:textId="77777777" w:rsidR="000A2607" w:rsidRDefault="000A2607">
      <w:pPr>
        <w:pStyle w:val="BodyText"/>
        <w:spacing w:before="7"/>
        <w:rPr>
          <w:sz w:val="11"/>
        </w:rPr>
      </w:pPr>
    </w:p>
    <w:p w14:paraId="6E22231E" w14:textId="685803CF" w:rsidR="000A2607" w:rsidRDefault="007863A5" w:rsidP="005E176C">
      <w:pPr>
        <w:pStyle w:val="Heading4"/>
        <w:numPr>
          <w:ilvl w:val="0"/>
          <w:numId w:val="5"/>
        </w:numPr>
        <w:tabs>
          <w:tab w:val="left" w:pos="592"/>
        </w:tabs>
        <w:spacing w:before="60"/>
        <w:ind w:left="591" w:hanging="211"/>
      </w:pPr>
      <w:r>
        <w:t xml:space="preserve">Fringe benefit costs should be calculated for each year of the </w:t>
      </w:r>
      <w:r w:rsidR="00BF4D22">
        <w:t>award</w:t>
      </w:r>
      <w:r>
        <w:rPr>
          <w:spacing w:val="-2"/>
        </w:rPr>
        <w:t xml:space="preserve"> </w:t>
      </w:r>
      <w:r>
        <w:t>term.</w:t>
      </w:r>
    </w:p>
    <w:p w14:paraId="2EAA16C8" w14:textId="77777777" w:rsidR="000A2607" w:rsidRDefault="000A2607">
      <w:pPr>
        <w:pStyle w:val="BodyText"/>
        <w:spacing w:before="5" w:after="1"/>
        <w:rPr>
          <w:b/>
          <w:sz w:val="13"/>
        </w:rPr>
      </w:pPr>
    </w:p>
    <w:tbl>
      <w:tblPr>
        <w:tblW w:w="0" w:type="auto"/>
        <w:tblInd w:w="390" w:type="dxa"/>
        <w:tblBorders>
          <w:top w:val="single" w:sz="8" w:space="0" w:color="4F81BC"/>
          <w:left w:val="single" w:sz="8" w:space="0" w:color="4F81BC"/>
          <w:bottom w:val="single" w:sz="8" w:space="0" w:color="4F81BC"/>
          <w:right w:val="single" w:sz="8" w:space="0" w:color="4F81BC"/>
          <w:insideH w:val="single" w:sz="8" w:space="0" w:color="4F81BC"/>
          <w:insideV w:val="single" w:sz="8" w:space="0" w:color="4F81BC"/>
        </w:tblBorders>
        <w:tblLayout w:type="fixed"/>
        <w:tblCellMar>
          <w:left w:w="0" w:type="dxa"/>
          <w:right w:w="0" w:type="dxa"/>
        </w:tblCellMar>
        <w:tblLook w:val="01E0" w:firstRow="1" w:lastRow="1" w:firstColumn="1" w:lastColumn="1" w:noHBand="0" w:noVBand="0"/>
      </w:tblPr>
      <w:tblGrid>
        <w:gridCol w:w="5032"/>
        <w:gridCol w:w="2104"/>
        <w:gridCol w:w="2205"/>
      </w:tblGrid>
      <w:tr w:rsidR="000A2607" w14:paraId="40019B6C" w14:textId="77777777">
        <w:trPr>
          <w:trHeight w:val="720"/>
        </w:trPr>
        <w:tc>
          <w:tcPr>
            <w:tcW w:w="5032" w:type="dxa"/>
            <w:tcBorders>
              <w:top w:val="nil"/>
              <w:left w:val="nil"/>
              <w:bottom w:val="nil"/>
              <w:right w:val="nil"/>
            </w:tcBorders>
            <w:shd w:val="clear" w:color="auto" w:fill="4F81BC"/>
          </w:tcPr>
          <w:p w14:paraId="4E38CB40" w14:textId="77777777" w:rsidR="000A2607" w:rsidRDefault="000A2607">
            <w:pPr>
              <w:pStyle w:val="TableParagraph"/>
              <w:spacing w:before="2"/>
              <w:rPr>
                <w:b/>
                <w:sz w:val="19"/>
              </w:rPr>
            </w:pPr>
          </w:p>
          <w:p w14:paraId="73DA32DC" w14:textId="77777777" w:rsidR="000A2607" w:rsidRDefault="007863A5">
            <w:pPr>
              <w:pStyle w:val="TableParagraph"/>
              <w:ind w:left="1914" w:right="1834"/>
              <w:jc w:val="center"/>
              <w:rPr>
                <w:b/>
                <w:sz w:val="20"/>
              </w:rPr>
            </w:pPr>
            <w:r>
              <w:rPr>
                <w:b/>
                <w:color w:val="FFFFFF"/>
                <w:sz w:val="20"/>
              </w:rPr>
              <w:t>Fringe Benefits</w:t>
            </w:r>
          </w:p>
        </w:tc>
        <w:tc>
          <w:tcPr>
            <w:tcW w:w="2104" w:type="dxa"/>
            <w:tcBorders>
              <w:top w:val="nil"/>
              <w:left w:val="nil"/>
              <w:bottom w:val="nil"/>
              <w:right w:val="nil"/>
            </w:tcBorders>
            <w:shd w:val="clear" w:color="auto" w:fill="4F81BC"/>
          </w:tcPr>
          <w:p w14:paraId="14DE0F3F" w14:textId="77777777" w:rsidR="000A2607" w:rsidRDefault="007863A5">
            <w:pPr>
              <w:pStyle w:val="TableParagraph"/>
              <w:spacing w:before="112"/>
              <w:ind w:left="510" w:right="218" w:firstLine="360"/>
              <w:rPr>
                <w:b/>
                <w:sz w:val="20"/>
              </w:rPr>
            </w:pPr>
            <w:r>
              <w:rPr>
                <w:b/>
                <w:color w:val="FFFFFF"/>
                <w:sz w:val="20"/>
              </w:rPr>
              <w:t>Year 1 Fringe Benefits</w:t>
            </w:r>
          </w:p>
        </w:tc>
        <w:tc>
          <w:tcPr>
            <w:tcW w:w="2205" w:type="dxa"/>
            <w:tcBorders>
              <w:top w:val="nil"/>
              <w:left w:val="nil"/>
              <w:bottom w:val="nil"/>
              <w:right w:val="nil"/>
            </w:tcBorders>
            <w:shd w:val="clear" w:color="auto" w:fill="4F81BC"/>
          </w:tcPr>
          <w:p w14:paraId="25FB97F7" w14:textId="77777777" w:rsidR="000A2607" w:rsidRDefault="007863A5">
            <w:pPr>
              <w:pStyle w:val="TableParagraph"/>
              <w:spacing w:before="112"/>
              <w:ind w:left="525" w:right="301" w:firstLine="363"/>
              <w:rPr>
                <w:b/>
                <w:sz w:val="20"/>
              </w:rPr>
            </w:pPr>
            <w:r>
              <w:rPr>
                <w:b/>
                <w:color w:val="FFFFFF"/>
                <w:sz w:val="20"/>
              </w:rPr>
              <w:t>Year 2 Fringe Benefits</w:t>
            </w:r>
          </w:p>
        </w:tc>
      </w:tr>
      <w:tr w:rsidR="000A2607" w14:paraId="3E379C4C" w14:textId="77777777">
        <w:trPr>
          <w:trHeight w:val="568"/>
        </w:trPr>
        <w:tc>
          <w:tcPr>
            <w:tcW w:w="5032" w:type="dxa"/>
            <w:tcBorders>
              <w:top w:val="nil"/>
              <w:right w:val="nil"/>
            </w:tcBorders>
          </w:tcPr>
          <w:p w14:paraId="18B45D05" w14:textId="77777777" w:rsidR="000A2607" w:rsidRDefault="007863A5">
            <w:pPr>
              <w:pStyle w:val="TableParagraph"/>
              <w:tabs>
                <w:tab w:val="left" w:pos="1547"/>
                <w:tab w:val="left" w:pos="2988"/>
              </w:tabs>
              <w:spacing w:before="40" w:line="243" w:lineRule="exact"/>
              <w:ind w:left="107"/>
              <w:rPr>
                <w:rFonts w:ascii="Webdings" w:hAnsi="Webdings"/>
                <w:sz w:val="20"/>
              </w:rPr>
            </w:pPr>
            <w:r>
              <w:rPr>
                <w:sz w:val="20"/>
              </w:rPr>
              <w:t>Social</w:t>
            </w:r>
            <w:r>
              <w:rPr>
                <w:spacing w:val="-4"/>
                <w:sz w:val="20"/>
              </w:rPr>
              <w:t xml:space="preserve"> </w:t>
            </w:r>
            <w:r>
              <w:rPr>
                <w:sz w:val="20"/>
              </w:rPr>
              <w:t>Security:</w:t>
            </w:r>
            <w:r>
              <w:rPr>
                <w:sz w:val="20"/>
              </w:rPr>
              <w:tab/>
              <w:t>Exempt</w:t>
            </w:r>
            <w:r>
              <w:rPr>
                <w:spacing w:val="-1"/>
                <w:sz w:val="20"/>
              </w:rPr>
              <w:t xml:space="preserve"> </w:t>
            </w:r>
            <w:r>
              <w:rPr>
                <w:rFonts w:ascii="Webdings" w:hAnsi="Webdings"/>
                <w:sz w:val="20"/>
              </w:rPr>
              <w:t></w:t>
            </w:r>
            <w:r>
              <w:rPr>
                <w:rFonts w:ascii="Times New Roman" w:hAnsi="Times New Roman"/>
                <w:sz w:val="20"/>
              </w:rPr>
              <w:tab/>
            </w:r>
            <w:r>
              <w:rPr>
                <w:sz w:val="20"/>
              </w:rPr>
              <w:t xml:space="preserve">6.2% </w:t>
            </w:r>
            <w:r>
              <w:rPr>
                <w:rFonts w:ascii="Webdings" w:hAnsi="Webdings"/>
                <w:sz w:val="20"/>
              </w:rPr>
              <w:t></w:t>
            </w:r>
            <w:r>
              <w:rPr>
                <w:rFonts w:ascii="Times New Roman" w:hAnsi="Times New Roman"/>
                <w:sz w:val="20"/>
              </w:rPr>
              <w:t xml:space="preserve"> </w:t>
            </w:r>
            <w:r>
              <w:rPr>
                <w:sz w:val="20"/>
              </w:rPr>
              <w:t>Fixed rate</w:t>
            </w:r>
            <w:r>
              <w:rPr>
                <w:spacing w:val="-9"/>
                <w:sz w:val="20"/>
              </w:rPr>
              <w:t xml:space="preserve"> </w:t>
            </w:r>
            <w:r>
              <w:rPr>
                <w:rFonts w:ascii="Webdings" w:hAnsi="Webdings"/>
                <w:sz w:val="20"/>
              </w:rPr>
              <w:t></w:t>
            </w:r>
          </w:p>
          <w:p w14:paraId="5A615A0A" w14:textId="77777777" w:rsidR="000A2607" w:rsidRDefault="007863A5">
            <w:pPr>
              <w:pStyle w:val="TableParagraph"/>
              <w:spacing w:line="243" w:lineRule="exact"/>
              <w:ind w:left="107"/>
              <w:rPr>
                <w:sz w:val="20"/>
              </w:rPr>
            </w:pPr>
            <w:r>
              <w:rPr>
                <w:sz w:val="20"/>
              </w:rPr>
              <w:t>Cannot exceed 6.2% of total base salary</w:t>
            </w:r>
          </w:p>
        </w:tc>
        <w:tc>
          <w:tcPr>
            <w:tcW w:w="2104" w:type="dxa"/>
            <w:tcBorders>
              <w:top w:val="nil"/>
              <w:left w:val="nil"/>
              <w:right w:val="nil"/>
            </w:tcBorders>
          </w:tcPr>
          <w:p w14:paraId="63C80793" w14:textId="77777777" w:rsidR="000A2607" w:rsidRDefault="007863A5">
            <w:pPr>
              <w:pStyle w:val="TableParagraph"/>
              <w:spacing w:before="40" w:line="243" w:lineRule="exact"/>
              <w:ind w:left="184"/>
              <w:rPr>
                <w:sz w:val="20"/>
              </w:rPr>
            </w:pPr>
            <w:r>
              <w:rPr>
                <w:sz w:val="20"/>
              </w:rPr>
              <w:t>Cost: $</w:t>
            </w:r>
          </w:p>
          <w:p w14:paraId="0BD7795B" w14:textId="77777777" w:rsidR="000A2607" w:rsidRDefault="007863A5">
            <w:pPr>
              <w:pStyle w:val="TableParagraph"/>
              <w:spacing w:line="243" w:lineRule="exact"/>
              <w:ind w:left="184"/>
              <w:rPr>
                <w:sz w:val="20"/>
              </w:rPr>
            </w:pPr>
            <w:r>
              <w:rPr>
                <w:sz w:val="20"/>
              </w:rPr>
              <w:t>% of base salary: 6.2</w:t>
            </w:r>
          </w:p>
        </w:tc>
        <w:tc>
          <w:tcPr>
            <w:tcW w:w="2205" w:type="dxa"/>
            <w:tcBorders>
              <w:top w:val="nil"/>
              <w:left w:val="nil"/>
            </w:tcBorders>
          </w:tcPr>
          <w:p w14:paraId="64576190" w14:textId="77777777" w:rsidR="000A2607" w:rsidRDefault="007863A5">
            <w:pPr>
              <w:pStyle w:val="TableParagraph"/>
              <w:spacing w:before="40" w:line="243" w:lineRule="exact"/>
              <w:ind w:left="192"/>
              <w:rPr>
                <w:sz w:val="20"/>
              </w:rPr>
            </w:pPr>
            <w:r>
              <w:rPr>
                <w:sz w:val="20"/>
              </w:rPr>
              <w:t>Cost: $</w:t>
            </w:r>
          </w:p>
          <w:p w14:paraId="0746B26C" w14:textId="77777777" w:rsidR="000A2607" w:rsidRDefault="007863A5">
            <w:pPr>
              <w:pStyle w:val="TableParagraph"/>
              <w:spacing w:line="243" w:lineRule="exact"/>
              <w:ind w:left="192"/>
              <w:rPr>
                <w:sz w:val="20"/>
              </w:rPr>
            </w:pPr>
            <w:r>
              <w:rPr>
                <w:sz w:val="20"/>
              </w:rPr>
              <w:t>% of base salary: 6.2</w:t>
            </w:r>
          </w:p>
        </w:tc>
      </w:tr>
      <w:tr w:rsidR="000A2607" w14:paraId="1D4839B6" w14:textId="77777777">
        <w:trPr>
          <w:trHeight w:val="567"/>
        </w:trPr>
        <w:tc>
          <w:tcPr>
            <w:tcW w:w="5032" w:type="dxa"/>
            <w:tcBorders>
              <w:right w:val="nil"/>
            </w:tcBorders>
          </w:tcPr>
          <w:p w14:paraId="7673D8E3" w14:textId="77777777" w:rsidR="000A2607" w:rsidRDefault="007863A5">
            <w:pPr>
              <w:pStyle w:val="TableParagraph"/>
              <w:tabs>
                <w:tab w:val="left" w:pos="1547"/>
                <w:tab w:val="left" w:pos="2988"/>
              </w:tabs>
              <w:spacing w:before="39" w:line="243" w:lineRule="exact"/>
              <w:ind w:left="107"/>
              <w:rPr>
                <w:rFonts w:ascii="Webdings" w:hAnsi="Webdings"/>
                <w:sz w:val="20"/>
              </w:rPr>
            </w:pPr>
            <w:r>
              <w:rPr>
                <w:sz w:val="20"/>
              </w:rPr>
              <w:t>Medicare:</w:t>
            </w:r>
            <w:r>
              <w:rPr>
                <w:sz w:val="20"/>
              </w:rPr>
              <w:tab/>
              <w:t>Exempt</w:t>
            </w:r>
            <w:r>
              <w:rPr>
                <w:spacing w:val="-1"/>
                <w:sz w:val="20"/>
              </w:rPr>
              <w:t xml:space="preserve"> </w:t>
            </w:r>
            <w:r>
              <w:rPr>
                <w:rFonts w:ascii="Webdings" w:hAnsi="Webdings"/>
                <w:sz w:val="20"/>
              </w:rPr>
              <w:t></w:t>
            </w:r>
            <w:r>
              <w:rPr>
                <w:rFonts w:ascii="Times New Roman" w:hAnsi="Times New Roman"/>
                <w:sz w:val="20"/>
              </w:rPr>
              <w:tab/>
            </w:r>
            <w:r>
              <w:rPr>
                <w:sz w:val="20"/>
              </w:rPr>
              <w:t xml:space="preserve">1.45% </w:t>
            </w:r>
            <w:r>
              <w:rPr>
                <w:rFonts w:ascii="Webdings" w:hAnsi="Webdings"/>
                <w:sz w:val="20"/>
              </w:rPr>
              <w:t></w:t>
            </w:r>
            <w:r>
              <w:rPr>
                <w:rFonts w:ascii="Times New Roman" w:hAnsi="Times New Roman"/>
                <w:sz w:val="20"/>
              </w:rPr>
              <w:t xml:space="preserve"> </w:t>
            </w:r>
            <w:r>
              <w:rPr>
                <w:sz w:val="20"/>
              </w:rPr>
              <w:t>Fixed rate</w:t>
            </w:r>
            <w:r>
              <w:rPr>
                <w:spacing w:val="-10"/>
                <w:sz w:val="20"/>
              </w:rPr>
              <w:t xml:space="preserve"> </w:t>
            </w:r>
            <w:r>
              <w:rPr>
                <w:rFonts w:ascii="Webdings" w:hAnsi="Webdings"/>
                <w:sz w:val="20"/>
              </w:rPr>
              <w:t></w:t>
            </w:r>
          </w:p>
          <w:p w14:paraId="55546F07" w14:textId="77777777" w:rsidR="000A2607" w:rsidRDefault="007863A5">
            <w:pPr>
              <w:pStyle w:val="TableParagraph"/>
              <w:spacing w:line="243" w:lineRule="exact"/>
              <w:ind w:left="107"/>
              <w:rPr>
                <w:sz w:val="20"/>
              </w:rPr>
            </w:pPr>
            <w:r>
              <w:rPr>
                <w:sz w:val="20"/>
              </w:rPr>
              <w:t>Cannot exceed 1.45% of total base salary</w:t>
            </w:r>
          </w:p>
        </w:tc>
        <w:tc>
          <w:tcPr>
            <w:tcW w:w="2104" w:type="dxa"/>
            <w:tcBorders>
              <w:left w:val="nil"/>
              <w:right w:val="nil"/>
            </w:tcBorders>
          </w:tcPr>
          <w:p w14:paraId="23345568" w14:textId="77777777" w:rsidR="000A2607" w:rsidRDefault="007863A5">
            <w:pPr>
              <w:pStyle w:val="TableParagraph"/>
              <w:spacing w:before="39" w:line="243" w:lineRule="exact"/>
              <w:ind w:left="184"/>
              <w:rPr>
                <w:sz w:val="20"/>
              </w:rPr>
            </w:pPr>
            <w:r>
              <w:rPr>
                <w:sz w:val="20"/>
              </w:rPr>
              <w:t>Cost: $</w:t>
            </w:r>
          </w:p>
          <w:p w14:paraId="29BD45E8" w14:textId="77777777" w:rsidR="000A2607" w:rsidRDefault="007863A5">
            <w:pPr>
              <w:pStyle w:val="TableParagraph"/>
              <w:spacing w:line="243" w:lineRule="exact"/>
              <w:ind w:left="184"/>
              <w:rPr>
                <w:sz w:val="20"/>
              </w:rPr>
            </w:pPr>
            <w:r>
              <w:rPr>
                <w:sz w:val="20"/>
              </w:rPr>
              <w:t>% of base salary: 1.45</w:t>
            </w:r>
          </w:p>
        </w:tc>
        <w:tc>
          <w:tcPr>
            <w:tcW w:w="2205" w:type="dxa"/>
            <w:tcBorders>
              <w:left w:val="nil"/>
            </w:tcBorders>
          </w:tcPr>
          <w:p w14:paraId="5D2FA7ED" w14:textId="77777777" w:rsidR="000A2607" w:rsidRDefault="007863A5">
            <w:pPr>
              <w:pStyle w:val="TableParagraph"/>
              <w:spacing w:before="39" w:line="243" w:lineRule="exact"/>
              <w:ind w:left="192"/>
              <w:rPr>
                <w:sz w:val="20"/>
              </w:rPr>
            </w:pPr>
            <w:r>
              <w:rPr>
                <w:sz w:val="20"/>
              </w:rPr>
              <w:t>Cost: $</w:t>
            </w:r>
          </w:p>
          <w:p w14:paraId="084A165A" w14:textId="77777777" w:rsidR="000A2607" w:rsidRDefault="007863A5">
            <w:pPr>
              <w:pStyle w:val="TableParagraph"/>
              <w:spacing w:line="243" w:lineRule="exact"/>
              <w:ind w:left="192"/>
              <w:rPr>
                <w:sz w:val="20"/>
              </w:rPr>
            </w:pPr>
            <w:r>
              <w:rPr>
                <w:sz w:val="20"/>
              </w:rPr>
              <w:t>% of base salary: 1.45</w:t>
            </w:r>
          </w:p>
        </w:tc>
      </w:tr>
      <w:tr w:rsidR="000A2607" w14:paraId="48073288" w14:textId="77777777">
        <w:trPr>
          <w:trHeight w:val="567"/>
        </w:trPr>
        <w:tc>
          <w:tcPr>
            <w:tcW w:w="5032" w:type="dxa"/>
            <w:tcBorders>
              <w:right w:val="nil"/>
            </w:tcBorders>
          </w:tcPr>
          <w:p w14:paraId="76DACBBD" w14:textId="77777777" w:rsidR="000A2607" w:rsidRDefault="007863A5">
            <w:pPr>
              <w:pStyle w:val="TableParagraph"/>
              <w:tabs>
                <w:tab w:val="left" w:pos="2988"/>
              </w:tabs>
              <w:spacing w:before="162"/>
              <w:ind w:left="107"/>
              <w:rPr>
                <w:rFonts w:ascii="Webdings" w:hAnsi="Webdings"/>
                <w:sz w:val="20"/>
              </w:rPr>
            </w:pPr>
            <w:r>
              <w:rPr>
                <w:sz w:val="20"/>
              </w:rPr>
              <w:t>Health insurance:</w:t>
            </w:r>
            <w:r>
              <w:rPr>
                <w:spacing w:val="-6"/>
                <w:sz w:val="20"/>
              </w:rPr>
              <w:t xml:space="preserve"> </w:t>
            </w:r>
            <w:r>
              <w:rPr>
                <w:sz w:val="20"/>
              </w:rPr>
              <w:t xml:space="preserve">Individual </w:t>
            </w:r>
            <w:r>
              <w:rPr>
                <w:rFonts w:ascii="Webdings" w:hAnsi="Webdings"/>
                <w:sz w:val="20"/>
              </w:rPr>
              <w:t></w:t>
            </w:r>
            <w:r>
              <w:rPr>
                <w:rFonts w:ascii="Times New Roman" w:hAnsi="Times New Roman"/>
                <w:sz w:val="20"/>
              </w:rPr>
              <w:tab/>
            </w:r>
            <w:r>
              <w:rPr>
                <w:sz w:val="20"/>
              </w:rPr>
              <w:t xml:space="preserve">Family </w:t>
            </w:r>
            <w:r>
              <w:rPr>
                <w:rFonts w:ascii="Webdings" w:hAnsi="Webdings"/>
                <w:sz w:val="20"/>
              </w:rPr>
              <w:t></w:t>
            </w:r>
            <w:r>
              <w:rPr>
                <w:rFonts w:ascii="Times New Roman" w:hAnsi="Times New Roman"/>
                <w:sz w:val="20"/>
              </w:rPr>
              <w:t xml:space="preserve"> </w:t>
            </w:r>
            <w:r>
              <w:rPr>
                <w:sz w:val="20"/>
              </w:rPr>
              <w:t>Fixed rate</w:t>
            </w:r>
            <w:r>
              <w:rPr>
                <w:spacing w:val="-11"/>
                <w:sz w:val="20"/>
              </w:rPr>
              <w:t xml:space="preserve"> </w:t>
            </w:r>
            <w:r>
              <w:rPr>
                <w:rFonts w:ascii="Webdings" w:hAnsi="Webdings"/>
                <w:sz w:val="20"/>
              </w:rPr>
              <w:t></w:t>
            </w:r>
          </w:p>
        </w:tc>
        <w:tc>
          <w:tcPr>
            <w:tcW w:w="2104" w:type="dxa"/>
            <w:tcBorders>
              <w:left w:val="nil"/>
              <w:right w:val="nil"/>
            </w:tcBorders>
          </w:tcPr>
          <w:p w14:paraId="42C6FC95" w14:textId="77777777" w:rsidR="000A2607" w:rsidRDefault="007863A5">
            <w:pPr>
              <w:pStyle w:val="TableParagraph"/>
              <w:spacing w:before="39"/>
              <w:ind w:left="184"/>
              <w:rPr>
                <w:sz w:val="20"/>
              </w:rPr>
            </w:pPr>
            <w:r>
              <w:rPr>
                <w:sz w:val="20"/>
              </w:rPr>
              <w:t>Cost: $</w:t>
            </w:r>
          </w:p>
          <w:p w14:paraId="66D4C1C2" w14:textId="77777777" w:rsidR="000A2607" w:rsidRDefault="007863A5">
            <w:pPr>
              <w:pStyle w:val="TableParagraph"/>
              <w:spacing w:before="1"/>
              <w:ind w:left="184"/>
              <w:rPr>
                <w:sz w:val="20"/>
              </w:rPr>
            </w:pPr>
            <w:r>
              <w:rPr>
                <w:sz w:val="20"/>
              </w:rPr>
              <w:t>% of base salary:</w:t>
            </w:r>
          </w:p>
        </w:tc>
        <w:tc>
          <w:tcPr>
            <w:tcW w:w="2205" w:type="dxa"/>
            <w:tcBorders>
              <w:left w:val="nil"/>
            </w:tcBorders>
          </w:tcPr>
          <w:p w14:paraId="0B1A2352" w14:textId="77777777" w:rsidR="000A2607" w:rsidRDefault="007863A5">
            <w:pPr>
              <w:pStyle w:val="TableParagraph"/>
              <w:spacing w:before="39"/>
              <w:ind w:left="192"/>
              <w:rPr>
                <w:sz w:val="20"/>
              </w:rPr>
            </w:pPr>
            <w:r>
              <w:rPr>
                <w:sz w:val="20"/>
              </w:rPr>
              <w:t>Cost: $</w:t>
            </w:r>
          </w:p>
          <w:p w14:paraId="04C9AD3A" w14:textId="77777777" w:rsidR="000A2607" w:rsidRDefault="007863A5">
            <w:pPr>
              <w:pStyle w:val="TableParagraph"/>
              <w:spacing w:before="1"/>
              <w:ind w:left="192"/>
              <w:rPr>
                <w:sz w:val="20"/>
              </w:rPr>
            </w:pPr>
            <w:r>
              <w:rPr>
                <w:sz w:val="20"/>
              </w:rPr>
              <w:t>% of base salary:</w:t>
            </w:r>
          </w:p>
        </w:tc>
      </w:tr>
      <w:tr w:rsidR="000A2607" w14:paraId="735B7436" w14:textId="77777777">
        <w:trPr>
          <w:trHeight w:val="568"/>
        </w:trPr>
        <w:tc>
          <w:tcPr>
            <w:tcW w:w="5032" w:type="dxa"/>
            <w:tcBorders>
              <w:right w:val="nil"/>
            </w:tcBorders>
          </w:tcPr>
          <w:p w14:paraId="572A688B" w14:textId="77777777" w:rsidR="000A2607" w:rsidRDefault="007863A5">
            <w:pPr>
              <w:pStyle w:val="TableParagraph"/>
              <w:tabs>
                <w:tab w:val="left" w:pos="3708"/>
              </w:tabs>
              <w:spacing w:before="162"/>
              <w:ind w:left="107"/>
              <w:rPr>
                <w:rFonts w:ascii="Webdings" w:hAnsi="Webdings"/>
                <w:sz w:val="20"/>
              </w:rPr>
            </w:pPr>
            <w:r>
              <w:rPr>
                <w:sz w:val="20"/>
              </w:rPr>
              <w:t>Life</w:t>
            </w:r>
            <w:r>
              <w:rPr>
                <w:spacing w:val="-3"/>
                <w:sz w:val="20"/>
              </w:rPr>
              <w:t xml:space="preserve"> </w:t>
            </w:r>
            <w:r>
              <w:rPr>
                <w:sz w:val="20"/>
              </w:rPr>
              <w:t>insurance:</w:t>
            </w:r>
            <w:r>
              <w:rPr>
                <w:sz w:val="20"/>
              </w:rPr>
              <w:tab/>
              <w:t>Fixed rate</w:t>
            </w:r>
            <w:r>
              <w:rPr>
                <w:spacing w:val="-3"/>
                <w:sz w:val="20"/>
              </w:rPr>
              <w:t xml:space="preserve"> </w:t>
            </w:r>
            <w:r>
              <w:rPr>
                <w:rFonts w:ascii="Webdings" w:hAnsi="Webdings"/>
                <w:sz w:val="20"/>
              </w:rPr>
              <w:t></w:t>
            </w:r>
          </w:p>
        </w:tc>
        <w:tc>
          <w:tcPr>
            <w:tcW w:w="2104" w:type="dxa"/>
            <w:tcBorders>
              <w:left w:val="nil"/>
              <w:right w:val="nil"/>
            </w:tcBorders>
          </w:tcPr>
          <w:p w14:paraId="10F96DDF" w14:textId="77777777" w:rsidR="000A2607" w:rsidRDefault="007863A5">
            <w:pPr>
              <w:pStyle w:val="TableParagraph"/>
              <w:spacing w:before="39"/>
              <w:ind w:left="184"/>
              <w:rPr>
                <w:sz w:val="20"/>
              </w:rPr>
            </w:pPr>
            <w:r>
              <w:rPr>
                <w:sz w:val="20"/>
              </w:rPr>
              <w:t>Cost: $</w:t>
            </w:r>
          </w:p>
          <w:p w14:paraId="4BF8C187" w14:textId="77777777" w:rsidR="000A2607" w:rsidRDefault="007863A5">
            <w:pPr>
              <w:pStyle w:val="TableParagraph"/>
              <w:spacing w:before="1"/>
              <w:ind w:left="184"/>
              <w:rPr>
                <w:sz w:val="20"/>
              </w:rPr>
            </w:pPr>
            <w:r>
              <w:rPr>
                <w:sz w:val="20"/>
              </w:rPr>
              <w:t>% of base salary:</w:t>
            </w:r>
          </w:p>
        </w:tc>
        <w:tc>
          <w:tcPr>
            <w:tcW w:w="2205" w:type="dxa"/>
            <w:tcBorders>
              <w:left w:val="nil"/>
            </w:tcBorders>
          </w:tcPr>
          <w:p w14:paraId="212536C1" w14:textId="77777777" w:rsidR="000A2607" w:rsidRDefault="007863A5">
            <w:pPr>
              <w:pStyle w:val="TableParagraph"/>
              <w:spacing w:before="39"/>
              <w:ind w:left="192"/>
              <w:rPr>
                <w:sz w:val="20"/>
              </w:rPr>
            </w:pPr>
            <w:r>
              <w:rPr>
                <w:sz w:val="20"/>
              </w:rPr>
              <w:t>Cost: $</w:t>
            </w:r>
          </w:p>
          <w:p w14:paraId="2BB2545E" w14:textId="77777777" w:rsidR="000A2607" w:rsidRDefault="007863A5">
            <w:pPr>
              <w:pStyle w:val="TableParagraph"/>
              <w:spacing w:before="1"/>
              <w:ind w:left="192"/>
              <w:rPr>
                <w:sz w:val="20"/>
              </w:rPr>
            </w:pPr>
            <w:r>
              <w:rPr>
                <w:sz w:val="20"/>
              </w:rPr>
              <w:t>% of base salary:</w:t>
            </w:r>
          </w:p>
        </w:tc>
      </w:tr>
      <w:tr w:rsidR="000A2607" w14:paraId="36510DD6" w14:textId="77777777">
        <w:trPr>
          <w:trHeight w:val="568"/>
        </w:trPr>
        <w:tc>
          <w:tcPr>
            <w:tcW w:w="5032" w:type="dxa"/>
            <w:tcBorders>
              <w:right w:val="nil"/>
            </w:tcBorders>
          </w:tcPr>
          <w:p w14:paraId="16862232" w14:textId="77777777" w:rsidR="000A2607" w:rsidRDefault="007863A5">
            <w:pPr>
              <w:pStyle w:val="TableParagraph"/>
              <w:spacing w:before="40"/>
              <w:ind w:left="107"/>
              <w:rPr>
                <w:sz w:val="20"/>
              </w:rPr>
            </w:pPr>
            <w:r>
              <w:rPr>
                <w:sz w:val="20"/>
              </w:rPr>
              <w:t>Vacation:</w:t>
            </w:r>
          </w:p>
          <w:p w14:paraId="32DAA544" w14:textId="77777777" w:rsidR="000A2607" w:rsidRDefault="007863A5">
            <w:pPr>
              <w:pStyle w:val="TableParagraph"/>
              <w:ind w:left="107"/>
              <w:rPr>
                <w:sz w:val="20"/>
              </w:rPr>
            </w:pPr>
            <w:r>
              <w:rPr>
                <w:sz w:val="20"/>
              </w:rPr>
              <w:t>Number of hours annually</w:t>
            </w:r>
          </w:p>
        </w:tc>
        <w:tc>
          <w:tcPr>
            <w:tcW w:w="2104" w:type="dxa"/>
            <w:tcBorders>
              <w:left w:val="nil"/>
              <w:right w:val="nil"/>
            </w:tcBorders>
          </w:tcPr>
          <w:p w14:paraId="0902F806" w14:textId="77777777" w:rsidR="000A2607" w:rsidRDefault="007863A5">
            <w:pPr>
              <w:pStyle w:val="TableParagraph"/>
              <w:spacing w:before="40"/>
              <w:ind w:left="184"/>
              <w:rPr>
                <w:sz w:val="20"/>
              </w:rPr>
            </w:pPr>
            <w:r>
              <w:rPr>
                <w:sz w:val="20"/>
              </w:rPr>
              <w:t>Cost: $</w:t>
            </w:r>
          </w:p>
          <w:p w14:paraId="51F1BB3F" w14:textId="77777777" w:rsidR="000A2607" w:rsidRDefault="007863A5">
            <w:pPr>
              <w:pStyle w:val="TableParagraph"/>
              <w:ind w:left="184"/>
              <w:rPr>
                <w:sz w:val="20"/>
              </w:rPr>
            </w:pPr>
            <w:r>
              <w:rPr>
                <w:sz w:val="20"/>
              </w:rPr>
              <w:t>% of base salary:</w:t>
            </w:r>
          </w:p>
        </w:tc>
        <w:tc>
          <w:tcPr>
            <w:tcW w:w="2205" w:type="dxa"/>
            <w:tcBorders>
              <w:left w:val="nil"/>
            </w:tcBorders>
          </w:tcPr>
          <w:p w14:paraId="41A93B26" w14:textId="77777777" w:rsidR="000A2607" w:rsidRDefault="007863A5">
            <w:pPr>
              <w:pStyle w:val="TableParagraph"/>
              <w:spacing w:before="40"/>
              <w:ind w:left="192"/>
              <w:rPr>
                <w:sz w:val="20"/>
              </w:rPr>
            </w:pPr>
            <w:r>
              <w:rPr>
                <w:sz w:val="20"/>
              </w:rPr>
              <w:t>Cost: $</w:t>
            </w:r>
          </w:p>
          <w:p w14:paraId="144F03CA" w14:textId="77777777" w:rsidR="000A2607" w:rsidRDefault="007863A5">
            <w:pPr>
              <w:pStyle w:val="TableParagraph"/>
              <w:ind w:left="192"/>
              <w:rPr>
                <w:sz w:val="20"/>
              </w:rPr>
            </w:pPr>
            <w:r>
              <w:rPr>
                <w:sz w:val="20"/>
              </w:rPr>
              <w:t>% of base salary:</w:t>
            </w:r>
          </w:p>
        </w:tc>
      </w:tr>
      <w:tr w:rsidR="000A2607" w14:paraId="11D70167" w14:textId="77777777">
        <w:trPr>
          <w:trHeight w:val="568"/>
        </w:trPr>
        <w:tc>
          <w:tcPr>
            <w:tcW w:w="5032" w:type="dxa"/>
            <w:tcBorders>
              <w:right w:val="nil"/>
            </w:tcBorders>
          </w:tcPr>
          <w:p w14:paraId="5E8CA015" w14:textId="77777777" w:rsidR="000A2607" w:rsidRDefault="007863A5">
            <w:pPr>
              <w:pStyle w:val="TableParagraph"/>
              <w:spacing w:before="39"/>
              <w:ind w:left="107"/>
              <w:rPr>
                <w:sz w:val="20"/>
              </w:rPr>
            </w:pPr>
            <w:r>
              <w:rPr>
                <w:sz w:val="20"/>
              </w:rPr>
              <w:t>Sick leave:</w:t>
            </w:r>
          </w:p>
          <w:p w14:paraId="53E6418F" w14:textId="77777777" w:rsidR="000A2607" w:rsidRDefault="007863A5">
            <w:pPr>
              <w:pStyle w:val="TableParagraph"/>
              <w:spacing w:before="1"/>
              <w:ind w:left="107"/>
              <w:rPr>
                <w:sz w:val="20"/>
              </w:rPr>
            </w:pPr>
            <w:r>
              <w:rPr>
                <w:sz w:val="20"/>
              </w:rPr>
              <w:t>Number of hours annually</w:t>
            </w:r>
          </w:p>
        </w:tc>
        <w:tc>
          <w:tcPr>
            <w:tcW w:w="2104" w:type="dxa"/>
            <w:tcBorders>
              <w:left w:val="nil"/>
              <w:right w:val="nil"/>
            </w:tcBorders>
          </w:tcPr>
          <w:p w14:paraId="436DF56C" w14:textId="77777777" w:rsidR="000A2607" w:rsidRDefault="007863A5">
            <w:pPr>
              <w:pStyle w:val="TableParagraph"/>
              <w:spacing w:before="39"/>
              <w:ind w:left="184"/>
              <w:rPr>
                <w:sz w:val="20"/>
              </w:rPr>
            </w:pPr>
            <w:r>
              <w:rPr>
                <w:sz w:val="20"/>
              </w:rPr>
              <w:t>Cost: $</w:t>
            </w:r>
          </w:p>
          <w:p w14:paraId="6C6D0E58" w14:textId="77777777" w:rsidR="000A2607" w:rsidRDefault="007863A5">
            <w:pPr>
              <w:pStyle w:val="TableParagraph"/>
              <w:spacing w:before="1"/>
              <w:ind w:left="184"/>
              <w:rPr>
                <w:sz w:val="20"/>
              </w:rPr>
            </w:pPr>
            <w:r>
              <w:rPr>
                <w:sz w:val="20"/>
              </w:rPr>
              <w:t>% of base salary:</w:t>
            </w:r>
          </w:p>
        </w:tc>
        <w:tc>
          <w:tcPr>
            <w:tcW w:w="2205" w:type="dxa"/>
            <w:tcBorders>
              <w:left w:val="nil"/>
            </w:tcBorders>
          </w:tcPr>
          <w:p w14:paraId="2ECC2534" w14:textId="77777777" w:rsidR="000A2607" w:rsidRDefault="007863A5">
            <w:pPr>
              <w:pStyle w:val="TableParagraph"/>
              <w:spacing w:before="39"/>
              <w:ind w:left="192"/>
              <w:rPr>
                <w:sz w:val="20"/>
              </w:rPr>
            </w:pPr>
            <w:r>
              <w:rPr>
                <w:sz w:val="20"/>
              </w:rPr>
              <w:t>Cost: $</w:t>
            </w:r>
          </w:p>
          <w:p w14:paraId="68BC10A2" w14:textId="77777777" w:rsidR="000A2607" w:rsidRDefault="007863A5">
            <w:pPr>
              <w:pStyle w:val="TableParagraph"/>
              <w:spacing w:before="1"/>
              <w:ind w:left="192"/>
              <w:rPr>
                <w:sz w:val="20"/>
              </w:rPr>
            </w:pPr>
            <w:r>
              <w:rPr>
                <w:sz w:val="20"/>
              </w:rPr>
              <w:t>% of base salary:</w:t>
            </w:r>
          </w:p>
        </w:tc>
      </w:tr>
      <w:tr w:rsidR="000A2607" w14:paraId="1138270F" w14:textId="77777777">
        <w:trPr>
          <w:trHeight w:val="567"/>
        </w:trPr>
        <w:tc>
          <w:tcPr>
            <w:tcW w:w="5032" w:type="dxa"/>
            <w:tcBorders>
              <w:right w:val="nil"/>
            </w:tcBorders>
          </w:tcPr>
          <w:p w14:paraId="005D8B23" w14:textId="77777777" w:rsidR="000A2607" w:rsidRDefault="007863A5">
            <w:pPr>
              <w:pStyle w:val="TableParagraph"/>
              <w:tabs>
                <w:tab w:val="left" w:pos="3708"/>
              </w:tabs>
              <w:spacing w:before="162"/>
              <w:ind w:left="107"/>
              <w:rPr>
                <w:rFonts w:ascii="Webdings" w:hAnsi="Webdings"/>
                <w:sz w:val="20"/>
              </w:rPr>
            </w:pPr>
            <w:r>
              <w:rPr>
                <w:sz w:val="20"/>
              </w:rPr>
              <w:t>Retirement:</w:t>
            </w:r>
            <w:r>
              <w:rPr>
                <w:sz w:val="20"/>
              </w:rPr>
              <w:tab/>
              <w:t>Fixed rate</w:t>
            </w:r>
            <w:r>
              <w:rPr>
                <w:spacing w:val="-3"/>
                <w:sz w:val="20"/>
              </w:rPr>
              <w:t xml:space="preserve"> </w:t>
            </w:r>
            <w:r>
              <w:rPr>
                <w:rFonts w:ascii="Webdings" w:hAnsi="Webdings"/>
                <w:sz w:val="20"/>
              </w:rPr>
              <w:t></w:t>
            </w:r>
          </w:p>
        </w:tc>
        <w:tc>
          <w:tcPr>
            <w:tcW w:w="2104" w:type="dxa"/>
            <w:tcBorders>
              <w:left w:val="nil"/>
              <w:right w:val="nil"/>
            </w:tcBorders>
          </w:tcPr>
          <w:p w14:paraId="1FAF7277" w14:textId="77777777" w:rsidR="000A2607" w:rsidRDefault="007863A5">
            <w:pPr>
              <w:pStyle w:val="TableParagraph"/>
              <w:spacing w:before="42" w:line="243" w:lineRule="exact"/>
              <w:ind w:left="184"/>
              <w:rPr>
                <w:sz w:val="20"/>
              </w:rPr>
            </w:pPr>
            <w:r>
              <w:rPr>
                <w:sz w:val="20"/>
              </w:rPr>
              <w:t>Cost: $</w:t>
            </w:r>
          </w:p>
          <w:p w14:paraId="28C71447" w14:textId="77777777" w:rsidR="000A2607" w:rsidRDefault="007863A5">
            <w:pPr>
              <w:pStyle w:val="TableParagraph"/>
              <w:spacing w:line="243" w:lineRule="exact"/>
              <w:ind w:left="184"/>
              <w:rPr>
                <w:sz w:val="20"/>
              </w:rPr>
            </w:pPr>
            <w:r>
              <w:rPr>
                <w:sz w:val="20"/>
              </w:rPr>
              <w:t>% of base salary:</w:t>
            </w:r>
          </w:p>
        </w:tc>
        <w:tc>
          <w:tcPr>
            <w:tcW w:w="2205" w:type="dxa"/>
            <w:tcBorders>
              <w:left w:val="nil"/>
            </w:tcBorders>
          </w:tcPr>
          <w:p w14:paraId="7861AFDF" w14:textId="77777777" w:rsidR="000A2607" w:rsidRDefault="007863A5">
            <w:pPr>
              <w:pStyle w:val="TableParagraph"/>
              <w:spacing w:before="42" w:line="243" w:lineRule="exact"/>
              <w:ind w:left="192"/>
              <w:rPr>
                <w:sz w:val="20"/>
              </w:rPr>
            </w:pPr>
            <w:r>
              <w:rPr>
                <w:sz w:val="20"/>
              </w:rPr>
              <w:t>Cost: $</w:t>
            </w:r>
          </w:p>
          <w:p w14:paraId="56A4F42C" w14:textId="77777777" w:rsidR="000A2607" w:rsidRDefault="007863A5">
            <w:pPr>
              <w:pStyle w:val="TableParagraph"/>
              <w:spacing w:line="243" w:lineRule="exact"/>
              <w:ind w:left="192"/>
              <w:rPr>
                <w:sz w:val="20"/>
              </w:rPr>
            </w:pPr>
            <w:r>
              <w:rPr>
                <w:sz w:val="20"/>
              </w:rPr>
              <w:t>% of base salary:</w:t>
            </w:r>
          </w:p>
        </w:tc>
      </w:tr>
      <w:tr w:rsidR="000A2607" w14:paraId="7B4C3D5F" w14:textId="77777777">
        <w:trPr>
          <w:trHeight w:val="567"/>
        </w:trPr>
        <w:tc>
          <w:tcPr>
            <w:tcW w:w="5032" w:type="dxa"/>
            <w:tcBorders>
              <w:right w:val="nil"/>
            </w:tcBorders>
          </w:tcPr>
          <w:p w14:paraId="323F3395" w14:textId="77777777" w:rsidR="000A2607" w:rsidRDefault="007863A5">
            <w:pPr>
              <w:pStyle w:val="TableParagraph"/>
              <w:tabs>
                <w:tab w:val="left" w:pos="3708"/>
              </w:tabs>
              <w:spacing w:before="164"/>
              <w:ind w:left="107"/>
              <w:rPr>
                <w:rFonts w:ascii="Webdings" w:hAnsi="Webdings"/>
                <w:sz w:val="20"/>
              </w:rPr>
            </w:pPr>
            <w:r>
              <w:rPr>
                <w:sz w:val="20"/>
              </w:rPr>
              <w:t>Worker’s Compensation:</w:t>
            </w:r>
            <w:r>
              <w:rPr>
                <w:spacing w:val="-9"/>
                <w:sz w:val="20"/>
              </w:rPr>
              <w:t xml:space="preserve"> </w:t>
            </w:r>
            <w:r>
              <w:rPr>
                <w:sz w:val="20"/>
              </w:rPr>
              <w:t xml:space="preserve">Exempt </w:t>
            </w:r>
            <w:r>
              <w:rPr>
                <w:rFonts w:ascii="Webdings" w:hAnsi="Webdings"/>
                <w:sz w:val="20"/>
              </w:rPr>
              <w:t></w:t>
            </w:r>
            <w:r>
              <w:rPr>
                <w:rFonts w:ascii="Times New Roman" w:hAnsi="Times New Roman"/>
                <w:sz w:val="20"/>
              </w:rPr>
              <w:tab/>
            </w:r>
            <w:r>
              <w:rPr>
                <w:sz w:val="20"/>
              </w:rPr>
              <w:t>Fixed rate</w:t>
            </w:r>
            <w:r>
              <w:rPr>
                <w:spacing w:val="-3"/>
                <w:sz w:val="20"/>
              </w:rPr>
              <w:t xml:space="preserve"> </w:t>
            </w:r>
            <w:r>
              <w:rPr>
                <w:rFonts w:ascii="Webdings" w:hAnsi="Webdings"/>
                <w:sz w:val="20"/>
              </w:rPr>
              <w:t></w:t>
            </w:r>
          </w:p>
        </w:tc>
        <w:tc>
          <w:tcPr>
            <w:tcW w:w="2104" w:type="dxa"/>
            <w:tcBorders>
              <w:left w:val="nil"/>
              <w:right w:val="nil"/>
            </w:tcBorders>
          </w:tcPr>
          <w:p w14:paraId="3DAA9965" w14:textId="77777777" w:rsidR="000A2607" w:rsidRDefault="007863A5">
            <w:pPr>
              <w:pStyle w:val="TableParagraph"/>
              <w:spacing w:before="42" w:line="243" w:lineRule="exact"/>
              <w:ind w:left="184"/>
              <w:rPr>
                <w:sz w:val="20"/>
              </w:rPr>
            </w:pPr>
            <w:r>
              <w:rPr>
                <w:sz w:val="20"/>
              </w:rPr>
              <w:t>Cost: $</w:t>
            </w:r>
          </w:p>
          <w:p w14:paraId="54CB8F5B" w14:textId="77777777" w:rsidR="000A2607" w:rsidRDefault="007863A5">
            <w:pPr>
              <w:pStyle w:val="TableParagraph"/>
              <w:spacing w:line="243" w:lineRule="exact"/>
              <w:ind w:left="184"/>
              <w:rPr>
                <w:sz w:val="20"/>
              </w:rPr>
            </w:pPr>
            <w:r>
              <w:rPr>
                <w:sz w:val="20"/>
              </w:rPr>
              <w:t>% of base salary:</w:t>
            </w:r>
          </w:p>
        </w:tc>
        <w:tc>
          <w:tcPr>
            <w:tcW w:w="2205" w:type="dxa"/>
            <w:tcBorders>
              <w:left w:val="nil"/>
            </w:tcBorders>
          </w:tcPr>
          <w:p w14:paraId="204783D5" w14:textId="77777777" w:rsidR="000A2607" w:rsidRDefault="007863A5">
            <w:pPr>
              <w:pStyle w:val="TableParagraph"/>
              <w:spacing w:before="42" w:line="243" w:lineRule="exact"/>
              <w:ind w:left="192"/>
              <w:rPr>
                <w:sz w:val="20"/>
              </w:rPr>
            </w:pPr>
            <w:r>
              <w:rPr>
                <w:sz w:val="20"/>
              </w:rPr>
              <w:t>Cost: $</w:t>
            </w:r>
          </w:p>
          <w:p w14:paraId="729939D3" w14:textId="77777777" w:rsidR="000A2607" w:rsidRDefault="007863A5">
            <w:pPr>
              <w:pStyle w:val="TableParagraph"/>
              <w:spacing w:line="243" w:lineRule="exact"/>
              <w:ind w:left="192"/>
              <w:rPr>
                <w:sz w:val="20"/>
              </w:rPr>
            </w:pPr>
            <w:r>
              <w:rPr>
                <w:sz w:val="20"/>
              </w:rPr>
              <w:t>% of base salary:</w:t>
            </w:r>
          </w:p>
        </w:tc>
      </w:tr>
      <w:tr w:rsidR="000A2607" w14:paraId="61E61492" w14:textId="77777777">
        <w:trPr>
          <w:trHeight w:val="570"/>
        </w:trPr>
        <w:tc>
          <w:tcPr>
            <w:tcW w:w="5032" w:type="dxa"/>
            <w:tcBorders>
              <w:right w:val="nil"/>
            </w:tcBorders>
          </w:tcPr>
          <w:p w14:paraId="36DB711B" w14:textId="77777777" w:rsidR="000A2607" w:rsidRDefault="007863A5">
            <w:pPr>
              <w:pStyle w:val="TableParagraph"/>
              <w:tabs>
                <w:tab w:val="left" w:pos="3708"/>
              </w:tabs>
              <w:spacing w:before="164"/>
              <w:ind w:left="107"/>
              <w:rPr>
                <w:rFonts w:ascii="Webdings" w:hAnsi="Webdings"/>
                <w:sz w:val="20"/>
              </w:rPr>
            </w:pPr>
            <w:r>
              <w:rPr>
                <w:sz w:val="20"/>
              </w:rPr>
              <w:t>Unemployment insurance:</w:t>
            </w:r>
            <w:r>
              <w:rPr>
                <w:spacing w:val="-8"/>
                <w:sz w:val="20"/>
              </w:rPr>
              <w:t xml:space="preserve"> </w:t>
            </w:r>
            <w:r>
              <w:rPr>
                <w:sz w:val="20"/>
              </w:rPr>
              <w:t>Exempt</w:t>
            </w:r>
            <w:r>
              <w:rPr>
                <w:spacing w:val="-1"/>
                <w:sz w:val="20"/>
              </w:rPr>
              <w:t xml:space="preserve"> </w:t>
            </w:r>
            <w:r>
              <w:rPr>
                <w:rFonts w:ascii="Webdings" w:hAnsi="Webdings"/>
                <w:sz w:val="20"/>
              </w:rPr>
              <w:t></w:t>
            </w:r>
            <w:r>
              <w:rPr>
                <w:rFonts w:ascii="Times New Roman" w:hAnsi="Times New Roman"/>
                <w:sz w:val="20"/>
              </w:rPr>
              <w:tab/>
            </w:r>
            <w:r>
              <w:rPr>
                <w:sz w:val="20"/>
              </w:rPr>
              <w:t>Fixed rate</w:t>
            </w:r>
            <w:r>
              <w:rPr>
                <w:spacing w:val="-3"/>
                <w:sz w:val="20"/>
              </w:rPr>
              <w:t xml:space="preserve"> </w:t>
            </w:r>
            <w:r>
              <w:rPr>
                <w:rFonts w:ascii="Webdings" w:hAnsi="Webdings"/>
                <w:sz w:val="20"/>
              </w:rPr>
              <w:t></w:t>
            </w:r>
          </w:p>
        </w:tc>
        <w:tc>
          <w:tcPr>
            <w:tcW w:w="2104" w:type="dxa"/>
            <w:tcBorders>
              <w:left w:val="nil"/>
              <w:right w:val="nil"/>
            </w:tcBorders>
          </w:tcPr>
          <w:p w14:paraId="1B8EDB92" w14:textId="77777777" w:rsidR="000A2607" w:rsidRDefault="007863A5">
            <w:pPr>
              <w:pStyle w:val="TableParagraph"/>
              <w:spacing w:before="42" w:line="243" w:lineRule="exact"/>
              <w:ind w:left="184"/>
              <w:rPr>
                <w:sz w:val="20"/>
              </w:rPr>
            </w:pPr>
            <w:r>
              <w:rPr>
                <w:sz w:val="20"/>
              </w:rPr>
              <w:t>Cost: $</w:t>
            </w:r>
          </w:p>
          <w:p w14:paraId="528A43CF" w14:textId="77777777" w:rsidR="000A2607" w:rsidRDefault="007863A5">
            <w:pPr>
              <w:pStyle w:val="TableParagraph"/>
              <w:spacing w:line="243" w:lineRule="exact"/>
              <w:ind w:left="184"/>
              <w:rPr>
                <w:sz w:val="20"/>
              </w:rPr>
            </w:pPr>
            <w:r>
              <w:rPr>
                <w:sz w:val="20"/>
              </w:rPr>
              <w:t>% of base salary:</w:t>
            </w:r>
          </w:p>
        </w:tc>
        <w:tc>
          <w:tcPr>
            <w:tcW w:w="2205" w:type="dxa"/>
            <w:tcBorders>
              <w:left w:val="nil"/>
            </w:tcBorders>
          </w:tcPr>
          <w:p w14:paraId="1D5838E3" w14:textId="77777777" w:rsidR="000A2607" w:rsidRDefault="007863A5">
            <w:pPr>
              <w:pStyle w:val="TableParagraph"/>
              <w:spacing w:before="42" w:line="243" w:lineRule="exact"/>
              <w:ind w:left="192"/>
              <w:rPr>
                <w:sz w:val="20"/>
              </w:rPr>
            </w:pPr>
            <w:r>
              <w:rPr>
                <w:sz w:val="20"/>
              </w:rPr>
              <w:t>Cost: $</w:t>
            </w:r>
          </w:p>
          <w:p w14:paraId="5C8B2A64" w14:textId="77777777" w:rsidR="000A2607" w:rsidRDefault="007863A5">
            <w:pPr>
              <w:pStyle w:val="TableParagraph"/>
              <w:spacing w:line="243" w:lineRule="exact"/>
              <w:ind w:left="192"/>
              <w:rPr>
                <w:sz w:val="20"/>
              </w:rPr>
            </w:pPr>
            <w:r>
              <w:rPr>
                <w:sz w:val="20"/>
              </w:rPr>
              <w:t>% of base salary:</w:t>
            </w:r>
          </w:p>
        </w:tc>
      </w:tr>
      <w:tr w:rsidR="000A2607" w14:paraId="48D501A0" w14:textId="77777777">
        <w:trPr>
          <w:trHeight w:val="568"/>
        </w:trPr>
        <w:tc>
          <w:tcPr>
            <w:tcW w:w="5032" w:type="dxa"/>
            <w:tcBorders>
              <w:right w:val="nil"/>
            </w:tcBorders>
          </w:tcPr>
          <w:p w14:paraId="52B00180" w14:textId="77777777" w:rsidR="000A2607" w:rsidRDefault="007863A5">
            <w:pPr>
              <w:pStyle w:val="TableParagraph"/>
              <w:spacing w:before="39" w:line="243" w:lineRule="exact"/>
              <w:ind w:left="107"/>
              <w:rPr>
                <w:sz w:val="20"/>
              </w:rPr>
            </w:pPr>
            <w:r>
              <w:rPr>
                <w:sz w:val="20"/>
              </w:rPr>
              <w:t>Other:</w:t>
            </w:r>
          </w:p>
          <w:p w14:paraId="45366AE2" w14:textId="77777777" w:rsidR="000A2607" w:rsidRDefault="007863A5">
            <w:pPr>
              <w:pStyle w:val="TableParagraph"/>
              <w:spacing w:line="243" w:lineRule="exact"/>
              <w:ind w:left="107"/>
              <w:rPr>
                <w:sz w:val="20"/>
              </w:rPr>
            </w:pPr>
            <w:r>
              <w:rPr>
                <w:sz w:val="20"/>
              </w:rPr>
              <w:t>Select One …</w:t>
            </w:r>
          </w:p>
        </w:tc>
        <w:tc>
          <w:tcPr>
            <w:tcW w:w="2104" w:type="dxa"/>
            <w:tcBorders>
              <w:left w:val="nil"/>
              <w:right w:val="nil"/>
            </w:tcBorders>
          </w:tcPr>
          <w:p w14:paraId="53AF42B5" w14:textId="77777777" w:rsidR="000A2607" w:rsidRDefault="007863A5">
            <w:pPr>
              <w:pStyle w:val="TableParagraph"/>
              <w:spacing w:before="39" w:line="243" w:lineRule="exact"/>
              <w:ind w:left="184"/>
              <w:rPr>
                <w:sz w:val="20"/>
              </w:rPr>
            </w:pPr>
            <w:r>
              <w:rPr>
                <w:sz w:val="20"/>
              </w:rPr>
              <w:t>Cost: $</w:t>
            </w:r>
          </w:p>
          <w:p w14:paraId="059EF518" w14:textId="77777777" w:rsidR="000A2607" w:rsidRDefault="007863A5">
            <w:pPr>
              <w:pStyle w:val="TableParagraph"/>
              <w:spacing w:line="243" w:lineRule="exact"/>
              <w:ind w:left="184"/>
              <w:rPr>
                <w:sz w:val="20"/>
              </w:rPr>
            </w:pPr>
            <w:r>
              <w:rPr>
                <w:sz w:val="20"/>
              </w:rPr>
              <w:t>% of base salary:</w:t>
            </w:r>
          </w:p>
        </w:tc>
        <w:tc>
          <w:tcPr>
            <w:tcW w:w="2205" w:type="dxa"/>
            <w:tcBorders>
              <w:left w:val="nil"/>
            </w:tcBorders>
          </w:tcPr>
          <w:p w14:paraId="3E2D5D4E" w14:textId="77777777" w:rsidR="000A2607" w:rsidRDefault="007863A5">
            <w:pPr>
              <w:pStyle w:val="TableParagraph"/>
              <w:spacing w:before="39" w:line="243" w:lineRule="exact"/>
              <w:ind w:left="192"/>
              <w:rPr>
                <w:sz w:val="20"/>
              </w:rPr>
            </w:pPr>
            <w:r>
              <w:rPr>
                <w:sz w:val="20"/>
              </w:rPr>
              <w:t>Cost: $</w:t>
            </w:r>
          </w:p>
          <w:p w14:paraId="6D614D07" w14:textId="77777777" w:rsidR="000A2607" w:rsidRDefault="007863A5">
            <w:pPr>
              <w:pStyle w:val="TableParagraph"/>
              <w:spacing w:line="243" w:lineRule="exact"/>
              <w:ind w:left="192"/>
              <w:rPr>
                <w:sz w:val="20"/>
              </w:rPr>
            </w:pPr>
            <w:r>
              <w:rPr>
                <w:sz w:val="20"/>
              </w:rPr>
              <w:t>% of base salary:</w:t>
            </w:r>
          </w:p>
        </w:tc>
      </w:tr>
      <w:tr w:rsidR="000A2607" w14:paraId="6651704D" w14:textId="77777777">
        <w:trPr>
          <w:trHeight w:val="568"/>
        </w:trPr>
        <w:tc>
          <w:tcPr>
            <w:tcW w:w="5032" w:type="dxa"/>
            <w:tcBorders>
              <w:right w:val="nil"/>
            </w:tcBorders>
          </w:tcPr>
          <w:p w14:paraId="2EAC292C" w14:textId="77777777" w:rsidR="000A2607" w:rsidRDefault="007863A5">
            <w:pPr>
              <w:pStyle w:val="TableParagraph"/>
              <w:spacing w:before="39" w:line="243" w:lineRule="exact"/>
              <w:ind w:left="107"/>
              <w:rPr>
                <w:sz w:val="20"/>
              </w:rPr>
            </w:pPr>
            <w:r>
              <w:rPr>
                <w:sz w:val="20"/>
              </w:rPr>
              <w:t>Other:</w:t>
            </w:r>
          </w:p>
          <w:p w14:paraId="1DB452DB" w14:textId="77777777" w:rsidR="000A2607" w:rsidRDefault="007863A5">
            <w:pPr>
              <w:pStyle w:val="TableParagraph"/>
              <w:spacing w:line="243" w:lineRule="exact"/>
              <w:ind w:left="107"/>
              <w:rPr>
                <w:sz w:val="20"/>
              </w:rPr>
            </w:pPr>
            <w:r>
              <w:rPr>
                <w:sz w:val="20"/>
              </w:rPr>
              <w:t>Select One …</w:t>
            </w:r>
          </w:p>
        </w:tc>
        <w:tc>
          <w:tcPr>
            <w:tcW w:w="2104" w:type="dxa"/>
            <w:tcBorders>
              <w:left w:val="nil"/>
              <w:right w:val="nil"/>
            </w:tcBorders>
          </w:tcPr>
          <w:p w14:paraId="29DB552E" w14:textId="77777777" w:rsidR="000A2607" w:rsidRDefault="007863A5">
            <w:pPr>
              <w:pStyle w:val="TableParagraph"/>
              <w:spacing w:before="39" w:line="243" w:lineRule="exact"/>
              <w:ind w:left="184"/>
              <w:rPr>
                <w:sz w:val="20"/>
              </w:rPr>
            </w:pPr>
            <w:r>
              <w:rPr>
                <w:sz w:val="20"/>
              </w:rPr>
              <w:t>Cost: $</w:t>
            </w:r>
          </w:p>
          <w:p w14:paraId="5E5F9356" w14:textId="77777777" w:rsidR="000A2607" w:rsidRDefault="007863A5">
            <w:pPr>
              <w:pStyle w:val="TableParagraph"/>
              <w:spacing w:line="243" w:lineRule="exact"/>
              <w:ind w:left="184"/>
              <w:rPr>
                <w:sz w:val="20"/>
              </w:rPr>
            </w:pPr>
            <w:r>
              <w:rPr>
                <w:sz w:val="20"/>
              </w:rPr>
              <w:t>% of base salary:</w:t>
            </w:r>
          </w:p>
        </w:tc>
        <w:tc>
          <w:tcPr>
            <w:tcW w:w="2205" w:type="dxa"/>
            <w:tcBorders>
              <w:left w:val="nil"/>
            </w:tcBorders>
          </w:tcPr>
          <w:p w14:paraId="13A42AFA" w14:textId="77777777" w:rsidR="000A2607" w:rsidRDefault="007863A5">
            <w:pPr>
              <w:pStyle w:val="TableParagraph"/>
              <w:spacing w:before="39" w:line="243" w:lineRule="exact"/>
              <w:ind w:left="192"/>
              <w:rPr>
                <w:sz w:val="20"/>
              </w:rPr>
            </w:pPr>
            <w:r>
              <w:rPr>
                <w:sz w:val="20"/>
              </w:rPr>
              <w:t>Cost: $</w:t>
            </w:r>
          </w:p>
          <w:p w14:paraId="1C117F68" w14:textId="77777777" w:rsidR="000A2607" w:rsidRDefault="007863A5">
            <w:pPr>
              <w:pStyle w:val="TableParagraph"/>
              <w:spacing w:line="243" w:lineRule="exact"/>
              <w:ind w:left="192"/>
              <w:rPr>
                <w:sz w:val="20"/>
              </w:rPr>
            </w:pPr>
            <w:r>
              <w:rPr>
                <w:sz w:val="20"/>
              </w:rPr>
              <w:t>% of base salary:</w:t>
            </w:r>
          </w:p>
        </w:tc>
      </w:tr>
      <w:tr w:rsidR="000A2607" w14:paraId="559B508F" w14:textId="77777777">
        <w:trPr>
          <w:trHeight w:val="567"/>
        </w:trPr>
        <w:tc>
          <w:tcPr>
            <w:tcW w:w="5032" w:type="dxa"/>
            <w:tcBorders>
              <w:right w:val="nil"/>
            </w:tcBorders>
          </w:tcPr>
          <w:p w14:paraId="5D4E2AAA" w14:textId="77777777" w:rsidR="000A2607" w:rsidRDefault="007863A5">
            <w:pPr>
              <w:pStyle w:val="TableParagraph"/>
              <w:spacing w:before="39"/>
              <w:ind w:left="107"/>
              <w:rPr>
                <w:sz w:val="20"/>
              </w:rPr>
            </w:pPr>
            <w:r>
              <w:rPr>
                <w:sz w:val="20"/>
              </w:rPr>
              <w:t>Other:</w:t>
            </w:r>
          </w:p>
          <w:p w14:paraId="1AC79CCB" w14:textId="77777777" w:rsidR="000A2607" w:rsidRDefault="007863A5">
            <w:pPr>
              <w:pStyle w:val="TableParagraph"/>
              <w:spacing w:before="1"/>
              <w:ind w:left="107"/>
              <w:rPr>
                <w:sz w:val="20"/>
              </w:rPr>
            </w:pPr>
            <w:r>
              <w:rPr>
                <w:sz w:val="20"/>
              </w:rPr>
              <w:t>Select One …</w:t>
            </w:r>
          </w:p>
        </w:tc>
        <w:tc>
          <w:tcPr>
            <w:tcW w:w="2104" w:type="dxa"/>
            <w:tcBorders>
              <w:left w:val="nil"/>
              <w:right w:val="nil"/>
            </w:tcBorders>
          </w:tcPr>
          <w:p w14:paraId="76D6D3D6" w14:textId="77777777" w:rsidR="000A2607" w:rsidRDefault="007863A5">
            <w:pPr>
              <w:pStyle w:val="TableParagraph"/>
              <w:spacing w:before="39"/>
              <w:ind w:left="184"/>
              <w:rPr>
                <w:sz w:val="20"/>
              </w:rPr>
            </w:pPr>
            <w:r>
              <w:rPr>
                <w:sz w:val="20"/>
              </w:rPr>
              <w:t>Cost: $</w:t>
            </w:r>
          </w:p>
          <w:p w14:paraId="2A89AC82" w14:textId="77777777" w:rsidR="000A2607" w:rsidRDefault="007863A5">
            <w:pPr>
              <w:pStyle w:val="TableParagraph"/>
              <w:spacing w:before="1"/>
              <w:ind w:left="184"/>
              <w:rPr>
                <w:sz w:val="20"/>
              </w:rPr>
            </w:pPr>
            <w:r>
              <w:rPr>
                <w:sz w:val="20"/>
              </w:rPr>
              <w:t>% of base salary:</w:t>
            </w:r>
          </w:p>
        </w:tc>
        <w:tc>
          <w:tcPr>
            <w:tcW w:w="2205" w:type="dxa"/>
            <w:tcBorders>
              <w:left w:val="nil"/>
            </w:tcBorders>
          </w:tcPr>
          <w:p w14:paraId="7EABC320" w14:textId="77777777" w:rsidR="000A2607" w:rsidRDefault="007863A5">
            <w:pPr>
              <w:pStyle w:val="TableParagraph"/>
              <w:spacing w:before="39"/>
              <w:ind w:left="192"/>
              <w:rPr>
                <w:sz w:val="20"/>
              </w:rPr>
            </w:pPr>
            <w:r>
              <w:rPr>
                <w:sz w:val="20"/>
              </w:rPr>
              <w:t>Cost: $</w:t>
            </w:r>
          </w:p>
          <w:p w14:paraId="1E69A2E8" w14:textId="77777777" w:rsidR="000A2607" w:rsidRDefault="007863A5">
            <w:pPr>
              <w:pStyle w:val="TableParagraph"/>
              <w:spacing w:before="1"/>
              <w:ind w:left="192"/>
              <w:rPr>
                <w:sz w:val="20"/>
              </w:rPr>
            </w:pPr>
            <w:r>
              <w:rPr>
                <w:sz w:val="20"/>
              </w:rPr>
              <w:t>% of base salary:</w:t>
            </w:r>
          </w:p>
        </w:tc>
      </w:tr>
      <w:tr w:rsidR="000A2607" w14:paraId="6139A62D" w14:textId="77777777">
        <w:trPr>
          <w:trHeight w:val="323"/>
        </w:trPr>
        <w:tc>
          <w:tcPr>
            <w:tcW w:w="5032" w:type="dxa"/>
            <w:tcBorders>
              <w:right w:val="nil"/>
            </w:tcBorders>
          </w:tcPr>
          <w:p w14:paraId="426E5338" w14:textId="77777777" w:rsidR="000A2607" w:rsidRDefault="007863A5">
            <w:pPr>
              <w:pStyle w:val="TableParagraph"/>
              <w:spacing w:before="39"/>
              <w:ind w:left="107"/>
              <w:rPr>
                <w:sz w:val="20"/>
              </w:rPr>
            </w:pPr>
            <w:r>
              <w:rPr>
                <w:sz w:val="20"/>
              </w:rPr>
              <w:t>Benefits subtotal per year (one position)</w:t>
            </w:r>
          </w:p>
        </w:tc>
        <w:tc>
          <w:tcPr>
            <w:tcW w:w="2104" w:type="dxa"/>
            <w:tcBorders>
              <w:left w:val="nil"/>
              <w:right w:val="nil"/>
            </w:tcBorders>
          </w:tcPr>
          <w:p w14:paraId="1D7B59F2" w14:textId="77777777" w:rsidR="000A2607" w:rsidRDefault="007863A5">
            <w:pPr>
              <w:pStyle w:val="TableParagraph"/>
              <w:spacing w:before="39"/>
              <w:ind w:left="184"/>
              <w:rPr>
                <w:sz w:val="20"/>
              </w:rPr>
            </w:pPr>
            <w:r>
              <w:rPr>
                <w:w w:val="99"/>
                <w:sz w:val="20"/>
              </w:rPr>
              <w:t>$</w:t>
            </w:r>
          </w:p>
        </w:tc>
        <w:tc>
          <w:tcPr>
            <w:tcW w:w="2205" w:type="dxa"/>
            <w:tcBorders>
              <w:left w:val="nil"/>
            </w:tcBorders>
          </w:tcPr>
          <w:p w14:paraId="20366126" w14:textId="77777777" w:rsidR="000A2607" w:rsidRDefault="007863A5">
            <w:pPr>
              <w:pStyle w:val="TableParagraph"/>
              <w:spacing w:before="39"/>
              <w:ind w:left="192"/>
              <w:rPr>
                <w:sz w:val="20"/>
              </w:rPr>
            </w:pPr>
            <w:r>
              <w:rPr>
                <w:w w:val="99"/>
                <w:sz w:val="20"/>
              </w:rPr>
              <w:t>$</w:t>
            </w:r>
          </w:p>
        </w:tc>
      </w:tr>
      <w:tr w:rsidR="000A2607" w14:paraId="365B628A" w14:textId="77777777">
        <w:trPr>
          <w:trHeight w:val="325"/>
        </w:trPr>
        <w:tc>
          <w:tcPr>
            <w:tcW w:w="5032" w:type="dxa"/>
            <w:tcBorders>
              <w:right w:val="nil"/>
            </w:tcBorders>
          </w:tcPr>
          <w:p w14:paraId="7BA8EF1A" w14:textId="77777777" w:rsidR="000A2607" w:rsidRDefault="007863A5">
            <w:pPr>
              <w:pStyle w:val="TableParagraph"/>
              <w:spacing w:before="42"/>
              <w:ind w:left="107"/>
              <w:rPr>
                <w:b/>
                <w:sz w:val="20"/>
              </w:rPr>
            </w:pPr>
            <w:r>
              <w:rPr>
                <w:b/>
                <w:sz w:val="20"/>
              </w:rPr>
              <w:t>C. Total salary + benefits per year (one position)</w:t>
            </w:r>
          </w:p>
        </w:tc>
        <w:tc>
          <w:tcPr>
            <w:tcW w:w="2104" w:type="dxa"/>
            <w:tcBorders>
              <w:left w:val="nil"/>
              <w:right w:val="nil"/>
            </w:tcBorders>
          </w:tcPr>
          <w:p w14:paraId="1AE9A1B9" w14:textId="77777777" w:rsidR="000A2607" w:rsidRDefault="007863A5">
            <w:pPr>
              <w:pStyle w:val="TableParagraph"/>
              <w:spacing w:before="42"/>
              <w:ind w:left="184"/>
              <w:rPr>
                <w:sz w:val="20"/>
              </w:rPr>
            </w:pPr>
            <w:r>
              <w:rPr>
                <w:w w:val="99"/>
                <w:sz w:val="20"/>
              </w:rPr>
              <w:t>$</w:t>
            </w:r>
          </w:p>
        </w:tc>
        <w:tc>
          <w:tcPr>
            <w:tcW w:w="2205" w:type="dxa"/>
            <w:tcBorders>
              <w:left w:val="nil"/>
            </w:tcBorders>
          </w:tcPr>
          <w:p w14:paraId="0FEDF1A1" w14:textId="77777777" w:rsidR="000A2607" w:rsidRDefault="007863A5">
            <w:pPr>
              <w:pStyle w:val="TableParagraph"/>
              <w:spacing w:before="42"/>
              <w:ind w:left="192"/>
              <w:rPr>
                <w:sz w:val="20"/>
              </w:rPr>
            </w:pPr>
            <w:r>
              <w:rPr>
                <w:w w:val="99"/>
                <w:sz w:val="20"/>
              </w:rPr>
              <w:t>$</w:t>
            </w:r>
          </w:p>
        </w:tc>
      </w:tr>
      <w:tr w:rsidR="000A2607" w14:paraId="128943D8" w14:textId="77777777">
        <w:trPr>
          <w:trHeight w:val="568"/>
        </w:trPr>
        <w:tc>
          <w:tcPr>
            <w:tcW w:w="5032" w:type="dxa"/>
            <w:tcBorders>
              <w:right w:val="nil"/>
            </w:tcBorders>
          </w:tcPr>
          <w:p w14:paraId="6AE012AF" w14:textId="77777777" w:rsidR="000A2607" w:rsidRDefault="007863A5">
            <w:pPr>
              <w:pStyle w:val="TableParagraph"/>
              <w:spacing w:before="39"/>
              <w:ind w:left="107" w:right="1198"/>
              <w:rPr>
                <w:b/>
                <w:sz w:val="20"/>
              </w:rPr>
            </w:pPr>
            <w:r>
              <w:rPr>
                <w:b/>
                <w:sz w:val="20"/>
              </w:rPr>
              <w:t>D. Total salary and benefits for years 1 and 2 (one position)</w:t>
            </w:r>
          </w:p>
        </w:tc>
        <w:tc>
          <w:tcPr>
            <w:tcW w:w="2104" w:type="dxa"/>
            <w:tcBorders>
              <w:left w:val="nil"/>
              <w:right w:val="nil"/>
            </w:tcBorders>
          </w:tcPr>
          <w:p w14:paraId="3139B983" w14:textId="77777777" w:rsidR="000A2607" w:rsidRDefault="007863A5">
            <w:pPr>
              <w:pStyle w:val="TableParagraph"/>
              <w:spacing w:before="162"/>
              <w:ind w:left="184"/>
              <w:rPr>
                <w:sz w:val="20"/>
              </w:rPr>
            </w:pPr>
            <w:r>
              <w:rPr>
                <w:w w:val="99"/>
                <w:sz w:val="20"/>
              </w:rPr>
              <w:t>$</w:t>
            </w:r>
          </w:p>
        </w:tc>
        <w:tc>
          <w:tcPr>
            <w:tcW w:w="2205" w:type="dxa"/>
            <w:tcBorders>
              <w:left w:val="nil"/>
            </w:tcBorders>
          </w:tcPr>
          <w:p w14:paraId="0E8EACD6" w14:textId="77777777" w:rsidR="000A2607" w:rsidRDefault="007863A5">
            <w:pPr>
              <w:pStyle w:val="TableParagraph"/>
              <w:spacing w:before="162"/>
              <w:ind w:left="192"/>
              <w:rPr>
                <w:sz w:val="20"/>
              </w:rPr>
            </w:pPr>
            <w:r>
              <w:rPr>
                <w:w w:val="99"/>
                <w:sz w:val="20"/>
              </w:rPr>
              <w:t>$</w:t>
            </w:r>
          </w:p>
        </w:tc>
      </w:tr>
    </w:tbl>
    <w:p w14:paraId="36FC6E7D" w14:textId="77777777" w:rsidR="000A2607" w:rsidRDefault="000A2607">
      <w:pPr>
        <w:rPr>
          <w:sz w:val="20"/>
        </w:rPr>
        <w:sectPr w:rsidR="000A2607">
          <w:pgSz w:w="12240" w:h="15840"/>
          <w:pgMar w:top="1500" w:right="1100" w:bottom="940" w:left="1060" w:header="962" w:footer="748" w:gutter="0"/>
          <w:cols w:space="720"/>
        </w:sectPr>
      </w:pPr>
    </w:p>
    <w:p w14:paraId="0D279405" w14:textId="77777777" w:rsidR="000A2607" w:rsidRDefault="000A2607">
      <w:pPr>
        <w:pStyle w:val="BodyText"/>
        <w:spacing w:before="10"/>
        <w:rPr>
          <w:b/>
          <w:sz w:val="8"/>
        </w:rPr>
      </w:pPr>
    </w:p>
    <w:p w14:paraId="426638CA" w14:textId="77777777" w:rsidR="000A2607" w:rsidRDefault="007863A5">
      <w:pPr>
        <w:spacing w:before="59"/>
        <w:ind w:left="380"/>
        <w:rPr>
          <w:b/>
          <w:sz w:val="20"/>
        </w:rPr>
      </w:pPr>
      <w:bookmarkStart w:id="123" w:name="_bookmark60"/>
      <w:bookmarkEnd w:id="123"/>
      <w:r>
        <w:rPr>
          <w:b/>
          <w:sz w:val="20"/>
        </w:rPr>
        <w:t>Figure 2. Civilian/nonsworn personnel base salary and fringe benefits calculations</w:t>
      </w:r>
    </w:p>
    <w:p w14:paraId="669D8754" w14:textId="77777777" w:rsidR="000A2607" w:rsidRDefault="007863A5">
      <w:pPr>
        <w:pStyle w:val="BodyText"/>
        <w:spacing w:before="9"/>
        <w:rPr>
          <w:b/>
          <w:sz w:val="15"/>
        </w:rPr>
      </w:pPr>
      <w:r>
        <w:rPr>
          <w:noProof/>
          <w:lang w:bidi="ar-SA"/>
        </w:rPr>
        <w:drawing>
          <wp:anchor distT="0" distB="0" distL="0" distR="0" simplePos="0" relativeHeight="251696640" behindDoc="0" locked="0" layoutInCell="1" allowOverlap="1" wp14:anchorId="391E57F8" wp14:editId="5C219C3C">
            <wp:simplePos x="0" y="0"/>
            <wp:positionH relativeFrom="page">
              <wp:posOffset>914400</wp:posOffset>
            </wp:positionH>
            <wp:positionV relativeFrom="paragraph">
              <wp:posOffset>147200</wp:posOffset>
            </wp:positionV>
            <wp:extent cx="5752710" cy="6288786"/>
            <wp:effectExtent l="0" t="0" r="0" b="0"/>
            <wp:wrapTopAndBottom/>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87" cstate="print"/>
                    <a:stretch>
                      <a:fillRect/>
                    </a:stretch>
                  </pic:blipFill>
                  <pic:spPr>
                    <a:xfrm>
                      <a:off x="0" y="0"/>
                      <a:ext cx="5752710" cy="6288786"/>
                    </a:xfrm>
                    <a:prstGeom prst="rect">
                      <a:avLst/>
                    </a:prstGeom>
                  </pic:spPr>
                </pic:pic>
              </a:graphicData>
            </a:graphic>
          </wp:anchor>
        </w:drawing>
      </w:r>
    </w:p>
    <w:p w14:paraId="445D9B93" w14:textId="77777777" w:rsidR="000A2607" w:rsidRDefault="000A2607">
      <w:pPr>
        <w:rPr>
          <w:sz w:val="15"/>
        </w:rPr>
        <w:sectPr w:rsidR="000A2607">
          <w:pgSz w:w="12240" w:h="15840"/>
          <w:pgMar w:top="1260" w:right="1100" w:bottom="940" w:left="1060" w:header="763" w:footer="748" w:gutter="0"/>
          <w:cols w:space="720"/>
        </w:sectPr>
      </w:pPr>
    </w:p>
    <w:p w14:paraId="56262C1F" w14:textId="77777777" w:rsidR="000A2607" w:rsidRDefault="000A2607">
      <w:pPr>
        <w:pStyle w:val="BodyText"/>
        <w:spacing w:before="6"/>
        <w:rPr>
          <w:b/>
          <w:sz w:val="13"/>
        </w:rPr>
      </w:pPr>
    </w:p>
    <w:p w14:paraId="11777350" w14:textId="77777777" w:rsidR="000A2607" w:rsidRDefault="007863A5" w:rsidP="005E176C">
      <w:pPr>
        <w:pStyle w:val="Heading2"/>
        <w:numPr>
          <w:ilvl w:val="0"/>
          <w:numId w:val="5"/>
        </w:numPr>
        <w:tabs>
          <w:tab w:val="left" w:pos="705"/>
        </w:tabs>
        <w:ind w:left="704" w:hanging="324"/>
      </w:pPr>
      <w:bookmarkStart w:id="124" w:name="C._Equipment/Technology"/>
      <w:bookmarkStart w:id="125" w:name="_bookmark61"/>
      <w:bookmarkEnd w:id="124"/>
      <w:bookmarkEnd w:id="125"/>
      <w:r>
        <w:t>Equipment/Technology</w:t>
      </w:r>
    </w:p>
    <w:p w14:paraId="2E8F7392" w14:textId="77777777" w:rsidR="000A2607" w:rsidRDefault="007863A5">
      <w:pPr>
        <w:pStyle w:val="BodyText"/>
        <w:tabs>
          <w:tab w:val="left" w:pos="6232"/>
        </w:tabs>
        <w:spacing w:before="263"/>
        <w:ind w:left="380"/>
        <w:rPr>
          <w:rFonts w:ascii="Webdings" w:hAnsi="Webdings"/>
        </w:rPr>
      </w:pPr>
      <w:r>
        <w:t>No</w:t>
      </w:r>
      <w:r>
        <w:rPr>
          <w:spacing w:val="-3"/>
        </w:rPr>
        <w:t xml:space="preserve"> </w:t>
      </w:r>
      <w:r>
        <w:t>equipment/technology</w:t>
      </w:r>
      <w:r>
        <w:rPr>
          <w:spacing w:val="-3"/>
        </w:rPr>
        <w:t xml:space="preserve"> </w:t>
      </w:r>
      <w:r>
        <w:t>requested</w:t>
      </w:r>
      <w:r>
        <w:tab/>
      </w:r>
      <w:r>
        <w:rPr>
          <w:rFonts w:ascii="Webdings" w:hAnsi="Webdings"/>
        </w:rPr>
        <w:t></w:t>
      </w:r>
    </w:p>
    <w:p w14:paraId="505161A9" w14:textId="77777777" w:rsidR="000A2607" w:rsidRDefault="000A2607">
      <w:pPr>
        <w:pStyle w:val="BodyText"/>
        <w:spacing w:before="4"/>
        <w:rPr>
          <w:rFonts w:ascii="Webdings" w:hAnsi="Webdings"/>
          <w:sz w:val="23"/>
        </w:rPr>
      </w:pPr>
    </w:p>
    <w:p w14:paraId="5D1C5E05" w14:textId="77777777" w:rsidR="000A2607" w:rsidRDefault="007863A5">
      <w:pPr>
        <w:spacing w:line="276" w:lineRule="auto"/>
        <w:ind w:left="380" w:right="387"/>
        <w:rPr>
          <w:sz w:val="20"/>
        </w:rPr>
      </w:pPr>
      <w:r>
        <w:rPr>
          <w:b/>
          <w:sz w:val="20"/>
        </w:rPr>
        <w:t>Instructions</w:t>
      </w:r>
      <w:r>
        <w:rPr>
          <w:sz w:val="20"/>
        </w:rPr>
        <w:t xml:space="preserve">. List nonexpendable items that are to be purchased. </w:t>
      </w:r>
      <w:r>
        <w:rPr>
          <w:b/>
          <w:sz w:val="20"/>
        </w:rPr>
        <w:t xml:space="preserve">Provide a specific description for each item in the description boxes below and explain how the item supports the project goals and objectives as outlined in your application. </w:t>
      </w:r>
      <w:r>
        <w:rPr>
          <w:sz w:val="20"/>
        </w:rPr>
        <w:t>Nonexpendable equipment is tangible property (e.g., information technology systems) having a useful life of more than one year and an acquisition cost of $5,000 or more per unit. Expendable items should be included either in the Supplies or Other categories. Applicants should analyze the cost benefits of purchasing versus leasing equipment, especially for high-price items and those subject to rapid technical advances. Rented or leased equipment costs should be listed in the Contracts/Consultants category.</w:t>
      </w:r>
    </w:p>
    <w:p w14:paraId="244FC68D" w14:textId="77777777" w:rsidR="000A2607" w:rsidRDefault="000A2607">
      <w:pPr>
        <w:pStyle w:val="BodyText"/>
        <w:spacing w:before="7"/>
        <w:rPr>
          <w:sz w:val="16"/>
        </w:rPr>
      </w:pPr>
    </w:p>
    <w:p w14:paraId="2380D5CF" w14:textId="77777777" w:rsidR="000A2607" w:rsidRDefault="007863A5">
      <w:pPr>
        <w:pStyle w:val="BodyText"/>
        <w:spacing w:line="273" w:lineRule="auto"/>
        <w:ind w:left="380" w:right="269"/>
      </w:pPr>
      <w:r>
        <w:t>Please be advised that, to the greatest extent practical, all equipment and products purchased with these funds must be American-made.</w:t>
      </w:r>
    </w:p>
    <w:p w14:paraId="20971DB9" w14:textId="77777777" w:rsidR="000A2607" w:rsidRDefault="000A2607">
      <w:pPr>
        <w:pStyle w:val="BodyText"/>
        <w:spacing w:before="9"/>
        <w:rPr>
          <w:sz w:val="16"/>
        </w:rPr>
      </w:pPr>
    </w:p>
    <w:p w14:paraId="605C0C89" w14:textId="77777777" w:rsidR="000A2607" w:rsidRDefault="007863A5">
      <w:pPr>
        <w:pStyle w:val="Heading4"/>
        <w:spacing w:line="276" w:lineRule="auto"/>
        <w:ind w:right="269"/>
      </w:pPr>
      <w:r>
        <w:t>For agencies purchasing items related to enhanced communications systems, the COPS Office expects and encourages that, wherever feasible, such voice or data communications equipment should be incorporated into an intra- or interjurisdictional strategy for communications interoperability among federal, state, and local law enforcement agencies.</w:t>
      </w:r>
    </w:p>
    <w:p w14:paraId="4659C4CD" w14:textId="77777777" w:rsidR="000A2607" w:rsidRDefault="000A2607">
      <w:pPr>
        <w:pStyle w:val="BodyText"/>
        <w:spacing w:before="4"/>
        <w:rPr>
          <w:b/>
          <w:sz w:val="16"/>
        </w:rPr>
      </w:pPr>
    </w:p>
    <w:p w14:paraId="7CDFCEED" w14:textId="77777777" w:rsidR="000A2607" w:rsidRDefault="007863A5">
      <w:pPr>
        <w:pStyle w:val="BodyText"/>
        <w:spacing w:line="276" w:lineRule="auto"/>
        <w:ind w:left="380" w:right="333"/>
      </w:pPr>
      <w:r>
        <w:t xml:space="preserve">See </w:t>
      </w:r>
      <w:hyperlink r:id="rId188">
        <w:r>
          <w:rPr>
            <w:u w:val="single"/>
          </w:rPr>
          <w:t>www.cops.usdoj.gov/Default.asp?item=46</w:t>
        </w:r>
        <w:r>
          <w:t xml:space="preserve"> </w:t>
        </w:r>
      </w:hyperlink>
      <w:r>
        <w:t>for a list of allowable/unallowable costs for this program. Please limit your descriptions to 1000 characters.</w:t>
      </w:r>
    </w:p>
    <w:p w14:paraId="31124DDD" w14:textId="77777777" w:rsidR="000A2607" w:rsidRDefault="000A2607">
      <w:pPr>
        <w:pStyle w:val="BodyText"/>
        <w:spacing w:before="4"/>
        <w:rPr>
          <w:sz w:val="16"/>
        </w:rPr>
      </w:pPr>
    </w:p>
    <w:p w14:paraId="2641E330" w14:textId="77777777" w:rsidR="000A2607" w:rsidRDefault="007863A5">
      <w:pPr>
        <w:pStyle w:val="BodyText"/>
        <w:spacing w:line="276" w:lineRule="auto"/>
        <w:ind w:left="380" w:right="1212"/>
      </w:pPr>
      <w:r>
        <w:t xml:space="preserve">Below is a sample of the worksheet for equipment/technology costs. </w:t>
      </w:r>
      <w:hyperlink w:anchor="_bookmark62" w:history="1">
        <w:r>
          <w:t xml:space="preserve">Figure 3 </w:t>
        </w:r>
      </w:hyperlink>
      <w:r>
        <w:t>shows a screenshot of this worksheet from the online application.</w:t>
      </w:r>
    </w:p>
    <w:p w14:paraId="48B5825A" w14:textId="77777777" w:rsidR="000A2607" w:rsidRDefault="000A2607">
      <w:pPr>
        <w:pStyle w:val="BodyText"/>
        <w:spacing w:before="4" w:after="1"/>
        <w:rPr>
          <w:sz w:val="16"/>
        </w:rPr>
      </w:pPr>
    </w:p>
    <w:tbl>
      <w:tblPr>
        <w:tblW w:w="0" w:type="auto"/>
        <w:tblInd w:w="3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078"/>
        <w:gridCol w:w="1208"/>
        <w:gridCol w:w="1158"/>
        <w:gridCol w:w="1042"/>
        <w:gridCol w:w="1119"/>
        <w:gridCol w:w="1025"/>
        <w:gridCol w:w="1193"/>
        <w:gridCol w:w="1522"/>
      </w:tblGrid>
      <w:tr w:rsidR="000A2607" w14:paraId="71C5AB82" w14:textId="77777777">
        <w:trPr>
          <w:trHeight w:val="443"/>
        </w:trPr>
        <w:tc>
          <w:tcPr>
            <w:tcW w:w="9345" w:type="dxa"/>
            <w:gridSpan w:val="8"/>
            <w:shd w:val="clear" w:color="auto" w:fill="4F81BC"/>
          </w:tcPr>
          <w:p w14:paraId="76568F55" w14:textId="77777777" w:rsidR="000A2607" w:rsidRDefault="007863A5">
            <w:pPr>
              <w:pStyle w:val="TableParagraph"/>
              <w:tabs>
                <w:tab w:val="left" w:pos="2683"/>
                <w:tab w:val="left" w:pos="4891"/>
                <w:tab w:val="left" w:pos="6833"/>
                <w:tab w:val="left" w:pos="8105"/>
              </w:tabs>
              <w:spacing w:before="100"/>
              <w:ind w:left="290"/>
              <w:rPr>
                <w:b/>
                <w:sz w:val="20"/>
              </w:rPr>
            </w:pPr>
            <w:r>
              <w:rPr>
                <w:b/>
                <w:color w:val="FFFFFF"/>
                <w:sz w:val="20"/>
              </w:rPr>
              <w:t>Name</w:t>
            </w:r>
            <w:r>
              <w:rPr>
                <w:b/>
                <w:color w:val="FFFFFF"/>
                <w:sz w:val="20"/>
              </w:rPr>
              <w:tab/>
              <w:t>Cost</w:t>
            </w:r>
            <w:r>
              <w:rPr>
                <w:b/>
                <w:color w:val="FFFFFF"/>
                <w:sz w:val="20"/>
              </w:rPr>
              <w:tab/>
              <w:t>Qty</w:t>
            </w:r>
            <w:r>
              <w:rPr>
                <w:b/>
                <w:color w:val="FFFFFF"/>
                <w:sz w:val="20"/>
              </w:rPr>
              <w:tab/>
              <w:t>Sub</w:t>
            </w:r>
            <w:r>
              <w:rPr>
                <w:b/>
                <w:color w:val="FFFFFF"/>
                <w:spacing w:val="-2"/>
                <w:sz w:val="20"/>
              </w:rPr>
              <w:t xml:space="preserve"> </w:t>
            </w:r>
            <w:r>
              <w:rPr>
                <w:b/>
                <w:color w:val="FFFFFF"/>
                <w:sz w:val="20"/>
              </w:rPr>
              <w:t>Total</w:t>
            </w:r>
            <w:r>
              <w:rPr>
                <w:b/>
                <w:color w:val="FFFFFF"/>
                <w:sz w:val="20"/>
              </w:rPr>
              <w:tab/>
              <w:t>Description</w:t>
            </w:r>
          </w:p>
        </w:tc>
      </w:tr>
      <w:tr w:rsidR="000A2607" w14:paraId="4E74CD69" w14:textId="77777777">
        <w:trPr>
          <w:trHeight w:val="443"/>
        </w:trPr>
        <w:tc>
          <w:tcPr>
            <w:tcW w:w="1078" w:type="dxa"/>
            <w:tcBorders>
              <w:top w:val="single" w:sz="4" w:space="0" w:color="000000"/>
              <w:left w:val="single" w:sz="4" w:space="0" w:color="000000"/>
              <w:bottom w:val="single" w:sz="4" w:space="0" w:color="000000"/>
              <w:right w:val="single" w:sz="4" w:space="0" w:color="000000"/>
            </w:tcBorders>
          </w:tcPr>
          <w:p w14:paraId="47518F57" w14:textId="77777777" w:rsidR="000A2607" w:rsidRDefault="000A2607">
            <w:pPr>
              <w:pStyle w:val="TableParagraph"/>
              <w:rPr>
                <w:rFonts w:ascii="Times New Roman"/>
                <w:sz w:val="20"/>
              </w:rPr>
            </w:pPr>
          </w:p>
        </w:tc>
        <w:tc>
          <w:tcPr>
            <w:tcW w:w="1208" w:type="dxa"/>
            <w:tcBorders>
              <w:left w:val="single" w:sz="4" w:space="0" w:color="000000"/>
              <w:bottom w:val="nil"/>
              <w:right w:val="single" w:sz="4" w:space="0" w:color="000000"/>
            </w:tcBorders>
          </w:tcPr>
          <w:p w14:paraId="1EF4D2DA" w14:textId="77777777" w:rsidR="000A2607" w:rsidRDefault="000A2607">
            <w:pPr>
              <w:pStyle w:val="TableParagraph"/>
              <w:spacing w:before="5"/>
              <w:rPr>
                <w:sz w:val="16"/>
              </w:rPr>
            </w:pPr>
          </w:p>
          <w:p w14:paraId="3149AB4B" w14:textId="77777777" w:rsidR="000A2607" w:rsidRDefault="007863A5">
            <w:pPr>
              <w:pStyle w:val="TableParagraph"/>
              <w:spacing w:line="223" w:lineRule="exact"/>
              <w:ind w:left="112"/>
              <w:rPr>
                <w:sz w:val="20"/>
              </w:rPr>
            </w:pPr>
            <w:r>
              <w:rPr>
                <w:sz w:val="20"/>
              </w:rPr>
              <w:t>Base cost:</w:t>
            </w:r>
          </w:p>
        </w:tc>
        <w:tc>
          <w:tcPr>
            <w:tcW w:w="1158" w:type="dxa"/>
            <w:tcBorders>
              <w:top w:val="single" w:sz="4" w:space="0" w:color="000000"/>
              <w:left w:val="single" w:sz="4" w:space="0" w:color="000000"/>
              <w:bottom w:val="single" w:sz="4" w:space="0" w:color="000000"/>
              <w:right w:val="single" w:sz="4" w:space="0" w:color="000000"/>
            </w:tcBorders>
          </w:tcPr>
          <w:p w14:paraId="723D3BA1" w14:textId="77777777" w:rsidR="000A2607" w:rsidRDefault="000A2607">
            <w:pPr>
              <w:pStyle w:val="TableParagraph"/>
              <w:rPr>
                <w:rFonts w:ascii="Times New Roman"/>
                <w:sz w:val="20"/>
              </w:rPr>
            </w:pPr>
          </w:p>
        </w:tc>
        <w:tc>
          <w:tcPr>
            <w:tcW w:w="1042" w:type="dxa"/>
            <w:tcBorders>
              <w:left w:val="single" w:sz="4" w:space="0" w:color="000000"/>
              <w:bottom w:val="nil"/>
              <w:right w:val="single" w:sz="4" w:space="0" w:color="000000"/>
            </w:tcBorders>
          </w:tcPr>
          <w:p w14:paraId="32257218" w14:textId="77777777" w:rsidR="000A2607" w:rsidRDefault="000A2607">
            <w:pPr>
              <w:pStyle w:val="TableParagraph"/>
              <w:spacing w:before="5"/>
              <w:rPr>
                <w:sz w:val="16"/>
              </w:rPr>
            </w:pPr>
          </w:p>
          <w:p w14:paraId="6196DE0E" w14:textId="77777777" w:rsidR="000A2607" w:rsidRDefault="007863A5">
            <w:pPr>
              <w:pStyle w:val="TableParagraph"/>
              <w:spacing w:line="223" w:lineRule="exact"/>
              <w:ind w:left="110"/>
              <w:rPr>
                <w:sz w:val="20"/>
              </w:rPr>
            </w:pPr>
            <w:r>
              <w:rPr>
                <w:w w:val="99"/>
                <w:sz w:val="20"/>
              </w:rPr>
              <w:t>x</w:t>
            </w:r>
          </w:p>
        </w:tc>
        <w:tc>
          <w:tcPr>
            <w:tcW w:w="1119" w:type="dxa"/>
            <w:tcBorders>
              <w:top w:val="single" w:sz="4" w:space="0" w:color="000000"/>
              <w:left w:val="single" w:sz="4" w:space="0" w:color="000000"/>
              <w:bottom w:val="single" w:sz="4" w:space="0" w:color="000000"/>
              <w:right w:val="single" w:sz="4" w:space="0" w:color="000000"/>
            </w:tcBorders>
          </w:tcPr>
          <w:p w14:paraId="73D1A908" w14:textId="77777777" w:rsidR="000A2607" w:rsidRDefault="000A2607">
            <w:pPr>
              <w:pStyle w:val="TableParagraph"/>
              <w:rPr>
                <w:rFonts w:ascii="Times New Roman"/>
                <w:sz w:val="20"/>
              </w:rPr>
            </w:pPr>
          </w:p>
        </w:tc>
        <w:tc>
          <w:tcPr>
            <w:tcW w:w="1025" w:type="dxa"/>
            <w:tcBorders>
              <w:left w:val="single" w:sz="4" w:space="0" w:color="000000"/>
              <w:bottom w:val="nil"/>
              <w:right w:val="single" w:sz="4" w:space="0" w:color="000000"/>
            </w:tcBorders>
          </w:tcPr>
          <w:p w14:paraId="4D4E91F7" w14:textId="77777777" w:rsidR="000A2607" w:rsidRDefault="000A2607">
            <w:pPr>
              <w:pStyle w:val="TableParagraph"/>
              <w:rPr>
                <w:rFonts w:ascii="Times New Roman"/>
                <w:sz w:val="20"/>
              </w:rPr>
            </w:pPr>
          </w:p>
        </w:tc>
        <w:tc>
          <w:tcPr>
            <w:tcW w:w="1193" w:type="dxa"/>
            <w:tcBorders>
              <w:top w:val="single" w:sz="4" w:space="0" w:color="000000"/>
              <w:left w:val="single" w:sz="4" w:space="0" w:color="000000"/>
              <w:bottom w:val="single" w:sz="4" w:space="0" w:color="000000"/>
              <w:right w:val="single" w:sz="4" w:space="0" w:color="000000"/>
            </w:tcBorders>
          </w:tcPr>
          <w:p w14:paraId="5A428686" w14:textId="77777777" w:rsidR="000A2607" w:rsidRDefault="000A2607">
            <w:pPr>
              <w:pStyle w:val="TableParagraph"/>
              <w:rPr>
                <w:rFonts w:ascii="Times New Roman"/>
                <w:sz w:val="20"/>
              </w:rPr>
            </w:pPr>
          </w:p>
        </w:tc>
        <w:tc>
          <w:tcPr>
            <w:tcW w:w="1522" w:type="dxa"/>
            <w:vMerge w:val="restart"/>
            <w:tcBorders>
              <w:top w:val="single" w:sz="4" w:space="0" w:color="000000"/>
              <w:left w:val="single" w:sz="4" w:space="0" w:color="000000"/>
              <w:bottom w:val="single" w:sz="4" w:space="0" w:color="000000"/>
              <w:right w:val="single" w:sz="4" w:space="0" w:color="000000"/>
            </w:tcBorders>
          </w:tcPr>
          <w:p w14:paraId="452F9BB2" w14:textId="77777777" w:rsidR="000A2607" w:rsidRDefault="000A2607">
            <w:pPr>
              <w:pStyle w:val="TableParagraph"/>
              <w:rPr>
                <w:rFonts w:ascii="Times New Roman"/>
                <w:sz w:val="20"/>
              </w:rPr>
            </w:pPr>
          </w:p>
        </w:tc>
      </w:tr>
      <w:tr w:rsidR="000A2607" w14:paraId="0E23694D" w14:textId="77777777">
        <w:trPr>
          <w:trHeight w:val="445"/>
        </w:trPr>
        <w:tc>
          <w:tcPr>
            <w:tcW w:w="6630" w:type="dxa"/>
            <w:gridSpan w:val="6"/>
            <w:tcBorders>
              <w:top w:val="nil"/>
              <w:bottom w:val="single" w:sz="8" w:space="0" w:color="4F81BC"/>
              <w:right w:val="single" w:sz="4" w:space="0" w:color="000000"/>
            </w:tcBorders>
          </w:tcPr>
          <w:p w14:paraId="71F91580" w14:textId="77777777" w:rsidR="000A2607" w:rsidRDefault="000A2607">
            <w:pPr>
              <w:pStyle w:val="TableParagraph"/>
              <w:spacing w:before="7"/>
              <w:rPr>
                <w:sz w:val="16"/>
              </w:rPr>
            </w:pPr>
          </w:p>
          <w:p w14:paraId="7BBABFF7" w14:textId="77777777" w:rsidR="000A2607" w:rsidRDefault="007863A5">
            <w:pPr>
              <w:pStyle w:val="TableParagraph"/>
              <w:spacing w:line="223" w:lineRule="exact"/>
              <w:ind w:right="441"/>
              <w:jc w:val="right"/>
              <w:rPr>
                <w:sz w:val="20"/>
              </w:rPr>
            </w:pPr>
            <w:r>
              <w:rPr>
                <w:sz w:val="20"/>
              </w:rPr>
              <w:t>Total:</w:t>
            </w:r>
          </w:p>
        </w:tc>
        <w:tc>
          <w:tcPr>
            <w:tcW w:w="1193" w:type="dxa"/>
            <w:tcBorders>
              <w:top w:val="single" w:sz="4" w:space="0" w:color="000000"/>
              <w:left w:val="single" w:sz="4" w:space="0" w:color="000000"/>
              <w:bottom w:val="single" w:sz="4" w:space="0" w:color="000000"/>
              <w:right w:val="single" w:sz="4" w:space="0" w:color="000000"/>
            </w:tcBorders>
          </w:tcPr>
          <w:p w14:paraId="4663594C" w14:textId="77777777" w:rsidR="000A2607" w:rsidRDefault="000A2607">
            <w:pPr>
              <w:pStyle w:val="TableParagraph"/>
              <w:rPr>
                <w:rFonts w:ascii="Times New Roman"/>
                <w:sz w:val="20"/>
              </w:rPr>
            </w:pPr>
          </w:p>
        </w:tc>
        <w:tc>
          <w:tcPr>
            <w:tcW w:w="1522" w:type="dxa"/>
            <w:vMerge/>
            <w:tcBorders>
              <w:top w:val="nil"/>
              <w:left w:val="single" w:sz="4" w:space="0" w:color="000000"/>
              <w:bottom w:val="single" w:sz="4" w:space="0" w:color="000000"/>
              <w:right w:val="single" w:sz="4" w:space="0" w:color="000000"/>
            </w:tcBorders>
          </w:tcPr>
          <w:p w14:paraId="6C65881B" w14:textId="77777777" w:rsidR="000A2607" w:rsidRDefault="000A2607">
            <w:pPr>
              <w:rPr>
                <w:sz w:val="2"/>
                <w:szCs w:val="2"/>
              </w:rPr>
            </w:pPr>
          </w:p>
        </w:tc>
      </w:tr>
    </w:tbl>
    <w:p w14:paraId="7F8B5B40" w14:textId="77777777" w:rsidR="000A2607" w:rsidRDefault="000A2607">
      <w:pPr>
        <w:pStyle w:val="BodyText"/>
        <w:spacing w:before="5"/>
        <w:rPr>
          <w:sz w:val="16"/>
        </w:rPr>
      </w:pPr>
    </w:p>
    <w:p w14:paraId="2038B3DE" w14:textId="77777777" w:rsidR="000A2607" w:rsidRDefault="007863A5">
      <w:pPr>
        <w:pStyle w:val="Heading4"/>
      </w:pPr>
      <w:bookmarkStart w:id="126" w:name="_bookmark62"/>
      <w:bookmarkEnd w:id="126"/>
      <w:r>
        <w:t>Figure 3. Screenshot of equipment/technology calculations</w:t>
      </w:r>
    </w:p>
    <w:p w14:paraId="3A590AD0" w14:textId="77777777" w:rsidR="000A2607" w:rsidRDefault="007863A5">
      <w:pPr>
        <w:pStyle w:val="BodyText"/>
        <w:spacing w:before="6"/>
        <w:rPr>
          <w:b/>
          <w:sz w:val="9"/>
        </w:rPr>
      </w:pPr>
      <w:r>
        <w:rPr>
          <w:noProof/>
          <w:lang w:bidi="ar-SA"/>
        </w:rPr>
        <w:drawing>
          <wp:anchor distT="0" distB="0" distL="0" distR="0" simplePos="0" relativeHeight="251698688" behindDoc="0" locked="0" layoutInCell="1" allowOverlap="1" wp14:anchorId="10738D28" wp14:editId="3BFAE576">
            <wp:simplePos x="0" y="0"/>
            <wp:positionH relativeFrom="page">
              <wp:posOffset>914400</wp:posOffset>
            </wp:positionH>
            <wp:positionV relativeFrom="paragraph">
              <wp:posOffset>98340</wp:posOffset>
            </wp:positionV>
            <wp:extent cx="5878741" cy="2208657"/>
            <wp:effectExtent l="0" t="0" r="0" b="0"/>
            <wp:wrapTopAndBottom/>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89" cstate="print"/>
                    <a:stretch>
                      <a:fillRect/>
                    </a:stretch>
                  </pic:blipFill>
                  <pic:spPr>
                    <a:xfrm>
                      <a:off x="0" y="0"/>
                      <a:ext cx="5878741" cy="2208657"/>
                    </a:xfrm>
                    <a:prstGeom prst="rect">
                      <a:avLst/>
                    </a:prstGeom>
                  </pic:spPr>
                </pic:pic>
              </a:graphicData>
            </a:graphic>
          </wp:anchor>
        </w:drawing>
      </w:r>
    </w:p>
    <w:p w14:paraId="0500AC20" w14:textId="77777777" w:rsidR="000A2607" w:rsidRDefault="000A2607">
      <w:pPr>
        <w:rPr>
          <w:sz w:val="9"/>
        </w:rPr>
        <w:sectPr w:rsidR="000A2607">
          <w:pgSz w:w="12240" w:h="15840"/>
          <w:pgMar w:top="1500" w:right="1100" w:bottom="940" w:left="1060" w:header="962" w:footer="748" w:gutter="0"/>
          <w:cols w:space="720"/>
        </w:sectPr>
      </w:pPr>
    </w:p>
    <w:p w14:paraId="05D803F2" w14:textId="77777777" w:rsidR="000A2607" w:rsidRDefault="000A2607">
      <w:pPr>
        <w:pStyle w:val="BodyText"/>
        <w:spacing w:before="11"/>
        <w:rPr>
          <w:b/>
          <w:sz w:val="10"/>
        </w:rPr>
      </w:pPr>
    </w:p>
    <w:p w14:paraId="4B1C16DB" w14:textId="77777777" w:rsidR="000A2607" w:rsidRDefault="007863A5" w:rsidP="005E176C">
      <w:pPr>
        <w:pStyle w:val="Heading2"/>
        <w:numPr>
          <w:ilvl w:val="0"/>
          <w:numId w:val="5"/>
        </w:numPr>
        <w:tabs>
          <w:tab w:val="left" w:pos="731"/>
        </w:tabs>
        <w:ind w:left="730" w:hanging="350"/>
      </w:pPr>
      <w:bookmarkStart w:id="127" w:name="D._Supplies"/>
      <w:bookmarkStart w:id="128" w:name="_bookmark63"/>
      <w:bookmarkEnd w:id="127"/>
      <w:bookmarkEnd w:id="128"/>
      <w:r>
        <w:t>Supplies</w:t>
      </w:r>
    </w:p>
    <w:p w14:paraId="0FA5B564" w14:textId="77777777" w:rsidR="000A2607" w:rsidRDefault="007863A5">
      <w:pPr>
        <w:pStyle w:val="BodyText"/>
        <w:tabs>
          <w:tab w:val="left" w:pos="6141"/>
        </w:tabs>
        <w:spacing w:before="259"/>
        <w:ind w:left="380"/>
        <w:rPr>
          <w:rFonts w:ascii="Webdings" w:hAnsi="Webdings"/>
        </w:rPr>
      </w:pPr>
      <w:r>
        <w:t>No</w:t>
      </w:r>
      <w:r>
        <w:rPr>
          <w:spacing w:val="-2"/>
        </w:rPr>
        <w:t xml:space="preserve"> </w:t>
      </w:r>
      <w:r>
        <w:t>supplies</w:t>
      </w:r>
      <w:r>
        <w:rPr>
          <w:spacing w:val="-5"/>
        </w:rPr>
        <w:t xml:space="preserve"> </w:t>
      </w:r>
      <w:r>
        <w:t>requested</w:t>
      </w:r>
      <w:r>
        <w:tab/>
      </w:r>
      <w:r>
        <w:rPr>
          <w:rFonts w:ascii="Webdings" w:hAnsi="Webdings"/>
        </w:rPr>
        <w:t></w:t>
      </w:r>
    </w:p>
    <w:p w14:paraId="632C6B08" w14:textId="77777777" w:rsidR="000A2607" w:rsidRDefault="000A2607">
      <w:pPr>
        <w:pStyle w:val="BodyText"/>
        <w:spacing w:before="6"/>
        <w:rPr>
          <w:rFonts w:ascii="Webdings" w:hAnsi="Webdings"/>
          <w:sz w:val="23"/>
        </w:rPr>
      </w:pPr>
    </w:p>
    <w:p w14:paraId="3A130A77" w14:textId="77777777" w:rsidR="000A2607" w:rsidRDefault="007863A5">
      <w:pPr>
        <w:spacing w:line="276" w:lineRule="auto"/>
        <w:ind w:left="380" w:right="461"/>
        <w:rPr>
          <w:sz w:val="20"/>
        </w:rPr>
      </w:pPr>
      <w:r>
        <w:rPr>
          <w:b/>
          <w:sz w:val="20"/>
        </w:rPr>
        <w:t>Instructions</w:t>
      </w:r>
      <w:r>
        <w:rPr>
          <w:sz w:val="20"/>
        </w:rPr>
        <w:t xml:space="preserve">. List items by type (office supplies; postage; training materials; copying paper; books; hand-held tape recorders; computing devices costing less than $5,000; etc.) </w:t>
      </w:r>
      <w:r>
        <w:rPr>
          <w:b/>
          <w:sz w:val="20"/>
        </w:rPr>
        <w:t xml:space="preserve">Provide a specific description for each item in the description boxes below and explain how it supports the project goals and objectives outlined in your application. </w:t>
      </w:r>
      <w:r>
        <w:rPr>
          <w:sz w:val="20"/>
        </w:rPr>
        <w:t>Generally, supplies include any materials that are expendable or consumed during the course of the project, costing less than $5,000.</w:t>
      </w:r>
    </w:p>
    <w:p w14:paraId="07855B0A" w14:textId="77777777" w:rsidR="000A2607" w:rsidRDefault="000A2607">
      <w:pPr>
        <w:pStyle w:val="BodyText"/>
        <w:spacing w:before="4"/>
        <w:rPr>
          <w:sz w:val="16"/>
        </w:rPr>
      </w:pPr>
    </w:p>
    <w:p w14:paraId="22024003" w14:textId="77777777" w:rsidR="000A2607" w:rsidRDefault="007863A5">
      <w:pPr>
        <w:pStyle w:val="BodyText"/>
        <w:spacing w:line="276" w:lineRule="auto"/>
        <w:ind w:left="380" w:right="333"/>
      </w:pPr>
      <w:r>
        <w:t xml:space="preserve">See </w:t>
      </w:r>
      <w:hyperlink r:id="rId190">
        <w:r>
          <w:rPr>
            <w:u w:val="single"/>
          </w:rPr>
          <w:t>www.cops.usdoj.gov/Default.asp?item=46</w:t>
        </w:r>
        <w:r>
          <w:t xml:space="preserve"> </w:t>
        </w:r>
      </w:hyperlink>
      <w:r>
        <w:t>for a list of allowable/unallowable costs for this program. Please limit your descriptions to 1000 characters.</w:t>
      </w:r>
    </w:p>
    <w:p w14:paraId="4B5E8177" w14:textId="77777777" w:rsidR="000A2607" w:rsidRDefault="000A2607">
      <w:pPr>
        <w:pStyle w:val="BodyText"/>
        <w:spacing w:before="4"/>
        <w:rPr>
          <w:sz w:val="16"/>
        </w:rPr>
      </w:pPr>
    </w:p>
    <w:p w14:paraId="03998BEC" w14:textId="77777777" w:rsidR="000A2607" w:rsidRDefault="007863A5">
      <w:pPr>
        <w:pStyle w:val="BodyText"/>
        <w:spacing w:line="276" w:lineRule="auto"/>
        <w:ind w:left="380" w:right="333"/>
      </w:pPr>
      <w:r>
        <w:t xml:space="preserve">Below is a sample of the worksheet for supplies costs. </w:t>
      </w:r>
      <w:hyperlink w:anchor="_bookmark64" w:history="1">
        <w:r>
          <w:t xml:space="preserve">Figure 4 </w:t>
        </w:r>
      </w:hyperlink>
      <w:r>
        <w:t>shows a screenshot of this worksheet from the online application.</w:t>
      </w:r>
    </w:p>
    <w:p w14:paraId="3499A078" w14:textId="77777777" w:rsidR="000A2607" w:rsidRDefault="000A2607">
      <w:pPr>
        <w:pStyle w:val="BodyText"/>
        <w:spacing w:before="5"/>
        <w:rPr>
          <w:sz w:val="16"/>
        </w:rPr>
      </w:pPr>
    </w:p>
    <w:tbl>
      <w:tblPr>
        <w:tblW w:w="0" w:type="auto"/>
        <w:tblInd w:w="3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078"/>
        <w:gridCol w:w="1208"/>
        <w:gridCol w:w="1158"/>
        <w:gridCol w:w="1042"/>
        <w:gridCol w:w="1119"/>
        <w:gridCol w:w="1025"/>
        <w:gridCol w:w="1193"/>
        <w:gridCol w:w="1522"/>
      </w:tblGrid>
      <w:tr w:rsidR="000A2607" w14:paraId="21D8678C" w14:textId="77777777">
        <w:trPr>
          <w:trHeight w:val="443"/>
        </w:trPr>
        <w:tc>
          <w:tcPr>
            <w:tcW w:w="9345" w:type="dxa"/>
            <w:gridSpan w:val="8"/>
            <w:shd w:val="clear" w:color="auto" w:fill="4F81BC"/>
          </w:tcPr>
          <w:p w14:paraId="04ADFD3B" w14:textId="77777777" w:rsidR="000A2607" w:rsidRDefault="007863A5">
            <w:pPr>
              <w:pStyle w:val="TableParagraph"/>
              <w:tabs>
                <w:tab w:val="left" w:pos="2683"/>
                <w:tab w:val="left" w:pos="4891"/>
                <w:tab w:val="left" w:pos="6833"/>
                <w:tab w:val="left" w:pos="8105"/>
              </w:tabs>
              <w:spacing w:before="99"/>
              <w:ind w:left="290"/>
              <w:rPr>
                <w:b/>
                <w:sz w:val="20"/>
              </w:rPr>
            </w:pPr>
            <w:r>
              <w:rPr>
                <w:b/>
                <w:color w:val="FFFFFF"/>
                <w:sz w:val="20"/>
              </w:rPr>
              <w:t>Name</w:t>
            </w:r>
            <w:r>
              <w:rPr>
                <w:b/>
                <w:color w:val="FFFFFF"/>
                <w:sz w:val="20"/>
              </w:rPr>
              <w:tab/>
              <w:t>Cost</w:t>
            </w:r>
            <w:r>
              <w:rPr>
                <w:b/>
                <w:color w:val="FFFFFF"/>
                <w:sz w:val="20"/>
              </w:rPr>
              <w:tab/>
              <w:t>Qty</w:t>
            </w:r>
            <w:r>
              <w:rPr>
                <w:b/>
                <w:color w:val="FFFFFF"/>
                <w:sz w:val="20"/>
              </w:rPr>
              <w:tab/>
              <w:t>Sub</w:t>
            </w:r>
            <w:r>
              <w:rPr>
                <w:b/>
                <w:color w:val="FFFFFF"/>
                <w:spacing w:val="-2"/>
                <w:sz w:val="20"/>
              </w:rPr>
              <w:t xml:space="preserve"> </w:t>
            </w:r>
            <w:r>
              <w:rPr>
                <w:b/>
                <w:color w:val="FFFFFF"/>
                <w:sz w:val="20"/>
              </w:rPr>
              <w:t>Total</w:t>
            </w:r>
            <w:r>
              <w:rPr>
                <w:b/>
                <w:color w:val="FFFFFF"/>
                <w:sz w:val="20"/>
              </w:rPr>
              <w:tab/>
              <w:t>Description</w:t>
            </w:r>
          </w:p>
        </w:tc>
      </w:tr>
      <w:tr w:rsidR="000A2607" w14:paraId="03BDD4BA" w14:textId="77777777">
        <w:trPr>
          <w:trHeight w:val="443"/>
        </w:trPr>
        <w:tc>
          <w:tcPr>
            <w:tcW w:w="1078" w:type="dxa"/>
            <w:tcBorders>
              <w:top w:val="single" w:sz="4" w:space="0" w:color="000000"/>
              <w:left w:val="single" w:sz="4" w:space="0" w:color="000000"/>
              <w:bottom w:val="single" w:sz="4" w:space="0" w:color="000000"/>
              <w:right w:val="single" w:sz="4" w:space="0" w:color="000000"/>
            </w:tcBorders>
          </w:tcPr>
          <w:p w14:paraId="060938A9" w14:textId="77777777" w:rsidR="000A2607" w:rsidRDefault="000A2607">
            <w:pPr>
              <w:pStyle w:val="TableParagraph"/>
              <w:rPr>
                <w:rFonts w:ascii="Times New Roman"/>
                <w:sz w:val="20"/>
              </w:rPr>
            </w:pPr>
          </w:p>
        </w:tc>
        <w:tc>
          <w:tcPr>
            <w:tcW w:w="1208" w:type="dxa"/>
            <w:tcBorders>
              <w:left w:val="single" w:sz="4" w:space="0" w:color="000000"/>
              <w:bottom w:val="nil"/>
              <w:right w:val="single" w:sz="4" w:space="0" w:color="000000"/>
            </w:tcBorders>
          </w:tcPr>
          <w:p w14:paraId="2ACF53DC" w14:textId="77777777" w:rsidR="000A2607" w:rsidRDefault="000A2607">
            <w:pPr>
              <w:pStyle w:val="TableParagraph"/>
              <w:spacing w:before="5"/>
              <w:rPr>
                <w:sz w:val="16"/>
              </w:rPr>
            </w:pPr>
          </w:p>
          <w:p w14:paraId="6ED0D5B1" w14:textId="77777777" w:rsidR="000A2607" w:rsidRDefault="007863A5">
            <w:pPr>
              <w:pStyle w:val="TableParagraph"/>
              <w:spacing w:line="223" w:lineRule="exact"/>
              <w:ind w:left="112"/>
              <w:rPr>
                <w:sz w:val="20"/>
              </w:rPr>
            </w:pPr>
            <w:r>
              <w:rPr>
                <w:sz w:val="20"/>
              </w:rPr>
              <w:t>Base cost:</w:t>
            </w:r>
          </w:p>
        </w:tc>
        <w:tc>
          <w:tcPr>
            <w:tcW w:w="1158" w:type="dxa"/>
            <w:tcBorders>
              <w:top w:val="single" w:sz="4" w:space="0" w:color="000000"/>
              <w:left w:val="single" w:sz="4" w:space="0" w:color="000000"/>
              <w:bottom w:val="single" w:sz="4" w:space="0" w:color="000000"/>
              <w:right w:val="single" w:sz="4" w:space="0" w:color="000000"/>
            </w:tcBorders>
          </w:tcPr>
          <w:p w14:paraId="5CA2DF09" w14:textId="77777777" w:rsidR="000A2607" w:rsidRDefault="000A2607">
            <w:pPr>
              <w:pStyle w:val="TableParagraph"/>
              <w:rPr>
                <w:rFonts w:ascii="Times New Roman"/>
                <w:sz w:val="20"/>
              </w:rPr>
            </w:pPr>
          </w:p>
        </w:tc>
        <w:tc>
          <w:tcPr>
            <w:tcW w:w="1042" w:type="dxa"/>
            <w:tcBorders>
              <w:left w:val="single" w:sz="4" w:space="0" w:color="000000"/>
              <w:bottom w:val="nil"/>
              <w:right w:val="single" w:sz="4" w:space="0" w:color="000000"/>
            </w:tcBorders>
          </w:tcPr>
          <w:p w14:paraId="6F53404C" w14:textId="77777777" w:rsidR="000A2607" w:rsidRDefault="000A2607">
            <w:pPr>
              <w:pStyle w:val="TableParagraph"/>
              <w:spacing w:before="5"/>
              <w:rPr>
                <w:sz w:val="16"/>
              </w:rPr>
            </w:pPr>
          </w:p>
          <w:p w14:paraId="67D69041" w14:textId="77777777" w:rsidR="000A2607" w:rsidRDefault="007863A5">
            <w:pPr>
              <w:pStyle w:val="TableParagraph"/>
              <w:spacing w:line="223" w:lineRule="exact"/>
              <w:ind w:left="110"/>
              <w:rPr>
                <w:sz w:val="20"/>
              </w:rPr>
            </w:pPr>
            <w:r>
              <w:rPr>
                <w:w w:val="99"/>
                <w:sz w:val="20"/>
              </w:rPr>
              <w:t>x</w:t>
            </w:r>
          </w:p>
        </w:tc>
        <w:tc>
          <w:tcPr>
            <w:tcW w:w="1119" w:type="dxa"/>
            <w:tcBorders>
              <w:top w:val="single" w:sz="4" w:space="0" w:color="000000"/>
              <w:left w:val="single" w:sz="4" w:space="0" w:color="000000"/>
              <w:bottom w:val="single" w:sz="4" w:space="0" w:color="000000"/>
              <w:right w:val="single" w:sz="4" w:space="0" w:color="000000"/>
            </w:tcBorders>
          </w:tcPr>
          <w:p w14:paraId="2D68F624" w14:textId="77777777" w:rsidR="000A2607" w:rsidRDefault="000A2607">
            <w:pPr>
              <w:pStyle w:val="TableParagraph"/>
              <w:rPr>
                <w:rFonts w:ascii="Times New Roman"/>
                <w:sz w:val="20"/>
              </w:rPr>
            </w:pPr>
          </w:p>
        </w:tc>
        <w:tc>
          <w:tcPr>
            <w:tcW w:w="1025" w:type="dxa"/>
            <w:tcBorders>
              <w:left w:val="single" w:sz="4" w:space="0" w:color="000000"/>
              <w:bottom w:val="nil"/>
              <w:right w:val="single" w:sz="4" w:space="0" w:color="000000"/>
            </w:tcBorders>
          </w:tcPr>
          <w:p w14:paraId="2EB78577" w14:textId="77777777" w:rsidR="000A2607" w:rsidRDefault="000A2607">
            <w:pPr>
              <w:pStyle w:val="TableParagraph"/>
              <w:rPr>
                <w:rFonts w:ascii="Times New Roman"/>
                <w:sz w:val="20"/>
              </w:rPr>
            </w:pPr>
          </w:p>
        </w:tc>
        <w:tc>
          <w:tcPr>
            <w:tcW w:w="1193" w:type="dxa"/>
            <w:tcBorders>
              <w:top w:val="single" w:sz="4" w:space="0" w:color="000000"/>
              <w:left w:val="single" w:sz="4" w:space="0" w:color="000000"/>
              <w:bottom w:val="single" w:sz="4" w:space="0" w:color="000000"/>
              <w:right w:val="single" w:sz="4" w:space="0" w:color="000000"/>
            </w:tcBorders>
          </w:tcPr>
          <w:p w14:paraId="5187FD85" w14:textId="77777777" w:rsidR="000A2607" w:rsidRDefault="000A2607">
            <w:pPr>
              <w:pStyle w:val="TableParagraph"/>
              <w:rPr>
                <w:rFonts w:ascii="Times New Roman"/>
                <w:sz w:val="20"/>
              </w:rPr>
            </w:pPr>
          </w:p>
        </w:tc>
        <w:tc>
          <w:tcPr>
            <w:tcW w:w="1522" w:type="dxa"/>
            <w:vMerge w:val="restart"/>
            <w:tcBorders>
              <w:top w:val="single" w:sz="4" w:space="0" w:color="000000"/>
              <w:left w:val="single" w:sz="4" w:space="0" w:color="000000"/>
              <w:bottom w:val="single" w:sz="4" w:space="0" w:color="000000"/>
              <w:right w:val="single" w:sz="4" w:space="0" w:color="000000"/>
            </w:tcBorders>
          </w:tcPr>
          <w:p w14:paraId="6915C89B" w14:textId="77777777" w:rsidR="000A2607" w:rsidRDefault="000A2607">
            <w:pPr>
              <w:pStyle w:val="TableParagraph"/>
              <w:rPr>
                <w:rFonts w:ascii="Times New Roman"/>
                <w:sz w:val="20"/>
              </w:rPr>
            </w:pPr>
          </w:p>
        </w:tc>
      </w:tr>
      <w:tr w:rsidR="000A2607" w14:paraId="7508C57E" w14:textId="77777777">
        <w:trPr>
          <w:trHeight w:val="445"/>
        </w:trPr>
        <w:tc>
          <w:tcPr>
            <w:tcW w:w="6630" w:type="dxa"/>
            <w:gridSpan w:val="6"/>
            <w:tcBorders>
              <w:top w:val="nil"/>
              <w:bottom w:val="single" w:sz="8" w:space="0" w:color="4F81BC"/>
              <w:right w:val="single" w:sz="4" w:space="0" w:color="000000"/>
            </w:tcBorders>
          </w:tcPr>
          <w:p w14:paraId="2496A50F" w14:textId="77777777" w:rsidR="000A2607" w:rsidRDefault="000A2607">
            <w:pPr>
              <w:pStyle w:val="TableParagraph"/>
              <w:spacing w:before="7"/>
              <w:rPr>
                <w:sz w:val="16"/>
              </w:rPr>
            </w:pPr>
          </w:p>
          <w:p w14:paraId="424700D9" w14:textId="77777777" w:rsidR="000A2607" w:rsidRDefault="007863A5">
            <w:pPr>
              <w:pStyle w:val="TableParagraph"/>
              <w:spacing w:line="223" w:lineRule="exact"/>
              <w:ind w:right="441"/>
              <w:jc w:val="right"/>
              <w:rPr>
                <w:sz w:val="20"/>
              </w:rPr>
            </w:pPr>
            <w:r>
              <w:rPr>
                <w:sz w:val="20"/>
              </w:rPr>
              <w:t>Total:</w:t>
            </w:r>
          </w:p>
        </w:tc>
        <w:tc>
          <w:tcPr>
            <w:tcW w:w="1193" w:type="dxa"/>
            <w:tcBorders>
              <w:top w:val="single" w:sz="4" w:space="0" w:color="000000"/>
              <w:left w:val="single" w:sz="4" w:space="0" w:color="000000"/>
              <w:bottom w:val="single" w:sz="4" w:space="0" w:color="000000"/>
              <w:right w:val="single" w:sz="4" w:space="0" w:color="000000"/>
            </w:tcBorders>
          </w:tcPr>
          <w:p w14:paraId="38F85ADA" w14:textId="77777777" w:rsidR="000A2607" w:rsidRDefault="000A2607">
            <w:pPr>
              <w:pStyle w:val="TableParagraph"/>
              <w:rPr>
                <w:rFonts w:ascii="Times New Roman"/>
                <w:sz w:val="20"/>
              </w:rPr>
            </w:pPr>
          </w:p>
        </w:tc>
        <w:tc>
          <w:tcPr>
            <w:tcW w:w="1522" w:type="dxa"/>
            <w:vMerge/>
            <w:tcBorders>
              <w:top w:val="nil"/>
              <w:left w:val="single" w:sz="4" w:space="0" w:color="000000"/>
              <w:bottom w:val="single" w:sz="4" w:space="0" w:color="000000"/>
              <w:right w:val="single" w:sz="4" w:space="0" w:color="000000"/>
            </w:tcBorders>
          </w:tcPr>
          <w:p w14:paraId="2AC224C1" w14:textId="77777777" w:rsidR="000A2607" w:rsidRDefault="000A2607">
            <w:pPr>
              <w:rPr>
                <w:sz w:val="2"/>
                <w:szCs w:val="2"/>
              </w:rPr>
            </w:pPr>
          </w:p>
        </w:tc>
      </w:tr>
    </w:tbl>
    <w:p w14:paraId="6C8D7A9E" w14:textId="77777777" w:rsidR="000A2607" w:rsidRDefault="000A2607">
      <w:pPr>
        <w:pStyle w:val="BodyText"/>
        <w:spacing w:before="5"/>
        <w:rPr>
          <w:sz w:val="16"/>
        </w:rPr>
      </w:pPr>
    </w:p>
    <w:p w14:paraId="0AA5E561" w14:textId="77777777" w:rsidR="000A2607" w:rsidRDefault="007863A5">
      <w:pPr>
        <w:pStyle w:val="Heading4"/>
      </w:pPr>
      <w:bookmarkStart w:id="129" w:name="_bookmark64"/>
      <w:bookmarkEnd w:id="129"/>
      <w:r>
        <w:t>Figure 4. Screenshot of supplies calculations</w:t>
      </w:r>
    </w:p>
    <w:p w14:paraId="195D75F5" w14:textId="77777777" w:rsidR="000A2607" w:rsidRDefault="007863A5">
      <w:pPr>
        <w:pStyle w:val="BodyText"/>
        <w:spacing w:before="8"/>
        <w:rPr>
          <w:b/>
          <w:sz w:val="15"/>
        </w:rPr>
      </w:pPr>
      <w:r>
        <w:rPr>
          <w:noProof/>
          <w:lang w:bidi="ar-SA"/>
        </w:rPr>
        <w:drawing>
          <wp:anchor distT="0" distB="0" distL="0" distR="0" simplePos="0" relativeHeight="251700736" behindDoc="0" locked="0" layoutInCell="1" allowOverlap="1" wp14:anchorId="2341C6F8" wp14:editId="2D7AEF89">
            <wp:simplePos x="0" y="0"/>
            <wp:positionH relativeFrom="page">
              <wp:posOffset>914400</wp:posOffset>
            </wp:positionH>
            <wp:positionV relativeFrom="paragraph">
              <wp:posOffset>146325</wp:posOffset>
            </wp:positionV>
            <wp:extent cx="5859088" cy="1559052"/>
            <wp:effectExtent l="0" t="0" r="0" b="0"/>
            <wp:wrapTopAndBottom/>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191" cstate="print"/>
                    <a:stretch>
                      <a:fillRect/>
                    </a:stretch>
                  </pic:blipFill>
                  <pic:spPr>
                    <a:xfrm>
                      <a:off x="0" y="0"/>
                      <a:ext cx="5859088" cy="1559052"/>
                    </a:xfrm>
                    <a:prstGeom prst="rect">
                      <a:avLst/>
                    </a:prstGeom>
                  </pic:spPr>
                </pic:pic>
              </a:graphicData>
            </a:graphic>
          </wp:anchor>
        </w:drawing>
      </w:r>
    </w:p>
    <w:p w14:paraId="318308ED" w14:textId="77777777" w:rsidR="000A2607" w:rsidRDefault="000A2607">
      <w:pPr>
        <w:rPr>
          <w:sz w:val="15"/>
        </w:rPr>
        <w:sectPr w:rsidR="000A2607">
          <w:pgSz w:w="12240" w:h="15840"/>
          <w:pgMar w:top="1260" w:right="1100" w:bottom="940" w:left="1060" w:header="763" w:footer="748" w:gutter="0"/>
          <w:cols w:space="720"/>
        </w:sectPr>
      </w:pPr>
    </w:p>
    <w:p w14:paraId="0AFA4C89" w14:textId="77777777" w:rsidR="000A2607" w:rsidRDefault="000A2607">
      <w:pPr>
        <w:pStyle w:val="BodyText"/>
        <w:spacing w:before="8"/>
        <w:rPr>
          <w:b/>
          <w:sz w:val="13"/>
        </w:rPr>
      </w:pPr>
    </w:p>
    <w:p w14:paraId="3F56CE7B" w14:textId="0617F75C" w:rsidR="000A2607" w:rsidRDefault="007863A5" w:rsidP="005E176C">
      <w:pPr>
        <w:pStyle w:val="Heading2"/>
        <w:numPr>
          <w:ilvl w:val="0"/>
          <w:numId w:val="5"/>
        </w:numPr>
        <w:tabs>
          <w:tab w:val="left" w:pos="690"/>
        </w:tabs>
        <w:ind w:left="689" w:hanging="309"/>
      </w:pPr>
      <w:bookmarkStart w:id="130" w:name="E._Travel/Training"/>
      <w:bookmarkStart w:id="131" w:name="_bookmark65"/>
      <w:bookmarkEnd w:id="130"/>
      <w:bookmarkEnd w:id="131"/>
      <w:r>
        <w:t>Travel/Training</w:t>
      </w:r>
      <w:r w:rsidR="00E8029A">
        <w:t>/Conferences</w:t>
      </w:r>
    </w:p>
    <w:p w14:paraId="003C0CB2" w14:textId="77777777" w:rsidR="000A2607" w:rsidRDefault="007863A5">
      <w:pPr>
        <w:pStyle w:val="BodyText"/>
        <w:tabs>
          <w:tab w:val="left" w:pos="6141"/>
        </w:tabs>
        <w:spacing w:before="261"/>
        <w:ind w:left="380"/>
        <w:rPr>
          <w:rFonts w:ascii="Webdings" w:hAnsi="Webdings"/>
        </w:rPr>
      </w:pPr>
      <w:r>
        <w:t>No</w:t>
      </w:r>
      <w:r>
        <w:rPr>
          <w:spacing w:val="-2"/>
        </w:rPr>
        <w:t xml:space="preserve"> </w:t>
      </w:r>
      <w:r>
        <w:t>travel/training</w:t>
      </w:r>
      <w:r>
        <w:rPr>
          <w:spacing w:val="-4"/>
        </w:rPr>
        <w:t xml:space="preserve"> </w:t>
      </w:r>
      <w:r>
        <w:t>requested</w:t>
      </w:r>
      <w:r>
        <w:tab/>
      </w:r>
      <w:r>
        <w:rPr>
          <w:rFonts w:ascii="Webdings" w:hAnsi="Webdings"/>
        </w:rPr>
        <w:t></w:t>
      </w:r>
    </w:p>
    <w:p w14:paraId="1ABFAB22" w14:textId="77777777" w:rsidR="000A2607" w:rsidRDefault="000A2607">
      <w:pPr>
        <w:pStyle w:val="BodyText"/>
        <w:spacing w:before="4"/>
        <w:rPr>
          <w:rFonts w:ascii="Webdings" w:hAnsi="Webdings"/>
          <w:sz w:val="23"/>
        </w:rPr>
      </w:pPr>
    </w:p>
    <w:p w14:paraId="2EB20259" w14:textId="01615712" w:rsidR="000A2607" w:rsidRDefault="007863A5" w:rsidP="00E8029A">
      <w:pPr>
        <w:pStyle w:val="BodyText"/>
        <w:spacing w:line="276" w:lineRule="auto"/>
        <w:ind w:left="380" w:right="269"/>
      </w:pPr>
      <w:r>
        <w:rPr>
          <w:b/>
        </w:rPr>
        <w:t>Instructions</w:t>
      </w:r>
      <w:r>
        <w:t xml:space="preserve">. Travel costs are the expenses for transportation, lodging, subsistence, and related items incurred by employees who are in travel status on official business of the nonfederal entity. Itemize </w:t>
      </w:r>
      <w:r w:rsidR="00BF4D22">
        <w:t>award</w:t>
      </w:r>
      <w:r>
        <w:t>-related travel expenses of</w:t>
      </w:r>
      <w:r w:rsidR="00BF4D22">
        <w:t xml:space="preserve"> recipient</w:t>
      </w:r>
      <w:r>
        <w:t xml:space="preserve"> personnel (excluding consultants, </w:t>
      </w:r>
      <w:r w:rsidR="00E8029A">
        <w:t>list those</w:t>
      </w:r>
      <w:r>
        <w:t xml:space="preserve"> expenses in section F) by event (e.g., mandatory training, staff to training, field interviews, advisory group meetings). Identify the location of travel whenever possible, and show the number of staff expected to attend each event. </w:t>
      </w:r>
      <w:r w:rsidR="00E8029A">
        <w:t>List t</w:t>
      </w:r>
      <w:r>
        <w:t xml:space="preserve">raining fees, transportation, lodging, and per diem rates for trainees as separate travel items. </w:t>
      </w:r>
      <w:r w:rsidR="00E8029A">
        <w:t>Base r</w:t>
      </w:r>
      <w:r w:rsidR="00BF4D22">
        <w:t>ecipient</w:t>
      </w:r>
      <w:r>
        <w:t xml:space="preserve"> travel costs specific to</w:t>
      </w:r>
      <w:r w:rsidR="00E8029A">
        <w:t xml:space="preserve"> </w:t>
      </w:r>
      <w:r>
        <w:t xml:space="preserve">the </w:t>
      </w:r>
      <w:r w:rsidR="00BF4D22">
        <w:t>award</w:t>
      </w:r>
      <w:r>
        <w:t xml:space="preserve"> project on the </w:t>
      </w:r>
      <w:r w:rsidR="000D05E1">
        <w:t>recipient’s</w:t>
      </w:r>
      <w:r>
        <w:t xml:space="preserve"> written travel policy, assuming the costs are reasonable. </w:t>
      </w:r>
      <w:r w:rsidR="002C4704">
        <w:t>Recipients</w:t>
      </w:r>
      <w:r>
        <w:t xml:space="preserve"> without a written travel policy must follow the established federal rates (found at </w:t>
      </w:r>
      <w:hyperlink r:id="rId192">
        <w:r>
          <w:rPr>
            <w:u w:val="single"/>
          </w:rPr>
          <w:t>www.gsa.gov</w:t>
        </w:r>
      </w:hyperlink>
      <w:r>
        <w:t xml:space="preserve">) for lodging, meals, and per diem. For all </w:t>
      </w:r>
      <w:r w:rsidR="002C4704">
        <w:t>recipients</w:t>
      </w:r>
      <w:r>
        <w:t xml:space="preserve"> (with or without a written travel policy), airfare travel costs must be one of the following: the lowest discount commercial airfare, standard coach airfare, or the Federal Government contract airfare (if authorized and</w:t>
      </w:r>
      <w:r>
        <w:rPr>
          <w:spacing w:val="-4"/>
        </w:rPr>
        <w:t xml:space="preserve"> </w:t>
      </w:r>
      <w:r>
        <w:t>available).</w:t>
      </w:r>
    </w:p>
    <w:p w14:paraId="7E10D171" w14:textId="77777777" w:rsidR="000A2607" w:rsidRDefault="000A2607">
      <w:pPr>
        <w:pStyle w:val="BodyText"/>
        <w:spacing w:before="5"/>
        <w:rPr>
          <w:sz w:val="16"/>
        </w:rPr>
      </w:pPr>
    </w:p>
    <w:p w14:paraId="663FD655" w14:textId="77777777" w:rsidR="000A2607" w:rsidRDefault="007863A5">
      <w:pPr>
        <w:pStyle w:val="BodyText"/>
        <w:spacing w:line="276" w:lineRule="auto"/>
        <w:ind w:left="380" w:right="333"/>
      </w:pPr>
      <w:r>
        <w:t xml:space="preserve">See </w:t>
      </w:r>
      <w:hyperlink r:id="rId193">
        <w:r>
          <w:rPr>
            <w:u w:val="single"/>
          </w:rPr>
          <w:t>www.cops.usdoj.gov/Default.asp?item=46</w:t>
        </w:r>
        <w:r>
          <w:t xml:space="preserve"> </w:t>
        </w:r>
      </w:hyperlink>
      <w:r>
        <w:t>for a list of allowable/unallowable costs for this program. Please limit your descriptions to 1000 characters.</w:t>
      </w:r>
    </w:p>
    <w:p w14:paraId="3A0E6581" w14:textId="77777777" w:rsidR="000A2607" w:rsidRDefault="000A2607">
      <w:pPr>
        <w:pStyle w:val="BodyText"/>
        <w:spacing w:before="6"/>
        <w:rPr>
          <w:sz w:val="16"/>
        </w:rPr>
      </w:pPr>
    </w:p>
    <w:p w14:paraId="5558CB8C" w14:textId="77777777" w:rsidR="000A2607" w:rsidRDefault="007863A5">
      <w:pPr>
        <w:pStyle w:val="BodyText"/>
        <w:spacing w:line="276" w:lineRule="auto"/>
        <w:ind w:left="380" w:right="565"/>
      </w:pPr>
      <w:r>
        <w:t xml:space="preserve">Below is a sample of the worksheet for travel/training costs. </w:t>
      </w:r>
      <w:hyperlink w:anchor="_bookmark66" w:history="1">
        <w:r>
          <w:t xml:space="preserve">Figure 5 </w:t>
        </w:r>
      </w:hyperlink>
      <w:r>
        <w:t>shows a screenshot of this worksheet from the online application.</w:t>
      </w:r>
    </w:p>
    <w:p w14:paraId="4A8590DA" w14:textId="77777777" w:rsidR="000A2607" w:rsidRDefault="000A2607">
      <w:pPr>
        <w:pStyle w:val="BodyText"/>
        <w:spacing w:before="4"/>
        <w:rPr>
          <w:sz w:val="16"/>
        </w:rPr>
      </w:pPr>
    </w:p>
    <w:p w14:paraId="0112D09E" w14:textId="77777777" w:rsidR="000A2607" w:rsidRDefault="007863A5">
      <w:pPr>
        <w:pStyle w:val="BodyText"/>
        <w:ind w:left="380"/>
      </w:pPr>
      <w:r>
        <w:t>Event Title and Location</w:t>
      </w:r>
    </w:p>
    <w:tbl>
      <w:tblPr>
        <w:tblW w:w="0" w:type="auto"/>
        <w:tblInd w:w="3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301"/>
        <w:gridCol w:w="1544"/>
        <w:gridCol w:w="1287"/>
        <w:gridCol w:w="1278"/>
        <w:gridCol w:w="1292"/>
        <w:gridCol w:w="1293"/>
        <w:gridCol w:w="1352"/>
      </w:tblGrid>
      <w:tr w:rsidR="000A2607" w14:paraId="49620E64" w14:textId="77777777">
        <w:trPr>
          <w:trHeight w:val="443"/>
        </w:trPr>
        <w:tc>
          <w:tcPr>
            <w:tcW w:w="9347" w:type="dxa"/>
            <w:gridSpan w:val="7"/>
            <w:shd w:val="clear" w:color="auto" w:fill="4F81BC"/>
          </w:tcPr>
          <w:p w14:paraId="49D9F392" w14:textId="77777777" w:rsidR="000A2607" w:rsidRDefault="007863A5">
            <w:pPr>
              <w:pStyle w:val="TableParagraph"/>
              <w:tabs>
                <w:tab w:val="left" w:pos="3307"/>
                <w:tab w:val="left" w:pos="4622"/>
                <w:tab w:val="left" w:pos="6965"/>
                <w:tab w:val="left" w:pos="8199"/>
              </w:tabs>
              <w:spacing w:before="99"/>
              <w:ind w:left="407"/>
              <w:rPr>
                <w:sz w:val="20"/>
              </w:rPr>
            </w:pPr>
            <w:r>
              <w:rPr>
                <w:color w:val="FFFFFF"/>
                <w:sz w:val="20"/>
              </w:rPr>
              <w:t>Name</w:t>
            </w:r>
            <w:r>
              <w:rPr>
                <w:color w:val="FFFFFF"/>
                <w:sz w:val="20"/>
              </w:rPr>
              <w:tab/>
              <w:t>Cost</w:t>
            </w:r>
            <w:r>
              <w:rPr>
                <w:color w:val="FFFFFF"/>
                <w:sz w:val="20"/>
              </w:rPr>
              <w:tab/>
              <w:t>Qty</w:t>
            </w:r>
            <w:r>
              <w:rPr>
                <w:color w:val="FFFFFF"/>
                <w:sz w:val="20"/>
              </w:rPr>
              <w:tab/>
              <w:t>Sub</w:t>
            </w:r>
            <w:r>
              <w:rPr>
                <w:color w:val="FFFFFF"/>
                <w:spacing w:val="-2"/>
                <w:sz w:val="20"/>
              </w:rPr>
              <w:t xml:space="preserve"> </w:t>
            </w:r>
            <w:r>
              <w:rPr>
                <w:color w:val="FFFFFF"/>
                <w:sz w:val="20"/>
              </w:rPr>
              <w:t>Total</w:t>
            </w:r>
            <w:r>
              <w:rPr>
                <w:color w:val="FFFFFF"/>
                <w:sz w:val="20"/>
              </w:rPr>
              <w:tab/>
              <w:t>Description</w:t>
            </w:r>
          </w:p>
        </w:tc>
      </w:tr>
      <w:tr w:rsidR="000A2607" w14:paraId="4D7B3D91" w14:textId="77777777">
        <w:trPr>
          <w:trHeight w:val="446"/>
        </w:trPr>
        <w:tc>
          <w:tcPr>
            <w:tcW w:w="2845" w:type="dxa"/>
            <w:gridSpan w:val="2"/>
            <w:tcBorders>
              <w:bottom w:val="nil"/>
              <w:right w:val="single" w:sz="4" w:space="0" w:color="000000"/>
            </w:tcBorders>
          </w:tcPr>
          <w:p w14:paraId="51CEFC47" w14:textId="77777777" w:rsidR="000A2607" w:rsidRDefault="000A2607">
            <w:pPr>
              <w:pStyle w:val="TableParagraph"/>
              <w:spacing w:before="7"/>
              <w:rPr>
                <w:sz w:val="16"/>
              </w:rPr>
            </w:pPr>
          </w:p>
          <w:p w14:paraId="0CB1037E" w14:textId="77777777" w:rsidR="000A2607" w:rsidRDefault="007863A5">
            <w:pPr>
              <w:pStyle w:val="TableParagraph"/>
              <w:spacing w:before="1" w:line="223" w:lineRule="exact"/>
              <w:ind w:left="1408"/>
              <w:rPr>
                <w:sz w:val="20"/>
              </w:rPr>
            </w:pPr>
            <w:r>
              <w:rPr>
                <w:sz w:val="20"/>
              </w:rPr>
              <w:t>Registration</w:t>
            </w:r>
          </w:p>
        </w:tc>
        <w:tc>
          <w:tcPr>
            <w:tcW w:w="1287" w:type="dxa"/>
            <w:tcBorders>
              <w:top w:val="single" w:sz="4" w:space="0" w:color="000000"/>
              <w:left w:val="single" w:sz="4" w:space="0" w:color="000000"/>
              <w:bottom w:val="single" w:sz="4" w:space="0" w:color="000000"/>
              <w:right w:val="single" w:sz="4" w:space="0" w:color="000000"/>
            </w:tcBorders>
          </w:tcPr>
          <w:p w14:paraId="7DDFA820" w14:textId="77777777" w:rsidR="000A2607" w:rsidRDefault="000A2607">
            <w:pPr>
              <w:pStyle w:val="TableParagraph"/>
              <w:rPr>
                <w:rFonts w:ascii="Times New Roman"/>
                <w:sz w:val="20"/>
              </w:rPr>
            </w:pPr>
          </w:p>
        </w:tc>
        <w:tc>
          <w:tcPr>
            <w:tcW w:w="3863" w:type="dxa"/>
            <w:gridSpan w:val="3"/>
            <w:tcBorders>
              <w:left w:val="single" w:sz="4" w:space="0" w:color="000000"/>
              <w:bottom w:val="single" w:sz="4" w:space="0" w:color="000000"/>
              <w:right w:val="single" w:sz="4" w:space="0" w:color="000000"/>
            </w:tcBorders>
          </w:tcPr>
          <w:p w14:paraId="0841CC0A" w14:textId="77777777" w:rsidR="000A2607" w:rsidRDefault="000A2607">
            <w:pPr>
              <w:pStyle w:val="TableParagraph"/>
              <w:rPr>
                <w:rFonts w:ascii="Times New Roman"/>
                <w:sz w:val="20"/>
              </w:rPr>
            </w:pPr>
          </w:p>
        </w:tc>
        <w:tc>
          <w:tcPr>
            <w:tcW w:w="1352" w:type="dxa"/>
            <w:vMerge w:val="restart"/>
            <w:tcBorders>
              <w:top w:val="single" w:sz="4" w:space="0" w:color="000000"/>
              <w:left w:val="single" w:sz="4" w:space="0" w:color="000000"/>
              <w:bottom w:val="single" w:sz="4" w:space="0" w:color="000000"/>
              <w:right w:val="single" w:sz="4" w:space="0" w:color="000000"/>
            </w:tcBorders>
          </w:tcPr>
          <w:p w14:paraId="5F3D4B36" w14:textId="77777777" w:rsidR="000A2607" w:rsidRDefault="000A2607">
            <w:pPr>
              <w:pStyle w:val="TableParagraph"/>
              <w:rPr>
                <w:rFonts w:ascii="Times New Roman"/>
                <w:sz w:val="20"/>
              </w:rPr>
            </w:pPr>
          </w:p>
        </w:tc>
      </w:tr>
      <w:tr w:rsidR="000A2607" w14:paraId="6D787FE8" w14:textId="77777777">
        <w:trPr>
          <w:trHeight w:val="443"/>
        </w:trPr>
        <w:tc>
          <w:tcPr>
            <w:tcW w:w="1301" w:type="dxa"/>
            <w:tcBorders>
              <w:top w:val="single" w:sz="4" w:space="0" w:color="000000"/>
              <w:left w:val="single" w:sz="4" w:space="0" w:color="000000"/>
              <w:bottom w:val="single" w:sz="4" w:space="0" w:color="000000"/>
              <w:right w:val="single" w:sz="4" w:space="0" w:color="000000"/>
            </w:tcBorders>
          </w:tcPr>
          <w:p w14:paraId="0BF5D38C" w14:textId="77777777" w:rsidR="000A2607" w:rsidRDefault="000A2607">
            <w:pPr>
              <w:pStyle w:val="TableParagraph"/>
              <w:rPr>
                <w:rFonts w:ascii="Times New Roman"/>
                <w:sz w:val="20"/>
              </w:rPr>
            </w:pPr>
          </w:p>
        </w:tc>
        <w:tc>
          <w:tcPr>
            <w:tcW w:w="1544" w:type="dxa"/>
            <w:tcBorders>
              <w:top w:val="nil"/>
              <w:left w:val="single" w:sz="4" w:space="0" w:color="000000"/>
              <w:bottom w:val="nil"/>
              <w:right w:val="single" w:sz="4" w:space="0" w:color="000000"/>
            </w:tcBorders>
          </w:tcPr>
          <w:p w14:paraId="70C15C9A" w14:textId="77777777" w:rsidR="000A2607" w:rsidRDefault="000A2607">
            <w:pPr>
              <w:pStyle w:val="TableParagraph"/>
              <w:spacing w:before="5"/>
              <w:rPr>
                <w:sz w:val="16"/>
              </w:rPr>
            </w:pPr>
          </w:p>
          <w:p w14:paraId="450A695F" w14:textId="77777777" w:rsidR="000A2607" w:rsidRDefault="007863A5">
            <w:pPr>
              <w:pStyle w:val="TableParagraph"/>
              <w:spacing w:line="223" w:lineRule="exact"/>
              <w:ind w:left="112"/>
              <w:rPr>
                <w:sz w:val="20"/>
              </w:rPr>
            </w:pPr>
            <w:r>
              <w:rPr>
                <w:sz w:val="20"/>
              </w:rPr>
              <w:t>Lodging</w:t>
            </w:r>
          </w:p>
        </w:tc>
        <w:tc>
          <w:tcPr>
            <w:tcW w:w="1287" w:type="dxa"/>
            <w:tcBorders>
              <w:top w:val="single" w:sz="4" w:space="0" w:color="000000"/>
              <w:left w:val="single" w:sz="4" w:space="0" w:color="000000"/>
              <w:bottom w:val="single" w:sz="4" w:space="0" w:color="000000"/>
              <w:right w:val="single" w:sz="4" w:space="0" w:color="000000"/>
            </w:tcBorders>
          </w:tcPr>
          <w:p w14:paraId="3B792ADE" w14:textId="77777777" w:rsidR="000A2607" w:rsidRDefault="000A2607">
            <w:pPr>
              <w:pStyle w:val="TableParagraph"/>
              <w:rPr>
                <w:rFonts w:ascii="Times New Roman"/>
                <w:sz w:val="20"/>
              </w:rPr>
            </w:pPr>
          </w:p>
        </w:tc>
        <w:tc>
          <w:tcPr>
            <w:tcW w:w="1278" w:type="dxa"/>
            <w:tcBorders>
              <w:top w:val="single" w:sz="4" w:space="0" w:color="000000"/>
              <w:left w:val="single" w:sz="4" w:space="0" w:color="000000"/>
              <w:bottom w:val="single" w:sz="4" w:space="0" w:color="000000"/>
              <w:right w:val="single" w:sz="4" w:space="0" w:color="000000"/>
            </w:tcBorders>
          </w:tcPr>
          <w:p w14:paraId="326E59D2" w14:textId="77777777" w:rsidR="000A2607" w:rsidRDefault="000A2607">
            <w:pPr>
              <w:pStyle w:val="TableParagraph"/>
              <w:rPr>
                <w:rFonts w:ascii="Times New Roman"/>
                <w:sz w:val="20"/>
              </w:rPr>
            </w:pPr>
          </w:p>
        </w:tc>
        <w:tc>
          <w:tcPr>
            <w:tcW w:w="1292" w:type="dxa"/>
            <w:tcBorders>
              <w:top w:val="nil"/>
              <w:left w:val="single" w:sz="4" w:space="0" w:color="000000"/>
              <w:bottom w:val="nil"/>
              <w:right w:val="single" w:sz="4" w:space="0" w:color="000000"/>
            </w:tcBorders>
          </w:tcPr>
          <w:p w14:paraId="4E789897" w14:textId="77777777" w:rsidR="000A2607" w:rsidRDefault="000A2607">
            <w:pPr>
              <w:pStyle w:val="TableParagraph"/>
              <w:rPr>
                <w:rFonts w:ascii="Times New Roman"/>
                <w:sz w:val="20"/>
              </w:rPr>
            </w:pPr>
          </w:p>
        </w:tc>
        <w:tc>
          <w:tcPr>
            <w:tcW w:w="1293" w:type="dxa"/>
            <w:tcBorders>
              <w:top w:val="single" w:sz="4" w:space="0" w:color="000000"/>
              <w:left w:val="single" w:sz="4" w:space="0" w:color="000000"/>
              <w:bottom w:val="single" w:sz="4" w:space="0" w:color="000000"/>
              <w:right w:val="single" w:sz="4" w:space="0" w:color="000000"/>
            </w:tcBorders>
          </w:tcPr>
          <w:p w14:paraId="0382C7C1" w14:textId="77777777" w:rsidR="000A2607" w:rsidRDefault="000A2607">
            <w:pPr>
              <w:pStyle w:val="TableParagraph"/>
              <w:rPr>
                <w:rFonts w:ascii="Times New Roman"/>
                <w:sz w:val="20"/>
              </w:rPr>
            </w:pPr>
          </w:p>
        </w:tc>
        <w:tc>
          <w:tcPr>
            <w:tcW w:w="1352" w:type="dxa"/>
            <w:vMerge/>
            <w:tcBorders>
              <w:top w:val="nil"/>
              <w:left w:val="single" w:sz="4" w:space="0" w:color="000000"/>
              <w:bottom w:val="single" w:sz="4" w:space="0" w:color="000000"/>
              <w:right w:val="single" w:sz="4" w:space="0" w:color="000000"/>
            </w:tcBorders>
          </w:tcPr>
          <w:p w14:paraId="4B35E3FF" w14:textId="77777777" w:rsidR="000A2607" w:rsidRDefault="000A2607">
            <w:pPr>
              <w:rPr>
                <w:sz w:val="2"/>
                <w:szCs w:val="2"/>
              </w:rPr>
            </w:pPr>
          </w:p>
        </w:tc>
      </w:tr>
      <w:tr w:rsidR="000A2607" w14:paraId="3B4EE39A" w14:textId="77777777">
        <w:trPr>
          <w:trHeight w:val="443"/>
        </w:trPr>
        <w:tc>
          <w:tcPr>
            <w:tcW w:w="2845" w:type="dxa"/>
            <w:gridSpan w:val="2"/>
            <w:vMerge w:val="restart"/>
            <w:tcBorders>
              <w:top w:val="nil"/>
              <w:bottom w:val="nil"/>
              <w:right w:val="single" w:sz="4" w:space="0" w:color="000000"/>
            </w:tcBorders>
          </w:tcPr>
          <w:p w14:paraId="42CFD20E" w14:textId="77777777" w:rsidR="000A2607" w:rsidRDefault="007863A5">
            <w:pPr>
              <w:pStyle w:val="TableParagraph"/>
              <w:spacing w:before="27" w:line="454" w:lineRule="exact"/>
              <w:ind w:left="1408"/>
              <w:rPr>
                <w:sz w:val="20"/>
              </w:rPr>
            </w:pPr>
            <w:r>
              <w:rPr>
                <w:sz w:val="20"/>
              </w:rPr>
              <w:t xml:space="preserve">Per Diem </w:t>
            </w:r>
            <w:r>
              <w:rPr>
                <w:w w:val="95"/>
                <w:sz w:val="20"/>
              </w:rPr>
              <w:t>Transportation</w:t>
            </w:r>
          </w:p>
        </w:tc>
        <w:tc>
          <w:tcPr>
            <w:tcW w:w="1287" w:type="dxa"/>
            <w:tcBorders>
              <w:top w:val="single" w:sz="4" w:space="0" w:color="000000"/>
              <w:left w:val="single" w:sz="4" w:space="0" w:color="000000"/>
              <w:bottom w:val="single" w:sz="4" w:space="0" w:color="000000"/>
              <w:right w:val="single" w:sz="4" w:space="0" w:color="000000"/>
            </w:tcBorders>
          </w:tcPr>
          <w:p w14:paraId="39BA36C8" w14:textId="77777777" w:rsidR="000A2607" w:rsidRDefault="000A2607">
            <w:pPr>
              <w:pStyle w:val="TableParagraph"/>
              <w:rPr>
                <w:rFonts w:ascii="Times New Roman"/>
                <w:sz w:val="20"/>
              </w:rPr>
            </w:pPr>
          </w:p>
        </w:tc>
        <w:tc>
          <w:tcPr>
            <w:tcW w:w="3863" w:type="dxa"/>
            <w:gridSpan w:val="3"/>
            <w:vMerge w:val="restart"/>
            <w:tcBorders>
              <w:top w:val="single" w:sz="4" w:space="0" w:color="000000"/>
              <w:left w:val="single" w:sz="4" w:space="0" w:color="000000"/>
              <w:bottom w:val="nil"/>
              <w:right w:val="single" w:sz="4" w:space="0" w:color="000000"/>
            </w:tcBorders>
          </w:tcPr>
          <w:p w14:paraId="37D46C60" w14:textId="77777777" w:rsidR="000A2607" w:rsidRDefault="000A2607">
            <w:pPr>
              <w:pStyle w:val="TableParagraph"/>
              <w:rPr>
                <w:rFonts w:ascii="Times New Roman"/>
                <w:sz w:val="20"/>
              </w:rPr>
            </w:pPr>
          </w:p>
        </w:tc>
        <w:tc>
          <w:tcPr>
            <w:tcW w:w="1352" w:type="dxa"/>
            <w:vMerge/>
            <w:tcBorders>
              <w:top w:val="nil"/>
              <w:left w:val="single" w:sz="4" w:space="0" w:color="000000"/>
              <w:bottom w:val="single" w:sz="4" w:space="0" w:color="000000"/>
              <w:right w:val="single" w:sz="4" w:space="0" w:color="000000"/>
            </w:tcBorders>
          </w:tcPr>
          <w:p w14:paraId="6B4E70EB" w14:textId="77777777" w:rsidR="000A2607" w:rsidRDefault="000A2607">
            <w:pPr>
              <w:rPr>
                <w:sz w:val="2"/>
                <w:szCs w:val="2"/>
              </w:rPr>
            </w:pPr>
          </w:p>
        </w:tc>
      </w:tr>
      <w:tr w:rsidR="000A2607" w14:paraId="007B00AA" w14:textId="77777777">
        <w:trPr>
          <w:trHeight w:val="443"/>
        </w:trPr>
        <w:tc>
          <w:tcPr>
            <w:tcW w:w="2845" w:type="dxa"/>
            <w:gridSpan w:val="2"/>
            <w:vMerge/>
            <w:tcBorders>
              <w:top w:val="nil"/>
              <w:bottom w:val="nil"/>
              <w:right w:val="single" w:sz="4" w:space="0" w:color="000000"/>
            </w:tcBorders>
          </w:tcPr>
          <w:p w14:paraId="5C7E6B14" w14:textId="77777777" w:rsidR="000A2607" w:rsidRDefault="000A2607">
            <w:pPr>
              <w:rPr>
                <w:sz w:val="2"/>
                <w:szCs w:val="2"/>
              </w:rPr>
            </w:pPr>
          </w:p>
        </w:tc>
        <w:tc>
          <w:tcPr>
            <w:tcW w:w="1287" w:type="dxa"/>
            <w:tcBorders>
              <w:top w:val="single" w:sz="4" w:space="0" w:color="000000"/>
              <w:left w:val="single" w:sz="4" w:space="0" w:color="000000"/>
              <w:bottom w:val="single" w:sz="4" w:space="0" w:color="000000"/>
              <w:right w:val="single" w:sz="4" w:space="0" w:color="000000"/>
            </w:tcBorders>
          </w:tcPr>
          <w:p w14:paraId="78DEB9D3" w14:textId="77777777" w:rsidR="000A2607" w:rsidRDefault="000A2607">
            <w:pPr>
              <w:pStyle w:val="TableParagraph"/>
              <w:rPr>
                <w:rFonts w:ascii="Times New Roman"/>
                <w:sz w:val="20"/>
              </w:rPr>
            </w:pPr>
          </w:p>
        </w:tc>
        <w:tc>
          <w:tcPr>
            <w:tcW w:w="3863" w:type="dxa"/>
            <w:gridSpan w:val="3"/>
            <w:vMerge/>
            <w:tcBorders>
              <w:top w:val="nil"/>
              <w:left w:val="single" w:sz="4" w:space="0" w:color="000000"/>
              <w:bottom w:val="nil"/>
              <w:right w:val="single" w:sz="4" w:space="0" w:color="000000"/>
            </w:tcBorders>
          </w:tcPr>
          <w:p w14:paraId="138BD282" w14:textId="77777777" w:rsidR="000A2607" w:rsidRDefault="000A2607">
            <w:pPr>
              <w:rPr>
                <w:sz w:val="2"/>
                <w:szCs w:val="2"/>
              </w:rPr>
            </w:pPr>
          </w:p>
        </w:tc>
        <w:tc>
          <w:tcPr>
            <w:tcW w:w="1352" w:type="dxa"/>
            <w:vMerge/>
            <w:tcBorders>
              <w:top w:val="nil"/>
              <w:left w:val="single" w:sz="4" w:space="0" w:color="000000"/>
              <w:bottom w:val="single" w:sz="4" w:space="0" w:color="000000"/>
              <w:right w:val="single" w:sz="4" w:space="0" w:color="000000"/>
            </w:tcBorders>
          </w:tcPr>
          <w:p w14:paraId="76178CA1" w14:textId="77777777" w:rsidR="000A2607" w:rsidRDefault="000A2607">
            <w:pPr>
              <w:rPr>
                <w:sz w:val="2"/>
                <w:szCs w:val="2"/>
              </w:rPr>
            </w:pPr>
          </w:p>
        </w:tc>
      </w:tr>
      <w:tr w:rsidR="000A2607" w14:paraId="680DA4F1" w14:textId="77777777">
        <w:trPr>
          <w:trHeight w:val="407"/>
        </w:trPr>
        <w:tc>
          <w:tcPr>
            <w:tcW w:w="6702" w:type="dxa"/>
            <w:gridSpan w:val="5"/>
            <w:tcBorders>
              <w:top w:val="nil"/>
              <w:right w:val="single" w:sz="4" w:space="0" w:color="000000"/>
            </w:tcBorders>
          </w:tcPr>
          <w:p w14:paraId="09D53D1F" w14:textId="77777777" w:rsidR="000A2607" w:rsidRDefault="007863A5">
            <w:pPr>
              <w:pStyle w:val="TableParagraph"/>
              <w:spacing w:before="162" w:line="225" w:lineRule="exact"/>
              <w:ind w:right="759"/>
              <w:jc w:val="right"/>
              <w:rPr>
                <w:sz w:val="20"/>
              </w:rPr>
            </w:pPr>
            <w:r>
              <w:rPr>
                <w:sz w:val="20"/>
              </w:rPr>
              <w:t>Total</w:t>
            </w:r>
          </w:p>
        </w:tc>
        <w:tc>
          <w:tcPr>
            <w:tcW w:w="1293" w:type="dxa"/>
            <w:tcBorders>
              <w:top w:val="single" w:sz="4" w:space="0" w:color="000000"/>
              <w:left w:val="single" w:sz="4" w:space="0" w:color="000000"/>
              <w:bottom w:val="single" w:sz="4" w:space="0" w:color="000000"/>
              <w:right w:val="single" w:sz="4" w:space="0" w:color="000000"/>
            </w:tcBorders>
          </w:tcPr>
          <w:p w14:paraId="54968D0D" w14:textId="77777777" w:rsidR="000A2607" w:rsidRDefault="000A2607">
            <w:pPr>
              <w:pStyle w:val="TableParagraph"/>
              <w:rPr>
                <w:rFonts w:ascii="Times New Roman"/>
                <w:sz w:val="20"/>
              </w:rPr>
            </w:pPr>
          </w:p>
        </w:tc>
        <w:tc>
          <w:tcPr>
            <w:tcW w:w="1352" w:type="dxa"/>
            <w:vMerge/>
            <w:tcBorders>
              <w:top w:val="nil"/>
              <w:left w:val="single" w:sz="4" w:space="0" w:color="000000"/>
              <w:bottom w:val="single" w:sz="4" w:space="0" w:color="000000"/>
              <w:right w:val="single" w:sz="4" w:space="0" w:color="000000"/>
            </w:tcBorders>
          </w:tcPr>
          <w:p w14:paraId="2EAE194F" w14:textId="77777777" w:rsidR="000A2607" w:rsidRDefault="000A2607">
            <w:pPr>
              <w:rPr>
                <w:sz w:val="2"/>
                <w:szCs w:val="2"/>
              </w:rPr>
            </w:pPr>
          </w:p>
        </w:tc>
      </w:tr>
    </w:tbl>
    <w:p w14:paraId="6E7DA90F" w14:textId="77777777" w:rsidR="000A2607" w:rsidRDefault="000A2607">
      <w:pPr>
        <w:pStyle w:val="BodyText"/>
        <w:spacing w:before="4"/>
        <w:rPr>
          <w:sz w:val="16"/>
        </w:rPr>
      </w:pPr>
    </w:p>
    <w:p w14:paraId="65CB99C9" w14:textId="77777777" w:rsidR="000A2607" w:rsidRDefault="007863A5">
      <w:pPr>
        <w:pStyle w:val="Heading4"/>
        <w:spacing w:before="1"/>
      </w:pPr>
      <w:bookmarkStart w:id="132" w:name="_bookmark66"/>
      <w:bookmarkEnd w:id="132"/>
      <w:r>
        <w:t>Figure 5. Screenshot of travel/training calculations</w:t>
      </w:r>
    </w:p>
    <w:p w14:paraId="4ED79F3E" w14:textId="77777777" w:rsidR="000A2607" w:rsidRDefault="000A2607">
      <w:pPr>
        <w:sectPr w:rsidR="000A2607">
          <w:pgSz w:w="12240" w:h="15840"/>
          <w:pgMar w:top="1500" w:right="1100" w:bottom="940" w:left="1060" w:header="962" w:footer="748" w:gutter="0"/>
          <w:cols w:space="720"/>
        </w:sectPr>
      </w:pPr>
    </w:p>
    <w:p w14:paraId="4104E497" w14:textId="77777777" w:rsidR="000A2607" w:rsidRDefault="000A2607">
      <w:pPr>
        <w:pStyle w:val="BodyText"/>
        <w:spacing w:before="6" w:after="1"/>
        <w:rPr>
          <w:b/>
          <w:sz w:val="13"/>
        </w:rPr>
      </w:pPr>
    </w:p>
    <w:p w14:paraId="73C2513D" w14:textId="77777777" w:rsidR="000A2607" w:rsidRDefault="007863A5">
      <w:pPr>
        <w:pStyle w:val="BodyText"/>
        <w:ind w:left="380"/>
      </w:pPr>
      <w:r>
        <w:rPr>
          <w:noProof/>
          <w:lang w:bidi="ar-SA"/>
        </w:rPr>
        <w:drawing>
          <wp:inline distT="0" distB="0" distL="0" distR="0" wp14:anchorId="604433A2" wp14:editId="337DB807">
            <wp:extent cx="5765823" cy="2138172"/>
            <wp:effectExtent l="0" t="0" r="0" b="0"/>
            <wp:docPr id="15" name="image8.jpeg" descr="Screencap: Travel/Train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194" cstate="print"/>
                    <a:stretch>
                      <a:fillRect/>
                    </a:stretch>
                  </pic:blipFill>
                  <pic:spPr>
                    <a:xfrm>
                      <a:off x="0" y="0"/>
                      <a:ext cx="5765823" cy="2138172"/>
                    </a:xfrm>
                    <a:prstGeom prst="rect">
                      <a:avLst/>
                    </a:prstGeom>
                  </pic:spPr>
                </pic:pic>
              </a:graphicData>
            </a:graphic>
          </wp:inline>
        </w:drawing>
      </w:r>
    </w:p>
    <w:p w14:paraId="00B38FF1" w14:textId="77777777" w:rsidR="000A2607" w:rsidRDefault="000A2607">
      <w:pPr>
        <w:pStyle w:val="BodyText"/>
        <w:spacing w:before="11"/>
        <w:rPr>
          <w:b/>
          <w:sz w:val="21"/>
        </w:rPr>
      </w:pPr>
    </w:p>
    <w:p w14:paraId="03A5D0EB" w14:textId="77777777" w:rsidR="000A2607" w:rsidRDefault="007863A5" w:rsidP="005E176C">
      <w:pPr>
        <w:pStyle w:val="Heading2"/>
        <w:numPr>
          <w:ilvl w:val="0"/>
          <w:numId w:val="5"/>
        </w:numPr>
        <w:tabs>
          <w:tab w:val="left" w:pos="681"/>
        </w:tabs>
        <w:ind w:left="680" w:hanging="300"/>
      </w:pPr>
      <w:bookmarkStart w:id="133" w:name="F._Contracts/Consultants"/>
      <w:bookmarkStart w:id="134" w:name="_TOC_250000"/>
      <w:bookmarkEnd w:id="133"/>
      <w:r>
        <w:t>Con</w:t>
      </w:r>
      <w:bookmarkEnd w:id="134"/>
      <w:r>
        <w:t>tracts/Consultants</w:t>
      </w:r>
    </w:p>
    <w:p w14:paraId="0B4C7BFA" w14:textId="77777777" w:rsidR="000A2607" w:rsidRDefault="007863A5">
      <w:pPr>
        <w:pStyle w:val="BodyText"/>
        <w:spacing w:before="259" w:line="276" w:lineRule="auto"/>
        <w:ind w:left="380" w:right="269"/>
      </w:pPr>
      <w:r>
        <w:t xml:space="preserve">Below are samples of the worksheet for contract and consultant costs. </w:t>
      </w:r>
      <w:hyperlink w:anchor="_bookmark67" w:history="1">
        <w:r>
          <w:t xml:space="preserve">Figure 6 </w:t>
        </w:r>
      </w:hyperlink>
      <w:r>
        <w:t>and Figure 7 show screenshots of these worksheets from the online application.</w:t>
      </w:r>
    </w:p>
    <w:p w14:paraId="103CD210" w14:textId="77777777" w:rsidR="000A2607" w:rsidRDefault="000A2607">
      <w:pPr>
        <w:pStyle w:val="BodyText"/>
        <w:spacing w:before="4"/>
        <w:rPr>
          <w:sz w:val="16"/>
        </w:rPr>
      </w:pPr>
    </w:p>
    <w:p w14:paraId="085378C7" w14:textId="77777777" w:rsidR="000A2607" w:rsidRDefault="007863A5">
      <w:pPr>
        <w:pStyle w:val="BodyText"/>
        <w:tabs>
          <w:tab w:val="left" w:pos="6232"/>
        </w:tabs>
        <w:ind w:left="380"/>
        <w:rPr>
          <w:rFonts w:ascii="Webdings" w:hAnsi="Webdings"/>
        </w:rPr>
      </w:pPr>
      <w:r>
        <w:t>No contract</w:t>
      </w:r>
      <w:r>
        <w:rPr>
          <w:spacing w:val="-4"/>
        </w:rPr>
        <w:t xml:space="preserve"> </w:t>
      </w:r>
      <w:r>
        <w:t>costs</w:t>
      </w:r>
      <w:r>
        <w:rPr>
          <w:spacing w:val="-3"/>
        </w:rPr>
        <w:t xml:space="preserve"> </w:t>
      </w:r>
      <w:r>
        <w:t>requested</w:t>
      </w:r>
      <w:r>
        <w:tab/>
      </w:r>
      <w:r>
        <w:rPr>
          <w:rFonts w:ascii="Webdings" w:hAnsi="Webdings"/>
        </w:rPr>
        <w:t></w:t>
      </w:r>
    </w:p>
    <w:p w14:paraId="054D2279" w14:textId="77777777" w:rsidR="000A2607" w:rsidRDefault="000A2607">
      <w:pPr>
        <w:pStyle w:val="BodyText"/>
        <w:spacing w:before="8"/>
        <w:rPr>
          <w:rFonts w:ascii="Webdings" w:hAnsi="Webdings"/>
          <w:sz w:val="23"/>
        </w:rPr>
      </w:pPr>
    </w:p>
    <w:p w14:paraId="7B30401F" w14:textId="77777777" w:rsidR="000A2607" w:rsidRDefault="007863A5">
      <w:pPr>
        <w:pStyle w:val="BodyText"/>
        <w:spacing w:line="276" w:lineRule="auto"/>
        <w:ind w:left="380" w:right="446"/>
      </w:pPr>
      <w:r>
        <w:rPr>
          <w:b/>
        </w:rPr>
        <w:t>Instructions</w:t>
      </w:r>
      <w:r>
        <w:t xml:space="preserve">. See </w:t>
      </w:r>
      <w:hyperlink r:id="rId195">
        <w:r>
          <w:rPr>
            <w:u w:val="single"/>
          </w:rPr>
          <w:t>www.cops.usdoj.gov/Default.asp?item=46</w:t>
        </w:r>
        <w:r>
          <w:t xml:space="preserve"> </w:t>
        </w:r>
      </w:hyperlink>
      <w:r>
        <w:t>for a list of allowable/unallowable costs for the particular program to which you are applying. Provide a specific description in the description boxes below for each item and explain how the item supports the project goals and objectives as outlined in your application. Please limit your descriptions to 1000 characters.</w:t>
      </w:r>
    </w:p>
    <w:p w14:paraId="0518D231" w14:textId="77777777" w:rsidR="000A2607" w:rsidRDefault="000A2607">
      <w:pPr>
        <w:pStyle w:val="BodyText"/>
        <w:spacing w:before="4"/>
        <w:rPr>
          <w:sz w:val="16"/>
        </w:rPr>
      </w:pPr>
    </w:p>
    <w:p w14:paraId="24446144" w14:textId="77777777" w:rsidR="000A2607" w:rsidRDefault="007863A5">
      <w:pPr>
        <w:pStyle w:val="BodyText"/>
        <w:spacing w:line="276" w:lineRule="auto"/>
        <w:ind w:left="380" w:right="333"/>
      </w:pPr>
      <w:r>
        <w:rPr>
          <w:b/>
        </w:rPr>
        <w:t>Contracts</w:t>
      </w:r>
      <w:r>
        <w:t xml:space="preserve">. Provide a cost estimate for the product or service to be procured by the contract. Applicants are encouraged to promote free and open competition in awarding contracts. If awarded, requests for sole source procurements of equipment, technology, or services in excess of $150,000 must be submitted to the COPS Office for prior approval. (See </w:t>
      </w:r>
      <w:hyperlink r:id="rId196">
        <w:r>
          <w:rPr>
            <w:u w:val="single"/>
          </w:rPr>
          <w:t>www.cops.usdoj.gov/Default.asp?item=46</w:t>
        </w:r>
        <w:r>
          <w:t xml:space="preserve"> </w:t>
        </w:r>
      </w:hyperlink>
      <w:r>
        <w:t>for more information on the required submission.)</w:t>
      </w:r>
    </w:p>
    <w:p w14:paraId="6E5441C5" w14:textId="77777777" w:rsidR="000A2607" w:rsidRDefault="000A2607">
      <w:pPr>
        <w:pStyle w:val="BodyText"/>
        <w:spacing w:before="4"/>
        <w:rPr>
          <w:sz w:val="16"/>
        </w:rPr>
      </w:pPr>
    </w:p>
    <w:p w14:paraId="316C1B21" w14:textId="77777777" w:rsidR="000A2607" w:rsidRDefault="007863A5">
      <w:pPr>
        <w:pStyle w:val="BodyText"/>
        <w:spacing w:before="1"/>
        <w:ind w:left="380"/>
      </w:pPr>
      <w:r>
        <w:t>F1. Contract costs</w:t>
      </w:r>
    </w:p>
    <w:tbl>
      <w:tblPr>
        <w:tblW w:w="0" w:type="auto"/>
        <w:tblInd w:w="3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078"/>
        <w:gridCol w:w="1208"/>
        <w:gridCol w:w="1158"/>
        <w:gridCol w:w="1042"/>
        <w:gridCol w:w="1119"/>
        <w:gridCol w:w="1025"/>
        <w:gridCol w:w="1195"/>
        <w:gridCol w:w="1520"/>
      </w:tblGrid>
      <w:tr w:rsidR="000A2607" w14:paraId="5356F992" w14:textId="77777777">
        <w:trPr>
          <w:trHeight w:val="443"/>
        </w:trPr>
        <w:tc>
          <w:tcPr>
            <w:tcW w:w="9345" w:type="dxa"/>
            <w:gridSpan w:val="8"/>
            <w:shd w:val="clear" w:color="auto" w:fill="4F81BC"/>
          </w:tcPr>
          <w:p w14:paraId="1B597E82" w14:textId="77777777" w:rsidR="000A2607" w:rsidRDefault="007863A5">
            <w:pPr>
              <w:pStyle w:val="TableParagraph"/>
              <w:tabs>
                <w:tab w:val="left" w:pos="2685"/>
                <w:tab w:val="left" w:pos="4896"/>
                <w:tab w:val="left" w:pos="6842"/>
                <w:tab w:val="left" w:pos="8115"/>
              </w:tabs>
              <w:spacing w:before="99"/>
              <w:ind w:left="294"/>
              <w:rPr>
                <w:sz w:val="20"/>
              </w:rPr>
            </w:pPr>
            <w:r>
              <w:rPr>
                <w:color w:val="FFFFFF"/>
                <w:sz w:val="20"/>
              </w:rPr>
              <w:t>Name</w:t>
            </w:r>
            <w:r>
              <w:rPr>
                <w:color w:val="FFFFFF"/>
                <w:sz w:val="20"/>
              </w:rPr>
              <w:tab/>
              <w:t>Cost</w:t>
            </w:r>
            <w:r>
              <w:rPr>
                <w:color w:val="FFFFFF"/>
                <w:sz w:val="20"/>
              </w:rPr>
              <w:tab/>
              <w:t>Qty</w:t>
            </w:r>
            <w:r>
              <w:rPr>
                <w:color w:val="FFFFFF"/>
                <w:sz w:val="20"/>
              </w:rPr>
              <w:tab/>
              <w:t>Sub</w:t>
            </w:r>
            <w:r>
              <w:rPr>
                <w:color w:val="FFFFFF"/>
                <w:spacing w:val="-2"/>
                <w:sz w:val="20"/>
              </w:rPr>
              <w:t xml:space="preserve"> </w:t>
            </w:r>
            <w:r>
              <w:rPr>
                <w:color w:val="FFFFFF"/>
                <w:sz w:val="20"/>
              </w:rPr>
              <w:t>Total</w:t>
            </w:r>
            <w:r>
              <w:rPr>
                <w:color w:val="FFFFFF"/>
                <w:sz w:val="20"/>
              </w:rPr>
              <w:tab/>
              <w:t>Description</w:t>
            </w:r>
          </w:p>
        </w:tc>
      </w:tr>
      <w:tr w:rsidR="000A2607" w14:paraId="015432FE" w14:textId="77777777">
        <w:trPr>
          <w:trHeight w:val="445"/>
        </w:trPr>
        <w:tc>
          <w:tcPr>
            <w:tcW w:w="1078" w:type="dxa"/>
            <w:tcBorders>
              <w:top w:val="single" w:sz="4" w:space="0" w:color="000000"/>
              <w:left w:val="single" w:sz="4" w:space="0" w:color="000000"/>
              <w:bottom w:val="single" w:sz="4" w:space="0" w:color="000000"/>
              <w:right w:val="single" w:sz="4" w:space="0" w:color="000000"/>
            </w:tcBorders>
          </w:tcPr>
          <w:p w14:paraId="4AB146A8" w14:textId="77777777" w:rsidR="000A2607" w:rsidRDefault="000A2607">
            <w:pPr>
              <w:pStyle w:val="TableParagraph"/>
              <w:rPr>
                <w:rFonts w:ascii="Times New Roman"/>
                <w:sz w:val="20"/>
              </w:rPr>
            </w:pPr>
          </w:p>
        </w:tc>
        <w:tc>
          <w:tcPr>
            <w:tcW w:w="1208" w:type="dxa"/>
            <w:tcBorders>
              <w:left w:val="single" w:sz="4" w:space="0" w:color="000000"/>
              <w:bottom w:val="nil"/>
              <w:right w:val="single" w:sz="4" w:space="0" w:color="000000"/>
            </w:tcBorders>
          </w:tcPr>
          <w:p w14:paraId="0DF07519" w14:textId="77777777" w:rsidR="000A2607" w:rsidRDefault="000A2607">
            <w:pPr>
              <w:pStyle w:val="TableParagraph"/>
              <w:spacing w:before="7"/>
              <w:rPr>
                <w:sz w:val="16"/>
              </w:rPr>
            </w:pPr>
          </w:p>
          <w:p w14:paraId="5CC9004B" w14:textId="77777777" w:rsidR="000A2607" w:rsidRDefault="007863A5">
            <w:pPr>
              <w:pStyle w:val="TableParagraph"/>
              <w:spacing w:line="223" w:lineRule="exact"/>
              <w:ind w:left="112"/>
              <w:rPr>
                <w:sz w:val="20"/>
              </w:rPr>
            </w:pPr>
            <w:r>
              <w:rPr>
                <w:sz w:val="20"/>
              </w:rPr>
              <w:t>Base cost:</w:t>
            </w:r>
          </w:p>
        </w:tc>
        <w:tc>
          <w:tcPr>
            <w:tcW w:w="1158" w:type="dxa"/>
            <w:tcBorders>
              <w:top w:val="single" w:sz="4" w:space="0" w:color="000000"/>
              <w:left w:val="single" w:sz="4" w:space="0" w:color="000000"/>
              <w:bottom w:val="single" w:sz="4" w:space="0" w:color="000000"/>
              <w:right w:val="single" w:sz="4" w:space="0" w:color="000000"/>
            </w:tcBorders>
          </w:tcPr>
          <w:p w14:paraId="261D30A3" w14:textId="77777777" w:rsidR="000A2607" w:rsidRDefault="000A2607">
            <w:pPr>
              <w:pStyle w:val="TableParagraph"/>
              <w:rPr>
                <w:rFonts w:ascii="Times New Roman"/>
                <w:sz w:val="20"/>
              </w:rPr>
            </w:pPr>
          </w:p>
        </w:tc>
        <w:tc>
          <w:tcPr>
            <w:tcW w:w="1042" w:type="dxa"/>
            <w:tcBorders>
              <w:left w:val="single" w:sz="4" w:space="0" w:color="000000"/>
              <w:bottom w:val="nil"/>
              <w:right w:val="single" w:sz="4" w:space="0" w:color="000000"/>
            </w:tcBorders>
          </w:tcPr>
          <w:p w14:paraId="48DFAC90" w14:textId="77777777" w:rsidR="000A2607" w:rsidRDefault="000A2607">
            <w:pPr>
              <w:pStyle w:val="TableParagraph"/>
              <w:spacing w:before="7"/>
              <w:rPr>
                <w:sz w:val="16"/>
              </w:rPr>
            </w:pPr>
          </w:p>
          <w:p w14:paraId="47EBF7DD" w14:textId="77777777" w:rsidR="000A2607" w:rsidRDefault="007863A5">
            <w:pPr>
              <w:pStyle w:val="TableParagraph"/>
              <w:spacing w:line="223" w:lineRule="exact"/>
              <w:ind w:left="110"/>
              <w:rPr>
                <w:sz w:val="20"/>
              </w:rPr>
            </w:pPr>
            <w:r>
              <w:rPr>
                <w:w w:val="99"/>
                <w:sz w:val="20"/>
              </w:rPr>
              <w:t>x</w:t>
            </w:r>
          </w:p>
        </w:tc>
        <w:tc>
          <w:tcPr>
            <w:tcW w:w="1119" w:type="dxa"/>
            <w:tcBorders>
              <w:top w:val="single" w:sz="4" w:space="0" w:color="000000"/>
              <w:left w:val="single" w:sz="4" w:space="0" w:color="000000"/>
              <w:bottom w:val="single" w:sz="4" w:space="0" w:color="000000"/>
              <w:right w:val="single" w:sz="4" w:space="0" w:color="000000"/>
            </w:tcBorders>
          </w:tcPr>
          <w:p w14:paraId="4290B42C" w14:textId="77777777" w:rsidR="000A2607" w:rsidRDefault="000A2607">
            <w:pPr>
              <w:pStyle w:val="TableParagraph"/>
              <w:rPr>
                <w:rFonts w:ascii="Times New Roman"/>
                <w:sz w:val="20"/>
              </w:rPr>
            </w:pPr>
          </w:p>
        </w:tc>
        <w:tc>
          <w:tcPr>
            <w:tcW w:w="1025" w:type="dxa"/>
            <w:tcBorders>
              <w:left w:val="single" w:sz="4" w:space="0" w:color="000000"/>
              <w:bottom w:val="nil"/>
              <w:right w:val="single" w:sz="4" w:space="0" w:color="000000"/>
            </w:tcBorders>
          </w:tcPr>
          <w:p w14:paraId="445CE27D" w14:textId="77777777" w:rsidR="000A2607" w:rsidRDefault="000A2607">
            <w:pPr>
              <w:pStyle w:val="TableParagraph"/>
              <w:rPr>
                <w:rFonts w:ascii="Times New Roman"/>
                <w:sz w:val="20"/>
              </w:rPr>
            </w:pPr>
          </w:p>
        </w:tc>
        <w:tc>
          <w:tcPr>
            <w:tcW w:w="1195" w:type="dxa"/>
            <w:tcBorders>
              <w:top w:val="single" w:sz="4" w:space="0" w:color="000000"/>
              <w:left w:val="single" w:sz="4" w:space="0" w:color="000000"/>
              <w:bottom w:val="single" w:sz="4" w:space="0" w:color="000000"/>
              <w:right w:val="single" w:sz="4" w:space="0" w:color="000000"/>
            </w:tcBorders>
          </w:tcPr>
          <w:p w14:paraId="3A699B78" w14:textId="77777777" w:rsidR="000A2607" w:rsidRDefault="000A2607">
            <w:pPr>
              <w:pStyle w:val="TableParagraph"/>
              <w:rPr>
                <w:rFonts w:ascii="Times New Roman"/>
                <w:sz w:val="20"/>
              </w:rPr>
            </w:pPr>
          </w:p>
        </w:tc>
        <w:tc>
          <w:tcPr>
            <w:tcW w:w="1520" w:type="dxa"/>
            <w:vMerge w:val="restart"/>
            <w:tcBorders>
              <w:top w:val="single" w:sz="4" w:space="0" w:color="000000"/>
              <w:left w:val="single" w:sz="4" w:space="0" w:color="000000"/>
              <w:bottom w:val="single" w:sz="4" w:space="0" w:color="000000"/>
              <w:right w:val="single" w:sz="4" w:space="0" w:color="000000"/>
            </w:tcBorders>
          </w:tcPr>
          <w:p w14:paraId="007E1E11" w14:textId="77777777" w:rsidR="000A2607" w:rsidRDefault="000A2607">
            <w:pPr>
              <w:pStyle w:val="TableParagraph"/>
              <w:rPr>
                <w:rFonts w:ascii="Times New Roman"/>
                <w:sz w:val="20"/>
              </w:rPr>
            </w:pPr>
          </w:p>
        </w:tc>
      </w:tr>
      <w:tr w:rsidR="000A2607" w14:paraId="3557149C" w14:textId="77777777">
        <w:trPr>
          <w:trHeight w:val="443"/>
        </w:trPr>
        <w:tc>
          <w:tcPr>
            <w:tcW w:w="6630" w:type="dxa"/>
            <w:gridSpan w:val="6"/>
            <w:tcBorders>
              <w:top w:val="nil"/>
              <w:right w:val="single" w:sz="4" w:space="0" w:color="000000"/>
            </w:tcBorders>
          </w:tcPr>
          <w:p w14:paraId="1634F253" w14:textId="77777777" w:rsidR="000A2607" w:rsidRDefault="000A2607">
            <w:pPr>
              <w:pStyle w:val="TableParagraph"/>
              <w:spacing w:before="5"/>
              <w:rPr>
                <w:sz w:val="16"/>
              </w:rPr>
            </w:pPr>
          </w:p>
          <w:p w14:paraId="08411409" w14:textId="77777777" w:rsidR="000A2607" w:rsidRDefault="007863A5">
            <w:pPr>
              <w:pStyle w:val="TableParagraph"/>
              <w:spacing w:line="223" w:lineRule="exact"/>
              <w:ind w:right="441"/>
              <w:jc w:val="right"/>
              <w:rPr>
                <w:sz w:val="20"/>
              </w:rPr>
            </w:pPr>
            <w:r>
              <w:rPr>
                <w:sz w:val="20"/>
              </w:rPr>
              <w:t>Total:</w:t>
            </w:r>
          </w:p>
        </w:tc>
        <w:tc>
          <w:tcPr>
            <w:tcW w:w="1195" w:type="dxa"/>
            <w:tcBorders>
              <w:top w:val="single" w:sz="4" w:space="0" w:color="000000"/>
              <w:left w:val="single" w:sz="4" w:space="0" w:color="000000"/>
              <w:bottom w:val="single" w:sz="4" w:space="0" w:color="000000"/>
              <w:right w:val="single" w:sz="4" w:space="0" w:color="000000"/>
            </w:tcBorders>
          </w:tcPr>
          <w:p w14:paraId="43AA591A" w14:textId="77777777" w:rsidR="000A2607" w:rsidRDefault="000A2607">
            <w:pPr>
              <w:pStyle w:val="TableParagraph"/>
              <w:rPr>
                <w:rFonts w:ascii="Times New Roman"/>
                <w:sz w:val="20"/>
              </w:rPr>
            </w:pPr>
          </w:p>
        </w:tc>
        <w:tc>
          <w:tcPr>
            <w:tcW w:w="1520" w:type="dxa"/>
            <w:vMerge/>
            <w:tcBorders>
              <w:top w:val="nil"/>
              <w:left w:val="single" w:sz="4" w:space="0" w:color="000000"/>
              <w:bottom w:val="single" w:sz="4" w:space="0" w:color="000000"/>
              <w:right w:val="single" w:sz="4" w:space="0" w:color="000000"/>
            </w:tcBorders>
          </w:tcPr>
          <w:p w14:paraId="792902A3" w14:textId="77777777" w:rsidR="000A2607" w:rsidRDefault="000A2607">
            <w:pPr>
              <w:rPr>
                <w:sz w:val="2"/>
                <w:szCs w:val="2"/>
              </w:rPr>
            </w:pPr>
          </w:p>
        </w:tc>
      </w:tr>
    </w:tbl>
    <w:p w14:paraId="68BE8600" w14:textId="77777777" w:rsidR="000A2607" w:rsidRDefault="000A2607">
      <w:pPr>
        <w:rPr>
          <w:sz w:val="2"/>
          <w:szCs w:val="2"/>
        </w:rPr>
        <w:sectPr w:rsidR="000A2607">
          <w:pgSz w:w="12240" w:h="15840"/>
          <w:pgMar w:top="1260" w:right="1100" w:bottom="940" w:left="1060" w:header="763" w:footer="748" w:gutter="0"/>
          <w:cols w:space="720"/>
        </w:sectPr>
      </w:pPr>
    </w:p>
    <w:p w14:paraId="7027AC54" w14:textId="77777777" w:rsidR="000A2607" w:rsidRDefault="000A2607">
      <w:pPr>
        <w:pStyle w:val="BodyText"/>
        <w:spacing w:before="7"/>
        <w:rPr>
          <w:sz w:val="11"/>
        </w:rPr>
      </w:pPr>
    </w:p>
    <w:p w14:paraId="3D0AF5CC" w14:textId="77777777" w:rsidR="000A2607" w:rsidRDefault="007863A5">
      <w:pPr>
        <w:pStyle w:val="Heading4"/>
        <w:spacing w:before="60"/>
      </w:pPr>
      <w:bookmarkStart w:id="135" w:name="_bookmark67"/>
      <w:bookmarkEnd w:id="135"/>
      <w:r>
        <w:t>Figure 6. Screenshot of contracts calculations</w:t>
      </w:r>
    </w:p>
    <w:p w14:paraId="68846082" w14:textId="77777777" w:rsidR="000A2607" w:rsidRDefault="007863A5">
      <w:pPr>
        <w:pStyle w:val="BodyText"/>
        <w:spacing w:before="6"/>
        <w:rPr>
          <w:b/>
          <w:sz w:val="9"/>
        </w:rPr>
      </w:pPr>
      <w:r>
        <w:rPr>
          <w:noProof/>
          <w:lang w:bidi="ar-SA"/>
        </w:rPr>
        <w:drawing>
          <wp:anchor distT="0" distB="0" distL="0" distR="0" simplePos="0" relativeHeight="251702784" behindDoc="0" locked="0" layoutInCell="1" allowOverlap="1" wp14:anchorId="7909A6C7" wp14:editId="02501004">
            <wp:simplePos x="0" y="0"/>
            <wp:positionH relativeFrom="page">
              <wp:posOffset>914400</wp:posOffset>
            </wp:positionH>
            <wp:positionV relativeFrom="paragraph">
              <wp:posOffset>98794</wp:posOffset>
            </wp:positionV>
            <wp:extent cx="5858004" cy="1765744"/>
            <wp:effectExtent l="0" t="0" r="0" b="0"/>
            <wp:wrapTopAndBottom/>
            <wp:docPr id="1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jpeg"/>
                    <pic:cNvPicPr/>
                  </pic:nvPicPr>
                  <pic:blipFill>
                    <a:blip r:embed="rId197" cstate="print"/>
                    <a:stretch>
                      <a:fillRect/>
                    </a:stretch>
                  </pic:blipFill>
                  <pic:spPr>
                    <a:xfrm>
                      <a:off x="0" y="0"/>
                      <a:ext cx="5858004" cy="1765744"/>
                    </a:xfrm>
                    <a:prstGeom prst="rect">
                      <a:avLst/>
                    </a:prstGeom>
                  </pic:spPr>
                </pic:pic>
              </a:graphicData>
            </a:graphic>
          </wp:anchor>
        </w:drawing>
      </w:r>
    </w:p>
    <w:p w14:paraId="39774D6B" w14:textId="77777777" w:rsidR="000A2607" w:rsidRDefault="000A2607">
      <w:pPr>
        <w:pStyle w:val="BodyText"/>
        <w:rPr>
          <w:b/>
          <w:sz w:val="18"/>
        </w:rPr>
      </w:pPr>
    </w:p>
    <w:p w14:paraId="30E1D4D1" w14:textId="77777777" w:rsidR="000A2607" w:rsidRDefault="007863A5">
      <w:pPr>
        <w:pStyle w:val="BodyText"/>
        <w:tabs>
          <w:tab w:val="left" w:pos="6141"/>
        </w:tabs>
        <w:spacing w:before="1"/>
        <w:ind w:left="380"/>
        <w:rPr>
          <w:rFonts w:ascii="Webdings" w:hAnsi="Webdings"/>
        </w:rPr>
      </w:pPr>
      <w:r>
        <w:t>No consultant</w:t>
      </w:r>
      <w:r>
        <w:rPr>
          <w:spacing w:val="-4"/>
        </w:rPr>
        <w:t xml:space="preserve"> </w:t>
      </w:r>
      <w:r>
        <w:t>fees</w:t>
      </w:r>
      <w:r>
        <w:rPr>
          <w:spacing w:val="-4"/>
        </w:rPr>
        <w:t xml:space="preserve"> </w:t>
      </w:r>
      <w:r>
        <w:t>requested</w:t>
      </w:r>
      <w:r>
        <w:tab/>
      </w:r>
      <w:r>
        <w:rPr>
          <w:rFonts w:ascii="Webdings" w:hAnsi="Webdings"/>
        </w:rPr>
        <w:t></w:t>
      </w:r>
    </w:p>
    <w:p w14:paraId="62AE32AF" w14:textId="77777777" w:rsidR="000A2607" w:rsidRDefault="000A2607">
      <w:pPr>
        <w:pStyle w:val="BodyText"/>
        <w:spacing w:before="5"/>
        <w:rPr>
          <w:rFonts w:ascii="Webdings" w:hAnsi="Webdings"/>
          <w:sz w:val="23"/>
        </w:rPr>
      </w:pPr>
    </w:p>
    <w:p w14:paraId="4FDB5ED5" w14:textId="77777777" w:rsidR="000A2607" w:rsidRDefault="007863A5">
      <w:pPr>
        <w:pStyle w:val="BodyText"/>
        <w:spacing w:before="1" w:line="276" w:lineRule="auto"/>
        <w:ind w:left="380" w:right="736"/>
      </w:pPr>
      <w:r>
        <w:rPr>
          <w:b/>
        </w:rPr>
        <w:t>Instructions</w:t>
      </w:r>
      <w:r>
        <w:t xml:space="preserve">. See </w:t>
      </w:r>
      <w:hyperlink r:id="rId198">
        <w:r>
          <w:rPr>
            <w:u w:val="single"/>
          </w:rPr>
          <w:t>www.cops.usdoj.gov/Default.asp?item=46</w:t>
        </w:r>
        <w:r>
          <w:t xml:space="preserve"> </w:t>
        </w:r>
      </w:hyperlink>
      <w:r>
        <w:t>for a list of allowable/unallowable costs for the particular program to which you are applying. Provide a specific description in the description boxes below for each item and explain how the item supports the project goals and objectives as outlined in your application. Please limit your descriptions to 1000 characters.</w:t>
      </w:r>
    </w:p>
    <w:p w14:paraId="2DD1E380" w14:textId="77777777" w:rsidR="000A2607" w:rsidRDefault="000A2607">
      <w:pPr>
        <w:pStyle w:val="BodyText"/>
        <w:spacing w:before="3"/>
        <w:rPr>
          <w:sz w:val="16"/>
        </w:rPr>
      </w:pPr>
    </w:p>
    <w:p w14:paraId="68118256" w14:textId="77777777" w:rsidR="000A2607" w:rsidRDefault="007863A5">
      <w:pPr>
        <w:pStyle w:val="BodyText"/>
        <w:spacing w:before="1" w:line="276" w:lineRule="auto"/>
        <w:ind w:left="380" w:right="419"/>
        <w:jc w:val="both"/>
      </w:pPr>
      <w:r>
        <w:rPr>
          <w:b/>
        </w:rPr>
        <w:t xml:space="preserve">Consultant fees. </w:t>
      </w:r>
      <w:r>
        <w:t>For each consultant, enter the name (if known), service to be provided, hourly or daily fee (based upon an 8-hour day), and estimated length of time on the project. Unless otherwise approved by the COPS Office, approved consultant rates will be based on the salary a consultant receives from his or her primary employer.</w:t>
      </w:r>
    </w:p>
    <w:p w14:paraId="02C1F91C" w14:textId="77777777" w:rsidR="000A2607" w:rsidRDefault="007863A5">
      <w:pPr>
        <w:pStyle w:val="BodyText"/>
        <w:spacing w:line="276" w:lineRule="auto"/>
        <w:ind w:left="380" w:right="333"/>
      </w:pPr>
      <w:r>
        <w:t>Consultant fees in excess of $650 per day require additional written justification and must be preapproved in writing by the COPS Office if the consultant is hired via a noncompetitive bidding process.</w:t>
      </w:r>
    </w:p>
    <w:p w14:paraId="667E4ECF" w14:textId="77777777" w:rsidR="000A2607" w:rsidRDefault="000A2607">
      <w:pPr>
        <w:pStyle w:val="BodyText"/>
        <w:spacing w:before="4"/>
        <w:rPr>
          <w:sz w:val="16"/>
        </w:rPr>
      </w:pPr>
    </w:p>
    <w:p w14:paraId="16A2386A" w14:textId="77777777" w:rsidR="000A2607" w:rsidRDefault="007863A5">
      <w:pPr>
        <w:pStyle w:val="BodyText"/>
        <w:ind w:left="380"/>
      </w:pPr>
      <w:r>
        <w:t>F2. Consultant Fees</w:t>
      </w:r>
    </w:p>
    <w:tbl>
      <w:tblPr>
        <w:tblW w:w="0" w:type="auto"/>
        <w:tblInd w:w="3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078"/>
        <w:gridCol w:w="1208"/>
        <w:gridCol w:w="1158"/>
        <w:gridCol w:w="1042"/>
        <w:gridCol w:w="1119"/>
        <w:gridCol w:w="1025"/>
        <w:gridCol w:w="1195"/>
        <w:gridCol w:w="1520"/>
      </w:tblGrid>
      <w:tr w:rsidR="000A2607" w14:paraId="06A1A91B" w14:textId="77777777">
        <w:trPr>
          <w:trHeight w:val="443"/>
        </w:trPr>
        <w:tc>
          <w:tcPr>
            <w:tcW w:w="9345" w:type="dxa"/>
            <w:gridSpan w:val="8"/>
            <w:shd w:val="clear" w:color="auto" w:fill="4F81BC"/>
          </w:tcPr>
          <w:p w14:paraId="685B037C" w14:textId="77777777" w:rsidR="000A2607" w:rsidRDefault="007863A5">
            <w:pPr>
              <w:pStyle w:val="TableParagraph"/>
              <w:tabs>
                <w:tab w:val="left" w:pos="2685"/>
                <w:tab w:val="left" w:pos="4896"/>
                <w:tab w:val="left" w:pos="6842"/>
                <w:tab w:val="left" w:pos="8115"/>
              </w:tabs>
              <w:spacing w:before="99"/>
              <w:ind w:left="294"/>
              <w:rPr>
                <w:sz w:val="20"/>
              </w:rPr>
            </w:pPr>
            <w:r>
              <w:rPr>
                <w:color w:val="FFFFFF"/>
                <w:sz w:val="20"/>
              </w:rPr>
              <w:t>Name</w:t>
            </w:r>
            <w:r>
              <w:rPr>
                <w:color w:val="FFFFFF"/>
                <w:sz w:val="20"/>
              </w:rPr>
              <w:tab/>
              <w:t>Cost</w:t>
            </w:r>
            <w:r>
              <w:rPr>
                <w:color w:val="FFFFFF"/>
                <w:sz w:val="20"/>
              </w:rPr>
              <w:tab/>
              <w:t>Qty</w:t>
            </w:r>
            <w:r>
              <w:rPr>
                <w:color w:val="FFFFFF"/>
                <w:sz w:val="20"/>
              </w:rPr>
              <w:tab/>
              <w:t>Sub</w:t>
            </w:r>
            <w:r>
              <w:rPr>
                <w:color w:val="FFFFFF"/>
                <w:spacing w:val="-2"/>
                <w:sz w:val="20"/>
              </w:rPr>
              <w:t xml:space="preserve"> </w:t>
            </w:r>
            <w:r>
              <w:rPr>
                <w:color w:val="FFFFFF"/>
                <w:sz w:val="20"/>
              </w:rPr>
              <w:t>Total</w:t>
            </w:r>
            <w:r>
              <w:rPr>
                <w:color w:val="FFFFFF"/>
                <w:sz w:val="20"/>
              </w:rPr>
              <w:tab/>
              <w:t>Description</w:t>
            </w:r>
          </w:p>
        </w:tc>
      </w:tr>
      <w:tr w:rsidR="000A2607" w14:paraId="65D000AB" w14:textId="77777777">
        <w:trPr>
          <w:trHeight w:val="445"/>
        </w:trPr>
        <w:tc>
          <w:tcPr>
            <w:tcW w:w="1078" w:type="dxa"/>
            <w:tcBorders>
              <w:top w:val="single" w:sz="4" w:space="0" w:color="000000"/>
              <w:left w:val="single" w:sz="4" w:space="0" w:color="000000"/>
              <w:bottom w:val="single" w:sz="4" w:space="0" w:color="000000"/>
              <w:right w:val="single" w:sz="4" w:space="0" w:color="000000"/>
            </w:tcBorders>
          </w:tcPr>
          <w:p w14:paraId="02E12A5C" w14:textId="77777777" w:rsidR="000A2607" w:rsidRDefault="000A2607">
            <w:pPr>
              <w:pStyle w:val="TableParagraph"/>
              <w:rPr>
                <w:rFonts w:ascii="Times New Roman"/>
                <w:sz w:val="18"/>
              </w:rPr>
            </w:pPr>
          </w:p>
        </w:tc>
        <w:tc>
          <w:tcPr>
            <w:tcW w:w="1208" w:type="dxa"/>
            <w:tcBorders>
              <w:left w:val="single" w:sz="4" w:space="0" w:color="000000"/>
              <w:bottom w:val="nil"/>
              <w:right w:val="single" w:sz="4" w:space="0" w:color="000000"/>
            </w:tcBorders>
          </w:tcPr>
          <w:p w14:paraId="1322ABB8" w14:textId="77777777" w:rsidR="000A2607" w:rsidRDefault="000A2607">
            <w:pPr>
              <w:pStyle w:val="TableParagraph"/>
              <w:spacing w:before="7"/>
              <w:rPr>
                <w:sz w:val="16"/>
              </w:rPr>
            </w:pPr>
          </w:p>
          <w:p w14:paraId="34227056" w14:textId="77777777" w:rsidR="000A2607" w:rsidRDefault="007863A5">
            <w:pPr>
              <w:pStyle w:val="TableParagraph"/>
              <w:spacing w:line="223" w:lineRule="exact"/>
              <w:ind w:left="112"/>
              <w:rPr>
                <w:sz w:val="20"/>
              </w:rPr>
            </w:pPr>
            <w:r>
              <w:rPr>
                <w:sz w:val="20"/>
              </w:rPr>
              <w:t>Base cost:</w:t>
            </w:r>
          </w:p>
        </w:tc>
        <w:tc>
          <w:tcPr>
            <w:tcW w:w="1158" w:type="dxa"/>
            <w:tcBorders>
              <w:top w:val="single" w:sz="4" w:space="0" w:color="000000"/>
              <w:left w:val="single" w:sz="4" w:space="0" w:color="000000"/>
              <w:bottom w:val="single" w:sz="4" w:space="0" w:color="000000"/>
              <w:right w:val="single" w:sz="4" w:space="0" w:color="000000"/>
            </w:tcBorders>
          </w:tcPr>
          <w:p w14:paraId="283C7074" w14:textId="77777777" w:rsidR="000A2607" w:rsidRDefault="000A2607">
            <w:pPr>
              <w:pStyle w:val="TableParagraph"/>
              <w:rPr>
                <w:rFonts w:ascii="Times New Roman"/>
                <w:sz w:val="18"/>
              </w:rPr>
            </w:pPr>
          </w:p>
        </w:tc>
        <w:tc>
          <w:tcPr>
            <w:tcW w:w="1042" w:type="dxa"/>
            <w:tcBorders>
              <w:left w:val="single" w:sz="4" w:space="0" w:color="000000"/>
              <w:bottom w:val="nil"/>
              <w:right w:val="single" w:sz="4" w:space="0" w:color="000000"/>
            </w:tcBorders>
          </w:tcPr>
          <w:p w14:paraId="31B2EA7B" w14:textId="77777777" w:rsidR="000A2607" w:rsidRDefault="000A2607">
            <w:pPr>
              <w:pStyle w:val="TableParagraph"/>
              <w:spacing w:before="7"/>
              <w:rPr>
                <w:sz w:val="16"/>
              </w:rPr>
            </w:pPr>
          </w:p>
          <w:p w14:paraId="37DA5071" w14:textId="77777777" w:rsidR="000A2607" w:rsidRDefault="007863A5">
            <w:pPr>
              <w:pStyle w:val="TableParagraph"/>
              <w:spacing w:line="223" w:lineRule="exact"/>
              <w:ind w:left="110"/>
              <w:rPr>
                <w:sz w:val="20"/>
              </w:rPr>
            </w:pPr>
            <w:r>
              <w:rPr>
                <w:w w:val="99"/>
                <w:sz w:val="20"/>
              </w:rPr>
              <w:t>x</w:t>
            </w:r>
          </w:p>
        </w:tc>
        <w:tc>
          <w:tcPr>
            <w:tcW w:w="1119" w:type="dxa"/>
            <w:tcBorders>
              <w:top w:val="single" w:sz="4" w:space="0" w:color="000000"/>
              <w:left w:val="single" w:sz="4" w:space="0" w:color="000000"/>
              <w:bottom w:val="single" w:sz="4" w:space="0" w:color="000000"/>
              <w:right w:val="single" w:sz="4" w:space="0" w:color="000000"/>
            </w:tcBorders>
          </w:tcPr>
          <w:p w14:paraId="4D4CDE22" w14:textId="77777777" w:rsidR="000A2607" w:rsidRDefault="000A2607">
            <w:pPr>
              <w:pStyle w:val="TableParagraph"/>
              <w:rPr>
                <w:rFonts w:ascii="Times New Roman"/>
                <w:sz w:val="18"/>
              </w:rPr>
            </w:pPr>
          </w:p>
        </w:tc>
        <w:tc>
          <w:tcPr>
            <w:tcW w:w="1025" w:type="dxa"/>
            <w:tcBorders>
              <w:left w:val="single" w:sz="4" w:space="0" w:color="000000"/>
              <w:bottom w:val="nil"/>
              <w:right w:val="single" w:sz="4" w:space="0" w:color="000000"/>
            </w:tcBorders>
          </w:tcPr>
          <w:p w14:paraId="18F2AB73" w14:textId="77777777" w:rsidR="000A2607" w:rsidRDefault="000A2607">
            <w:pPr>
              <w:pStyle w:val="TableParagraph"/>
              <w:rPr>
                <w:rFonts w:ascii="Times New Roman"/>
                <w:sz w:val="18"/>
              </w:rPr>
            </w:pPr>
          </w:p>
        </w:tc>
        <w:tc>
          <w:tcPr>
            <w:tcW w:w="1195" w:type="dxa"/>
            <w:tcBorders>
              <w:top w:val="single" w:sz="4" w:space="0" w:color="000000"/>
              <w:left w:val="single" w:sz="4" w:space="0" w:color="000000"/>
              <w:bottom w:val="single" w:sz="4" w:space="0" w:color="000000"/>
              <w:right w:val="single" w:sz="4" w:space="0" w:color="000000"/>
            </w:tcBorders>
          </w:tcPr>
          <w:p w14:paraId="30A8203D" w14:textId="77777777" w:rsidR="000A2607" w:rsidRDefault="000A2607">
            <w:pPr>
              <w:pStyle w:val="TableParagraph"/>
              <w:rPr>
                <w:rFonts w:ascii="Times New Roman"/>
                <w:sz w:val="18"/>
              </w:rPr>
            </w:pPr>
          </w:p>
        </w:tc>
        <w:tc>
          <w:tcPr>
            <w:tcW w:w="1520" w:type="dxa"/>
            <w:vMerge w:val="restart"/>
            <w:tcBorders>
              <w:top w:val="single" w:sz="4" w:space="0" w:color="000000"/>
              <w:left w:val="single" w:sz="4" w:space="0" w:color="000000"/>
              <w:bottom w:val="single" w:sz="4" w:space="0" w:color="000000"/>
              <w:right w:val="single" w:sz="4" w:space="0" w:color="000000"/>
            </w:tcBorders>
          </w:tcPr>
          <w:p w14:paraId="3CE9863F" w14:textId="77777777" w:rsidR="000A2607" w:rsidRDefault="000A2607">
            <w:pPr>
              <w:pStyle w:val="TableParagraph"/>
              <w:rPr>
                <w:rFonts w:ascii="Times New Roman"/>
                <w:sz w:val="18"/>
              </w:rPr>
            </w:pPr>
          </w:p>
        </w:tc>
      </w:tr>
      <w:tr w:rsidR="000A2607" w14:paraId="0A97EF2D" w14:textId="77777777">
        <w:trPr>
          <w:trHeight w:val="443"/>
        </w:trPr>
        <w:tc>
          <w:tcPr>
            <w:tcW w:w="6630" w:type="dxa"/>
            <w:gridSpan w:val="6"/>
            <w:tcBorders>
              <w:top w:val="nil"/>
              <w:right w:val="single" w:sz="4" w:space="0" w:color="000000"/>
            </w:tcBorders>
          </w:tcPr>
          <w:p w14:paraId="77B67B88" w14:textId="77777777" w:rsidR="000A2607" w:rsidRDefault="000A2607">
            <w:pPr>
              <w:pStyle w:val="TableParagraph"/>
              <w:spacing w:before="5"/>
              <w:rPr>
                <w:sz w:val="16"/>
              </w:rPr>
            </w:pPr>
          </w:p>
          <w:p w14:paraId="2EAE0153" w14:textId="77777777" w:rsidR="000A2607" w:rsidRDefault="007863A5">
            <w:pPr>
              <w:pStyle w:val="TableParagraph"/>
              <w:spacing w:line="223" w:lineRule="exact"/>
              <w:ind w:right="441"/>
              <w:jc w:val="right"/>
              <w:rPr>
                <w:sz w:val="20"/>
              </w:rPr>
            </w:pPr>
            <w:r>
              <w:rPr>
                <w:sz w:val="20"/>
              </w:rPr>
              <w:t>Total:</w:t>
            </w:r>
          </w:p>
        </w:tc>
        <w:tc>
          <w:tcPr>
            <w:tcW w:w="1195" w:type="dxa"/>
            <w:tcBorders>
              <w:top w:val="single" w:sz="4" w:space="0" w:color="000000"/>
              <w:left w:val="single" w:sz="4" w:space="0" w:color="000000"/>
              <w:bottom w:val="single" w:sz="4" w:space="0" w:color="000000"/>
              <w:right w:val="single" w:sz="4" w:space="0" w:color="000000"/>
            </w:tcBorders>
          </w:tcPr>
          <w:p w14:paraId="64759CCD" w14:textId="77777777" w:rsidR="000A2607" w:rsidRDefault="000A2607">
            <w:pPr>
              <w:pStyle w:val="TableParagraph"/>
              <w:rPr>
                <w:rFonts w:ascii="Times New Roman"/>
                <w:sz w:val="18"/>
              </w:rPr>
            </w:pPr>
          </w:p>
        </w:tc>
        <w:tc>
          <w:tcPr>
            <w:tcW w:w="1520" w:type="dxa"/>
            <w:vMerge/>
            <w:tcBorders>
              <w:top w:val="nil"/>
              <w:left w:val="single" w:sz="4" w:space="0" w:color="000000"/>
              <w:bottom w:val="single" w:sz="4" w:space="0" w:color="000000"/>
              <w:right w:val="single" w:sz="4" w:space="0" w:color="000000"/>
            </w:tcBorders>
          </w:tcPr>
          <w:p w14:paraId="0F0D4189" w14:textId="77777777" w:rsidR="000A2607" w:rsidRDefault="000A2607">
            <w:pPr>
              <w:rPr>
                <w:sz w:val="2"/>
                <w:szCs w:val="2"/>
              </w:rPr>
            </w:pPr>
          </w:p>
        </w:tc>
      </w:tr>
    </w:tbl>
    <w:p w14:paraId="01BF52FD" w14:textId="77777777" w:rsidR="000A2607" w:rsidRDefault="000A2607">
      <w:pPr>
        <w:rPr>
          <w:sz w:val="2"/>
          <w:szCs w:val="2"/>
        </w:rPr>
        <w:sectPr w:rsidR="000A2607">
          <w:pgSz w:w="12240" w:h="15840"/>
          <w:pgMar w:top="1500" w:right="1100" w:bottom="940" w:left="1060" w:header="962" w:footer="748" w:gutter="0"/>
          <w:cols w:space="720"/>
        </w:sectPr>
      </w:pPr>
    </w:p>
    <w:p w14:paraId="23DF6BE2" w14:textId="77777777" w:rsidR="000A2607" w:rsidRDefault="007863A5">
      <w:pPr>
        <w:pStyle w:val="BodyText"/>
        <w:tabs>
          <w:tab w:val="left" w:pos="6141"/>
        </w:tabs>
        <w:spacing w:before="167"/>
        <w:ind w:left="380"/>
        <w:rPr>
          <w:rFonts w:ascii="Webdings" w:hAnsi="Webdings"/>
        </w:rPr>
      </w:pPr>
      <w:r>
        <w:t>No consultant</w:t>
      </w:r>
      <w:r>
        <w:rPr>
          <w:spacing w:val="-4"/>
        </w:rPr>
        <w:t xml:space="preserve"> </w:t>
      </w:r>
      <w:r>
        <w:t>travel</w:t>
      </w:r>
      <w:r>
        <w:rPr>
          <w:spacing w:val="-3"/>
        </w:rPr>
        <w:t xml:space="preserve"> </w:t>
      </w:r>
      <w:r>
        <w:t>requested</w:t>
      </w:r>
      <w:r>
        <w:tab/>
      </w:r>
      <w:r>
        <w:rPr>
          <w:rFonts w:ascii="Webdings" w:hAnsi="Webdings"/>
        </w:rPr>
        <w:t></w:t>
      </w:r>
    </w:p>
    <w:p w14:paraId="4D3A8AE1" w14:textId="77777777" w:rsidR="000A2607" w:rsidRDefault="000A2607">
      <w:pPr>
        <w:pStyle w:val="BodyText"/>
        <w:spacing w:before="6"/>
        <w:rPr>
          <w:rFonts w:ascii="Webdings" w:hAnsi="Webdings"/>
          <w:sz w:val="23"/>
        </w:rPr>
      </w:pPr>
    </w:p>
    <w:p w14:paraId="59EEB90C" w14:textId="623F6222" w:rsidR="000A2607" w:rsidRDefault="007863A5">
      <w:pPr>
        <w:pStyle w:val="BodyText"/>
        <w:spacing w:line="276" w:lineRule="auto"/>
        <w:ind w:left="380" w:right="269"/>
      </w:pPr>
      <w:r>
        <w:rPr>
          <w:b/>
        </w:rPr>
        <w:t xml:space="preserve">Consultant travel. </w:t>
      </w:r>
      <w:r>
        <w:t xml:space="preserve">List all travel-related expenses to be paid from the </w:t>
      </w:r>
      <w:r w:rsidR="003514A3">
        <w:t>award</w:t>
      </w:r>
      <w:r>
        <w:t xml:space="preserve"> to the individual consultants (e.g., transportation, meals, lodging) separate from their consultant fees.</w:t>
      </w:r>
    </w:p>
    <w:p w14:paraId="363DDCFF" w14:textId="77777777" w:rsidR="000A2607" w:rsidRDefault="000A2607">
      <w:pPr>
        <w:pStyle w:val="BodyText"/>
        <w:spacing w:before="4"/>
        <w:rPr>
          <w:sz w:val="16"/>
        </w:rPr>
      </w:pPr>
    </w:p>
    <w:p w14:paraId="7E540218" w14:textId="77777777" w:rsidR="000A2607" w:rsidRDefault="007863A5">
      <w:pPr>
        <w:pStyle w:val="BodyText"/>
        <w:ind w:left="380"/>
      </w:pPr>
      <w:r>
        <w:t>F3. Consultant Travel</w:t>
      </w:r>
    </w:p>
    <w:tbl>
      <w:tblPr>
        <w:tblW w:w="0" w:type="auto"/>
        <w:tblInd w:w="3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301"/>
        <w:gridCol w:w="1544"/>
        <w:gridCol w:w="1287"/>
        <w:gridCol w:w="1278"/>
        <w:gridCol w:w="1292"/>
        <w:gridCol w:w="1293"/>
        <w:gridCol w:w="1352"/>
      </w:tblGrid>
      <w:tr w:rsidR="000A2607" w14:paraId="16D2E08A" w14:textId="77777777">
        <w:trPr>
          <w:trHeight w:val="445"/>
        </w:trPr>
        <w:tc>
          <w:tcPr>
            <w:tcW w:w="9347" w:type="dxa"/>
            <w:gridSpan w:val="7"/>
            <w:shd w:val="clear" w:color="auto" w:fill="4F81BC"/>
          </w:tcPr>
          <w:p w14:paraId="77E13C4A" w14:textId="77777777" w:rsidR="000A2607" w:rsidRDefault="007863A5">
            <w:pPr>
              <w:pStyle w:val="TableParagraph"/>
              <w:tabs>
                <w:tab w:val="left" w:pos="3307"/>
                <w:tab w:val="left" w:pos="4622"/>
                <w:tab w:val="left" w:pos="6965"/>
                <w:tab w:val="left" w:pos="8199"/>
              </w:tabs>
              <w:spacing w:before="102"/>
              <w:ind w:left="407"/>
              <w:rPr>
                <w:sz w:val="20"/>
              </w:rPr>
            </w:pPr>
            <w:r>
              <w:rPr>
                <w:color w:val="FFFFFF"/>
                <w:sz w:val="20"/>
              </w:rPr>
              <w:t>Name</w:t>
            </w:r>
            <w:r>
              <w:rPr>
                <w:color w:val="FFFFFF"/>
                <w:sz w:val="20"/>
              </w:rPr>
              <w:tab/>
              <w:t>Cost</w:t>
            </w:r>
            <w:r>
              <w:rPr>
                <w:color w:val="FFFFFF"/>
                <w:sz w:val="20"/>
              </w:rPr>
              <w:tab/>
              <w:t>Qty</w:t>
            </w:r>
            <w:r>
              <w:rPr>
                <w:color w:val="FFFFFF"/>
                <w:sz w:val="20"/>
              </w:rPr>
              <w:tab/>
              <w:t>Sub</w:t>
            </w:r>
            <w:r>
              <w:rPr>
                <w:color w:val="FFFFFF"/>
                <w:spacing w:val="-2"/>
                <w:sz w:val="20"/>
              </w:rPr>
              <w:t xml:space="preserve"> </w:t>
            </w:r>
            <w:r>
              <w:rPr>
                <w:color w:val="FFFFFF"/>
                <w:sz w:val="20"/>
              </w:rPr>
              <w:t>Total</w:t>
            </w:r>
            <w:r>
              <w:rPr>
                <w:color w:val="FFFFFF"/>
                <w:sz w:val="20"/>
              </w:rPr>
              <w:tab/>
              <w:t>Description</w:t>
            </w:r>
          </w:p>
        </w:tc>
      </w:tr>
      <w:tr w:rsidR="000A2607" w14:paraId="30FFD30D" w14:textId="77777777">
        <w:trPr>
          <w:trHeight w:val="443"/>
        </w:trPr>
        <w:tc>
          <w:tcPr>
            <w:tcW w:w="2845" w:type="dxa"/>
            <w:gridSpan w:val="2"/>
            <w:tcBorders>
              <w:bottom w:val="nil"/>
              <w:right w:val="single" w:sz="4" w:space="0" w:color="000000"/>
            </w:tcBorders>
          </w:tcPr>
          <w:p w14:paraId="32FCD923" w14:textId="77777777" w:rsidR="000A2607" w:rsidRDefault="000A2607">
            <w:pPr>
              <w:pStyle w:val="TableParagraph"/>
              <w:spacing w:before="5"/>
              <w:rPr>
                <w:sz w:val="16"/>
              </w:rPr>
            </w:pPr>
          </w:p>
          <w:p w14:paraId="2922E6BD" w14:textId="77777777" w:rsidR="000A2607" w:rsidRDefault="007863A5">
            <w:pPr>
              <w:pStyle w:val="TableParagraph"/>
              <w:spacing w:line="223" w:lineRule="exact"/>
              <w:ind w:left="1408"/>
              <w:rPr>
                <w:sz w:val="20"/>
              </w:rPr>
            </w:pPr>
            <w:r>
              <w:rPr>
                <w:sz w:val="20"/>
              </w:rPr>
              <w:t>Registration</w:t>
            </w:r>
          </w:p>
        </w:tc>
        <w:tc>
          <w:tcPr>
            <w:tcW w:w="1287" w:type="dxa"/>
            <w:tcBorders>
              <w:top w:val="single" w:sz="4" w:space="0" w:color="000000"/>
              <w:left w:val="single" w:sz="4" w:space="0" w:color="000000"/>
              <w:bottom w:val="single" w:sz="4" w:space="0" w:color="000000"/>
              <w:right w:val="single" w:sz="4" w:space="0" w:color="000000"/>
            </w:tcBorders>
          </w:tcPr>
          <w:p w14:paraId="3AFA9E07" w14:textId="77777777" w:rsidR="000A2607" w:rsidRDefault="000A2607">
            <w:pPr>
              <w:pStyle w:val="TableParagraph"/>
              <w:rPr>
                <w:rFonts w:ascii="Times New Roman"/>
                <w:sz w:val="18"/>
              </w:rPr>
            </w:pPr>
          </w:p>
        </w:tc>
        <w:tc>
          <w:tcPr>
            <w:tcW w:w="3863" w:type="dxa"/>
            <w:gridSpan w:val="3"/>
            <w:tcBorders>
              <w:left w:val="single" w:sz="4" w:space="0" w:color="000000"/>
              <w:bottom w:val="single" w:sz="4" w:space="0" w:color="000000"/>
              <w:right w:val="single" w:sz="4" w:space="0" w:color="000000"/>
            </w:tcBorders>
          </w:tcPr>
          <w:p w14:paraId="3B8D4351" w14:textId="77777777" w:rsidR="000A2607" w:rsidRDefault="000A2607">
            <w:pPr>
              <w:pStyle w:val="TableParagraph"/>
              <w:rPr>
                <w:rFonts w:ascii="Times New Roman"/>
                <w:sz w:val="18"/>
              </w:rPr>
            </w:pPr>
          </w:p>
        </w:tc>
        <w:tc>
          <w:tcPr>
            <w:tcW w:w="1352" w:type="dxa"/>
            <w:vMerge w:val="restart"/>
            <w:tcBorders>
              <w:top w:val="single" w:sz="4" w:space="0" w:color="000000"/>
              <w:left w:val="single" w:sz="4" w:space="0" w:color="000000"/>
              <w:bottom w:val="single" w:sz="4" w:space="0" w:color="000000"/>
              <w:right w:val="single" w:sz="4" w:space="0" w:color="000000"/>
            </w:tcBorders>
          </w:tcPr>
          <w:p w14:paraId="355C4CEC" w14:textId="77777777" w:rsidR="000A2607" w:rsidRDefault="000A2607">
            <w:pPr>
              <w:pStyle w:val="TableParagraph"/>
              <w:rPr>
                <w:rFonts w:ascii="Times New Roman"/>
                <w:sz w:val="18"/>
              </w:rPr>
            </w:pPr>
          </w:p>
        </w:tc>
      </w:tr>
      <w:tr w:rsidR="000A2607" w14:paraId="06366B22" w14:textId="77777777">
        <w:trPr>
          <w:trHeight w:val="443"/>
        </w:trPr>
        <w:tc>
          <w:tcPr>
            <w:tcW w:w="1301" w:type="dxa"/>
            <w:tcBorders>
              <w:top w:val="single" w:sz="4" w:space="0" w:color="000000"/>
              <w:left w:val="single" w:sz="4" w:space="0" w:color="000000"/>
              <w:bottom w:val="single" w:sz="4" w:space="0" w:color="000000"/>
              <w:right w:val="single" w:sz="4" w:space="0" w:color="000000"/>
            </w:tcBorders>
          </w:tcPr>
          <w:p w14:paraId="615060FA" w14:textId="77777777" w:rsidR="000A2607" w:rsidRDefault="000A2607">
            <w:pPr>
              <w:pStyle w:val="TableParagraph"/>
              <w:rPr>
                <w:rFonts w:ascii="Times New Roman"/>
                <w:sz w:val="18"/>
              </w:rPr>
            </w:pPr>
          </w:p>
        </w:tc>
        <w:tc>
          <w:tcPr>
            <w:tcW w:w="1544" w:type="dxa"/>
            <w:tcBorders>
              <w:top w:val="nil"/>
              <w:left w:val="single" w:sz="4" w:space="0" w:color="000000"/>
              <w:bottom w:val="nil"/>
              <w:right w:val="single" w:sz="4" w:space="0" w:color="000000"/>
            </w:tcBorders>
          </w:tcPr>
          <w:p w14:paraId="63A54D0E" w14:textId="77777777" w:rsidR="000A2607" w:rsidRDefault="000A2607">
            <w:pPr>
              <w:pStyle w:val="TableParagraph"/>
              <w:spacing w:before="5"/>
              <w:rPr>
                <w:sz w:val="16"/>
              </w:rPr>
            </w:pPr>
          </w:p>
          <w:p w14:paraId="578A040D" w14:textId="77777777" w:rsidR="000A2607" w:rsidRDefault="007863A5">
            <w:pPr>
              <w:pStyle w:val="TableParagraph"/>
              <w:spacing w:line="223" w:lineRule="exact"/>
              <w:ind w:left="112"/>
              <w:rPr>
                <w:sz w:val="20"/>
              </w:rPr>
            </w:pPr>
            <w:r>
              <w:rPr>
                <w:sz w:val="20"/>
              </w:rPr>
              <w:t>Lodging</w:t>
            </w:r>
          </w:p>
        </w:tc>
        <w:tc>
          <w:tcPr>
            <w:tcW w:w="1287" w:type="dxa"/>
            <w:tcBorders>
              <w:top w:val="single" w:sz="4" w:space="0" w:color="000000"/>
              <w:left w:val="single" w:sz="4" w:space="0" w:color="000000"/>
              <w:bottom w:val="single" w:sz="4" w:space="0" w:color="000000"/>
              <w:right w:val="single" w:sz="4" w:space="0" w:color="000000"/>
            </w:tcBorders>
          </w:tcPr>
          <w:p w14:paraId="64CA4B20" w14:textId="77777777" w:rsidR="000A2607" w:rsidRDefault="000A2607">
            <w:pPr>
              <w:pStyle w:val="TableParagraph"/>
              <w:rPr>
                <w:rFonts w:ascii="Times New Roman"/>
                <w:sz w:val="18"/>
              </w:rPr>
            </w:pPr>
          </w:p>
        </w:tc>
        <w:tc>
          <w:tcPr>
            <w:tcW w:w="1278" w:type="dxa"/>
            <w:tcBorders>
              <w:top w:val="single" w:sz="4" w:space="0" w:color="000000"/>
              <w:left w:val="single" w:sz="4" w:space="0" w:color="000000"/>
              <w:bottom w:val="single" w:sz="4" w:space="0" w:color="000000"/>
              <w:right w:val="single" w:sz="4" w:space="0" w:color="000000"/>
            </w:tcBorders>
          </w:tcPr>
          <w:p w14:paraId="3FB0F3C0" w14:textId="77777777" w:rsidR="000A2607" w:rsidRDefault="000A2607">
            <w:pPr>
              <w:pStyle w:val="TableParagraph"/>
              <w:rPr>
                <w:rFonts w:ascii="Times New Roman"/>
                <w:sz w:val="18"/>
              </w:rPr>
            </w:pPr>
          </w:p>
        </w:tc>
        <w:tc>
          <w:tcPr>
            <w:tcW w:w="1292" w:type="dxa"/>
            <w:tcBorders>
              <w:top w:val="nil"/>
              <w:left w:val="single" w:sz="4" w:space="0" w:color="000000"/>
              <w:bottom w:val="nil"/>
              <w:right w:val="single" w:sz="4" w:space="0" w:color="000000"/>
            </w:tcBorders>
          </w:tcPr>
          <w:p w14:paraId="0283E086" w14:textId="77777777" w:rsidR="000A2607" w:rsidRDefault="000A2607">
            <w:pPr>
              <w:pStyle w:val="TableParagraph"/>
              <w:rPr>
                <w:rFonts w:ascii="Times New Roman"/>
                <w:sz w:val="18"/>
              </w:rPr>
            </w:pPr>
          </w:p>
        </w:tc>
        <w:tc>
          <w:tcPr>
            <w:tcW w:w="1293" w:type="dxa"/>
            <w:tcBorders>
              <w:top w:val="single" w:sz="4" w:space="0" w:color="000000"/>
              <w:left w:val="single" w:sz="4" w:space="0" w:color="000000"/>
              <w:bottom w:val="single" w:sz="4" w:space="0" w:color="000000"/>
              <w:right w:val="single" w:sz="4" w:space="0" w:color="000000"/>
            </w:tcBorders>
          </w:tcPr>
          <w:p w14:paraId="18492B01" w14:textId="77777777" w:rsidR="000A2607" w:rsidRDefault="000A2607">
            <w:pPr>
              <w:pStyle w:val="TableParagraph"/>
              <w:rPr>
                <w:rFonts w:ascii="Times New Roman"/>
                <w:sz w:val="18"/>
              </w:rPr>
            </w:pPr>
          </w:p>
        </w:tc>
        <w:tc>
          <w:tcPr>
            <w:tcW w:w="1352" w:type="dxa"/>
            <w:vMerge/>
            <w:tcBorders>
              <w:top w:val="nil"/>
              <w:left w:val="single" w:sz="4" w:space="0" w:color="000000"/>
              <w:bottom w:val="single" w:sz="4" w:space="0" w:color="000000"/>
              <w:right w:val="single" w:sz="4" w:space="0" w:color="000000"/>
            </w:tcBorders>
          </w:tcPr>
          <w:p w14:paraId="4A03934A" w14:textId="77777777" w:rsidR="000A2607" w:rsidRDefault="000A2607">
            <w:pPr>
              <w:rPr>
                <w:sz w:val="2"/>
                <w:szCs w:val="2"/>
              </w:rPr>
            </w:pPr>
          </w:p>
        </w:tc>
      </w:tr>
      <w:tr w:rsidR="000A2607" w14:paraId="5E4D97E9" w14:textId="77777777">
        <w:trPr>
          <w:trHeight w:val="446"/>
        </w:trPr>
        <w:tc>
          <w:tcPr>
            <w:tcW w:w="2845" w:type="dxa"/>
            <w:gridSpan w:val="2"/>
            <w:vMerge w:val="restart"/>
            <w:tcBorders>
              <w:top w:val="nil"/>
              <w:bottom w:val="nil"/>
              <w:right w:val="single" w:sz="4" w:space="0" w:color="000000"/>
            </w:tcBorders>
          </w:tcPr>
          <w:p w14:paraId="70B8A461" w14:textId="77777777" w:rsidR="000A2607" w:rsidRDefault="007863A5">
            <w:pPr>
              <w:pStyle w:val="TableParagraph"/>
              <w:spacing w:before="30" w:line="454" w:lineRule="exact"/>
              <w:ind w:left="1408"/>
              <w:rPr>
                <w:sz w:val="20"/>
              </w:rPr>
            </w:pPr>
            <w:r>
              <w:rPr>
                <w:sz w:val="20"/>
              </w:rPr>
              <w:t xml:space="preserve">Per Diem </w:t>
            </w:r>
            <w:r>
              <w:rPr>
                <w:w w:val="95"/>
                <w:sz w:val="20"/>
              </w:rPr>
              <w:t>Transportation</w:t>
            </w:r>
          </w:p>
        </w:tc>
        <w:tc>
          <w:tcPr>
            <w:tcW w:w="1287" w:type="dxa"/>
            <w:tcBorders>
              <w:top w:val="single" w:sz="4" w:space="0" w:color="000000"/>
              <w:left w:val="single" w:sz="4" w:space="0" w:color="000000"/>
              <w:bottom w:val="single" w:sz="4" w:space="0" w:color="000000"/>
              <w:right w:val="single" w:sz="4" w:space="0" w:color="000000"/>
            </w:tcBorders>
          </w:tcPr>
          <w:p w14:paraId="768723CE" w14:textId="77777777" w:rsidR="000A2607" w:rsidRDefault="000A2607">
            <w:pPr>
              <w:pStyle w:val="TableParagraph"/>
              <w:rPr>
                <w:rFonts w:ascii="Times New Roman"/>
                <w:sz w:val="18"/>
              </w:rPr>
            </w:pPr>
          </w:p>
        </w:tc>
        <w:tc>
          <w:tcPr>
            <w:tcW w:w="3863" w:type="dxa"/>
            <w:gridSpan w:val="3"/>
            <w:vMerge w:val="restart"/>
            <w:tcBorders>
              <w:top w:val="single" w:sz="4" w:space="0" w:color="000000"/>
              <w:left w:val="single" w:sz="4" w:space="0" w:color="000000"/>
              <w:bottom w:val="nil"/>
              <w:right w:val="single" w:sz="4" w:space="0" w:color="000000"/>
            </w:tcBorders>
          </w:tcPr>
          <w:p w14:paraId="39759EBB" w14:textId="77777777" w:rsidR="000A2607" w:rsidRDefault="000A2607">
            <w:pPr>
              <w:pStyle w:val="TableParagraph"/>
              <w:rPr>
                <w:rFonts w:ascii="Times New Roman"/>
                <w:sz w:val="18"/>
              </w:rPr>
            </w:pPr>
          </w:p>
        </w:tc>
        <w:tc>
          <w:tcPr>
            <w:tcW w:w="1352" w:type="dxa"/>
            <w:vMerge/>
            <w:tcBorders>
              <w:top w:val="nil"/>
              <w:left w:val="single" w:sz="4" w:space="0" w:color="000000"/>
              <w:bottom w:val="single" w:sz="4" w:space="0" w:color="000000"/>
              <w:right w:val="single" w:sz="4" w:space="0" w:color="000000"/>
            </w:tcBorders>
          </w:tcPr>
          <w:p w14:paraId="70574060" w14:textId="77777777" w:rsidR="000A2607" w:rsidRDefault="000A2607">
            <w:pPr>
              <w:rPr>
                <w:sz w:val="2"/>
                <w:szCs w:val="2"/>
              </w:rPr>
            </w:pPr>
          </w:p>
        </w:tc>
      </w:tr>
      <w:tr w:rsidR="000A2607" w14:paraId="04535C34" w14:textId="77777777">
        <w:trPr>
          <w:trHeight w:val="444"/>
        </w:trPr>
        <w:tc>
          <w:tcPr>
            <w:tcW w:w="2845" w:type="dxa"/>
            <w:gridSpan w:val="2"/>
            <w:vMerge/>
            <w:tcBorders>
              <w:top w:val="nil"/>
              <w:bottom w:val="nil"/>
              <w:right w:val="single" w:sz="4" w:space="0" w:color="000000"/>
            </w:tcBorders>
          </w:tcPr>
          <w:p w14:paraId="61C9BB5B" w14:textId="77777777" w:rsidR="000A2607" w:rsidRDefault="000A2607">
            <w:pPr>
              <w:rPr>
                <w:sz w:val="2"/>
                <w:szCs w:val="2"/>
              </w:rPr>
            </w:pPr>
          </w:p>
        </w:tc>
        <w:tc>
          <w:tcPr>
            <w:tcW w:w="1287" w:type="dxa"/>
            <w:tcBorders>
              <w:top w:val="single" w:sz="4" w:space="0" w:color="000000"/>
              <w:left w:val="single" w:sz="4" w:space="0" w:color="000000"/>
              <w:bottom w:val="single" w:sz="4" w:space="0" w:color="000000"/>
              <w:right w:val="single" w:sz="4" w:space="0" w:color="000000"/>
            </w:tcBorders>
          </w:tcPr>
          <w:p w14:paraId="1325799D" w14:textId="77777777" w:rsidR="000A2607" w:rsidRDefault="000A2607">
            <w:pPr>
              <w:pStyle w:val="TableParagraph"/>
              <w:rPr>
                <w:rFonts w:ascii="Times New Roman"/>
                <w:sz w:val="18"/>
              </w:rPr>
            </w:pPr>
          </w:p>
        </w:tc>
        <w:tc>
          <w:tcPr>
            <w:tcW w:w="3863" w:type="dxa"/>
            <w:gridSpan w:val="3"/>
            <w:vMerge/>
            <w:tcBorders>
              <w:top w:val="nil"/>
              <w:left w:val="single" w:sz="4" w:space="0" w:color="000000"/>
              <w:bottom w:val="nil"/>
              <w:right w:val="single" w:sz="4" w:space="0" w:color="000000"/>
            </w:tcBorders>
          </w:tcPr>
          <w:p w14:paraId="1FB73090" w14:textId="77777777" w:rsidR="000A2607" w:rsidRDefault="000A2607">
            <w:pPr>
              <w:rPr>
                <w:sz w:val="2"/>
                <w:szCs w:val="2"/>
              </w:rPr>
            </w:pPr>
          </w:p>
        </w:tc>
        <w:tc>
          <w:tcPr>
            <w:tcW w:w="1352" w:type="dxa"/>
            <w:vMerge/>
            <w:tcBorders>
              <w:top w:val="nil"/>
              <w:left w:val="single" w:sz="4" w:space="0" w:color="000000"/>
              <w:bottom w:val="single" w:sz="4" w:space="0" w:color="000000"/>
              <w:right w:val="single" w:sz="4" w:space="0" w:color="000000"/>
            </w:tcBorders>
          </w:tcPr>
          <w:p w14:paraId="51CEC473" w14:textId="77777777" w:rsidR="000A2607" w:rsidRDefault="000A2607">
            <w:pPr>
              <w:rPr>
                <w:sz w:val="2"/>
                <w:szCs w:val="2"/>
              </w:rPr>
            </w:pPr>
          </w:p>
        </w:tc>
      </w:tr>
      <w:tr w:rsidR="000A2607" w14:paraId="69829E33" w14:textId="77777777">
        <w:trPr>
          <w:trHeight w:val="405"/>
        </w:trPr>
        <w:tc>
          <w:tcPr>
            <w:tcW w:w="6702" w:type="dxa"/>
            <w:gridSpan w:val="5"/>
            <w:tcBorders>
              <w:top w:val="nil"/>
              <w:right w:val="single" w:sz="4" w:space="0" w:color="000000"/>
            </w:tcBorders>
          </w:tcPr>
          <w:p w14:paraId="0D04E400" w14:textId="77777777" w:rsidR="000A2607" w:rsidRDefault="007863A5">
            <w:pPr>
              <w:pStyle w:val="TableParagraph"/>
              <w:spacing w:before="162" w:line="223" w:lineRule="exact"/>
              <w:ind w:right="759"/>
              <w:jc w:val="right"/>
              <w:rPr>
                <w:sz w:val="20"/>
              </w:rPr>
            </w:pPr>
            <w:r>
              <w:rPr>
                <w:sz w:val="20"/>
              </w:rPr>
              <w:t>Total</w:t>
            </w:r>
          </w:p>
        </w:tc>
        <w:tc>
          <w:tcPr>
            <w:tcW w:w="1293" w:type="dxa"/>
            <w:tcBorders>
              <w:top w:val="single" w:sz="4" w:space="0" w:color="000000"/>
              <w:left w:val="single" w:sz="4" w:space="0" w:color="000000"/>
              <w:bottom w:val="single" w:sz="4" w:space="0" w:color="000000"/>
              <w:right w:val="single" w:sz="4" w:space="0" w:color="000000"/>
            </w:tcBorders>
          </w:tcPr>
          <w:p w14:paraId="0FAB94D1" w14:textId="77777777" w:rsidR="000A2607" w:rsidRDefault="000A2607">
            <w:pPr>
              <w:pStyle w:val="TableParagraph"/>
              <w:rPr>
                <w:rFonts w:ascii="Times New Roman"/>
                <w:sz w:val="18"/>
              </w:rPr>
            </w:pPr>
          </w:p>
        </w:tc>
        <w:tc>
          <w:tcPr>
            <w:tcW w:w="1352" w:type="dxa"/>
            <w:vMerge/>
            <w:tcBorders>
              <w:top w:val="nil"/>
              <w:left w:val="single" w:sz="4" w:space="0" w:color="000000"/>
              <w:bottom w:val="single" w:sz="4" w:space="0" w:color="000000"/>
              <w:right w:val="single" w:sz="4" w:space="0" w:color="000000"/>
            </w:tcBorders>
          </w:tcPr>
          <w:p w14:paraId="4478CDF9" w14:textId="77777777" w:rsidR="000A2607" w:rsidRDefault="000A2607">
            <w:pPr>
              <w:rPr>
                <w:sz w:val="2"/>
                <w:szCs w:val="2"/>
              </w:rPr>
            </w:pPr>
          </w:p>
        </w:tc>
      </w:tr>
    </w:tbl>
    <w:p w14:paraId="52FBF513" w14:textId="77777777" w:rsidR="000A2607" w:rsidRDefault="000A2607">
      <w:pPr>
        <w:pStyle w:val="BodyText"/>
        <w:spacing w:before="7"/>
        <w:rPr>
          <w:sz w:val="16"/>
        </w:rPr>
      </w:pPr>
    </w:p>
    <w:p w14:paraId="26F5BEFC" w14:textId="77777777" w:rsidR="000A2607" w:rsidRDefault="007863A5">
      <w:pPr>
        <w:pStyle w:val="BodyText"/>
        <w:tabs>
          <w:tab w:val="left" w:pos="6141"/>
        </w:tabs>
        <w:ind w:left="380"/>
        <w:rPr>
          <w:rFonts w:ascii="Webdings" w:hAnsi="Webdings"/>
        </w:rPr>
      </w:pPr>
      <w:r>
        <w:t>No consultant</w:t>
      </w:r>
      <w:r>
        <w:rPr>
          <w:spacing w:val="-5"/>
        </w:rPr>
        <w:t xml:space="preserve"> </w:t>
      </w:r>
      <w:r>
        <w:t>expenses</w:t>
      </w:r>
      <w:r>
        <w:rPr>
          <w:spacing w:val="-3"/>
        </w:rPr>
        <w:t xml:space="preserve"> </w:t>
      </w:r>
      <w:r>
        <w:t>requested</w:t>
      </w:r>
      <w:r>
        <w:tab/>
      </w:r>
      <w:r>
        <w:rPr>
          <w:rFonts w:ascii="Webdings" w:hAnsi="Webdings"/>
        </w:rPr>
        <w:t></w:t>
      </w:r>
    </w:p>
    <w:p w14:paraId="3CAC7E4C" w14:textId="77777777" w:rsidR="000A2607" w:rsidRDefault="000A2607">
      <w:pPr>
        <w:pStyle w:val="BodyText"/>
        <w:spacing w:before="6"/>
        <w:rPr>
          <w:rFonts w:ascii="Webdings" w:hAnsi="Webdings"/>
          <w:sz w:val="23"/>
        </w:rPr>
      </w:pPr>
    </w:p>
    <w:p w14:paraId="4075FEA7" w14:textId="34A48C61" w:rsidR="000A2607" w:rsidRDefault="007863A5">
      <w:pPr>
        <w:pStyle w:val="BodyText"/>
        <w:spacing w:line="276" w:lineRule="auto"/>
        <w:ind w:left="380" w:right="269"/>
      </w:pPr>
      <w:r>
        <w:rPr>
          <w:b/>
        </w:rPr>
        <w:t>Consultant expenses</w:t>
      </w:r>
      <w:r>
        <w:t xml:space="preserve">. List all other expenses to be paid from the </w:t>
      </w:r>
      <w:r w:rsidR="00176976">
        <w:t>award</w:t>
      </w:r>
      <w:r>
        <w:t xml:space="preserve"> to the individual consultants separate from their consultant fees and travel expenses (e.g., computer equipment and office supplies).</w:t>
      </w:r>
    </w:p>
    <w:p w14:paraId="09B72CBB" w14:textId="77777777" w:rsidR="000A2607" w:rsidRDefault="000A2607">
      <w:pPr>
        <w:pStyle w:val="BodyText"/>
        <w:spacing w:before="4"/>
        <w:rPr>
          <w:sz w:val="16"/>
        </w:rPr>
      </w:pPr>
    </w:p>
    <w:p w14:paraId="533BB02A" w14:textId="77777777" w:rsidR="000A2607" w:rsidRDefault="007863A5">
      <w:pPr>
        <w:pStyle w:val="BodyText"/>
        <w:ind w:left="380"/>
      </w:pPr>
      <w:r>
        <w:t>F4. Consultant Expenses</w:t>
      </w:r>
    </w:p>
    <w:tbl>
      <w:tblPr>
        <w:tblW w:w="0" w:type="auto"/>
        <w:tblInd w:w="3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034"/>
        <w:gridCol w:w="1500"/>
        <w:gridCol w:w="1036"/>
        <w:gridCol w:w="765"/>
        <w:gridCol w:w="1267"/>
        <w:gridCol w:w="851"/>
        <w:gridCol w:w="1101"/>
        <w:gridCol w:w="1783"/>
      </w:tblGrid>
      <w:tr w:rsidR="000A2607" w14:paraId="03BA8CF9" w14:textId="77777777">
        <w:trPr>
          <w:trHeight w:val="443"/>
        </w:trPr>
        <w:tc>
          <w:tcPr>
            <w:tcW w:w="9337" w:type="dxa"/>
            <w:gridSpan w:val="8"/>
            <w:shd w:val="clear" w:color="auto" w:fill="4F81BC"/>
          </w:tcPr>
          <w:p w14:paraId="33E217DF" w14:textId="77777777" w:rsidR="000A2607" w:rsidRDefault="007863A5">
            <w:pPr>
              <w:pStyle w:val="TableParagraph"/>
              <w:tabs>
                <w:tab w:val="left" w:pos="2872"/>
                <w:tab w:val="left" w:pos="4824"/>
                <w:tab w:val="left" w:pos="6626"/>
                <w:tab w:val="left" w:pos="7983"/>
              </w:tabs>
              <w:spacing w:before="99"/>
              <w:ind w:left="273"/>
              <w:rPr>
                <w:sz w:val="20"/>
              </w:rPr>
            </w:pPr>
            <w:r>
              <w:rPr>
                <w:color w:val="FFFFFF"/>
                <w:sz w:val="20"/>
              </w:rPr>
              <w:t>Name</w:t>
            </w:r>
            <w:r>
              <w:rPr>
                <w:color w:val="FFFFFF"/>
                <w:sz w:val="20"/>
              </w:rPr>
              <w:tab/>
              <w:t>Cost</w:t>
            </w:r>
            <w:r>
              <w:rPr>
                <w:color w:val="FFFFFF"/>
                <w:sz w:val="20"/>
              </w:rPr>
              <w:tab/>
              <w:t>Qty</w:t>
            </w:r>
            <w:r>
              <w:rPr>
                <w:color w:val="FFFFFF"/>
                <w:sz w:val="20"/>
              </w:rPr>
              <w:tab/>
              <w:t>Sub</w:t>
            </w:r>
            <w:r>
              <w:rPr>
                <w:color w:val="FFFFFF"/>
                <w:spacing w:val="-2"/>
                <w:sz w:val="20"/>
              </w:rPr>
              <w:t xml:space="preserve"> </w:t>
            </w:r>
            <w:r>
              <w:rPr>
                <w:color w:val="FFFFFF"/>
                <w:sz w:val="20"/>
              </w:rPr>
              <w:t>Total</w:t>
            </w:r>
            <w:r>
              <w:rPr>
                <w:color w:val="FFFFFF"/>
                <w:sz w:val="20"/>
              </w:rPr>
              <w:tab/>
              <w:t>Description</w:t>
            </w:r>
          </w:p>
        </w:tc>
      </w:tr>
      <w:tr w:rsidR="000A2607" w14:paraId="4BE13010" w14:textId="77777777">
        <w:trPr>
          <w:trHeight w:val="445"/>
        </w:trPr>
        <w:tc>
          <w:tcPr>
            <w:tcW w:w="1034" w:type="dxa"/>
            <w:tcBorders>
              <w:top w:val="single" w:sz="4" w:space="0" w:color="000000"/>
              <w:left w:val="single" w:sz="4" w:space="0" w:color="000000"/>
              <w:bottom w:val="single" w:sz="4" w:space="0" w:color="000000"/>
              <w:right w:val="single" w:sz="4" w:space="0" w:color="000000"/>
            </w:tcBorders>
          </w:tcPr>
          <w:p w14:paraId="26BEE076" w14:textId="77777777" w:rsidR="000A2607" w:rsidRDefault="000A2607">
            <w:pPr>
              <w:pStyle w:val="TableParagraph"/>
              <w:rPr>
                <w:rFonts w:ascii="Times New Roman"/>
                <w:sz w:val="18"/>
              </w:rPr>
            </w:pPr>
          </w:p>
        </w:tc>
        <w:tc>
          <w:tcPr>
            <w:tcW w:w="1500" w:type="dxa"/>
            <w:tcBorders>
              <w:left w:val="single" w:sz="4" w:space="0" w:color="000000"/>
              <w:bottom w:val="nil"/>
              <w:right w:val="single" w:sz="4" w:space="0" w:color="000000"/>
            </w:tcBorders>
          </w:tcPr>
          <w:p w14:paraId="03B5C498" w14:textId="77777777" w:rsidR="000A2607" w:rsidRDefault="000A2607">
            <w:pPr>
              <w:pStyle w:val="TableParagraph"/>
              <w:spacing w:before="7"/>
              <w:rPr>
                <w:sz w:val="16"/>
              </w:rPr>
            </w:pPr>
          </w:p>
          <w:p w14:paraId="6F43B7C2" w14:textId="77777777" w:rsidR="000A2607" w:rsidRDefault="007863A5">
            <w:pPr>
              <w:pStyle w:val="TableParagraph"/>
              <w:spacing w:line="223" w:lineRule="exact"/>
              <w:ind w:left="112"/>
              <w:rPr>
                <w:sz w:val="20"/>
              </w:rPr>
            </w:pPr>
            <w:r>
              <w:rPr>
                <w:sz w:val="20"/>
              </w:rPr>
              <w:t>Base cost:</w:t>
            </w:r>
          </w:p>
        </w:tc>
        <w:tc>
          <w:tcPr>
            <w:tcW w:w="1036" w:type="dxa"/>
            <w:tcBorders>
              <w:top w:val="single" w:sz="4" w:space="0" w:color="000000"/>
              <w:left w:val="single" w:sz="4" w:space="0" w:color="000000"/>
              <w:bottom w:val="single" w:sz="4" w:space="0" w:color="000000"/>
              <w:right w:val="single" w:sz="4" w:space="0" w:color="000000"/>
            </w:tcBorders>
          </w:tcPr>
          <w:p w14:paraId="13ED84B1" w14:textId="77777777" w:rsidR="000A2607" w:rsidRDefault="000A2607">
            <w:pPr>
              <w:pStyle w:val="TableParagraph"/>
              <w:rPr>
                <w:rFonts w:ascii="Times New Roman"/>
                <w:sz w:val="18"/>
              </w:rPr>
            </w:pPr>
          </w:p>
        </w:tc>
        <w:tc>
          <w:tcPr>
            <w:tcW w:w="765" w:type="dxa"/>
            <w:tcBorders>
              <w:left w:val="single" w:sz="4" w:space="0" w:color="000000"/>
              <w:bottom w:val="nil"/>
              <w:right w:val="single" w:sz="4" w:space="0" w:color="000000"/>
            </w:tcBorders>
          </w:tcPr>
          <w:p w14:paraId="1A082D7B" w14:textId="77777777" w:rsidR="000A2607" w:rsidRDefault="000A2607">
            <w:pPr>
              <w:pStyle w:val="TableParagraph"/>
              <w:spacing w:before="7"/>
              <w:rPr>
                <w:sz w:val="16"/>
              </w:rPr>
            </w:pPr>
          </w:p>
          <w:p w14:paraId="46C57D7B" w14:textId="77777777" w:rsidR="000A2607" w:rsidRDefault="007863A5">
            <w:pPr>
              <w:pStyle w:val="TableParagraph"/>
              <w:spacing w:line="223" w:lineRule="exact"/>
              <w:ind w:left="114"/>
              <w:rPr>
                <w:sz w:val="20"/>
              </w:rPr>
            </w:pPr>
            <w:r>
              <w:rPr>
                <w:w w:val="99"/>
                <w:sz w:val="20"/>
              </w:rPr>
              <w:t>x</w:t>
            </w:r>
          </w:p>
        </w:tc>
        <w:tc>
          <w:tcPr>
            <w:tcW w:w="1267" w:type="dxa"/>
            <w:tcBorders>
              <w:top w:val="single" w:sz="4" w:space="0" w:color="000000"/>
              <w:left w:val="single" w:sz="4" w:space="0" w:color="000000"/>
              <w:bottom w:val="single" w:sz="4" w:space="0" w:color="000000"/>
              <w:right w:val="single" w:sz="4" w:space="0" w:color="000000"/>
            </w:tcBorders>
          </w:tcPr>
          <w:p w14:paraId="216BC18F" w14:textId="77777777" w:rsidR="000A2607" w:rsidRDefault="000A2607">
            <w:pPr>
              <w:pStyle w:val="TableParagraph"/>
              <w:rPr>
                <w:rFonts w:ascii="Times New Roman"/>
                <w:sz w:val="18"/>
              </w:rPr>
            </w:pPr>
          </w:p>
        </w:tc>
        <w:tc>
          <w:tcPr>
            <w:tcW w:w="851" w:type="dxa"/>
            <w:tcBorders>
              <w:left w:val="single" w:sz="4" w:space="0" w:color="000000"/>
              <w:bottom w:val="nil"/>
              <w:right w:val="single" w:sz="4" w:space="0" w:color="000000"/>
            </w:tcBorders>
          </w:tcPr>
          <w:p w14:paraId="3DED57AD" w14:textId="77777777" w:rsidR="000A2607" w:rsidRDefault="000A2607">
            <w:pPr>
              <w:pStyle w:val="TableParagraph"/>
              <w:rPr>
                <w:rFonts w:ascii="Times New Roman"/>
                <w:sz w:val="18"/>
              </w:rPr>
            </w:pPr>
          </w:p>
        </w:tc>
        <w:tc>
          <w:tcPr>
            <w:tcW w:w="1101" w:type="dxa"/>
            <w:tcBorders>
              <w:top w:val="single" w:sz="4" w:space="0" w:color="000000"/>
              <w:left w:val="single" w:sz="4" w:space="0" w:color="000000"/>
              <w:bottom w:val="single" w:sz="4" w:space="0" w:color="000000"/>
              <w:right w:val="single" w:sz="4" w:space="0" w:color="000000"/>
            </w:tcBorders>
          </w:tcPr>
          <w:p w14:paraId="554961B0" w14:textId="77777777" w:rsidR="000A2607" w:rsidRDefault="000A2607">
            <w:pPr>
              <w:pStyle w:val="TableParagraph"/>
              <w:rPr>
                <w:rFonts w:ascii="Times New Roman"/>
                <w:sz w:val="18"/>
              </w:rPr>
            </w:pPr>
          </w:p>
        </w:tc>
        <w:tc>
          <w:tcPr>
            <w:tcW w:w="1783" w:type="dxa"/>
            <w:vMerge w:val="restart"/>
            <w:tcBorders>
              <w:top w:val="single" w:sz="4" w:space="0" w:color="000000"/>
              <w:left w:val="single" w:sz="4" w:space="0" w:color="000000"/>
              <w:bottom w:val="single" w:sz="4" w:space="0" w:color="000000"/>
              <w:right w:val="single" w:sz="4" w:space="0" w:color="000000"/>
            </w:tcBorders>
          </w:tcPr>
          <w:p w14:paraId="7B356E9B" w14:textId="77777777" w:rsidR="000A2607" w:rsidRDefault="000A2607">
            <w:pPr>
              <w:pStyle w:val="TableParagraph"/>
              <w:rPr>
                <w:rFonts w:ascii="Times New Roman"/>
                <w:sz w:val="18"/>
              </w:rPr>
            </w:pPr>
          </w:p>
        </w:tc>
      </w:tr>
      <w:tr w:rsidR="000A2607" w14:paraId="0CBB5837" w14:textId="77777777">
        <w:trPr>
          <w:trHeight w:val="443"/>
        </w:trPr>
        <w:tc>
          <w:tcPr>
            <w:tcW w:w="6453" w:type="dxa"/>
            <w:gridSpan w:val="6"/>
            <w:tcBorders>
              <w:top w:val="nil"/>
              <w:right w:val="single" w:sz="4" w:space="0" w:color="000000"/>
            </w:tcBorders>
          </w:tcPr>
          <w:p w14:paraId="18FDA41E" w14:textId="77777777" w:rsidR="000A2607" w:rsidRDefault="000A2607">
            <w:pPr>
              <w:pStyle w:val="TableParagraph"/>
              <w:spacing w:before="5"/>
              <w:rPr>
                <w:sz w:val="16"/>
              </w:rPr>
            </w:pPr>
          </w:p>
          <w:p w14:paraId="558DBF41" w14:textId="77777777" w:rsidR="000A2607" w:rsidRDefault="007863A5">
            <w:pPr>
              <w:pStyle w:val="TableParagraph"/>
              <w:spacing w:line="223" w:lineRule="exact"/>
              <w:ind w:right="259"/>
              <w:jc w:val="right"/>
              <w:rPr>
                <w:sz w:val="20"/>
              </w:rPr>
            </w:pPr>
            <w:r>
              <w:rPr>
                <w:sz w:val="20"/>
              </w:rPr>
              <w:t>Total:</w:t>
            </w:r>
          </w:p>
        </w:tc>
        <w:tc>
          <w:tcPr>
            <w:tcW w:w="1101" w:type="dxa"/>
            <w:tcBorders>
              <w:top w:val="single" w:sz="4" w:space="0" w:color="000000"/>
              <w:left w:val="single" w:sz="4" w:space="0" w:color="000000"/>
              <w:bottom w:val="single" w:sz="4" w:space="0" w:color="000000"/>
              <w:right w:val="single" w:sz="4" w:space="0" w:color="000000"/>
            </w:tcBorders>
          </w:tcPr>
          <w:p w14:paraId="39EF0ED5" w14:textId="77777777" w:rsidR="000A2607" w:rsidRDefault="000A2607">
            <w:pPr>
              <w:pStyle w:val="TableParagraph"/>
              <w:rPr>
                <w:rFonts w:ascii="Times New Roman"/>
                <w:sz w:val="18"/>
              </w:rPr>
            </w:pPr>
          </w:p>
        </w:tc>
        <w:tc>
          <w:tcPr>
            <w:tcW w:w="1783" w:type="dxa"/>
            <w:vMerge/>
            <w:tcBorders>
              <w:top w:val="nil"/>
              <w:left w:val="single" w:sz="4" w:space="0" w:color="000000"/>
              <w:bottom w:val="single" w:sz="4" w:space="0" w:color="000000"/>
              <w:right w:val="single" w:sz="4" w:space="0" w:color="000000"/>
            </w:tcBorders>
          </w:tcPr>
          <w:p w14:paraId="2318E2A3" w14:textId="77777777" w:rsidR="000A2607" w:rsidRDefault="000A2607">
            <w:pPr>
              <w:rPr>
                <w:sz w:val="2"/>
                <w:szCs w:val="2"/>
              </w:rPr>
            </w:pPr>
          </w:p>
        </w:tc>
      </w:tr>
    </w:tbl>
    <w:p w14:paraId="0A33F706" w14:textId="77777777" w:rsidR="000A2607" w:rsidRDefault="000A2607">
      <w:pPr>
        <w:rPr>
          <w:sz w:val="2"/>
          <w:szCs w:val="2"/>
        </w:rPr>
        <w:sectPr w:rsidR="000A2607">
          <w:pgSz w:w="12240" w:h="15840"/>
          <w:pgMar w:top="1260" w:right="1100" w:bottom="940" w:left="1060" w:header="763" w:footer="748" w:gutter="0"/>
          <w:cols w:space="720"/>
        </w:sectPr>
      </w:pPr>
    </w:p>
    <w:p w14:paraId="069847C6" w14:textId="77777777" w:rsidR="000A2607" w:rsidRDefault="000A2607">
      <w:pPr>
        <w:pStyle w:val="BodyText"/>
        <w:spacing w:before="7"/>
        <w:rPr>
          <w:sz w:val="11"/>
        </w:rPr>
      </w:pPr>
    </w:p>
    <w:p w14:paraId="1B0618F3" w14:textId="77777777" w:rsidR="000A2607" w:rsidRDefault="007863A5">
      <w:pPr>
        <w:pStyle w:val="Heading4"/>
        <w:spacing w:before="60"/>
      </w:pPr>
      <w:r>
        <w:t>Figure 7. Screenshot of consultant calculations</w:t>
      </w:r>
    </w:p>
    <w:p w14:paraId="53F7E796" w14:textId="77777777" w:rsidR="000A2607" w:rsidRDefault="007863A5">
      <w:pPr>
        <w:pStyle w:val="BodyText"/>
        <w:spacing w:before="6"/>
        <w:rPr>
          <w:b/>
          <w:sz w:val="9"/>
        </w:rPr>
      </w:pPr>
      <w:r>
        <w:rPr>
          <w:noProof/>
          <w:lang w:bidi="ar-SA"/>
        </w:rPr>
        <w:drawing>
          <wp:anchor distT="0" distB="0" distL="0" distR="0" simplePos="0" relativeHeight="251704832" behindDoc="0" locked="0" layoutInCell="1" allowOverlap="1" wp14:anchorId="54831656" wp14:editId="43FCB384">
            <wp:simplePos x="0" y="0"/>
            <wp:positionH relativeFrom="page">
              <wp:posOffset>914400</wp:posOffset>
            </wp:positionH>
            <wp:positionV relativeFrom="paragraph">
              <wp:posOffset>98794</wp:posOffset>
            </wp:positionV>
            <wp:extent cx="5848221" cy="4724400"/>
            <wp:effectExtent l="0" t="0" r="0" b="0"/>
            <wp:wrapTopAndBottom/>
            <wp:docPr id="19"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jpeg"/>
                    <pic:cNvPicPr/>
                  </pic:nvPicPr>
                  <pic:blipFill>
                    <a:blip r:embed="rId199" cstate="print"/>
                    <a:stretch>
                      <a:fillRect/>
                    </a:stretch>
                  </pic:blipFill>
                  <pic:spPr>
                    <a:xfrm>
                      <a:off x="0" y="0"/>
                      <a:ext cx="5848221" cy="4724400"/>
                    </a:xfrm>
                    <a:prstGeom prst="rect">
                      <a:avLst/>
                    </a:prstGeom>
                  </pic:spPr>
                </pic:pic>
              </a:graphicData>
            </a:graphic>
          </wp:anchor>
        </w:drawing>
      </w:r>
    </w:p>
    <w:p w14:paraId="687C4001" w14:textId="77777777" w:rsidR="000A2607" w:rsidRDefault="000A2607">
      <w:pPr>
        <w:rPr>
          <w:sz w:val="9"/>
        </w:rPr>
        <w:sectPr w:rsidR="000A2607">
          <w:pgSz w:w="12240" w:h="15840"/>
          <w:pgMar w:top="1500" w:right="1100" w:bottom="940" w:left="1060" w:header="962" w:footer="748" w:gutter="0"/>
          <w:cols w:space="720"/>
        </w:sectPr>
      </w:pPr>
    </w:p>
    <w:p w14:paraId="01B05064" w14:textId="77777777" w:rsidR="000A2607" w:rsidRDefault="000A2607">
      <w:pPr>
        <w:pStyle w:val="BodyText"/>
        <w:spacing w:before="9"/>
        <w:rPr>
          <w:b/>
          <w:sz w:val="10"/>
        </w:rPr>
      </w:pPr>
    </w:p>
    <w:p w14:paraId="6408C0A0" w14:textId="77777777" w:rsidR="000A2607" w:rsidRDefault="007863A5" w:rsidP="005E176C">
      <w:pPr>
        <w:pStyle w:val="Heading2"/>
        <w:numPr>
          <w:ilvl w:val="0"/>
          <w:numId w:val="5"/>
        </w:numPr>
        <w:tabs>
          <w:tab w:val="left" w:pos="736"/>
        </w:tabs>
        <w:ind w:left="735" w:hanging="355"/>
      </w:pPr>
      <w:bookmarkStart w:id="136" w:name="_bookmark70"/>
      <w:bookmarkStart w:id="137" w:name="G._Other_costs"/>
      <w:bookmarkStart w:id="138" w:name="_bookmark68"/>
      <w:bookmarkEnd w:id="136"/>
      <w:bookmarkEnd w:id="137"/>
      <w:bookmarkEnd w:id="138"/>
      <w:r>
        <w:t>Other</w:t>
      </w:r>
      <w:r>
        <w:rPr>
          <w:spacing w:val="-3"/>
        </w:rPr>
        <w:t xml:space="preserve"> </w:t>
      </w:r>
      <w:r>
        <w:t>costs</w:t>
      </w:r>
    </w:p>
    <w:p w14:paraId="3ED2B217" w14:textId="77777777" w:rsidR="000A2607" w:rsidRDefault="007863A5">
      <w:pPr>
        <w:pStyle w:val="BodyText"/>
        <w:tabs>
          <w:tab w:val="left" w:pos="6141"/>
        </w:tabs>
        <w:spacing w:before="261"/>
        <w:ind w:left="380"/>
        <w:rPr>
          <w:rFonts w:ascii="Webdings" w:hAnsi="Webdings"/>
        </w:rPr>
      </w:pPr>
      <w:r>
        <w:t>No other</w:t>
      </w:r>
      <w:r>
        <w:rPr>
          <w:spacing w:val="-3"/>
        </w:rPr>
        <w:t xml:space="preserve"> </w:t>
      </w:r>
      <w:r>
        <w:t>costs</w:t>
      </w:r>
      <w:r>
        <w:rPr>
          <w:spacing w:val="-3"/>
        </w:rPr>
        <w:t xml:space="preserve"> </w:t>
      </w:r>
      <w:r>
        <w:t>requested</w:t>
      </w:r>
      <w:r>
        <w:tab/>
      </w:r>
      <w:r>
        <w:rPr>
          <w:rFonts w:ascii="Webdings" w:hAnsi="Webdings"/>
        </w:rPr>
        <w:t></w:t>
      </w:r>
    </w:p>
    <w:p w14:paraId="3406DF6B" w14:textId="77777777" w:rsidR="000A2607" w:rsidRDefault="000A2607">
      <w:pPr>
        <w:pStyle w:val="BodyText"/>
        <w:spacing w:before="6"/>
        <w:rPr>
          <w:rFonts w:ascii="Webdings" w:hAnsi="Webdings"/>
          <w:sz w:val="23"/>
        </w:rPr>
      </w:pPr>
    </w:p>
    <w:p w14:paraId="06B5D528" w14:textId="77777777" w:rsidR="000A2607" w:rsidRDefault="007863A5">
      <w:pPr>
        <w:pStyle w:val="BodyText"/>
        <w:spacing w:line="276" w:lineRule="auto"/>
        <w:ind w:left="380" w:right="269"/>
      </w:pPr>
      <w:r>
        <w:rPr>
          <w:b/>
        </w:rPr>
        <w:t>Instructions</w:t>
      </w:r>
      <w:r>
        <w:t>. List other requested items that will support the project goals and objectives as outlined in your application. Provide a specific description for each item in the description boxes below and explain how the item supports the project goals and objectives as outlined in your application.</w:t>
      </w:r>
    </w:p>
    <w:p w14:paraId="08BF0560" w14:textId="77777777" w:rsidR="000A2607" w:rsidRDefault="000A2607">
      <w:pPr>
        <w:pStyle w:val="BodyText"/>
        <w:spacing w:before="4"/>
        <w:rPr>
          <w:sz w:val="16"/>
        </w:rPr>
      </w:pPr>
    </w:p>
    <w:p w14:paraId="233DDCF0" w14:textId="77777777" w:rsidR="000A2607" w:rsidRDefault="007863A5">
      <w:pPr>
        <w:pStyle w:val="BodyText"/>
        <w:spacing w:line="276" w:lineRule="auto"/>
        <w:ind w:left="380" w:right="269"/>
      </w:pPr>
      <w:r>
        <w:t>Please be advised that, to the greatest extent practical, all equipment and products purchased with these funds must be American-made.</w:t>
      </w:r>
    </w:p>
    <w:p w14:paraId="1751AB59" w14:textId="77777777" w:rsidR="000A2607" w:rsidRDefault="000A2607">
      <w:pPr>
        <w:pStyle w:val="BodyText"/>
        <w:spacing w:before="4"/>
        <w:rPr>
          <w:sz w:val="16"/>
        </w:rPr>
      </w:pPr>
    </w:p>
    <w:p w14:paraId="332725BD" w14:textId="77777777" w:rsidR="000A2607" w:rsidRDefault="007863A5">
      <w:pPr>
        <w:pStyle w:val="BodyText"/>
        <w:spacing w:line="276" w:lineRule="auto"/>
        <w:ind w:left="380" w:right="333"/>
      </w:pPr>
      <w:r>
        <w:t xml:space="preserve">See </w:t>
      </w:r>
      <w:hyperlink r:id="rId200">
        <w:r>
          <w:rPr>
            <w:u w:val="single"/>
          </w:rPr>
          <w:t>www.cops.usdoj.gov/Default.asp?item=46</w:t>
        </w:r>
        <w:r>
          <w:t xml:space="preserve"> </w:t>
        </w:r>
      </w:hyperlink>
      <w:r>
        <w:t>for a list of allowable/unallowable costs for this program. Please limit your descriptions to 1000 characters.</w:t>
      </w:r>
    </w:p>
    <w:p w14:paraId="7FDF842B" w14:textId="77777777" w:rsidR="000A2607" w:rsidRDefault="000A2607">
      <w:pPr>
        <w:pStyle w:val="BodyText"/>
        <w:spacing w:before="7"/>
        <w:rPr>
          <w:sz w:val="16"/>
        </w:rPr>
      </w:pPr>
    </w:p>
    <w:p w14:paraId="3CDE74E2" w14:textId="77777777" w:rsidR="000A2607" w:rsidRDefault="007863A5">
      <w:pPr>
        <w:pStyle w:val="BodyText"/>
        <w:spacing w:line="276" w:lineRule="auto"/>
        <w:ind w:left="380" w:right="424"/>
      </w:pPr>
      <w:r>
        <w:t xml:space="preserve">Below is a sample of the worksheet for other costs. </w:t>
      </w:r>
      <w:hyperlink w:anchor="_bookmark69" w:history="1">
        <w:r>
          <w:t xml:space="preserve">Figure 8 </w:t>
        </w:r>
      </w:hyperlink>
      <w:r>
        <w:t>shows a screenshot of this worksheet from the online application.</w:t>
      </w:r>
    </w:p>
    <w:p w14:paraId="3D36E755" w14:textId="77777777" w:rsidR="000A2607" w:rsidRDefault="000A2607">
      <w:pPr>
        <w:pStyle w:val="BodyText"/>
        <w:spacing w:before="2"/>
        <w:rPr>
          <w:sz w:val="16"/>
        </w:rPr>
      </w:pPr>
    </w:p>
    <w:tbl>
      <w:tblPr>
        <w:tblW w:w="0" w:type="auto"/>
        <w:tblInd w:w="3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078"/>
        <w:gridCol w:w="1208"/>
        <w:gridCol w:w="1158"/>
        <w:gridCol w:w="1042"/>
        <w:gridCol w:w="1119"/>
        <w:gridCol w:w="1025"/>
        <w:gridCol w:w="1193"/>
        <w:gridCol w:w="1522"/>
      </w:tblGrid>
      <w:tr w:rsidR="000A2607" w14:paraId="2DE6097B" w14:textId="77777777">
        <w:trPr>
          <w:trHeight w:val="443"/>
        </w:trPr>
        <w:tc>
          <w:tcPr>
            <w:tcW w:w="9345" w:type="dxa"/>
            <w:gridSpan w:val="8"/>
            <w:shd w:val="clear" w:color="auto" w:fill="4F81BC"/>
          </w:tcPr>
          <w:p w14:paraId="7E556A90" w14:textId="77777777" w:rsidR="000A2607" w:rsidRDefault="007863A5">
            <w:pPr>
              <w:pStyle w:val="TableParagraph"/>
              <w:tabs>
                <w:tab w:val="left" w:pos="2683"/>
                <w:tab w:val="left" w:pos="4891"/>
                <w:tab w:val="left" w:pos="6833"/>
                <w:tab w:val="left" w:pos="8105"/>
              </w:tabs>
              <w:spacing w:before="99"/>
              <w:ind w:left="290"/>
              <w:rPr>
                <w:b/>
                <w:sz w:val="20"/>
              </w:rPr>
            </w:pPr>
            <w:r>
              <w:rPr>
                <w:b/>
                <w:color w:val="FFFFFF"/>
                <w:sz w:val="20"/>
              </w:rPr>
              <w:t>Name</w:t>
            </w:r>
            <w:r>
              <w:rPr>
                <w:b/>
                <w:color w:val="FFFFFF"/>
                <w:sz w:val="20"/>
              </w:rPr>
              <w:tab/>
              <w:t>Cost</w:t>
            </w:r>
            <w:r>
              <w:rPr>
                <w:b/>
                <w:color w:val="FFFFFF"/>
                <w:sz w:val="20"/>
              </w:rPr>
              <w:tab/>
              <w:t>Qty</w:t>
            </w:r>
            <w:r>
              <w:rPr>
                <w:b/>
                <w:color w:val="FFFFFF"/>
                <w:sz w:val="20"/>
              </w:rPr>
              <w:tab/>
              <w:t>Sub</w:t>
            </w:r>
            <w:r>
              <w:rPr>
                <w:b/>
                <w:color w:val="FFFFFF"/>
                <w:spacing w:val="-2"/>
                <w:sz w:val="20"/>
              </w:rPr>
              <w:t xml:space="preserve"> </w:t>
            </w:r>
            <w:r>
              <w:rPr>
                <w:b/>
                <w:color w:val="FFFFFF"/>
                <w:sz w:val="20"/>
              </w:rPr>
              <w:t>Total</w:t>
            </w:r>
            <w:r>
              <w:rPr>
                <w:b/>
                <w:color w:val="FFFFFF"/>
                <w:sz w:val="20"/>
              </w:rPr>
              <w:tab/>
              <w:t>Description</w:t>
            </w:r>
          </w:p>
        </w:tc>
      </w:tr>
      <w:tr w:rsidR="000A2607" w14:paraId="681C469A" w14:textId="77777777">
        <w:trPr>
          <w:trHeight w:val="445"/>
        </w:trPr>
        <w:tc>
          <w:tcPr>
            <w:tcW w:w="1078" w:type="dxa"/>
            <w:tcBorders>
              <w:top w:val="single" w:sz="4" w:space="0" w:color="000000"/>
              <w:left w:val="single" w:sz="4" w:space="0" w:color="000000"/>
              <w:bottom w:val="single" w:sz="4" w:space="0" w:color="000000"/>
              <w:right w:val="single" w:sz="4" w:space="0" w:color="000000"/>
            </w:tcBorders>
          </w:tcPr>
          <w:p w14:paraId="6D066E33" w14:textId="77777777" w:rsidR="000A2607" w:rsidRDefault="000A2607">
            <w:pPr>
              <w:pStyle w:val="TableParagraph"/>
              <w:rPr>
                <w:rFonts w:ascii="Times New Roman"/>
                <w:sz w:val="20"/>
              </w:rPr>
            </w:pPr>
          </w:p>
        </w:tc>
        <w:tc>
          <w:tcPr>
            <w:tcW w:w="1208" w:type="dxa"/>
            <w:tcBorders>
              <w:left w:val="single" w:sz="4" w:space="0" w:color="000000"/>
              <w:bottom w:val="nil"/>
              <w:right w:val="single" w:sz="4" w:space="0" w:color="000000"/>
            </w:tcBorders>
          </w:tcPr>
          <w:p w14:paraId="2ABE9569" w14:textId="77777777" w:rsidR="000A2607" w:rsidRDefault="007863A5">
            <w:pPr>
              <w:pStyle w:val="TableParagraph"/>
              <w:spacing w:before="102"/>
              <w:ind w:left="112"/>
              <w:rPr>
                <w:sz w:val="20"/>
              </w:rPr>
            </w:pPr>
            <w:r>
              <w:rPr>
                <w:sz w:val="20"/>
              </w:rPr>
              <w:t>Base cost:</w:t>
            </w:r>
          </w:p>
        </w:tc>
        <w:tc>
          <w:tcPr>
            <w:tcW w:w="1158" w:type="dxa"/>
            <w:tcBorders>
              <w:top w:val="single" w:sz="4" w:space="0" w:color="000000"/>
              <w:left w:val="single" w:sz="4" w:space="0" w:color="000000"/>
              <w:bottom w:val="single" w:sz="4" w:space="0" w:color="000000"/>
              <w:right w:val="single" w:sz="4" w:space="0" w:color="000000"/>
            </w:tcBorders>
          </w:tcPr>
          <w:p w14:paraId="6C76B2C9" w14:textId="77777777" w:rsidR="000A2607" w:rsidRDefault="000A2607">
            <w:pPr>
              <w:pStyle w:val="TableParagraph"/>
              <w:rPr>
                <w:rFonts w:ascii="Times New Roman"/>
                <w:sz w:val="20"/>
              </w:rPr>
            </w:pPr>
          </w:p>
        </w:tc>
        <w:tc>
          <w:tcPr>
            <w:tcW w:w="1042" w:type="dxa"/>
            <w:tcBorders>
              <w:left w:val="single" w:sz="4" w:space="0" w:color="000000"/>
              <w:bottom w:val="nil"/>
              <w:right w:val="single" w:sz="4" w:space="0" w:color="000000"/>
            </w:tcBorders>
          </w:tcPr>
          <w:p w14:paraId="20B5BA77" w14:textId="77777777" w:rsidR="000A2607" w:rsidRDefault="000A2607">
            <w:pPr>
              <w:pStyle w:val="TableParagraph"/>
              <w:spacing w:before="7"/>
              <w:rPr>
                <w:sz w:val="16"/>
              </w:rPr>
            </w:pPr>
          </w:p>
          <w:p w14:paraId="76BF1B01" w14:textId="77777777" w:rsidR="000A2607" w:rsidRDefault="007863A5">
            <w:pPr>
              <w:pStyle w:val="TableParagraph"/>
              <w:spacing w:line="223" w:lineRule="exact"/>
              <w:ind w:left="110"/>
              <w:rPr>
                <w:sz w:val="20"/>
              </w:rPr>
            </w:pPr>
            <w:r>
              <w:rPr>
                <w:w w:val="99"/>
                <w:sz w:val="20"/>
              </w:rPr>
              <w:t>x</w:t>
            </w:r>
          </w:p>
        </w:tc>
        <w:tc>
          <w:tcPr>
            <w:tcW w:w="1119" w:type="dxa"/>
            <w:tcBorders>
              <w:top w:val="single" w:sz="4" w:space="0" w:color="000000"/>
              <w:left w:val="single" w:sz="4" w:space="0" w:color="000000"/>
              <w:bottom w:val="single" w:sz="4" w:space="0" w:color="000000"/>
              <w:right w:val="single" w:sz="4" w:space="0" w:color="000000"/>
            </w:tcBorders>
          </w:tcPr>
          <w:p w14:paraId="1C7BE2E9" w14:textId="77777777" w:rsidR="000A2607" w:rsidRDefault="000A2607">
            <w:pPr>
              <w:pStyle w:val="TableParagraph"/>
              <w:rPr>
                <w:rFonts w:ascii="Times New Roman"/>
                <w:sz w:val="20"/>
              </w:rPr>
            </w:pPr>
          </w:p>
        </w:tc>
        <w:tc>
          <w:tcPr>
            <w:tcW w:w="1025" w:type="dxa"/>
            <w:tcBorders>
              <w:left w:val="single" w:sz="4" w:space="0" w:color="000000"/>
              <w:bottom w:val="nil"/>
              <w:right w:val="single" w:sz="4" w:space="0" w:color="000000"/>
            </w:tcBorders>
          </w:tcPr>
          <w:p w14:paraId="57BCCDB3" w14:textId="77777777" w:rsidR="000A2607" w:rsidRDefault="000A2607">
            <w:pPr>
              <w:pStyle w:val="TableParagraph"/>
              <w:rPr>
                <w:rFonts w:ascii="Times New Roman"/>
                <w:sz w:val="20"/>
              </w:rPr>
            </w:pPr>
          </w:p>
        </w:tc>
        <w:tc>
          <w:tcPr>
            <w:tcW w:w="1193" w:type="dxa"/>
            <w:tcBorders>
              <w:top w:val="single" w:sz="4" w:space="0" w:color="000000"/>
              <w:left w:val="single" w:sz="4" w:space="0" w:color="000000"/>
              <w:bottom w:val="single" w:sz="4" w:space="0" w:color="000000"/>
              <w:right w:val="single" w:sz="4" w:space="0" w:color="000000"/>
            </w:tcBorders>
          </w:tcPr>
          <w:p w14:paraId="012C29B1" w14:textId="77777777" w:rsidR="000A2607" w:rsidRDefault="000A2607">
            <w:pPr>
              <w:pStyle w:val="TableParagraph"/>
              <w:rPr>
                <w:rFonts w:ascii="Times New Roman"/>
                <w:sz w:val="20"/>
              </w:rPr>
            </w:pPr>
          </w:p>
        </w:tc>
        <w:tc>
          <w:tcPr>
            <w:tcW w:w="1522" w:type="dxa"/>
            <w:vMerge w:val="restart"/>
            <w:tcBorders>
              <w:top w:val="single" w:sz="4" w:space="0" w:color="000000"/>
              <w:left w:val="single" w:sz="4" w:space="0" w:color="000000"/>
              <w:bottom w:val="single" w:sz="4" w:space="0" w:color="000000"/>
              <w:right w:val="single" w:sz="4" w:space="0" w:color="000000"/>
            </w:tcBorders>
          </w:tcPr>
          <w:p w14:paraId="164820BA" w14:textId="77777777" w:rsidR="000A2607" w:rsidRDefault="000A2607">
            <w:pPr>
              <w:pStyle w:val="TableParagraph"/>
              <w:rPr>
                <w:rFonts w:ascii="Times New Roman"/>
                <w:sz w:val="20"/>
              </w:rPr>
            </w:pPr>
          </w:p>
        </w:tc>
      </w:tr>
      <w:tr w:rsidR="000A2607" w14:paraId="3E7588F0" w14:textId="77777777">
        <w:trPr>
          <w:trHeight w:val="443"/>
        </w:trPr>
        <w:tc>
          <w:tcPr>
            <w:tcW w:w="6630" w:type="dxa"/>
            <w:gridSpan w:val="6"/>
            <w:tcBorders>
              <w:top w:val="nil"/>
              <w:bottom w:val="single" w:sz="8" w:space="0" w:color="4F81BC"/>
              <w:right w:val="single" w:sz="4" w:space="0" w:color="000000"/>
            </w:tcBorders>
          </w:tcPr>
          <w:p w14:paraId="1FCD6EC8" w14:textId="77777777" w:rsidR="000A2607" w:rsidRDefault="000A2607">
            <w:pPr>
              <w:pStyle w:val="TableParagraph"/>
              <w:spacing w:before="5"/>
              <w:rPr>
                <w:sz w:val="16"/>
              </w:rPr>
            </w:pPr>
          </w:p>
          <w:p w14:paraId="271FAEF2" w14:textId="77777777" w:rsidR="000A2607" w:rsidRDefault="007863A5">
            <w:pPr>
              <w:pStyle w:val="TableParagraph"/>
              <w:spacing w:line="223" w:lineRule="exact"/>
              <w:ind w:right="441"/>
              <w:jc w:val="right"/>
              <w:rPr>
                <w:sz w:val="20"/>
              </w:rPr>
            </w:pPr>
            <w:r>
              <w:rPr>
                <w:sz w:val="20"/>
              </w:rPr>
              <w:t>Total:</w:t>
            </w:r>
          </w:p>
        </w:tc>
        <w:tc>
          <w:tcPr>
            <w:tcW w:w="1193" w:type="dxa"/>
            <w:tcBorders>
              <w:top w:val="single" w:sz="4" w:space="0" w:color="000000"/>
              <w:left w:val="single" w:sz="4" w:space="0" w:color="000000"/>
              <w:bottom w:val="single" w:sz="4" w:space="0" w:color="000000"/>
              <w:right w:val="single" w:sz="4" w:space="0" w:color="000000"/>
            </w:tcBorders>
          </w:tcPr>
          <w:p w14:paraId="05874DEA" w14:textId="77777777" w:rsidR="000A2607" w:rsidRDefault="000A2607">
            <w:pPr>
              <w:pStyle w:val="TableParagraph"/>
              <w:rPr>
                <w:rFonts w:ascii="Times New Roman"/>
                <w:sz w:val="20"/>
              </w:rPr>
            </w:pPr>
          </w:p>
        </w:tc>
        <w:tc>
          <w:tcPr>
            <w:tcW w:w="1522" w:type="dxa"/>
            <w:vMerge/>
            <w:tcBorders>
              <w:top w:val="nil"/>
              <w:left w:val="single" w:sz="4" w:space="0" w:color="000000"/>
              <w:bottom w:val="single" w:sz="4" w:space="0" w:color="000000"/>
              <w:right w:val="single" w:sz="4" w:space="0" w:color="000000"/>
            </w:tcBorders>
          </w:tcPr>
          <w:p w14:paraId="32C4AEE0" w14:textId="77777777" w:rsidR="000A2607" w:rsidRDefault="000A2607">
            <w:pPr>
              <w:rPr>
                <w:sz w:val="2"/>
                <w:szCs w:val="2"/>
              </w:rPr>
            </w:pPr>
          </w:p>
        </w:tc>
      </w:tr>
    </w:tbl>
    <w:p w14:paraId="3E13368E" w14:textId="77777777" w:rsidR="000A2607" w:rsidRDefault="000A2607">
      <w:pPr>
        <w:pStyle w:val="BodyText"/>
        <w:spacing w:before="5"/>
        <w:rPr>
          <w:sz w:val="16"/>
        </w:rPr>
      </w:pPr>
    </w:p>
    <w:p w14:paraId="0220B77D" w14:textId="77777777" w:rsidR="000A2607" w:rsidRDefault="007863A5">
      <w:pPr>
        <w:pStyle w:val="Heading4"/>
      </w:pPr>
      <w:bookmarkStart w:id="139" w:name="_bookmark69"/>
      <w:bookmarkEnd w:id="139"/>
      <w:r>
        <w:t>Figure 8. Screenshot of other costs calculations</w:t>
      </w:r>
    </w:p>
    <w:p w14:paraId="3C2BD7FB" w14:textId="77777777" w:rsidR="000A2607" w:rsidRDefault="007863A5">
      <w:pPr>
        <w:pStyle w:val="BodyText"/>
        <w:spacing w:before="8"/>
        <w:rPr>
          <w:b/>
          <w:sz w:val="9"/>
        </w:rPr>
      </w:pPr>
      <w:r>
        <w:rPr>
          <w:noProof/>
          <w:lang w:bidi="ar-SA"/>
        </w:rPr>
        <w:drawing>
          <wp:anchor distT="0" distB="0" distL="0" distR="0" simplePos="0" relativeHeight="251706880" behindDoc="0" locked="0" layoutInCell="1" allowOverlap="1" wp14:anchorId="507FAA5D" wp14:editId="4CB7A2B4">
            <wp:simplePos x="0" y="0"/>
            <wp:positionH relativeFrom="page">
              <wp:posOffset>914400</wp:posOffset>
            </wp:positionH>
            <wp:positionV relativeFrom="paragraph">
              <wp:posOffset>99661</wp:posOffset>
            </wp:positionV>
            <wp:extent cx="5859363" cy="1511808"/>
            <wp:effectExtent l="0" t="0" r="0" b="0"/>
            <wp:wrapTopAndBottom/>
            <wp:docPr id="21"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jpeg"/>
                    <pic:cNvPicPr/>
                  </pic:nvPicPr>
                  <pic:blipFill>
                    <a:blip r:embed="rId201" cstate="print"/>
                    <a:stretch>
                      <a:fillRect/>
                    </a:stretch>
                  </pic:blipFill>
                  <pic:spPr>
                    <a:xfrm>
                      <a:off x="0" y="0"/>
                      <a:ext cx="5859363" cy="1511808"/>
                    </a:xfrm>
                    <a:prstGeom prst="rect">
                      <a:avLst/>
                    </a:prstGeom>
                  </pic:spPr>
                </pic:pic>
              </a:graphicData>
            </a:graphic>
          </wp:anchor>
        </w:drawing>
      </w:r>
    </w:p>
    <w:p w14:paraId="79097A0B" w14:textId="77777777" w:rsidR="000A2607" w:rsidRDefault="000A2607">
      <w:pPr>
        <w:rPr>
          <w:sz w:val="9"/>
        </w:rPr>
        <w:sectPr w:rsidR="000A2607">
          <w:pgSz w:w="12240" w:h="15840"/>
          <w:pgMar w:top="1260" w:right="1100" w:bottom="940" w:left="1060" w:header="763" w:footer="748" w:gutter="0"/>
          <w:cols w:space="720"/>
        </w:sectPr>
      </w:pPr>
    </w:p>
    <w:p w14:paraId="7B9C023C" w14:textId="77777777" w:rsidR="000A2607" w:rsidRDefault="000A2607">
      <w:pPr>
        <w:pStyle w:val="BodyText"/>
        <w:spacing w:before="6"/>
        <w:rPr>
          <w:b/>
          <w:sz w:val="13"/>
        </w:rPr>
      </w:pPr>
    </w:p>
    <w:p w14:paraId="2B0EBCF2" w14:textId="77777777" w:rsidR="000A2607" w:rsidRDefault="007863A5" w:rsidP="005E176C">
      <w:pPr>
        <w:pStyle w:val="Heading2"/>
        <w:numPr>
          <w:ilvl w:val="0"/>
          <w:numId w:val="5"/>
        </w:numPr>
        <w:tabs>
          <w:tab w:val="left" w:pos="734"/>
        </w:tabs>
        <w:ind w:left="733" w:hanging="353"/>
      </w:pPr>
      <w:bookmarkStart w:id="140" w:name="_bookmark72"/>
      <w:bookmarkStart w:id="141" w:name="H._Indirect_costs"/>
      <w:bookmarkEnd w:id="140"/>
      <w:bookmarkEnd w:id="141"/>
      <w:r>
        <w:t>Indirect</w:t>
      </w:r>
      <w:r>
        <w:rPr>
          <w:spacing w:val="-1"/>
        </w:rPr>
        <w:t xml:space="preserve"> </w:t>
      </w:r>
      <w:r>
        <w:t>costs</w:t>
      </w:r>
    </w:p>
    <w:p w14:paraId="6F736135" w14:textId="77777777" w:rsidR="000A2607" w:rsidRDefault="007863A5">
      <w:pPr>
        <w:pStyle w:val="BodyText"/>
        <w:tabs>
          <w:tab w:val="left" w:pos="6141"/>
        </w:tabs>
        <w:spacing w:before="263"/>
        <w:ind w:left="380"/>
        <w:rPr>
          <w:rFonts w:ascii="Webdings" w:hAnsi="Webdings"/>
        </w:rPr>
      </w:pPr>
      <w:r>
        <w:t>No indirect</w:t>
      </w:r>
      <w:r>
        <w:rPr>
          <w:spacing w:val="-4"/>
        </w:rPr>
        <w:t xml:space="preserve"> </w:t>
      </w:r>
      <w:r>
        <w:t>costs</w:t>
      </w:r>
      <w:r>
        <w:rPr>
          <w:spacing w:val="-3"/>
        </w:rPr>
        <w:t xml:space="preserve"> </w:t>
      </w:r>
      <w:r>
        <w:t>requested</w:t>
      </w:r>
      <w:r>
        <w:tab/>
      </w:r>
      <w:r>
        <w:rPr>
          <w:rFonts w:ascii="Webdings" w:hAnsi="Webdings"/>
        </w:rPr>
        <w:t></w:t>
      </w:r>
    </w:p>
    <w:p w14:paraId="38653187" w14:textId="77777777" w:rsidR="000A2607" w:rsidRDefault="000A2607">
      <w:pPr>
        <w:pStyle w:val="BodyText"/>
        <w:spacing w:before="4"/>
        <w:rPr>
          <w:rFonts w:ascii="Webdings" w:hAnsi="Webdings"/>
          <w:sz w:val="23"/>
        </w:rPr>
      </w:pPr>
    </w:p>
    <w:p w14:paraId="1D29EAE0" w14:textId="77777777" w:rsidR="000A2607" w:rsidRDefault="007863A5">
      <w:pPr>
        <w:pStyle w:val="BodyText"/>
        <w:spacing w:line="276" w:lineRule="auto"/>
        <w:ind w:left="380" w:right="333"/>
      </w:pPr>
      <w:r>
        <w:rPr>
          <w:b/>
        </w:rPr>
        <w:t>Instructions</w:t>
      </w:r>
      <w:r>
        <w:t xml:space="preserve">. Indirect costs are allowed under a very limited number of specialized COPS Office programs. Please see </w:t>
      </w:r>
      <w:hyperlink r:id="rId202">
        <w:r>
          <w:rPr>
            <w:u w:val="single"/>
          </w:rPr>
          <w:t>www.cops.usdoj.gov/Default.asp?item=46</w:t>
        </w:r>
        <w:r>
          <w:t xml:space="preserve"> </w:t>
        </w:r>
      </w:hyperlink>
      <w:r>
        <w:t>for a list of allowable/unallowable costs for the particular program to which you are applying.</w:t>
      </w:r>
    </w:p>
    <w:p w14:paraId="6C245D40" w14:textId="77777777" w:rsidR="000A2607" w:rsidRDefault="000A2607">
      <w:pPr>
        <w:pStyle w:val="BodyText"/>
        <w:spacing w:before="6"/>
        <w:rPr>
          <w:sz w:val="16"/>
        </w:rPr>
      </w:pPr>
    </w:p>
    <w:p w14:paraId="4A1A6433" w14:textId="77777777" w:rsidR="000A2607" w:rsidRDefault="007863A5">
      <w:pPr>
        <w:pStyle w:val="BodyText"/>
        <w:spacing w:line="276" w:lineRule="auto"/>
        <w:ind w:left="380" w:right="269"/>
      </w:pPr>
      <w:r>
        <w:t>If indirect costs are requested, a copy of the agency’s fully executed, negotiated federal rate approval agreement must be attached to this application.</w:t>
      </w:r>
    </w:p>
    <w:p w14:paraId="7182CD6B" w14:textId="77777777" w:rsidR="000A2607" w:rsidRDefault="000A2607">
      <w:pPr>
        <w:pStyle w:val="BodyText"/>
        <w:spacing w:before="4"/>
        <w:rPr>
          <w:sz w:val="16"/>
        </w:rPr>
      </w:pPr>
    </w:p>
    <w:p w14:paraId="420F7A5B" w14:textId="77777777" w:rsidR="000A2607" w:rsidRDefault="007863A5">
      <w:pPr>
        <w:pStyle w:val="BodyText"/>
        <w:spacing w:line="276" w:lineRule="auto"/>
        <w:ind w:left="380" w:right="330"/>
      </w:pPr>
      <w:r>
        <w:t>If your organization is requesting indirect costs for this project, please include a copy of your current, signed federally approved indirect cost rate negotiated agreement. If the applicant does not have an approved rate, a rate can be requested by contacting the applicant’s cognizant federal agency, which will review all documentation and approve a rate for the applicant organization. Please limit your description to 1000 characters.</w:t>
      </w:r>
    </w:p>
    <w:p w14:paraId="66D5D1E5" w14:textId="77777777" w:rsidR="000A2607" w:rsidRDefault="000A2607">
      <w:pPr>
        <w:pStyle w:val="BodyText"/>
        <w:spacing w:before="5"/>
        <w:rPr>
          <w:sz w:val="16"/>
        </w:rPr>
      </w:pPr>
    </w:p>
    <w:p w14:paraId="33E21A0E" w14:textId="77777777" w:rsidR="000A2607" w:rsidRDefault="007863A5">
      <w:pPr>
        <w:pStyle w:val="BodyText"/>
        <w:spacing w:line="276" w:lineRule="auto"/>
        <w:ind w:left="380" w:right="333"/>
      </w:pPr>
      <w:r>
        <w:t xml:space="preserve">Below is a sample of the worksheet for indirect costs. </w:t>
      </w:r>
      <w:hyperlink w:anchor="_bookmark71" w:history="1">
        <w:r>
          <w:t xml:space="preserve">Figure 9 </w:t>
        </w:r>
      </w:hyperlink>
      <w:r>
        <w:t>shows a screenshot of this worksheet from the online application.</w:t>
      </w:r>
    </w:p>
    <w:p w14:paraId="040E5917" w14:textId="77777777" w:rsidR="000A2607" w:rsidRDefault="000A2607">
      <w:pPr>
        <w:pStyle w:val="BodyText"/>
        <w:spacing w:before="4"/>
        <w:rPr>
          <w:sz w:val="16"/>
        </w:rPr>
      </w:pPr>
    </w:p>
    <w:p w14:paraId="357C7E34" w14:textId="77777777" w:rsidR="000A2607" w:rsidRDefault="007863A5">
      <w:pPr>
        <w:pStyle w:val="BodyText"/>
        <w:ind w:left="380"/>
      </w:pPr>
      <w:r>
        <w:t>Indirect Cost Description</w:t>
      </w:r>
    </w:p>
    <w:tbl>
      <w:tblPr>
        <w:tblW w:w="0" w:type="auto"/>
        <w:tblInd w:w="3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034"/>
        <w:gridCol w:w="1500"/>
        <w:gridCol w:w="1036"/>
        <w:gridCol w:w="765"/>
        <w:gridCol w:w="1267"/>
        <w:gridCol w:w="851"/>
        <w:gridCol w:w="1101"/>
        <w:gridCol w:w="1783"/>
      </w:tblGrid>
      <w:tr w:rsidR="000A2607" w14:paraId="6B8BDC31" w14:textId="77777777">
        <w:trPr>
          <w:trHeight w:val="445"/>
        </w:trPr>
        <w:tc>
          <w:tcPr>
            <w:tcW w:w="9337" w:type="dxa"/>
            <w:gridSpan w:val="8"/>
            <w:shd w:val="clear" w:color="auto" w:fill="4F81BC"/>
          </w:tcPr>
          <w:p w14:paraId="0402693C" w14:textId="77777777" w:rsidR="000A2607" w:rsidRDefault="007863A5">
            <w:pPr>
              <w:pStyle w:val="TableParagraph"/>
              <w:tabs>
                <w:tab w:val="left" w:pos="2872"/>
                <w:tab w:val="left" w:pos="4824"/>
                <w:tab w:val="left" w:pos="6626"/>
                <w:tab w:val="left" w:pos="7983"/>
              </w:tabs>
              <w:spacing w:before="102"/>
              <w:ind w:left="273"/>
              <w:rPr>
                <w:sz w:val="20"/>
              </w:rPr>
            </w:pPr>
            <w:r>
              <w:rPr>
                <w:color w:val="FFFFFF"/>
                <w:sz w:val="20"/>
              </w:rPr>
              <w:t>Name</w:t>
            </w:r>
            <w:r>
              <w:rPr>
                <w:color w:val="FFFFFF"/>
                <w:sz w:val="20"/>
              </w:rPr>
              <w:tab/>
              <w:t>Cost</w:t>
            </w:r>
            <w:r>
              <w:rPr>
                <w:color w:val="FFFFFF"/>
                <w:sz w:val="20"/>
              </w:rPr>
              <w:tab/>
              <w:t>Qty</w:t>
            </w:r>
            <w:r>
              <w:rPr>
                <w:color w:val="FFFFFF"/>
                <w:sz w:val="20"/>
              </w:rPr>
              <w:tab/>
              <w:t>Sub</w:t>
            </w:r>
            <w:r>
              <w:rPr>
                <w:color w:val="FFFFFF"/>
                <w:spacing w:val="-2"/>
                <w:sz w:val="20"/>
              </w:rPr>
              <w:t xml:space="preserve"> </w:t>
            </w:r>
            <w:r>
              <w:rPr>
                <w:color w:val="FFFFFF"/>
                <w:sz w:val="20"/>
              </w:rPr>
              <w:t>Total</w:t>
            </w:r>
            <w:r>
              <w:rPr>
                <w:color w:val="FFFFFF"/>
                <w:sz w:val="20"/>
              </w:rPr>
              <w:tab/>
              <w:t>Description</w:t>
            </w:r>
          </w:p>
        </w:tc>
      </w:tr>
      <w:tr w:rsidR="000A2607" w14:paraId="737827CD" w14:textId="77777777">
        <w:trPr>
          <w:trHeight w:val="443"/>
        </w:trPr>
        <w:tc>
          <w:tcPr>
            <w:tcW w:w="1034" w:type="dxa"/>
            <w:tcBorders>
              <w:top w:val="single" w:sz="4" w:space="0" w:color="000000"/>
              <w:left w:val="single" w:sz="4" w:space="0" w:color="000000"/>
              <w:bottom w:val="single" w:sz="4" w:space="0" w:color="000000"/>
              <w:right w:val="single" w:sz="4" w:space="0" w:color="000000"/>
            </w:tcBorders>
          </w:tcPr>
          <w:p w14:paraId="6F8B22E2" w14:textId="77777777" w:rsidR="000A2607" w:rsidRDefault="000A2607">
            <w:pPr>
              <w:pStyle w:val="TableParagraph"/>
              <w:rPr>
                <w:rFonts w:ascii="Times New Roman"/>
                <w:sz w:val="20"/>
              </w:rPr>
            </w:pPr>
          </w:p>
        </w:tc>
        <w:tc>
          <w:tcPr>
            <w:tcW w:w="1500" w:type="dxa"/>
            <w:tcBorders>
              <w:left w:val="single" w:sz="4" w:space="0" w:color="000000"/>
              <w:bottom w:val="nil"/>
              <w:right w:val="single" w:sz="4" w:space="0" w:color="000000"/>
            </w:tcBorders>
          </w:tcPr>
          <w:p w14:paraId="47C62546" w14:textId="77777777" w:rsidR="000A2607" w:rsidRDefault="000A2607">
            <w:pPr>
              <w:pStyle w:val="TableParagraph"/>
              <w:spacing w:before="5"/>
              <w:rPr>
                <w:sz w:val="16"/>
              </w:rPr>
            </w:pPr>
          </w:p>
          <w:p w14:paraId="1790BAEF" w14:textId="77777777" w:rsidR="000A2607" w:rsidRDefault="007863A5">
            <w:pPr>
              <w:pStyle w:val="TableParagraph"/>
              <w:spacing w:line="223" w:lineRule="exact"/>
              <w:ind w:left="112"/>
              <w:rPr>
                <w:sz w:val="20"/>
              </w:rPr>
            </w:pPr>
            <w:r>
              <w:rPr>
                <w:sz w:val="20"/>
              </w:rPr>
              <w:t>Base cost:</w:t>
            </w:r>
          </w:p>
        </w:tc>
        <w:tc>
          <w:tcPr>
            <w:tcW w:w="1036" w:type="dxa"/>
            <w:tcBorders>
              <w:top w:val="single" w:sz="4" w:space="0" w:color="000000"/>
              <w:left w:val="single" w:sz="4" w:space="0" w:color="000000"/>
              <w:bottom w:val="single" w:sz="4" w:space="0" w:color="000000"/>
              <w:right w:val="single" w:sz="4" w:space="0" w:color="000000"/>
            </w:tcBorders>
          </w:tcPr>
          <w:p w14:paraId="266027C3" w14:textId="77777777" w:rsidR="000A2607" w:rsidRDefault="000A2607">
            <w:pPr>
              <w:pStyle w:val="TableParagraph"/>
              <w:rPr>
                <w:rFonts w:ascii="Times New Roman"/>
                <w:sz w:val="20"/>
              </w:rPr>
            </w:pPr>
          </w:p>
        </w:tc>
        <w:tc>
          <w:tcPr>
            <w:tcW w:w="765" w:type="dxa"/>
            <w:tcBorders>
              <w:left w:val="single" w:sz="4" w:space="0" w:color="000000"/>
              <w:bottom w:val="nil"/>
              <w:right w:val="single" w:sz="4" w:space="0" w:color="000000"/>
            </w:tcBorders>
          </w:tcPr>
          <w:p w14:paraId="51E21B83" w14:textId="77777777" w:rsidR="000A2607" w:rsidRDefault="000A2607">
            <w:pPr>
              <w:pStyle w:val="TableParagraph"/>
              <w:spacing w:before="5"/>
              <w:rPr>
                <w:sz w:val="16"/>
              </w:rPr>
            </w:pPr>
          </w:p>
          <w:p w14:paraId="6A4648DA" w14:textId="77777777" w:rsidR="000A2607" w:rsidRDefault="007863A5">
            <w:pPr>
              <w:pStyle w:val="TableParagraph"/>
              <w:spacing w:line="223" w:lineRule="exact"/>
              <w:ind w:left="114"/>
              <w:rPr>
                <w:sz w:val="20"/>
              </w:rPr>
            </w:pPr>
            <w:r>
              <w:rPr>
                <w:w w:val="99"/>
                <w:sz w:val="20"/>
              </w:rPr>
              <w:t>x</w:t>
            </w:r>
          </w:p>
        </w:tc>
        <w:tc>
          <w:tcPr>
            <w:tcW w:w="1267" w:type="dxa"/>
            <w:tcBorders>
              <w:top w:val="single" w:sz="4" w:space="0" w:color="000000"/>
              <w:left w:val="single" w:sz="4" w:space="0" w:color="000000"/>
              <w:bottom w:val="single" w:sz="4" w:space="0" w:color="000000"/>
              <w:right w:val="single" w:sz="4" w:space="0" w:color="000000"/>
            </w:tcBorders>
          </w:tcPr>
          <w:p w14:paraId="2565D25A" w14:textId="77777777" w:rsidR="000A2607" w:rsidRDefault="000A2607">
            <w:pPr>
              <w:pStyle w:val="TableParagraph"/>
              <w:rPr>
                <w:rFonts w:ascii="Times New Roman"/>
                <w:sz w:val="20"/>
              </w:rPr>
            </w:pPr>
          </w:p>
        </w:tc>
        <w:tc>
          <w:tcPr>
            <w:tcW w:w="851" w:type="dxa"/>
            <w:tcBorders>
              <w:left w:val="single" w:sz="4" w:space="0" w:color="000000"/>
              <w:bottom w:val="nil"/>
              <w:right w:val="single" w:sz="4" w:space="0" w:color="000000"/>
            </w:tcBorders>
          </w:tcPr>
          <w:p w14:paraId="4E438389" w14:textId="77777777" w:rsidR="000A2607" w:rsidRDefault="000A2607">
            <w:pPr>
              <w:pStyle w:val="TableParagraph"/>
              <w:rPr>
                <w:rFonts w:ascii="Times New Roman"/>
                <w:sz w:val="20"/>
              </w:rPr>
            </w:pPr>
          </w:p>
        </w:tc>
        <w:tc>
          <w:tcPr>
            <w:tcW w:w="1101" w:type="dxa"/>
            <w:tcBorders>
              <w:top w:val="single" w:sz="4" w:space="0" w:color="000000"/>
              <w:left w:val="single" w:sz="4" w:space="0" w:color="000000"/>
              <w:bottom w:val="single" w:sz="4" w:space="0" w:color="000000"/>
              <w:right w:val="single" w:sz="4" w:space="0" w:color="000000"/>
            </w:tcBorders>
          </w:tcPr>
          <w:p w14:paraId="0F1A0B7E" w14:textId="77777777" w:rsidR="000A2607" w:rsidRDefault="000A2607">
            <w:pPr>
              <w:pStyle w:val="TableParagraph"/>
              <w:rPr>
                <w:rFonts w:ascii="Times New Roman"/>
                <w:sz w:val="20"/>
              </w:rPr>
            </w:pPr>
          </w:p>
        </w:tc>
        <w:tc>
          <w:tcPr>
            <w:tcW w:w="1783" w:type="dxa"/>
            <w:vMerge w:val="restart"/>
            <w:tcBorders>
              <w:top w:val="single" w:sz="4" w:space="0" w:color="000000"/>
              <w:left w:val="single" w:sz="4" w:space="0" w:color="000000"/>
              <w:bottom w:val="single" w:sz="4" w:space="0" w:color="000000"/>
              <w:right w:val="single" w:sz="4" w:space="0" w:color="000000"/>
            </w:tcBorders>
          </w:tcPr>
          <w:p w14:paraId="7537A9C0" w14:textId="77777777" w:rsidR="000A2607" w:rsidRDefault="000A2607">
            <w:pPr>
              <w:pStyle w:val="TableParagraph"/>
              <w:rPr>
                <w:rFonts w:ascii="Times New Roman"/>
                <w:sz w:val="20"/>
              </w:rPr>
            </w:pPr>
          </w:p>
        </w:tc>
      </w:tr>
      <w:tr w:rsidR="000A2607" w14:paraId="52251665" w14:textId="77777777">
        <w:trPr>
          <w:trHeight w:val="445"/>
        </w:trPr>
        <w:tc>
          <w:tcPr>
            <w:tcW w:w="6453" w:type="dxa"/>
            <w:gridSpan w:val="6"/>
            <w:tcBorders>
              <w:top w:val="nil"/>
              <w:right w:val="single" w:sz="4" w:space="0" w:color="000000"/>
            </w:tcBorders>
          </w:tcPr>
          <w:p w14:paraId="639BE9D1" w14:textId="77777777" w:rsidR="000A2607" w:rsidRDefault="000A2607">
            <w:pPr>
              <w:pStyle w:val="TableParagraph"/>
              <w:spacing w:before="5"/>
              <w:rPr>
                <w:sz w:val="16"/>
              </w:rPr>
            </w:pPr>
          </w:p>
          <w:p w14:paraId="6F65EAFD" w14:textId="77777777" w:rsidR="000A2607" w:rsidRDefault="007863A5">
            <w:pPr>
              <w:pStyle w:val="TableParagraph"/>
              <w:spacing w:line="225" w:lineRule="exact"/>
              <w:ind w:right="259"/>
              <w:jc w:val="right"/>
              <w:rPr>
                <w:sz w:val="20"/>
              </w:rPr>
            </w:pPr>
            <w:r>
              <w:rPr>
                <w:sz w:val="20"/>
              </w:rPr>
              <w:t>Total:</w:t>
            </w:r>
          </w:p>
        </w:tc>
        <w:tc>
          <w:tcPr>
            <w:tcW w:w="1101" w:type="dxa"/>
            <w:tcBorders>
              <w:top w:val="single" w:sz="4" w:space="0" w:color="000000"/>
              <w:left w:val="single" w:sz="4" w:space="0" w:color="000000"/>
              <w:bottom w:val="single" w:sz="4" w:space="0" w:color="000000"/>
              <w:right w:val="single" w:sz="4" w:space="0" w:color="000000"/>
            </w:tcBorders>
          </w:tcPr>
          <w:p w14:paraId="33F4D39D" w14:textId="77777777" w:rsidR="000A2607" w:rsidRDefault="000A2607">
            <w:pPr>
              <w:pStyle w:val="TableParagraph"/>
              <w:rPr>
                <w:rFonts w:ascii="Times New Roman"/>
                <w:sz w:val="20"/>
              </w:rPr>
            </w:pPr>
          </w:p>
        </w:tc>
        <w:tc>
          <w:tcPr>
            <w:tcW w:w="1783" w:type="dxa"/>
            <w:vMerge/>
            <w:tcBorders>
              <w:top w:val="nil"/>
              <w:left w:val="single" w:sz="4" w:space="0" w:color="000000"/>
              <w:bottom w:val="single" w:sz="4" w:space="0" w:color="000000"/>
              <w:right w:val="single" w:sz="4" w:space="0" w:color="000000"/>
            </w:tcBorders>
          </w:tcPr>
          <w:p w14:paraId="5266F07F" w14:textId="77777777" w:rsidR="000A2607" w:rsidRDefault="000A2607">
            <w:pPr>
              <w:rPr>
                <w:sz w:val="2"/>
                <w:szCs w:val="2"/>
              </w:rPr>
            </w:pPr>
          </w:p>
        </w:tc>
      </w:tr>
    </w:tbl>
    <w:p w14:paraId="73D90DDC" w14:textId="77777777" w:rsidR="000A2607" w:rsidRDefault="000A2607">
      <w:pPr>
        <w:pStyle w:val="BodyText"/>
        <w:spacing w:before="5"/>
        <w:rPr>
          <w:sz w:val="16"/>
        </w:rPr>
      </w:pPr>
    </w:p>
    <w:p w14:paraId="68F5A3B6" w14:textId="77777777" w:rsidR="000A2607" w:rsidRDefault="007863A5">
      <w:pPr>
        <w:pStyle w:val="Heading4"/>
      </w:pPr>
      <w:bookmarkStart w:id="142" w:name="_bookmark71"/>
      <w:bookmarkEnd w:id="142"/>
      <w:r>
        <w:t>Figure 9. Screenshot of indirect cost calculations</w:t>
      </w:r>
    </w:p>
    <w:p w14:paraId="32966173" w14:textId="77777777" w:rsidR="000A2607" w:rsidRDefault="007863A5">
      <w:pPr>
        <w:pStyle w:val="BodyText"/>
        <w:spacing w:before="4"/>
        <w:rPr>
          <w:b/>
          <w:sz w:val="9"/>
        </w:rPr>
      </w:pPr>
      <w:r>
        <w:rPr>
          <w:noProof/>
          <w:lang w:bidi="ar-SA"/>
        </w:rPr>
        <w:drawing>
          <wp:anchor distT="0" distB="0" distL="0" distR="0" simplePos="0" relativeHeight="251708928" behindDoc="0" locked="0" layoutInCell="1" allowOverlap="1" wp14:anchorId="3BE9A2F7" wp14:editId="0D1DB3D4">
            <wp:simplePos x="0" y="0"/>
            <wp:positionH relativeFrom="page">
              <wp:posOffset>914400</wp:posOffset>
            </wp:positionH>
            <wp:positionV relativeFrom="paragraph">
              <wp:posOffset>97612</wp:posOffset>
            </wp:positionV>
            <wp:extent cx="5837697" cy="1457325"/>
            <wp:effectExtent l="0" t="0" r="0" b="0"/>
            <wp:wrapTopAndBottom/>
            <wp:docPr id="23"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jpeg"/>
                    <pic:cNvPicPr/>
                  </pic:nvPicPr>
                  <pic:blipFill>
                    <a:blip r:embed="rId203" cstate="print"/>
                    <a:stretch>
                      <a:fillRect/>
                    </a:stretch>
                  </pic:blipFill>
                  <pic:spPr>
                    <a:xfrm>
                      <a:off x="0" y="0"/>
                      <a:ext cx="5837697" cy="1457325"/>
                    </a:xfrm>
                    <a:prstGeom prst="rect">
                      <a:avLst/>
                    </a:prstGeom>
                  </pic:spPr>
                </pic:pic>
              </a:graphicData>
            </a:graphic>
          </wp:anchor>
        </w:drawing>
      </w:r>
    </w:p>
    <w:p w14:paraId="4E253492" w14:textId="77777777" w:rsidR="000A2607" w:rsidRDefault="000A2607">
      <w:pPr>
        <w:rPr>
          <w:sz w:val="9"/>
        </w:rPr>
        <w:sectPr w:rsidR="000A2607">
          <w:pgSz w:w="12240" w:h="15840"/>
          <w:pgMar w:top="1500" w:right="1100" w:bottom="940" w:left="1060" w:header="962" w:footer="748" w:gutter="0"/>
          <w:cols w:space="720"/>
        </w:sectPr>
      </w:pPr>
    </w:p>
    <w:p w14:paraId="045E9CEF" w14:textId="77777777" w:rsidR="000A2607" w:rsidRDefault="000A2607">
      <w:pPr>
        <w:pStyle w:val="BodyText"/>
        <w:spacing w:before="9"/>
        <w:rPr>
          <w:b/>
          <w:sz w:val="10"/>
        </w:rPr>
      </w:pPr>
    </w:p>
    <w:p w14:paraId="3CB732C6" w14:textId="77777777" w:rsidR="000A2607" w:rsidRDefault="007863A5" w:rsidP="005E176C">
      <w:pPr>
        <w:pStyle w:val="Heading2"/>
        <w:numPr>
          <w:ilvl w:val="0"/>
          <w:numId w:val="4"/>
        </w:numPr>
        <w:tabs>
          <w:tab w:val="left" w:pos="681"/>
        </w:tabs>
      </w:pPr>
      <w:bookmarkStart w:id="143" w:name="S._Budget_summary"/>
      <w:bookmarkEnd w:id="143"/>
      <w:r>
        <w:t>Budget</w:t>
      </w:r>
      <w:r>
        <w:rPr>
          <w:spacing w:val="-1"/>
        </w:rPr>
        <w:t xml:space="preserve"> </w:t>
      </w:r>
      <w:r>
        <w:t>summary</w:t>
      </w:r>
    </w:p>
    <w:p w14:paraId="101F361E" w14:textId="0D405489" w:rsidR="00A747CC" w:rsidRDefault="007863A5" w:rsidP="00A747CC">
      <w:pPr>
        <w:pStyle w:val="BodyText"/>
        <w:spacing w:line="276" w:lineRule="auto"/>
        <w:ind w:left="380"/>
      </w:pPr>
      <w:r>
        <w:rPr>
          <w:b/>
        </w:rPr>
        <w:t>Instructions</w:t>
      </w:r>
      <w:r>
        <w:t>: Please review the category totals and the total project costs below. If the category totals and project mounts shown are correct, please continue with the submission of your appli</w:t>
      </w:r>
      <w:r w:rsidR="00A747CC">
        <w:t xml:space="preserve">cation. Should you need to make </w:t>
      </w:r>
    </w:p>
    <w:p w14:paraId="5B23A760" w14:textId="181B9A72" w:rsidR="000A2607" w:rsidRDefault="00A747CC" w:rsidP="00A747CC">
      <w:pPr>
        <w:pStyle w:val="BodyText"/>
        <w:spacing w:line="276" w:lineRule="auto"/>
        <w:ind w:firstLine="380"/>
      </w:pPr>
      <w:r>
        <w:t>r</w:t>
      </w:r>
      <w:r w:rsidR="007863A5">
        <w:t>evisions to a budget category, please return to the budget detail worksheet.</w:t>
      </w:r>
    </w:p>
    <w:p w14:paraId="01D8F8BA" w14:textId="77777777" w:rsidR="000A2607" w:rsidRDefault="000A2607" w:rsidP="00A747CC">
      <w:pPr>
        <w:pStyle w:val="BodyText"/>
        <w:rPr>
          <w:sz w:val="16"/>
        </w:rPr>
      </w:pPr>
    </w:p>
    <w:p w14:paraId="7BCAABCB" w14:textId="77777777" w:rsidR="000A2607" w:rsidRDefault="007863A5" w:rsidP="00A747CC">
      <w:pPr>
        <w:pStyle w:val="Heading4"/>
        <w:ind w:left="0"/>
      </w:pPr>
      <w:r>
        <w:t>Below is a sample of the budget summary worksheet.</w:t>
      </w:r>
    </w:p>
    <w:p w14:paraId="292D7BBE" w14:textId="77777777" w:rsidR="000A2607" w:rsidRDefault="000A2607" w:rsidP="00A747CC">
      <w:pPr>
        <w:sectPr w:rsidR="000A2607">
          <w:pgSz w:w="12240" w:h="15840"/>
          <w:pgMar w:top="1260" w:right="1100" w:bottom="940" w:left="1060" w:header="763" w:footer="748" w:gutter="0"/>
          <w:cols w:space="720"/>
        </w:sectPr>
      </w:pPr>
    </w:p>
    <w:p w14:paraId="50F0EF48" w14:textId="77777777" w:rsidR="000A2607" w:rsidRDefault="000A2607">
      <w:pPr>
        <w:pStyle w:val="BodyText"/>
        <w:spacing w:before="10"/>
        <w:rPr>
          <w:b/>
          <w:sz w:val="11"/>
        </w:rPr>
      </w:pPr>
    </w:p>
    <w:bookmarkStart w:id="144" w:name="_bookmark73"/>
    <w:bookmarkEnd w:id="144"/>
    <w:p w14:paraId="46186D08" w14:textId="77777777" w:rsidR="000A2607" w:rsidRDefault="007863A5">
      <w:pPr>
        <w:pStyle w:val="BodyText"/>
        <w:spacing w:before="59"/>
        <w:ind w:left="380"/>
      </w:pPr>
      <w:r>
        <w:fldChar w:fldCharType="begin"/>
      </w:r>
      <w:r>
        <w:instrText xml:space="preserve"> HYPERLINK \l "_bookmark73" </w:instrText>
      </w:r>
      <w:r>
        <w:fldChar w:fldCharType="separate"/>
      </w:r>
      <w:r>
        <w:t xml:space="preserve">Figure 10 </w:t>
      </w:r>
      <w:r>
        <w:fldChar w:fldCharType="end"/>
      </w:r>
      <w:r>
        <w:t>shows a screenshot of that worksheet from the online application.</w:t>
      </w:r>
    </w:p>
    <w:p w14:paraId="321B9783" w14:textId="77777777" w:rsidR="000A2607" w:rsidRDefault="000A2607">
      <w:pPr>
        <w:pStyle w:val="BodyText"/>
        <w:spacing w:before="2"/>
        <w:rPr>
          <w:sz w:val="19"/>
        </w:rPr>
      </w:pPr>
    </w:p>
    <w:tbl>
      <w:tblPr>
        <w:tblW w:w="0" w:type="auto"/>
        <w:tblInd w:w="3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5651"/>
        <w:gridCol w:w="2463"/>
        <w:gridCol w:w="1230"/>
      </w:tblGrid>
      <w:tr w:rsidR="000A2607" w14:paraId="3C96A086" w14:textId="77777777">
        <w:trPr>
          <w:trHeight w:val="443"/>
        </w:trPr>
        <w:tc>
          <w:tcPr>
            <w:tcW w:w="5651" w:type="dxa"/>
            <w:tcBorders>
              <w:right w:val="nil"/>
            </w:tcBorders>
            <w:shd w:val="clear" w:color="auto" w:fill="4F81BC"/>
          </w:tcPr>
          <w:p w14:paraId="67903AA1" w14:textId="77777777" w:rsidR="000A2607" w:rsidRDefault="007863A5">
            <w:pPr>
              <w:pStyle w:val="TableParagraph"/>
              <w:spacing w:before="99"/>
              <w:ind w:left="2428"/>
              <w:rPr>
                <w:b/>
                <w:sz w:val="20"/>
              </w:rPr>
            </w:pPr>
            <w:r>
              <w:rPr>
                <w:b/>
                <w:color w:val="FFFFFF"/>
                <w:sz w:val="20"/>
              </w:rPr>
              <w:t>Budget Category</w:t>
            </w:r>
          </w:p>
        </w:tc>
        <w:tc>
          <w:tcPr>
            <w:tcW w:w="2463" w:type="dxa"/>
            <w:tcBorders>
              <w:left w:val="nil"/>
              <w:right w:val="nil"/>
            </w:tcBorders>
            <w:shd w:val="clear" w:color="auto" w:fill="4F81BC"/>
          </w:tcPr>
          <w:p w14:paraId="23261B9D" w14:textId="77777777" w:rsidR="000A2607" w:rsidRDefault="007863A5">
            <w:pPr>
              <w:pStyle w:val="TableParagraph"/>
              <w:spacing w:before="99"/>
              <w:ind w:left="1002"/>
              <w:rPr>
                <w:b/>
                <w:sz w:val="20"/>
              </w:rPr>
            </w:pPr>
            <w:r>
              <w:rPr>
                <w:b/>
                <w:color w:val="FFFFFF"/>
                <w:sz w:val="20"/>
              </w:rPr>
              <w:t>Category Total</w:t>
            </w:r>
          </w:p>
        </w:tc>
        <w:tc>
          <w:tcPr>
            <w:tcW w:w="1230" w:type="dxa"/>
            <w:tcBorders>
              <w:left w:val="nil"/>
            </w:tcBorders>
            <w:shd w:val="clear" w:color="auto" w:fill="4F81BC"/>
          </w:tcPr>
          <w:p w14:paraId="07FE29CF" w14:textId="77777777" w:rsidR="000A2607" w:rsidRDefault="007863A5">
            <w:pPr>
              <w:pStyle w:val="TableParagraph"/>
              <w:spacing w:before="99"/>
              <w:ind w:left="534"/>
              <w:rPr>
                <w:b/>
                <w:sz w:val="20"/>
              </w:rPr>
            </w:pPr>
            <w:r>
              <w:rPr>
                <w:b/>
                <w:color w:val="FFFFFF"/>
                <w:sz w:val="20"/>
              </w:rPr>
              <w:t>Edit</w:t>
            </w:r>
          </w:p>
        </w:tc>
      </w:tr>
      <w:tr w:rsidR="000A2607" w14:paraId="70BE7BE7" w14:textId="77777777">
        <w:trPr>
          <w:trHeight w:val="445"/>
        </w:trPr>
        <w:tc>
          <w:tcPr>
            <w:tcW w:w="5651" w:type="dxa"/>
            <w:tcBorders>
              <w:right w:val="nil"/>
            </w:tcBorders>
          </w:tcPr>
          <w:p w14:paraId="7999029A" w14:textId="77777777" w:rsidR="000A2607" w:rsidRDefault="007863A5">
            <w:pPr>
              <w:pStyle w:val="TableParagraph"/>
              <w:spacing w:before="102"/>
              <w:ind w:left="107"/>
              <w:rPr>
                <w:sz w:val="20"/>
              </w:rPr>
            </w:pPr>
            <w:r>
              <w:rPr>
                <w:sz w:val="20"/>
              </w:rPr>
              <w:t>A. Sworn officer positions</w:t>
            </w:r>
          </w:p>
        </w:tc>
        <w:tc>
          <w:tcPr>
            <w:tcW w:w="2463" w:type="dxa"/>
            <w:tcBorders>
              <w:left w:val="nil"/>
              <w:right w:val="nil"/>
            </w:tcBorders>
          </w:tcPr>
          <w:p w14:paraId="7E05CA8C" w14:textId="77777777" w:rsidR="000A2607" w:rsidRDefault="007863A5">
            <w:pPr>
              <w:pStyle w:val="TableParagraph"/>
              <w:spacing w:before="102"/>
              <w:ind w:left="705"/>
              <w:rPr>
                <w:sz w:val="20"/>
              </w:rPr>
            </w:pPr>
            <w:r>
              <w:rPr>
                <w:w w:val="99"/>
                <w:sz w:val="20"/>
              </w:rPr>
              <w:t>$</w:t>
            </w:r>
          </w:p>
        </w:tc>
        <w:tc>
          <w:tcPr>
            <w:tcW w:w="1230" w:type="dxa"/>
            <w:tcBorders>
              <w:left w:val="nil"/>
            </w:tcBorders>
          </w:tcPr>
          <w:p w14:paraId="3F385FC2" w14:textId="77777777" w:rsidR="000A2607" w:rsidRDefault="000A2607">
            <w:pPr>
              <w:pStyle w:val="TableParagraph"/>
              <w:rPr>
                <w:rFonts w:ascii="Times New Roman"/>
                <w:sz w:val="18"/>
              </w:rPr>
            </w:pPr>
          </w:p>
        </w:tc>
      </w:tr>
      <w:tr w:rsidR="000A2607" w14:paraId="2B50F0C0" w14:textId="77777777">
        <w:trPr>
          <w:trHeight w:val="443"/>
        </w:trPr>
        <w:tc>
          <w:tcPr>
            <w:tcW w:w="5651" w:type="dxa"/>
            <w:tcBorders>
              <w:right w:val="nil"/>
            </w:tcBorders>
          </w:tcPr>
          <w:p w14:paraId="56A4325F" w14:textId="77777777" w:rsidR="000A2607" w:rsidRDefault="007863A5">
            <w:pPr>
              <w:pStyle w:val="TableParagraph"/>
              <w:spacing w:before="99"/>
              <w:ind w:left="107"/>
              <w:rPr>
                <w:sz w:val="20"/>
              </w:rPr>
            </w:pPr>
            <w:r>
              <w:rPr>
                <w:sz w:val="20"/>
              </w:rPr>
              <w:t>B. Civilian/nonsworn personnel</w:t>
            </w:r>
          </w:p>
        </w:tc>
        <w:tc>
          <w:tcPr>
            <w:tcW w:w="2463" w:type="dxa"/>
            <w:tcBorders>
              <w:left w:val="nil"/>
              <w:right w:val="nil"/>
            </w:tcBorders>
          </w:tcPr>
          <w:p w14:paraId="742D3E40" w14:textId="77777777" w:rsidR="000A2607" w:rsidRDefault="007863A5">
            <w:pPr>
              <w:pStyle w:val="TableParagraph"/>
              <w:spacing w:before="99"/>
              <w:ind w:left="705"/>
              <w:rPr>
                <w:sz w:val="20"/>
              </w:rPr>
            </w:pPr>
            <w:r>
              <w:rPr>
                <w:w w:val="99"/>
                <w:sz w:val="20"/>
              </w:rPr>
              <w:t>$</w:t>
            </w:r>
          </w:p>
        </w:tc>
        <w:tc>
          <w:tcPr>
            <w:tcW w:w="1230" w:type="dxa"/>
            <w:tcBorders>
              <w:left w:val="nil"/>
            </w:tcBorders>
          </w:tcPr>
          <w:p w14:paraId="06BA11FE" w14:textId="77777777" w:rsidR="000A2607" w:rsidRDefault="000A2607">
            <w:pPr>
              <w:pStyle w:val="TableParagraph"/>
              <w:rPr>
                <w:rFonts w:ascii="Times New Roman"/>
                <w:sz w:val="18"/>
              </w:rPr>
            </w:pPr>
          </w:p>
        </w:tc>
      </w:tr>
      <w:tr w:rsidR="000A2607" w14:paraId="06461B74" w14:textId="77777777">
        <w:trPr>
          <w:trHeight w:val="443"/>
        </w:trPr>
        <w:tc>
          <w:tcPr>
            <w:tcW w:w="5651" w:type="dxa"/>
            <w:tcBorders>
              <w:right w:val="nil"/>
            </w:tcBorders>
          </w:tcPr>
          <w:p w14:paraId="5B30C76C" w14:textId="77777777" w:rsidR="000A2607" w:rsidRDefault="007863A5">
            <w:pPr>
              <w:pStyle w:val="TableParagraph"/>
              <w:spacing w:before="99"/>
              <w:ind w:left="107"/>
              <w:rPr>
                <w:sz w:val="20"/>
              </w:rPr>
            </w:pPr>
            <w:r>
              <w:rPr>
                <w:sz w:val="20"/>
              </w:rPr>
              <w:t>C. Equipment/Technology</w:t>
            </w:r>
          </w:p>
        </w:tc>
        <w:tc>
          <w:tcPr>
            <w:tcW w:w="2463" w:type="dxa"/>
            <w:tcBorders>
              <w:left w:val="nil"/>
              <w:right w:val="nil"/>
            </w:tcBorders>
          </w:tcPr>
          <w:p w14:paraId="795F539F" w14:textId="77777777" w:rsidR="000A2607" w:rsidRDefault="007863A5">
            <w:pPr>
              <w:pStyle w:val="TableParagraph"/>
              <w:spacing w:before="99"/>
              <w:ind w:left="705"/>
              <w:rPr>
                <w:sz w:val="20"/>
              </w:rPr>
            </w:pPr>
            <w:r>
              <w:rPr>
                <w:w w:val="99"/>
                <w:sz w:val="20"/>
              </w:rPr>
              <w:t>$</w:t>
            </w:r>
          </w:p>
        </w:tc>
        <w:tc>
          <w:tcPr>
            <w:tcW w:w="1230" w:type="dxa"/>
            <w:tcBorders>
              <w:left w:val="nil"/>
            </w:tcBorders>
          </w:tcPr>
          <w:p w14:paraId="5917EF59" w14:textId="77777777" w:rsidR="000A2607" w:rsidRDefault="000A2607">
            <w:pPr>
              <w:pStyle w:val="TableParagraph"/>
              <w:rPr>
                <w:rFonts w:ascii="Times New Roman"/>
                <w:sz w:val="18"/>
              </w:rPr>
            </w:pPr>
          </w:p>
        </w:tc>
      </w:tr>
      <w:tr w:rsidR="000A2607" w14:paraId="69D42D2C" w14:textId="77777777">
        <w:trPr>
          <w:trHeight w:val="445"/>
        </w:trPr>
        <w:tc>
          <w:tcPr>
            <w:tcW w:w="5651" w:type="dxa"/>
            <w:tcBorders>
              <w:right w:val="nil"/>
            </w:tcBorders>
          </w:tcPr>
          <w:p w14:paraId="4A97D6C1" w14:textId="77777777" w:rsidR="000A2607" w:rsidRDefault="007863A5">
            <w:pPr>
              <w:pStyle w:val="TableParagraph"/>
              <w:spacing w:before="102"/>
              <w:ind w:left="107"/>
              <w:rPr>
                <w:sz w:val="20"/>
              </w:rPr>
            </w:pPr>
            <w:r>
              <w:rPr>
                <w:sz w:val="20"/>
              </w:rPr>
              <w:t>D. Supplies</w:t>
            </w:r>
          </w:p>
        </w:tc>
        <w:tc>
          <w:tcPr>
            <w:tcW w:w="2463" w:type="dxa"/>
            <w:tcBorders>
              <w:left w:val="nil"/>
              <w:right w:val="nil"/>
            </w:tcBorders>
          </w:tcPr>
          <w:p w14:paraId="3E168AFF" w14:textId="77777777" w:rsidR="000A2607" w:rsidRDefault="007863A5">
            <w:pPr>
              <w:pStyle w:val="TableParagraph"/>
              <w:spacing w:before="102"/>
              <w:ind w:left="705"/>
              <w:rPr>
                <w:sz w:val="20"/>
              </w:rPr>
            </w:pPr>
            <w:r>
              <w:rPr>
                <w:w w:val="99"/>
                <w:sz w:val="20"/>
              </w:rPr>
              <w:t>$</w:t>
            </w:r>
          </w:p>
        </w:tc>
        <w:tc>
          <w:tcPr>
            <w:tcW w:w="1230" w:type="dxa"/>
            <w:tcBorders>
              <w:left w:val="nil"/>
            </w:tcBorders>
          </w:tcPr>
          <w:p w14:paraId="01DF2D29" w14:textId="77777777" w:rsidR="000A2607" w:rsidRDefault="000A2607">
            <w:pPr>
              <w:pStyle w:val="TableParagraph"/>
              <w:rPr>
                <w:rFonts w:ascii="Times New Roman"/>
                <w:sz w:val="18"/>
              </w:rPr>
            </w:pPr>
          </w:p>
        </w:tc>
      </w:tr>
      <w:tr w:rsidR="000A2607" w14:paraId="750FB606" w14:textId="77777777">
        <w:trPr>
          <w:trHeight w:val="443"/>
        </w:trPr>
        <w:tc>
          <w:tcPr>
            <w:tcW w:w="5651" w:type="dxa"/>
            <w:tcBorders>
              <w:right w:val="nil"/>
            </w:tcBorders>
          </w:tcPr>
          <w:p w14:paraId="0BD5E26F" w14:textId="77777777" w:rsidR="000A2607" w:rsidRDefault="007863A5">
            <w:pPr>
              <w:pStyle w:val="TableParagraph"/>
              <w:spacing w:before="99"/>
              <w:ind w:left="107"/>
              <w:rPr>
                <w:sz w:val="20"/>
              </w:rPr>
            </w:pPr>
            <w:r>
              <w:rPr>
                <w:sz w:val="20"/>
              </w:rPr>
              <w:t>E. Travel/Training</w:t>
            </w:r>
          </w:p>
        </w:tc>
        <w:tc>
          <w:tcPr>
            <w:tcW w:w="2463" w:type="dxa"/>
            <w:tcBorders>
              <w:left w:val="nil"/>
              <w:right w:val="nil"/>
            </w:tcBorders>
          </w:tcPr>
          <w:p w14:paraId="275C6097" w14:textId="77777777" w:rsidR="000A2607" w:rsidRDefault="007863A5">
            <w:pPr>
              <w:pStyle w:val="TableParagraph"/>
              <w:spacing w:before="99"/>
              <w:ind w:left="705"/>
              <w:rPr>
                <w:sz w:val="20"/>
              </w:rPr>
            </w:pPr>
            <w:r>
              <w:rPr>
                <w:w w:val="99"/>
                <w:sz w:val="20"/>
              </w:rPr>
              <w:t>$</w:t>
            </w:r>
          </w:p>
        </w:tc>
        <w:tc>
          <w:tcPr>
            <w:tcW w:w="1230" w:type="dxa"/>
            <w:tcBorders>
              <w:left w:val="nil"/>
            </w:tcBorders>
          </w:tcPr>
          <w:p w14:paraId="1DF25766" w14:textId="77777777" w:rsidR="000A2607" w:rsidRDefault="000A2607">
            <w:pPr>
              <w:pStyle w:val="TableParagraph"/>
              <w:rPr>
                <w:rFonts w:ascii="Times New Roman"/>
                <w:sz w:val="18"/>
              </w:rPr>
            </w:pPr>
          </w:p>
        </w:tc>
      </w:tr>
      <w:tr w:rsidR="000A2607" w14:paraId="65066DAB" w14:textId="77777777">
        <w:trPr>
          <w:trHeight w:val="446"/>
        </w:trPr>
        <w:tc>
          <w:tcPr>
            <w:tcW w:w="5651" w:type="dxa"/>
            <w:tcBorders>
              <w:right w:val="nil"/>
            </w:tcBorders>
          </w:tcPr>
          <w:p w14:paraId="76C6F970" w14:textId="77777777" w:rsidR="000A2607" w:rsidRDefault="007863A5">
            <w:pPr>
              <w:pStyle w:val="TableParagraph"/>
              <w:spacing w:before="100"/>
              <w:ind w:left="107"/>
              <w:rPr>
                <w:sz w:val="20"/>
              </w:rPr>
            </w:pPr>
            <w:r>
              <w:rPr>
                <w:sz w:val="20"/>
              </w:rPr>
              <w:t>F. Contracts/Consultants</w:t>
            </w:r>
          </w:p>
        </w:tc>
        <w:tc>
          <w:tcPr>
            <w:tcW w:w="2463" w:type="dxa"/>
            <w:tcBorders>
              <w:left w:val="nil"/>
              <w:right w:val="nil"/>
            </w:tcBorders>
          </w:tcPr>
          <w:p w14:paraId="4A5C483B" w14:textId="77777777" w:rsidR="000A2607" w:rsidRDefault="007863A5">
            <w:pPr>
              <w:pStyle w:val="TableParagraph"/>
              <w:spacing w:before="100"/>
              <w:ind w:left="705"/>
              <w:rPr>
                <w:sz w:val="20"/>
              </w:rPr>
            </w:pPr>
            <w:r>
              <w:rPr>
                <w:w w:val="99"/>
                <w:sz w:val="20"/>
              </w:rPr>
              <w:t>$</w:t>
            </w:r>
          </w:p>
        </w:tc>
        <w:tc>
          <w:tcPr>
            <w:tcW w:w="1230" w:type="dxa"/>
            <w:tcBorders>
              <w:left w:val="nil"/>
            </w:tcBorders>
          </w:tcPr>
          <w:p w14:paraId="514BD3BA" w14:textId="77777777" w:rsidR="000A2607" w:rsidRDefault="000A2607">
            <w:pPr>
              <w:pStyle w:val="TableParagraph"/>
              <w:rPr>
                <w:rFonts w:ascii="Times New Roman"/>
                <w:sz w:val="18"/>
              </w:rPr>
            </w:pPr>
          </w:p>
        </w:tc>
      </w:tr>
      <w:tr w:rsidR="000A2607" w14:paraId="5A282BBB" w14:textId="77777777">
        <w:trPr>
          <w:trHeight w:val="443"/>
        </w:trPr>
        <w:tc>
          <w:tcPr>
            <w:tcW w:w="5651" w:type="dxa"/>
            <w:tcBorders>
              <w:right w:val="nil"/>
            </w:tcBorders>
          </w:tcPr>
          <w:p w14:paraId="42AA36ED" w14:textId="77777777" w:rsidR="000A2607" w:rsidRDefault="007863A5">
            <w:pPr>
              <w:pStyle w:val="TableParagraph"/>
              <w:spacing w:before="99"/>
              <w:ind w:left="107"/>
              <w:rPr>
                <w:sz w:val="20"/>
              </w:rPr>
            </w:pPr>
            <w:r>
              <w:rPr>
                <w:sz w:val="20"/>
              </w:rPr>
              <w:t>G. Other costs</w:t>
            </w:r>
          </w:p>
        </w:tc>
        <w:tc>
          <w:tcPr>
            <w:tcW w:w="2463" w:type="dxa"/>
            <w:tcBorders>
              <w:left w:val="nil"/>
              <w:right w:val="nil"/>
            </w:tcBorders>
          </w:tcPr>
          <w:p w14:paraId="1709FAF7" w14:textId="77777777" w:rsidR="000A2607" w:rsidRDefault="007863A5">
            <w:pPr>
              <w:pStyle w:val="TableParagraph"/>
              <w:spacing w:before="99"/>
              <w:ind w:left="705"/>
              <w:rPr>
                <w:sz w:val="20"/>
              </w:rPr>
            </w:pPr>
            <w:r>
              <w:rPr>
                <w:w w:val="99"/>
                <w:sz w:val="20"/>
              </w:rPr>
              <w:t>$</w:t>
            </w:r>
          </w:p>
        </w:tc>
        <w:tc>
          <w:tcPr>
            <w:tcW w:w="1230" w:type="dxa"/>
            <w:tcBorders>
              <w:left w:val="nil"/>
            </w:tcBorders>
          </w:tcPr>
          <w:p w14:paraId="74ED998A" w14:textId="77777777" w:rsidR="000A2607" w:rsidRDefault="000A2607">
            <w:pPr>
              <w:pStyle w:val="TableParagraph"/>
              <w:rPr>
                <w:rFonts w:ascii="Times New Roman"/>
                <w:sz w:val="18"/>
              </w:rPr>
            </w:pPr>
          </w:p>
        </w:tc>
      </w:tr>
      <w:tr w:rsidR="000A2607" w14:paraId="6C21E0AC" w14:textId="77777777">
        <w:trPr>
          <w:trHeight w:val="443"/>
        </w:trPr>
        <w:tc>
          <w:tcPr>
            <w:tcW w:w="5651" w:type="dxa"/>
            <w:tcBorders>
              <w:right w:val="nil"/>
            </w:tcBorders>
          </w:tcPr>
          <w:p w14:paraId="522294A7" w14:textId="77777777" w:rsidR="000A2607" w:rsidRDefault="007863A5">
            <w:pPr>
              <w:pStyle w:val="TableParagraph"/>
              <w:spacing w:before="99"/>
              <w:ind w:left="107"/>
              <w:rPr>
                <w:sz w:val="20"/>
              </w:rPr>
            </w:pPr>
            <w:r>
              <w:rPr>
                <w:sz w:val="20"/>
              </w:rPr>
              <w:t>H. Indirect costs</w:t>
            </w:r>
          </w:p>
        </w:tc>
        <w:tc>
          <w:tcPr>
            <w:tcW w:w="2463" w:type="dxa"/>
            <w:tcBorders>
              <w:left w:val="nil"/>
              <w:right w:val="nil"/>
            </w:tcBorders>
          </w:tcPr>
          <w:p w14:paraId="13AD9DD7" w14:textId="77777777" w:rsidR="000A2607" w:rsidRDefault="007863A5">
            <w:pPr>
              <w:pStyle w:val="TableParagraph"/>
              <w:spacing w:before="99"/>
              <w:ind w:left="705"/>
              <w:rPr>
                <w:sz w:val="20"/>
              </w:rPr>
            </w:pPr>
            <w:r>
              <w:rPr>
                <w:w w:val="99"/>
                <w:sz w:val="20"/>
              </w:rPr>
              <w:t>$</w:t>
            </w:r>
          </w:p>
        </w:tc>
        <w:tc>
          <w:tcPr>
            <w:tcW w:w="1230" w:type="dxa"/>
            <w:tcBorders>
              <w:left w:val="nil"/>
            </w:tcBorders>
          </w:tcPr>
          <w:p w14:paraId="068D0C6A" w14:textId="77777777" w:rsidR="000A2607" w:rsidRDefault="000A2607">
            <w:pPr>
              <w:pStyle w:val="TableParagraph"/>
              <w:rPr>
                <w:rFonts w:ascii="Times New Roman"/>
                <w:sz w:val="18"/>
              </w:rPr>
            </w:pPr>
          </w:p>
        </w:tc>
      </w:tr>
      <w:tr w:rsidR="000A2607" w14:paraId="610B5515" w14:textId="77777777">
        <w:trPr>
          <w:trHeight w:val="445"/>
        </w:trPr>
        <w:tc>
          <w:tcPr>
            <w:tcW w:w="5651" w:type="dxa"/>
            <w:tcBorders>
              <w:right w:val="nil"/>
            </w:tcBorders>
          </w:tcPr>
          <w:p w14:paraId="6AB52017" w14:textId="77777777" w:rsidR="000A2607" w:rsidRDefault="007863A5">
            <w:pPr>
              <w:pStyle w:val="TableParagraph"/>
              <w:spacing w:before="102"/>
              <w:ind w:left="107"/>
              <w:rPr>
                <w:sz w:val="20"/>
              </w:rPr>
            </w:pPr>
            <w:r>
              <w:rPr>
                <w:sz w:val="20"/>
              </w:rPr>
              <w:t>Total project amount</w:t>
            </w:r>
          </w:p>
        </w:tc>
        <w:tc>
          <w:tcPr>
            <w:tcW w:w="2463" w:type="dxa"/>
            <w:tcBorders>
              <w:left w:val="nil"/>
              <w:right w:val="nil"/>
            </w:tcBorders>
          </w:tcPr>
          <w:p w14:paraId="419D0B11" w14:textId="77777777" w:rsidR="000A2607" w:rsidRDefault="007863A5">
            <w:pPr>
              <w:pStyle w:val="TableParagraph"/>
              <w:spacing w:before="102"/>
              <w:ind w:left="705"/>
              <w:rPr>
                <w:sz w:val="20"/>
              </w:rPr>
            </w:pPr>
            <w:r>
              <w:rPr>
                <w:w w:val="99"/>
                <w:sz w:val="20"/>
              </w:rPr>
              <w:t>$</w:t>
            </w:r>
          </w:p>
        </w:tc>
        <w:tc>
          <w:tcPr>
            <w:tcW w:w="1230" w:type="dxa"/>
            <w:tcBorders>
              <w:left w:val="nil"/>
            </w:tcBorders>
          </w:tcPr>
          <w:p w14:paraId="40BE568E" w14:textId="77777777" w:rsidR="000A2607" w:rsidRDefault="000A2607">
            <w:pPr>
              <w:pStyle w:val="TableParagraph"/>
              <w:rPr>
                <w:rFonts w:ascii="Times New Roman"/>
                <w:sz w:val="18"/>
              </w:rPr>
            </w:pPr>
          </w:p>
        </w:tc>
      </w:tr>
      <w:tr w:rsidR="000A2607" w14:paraId="10ED47D4" w14:textId="77777777">
        <w:trPr>
          <w:trHeight w:val="688"/>
        </w:trPr>
        <w:tc>
          <w:tcPr>
            <w:tcW w:w="5651" w:type="dxa"/>
            <w:tcBorders>
              <w:right w:val="nil"/>
            </w:tcBorders>
          </w:tcPr>
          <w:p w14:paraId="0ACBFC1F" w14:textId="77777777" w:rsidR="000A2607" w:rsidRDefault="007863A5">
            <w:pPr>
              <w:pStyle w:val="TableParagraph"/>
              <w:spacing w:before="99" w:line="243" w:lineRule="exact"/>
              <w:ind w:left="107"/>
              <w:rPr>
                <w:sz w:val="20"/>
              </w:rPr>
            </w:pPr>
            <w:r>
              <w:rPr>
                <w:sz w:val="20"/>
              </w:rPr>
              <w:t>Total federal share amount</w:t>
            </w:r>
          </w:p>
          <w:p w14:paraId="4E93DD8B" w14:textId="77777777" w:rsidR="000A2607" w:rsidRDefault="007863A5">
            <w:pPr>
              <w:pStyle w:val="TableParagraph"/>
              <w:spacing w:line="243" w:lineRule="exact"/>
              <w:ind w:left="107"/>
              <w:rPr>
                <w:sz w:val="20"/>
              </w:rPr>
            </w:pPr>
            <w:r>
              <w:rPr>
                <w:sz w:val="20"/>
              </w:rPr>
              <w:t>(total project amount x federal share percentage allowable)</w:t>
            </w:r>
          </w:p>
        </w:tc>
        <w:tc>
          <w:tcPr>
            <w:tcW w:w="2463" w:type="dxa"/>
            <w:tcBorders>
              <w:left w:val="nil"/>
              <w:right w:val="nil"/>
            </w:tcBorders>
          </w:tcPr>
          <w:p w14:paraId="19A704C0" w14:textId="77777777" w:rsidR="000A2607" w:rsidRDefault="007863A5">
            <w:pPr>
              <w:pStyle w:val="TableParagraph"/>
              <w:spacing w:before="99"/>
              <w:ind w:left="705"/>
              <w:rPr>
                <w:sz w:val="20"/>
              </w:rPr>
            </w:pPr>
            <w:r>
              <w:rPr>
                <w:w w:val="99"/>
                <w:sz w:val="20"/>
              </w:rPr>
              <w:t>$</w:t>
            </w:r>
          </w:p>
        </w:tc>
        <w:tc>
          <w:tcPr>
            <w:tcW w:w="1230" w:type="dxa"/>
            <w:tcBorders>
              <w:left w:val="nil"/>
            </w:tcBorders>
          </w:tcPr>
          <w:p w14:paraId="376DF8C4" w14:textId="77777777" w:rsidR="000A2607" w:rsidRDefault="007863A5">
            <w:pPr>
              <w:pStyle w:val="TableParagraph"/>
              <w:spacing w:before="99"/>
              <w:ind w:left="268"/>
              <w:rPr>
                <w:sz w:val="20"/>
              </w:rPr>
            </w:pPr>
            <w:r>
              <w:rPr>
                <w:w w:val="99"/>
                <w:sz w:val="20"/>
              </w:rPr>
              <w:t>%</w:t>
            </w:r>
          </w:p>
        </w:tc>
      </w:tr>
      <w:tr w:rsidR="000A2607" w14:paraId="4478BE7A" w14:textId="77777777">
        <w:trPr>
          <w:trHeight w:val="687"/>
        </w:trPr>
        <w:tc>
          <w:tcPr>
            <w:tcW w:w="5651" w:type="dxa"/>
            <w:tcBorders>
              <w:right w:val="nil"/>
            </w:tcBorders>
          </w:tcPr>
          <w:p w14:paraId="79E95492" w14:textId="77777777" w:rsidR="000A2607" w:rsidRDefault="007863A5">
            <w:pPr>
              <w:pStyle w:val="TableParagraph"/>
              <w:spacing w:before="99"/>
              <w:ind w:left="107"/>
              <w:rPr>
                <w:sz w:val="20"/>
              </w:rPr>
            </w:pPr>
            <w:r>
              <w:rPr>
                <w:sz w:val="20"/>
              </w:rPr>
              <w:t>Total local share amount (if applicable)</w:t>
            </w:r>
          </w:p>
          <w:p w14:paraId="075E6CF6" w14:textId="77777777" w:rsidR="000A2607" w:rsidRDefault="007863A5">
            <w:pPr>
              <w:pStyle w:val="TableParagraph"/>
              <w:spacing w:before="1"/>
              <w:ind w:left="107"/>
              <w:rPr>
                <w:sz w:val="20"/>
              </w:rPr>
            </w:pPr>
            <w:r>
              <w:rPr>
                <w:sz w:val="20"/>
              </w:rPr>
              <w:t>(total project amount–total federal share amount):</w:t>
            </w:r>
          </w:p>
        </w:tc>
        <w:tc>
          <w:tcPr>
            <w:tcW w:w="2463" w:type="dxa"/>
            <w:tcBorders>
              <w:left w:val="nil"/>
              <w:right w:val="nil"/>
            </w:tcBorders>
          </w:tcPr>
          <w:p w14:paraId="4C86E006" w14:textId="77777777" w:rsidR="000A2607" w:rsidRDefault="007863A5">
            <w:pPr>
              <w:pStyle w:val="TableParagraph"/>
              <w:spacing w:before="99"/>
              <w:ind w:left="705"/>
              <w:rPr>
                <w:sz w:val="20"/>
              </w:rPr>
            </w:pPr>
            <w:r>
              <w:rPr>
                <w:w w:val="99"/>
                <w:sz w:val="20"/>
              </w:rPr>
              <w:t>$</w:t>
            </w:r>
          </w:p>
        </w:tc>
        <w:tc>
          <w:tcPr>
            <w:tcW w:w="1230" w:type="dxa"/>
            <w:tcBorders>
              <w:left w:val="nil"/>
            </w:tcBorders>
          </w:tcPr>
          <w:p w14:paraId="6D4D2B08" w14:textId="77777777" w:rsidR="000A2607" w:rsidRDefault="007863A5">
            <w:pPr>
              <w:pStyle w:val="TableParagraph"/>
              <w:spacing w:before="99"/>
              <w:ind w:left="268"/>
              <w:rPr>
                <w:sz w:val="20"/>
              </w:rPr>
            </w:pPr>
            <w:r>
              <w:rPr>
                <w:w w:val="99"/>
                <w:sz w:val="20"/>
              </w:rPr>
              <w:t>%</w:t>
            </w:r>
          </w:p>
        </w:tc>
      </w:tr>
    </w:tbl>
    <w:p w14:paraId="67302FCD" w14:textId="77777777" w:rsidR="000A2607" w:rsidRDefault="000A2607">
      <w:pPr>
        <w:rPr>
          <w:sz w:val="20"/>
        </w:rPr>
        <w:sectPr w:rsidR="000A2607">
          <w:pgSz w:w="12240" w:h="15840"/>
          <w:pgMar w:top="1500" w:right="1100" w:bottom="940" w:left="1060" w:header="962" w:footer="748" w:gutter="0"/>
          <w:cols w:space="720"/>
        </w:sectPr>
      </w:pPr>
    </w:p>
    <w:p w14:paraId="3EA6B160" w14:textId="77777777" w:rsidR="000A2607" w:rsidRDefault="000A2607">
      <w:pPr>
        <w:pStyle w:val="BodyText"/>
        <w:spacing w:before="10"/>
        <w:rPr>
          <w:sz w:val="8"/>
        </w:rPr>
      </w:pPr>
    </w:p>
    <w:p w14:paraId="1BEF8AEA" w14:textId="77777777" w:rsidR="000A2607" w:rsidRDefault="007863A5">
      <w:pPr>
        <w:pStyle w:val="Heading4"/>
        <w:spacing w:before="59"/>
      </w:pPr>
      <w:r>
        <w:t>Figure 10. Budget summary worksheet</w:t>
      </w:r>
    </w:p>
    <w:p w14:paraId="4FB10115" w14:textId="77777777" w:rsidR="000A2607" w:rsidRDefault="007863A5">
      <w:pPr>
        <w:pStyle w:val="BodyText"/>
        <w:spacing w:before="6"/>
        <w:rPr>
          <w:b/>
          <w:sz w:val="9"/>
        </w:rPr>
      </w:pPr>
      <w:r>
        <w:rPr>
          <w:noProof/>
          <w:lang w:bidi="ar-SA"/>
        </w:rPr>
        <w:drawing>
          <wp:anchor distT="0" distB="0" distL="0" distR="0" simplePos="0" relativeHeight="251710976" behindDoc="0" locked="0" layoutInCell="1" allowOverlap="1" wp14:anchorId="4788742D" wp14:editId="58DDC9F9">
            <wp:simplePos x="0" y="0"/>
            <wp:positionH relativeFrom="page">
              <wp:posOffset>914400</wp:posOffset>
            </wp:positionH>
            <wp:positionV relativeFrom="paragraph">
              <wp:posOffset>98807</wp:posOffset>
            </wp:positionV>
            <wp:extent cx="5258656" cy="5867400"/>
            <wp:effectExtent l="0" t="0" r="0" b="0"/>
            <wp:wrapTopAndBottom/>
            <wp:docPr id="25"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jpeg"/>
                    <pic:cNvPicPr/>
                  </pic:nvPicPr>
                  <pic:blipFill>
                    <a:blip r:embed="rId204" cstate="print"/>
                    <a:stretch>
                      <a:fillRect/>
                    </a:stretch>
                  </pic:blipFill>
                  <pic:spPr>
                    <a:xfrm>
                      <a:off x="0" y="0"/>
                      <a:ext cx="5258656" cy="5867400"/>
                    </a:xfrm>
                    <a:prstGeom prst="rect">
                      <a:avLst/>
                    </a:prstGeom>
                  </pic:spPr>
                </pic:pic>
              </a:graphicData>
            </a:graphic>
          </wp:anchor>
        </w:drawing>
      </w:r>
    </w:p>
    <w:p w14:paraId="548366CF" w14:textId="77777777" w:rsidR="000A2607" w:rsidRDefault="000A2607">
      <w:pPr>
        <w:pStyle w:val="BodyText"/>
        <w:rPr>
          <w:b/>
        </w:rPr>
      </w:pPr>
    </w:p>
    <w:p w14:paraId="500BE76B" w14:textId="77777777" w:rsidR="000A2607" w:rsidRDefault="007863A5">
      <w:pPr>
        <w:pStyle w:val="BodyText"/>
        <w:spacing w:before="159" w:line="278" w:lineRule="auto"/>
        <w:ind w:left="380" w:right="919"/>
      </w:pPr>
      <w:r>
        <w:t>If your application is funded but for a reduced number of officer positions, the percentage of the local share provided above will be applied to the total project cost of the awarded officers.</w:t>
      </w:r>
    </w:p>
    <w:p w14:paraId="73B9D400" w14:textId="77777777" w:rsidR="000A2607" w:rsidRDefault="000A2607">
      <w:pPr>
        <w:spacing w:line="278" w:lineRule="auto"/>
        <w:sectPr w:rsidR="000A2607">
          <w:pgSz w:w="12240" w:h="15840"/>
          <w:pgMar w:top="1260" w:right="1100" w:bottom="940" w:left="1060" w:header="763" w:footer="748" w:gutter="0"/>
          <w:cols w:space="720"/>
        </w:sectPr>
      </w:pPr>
    </w:p>
    <w:p w14:paraId="3B0705ED" w14:textId="77777777" w:rsidR="000A2607" w:rsidRDefault="000A2607">
      <w:pPr>
        <w:pStyle w:val="BodyText"/>
        <w:spacing w:before="6"/>
        <w:rPr>
          <w:sz w:val="13"/>
        </w:rPr>
      </w:pPr>
    </w:p>
    <w:p w14:paraId="177B2DBE" w14:textId="77777777" w:rsidR="000A2607" w:rsidRDefault="007863A5">
      <w:pPr>
        <w:pStyle w:val="Heading2"/>
      </w:pPr>
      <w:bookmarkStart w:id="145" w:name="Waiver_of_local_match"/>
      <w:bookmarkStart w:id="146" w:name="_bookmark74"/>
      <w:bookmarkEnd w:id="145"/>
      <w:bookmarkEnd w:id="146"/>
      <w:r>
        <w:t>Waiver of local match</w:t>
      </w:r>
    </w:p>
    <w:p w14:paraId="6B9680ED" w14:textId="27AA351D" w:rsidR="000A2607" w:rsidRDefault="007863A5">
      <w:pPr>
        <w:pStyle w:val="BodyText"/>
        <w:spacing w:before="261" w:line="276" w:lineRule="auto"/>
        <w:ind w:left="380" w:right="333"/>
      </w:pPr>
      <w:r>
        <w:t xml:space="preserve">The COPS Office may waive some or all of a </w:t>
      </w:r>
      <w:r w:rsidR="00176976">
        <w:t>recipient’s</w:t>
      </w:r>
      <w:r>
        <w:t xml:space="preserve"> local match requirement based on severe fiscal distress. During the application review process, your agency’s waiver request will be evaluated based on the availability of funding, a demonstration of severe fiscal distress as reflected through the fiscal health data in section 7 of this application, and a comparison of your fiscal health data with that of the overall CHP applicant pool.</w:t>
      </w:r>
    </w:p>
    <w:p w14:paraId="07DCF911" w14:textId="77777777" w:rsidR="000A2607" w:rsidRDefault="000A2607">
      <w:pPr>
        <w:pStyle w:val="BodyText"/>
        <w:spacing w:before="4"/>
        <w:rPr>
          <w:sz w:val="16"/>
        </w:rPr>
      </w:pPr>
    </w:p>
    <w:p w14:paraId="434BA31E" w14:textId="77777777" w:rsidR="000A2607" w:rsidRDefault="007863A5">
      <w:pPr>
        <w:pStyle w:val="BodyText"/>
        <w:ind w:left="380"/>
      </w:pPr>
      <w:r>
        <w:t>Q1: Are you requesting a waiver of the local match based upon severe fiscal distress? YES/NO</w:t>
      </w:r>
    </w:p>
    <w:p w14:paraId="47BD9A9A" w14:textId="77777777" w:rsidR="000A2607" w:rsidRDefault="000A2607">
      <w:pPr>
        <w:pStyle w:val="BodyText"/>
        <w:spacing w:before="6"/>
        <w:rPr>
          <w:sz w:val="19"/>
        </w:rPr>
      </w:pPr>
    </w:p>
    <w:p w14:paraId="4FE0E494" w14:textId="77777777" w:rsidR="000A2607" w:rsidRDefault="007863A5">
      <w:pPr>
        <w:pStyle w:val="BodyText"/>
        <w:spacing w:line="276" w:lineRule="auto"/>
        <w:ind w:left="380" w:right="333"/>
      </w:pPr>
      <w:r>
        <w:t>If applicant answers “NO”, they would continue with the application; if “YES”, the following questions would appear:</w:t>
      </w:r>
    </w:p>
    <w:p w14:paraId="01ADEB6B" w14:textId="77777777" w:rsidR="000A2607" w:rsidRDefault="000A2607">
      <w:pPr>
        <w:pStyle w:val="BodyText"/>
        <w:spacing w:before="4"/>
        <w:rPr>
          <w:sz w:val="16"/>
        </w:rPr>
      </w:pPr>
    </w:p>
    <w:p w14:paraId="082D1FB2" w14:textId="47C46523" w:rsidR="000A2607" w:rsidRDefault="007863A5">
      <w:pPr>
        <w:pStyle w:val="BodyText"/>
        <w:spacing w:line="276" w:lineRule="auto"/>
        <w:ind w:left="380" w:right="269"/>
      </w:pPr>
      <w:r>
        <w:t xml:space="preserve">Q1a: If awarded, please indicate the maximum local share your agency would be able to contribute to the total project cost in order to implement the </w:t>
      </w:r>
      <w:r w:rsidR="00176976">
        <w:t>award</w:t>
      </w:r>
      <w:r>
        <w:t>. Please enter a value in dollars only.</w:t>
      </w:r>
    </w:p>
    <w:p w14:paraId="4625AF81" w14:textId="609561FE" w:rsidR="000A2607" w:rsidRDefault="0038334A">
      <w:pPr>
        <w:pStyle w:val="BodyText"/>
        <w:spacing w:before="8"/>
        <w:rPr>
          <w:sz w:val="12"/>
        </w:rPr>
      </w:pPr>
      <w:r>
        <w:rPr>
          <w:noProof/>
          <w:lang w:bidi="ar-SA"/>
        </w:rPr>
        <mc:AlternateContent>
          <mc:Choice Requires="wpg">
            <w:drawing>
              <wp:anchor distT="0" distB="0" distL="0" distR="0" simplePos="0" relativeHeight="251713024" behindDoc="0" locked="0" layoutInCell="1" allowOverlap="1" wp14:anchorId="4F9A3750" wp14:editId="54807F02">
                <wp:simplePos x="0" y="0"/>
                <wp:positionH relativeFrom="page">
                  <wp:posOffset>914400</wp:posOffset>
                </wp:positionH>
                <wp:positionV relativeFrom="paragraph">
                  <wp:posOffset>126365</wp:posOffset>
                </wp:positionV>
                <wp:extent cx="1332230" cy="295910"/>
                <wp:effectExtent l="9525" t="13970" r="10795" b="4445"/>
                <wp:wrapTopAndBottom/>
                <wp:docPr id="273"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295910"/>
                          <a:chOff x="1440" y="199"/>
                          <a:chExt cx="2098" cy="466"/>
                        </a:xfrm>
                      </wpg:grpSpPr>
                      <wps:wsp>
                        <wps:cNvPr id="274" name="Line 105"/>
                        <wps:cNvCnPr>
                          <a:cxnSpLocks noChangeShapeType="1"/>
                        </wps:cNvCnPr>
                        <wps:spPr bwMode="auto">
                          <a:xfrm>
                            <a:off x="1450" y="204"/>
                            <a:ext cx="207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5" name="Line 104"/>
                        <wps:cNvCnPr>
                          <a:cxnSpLocks noChangeShapeType="1"/>
                        </wps:cNvCnPr>
                        <wps:spPr bwMode="auto">
                          <a:xfrm>
                            <a:off x="1445" y="199"/>
                            <a:ext cx="0" cy="465"/>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6" name="Line 103"/>
                        <wps:cNvCnPr>
                          <a:cxnSpLocks noChangeShapeType="1"/>
                        </wps:cNvCnPr>
                        <wps:spPr bwMode="auto">
                          <a:xfrm>
                            <a:off x="1450" y="660"/>
                            <a:ext cx="207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7" name="Line 102"/>
                        <wps:cNvCnPr>
                          <a:cxnSpLocks noChangeShapeType="1"/>
                        </wps:cNvCnPr>
                        <wps:spPr bwMode="auto">
                          <a:xfrm>
                            <a:off x="3533" y="199"/>
                            <a:ext cx="0" cy="465"/>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3C23D30B" id="Group 101" o:spid="_x0000_s1026" style="position:absolute;margin-left:1in;margin-top:9.95pt;width:104.9pt;height:23.3pt;z-index:251713024;mso-wrap-distance-left:0;mso-wrap-distance-right:0;mso-position-horizontal-relative:page" coordorigin="1440,199" coordsize="2098,4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">
                <v:line id="Line 105" o:spid="_x0000_s1027" style="position:absolute;visibility:visible;mso-wrap-style:square" from="1450,204" to="3528,2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" strokeweight=".48pt"/>
                <v:line id="Line 104" o:spid="_x0000_s1028" style="position:absolute;visibility:visible;mso-wrap-style:square" from="1445,199" to="1445,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" strokeweight=".48pt"/>
                <v:line id="Line 103" o:spid="_x0000_s1029" style="position:absolute;visibility:visible;mso-wrap-style:square" from="1450,660" to="3528,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" strokeweight=".48pt"/>
                <v:line id="Line 102" o:spid="_x0000_s1030" style="position:absolute;visibility:visible;mso-wrap-style:square" from="3533,199" to="3533,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" strokeweight=".48pt"/>
                <w10:wrap type="topAndBottom" anchorx="page"/>
              </v:group>
            </w:pict>
          </mc:Fallback>
        </mc:AlternateContent>
      </w:r>
    </w:p>
    <w:p w14:paraId="2ECACF68" w14:textId="77777777" w:rsidR="000A2607" w:rsidRDefault="000A2607">
      <w:pPr>
        <w:pStyle w:val="BodyText"/>
        <w:spacing w:before="10"/>
        <w:rPr>
          <w:sz w:val="8"/>
        </w:rPr>
      </w:pPr>
    </w:p>
    <w:p w14:paraId="35839463" w14:textId="77777777" w:rsidR="000A2607" w:rsidRDefault="007863A5">
      <w:pPr>
        <w:pStyle w:val="BodyText"/>
        <w:tabs>
          <w:tab w:val="left" w:pos="6799"/>
        </w:tabs>
        <w:spacing w:before="59"/>
        <w:ind w:left="380"/>
      </w:pPr>
      <w:r>
        <w:t>Based on the waiver request above, your federal share</w:t>
      </w:r>
      <w:r>
        <w:rPr>
          <w:spacing w:val="-14"/>
        </w:rPr>
        <w:t xml:space="preserve"> </w:t>
      </w:r>
      <w:r>
        <w:t>would</w:t>
      </w:r>
      <w:r>
        <w:rPr>
          <w:spacing w:val="-2"/>
        </w:rPr>
        <w:t xml:space="preserve"> </w:t>
      </w:r>
      <w:r>
        <w:t>be</w:t>
      </w:r>
      <w:r>
        <w:rPr>
          <w:u w:val="single"/>
        </w:rPr>
        <w:t xml:space="preserve"> </w:t>
      </w:r>
      <w:r>
        <w:rPr>
          <w:u w:val="single"/>
        </w:rPr>
        <w:tab/>
      </w:r>
      <w:r>
        <w:t>and your local share would</w:t>
      </w:r>
      <w:r>
        <w:rPr>
          <w:spacing w:val="-3"/>
        </w:rPr>
        <w:t xml:space="preserve"> </w:t>
      </w:r>
      <w:r>
        <w:t>be</w:t>
      </w:r>
    </w:p>
    <w:p w14:paraId="13E05802" w14:textId="77777777" w:rsidR="000A2607" w:rsidRDefault="007863A5">
      <w:pPr>
        <w:pStyle w:val="BodyText"/>
        <w:tabs>
          <w:tab w:val="left" w:pos="1613"/>
        </w:tabs>
        <w:spacing w:before="36"/>
        <w:ind w:left="380"/>
      </w:pPr>
      <w:r>
        <w:rPr>
          <w:w w:val="99"/>
          <w:u w:val="single"/>
        </w:rPr>
        <w:t xml:space="preserve"> </w:t>
      </w:r>
      <w:r>
        <w:rPr>
          <w:u w:val="single"/>
        </w:rPr>
        <w:tab/>
      </w:r>
      <w:r>
        <w:t>if your application is</w:t>
      </w:r>
      <w:r>
        <w:rPr>
          <w:spacing w:val="-1"/>
        </w:rPr>
        <w:t xml:space="preserve"> </w:t>
      </w:r>
      <w:r>
        <w:t>funded.</w:t>
      </w:r>
    </w:p>
    <w:p w14:paraId="209D077D" w14:textId="77777777" w:rsidR="000A2607" w:rsidRDefault="000A2607">
      <w:pPr>
        <w:pStyle w:val="BodyText"/>
        <w:spacing w:before="4"/>
        <w:rPr>
          <w:sz w:val="19"/>
        </w:rPr>
      </w:pPr>
    </w:p>
    <w:p w14:paraId="43351A2E" w14:textId="77777777" w:rsidR="000A2607" w:rsidRDefault="007863A5">
      <w:pPr>
        <w:pStyle w:val="BodyText"/>
        <w:spacing w:line="276" w:lineRule="auto"/>
        <w:ind w:left="380" w:right="363"/>
      </w:pPr>
      <w:r>
        <w:t>We anticipate that waivers of the local match will be limited. The COPS Office will carefully review your request for a waiver when your application is submitted.</w:t>
      </w:r>
    </w:p>
    <w:p w14:paraId="673A3365" w14:textId="77777777" w:rsidR="000A2607" w:rsidRDefault="000A2607">
      <w:pPr>
        <w:pStyle w:val="BodyText"/>
        <w:spacing w:before="4"/>
        <w:rPr>
          <w:sz w:val="16"/>
        </w:rPr>
      </w:pPr>
    </w:p>
    <w:p w14:paraId="3ED29DFB" w14:textId="5468D41E" w:rsidR="000A2607" w:rsidRDefault="007863A5">
      <w:pPr>
        <w:pStyle w:val="BodyText"/>
        <w:ind w:left="380"/>
      </w:pPr>
      <w:r>
        <w:t xml:space="preserve">Q1b: If your agency does not qualify for a waiver, do you still wish to be considered for a CHP </w:t>
      </w:r>
      <w:r w:rsidR="00176976">
        <w:t>award</w:t>
      </w:r>
      <w:r>
        <w:t>?</w:t>
      </w:r>
    </w:p>
    <w:p w14:paraId="31037C6D" w14:textId="77777777" w:rsidR="000A2607" w:rsidRDefault="000A2607">
      <w:pPr>
        <w:pStyle w:val="BodyText"/>
        <w:spacing w:before="5"/>
        <w:rPr>
          <w:sz w:val="12"/>
        </w:rPr>
      </w:pPr>
    </w:p>
    <w:p w14:paraId="6DC93E0F" w14:textId="77777777" w:rsidR="000A2607" w:rsidRDefault="007863A5">
      <w:pPr>
        <w:pStyle w:val="BodyText"/>
        <w:tabs>
          <w:tab w:val="left" w:pos="677"/>
        </w:tabs>
        <w:spacing w:before="87" w:line="276" w:lineRule="auto"/>
        <w:ind w:left="380" w:right="850"/>
      </w:pPr>
      <w:r>
        <w:rPr>
          <w:rFonts w:ascii="Times New Roman" w:hAnsi="Times New Roman"/>
          <w:w w:val="99"/>
          <w:u w:val="single"/>
        </w:rPr>
        <w:t xml:space="preserve"> </w:t>
      </w:r>
      <w:r>
        <w:rPr>
          <w:rFonts w:ascii="Times New Roman" w:hAnsi="Times New Roman"/>
          <w:u w:val="single"/>
        </w:rPr>
        <w:tab/>
      </w:r>
      <w:r>
        <w:t>Yes,</w:t>
      </w:r>
      <w:r>
        <w:rPr>
          <w:spacing w:val="-2"/>
        </w:rPr>
        <w:t xml:space="preserve"> </w:t>
      </w:r>
      <w:r>
        <w:t>please</w:t>
      </w:r>
      <w:r>
        <w:rPr>
          <w:spacing w:val="-3"/>
        </w:rPr>
        <w:t xml:space="preserve"> </w:t>
      </w:r>
      <w:r>
        <w:t>continue</w:t>
      </w:r>
      <w:r>
        <w:rPr>
          <w:spacing w:val="-3"/>
        </w:rPr>
        <w:t xml:space="preserve"> </w:t>
      </w:r>
      <w:r>
        <w:t>to</w:t>
      </w:r>
      <w:r>
        <w:rPr>
          <w:spacing w:val="-2"/>
        </w:rPr>
        <w:t xml:space="preserve"> </w:t>
      </w:r>
      <w:r>
        <w:t>review</w:t>
      </w:r>
      <w:r>
        <w:rPr>
          <w:spacing w:val="-3"/>
        </w:rPr>
        <w:t xml:space="preserve"> </w:t>
      </w:r>
      <w:r>
        <w:t>my</w:t>
      </w:r>
      <w:r>
        <w:rPr>
          <w:spacing w:val="-2"/>
        </w:rPr>
        <w:t xml:space="preserve"> </w:t>
      </w:r>
      <w:r>
        <w:t>agency’s</w:t>
      </w:r>
      <w:r>
        <w:rPr>
          <w:spacing w:val="-4"/>
        </w:rPr>
        <w:t xml:space="preserve"> </w:t>
      </w:r>
      <w:r>
        <w:t>application</w:t>
      </w:r>
      <w:r>
        <w:rPr>
          <w:spacing w:val="-1"/>
        </w:rPr>
        <w:t xml:space="preserve"> </w:t>
      </w:r>
      <w:r>
        <w:t>even</w:t>
      </w:r>
      <w:r>
        <w:rPr>
          <w:spacing w:val="-2"/>
        </w:rPr>
        <w:t xml:space="preserve"> </w:t>
      </w:r>
      <w:r>
        <w:t>if</w:t>
      </w:r>
      <w:r>
        <w:rPr>
          <w:spacing w:val="-2"/>
        </w:rPr>
        <w:t xml:space="preserve"> </w:t>
      </w:r>
      <w:r>
        <w:t>we</w:t>
      </w:r>
      <w:r>
        <w:rPr>
          <w:spacing w:val="-3"/>
        </w:rPr>
        <w:t xml:space="preserve"> </w:t>
      </w:r>
      <w:r>
        <w:t>are</w:t>
      </w:r>
      <w:r>
        <w:rPr>
          <w:spacing w:val="-3"/>
        </w:rPr>
        <w:t xml:space="preserve"> </w:t>
      </w:r>
      <w:r>
        <w:t>not</w:t>
      </w:r>
      <w:r>
        <w:rPr>
          <w:spacing w:val="-2"/>
        </w:rPr>
        <w:t xml:space="preserve"> </w:t>
      </w:r>
      <w:r>
        <w:t>eligible</w:t>
      </w:r>
      <w:r>
        <w:rPr>
          <w:spacing w:val="-3"/>
        </w:rPr>
        <w:t xml:space="preserve"> </w:t>
      </w:r>
      <w:r>
        <w:t>for a</w:t>
      </w:r>
      <w:r>
        <w:rPr>
          <w:spacing w:val="-2"/>
        </w:rPr>
        <w:t xml:space="preserve"> </w:t>
      </w:r>
      <w:r>
        <w:t>waiver</w:t>
      </w:r>
      <w:r>
        <w:rPr>
          <w:spacing w:val="-2"/>
        </w:rPr>
        <w:t xml:space="preserve"> </w:t>
      </w:r>
      <w:r>
        <w:t>of</w:t>
      </w:r>
      <w:r>
        <w:rPr>
          <w:spacing w:val="-4"/>
        </w:rPr>
        <w:t xml:space="preserve"> </w:t>
      </w:r>
      <w:r>
        <w:t>the</w:t>
      </w:r>
      <w:r>
        <w:rPr>
          <w:spacing w:val="-3"/>
        </w:rPr>
        <w:t xml:space="preserve"> </w:t>
      </w:r>
      <w:r>
        <w:t>local match.</w:t>
      </w:r>
    </w:p>
    <w:p w14:paraId="5C5EA4D5" w14:textId="77777777" w:rsidR="000A2607" w:rsidRDefault="000A2607">
      <w:pPr>
        <w:pStyle w:val="BodyText"/>
        <w:spacing w:before="6"/>
        <w:rPr>
          <w:sz w:val="11"/>
        </w:rPr>
      </w:pPr>
    </w:p>
    <w:p w14:paraId="35E6620F" w14:textId="549E6C06" w:rsidR="000A2607" w:rsidRDefault="007863A5">
      <w:pPr>
        <w:pStyle w:val="BodyText"/>
        <w:tabs>
          <w:tab w:val="left" w:pos="677"/>
        </w:tabs>
        <w:spacing w:before="60" w:line="276" w:lineRule="auto"/>
        <w:ind w:left="380" w:right="534"/>
      </w:pPr>
      <w:r>
        <w:rPr>
          <w:w w:val="99"/>
          <w:u w:val="single"/>
        </w:rPr>
        <w:t xml:space="preserve"> </w:t>
      </w:r>
      <w:r>
        <w:rPr>
          <w:u w:val="single"/>
        </w:rPr>
        <w:tab/>
      </w:r>
      <w:r>
        <w:t>No,</w:t>
      </w:r>
      <w:r>
        <w:rPr>
          <w:spacing w:val="-2"/>
        </w:rPr>
        <w:t xml:space="preserve"> </w:t>
      </w:r>
      <w:r>
        <w:t>my</w:t>
      </w:r>
      <w:r>
        <w:rPr>
          <w:spacing w:val="-2"/>
        </w:rPr>
        <w:t xml:space="preserve"> </w:t>
      </w:r>
      <w:r>
        <w:t>agency</w:t>
      </w:r>
      <w:r>
        <w:rPr>
          <w:spacing w:val="-2"/>
        </w:rPr>
        <w:t xml:space="preserve"> </w:t>
      </w:r>
      <w:r>
        <w:t>could</w:t>
      </w:r>
      <w:r>
        <w:rPr>
          <w:spacing w:val="-2"/>
        </w:rPr>
        <w:t xml:space="preserve"> </w:t>
      </w:r>
      <w:r>
        <w:t>not</w:t>
      </w:r>
      <w:r>
        <w:rPr>
          <w:spacing w:val="-2"/>
        </w:rPr>
        <w:t xml:space="preserve"> </w:t>
      </w:r>
      <w:r>
        <w:t>implement</w:t>
      </w:r>
      <w:r>
        <w:rPr>
          <w:spacing w:val="-2"/>
        </w:rPr>
        <w:t xml:space="preserve"> </w:t>
      </w:r>
      <w:r>
        <w:t>this</w:t>
      </w:r>
      <w:r>
        <w:rPr>
          <w:spacing w:val="-4"/>
        </w:rPr>
        <w:t xml:space="preserve"> </w:t>
      </w:r>
      <w:r w:rsidR="00176976">
        <w:rPr>
          <w:spacing w:val="-4"/>
        </w:rPr>
        <w:t>award</w:t>
      </w:r>
      <w:r>
        <w:rPr>
          <w:spacing w:val="-2"/>
        </w:rPr>
        <w:t xml:space="preserve"> </w:t>
      </w:r>
      <w:r>
        <w:t>without</w:t>
      </w:r>
      <w:r>
        <w:rPr>
          <w:spacing w:val="-2"/>
        </w:rPr>
        <w:t xml:space="preserve"> </w:t>
      </w:r>
      <w:r>
        <w:t>a</w:t>
      </w:r>
      <w:r>
        <w:rPr>
          <w:spacing w:val="-2"/>
        </w:rPr>
        <w:t xml:space="preserve"> </w:t>
      </w:r>
      <w:r>
        <w:t>waiver</w:t>
      </w:r>
      <w:r>
        <w:rPr>
          <w:spacing w:val="-2"/>
        </w:rPr>
        <w:t xml:space="preserve"> </w:t>
      </w:r>
      <w:r>
        <w:t>of</w:t>
      </w:r>
      <w:r>
        <w:rPr>
          <w:spacing w:val="-4"/>
        </w:rPr>
        <w:t xml:space="preserve"> </w:t>
      </w:r>
      <w:r>
        <w:t>the</w:t>
      </w:r>
      <w:r>
        <w:rPr>
          <w:spacing w:val="-3"/>
        </w:rPr>
        <w:t xml:space="preserve"> </w:t>
      </w:r>
      <w:r>
        <w:t>local</w:t>
      </w:r>
      <w:r>
        <w:rPr>
          <w:spacing w:val="-2"/>
        </w:rPr>
        <w:t xml:space="preserve"> </w:t>
      </w:r>
      <w:r>
        <w:t>match,</w:t>
      </w:r>
      <w:r>
        <w:rPr>
          <w:spacing w:val="-2"/>
        </w:rPr>
        <w:t xml:space="preserve"> </w:t>
      </w:r>
      <w:r>
        <w:t>so</w:t>
      </w:r>
      <w:r>
        <w:rPr>
          <w:spacing w:val="-2"/>
        </w:rPr>
        <w:t xml:space="preserve"> </w:t>
      </w:r>
      <w:r>
        <w:t>please</w:t>
      </w:r>
      <w:r>
        <w:rPr>
          <w:spacing w:val="-4"/>
        </w:rPr>
        <w:t xml:space="preserve"> </w:t>
      </w:r>
      <w:r>
        <w:t>do</w:t>
      </w:r>
      <w:r>
        <w:rPr>
          <w:spacing w:val="-2"/>
        </w:rPr>
        <w:t xml:space="preserve"> </w:t>
      </w:r>
      <w:r>
        <w:t>not</w:t>
      </w:r>
      <w:r>
        <w:rPr>
          <w:spacing w:val="-2"/>
        </w:rPr>
        <w:t xml:space="preserve"> </w:t>
      </w:r>
      <w:r>
        <w:t>continue processing our application if we are not eligible for the</w:t>
      </w:r>
      <w:r>
        <w:rPr>
          <w:spacing w:val="-5"/>
        </w:rPr>
        <w:t xml:space="preserve"> </w:t>
      </w:r>
      <w:r>
        <w:t>waiver.</w:t>
      </w:r>
    </w:p>
    <w:p w14:paraId="624CBBC1" w14:textId="77777777" w:rsidR="000A2607" w:rsidRDefault="000A2607">
      <w:pPr>
        <w:pStyle w:val="BodyText"/>
        <w:spacing w:before="2"/>
        <w:rPr>
          <w:sz w:val="16"/>
        </w:rPr>
      </w:pPr>
    </w:p>
    <w:p w14:paraId="34CBC0F1" w14:textId="77777777" w:rsidR="000A2607" w:rsidRDefault="007863A5">
      <w:pPr>
        <w:pStyle w:val="Heading2"/>
        <w:spacing w:before="0"/>
      </w:pPr>
      <w:bookmarkStart w:id="147" w:name="Contact_information_for_budget_questions"/>
      <w:bookmarkStart w:id="148" w:name="_bookmark75"/>
      <w:bookmarkEnd w:id="147"/>
      <w:bookmarkEnd w:id="148"/>
      <w:r>
        <w:t>Contact information for budget questions</w:t>
      </w:r>
    </w:p>
    <w:p w14:paraId="07B5B1A0" w14:textId="77777777" w:rsidR="000A2607" w:rsidRDefault="007863A5">
      <w:pPr>
        <w:pStyle w:val="BodyText"/>
        <w:spacing w:before="261" w:line="276" w:lineRule="auto"/>
        <w:ind w:left="380" w:right="269"/>
      </w:pPr>
      <w:r>
        <w:t>Please provide contact information of the financial official that the COPS Office may contact with questions related to your budget submission.</w:t>
      </w:r>
    </w:p>
    <w:p w14:paraId="606BF2F5" w14:textId="77777777" w:rsidR="000A2607" w:rsidRDefault="000A2607">
      <w:pPr>
        <w:pStyle w:val="BodyText"/>
        <w:spacing w:before="2"/>
        <w:rPr>
          <w:sz w:val="25"/>
        </w:rPr>
      </w:pPr>
    </w:p>
    <w:p w14:paraId="285484CF" w14:textId="3B66F2BB" w:rsidR="000A2607" w:rsidRDefault="0038334A">
      <w:pPr>
        <w:pStyle w:val="BodyText"/>
        <w:spacing w:line="448" w:lineRule="auto"/>
        <w:ind w:left="402" w:right="6519"/>
      </w:pPr>
      <w:r>
        <w:rPr>
          <w:noProof/>
          <w:lang w:bidi="ar-SA"/>
        </w:rPr>
        <mc:AlternateContent>
          <mc:Choice Requires="wps">
            <w:drawing>
              <wp:anchor distT="0" distB="0" distL="114300" distR="114300" simplePos="0" relativeHeight="251715072" behindDoc="0" locked="0" layoutInCell="1" allowOverlap="1" wp14:anchorId="6A48DA71" wp14:editId="750AD3A9">
                <wp:simplePos x="0" y="0"/>
                <wp:positionH relativeFrom="page">
                  <wp:posOffset>3141345</wp:posOffset>
                </wp:positionH>
                <wp:positionV relativeFrom="paragraph">
                  <wp:posOffset>-69850</wp:posOffset>
                </wp:positionV>
                <wp:extent cx="3724275" cy="1449705"/>
                <wp:effectExtent l="0" t="2540" r="1905" b="0"/>
                <wp:wrapNone/>
                <wp:docPr id="272"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4275" cy="144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850"/>
                            </w:tblGrid>
                            <w:tr w:rsidR="00311BD2" w14:paraId="54FE3FFA" w14:textId="77777777">
                              <w:trPr>
                                <w:trHeight w:val="443"/>
                              </w:trPr>
                              <w:tc>
                                <w:tcPr>
                                  <w:tcW w:w="5850" w:type="dxa"/>
                                </w:tcPr>
                                <w:p w14:paraId="4172323E" w14:textId="77777777" w:rsidR="00311BD2" w:rsidRDefault="00311BD2">
                                  <w:pPr>
                                    <w:pStyle w:val="TableParagraph"/>
                                    <w:rPr>
                                      <w:rFonts w:ascii="Times New Roman"/>
                                      <w:sz w:val="20"/>
                                    </w:rPr>
                                  </w:pPr>
                                </w:p>
                              </w:tc>
                            </w:tr>
                            <w:tr w:rsidR="00311BD2" w14:paraId="64EE51E2" w14:textId="77777777">
                              <w:trPr>
                                <w:trHeight w:val="446"/>
                              </w:trPr>
                              <w:tc>
                                <w:tcPr>
                                  <w:tcW w:w="5850" w:type="dxa"/>
                                </w:tcPr>
                                <w:p w14:paraId="38E9304A" w14:textId="77777777" w:rsidR="00311BD2" w:rsidRDefault="00311BD2">
                                  <w:pPr>
                                    <w:pStyle w:val="TableParagraph"/>
                                    <w:rPr>
                                      <w:rFonts w:ascii="Times New Roman"/>
                                      <w:sz w:val="20"/>
                                    </w:rPr>
                                  </w:pPr>
                                </w:p>
                              </w:tc>
                            </w:tr>
                            <w:tr w:rsidR="00311BD2" w14:paraId="0EF82CC8" w14:textId="77777777">
                              <w:trPr>
                                <w:trHeight w:val="443"/>
                              </w:trPr>
                              <w:tc>
                                <w:tcPr>
                                  <w:tcW w:w="5850" w:type="dxa"/>
                                </w:tcPr>
                                <w:p w14:paraId="25C8447D" w14:textId="77777777" w:rsidR="00311BD2" w:rsidRDefault="00311BD2">
                                  <w:pPr>
                                    <w:pStyle w:val="TableParagraph"/>
                                    <w:rPr>
                                      <w:rFonts w:ascii="Times New Roman"/>
                                      <w:sz w:val="20"/>
                                    </w:rPr>
                                  </w:pPr>
                                </w:p>
                              </w:tc>
                            </w:tr>
                            <w:tr w:rsidR="00311BD2" w14:paraId="1B1521AD" w14:textId="77777777">
                              <w:trPr>
                                <w:trHeight w:val="443"/>
                              </w:trPr>
                              <w:tc>
                                <w:tcPr>
                                  <w:tcW w:w="5850" w:type="dxa"/>
                                </w:tcPr>
                                <w:p w14:paraId="61DA9F10" w14:textId="77777777" w:rsidR="00311BD2" w:rsidRDefault="00311BD2">
                                  <w:pPr>
                                    <w:pStyle w:val="TableParagraph"/>
                                    <w:rPr>
                                      <w:rFonts w:ascii="Times New Roman"/>
                                      <w:sz w:val="20"/>
                                    </w:rPr>
                                  </w:pPr>
                                </w:p>
                              </w:tc>
                            </w:tr>
                            <w:tr w:rsidR="00311BD2" w14:paraId="2FC12BBB" w14:textId="77777777">
                              <w:trPr>
                                <w:trHeight w:val="445"/>
                              </w:trPr>
                              <w:tc>
                                <w:tcPr>
                                  <w:tcW w:w="5850" w:type="dxa"/>
                                </w:tcPr>
                                <w:p w14:paraId="14B99CCD" w14:textId="77777777" w:rsidR="00311BD2" w:rsidRDefault="00311BD2">
                                  <w:pPr>
                                    <w:pStyle w:val="TableParagraph"/>
                                    <w:rPr>
                                      <w:rFonts w:ascii="Times New Roman"/>
                                      <w:sz w:val="20"/>
                                    </w:rPr>
                                  </w:pPr>
                                </w:p>
                              </w:tc>
                            </w:tr>
                          </w:tbl>
                          <w:p w14:paraId="20B774CF" w14:textId="77777777" w:rsidR="00311BD2" w:rsidRDefault="00311BD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0" o:spid="_x0000_s1133" type="#_x0000_t202" style="position:absolute;left:0;text-align:left;margin-left:247.35pt;margin-top:-5.5pt;width:293.25pt;height:114.15pt;z-index:251715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" filled="f" stroked="f">
                <v:textbox inset="0,0,0,0">
                  <w:txbxContent>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850"/>
                      </w:tblGrid>
                      <w:tr w:rsidR="00311BD2" w14:paraId="54FE3FFA" w14:textId="77777777">
                        <w:trPr>
                          <w:trHeight w:val="443"/>
                        </w:trPr>
                        <w:tc>
                          <w:tcPr>
                            <w:tcW w:w="5850" w:type="dxa"/>
                          </w:tcPr>
                          <w:p w14:paraId="4172323E" w14:textId="77777777" w:rsidR="00311BD2" w:rsidRDefault="00311BD2">
                            <w:pPr>
                              <w:pStyle w:val="TableParagraph"/>
                              <w:rPr>
                                <w:rFonts w:ascii="Times New Roman"/>
                                <w:sz w:val="20"/>
                              </w:rPr>
                            </w:pPr>
                          </w:p>
                        </w:tc>
                      </w:tr>
                      <w:tr w:rsidR="00311BD2" w14:paraId="64EE51E2" w14:textId="77777777">
                        <w:trPr>
                          <w:trHeight w:val="446"/>
                        </w:trPr>
                        <w:tc>
                          <w:tcPr>
                            <w:tcW w:w="5850" w:type="dxa"/>
                          </w:tcPr>
                          <w:p w14:paraId="38E9304A" w14:textId="77777777" w:rsidR="00311BD2" w:rsidRDefault="00311BD2">
                            <w:pPr>
                              <w:pStyle w:val="TableParagraph"/>
                              <w:rPr>
                                <w:rFonts w:ascii="Times New Roman"/>
                                <w:sz w:val="20"/>
                              </w:rPr>
                            </w:pPr>
                          </w:p>
                        </w:tc>
                      </w:tr>
                      <w:tr w:rsidR="00311BD2" w14:paraId="0EF82CC8" w14:textId="77777777">
                        <w:trPr>
                          <w:trHeight w:val="443"/>
                        </w:trPr>
                        <w:tc>
                          <w:tcPr>
                            <w:tcW w:w="5850" w:type="dxa"/>
                          </w:tcPr>
                          <w:p w14:paraId="25C8447D" w14:textId="77777777" w:rsidR="00311BD2" w:rsidRDefault="00311BD2">
                            <w:pPr>
                              <w:pStyle w:val="TableParagraph"/>
                              <w:rPr>
                                <w:rFonts w:ascii="Times New Roman"/>
                                <w:sz w:val="20"/>
                              </w:rPr>
                            </w:pPr>
                          </w:p>
                        </w:tc>
                      </w:tr>
                      <w:tr w:rsidR="00311BD2" w14:paraId="1B1521AD" w14:textId="77777777">
                        <w:trPr>
                          <w:trHeight w:val="443"/>
                        </w:trPr>
                        <w:tc>
                          <w:tcPr>
                            <w:tcW w:w="5850" w:type="dxa"/>
                          </w:tcPr>
                          <w:p w14:paraId="61DA9F10" w14:textId="77777777" w:rsidR="00311BD2" w:rsidRDefault="00311BD2">
                            <w:pPr>
                              <w:pStyle w:val="TableParagraph"/>
                              <w:rPr>
                                <w:rFonts w:ascii="Times New Roman"/>
                                <w:sz w:val="20"/>
                              </w:rPr>
                            </w:pPr>
                          </w:p>
                        </w:tc>
                      </w:tr>
                      <w:tr w:rsidR="00311BD2" w14:paraId="2FC12BBB" w14:textId="77777777">
                        <w:trPr>
                          <w:trHeight w:val="445"/>
                        </w:trPr>
                        <w:tc>
                          <w:tcPr>
                            <w:tcW w:w="5850" w:type="dxa"/>
                          </w:tcPr>
                          <w:p w14:paraId="14B99CCD" w14:textId="77777777" w:rsidR="00311BD2" w:rsidRDefault="00311BD2">
                            <w:pPr>
                              <w:pStyle w:val="TableParagraph"/>
                              <w:rPr>
                                <w:rFonts w:ascii="Times New Roman"/>
                                <w:sz w:val="20"/>
                              </w:rPr>
                            </w:pPr>
                          </w:p>
                        </w:tc>
                      </w:tr>
                    </w:tbl>
                    <w:p w14:paraId="20B774CF" w14:textId="77777777" w:rsidR="00311BD2" w:rsidRDefault="00311BD2">
                      <w:pPr>
                        <w:pStyle w:val="BodyText"/>
                      </w:pPr>
                    </w:p>
                  </w:txbxContent>
                </v:textbox>
                <w10:wrap anchorx="page"/>
              </v:shape>
            </w:pict>
          </mc:Fallback>
        </mc:AlternateContent>
      </w:r>
      <w:r w:rsidR="007863A5">
        <w:t>Authorized Official’s Typed Name: Title:</w:t>
      </w:r>
    </w:p>
    <w:p w14:paraId="4D77D0F1" w14:textId="77777777" w:rsidR="000A2607" w:rsidRDefault="007863A5">
      <w:pPr>
        <w:pStyle w:val="BodyText"/>
        <w:spacing w:line="446" w:lineRule="auto"/>
        <w:ind w:left="402" w:right="9086"/>
      </w:pPr>
      <w:r>
        <w:t>Phone: Fax:</w:t>
      </w:r>
    </w:p>
    <w:p w14:paraId="08977BEE" w14:textId="77777777" w:rsidR="000A2607" w:rsidRDefault="007863A5">
      <w:pPr>
        <w:pStyle w:val="BodyText"/>
        <w:spacing w:line="243" w:lineRule="exact"/>
        <w:ind w:left="402"/>
      </w:pPr>
      <w:r>
        <w:t>E-mail address:</w:t>
      </w:r>
    </w:p>
    <w:p w14:paraId="367A0CCA" w14:textId="77777777" w:rsidR="000A2607" w:rsidRDefault="000A2607">
      <w:pPr>
        <w:spacing w:line="243" w:lineRule="exact"/>
        <w:sectPr w:rsidR="000A2607">
          <w:pgSz w:w="12240" w:h="15840"/>
          <w:pgMar w:top="1500" w:right="1100" w:bottom="940" w:left="1060" w:header="962" w:footer="748" w:gutter="0"/>
          <w:cols w:space="720"/>
        </w:sectPr>
      </w:pPr>
    </w:p>
    <w:p w14:paraId="0349651F" w14:textId="77777777" w:rsidR="000A2607" w:rsidRDefault="000A2607">
      <w:pPr>
        <w:pStyle w:val="BodyText"/>
        <w:spacing w:before="4"/>
        <w:rPr>
          <w:rFonts w:ascii="Times New Roman"/>
          <w:sz w:val="17"/>
        </w:rPr>
      </w:pPr>
    </w:p>
    <w:p w14:paraId="31B91188" w14:textId="77777777" w:rsidR="000A2607" w:rsidRDefault="000A2607">
      <w:pPr>
        <w:rPr>
          <w:rFonts w:ascii="Times New Roman"/>
          <w:sz w:val="17"/>
        </w:rPr>
        <w:sectPr w:rsidR="000A2607">
          <w:headerReference w:type="even" r:id="rId205"/>
          <w:headerReference w:type="default" r:id="rId206"/>
          <w:footerReference w:type="even" r:id="rId207"/>
          <w:headerReference w:type="first" r:id="rId208"/>
          <w:pgSz w:w="12240" w:h="15840"/>
          <w:pgMar w:top="1500" w:right="1100" w:bottom="280" w:left="1060" w:header="0" w:footer="0" w:gutter="0"/>
          <w:cols w:space="720"/>
        </w:sectPr>
      </w:pPr>
    </w:p>
    <w:p w14:paraId="23E25BE3" w14:textId="77777777" w:rsidR="000A2607" w:rsidRDefault="007863A5">
      <w:pPr>
        <w:pStyle w:val="Heading1"/>
      </w:pPr>
      <w:bookmarkStart w:id="149" w:name="Section_15A._Assurances"/>
      <w:bookmarkStart w:id="150" w:name="_bookmark76"/>
      <w:bookmarkEnd w:id="149"/>
      <w:bookmarkEnd w:id="150"/>
      <w:r>
        <w:t>Section 15A. Assurances</w:t>
      </w:r>
    </w:p>
    <w:p w14:paraId="43F2B22B" w14:textId="6C14B7B1" w:rsidR="000A2607" w:rsidRDefault="000A2607"/>
    <w:p w14:paraId="1D69D295" w14:textId="77777777" w:rsidR="00DC2346" w:rsidRDefault="00DC2346" w:rsidP="00DC2346">
      <w:pPr>
        <w:spacing w:before="1"/>
        <w:rPr>
          <w:rFonts w:ascii="Times New Roman" w:eastAsia="Times New Roman" w:hAnsi="Times New Roman" w:cs="Times New Roman"/>
          <w:sz w:val="35"/>
          <w:szCs w:val="35"/>
        </w:rPr>
      </w:pPr>
    </w:p>
    <w:p w14:paraId="7FC05F3D" w14:textId="77777777" w:rsidR="00DC2346" w:rsidRDefault="00DC2346" w:rsidP="00DC2346">
      <w:pPr>
        <w:spacing w:line="533" w:lineRule="auto"/>
        <w:ind w:left="2897" w:right="2202" w:firstLine="307"/>
        <w:rPr>
          <w:rFonts w:ascii="Arial" w:eastAsia="Arial" w:hAnsi="Arial" w:cs="Arial"/>
          <w:sz w:val="20"/>
          <w:szCs w:val="20"/>
        </w:rPr>
      </w:pPr>
      <w:r>
        <w:rPr>
          <w:rFonts w:ascii="Arial"/>
          <w:b/>
          <w:color w:val="231F20"/>
          <w:spacing w:val="-1"/>
          <w:sz w:val="20"/>
        </w:rPr>
        <w:t>U.S.</w:t>
      </w:r>
      <w:r>
        <w:rPr>
          <w:rFonts w:ascii="Arial"/>
          <w:b/>
          <w:color w:val="231F20"/>
          <w:spacing w:val="-11"/>
          <w:sz w:val="20"/>
        </w:rPr>
        <w:t xml:space="preserve"> </w:t>
      </w:r>
      <w:r>
        <w:rPr>
          <w:rFonts w:ascii="Arial"/>
          <w:b/>
          <w:color w:val="231F20"/>
          <w:sz w:val="20"/>
        </w:rPr>
        <w:t>DEPARTMENT</w:t>
      </w:r>
      <w:r>
        <w:rPr>
          <w:rFonts w:ascii="Arial"/>
          <w:b/>
          <w:color w:val="231F20"/>
          <w:spacing w:val="-8"/>
          <w:sz w:val="20"/>
        </w:rPr>
        <w:t xml:space="preserve"> </w:t>
      </w:r>
      <w:r>
        <w:rPr>
          <w:rFonts w:ascii="Arial"/>
          <w:b/>
          <w:color w:val="231F20"/>
          <w:spacing w:val="-1"/>
          <w:sz w:val="20"/>
        </w:rPr>
        <w:t>OF</w:t>
      </w:r>
      <w:r>
        <w:rPr>
          <w:rFonts w:ascii="Arial"/>
          <w:b/>
          <w:color w:val="231F20"/>
          <w:spacing w:val="-10"/>
          <w:sz w:val="20"/>
        </w:rPr>
        <w:t xml:space="preserve"> </w:t>
      </w:r>
      <w:r>
        <w:rPr>
          <w:rFonts w:ascii="Arial"/>
          <w:b/>
          <w:color w:val="231F20"/>
          <w:spacing w:val="-1"/>
          <w:sz w:val="20"/>
        </w:rPr>
        <w:t>JUSTICE</w:t>
      </w:r>
      <w:r>
        <w:rPr>
          <w:rFonts w:ascii="Arial"/>
          <w:b/>
          <w:color w:val="231F20"/>
          <w:spacing w:val="23"/>
          <w:w w:val="99"/>
          <w:sz w:val="20"/>
        </w:rPr>
        <w:t xml:space="preserve"> </w:t>
      </w:r>
      <w:r>
        <w:rPr>
          <w:rFonts w:ascii="Arial"/>
          <w:b/>
          <w:color w:val="231F20"/>
          <w:spacing w:val="-1"/>
          <w:sz w:val="20"/>
        </w:rPr>
        <w:t>CERTIFIED</w:t>
      </w:r>
      <w:r>
        <w:rPr>
          <w:rFonts w:ascii="Arial"/>
          <w:b/>
          <w:color w:val="231F20"/>
          <w:spacing w:val="-17"/>
          <w:sz w:val="20"/>
        </w:rPr>
        <w:t xml:space="preserve"> </w:t>
      </w:r>
      <w:r>
        <w:rPr>
          <w:rFonts w:ascii="Arial"/>
          <w:b/>
          <w:color w:val="231F20"/>
          <w:spacing w:val="-1"/>
          <w:sz w:val="20"/>
        </w:rPr>
        <w:t>STANDARD</w:t>
      </w:r>
      <w:r>
        <w:rPr>
          <w:rFonts w:ascii="Arial"/>
          <w:b/>
          <w:color w:val="231F20"/>
          <w:spacing w:val="-14"/>
          <w:sz w:val="20"/>
        </w:rPr>
        <w:t xml:space="preserve"> </w:t>
      </w:r>
      <w:r>
        <w:rPr>
          <w:rFonts w:ascii="Arial"/>
          <w:b/>
          <w:color w:val="231F20"/>
          <w:spacing w:val="-1"/>
          <w:sz w:val="20"/>
        </w:rPr>
        <w:t>ASSURANCES</w:t>
      </w:r>
    </w:p>
    <w:p w14:paraId="1212A172" w14:textId="387E0345" w:rsidR="00DC2346" w:rsidRDefault="00DC2346" w:rsidP="00DC2346">
      <w:pPr>
        <w:pStyle w:val="BodyText"/>
        <w:spacing w:before="56"/>
        <w:ind w:right="602"/>
        <w:jc w:val="both"/>
      </w:pPr>
      <w:r>
        <w:rPr>
          <w:color w:val="231F20"/>
        </w:rPr>
        <w:t>On</w:t>
      </w:r>
      <w:r>
        <w:rPr>
          <w:color w:val="231F20"/>
          <w:spacing w:val="-8"/>
        </w:rPr>
        <w:t xml:space="preserve"> </w:t>
      </w:r>
      <w:r>
        <w:rPr>
          <w:color w:val="231F20"/>
          <w:spacing w:val="-1"/>
        </w:rPr>
        <w:t>behalf</w:t>
      </w:r>
      <w:r>
        <w:rPr>
          <w:color w:val="231F20"/>
          <w:spacing w:val="-2"/>
        </w:rPr>
        <w:t xml:space="preserve"> </w:t>
      </w:r>
      <w:r>
        <w:rPr>
          <w:color w:val="231F20"/>
          <w:spacing w:val="-1"/>
        </w:rPr>
        <w:t>of</w:t>
      </w:r>
      <w:r>
        <w:rPr>
          <w:color w:val="231F20"/>
          <w:spacing w:val="-3"/>
        </w:rPr>
        <w:t xml:space="preserve"> </w:t>
      </w:r>
      <w:r>
        <w:rPr>
          <w:color w:val="231F20"/>
          <w:spacing w:val="-1"/>
        </w:rPr>
        <w:t>the</w:t>
      </w:r>
      <w:r>
        <w:rPr>
          <w:color w:val="231F20"/>
          <w:spacing w:val="-3"/>
        </w:rPr>
        <w:t xml:space="preserve"> </w:t>
      </w:r>
      <w:r>
        <w:rPr>
          <w:color w:val="231F20"/>
          <w:spacing w:val="-1"/>
        </w:rPr>
        <w:t>Applicant,</w:t>
      </w:r>
      <w:r>
        <w:rPr>
          <w:color w:val="231F20"/>
          <w:spacing w:val="-2"/>
        </w:rPr>
        <w:t xml:space="preserve"> </w:t>
      </w:r>
      <w:r>
        <w:rPr>
          <w:color w:val="231F20"/>
          <w:spacing w:val="-1"/>
        </w:rPr>
        <w:t>and</w:t>
      </w:r>
      <w:r>
        <w:rPr>
          <w:color w:val="231F20"/>
          <w:spacing w:val="-2"/>
        </w:rPr>
        <w:t xml:space="preserve"> </w:t>
      </w:r>
      <w:r>
        <w:rPr>
          <w:color w:val="231F20"/>
          <w:spacing w:val="-1"/>
        </w:rPr>
        <w:t>in</w:t>
      </w:r>
      <w:r>
        <w:rPr>
          <w:color w:val="231F20"/>
          <w:spacing w:val="-5"/>
        </w:rPr>
        <w:t xml:space="preserve"> </w:t>
      </w:r>
      <w:r>
        <w:rPr>
          <w:color w:val="231F20"/>
          <w:spacing w:val="-1"/>
        </w:rPr>
        <w:t>support</w:t>
      </w:r>
      <w:r>
        <w:rPr>
          <w:color w:val="231F20"/>
          <w:spacing w:val="-2"/>
        </w:rPr>
        <w:t xml:space="preserve"> </w:t>
      </w:r>
      <w:r>
        <w:rPr>
          <w:color w:val="231F20"/>
          <w:spacing w:val="-1"/>
        </w:rPr>
        <w:t>of</w:t>
      </w:r>
      <w:r>
        <w:rPr>
          <w:color w:val="231F20"/>
          <w:spacing w:val="-3"/>
        </w:rPr>
        <w:t xml:space="preserve"> </w:t>
      </w:r>
      <w:r>
        <w:rPr>
          <w:color w:val="231F20"/>
          <w:spacing w:val="-1"/>
        </w:rPr>
        <w:t>this</w:t>
      </w:r>
      <w:r>
        <w:rPr>
          <w:color w:val="231F20"/>
          <w:spacing w:val="-2"/>
        </w:rPr>
        <w:t xml:space="preserve"> </w:t>
      </w:r>
      <w:r>
        <w:rPr>
          <w:color w:val="231F20"/>
          <w:spacing w:val="-1"/>
        </w:rPr>
        <w:t>application</w:t>
      </w:r>
      <w:r>
        <w:rPr>
          <w:color w:val="231F20"/>
          <w:spacing w:val="-4"/>
        </w:rPr>
        <w:t xml:space="preserve"> </w:t>
      </w:r>
      <w:r>
        <w:rPr>
          <w:color w:val="231F20"/>
          <w:spacing w:val="1"/>
        </w:rPr>
        <w:t>for</w:t>
      </w:r>
      <w:r>
        <w:rPr>
          <w:color w:val="231F20"/>
          <w:spacing w:val="-4"/>
        </w:rPr>
        <w:t xml:space="preserve"> </w:t>
      </w:r>
      <w:r>
        <w:rPr>
          <w:color w:val="231F20"/>
        </w:rPr>
        <w:t>a</w:t>
      </w:r>
      <w:r>
        <w:rPr>
          <w:color w:val="231F20"/>
          <w:spacing w:val="-5"/>
        </w:rPr>
        <w:t xml:space="preserve"> </w:t>
      </w:r>
      <w:r w:rsidR="000256CF">
        <w:rPr>
          <w:color w:val="231F20"/>
          <w:spacing w:val="-1"/>
        </w:rPr>
        <w:t>award</w:t>
      </w:r>
      <w:r>
        <w:rPr>
          <w:color w:val="231F20"/>
          <w:spacing w:val="-3"/>
        </w:rPr>
        <w:t xml:space="preserve"> </w:t>
      </w:r>
      <w:r>
        <w:rPr>
          <w:color w:val="231F20"/>
          <w:spacing w:val="-1"/>
        </w:rPr>
        <w:t>or</w:t>
      </w:r>
      <w:r>
        <w:rPr>
          <w:color w:val="231F20"/>
          <w:spacing w:val="-5"/>
        </w:rPr>
        <w:t xml:space="preserve"> </w:t>
      </w:r>
      <w:r>
        <w:rPr>
          <w:color w:val="231F20"/>
          <w:spacing w:val="-1"/>
        </w:rPr>
        <w:t>cooperative</w:t>
      </w:r>
      <w:r>
        <w:rPr>
          <w:color w:val="231F20"/>
          <w:spacing w:val="-4"/>
        </w:rPr>
        <w:t xml:space="preserve"> </w:t>
      </w:r>
      <w:r>
        <w:rPr>
          <w:color w:val="231F20"/>
          <w:spacing w:val="-1"/>
        </w:rPr>
        <w:t>agreement,</w:t>
      </w:r>
      <w:r>
        <w:rPr>
          <w:color w:val="231F20"/>
          <w:spacing w:val="-6"/>
        </w:rPr>
        <w:t xml:space="preserve"> </w:t>
      </w:r>
      <w:r>
        <w:rPr>
          <w:color w:val="231F20"/>
        </w:rPr>
        <w:t>I</w:t>
      </w:r>
      <w:r>
        <w:rPr>
          <w:color w:val="231F20"/>
          <w:spacing w:val="101"/>
          <w:w w:val="99"/>
        </w:rPr>
        <w:t xml:space="preserve"> </w:t>
      </w:r>
      <w:r>
        <w:rPr>
          <w:color w:val="231F20"/>
        </w:rPr>
        <w:t>certify</w:t>
      </w:r>
      <w:r>
        <w:rPr>
          <w:color w:val="231F20"/>
          <w:spacing w:val="19"/>
        </w:rPr>
        <w:t xml:space="preserve"> </w:t>
      </w:r>
      <w:r>
        <w:rPr>
          <w:color w:val="231F20"/>
          <w:spacing w:val="-1"/>
        </w:rPr>
        <w:t>under</w:t>
      </w:r>
      <w:r>
        <w:rPr>
          <w:color w:val="231F20"/>
          <w:spacing w:val="23"/>
        </w:rPr>
        <w:t xml:space="preserve"> </w:t>
      </w:r>
      <w:r>
        <w:rPr>
          <w:color w:val="231F20"/>
        </w:rPr>
        <w:t>penalty</w:t>
      </w:r>
      <w:r>
        <w:rPr>
          <w:color w:val="231F20"/>
          <w:spacing w:val="20"/>
        </w:rPr>
        <w:t xml:space="preserve"> </w:t>
      </w:r>
      <w:r>
        <w:rPr>
          <w:color w:val="231F20"/>
          <w:spacing w:val="-1"/>
        </w:rPr>
        <w:t>of</w:t>
      </w:r>
      <w:r>
        <w:rPr>
          <w:color w:val="231F20"/>
          <w:spacing w:val="25"/>
        </w:rPr>
        <w:t xml:space="preserve"> </w:t>
      </w:r>
      <w:r>
        <w:rPr>
          <w:color w:val="231F20"/>
        </w:rPr>
        <w:t>perjury</w:t>
      </w:r>
      <w:r>
        <w:rPr>
          <w:color w:val="231F20"/>
          <w:spacing w:val="18"/>
        </w:rPr>
        <w:t xml:space="preserve"> </w:t>
      </w:r>
      <w:r>
        <w:rPr>
          <w:color w:val="231F20"/>
          <w:spacing w:val="1"/>
        </w:rPr>
        <w:t>to</w:t>
      </w:r>
      <w:r>
        <w:rPr>
          <w:color w:val="231F20"/>
          <w:spacing w:val="22"/>
        </w:rPr>
        <w:t xml:space="preserve"> </w:t>
      </w:r>
      <w:r>
        <w:rPr>
          <w:color w:val="231F20"/>
          <w:spacing w:val="-1"/>
        </w:rPr>
        <w:t>the</w:t>
      </w:r>
      <w:r>
        <w:rPr>
          <w:color w:val="231F20"/>
          <w:spacing w:val="27"/>
        </w:rPr>
        <w:t xml:space="preserve"> </w:t>
      </w:r>
      <w:r>
        <w:rPr>
          <w:color w:val="231F20"/>
        </w:rPr>
        <w:t>U.S.</w:t>
      </w:r>
      <w:r>
        <w:rPr>
          <w:color w:val="231F20"/>
          <w:spacing w:val="25"/>
        </w:rPr>
        <w:t xml:space="preserve"> </w:t>
      </w:r>
      <w:r>
        <w:rPr>
          <w:color w:val="231F20"/>
          <w:spacing w:val="-1"/>
        </w:rPr>
        <w:t>Department</w:t>
      </w:r>
      <w:r>
        <w:rPr>
          <w:color w:val="231F20"/>
          <w:spacing w:val="23"/>
        </w:rPr>
        <w:t xml:space="preserve"> </w:t>
      </w:r>
      <w:r>
        <w:rPr>
          <w:color w:val="231F20"/>
          <w:spacing w:val="-1"/>
        </w:rPr>
        <w:t>of</w:t>
      </w:r>
      <w:r>
        <w:rPr>
          <w:color w:val="231F20"/>
          <w:spacing w:val="25"/>
        </w:rPr>
        <w:t xml:space="preserve"> </w:t>
      </w:r>
      <w:r>
        <w:rPr>
          <w:color w:val="231F20"/>
          <w:spacing w:val="-1"/>
        </w:rPr>
        <w:t>Justice</w:t>
      </w:r>
      <w:r>
        <w:rPr>
          <w:color w:val="231F20"/>
          <w:spacing w:val="23"/>
        </w:rPr>
        <w:t xml:space="preserve"> </w:t>
      </w:r>
      <w:r>
        <w:rPr>
          <w:color w:val="231F20"/>
          <w:spacing w:val="-1"/>
        </w:rPr>
        <w:t>("Department"),</w:t>
      </w:r>
      <w:r>
        <w:rPr>
          <w:color w:val="231F20"/>
          <w:spacing w:val="23"/>
        </w:rPr>
        <w:t xml:space="preserve"> </w:t>
      </w:r>
      <w:r>
        <w:rPr>
          <w:color w:val="231F20"/>
          <w:spacing w:val="-1"/>
        </w:rPr>
        <w:t>that</w:t>
      </w:r>
      <w:r>
        <w:rPr>
          <w:color w:val="231F20"/>
          <w:spacing w:val="25"/>
        </w:rPr>
        <w:t xml:space="preserve"> </w:t>
      </w:r>
      <w:r>
        <w:rPr>
          <w:color w:val="231F20"/>
          <w:spacing w:val="-1"/>
        </w:rPr>
        <w:t>all</w:t>
      </w:r>
      <w:r>
        <w:rPr>
          <w:color w:val="231F20"/>
          <w:spacing w:val="23"/>
        </w:rPr>
        <w:t xml:space="preserve"> </w:t>
      </w:r>
      <w:r>
        <w:rPr>
          <w:color w:val="231F20"/>
        </w:rPr>
        <w:t>of</w:t>
      </w:r>
      <w:r>
        <w:rPr>
          <w:color w:val="231F20"/>
          <w:spacing w:val="25"/>
        </w:rPr>
        <w:t xml:space="preserve"> </w:t>
      </w:r>
      <w:r>
        <w:rPr>
          <w:color w:val="231F20"/>
          <w:spacing w:val="-1"/>
        </w:rPr>
        <w:t>the</w:t>
      </w:r>
      <w:r>
        <w:rPr>
          <w:color w:val="231F20"/>
          <w:spacing w:val="60"/>
          <w:w w:val="99"/>
        </w:rPr>
        <w:t xml:space="preserve"> </w:t>
      </w:r>
      <w:r>
        <w:rPr>
          <w:color w:val="231F20"/>
          <w:spacing w:val="-1"/>
        </w:rPr>
        <w:t>following</w:t>
      </w:r>
      <w:r>
        <w:rPr>
          <w:color w:val="231F20"/>
          <w:spacing w:val="-6"/>
        </w:rPr>
        <w:t xml:space="preserve"> </w:t>
      </w:r>
      <w:r>
        <w:rPr>
          <w:color w:val="231F20"/>
          <w:spacing w:val="-1"/>
        </w:rPr>
        <w:t>are</w:t>
      </w:r>
      <w:r>
        <w:rPr>
          <w:color w:val="231F20"/>
          <w:spacing w:val="-7"/>
        </w:rPr>
        <w:t xml:space="preserve"> </w:t>
      </w:r>
      <w:r>
        <w:rPr>
          <w:color w:val="231F20"/>
          <w:spacing w:val="-1"/>
        </w:rPr>
        <w:t>true</w:t>
      </w:r>
      <w:r>
        <w:rPr>
          <w:color w:val="231F20"/>
          <w:spacing w:val="-7"/>
        </w:rPr>
        <w:t xml:space="preserve"> </w:t>
      </w:r>
      <w:r>
        <w:rPr>
          <w:color w:val="231F20"/>
        </w:rPr>
        <w:t>and</w:t>
      </w:r>
      <w:r>
        <w:rPr>
          <w:color w:val="231F20"/>
          <w:spacing w:val="-14"/>
        </w:rPr>
        <w:t xml:space="preserve"> </w:t>
      </w:r>
      <w:r>
        <w:rPr>
          <w:color w:val="231F20"/>
        </w:rPr>
        <w:t>correct:</w:t>
      </w:r>
    </w:p>
    <w:p w14:paraId="6FC856AC" w14:textId="77777777" w:rsidR="00DC2346" w:rsidRDefault="00DC2346" w:rsidP="00DC2346">
      <w:pPr>
        <w:spacing w:before="6"/>
        <w:rPr>
          <w:rFonts w:ascii="Arial" w:eastAsia="Arial" w:hAnsi="Arial" w:cs="Arial"/>
          <w:sz w:val="20"/>
          <w:szCs w:val="20"/>
        </w:rPr>
      </w:pPr>
    </w:p>
    <w:p w14:paraId="024469D1" w14:textId="77777777" w:rsidR="00DC2346" w:rsidRPr="00DC2346" w:rsidRDefault="00DC2346" w:rsidP="005E176C">
      <w:pPr>
        <w:pStyle w:val="BodyText"/>
        <w:numPr>
          <w:ilvl w:val="0"/>
          <w:numId w:val="44"/>
        </w:numPr>
        <w:tabs>
          <w:tab w:val="left" w:pos="407"/>
        </w:tabs>
        <w:autoSpaceDE/>
        <w:autoSpaceDN/>
        <w:ind w:left="0" w:firstLine="0"/>
      </w:pPr>
      <w:r>
        <w:rPr>
          <w:color w:val="231F20"/>
        </w:rPr>
        <w:t>I</w:t>
      </w:r>
      <w:r>
        <w:rPr>
          <w:color w:val="231F20"/>
          <w:spacing w:val="-4"/>
        </w:rPr>
        <w:t xml:space="preserve"> </w:t>
      </w:r>
      <w:r>
        <w:rPr>
          <w:color w:val="231F20"/>
          <w:spacing w:val="-1"/>
        </w:rPr>
        <w:t xml:space="preserve">have </w:t>
      </w:r>
      <w:r>
        <w:rPr>
          <w:color w:val="231F20"/>
        </w:rPr>
        <w:t>the</w:t>
      </w:r>
      <w:r>
        <w:rPr>
          <w:color w:val="231F20"/>
          <w:spacing w:val="-1"/>
        </w:rPr>
        <w:t xml:space="preserve"> </w:t>
      </w:r>
      <w:r>
        <w:rPr>
          <w:color w:val="231F20"/>
        </w:rPr>
        <w:t>authority</w:t>
      </w:r>
      <w:r>
        <w:rPr>
          <w:color w:val="231F20"/>
          <w:spacing w:val="-4"/>
        </w:rPr>
        <w:t xml:space="preserve"> </w:t>
      </w:r>
      <w:r>
        <w:rPr>
          <w:color w:val="231F20"/>
          <w:spacing w:val="-1"/>
        </w:rPr>
        <w:t xml:space="preserve">to </w:t>
      </w:r>
      <w:r>
        <w:rPr>
          <w:color w:val="231F20"/>
        </w:rPr>
        <w:t>make</w:t>
      </w:r>
      <w:r>
        <w:rPr>
          <w:color w:val="231F20"/>
          <w:spacing w:val="-3"/>
        </w:rPr>
        <w:t xml:space="preserve"> </w:t>
      </w:r>
      <w:r>
        <w:rPr>
          <w:color w:val="231F20"/>
        </w:rPr>
        <w:t>the</w:t>
      </w:r>
      <w:r>
        <w:rPr>
          <w:color w:val="231F20"/>
          <w:spacing w:val="-3"/>
        </w:rPr>
        <w:t xml:space="preserve"> </w:t>
      </w:r>
      <w:r>
        <w:rPr>
          <w:color w:val="231F20"/>
          <w:spacing w:val="-1"/>
        </w:rPr>
        <w:t>following</w:t>
      </w:r>
      <w:r>
        <w:rPr>
          <w:color w:val="231F20"/>
          <w:spacing w:val="-3"/>
        </w:rPr>
        <w:t xml:space="preserve"> </w:t>
      </w:r>
      <w:r>
        <w:rPr>
          <w:color w:val="231F20"/>
          <w:spacing w:val="-1"/>
        </w:rPr>
        <w:t>representations</w:t>
      </w:r>
      <w:r>
        <w:rPr>
          <w:color w:val="231F20"/>
          <w:spacing w:val="-2"/>
        </w:rPr>
        <w:t xml:space="preserve"> </w:t>
      </w:r>
      <w:r>
        <w:rPr>
          <w:color w:val="231F20"/>
        </w:rPr>
        <w:t>on</w:t>
      </w:r>
      <w:r>
        <w:rPr>
          <w:color w:val="231F20"/>
          <w:spacing w:val="-2"/>
        </w:rPr>
        <w:t xml:space="preserve"> </w:t>
      </w:r>
      <w:r>
        <w:rPr>
          <w:color w:val="231F20"/>
          <w:spacing w:val="-1"/>
        </w:rPr>
        <w:t xml:space="preserve">behalf </w:t>
      </w:r>
      <w:r>
        <w:rPr>
          <w:color w:val="231F20"/>
        </w:rPr>
        <w:t>of</w:t>
      </w:r>
      <w:r>
        <w:rPr>
          <w:color w:val="231F20"/>
          <w:spacing w:val="-1"/>
        </w:rPr>
        <w:t xml:space="preserve"> </w:t>
      </w:r>
      <w:r>
        <w:rPr>
          <w:color w:val="231F20"/>
        </w:rPr>
        <w:t>myself</w:t>
      </w:r>
      <w:r>
        <w:rPr>
          <w:color w:val="231F20"/>
          <w:spacing w:val="-1"/>
        </w:rPr>
        <w:t xml:space="preserve"> </w:t>
      </w:r>
      <w:r>
        <w:rPr>
          <w:color w:val="231F20"/>
        </w:rPr>
        <w:t>and</w:t>
      </w:r>
      <w:r>
        <w:rPr>
          <w:color w:val="231F20"/>
          <w:spacing w:val="-3"/>
        </w:rPr>
        <w:t xml:space="preserve"> </w:t>
      </w:r>
      <w:r>
        <w:rPr>
          <w:color w:val="231F20"/>
        </w:rPr>
        <w:t>the</w:t>
      </w:r>
      <w:r>
        <w:rPr>
          <w:color w:val="231F20"/>
          <w:spacing w:val="-2"/>
        </w:rPr>
        <w:t xml:space="preserve"> </w:t>
      </w:r>
      <w:r>
        <w:rPr>
          <w:color w:val="231F20"/>
          <w:spacing w:val="-1"/>
        </w:rPr>
        <w:t>Applicant.</w:t>
      </w:r>
      <w:r>
        <w:rPr>
          <w:color w:val="231F20"/>
          <w:spacing w:val="2"/>
        </w:rPr>
        <w:t xml:space="preserve"> </w:t>
      </w:r>
      <w:r>
        <w:rPr>
          <w:color w:val="231F20"/>
        </w:rPr>
        <w:t>I</w:t>
      </w:r>
      <w:r>
        <w:rPr>
          <w:color w:val="231F20"/>
          <w:spacing w:val="67"/>
          <w:w w:val="99"/>
        </w:rPr>
        <w:t xml:space="preserve"> </w:t>
      </w:r>
    </w:p>
    <w:p w14:paraId="60DD954E" w14:textId="4FB6BF55" w:rsidR="00DC2346" w:rsidRDefault="00DC2346" w:rsidP="00DC2346">
      <w:pPr>
        <w:pStyle w:val="BodyText"/>
        <w:tabs>
          <w:tab w:val="left" w:pos="407"/>
        </w:tabs>
        <w:autoSpaceDE/>
        <w:autoSpaceDN/>
        <w:rPr>
          <w:color w:val="231F20"/>
          <w:spacing w:val="2"/>
        </w:rPr>
      </w:pPr>
      <w:r>
        <w:rPr>
          <w:color w:val="231F20"/>
          <w:spacing w:val="-1"/>
        </w:rPr>
        <w:t>understand</w:t>
      </w:r>
      <w:r>
        <w:rPr>
          <w:color w:val="231F20"/>
          <w:spacing w:val="6"/>
        </w:rPr>
        <w:t xml:space="preserve"> </w:t>
      </w:r>
      <w:r>
        <w:rPr>
          <w:color w:val="231F20"/>
        </w:rPr>
        <w:t>that</w:t>
      </w:r>
      <w:r>
        <w:rPr>
          <w:color w:val="231F20"/>
          <w:spacing w:val="8"/>
        </w:rPr>
        <w:t xml:space="preserve"> </w:t>
      </w:r>
      <w:r>
        <w:rPr>
          <w:color w:val="231F20"/>
          <w:spacing w:val="-1"/>
        </w:rPr>
        <w:t>these</w:t>
      </w:r>
      <w:r>
        <w:rPr>
          <w:color w:val="231F20"/>
          <w:spacing w:val="5"/>
        </w:rPr>
        <w:t xml:space="preserve"> </w:t>
      </w:r>
      <w:r>
        <w:rPr>
          <w:color w:val="231F20"/>
          <w:spacing w:val="-1"/>
        </w:rPr>
        <w:t>representations</w:t>
      </w:r>
      <w:r>
        <w:rPr>
          <w:color w:val="231F20"/>
          <w:spacing w:val="8"/>
        </w:rPr>
        <w:t xml:space="preserve"> </w:t>
      </w:r>
      <w:r>
        <w:rPr>
          <w:color w:val="231F20"/>
          <w:spacing w:val="-1"/>
        </w:rPr>
        <w:t>will</w:t>
      </w:r>
      <w:r>
        <w:rPr>
          <w:color w:val="231F20"/>
          <w:spacing w:val="8"/>
        </w:rPr>
        <w:t xml:space="preserve"> </w:t>
      </w:r>
      <w:r>
        <w:rPr>
          <w:color w:val="231F20"/>
          <w:spacing w:val="-1"/>
        </w:rPr>
        <w:t>be</w:t>
      </w:r>
      <w:r>
        <w:rPr>
          <w:color w:val="231F20"/>
          <w:spacing w:val="6"/>
        </w:rPr>
        <w:t xml:space="preserve"> </w:t>
      </w:r>
      <w:r>
        <w:rPr>
          <w:color w:val="231F20"/>
          <w:spacing w:val="-1"/>
        </w:rPr>
        <w:t>relied</w:t>
      </w:r>
      <w:r>
        <w:rPr>
          <w:color w:val="231F20"/>
          <w:spacing w:val="8"/>
        </w:rPr>
        <w:t xml:space="preserve"> </w:t>
      </w:r>
      <w:r>
        <w:rPr>
          <w:color w:val="231F20"/>
          <w:spacing w:val="-1"/>
        </w:rPr>
        <w:t>upon</w:t>
      </w:r>
      <w:r>
        <w:rPr>
          <w:color w:val="231F20"/>
          <w:spacing w:val="8"/>
        </w:rPr>
        <w:t xml:space="preserve"> </w:t>
      </w:r>
      <w:r>
        <w:rPr>
          <w:color w:val="231F20"/>
        </w:rPr>
        <w:t>as</w:t>
      </w:r>
      <w:r>
        <w:rPr>
          <w:color w:val="231F20"/>
          <w:spacing w:val="6"/>
        </w:rPr>
        <w:t xml:space="preserve"> </w:t>
      </w:r>
      <w:r>
        <w:rPr>
          <w:color w:val="231F20"/>
          <w:spacing w:val="-1"/>
        </w:rPr>
        <w:t>material</w:t>
      </w:r>
      <w:r>
        <w:rPr>
          <w:color w:val="231F20"/>
          <w:spacing w:val="5"/>
        </w:rPr>
        <w:t xml:space="preserve"> </w:t>
      </w:r>
      <w:r>
        <w:rPr>
          <w:color w:val="231F20"/>
        </w:rPr>
        <w:t>in</w:t>
      </w:r>
      <w:r>
        <w:rPr>
          <w:color w:val="231F20"/>
          <w:spacing w:val="6"/>
        </w:rPr>
        <w:t xml:space="preserve"> </w:t>
      </w:r>
      <w:r>
        <w:rPr>
          <w:color w:val="231F20"/>
        </w:rPr>
        <w:t>any</w:t>
      </w:r>
      <w:r>
        <w:rPr>
          <w:color w:val="231F20"/>
          <w:spacing w:val="13"/>
        </w:rPr>
        <w:t xml:space="preserve"> </w:t>
      </w:r>
      <w:r>
        <w:rPr>
          <w:color w:val="231F20"/>
          <w:spacing w:val="-1"/>
        </w:rPr>
        <w:t>Department</w:t>
      </w:r>
      <w:r>
        <w:rPr>
          <w:color w:val="231F20"/>
          <w:spacing w:val="8"/>
        </w:rPr>
        <w:t xml:space="preserve"> </w:t>
      </w:r>
      <w:r>
        <w:rPr>
          <w:color w:val="231F20"/>
          <w:spacing w:val="-1"/>
        </w:rPr>
        <w:t>decision</w:t>
      </w:r>
      <w:r>
        <w:rPr>
          <w:color w:val="231F20"/>
          <w:spacing w:val="7"/>
        </w:rPr>
        <w:t xml:space="preserve"> </w:t>
      </w:r>
      <w:r>
        <w:rPr>
          <w:color w:val="231F20"/>
        </w:rPr>
        <w:t xml:space="preserve">to </w:t>
      </w:r>
      <w:r>
        <w:rPr>
          <w:color w:val="231F20"/>
          <w:spacing w:val="2"/>
        </w:rPr>
        <w:t>make</w:t>
      </w:r>
    </w:p>
    <w:p w14:paraId="73B1F087" w14:textId="0F95367C" w:rsidR="00DC2346" w:rsidRDefault="00DC2346" w:rsidP="00DC2346">
      <w:pPr>
        <w:pStyle w:val="BodyText"/>
        <w:tabs>
          <w:tab w:val="left" w:pos="407"/>
        </w:tabs>
        <w:autoSpaceDE/>
        <w:autoSpaceDN/>
      </w:pPr>
      <w:r>
        <w:rPr>
          <w:color w:val="231F20"/>
          <w:spacing w:val="2"/>
        </w:rPr>
        <w:t>an</w:t>
      </w:r>
      <w:r>
        <w:rPr>
          <w:color w:val="231F20"/>
          <w:spacing w:val="-7"/>
        </w:rPr>
        <w:t xml:space="preserve"> </w:t>
      </w:r>
      <w:r>
        <w:rPr>
          <w:color w:val="231F20"/>
          <w:spacing w:val="-1"/>
        </w:rPr>
        <w:t>award</w:t>
      </w:r>
      <w:r>
        <w:rPr>
          <w:color w:val="231F20"/>
          <w:spacing w:val="-7"/>
        </w:rPr>
        <w:t xml:space="preserve"> </w:t>
      </w:r>
      <w:r>
        <w:rPr>
          <w:color w:val="231F20"/>
          <w:spacing w:val="1"/>
        </w:rPr>
        <w:t>to</w:t>
      </w:r>
      <w:r>
        <w:rPr>
          <w:color w:val="231F20"/>
          <w:spacing w:val="-6"/>
        </w:rPr>
        <w:t xml:space="preserve"> </w:t>
      </w:r>
      <w:r>
        <w:rPr>
          <w:color w:val="231F20"/>
        </w:rPr>
        <w:t>the</w:t>
      </w:r>
      <w:r>
        <w:rPr>
          <w:color w:val="231F20"/>
          <w:spacing w:val="-5"/>
        </w:rPr>
        <w:t xml:space="preserve"> </w:t>
      </w:r>
      <w:r>
        <w:rPr>
          <w:color w:val="231F20"/>
          <w:spacing w:val="-1"/>
        </w:rPr>
        <w:t>Applicant</w:t>
      </w:r>
      <w:r>
        <w:rPr>
          <w:color w:val="231F20"/>
          <w:spacing w:val="-7"/>
        </w:rPr>
        <w:t xml:space="preserve"> </w:t>
      </w:r>
      <w:r>
        <w:rPr>
          <w:color w:val="231F20"/>
          <w:spacing w:val="-1"/>
        </w:rPr>
        <w:t>based</w:t>
      </w:r>
      <w:r>
        <w:rPr>
          <w:color w:val="231F20"/>
          <w:spacing w:val="-6"/>
        </w:rPr>
        <w:t xml:space="preserve"> </w:t>
      </w:r>
      <w:r>
        <w:rPr>
          <w:color w:val="231F20"/>
        </w:rPr>
        <w:t>on</w:t>
      </w:r>
      <w:r>
        <w:rPr>
          <w:color w:val="231F20"/>
          <w:spacing w:val="-7"/>
        </w:rPr>
        <w:t xml:space="preserve"> </w:t>
      </w:r>
      <w:r>
        <w:rPr>
          <w:color w:val="231F20"/>
          <w:spacing w:val="-1"/>
        </w:rPr>
        <w:t>its</w:t>
      </w:r>
      <w:r>
        <w:rPr>
          <w:color w:val="231F20"/>
          <w:spacing w:val="-5"/>
        </w:rPr>
        <w:t xml:space="preserve"> </w:t>
      </w:r>
      <w:r>
        <w:rPr>
          <w:color w:val="231F20"/>
          <w:spacing w:val="-1"/>
        </w:rPr>
        <w:t>application.</w:t>
      </w:r>
    </w:p>
    <w:p w14:paraId="0C65688D" w14:textId="77777777" w:rsidR="00DC2346" w:rsidRDefault="00DC2346" w:rsidP="00DC2346">
      <w:pPr>
        <w:spacing w:before="6"/>
        <w:rPr>
          <w:rFonts w:ascii="Arial" w:eastAsia="Arial" w:hAnsi="Arial" w:cs="Arial"/>
          <w:sz w:val="20"/>
          <w:szCs w:val="20"/>
        </w:rPr>
      </w:pPr>
    </w:p>
    <w:p w14:paraId="2968A64A" w14:textId="77777777" w:rsidR="00DC2346" w:rsidRDefault="00DC2346" w:rsidP="005E176C">
      <w:pPr>
        <w:pStyle w:val="BodyText"/>
        <w:numPr>
          <w:ilvl w:val="0"/>
          <w:numId w:val="44"/>
        </w:numPr>
        <w:tabs>
          <w:tab w:val="left" w:pos="407"/>
        </w:tabs>
        <w:autoSpaceDE/>
        <w:autoSpaceDN/>
        <w:ind w:right="211" w:firstLine="0"/>
      </w:pPr>
      <w:r>
        <w:rPr>
          <w:color w:val="231F20"/>
        </w:rPr>
        <w:t>I</w:t>
      </w:r>
      <w:r>
        <w:rPr>
          <w:color w:val="231F20"/>
          <w:spacing w:val="-6"/>
        </w:rPr>
        <w:t xml:space="preserve"> </w:t>
      </w:r>
      <w:r>
        <w:rPr>
          <w:color w:val="231F20"/>
          <w:spacing w:val="-1"/>
        </w:rPr>
        <w:t>certify</w:t>
      </w:r>
      <w:r>
        <w:rPr>
          <w:color w:val="231F20"/>
          <w:spacing w:val="-8"/>
        </w:rPr>
        <w:t xml:space="preserve"> </w:t>
      </w:r>
      <w:r>
        <w:rPr>
          <w:color w:val="231F20"/>
          <w:spacing w:val="-1"/>
        </w:rPr>
        <w:t>that</w:t>
      </w:r>
      <w:r>
        <w:rPr>
          <w:color w:val="231F20"/>
          <w:spacing w:val="-6"/>
        </w:rPr>
        <w:t xml:space="preserve"> </w:t>
      </w:r>
      <w:r>
        <w:rPr>
          <w:color w:val="231F20"/>
        </w:rPr>
        <w:t>the</w:t>
      </w:r>
      <w:r>
        <w:rPr>
          <w:color w:val="231F20"/>
          <w:spacing w:val="-5"/>
        </w:rPr>
        <w:t xml:space="preserve"> </w:t>
      </w:r>
      <w:r>
        <w:rPr>
          <w:color w:val="231F20"/>
          <w:spacing w:val="-1"/>
        </w:rPr>
        <w:t>Applicant</w:t>
      </w:r>
      <w:r>
        <w:rPr>
          <w:color w:val="231F20"/>
          <w:spacing w:val="-6"/>
        </w:rPr>
        <w:t xml:space="preserve"> </w:t>
      </w:r>
      <w:r>
        <w:rPr>
          <w:color w:val="231F20"/>
        </w:rPr>
        <w:t>has</w:t>
      </w:r>
      <w:r>
        <w:rPr>
          <w:color w:val="231F20"/>
          <w:spacing w:val="-5"/>
        </w:rPr>
        <w:t xml:space="preserve"> </w:t>
      </w:r>
      <w:r>
        <w:rPr>
          <w:color w:val="231F20"/>
          <w:spacing w:val="-1"/>
        </w:rPr>
        <w:t>the</w:t>
      </w:r>
      <w:r>
        <w:rPr>
          <w:color w:val="231F20"/>
          <w:spacing w:val="-4"/>
        </w:rPr>
        <w:t xml:space="preserve"> </w:t>
      </w:r>
      <w:r>
        <w:rPr>
          <w:color w:val="231F20"/>
          <w:spacing w:val="-1"/>
        </w:rPr>
        <w:t>legal</w:t>
      </w:r>
      <w:r>
        <w:rPr>
          <w:color w:val="231F20"/>
          <w:spacing w:val="-5"/>
        </w:rPr>
        <w:t xml:space="preserve"> </w:t>
      </w:r>
      <w:r>
        <w:rPr>
          <w:color w:val="231F20"/>
        </w:rPr>
        <w:t>authority</w:t>
      </w:r>
      <w:r>
        <w:rPr>
          <w:color w:val="231F20"/>
          <w:spacing w:val="-8"/>
        </w:rPr>
        <w:t xml:space="preserve"> </w:t>
      </w:r>
      <w:r>
        <w:rPr>
          <w:color w:val="231F20"/>
        </w:rPr>
        <w:t>to</w:t>
      </w:r>
      <w:r>
        <w:rPr>
          <w:color w:val="231F20"/>
          <w:spacing w:val="-6"/>
        </w:rPr>
        <w:t xml:space="preserve"> </w:t>
      </w:r>
      <w:r>
        <w:rPr>
          <w:color w:val="231F20"/>
          <w:spacing w:val="1"/>
        </w:rPr>
        <w:t>apply</w:t>
      </w:r>
      <w:r>
        <w:rPr>
          <w:color w:val="231F20"/>
          <w:spacing w:val="-8"/>
        </w:rPr>
        <w:t xml:space="preserve"> </w:t>
      </w:r>
      <w:r>
        <w:rPr>
          <w:color w:val="231F20"/>
        </w:rPr>
        <w:t>for</w:t>
      </w:r>
      <w:r>
        <w:rPr>
          <w:color w:val="231F20"/>
          <w:spacing w:val="-5"/>
        </w:rPr>
        <w:t xml:space="preserve"> </w:t>
      </w:r>
      <w:r>
        <w:rPr>
          <w:color w:val="231F20"/>
        </w:rPr>
        <w:t>the</w:t>
      </w:r>
      <w:r>
        <w:rPr>
          <w:color w:val="231F20"/>
          <w:spacing w:val="-6"/>
        </w:rPr>
        <w:t xml:space="preserve"> </w:t>
      </w:r>
      <w:r>
        <w:rPr>
          <w:color w:val="231F20"/>
        </w:rPr>
        <w:t>federal</w:t>
      </w:r>
      <w:r>
        <w:rPr>
          <w:color w:val="231F20"/>
          <w:spacing w:val="-6"/>
        </w:rPr>
        <w:t xml:space="preserve"> </w:t>
      </w:r>
      <w:r>
        <w:rPr>
          <w:color w:val="231F20"/>
          <w:spacing w:val="-1"/>
        </w:rPr>
        <w:t>assistance</w:t>
      </w:r>
      <w:r>
        <w:rPr>
          <w:color w:val="231F20"/>
          <w:spacing w:val="-6"/>
        </w:rPr>
        <w:t xml:space="preserve"> </w:t>
      </w:r>
      <w:r>
        <w:rPr>
          <w:color w:val="231F20"/>
        </w:rPr>
        <w:t>sought</w:t>
      </w:r>
      <w:r>
        <w:rPr>
          <w:color w:val="231F20"/>
          <w:spacing w:val="-5"/>
        </w:rPr>
        <w:t xml:space="preserve"> </w:t>
      </w:r>
      <w:r>
        <w:rPr>
          <w:color w:val="231F20"/>
          <w:spacing w:val="2"/>
        </w:rPr>
        <w:t>by</w:t>
      </w:r>
      <w:r>
        <w:rPr>
          <w:color w:val="231F20"/>
          <w:spacing w:val="-9"/>
        </w:rPr>
        <w:t xml:space="preserve"> </w:t>
      </w:r>
      <w:r>
        <w:rPr>
          <w:color w:val="231F20"/>
        </w:rPr>
        <w:t>the</w:t>
      </w:r>
      <w:r>
        <w:rPr>
          <w:color w:val="231F20"/>
          <w:spacing w:val="68"/>
          <w:w w:val="99"/>
        </w:rPr>
        <w:t xml:space="preserve"> </w:t>
      </w:r>
      <w:r>
        <w:rPr>
          <w:color w:val="231F20"/>
          <w:spacing w:val="-1"/>
        </w:rPr>
        <w:t>application,</w:t>
      </w:r>
      <w:r>
        <w:rPr>
          <w:color w:val="231F20"/>
          <w:spacing w:val="-8"/>
        </w:rPr>
        <w:t xml:space="preserve"> </w:t>
      </w:r>
      <w:r>
        <w:rPr>
          <w:color w:val="231F20"/>
        </w:rPr>
        <w:t>and</w:t>
      </w:r>
      <w:r>
        <w:rPr>
          <w:color w:val="231F20"/>
          <w:spacing w:val="-8"/>
        </w:rPr>
        <w:t xml:space="preserve"> </w:t>
      </w:r>
      <w:r>
        <w:rPr>
          <w:color w:val="231F20"/>
          <w:spacing w:val="-1"/>
        </w:rPr>
        <w:t>that</w:t>
      </w:r>
      <w:r>
        <w:rPr>
          <w:color w:val="231F20"/>
          <w:spacing w:val="-5"/>
        </w:rPr>
        <w:t xml:space="preserve"> </w:t>
      </w:r>
      <w:r>
        <w:rPr>
          <w:color w:val="231F20"/>
          <w:spacing w:val="-1"/>
        </w:rPr>
        <w:t>it</w:t>
      </w:r>
      <w:r>
        <w:rPr>
          <w:color w:val="231F20"/>
          <w:spacing w:val="-8"/>
        </w:rPr>
        <w:t xml:space="preserve"> </w:t>
      </w:r>
      <w:r>
        <w:rPr>
          <w:color w:val="231F20"/>
        </w:rPr>
        <w:t>has</w:t>
      </w:r>
      <w:r>
        <w:rPr>
          <w:color w:val="231F20"/>
          <w:spacing w:val="-7"/>
        </w:rPr>
        <w:t xml:space="preserve"> </w:t>
      </w:r>
      <w:r>
        <w:rPr>
          <w:color w:val="231F20"/>
        </w:rPr>
        <w:t>the</w:t>
      </w:r>
      <w:r>
        <w:rPr>
          <w:color w:val="231F20"/>
          <w:spacing w:val="-9"/>
        </w:rPr>
        <w:t xml:space="preserve"> </w:t>
      </w:r>
      <w:r>
        <w:rPr>
          <w:color w:val="231F20"/>
          <w:spacing w:val="-1"/>
        </w:rPr>
        <w:t>institutional,</w:t>
      </w:r>
      <w:r>
        <w:rPr>
          <w:color w:val="231F20"/>
          <w:spacing w:val="-7"/>
        </w:rPr>
        <w:t xml:space="preserve"> </w:t>
      </w:r>
      <w:r>
        <w:rPr>
          <w:color w:val="231F20"/>
        </w:rPr>
        <w:t>managerial,</w:t>
      </w:r>
      <w:r>
        <w:rPr>
          <w:color w:val="231F20"/>
          <w:spacing w:val="-6"/>
        </w:rPr>
        <w:t xml:space="preserve"> </w:t>
      </w:r>
      <w:r>
        <w:rPr>
          <w:color w:val="231F20"/>
        </w:rPr>
        <w:t>and</w:t>
      </w:r>
      <w:r>
        <w:rPr>
          <w:color w:val="231F20"/>
          <w:spacing w:val="-8"/>
        </w:rPr>
        <w:t xml:space="preserve"> </w:t>
      </w:r>
      <w:r>
        <w:rPr>
          <w:color w:val="231F20"/>
        </w:rPr>
        <w:t>financial</w:t>
      </w:r>
      <w:r>
        <w:rPr>
          <w:color w:val="231F20"/>
          <w:spacing w:val="-8"/>
        </w:rPr>
        <w:t xml:space="preserve"> </w:t>
      </w:r>
      <w:r>
        <w:rPr>
          <w:color w:val="231F20"/>
        </w:rPr>
        <w:t>capability</w:t>
      </w:r>
      <w:r>
        <w:rPr>
          <w:color w:val="231F20"/>
          <w:spacing w:val="-10"/>
        </w:rPr>
        <w:t xml:space="preserve"> </w:t>
      </w:r>
      <w:r>
        <w:rPr>
          <w:color w:val="231F20"/>
          <w:spacing w:val="-1"/>
        </w:rPr>
        <w:t>(including</w:t>
      </w:r>
      <w:r>
        <w:rPr>
          <w:color w:val="231F20"/>
          <w:spacing w:val="-7"/>
        </w:rPr>
        <w:t xml:space="preserve"> </w:t>
      </w:r>
      <w:r>
        <w:rPr>
          <w:color w:val="231F20"/>
          <w:spacing w:val="-1"/>
        </w:rPr>
        <w:t>funds</w:t>
      </w:r>
      <w:r>
        <w:rPr>
          <w:color w:val="231F20"/>
          <w:spacing w:val="-8"/>
        </w:rPr>
        <w:t xml:space="preserve"> </w:t>
      </w:r>
      <w:r>
        <w:rPr>
          <w:color w:val="231F20"/>
          <w:spacing w:val="-1"/>
        </w:rPr>
        <w:t>sufficient</w:t>
      </w:r>
      <w:r>
        <w:rPr>
          <w:color w:val="231F20"/>
          <w:spacing w:val="82"/>
          <w:w w:val="99"/>
        </w:rPr>
        <w:t xml:space="preserve"> </w:t>
      </w:r>
      <w:r>
        <w:rPr>
          <w:color w:val="231F20"/>
          <w:spacing w:val="-1"/>
        </w:rPr>
        <w:t>to</w:t>
      </w:r>
      <w:r>
        <w:rPr>
          <w:color w:val="231F20"/>
          <w:spacing w:val="-7"/>
        </w:rPr>
        <w:t xml:space="preserve"> </w:t>
      </w:r>
      <w:r>
        <w:rPr>
          <w:color w:val="231F20"/>
        </w:rPr>
        <w:t>pay</w:t>
      </w:r>
      <w:r>
        <w:rPr>
          <w:color w:val="231F20"/>
          <w:spacing w:val="-7"/>
        </w:rPr>
        <w:t xml:space="preserve"> </w:t>
      </w:r>
      <w:r>
        <w:rPr>
          <w:color w:val="231F20"/>
        </w:rPr>
        <w:t>any</w:t>
      </w:r>
      <w:r>
        <w:rPr>
          <w:color w:val="231F20"/>
          <w:spacing w:val="-8"/>
        </w:rPr>
        <w:t xml:space="preserve"> </w:t>
      </w:r>
      <w:r>
        <w:rPr>
          <w:color w:val="231F20"/>
          <w:spacing w:val="-1"/>
        </w:rPr>
        <w:t>required</w:t>
      </w:r>
      <w:r>
        <w:rPr>
          <w:color w:val="231F20"/>
          <w:spacing w:val="-5"/>
        </w:rPr>
        <w:t xml:space="preserve"> </w:t>
      </w:r>
      <w:r>
        <w:rPr>
          <w:color w:val="231F20"/>
          <w:spacing w:val="-1"/>
        </w:rPr>
        <w:t>non-federal</w:t>
      </w:r>
      <w:r>
        <w:rPr>
          <w:color w:val="231F20"/>
          <w:spacing w:val="-5"/>
        </w:rPr>
        <w:t xml:space="preserve"> </w:t>
      </w:r>
      <w:r>
        <w:rPr>
          <w:color w:val="231F20"/>
        </w:rPr>
        <w:t>share</w:t>
      </w:r>
      <w:r>
        <w:rPr>
          <w:color w:val="231F20"/>
          <w:spacing w:val="-6"/>
        </w:rPr>
        <w:t xml:space="preserve"> </w:t>
      </w:r>
      <w:r>
        <w:rPr>
          <w:color w:val="231F20"/>
        </w:rPr>
        <w:t>of</w:t>
      </w:r>
      <w:r>
        <w:rPr>
          <w:color w:val="231F20"/>
          <w:spacing w:val="-4"/>
        </w:rPr>
        <w:t xml:space="preserve"> </w:t>
      </w:r>
      <w:r>
        <w:rPr>
          <w:color w:val="231F20"/>
        </w:rPr>
        <w:t>project</w:t>
      </w:r>
      <w:r>
        <w:rPr>
          <w:color w:val="231F20"/>
          <w:spacing w:val="-7"/>
        </w:rPr>
        <w:t xml:space="preserve"> </w:t>
      </w:r>
      <w:r>
        <w:rPr>
          <w:color w:val="231F20"/>
        </w:rPr>
        <w:t>costs)</w:t>
      </w:r>
      <w:r>
        <w:rPr>
          <w:color w:val="231F20"/>
          <w:spacing w:val="-6"/>
        </w:rPr>
        <w:t xml:space="preserve"> </w:t>
      </w:r>
      <w:r>
        <w:rPr>
          <w:color w:val="231F20"/>
        </w:rPr>
        <w:t>to</w:t>
      </w:r>
      <w:r>
        <w:rPr>
          <w:color w:val="231F20"/>
          <w:spacing w:val="-6"/>
        </w:rPr>
        <w:t xml:space="preserve"> </w:t>
      </w:r>
      <w:r>
        <w:rPr>
          <w:color w:val="231F20"/>
          <w:spacing w:val="-1"/>
        </w:rPr>
        <w:t>plan,</w:t>
      </w:r>
      <w:r>
        <w:rPr>
          <w:color w:val="231F20"/>
          <w:spacing w:val="-4"/>
        </w:rPr>
        <w:t xml:space="preserve"> </w:t>
      </w:r>
      <w:r>
        <w:rPr>
          <w:color w:val="231F20"/>
          <w:spacing w:val="-1"/>
        </w:rPr>
        <w:t>manage,</w:t>
      </w:r>
      <w:r>
        <w:rPr>
          <w:color w:val="231F20"/>
          <w:spacing w:val="-6"/>
        </w:rPr>
        <w:t xml:space="preserve"> </w:t>
      </w:r>
      <w:r>
        <w:rPr>
          <w:color w:val="231F20"/>
        </w:rPr>
        <w:t>and</w:t>
      </w:r>
      <w:r>
        <w:rPr>
          <w:color w:val="231F20"/>
          <w:spacing w:val="-6"/>
        </w:rPr>
        <w:t xml:space="preserve"> </w:t>
      </w:r>
      <w:r>
        <w:rPr>
          <w:color w:val="231F20"/>
          <w:spacing w:val="-1"/>
        </w:rPr>
        <w:t>complete</w:t>
      </w:r>
      <w:r>
        <w:rPr>
          <w:color w:val="231F20"/>
          <w:spacing w:val="-5"/>
        </w:rPr>
        <w:t xml:space="preserve"> </w:t>
      </w:r>
      <w:r>
        <w:rPr>
          <w:color w:val="231F20"/>
          <w:spacing w:val="-1"/>
        </w:rPr>
        <w:t>the</w:t>
      </w:r>
      <w:r>
        <w:rPr>
          <w:color w:val="231F20"/>
          <w:spacing w:val="-4"/>
        </w:rPr>
        <w:t xml:space="preserve"> </w:t>
      </w:r>
      <w:r>
        <w:rPr>
          <w:color w:val="231F20"/>
          <w:spacing w:val="-1"/>
        </w:rPr>
        <w:t>project</w:t>
      </w:r>
      <w:r>
        <w:rPr>
          <w:color w:val="231F20"/>
          <w:spacing w:val="72"/>
          <w:w w:val="99"/>
        </w:rPr>
        <w:t xml:space="preserve"> </w:t>
      </w:r>
      <w:r>
        <w:rPr>
          <w:color w:val="231F20"/>
          <w:spacing w:val="-1"/>
        </w:rPr>
        <w:t>described</w:t>
      </w:r>
      <w:r>
        <w:rPr>
          <w:color w:val="231F20"/>
          <w:spacing w:val="-7"/>
        </w:rPr>
        <w:t xml:space="preserve"> </w:t>
      </w:r>
      <w:r>
        <w:rPr>
          <w:color w:val="231F20"/>
          <w:spacing w:val="-1"/>
        </w:rPr>
        <w:t>in</w:t>
      </w:r>
      <w:r>
        <w:rPr>
          <w:color w:val="231F20"/>
          <w:spacing w:val="-6"/>
        </w:rPr>
        <w:t xml:space="preserve"> </w:t>
      </w:r>
      <w:r>
        <w:rPr>
          <w:color w:val="231F20"/>
          <w:spacing w:val="-1"/>
        </w:rPr>
        <w:t>the</w:t>
      </w:r>
      <w:r>
        <w:rPr>
          <w:color w:val="231F20"/>
          <w:spacing w:val="-7"/>
        </w:rPr>
        <w:t xml:space="preserve"> </w:t>
      </w:r>
      <w:r>
        <w:rPr>
          <w:color w:val="231F20"/>
          <w:spacing w:val="-1"/>
        </w:rPr>
        <w:t>application</w:t>
      </w:r>
      <w:r>
        <w:rPr>
          <w:color w:val="231F20"/>
          <w:spacing w:val="-2"/>
        </w:rPr>
        <w:t xml:space="preserve"> </w:t>
      </w:r>
      <w:r>
        <w:rPr>
          <w:color w:val="231F20"/>
          <w:spacing w:val="-1"/>
        </w:rPr>
        <w:t>properly.</w:t>
      </w:r>
    </w:p>
    <w:p w14:paraId="2EC04026" w14:textId="77777777" w:rsidR="00DC2346" w:rsidRDefault="00DC2346" w:rsidP="00DC2346">
      <w:pPr>
        <w:spacing w:before="3"/>
        <w:rPr>
          <w:rFonts w:ascii="Arial" w:eastAsia="Arial" w:hAnsi="Arial" w:cs="Arial"/>
          <w:sz w:val="20"/>
          <w:szCs w:val="20"/>
        </w:rPr>
      </w:pPr>
    </w:p>
    <w:p w14:paraId="2069AE6D" w14:textId="77777777" w:rsidR="00DC2346" w:rsidRDefault="00DC2346" w:rsidP="005E176C">
      <w:pPr>
        <w:pStyle w:val="BodyText"/>
        <w:numPr>
          <w:ilvl w:val="0"/>
          <w:numId w:val="44"/>
        </w:numPr>
        <w:tabs>
          <w:tab w:val="left" w:pos="407"/>
        </w:tabs>
        <w:autoSpaceDE/>
        <w:autoSpaceDN/>
        <w:ind w:right="436" w:firstLine="0"/>
      </w:pPr>
      <w:r>
        <w:rPr>
          <w:color w:val="231F20"/>
        </w:rPr>
        <w:t>I</w:t>
      </w:r>
      <w:r>
        <w:rPr>
          <w:color w:val="231F20"/>
          <w:spacing w:val="-8"/>
        </w:rPr>
        <w:t xml:space="preserve"> </w:t>
      </w:r>
      <w:r>
        <w:rPr>
          <w:color w:val="231F20"/>
          <w:spacing w:val="-1"/>
        </w:rPr>
        <w:t>assure</w:t>
      </w:r>
      <w:r>
        <w:rPr>
          <w:color w:val="231F20"/>
          <w:spacing w:val="-8"/>
        </w:rPr>
        <w:t xml:space="preserve"> </w:t>
      </w:r>
      <w:r>
        <w:rPr>
          <w:color w:val="231F20"/>
          <w:spacing w:val="-1"/>
        </w:rPr>
        <w:t>that,</w:t>
      </w:r>
      <w:r>
        <w:rPr>
          <w:color w:val="231F20"/>
          <w:spacing w:val="-8"/>
        </w:rPr>
        <w:t xml:space="preserve"> </w:t>
      </w:r>
      <w:r>
        <w:rPr>
          <w:color w:val="231F20"/>
          <w:spacing w:val="-1"/>
        </w:rPr>
        <w:t>throughout</w:t>
      </w:r>
      <w:r>
        <w:rPr>
          <w:color w:val="231F20"/>
          <w:spacing w:val="-8"/>
        </w:rPr>
        <w:t xml:space="preserve"> </w:t>
      </w:r>
      <w:r>
        <w:rPr>
          <w:color w:val="231F20"/>
        </w:rPr>
        <w:t>the</w:t>
      </w:r>
      <w:r>
        <w:rPr>
          <w:color w:val="231F20"/>
          <w:spacing w:val="-8"/>
        </w:rPr>
        <w:t xml:space="preserve"> </w:t>
      </w:r>
      <w:r>
        <w:rPr>
          <w:color w:val="231F20"/>
        </w:rPr>
        <w:t>period</w:t>
      </w:r>
      <w:r>
        <w:rPr>
          <w:color w:val="231F20"/>
          <w:spacing w:val="-6"/>
        </w:rPr>
        <w:t xml:space="preserve"> </w:t>
      </w:r>
      <w:r>
        <w:rPr>
          <w:color w:val="231F20"/>
          <w:spacing w:val="-1"/>
        </w:rPr>
        <w:t>of</w:t>
      </w:r>
      <w:r>
        <w:rPr>
          <w:color w:val="231F20"/>
          <w:spacing w:val="-6"/>
        </w:rPr>
        <w:t xml:space="preserve"> </w:t>
      </w:r>
      <w:r>
        <w:rPr>
          <w:color w:val="231F20"/>
          <w:spacing w:val="-1"/>
        </w:rPr>
        <w:t>performance</w:t>
      </w:r>
      <w:r>
        <w:rPr>
          <w:color w:val="231F20"/>
          <w:spacing w:val="-8"/>
        </w:rPr>
        <w:t xml:space="preserve"> </w:t>
      </w:r>
      <w:r>
        <w:rPr>
          <w:color w:val="231F20"/>
        </w:rPr>
        <w:t>for</w:t>
      </w:r>
      <w:r>
        <w:rPr>
          <w:color w:val="231F20"/>
          <w:spacing w:val="-10"/>
        </w:rPr>
        <w:t xml:space="preserve"> </w:t>
      </w:r>
      <w:r>
        <w:rPr>
          <w:color w:val="231F20"/>
          <w:spacing w:val="-1"/>
        </w:rPr>
        <w:t>the</w:t>
      </w:r>
      <w:r>
        <w:rPr>
          <w:color w:val="231F20"/>
          <w:spacing w:val="-8"/>
        </w:rPr>
        <w:t xml:space="preserve"> </w:t>
      </w:r>
      <w:r>
        <w:rPr>
          <w:color w:val="231F20"/>
        </w:rPr>
        <w:t>award</w:t>
      </w:r>
      <w:r>
        <w:rPr>
          <w:color w:val="231F20"/>
          <w:spacing w:val="-8"/>
        </w:rPr>
        <w:t xml:space="preserve"> </w:t>
      </w:r>
      <w:r>
        <w:rPr>
          <w:color w:val="231F20"/>
          <w:spacing w:val="-1"/>
        </w:rPr>
        <w:t>(if</w:t>
      </w:r>
      <w:r>
        <w:rPr>
          <w:color w:val="231F20"/>
          <w:spacing w:val="-6"/>
        </w:rPr>
        <w:t xml:space="preserve"> </w:t>
      </w:r>
      <w:r>
        <w:rPr>
          <w:color w:val="231F20"/>
          <w:spacing w:val="-1"/>
        </w:rPr>
        <w:t>any)</w:t>
      </w:r>
      <w:r>
        <w:rPr>
          <w:color w:val="231F20"/>
          <w:spacing w:val="-5"/>
        </w:rPr>
        <w:t xml:space="preserve"> </w:t>
      </w:r>
      <w:r>
        <w:rPr>
          <w:color w:val="231F20"/>
        </w:rPr>
        <w:t>made</w:t>
      </w:r>
      <w:r>
        <w:rPr>
          <w:color w:val="231F20"/>
          <w:spacing w:val="-9"/>
        </w:rPr>
        <w:t xml:space="preserve"> </w:t>
      </w:r>
      <w:r>
        <w:rPr>
          <w:color w:val="231F20"/>
          <w:spacing w:val="1"/>
        </w:rPr>
        <w:t>by</w:t>
      </w:r>
      <w:r>
        <w:rPr>
          <w:color w:val="231F20"/>
          <w:spacing w:val="-13"/>
        </w:rPr>
        <w:t xml:space="preserve"> </w:t>
      </w:r>
      <w:r>
        <w:rPr>
          <w:color w:val="231F20"/>
          <w:spacing w:val="-1"/>
        </w:rPr>
        <w:t>the</w:t>
      </w:r>
      <w:r>
        <w:rPr>
          <w:color w:val="231F20"/>
          <w:spacing w:val="-7"/>
        </w:rPr>
        <w:t xml:space="preserve"> </w:t>
      </w:r>
      <w:r>
        <w:rPr>
          <w:color w:val="231F20"/>
          <w:spacing w:val="-1"/>
        </w:rPr>
        <w:t>Department</w:t>
      </w:r>
      <w:r>
        <w:rPr>
          <w:color w:val="231F20"/>
          <w:spacing w:val="86"/>
          <w:w w:val="99"/>
        </w:rPr>
        <w:t xml:space="preserve"> </w:t>
      </w:r>
      <w:r>
        <w:rPr>
          <w:color w:val="231F20"/>
          <w:spacing w:val="-1"/>
        </w:rPr>
        <w:t>based</w:t>
      </w:r>
      <w:r>
        <w:rPr>
          <w:color w:val="231F20"/>
          <w:spacing w:val="-11"/>
        </w:rPr>
        <w:t xml:space="preserve"> </w:t>
      </w:r>
      <w:r>
        <w:rPr>
          <w:color w:val="231F20"/>
          <w:spacing w:val="1"/>
        </w:rPr>
        <w:t>on</w:t>
      </w:r>
      <w:r>
        <w:rPr>
          <w:color w:val="231F20"/>
          <w:spacing w:val="-11"/>
        </w:rPr>
        <w:t xml:space="preserve"> </w:t>
      </w:r>
      <w:r>
        <w:rPr>
          <w:color w:val="231F20"/>
        </w:rPr>
        <w:t>the</w:t>
      </w:r>
      <w:r>
        <w:rPr>
          <w:color w:val="231F20"/>
          <w:spacing w:val="-9"/>
        </w:rPr>
        <w:t xml:space="preserve"> </w:t>
      </w:r>
      <w:r>
        <w:rPr>
          <w:color w:val="231F20"/>
          <w:spacing w:val="-1"/>
        </w:rPr>
        <w:t>application--</w:t>
      </w:r>
    </w:p>
    <w:p w14:paraId="11553D0E" w14:textId="77777777" w:rsidR="00DC2346" w:rsidRDefault="00DC2346" w:rsidP="00DC2346">
      <w:pPr>
        <w:spacing w:before="4"/>
        <w:rPr>
          <w:rFonts w:ascii="Arial" w:eastAsia="Arial" w:hAnsi="Arial" w:cs="Arial"/>
          <w:sz w:val="21"/>
          <w:szCs w:val="21"/>
        </w:rPr>
      </w:pPr>
    </w:p>
    <w:p w14:paraId="0E13F112" w14:textId="77777777" w:rsidR="00DC2346" w:rsidRDefault="00DC2346" w:rsidP="005E176C">
      <w:pPr>
        <w:pStyle w:val="BodyText"/>
        <w:numPr>
          <w:ilvl w:val="1"/>
          <w:numId w:val="44"/>
        </w:numPr>
        <w:tabs>
          <w:tab w:val="left" w:pos="1546"/>
        </w:tabs>
        <w:autoSpaceDE/>
        <w:autoSpaceDN/>
        <w:spacing w:line="221" w:lineRule="auto"/>
        <w:ind w:right="825"/>
      </w:pPr>
      <w:r>
        <w:rPr>
          <w:color w:val="231F20"/>
          <w:spacing w:val="-1"/>
        </w:rPr>
        <w:t>the</w:t>
      </w:r>
      <w:r>
        <w:rPr>
          <w:color w:val="231F20"/>
          <w:spacing w:val="-5"/>
        </w:rPr>
        <w:t xml:space="preserve"> </w:t>
      </w:r>
      <w:r>
        <w:rPr>
          <w:color w:val="231F20"/>
          <w:spacing w:val="-1"/>
        </w:rPr>
        <w:t>Applicant</w:t>
      </w:r>
      <w:r>
        <w:rPr>
          <w:color w:val="231F20"/>
          <w:spacing w:val="-5"/>
        </w:rPr>
        <w:t xml:space="preserve"> </w:t>
      </w:r>
      <w:r>
        <w:rPr>
          <w:color w:val="231F20"/>
          <w:spacing w:val="-1"/>
        </w:rPr>
        <w:t>will</w:t>
      </w:r>
      <w:r>
        <w:rPr>
          <w:color w:val="231F20"/>
          <w:spacing w:val="-8"/>
        </w:rPr>
        <w:t xml:space="preserve"> </w:t>
      </w:r>
      <w:r>
        <w:rPr>
          <w:color w:val="231F20"/>
        </w:rPr>
        <w:t>comply</w:t>
      </w:r>
      <w:r>
        <w:rPr>
          <w:color w:val="231F20"/>
          <w:spacing w:val="-7"/>
        </w:rPr>
        <w:t xml:space="preserve"> </w:t>
      </w:r>
      <w:r>
        <w:rPr>
          <w:color w:val="231F20"/>
          <w:spacing w:val="-1"/>
        </w:rPr>
        <w:t>with</w:t>
      </w:r>
      <w:r>
        <w:rPr>
          <w:color w:val="231F20"/>
          <w:spacing w:val="-5"/>
        </w:rPr>
        <w:t xml:space="preserve"> </w:t>
      </w:r>
      <w:r>
        <w:rPr>
          <w:color w:val="231F20"/>
        </w:rPr>
        <w:t>all</w:t>
      </w:r>
      <w:r>
        <w:rPr>
          <w:color w:val="231F20"/>
          <w:spacing w:val="-5"/>
        </w:rPr>
        <w:t xml:space="preserve"> </w:t>
      </w:r>
      <w:r>
        <w:rPr>
          <w:color w:val="231F20"/>
          <w:spacing w:val="-1"/>
        </w:rPr>
        <w:t>award</w:t>
      </w:r>
      <w:r>
        <w:rPr>
          <w:color w:val="231F20"/>
          <w:spacing w:val="-6"/>
        </w:rPr>
        <w:t xml:space="preserve"> </w:t>
      </w:r>
      <w:r>
        <w:rPr>
          <w:color w:val="231F20"/>
          <w:spacing w:val="-1"/>
        </w:rPr>
        <w:t>requirements</w:t>
      </w:r>
      <w:r>
        <w:rPr>
          <w:color w:val="231F20"/>
          <w:spacing w:val="-7"/>
        </w:rPr>
        <w:t xml:space="preserve"> </w:t>
      </w:r>
      <w:r>
        <w:rPr>
          <w:color w:val="231F20"/>
          <w:spacing w:val="-1"/>
        </w:rPr>
        <w:t>and</w:t>
      </w:r>
      <w:r>
        <w:rPr>
          <w:color w:val="231F20"/>
          <w:spacing w:val="-7"/>
        </w:rPr>
        <w:t xml:space="preserve"> </w:t>
      </w:r>
      <w:r>
        <w:rPr>
          <w:color w:val="231F20"/>
        </w:rPr>
        <w:t>all</w:t>
      </w:r>
      <w:r>
        <w:rPr>
          <w:color w:val="231F20"/>
          <w:spacing w:val="-6"/>
        </w:rPr>
        <w:t xml:space="preserve"> </w:t>
      </w:r>
      <w:r>
        <w:rPr>
          <w:color w:val="231F20"/>
          <w:spacing w:val="-1"/>
        </w:rPr>
        <w:t>federal</w:t>
      </w:r>
      <w:r>
        <w:rPr>
          <w:color w:val="231F20"/>
          <w:spacing w:val="-7"/>
        </w:rPr>
        <w:t xml:space="preserve"> </w:t>
      </w:r>
      <w:r>
        <w:rPr>
          <w:color w:val="231F20"/>
        </w:rPr>
        <w:t>statutes</w:t>
      </w:r>
      <w:r>
        <w:rPr>
          <w:color w:val="231F20"/>
          <w:spacing w:val="-36"/>
        </w:rPr>
        <w:t xml:space="preserve"> </w:t>
      </w:r>
      <w:r>
        <w:rPr>
          <w:color w:val="231F20"/>
          <w:spacing w:val="-1"/>
        </w:rPr>
        <w:t>and</w:t>
      </w:r>
      <w:r>
        <w:rPr>
          <w:color w:val="231F20"/>
          <w:spacing w:val="64"/>
          <w:w w:val="99"/>
        </w:rPr>
        <w:t xml:space="preserve"> </w:t>
      </w:r>
      <w:r>
        <w:rPr>
          <w:color w:val="231F20"/>
          <w:spacing w:val="-1"/>
        </w:rPr>
        <w:t>regulations</w:t>
      </w:r>
      <w:r>
        <w:rPr>
          <w:color w:val="231F20"/>
          <w:spacing w:val="-8"/>
        </w:rPr>
        <w:t xml:space="preserve"> </w:t>
      </w:r>
      <w:r>
        <w:rPr>
          <w:color w:val="231F20"/>
          <w:spacing w:val="-1"/>
        </w:rPr>
        <w:t>applicable</w:t>
      </w:r>
      <w:r>
        <w:rPr>
          <w:color w:val="231F20"/>
          <w:spacing w:val="-8"/>
        </w:rPr>
        <w:t xml:space="preserve"> </w:t>
      </w:r>
      <w:r>
        <w:rPr>
          <w:color w:val="231F20"/>
        </w:rPr>
        <w:t>to</w:t>
      </w:r>
      <w:r>
        <w:rPr>
          <w:color w:val="231F20"/>
          <w:spacing w:val="-9"/>
        </w:rPr>
        <w:t xml:space="preserve"> </w:t>
      </w:r>
      <w:r>
        <w:rPr>
          <w:color w:val="231F20"/>
        </w:rPr>
        <w:t>the</w:t>
      </w:r>
      <w:r>
        <w:rPr>
          <w:color w:val="231F20"/>
          <w:spacing w:val="-10"/>
        </w:rPr>
        <w:t xml:space="preserve"> </w:t>
      </w:r>
      <w:r>
        <w:rPr>
          <w:color w:val="231F20"/>
          <w:spacing w:val="-1"/>
        </w:rPr>
        <w:t>award;</w:t>
      </w:r>
    </w:p>
    <w:p w14:paraId="2E13EEBF" w14:textId="3E375556" w:rsidR="00DC2346" w:rsidRDefault="00DC2346" w:rsidP="005E176C">
      <w:pPr>
        <w:pStyle w:val="BodyText"/>
        <w:numPr>
          <w:ilvl w:val="1"/>
          <w:numId w:val="44"/>
        </w:numPr>
        <w:tabs>
          <w:tab w:val="left" w:pos="1546"/>
        </w:tabs>
        <w:autoSpaceDE/>
        <w:autoSpaceDN/>
        <w:spacing w:before="53" w:line="220" w:lineRule="exact"/>
        <w:ind w:right="1158"/>
      </w:pPr>
      <w:r>
        <w:rPr>
          <w:color w:val="231F20"/>
          <w:spacing w:val="-1"/>
        </w:rPr>
        <w:t>the</w:t>
      </w:r>
      <w:r>
        <w:rPr>
          <w:color w:val="231F20"/>
          <w:spacing w:val="-6"/>
        </w:rPr>
        <w:t xml:space="preserve"> </w:t>
      </w:r>
      <w:r>
        <w:rPr>
          <w:color w:val="231F20"/>
          <w:spacing w:val="-1"/>
        </w:rPr>
        <w:t>Applicant</w:t>
      </w:r>
      <w:r>
        <w:rPr>
          <w:color w:val="231F20"/>
          <w:spacing w:val="-5"/>
        </w:rPr>
        <w:t xml:space="preserve"> </w:t>
      </w:r>
      <w:r>
        <w:rPr>
          <w:color w:val="231F20"/>
          <w:spacing w:val="-1"/>
        </w:rPr>
        <w:t>will</w:t>
      </w:r>
      <w:r>
        <w:rPr>
          <w:color w:val="231F20"/>
          <w:spacing w:val="-7"/>
        </w:rPr>
        <w:t xml:space="preserve"> </w:t>
      </w:r>
      <w:r>
        <w:rPr>
          <w:color w:val="231F20"/>
          <w:spacing w:val="-1"/>
        </w:rPr>
        <w:t>require</w:t>
      </w:r>
      <w:r>
        <w:rPr>
          <w:color w:val="231F20"/>
          <w:spacing w:val="-5"/>
        </w:rPr>
        <w:t xml:space="preserve"> </w:t>
      </w:r>
      <w:r>
        <w:rPr>
          <w:color w:val="231F20"/>
          <w:spacing w:val="-1"/>
        </w:rPr>
        <w:t>all</w:t>
      </w:r>
      <w:r>
        <w:rPr>
          <w:color w:val="231F20"/>
          <w:spacing w:val="-6"/>
        </w:rPr>
        <w:t xml:space="preserve"> </w:t>
      </w:r>
      <w:r>
        <w:rPr>
          <w:color w:val="231F20"/>
          <w:spacing w:val="-1"/>
        </w:rPr>
        <w:t>sub-recipients</w:t>
      </w:r>
      <w:r>
        <w:rPr>
          <w:color w:val="231F20"/>
          <w:spacing w:val="-7"/>
        </w:rPr>
        <w:t xml:space="preserve"> </w:t>
      </w:r>
      <w:r>
        <w:rPr>
          <w:color w:val="231F20"/>
        </w:rPr>
        <w:t>to</w:t>
      </w:r>
      <w:r>
        <w:rPr>
          <w:color w:val="231F20"/>
          <w:spacing w:val="-7"/>
        </w:rPr>
        <w:t xml:space="preserve"> </w:t>
      </w:r>
      <w:r>
        <w:rPr>
          <w:color w:val="231F20"/>
        </w:rPr>
        <w:t>comply</w:t>
      </w:r>
      <w:r>
        <w:rPr>
          <w:color w:val="231F20"/>
          <w:spacing w:val="-8"/>
        </w:rPr>
        <w:t xml:space="preserve"> </w:t>
      </w:r>
      <w:r>
        <w:rPr>
          <w:color w:val="231F20"/>
        </w:rPr>
        <w:t>with</w:t>
      </w:r>
      <w:r>
        <w:rPr>
          <w:color w:val="231F20"/>
          <w:spacing w:val="-7"/>
        </w:rPr>
        <w:t xml:space="preserve"> </w:t>
      </w:r>
      <w:r>
        <w:rPr>
          <w:color w:val="231F20"/>
        </w:rPr>
        <w:t>all</w:t>
      </w:r>
      <w:r>
        <w:rPr>
          <w:color w:val="231F20"/>
          <w:spacing w:val="-8"/>
        </w:rPr>
        <w:t xml:space="preserve"> </w:t>
      </w:r>
      <w:r>
        <w:rPr>
          <w:color w:val="231F20"/>
          <w:spacing w:val="-1"/>
        </w:rPr>
        <w:t>applicable</w:t>
      </w:r>
      <w:r>
        <w:rPr>
          <w:color w:val="231F20"/>
          <w:spacing w:val="-32"/>
        </w:rPr>
        <w:t xml:space="preserve"> </w:t>
      </w:r>
      <w:r>
        <w:rPr>
          <w:color w:val="231F20"/>
          <w:spacing w:val="-1"/>
        </w:rPr>
        <w:t>award</w:t>
      </w:r>
      <w:r>
        <w:rPr>
          <w:color w:val="231F20"/>
          <w:spacing w:val="84"/>
          <w:w w:val="99"/>
        </w:rPr>
        <w:t xml:space="preserve"> </w:t>
      </w:r>
      <w:r>
        <w:rPr>
          <w:color w:val="231F20"/>
          <w:spacing w:val="-1"/>
        </w:rPr>
        <w:t>requirements</w:t>
      </w:r>
      <w:r>
        <w:rPr>
          <w:color w:val="231F20"/>
          <w:spacing w:val="-9"/>
        </w:rPr>
        <w:t xml:space="preserve"> </w:t>
      </w:r>
      <w:r>
        <w:rPr>
          <w:color w:val="231F20"/>
        </w:rPr>
        <w:t>and</w:t>
      </w:r>
      <w:r>
        <w:rPr>
          <w:color w:val="231F20"/>
          <w:spacing w:val="-8"/>
        </w:rPr>
        <w:t xml:space="preserve"> </w:t>
      </w:r>
      <w:r>
        <w:rPr>
          <w:color w:val="231F20"/>
        </w:rPr>
        <w:t>all</w:t>
      </w:r>
      <w:r>
        <w:rPr>
          <w:color w:val="231F20"/>
          <w:spacing w:val="-6"/>
        </w:rPr>
        <w:t xml:space="preserve"> </w:t>
      </w:r>
      <w:r>
        <w:rPr>
          <w:color w:val="231F20"/>
          <w:spacing w:val="-1"/>
        </w:rPr>
        <w:t>applicable</w:t>
      </w:r>
      <w:r>
        <w:rPr>
          <w:color w:val="231F20"/>
          <w:spacing w:val="-8"/>
        </w:rPr>
        <w:t xml:space="preserve"> </w:t>
      </w:r>
      <w:r>
        <w:rPr>
          <w:color w:val="231F20"/>
        </w:rPr>
        <w:t>federal</w:t>
      </w:r>
      <w:r>
        <w:rPr>
          <w:color w:val="231F20"/>
          <w:spacing w:val="-10"/>
        </w:rPr>
        <w:t xml:space="preserve"> </w:t>
      </w:r>
      <w:r>
        <w:rPr>
          <w:color w:val="231F20"/>
          <w:spacing w:val="-1"/>
        </w:rPr>
        <w:t>statutes</w:t>
      </w:r>
      <w:r>
        <w:rPr>
          <w:color w:val="231F20"/>
          <w:spacing w:val="-8"/>
        </w:rPr>
        <w:t xml:space="preserve"> </w:t>
      </w:r>
      <w:r>
        <w:rPr>
          <w:color w:val="231F20"/>
        </w:rPr>
        <w:t>and</w:t>
      </w:r>
      <w:r>
        <w:rPr>
          <w:color w:val="231F20"/>
          <w:spacing w:val="-8"/>
        </w:rPr>
        <w:t xml:space="preserve"> </w:t>
      </w:r>
      <w:r>
        <w:rPr>
          <w:color w:val="231F20"/>
          <w:spacing w:val="-1"/>
        </w:rPr>
        <w:t>regulations;</w:t>
      </w:r>
      <w:r>
        <w:rPr>
          <w:color w:val="231F20"/>
          <w:spacing w:val="-18"/>
        </w:rPr>
        <w:t xml:space="preserve"> </w:t>
      </w:r>
      <w:r>
        <w:rPr>
          <w:color w:val="231F20"/>
        </w:rPr>
        <w:t>and</w:t>
      </w:r>
    </w:p>
    <w:p w14:paraId="4DBAD97F" w14:textId="77777777" w:rsidR="00DC2346" w:rsidRDefault="00DC2346" w:rsidP="005E176C">
      <w:pPr>
        <w:pStyle w:val="BodyText"/>
        <w:numPr>
          <w:ilvl w:val="1"/>
          <w:numId w:val="44"/>
        </w:numPr>
        <w:tabs>
          <w:tab w:val="left" w:pos="1546"/>
        </w:tabs>
        <w:autoSpaceDE/>
        <w:autoSpaceDN/>
        <w:spacing w:before="46" w:line="224" w:lineRule="exact"/>
        <w:ind w:right="211"/>
      </w:pPr>
      <w:r>
        <w:rPr>
          <w:color w:val="231F20"/>
          <w:spacing w:val="-1"/>
        </w:rPr>
        <w:t>the</w:t>
      </w:r>
      <w:r>
        <w:rPr>
          <w:color w:val="231F20"/>
          <w:spacing w:val="-6"/>
        </w:rPr>
        <w:t xml:space="preserve"> </w:t>
      </w:r>
      <w:r>
        <w:rPr>
          <w:color w:val="231F20"/>
          <w:spacing w:val="-1"/>
        </w:rPr>
        <w:t>Applicant</w:t>
      </w:r>
      <w:r>
        <w:rPr>
          <w:color w:val="231F20"/>
          <w:spacing w:val="-6"/>
        </w:rPr>
        <w:t xml:space="preserve"> </w:t>
      </w:r>
      <w:r>
        <w:rPr>
          <w:color w:val="231F20"/>
        </w:rPr>
        <w:t>will</w:t>
      </w:r>
      <w:r>
        <w:rPr>
          <w:color w:val="231F20"/>
          <w:spacing w:val="-8"/>
        </w:rPr>
        <w:t xml:space="preserve"> </w:t>
      </w:r>
      <w:r>
        <w:rPr>
          <w:color w:val="231F20"/>
          <w:spacing w:val="-1"/>
        </w:rPr>
        <w:t>maintain</w:t>
      </w:r>
      <w:r>
        <w:rPr>
          <w:color w:val="231F20"/>
          <w:spacing w:val="-6"/>
        </w:rPr>
        <w:t xml:space="preserve"> </w:t>
      </w:r>
      <w:r>
        <w:rPr>
          <w:color w:val="231F20"/>
          <w:spacing w:val="-1"/>
        </w:rPr>
        <w:t>safeguards</w:t>
      </w:r>
      <w:r>
        <w:rPr>
          <w:color w:val="231F20"/>
          <w:spacing w:val="-7"/>
        </w:rPr>
        <w:t xml:space="preserve"> </w:t>
      </w:r>
      <w:r>
        <w:rPr>
          <w:color w:val="231F20"/>
          <w:spacing w:val="-1"/>
        </w:rPr>
        <w:t>to</w:t>
      </w:r>
      <w:r>
        <w:rPr>
          <w:color w:val="231F20"/>
          <w:spacing w:val="-6"/>
        </w:rPr>
        <w:t xml:space="preserve"> </w:t>
      </w:r>
      <w:r>
        <w:rPr>
          <w:color w:val="231F20"/>
          <w:spacing w:val="-1"/>
        </w:rPr>
        <w:t>address</w:t>
      </w:r>
      <w:r>
        <w:rPr>
          <w:color w:val="231F20"/>
          <w:spacing w:val="-6"/>
        </w:rPr>
        <w:t xml:space="preserve"> </w:t>
      </w:r>
      <w:r>
        <w:rPr>
          <w:color w:val="231F20"/>
        </w:rPr>
        <w:t>and</w:t>
      </w:r>
      <w:r>
        <w:rPr>
          <w:color w:val="231F20"/>
          <w:spacing w:val="-6"/>
        </w:rPr>
        <w:t xml:space="preserve"> </w:t>
      </w:r>
      <w:r>
        <w:rPr>
          <w:color w:val="231F20"/>
          <w:spacing w:val="-1"/>
        </w:rPr>
        <w:t>prevent</w:t>
      </w:r>
      <w:r>
        <w:rPr>
          <w:color w:val="231F20"/>
          <w:spacing w:val="-7"/>
        </w:rPr>
        <w:t xml:space="preserve"> </w:t>
      </w:r>
      <w:r>
        <w:rPr>
          <w:color w:val="231F20"/>
          <w:spacing w:val="1"/>
        </w:rPr>
        <w:t>any</w:t>
      </w:r>
      <w:r>
        <w:rPr>
          <w:color w:val="231F20"/>
          <w:spacing w:val="-9"/>
        </w:rPr>
        <w:t xml:space="preserve"> </w:t>
      </w:r>
      <w:r>
        <w:rPr>
          <w:color w:val="231F20"/>
          <w:spacing w:val="-1"/>
        </w:rPr>
        <w:t>organizational</w:t>
      </w:r>
      <w:r>
        <w:rPr>
          <w:color w:val="231F20"/>
          <w:spacing w:val="-5"/>
        </w:rPr>
        <w:t xml:space="preserve"> </w:t>
      </w:r>
      <w:r>
        <w:rPr>
          <w:color w:val="231F20"/>
        </w:rPr>
        <w:t>conflict</w:t>
      </w:r>
      <w:r>
        <w:rPr>
          <w:color w:val="231F20"/>
          <w:spacing w:val="69"/>
          <w:w w:val="99"/>
        </w:rPr>
        <w:t xml:space="preserve"> </w:t>
      </w:r>
      <w:r>
        <w:rPr>
          <w:color w:val="231F20"/>
          <w:spacing w:val="-1"/>
        </w:rPr>
        <w:t>of</w:t>
      </w:r>
      <w:r>
        <w:rPr>
          <w:color w:val="231F20"/>
          <w:spacing w:val="-4"/>
        </w:rPr>
        <w:t xml:space="preserve"> </w:t>
      </w:r>
      <w:r>
        <w:rPr>
          <w:color w:val="231F20"/>
          <w:spacing w:val="-1"/>
        </w:rPr>
        <w:t>interest,</w:t>
      </w:r>
      <w:r>
        <w:rPr>
          <w:color w:val="231F20"/>
          <w:spacing w:val="-5"/>
        </w:rPr>
        <w:t xml:space="preserve"> </w:t>
      </w:r>
      <w:r>
        <w:rPr>
          <w:color w:val="231F20"/>
          <w:spacing w:val="-1"/>
        </w:rPr>
        <w:t>and</w:t>
      </w:r>
      <w:r>
        <w:rPr>
          <w:color w:val="231F20"/>
          <w:spacing w:val="-4"/>
        </w:rPr>
        <w:t xml:space="preserve"> </w:t>
      </w:r>
      <w:r>
        <w:rPr>
          <w:color w:val="231F20"/>
          <w:spacing w:val="-1"/>
        </w:rPr>
        <w:t>also</w:t>
      </w:r>
      <w:r>
        <w:rPr>
          <w:color w:val="231F20"/>
          <w:spacing w:val="-4"/>
        </w:rPr>
        <w:t xml:space="preserve"> </w:t>
      </w:r>
      <w:r>
        <w:rPr>
          <w:color w:val="231F20"/>
          <w:spacing w:val="-1"/>
        </w:rPr>
        <w:t>to</w:t>
      </w:r>
      <w:r>
        <w:rPr>
          <w:color w:val="231F20"/>
          <w:spacing w:val="-4"/>
        </w:rPr>
        <w:t xml:space="preserve"> </w:t>
      </w:r>
      <w:r>
        <w:rPr>
          <w:color w:val="231F20"/>
          <w:spacing w:val="-1"/>
        </w:rPr>
        <w:t>prohibit</w:t>
      </w:r>
      <w:r>
        <w:rPr>
          <w:color w:val="231F20"/>
          <w:spacing w:val="-5"/>
        </w:rPr>
        <w:t xml:space="preserve"> </w:t>
      </w:r>
      <w:r>
        <w:rPr>
          <w:color w:val="231F20"/>
          <w:spacing w:val="-1"/>
        </w:rPr>
        <w:t>employees</w:t>
      </w:r>
      <w:r>
        <w:rPr>
          <w:color w:val="231F20"/>
          <w:spacing w:val="-6"/>
        </w:rPr>
        <w:t xml:space="preserve"> </w:t>
      </w:r>
      <w:r>
        <w:rPr>
          <w:color w:val="231F20"/>
          <w:spacing w:val="-1"/>
        </w:rPr>
        <w:t>from</w:t>
      </w:r>
      <w:r>
        <w:rPr>
          <w:color w:val="231F20"/>
          <w:spacing w:val="-2"/>
        </w:rPr>
        <w:t xml:space="preserve"> </w:t>
      </w:r>
      <w:r>
        <w:rPr>
          <w:color w:val="231F20"/>
          <w:spacing w:val="-1"/>
        </w:rPr>
        <w:t>using</w:t>
      </w:r>
      <w:r>
        <w:rPr>
          <w:color w:val="231F20"/>
          <w:spacing w:val="-6"/>
        </w:rPr>
        <w:t xml:space="preserve"> </w:t>
      </w:r>
      <w:r>
        <w:rPr>
          <w:color w:val="231F20"/>
          <w:spacing w:val="-1"/>
        </w:rPr>
        <w:t>their</w:t>
      </w:r>
      <w:r>
        <w:rPr>
          <w:color w:val="231F20"/>
          <w:spacing w:val="-6"/>
        </w:rPr>
        <w:t xml:space="preserve"> </w:t>
      </w:r>
      <w:r>
        <w:rPr>
          <w:color w:val="231F20"/>
          <w:spacing w:val="-1"/>
        </w:rPr>
        <w:t>positions</w:t>
      </w:r>
      <w:r>
        <w:rPr>
          <w:color w:val="231F20"/>
          <w:spacing w:val="-3"/>
        </w:rPr>
        <w:t xml:space="preserve"> </w:t>
      </w:r>
      <w:r>
        <w:rPr>
          <w:color w:val="231F20"/>
          <w:spacing w:val="-1"/>
        </w:rPr>
        <w:t>in</w:t>
      </w:r>
      <w:r>
        <w:rPr>
          <w:color w:val="231F20"/>
          <w:spacing w:val="-4"/>
        </w:rPr>
        <w:t xml:space="preserve"> </w:t>
      </w:r>
      <w:r>
        <w:rPr>
          <w:color w:val="231F20"/>
        </w:rPr>
        <w:t>any</w:t>
      </w:r>
      <w:r>
        <w:rPr>
          <w:color w:val="231F20"/>
          <w:spacing w:val="-9"/>
        </w:rPr>
        <w:t xml:space="preserve"> </w:t>
      </w:r>
      <w:r>
        <w:rPr>
          <w:color w:val="231F20"/>
        </w:rPr>
        <w:t>manner</w:t>
      </w:r>
      <w:r>
        <w:rPr>
          <w:color w:val="231F20"/>
          <w:spacing w:val="-6"/>
        </w:rPr>
        <w:t xml:space="preserve"> </w:t>
      </w:r>
      <w:r>
        <w:rPr>
          <w:color w:val="231F20"/>
          <w:spacing w:val="-1"/>
        </w:rPr>
        <w:t>that</w:t>
      </w:r>
      <w:r>
        <w:rPr>
          <w:color w:val="231F20"/>
          <w:spacing w:val="56"/>
          <w:w w:val="99"/>
        </w:rPr>
        <w:t xml:space="preserve"> </w:t>
      </w:r>
      <w:r>
        <w:rPr>
          <w:color w:val="231F20"/>
          <w:spacing w:val="-1"/>
        </w:rPr>
        <w:t>poses,</w:t>
      </w:r>
      <w:r>
        <w:rPr>
          <w:color w:val="231F20"/>
          <w:spacing w:val="-6"/>
        </w:rPr>
        <w:t xml:space="preserve"> </w:t>
      </w:r>
      <w:r>
        <w:rPr>
          <w:color w:val="231F20"/>
          <w:spacing w:val="-1"/>
        </w:rPr>
        <w:t>or</w:t>
      </w:r>
      <w:r>
        <w:rPr>
          <w:color w:val="231F20"/>
          <w:spacing w:val="-6"/>
        </w:rPr>
        <w:t xml:space="preserve"> </w:t>
      </w:r>
      <w:r>
        <w:rPr>
          <w:color w:val="231F20"/>
          <w:spacing w:val="-1"/>
        </w:rPr>
        <w:t>appears</w:t>
      </w:r>
      <w:r>
        <w:rPr>
          <w:color w:val="231F20"/>
          <w:spacing w:val="-4"/>
        </w:rPr>
        <w:t xml:space="preserve"> </w:t>
      </w:r>
      <w:r>
        <w:rPr>
          <w:color w:val="231F20"/>
          <w:spacing w:val="-1"/>
        </w:rPr>
        <w:t>to</w:t>
      </w:r>
      <w:r>
        <w:rPr>
          <w:color w:val="231F20"/>
          <w:spacing w:val="-6"/>
        </w:rPr>
        <w:t xml:space="preserve"> </w:t>
      </w:r>
      <w:r>
        <w:rPr>
          <w:color w:val="231F20"/>
          <w:spacing w:val="-1"/>
        </w:rPr>
        <w:t>pose,</w:t>
      </w:r>
      <w:r>
        <w:rPr>
          <w:color w:val="231F20"/>
          <w:spacing w:val="-4"/>
        </w:rPr>
        <w:t xml:space="preserve"> </w:t>
      </w:r>
      <w:r>
        <w:rPr>
          <w:color w:val="231F20"/>
        </w:rPr>
        <w:t>a</w:t>
      </w:r>
      <w:r>
        <w:rPr>
          <w:color w:val="231F20"/>
          <w:spacing w:val="-6"/>
        </w:rPr>
        <w:t xml:space="preserve"> </w:t>
      </w:r>
      <w:r>
        <w:rPr>
          <w:color w:val="231F20"/>
          <w:spacing w:val="-1"/>
        </w:rPr>
        <w:t>personal</w:t>
      </w:r>
      <w:r>
        <w:rPr>
          <w:color w:val="231F20"/>
          <w:spacing w:val="-5"/>
        </w:rPr>
        <w:t xml:space="preserve"> </w:t>
      </w:r>
      <w:r>
        <w:rPr>
          <w:color w:val="231F20"/>
          <w:spacing w:val="-1"/>
        </w:rPr>
        <w:t>or</w:t>
      </w:r>
      <w:r>
        <w:rPr>
          <w:color w:val="231F20"/>
          <w:spacing w:val="-6"/>
        </w:rPr>
        <w:t xml:space="preserve"> </w:t>
      </w:r>
      <w:r>
        <w:rPr>
          <w:color w:val="231F20"/>
          <w:spacing w:val="-1"/>
        </w:rPr>
        <w:t>financial</w:t>
      </w:r>
      <w:r>
        <w:rPr>
          <w:color w:val="231F20"/>
          <w:spacing w:val="-6"/>
        </w:rPr>
        <w:t xml:space="preserve"> </w:t>
      </w:r>
      <w:r>
        <w:rPr>
          <w:color w:val="231F20"/>
          <w:spacing w:val="-1"/>
        </w:rPr>
        <w:t>conflict</w:t>
      </w:r>
      <w:r>
        <w:rPr>
          <w:color w:val="231F20"/>
          <w:spacing w:val="-6"/>
        </w:rPr>
        <w:t xml:space="preserve"> </w:t>
      </w:r>
      <w:r>
        <w:rPr>
          <w:color w:val="231F20"/>
          <w:spacing w:val="-1"/>
        </w:rPr>
        <w:t>of</w:t>
      </w:r>
      <w:r>
        <w:rPr>
          <w:color w:val="231F20"/>
          <w:spacing w:val="-7"/>
        </w:rPr>
        <w:t xml:space="preserve"> </w:t>
      </w:r>
      <w:r>
        <w:rPr>
          <w:color w:val="231F20"/>
          <w:spacing w:val="-1"/>
        </w:rPr>
        <w:t>interest.</w:t>
      </w:r>
    </w:p>
    <w:p w14:paraId="1436BB40" w14:textId="77777777" w:rsidR="00DC2346" w:rsidRDefault="00DC2346" w:rsidP="00DC2346">
      <w:pPr>
        <w:spacing w:before="1"/>
        <w:rPr>
          <w:rFonts w:ascii="Arial" w:eastAsia="Arial" w:hAnsi="Arial" w:cs="Arial"/>
          <w:sz w:val="20"/>
          <w:szCs w:val="20"/>
        </w:rPr>
      </w:pPr>
    </w:p>
    <w:p w14:paraId="12BA3F20" w14:textId="77777777" w:rsidR="00DC2346" w:rsidRDefault="00DC2346" w:rsidP="005E176C">
      <w:pPr>
        <w:pStyle w:val="BodyText"/>
        <w:numPr>
          <w:ilvl w:val="0"/>
          <w:numId w:val="44"/>
        </w:numPr>
        <w:tabs>
          <w:tab w:val="left" w:pos="407"/>
        </w:tabs>
        <w:autoSpaceDE/>
        <w:autoSpaceDN/>
        <w:ind w:right="436" w:firstLine="0"/>
      </w:pPr>
      <w:r>
        <w:rPr>
          <w:color w:val="231F20"/>
        </w:rPr>
        <w:t>The</w:t>
      </w:r>
      <w:r>
        <w:rPr>
          <w:color w:val="231F20"/>
          <w:spacing w:val="-12"/>
        </w:rPr>
        <w:t xml:space="preserve"> </w:t>
      </w:r>
      <w:r>
        <w:rPr>
          <w:color w:val="231F20"/>
          <w:spacing w:val="-1"/>
        </w:rPr>
        <w:t>Applicant</w:t>
      </w:r>
      <w:r>
        <w:rPr>
          <w:color w:val="231F20"/>
          <w:spacing w:val="-9"/>
        </w:rPr>
        <w:t xml:space="preserve"> </w:t>
      </w:r>
      <w:r>
        <w:rPr>
          <w:color w:val="231F20"/>
          <w:spacing w:val="-1"/>
        </w:rPr>
        <w:t>understands</w:t>
      </w:r>
      <w:r>
        <w:rPr>
          <w:color w:val="231F20"/>
          <w:spacing w:val="-5"/>
        </w:rPr>
        <w:t xml:space="preserve"> </w:t>
      </w:r>
      <w:r>
        <w:rPr>
          <w:color w:val="231F20"/>
          <w:spacing w:val="-1"/>
        </w:rPr>
        <w:t>that</w:t>
      </w:r>
      <w:r>
        <w:rPr>
          <w:color w:val="231F20"/>
          <w:spacing w:val="-10"/>
        </w:rPr>
        <w:t xml:space="preserve"> </w:t>
      </w:r>
      <w:r>
        <w:rPr>
          <w:color w:val="231F20"/>
          <w:spacing w:val="-1"/>
        </w:rPr>
        <w:t>the</w:t>
      </w:r>
      <w:r>
        <w:rPr>
          <w:color w:val="231F20"/>
          <w:spacing w:val="-9"/>
        </w:rPr>
        <w:t xml:space="preserve"> </w:t>
      </w:r>
      <w:r>
        <w:rPr>
          <w:color w:val="231F20"/>
        </w:rPr>
        <w:t>federal</w:t>
      </w:r>
      <w:r>
        <w:rPr>
          <w:color w:val="231F20"/>
          <w:spacing w:val="-12"/>
        </w:rPr>
        <w:t xml:space="preserve"> </w:t>
      </w:r>
      <w:r>
        <w:rPr>
          <w:color w:val="231F20"/>
          <w:spacing w:val="-1"/>
        </w:rPr>
        <w:t>statutes</w:t>
      </w:r>
      <w:r>
        <w:rPr>
          <w:color w:val="231F20"/>
          <w:spacing w:val="-7"/>
        </w:rPr>
        <w:t xml:space="preserve"> </w:t>
      </w:r>
      <w:r>
        <w:rPr>
          <w:color w:val="231F20"/>
        </w:rPr>
        <w:t>and</w:t>
      </w:r>
      <w:r>
        <w:rPr>
          <w:color w:val="231F20"/>
          <w:spacing w:val="-11"/>
        </w:rPr>
        <w:t xml:space="preserve"> </w:t>
      </w:r>
      <w:r>
        <w:rPr>
          <w:color w:val="231F20"/>
          <w:spacing w:val="-1"/>
        </w:rPr>
        <w:t>regulations</w:t>
      </w:r>
      <w:r>
        <w:rPr>
          <w:color w:val="231F20"/>
          <w:spacing w:val="-7"/>
        </w:rPr>
        <w:t xml:space="preserve"> </w:t>
      </w:r>
      <w:r>
        <w:rPr>
          <w:color w:val="231F20"/>
          <w:spacing w:val="-1"/>
        </w:rPr>
        <w:t>applicable</w:t>
      </w:r>
      <w:r>
        <w:rPr>
          <w:color w:val="231F20"/>
          <w:spacing w:val="-10"/>
        </w:rPr>
        <w:t xml:space="preserve"> </w:t>
      </w:r>
      <w:r>
        <w:rPr>
          <w:color w:val="231F20"/>
          <w:spacing w:val="1"/>
        </w:rPr>
        <w:t>to</w:t>
      </w:r>
      <w:r>
        <w:rPr>
          <w:color w:val="231F20"/>
          <w:spacing w:val="-12"/>
        </w:rPr>
        <w:t xml:space="preserve"> </w:t>
      </w:r>
      <w:r>
        <w:rPr>
          <w:color w:val="231F20"/>
        </w:rPr>
        <w:t>the</w:t>
      </w:r>
      <w:r>
        <w:rPr>
          <w:color w:val="231F20"/>
          <w:spacing w:val="-10"/>
        </w:rPr>
        <w:t xml:space="preserve"> </w:t>
      </w:r>
      <w:r>
        <w:rPr>
          <w:color w:val="231F20"/>
          <w:spacing w:val="-1"/>
        </w:rPr>
        <w:t>award</w:t>
      </w:r>
      <w:r>
        <w:rPr>
          <w:color w:val="231F20"/>
          <w:spacing w:val="-11"/>
        </w:rPr>
        <w:t xml:space="preserve"> </w:t>
      </w:r>
      <w:r>
        <w:rPr>
          <w:color w:val="231F20"/>
        </w:rPr>
        <w:t>(if</w:t>
      </w:r>
      <w:r>
        <w:rPr>
          <w:color w:val="231F20"/>
          <w:spacing w:val="-7"/>
        </w:rPr>
        <w:t xml:space="preserve"> </w:t>
      </w:r>
      <w:r>
        <w:rPr>
          <w:color w:val="231F20"/>
          <w:spacing w:val="-1"/>
        </w:rPr>
        <w:t>any)</w:t>
      </w:r>
      <w:r>
        <w:rPr>
          <w:color w:val="231F20"/>
          <w:spacing w:val="89"/>
          <w:w w:val="99"/>
        </w:rPr>
        <w:t xml:space="preserve"> </w:t>
      </w:r>
      <w:r>
        <w:rPr>
          <w:color w:val="231F20"/>
        </w:rPr>
        <w:t>made</w:t>
      </w:r>
      <w:r>
        <w:rPr>
          <w:color w:val="231F20"/>
          <w:spacing w:val="-8"/>
        </w:rPr>
        <w:t xml:space="preserve"> </w:t>
      </w:r>
      <w:r>
        <w:rPr>
          <w:color w:val="231F20"/>
        </w:rPr>
        <w:t>by</w:t>
      </w:r>
      <w:r>
        <w:rPr>
          <w:color w:val="231F20"/>
          <w:spacing w:val="-10"/>
        </w:rPr>
        <w:t xml:space="preserve"> </w:t>
      </w:r>
      <w:r>
        <w:rPr>
          <w:color w:val="231F20"/>
        </w:rPr>
        <w:t>the</w:t>
      </w:r>
      <w:r>
        <w:rPr>
          <w:color w:val="231F20"/>
          <w:spacing w:val="-7"/>
        </w:rPr>
        <w:t xml:space="preserve"> </w:t>
      </w:r>
      <w:r>
        <w:rPr>
          <w:color w:val="231F20"/>
          <w:spacing w:val="-1"/>
        </w:rPr>
        <w:t>Department</w:t>
      </w:r>
      <w:r>
        <w:rPr>
          <w:color w:val="231F20"/>
          <w:spacing w:val="-7"/>
        </w:rPr>
        <w:t xml:space="preserve"> </w:t>
      </w:r>
      <w:r>
        <w:rPr>
          <w:color w:val="231F20"/>
          <w:spacing w:val="-1"/>
        </w:rPr>
        <w:t>based</w:t>
      </w:r>
      <w:r>
        <w:rPr>
          <w:color w:val="231F20"/>
          <w:spacing w:val="-7"/>
        </w:rPr>
        <w:t xml:space="preserve"> </w:t>
      </w:r>
      <w:r>
        <w:rPr>
          <w:color w:val="231F20"/>
        </w:rPr>
        <w:t>on</w:t>
      </w:r>
      <w:r>
        <w:rPr>
          <w:color w:val="231F20"/>
          <w:spacing w:val="-8"/>
        </w:rPr>
        <w:t xml:space="preserve"> </w:t>
      </w:r>
      <w:r>
        <w:rPr>
          <w:color w:val="231F20"/>
        </w:rPr>
        <w:t>the</w:t>
      </w:r>
      <w:r>
        <w:rPr>
          <w:color w:val="231F20"/>
          <w:spacing w:val="-7"/>
        </w:rPr>
        <w:t xml:space="preserve"> </w:t>
      </w:r>
      <w:r>
        <w:rPr>
          <w:color w:val="231F20"/>
          <w:spacing w:val="-1"/>
        </w:rPr>
        <w:t>application</w:t>
      </w:r>
      <w:r>
        <w:rPr>
          <w:color w:val="231F20"/>
          <w:spacing w:val="-8"/>
        </w:rPr>
        <w:t xml:space="preserve"> </w:t>
      </w:r>
      <w:r>
        <w:rPr>
          <w:color w:val="231F20"/>
        </w:rPr>
        <w:t>specifically</w:t>
      </w:r>
      <w:r>
        <w:rPr>
          <w:color w:val="231F20"/>
          <w:spacing w:val="-10"/>
        </w:rPr>
        <w:t xml:space="preserve"> </w:t>
      </w:r>
      <w:r>
        <w:rPr>
          <w:color w:val="231F20"/>
          <w:spacing w:val="-1"/>
        </w:rPr>
        <w:t>include</w:t>
      </w:r>
      <w:r>
        <w:rPr>
          <w:color w:val="231F20"/>
          <w:spacing w:val="-7"/>
        </w:rPr>
        <w:t xml:space="preserve"> </w:t>
      </w:r>
      <w:r>
        <w:rPr>
          <w:color w:val="231F20"/>
          <w:spacing w:val="-1"/>
        </w:rPr>
        <w:t>statutes</w:t>
      </w:r>
      <w:r>
        <w:rPr>
          <w:color w:val="231F20"/>
          <w:spacing w:val="-7"/>
        </w:rPr>
        <w:t xml:space="preserve"> </w:t>
      </w:r>
      <w:r>
        <w:rPr>
          <w:color w:val="231F20"/>
        </w:rPr>
        <w:t>and</w:t>
      </w:r>
      <w:r>
        <w:rPr>
          <w:color w:val="231F20"/>
          <w:spacing w:val="-7"/>
        </w:rPr>
        <w:t xml:space="preserve"> </w:t>
      </w:r>
      <w:r>
        <w:rPr>
          <w:color w:val="231F20"/>
          <w:spacing w:val="-1"/>
        </w:rPr>
        <w:t>regulations</w:t>
      </w:r>
      <w:r>
        <w:rPr>
          <w:color w:val="231F20"/>
          <w:spacing w:val="86"/>
          <w:w w:val="99"/>
        </w:rPr>
        <w:t xml:space="preserve"> </w:t>
      </w:r>
      <w:r>
        <w:rPr>
          <w:color w:val="231F20"/>
        </w:rPr>
        <w:t>pertaining</w:t>
      </w:r>
      <w:r>
        <w:rPr>
          <w:color w:val="231F20"/>
          <w:spacing w:val="-8"/>
        </w:rPr>
        <w:t xml:space="preserve"> </w:t>
      </w:r>
      <w:r>
        <w:rPr>
          <w:color w:val="231F20"/>
        </w:rPr>
        <w:t>to</w:t>
      </w:r>
      <w:r>
        <w:rPr>
          <w:color w:val="231F20"/>
          <w:spacing w:val="-7"/>
        </w:rPr>
        <w:t xml:space="preserve"> </w:t>
      </w:r>
      <w:r>
        <w:rPr>
          <w:color w:val="231F20"/>
        </w:rPr>
        <w:t>civil</w:t>
      </w:r>
      <w:r>
        <w:rPr>
          <w:color w:val="231F20"/>
          <w:spacing w:val="-8"/>
        </w:rPr>
        <w:t xml:space="preserve"> </w:t>
      </w:r>
      <w:r>
        <w:rPr>
          <w:color w:val="231F20"/>
        </w:rPr>
        <w:t>rights</w:t>
      </w:r>
      <w:r>
        <w:rPr>
          <w:color w:val="231F20"/>
          <w:spacing w:val="-7"/>
        </w:rPr>
        <w:t xml:space="preserve"> </w:t>
      </w:r>
      <w:r>
        <w:rPr>
          <w:color w:val="231F20"/>
        </w:rPr>
        <w:t>and</w:t>
      </w:r>
      <w:r>
        <w:rPr>
          <w:color w:val="231F20"/>
          <w:spacing w:val="-6"/>
        </w:rPr>
        <w:t xml:space="preserve"> </w:t>
      </w:r>
      <w:r>
        <w:rPr>
          <w:color w:val="231F20"/>
          <w:spacing w:val="-1"/>
        </w:rPr>
        <w:t>nondiscrimination,</w:t>
      </w:r>
      <w:r>
        <w:rPr>
          <w:color w:val="231F20"/>
          <w:spacing w:val="-7"/>
        </w:rPr>
        <w:t xml:space="preserve"> </w:t>
      </w:r>
      <w:r>
        <w:rPr>
          <w:color w:val="231F20"/>
          <w:spacing w:val="-1"/>
        </w:rPr>
        <w:t>and,</w:t>
      </w:r>
      <w:r>
        <w:rPr>
          <w:color w:val="231F20"/>
          <w:spacing w:val="-5"/>
        </w:rPr>
        <w:t xml:space="preserve"> </w:t>
      </w:r>
      <w:r>
        <w:rPr>
          <w:color w:val="231F20"/>
          <w:spacing w:val="-1"/>
        </w:rPr>
        <w:t>in</w:t>
      </w:r>
      <w:r>
        <w:rPr>
          <w:color w:val="231F20"/>
          <w:spacing w:val="-3"/>
        </w:rPr>
        <w:t xml:space="preserve"> </w:t>
      </w:r>
      <w:r>
        <w:rPr>
          <w:color w:val="231F20"/>
          <w:spacing w:val="-1"/>
        </w:rPr>
        <w:t>addition--</w:t>
      </w:r>
    </w:p>
    <w:p w14:paraId="0E145CEF" w14:textId="77777777" w:rsidR="00DC2346" w:rsidRDefault="00DC2346" w:rsidP="00DC2346">
      <w:pPr>
        <w:spacing w:before="10"/>
        <w:rPr>
          <w:rFonts w:ascii="Arial" w:eastAsia="Arial" w:hAnsi="Arial" w:cs="Arial"/>
          <w:sz w:val="20"/>
          <w:szCs w:val="20"/>
        </w:rPr>
      </w:pPr>
    </w:p>
    <w:p w14:paraId="3E3DFA0B" w14:textId="77777777" w:rsidR="00DC2346" w:rsidRDefault="00DC2346" w:rsidP="005E176C">
      <w:pPr>
        <w:pStyle w:val="BodyText"/>
        <w:numPr>
          <w:ilvl w:val="1"/>
          <w:numId w:val="44"/>
        </w:numPr>
        <w:tabs>
          <w:tab w:val="left" w:pos="1546"/>
        </w:tabs>
        <w:autoSpaceDE/>
        <w:autoSpaceDN/>
        <w:spacing w:line="234" w:lineRule="auto"/>
        <w:ind w:right="211"/>
      </w:pPr>
      <w:r>
        <w:rPr>
          <w:color w:val="231F20"/>
          <w:spacing w:val="-1"/>
        </w:rPr>
        <w:t>the</w:t>
      </w:r>
      <w:r>
        <w:rPr>
          <w:color w:val="231F20"/>
          <w:spacing w:val="-6"/>
        </w:rPr>
        <w:t xml:space="preserve"> </w:t>
      </w:r>
      <w:r>
        <w:rPr>
          <w:color w:val="231F20"/>
          <w:spacing w:val="-1"/>
        </w:rPr>
        <w:t>Applicant</w:t>
      </w:r>
      <w:r>
        <w:rPr>
          <w:color w:val="231F20"/>
          <w:spacing w:val="-7"/>
        </w:rPr>
        <w:t xml:space="preserve"> </w:t>
      </w:r>
      <w:r>
        <w:rPr>
          <w:color w:val="231F20"/>
          <w:spacing w:val="-1"/>
        </w:rPr>
        <w:t>understands</w:t>
      </w:r>
      <w:r>
        <w:rPr>
          <w:color w:val="231F20"/>
          <w:spacing w:val="-6"/>
        </w:rPr>
        <w:t xml:space="preserve"> </w:t>
      </w:r>
      <w:r>
        <w:rPr>
          <w:color w:val="231F20"/>
          <w:spacing w:val="-1"/>
        </w:rPr>
        <w:t>that</w:t>
      </w:r>
      <w:r>
        <w:rPr>
          <w:color w:val="231F20"/>
          <w:spacing w:val="-7"/>
        </w:rPr>
        <w:t xml:space="preserve"> </w:t>
      </w:r>
      <w:r>
        <w:rPr>
          <w:color w:val="231F20"/>
        </w:rPr>
        <w:t>the</w:t>
      </w:r>
      <w:r>
        <w:rPr>
          <w:color w:val="231F20"/>
          <w:spacing w:val="-8"/>
        </w:rPr>
        <w:t xml:space="preserve"> </w:t>
      </w:r>
      <w:r>
        <w:rPr>
          <w:color w:val="231F20"/>
          <w:spacing w:val="-1"/>
        </w:rPr>
        <w:t>applicable</w:t>
      </w:r>
      <w:r>
        <w:rPr>
          <w:color w:val="231F20"/>
          <w:spacing w:val="-7"/>
        </w:rPr>
        <w:t xml:space="preserve"> </w:t>
      </w:r>
      <w:r>
        <w:rPr>
          <w:color w:val="231F20"/>
          <w:spacing w:val="-1"/>
        </w:rPr>
        <w:t>statutes</w:t>
      </w:r>
      <w:r>
        <w:rPr>
          <w:color w:val="231F20"/>
          <w:spacing w:val="-7"/>
        </w:rPr>
        <w:t xml:space="preserve"> </w:t>
      </w:r>
      <w:r>
        <w:rPr>
          <w:color w:val="231F20"/>
          <w:spacing w:val="-1"/>
        </w:rPr>
        <w:t>pertaining</w:t>
      </w:r>
      <w:r>
        <w:rPr>
          <w:color w:val="231F20"/>
          <w:spacing w:val="-7"/>
        </w:rPr>
        <w:t xml:space="preserve"> </w:t>
      </w:r>
      <w:r>
        <w:rPr>
          <w:color w:val="231F20"/>
        </w:rPr>
        <w:t>to</w:t>
      </w:r>
      <w:r>
        <w:rPr>
          <w:color w:val="231F20"/>
          <w:spacing w:val="-7"/>
        </w:rPr>
        <w:t xml:space="preserve"> </w:t>
      </w:r>
      <w:r>
        <w:rPr>
          <w:color w:val="231F20"/>
        </w:rPr>
        <w:t>civil</w:t>
      </w:r>
      <w:r>
        <w:rPr>
          <w:color w:val="231F20"/>
          <w:spacing w:val="-8"/>
        </w:rPr>
        <w:t xml:space="preserve"> </w:t>
      </w:r>
      <w:r>
        <w:rPr>
          <w:color w:val="231F20"/>
          <w:spacing w:val="-1"/>
        </w:rPr>
        <w:t>rights</w:t>
      </w:r>
      <w:r>
        <w:rPr>
          <w:color w:val="231F20"/>
          <w:spacing w:val="-4"/>
        </w:rPr>
        <w:t xml:space="preserve"> </w:t>
      </w:r>
      <w:r>
        <w:rPr>
          <w:color w:val="231F20"/>
        </w:rPr>
        <w:t>will</w:t>
      </w:r>
      <w:r>
        <w:rPr>
          <w:color w:val="231F20"/>
          <w:spacing w:val="84"/>
          <w:w w:val="99"/>
        </w:rPr>
        <w:t xml:space="preserve"> </w:t>
      </w:r>
      <w:r>
        <w:rPr>
          <w:color w:val="231F20"/>
          <w:spacing w:val="-1"/>
        </w:rPr>
        <w:t>include</w:t>
      </w:r>
      <w:r>
        <w:rPr>
          <w:color w:val="231F20"/>
          <w:spacing w:val="-6"/>
        </w:rPr>
        <w:t xml:space="preserve"> </w:t>
      </w:r>
      <w:r>
        <w:rPr>
          <w:color w:val="231F20"/>
          <w:spacing w:val="-1"/>
        </w:rPr>
        <w:t>section</w:t>
      </w:r>
      <w:r>
        <w:rPr>
          <w:color w:val="231F20"/>
          <w:spacing w:val="-3"/>
        </w:rPr>
        <w:t xml:space="preserve"> </w:t>
      </w:r>
      <w:r>
        <w:rPr>
          <w:color w:val="231F20"/>
        </w:rPr>
        <w:t>601</w:t>
      </w:r>
      <w:r>
        <w:rPr>
          <w:color w:val="231F20"/>
          <w:spacing w:val="-5"/>
        </w:rPr>
        <w:t xml:space="preserve"> </w:t>
      </w:r>
      <w:r>
        <w:rPr>
          <w:color w:val="231F20"/>
          <w:spacing w:val="-1"/>
        </w:rPr>
        <w:t>of</w:t>
      </w:r>
      <w:r>
        <w:rPr>
          <w:color w:val="231F20"/>
          <w:spacing w:val="-3"/>
        </w:rPr>
        <w:t xml:space="preserve"> </w:t>
      </w:r>
      <w:r>
        <w:rPr>
          <w:color w:val="231F20"/>
          <w:spacing w:val="-1"/>
        </w:rPr>
        <w:t>the</w:t>
      </w:r>
      <w:r>
        <w:rPr>
          <w:color w:val="231F20"/>
          <w:spacing w:val="-3"/>
        </w:rPr>
        <w:t xml:space="preserve"> </w:t>
      </w:r>
      <w:r>
        <w:rPr>
          <w:color w:val="231F20"/>
          <w:spacing w:val="-1"/>
        </w:rPr>
        <w:t>Civil</w:t>
      </w:r>
      <w:r>
        <w:rPr>
          <w:color w:val="231F20"/>
          <w:spacing w:val="-4"/>
        </w:rPr>
        <w:t xml:space="preserve"> </w:t>
      </w:r>
      <w:r>
        <w:rPr>
          <w:color w:val="231F20"/>
        </w:rPr>
        <w:t>Rights</w:t>
      </w:r>
      <w:r>
        <w:rPr>
          <w:color w:val="231F20"/>
          <w:spacing w:val="-3"/>
        </w:rPr>
        <w:t xml:space="preserve"> </w:t>
      </w:r>
      <w:r>
        <w:rPr>
          <w:color w:val="231F20"/>
          <w:spacing w:val="-1"/>
        </w:rPr>
        <w:t>Act</w:t>
      </w:r>
      <w:r>
        <w:rPr>
          <w:color w:val="231F20"/>
          <w:spacing w:val="-5"/>
        </w:rPr>
        <w:t xml:space="preserve"> </w:t>
      </w:r>
      <w:r>
        <w:rPr>
          <w:color w:val="231F20"/>
        </w:rPr>
        <w:t>of</w:t>
      </w:r>
      <w:r>
        <w:rPr>
          <w:color w:val="231F20"/>
          <w:spacing w:val="-3"/>
        </w:rPr>
        <w:t xml:space="preserve"> </w:t>
      </w:r>
      <w:r>
        <w:rPr>
          <w:color w:val="231F20"/>
        </w:rPr>
        <w:t>1964</w:t>
      </w:r>
      <w:r>
        <w:rPr>
          <w:color w:val="231F20"/>
          <w:spacing w:val="-5"/>
        </w:rPr>
        <w:t xml:space="preserve"> </w:t>
      </w:r>
      <w:r>
        <w:rPr>
          <w:color w:val="231F20"/>
        </w:rPr>
        <w:t>(42</w:t>
      </w:r>
      <w:r>
        <w:rPr>
          <w:color w:val="231F20"/>
          <w:spacing w:val="-4"/>
        </w:rPr>
        <w:t xml:space="preserve"> </w:t>
      </w:r>
      <w:r>
        <w:rPr>
          <w:color w:val="231F20"/>
        </w:rPr>
        <w:t>U.S.C.</w:t>
      </w:r>
      <w:r>
        <w:rPr>
          <w:color w:val="231F20"/>
          <w:spacing w:val="-5"/>
        </w:rPr>
        <w:t xml:space="preserve"> </w:t>
      </w:r>
      <w:r>
        <w:rPr>
          <w:color w:val="231F20"/>
        </w:rPr>
        <w:t>§</w:t>
      </w:r>
      <w:r>
        <w:rPr>
          <w:color w:val="231F20"/>
          <w:spacing w:val="-3"/>
        </w:rPr>
        <w:t xml:space="preserve"> </w:t>
      </w:r>
      <w:r>
        <w:rPr>
          <w:color w:val="231F20"/>
          <w:spacing w:val="-1"/>
        </w:rPr>
        <w:t>2000d);</w:t>
      </w:r>
      <w:r>
        <w:rPr>
          <w:color w:val="231F20"/>
          <w:spacing w:val="-5"/>
        </w:rPr>
        <w:t xml:space="preserve"> </w:t>
      </w:r>
      <w:r>
        <w:rPr>
          <w:color w:val="231F20"/>
          <w:spacing w:val="-1"/>
        </w:rPr>
        <w:t>section</w:t>
      </w:r>
      <w:r>
        <w:rPr>
          <w:color w:val="231F20"/>
          <w:spacing w:val="-3"/>
        </w:rPr>
        <w:t xml:space="preserve"> </w:t>
      </w:r>
      <w:r>
        <w:rPr>
          <w:color w:val="231F20"/>
        </w:rPr>
        <w:t>504</w:t>
      </w:r>
      <w:r>
        <w:rPr>
          <w:color w:val="231F20"/>
          <w:spacing w:val="-5"/>
        </w:rPr>
        <w:t xml:space="preserve"> </w:t>
      </w:r>
      <w:r>
        <w:rPr>
          <w:color w:val="231F20"/>
          <w:spacing w:val="-1"/>
        </w:rPr>
        <w:t>of</w:t>
      </w:r>
      <w:r>
        <w:rPr>
          <w:color w:val="231F20"/>
          <w:spacing w:val="42"/>
          <w:w w:val="99"/>
        </w:rPr>
        <w:t xml:space="preserve"> </w:t>
      </w:r>
      <w:r>
        <w:rPr>
          <w:color w:val="231F20"/>
          <w:spacing w:val="-1"/>
        </w:rPr>
        <w:t>the</w:t>
      </w:r>
      <w:r>
        <w:rPr>
          <w:color w:val="231F20"/>
          <w:spacing w:val="-6"/>
        </w:rPr>
        <w:t xml:space="preserve"> </w:t>
      </w:r>
      <w:r>
        <w:rPr>
          <w:color w:val="231F20"/>
          <w:spacing w:val="-1"/>
        </w:rPr>
        <w:t>Rehabilitation</w:t>
      </w:r>
      <w:r>
        <w:rPr>
          <w:color w:val="231F20"/>
          <w:spacing w:val="-4"/>
        </w:rPr>
        <w:t xml:space="preserve"> </w:t>
      </w:r>
      <w:r>
        <w:rPr>
          <w:color w:val="231F20"/>
          <w:spacing w:val="-1"/>
        </w:rPr>
        <w:t>Act</w:t>
      </w:r>
      <w:r>
        <w:rPr>
          <w:color w:val="231F20"/>
          <w:spacing w:val="-6"/>
        </w:rPr>
        <w:t xml:space="preserve"> </w:t>
      </w:r>
      <w:r>
        <w:rPr>
          <w:color w:val="231F20"/>
          <w:spacing w:val="-1"/>
        </w:rPr>
        <w:t>of</w:t>
      </w:r>
      <w:r>
        <w:rPr>
          <w:color w:val="231F20"/>
          <w:spacing w:val="-3"/>
        </w:rPr>
        <w:t xml:space="preserve"> </w:t>
      </w:r>
      <w:r>
        <w:rPr>
          <w:color w:val="231F20"/>
          <w:spacing w:val="-1"/>
        </w:rPr>
        <w:t>1973</w:t>
      </w:r>
      <w:r>
        <w:rPr>
          <w:color w:val="231F20"/>
          <w:spacing w:val="-6"/>
        </w:rPr>
        <w:t xml:space="preserve"> </w:t>
      </w:r>
      <w:r>
        <w:rPr>
          <w:color w:val="231F20"/>
        </w:rPr>
        <w:t>(29</w:t>
      </w:r>
      <w:r>
        <w:rPr>
          <w:color w:val="231F20"/>
          <w:spacing w:val="-4"/>
        </w:rPr>
        <w:t xml:space="preserve"> </w:t>
      </w:r>
      <w:r>
        <w:rPr>
          <w:color w:val="231F20"/>
        </w:rPr>
        <w:t>U.S.C.</w:t>
      </w:r>
      <w:r>
        <w:rPr>
          <w:color w:val="231F20"/>
          <w:spacing w:val="-6"/>
        </w:rPr>
        <w:t xml:space="preserve"> </w:t>
      </w:r>
      <w:r>
        <w:rPr>
          <w:color w:val="231F20"/>
        </w:rPr>
        <w:t>§</w:t>
      </w:r>
      <w:r>
        <w:rPr>
          <w:color w:val="231F20"/>
          <w:spacing w:val="-3"/>
        </w:rPr>
        <w:t xml:space="preserve"> </w:t>
      </w:r>
      <w:r>
        <w:rPr>
          <w:color w:val="231F20"/>
        </w:rPr>
        <w:t>794);</w:t>
      </w:r>
      <w:r>
        <w:rPr>
          <w:color w:val="231F20"/>
          <w:spacing w:val="-6"/>
        </w:rPr>
        <w:t xml:space="preserve"> </w:t>
      </w:r>
      <w:r>
        <w:rPr>
          <w:color w:val="231F20"/>
        </w:rPr>
        <w:t>section</w:t>
      </w:r>
      <w:r>
        <w:rPr>
          <w:color w:val="231F20"/>
          <w:spacing w:val="-6"/>
        </w:rPr>
        <w:t xml:space="preserve"> </w:t>
      </w:r>
      <w:r>
        <w:rPr>
          <w:color w:val="231F20"/>
        </w:rPr>
        <w:t>901</w:t>
      </w:r>
      <w:r>
        <w:rPr>
          <w:color w:val="231F20"/>
          <w:spacing w:val="-5"/>
        </w:rPr>
        <w:t xml:space="preserve"> </w:t>
      </w:r>
      <w:r>
        <w:rPr>
          <w:color w:val="231F20"/>
          <w:spacing w:val="-1"/>
        </w:rPr>
        <w:t>of</w:t>
      </w:r>
      <w:r>
        <w:rPr>
          <w:color w:val="231F20"/>
          <w:spacing w:val="-4"/>
        </w:rPr>
        <w:t xml:space="preserve"> </w:t>
      </w:r>
      <w:r>
        <w:rPr>
          <w:color w:val="231F20"/>
        </w:rPr>
        <w:t>the</w:t>
      </w:r>
      <w:r>
        <w:rPr>
          <w:color w:val="231F20"/>
          <w:spacing w:val="-6"/>
        </w:rPr>
        <w:t xml:space="preserve"> </w:t>
      </w:r>
      <w:r>
        <w:rPr>
          <w:color w:val="231F20"/>
          <w:spacing w:val="-1"/>
        </w:rPr>
        <w:t>Education</w:t>
      </w:r>
      <w:r>
        <w:rPr>
          <w:color w:val="231F20"/>
          <w:spacing w:val="43"/>
          <w:w w:val="99"/>
        </w:rPr>
        <w:t xml:space="preserve"> </w:t>
      </w:r>
      <w:r>
        <w:rPr>
          <w:color w:val="231F20"/>
          <w:spacing w:val="-1"/>
        </w:rPr>
        <w:t>Amendments</w:t>
      </w:r>
      <w:r>
        <w:rPr>
          <w:color w:val="231F20"/>
          <w:spacing w:val="-7"/>
        </w:rPr>
        <w:t xml:space="preserve"> </w:t>
      </w:r>
      <w:r>
        <w:rPr>
          <w:color w:val="231F20"/>
          <w:spacing w:val="-1"/>
        </w:rPr>
        <w:t>of</w:t>
      </w:r>
      <w:r>
        <w:rPr>
          <w:color w:val="231F20"/>
          <w:spacing w:val="-4"/>
        </w:rPr>
        <w:t xml:space="preserve"> </w:t>
      </w:r>
      <w:r>
        <w:rPr>
          <w:color w:val="231F20"/>
          <w:spacing w:val="-1"/>
        </w:rPr>
        <w:t>1972</w:t>
      </w:r>
      <w:r>
        <w:rPr>
          <w:color w:val="231F20"/>
          <w:spacing w:val="-6"/>
        </w:rPr>
        <w:t xml:space="preserve"> </w:t>
      </w:r>
      <w:r>
        <w:rPr>
          <w:color w:val="231F20"/>
        </w:rPr>
        <w:t>(20</w:t>
      </w:r>
      <w:r>
        <w:rPr>
          <w:color w:val="231F20"/>
          <w:spacing w:val="-6"/>
        </w:rPr>
        <w:t xml:space="preserve"> </w:t>
      </w:r>
      <w:r>
        <w:rPr>
          <w:color w:val="231F20"/>
          <w:spacing w:val="-1"/>
        </w:rPr>
        <w:t>U.S.C.</w:t>
      </w:r>
      <w:r>
        <w:rPr>
          <w:color w:val="231F20"/>
          <w:spacing w:val="-4"/>
        </w:rPr>
        <w:t xml:space="preserve"> </w:t>
      </w:r>
      <w:r>
        <w:rPr>
          <w:color w:val="231F20"/>
        </w:rPr>
        <w:t>§</w:t>
      </w:r>
      <w:r>
        <w:rPr>
          <w:color w:val="231F20"/>
          <w:spacing w:val="-7"/>
        </w:rPr>
        <w:t xml:space="preserve"> </w:t>
      </w:r>
      <w:r>
        <w:rPr>
          <w:color w:val="231F20"/>
          <w:spacing w:val="-1"/>
        </w:rPr>
        <w:t>1681);</w:t>
      </w:r>
      <w:r>
        <w:rPr>
          <w:color w:val="231F20"/>
          <w:spacing w:val="-3"/>
        </w:rPr>
        <w:t xml:space="preserve"> </w:t>
      </w:r>
      <w:r>
        <w:rPr>
          <w:color w:val="231F20"/>
          <w:spacing w:val="-1"/>
        </w:rPr>
        <w:t>and</w:t>
      </w:r>
      <w:r>
        <w:rPr>
          <w:color w:val="231F20"/>
          <w:spacing w:val="-4"/>
        </w:rPr>
        <w:t xml:space="preserve"> </w:t>
      </w:r>
      <w:r>
        <w:rPr>
          <w:color w:val="231F20"/>
          <w:spacing w:val="-1"/>
        </w:rPr>
        <w:t>section</w:t>
      </w:r>
      <w:r>
        <w:rPr>
          <w:color w:val="231F20"/>
          <w:spacing w:val="-5"/>
        </w:rPr>
        <w:t xml:space="preserve"> </w:t>
      </w:r>
      <w:r>
        <w:rPr>
          <w:color w:val="231F20"/>
          <w:spacing w:val="-1"/>
        </w:rPr>
        <w:t>303</w:t>
      </w:r>
      <w:r>
        <w:rPr>
          <w:color w:val="231F20"/>
          <w:spacing w:val="-4"/>
        </w:rPr>
        <w:t xml:space="preserve"> </w:t>
      </w:r>
      <w:r>
        <w:rPr>
          <w:color w:val="231F20"/>
          <w:spacing w:val="-1"/>
        </w:rPr>
        <w:t>of</w:t>
      </w:r>
      <w:r>
        <w:rPr>
          <w:color w:val="231F20"/>
          <w:spacing w:val="-4"/>
        </w:rPr>
        <w:t xml:space="preserve"> </w:t>
      </w:r>
      <w:r>
        <w:rPr>
          <w:color w:val="231F20"/>
          <w:spacing w:val="-1"/>
        </w:rPr>
        <w:t>the</w:t>
      </w:r>
      <w:r>
        <w:rPr>
          <w:color w:val="231F20"/>
          <w:spacing w:val="-6"/>
        </w:rPr>
        <w:t xml:space="preserve"> </w:t>
      </w:r>
      <w:r>
        <w:rPr>
          <w:color w:val="231F20"/>
        </w:rPr>
        <w:t>Age</w:t>
      </w:r>
      <w:r>
        <w:rPr>
          <w:color w:val="231F20"/>
          <w:spacing w:val="-7"/>
        </w:rPr>
        <w:t xml:space="preserve"> </w:t>
      </w:r>
      <w:r>
        <w:rPr>
          <w:color w:val="231F20"/>
        </w:rPr>
        <w:t>Discrimination</w:t>
      </w:r>
      <w:r>
        <w:rPr>
          <w:color w:val="231F20"/>
          <w:spacing w:val="-35"/>
        </w:rPr>
        <w:t xml:space="preserve"> </w:t>
      </w:r>
      <w:r>
        <w:rPr>
          <w:color w:val="231F20"/>
        </w:rPr>
        <w:t>Act</w:t>
      </w:r>
      <w:r>
        <w:rPr>
          <w:color w:val="231F20"/>
          <w:spacing w:val="53"/>
          <w:w w:val="99"/>
        </w:rPr>
        <w:t xml:space="preserve"> </w:t>
      </w:r>
      <w:r>
        <w:rPr>
          <w:color w:val="231F20"/>
          <w:spacing w:val="-1"/>
        </w:rPr>
        <w:t>of</w:t>
      </w:r>
      <w:r>
        <w:rPr>
          <w:color w:val="231F20"/>
          <w:spacing w:val="-4"/>
        </w:rPr>
        <w:t xml:space="preserve"> </w:t>
      </w:r>
      <w:r>
        <w:rPr>
          <w:color w:val="231F20"/>
          <w:spacing w:val="-1"/>
        </w:rPr>
        <w:t>1975</w:t>
      </w:r>
      <w:r>
        <w:rPr>
          <w:color w:val="231F20"/>
          <w:spacing w:val="-5"/>
        </w:rPr>
        <w:t xml:space="preserve"> </w:t>
      </w:r>
      <w:r>
        <w:rPr>
          <w:color w:val="231F20"/>
        </w:rPr>
        <w:t>(42</w:t>
      </w:r>
      <w:r>
        <w:rPr>
          <w:color w:val="231F20"/>
          <w:spacing w:val="-6"/>
        </w:rPr>
        <w:t xml:space="preserve"> </w:t>
      </w:r>
      <w:r>
        <w:rPr>
          <w:color w:val="231F20"/>
          <w:spacing w:val="-1"/>
        </w:rPr>
        <w:t>U.S.C.</w:t>
      </w:r>
      <w:r>
        <w:rPr>
          <w:color w:val="231F20"/>
          <w:spacing w:val="-3"/>
        </w:rPr>
        <w:t xml:space="preserve"> </w:t>
      </w:r>
      <w:r>
        <w:rPr>
          <w:color w:val="231F20"/>
        </w:rPr>
        <w:t>§</w:t>
      </w:r>
      <w:r>
        <w:rPr>
          <w:color w:val="231F20"/>
          <w:spacing w:val="-6"/>
        </w:rPr>
        <w:t xml:space="preserve"> </w:t>
      </w:r>
      <w:r>
        <w:rPr>
          <w:color w:val="231F20"/>
          <w:spacing w:val="-1"/>
        </w:rPr>
        <w:t>6102);</w:t>
      </w:r>
    </w:p>
    <w:p w14:paraId="6AAE3AD4" w14:textId="77777777" w:rsidR="00DC2346" w:rsidRDefault="00DC2346" w:rsidP="005E176C">
      <w:pPr>
        <w:pStyle w:val="BodyText"/>
        <w:numPr>
          <w:ilvl w:val="1"/>
          <w:numId w:val="44"/>
        </w:numPr>
        <w:tabs>
          <w:tab w:val="left" w:pos="1546"/>
        </w:tabs>
        <w:autoSpaceDE/>
        <w:autoSpaceDN/>
        <w:spacing w:before="9" w:line="230" w:lineRule="auto"/>
        <w:ind w:right="211"/>
      </w:pPr>
      <w:r>
        <w:rPr>
          <w:color w:val="231F20"/>
          <w:spacing w:val="-1"/>
        </w:rPr>
        <w:t>the</w:t>
      </w:r>
      <w:r>
        <w:rPr>
          <w:color w:val="231F20"/>
          <w:spacing w:val="-8"/>
        </w:rPr>
        <w:t xml:space="preserve"> </w:t>
      </w:r>
      <w:r>
        <w:rPr>
          <w:color w:val="231F20"/>
          <w:spacing w:val="-1"/>
        </w:rPr>
        <w:t>Applicant</w:t>
      </w:r>
      <w:r>
        <w:rPr>
          <w:color w:val="231F20"/>
          <w:spacing w:val="-8"/>
        </w:rPr>
        <w:t xml:space="preserve"> </w:t>
      </w:r>
      <w:r>
        <w:rPr>
          <w:color w:val="231F20"/>
          <w:spacing w:val="-1"/>
        </w:rPr>
        <w:t>understands</w:t>
      </w:r>
      <w:r>
        <w:rPr>
          <w:color w:val="231F20"/>
          <w:spacing w:val="-9"/>
        </w:rPr>
        <w:t xml:space="preserve"> </w:t>
      </w:r>
      <w:r>
        <w:rPr>
          <w:color w:val="231F20"/>
          <w:spacing w:val="-1"/>
        </w:rPr>
        <w:t>that</w:t>
      </w:r>
      <w:r>
        <w:rPr>
          <w:color w:val="231F20"/>
          <w:spacing w:val="-9"/>
        </w:rPr>
        <w:t xml:space="preserve"> </w:t>
      </w:r>
      <w:r>
        <w:rPr>
          <w:color w:val="231F20"/>
        </w:rPr>
        <w:t>the</w:t>
      </w:r>
      <w:r>
        <w:rPr>
          <w:color w:val="231F20"/>
          <w:spacing w:val="-9"/>
        </w:rPr>
        <w:t xml:space="preserve"> </w:t>
      </w:r>
      <w:r>
        <w:rPr>
          <w:color w:val="231F20"/>
          <w:spacing w:val="-1"/>
        </w:rPr>
        <w:t>applicable</w:t>
      </w:r>
      <w:r>
        <w:rPr>
          <w:color w:val="231F20"/>
          <w:spacing w:val="-8"/>
        </w:rPr>
        <w:t xml:space="preserve"> </w:t>
      </w:r>
      <w:r>
        <w:rPr>
          <w:color w:val="231F20"/>
          <w:spacing w:val="-1"/>
        </w:rPr>
        <w:t>statutes</w:t>
      </w:r>
      <w:r>
        <w:rPr>
          <w:color w:val="231F20"/>
          <w:spacing w:val="-9"/>
        </w:rPr>
        <w:t xml:space="preserve"> </w:t>
      </w:r>
      <w:r>
        <w:rPr>
          <w:color w:val="231F20"/>
          <w:spacing w:val="-1"/>
        </w:rPr>
        <w:t>pertaining</w:t>
      </w:r>
      <w:r>
        <w:rPr>
          <w:color w:val="231F20"/>
          <w:spacing w:val="-9"/>
        </w:rPr>
        <w:t xml:space="preserve"> </w:t>
      </w:r>
      <w:r>
        <w:rPr>
          <w:color w:val="231F20"/>
        </w:rPr>
        <w:t>to</w:t>
      </w:r>
      <w:r>
        <w:rPr>
          <w:color w:val="231F20"/>
          <w:spacing w:val="-9"/>
        </w:rPr>
        <w:t xml:space="preserve"> </w:t>
      </w:r>
      <w:r>
        <w:rPr>
          <w:color w:val="231F20"/>
        </w:rPr>
        <w:t>nondiscrimination</w:t>
      </w:r>
      <w:r>
        <w:rPr>
          <w:color w:val="231F20"/>
          <w:spacing w:val="72"/>
          <w:w w:val="99"/>
        </w:rPr>
        <w:t xml:space="preserve"> </w:t>
      </w:r>
      <w:r>
        <w:rPr>
          <w:color w:val="231F20"/>
          <w:spacing w:val="1"/>
        </w:rPr>
        <w:t>may</w:t>
      </w:r>
      <w:r>
        <w:rPr>
          <w:color w:val="231F20"/>
          <w:spacing w:val="-10"/>
        </w:rPr>
        <w:t xml:space="preserve"> </w:t>
      </w:r>
      <w:r>
        <w:rPr>
          <w:color w:val="231F20"/>
          <w:spacing w:val="-1"/>
        </w:rPr>
        <w:t>include</w:t>
      </w:r>
      <w:r>
        <w:rPr>
          <w:color w:val="231F20"/>
          <w:spacing w:val="-6"/>
        </w:rPr>
        <w:t xml:space="preserve"> </w:t>
      </w:r>
      <w:r>
        <w:rPr>
          <w:color w:val="231F20"/>
          <w:spacing w:val="-1"/>
        </w:rPr>
        <w:t>section</w:t>
      </w:r>
      <w:r>
        <w:rPr>
          <w:color w:val="231F20"/>
          <w:spacing w:val="-4"/>
        </w:rPr>
        <w:t xml:space="preserve"> </w:t>
      </w:r>
      <w:r>
        <w:rPr>
          <w:color w:val="231F20"/>
          <w:spacing w:val="-1"/>
        </w:rPr>
        <w:t>809(c)</w:t>
      </w:r>
      <w:r>
        <w:rPr>
          <w:color w:val="231F20"/>
          <w:spacing w:val="-4"/>
        </w:rPr>
        <w:t xml:space="preserve"> </w:t>
      </w:r>
      <w:r>
        <w:rPr>
          <w:color w:val="231F20"/>
          <w:spacing w:val="-1"/>
        </w:rPr>
        <w:t>of</w:t>
      </w:r>
      <w:r>
        <w:rPr>
          <w:color w:val="231F20"/>
          <w:spacing w:val="-4"/>
        </w:rPr>
        <w:t xml:space="preserve"> </w:t>
      </w:r>
      <w:r>
        <w:rPr>
          <w:color w:val="231F20"/>
          <w:spacing w:val="-1"/>
        </w:rPr>
        <w:t>Title</w:t>
      </w:r>
      <w:r>
        <w:rPr>
          <w:color w:val="231F20"/>
          <w:spacing w:val="-6"/>
        </w:rPr>
        <w:t xml:space="preserve"> </w:t>
      </w:r>
      <w:r>
        <w:rPr>
          <w:color w:val="231F20"/>
        </w:rPr>
        <w:t>I</w:t>
      </w:r>
      <w:r>
        <w:rPr>
          <w:color w:val="231F20"/>
          <w:spacing w:val="-6"/>
        </w:rPr>
        <w:t xml:space="preserve"> </w:t>
      </w:r>
      <w:r>
        <w:rPr>
          <w:color w:val="231F20"/>
          <w:spacing w:val="-1"/>
        </w:rPr>
        <w:t>of</w:t>
      </w:r>
      <w:r>
        <w:rPr>
          <w:color w:val="231F20"/>
          <w:spacing w:val="-4"/>
        </w:rPr>
        <w:t xml:space="preserve"> </w:t>
      </w:r>
      <w:r>
        <w:rPr>
          <w:color w:val="231F20"/>
          <w:spacing w:val="-1"/>
        </w:rPr>
        <w:t>the</w:t>
      </w:r>
      <w:r>
        <w:rPr>
          <w:color w:val="231F20"/>
          <w:spacing w:val="-6"/>
        </w:rPr>
        <w:t xml:space="preserve"> </w:t>
      </w:r>
      <w:r>
        <w:rPr>
          <w:color w:val="231F20"/>
          <w:spacing w:val="-1"/>
        </w:rPr>
        <w:t>Omnibus</w:t>
      </w:r>
      <w:r>
        <w:rPr>
          <w:color w:val="231F20"/>
          <w:spacing w:val="-4"/>
        </w:rPr>
        <w:t xml:space="preserve"> </w:t>
      </w:r>
      <w:r>
        <w:rPr>
          <w:color w:val="231F20"/>
        </w:rPr>
        <w:t>Crime</w:t>
      </w:r>
      <w:r>
        <w:rPr>
          <w:color w:val="231F20"/>
          <w:spacing w:val="-6"/>
        </w:rPr>
        <w:t xml:space="preserve"> </w:t>
      </w:r>
      <w:r>
        <w:rPr>
          <w:color w:val="231F20"/>
        </w:rPr>
        <w:t>Control</w:t>
      </w:r>
      <w:r>
        <w:rPr>
          <w:color w:val="231F20"/>
          <w:spacing w:val="-7"/>
        </w:rPr>
        <w:t xml:space="preserve"> </w:t>
      </w:r>
      <w:r>
        <w:rPr>
          <w:color w:val="231F20"/>
        </w:rPr>
        <w:t>and</w:t>
      </w:r>
      <w:r>
        <w:rPr>
          <w:color w:val="231F20"/>
          <w:spacing w:val="-4"/>
        </w:rPr>
        <w:t xml:space="preserve"> </w:t>
      </w:r>
      <w:r>
        <w:rPr>
          <w:color w:val="231F20"/>
        </w:rPr>
        <w:t>Safe</w:t>
      </w:r>
      <w:r>
        <w:rPr>
          <w:color w:val="231F20"/>
          <w:spacing w:val="-6"/>
        </w:rPr>
        <w:t xml:space="preserve"> </w:t>
      </w:r>
      <w:r>
        <w:rPr>
          <w:color w:val="231F20"/>
          <w:spacing w:val="-1"/>
        </w:rPr>
        <w:t>Streets</w:t>
      </w:r>
      <w:r>
        <w:rPr>
          <w:color w:val="231F20"/>
          <w:spacing w:val="-35"/>
        </w:rPr>
        <w:t xml:space="preserve"> </w:t>
      </w:r>
      <w:r>
        <w:rPr>
          <w:color w:val="231F20"/>
          <w:spacing w:val="-1"/>
        </w:rPr>
        <w:t>Act</w:t>
      </w:r>
      <w:r>
        <w:rPr>
          <w:color w:val="231F20"/>
          <w:spacing w:val="69"/>
          <w:w w:val="99"/>
        </w:rPr>
        <w:t xml:space="preserve"> </w:t>
      </w:r>
      <w:r>
        <w:rPr>
          <w:color w:val="231F20"/>
          <w:spacing w:val="-1"/>
        </w:rPr>
        <w:t>of</w:t>
      </w:r>
      <w:r>
        <w:rPr>
          <w:color w:val="231F20"/>
          <w:spacing w:val="-4"/>
        </w:rPr>
        <w:t xml:space="preserve"> </w:t>
      </w:r>
      <w:r>
        <w:rPr>
          <w:color w:val="231F20"/>
          <w:spacing w:val="-1"/>
        </w:rPr>
        <w:t>1968</w:t>
      </w:r>
      <w:r>
        <w:rPr>
          <w:color w:val="231F20"/>
          <w:spacing w:val="-5"/>
        </w:rPr>
        <w:t xml:space="preserve"> </w:t>
      </w:r>
      <w:r>
        <w:rPr>
          <w:color w:val="231F20"/>
        </w:rPr>
        <w:t>(34</w:t>
      </w:r>
      <w:r>
        <w:rPr>
          <w:color w:val="231F20"/>
          <w:spacing w:val="-6"/>
        </w:rPr>
        <w:t xml:space="preserve"> </w:t>
      </w:r>
      <w:r>
        <w:rPr>
          <w:color w:val="231F20"/>
          <w:spacing w:val="-1"/>
        </w:rPr>
        <w:t>U.S.C.</w:t>
      </w:r>
      <w:r>
        <w:rPr>
          <w:color w:val="231F20"/>
          <w:spacing w:val="-3"/>
        </w:rPr>
        <w:t xml:space="preserve"> </w:t>
      </w:r>
      <w:r>
        <w:rPr>
          <w:color w:val="231F20"/>
        </w:rPr>
        <w:t>§</w:t>
      </w:r>
      <w:r>
        <w:rPr>
          <w:color w:val="231F20"/>
          <w:spacing w:val="-5"/>
        </w:rPr>
        <w:t xml:space="preserve"> </w:t>
      </w:r>
      <w:r>
        <w:rPr>
          <w:color w:val="231F20"/>
        </w:rPr>
        <w:t>10228(c));</w:t>
      </w:r>
      <w:r>
        <w:rPr>
          <w:color w:val="231F20"/>
          <w:spacing w:val="-6"/>
        </w:rPr>
        <w:t xml:space="preserve"> </w:t>
      </w:r>
      <w:r>
        <w:rPr>
          <w:color w:val="231F20"/>
          <w:spacing w:val="-1"/>
        </w:rPr>
        <w:t>section</w:t>
      </w:r>
      <w:r>
        <w:rPr>
          <w:color w:val="231F20"/>
          <w:spacing w:val="-5"/>
        </w:rPr>
        <w:t xml:space="preserve"> </w:t>
      </w:r>
      <w:r>
        <w:rPr>
          <w:color w:val="231F20"/>
          <w:spacing w:val="-1"/>
        </w:rPr>
        <w:t>1407(e)</w:t>
      </w:r>
      <w:r>
        <w:rPr>
          <w:color w:val="231F20"/>
          <w:spacing w:val="-6"/>
        </w:rPr>
        <w:t xml:space="preserve"> </w:t>
      </w:r>
      <w:r>
        <w:rPr>
          <w:color w:val="231F20"/>
          <w:spacing w:val="-1"/>
        </w:rPr>
        <w:t>of</w:t>
      </w:r>
      <w:r>
        <w:rPr>
          <w:color w:val="231F20"/>
          <w:spacing w:val="-3"/>
        </w:rPr>
        <w:t xml:space="preserve"> </w:t>
      </w:r>
      <w:r>
        <w:rPr>
          <w:color w:val="231F20"/>
          <w:spacing w:val="-1"/>
        </w:rPr>
        <w:t>the</w:t>
      </w:r>
      <w:r>
        <w:rPr>
          <w:color w:val="231F20"/>
          <w:spacing w:val="-2"/>
        </w:rPr>
        <w:t xml:space="preserve"> </w:t>
      </w:r>
      <w:r>
        <w:rPr>
          <w:color w:val="231F20"/>
        </w:rPr>
        <w:t>Victims</w:t>
      </w:r>
      <w:r>
        <w:rPr>
          <w:color w:val="231F20"/>
          <w:spacing w:val="-5"/>
        </w:rPr>
        <w:t xml:space="preserve"> </w:t>
      </w:r>
      <w:r>
        <w:rPr>
          <w:color w:val="231F20"/>
        </w:rPr>
        <w:t>of</w:t>
      </w:r>
      <w:r>
        <w:rPr>
          <w:color w:val="231F20"/>
          <w:spacing w:val="-3"/>
        </w:rPr>
        <w:t xml:space="preserve"> </w:t>
      </w:r>
      <w:r>
        <w:rPr>
          <w:color w:val="231F20"/>
        </w:rPr>
        <w:t>Crime</w:t>
      </w:r>
      <w:r>
        <w:rPr>
          <w:color w:val="231F20"/>
          <w:spacing w:val="-6"/>
        </w:rPr>
        <w:t xml:space="preserve"> </w:t>
      </w:r>
      <w:r>
        <w:rPr>
          <w:color w:val="231F20"/>
          <w:spacing w:val="-1"/>
        </w:rPr>
        <w:t>Act</w:t>
      </w:r>
      <w:r>
        <w:rPr>
          <w:color w:val="231F20"/>
          <w:spacing w:val="-5"/>
        </w:rPr>
        <w:t xml:space="preserve"> </w:t>
      </w:r>
      <w:r>
        <w:rPr>
          <w:color w:val="231F20"/>
        </w:rPr>
        <w:t>of</w:t>
      </w:r>
      <w:r>
        <w:rPr>
          <w:color w:val="231F20"/>
          <w:spacing w:val="-4"/>
        </w:rPr>
        <w:t xml:space="preserve"> </w:t>
      </w:r>
      <w:r>
        <w:rPr>
          <w:color w:val="231F20"/>
        </w:rPr>
        <w:t>1984</w:t>
      </w:r>
      <w:r>
        <w:rPr>
          <w:color w:val="231F20"/>
          <w:spacing w:val="-33"/>
        </w:rPr>
        <w:t xml:space="preserve"> </w:t>
      </w:r>
      <w:r>
        <w:rPr>
          <w:color w:val="231F20"/>
        </w:rPr>
        <w:t>(34</w:t>
      </w:r>
    </w:p>
    <w:p w14:paraId="3913D81E" w14:textId="009646FB" w:rsidR="00DC2346" w:rsidRDefault="00DC2346" w:rsidP="00DC2346">
      <w:pPr>
        <w:pStyle w:val="BodyText"/>
        <w:spacing w:before="1" w:line="234" w:lineRule="auto"/>
        <w:ind w:left="1546" w:right="436"/>
      </w:pPr>
      <w:r>
        <w:rPr>
          <w:color w:val="231F20"/>
          <w:spacing w:val="-1"/>
        </w:rPr>
        <w:t>U.S.C.</w:t>
      </w:r>
      <w:r>
        <w:rPr>
          <w:color w:val="231F20"/>
          <w:spacing w:val="-6"/>
        </w:rPr>
        <w:t xml:space="preserve"> </w:t>
      </w:r>
      <w:r>
        <w:rPr>
          <w:color w:val="231F20"/>
        </w:rPr>
        <w:t>§</w:t>
      </w:r>
      <w:r>
        <w:rPr>
          <w:color w:val="231F20"/>
          <w:spacing w:val="-7"/>
        </w:rPr>
        <w:t xml:space="preserve"> </w:t>
      </w:r>
      <w:r>
        <w:rPr>
          <w:color w:val="231F20"/>
          <w:spacing w:val="-1"/>
        </w:rPr>
        <w:t>20110(e));</w:t>
      </w:r>
      <w:r>
        <w:rPr>
          <w:color w:val="231F20"/>
          <w:spacing w:val="-7"/>
        </w:rPr>
        <w:t xml:space="preserve"> </w:t>
      </w:r>
      <w:r>
        <w:rPr>
          <w:color w:val="231F20"/>
          <w:spacing w:val="-1"/>
        </w:rPr>
        <w:t>section</w:t>
      </w:r>
      <w:r>
        <w:rPr>
          <w:color w:val="231F20"/>
          <w:spacing w:val="-5"/>
        </w:rPr>
        <w:t xml:space="preserve"> </w:t>
      </w:r>
      <w:r>
        <w:rPr>
          <w:color w:val="231F20"/>
          <w:spacing w:val="-1"/>
        </w:rPr>
        <w:t>299A(b)</w:t>
      </w:r>
      <w:r>
        <w:rPr>
          <w:color w:val="231F20"/>
          <w:spacing w:val="-7"/>
        </w:rPr>
        <w:t xml:space="preserve"> </w:t>
      </w:r>
      <w:r>
        <w:rPr>
          <w:color w:val="231F20"/>
          <w:spacing w:val="-1"/>
        </w:rPr>
        <w:t>of</w:t>
      </w:r>
      <w:r>
        <w:rPr>
          <w:color w:val="231F20"/>
          <w:spacing w:val="-6"/>
        </w:rPr>
        <w:t xml:space="preserve"> </w:t>
      </w:r>
      <w:r>
        <w:rPr>
          <w:color w:val="231F20"/>
          <w:spacing w:val="-1"/>
        </w:rPr>
        <w:t>the</w:t>
      </w:r>
      <w:r>
        <w:rPr>
          <w:color w:val="231F20"/>
          <w:spacing w:val="-7"/>
        </w:rPr>
        <w:t xml:space="preserve"> </w:t>
      </w:r>
      <w:r>
        <w:rPr>
          <w:color w:val="231F20"/>
          <w:spacing w:val="-1"/>
        </w:rPr>
        <w:t>Juvenile</w:t>
      </w:r>
      <w:r>
        <w:rPr>
          <w:color w:val="231F20"/>
          <w:spacing w:val="-7"/>
        </w:rPr>
        <w:t xml:space="preserve"> </w:t>
      </w:r>
      <w:r>
        <w:rPr>
          <w:color w:val="231F20"/>
          <w:spacing w:val="-1"/>
        </w:rPr>
        <w:t>Justice</w:t>
      </w:r>
      <w:r>
        <w:rPr>
          <w:color w:val="231F20"/>
          <w:spacing w:val="-7"/>
        </w:rPr>
        <w:t xml:space="preserve"> </w:t>
      </w:r>
      <w:r>
        <w:rPr>
          <w:color w:val="231F20"/>
        </w:rPr>
        <w:t>and</w:t>
      </w:r>
      <w:r>
        <w:rPr>
          <w:color w:val="231F20"/>
          <w:spacing w:val="-6"/>
        </w:rPr>
        <w:t xml:space="preserve"> </w:t>
      </w:r>
      <w:r>
        <w:rPr>
          <w:color w:val="231F20"/>
        </w:rPr>
        <w:t>Delinquency</w:t>
      </w:r>
      <w:r>
        <w:rPr>
          <w:color w:val="231F20"/>
          <w:spacing w:val="49"/>
          <w:w w:val="99"/>
        </w:rPr>
        <w:t xml:space="preserve"> </w:t>
      </w:r>
      <w:r>
        <w:rPr>
          <w:color w:val="231F20"/>
          <w:spacing w:val="-1"/>
        </w:rPr>
        <w:t>Prevention</w:t>
      </w:r>
      <w:r>
        <w:rPr>
          <w:color w:val="231F20"/>
          <w:spacing w:val="-4"/>
        </w:rPr>
        <w:t xml:space="preserve"> </w:t>
      </w:r>
      <w:r>
        <w:rPr>
          <w:color w:val="231F20"/>
          <w:spacing w:val="-1"/>
        </w:rPr>
        <w:t>Act</w:t>
      </w:r>
      <w:r>
        <w:rPr>
          <w:color w:val="231F20"/>
          <w:spacing w:val="-5"/>
        </w:rPr>
        <w:t xml:space="preserve"> </w:t>
      </w:r>
      <w:r>
        <w:rPr>
          <w:color w:val="231F20"/>
          <w:spacing w:val="-1"/>
        </w:rPr>
        <w:t>of</w:t>
      </w:r>
      <w:r>
        <w:rPr>
          <w:color w:val="231F20"/>
          <w:spacing w:val="-4"/>
        </w:rPr>
        <w:t xml:space="preserve"> </w:t>
      </w:r>
      <w:r>
        <w:rPr>
          <w:color w:val="231F20"/>
          <w:spacing w:val="-1"/>
        </w:rPr>
        <w:t>2002</w:t>
      </w:r>
      <w:r>
        <w:rPr>
          <w:color w:val="231F20"/>
          <w:spacing w:val="-5"/>
        </w:rPr>
        <w:t xml:space="preserve"> </w:t>
      </w:r>
      <w:r>
        <w:rPr>
          <w:color w:val="231F20"/>
          <w:spacing w:val="1"/>
        </w:rPr>
        <w:t>(34</w:t>
      </w:r>
      <w:r>
        <w:rPr>
          <w:color w:val="231F20"/>
          <w:spacing w:val="-4"/>
        </w:rPr>
        <w:t xml:space="preserve"> </w:t>
      </w:r>
      <w:r>
        <w:rPr>
          <w:color w:val="231F20"/>
          <w:spacing w:val="-1"/>
        </w:rPr>
        <w:t>U.S.C.</w:t>
      </w:r>
      <w:r>
        <w:rPr>
          <w:color w:val="231F20"/>
          <w:spacing w:val="-3"/>
        </w:rPr>
        <w:t xml:space="preserve"> </w:t>
      </w:r>
      <w:r>
        <w:rPr>
          <w:color w:val="231F20"/>
        </w:rPr>
        <w:t>§</w:t>
      </w:r>
      <w:r>
        <w:rPr>
          <w:color w:val="231F20"/>
          <w:spacing w:val="-6"/>
        </w:rPr>
        <w:t xml:space="preserve"> </w:t>
      </w:r>
      <w:r>
        <w:rPr>
          <w:color w:val="231F20"/>
          <w:spacing w:val="-1"/>
        </w:rPr>
        <w:t>11182(b));</w:t>
      </w:r>
      <w:r>
        <w:rPr>
          <w:color w:val="231F20"/>
          <w:spacing w:val="-5"/>
        </w:rPr>
        <w:t xml:space="preserve"> </w:t>
      </w:r>
      <w:r>
        <w:rPr>
          <w:color w:val="231F20"/>
        </w:rPr>
        <w:t>and</w:t>
      </w:r>
      <w:r>
        <w:rPr>
          <w:color w:val="231F20"/>
          <w:spacing w:val="-6"/>
        </w:rPr>
        <w:t xml:space="preserve"> </w:t>
      </w:r>
      <w:r>
        <w:rPr>
          <w:color w:val="231F20"/>
        </w:rPr>
        <w:t>that</w:t>
      </w:r>
      <w:r>
        <w:rPr>
          <w:color w:val="231F20"/>
          <w:spacing w:val="-5"/>
        </w:rPr>
        <w:t xml:space="preserve"> </w:t>
      </w:r>
      <w:r>
        <w:rPr>
          <w:color w:val="231F20"/>
        </w:rPr>
        <w:t>the</w:t>
      </w:r>
      <w:r>
        <w:rPr>
          <w:color w:val="231F20"/>
          <w:spacing w:val="-5"/>
        </w:rPr>
        <w:t xml:space="preserve"> </w:t>
      </w:r>
      <w:r w:rsidR="000256CF">
        <w:rPr>
          <w:color w:val="231F20"/>
          <w:spacing w:val="-1"/>
        </w:rPr>
        <w:t>award</w:t>
      </w:r>
      <w:r>
        <w:rPr>
          <w:color w:val="231F20"/>
          <w:spacing w:val="-4"/>
        </w:rPr>
        <w:t xml:space="preserve"> </w:t>
      </w:r>
      <w:r>
        <w:rPr>
          <w:color w:val="231F20"/>
          <w:spacing w:val="-1"/>
        </w:rPr>
        <w:t>condition</w:t>
      </w:r>
      <w:r>
        <w:rPr>
          <w:color w:val="231F20"/>
          <w:spacing w:val="-4"/>
        </w:rPr>
        <w:t xml:space="preserve"> </w:t>
      </w:r>
      <w:r>
        <w:rPr>
          <w:color w:val="231F20"/>
          <w:spacing w:val="-1"/>
        </w:rPr>
        <w:t>set</w:t>
      </w:r>
      <w:r>
        <w:rPr>
          <w:color w:val="231F20"/>
          <w:spacing w:val="-5"/>
        </w:rPr>
        <w:t xml:space="preserve"> </w:t>
      </w:r>
      <w:r>
        <w:rPr>
          <w:color w:val="231F20"/>
        </w:rPr>
        <w:t>out</w:t>
      </w:r>
      <w:r>
        <w:rPr>
          <w:color w:val="231F20"/>
          <w:spacing w:val="-5"/>
        </w:rPr>
        <w:t xml:space="preserve"> </w:t>
      </w:r>
      <w:r>
        <w:rPr>
          <w:color w:val="231F20"/>
          <w:spacing w:val="-1"/>
        </w:rPr>
        <w:t>at</w:t>
      </w:r>
      <w:r>
        <w:rPr>
          <w:color w:val="231F20"/>
          <w:spacing w:val="58"/>
          <w:w w:val="99"/>
        </w:rPr>
        <w:t xml:space="preserve"> </w:t>
      </w:r>
      <w:r>
        <w:rPr>
          <w:color w:val="231F20"/>
          <w:spacing w:val="-1"/>
        </w:rPr>
        <w:t>section</w:t>
      </w:r>
      <w:r>
        <w:rPr>
          <w:color w:val="231F20"/>
          <w:spacing w:val="-6"/>
        </w:rPr>
        <w:t xml:space="preserve"> </w:t>
      </w:r>
      <w:r>
        <w:rPr>
          <w:color w:val="231F20"/>
          <w:spacing w:val="-1"/>
        </w:rPr>
        <w:t>40002(b)(13)</w:t>
      </w:r>
      <w:r>
        <w:rPr>
          <w:color w:val="231F20"/>
          <w:spacing w:val="-5"/>
        </w:rPr>
        <w:t xml:space="preserve"> </w:t>
      </w:r>
      <w:r>
        <w:rPr>
          <w:color w:val="231F20"/>
          <w:spacing w:val="-1"/>
        </w:rPr>
        <w:t>of</w:t>
      </w:r>
      <w:r>
        <w:rPr>
          <w:color w:val="231F20"/>
          <w:spacing w:val="-6"/>
        </w:rPr>
        <w:t xml:space="preserve"> </w:t>
      </w:r>
      <w:r>
        <w:rPr>
          <w:color w:val="231F20"/>
          <w:spacing w:val="-1"/>
        </w:rPr>
        <w:t>the</w:t>
      </w:r>
      <w:r>
        <w:rPr>
          <w:color w:val="231F20"/>
          <w:spacing w:val="-5"/>
        </w:rPr>
        <w:t xml:space="preserve"> </w:t>
      </w:r>
      <w:r>
        <w:rPr>
          <w:color w:val="231F20"/>
          <w:spacing w:val="-1"/>
        </w:rPr>
        <w:t>Violence</w:t>
      </w:r>
      <w:r>
        <w:rPr>
          <w:color w:val="231F20"/>
          <w:spacing w:val="-6"/>
        </w:rPr>
        <w:t xml:space="preserve"> </w:t>
      </w:r>
      <w:r>
        <w:rPr>
          <w:color w:val="231F20"/>
          <w:spacing w:val="-1"/>
        </w:rPr>
        <w:t>Against</w:t>
      </w:r>
      <w:r>
        <w:rPr>
          <w:color w:val="231F20"/>
          <w:spacing w:val="-9"/>
        </w:rPr>
        <w:t xml:space="preserve"> </w:t>
      </w:r>
      <w:r>
        <w:rPr>
          <w:color w:val="231F20"/>
          <w:spacing w:val="1"/>
        </w:rPr>
        <w:t>Women</w:t>
      </w:r>
      <w:r>
        <w:rPr>
          <w:color w:val="231F20"/>
          <w:spacing w:val="-9"/>
        </w:rPr>
        <w:t xml:space="preserve"> </w:t>
      </w:r>
      <w:r>
        <w:rPr>
          <w:color w:val="231F20"/>
        </w:rPr>
        <w:t>Act</w:t>
      </w:r>
      <w:r>
        <w:rPr>
          <w:color w:val="231F20"/>
          <w:spacing w:val="-8"/>
        </w:rPr>
        <w:t xml:space="preserve"> </w:t>
      </w:r>
      <w:r>
        <w:rPr>
          <w:color w:val="231F20"/>
          <w:spacing w:val="1"/>
        </w:rPr>
        <w:t>(34</w:t>
      </w:r>
      <w:r>
        <w:rPr>
          <w:color w:val="231F20"/>
          <w:spacing w:val="-7"/>
        </w:rPr>
        <w:t xml:space="preserve"> </w:t>
      </w:r>
      <w:r>
        <w:rPr>
          <w:color w:val="231F20"/>
        </w:rPr>
        <w:t>U.S.C.</w:t>
      </w:r>
      <w:r>
        <w:rPr>
          <w:color w:val="231F20"/>
          <w:spacing w:val="-6"/>
        </w:rPr>
        <w:t xml:space="preserve"> </w:t>
      </w:r>
      <w:r>
        <w:rPr>
          <w:color w:val="231F20"/>
        </w:rPr>
        <w:t>§</w:t>
      </w:r>
      <w:r>
        <w:rPr>
          <w:color w:val="231F20"/>
          <w:spacing w:val="-6"/>
        </w:rPr>
        <w:t xml:space="preserve"> </w:t>
      </w:r>
      <w:r>
        <w:rPr>
          <w:color w:val="231F20"/>
        </w:rPr>
        <w:t>12291(b)(13)),</w:t>
      </w:r>
      <w:r>
        <w:rPr>
          <w:color w:val="231F20"/>
          <w:spacing w:val="55"/>
          <w:w w:val="99"/>
        </w:rPr>
        <w:t xml:space="preserve"> </w:t>
      </w:r>
      <w:r>
        <w:rPr>
          <w:color w:val="231F20"/>
          <w:spacing w:val="-1"/>
        </w:rPr>
        <w:t>which</w:t>
      </w:r>
      <w:r>
        <w:rPr>
          <w:color w:val="231F20"/>
          <w:spacing w:val="-4"/>
        </w:rPr>
        <w:t xml:space="preserve"> </w:t>
      </w:r>
      <w:r>
        <w:rPr>
          <w:color w:val="231F20"/>
          <w:spacing w:val="-1"/>
        </w:rPr>
        <w:t>will</w:t>
      </w:r>
      <w:r>
        <w:rPr>
          <w:color w:val="231F20"/>
          <w:spacing w:val="-6"/>
        </w:rPr>
        <w:t xml:space="preserve"> </w:t>
      </w:r>
      <w:r>
        <w:rPr>
          <w:color w:val="231F20"/>
        </w:rPr>
        <w:t>apply</w:t>
      </w:r>
      <w:r>
        <w:rPr>
          <w:color w:val="231F20"/>
          <w:spacing w:val="-6"/>
        </w:rPr>
        <w:t xml:space="preserve"> </w:t>
      </w:r>
      <w:r>
        <w:rPr>
          <w:color w:val="231F20"/>
          <w:spacing w:val="-1"/>
        </w:rPr>
        <w:t>to</w:t>
      </w:r>
      <w:r>
        <w:rPr>
          <w:color w:val="231F20"/>
          <w:spacing w:val="-4"/>
        </w:rPr>
        <w:t xml:space="preserve"> </w:t>
      </w:r>
      <w:r>
        <w:rPr>
          <w:color w:val="231F20"/>
          <w:spacing w:val="-1"/>
        </w:rPr>
        <w:t>all</w:t>
      </w:r>
      <w:r>
        <w:rPr>
          <w:color w:val="231F20"/>
          <w:spacing w:val="-6"/>
        </w:rPr>
        <w:t xml:space="preserve"> </w:t>
      </w:r>
      <w:r>
        <w:rPr>
          <w:color w:val="231F20"/>
          <w:spacing w:val="-1"/>
        </w:rPr>
        <w:t>awards</w:t>
      </w:r>
      <w:r>
        <w:rPr>
          <w:color w:val="231F20"/>
          <w:spacing w:val="-6"/>
        </w:rPr>
        <w:t xml:space="preserve"> </w:t>
      </w:r>
      <w:r>
        <w:rPr>
          <w:color w:val="231F20"/>
        </w:rPr>
        <w:t>made</w:t>
      </w:r>
      <w:r>
        <w:rPr>
          <w:color w:val="231F20"/>
          <w:spacing w:val="-5"/>
        </w:rPr>
        <w:t xml:space="preserve"> </w:t>
      </w:r>
      <w:r>
        <w:rPr>
          <w:color w:val="231F20"/>
        </w:rPr>
        <w:t>by</w:t>
      </w:r>
      <w:r>
        <w:rPr>
          <w:color w:val="231F20"/>
          <w:spacing w:val="-9"/>
        </w:rPr>
        <w:t xml:space="preserve"> </w:t>
      </w:r>
      <w:r>
        <w:rPr>
          <w:color w:val="231F20"/>
        </w:rPr>
        <w:t>the</w:t>
      </w:r>
      <w:r>
        <w:rPr>
          <w:color w:val="231F20"/>
          <w:spacing w:val="-5"/>
        </w:rPr>
        <w:t xml:space="preserve"> </w:t>
      </w:r>
      <w:r>
        <w:rPr>
          <w:color w:val="231F20"/>
        </w:rPr>
        <w:t>Office</w:t>
      </w:r>
      <w:r>
        <w:rPr>
          <w:color w:val="231F20"/>
          <w:spacing w:val="-6"/>
        </w:rPr>
        <w:t xml:space="preserve"> </w:t>
      </w:r>
      <w:r>
        <w:rPr>
          <w:color w:val="231F20"/>
          <w:spacing w:val="-1"/>
        </w:rPr>
        <w:t>on</w:t>
      </w:r>
      <w:r>
        <w:rPr>
          <w:color w:val="231F20"/>
          <w:spacing w:val="-5"/>
        </w:rPr>
        <w:t xml:space="preserve"> </w:t>
      </w:r>
      <w:r>
        <w:rPr>
          <w:color w:val="231F20"/>
          <w:spacing w:val="-1"/>
        </w:rPr>
        <w:t>Violence</w:t>
      </w:r>
      <w:r>
        <w:rPr>
          <w:color w:val="231F20"/>
          <w:spacing w:val="-4"/>
        </w:rPr>
        <w:t xml:space="preserve"> </w:t>
      </w:r>
      <w:r>
        <w:rPr>
          <w:color w:val="231F20"/>
          <w:spacing w:val="-1"/>
        </w:rPr>
        <w:t>Against</w:t>
      </w:r>
      <w:r>
        <w:rPr>
          <w:color w:val="231F20"/>
          <w:spacing w:val="-8"/>
        </w:rPr>
        <w:t xml:space="preserve"> </w:t>
      </w:r>
      <w:r>
        <w:rPr>
          <w:color w:val="231F20"/>
          <w:spacing w:val="1"/>
        </w:rPr>
        <w:t>Women,</w:t>
      </w:r>
      <w:r>
        <w:rPr>
          <w:color w:val="231F20"/>
          <w:spacing w:val="2"/>
        </w:rPr>
        <w:t xml:space="preserve"> </w:t>
      </w:r>
      <w:r>
        <w:rPr>
          <w:color w:val="231F20"/>
        </w:rPr>
        <w:t>also</w:t>
      </w:r>
      <w:r>
        <w:rPr>
          <w:color w:val="231F20"/>
          <w:spacing w:val="61"/>
          <w:w w:val="99"/>
        </w:rPr>
        <w:t xml:space="preserve"> </w:t>
      </w:r>
      <w:r>
        <w:rPr>
          <w:color w:val="231F20"/>
          <w:spacing w:val="1"/>
        </w:rPr>
        <w:t>may</w:t>
      </w:r>
      <w:r>
        <w:rPr>
          <w:color w:val="231F20"/>
          <w:spacing w:val="-10"/>
        </w:rPr>
        <w:t xml:space="preserve"> </w:t>
      </w:r>
      <w:r>
        <w:rPr>
          <w:color w:val="231F20"/>
        </w:rPr>
        <w:t>apply</w:t>
      </w:r>
      <w:r>
        <w:rPr>
          <w:color w:val="231F20"/>
          <w:spacing w:val="-9"/>
        </w:rPr>
        <w:t xml:space="preserve"> </w:t>
      </w:r>
      <w:r>
        <w:rPr>
          <w:color w:val="231F20"/>
          <w:spacing w:val="-1"/>
        </w:rPr>
        <w:t>to</w:t>
      </w:r>
      <w:r>
        <w:rPr>
          <w:color w:val="231F20"/>
          <w:spacing w:val="-5"/>
        </w:rPr>
        <w:t xml:space="preserve"> </w:t>
      </w:r>
      <w:r>
        <w:rPr>
          <w:color w:val="231F20"/>
          <w:spacing w:val="-1"/>
        </w:rPr>
        <w:t>an</w:t>
      </w:r>
      <w:r>
        <w:rPr>
          <w:color w:val="231F20"/>
          <w:spacing w:val="-5"/>
        </w:rPr>
        <w:t xml:space="preserve"> </w:t>
      </w:r>
      <w:r>
        <w:rPr>
          <w:color w:val="231F20"/>
          <w:spacing w:val="-1"/>
        </w:rPr>
        <w:t>award</w:t>
      </w:r>
      <w:r>
        <w:rPr>
          <w:color w:val="231F20"/>
          <w:spacing w:val="-3"/>
        </w:rPr>
        <w:t xml:space="preserve"> </w:t>
      </w:r>
      <w:r>
        <w:rPr>
          <w:color w:val="231F20"/>
        </w:rPr>
        <w:t>made</w:t>
      </w:r>
      <w:r>
        <w:rPr>
          <w:color w:val="231F20"/>
          <w:spacing w:val="-6"/>
        </w:rPr>
        <w:t xml:space="preserve"> </w:t>
      </w:r>
      <w:r>
        <w:rPr>
          <w:color w:val="231F20"/>
        </w:rPr>
        <w:t>otherwise;</w:t>
      </w:r>
    </w:p>
    <w:p w14:paraId="4956CF77" w14:textId="77777777" w:rsidR="00DC2346" w:rsidRDefault="00DC2346" w:rsidP="00DC2346">
      <w:pPr>
        <w:spacing w:line="234" w:lineRule="auto"/>
        <w:sectPr w:rsidR="00DC2346" w:rsidSect="00DC2346">
          <w:pgSz w:w="12240" w:h="15840"/>
          <w:pgMar w:top="1460" w:right="1400" w:bottom="280" w:left="1380" w:header="720" w:footer="720" w:gutter="0"/>
          <w:cols w:space="720"/>
        </w:sectPr>
      </w:pPr>
    </w:p>
    <w:p w14:paraId="2261D688" w14:textId="108CD403" w:rsidR="00DC2346" w:rsidRDefault="00DC2346" w:rsidP="005E176C">
      <w:pPr>
        <w:pStyle w:val="BodyText"/>
        <w:numPr>
          <w:ilvl w:val="1"/>
          <w:numId w:val="44"/>
        </w:numPr>
        <w:tabs>
          <w:tab w:val="left" w:pos="1546"/>
        </w:tabs>
        <w:autoSpaceDE/>
        <w:autoSpaceDN/>
        <w:spacing w:before="91" w:line="222" w:lineRule="exact"/>
        <w:ind w:right="377"/>
      </w:pPr>
      <w:r>
        <w:rPr>
          <w:color w:val="231F20"/>
          <w:spacing w:val="-1"/>
        </w:rPr>
        <w:t>the</w:t>
      </w:r>
      <w:r>
        <w:rPr>
          <w:color w:val="231F20"/>
          <w:spacing w:val="-5"/>
        </w:rPr>
        <w:t xml:space="preserve"> </w:t>
      </w:r>
      <w:r>
        <w:rPr>
          <w:color w:val="231F20"/>
          <w:spacing w:val="-1"/>
        </w:rPr>
        <w:t>Applicant</w:t>
      </w:r>
      <w:r>
        <w:rPr>
          <w:color w:val="231F20"/>
          <w:spacing w:val="-6"/>
        </w:rPr>
        <w:t xml:space="preserve"> </w:t>
      </w:r>
      <w:r>
        <w:rPr>
          <w:color w:val="231F20"/>
          <w:spacing w:val="-1"/>
        </w:rPr>
        <w:t>understands</w:t>
      </w:r>
      <w:r>
        <w:rPr>
          <w:color w:val="231F20"/>
          <w:spacing w:val="-5"/>
        </w:rPr>
        <w:t xml:space="preserve"> </w:t>
      </w:r>
      <w:r>
        <w:rPr>
          <w:color w:val="231F20"/>
          <w:spacing w:val="-1"/>
        </w:rPr>
        <w:t>that</w:t>
      </w:r>
      <w:r>
        <w:rPr>
          <w:color w:val="231F20"/>
          <w:spacing w:val="-5"/>
        </w:rPr>
        <w:t xml:space="preserve"> </w:t>
      </w:r>
      <w:r>
        <w:rPr>
          <w:color w:val="231F20"/>
          <w:spacing w:val="-1"/>
        </w:rPr>
        <w:t>it</w:t>
      </w:r>
      <w:r>
        <w:rPr>
          <w:color w:val="231F20"/>
          <w:spacing w:val="-6"/>
        </w:rPr>
        <w:t xml:space="preserve"> </w:t>
      </w:r>
      <w:r>
        <w:rPr>
          <w:color w:val="231F20"/>
        </w:rPr>
        <w:t>must</w:t>
      </w:r>
      <w:r>
        <w:rPr>
          <w:color w:val="231F20"/>
          <w:spacing w:val="-6"/>
        </w:rPr>
        <w:t xml:space="preserve"> </w:t>
      </w:r>
      <w:r>
        <w:rPr>
          <w:color w:val="231F20"/>
          <w:spacing w:val="-1"/>
        </w:rPr>
        <w:t>require</w:t>
      </w:r>
      <w:r>
        <w:rPr>
          <w:color w:val="231F20"/>
          <w:spacing w:val="-5"/>
        </w:rPr>
        <w:t xml:space="preserve"> </w:t>
      </w:r>
      <w:r>
        <w:rPr>
          <w:color w:val="231F20"/>
        </w:rPr>
        <w:t>any</w:t>
      </w:r>
      <w:r>
        <w:rPr>
          <w:color w:val="231F20"/>
          <w:spacing w:val="-9"/>
        </w:rPr>
        <w:t xml:space="preserve"> </w:t>
      </w:r>
      <w:r>
        <w:rPr>
          <w:color w:val="231F20"/>
          <w:spacing w:val="-1"/>
        </w:rPr>
        <w:t>sub-recipient</w:t>
      </w:r>
      <w:r>
        <w:rPr>
          <w:color w:val="231F20"/>
          <w:spacing w:val="-3"/>
        </w:rPr>
        <w:t xml:space="preserve"> </w:t>
      </w:r>
      <w:r>
        <w:rPr>
          <w:color w:val="231F20"/>
        </w:rPr>
        <w:t>to</w:t>
      </w:r>
      <w:r>
        <w:rPr>
          <w:color w:val="231F20"/>
          <w:spacing w:val="-6"/>
        </w:rPr>
        <w:t xml:space="preserve"> </w:t>
      </w:r>
      <w:r>
        <w:rPr>
          <w:color w:val="231F20"/>
        </w:rPr>
        <w:t>comply</w:t>
      </w:r>
      <w:r>
        <w:rPr>
          <w:color w:val="231F20"/>
          <w:spacing w:val="-8"/>
        </w:rPr>
        <w:t xml:space="preserve"> </w:t>
      </w:r>
      <w:r>
        <w:rPr>
          <w:color w:val="231F20"/>
          <w:spacing w:val="-1"/>
        </w:rPr>
        <w:t>with</w:t>
      </w:r>
      <w:r>
        <w:rPr>
          <w:color w:val="231F20"/>
          <w:spacing w:val="-4"/>
        </w:rPr>
        <w:t xml:space="preserve"> </w:t>
      </w:r>
      <w:r>
        <w:rPr>
          <w:color w:val="231F20"/>
        </w:rPr>
        <w:t>all</w:t>
      </w:r>
      <w:r>
        <w:rPr>
          <w:color w:val="231F20"/>
          <w:spacing w:val="-6"/>
        </w:rPr>
        <w:t xml:space="preserve"> </w:t>
      </w:r>
      <w:r>
        <w:rPr>
          <w:color w:val="231F20"/>
        </w:rPr>
        <w:t>such</w:t>
      </w:r>
      <w:r>
        <w:rPr>
          <w:color w:val="231F20"/>
          <w:spacing w:val="79"/>
          <w:w w:val="99"/>
        </w:rPr>
        <w:t xml:space="preserve"> </w:t>
      </w:r>
      <w:r>
        <w:rPr>
          <w:color w:val="231F20"/>
          <w:spacing w:val="-1"/>
        </w:rPr>
        <w:t>applicable</w:t>
      </w:r>
      <w:r>
        <w:rPr>
          <w:color w:val="231F20"/>
          <w:spacing w:val="-10"/>
        </w:rPr>
        <w:t xml:space="preserve"> </w:t>
      </w:r>
      <w:r>
        <w:rPr>
          <w:color w:val="231F20"/>
        </w:rPr>
        <w:t>statutes</w:t>
      </w:r>
      <w:r>
        <w:rPr>
          <w:color w:val="231F20"/>
          <w:spacing w:val="-9"/>
        </w:rPr>
        <w:t xml:space="preserve"> </w:t>
      </w:r>
      <w:r>
        <w:rPr>
          <w:color w:val="231F20"/>
          <w:spacing w:val="-1"/>
        </w:rPr>
        <w:t>(and</w:t>
      </w:r>
      <w:r>
        <w:rPr>
          <w:color w:val="231F20"/>
          <w:spacing w:val="-8"/>
        </w:rPr>
        <w:t xml:space="preserve"> </w:t>
      </w:r>
      <w:r>
        <w:rPr>
          <w:color w:val="231F20"/>
          <w:spacing w:val="-1"/>
        </w:rPr>
        <w:t>associated</w:t>
      </w:r>
      <w:r>
        <w:rPr>
          <w:color w:val="231F20"/>
          <w:spacing w:val="-8"/>
        </w:rPr>
        <w:t xml:space="preserve"> </w:t>
      </w:r>
      <w:r>
        <w:rPr>
          <w:color w:val="231F20"/>
          <w:spacing w:val="-1"/>
        </w:rPr>
        <w:t>regulations);</w:t>
      </w:r>
      <w:r>
        <w:rPr>
          <w:color w:val="231F20"/>
          <w:spacing w:val="-7"/>
        </w:rPr>
        <w:t xml:space="preserve"> </w:t>
      </w:r>
      <w:r>
        <w:rPr>
          <w:color w:val="231F20"/>
          <w:spacing w:val="-1"/>
        </w:rPr>
        <w:t>and</w:t>
      </w:r>
    </w:p>
    <w:p w14:paraId="1E6FF221" w14:textId="77777777" w:rsidR="00DC2346" w:rsidRDefault="00DC2346" w:rsidP="005E176C">
      <w:pPr>
        <w:pStyle w:val="BodyText"/>
        <w:numPr>
          <w:ilvl w:val="1"/>
          <w:numId w:val="44"/>
        </w:numPr>
        <w:tabs>
          <w:tab w:val="left" w:pos="1546"/>
        </w:tabs>
        <w:autoSpaceDE/>
        <w:autoSpaceDN/>
        <w:spacing w:before="17" w:line="221" w:lineRule="auto"/>
        <w:ind w:right="166"/>
      </w:pPr>
      <w:r>
        <w:rPr>
          <w:color w:val="231F20"/>
        </w:rPr>
        <w:t>on</w:t>
      </w:r>
      <w:r>
        <w:rPr>
          <w:color w:val="231F20"/>
          <w:spacing w:val="-6"/>
        </w:rPr>
        <w:t xml:space="preserve"> </w:t>
      </w:r>
      <w:r>
        <w:rPr>
          <w:color w:val="231F20"/>
        </w:rPr>
        <w:t>behalf</w:t>
      </w:r>
      <w:r>
        <w:rPr>
          <w:color w:val="231F20"/>
          <w:spacing w:val="-3"/>
        </w:rPr>
        <w:t xml:space="preserve"> </w:t>
      </w:r>
      <w:r>
        <w:rPr>
          <w:color w:val="231F20"/>
        </w:rPr>
        <w:t>of</w:t>
      </w:r>
      <w:r>
        <w:rPr>
          <w:color w:val="231F20"/>
          <w:spacing w:val="-4"/>
        </w:rPr>
        <w:t xml:space="preserve"> </w:t>
      </w:r>
      <w:r>
        <w:rPr>
          <w:color w:val="231F20"/>
        </w:rPr>
        <w:t>the</w:t>
      </w:r>
      <w:r>
        <w:rPr>
          <w:color w:val="231F20"/>
          <w:spacing w:val="-5"/>
        </w:rPr>
        <w:t xml:space="preserve"> </w:t>
      </w:r>
      <w:r>
        <w:rPr>
          <w:color w:val="231F20"/>
          <w:spacing w:val="-1"/>
        </w:rPr>
        <w:t>Applicant,</w:t>
      </w:r>
      <w:r>
        <w:rPr>
          <w:color w:val="231F20"/>
          <w:spacing w:val="-6"/>
        </w:rPr>
        <w:t xml:space="preserve"> </w:t>
      </w:r>
      <w:r>
        <w:rPr>
          <w:color w:val="231F20"/>
        </w:rPr>
        <w:t>I</w:t>
      </w:r>
      <w:r>
        <w:rPr>
          <w:color w:val="231F20"/>
          <w:spacing w:val="-3"/>
        </w:rPr>
        <w:t xml:space="preserve"> </w:t>
      </w:r>
      <w:r>
        <w:rPr>
          <w:color w:val="231F20"/>
          <w:spacing w:val="1"/>
        </w:rPr>
        <w:t>make</w:t>
      </w:r>
      <w:r>
        <w:rPr>
          <w:color w:val="231F20"/>
          <w:spacing w:val="-6"/>
        </w:rPr>
        <w:t xml:space="preserve"> </w:t>
      </w:r>
      <w:r>
        <w:rPr>
          <w:color w:val="231F20"/>
        </w:rPr>
        <w:t>the</w:t>
      </w:r>
      <w:r>
        <w:rPr>
          <w:color w:val="231F20"/>
          <w:spacing w:val="-5"/>
        </w:rPr>
        <w:t xml:space="preserve"> </w:t>
      </w:r>
      <w:r>
        <w:rPr>
          <w:color w:val="231F20"/>
          <w:spacing w:val="-1"/>
        </w:rPr>
        <w:t>specific</w:t>
      </w:r>
      <w:r>
        <w:rPr>
          <w:color w:val="231F20"/>
          <w:spacing w:val="-5"/>
        </w:rPr>
        <w:t xml:space="preserve"> </w:t>
      </w:r>
      <w:r>
        <w:rPr>
          <w:color w:val="231F20"/>
        </w:rPr>
        <w:t>assurances</w:t>
      </w:r>
      <w:r>
        <w:rPr>
          <w:color w:val="231F20"/>
          <w:spacing w:val="-5"/>
        </w:rPr>
        <w:t xml:space="preserve"> </w:t>
      </w:r>
      <w:r>
        <w:rPr>
          <w:color w:val="231F20"/>
        </w:rPr>
        <w:t>set</w:t>
      </w:r>
      <w:r>
        <w:rPr>
          <w:color w:val="231F20"/>
          <w:spacing w:val="-6"/>
        </w:rPr>
        <w:t xml:space="preserve"> </w:t>
      </w:r>
      <w:r>
        <w:rPr>
          <w:color w:val="231F20"/>
          <w:spacing w:val="-1"/>
        </w:rPr>
        <w:t>out</w:t>
      </w:r>
      <w:r>
        <w:rPr>
          <w:color w:val="231F20"/>
          <w:spacing w:val="-3"/>
        </w:rPr>
        <w:t xml:space="preserve"> </w:t>
      </w:r>
      <w:r>
        <w:rPr>
          <w:color w:val="231F20"/>
          <w:spacing w:val="-1"/>
        </w:rPr>
        <w:t>in</w:t>
      </w:r>
      <w:r>
        <w:rPr>
          <w:color w:val="231F20"/>
          <w:spacing w:val="-4"/>
        </w:rPr>
        <w:t xml:space="preserve"> </w:t>
      </w:r>
      <w:r>
        <w:rPr>
          <w:color w:val="231F20"/>
          <w:spacing w:val="-1"/>
        </w:rPr>
        <w:t>28</w:t>
      </w:r>
      <w:r>
        <w:rPr>
          <w:color w:val="231F20"/>
          <w:spacing w:val="-5"/>
        </w:rPr>
        <w:t xml:space="preserve"> </w:t>
      </w:r>
      <w:r>
        <w:rPr>
          <w:color w:val="231F20"/>
          <w:spacing w:val="-1"/>
        </w:rPr>
        <w:t>C.F.R.</w:t>
      </w:r>
      <w:r>
        <w:rPr>
          <w:color w:val="231F20"/>
          <w:spacing w:val="-6"/>
        </w:rPr>
        <w:t xml:space="preserve"> </w:t>
      </w:r>
      <w:r>
        <w:rPr>
          <w:color w:val="231F20"/>
        </w:rPr>
        <w:t>§§</w:t>
      </w:r>
      <w:r>
        <w:rPr>
          <w:color w:val="231F20"/>
          <w:spacing w:val="-31"/>
        </w:rPr>
        <w:t xml:space="preserve"> </w:t>
      </w:r>
      <w:r>
        <w:rPr>
          <w:color w:val="231F20"/>
          <w:spacing w:val="-1"/>
        </w:rPr>
        <w:t>42.105</w:t>
      </w:r>
      <w:r>
        <w:rPr>
          <w:color w:val="231F20"/>
          <w:spacing w:val="50"/>
          <w:w w:val="99"/>
        </w:rPr>
        <w:t xml:space="preserve"> </w:t>
      </w:r>
      <w:r>
        <w:rPr>
          <w:color w:val="231F20"/>
          <w:spacing w:val="-1"/>
        </w:rPr>
        <w:t>and</w:t>
      </w:r>
      <w:r>
        <w:rPr>
          <w:color w:val="231F20"/>
          <w:spacing w:val="-9"/>
        </w:rPr>
        <w:t xml:space="preserve"> </w:t>
      </w:r>
      <w:r>
        <w:rPr>
          <w:color w:val="231F20"/>
          <w:spacing w:val="-1"/>
        </w:rPr>
        <w:t>42.204.</w:t>
      </w:r>
    </w:p>
    <w:p w14:paraId="47A8A3D8" w14:textId="77777777" w:rsidR="00DC2346" w:rsidRDefault="00DC2346" w:rsidP="00DC2346">
      <w:pPr>
        <w:spacing w:before="4"/>
        <w:rPr>
          <w:rFonts w:ascii="Arial" w:eastAsia="Arial" w:hAnsi="Arial" w:cs="Arial"/>
          <w:sz w:val="20"/>
          <w:szCs w:val="20"/>
        </w:rPr>
      </w:pPr>
    </w:p>
    <w:p w14:paraId="2BA276BA" w14:textId="77777777" w:rsidR="00DC2346" w:rsidRDefault="00DC2346" w:rsidP="005E176C">
      <w:pPr>
        <w:pStyle w:val="BodyText"/>
        <w:numPr>
          <w:ilvl w:val="0"/>
          <w:numId w:val="44"/>
        </w:numPr>
        <w:tabs>
          <w:tab w:val="left" w:pos="407"/>
        </w:tabs>
        <w:autoSpaceDE/>
        <w:autoSpaceDN/>
        <w:ind w:right="166" w:firstLine="0"/>
      </w:pPr>
      <w:r>
        <w:rPr>
          <w:color w:val="231F20"/>
        </w:rPr>
        <w:t>The</w:t>
      </w:r>
      <w:r>
        <w:rPr>
          <w:color w:val="231F20"/>
          <w:spacing w:val="-13"/>
        </w:rPr>
        <w:t xml:space="preserve"> </w:t>
      </w:r>
      <w:r>
        <w:rPr>
          <w:color w:val="231F20"/>
          <w:spacing w:val="-1"/>
        </w:rPr>
        <w:t>Applicant</w:t>
      </w:r>
      <w:r>
        <w:rPr>
          <w:color w:val="231F20"/>
          <w:spacing w:val="-12"/>
        </w:rPr>
        <w:t xml:space="preserve"> </w:t>
      </w:r>
      <w:r>
        <w:rPr>
          <w:color w:val="231F20"/>
          <w:spacing w:val="-1"/>
        </w:rPr>
        <w:t>also</w:t>
      </w:r>
      <w:r>
        <w:rPr>
          <w:color w:val="231F20"/>
          <w:spacing w:val="-9"/>
        </w:rPr>
        <w:t xml:space="preserve"> </w:t>
      </w:r>
      <w:r>
        <w:rPr>
          <w:color w:val="231F20"/>
          <w:spacing w:val="-1"/>
        </w:rPr>
        <w:t>understands</w:t>
      </w:r>
      <w:r>
        <w:rPr>
          <w:color w:val="231F20"/>
          <w:spacing w:val="-10"/>
        </w:rPr>
        <w:t xml:space="preserve"> </w:t>
      </w:r>
      <w:r>
        <w:rPr>
          <w:color w:val="231F20"/>
        </w:rPr>
        <w:t>that</w:t>
      </w:r>
      <w:r>
        <w:rPr>
          <w:color w:val="231F20"/>
          <w:spacing w:val="-9"/>
        </w:rPr>
        <w:t xml:space="preserve"> </w:t>
      </w:r>
      <w:r>
        <w:rPr>
          <w:color w:val="231F20"/>
        </w:rPr>
        <w:t>(in</w:t>
      </w:r>
      <w:r>
        <w:rPr>
          <w:color w:val="231F20"/>
          <w:spacing w:val="-10"/>
        </w:rPr>
        <w:t xml:space="preserve"> </w:t>
      </w:r>
      <w:r>
        <w:rPr>
          <w:color w:val="231F20"/>
          <w:spacing w:val="-1"/>
        </w:rPr>
        <w:t>addition</w:t>
      </w:r>
      <w:r>
        <w:rPr>
          <w:color w:val="231F20"/>
          <w:spacing w:val="-9"/>
        </w:rPr>
        <w:t xml:space="preserve"> </w:t>
      </w:r>
      <w:r>
        <w:rPr>
          <w:color w:val="231F20"/>
          <w:spacing w:val="-1"/>
        </w:rPr>
        <w:t>to</w:t>
      </w:r>
      <w:r>
        <w:rPr>
          <w:color w:val="231F20"/>
          <w:spacing w:val="-10"/>
        </w:rPr>
        <w:t xml:space="preserve"> </w:t>
      </w:r>
      <w:r>
        <w:rPr>
          <w:color w:val="231F20"/>
          <w:spacing w:val="1"/>
        </w:rPr>
        <w:t>any</w:t>
      </w:r>
      <w:r>
        <w:rPr>
          <w:color w:val="231F20"/>
          <w:spacing w:val="-15"/>
        </w:rPr>
        <w:t xml:space="preserve"> </w:t>
      </w:r>
      <w:r>
        <w:rPr>
          <w:color w:val="231F20"/>
          <w:spacing w:val="-1"/>
        </w:rPr>
        <w:t>applicable</w:t>
      </w:r>
      <w:r>
        <w:rPr>
          <w:color w:val="231F20"/>
          <w:spacing w:val="-11"/>
        </w:rPr>
        <w:t xml:space="preserve"> </w:t>
      </w:r>
      <w:r>
        <w:rPr>
          <w:color w:val="231F20"/>
        </w:rPr>
        <w:t>program-specific</w:t>
      </w:r>
      <w:r>
        <w:rPr>
          <w:color w:val="231F20"/>
          <w:spacing w:val="-11"/>
        </w:rPr>
        <w:t xml:space="preserve"> </w:t>
      </w:r>
      <w:r>
        <w:rPr>
          <w:color w:val="231F20"/>
        </w:rPr>
        <w:t>regulations</w:t>
      </w:r>
      <w:r>
        <w:rPr>
          <w:color w:val="231F20"/>
          <w:spacing w:val="-7"/>
        </w:rPr>
        <w:t xml:space="preserve"> </w:t>
      </w:r>
      <w:r>
        <w:rPr>
          <w:color w:val="231F20"/>
        </w:rPr>
        <w:t>and</w:t>
      </w:r>
      <w:r>
        <w:rPr>
          <w:color w:val="231F20"/>
          <w:spacing w:val="-11"/>
        </w:rPr>
        <w:t xml:space="preserve"> </w:t>
      </w:r>
      <w:r>
        <w:rPr>
          <w:color w:val="231F20"/>
        </w:rPr>
        <w:t>to</w:t>
      </w:r>
      <w:r>
        <w:rPr>
          <w:color w:val="231F20"/>
          <w:spacing w:val="75"/>
          <w:w w:val="99"/>
        </w:rPr>
        <w:t xml:space="preserve"> </w:t>
      </w:r>
      <w:r>
        <w:rPr>
          <w:color w:val="231F20"/>
          <w:spacing w:val="-1"/>
        </w:rPr>
        <w:t>applicable</w:t>
      </w:r>
      <w:r>
        <w:rPr>
          <w:color w:val="231F20"/>
          <w:spacing w:val="-8"/>
        </w:rPr>
        <w:t xml:space="preserve"> </w:t>
      </w:r>
      <w:r>
        <w:rPr>
          <w:color w:val="231F20"/>
          <w:spacing w:val="-1"/>
        </w:rPr>
        <w:t>federal</w:t>
      </w:r>
      <w:r>
        <w:rPr>
          <w:color w:val="231F20"/>
          <w:spacing w:val="-8"/>
        </w:rPr>
        <w:t xml:space="preserve"> </w:t>
      </w:r>
      <w:r>
        <w:rPr>
          <w:color w:val="231F20"/>
          <w:spacing w:val="-1"/>
        </w:rPr>
        <w:t>regulations</w:t>
      </w:r>
      <w:r>
        <w:rPr>
          <w:color w:val="231F20"/>
          <w:spacing w:val="-8"/>
        </w:rPr>
        <w:t xml:space="preserve"> </w:t>
      </w:r>
      <w:r>
        <w:rPr>
          <w:color w:val="231F20"/>
          <w:spacing w:val="-1"/>
        </w:rPr>
        <w:t>that</w:t>
      </w:r>
      <w:r>
        <w:rPr>
          <w:color w:val="231F20"/>
          <w:spacing w:val="-6"/>
        </w:rPr>
        <w:t xml:space="preserve"> </w:t>
      </w:r>
      <w:r>
        <w:rPr>
          <w:color w:val="231F20"/>
          <w:spacing w:val="-1"/>
        </w:rPr>
        <w:t>pertain</w:t>
      </w:r>
      <w:r>
        <w:rPr>
          <w:color w:val="231F20"/>
          <w:spacing w:val="-8"/>
        </w:rPr>
        <w:t xml:space="preserve"> </w:t>
      </w:r>
      <w:r>
        <w:rPr>
          <w:color w:val="231F20"/>
        </w:rPr>
        <w:t>to</w:t>
      </w:r>
      <w:r>
        <w:rPr>
          <w:color w:val="231F20"/>
          <w:spacing w:val="-7"/>
        </w:rPr>
        <w:t xml:space="preserve"> </w:t>
      </w:r>
      <w:r>
        <w:rPr>
          <w:color w:val="231F20"/>
          <w:spacing w:val="-1"/>
        </w:rPr>
        <w:t>civil</w:t>
      </w:r>
      <w:r>
        <w:rPr>
          <w:color w:val="231F20"/>
          <w:spacing w:val="-8"/>
        </w:rPr>
        <w:t xml:space="preserve"> </w:t>
      </w:r>
      <w:r>
        <w:rPr>
          <w:color w:val="231F20"/>
          <w:spacing w:val="-1"/>
        </w:rPr>
        <w:t>rights</w:t>
      </w:r>
      <w:r>
        <w:rPr>
          <w:color w:val="231F20"/>
          <w:spacing w:val="-5"/>
        </w:rPr>
        <w:t xml:space="preserve"> </w:t>
      </w:r>
      <w:r>
        <w:rPr>
          <w:color w:val="231F20"/>
          <w:spacing w:val="-1"/>
        </w:rPr>
        <w:t>and</w:t>
      </w:r>
      <w:r>
        <w:rPr>
          <w:color w:val="231F20"/>
          <w:spacing w:val="-6"/>
        </w:rPr>
        <w:t xml:space="preserve"> </w:t>
      </w:r>
      <w:r>
        <w:rPr>
          <w:color w:val="231F20"/>
          <w:spacing w:val="-1"/>
        </w:rPr>
        <w:t>nondiscrimination)</w:t>
      </w:r>
      <w:r>
        <w:rPr>
          <w:color w:val="231F20"/>
          <w:spacing w:val="-8"/>
        </w:rPr>
        <w:t xml:space="preserve"> </w:t>
      </w:r>
      <w:r>
        <w:rPr>
          <w:color w:val="231F20"/>
        </w:rPr>
        <w:t>the</w:t>
      </w:r>
      <w:r>
        <w:rPr>
          <w:color w:val="231F20"/>
          <w:spacing w:val="-6"/>
        </w:rPr>
        <w:t xml:space="preserve"> </w:t>
      </w:r>
      <w:r>
        <w:rPr>
          <w:color w:val="231F20"/>
          <w:spacing w:val="-1"/>
        </w:rPr>
        <w:t>federal</w:t>
      </w:r>
      <w:r>
        <w:rPr>
          <w:color w:val="231F20"/>
          <w:spacing w:val="-9"/>
        </w:rPr>
        <w:t xml:space="preserve"> </w:t>
      </w:r>
      <w:r>
        <w:rPr>
          <w:color w:val="231F20"/>
          <w:spacing w:val="-1"/>
        </w:rPr>
        <w:t>regulations</w:t>
      </w:r>
      <w:r>
        <w:rPr>
          <w:color w:val="231F20"/>
          <w:spacing w:val="118"/>
          <w:w w:val="99"/>
        </w:rPr>
        <w:t xml:space="preserve"> </w:t>
      </w:r>
      <w:r>
        <w:rPr>
          <w:color w:val="231F20"/>
          <w:spacing w:val="-1"/>
        </w:rPr>
        <w:t>applicable</w:t>
      </w:r>
      <w:r>
        <w:rPr>
          <w:color w:val="231F20"/>
          <w:spacing w:val="-4"/>
        </w:rPr>
        <w:t xml:space="preserve"> </w:t>
      </w:r>
      <w:r>
        <w:rPr>
          <w:color w:val="231F20"/>
        </w:rPr>
        <w:t>to</w:t>
      </w:r>
      <w:r>
        <w:rPr>
          <w:color w:val="231F20"/>
          <w:spacing w:val="-6"/>
        </w:rPr>
        <w:t xml:space="preserve"> </w:t>
      </w:r>
      <w:r>
        <w:rPr>
          <w:color w:val="231F20"/>
        </w:rPr>
        <w:t>the</w:t>
      </w:r>
      <w:r>
        <w:rPr>
          <w:color w:val="231F20"/>
          <w:spacing w:val="-6"/>
        </w:rPr>
        <w:t xml:space="preserve"> </w:t>
      </w:r>
      <w:r>
        <w:rPr>
          <w:color w:val="231F20"/>
          <w:spacing w:val="-1"/>
        </w:rPr>
        <w:t>award</w:t>
      </w:r>
      <w:r>
        <w:rPr>
          <w:color w:val="231F20"/>
          <w:spacing w:val="-6"/>
        </w:rPr>
        <w:t xml:space="preserve"> </w:t>
      </w:r>
      <w:r>
        <w:rPr>
          <w:color w:val="231F20"/>
        </w:rPr>
        <w:t>(if</w:t>
      </w:r>
      <w:r>
        <w:rPr>
          <w:color w:val="231F20"/>
          <w:spacing w:val="-4"/>
        </w:rPr>
        <w:t xml:space="preserve"> </w:t>
      </w:r>
      <w:r>
        <w:rPr>
          <w:color w:val="231F20"/>
          <w:spacing w:val="-1"/>
        </w:rPr>
        <w:t>any)</w:t>
      </w:r>
      <w:r>
        <w:rPr>
          <w:color w:val="231F20"/>
          <w:spacing w:val="-4"/>
        </w:rPr>
        <w:t xml:space="preserve"> </w:t>
      </w:r>
      <w:r>
        <w:rPr>
          <w:color w:val="231F20"/>
        </w:rPr>
        <w:t>made</w:t>
      </w:r>
      <w:r>
        <w:rPr>
          <w:color w:val="231F20"/>
          <w:spacing w:val="-6"/>
        </w:rPr>
        <w:t xml:space="preserve"> </w:t>
      </w:r>
      <w:r>
        <w:rPr>
          <w:color w:val="231F20"/>
          <w:spacing w:val="1"/>
        </w:rPr>
        <w:t>by</w:t>
      </w:r>
      <w:r>
        <w:rPr>
          <w:color w:val="231F20"/>
          <w:spacing w:val="-6"/>
        </w:rPr>
        <w:t xml:space="preserve"> </w:t>
      </w:r>
      <w:r>
        <w:rPr>
          <w:color w:val="231F20"/>
        </w:rPr>
        <w:t>the</w:t>
      </w:r>
      <w:r>
        <w:rPr>
          <w:color w:val="231F20"/>
          <w:spacing w:val="-6"/>
        </w:rPr>
        <w:t xml:space="preserve"> </w:t>
      </w:r>
      <w:r>
        <w:rPr>
          <w:color w:val="231F20"/>
          <w:spacing w:val="-1"/>
        </w:rPr>
        <w:t>Department</w:t>
      </w:r>
      <w:r>
        <w:rPr>
          <w:color w:val="231F20"/>
          <w:spacing w:val="-5"/>
        </w:rPr>
        <w:t xml:space="preserve"> </w:t>
      </w:r>
      <w:r>
        <w:rPr>
          <w:color w:val="231F20"/>
        </w:rPr>
        <w:t>based</w:t>
      </w:r>
      <w:r>
        <w:rPr>
          <w:color w:val="231F20"/>
          <w:spacing w:val="-5"/>
        </w:rPr>
        <w:t xml:space="preserve"> </w:t>
      </w:r>
      <w:r>
        <w:rPr>
          <w:color w:val="231F20"/>
        </w:rPr>
        <w:t>on</w:t>
      </w:r>
      <w:r>
        <w:rPr>
          <w:color w:val="231F20"/>
          <w:spacing w:val="-6"/>
        </w:rPr>
        <w:t xml:space="preserve"> </w:t>
      </w:r>
      <w:r>
        <w:rPr>
          <w:color w:val="231F20"/>
        </w:rPr>
        <w:t>the</w:t>
      </w:r>
      <w:r>
        <w:rPr>
          <w:color w:val="231F20"/>
          <w:spacing w:val="-6"/>
        </w:rPr>
        <w:t xml:space="preserve"> </w:t>
      </w:r>
      <w:r>
        <w:rPr>
          <w:color w:val="231F20"/>
          <w:spacing w:val="-1"/>
        </w:rPr>
        <w:t>application</w:t>
      </w:r>
      <w:r>
        <w:rPr>
          <w:color w:val="231F20"/>
          <w:spacing w:val="-4"/>
        </w:rPr>
        <w:t xml:space="preserve"> </w:t>
      </w:r>
      <w:r>
        <w:rPr>
          <w:color w:val="231F20"/>
          <w:spacing w:val="1"/>
        </w:rPr>
        <w:t>may</w:t>
      </w:r>
      <w:r>
        <w:rPr>
          <w:color w:val="231F20"/>
          <w:spacing w:val="-9"/>
        </w:rPr>
        <w:t xml:space="preserve"> </w:t>
      </w:r>
      <w:r>
        <w:rPr>
          <w:color w:val="231F20"/>
          <w:spacing w:val="-1"/>
        </w:rPr>
        <w:t>include,</w:t>
      </w:r>
      <w:r>
        <w:rPr>
          <w:color w:val="231F20"/>
          <w:spacing w:val="-6"/>
        </w:rPr>
        <w:t xml:space="preserve"> </w:t>
      </w:r>
      <w:r>
        <w:rPr>
          <w:color w:val="231F20"/>
        </w:rPr>
        <w:t>but</w:t>
      </w:r>
      <w:r>
        <w:rPr>
          <w:color w:val="231F20"/>
          <w:spacing w:val="-6"/>
        </w:rPr>
        <w:t xml:space="preserve"> </w:t>
      </w:r>
      <w:r>
        <w:rPr>
          <w:color w:val="231F20"/>
          <w:spacing w:val="-1"/>
        </w:rPr>
        <w:t>are</w:t>
      </w:r>
      <w:r>
        <w:rPr>
          <w:color w:val="231F20"/>
          <w:spacing w:val="72"/>
          <w:w w:val="99"/>
        </w:rPr>
        <w:t xml:space="preserve"> </w:t>
      </w:r>
      <w:r>
        <w:rPr>
          <w:color w:val="231F20"/>
          <w:spacing w:val="-1"/>
        </w:rPr>
        <w:t>not</w:t>
      </w:r>
      <w:r>
        <w:rPr>
          <w:color w:val="231F20"/>
          <w:spacing w:val="-4"/>
        </w:rPr>
        <w:t xml:space="preserve"> </w:t>
      </w:r>
      <w:r>
        <w:rPr>
          <w:color w:val="231F20"/>
          <w:spacing w:val="-1"/>
        </w:rPr>
        <w:t>limited</w:t>
      </w:r>
      <w:r>
        <w:rPr>
          <w:color w:val="231F20"/>
          <w:spacing w:val="-6"/>
        </w:rPr>
        <w:t xml:space="preserve"> </w:t>
      </w:r>
      <w:r>
        <w:rPr>
          <w:color w:val="231F20"/>
        </w:rPr>
        <w:t>to,</w:t>
      </w:r>
      <w:r>
        <w:rPr>
          <w:color w:val="231F20"/>
          <w:spacing w:val="-5"/>
        </w:rPr>
        <w:t xml:space="preserve"> </w:t>
      </w:r>
      <w:r>
        <w:rPr>
          <w:color w:val="231F20"/>
        </w:rPr>
        <w:t>2</w:t>
      </w:r>
      <w:r>
        <w:rPr>
          <w:color w:val="231F20"/>
          <w:spacing w:val="-6"/>
        </w:rPr>
        <w:t xml:space="preserve"> </w:t>
      </w:r>
      <w:r>
        <w:rPr>
          <w:color w:val="231F20"/>
          <w:spacing w:val="-1"/>
        </w:rPr>
        <w:t>C.F.R.</w:t>
      </w:r>
      <w:r>
        <w:rPr>
          <w:color w:val="231F20"/>
          <w:spacing w:val="-3"/>
        </w:rPr>
        <w:t xml:space="preserve"> </w:t>
      </w:r>
      <w:r>
        <w:rPr>
          <w:color w:val="231F20"/>
          <w:spacing w:val="-1"/>
        </w:rPr>
        <w:t>Part</w:t>
      </w:r>
      <w:r>
        <w:rPr>
          <w:color w:val="231F20"/>
          <w:spacing w:val="-3"/>
        </w:rPr>
        <w:t xml:space="preserve"> </w:t>
      </w:r>
      <w:r>
        <w:rPr>
          <w:color w:val="231F20"/>
          <w:spacing w:val="-1"/>
        </w:rPr>
        <w:t>2800</w:t>
      </w:r>
      <w:r>
        <w:rPr>
          <w:color w:val="231F20"/>
          <w:spacing w:val="-5"/>
        </w:rPr>
        <w:t xml:space="preserve"> </w:t>
      </w:r>
      <w:r>
        <w:rPr>
          <w:color w:val="231F20"/>
          <w:spacing w:val="-1"/>
        </w:rPr>
        <w:t>(the</w:t>
      </w:r>
      <w:r>
        <w:rPr>
          <w:color w:val="231F20"/>
          <w:spacing w:val="-4"/>
        </w:rPr>
        <w:t xml:space="preserve"> </w:t>
      </w:r>
      <w:r>
        <w:rPr>
          <w:color w:val="231F20"/>
          <w:spacing w:val="-1"/>
        </w:rPr>
        <w:t>DOJ</w:t>
      </w:r>
      <w:r>
        <w:rPr>
          <w:color w:val="231F20"/>
          <w:spacing w:val="-6"/>
        </w:rPr>
        <w:t xml:space="preserve"> </w:t>
      </w:r>
      <w:r>
        <w:rPr>
          <w:color w:val="231F20"/>
          <w:spacing w:val="-1"/>
        </w:rPr>
        <w:t>"Part</w:t>
      </w:r>
      <w:r>
        <w:rPr>
          <w:color w:val="231F20"/>
          <w:spacing w:val="-5"/>
        </w:rPr>
        <w:t xml:space="preserve"> </w:t>
      </w:r>
      <w:r>
        <w:rPr>
          <w:color w:val="231F20"/>
        </w:rPr>
        <w:t>200</w:t>
      </w:r>
      <w:r>
        <w:rPr>
          <w:color w:val="231F20"/>
          <w:spacing w:val="-6"/>
        </w:rPr>
        <w:t xml:space="preserve"> </w:t>
      </w:r>
      <w:r>
        <w:rPr>
          <w:color w:val="231F20"/>
          <w:spacing w:val="-1"/>
        </w:rPr>
        <w:t>Uniform Requirements")</w:t>
      </w:r>
      <w:r>
        <w:rPr>
          <w:color w:val="231F20"/>
          <w:spacing w:val="-6"/>
        </w:rPr>
        <w:t xml:space="preserve"> </w:t>
      </w:r>
      <w:r>
        <w:rPr>
          <w:color w:val="231F20"/>
          <w:spacing w:val="-1"/>
        </w:rPr>
        <w:t>and</w:t>
      </w:r>
      <w:r>
        <w:rPr>
          <w:color w:val="231F20"/>
          <w:spacing w:val="-3"/>
        </w:rPr>
        <w:t xml:space="preserve"> </w:t>
      </w:r>
      <w:r>
        <w:rPr>
          <w:color w:val="231F20"/>
          <w:spacing w:val="-1"/>
        </w:rPr>
        <w:t>28</w:t>
      </w:r>
      <w:r>
        <w:rPr>
          <w:color w:val="231F20"/>
          <w:spacing w:val="-6"/>
        </w:rPr>
        <w:t xml:space="preserve"> </w:t>
      </w:r>
      <w:r>
        <w:rPr>
          <w:color w:val="231F20"/>
          <w:spacing w:val="-1"/>
        </w:rPr>
        <w:t>C.F.R.</w:t>
      </w:r>
      <w:r>
        <w:rPr>
          <w:color w:val="231F20"/>
          <w:spacing w:val="-6"/>
        </w:rPr>
        <w:t xml:space="preserve"> </w:t>
      </w:r>
      <w:r>
        <w:rPr>
          <w:color w:val="231F20"/>
          <w:spacing w:val="-1"/>
        </w:rPr>
        <w:t>Parts</w:t>
      </w:r>
      <w:r>
        <w:rPr>
          <w:color w:val="231F20"/>
          <w:spacing w:val="-3"/>
        </w:rPr>
        <w:t xml:space="preserve"> </w:t>
      </w:r>
      <w:r>
        <w:rPr>
          <w:color w:val="231F20"/>
          <w:spacing w:val="-1"/>
        </w:rPr>
        <w:t>22</w:t>
      </w:r>
      <w:r>
        <w:rPr>
          <w:color w:val="231F20"/>
          <w:spacing w:val="68"/>
          <w:w w:val="99"/>
        </w:rPr>
        <w:t xml:space="preserve"> </w:t>
      </w:r>
      <w:r>
        <w:rPr>
          <w:color w:val="231F20"/>
          <w:spacing w:val="-1"/>
        </w:rPr>
        <w:t>(confidentiality</w:t>
      </w:r>
      <w:r>
        <w:rPr>
          <w:color w:val="231F20"/>
          <w:spacing w:val="-11"/>
        </w:rPr>
        <w:t xml:space="preserve"> </w:t>
      </w:r>
      <w:r>
        <w:rPr>
          <w:color w:val="231F20"/>
        </w:rPr>
        <w:t>-</w:t>
      </w:r>
      <w:r>
        <w:rPr>
          <w:color w:val="231F20"/>
          <w:spacing w:val="-7"/>
        </w:rPr>
        <w:t xml:space="preserve"> </w:t>
      </w:r>
      <w:r>
        <w:rPr>
          <w:color w:val="231F20"/>
          <w:spacing w:val="-1"/>
        </w:rPr>
        <w:t>research</w:t>
      </w:r>
      <w:r>
        <w:rPr>
          <w:color w:val="231F20"/>
          <w:spacing w:val="-7"/>
        </w:rPr>
        <w:t xml:space="preserve"> </w:t>
      </w:r>
      <w:r>
        <w:rPr>
          <w:color w:val="231F20"/>
        </w:rPr>
        <w:t>and</w:t>
      </w:r>
      <w:r>
        <w:rPr>
          <w:color w:val="231F20"/>
          <w:spacing w:val="-8"/>
        </w:rPr>
        <w:t xml:space="preserve"> </w:t>
      </w:r>
      <w:r>
        <w:rPr>
          <w:color w:val="231F20"/>
          <w:spacing w:val="-1"/>
        </w:rPr>
        <w:t>statistical</w:t>
      </w:r>
      <w:r>
        <w:rPr>
          <w:color w:val="231F20"/>
          <w:spacing w:val="-9"/>
        </w:rPr>
        <w:t xml:space="preserve"> </w:t>
      </w:r>
      <w:r>
        <w:rPr>
          <w:color w:val="231F20"/>
          <w:spacing w:val="-1"/>
        </w:rPr>
        <w:t>information),</w:t>
      </w:r>
      <w:r>
        <w:rPr>
          <w:color w:val="231F20"/>
          <w:spacing w:val="-8"/>
        </w:rPr>
        <w:t xml:space="preserve"> </w:t>
      </w:r>
      <w:r>
        <w:rPr>
          <w:color w:val="231F20"/>
        </w:rPr>
        <w:t>23</w:t>
      </w:r>
      <w:r>
        <w:rPr>
          <w:color w:val="231F20"/>
          <w:spacing w:val="-9"/>
        </w:rPr>
        <w:t xml:space="preserve"> </w:t>
      </w:r>
      <w:r>
        <w:rPr>
          <w:color w:val="231F20"/>
          <w:spacing w:val="-1"/>
        </w:rPr>
        <w:t>(criminal</w:t>
      </w:r>
      <w:r>
        <w:rPr>
          <w:color w:val="231F20"/>
          <w:spacing w:val="-9"/>
        </w:rPr>
        <w:t xml:space="preserve"> </w:t>
      </w:r>
      <w:r>
        <w:rPr>
          <w:color w:val="231F20"/>
          <w:spacing w:val="-1"/>
        </w:rPr>
        <w:t>intelligence</w:t>
      </w:r>
      <w:r>
        <w:rPr>
          <w:color w:val="231F20"/>
          <w:spacing w:val="-7"/>
        </w:rPr>
        <w:t xml:space="preserve"> </w:t>
      </w:r>
      <w:r>
        <w:rPr>
          <w:color w:val="231F20"/>
        </w:rPr>
        <w:t>systems),</w:t>
      </w:r>
      <w:r>
        <w:rPr>
          <w:color w:val="231F20"/>
          <w:spacing w:val="-1"/>
        </w:rPr>
        <w:t xml:space="preserve"> </w:t>
      </w:r>
      <w:r>
        <w:rPr>
          <w:color w:val="231F20"/>
        </w:rPr>
        <w:t>38</w:t>
      </w:r>
      <w:r>
        <w:rPr>
          <w:color w:val="231F20"/>
          <w:spacing w:val="-8"/>
        </w:rPr>
        <w:t xml:space="preserve"> </w:t>
      </w:r>
      <w:r>
        <w:rPr>
          <w:color w:val="231F20"/>
          <w:spacing w:val="-1"/>
        </w:rPr>
        <w:t>(regarding</w:t>
      </w:r>
      <w:r>
        <w:rPr>
          <w:color w:val="231F20"/>
          <w:spacing w:val="111"/>
          <w:w w:val="99"/>
        </w:rPr>
        <w:t xml:space="preserve"> </w:t>
      </w:r>
      <w:r>
        <w:rPr>
          <w:color w:val="231F20"/>
          <w:spacing w:val="-1"/>
        </w:rPr>
        <w:t>faith-based</w:t>
      </w:r>
      <w:r>
        <w:rPr>
          <w:color w:val="231F20"/>
          <w:spacing w:val="-7"/>
        </w:rPr>
        <w:t xml:space="preserve"> </w:t>
      </w:r>
      <w:r>
        <w:rPr>
          <w:color w:val="231F20"/>
          <w:spacing w:val="-1"/>
        </w:rPr>
        <w:t>or</w:t>
      </w:r>
      <w:r>
        <w:rPr>
          <w:color w:val="231F20"/>
          <w:spacing w:val="-8"/>
        </w:rPr>
        <w:t xml:space="preserve"> </w:t>
      </w:r>
      <w:r>
        <w:rPr>
          <w:color w:val="231F20"/>
          <w:spacing w:val="-1"/>
        </w:rPr>
        <w:t>religious</w:t>
      </w:r>
      <w:r>
        <w:rPr>
          <w:color w:val="231F20"/>
          <w:spacing w:val="-6"/>
        </w:rPr>
        <w:t xml:space="preserve"> </w:t>
      </w:r>
      <w:r>
        <w:rPr>
          <w:color w:val="231F20"/>
          <w:spacing w:val="-1"/>
        </w:rPr>
        <w:t>organizations</w:t>
      </w:r>
      <w:r>
        <w:rPr>
          <w:color w:val="231F20"/>
          <w:spacing w:val="-8"/>
        </w:rPr>
        <w:t xml:space="preserve"> </w:t>
      </w:r>
      <w:r>
        <w:rPr>
          <w:color w:val="231F20"/>
          <w:spacing w:val="-1"/>
        </w:rPr>
        <w:t>participating</w:t>
      </w:r>
      <w:r>
        <w:rPr>
          <w:color w:val="231F20"/>
          <w:spacing w:val="-8"/>
        </w:rPr>
        <w:t xml:space="preserve"> </w:t>
      </w:r>
      <w:r>
        <w:rPr>
          <w:color w:val="231F20"/>
          <w:spacing w:val="-1"/>
        </w:rPr>
        <w:t>in</w:t>
      </w:r>
      <w:r>
        <w:rPr>
          <w:color w:val="231F20"/>
          <w:spacing w:val="-8"/>
        </w:rPr>
        <w:t xml:space="preserve"> </w:t>
      </w:r>
      <w:r>
        <w:rPr>
          <w:color w:val="231F20"/>
          <w:spacing w:val="-1"/>
        </w:rPr>
        <w:t>federal</w:t>
      </w:r>
      <w:r>
        <w:rPr>
          <w:color w:val="231F20"/>
          <w:spacing w:val="-9"/>
        </w:rPr>
        <w:t xml:space="preserve"> </w:t>
      </w:r>
      <w:r>
        <w:rPr>
          <w:color w:val="231F20"/>
          <w:spacing w:val="-1"/>
        </w:rPr>
        <w:t>financial</w:t>
      </w:r>
      <w:r>
        <w:rPr>
          <w:color w:val="231F20"/>
          <w:spacing w:val="-9"/>
        </w:rPr>
        <w:t xml:space="preserve"> </w:t>
      </w:r>
      <w:r>
        <w:rPr>
          <w:color w:val="231F20"/>
          <w:spacing w:val="-1"/>
        </w:rPr>
        <w:t>assistance</w:t>
      </w:r>
      <w:r>
        <w:rPr>
          <w:color w:val="231F20"/>
          <w:spacing w:val="-4"/>
        </w:rPr>
        <w:t xml:space="preserve"> </w:t>
      </w:r>
      <w:r>
        <w:rPr>
          <w:color w:val="231F20"/>
          <w:spacing w:val="-1"/>
        </w:rPr>
        <w:t>programs), and</w:t>
      </w:r>
      <w:r>
        <w:rPr>
          <w:color w:val="231F20"/>
          <w:spacing w:val="-8"/>
        </w:rPr>
        <w:t xml:space="preserve"> </w:t>
      </w:r>
      <w:r>
        <w:rPr>
          <w:color w:val="231F20"/>
          <w:spacing w:val="-1"/>
        </w:rPr>
        <w:t>46</w:t>
      </w:r>
      <w:r>
        <w:rPr>
          <w:color w:val="231F20"/>
          <w:spacing w:val="122"/>
          <w:w w:val="99"/>
        </w:rPr>
        <w:t xml:space="preserve"> </w:t>
      </w:r>
      <w:r>
        <w:rPr>
          <w:color w:val="231F20"/>
        </w:rPr>
        <w:t>(human</w:t>
      </w:r>
      <w:r>
        <w:rPr>
          <w:color w:val="231F20"/>
          <w:spacing w:val="-13"/>
        </w:rPr>
        <w:t xml:space="preserve"> </w:t>
      </w:r>
      <w:r>
        <w:rPr>
          <w:color w:val="231F20"/>
        </w:rPr>
        <w:t>subjects</w:t>
      </w:r>
      <w:r>
        <w:rPr>
          <w:color w:val="231F20"/>
          <w:spacing w:val="-11"/>
        </w:rPr>
        <w:t xml:space="preserve"> </w:t>
      </w:r>
      <w:r>
        <w:rPr>
          <w:color w:val="231F20"/>
          <w:spacing w:val="-1"/>
        </w:rPr>
        <w:t>protection).</w:t>
      </w:r>
    </w:p>
    <w:p w14:paraId="12B18E92" w14:textId="77777777" w:rsidR="00DC2346" w:rsidRDefault="00DC2346" w:rsidP="00DC2346">
      <w:pPr>
        <w:spacing w:before="3"/>
        <w:rPr>
          <w:rFonts w:ascii="Arial" w:eastAsia="Arial" w:hAnsi="Arial" w:cs="Arial"/>
          <w:sz w:val="20"/>
          <w:szCs w:val="20"/>
        </w:rPr>
      </w:pPr>
    </w:p>
    <w:p w14:paraId="40B73814" w14:textId="0D21D993" w:rsidR="00DC2346" w:rsidRDefault="00DC2346" w:rsidP="005E176C">
      <w:pPr>
        <w:pStyle w:val="BodyText"/>
        <w:numPr>
          <w:ilvl w:val="0"/>
          <w:numId w:val="44"/>
        </w:numPr>
        <w:tabs>
          <w:tab w:val="left" w:pos="407"/>
        </w:tabs>
        <w:autoSpaceDE/>
        <w:autoSpaceDN/>
        <w:ind w:right="504" w:firstLine="0"/>
      </w:pPr>
      <w:r>
        <w:rPr>
          <w:color w:val="231F20"/>
        </w:rPr>
        <w:t>I</w:t>
      </w:r>
      <w:r>
        <w:rPr>
          <w:color w:val="231F20"/>
          <w:spacing w:val="-7"/>
        </w:rPr>
        <w:t xml:space="preserve"> </w:t>
      </w:r>
      <w:r>
        <w:rPr>
          <w:color w:val="231F20"/>
        </w:rPr>
        <w:t>assure</w:t>
      </w:r>
      <w:r>
        <w:rPr>
          <w:color w:val="231F20"/>
          <w:spacing w:val="-7"/>
        </w:rPr>
        <w:t xml:space="preserve"> </w:t>
      </w:r>
      <w:r>
        <w:rPr>
          <w:color w:val="231F20"/>
        </w:rPr>
        <w:t>that</w:t>
      </w:r>
      <w:r>
        <w:rPr>
          <w:color w:val="231F20"/>
          <w:spacing w:val="-6"/>
        </w:rPr>
        <w:t xml:space="preserve"> </w:t>
      </w:r>
      <w:r>
        <w:rPr>
          <w:color w:val="231F20"/>
        </w:rPr>
        <w:t>the</w:t>
      </w:r>
      <w:r>
        <w:rPr>
          <w:color w:val="231F20"/>
          <w:spacing w:val="-7"/>
        </w:rPr>
        <w:t xml:space="preserve"> </w:t>
      </w:r>
      <w:r>
        <w:rPr>
          <w:color w:val="231F20"/>
          <w:spacing w:val="-1"/>
        </w:rPr>
        <w:t>Applicant</w:t>
      </w:r>
      <w:r>
        <w:rPr>
          <w:color w:val="231F20"/>
          <w:spacing w:val="-4"/>
        </w:rPr>
        <w:t xml:space="preserve"> </w:t>
      </w:r>
      <w:r>
        <w:rPr>
          <w:color w:val="231F20"/>
        </w:rPr>
        <w:t>will</w:t>
      </w:r>
      <w:r>
        <w:rPr>
          <w:color w:val="231F20"/>
          <w:spacing w:val="-8"/>
        </w:rPr>
        <w:t xml:space="preserve"> </w:t>
      </w:r>
      <w:r>
        <w:rPr>
          <w:color w:val="231F20"/>
          <w:spacing w:val="-1"/>
        </w:rPr>
        <w:t>assist</w:t>
      </w:r>
      <w:r>
        <w:rPr>
          <w:color w:val="231F20"/>
          <w:spacing w:val="-4"/>
        </w:rPr>
        <w:t xml:space="preserve"> </w:t>
      </w:r>
      <w:r>
        <w:rPr>
          <w:color w:val="231F20"/>
        </w:rPr>
        <w:t>the</w:t>
      </w:r>
      <w:r>
        <w:rPr>
          <w:color w:val="231F20"/>
          <w:spacing w:val="-6"/>
        </w:rPr>
        <w:t xml:space="preserve"> </w:t>
      </w:r>
      <w:r>
        <w:rPr>
          <w:color w:val="231F20"/>
        </w:rPr>
        <w:t>Department</w:t>
      </w:r>
      <w:r>
        <w:rPr>
          <w:color w:val="231F20"/>
          <w:spacing w:val="-7"/>
        </w:rPr>
        <w:t xml:space="preserve"> </w:t>
      </w:r>
      <w:r>
        <w:rPr>
          <w:color w:val="231F20"/>
        </w:rPr>
        <w:t>as</w:t>
      </w:r>
      <w:r>
        <w:rPr>
          <w:color w:val="231F20"/>
          <w:spacing w:val="-6"/>
        </w:rPr>
        <w:t xml:space="preserve"> </w:t>
      </w:r>
      <w:r>
        <w:rPr>
          <w:color w:val="231F20"/>
        </w:rPr>
        <w:t>necessary</w:t>
      </w:r>
      <w:r>
        <w:rPr>
          <w:color w:val="231F20"/>
          <w:spacing w:val="-9"/>
        </w:rPr>
        <w:t xml:space="preserve"> </w:t>
      </w:r>
      <w:r>
        <w:rPr>
          <w:color w:val="231F20"/>
        </w:rPr>
        <w:t>(and</w:t>
      </w:r>
      <w:r>
        <w:rPr>
          <w:color w:val="231F20"/>
          <w:spacing w:val="-5"/>
        </w:rPr>
        <w:t xml:space="preserve"> </w:t>
      </w:r>
      <w:r>
        <w:rPr>
          <w:color w:val="231F20"/>
          <w:spacing w:val="-1"/>
        </w:rPr>
        <w:t>will</w:t>
      </w:r>
      <w:r>
        <w:rPr>
          <w:color w:val="231F20"/>
          <w:spacing w:val="-5"/>
        </w:rPr>
        <w:t xml:space="preserve"> </w:t>
      </w:r>
      <w:r>
        <w:rPr>
          <w:color w:val="231F20"/>
        </w:rPr>
        <w:t>require</w:t>
      </w:r>
      <w:r>
        <w:rPr>
          <w:color w:val="231F20"/>
          <w:spacing w:val="-7"/>
        </w:rPr>
        <w:t xml:space="preserve"> </w:t>
      </w:r>
      <w:r>
        <w:rPr>
          <w:color w:val="231F20"/>
          <w:spacing w:val="-1"/>
        </w:rPr>
        <w:t>subrecipients and</w:t>
      </w:r>
      <w:r>
        <w:rPr>
          <w:color w:val="231F20"/>
          <w:spacing w:val="-7"/>
        </w:rPr>
        <w:t xml:space="preserve"> </w:t>
      </w:r>
      <w:r>
        <w:rPr>
          <w:color w:val="231F20"/>
          <w:spacing w:val="-1"/>
        </w:rPr>
        <w:t>contractors</w:t>
      </w:r>
      <w:r>
        <w:rPr>
          <w:color w:val="231F20"/>
          <w:spacing w:val="-5"/>
        </w:rPr>
        <w:t xml:space="preserve"> </w:t>
      </w:r>
      <w:r>
        <w:rPr>
          <w:color w:val="231F20"/>
          <w:spacing w:val="-1"/>
        </w:rPr>
        <w:t>to</w:t>
      </w:r>
      <w:r>
        <w:rPr>
          <w:color w:val="231F20"/>
          <w:spacing w:val="-4"/>
        </w:rPr>
        <w:t xml:space="preserve"> </w:t>
      </w:r>
      <w:r>
        <w:rPr>
          <w:color w:val="231F20"/>
        </w:rPr>
        <w:t>assist</w:t>
      </w:r>
      <w:r>
        <w:rPr>
          <w:color w:val="231F20"/>
          <w:spacing w:val="-7"/>
        </w:rPr>
        <w:t xml:space="preserve"> </w:t>
      </w:r>
      <w:r>
        <w:rPr>
          <w:color w:val="231F20"/>
          <w:spacing w:val="-1"/>
        </w:rPr>
        <w:t>as</w:t>
      </w:r>
      <w:r>
        <w:rPr>
          <w:color w:val="231F20"/>
          <w:spacing w:val="-5"/>
        </w:rPr>
        <w:t xml:space="preserve"> </w:t>
      </w:r>
      <w:r>
        <w:rPr>
          <w:color w:val="231F20"/>
          <w:spacing w:val="-1"/>
        </w:rPr>
        <w:t>necessary)</w:t>
      </w:r>
      <w:r>
        <w:rPr>
          <w:color w:val="231F20"/>
          <w:spacing w:val="-4"/>
        </w:rPr>
        <w:t xml:space="preserve"> </w:t>
      </w:r>
      <w:r>
        <w:rPr>
          <w:color w:val="231F20"/>
          <w:spacing w:val="-1"/>
        </w:rPr>
        <w:t>with</w:t>
      </w:r>
      <w:r>
        <w:rPr>
          <w:color w:val="231F20"/>
          <w:spacing w:val="-6"/>
        </w:rPr>
        <w:t xml:space="preserve"> </w:t>
      </w:r>
      <w:r>
        <w:rPr>
          <w:color w:val="231F20"/>
        </w:rPr>
        <w:t>the</w:t>
      </w:r>
      <w:r>
        <w:rPr>
          <w:color w:val="231F20"/>
          <w:spacing w:val="-7"/>
        </w:rPr>
        <w:t xml:space="preserve"> </w:t>
      </w:r>
      <w:r>
        <w:rPr>
          <w:color w:val="231F20"/>
        </w:rPr>
        <w:t>Department's</w:t>
      </w:r>
      <w:r>
        <w:rPr>
          <w:color w:val="231F20"/>
          <w:spacing w:val="-5"/>
        </w:rPr>
        <w:t xml:space="preserve"> </w:t>
      </w:r>
      <w:r>
        <w:rPr>
          <w:color w:val="231F20"/>
          <w:spacing w:val="-1"/>
        </w:rPr>
        <w:t>compliance</w:t>
      </w:r>
      <w:r>
        <w:rPr>
          <w:color w:val="231F20"/>
          <w:spacing w:val="-5"/>
        </w:rPr>
        <w:t xml:space="preserve"> </w:t>
      </w:r>
      <w:r>
        <w:rPr>
          <w:color w:val="231F20"/>
          <w:spacing w:val="-1"/>
        </w:rPr>
        <w:t>with</w:t>
      </w:r>
      <w:r>
        <w:rPr>
          <w:color w:val="231F20"/>
          <w:spacing w:val="-7"/>
        </w:rPr>
        <w:t xml:space="preserve"> </w:t>
      </w:r>
      <w:r>
        <w:rPr>
          <w:color w:val="231F20"/>
          <w:spacing w:val="-1"/>
        </w:rPr>
        <w:t>section</w:t>
      </w:r>
      <w:r>
        <w:rPr>
          <w:color w:val="231F20"/>
          <w:spacing w:val="-4"/>
        </w:rPr>
        <w:t xml:space="preserve"> </w:t>
      </w:r>
      <w:r>
        <w:rPr>
          <w:color w:val="231F20"/>
        </w:rPr>
        <w:t>106</w:t>
      </w:r>
      <w:r>
        <w:rPr>
          <w:color w:val="231F20"/>
          <w:spacing w:val="-7"/>
        </w:rPr>
        <w:t xml:space="preserve"> </w:t>
      </w:r>
      <w:r>
        <w:rPr>
          <w:color w:val="231F20"/>
          <w:spacing w:val="-1"/>
        </w:rPr>
        <w:t>of</w:t>
      </w:r>
      <w:r>
        <w:rPr>
          <w:color w:val="231F20"/>
          <w:spacing w:val="-4"/>
        </w:rPr>
        <w:t xml:space="preserve"> </w:t>
      </w:r>
      <w:r>
        <w:rPr>
          <w:color w:val="231F20"/>
          <w:spacing w:val="-1"/>
        </w:rPr>
        <w:t>the</w:t>
      </w:r>
      <w:r>
        <w:rPr>
          <w:color w:val="231F20"/>
          <w:spacing w:val="50"/>
          <w:w w:val="99"/>
        </w:rPr>
        <w:t xml:space="preserve"> </w:t>
      </w:r>
      <w:r>
        <w:rPr>
          <w:color w:val="231F20"/>
          <w:spacing w:val="-1"/>
        </w:rPr>
        <w:t>National</w:t>
      </w:r>
      <w:r>
        <w:rPr>
          <w:color w:val="231F20"/>
          <w:spacing w:val="-7"/>
        </w:rPr>
        <w:t xml:space="preserve"> </w:t>
      </w:r>
      <w:r>
        <w:rPr>
          <w:color w:val="231F20"/>
          <w:spacing w:val="-1"/>
        </w:rPr>
        <w:t>Historic</w:t>
      </w:r>
      <w:r>
        <w:rPr>
          <w:color w:val="231F20"/>
          <w:spacing w:val="-6"/>
        </w:rPr>
        <w:t xml:space="preserve"> </w:t>
      </w:r>
      <w:r>
        <w:rPr>
          <w:color w:val="231F20"/>
          <w:spacing w:val="-1"/>
        </w:rPr>
        <w:t>Preservation</w:t>
      </w:r>
      <w:r>
        <w:rPr>
          <w:color w:val="231F20"/>
          <w:spacing w:val="-7"/>
        </w:rPr>
        <w:t xml:space="preserve"> </w:t>
      </w:r>
      <w:r>
        <w:rPr>
          <w:color w:val="231F20"/>
        </w:rPr>
        <w:t>Act</w:t>
      </w:r>
      <w:r>
        <w:rPr>
          <w:color w:val="231F20"/>
          <w:spacing w:val="-5"/>
        </w:rPr>
        <w:t xml:space="preserve"> </w:t>
      </w:r>
      <w:r>
        <w:rPr>
          <w:color w:val="231F20"/>
          <w:spacing w:val="-1"/>
        </w:rPr>
        <w:t>of</w:t>
      </w:r>
      <w:r>
        <w:rPr>
          <w:color w:val="231F20"/>
          <w:spacing w:val="-6"/>
        </w:rPr>
        <w:t xml:space="preserve"> </w:t>
      </w:r>
      <w:r>
        <w:rPr>
          <w:color w:val="231F20"/>
          <w:spacing w:val="-1"/>
        </w:rPr>
        <w:t>1966</w:t>
      </w:r>
      <w:r>
        <w:rPr>
          <w:color w:val="231F20"/>
          <w:spacing w:val="-5"/>
        </w:rPr>
        <w:t xml:space="preserve"> </w:t>
      </w:r>
      <w:r>
        <w:rPr>
          <w:color w:val="231F20"/>
          <w:spacing w:val="-1"/>
        </w:rPr>
        <w:t>(54</w:t>
      </w:r>
      <w:r>
        <w:rPr>
          <w:color w:val="231F20"/>
          <w:spacing w:val="-7"/>
        </w:rPr>
        <w:t xml:space="preserve"> </w:t>
      </w:r>
      <w:r>
        <w:rPr>
          <w:color w:val="231F20"/>
        </w:rPr>
        <w:t>U.S.C.</w:t>
      </w:r>
      <w:r>
        <w:rPr>
          <w:color w:val="231F20"/>
          <w:spacing w:val="-7"/>
        </w:rPr>
        <w:t xml:space="preserve"> </w:t>
      </w:r>
      <w:r>
        <w:rPr>
          <w:color w:val="231F20"/>
        </w:rPr>
        <w:t>§</w:t>
      </w:r>
      <w:r>
        <w:rPr>
          <w:color w:val="231F20"/>
          <w:spacing w:val="-5"/>
        </w:rPr>
        <w:t xml:space="preserve"> </w:t>
      </w:r>
      <w:r>
        <w:rPr>
          <w:color w:val="231F20"/>
          <w:spacing w:val="-1"/>
        </w:rPr>
        <w:t>306108),</w:t>
      </w:r>
      <w:r>
        <w:rPr>
          <w:color w:val="231F20"/>
          <w:spacing w:val="-7"/>
        </w:rPr>
        <w:t xml:space="preserve"> </w:t>
      </w:r>
      <w:r>
        <w:rPr>
          <w:color w:val="231F20"/>
        </w:rPr>
        <w:t>the</w:t>
      </w:r>
      <w:r>
        <w:rPr>
          <w:color w:val="231F20"/>
          <w:spacing w:val="-5"/>
        </w:rPr>
        <w:t xml:space="preserve"> </w:t>
      </w:r>
      <w:r>
        <w:rPr>
          <w:color w:val="231F20"/>
          <w:spacing w:val="-1"/>
        </w:rPr>
        <w:t>Archeological</w:t>
      </w:r>
      <w:r>
        <w:rPr>
          <w:color w:val="231F20"/>
          <w:spacing w:val="-6"/>
        </w:rPr>
        <w:t xml:space="preserve"> </w:t>
      </w:r>
      <w:r>
        <w:rPr>
          <w:color w:val="231F20"/>
        </w:rPr>
        <w:t>and</w:t>
      </w:r>
      <w:r>
        <w:rPr>
          <w:color w:val="231F20"/>
          <w:spacing w:val="-5"/>
        </w:rPr>
        <w:t xml:space="preserve"> </w:t>
      </w:r>
      <w:r>
        <w:rPr>
          <w:color w:val="231F20"/>
          <w:spacing w:val="-1"/>
        </w:rPr>
        <w:t>Historical</w:t>
      </w:r>
      <w:r>
        <w:rPr>
          <w:color w:val="231F20"/>
          <w:spacing w:val="101"/>
          <w:w w:val="99"/>
        </w:rPr>
        <w:t xml:space="preserve"> </w:t>
      </w:r>
      <w:r>
        <w:rPr>
          <w:color w:val="231F20"/>
          <w:spacing w:val="-1"/>
        </w:rPr>
        <w:t>Preservation</w:t>
      </w:r>
      <w:r>
        <w:rPr>
          <w:color w:val="231F20"/>
          <w:spacing w:val="-6"/>
        </w:rPr>
        <w:t xml:space="preserve"> </w:t>
      </w:r>
      <w:r>
        <w:rPr>
          <w:color w:val="231F20"/>
          <w:spacing w:val="-1"/>
        </w:rPr>
        <w:t>Act</w:t>
      </w:r>
      <w:r>
        <w:rPr>
          <w:color w:val="231F20"/>
          <w:spacing w:val="-7"/>
        </w:rPr>
        <w:t xml:space="preserve"> </w:t>
      </w:r>
      <w:r>
        <w:rPr>
          <w:color w:val="231F20"/>
          <w:spacing w:val="-1"/>
        </w:rPr>
        <w:t>of</w:t>
      </w:r>
      <w:r>
        <w:rPr>
          <w:color w:val="231F20"/>
          <w:spacing w:val="-5"/>
        </w:rPr>
        <w:t xml:space="preserve"> </w:t>
      </w:r>
      <w:r>
        <w:rPr>
          <w:color w:val="231F20"/>
          <w:spacing w:val="-1"/>
        </w:rPr>
        <w:t>1974</w:t>
      </w:r>
      <w:r>
        <w:rPr>
          <w:color w:val="231F20"/>
          <w:spacing w:val="-7"/>
        </w:rPr>
        <w:t xml:space="preserve"> </w:t>
      </w:r>
      <w:r>
        <w:rPr>
          <w:color w:val="231F20"/>
        </w:rPr>
        <w:t>(54</w:t>
      </w:r>
      <w:r>
        <w:rPr>
          <w:color w:val="231F20"/>
          <w:spacing w:val="-8"/>
        </w:rPr>
        <w:t xml:space="preserve"> </w:t>
      </w:r>
      <w:r>
        <w:rPr>
          <w:color w:val="231F20"/>
        </w:rPr>
        <w:t>U.S.C.</w:t>
      </w:r>
      <w:r>
        <w:rPr>
          <w:color w:val="231F20"/>
          <w:spacing w:val="-7"/>
        </w:rPr>
        <w:t xml:space="preserve"> </w:t>
      </w:r>
      <w:r>
        <w:rPr>
          <w:color w:val="231F20"/>
        </w:rPr>
        <w:t>§§</w:t>
      </w:r>
      <w:r>
        <w:rPr>
          <w:color w:val="231F20"/>
          <w:spacing w:val="-7"/>
        </w:rPr>
        <w:t xml:space="preserve"> </w:t>
      </w:r>
      <w:r>
        <w:rPr>
          <w:color w:val="231F20"/>
        </w:rPr>
        <w:t>312501-312508),</w:t>
      </w:r>
      <w:r>
        <w:rPr>
          <w:color w:val="231F20"/>
          <w:spacing w:val="-7"/>
        </w:rPr>
        <w:t xml:space="preserve"> </w:t>
      </w:r>
      <w:r>
        <w:rPr>
          <w:color w:val="231F20"/>
        </w:rPr>
        <w:t>and</w:t>
      </w:r>
      <w:r>
        <w:rPr>
          <w:color w:val="231F20"/>
          <w:spacing w:val="-6"/>
        </w:rPr>
        <w:t xml:space="preserve"> </w:t>
      </w:r>
      <w:r>
        <w:rPr>
          <w:color w:val="231F20"/>
        </w:rPr>
        <w:t>the</w:t>
      </w:r>
      <w:r>
        <w:rPr>
          <w:color w:val="231F20"/>
          <w:spacing w:val="-5"/>
        </w:rPr>
        <w:t xml:space="preserve"> </w:t>
      </w:r>
      <w:r>
        <w:rPr>
          <w:color w:val="231F20"/>
          <w:spacing w:val="-1"/>
        </w:rPr>
        <w:t>National</w:t>
      </w:r>
      <w:r>
        <w:rPr>
          <w:color w:val="231F20"/>
          <w:spacing w:val="-6"/>
        </w:rPr>
        <w:t xml:space="preserve"> </w:t>
      </w:r>
      <w:r>
        <w:rPr>
          <w:color w:val="231F20"/>
          <w:spacing w:val="-1"/>
        </w:rPr>
        <w:t>Environmental</w:t>
      </w:r>
      <w:r>
        <w:rPr>
          <w:color w:val="231F20"/>
          <w:spacing w:val="-4"/>
        </w:rPr>
        <w:t xml:space="preserve"> </w:t>
      </w:r>
      <w:r>
        <w:rPr>
          <w:color w:val="231F20"/>
        </w:rPr>
        <w:t>Policy</w:t>
      </w:r>
      <w:r>
        <w:rPr>
          <w:color w:val="231F20"/>
          <w:spacing w:val="-8"/>
        </w:rPr>
        <w:t xml:space="preserve"> </w:t>
      </w:r>
      <w:r>
        <w:rPr>
          <w:color w:val="231F20"/>
        </w:rPr>
        <w:t>Act</w:t>
      </w:r>
      <w:r>
        <w:rPr>
          <w:color w:val="231F20"/>
          <w:spacing w:val="65"/>
          <w:w w:val="99"/>
        </w:rPr>
        <w:t xml:space="preserve"> </w:t>
      </w:r>
      <w:r>
        <w:rPr>
          <w:color w:val="231F20"/>
          <w:spacing w:val="-1"/>
        </w:rPr>
        <w:t>of</w:t>
      </w:r>
      <w:r>
        <w:rPr>
          <w:color w:val="231F20"/>
          <w:spacing w:val="-5"/>
        </w:rPr>
        <w:t xml:space="preserve"> </w:t>
      </w:r>
      <w:r>
        <w:rPr>
          <w:color w:val="231F20"/>
          <w:spacing w:val="-1"/>
        </w:rPr>
        <w:t>1969</w:t>
      </w:r>
      <w:r>
        <w:rPr>
          <w:color w:val="231F20"/>
          <w:spacing w:val="-32"/>
        </w:rPr>
        <w:t xml:space="preserve"> </w:t>
      </w:r>
      <w:r>
        <w:rPr>
          <w:color w:val="231F20"/>
          <w:spacing w:val="-1"/>
        </w:rPr>
        <w:t>(42</w:t>
      </w:r>
      <w:r>
        <w:rPr>
          <w:color w:val="231F20"/>
          <w:spacing w:val="-5"/>
        </w:rPr>
        <w:t xml:space="preserve"> </w:t>
      </w:r>
      <w:r>
        <w:rPr>
          <w:color w:val="231F20"/>
          <w:spacing w:val="-1"/>
        </w:rPr>
        <w:t>U.S.C.</w:t>
      </w:r>
      <w:r>
        <w:rPr>
          <w:color w:val="231F20"/>
          <w:spacing w:val="-6"/>
        </w:rPr>
        <w:t xml:space="preserve"> </w:t>
      </w:r>
      <w:r>
        <w:rPr>
          <w:color w:val="231F20"/>
        </w:rPr>
        <w:t>§§</w:t>
      </w:r>
      <w:r>
        <w:rPr>
          <w:color w:val="231F20"/>
          <w:spacing w:val="-6"/>
        </w:rPr>
        <w:t xml:space="preserve"> </w:t>
      </w:r>
      <w:r>
        <w:rPr>
          <w:color w:val="231F20"/>
          <w:spacing w:val="-1"/>
        </w:rPr>
        <w:t>4321-4335),</w:t>
      </w:r>
      <w:r>
        <w:rPr>
          <w:color w:val="231F20"/>
          <w:spacing w:val="-4"/>
        </w:rPr>
        <w:t xml:space="preserve"> </w:t>
      </w:r>
      <w:r>
        <w:rPr>
          <w:color w:val="231F20"/>
          <w:spacing w:val="-1"/>
        </w:rPr>
        <w:t>and</w:t>
      </w:r>
      <w:r>
        <w:rPr>
          <w:color w:val="231F20"/>
          <w:spacing w:val="-4"/>
        </w:rPr>
        <w:t xml:space="preserve"> </w:t>
      </w:r>
      <w:r>
        <w:rPr>
          <w:color w:val="231F20"/>
          <w:spacing w:val="-1"/>
        </w:rPr>
        <w:t>28</w:t>
      </w:r>
      <w:r>
        <w:rPr>
          <w:color w:val="231F20"/>
          <w:spacing w:val="-7"/>
        </w:rPr>
        <w:t xml:space="preserve"> </w:t>
      </w:r>
      <w:r>
        <w:rPr>
          <w:color w:val="231F20"/>
          <w:spacing w:val="-1"/>
        </w:rPr>
        <w:t>C.F.R.</w:t>
      </w:r>
      <w:r>
        <w:rPr>
          <w:color w:val="231F20"/>
          <w:spacing w:val="-3"/>
        </w:rPr>
        <w:t xml:space="preserve"> </w:t>
      </w:r>
      <w:r>
        <w:rPr>
          <w:color w:val="231F20"/>
          <w:spacing w:val="-1"/>
        </w:rPr>
        <w:t>Parts</w:t>
      </w:r>
      <w:r>
        <w:rPr>
          <w:color w:val="231F20"/>
          <w:spacing w:val="-6"/>
        </w:rPr>
        <w:t xml:space="preserve"> </w:t>
      </w:r>
      <w:r>
        <w:rPr>
          <w:color w:val="231F20"/>
          <w:spacing w:val="-1"/>
        </w:rPr>
        <w:t>61</w:t>
      </w:r>
      <w:r>
        <w:rPr>
          <w:color w:val="231F20"/>
          <w:spacing w:val="-6"/>
        </w:rPr>
        <w:t xml:space="preserve"> </w:t>
      </w:r>
      <w:r>
        <w:rPr>
          <w:color w:val="231F20"/>
          <w:spacing w:val="-1"/>
        </w:rPr>
        <w:t>(NEPA)</w:t>
      </w:r>
      <w:r>
        <w:rPr>
          <w:color w:val="231F20"/>
          <w:spacing w:val="-3"/>
        </w:rPr>
        <w:t xml:space="preserve"> </w:t>
      </w:r>
      <w:r>
        <w:rPr>
          <w:color w:val="231F20"/>
          <w:spacing w:val="-1"/>
        </w:rPr>
        <w:t>and</w:t>
      </w:r>
      <w:r>
        <w:rPr>
          <w:color w:val="231F20"/>
          <w:spacing w:val="-4"/>
        </w:rPr>
        <w:t xml:space="preserve"> </w:t>
      </w:r>
      <w:r>
        <w:rPr>
          <w:color w:val="231F20"/>
          <w:spacing w:val="-1"/>
        </w:rPr>
        <w:t>63</w:t>
      </w:r>
      <w:r>
        <w:rPr>
          <w:color w:val="231F20"/>
          <w:spacing w:val="-6"/>
        </w:rPr>
        <w:t xml:space="preserve"> </w:t>
      </w:r>
      <w:r>
        <w:rPr>
          <w:color w:val="231F20"/>
          <w:spacing w:val="-1"/>
        </w:rPr>
        <w:t>(floodplains</w:t>
      </w:r>
      <w:r>
        <w:rPr>
          <w:color w:val="231F20"/>
          <w:spacing w:val="-5"/>
        </w:rPr>
        <w:t xml:space="preserve"> </w:t>
      </w:r>
      <w:r>
        <w:rPr>
          <w:color w:val="231F20"/>
        </w:rPr>
        <w:t>and</w:t>
      </w:r>
      <w:r>
        <w:rPr>
          <w:color w:val="231F20"/>
          <w:spacing w:val="-6"/>
        </w:rPr>
        <w:t xml:space="preserve"> </w:t>
      </w:r>
      <w:r>
        <w:rPr>
          <w:color w:val="231F20"/>
        </w:rPr>
        <w:t>wetlands).</w:t>
      </w:r>
    </w:p>
    <w:p w14:paraId="4FEF2437" w14:textId="77777777" w:rsidR="00DC2346" w:rsidRDefault="00DC2346" w:rsidP="00DC2346">
      <w:pPr>
        <w:spacing w:before="8"/>
        <w:rPr>
          <w:rFonts w:ascii="Arial" w:eastAsia="Arial" w:hAnsi="Arial" w:cs="Arial"/>
          <w:sz w:val="20"/>
          <w:szCs w:val="20"/>
        </w:rPr>
      </w:pPr>
    </w:p>
    <w:p w14:paraId="244D40BA" w14:textId="77777777" w:rsidR="00DC2346" w:rsidRDefault="00DC2346" w:rsidP="005E176C">
      <w:pPr>
        <w:pStyle w:val="BodyText"/>
        <w:numPr>
          <w:ilvl w:val="0"/>
          <w:numId w:val="44"/>
        </w:numPr>
        <w:tabs>
          <w:tab w:val="left" w:pos="407"/>
        </w:tabs>
        <w:autoSpaceDE/>
        <w:autoSpaceDN/>
        <w:ind w:right="504" w:firstLine="0"/>
      </w:pPr>
      <w:r>
        <w:rPr>
          <w:color w:val="231F20"/>
        </w:rPr>
        <w:t>I</w:t>
      </w:r>
      <w:r>
        <w:rPr>
          <w:color w:val="231F20"/>
          <w:spacing w:val="-7"/>
        </w:rPr>
        <w:t xml:space="preserve"> </w:t>
      </w:r>
      <w:r>
        <w:rPr>
          <w:color w:val="231F20"/>
        </w:rPr>
        <w:t>assure</w:t>
      </w:r>
      <w:r>
        <w:rPr>
          <w:color w:val="231F20"/>
          <w:spacing w:val="-7"/>
        </w:rPr>
        <w:t xml:space="preserve"> </w:t>
      </w:r>
      <w:r>
        <w:rPr>
          <w:color w:val="231F20"/>
        </w:rPr>
        <w:t>that</w:t>
      </w:r>
      <w:r>
        <w:rPr>
          <w:color w:val="231F20"/>
          <w:spacing w:val="-7"/>
        </w:rPr>
        <w:t xml:space="preserve"> </w:t>
      </w:r>
      <w:r>
        <w:rPr>
          <w:color w:val="231F20"/>
        </w:rPr>
        <w:t>the</w:t>
      </w:r>
      <w:r>
        <w:rPr>
          <w:color w:val="231F20"/>
          <w:spacing w:val="-7"/>
        </w:rPr>
        <w:t xml:space="preserve"> </w:t>
      </w:r>
      <w:r>
        <w:rPr>
          <w:color w:val="231F20"/>
          <w:spacing w:val="-1"/>
        </w:rPr>
        <w:t>Applicant</w:t>
      </w:r>
      <w:r>
        <w:rPr>
          <w:color w:val="231F20"/>
          <w:spacing w:val="-5"/>
        </w:rPr>
        <w:t xml:space="preserve"> </w:t>
      </w:r>
      <w:r>
        <w:rPr>
          <w:color w:val="231F20"/>
        </w:rPr>
        <w:t>will</w:t>
      </w:r>
      <w:r>
        <w:rPr>
          <w:color w:val="231F20"/>
          <w:spacing w:val="-8"/>
        </w:rPr>
        <w:t xml:space="preserve"> </w:t>
      </w:r>
      <w:r>
        <w:rPr>
          <w:color w:val="231F20"/>
        </w:rPr>
        <w:t>give</w:t>
      </w:r>
      <w:r>
        <w:rPr>
          <w:color w:val="231F20"/>
          <w:spacing w:val="-6"/>
        </w:rPr>
        <w:t xml:space="preserve"> </w:t>
      </w:r>
      <w:r>
        <w:rPr>
          <w:color w:val="231F20"/>
        </w:rPr>
        <w:t>the</w:t>
      </w:r>
      <w:r>
        <w:rPr>
          <w:color w:val="231F20"/>
          <w:spacing w:val="-7"/>
        </w:rPr>
        <w:t xml:space="preserve"> </w:t>
      </w:r>
      <w:r>
        <w:rPr>
          <w:color w:val="231F20"/>
          <w:spacing w:val="-1"/>
        </w:rPr>
        <w:t>Department</w:t>
      </w:r>
      <w:r>
        <w:rPr>
          <w:color w:val="231F20"/>
          <w:spacing w:val="-7"/>
        </w:rPr>
        <w:t xml:space="preserve"> </w:t>
      </w:r>
      <w:r>
        <w:rPr>
          <w:color w:val="231F20"/>
        </w:rPr>
        <w:t>and</w:t>
      </w:r>
      <w:r>
        <w:rPr>
          <w:color w:val="231F20"/>
          <w:spacing w:val="-7"/>
        </w:rPr>
        <w:t xml:space="preserve"> </w:t>
      </w:r>
      <w:r>
        <w:rPr>
          <w:color w:val="231F20"/>
          <w:spacing w:val="-1"/>
        </w:rPr>
        <w:t>the</w:t>
      </w:r>
      <w:r>
        <w:rPr>
          <w:color w:val="231F20"/>
          <w:spacing w:val="-6"/>
        </w:rPr>
        <w:t xml:space="preserve"> </w:t>
      </w:r>
      <w:r>
        <w:rPr>
          <w:color w:val="231F20"/>
        </w:rPr>
        <w:t>Government</w:t>
      </w:r>
      <w:r>
        <w:rPr>
          <w:color w:val="231F20"/>
          <w:spacing w:val="-6"/>
        </w:rPr>
        <w:t xml:space="preserve"> </w:t>
      </w:r>
      <w:r>
        <w:rPr>
          <w:color w:val="231F20"/>
          <w:spacing w:val="-1"/>
        </w:rPr>
        <w:t>Accountability</w:t>
      </w:r>
      <w:r>
        <w:rPr>
          <w:color w:val="231F20"/>
          <w:spacing w:val="-9"/>
        </w:rPr>
        <w:t xml:space="preserve"> </w:t>
      </w:r>
      <w:r>
        <w:rPr>
          <w:color w:val="231F20"/>
        </w:rPr>
        <w:t>Office,</w:t>
      </w:r>
      <w:r>
        <w:rPr>
          <w:color w:val="231F20"/>
          <w:spacing w:val="65"/>
          <w:w w:val="99"/>
        </w:rPr>
        <w:t xml:space="preserve"> </w:t>
      </w:r>
      <w:r>
        <w:rPr>
          <w:color w:val="231F20"/>
          <w:spacing w:val="-1"/>
        </w:rPr>
        <w:t>through</w:t>
      </w:r>
      <w:r>
        <w:rPr>
          <w:color w:val="231F20"/>
          <w:spacing w:val="-8"/>
        </w:rPr>
        <w:t xml:space="preserve"> </w:t>
      </w:r>
      <w:r>
        <w:rPr>
          <w:color w:val="231F20"/>
        </w:rPr>
        <w:t>any</w:t>
      </w:r>
      <w:r>
        <w:rPr>
          <w:color w:val="231F20"/>
          <w:spacing w:val="-8"/>
        </w:rPr>
        <w:t xml:space="preserve"> </w:t>
      </w:r>
      <w:r>
        <w:rPr>
          <w:color w:val="231F20"/>
          <w:spacing w:val="-1"/>
        </w:rPr>
        <w:t>authorized</w:t>
      </w:r>
      <w:r>
        <w:rPr>
          <w:color w:val="231F20"/>
          <w:spacing w:val="-7"/>
        </w:rPr>
        <w:t xml:space="preserve"> </w:t>
      </w:r>
      <w:r>
        <w:rPr>
          <w:color w:val="231F20"/>
          <w:spacing w:val="-1"/>
        </w:rPr>
        <w:t>representative,</w:t>
      </w:r>
      <w:r>
        <w:rPr>
          <w:color w:val="231F20"/>
          <w:spacing w:val="-7"/>
        </w:rPr>
        <w:t xml:space="preserve"> </w:t>
      </w:r>
      <w:r>
        <w:rPr>
          <w:color w:val="231F20"/>
          <w:spacing w:val="-1"/>
        </w:rPr>
        <w:t>access</w:t>
      </w:r>
      <w:r>
        <w:rPr>
          <w:color w:val="231F20"/>
          <w:spacing w:val="-6"/>
        </w:rPr>
        <w:t xml:space="preserve"> </w:t>
      </w:r>
      <w:r>
        <w:rPr>
          <w:color w:val="231F20"/>
          <w:spacing w:val="-1"/>
        </w:rPr>
        <w:t>to, and</w:t>
      </w:r>
      <w:r>
        <w:rPr>
          <w:color w:val="231F20"/>
          <w:spacing w:val="-4"/>
        </w:rPr>
        <w:t xml:space="preserve"> </w:t>
      </w:r>
      <w:r>
        <w:rPr>
          <w:color w:val="231F20"/>
          <w:spacing w:val="-1"/>
        </w:rPr>
        <w:t>opportunity</w:t>
      </w:r>
      <w:r>
        <w:rPr>
          <w:color w:val="231F20"/>
          <w:spacing w:val="-8"/>
        </w:rPr>
        <w:t xml:space="preserve"> </w:t>
      </w:r>
      <w:r>
        <w:rPr>
          <w:color w:val="231F20"/>
        </w:rPr>
        <w:t>to</w:t>
      </w:r>
      <w:r>
        <w:rPr>
          <w:color w:val="231F20"/>
          <w:spacing w:val="-5"/>
        </w:rPr>
        <w:t xml:space="preserve"> </w:t>
      </w:r>
      <w:r>
        <w:rPr>
          <w:color w:val="231F20"/>
          <w:spacing w:val="-1"/>
        </w:rPr>
        <w:t>examine,</w:t>
      </w:r>
      <w:r>
        <w:rPr>
          <w:color w:val="231F20"/>
          <w:spacing w:val="-7"/>
        </w:rPr>
        <w:t xml:space="preserve"> </w:t>
      </w:r>
      <w:r>
        <w:rPr>
          <w:color w:val="231F20"/>
        </w:rPr>
        <w:t>all</w:t>
      </w:r>
      <w:r>
        <w:rPr>
          <w:color w:val="231F20"/>
          <w:spacing w:val="-6"/>
        </w:rPr>
        <w:t xml:space="preserve"> </w:t>
      </w:r>
      <w:r>
        <w:rPr>
          <w:color w:val="231F20"/>
          <w:spacing w:val="-1"/>
        </w:rPr>
        <w:t>paper</w:t>
      </w:r>
      <w:r>
        <w:rPr>
          <w:color w:val="231F20"/>
          <w:spacing w:val="-5"/>
        </w:rPr>
        <w:t xml:space="preserve"> </w:t>
      </w:r>
      <w:r>
        <w:rPr>
          <w:color w:val="231F20"/>
          <w:spacing w:val="-1"/>
        </w:rPr>
        <w:t>or</w:t>
      </w:r>
      <w:r>
        <w:rPr>
          <w:color w:val="231F20"/>
          <w:spacing w:val="-7"/>
        </w:rPr>
        <w:t xml:space="preserve"> </w:t>
      </w:r>
      <w:r>
        <w:rPr>
          <w:color w:val="231F20"/>
          <w:spacing w:val="-1"/>
        </w:rPr>
        <w:t>electronic</w:t>
      </w:r>
      <w:r>
        <w:rPr>
          <w:color w:val="231F20"/>
          <w:spacing w:val="103"/>
          <w:w w:val="99"/>
        </w:rPr>
        <w:t xml:space="preserve"> </w:t>
      </w:r>
      <w:r>
        <w:rPr>
          <w:color w:val="231F20"/>
          <w:spacing w:val="-1"/>
        </w:rPr>
        <w:t>records</w:t>
      </w:r>
      <w:r>
        <w:rPr>
          <w:color w:val="231F20"/>
          <w:spacing w:val="-5"/>
        </w:rPr>
        <w:t xml:space="preserve"> </w:t>
      </w:r>
      <w:r>
        <w:rPr>
          <w:color w:val="231F20"/>
          <w:spacing w:val="-1"/>
        </w:rPr>
        <w:t>related</w:t>
      </w:r>
      <w:r>
        <w:rPr>
          <w:color w:val="231F20"/>
          <w:spacing w:val="-6"/>
        </w:rPr>
        <w:t xml:space="preserve"> </w:t>
      </w:r>
      <w:r>
        <w:rPr>
          <w:color w:val="231F20"/>
        </w:rPr>
        <w:t>to</w:t>
      </w:r>
      <w:r>
        <w:rPr>
          <w:color w:val="231F20"/>
          <w:spacing w:val="-6"/>
        </w:rPr>
        <w:t xml:space="preserve"> </w:t>
      </w:r>
      <w:r>
        <w:rPr>
          <w:color w:val="231F20"/>
        </w:rPr>
        <w:t>the</w:t>
      </w:r>
      <w:r>
        <w:rPr>
          <w:color w:val="231F20"/>
          <w:spacing w:val="-6"/>
        </w:rPr>
        <w:t xml:space="preserve"> </w:t>
      </w:r>
      <w:r>
        <w:rPr>
          <w:color w:val="231F20"/>
          <w:spacing w:val="-1"/>
        </w:rPr>
        <w:t>award</w:t>
      </w:r>
      <w:r>
        <w:rPr>
          <w:color w:val="231F20"/>
          <w:spacing w:val="-6"/>
        </w:rPr>
        <w:t xml:space="preserve"> </w:t>
      </w:r>
      <w:r>
        <w:rPr>
          <w:color w:val="231F20"/>
          <w:spacing w:val="-1"/>
        </w:rPr>
        <w:t>(if</w:t>
      </w:r>
      <w:r>
        <w:rPr>
          <w:color w:val="231F20"/>
          <w:spacing w:val="-4"/>
        </w:rPr>
        <w:t xml:space="preserve"> </w:t>
      </w:r>
      <w:r>
        <w:rPr>
          <w:color w:val="231F20"/>
          <w:spacing w:val="-1"/>
        </w:rPr>
        <w:t>any)</w:t>
      </w:r>
      <w:r>
        <w:rPr>
          <w:color w:val="231F20"/>
          <w:spacing w:val="-5"/>
        </w:rPr>
        <w:t xml:space="preserve"> </w:t>
      </w:r>
      <w:r>
        <w:rPr>
          <w:color w:val="231F20"/>
        </w:rPr>
        <w:t>made</w:t>
      </w:r>
      <w:r>
        <w:rPr>
          <w:color w:val="231F20"/>
          <w:spacing w:val="-6"/>
        </w:rPr>
        <w:t xml:space="preserve"> </w:t>
      </w:r>
      <w:r>
        <w:rPr>
          <w:color w:val="231F20"/>
          <w:spacing w:val="1"/>
        </w:rPr>
        <w:t>by</w:t>
      </w:r>
      <w:r>
        <w:rPr>
          <w:color w:val="231F20"/>
          <w:spacing w:val="-6"/>
        </w:rPr>
        <w:t xml:space="preserve"> </w:t>
      </w:r>
      <w:r>
        <w:rPr>
          <w:color w:val="231F20"/>
        </w:rPr>
        <w:t>the</w:t>
      </w:r>
      <w:r>
        <w:rPr>
          <w:color w:val="231F20"/>
          <w:spacing w:val="-6"/>
        </w:rPr>
        <w:t xml:space="preserve"> </w:t>
      </w:r>
      <w:r>
        <w:rPr>
          <w:color w:val="231F20"/>
        </w:rPr>
        <w:t>Department</w:t>
      </w:r>
      <w:r>
        <w:rPr>
          <w:color w:val="231F20"/>
          <w:spacing w:val="-4"/>
        </w:rPr>
        <w:t xml:space="preserve"> </w:t>
      </w:r>
      <w:r>
        <w:rPr>
          <w:color w:val="231F20"/>
          <w:spacing w:val="-1"/>
        </w:rPr>
        <w:t>based</w:t>
      </w:r>
      <w:r>
        <w:rPr>
          <w:color w:val="231F20"/>
          <w:spacing w:val="-6"/>
        </w:rPr>
        <w:t xml:space="preserve"> </w:t>
      </w:r>
      <w:r>
        <w:rPr>
          <w:color w:val="231F20"/>
        </w:rPr>
        <w:t>on</w:t>
      </w:r>
      <w:r>
        <w:rPr>
          <w:color w:val="231F20"/>
          <w:spacing w:val="-6"/>
        </w:rPr>
        <w:t xml:space="preserve"> </w:t>
      </w:r>
      <w:r>
        <w:rPr>
          <w:color w:val="231F20"/>
        </w:rPr>
        <w:t>the</w:t>
      </w:r>
      <w:r>
        <w:rPr>
          <w:color w:val="231F20"/>
          <w:spacing w:val="-21"/>
        </w:rPr>
        <w:t xml:space="preserve"> </w:t>
      </w:r>
      <w:r>
        <w:rPr>
          <w:color w:val="231F20"/>
          <w:spacing w:val="-1"/>
        </w:rPr>
        <w:t>application.</w:t>
      </w:r>
    </w:p>
    <w:p w14:paraId="42B8E4E1" w14:textId="77777777" w:rsidR="00DC2346" w:rsidRDefault="00DC2346" w:rsidP="00DC2346">
      <w:pPr>
        <w:spacing w:before="3"/>
        <w:rPr>
          <w:rFonts w:ascii="Arial" w:eastAsia="Arial" w:hAnsi="Arial" w:cs="Arial"/>
          <w:sz w:val="20"/>
          <w:szCs w:val="20"/>
        </w:rPr>
      </w:pPr>
    </w:p>
    <w:p w14:paraId="4A316640" w14:textId="77777777" w:rsidR="00DC2346" w:rsidRDefault="00DC2346" w:rsidP="005E176C">
      <w:pPr>
        <w:pStyle w:val="BodyText"/>
        <w:numPr>
          <w:ilvl w:val="0"/>
          <w:numId w:val="44"/>
        </w:numPr>
        <w:tabs>
          <w:tab w:val="left" w:pos="407"/>
        </w:tabs>
        <w:autoSpaceDE/>
        <w:autoSpaceDN/>
        <w:ind w:right="377" w:firstLine="0"/>
      </w:pPr>
      <w:r>
        <w:rPr>
          <w:color w:val="231F20"/>
        </w:rPr>
        <w:t>I</w:t>
      </w:r>
      <w:r>
        <w:rPr>
          <w:color w:val="231F20"/>
          <w:spacing w:val="-10"/>
        </w:rPr>
        <w:t xml:space="preserve"> </w:t>
      </w:r>
      <w:r>
        <w:rPr>
          <w:color w:val="231F20"/>
          <w:spacing w:val="-1"/>
        </w:rPr>
        <w:t>assure</w:t>
      </w:r>
      <w:r>
        <w:rPr>
          <w:color w:val="231F20"/>
          <w:spacing w:val="-10"/>
        </w:rPr>
        <w:t xml:space="preserve"> </w:t>
      </w:r>
      <w:r>
        <w:rPr>
          <w:color w:val="231F20"/>
          <w:spacing w:val="-1"/>
        </w:rPr>
        <w:t>that,</w:t>
      </w:r>
      <w:r>
        <w:rPr>
          <w:color w:val="231F20"/>
          <w:spacing w:val="-7"/>
        </w:rPr>
        <w:t xml:space="preserve"> </w:t>
      </w:r>
      <w:r>
        <w:rPr>
          <w:color w:val="231F20"/>
          <w:spacing w:val="-1"/>
        </w:rPr>
        <w:t>if</w:t>
      </w:r>
      <w:r>
        <w:rPr>
          <w:color w:val="231F20"/>
          <w:spacing w:val="-5"/>
        </w:rPr>
        <w:t xml:space="preserve"> </w:t>
      </w:r>
      <w:r>
        <w:rPr>
          <w:color w:val="231F20"/>
        </w:rPr>
        <w:t>the</w:t>
      </w:r>
      <w:r>
        <w:rPr>
          <w:color w:val="231F20"/>
          <w:spacing w:val="-8"/>
        </w:rPr>
        <w:t xml:space="preserve"> </w:t>
      </w:r>
      <w:r>
        <w:rPr>
          <w:color w:val="231F20"/>
          <w:spacing w:val="-1"/>
        </w:rPr>
        <w:t>Applicant</w:t>
      </w:r>
      <w:r>
        <w:rPr>
          <w:color w:val="231F20"/>
          <w:spacing w:val="-8"/>
        </w:rPr>
        <w:t xml:space="preserve"> </w:t>
      </w:r>
      <w:r>
        <w:rPr>
          <w:color w:val="231F20"/>
          <w:spacing w:val="-1"/>
        </w:rPr>
        <w:t>is</w:t>
      </w:r>
      <w:r>
        <w:rPr>
          <w:color w:val="231F20"/>
          <w:spacing w:val="-6"/>
        </w:rPr>
        <w:t xml:space="preserve"> </w:t>
      </w:r>
      <w:r>
        <w:rPr>
          <w:color w:val="231F20"/>
        </w:rPr>
        <w:t>a</w:t>
      </w:r>
      <w:r>
        <w:rPr>
          <w:color w:val="231F20"/>
          <w:spacing w:val="-5"/>
        </w:rPr>
        <w:t xml:space="preserve"> </w:t>
      </w:r>
      <w:r>
        <w:rPr>
          <w:color w:val="231F20"/>
          <w:spacing w:val="-1"/>
        </w:rPr>
        <w:t>governmental</w:t>
      </w:r>
      <w:r>
        <w:rPr>
          <w:color w:val="231F20"/>
          <w:spacing w:val="-5"/>
        </w:rPr>
        <w:t xml:space="preserve"> </w:t>
      </w:r>
      <w:r>
        <w:rPr>
          <w:color w:val="231F20"/>
          <w:spacing w:val="-1"/>
        </w:rPr>
        <w:t>entity,</w:t>
      </w:r>
      <w:r>
        <w:rPr>
          <w:color w:val="231F20"/>
          <w:spacing w:val="-2"/>
        </w:rPr>
        <w:t xml:space="preserve"> </w:t>
      </w:r>
      <w:r>
        <w:rPr>
          <w:color w:val="231F20"/>
          <w:spacing w:val="-1"/>
        </w:rPr>
        <w:t>with</w:t>
      </w:r>
      <w:r>
        <w:rPr>
          <w:color w:val="231F20"/>
          <w:spacing w:val="-6"/>
        </w:rPr>
        <w:t xml:space="preserve"> </w:t>
      </w:r>
      <w:r>
        <w:rPr>
          <w:color w:val="231F20"/>
        </w:rPr>
        <w:t>respect</w:t>
      </w:r>
      <w:r>
        <w:rPr>
          <w:color w:val="231F20"/>
          <w:spacing w:val="-7"/>
        </w:rPr>
        <w:t xml:space="preserve"> </w:t>
      </w:r>
      <w:r>
        <w:rPr>
          <w:color w:val="231F20"/>
          <w:spacing w:val="-1"/>
        </w:rPr>
        <w:t>to</w:t>
      </w:r>
      <w:r>
        <w:rPr>
          <w:color w:val="231F20"/>
          <w:spacing w:val="-8"/>
        </w:rPr>
        <w:t xml:space="preserve"> </w:t>
      </w:r>
      <w:r>
        <w:rPr>
          <w:color w:val="231F20"/>
        </w:rPr>
        <w:t>the</w:t>
      </w:r>
      <w:r>
        <w:rPr>
          <w:color w:val="231F20"/>
          <w:spacing w:val="-5"/>
        </w:rPr>
        <w:t xml:space="preserve"> </w:t>
      </w:r>
      <w:r>
        <w:rPr>
          <w:color w:val="231F20"/>
          <w:spacing w:val="-1"/>
        </w:rPr>
        <w:t>award</w:t>
      </w:r>
      <w:r>
        <w:rPr>
          <w:color w:val="231F20"/>
          <w:spacing w:val="-4"/>
        </w:rPr>
        <w:t xml:space="preserve"> </w:t>
      </w:r>
      <w:r>
        <w:rPr>
          <w:color w:val="231F20"/>
          <w:spacing w:val="-1"/>
        </w:rPr>
        <w:t>(if</w:t>
      </w:r>
      <w:r>
        <w:rPr>
          <w:color w:val="231F20"/>
          <w:spacing w:val="-6"/>
        </w:rPr>
        <w:t xml:space="preserve"> </w:t>
      </w:r>
      <w:r>
        <w:rPr>
          <w:color w:val="231F20"/>
          <w:spacing w:val="-1"/>
        </w:rPr>
        <w:t>any)</w:t>
      </w:r>
      <w:r>
        <w:rPr>
          <w:color w:val="231F20"/>
          <w:spacing w:val="-6"/>
        </w:rPr>
        <w:t xml:space="preserve"> </w:t>
      </w:r>
      <w:r>
        <w:rPr>
          <w:color w:val="231F20"/>
        </w:rPr>
        <w:t>made</w:t>
      </w:r>
      <w:r>
        <w:rPr>
          <w:color w:val="231F20"/>
          <w:spacing w:val="-7"/>
        </w:rPr>
        <w:t xml:space="preserve"> </w:t>
      </w:r>
      <w:r>
        <w:rPr>
          <w:color w:val="231F20"/>
          <w:spacing w:val="1"/>
        </w:rPr>
        <w:t>by</w:t>
      </w:r>
      <w:r>
        <w:rPr>
          <w:color w:val="231F20"/>
          <w:spacing w:val="-12"/>
        </w:rPr>
        <w:t xml:space="preserve"> </w:t>
      </w:r>
      <w:r>
        <w:rPr>
          <w:color w:val="231F20"/>
          <w:spacing w:val="-1"/>
        </w:rPr>
        <w:t>the</w:t>
      </w:r>
      <w:r>
        <w:rPr>
          <w:color w:val="231F20"/>
          <w:spacing w:val="69"/>
          <w:w w:val="99"/>
        </w:rPr>
        <w:t xml:space="preserve"> </w:t>
      </w:r>
      <w:r>
        <w:rPr>
          <w:color w:val="231F20"/>
          <w:spacing w:val="-1"/>
        </w:rPr>
        <w:t>Department</w:t>
      </w:r>
      <w:r>
        <w:rPr>
          <w:color w:val="231F20"/>
          <w:spacing w:val="-9"/>
        </w:rPr>
        <w:t xml:space="preserve"> </w:t>
      </w:r>
      <w:r>
        <w:rPr>
          <w:color w:val="231F20"/>
        </w:rPr>
        <w:t>based</w:t>
      </w:r>
      <w:r>
        <w:rPr>
          <w:color w:val="231F20"/>
          <w:spacing w:val="-9"/>
        </w:rPr>
        <w:t xml:space="preserve"> </w:t>
      </w:r>
      <w:r>
        <w:rPr>
          <w:color w:val="231F20"/>
          <w:spacing w:val="-1"/>
        </w:rPr>
        <w:t>on</w:t>
      </w:r>
      <w:r>
        <w:rPr>
          <w:color w:val="231F20"/>
          <w:spacing w:val="-8"/>
        </w:rPr>
        <w:t xml:space="preserve"> </w:t>
      </w:r>
      <w:r>
        <w:rPr>
          <w:color w:val="231F20"/>
        </w:rPr>
        <w:t>the</w:t>
      </w:r>
      <w:r>
        <w:rPr>
          <w:color w:val="231F20"/>
          <w:spacing w:val="-10"/>
        </w:rPr>
        <w:t xml:space="preserve"> </w:t>
      </w:r>
      <w:r>
        <w:rPr>
          <w:color w:val="231F20"/>
          <w:spacing w:val="-1"/>
        </w:rPr>
        <w:t>application--</w:t>
      </w:r>
    </w:p>
    <w:p w14:paraId="642C8F46" w14:textId="77777777" w:rsidR="00DC2346" w:rsidRDefault="00DC2346" w:rsidP="00DC2346">
      <w:pPr>
        <w:spacing w:before="2"/>
        <w:rPr>
          <w:rFonts w:ascii="Arial" w:eastAsia="Arial" w:hAnsi="Arial" w:cs="Arial"/>
          <w:sz w:val="21"/>
          <w:szCs w:val="21"/>
        </w:rPr>
      </w:pPr>
    </w:p>
    <w:p w14:paraId="1C814B18" w14:textId="77777777" w:rsidR="00DC2346" w:rsidRDefault="00DC2346" w:rsidP="005E176C">
      <w:pPr>
        <w:pStyle w:val="BodyText"/>
        <w:numPr>
          <w:ilvl w:val="1"/>
          <w:numId w:val="44"/>
        </w:numPr>
        <w:tabs>
          <w:tab w:val="left" w:pos="1546"/>
        </w:tabs>
        <w:autoSpaceDE/>
        <w:autoSpaceDN/>
        <w:spacing w:line="230" w:lineRule="auto"/>
        <w:ind w:right="166"/>
      </w:pPr>
      <w:r>
        <w:rPr>
          <w:color w:val="231F20"/>
          <w:spacing w:val="-1"/>
        </w:rPr>
        <w:t>it</w:t>
      </w:r>
      <w:r>
        <w:rPr>
          <w:color w:val="231F20"/>
          <w:spacing w:val="-5"/>
        </w:rPr>
        <w:t xml:space="preserve"> </w:t>
      </w:r>
      <w:r>
        <w:rPr>
          <w:color w:val="231F20"/>
          <w:spacing w:val="-1"/>
        </w:rPr>
        <w:t>will</w:t>
      </w:r>
      <w:r>
        <w:rPr>
          <w:color w:val="231F20"/>
          <w:spacing w:val="-7"/>
        </w:rPr>
        <w:t xml:space="preserve"> </w:t>
      </w:r>
      <w:r>
        <w:rPr>
          <w:color w:val="231F20"/>
        </w:rPr>
        <w:t>comply</w:t>
      </w:r>
      <w:r>
        <w:rPr>
          <w:color w:val="231F20"/>
          <w:spacing w:val="-7"/>
        </w:rPr>
        <w:t xml:space="preserve"> </w:t>
      </w:r>
      <w:r>
        <w:rPr>
          <w:color w:val="231F20"/>
          <w:spacing w:val="-1"/>
        </w:rPr>
        <w:t>with</w:t>
      </w:r>
      <w:r>
        <w:rPr>
          <w:color w:val="231F20"/>
          <w:spacing w:val="-6"/>
        </w:rPr>
        <w:t xml:space="preserve"> </w:t>
      </w:r>
      <w:r>
        <w:rPr>
          <w:color w:val="231F20"/>
        </w:rPr>
        <w:t>the</w:t>
      </w:r>
      <w:r>
        <w:rPr>
          <w:color w:val="231F20"/>
          <w:spacing w:val="-7"/>
        </w:rPr>
        <w:t xml:space="preserve"> </w:t>
      </w:r>
      <w:r>
        <w:rPr>
          <w:color w:val="231F20"/>
          <w:spacing w:val="-1"/>
        </w:rPr>
        <w:t>requirements</w:t>
      </w:r>
      <w:r>
        <w:rPr>
          <w:color w:val="231F20"/>
          <w:spacing w:val="-6"/>
        </w:rPr>
        <w:t xml:space="preserve"> </w:t>
      </w:r>
      <w:r>
        <w:rPr>
          <w:color w:val="231F20"/>
          <w:spacing w:val="-1"/>
        </w:rPr>
        <w:t>of</w:t>
      </w:r>
      <w:r>
        <w:rPr>
          <w:color w:val="231F20"/>
          <w:spacing w:val="-5"/>
        </w:rPr>
        <w:t xml:space="preserve"> </w:t>
      </w:r>
      <w:r>
        <w:rPr>
          <w:color w:val="231F20"/>
          <w:spacing w:val="-1"/>
        </w:rPr>
        <w:t>the</w:t>
      </w:r>
      <w:r>
        <w:rPr>
          <w:color w:val="231F20"/>
          <w:spacing w:val="-6"/>
        </w:rPr>
        <w:t xml:space="preserve"> </w:t>
      </w:r>
      <w:r>
        <w:rPr>
          <w:color w:val="231F20"/>
          <w:spacing w:val="-1"/>
        </w:rPr>
        <w:t>Uniform</w:t>
      </w:r>
      <w:r>
        <w:rPr>
          <w:color w:val="231F20"/>
          <w:spacing w:val="-2"/>
        </w:rPr>
        <w:t xml:space="preserve"> Relocation</w:t>
      </w:r>
      <w:r>
        <w:rPr>
          <w:color w:val="231F20"/>
          <w:spacing w:val="-5"/>
        </w:rPr>
        <w:t xml:space="preserve"> </w:t>
      </w:r>
      <w:r>
        <w:rPr>
          <w:color w:val="231F20"/>
          <w:spacing w:val="-1"/>
        </w:rPr>
        <w:t>Assistance</w:t>
      </w:r>
      <w:r>
        <w:rPr>
          <w:color w:val="231F20"/>
          <w:spacing w:val="-5"/>
        </w:rPr>
        <w:t xml:space="preserve"> </w:t>
      </w:r>
      <w:r>
        <w:rPr>
          <w:color w:val="231F20"/>
          <w:spacing w:val="-1"/>
        </w:rPr>
        <w:t>and</w:t>
      </w:r>
      <w:r>
        <w:rPr>
          <w:color w:val="231F20"/>
          <w:spacing w:val="-6"/>
        </w:rPr>
        <w:t xml:space="preserve"> </w:t>
      </w:r>
      <w:r>
        <w:rPr>
          <w:color w:val="231F20"/>
          <w:spacing w:val="-1"/>
        </w:rPr>
        <w:t>Real</w:t>
      </w:r>
      <w:r>
        <w:rPr>
          <w:color w:val="231F20"/>
          <w:spacing w:val="85"/>
          <w:w w:val="99"/>
        </w:rPr>
        <w:t xml:space="preserve"> </w:t>
      </w:r>
      <w:r>
        <w:rPr>
          <w:color w:val="231F20"/>
          <w:spacing w:val="-1"/>
        </w:rPr>
        <w:t>Property</w:t>
      </w:r>
      <w:r>
        <w:rPr>
          <w:color w:val="231F20"/>
          <w:spacing w:val="-8"/>
        </w:rPr>
        <w:t xml:space="preserve"> </w:t>
      </w:r>
      <w:r>
        <w:rPr>
          <w:color w:val="231F20"/>
          <w:spacing w:val="-1"/>
        </w:rPr>
        <w:t>Acquisitions</w:t>
      </w:r>
      <w:r>
        <w:rPr>
          <w:color w:val="231F20"/>
          <w:spacing w:val="-4"/>
        </w:rPr>
        <w:t xml:space="preserve"> </w:t>
      </w:r>
      <w:r>
        <w:rPr>
          <w:color w:val="231F20"/>
        </w:rPr>
        <w:t>Act</w:t>
      </w:r>
      <w:r>
        <w:rPr>
          <w:color w:val="231F20"/>
          <w:spacing w:val="-7"/>
        </w:rPr>
        <w:t xml:space="preserve"> </w:t>
      </w:r>
      <w:r>
        <w:rPr>
          <w:color w:val="231F20"/>
          <w:spacing w:val="-1"/>
        </w:rPr>
        <w:t>of</w:t>
      </w:r>
      <w:r>
        <w:rPr>
          <w:color w:val="231F20"/>
          <w:spacing w:val="-5"/>
        </w:rPr>
        <w:t xml:space="preserve"> </w:t>
      </w:r>
      <w:r>
        <w:rPr>
          <w:color w:val="231F20"/>
          <w:spacing w:val="-1"/>
        </w:rPr>
        <w:t>1970</w:t>
      </w:r>
      <w:r>
        <w:rPr>
          <w:color w:val="231F20"/>
          <w:spacing w:val="-7"/>
        </w:rPr>
        <w:t xml:space="preserve"> </w:t>
      </w:r>
      <w:r>
        <w:rPr>
          <w:color w:val="231F20"/>
          <w:spacing w:val="-1"/>
        </w:rPr>
        <w:t>(42</w:t>
      </w:r>
      <w:r>
        <w:rPr>
          <w:color w:val="231F20"/>
          <w:spacing w:val="-7"/>
        </w:rPr>
        <w:t xml:space="preserve"> </w:t>
      </w:r>
      <w:r>
        <w:rPr>
          <w:color w:val="231F20"/>
        </w:rPr>
        <w:t>U.S.C.</w:t>
      </w:r>
      <w:r>
        <w:rPr>
          <w:color w:val="231F20"/>
          <w:spacing w:val="-7"/>
        </w:rPr>
        <w:t xml:space="preserve"> </w:t>
      </w:r>
      <w:r>
        <w:rPr>
          <w:color w:val="231F20"/>
        </w:rPr>
        <w:t>§§</w:t>
      </w:r>
      <w:r>
        <w:rPr>
          <w:color w:val="231F20"/>
          <w:spacing w:val="-7"/>
        </w:rPr>
        <w:t xml:space="preserve"> </w:t>
      </w:r>
      <w:r>
        <w:rPr>
          <w:color w:val="231F20"/>
          <w:spacing w:val="-1"/>
        </w:rPr>
        <w:t>4601-4655),</w:t>
      </w:r>
      <w:r>
        <w:rPr>
          <w:color w:val="231F20"/>
          <w:spacing w:val="-4"/>
        </w:rPr>
        <w:t xml:space="preserve"> </w:t>
      </w:r>
      <w:r>
        <w:rPr>
          <w:color w:val="231F20"/>
          <w:spacing w:val="-1"/>
        </w:rPr>
        <w:t>which</w:t>
      </w:r>
      <w:r>
        <w:rPr>
          <w:color w:val="231F20"/>
          <w:spacing w:val="-5"/>
        </w:rPr>
        <w:t xml:space="preserve"> </w:t>
      </w:r>
      <w:r>
        <w:rPr>
          <w:color w:val="231F20"/>
          <w:spacing w:val="-1"/>
        </w:rPr>
        <w:t>govern</w:t>
      </w:r>
      <w:r>
        <w:rPr>
          <w:color w:val="231F20"/>
          <w:spacing w:val="-7"/>
        </w:rPr>
        <w:t xml:space="preserve"> </w:t>
      </w:r>
      <w:r>
        <w:rPr>
          <w:color w:val="231F20"/>
        </w:rPr>
        <w:t>the</w:t>
      </w:r>
      <w:r>
        <w:rPr>
          <w:color w:val="231F20"/>
          <w:spacing w:val="-7"/>
        </w:rPr>
        <w:t xml:space="preserve"> </w:t>
      </w:r>
      <w:r>
        <w:rPr>
          <w:color w:val="231F20"/>
        </w:rPr>
        <w:t>treatment</w:t>
      </w:r>
      <w:r>
        <w:rPr>
          <w:color w:val="231F20"/>
          <w:spacing w:val="81"/>
          <w:w w:val="99"/>
        </w:rPr>
        <w:t xml:space="preserve"> </w:t>
      </w:r>
      <w:r>
        <w:rPr>
          <w:color w:val="231F20"/>
          <w:spacing w:val="-1"/>
        </w:rPr>
        <w:t>of</w:t>
      </w:r>
      <w:r>
        <w:rPr>
          <w:color w:val="231F20"/>
          <w:spacing w:val="-6"/>
        </w:rPr>
        <w:t xml:space="preserve"> </w:t>
      </w:r>
      <w:r>
        <w:rPr>
          <w:color w:val="231F20"/>
          <w:spacing w:val="-1"/>
        </w:rPr>
        <w:t>persons</w:t>
      </w:r>
      <w:r>
        <w:rPr>
          <w:color w:val="231F20"/>
          <w:spacing w:val="-6"/>
        </w:rPr>
        <w:t xml:space="preserve"> </w:t>
      </w:r>
      <w:r>
        <w:rPr>
          <w:color w:val="231F20"/>
          <w:spacing w:val="-1"/>
        </w:rPr>
        <w:t>displaced</w:t>
      </w:r>
      <w:r>
        <w:rPr>
          <w:color w:val="231F20"/>
          <w:spacing w:val="-6"/>
        </w:rPr>
        <w:t xml:space="preserve"> </w:t>
      </w:r>
      <w:r>
        <w:rPr>
          <w:color w:val="231F20"/>
          <w:spacing w:val="-1"/>
        </w:rPr>
        <w:t>as</w:t>
      </w:r>
      <w:r>
        <w:rPr>
          <w:color w:val="231F20"/>
          <w:spacing w:val="-7"/>
        </w:rPr>
        <w:t xml:space="preserve"> </w:t>
      </w:r>
      <w:r>
        <w:rPr>
          <w:color w:val="231F20"/>
        </w:rPr>
        <w:t>a</w:t>
      </w:r>
      <w:r>
        <w:rPr>
          <w:color w:val="231F20"/>
          <w:spacing w:val="-7"/>
        </w:rPr>
        <w:t xml:space="preserve"> </w:t>
      </w:r>
      <w:r>
        <w:rPr>
          <w:color w:val="231F20"/>
          <w:spacing w:val="-1"/>
        </w:rPr>
        <w:t>result</w:t>
      </w:r>
      <w:r>
        <w:rPr>
          <w:color w:val="231F20"/>
          <w:spacing w:val="-5"/>
        </w:rPr>
        <w:t xml:space="preserve"> </w:t>
      </w:r>
      <w:r>
        <w:rPr>
          <w:color w:val="231F20"/>
          <w:spacing w:val="-1"/>
        </w:rPr>
        <w:t>of</w:t>
      </w:r>
      <w:r>
        <w:rPr>
          <w:color w:val="231F20"/>
          <w:spacing w:val="-5"/>
        </w:rPr>
        <w:t xml:space="preserve"> </w:t>
      </w:r>
      <w:r>
        <w:rPr>
          <w:color w:val="231F20"/>
          <w:spacing w:val="-1"/>
        </w:rPr>
        <w:t>federal</w:t>
      </w:r>
      <w:r>
        <w:rPr>
          <w:color w:val="231F20"/>
          <w:spacing w:val="-7"/>
        </w:rPr>
        <w:t xml:space="preserve"> </w:t>
      </w:r>
      <w:r>
        <w:rPr>
          <w:color w:val="231F20"/>
        </w:rPr>
        <w:t>and</w:t>
      </w:r>
      <w:r>
        <w:rPr>
          <w:color w:val="231F20"/>
          <w:spacing w:val="-7"/>
        </w:rPr>
        <w:t xml:space="preserve"> </w:t>
      </w:r>
      <w:r>
        <w:rPr>
          <w:color w:val="231F20"/>
        </w:rPr>
        <w:t>federally-assisted</w:t>
      </w:r>
      <w:r>
        <w:rPr>
          <w:color w:val="231F20"/>
          <w:spacing w:val="-5"/>
        </w:rPr>
        <w:t xml:space="preserve"> </w:t>
      </w:r>
      <w:r>
        <w:rPr>
          <w:color w:val="231F20"/>
          <w:spacing w:val="-1"/>
        </w:rPr>
        <w:t>programs;</w:t>
      </w:r>
      <w:r>
        <w:rPr>
          <w:color w:val="231F20"/>
          <w:spacing w:val="-22"/>
        </w:rPr>
        <w:t xml:space="preserve"> </w:t>
      </w:r>
      <w:r>
        <w:rPr>
          <w:color w:val="231F20"/>
          <w:spacing w:val="-1"/>
        </w:rPr>
        <w:t>and</w:t>
      </w:r>
    </w:p>
    <w:p w14:paraId="272AA951" w14:textId="77777777" w:rsidR="00DC2346" w:rsidRDefault="00DC2346" w:rsidP="005E176C">
      <w:pPr>
        <w:pStyle w:val="BodyText"/>
        <w:numPr>
          <w:ilvl w:val="1"/>
          <w:numId w:val="44"/>
        </w:numPr>
        <w:tabs>
          <w:tab w:val="left" w:pos="1546"/>
        </w:tabs>
        <w:autoSpaceDE/>
        <w:autoSpaceDN/>
        <w:spacing w:before="11" w:line="232" w:lineRule="auto"/>
        <w:ind w:right="504"/>
      </w:pPr>
      <w:r>
        <w:rPr>
          <w:color w:val="231F20"/>
          <w:spacing w:val="-1"/>
        </w:rPr>
        <w:t>it</w:t>
      </w:r>
      <w:r>
        <w:rPr>
          <w:color w:val="231F20"/>
          <w:spacing w:val="-5"/>
        </w:rPr>
        <w:t xml:space="preserve"> </w:t>
      </w:r>
      <w:r>
        <w:rPr>
          <w:color w:val="231F20"/>
          <w:spacing w:val="-1"/>
        </w:rPr>
        <w:t>will</w:t>
      </w:r>
      <w:r>
        <w:rPr>
          <w:color w:val="231F20"/>
          <w:spacing w:val="-6"/>
        </w:rPr>
        <w:t xml:space="preserve"> </w:t>
      </w:r>
      <w:r>
        <w:rPr>
          <w:color w:val="231F20"/>
        </w:rPr>
        <w:t>comply</w:t>
      </w:r>
      <w:r>
        <w:rPr>
          <w:color w:val="231F20"/>
          <w:spacing w:val="-7"/>
        </w:rPr>
        <w:t xml:space="preserve"> </w:t>
      </w:r>
      <w:r>
        <w:rPr>
          <w:color w:val="231F20"/>
          <w:spacing w:val="-1"/>
        </w:rPr>
        <w:t>with</w:t>
      </w:r>
      <w:r>
        <w:rPr>
          <w:color w:val="231F20"/>
          <w:spacing w:val="-6"/>
        </w:rPr>
        <w:t xml:space="preserve"> </w:t>
      </w:r>
      <w:r>
        <w:rPr>
          <w:color w:val="231F20"/>
          <w:spacing w:val="-1"/>
        </w:rPr>
        <w:t>requirements</w:t>
      </w:r>
      <w:r>
        <w:rPr>
          <w:color w:val="231F20"/>
          <w:spacing w:val="-6"/>
        </w:rPr>
        <w:t xml:space="preserve"> </w:t>
      </w:r>
      <w:r>
        <w:rPr>
          <w:color w:val="231F20"/>
          <w:spacing w:val="-1"/>
        </w:rPr>
        <w:t>of</w:t>
      </w:r>
      <w:r>
        <w:rPr>
          <w:color w:val="231F20"/>
          <w:spacing w:val="-4"/>
        </w:rPr>
        <w:t xml:space="preserve"> </w:t>
      </w:r>
      <w:r>
        <w:rPr>
          <w:color w:val="231F20"/>
        </w:rPr>
        <w:t>5</w:t>
      </w:r>
      <w:r>
        <w:rPr>
          <w:color w:val="231F20"/>
          <w:spacing w:val="-7"/>
        </w:rPr>
        <w:t xml:space="preserve"> </w:t>
      </w:r>
      <w:r>
        <w:rPr>
          <w:color w:val="231F20"/>
          <w:spacing w:val="-1"/>
        </w:rPr>
        <w:t>U.S.C.</w:t>
      </w:r>
      <w:r>
        <w:rPr>
          <w:color w:val="231F20"/>
          <w:spacing w:val="-4"/>
        </w:rPr>
        <w:t xml:space="preserve"> </w:t>
      </w:r>
      <w:r>
        <w:rPr>
          <w:color w:val="231F20"/>
          <w:spacing w:val="-1"/>
        </w:rPr>
        <w:t>§§</w:t>
      </w:r>
      <w:r>
        <w:rPr>
          <w:color w:val="231F20"/>
          <w:spacing w:val="-4"/>
        </w:rPr>
        <w:t xml:space="preserve"> </w:t>
      </w:r>
      <w:r>
        <w:rPr>
          <w:color w:val="231F20"/>
        </w:rPr>
        <w:t>1501-1508</w:t>
      </w:r>
      <w:r>
        <w:rPr>
          <w:color w:val="231F20"/>
          <w:spacing w:val="-4"/>
        </w:rPr>
        <w:t xml:space="preserve"> </w:t>
      </w:r>
      <w:r>
        <w:rPr>
          <w:color w:val="231F20"/>
          <w:spacing w:val="-1"/>
        </w:rPr>
        <w:t>and</w:t>
      </w:r>
      <w:r>
        <w:rPr>
          <w:color w:val="231F20"/>
          <w:spacing w:val="-5"/>
        </w:rPr>
        <w:t xml:space="preserve"> </w:t>
      </w:r>
      <w:r>
        <w:rPr>
          <w:color w:val="231F20"/>
          <w:spacing w:val="-1"/>
        </w:rPr>
        <w:t>7324-7328,</w:t>
      </w:r>
      <w:r>
        <w:rPr>
          <w:color w:val="231F20"/>
          <w:spacing w:val="-4"/>
        </w:rPr>
        <w:t xml:space="preserve"> </w:t>
      </w:r>
      <w:r>
        <w:rPr>
          <w:color w:val="231F20"/>
          <w:spacing w:val="-1"/>
        </w:rPr>
        <w:t>which</w:t>
      </w:r>
      <w:r>
        <w:rPr>
          <w:color w:val="231F20"/>
          <w:spacing w:val="-4"/>
        </w:rPr>
        <w:t xml:space="preserve"> </w:t>
      </w:r>
      <w:r>
        <w:rPr>
          <w:color w:val="231F20"/>
        </w:rPr>
        <w:t>limit</w:t>
      </w:r>
      <w:r>
        <w:rPr>
          <w:color w:val="231F20"/>
          <w:spacing w:val="54"/>
          <w:w w:val="99"/>
        </w:rPr>
        <w:t xml:space="preserve"> </w:t>
      </w:r>
      <w:r>
        <w:rPr>
          <w:color w:val="231F20"/>
          <w:spacing w:val="-1"/>
        </w:rPr>
        <w:t>certain</w:t>
      </w:r>
      <w:r>
        <w:rPr>
          <w:color w:val="231F20"/>
          <w:spacing w:val="-6"/>
        </w:rPr>
        <w:t xml:space="preserve"> </w:t>
      </w:r>
      <w:r>
        <w:rPr>
          <w:color w:val="231F20"/>
          <w:spacing w:val="-1"/>
        </w:rPr>
        <w:t>political</w:t>
      </w:r>
      <w:r>
        <w:rPr>
          <w:color w:val="231F20"/>
          <w:spacing w:val="-7"/>
        </w:rPr>
        <w:t xml:space="preserve"> </w:t>
      </w:r>
      <w:r>
        <w:rPr>
          <w:color w:val="231F20"/>
          <w:spacing w:val="-1"/>
        </w:rPr>
        <w:t>activities</w:t>
      </w:r>
      <w:r>
        <w:rPr>
          <w:color w:val="231F20"/>
          <w:spacing w:val="-7"/>
        </w:rPr>
        <w:t xml:space="preserve"> </w:t>
      </w:r>
      <w:r>
        <w:rPr>
          <w:color w:val="231F20"/>
          <w:spacing w:val="-1"/>
        </w:rPr>
        <w:t>of</w:t>
      </w:r>
      <w:r>
        <w:rPr>
          <w:color w:val="231F20"/>
          <w:spacing w:val="-4"/>
        </w:rPr>
        <w:t xml:space="preserve"> </w:t>
      </w:r>
      <w:r>
        <w:rPr>
          <w:color w:val="231F20"/>
          <w:spacing w:val="-1"/>
        </w:rPr>
        <w:t>State</w:t>
      </w:r>
      <w:r>
        <w:rPr>
          <w:color w:val="231F20"/>
          <w:spacing w:val="-8"/>
        </w:rPr>
        <w:t xml:space="preserve"> </w:t>
      </w:r>
      <w:r>
        <w:rPr>
          <w:color w:val="231F20"/>
          <w:spacing w:val="-1"/>
        </w:rPr>
        <w:t>or</w:t>
      </w:r>
      <w:r>
        <w:rPr>
          <w:color w:val="231F20"/>
          <w:spacing w:val="-5"/>
        </w:rPr>
        <w:t xml:space="preserve"> </w:t>
      </w:r>
      <w:r>
        <w:rPr>
          <w:color w:val="231F20"/>
          <w:spacing w:val="-1"/>
        </w:rPr>
        <w:t>local</w:t>
      </w:r>
      <w:r>
        <w:rPr>
          <w:color w:val="231F20"/>
          <w:spacing w:val="-8"/>
        </w:rPr>
        <w:t xml:space="preserve"> </w:t>
      </w:r>
      <w:r>
        <w:rPr>
          <w:color w:val="231F20"/>
          <w:spacing w:val="-1"/>
        </w:rPr>
        <w:t>government</w:t>
      </w:r>
      <w:r>
        <w:rPr>
          <w:color w:val="231F20"/>
          <w:spacing w:val="-7"/>
        </w:rPr>
        <w:t xml:space="preserve"> </w:t>
      </w:r>
      <w:r>
        <w:rPr>
          <w:color w:val="231F20"/>
          <w:spacing w:val="-1"/>
        </w:rPr>
        <w:t>employees</w:t>
      </w:r>
      <w:r>
        <w:rPr>
          <w:color w:val="231F20"/>
          <w:spacing w:val="-5"/>
        </w:rPr>
        <w:t xml:space="preserve"> </w:t>
      </w:r>
      <w:r>
        <w:rPr>
          <w:color w:val="231F20"/>
          <w:spacing w:val="-1"/>
        </w:rPr>
        <w:t>whose</w:t>
      </w:r>
      <w:r>
        <w:rPr>
          <w:color w:val="231F20"/>
          <w:spacing w:val="-8"/>
        </w:rPr>
        <w:t xml:space="preserve"> </w:t>
      </w:r>
      <w:r>
        <w:rPr>
          <w:color w:val="231F20"/>
          <w:spacing w:val="-1"/>
        </w:rPr>
        <w:t>principal</w:t>
      </w:r>
      <w:r>
        <w:rPr>
          <w:color w:val="231F20"/>
          <w:spacing w:val="82"/>
          <w:w w:val="99"/>
        </w:rPr>
        <w:t xml:space="preserve"> </w:t>
      </w:r>
      <w:r>
        <w:rPr>
          <w:color w:val="231F20"/>
        </w:rPr>
        <w:t>employment</w:t>
      </w:r>
      <w:r>
        <w:rPr>
          <w:color w:val="231F20"/>
          <w:spacing w:val="-4"/>
        </w:rPr>
        <w:t xml:space="preserve"> </w:t>
      </w:r>
      <w:r>
        <w:rPr>
          <w:color w:val="231F20"/>
          <w:spacing w:val="-1"/>
        </w:rPr>
        <w:t>is</w:t>
      </w:r>
      <w:r>
        <w:rPr>
          <w:color w:val="231F20"/>
          <w:spacing w:val="-5"/>
        </w:rPr>
        <w:t xml:space="preserve"> </w:t>
      </w:r>
      <w:r>
        <w:rPr>
          <w:color w:val="231F20"/>
          <w:spacing w:val="-1"/>
        </w:rPr>
        <w:t>in</w:t>
      </w:r>
      <w:r>
        <w:rPr>
          <w:color w:val="231F20"/>
          <w:spacing w:val="-5"/>
        </w:rPr>
        <w:t xml:space="preserve"> </w:t>
      </w:r>
      <w:r>
        <w:rPr>
          <w:color w:val="231F20"/>
          <w:spacing w:val="-1"/>
        </w:rPr>
        <w:t>connection</w:t>
      </w:r>
      <w:r>
        <w:rPr>
          <w:color w:val="231F20"/>
          <w:spacing w:val="-4"/>
        </w:rPr>
        <w:t xml:space="preserve"> </w:t>
      </w:r>
      <w:r>
        <w:rPr>
          <w:color w:val="231F20"/>
          <w:spacing w:val="-1"/>
        </w:rPr>
        <w:t>with</w:t>
      </w:r>
      <w:r>
        <w:rPr>
          <w:color w:val="231F20"/>
          <w:spacing w:val="-6"/>
        </w:rPr>
        <w:t xml:space="preserve"> </w:t>
      </w:r>
      <w:r>
        <w:rPr>
          <w:color w:val="231F20"/>
        </w:rPr>
        <w:t>an</w:t>
      </w:r>
      <w:r>
        <w:rPr>
          <w:color w:val="231F20"/>
          <w:spacing w:val="-5"/>
        </w:rPr>
        <w:t xml:space="preserve"> </w:t>
      </w:r>
      <w:r>
        <w:rPr>
          <w:color w:val="231F20"/>
        </w:rPr>
        <w:t>activity</w:t>
      </w:r>
      <w:r>
        <w:rPr>
          <w:color w:val="231F20"/>
          <w:spacing w:val="-8"/>
        </w:rPr>
        <w:t xml:space="preserve"> </w:t>
      </w:r>
      <w:r>
        <w:rPr>
          <w:color w:val="231F20"/>
        </w:rPr>
        <w:t>financed</w:t>
      </w:r>
      <w:r>
        <w:rPr>
          <w:color w:val="231F20"/>
          <w:spacing w:val="-6"/>
        </w:rPr>
        <w:t xml:space="preserve"> </w:t>
      </w:r>
      <w:r>
        <w:rPr>
          <w:color w:val="231F20"/>
        </w:rPr>
        <w:t>in</w:t>
      </w:r>
      <w:r>
        <w:rPr>
          <w:color w:val="231F20"/>
          <w:spacing w:val="-4"/>
        </w:rPr>
        <w:t xml:space="preserve"> </w:t>
      </w:r>
      <w:r>
        <w:rPr>
          <w:color w:val="231F20"/>
          <w:spacing w:val="-1"/>
        </w:rPr>
        <w:t>whole</w:t>
      </w:r>
      <w:r>
        <w:rPr>
          <w:color w:val="231F20"/>
          <w:spacing w:val="4"/>
        </w:rPr>
        <w:t xml:space="preserve"> </w:t>
      </w:r>
      <w:r>
        <w:rPr>
          <w:color w:val="231F20"/>
          <w:spacing w:val="-1"/>
        </w:rPr>
        <w:t>or</w:t>
      </w:r>
      <w:r>
        <w:rPr>
          <w:color w:val="231F20"/>
          <w:spacing w:val="-6"/>
        </w:rPr>
        <w:t xml:space="preserve"> </w:t>
      </w:r>
      <w:r>
        <w:rPr>
          <w:color w:val="231F20"/>
        </w:rPr>
        <w:t>in</w:t>
      </w:r>
      <w:r>
        <w:rPr>
          <w:color w:val="231F20"/>
          <w:spacing w:val="-5"/>
        </w:rPr>
        <w:t xml:space="preserve"> </w:t>
      </w:r>
      <w:r>
        <w:rPr>
          <w:color w:val="231F20"/>
          <w:spacing w:val="-1"/>
        </w:rPr>
        <w:t>part</w:t>
      </w:r>
      <w:r>
        <w:rPr>
          <w:color w:val="231F20"/>
          <w:spacing w:val="-3"/>
        </w:rPr>
        <w:t xml:space="preserve"> </w:t>
      </w:r>
      <w:r>
        <w:rPr>
          <w:color w:val="231F20"/>
        </w:rPr>
        <w:t>by</w:t>
      </w:r>
      <w:r>
        <w:rPr>
          <w:color w:val="231F20"/>
          <w:spacing w:val="-8"/>
        </w:rPr>
        <w:t xml:space="preserve"> </w:t>
      </w:r>
      <w:r>
        <w:rPr>
          <w:color w:val="231F20"/>
        </w:rPr>
        <w:t>federal</w:t>
      </w:r>
      <w:r>
        <w:rPr>
          <w:color w:val="231F20"/>
          <w:spacing w:val="46"/>
          <w:w w:val="99"/>
        </w:rPr>
        <w:t xml:space="preserve"> </w:t>
      </w:r>
      <w:r>
        <w:rPr>
          <w:color w:val="231F20"/>
          <w:spacing w:val="-1"/>
        </w:rPr>
        <w:t>assistance.</w:t>
      </w:r>
    </w:p>
    <w:p w14:paraId="2AAE5AD9" w14:textId="77777777" w:rsidR="00DC2346" w:rsidRDefault="00DC2346" w:rsidP="00DC2346">
      <w:pPr>
        <w:spacing w:before="9"/>
        <w:rPr>
          <w:rFonts w:ascii="Arial" w:eastAsia="Arial" w:hAnsi="Arial" w:cs="Arial"/>
          <w:sz w:val="20"/>
          <w:szCs w:val="20"/>
        </w:rPr>
      </w:pPr>
    </w:p>
    <w:p w14:paraId="7DE0092D" w14:textId="77777777" w:rsidR="00DC2346" w:rsidRDefault="00DC2346" w:rsidP="005E176C">
      <w:pPr>
        <w:pStyle w:val="BodyText"/>
        <w:numPr>
          <w:ilvl w:val="0"/>
          <w:numId w:val="44"/>
        </w:numPr>
        <w:tabs>
          <w:tab w:val="left" w:pos="405"/>
        </w:tabs>
        <w:autoSpaceDE/>
        <w:autoSpaceDN/>
        <w:ind w:right="377" w:firstLine="0"/>
      </w:pPr>
      <w:r>
        <w:rPr>
          <w:color w:val="231F20"/>
          <w:spacing w:val="-1"/>
        </w:rPr>
        <w:t>If</w:t>
      </w:r>
      <w:r>
        <w:rPr>
          <w:color w:val="231F20"/>
          <w:spacing w:val="-5"/>
        </w:rPr>
        <w:t xml:space="preserve"> </w:t>
      </w:r>
      <w:r>
        <w:rPr>
          <w:color w:val="231F20"/>
          <w:spacing w:val="-1"/>
        </w:rPr>
        <w:t>the</w:t>
      </w:r>
      <w:r>
        <w:rPr>
          <w:color w:val="231F20"/>
          <w:spacing w:val="-6"/>
        </w:rPr>
        <w:t xml:space="preserve"> </w:t>
      </w:r>
      <w:r>
        <w:rPr>
          <w:color w:val="231F20"/>
          <w:spacing w:val="-1"/>
        </w:rPr>
        <w:t>Applicant</w:t>
      </w:r>
      <w:r>
        <w:rPr>
          <w:color w:val="231F20"/>
          <w:spacing w:val="-4"/>
        </w:rPr>
        <w:t xml:space="preserve"> </w:t>
      </w:r>
      <w:r>
        <w:rPr>
          <w:color w:val="231F20"/>
          <w:spacing w:val="-1"/>
        </w:rPr>
        <w:t>applies</w:t>
      </w:r>
      <w:r>
        <w:rPr>
          <w:color w:val="231F20"/>
          <w:spacing w:val="-6"/>
        </w:rPr>
        <w:t xml:space="preserve"> </w:t>
      </w:r>
      <w:r>
        <w:rPr>
          <w:color w:val="231F20"/>
        </w:rPr>
        <w:t>for</w:t>
      </w:r>
      <w:r>
        <w:rPr>
          <w:color w:val="231F20"/>
          <w:spacing w:val="-6"/>
        </w:rPr>
        <w:t xml:space="preserve"> </w:t>
      </w:r>
      <w:r>
        <w:rPr>
          <w:color w:val="231F20"/>
        </w:rPr>
        <w:t>and</w:t>
      </w:r>
      <w:r>
        <w:rPr>
          <w:color w:val="231F20"/>
          <w:spacing w:val="-6"/>
        </w:rPr>
        <w:t xml:space="preserve"> </w:t>
      </w:r>
      <w:r>
        <w:rPr>
          <w:color w:val="231F20"/>
        </w:rPr>
        <w:t>receives</w:t>
      </w:r>
      <w:r>
        <w:rPr>
          <w:color w:val="231F20"/>
          <w:spacing w:val="-6"/>
        </w:rPr>
        <w:t xml:space="preserve"> </w:t>
      </w:r>
      <w:r>
        <w:rPr>
          <w:color w:val="231F20"/>
        </w:rPr>
        <w:t>an</w:t>
      </w:r>
      <w:r>
        <w:rPr>
          <w:color w:val="231F20"/>
          <w:spacing w:val="-3"/>
        </w:rPr>
        <w:t xml:space="preserve"> </w:t>
      </w:r>
      <w:r>
        <w:rPr>
          <w:color w:val="231F20"/>
        </w:rPr>
        <w:t>award</w:t>
      </w:r>
      <w:r>
        <w:rPr>
          <w:color w:val="231F20"/>
          <w:spacing w:val="-6"/>
        </w:rPr>
        <w:t xml:space="preserve"> </w:t>
      </w:r>
      <w:r>
        <w:rPr>
          <w:color w:val="231F20"/>
        </w:rPr>
        <w:t>from</w:t>
      </w:r>
      <w:r>
        <w:rPr>
          <w:color w:val="231F20"/>
          <w:spacing w:val="-2"/>
        </w:rPr>
        <w:t xml:space="preserve"> </w:t>
      </w:r>
      <w:r>
        <w:rPr>
          <w:color w:val="231F20"/>
        </w:rPr>
        <w:t>the</w:t>
      </w:r>
      <w:r>
        <w:rPr>
          <w:color w:val="231F20"/>
          <w:spacing w:val="-5"/>
        </w:rPr>
        <w:t xml:space="preserve"> </w:t>
      </w:r>
      <w:r>
        <w:rPr>
          <w:color w:val="231F20"/>
        </w:rPr>
        <w:t>Office</w:t>
      </w:r>
      <w:r>
        <w:rPr>
          <w:color w:val="231F20"/>
          <w:spacing w:val="-6"/>
        </w:rPr>
        <w:t xml:space="preserve"> </w:t>
      </w:r>
      <w:r>
        <w:rPr>
          <w:color w:val="231F20"/>
        </w:rPr>
        <w:t>of</w:t>
      </w:r>
      <w:r>
        <w:rPr>
          <w:color w:val="231F20"/>
          <w:spacing w:val="-4"/>
        </w:rPr>
        <w:t xml:space="preserve"> </w:t>
      </w:r>
      <w:r>
        <w:rPr>
          <w:color w:val="231F20"/>
        </w:rPr>
        <w:t>Community</w:t>
      </w:r>
      <w:r>
        <w:rPr>
          <w:color w:val="231F20"/>
          <w:spacing w:val="-7"/>
        </w:rPr>
        <w:t xml:space="preserve"> </w:t>
      </w:r>
      <w:r>
        <w:rPr>
          <w:color w:val="231F20"/>
          <w:spacing w:val="-1"/>
        </w:rPr>
        <w:t>Oriented</w:t>
      </w:r>
      <w:r>
        <w:rPr>
          <w:color w:val="231F20"/>
          <w:spacing w:val="-4"/>
        </w:rPr>
        <w:t xml:space="preserve"> </w:t>
      </w:r>
      <w:r>
        <w:rPr>
          <w:color w:val="231F20"/>
          <w:spacing w:val="-1"/>
        </w:rPr>
        <w:t>Policing</w:t>
      </w:r>
      <w:r>
        <w:rPr>
          <w:color w:val="231F20"/>
          <w:spacing w:val="53"/>
          <w:w w:val="99"/>
        </w:rPr>
        <w:t xml:space="preserve"> </w:t>
      </w:r>
      <w:r>
        <w:rPr>
          <w:color w:val="231F20"/>
        </w:rPr>
        <w:t>Services</w:t>
      </w:r>
      <w:r>
        <w:rPr>
          <w:color w:val="231F20"/>
          <w:spacing w:val="-5"/>
        </w:rPr>
        <w:t xml:space="preserve"> </w:t>
      </w:r>
      <w:r>
        <w:rPr>
          <w:color w:val="231F20"/>
        </w:rPr>
        <w:t>(COPS</w:t>
      </w:r>
      <w:r>
        <w:rPr>
          <w:color w:val="231F20"/>
          <w:spacing w:val="-6"/>
        </w:rPr>
        <w:t xml:space="preserve"> </w:t>
      </w:r>
      <w:r>
        <w:rPr>
          <w:color w:val="231F20"/>
        </w:rPr>
        <w:t>Office),</w:t>
      </w:r>
      <w:r>
        <w:rPr>
          <w:color w:val="231F20"/>
          <w:spacing w:val="-4"/>
        </w:rPr>
        <w:t xml:space="preserve"> </w:t>
      </w:r>
      <w:r>
        <w:rPr>
          <w:color w:val="231F20"/>
        </w:rPr>
        <w:t>I</w:t>
      </w:r>
      <w:r>
        <w:rPr>
          <w:color w:val="231F20"/>
          <w:spacing w:val="-5"/>
        </w:rPr>
        <w:t xml:space="preserve"> </w:t>
      </w:r>
      <w:r>
        <w:rPr>
          <w:color w:val="231F20"/>
        </w:rPr>
        <w:t>assure</w:t>
      </w:r>
      <w:r>
        <w:rPr>
          <w:color w:val="231F20"/>
          <w:spacing w:val="-4"/>
        </w:rPr>
        <w:t xml:space="preserve"> </w:t>
      </w:r>
      <w:r>
        <w:rPr>
          <w:color w:val="231F20"/>
          <w:spacing w:val="-1"/>
        </w:rPr>
        <w:t>that</w:t>
      </w:r>
      <w:r>
        <w:rPr>
          <w:color w:val="231F20"/>
          <w:spacing w:val="-5"/>
        </w:rPr>
        <w:t xml:space="preserve"> </w:t>
      </w:r>
      <w:r>
        <w:rPr>
          <w:color w:val="231F20"/>
        </w:rPr>
        <w:t>as</w:t>
      </w:r>
      <w:r>
        <w:rPr>
          <w:color w:val="231F20"/>
          <w:spacing w:val="-4"/>
        </w:rPr>
        <w:t xml:space="preserve"> </w:t>
      </w:r>
      <w:r>
        <w:rPr>
          <w:color w:val="231F20"/>
        </w:rPr>
        <w:t>required</w:t>
      </w:r>
      <w:r>
        <w:rPr>
          <w:color w:val="231F20"/>
          <w:spacing w:val="-4"/>
        </w:rPr>
        <w:t xml:space="preserve"> </w:t>
      </w:r>
      <w:r>
        <w:rPr>
          <w:color w:val="231F20"/>
        </w:rPr>
        <w:t>by</w:t>
      </w:r>
      <w:r>
        <w:rPr>
          <w:color w:val="231F20"/>
          <w:spacing w:val="-6"/>
        </w:rPr>
        <w:t xml:space="preserve"> </w:t>
      </w:r>
      <w:r>
        <w:rPr>
          <w:color w:val="231F20"/>
        </w:rPr>
        <w:t>34</w:t>
      </w:r>
      <w:r>
        <w:rPr>
          <w:color w:val="231F20"/>
          <w:spacing w:val="-6"/>
        </w:rPr>
        <w:t xml:space="preserve"> </w:t>
      </w:r>
      <w:r>
        <w:rPr>
          <w:color w:val="231F20"/>
        </w:rPr>
        <w:t>U.S.C.</w:t>
      </w:r>
      <w:r>
        <w:rPr>
          <w:color w:val="231F20"/>
          <w:spacing w:val="-5"/>
        </w:rPr>
        <w:t xml:space="preserve"> </w:t>
      </w:r>
      <w:r>
        <w:rPr>
          <w:color w:val="231F20"/>
        </w:rPr>
        <w:t>§</w:t>
      </w:r>
      <w:r>
        <w:rPr>
          <w:color w:val="231F20"/>
          <w:spacing w:val="-4"/>
        </w:rPr>
        <w:t xml:space="preserve"> </w:t>
      </w:r>
      <w:r>
        <w:rPr>
          <w:color w:val="231F20"/>
          <w:spacing w:val="-1"/>
        </w:rPr>
        <w:t>10382(c)(11),</w:t>
      </w:r>
      <w:r>
        <w:rPr>
          <w:color w:val="231F20"/>
          <w:spacing w:val="-4"/>
        </w:rPr>
        <w:t xml:space="preserve"> </w:t>
      </w:r>
      <w:r>
        <w:rPr>
          <w:color w:val="231F20"/>
          <w:spacing w:val="-1"/>
        </w:rPr>
        <w:t>it</w:t>
      </w:r>
      <w:r>
        <w:rPr>
          <w:color w:val="231F20"/>
          <w:spacing w:val="-3"/>
        </w:rPr>
        <w:t xml:space="preserve"> </w:t>
      </w:r>
      <w:r>
        <w:rPr>
          <w:color w:val="231F20"/>
          <w:spacing w:val="-1"/>
        </w:rPr>
        <w:t>will,</w:t>
      </w:r>
      <w:r>
        <w:rPr>
          <w:color w:val="231F20"/>
          <w:spacing w:val="-6"/>
        </w:rPr>
        <w:t xml:space="preserve"> </w:t>
      </w:r>
      <w:r>
        <w:rPr>
          <w:color w:val="231F20"/>
        </w:rPr>
        <w:t>to</w:t>
      </w:r>
      <w:r>
        <w:rPr>
          <w:color w:val="231F20"/>
          <w:spacing w:val="-5"/>
        </w:rPr>
        <w:t xml:space="preserve"> </w:t>
      </w:r>
      <w:r>
        <w:rPr>
          <w:color w:val="231F20"/>
        </w:rPr>
        <w:t>the</w:t>
      </w:r>
      <w:r>
        <w:rPr>
          <w:color w:val="231F20"/>
          <w:spacing w:val="-6"/>
        </w:rPr>
        <w:t xml:space="preserve"> </w:t>
      </w:r>
      <w:r>
        <w:rPr>
          <w:color w:val="231F20"/>
          <w:spacing w:val="-1"/>
        </w:rPr>
        <w:t>extent</w:t>
      </w:r>
      <w:r>
        <w:rPr>
          <w:color w:val="231F20"/>
          <w:spacing w:val="42"/>
          <w:w w:val="99"/>
        </w:rPr>
        <w:t xml:space="preserve"> </w:t>
      </w:r>
      <w:r>
        <w:rPr>
          <w:color w:val="231F20"/>
          <w:spacing w:val="-1"/>
        </w:rPr>
        <w:t>practicable</w:t>
      </w:r>
      <w:r>
        <w:rPr>
          <w:color w:val="231F20"/>
          <w:spacing w:val="-6"/>
        </w:rPr>
        <w:t xml:space="preserve"> </w:t>
      </w:r>
      <w:r>
        <w:rPr>
          <w:color w:val="231F20"/>
          <w:spacing w:val="-1"/>
        </w:rPr>
        <w:t>and</w:t>
      </w:r>
      <w:r>
        <w:rPr>
          <w:color w:val="231F20"/>
          <w:spacing w:val="-7"/>
        </w:rPr>
        <w:t xml:space="preserve"> </w:t>
      </w:r>
      <w:r>
        <w:rPr>
          <w:color w:val="231F20"/>
          <w:spacing w:val="-1"/>
        </w:rPr>
        <w:t>consistent</w:t>
      </w:r>
      <w:r>
        <w:rPr>
          <w:color w:val="231F20"/>
          <w:spacing w:val="-5"/>
        </w:rPr>
        <w:t xml:space="preserve"> </w:t>
      </w:r>
      <w:r>
        <w:rPr>
          <w:color w:val="231F20"/>
          <w:spacing w:val="-1"/>
        </w:rPr>
        <w:t>with</w:t>
      </w:r>
      <w:r>
        <w:rPr>
          <w:color w:val="231F20"/>
          <w:spacing w:val="-6"/>
        </w:rPr>
        <w:t xml:space="preserve"> </w:t>
      </w:r>
      <w:r>
        <w:rPr>
          <w:color w:val="231F20"/>
          <w:spacing w:val="-1"/>
        </w:rPr>
        <w:t>applicable</w:t>
      </w:r>
      <w:r>
        <w:rPr>
          <w:color w:val="231F20"/>
          <w:spacing w:val="-7"/>
        </w:rPr>
        <w:t xml:space="preserve"> </w:t>
      </w:r>
      <w:r>
        <w:rPr>
          <w:color w:val="231F20"/>
        </w:rPr>
        <w:t>law</w:t>
      </w:r>
      <w:r>
        <w:rPr>
          <w:rFonts w:cs="Arial"/>
          <w:color w:val="231F20"/>
        </w:rPr>
        <w:t>—</w:t>
      </w:r>
      <w:r>
        <w:rPr>
          <w:color w:val="231F20"/>
        </w:rPr>
        <w:t>including,</w:t>
      </w:r>
      <w:r>
        <w:rPr>
          <w:color w:val="231F20"/>
          <w:spacing w:val="-7"/>
        </w:rPr>
        <w:t xml:space="preserve"> </w:t>
      </w:r>
      <w:r>
        <w:rPr>
          <w:color w:val="231F20"/>
        </w:rPr>
        <w:t>but</w:t>
      </w:r>
      <w:r>
        <w:rPr>
          <w:color w:val="231F20"/>
          <w:spacing w:val="-7"/>
        </w:rPr>
        <w:t xml:space="preserve"> </w:t>
      </w:r>
      <w:r>
        <w:rPr>
          <w:color w:val="231F20"/>
        </w:rPr>
        <w:t>not</w:t>
      </w:r>
      <w:r>
        <w:rPr>
          <w:color w:val="231F20"/>
          <w:spacing w:val="-6"/>
        </w:rPr>
        <w:t xml:space="preserve"> </w:t>
      </w:r>
      <w:r>
        <w:rPr>
          <w:color w:val="231F20"/>
          <w:spacing w:val="-1"/>
        </w:rPr>
        <w:t>limited</w:t>
      </w:r>
      <w:r>
        <w:rPr>
          <w:color w:val="231F20"/>
          <w:spacing w:val="-7"/>
        </w:rPr>
        <w:t xml:space="preserve"> </w:t>
      </w:r>
      <w:r>
        <w:rPr>
          <w:color w:val="231F20"/>
        </w:rPr>
        <w:t>to,</w:t>
      </w:r>
      <w:r>
        <w:rPr>
          <w:color w:val="231F20"/>
          <w:spacing w:val="-7"/>
        </w:rPr>
        <w:t xml:space="preserve"> </w:t>
      </w:r>
      <w:r>
        <w:rPr>
          <w:color w:val="231F20"/>
        </w:rPr>
        <w:t>the</w:t>
      </w:r>
      <w:r>
        <w:rPr>
          <w:color w:val="231F20"/>
          <w:spacing w:val="-7"/>
        </w:rPr>
        <w:t xml:space="preserve"> </w:t>
      </w:r>
      <w:r>
        <w:rPr>
          <w:color w:val="231F20"/>
          <w:spacing w:val="-1"/>
        </w:rPr>
        <w:t>Indian</w:t>
      </w:r>
      <w:r>
        <w:rPr>
          <w:color w:val="231F20"/>
          <w:spacing w:val="-7"/>
        </w:rPr>
        <w:t xml:space="preserve"> </w:t>
      </w:r>
      <w:r>
        <w:rPr>
          <w:color w:val="231F20"/>
        </w:rPr>
        <w:t>Self-</w:t>
      </w:r>
      <w:r>
        <w:rPr>
          <w:color w:val="231F20"/>
          <w:spacing w:val="73"/>
          <w:w w:val="99"/>
        </w:rPr>
        <w:t xml:space="preserve"> </w:t>
      </w:r>
      <w:r>
        <w:rPr>
          <w:color w:val="231F20"/>
          <w:spacing w:val="-1"/>
        </w:rPr>
        <w:t>Determination</w:t>
      </w:r>
      <w:r>
        <w:rPr>
          <w:color w:val="231F20"/>
          <w:spacing w:val="-8"/>
        </w:rPr>
        <w:t xml:space="preserve"> </w:t>
      </w:r>
      <w:r>
        <w:rPr>
          <w:color w:val="231F20"/>
        </w:rPr>
        <w:t>and</w:t>
      </w:r>
      <w:r>
        <w:rPr>
          <w:color w:val="231F20"/>
          <w:spacing w:val="-6"/>
        </w:rPr>
        <w:t xml:space="preserve"> </w:t>
      </w:r>
      <w:r>
        <w:rPr>
          <w:color w:val="231F20"/>
          <w:spacing w:val="-1"/>
        </w:rPr>
        <w:t>Education</w:t>
      </w:r>
      <w:r>
        <w:rPr>
          <w:color w:val="231F20"/>
          <w:spacing w:val="-8"/>
        </w:rPr>
        <w:t xml:space="preserve"> </w:t>
      </w:r>
      <w:r>
        <w:rPr>
          <w:color w:val="231F20"/>
          <w:spacing w:val="-1"/>
        </w:rPr>
        <w:t>Assistance</w:t>
      </w:r>
      <w:r>
        <w:rPr>
          <w:color w:val="231F20"/>
          <w:spacing w:val="-6"/>
        </w:rPr>
        <w:t xml:space="preserve"> </w:t>
      </w:r>
      <w:r>
        <w:rPr>
          <w:color w:val="231F20"/>
        </w:rPr>
        <w:t>Act</w:t>
      </w:r>
      <w:r>
        <w:rPr>
          <w:rFonts w:cs="Arial"/>
          <w:color w:val="231F20"/>
        </w:rPr>
        <w:t>—</w:t>
      </w:r>
      <w:r>
        <w:rPr>
          <w:color w:val="231F20"/>
        </w:rPr>
        <w:t>seek,</w:t>
      </w:r>
      <w:r>
        <w:rPr>
          <w:color w:val="231F20"/>
          <w:spacing w:val="-8"/>
        </w:rPr>
        <w:t xml:space="preserve"> </w:t>
      </w:r>
      <w:r>
        <w:rPr>
          <w:color w:val="231F20"/>
          <w:spacing w:val="-1"/>
        </w:rPr>
        <w:t>recruit,</w:t>
      </w:r>
      <w:r>
        <w:rPr>
          <w:color w:val="231F20"/>
          <w:spacing w:val="-8"/>
        </w:rPr>
        <w:t xml:space="preserve"> </w:t>
      </w:r>
      <w:r>
        <w:rPr>
          <w:color w:val="231F20"/>
        </w:rPr>
        <w:t>and</w:t>
      </w:r>
      <w:r>
        <w:rPr>
          <w:color w:val="231F20"/>
          <w:spacing w:val="-6"/>
        </w:rPr>
        <w:t xml:space="preserve"> </w:t>
      </w:r>
      <w:r>
        <w:rPr>
          <w:color w:val="231F20"/>
          <w:spacing w:val="-1"/>
        </w:rPr>
        <w:t>hire</w:t>
      </w:r>
      <w:r>
        <w:rPr>
          <w:color w:val="231F20"/>
          <w:spacing w:val="-6"/>
        </w:rPr>
        <w:t xml:space="preserve"> </w:t>
      </w:r>
      <w:r>
        <w:rPr>
          <w:color w:val="231F20"/>
          <w:spacing w:val="-1"/>
        </w:rPr>
        <w:t>qualified</w:t>
      </w:r>
      <w:r>
        <w:rPr>
          <w:color w:val="231F20"/>
          <w:spacing w:val="-8"/>
        </w:rPr>
        <w:t xml:space="preserve"> </w:t>
      </w:r>
      <w:r>
        <w:rPr>
          <w:color w:val="231F20"/>
        </w:rPr>
        <w:t>members</w:t>
      </w:r>
      <w:r>
        <w:rPr>
          <w:color w:val="231F20"/>
          <w:spacing w:val="-7"/>
        </w:rPr>
        <w:t xml:space="preserve"> </w:t>
      </w:r>
      <w:r>
        <w:rPr>
          <w:color w:val="231F20"/>
          <w:spacing w:val="-1"/>
        </w:rPr>
        <w:t>of</w:t>
      </w:r>
      <w:r>
        <w:rPr>
          <w:color w:val="231F20"/>
          <w:spacing w:val="-9"/>
        </w:rPr>
        <w:t xml:space="preserve"> </w:t>
      </w:r>
      <w:r>
        <w:rPr>
          <w:color w:val="231F20"/>
          <w:spacing w:val="-1"/>
        </w:rPr>
        <w:t>racial</w:t>
      </w:r>
      <w:r>
        <w:rPr>
          <w:color w:val="231F20"/>
          <w:spacing w:val="-9"/>
        </w:rPr>
        <w:t xml:space="preserve"> </w:t>
      </w:r>
      <w:r>
        <w:rPr>
          <w:color w:val="231F20"/>
        </w:rPr>
        <w:t>and</w:t>
      </w:r>
      <w:r>
        <w:rPr>
          <w:color w:val="231F20"/>
          <w:spacing w:val="79"/>
          <w:w w:val="99"/>
        </w:rPr>
        <w:t xml:space="preserve"> </w:t>
      </w:r>
      <w:r>
        <w:rPr>
          <w:color w:val="231F20"/>
          <w:spacing w:val="-1"/>
        </w:rPr>
        <w:t>ethnic</w:t>
      </w:r>
      <w:r>
        <w:rPr>
          <w:color w:val="231F20"/>
          <w:spacing w:val="-6"/>
        </w:rPr>
        <w:t xml:space="preserve"> </w:t>
      </w:r>
      <w:r>
        <w:rPr>
          <w:color w:val="231F20"/>
        </w:rPr>
        <w:t>minority</w:t>
      </w:r>
      <w:r>
        <w:rPr>
          <w:color w:val="231F20"/>
          <w:spacing w:val="-8"/>
        </w:rPr>
        <w:t xml:space="preserve"> </w:t>
      </w:r>
      <w:r>
        <w:rPr>
          <w:color w:val="231F20"/>
          <w:spacing w:val="-1"/>
        </w:rPr>
        <w:t>groups</w:t>
      </w:r>
      <w:r>
        <w:rPr>
          <w:color w:val="231F20"/>
          <w:spacing w:val="-6"/>
        </w:rPr>
        <w:t xml:space="preserve"> </w:t>
      </w:r>
      <w:r>
        <w:rPr>
          <w:color w:val="231F20"/>
          <w:spacing w:val="-1"/>
        </w:rPr>
        <w:t>and</w:t>
      </w:r>
      <w:r>
        <w:rPr>
          <w:color w:val="231F20"/>
          <w:spacing w:val="-3"/>
        </w:rPr>
        <w:t xml:space="preserve"> </w:t>
      </w:r>
      <w:r>
        <w:rPr>
          <w:color w:val="231F20"/>
          <w:spacing w:val="-1"/>
        </w:rPr>
        <w:t>qualified</w:t>
      </w:r>
      <w:r>
        <w:rPr>
          <w:color w:val="231F20"/>
          <w:spacing w:val="-3"/>
        </w:rPr>
        <w:t xml:space="preserve"> </w:t>
      </w:r>
      <w:r>
        <w:rPr>
          <w:color w:val="231F20"/>
          <w:spacing w:val="-1"/>
        </w:rPr>
        <w:t>women</w:t>
      </w:r>
      <w:r>
        <w:rPr>
          <w:color w:val="231F20"/>
          <w:spacing w:val="-7"/>
        </w:rPr>
        <w:t xml:space="preserve"> </w:t>
      </w:r>
      <w:r>
        <w:rPr>
          <w:color w:val="231F20"/>
          <w:spacing w:val="-1"/>
        </w:rPr>
        <w:t>in</w:t>
      </w:r>
      <w:r>
        <w:rPr>
          <w:color w:val="231F20"/>
          <w:spacing w:val="-6"/>
        </w:rPr>
        <w:t xml:space="preserve"> </w:t>
      </w:r>
      <w:r>
        <w:rPr>
          <w:color w:val="231F20"/>
          <w:spacing w:val="-1"/>
        </w:rPr>
        <w:t>order</w:t>
      </w:r>
      <w:r>
        <w:rPr>
          <w:color w:val="231F20"/>
          <w:spacing w:val="-6"/>
        </w:rPr>
        <w:t xml:space="preserve"> </w:t>
      </w:r>
      <w:r>
        <w:rPr>
          <w:color w:val="231F20"/>
        </w:rPr>
        <w:t>to</w:t>
      </w:r>
      <w:r>
        <w:rPr>
          <w:color w:val="231F20"/>
          <w:spacing w:val="-5"/>
        </w:rPr>
        <w:t xml:space="preserve"> </w:t>
      </w:r>
      <w:r>
        <w:rPr>
          <w:color w:val="231F20"/>
          <w:spacing w:val="-1"/>
        </w:rPr>
        <w:t>further</w:t>
      </w:r>
      <w:r>
        <w:rPr>
          <w:color w:val="231F20"/>
          <w:spacing w:val="-6"/>
        </w:rPr>
        <w:t xml:space="preserve"> </w:t>
      </w:r>
      <w:r>
        <w:rPr>
          <w:color w:val="231F20"/>
          <w:spacing w:val="-1"/>
        </w:rPr>
        <w:t>effective</w:t>
      </w:r>
      <w:r>
        <w:rPr>
          <w:color w:val="231F20"/>
          <w:spacing w:val="-7"/>
        </w:rPr>
        <w:t xml:space="preserve"> </w:t>
      </w:r>
      <w:r>
        <w:rPr>
          <w:color w:val="231F20"/>
        </w:rPr>
        <w:t>law</w:t>
      </w:r>
      <w:r>
        <w:rPr>
          <w:color w:val="231F20"/>
          <w:spacing w:val="-8"/>
        </w:rPr>
        <w:t xml:space="preserve"> </w:t>
      </w:r>
      <w:r>
        <w:rPr>
          <w:color w:val="231F20"/>
          <w:spacing w:val="1"/>
        </w:rPr>
        <w:t>enforcement</w:t>
      </w:r>
      <w:r>
        <w:rPr>
          <w:color w:val="231F20"/>
          <w:spacing w:val="-7"/>
        </w:rPr>
        <w:t xml:space="preserve"> </w:t>
      </w:r>
      <w:r>
        <w:rPr>
          <w:color w:val="231F20"/>
        </w:rPr>
        <w:t>by</w:t>
      </w:r>
      <w:r>
        <w:rPr>
          <w:color w:val="231F20"/>
          <w:spacing w:val="-10"/>
        </w:rPr>
        <w:t xml:space="preserve"> </w:t>
      </w:r>
      <w:r>
        <w:rPr>
          <w:color w:val="231F20"/>
          <w:spacing w:val="-1"/>
        </w:rPr>
        <w:t>increasing</w:t>
      </w:r>
      <w:r>
        <w:rPr>
          <w:color w:val="231F20"/>
          <w:spacing w:val="99"/>
          <w:w w:val="99"/>
        </w:rPr>
        <w:t xml:space="preserve"> </w:t>
      </w:r>
      <w:r>
        <w:rPr>
          <w:color w:val="231F20"/>
          <w:spacing w:val="-1"/>
        </w:rPr>
        <w:t>their</w:t>
      </w:r>
      <w:r>
        <w:rPr>
          <w:color w:val="231F20"/>
          <w:spacing w:val="-7"/>
        </w:rPr>
        <w:t xml:space="preserve"> </w:t>
      </w:r>
      <w:r>
        <w:rPr>
          <w:color w:val="231F20"/>
        </w:rPr>
        <w:t>ranks</w:t>
      </w:r>
      <w:r>
        <w:rPr>
          <w:color w:val="231F20"/>
          <w:spacing w:val="-5"/>
        </w:rPr>
        <w:t xml:space="preserve"> </w:t>
      </w:r>
      <w:r>
        <w:rPr>
          <w:color w:val="231F20"/>
          <w:spacing w:val="-1"/>
        </w:rPr>
        <w:t>within</w:t>
      </w:r>
      <w:r>
        <w:rPr>
          <w:color w:val="231F20"/>
          <w:spacing w:val="-5"/>
        </w:rPr>
        <w:t xml:space="preserve"> </w:t>
      </w:r>
      <w:r>
        <w:rPr>
          <w:color w:val="231F20"/>
          <w:spacing w:val="-1"/>
        </w:rPr>
        <w:t>the</w:t>
      </w:r>
      <w:r>
        <w:rPr>
          <w:color w:val="231F20"/>
          <w:spacing w:val="-7"/>
        </w:rPr>
        <w:t xml:space="preserve"> </w:t>
      </w:r>
      <w:r>
        <w:rPr>
          <w:color w:val="231F20"/>
        </w:rPr>
        <w:t>sworn</w:t>
      </w:r>
      <w:r>
        <w:rPr>
          <w:color w:val="231F20"/>
          <w:spacing w:val="-4"/>
        </w:rPr>
        <w:t xml:space="preserve"> </w:t>
      </w:r>
      <w:r>
        <w:rPr>
          <w:color w:val="231F20"/>
          <w:spacing w:val="-1"/>
        </w:rPr>
        <w:t>positions,</w:t>
      </w:r>
      <w:r>
        <w:rPr>
          <w:color w:val="231F20"/>
          <w:spacing w:val="-5"/>
        </w:rPr>
        <w:t xml:space="preserve"> </w:t>
      </w:r>
      <w:r>
        <w:rPr>
          <w:color w:val="231F20"/>
          <w:spacing w:val="-1"/>
        </w:rPr>
        <w:t>as</w:t>
      </w:r>
      <w:r>
        <w:rPr>
          <w:color w:val="231F20"/>
          <w:spacing w:val="-6"/>
        </w:rPr>
        <w:t xml:space="preserve"> </w:t>
      </w:r>
      <w:r>
        <w:rPr>
          <w:color w:val="231F20"/>
          <w:spacing w:val="-1"/>
        </w:rPr>
        <w:t>provided</w:t>
      </w:r>
      <w:r>
        <w:rPr>
          <w:color w:val="231F20"/>
          <w:spacing w:val="-5"/>
        </w:rPr>
        <w:t xml:space="preserve"> </w:t>
      </w:r>
      <w:r>
        <w:rPr>
          <w:color w:val="231F20"/>
          <w:spacing w:val="-1"/>
        </w:rPr>
        <w:t>under</w:t>
      </w:r>
      <w:r>
        <w:rPr>
          <w:color w:val="231F20"/>
          <w:spacing w:val="-4"/>
        </w:rPr>
        <w:t xml:space="preserve"> </w:t>
      </w:r>
      <w:r>
        <w:rPr>
          <w:color w:val="231F20"/>
          <w:spacing w:val="-1"/>
        </w:rPr>
        <w:t>34</w:t>
      </w:r>
      <w:r>
        <w:rPr>
          <w:color w:val="231F20"/>
          <w:spacing w:val="-7"/>
        </w:rPr>
        <w:t xml:space="preserve"> </w:t>
      </w:r>
      <w:r>
        <w:rPr>
          <w:color w:val="231F20"/>
        </w:rPr>
        <w:t>U.S.C.</w:t>
      </w:r>
      <w:r>
        <w:rPr>
          <w:color w:val="231F20"/>
          <w:spacing w:val="-5"/>
        </w:rPr>
        <w:t xml:space="preserve"> </w:t>
      </w:r>
      <w:r>
        <w:rPr>
          <w:color w:val="231F20"/>
        </w:rPr>
        <w:t>§</w:t>
      </w:r>
      <w:r>
        <w:rPr>
          <w:color w:val="231F20"/>
          <w:spacing w:val="-5"/>
        </w:rPr>
        <w:t xml:space="preserve"> </w:t>
      </w:r>
      <w:r>
        <w:rPr>
          <w:color w:val="231F20"/>
        </w:rPr>
        <w:t>10382(c)(11).</w:t>
      </w:r>
    </w:p>
    <w:p w14:paraId="16CCF517" w14:textId="77777777" w:rsidR="00DC2346" w:rsidRDefault="00DC2346" w:rsidP="00DC2346">
      <w:pPr>
        <w:spacing w:before="10"/>
        <w:rPr>
          <w:rFonts w:ascii="Arial" w:eastAsia="Arial" w:hAnsi="Arial" w:cs="Arial"/>
          <w:sz w:val="19"/>
          <w:szCs w:val="19"/>
        </w:rPr>
      </w:pPr>
    </w:p>
    <w:p w14:paraId="4FE34301" w14:textId="77777777" w:rsidR="00DC2346" w:rsidRDefault="00DC2346" w:rsidP="00DC2346">
      <w:pPr>
        <w:pStyle w:val="BodyText"/>
        <w:ind w:right="199"/>
        <w:rPr>
          <w:color w:val="231F20"/>
        </w:rPr>
      </w:pPr>
      <w:r>
        <w:rPr>
          <w:color w:val="231F20"/>
        </w:rPr>
        <w:t>I</w:t>
      </w:r>
      <w:r>
        <w:rPr>
          <w:color w:val="231F20"/>
          <w:spacing w:val="-7"/>
        </w:rPr>
        <w:t xml:space="preserve"> </w:t>
      </w:r>
      <w:r>
        <w:rPr>
          <w:color w:val="231F20"/>
          <w:spacing w:val="-1"/>
        </w:rPr>
        <w:t>acknowledge</w:t>
      </w:r>
      <w:r>
        <w:rPr>
          <w:color w:val="231F20"/>
          <w:spacing w:val="-7"/>
        </w:rPr>
        <w:t xml:space="preserve"> </w:t>
      </w:r>
      <w:r>
        <w:rPr>
          <w:color w:val="231F20"/>
          <w:spacing w:val="-1"/>
        </w:rPr>
        <w:t>that</w:t>
      </w:r>
      <w:r>
        <w:rPr>
          <w:color w:val="231F20"/>
          <w:spacing w:val="-6"/>
        </w:rPr>
        <w:t xml:space="preserve"> </w:t>
      </w:r>
      <w:r>
        <w:rPr>
          <w:color w:val="231F20"/>
        </w:rPr>
        <w:t>a</w:t>
      </w:r>
      <w:r>
        <w:rPr>
          <w:color w:val="231F20"/>
          <w:spacing w:val="-5"/>
        </w:rPr>
        <w:t xml:space="preserve"> </w:t>
      </w:r>
      <w:r>
        <w:rPr>
          <w:color w:val="231F20"/>
        </w:rPr>
        <w:t>materially</w:t>
      </w:r>
      <w:r>
        <w:rPr>
          <w:color w:val="231F20"/>
          <w:spacing w:val="-9"/>
        </w:rPr>
        <w:t xml:space="preserve"> </w:t>
      </w:r>
      <w:r>
        <w:rPr>
          <w:color w:val="231F20"/>
          <w:spacing w:val="-1"/>
        </w:rPr>
        <w:t>false,</w:t>
      </w:r>
      <w:r>
        <w:rPr>
          <w:color w:val="231F20"/>
          <w:spacing w:val="-5"/>
        </w:rPr>
        <w:t xml:space="preserve"> </w:t>
      </w:r>
      <w:r>
        <w:rPr>
          <w:color w:val="231F20"/>
          <w:spacing w:val="-1"/>
        </w:rPr>
        <w:t>fictitious,</w:t>
      </w:r>
      <w:r>
        <w:rPr>
          <w:color w:val="231F20"/>
          <w:spacing w:val="-6"/>
        </w:rPr>
        <w:t xml:space="preserve"> </w:t>
      </w:r>
      <w:r>
        <w:rPr>
          <w:color w:val="231F20"/>
        </w:rPr>
        <w:t>or</w:t>
      </w:r>
      <w:r>
        <w:rPr>
          <w:color w:val="231F20"/>
          <w:spacing w:val="-7"/>
        </w:rPr>
        <w:t xml:space="preserve"> </w:t>
      </w:r>
      <w:r>
        <w:rPr>
          <w:color w:val="231F20"/>
        </w:rPr>
        <w:t>fraudulent</w:t>
      </w:r>
      <w:r>
        <w:rPr>
          <w:color w:val="231F20"/>
          <w:spacing w:val="-6"/>
        </w:rPr>
        <w:t xml:space="preserve"> </w:t>
      </w:r>
      <w:r>
        <w:rPr>
          <w:color w:val="231F20"/>
        </w:rPr>
        <w:t>statement</w:t>
      </w:r>
      <w:r>
        <w:rPr>
          <w:color w:val="231F20"/>
          <w:spacing w:val="-7"/>
        </w:rPr>
        <w:t xml:space="preserve"> </w:t>
      </w:r>
      <w:r>
        <w:rPr>
          <w:color w:val="231F20"/>
        </w:rPr>
        <w:t>(or</w:t>
      </w:r>
      <w:r>
        <w:rPr>
          <w:color w:val="231F20"/>
          <w:spacing w:val="-7"/>
        </w:rPr>
        <w:t xml:space="preserve"> </w:t>
      </w:r>
      <w:r>
        <w:rPr>
          <w:color w:val="231F20"/>
        </w:rPr>
        <w:t>concealment</w:t>
      </w:r>
      <w:r>
        <w:rPr>
          <w:color w:val="231F20"/>
          <w:spacing w:val="-6"/>
        </w:rPr>
        <w:t xml:space="preserve"> </w:t>
      </w:r>
      <w:r>
        <w:rPr>
          <w:color w:val="231F20"/>
        </w:rPr>
        <w:t>or</w:t>
      </w:r>
      <w:r>
        <w:rPr>
          <w:color w:val="231F20"/>
          <w:spacing w:val="-7"/>
        </w:rPr>
        <w:t xml:space="preserve"> </w:t>
      </w:r>
      <w:r>
        <w:rPr>
          <w:color w:val="231F20"/>
          <w:spacing w:val="-1"/>
        </w:rPr>
        <w:t>omission</w:t>
      </w:r>
      <w:r>
        <w:rPr>
          <w:color w:val="231F20"/>
          <w:spacing w:val="-6"/>
        </w:rPr>
        <w:t xml:space="preserve"> </w:t>
      </w:r>
      <w:r>
        <w:rPr>
          <w:color w:val="231F20"/>
        </w:rPr>
        <w:t>of</w:t>
      </w:r>
      <w:r>
        <w:rPr>
          <w:color w:val="231F20"/>
          <w:spacing w:val="-5"/>
        </w:rPr>
        <w:t xml:space="preserve"> </w:t>
      </w:r>
      <w:r>
        <w:rPr>
          <w:color w:val="231F20"/>
        </w:rPr>
        <w:t>a</w:t>
      </w:r>
      <w:r>
        <w:rPr>
          <w:color w:val="231F20"/>
          <w:spacing w:val="76"/>
          <w:w w:val="99"/>
        </w:rPr>
        <w:t xml:space="preserve"> </w:t>
      </w:r>
      <w:r>
        <w:rPr>
          <w:color w:val="231F20"/>
          <w:spacing w:val="-1"/>
        </w:rPr>
        <w:t>material</w:t>
      </w:r>
      <w:r>
        <w:rPr>
          <w:color w:val="231F20"/>
          <w:spacing w:val="-7"/>
        </w:rPr>
        <w:t xml:space="preserve"> </w:t>
      </w:r>
      <w:r>
        <w:rPr>
          <w:color w:val="231F20"/>
          <w:spacing w:val="-1"/>
        </w:rPr>
        <w:t>fact)</w:t>
      </w:r>
      <w:r>
        <w:rPr>
          <w:color w:val="231F20"/>
          <w:spacing w:val="-6"/>
        </w:rPr>
        <w:t xml:space="preserve"> </w:t>
      </w:r>
      <w:r>
        <w:rPr>
          <w:color w:val="231F20"/>
          <w:spacing w:val="-1"/>
        </w:rPr>
        <w:t>in</w:t>
      </w:r>
      <w:r>
        <w:rPr>
          <w:color w:val="231F20"/>
          <w:spacing w:val="-5"/>
        </w:rPr>
        <w:t xml:space="preserve"> </w:t>
      </w:r>
      <w:r>
        <w:rPr>
          <w:color w:val="231F20"/>
          <w:spacing w:val="-1"/>
        </w:rPr>
        <w:t>this</w:t>
      </w:r>
      <w:r>
        <w:rPr>
          <w:color w:val="231F20"/>
          <w:spacing w:val="-5"/>
        </w:rPr>
        <w:t xml:space="preserve"> </w:t>
      </w:r>
      <w:r>
        <w:rPr>
          <w:color w:val="231F20"/>
          <w:spacing w:val="-1"/>
        </w:rPr>
        <w:t>certification,</w:t>
      </w:r>
      <w:r>
        <w:rPr>
          <w:color w:val="231F20"/>
          <w:spacing w:val="-5"/>
        </w:rPr>
        <w:t xml:space="preserve"> </w:t>
      </w:r>
      <w:r>
        <w:rPr>
          <w:color w:val="231F20"/>
          <w:spacing w:val="1"/>
        </w:rPr>
        <w:t>or</w:t>
      </w:r>
      <w:r>
        <w:rPr>
          <w:color w:val="231F20"/>
          <w:spacing w:val="-3"/>
        </w:rPr>
        <w:t xml:space="preserve"> </w:t>
      </w:r>
      <w:r>
        <w:rPr>
          <w:color w:val="231F20"/>
          <w:spacing w:val="-1"/>
        </w:rPr>
        <w:t>in</w:t>
      </w:r>
      <w:r>
        <w:rPr>
          <w:color w:val="231F20"/>
          <w:spacing w:val="-6"/>
        </w:rPr>
        <w:t xml:space="preserve"> </w:t>
      </w:r>
      <w:r>
        <w:rPr>
          <w:color w:val="231F20"/>
        </w:rPr>
        <w:t>the</w:t>
      </w:r>
      <w:r>
        <w:rPr>
          <w:color w:val="231F20"/>
          <w:spacing w:val="-3"/>
        </w:rPr>
        <w:t xml:space="preserve"> </w:t>
      </w:r>
      <w:r>
        <w:rPr>
          <w:color w:val="231F20"/>
          <w:spacing w:val="-1"/>
        </w:rPr>
        <w:t>application</w:t>
      </w:r>
      <w:r>
        <w:rPr>
          <w:color w:val="231F20"/>
          <w:spacing w:val="-6"/>
        </w:rPr>
        <w:t xml:space="preserve"> </w:t>
      </w:r>
      <w:r>
        <w:rPr>
          <w:color w:val="231F20"/>
        </w:rPr>
        <w:t>that</w:t>
      </w:r>
      <w:r>
        <w:rPr>
          <w:color w:val="231F20"/>
          <w:spacing w:val="-4"/>
        </w:rPr>
        <w:t xml:space="preserve"> </w:t>
      </w:r>
      <w:r>
        <w:rPr>
          <w:color w:val="231F20"/>
          <w:spacing w:val="-1"/>
        </w:rPr>
        <w:t>it</w:t>
      </w:r>
      <w:r>
        <w:rPr>
          <w:color w:val="231F20"/>
          <w:spacing w:val="-5"/>
        </w:rPr>
        <w:t xml:space="preserve"> </w:t>
      </w:r>
      <w:r>
        <w:rPr>
          <w:color w:val="231F20"/>
          <w:spacing w:val="-1"/>
        </w:rPr>
        <w:t>supports,</w:t>
      </w:r>
      <w:r>
        <w:rPr>
          <w:color w:val="231F20"/>
          <w:spacing w:val="-6"/>
        </w:rPr>
        <w:t xml:space="preserve"> </w:t>
      </w:r>
      <w:r>
        <w:rPr>
          <w:color w:val="231F20"/>
          <w:spacing w:val="1"/>
        </w:rPr>
        <w:t>may</w:t>
      </w:r>
      <w:r>
        <w:rPr>
          <w:color w:val="231F20"/>
          <w:spacing w:val="-9"/>
        </w:rPr>
        <w:t xml:space="preserve"> </w:t>
      </w:r>
      <w:r>
        <w:rPr>
          <w:color w:val="231F20"/>
        </w:rPr>
        <w:t>be</w:t>
      </w:r>
      <w:r>
        <w:rPr>
          <w:color w:val="231F20"/>
          <w:spacing w:val="-6"/>
        </w:rPr>
        <w:t xml:space="preserve"> </w:t>
      </w:r>
      <w:r>
        <w:rPr>
          <w:color w:val="231F20"/>
        </w:rPr>
        <w:t>the</w:t>
      </w:r>
      <w:r>
        <w:rPr>
          <w:color w:val="231F20"/>
          <w:spacing w:val="-3"/>
        </w:rPr>
        <w:t xml:space="preserve"> </w:t>
      </w:r>
      <w:r>
        <w:rPr>
          <w:color w:val="231F20"/>
          <w:spacing w:val="-1"/>
        </w:rPr>
        <w:t>subject</w:t>
      </w:r>
      <w:r>
        <w:rPr>
          <w:color w:val="231F20"/>
          <w:spacing w:val="-6"/>
        </w:rPr>
        <w:t xml:space="preserve"> </w:t>
      </w:r>
      <w:r>
        <w:rPr>
          <w:color w:val="231F20"/>
          <w:spacing w:val="-1"/>
        </w:rPr>
        <w:t>of</w:t>
      </w:r>
      <w:r>
        <w:rPr>
          <w:color w:val="231F20"/>
          <w:spacing w:val="-4"/>
        </w:rPr>
        <w:t xml:space="preserve"> </w:t>
      </w:r>
      <w:r>
        <w:rPr>
          <w:color w:val="231F20"/>
          <w:spacing w:val="-1"/>
        </w:rPr>
        <w:t>criminal</w:t>
      </w:r>
      <w:r>
        <w:rPr>
          <w:color w:val="231F20"/>
          <w:spacing w:val="72"/>
          <w:w w:val="99"/>
        </w:rPr>
        <w:t xml:space="preserve"> </w:t>
      </w:r>
      <w:r>
        <w:rPr>
          <w:color w:val="231F20"/>
          <w:spacing w:val="-1"/>
        </w:rPr>
        <w:t>prosecution</w:t>
      </w:r>
      <w:r>
        <w:rPr>
          <w:color w:val="231F20"/>
          <w:spacing w:val="-7"/>
        </w:rPr>
        <w:t xml:space="preserve"> </w:t>
      </w:r>
      <w:r>
        <w:rPr>
          <w:color w:val="231F20"/>
          <w:spacing w:val="-1"/>
        </w:rPr>
        <w:t>(including</w:t>
      </w:r>
      <w:r>
        <w:rPr>
          <w:color w:val="231F20"/>
          <w:spacing w:val="-7"/>
        </w:rPr>
        <w:t xml:space="preserve"> </w:t>
      </w:r>
      <w:r>
        <w:rPr>
          <w:color w:val="231F20"/>
        </w:rPr>
        <w:t>under</w:t>
      </w:r>
      <w:r>
        <w:rPr>
          <w:color w:val="231F20"/>
          <w:spacing w:val="-6"/>
        </w:rPr>
        <w:t xml:space="preserve"> </w:t>
      </w:r>
      <w:r>
        <w:rPr>
          <w:color w:val="231F20"/>
          <w:spacing w:val="-1"/>
        </w:rPr>
        <w:t>18</w:t>
      </w:r>
      <w:r>
        <w:rPr>
          <w:color w:val="231F20"/>
          <w:spacing w:val="-5"/>
        </w:rPr>
        <w:t xml:space="preserve"> </w:t>
      </w:r>
      <w:r>
        <w:rPr>
          <w:color w:val="231F20"/>
          <w:spacing w:val="-1"/>
        </w:rPr>
        <w:t>U.S.C.</w:t>
      </w:r>
      <w:r>
        <w:rPr>
          <w:color w:val="231F20"/>
          <w:spacing w:val="-5"/>
        </w:rPr>
        <w:t xml:space="preserve"> </w:t>
      </w:r>
      <w:r>
        <w:rPr>
          <w:color w:val="231F20"/>
          <w:spacing w:val="-1"/>
        </w:rPr>
        <w:t>§§</w:t>
      </w:r>
      <w:r>
        <w:rPr>
          <w:color w:val="231F20"/>
          <w:spacing w:val="-5"/>
        </w:rPr>
        <w:t xml:space="preserve"> </w:t>
      </w:r>
      <w:r>
        <w:rPr>
          <w:color w:val="231F20"/>
          <w:spacing w:val="-1"/>
        </w:rPr>
        <w:t>1001</w:t>
      </w:r>
      <w:r>
        <w:rPr>
          <w:color w:val="231F20"/>
          <w:spacing w:val="-7"/>
        </w:rPr>
        <w:t xml:space="preserve"> </w:t>
      </w:r>
      <w:r>
        <w:rPr>
          <w:color w:val="231F20"/>
          <w:spacing w:val="-1"/>
        </w:rPr>
        <w:t>and/or</w:t>
      </w:r>
      <w:r>
        <w:rPr>
          <w:color w:val="231F20"/>
          <w:spacing w:val="-5"/>
        </w:rPr>
        <w:t xml:space="preserve"> </w:t>
      </w:r>
      <w:r>
        <w:rPr>
          <w:color w:val="231F20"/>
          <w:spacing w:val="-1"/>
        </w:rPr>
        <w:t>1621,</w:t>
      </w:r>
      <w:r>
        <w:rPr>
          <w:color w:val="231F20"/>
          <w:spacing w:val="-6"/>
        </w:rPr>
        <w:t xml:space="preserve"> </w:t>
      </w:r>
      <w:r>
        <w:rPr>
          <w:color w:val="231F20"/>
          <w:spacing w:val="-1"/>
        </w:rPr>
        <w:t>and/or</w:t>
      </w:r>
      <w:r>
        <w:rPr>
          <w:color w:val="231F20"/>
          <w:spacing w:val="1"/>
        </w:rPr>
        <w:t xml:space="preserve"> </w:t>
      </w:r>
      <w:r>
        <w:rPr>
          <w:color w:val="231F20"/>
          <w:spacing w:val="-1"/>
        </w:rPr>
        <w:t>34</w:t>
      </w:r>
      <w:r>
        <w:rPr>
          <w:color w:val="231F20"/>
          <w:spacing w:val="-7"/>
        </w:rPr>
        <w:t xml:space="preserve"> </w:t>
      </w:r>
      <w:r>
        <w:rPr>
          <w:color w:val="231F20"/>
          <w:spacing w:val="-1"/>
        </w:rPr>
        <w:t>U.S.C.</w:t>
      </w:r>
      <w:r>
        <w:rPr>
          <w:color w:val="231F20"/>
          <w:spacing w:val="-5"/>
        </w:rPr>
        <w:t xml:space="preserve"> </w:t>
      </w:r>
      <w:r>
        <w:rPr>
          <w:color w:val="231F20"/>
          <w:spacing w:val="-1"/>
        </w:rPr>
        <w:t>§§</w:t>
      </w:r>
      <w:r>
        <w:rPr>
          <w:color w:val="231F20"/>
          <w:spacing w:val="-4"/>
        </w:rPr>
        <w:t xml:space="preserve"> </w:t>
      </w:r>
      <w:r>
        <w:rPr>
          <w:color w:val="231F20"/>
          <w:spacing w:val="-1"/>
        </w:rPr>
        <w:t>10271-10273),</w:t>
      </w:r>
      <w:r>
        <w:rPr>
          <w:color w:val="231F20"/>
          <w:spacing w:val="-5"/>
        </w:rPr>
        <w:t xml:space="preserve"> </w:t>
      </w:r>
      <w:r>
        <w:rPr>
          <w:color w:val="231F20"/>
          <w:spacing w:val="-1"/>
        </w:rPr>
        <w:t>and</w:t>
      </w:r>
      <w:r>
        <w:rPr>
          <w:color w:val="231F20"/>
          <w:spacing w:val="76"/>
          <w:w w:val="99"/>
        </w:rPr>
        <w:t xml:space="preserve"> </w:t>
      </w:r>
      <w:r>
        <w:rPr>
          <w:color w:val="231F20"/>
          <w:spacing w:val="-1"/>
        </w:rPr>
        <w:t>also</w:t>
      </w:r>
      <w:r>
        <w:rPr>
          <w:color w:val="231F20"/>
          <w:spacing w:val="-7"/>
        </w:rPr>
        <w:t xml:space="preserve"> </w:t>
      </w:r>
      <w:r>
        <w:rPr>
          <w:color w:val="231F20"/>
          <w:spacing w:val="1"/>
        </w:rPr>
        <w:t>may</w:t>
      </w:r>
      <w:r>
        <w:rPr>
          <w:color w:val="231F20"/>
          <w:spacing w:val="-8"/>
        </w:rPr>
        <w:t xml:space="preserve"> </w:t>
      </w:r>
      <w:r>
        <w:rPr>
          <w:color w:val="231F20"/>
        </w:rPr>
        <w:t>subject</w:t>
      </w:r>
      <w:r>
        <w:rPr>
          <w:color w:val="231F20"/>
          <w:spacing w:val="-6"/>
        </w:rPr>
        <w:t xml:space="preserve"> </w:t>
      </w:r>
      <w:r>
        <w:rPr>
          <w:color w:val="231F20"/>
          <w:spacing w:val="2"/>
        </w:rPr>
        <w:t>me</w:t>
      </w:r>
      <w:r>
        <w:rPr>
          <w:color w:val="231F20"/>
          <w:spacing w:val="-6"/>
        </w:rPr>
        <w:t xml:space="preserve"> </w:t>
      </w:r>
      <w:r>
        <w:rPr>
          <w:color w:val="231F20"/>
        </w:rPr>
        <w:t>and</w:t>
      </w:r>
      <w:r>
        <w:rPr>
          <w:color w:val="231F20"/>
          <w:spacing w:val="-6"/>
        </w:rPr>
        <w:t xml:space="preserve"> </w:t>
      </w:r>
      <w:r>
        <w:rPr>
          <w:color w:val="231F20"/>
        </w:rPr>
        <w:t>the</w:t>
      </w:r>
      <w:r>
        <w:rPr>
          <w:color w:val="231F20"/>
          <w:spacing w:val="-7"/>
        </w:rPr>
        <w:t xml:space="preserve"> </w:t>
      </w:r>
      <w:r>
        <w:rPr>
          <w:color w:val="231F20"/>
          <w:spacing w:val="-1"/>
        </w:rPr>
        <w:t>Applicant</w:t>
      </w:r>
      <w:r>
        <w:rPr>
          <w:color w:val="231F20"/>
          <w:spacing w:val="-4"/>
        </w:rPr>
        <w:t xml:space="preserve"> </w:t>
      </w:r>
      <w:r>
        <w:rPr>
          <w:color w:val="231F20"/>
        </w:rPr>
        <w:t>to</w:t>
      </w:r>
      <w:r>
        <w:rPr>
          <w:color w:val="231F20"/>
          <w:spacing w:val="-7"/>
        </w:rPr>
        <w:t xml:space="preserve"> </w:t>
      </w:r>
      <w:r>
        <w:rPr>
          <w:color w:val="231F20"/>
        </w:rPr>
        <w:t>civil</w:t>
      </w:r>
      <w:r>
        <w:rPr>
          <w:color w:val="231F20"/>
          <w:spacing w:val="-4"/>
        </w:rPr>
        <w:t xml:space="preserve"> </w:t>
      </w:r>
      <w:r>
        <w:rPr>
          <w:color w:val="231F20"/>
        </w:rPr>
        <w:t>penalties</w:t>
      </w:r>
      <w:r>
        <w:rPr>
          <w:color w:val="231F20"/>
          <w:spacing w:val="-5"/>
        </w:rPr>
        <w:t xml:space="preserve"> </w:t>
      </w:r>
      <w:r>
        <w:rPr>
          <w:color w:val="231F20"/>
          <w:spacing w:val="-1"/>
        </w:rPr>
        <w:t>and</w:t>
      </w:r>
      <w:r>
        <w:rPr>
          <w:color w:val="231F20"/>
          <w:spacing w:val="-6"/>
        </w:rPr>
        <w:t xml:space="preserve"> </w:t>
      </w:r>
      <w:r>
        <w:rPr>
          <w:color w:val="231F20"/>
        </w:rPr>
        <w:t>administrative</w:t>
      </w:r>
      <w:r>
        <w:rPr>
          <w:color w:val="231F20"/>
          <w:spacing w:val="-6"/>
        </w:rPr>
        <w:t xml:space="preserve"> </w:t>
      </w:r>
      <w:r>
        <w:rPr>
          <w:color w:val="231F20"/>
        </w:rPr>
        <w:t>remedies</w:t>
      </w:r>
      <w:r>
        <w:rPr>
          <w:color w:val="231F20"/>
          <w:spacing w:val="-6"/>
        </w:rPr>
        <w:t xml:space="preserve"> </w:t>
      </w:r>
      <w:r>
        <w:rPr>
          <w:color w:val="231F20"/>
        </w:rPr>
        <w:t>for</w:t>
      </w:r>
      <w:r>
        <w:rPr>
          <w:color w:val="231F20"/>
          <w:spacing w:val="1"/>
        </w:rPr>
        <w:t xml:space="preserve"> </w:t>
      </w:r>
      <w:r>
        <w:rPr>
          <w:color w:val="231F20"/>
        </w:rPr>
        <w:t>false</w:t>
      </w:r>
      <w:r>
        <w:rPr>
          <w:color w:val="231F20"/>
          <w:spacing w:val="-6"/>
        </w:rPr>
        <w:t xml:space="preserve"> </w:t>
      </w:r>
      <w:r>
        <w:rPr>
          <w:color w:val="231F20"/>
        </w:rPr>
        <w:t>claims</w:t>
      </w:r>
      <w:r>
        <w:rPr>
          <w:color w:val="231F20"/>
          <w:spacing w:val="-5"/>
        </w:rPr>
        <w:t xml:space="preserve"> </w:t>
      </w:r>
      <w:r>
        <w:rPr>
          <w:color w:val="231F20"/>
        </w:rPr>
        <w:t>or</w:t>
      </w:r>
      <w:r>
        <w:rPr>
          <w:color w:val="231F20"/>
          <w:spacing w:val="40"/>
          <w:w w:val="99"/>
        </w:rPr>
        <w:t xml:space="preserve"> </w:t>
      </w:r>
      <w:r>
        <w:rPr>
          <w:color w:val="231F20"/>
          <w:spacing w:val="-1"/>
        </w:rPr>
        <w:t>otherwise</w:t>
      </w:r>
      <w:r>
        <w:rPr>
          <w:color w:val="231F20"/>
          <w:spacing w:val="-7"/>
        </w:rPr>
        <w:t xml:space="preserve"> </w:t>
      </w:r>
      <w:r>
        <w:rPr>
          <w:color w:val="231F20"/>
          <w:spacing w:val="-1"/>
        </w:rPr>
        <w:t>(including</w:t>
      </w:r>
      <w:r>
        <w:rPr>
          <w:color w:val="231F20"/>
          <w:spacing w:val="-7"/>
        </w:rPr>
        <w:t xml:space="preserve"> </w:t>
      </w:r>
      <w:r>
        <w:rPr>
          <w:color w:val="231F20"/>
          <w:spacing w:val="-1"/>
        </w:rPr>
        <w:t>under</w:t>
      </w:r>
      <w:r>
        <w:rPr>
          <w:color w:val="231F20"/>
          <w:spacing w:val="-5"/>
        </w:rPr>
        <w:t xml:space="preserve"> </w:t>
      </w:r>
      <w:r>
        <w:rPr>
          <w:color w:val="231F20"/>
          <w:spacing w:val="-1"/>
        </w:rPr>
        <w:t>31</w:t>
      </w:r>
      <w:r>
        <w:rPr>
          <w:color w:val="231F20"/>
          <w:spacing w:val="-7"/>
        </w:rPr>
        <w:t xml:space="preserve"> </w:t>
      </w:r>
      <w:r>
        <w:rPr>
          <w:color w:val="231F20"/>
          <w:spacing w:val="-1"/>
        </w:rPr>
        <w:t>U.S.C.</w:t>
      </w:r>
      <w:r>
        <w:rPr>
          <w:color w:val="231F20"/>
          <w:spacing w:val="-5"/>
        </w:rPr>
        <w:t xml:space="preserve"> </w:t>
      </w:r>
      <w:r>
        <w:rPr>
          <w:color w:val="231F20"/>
          <w:spacing w:val="-1"/>
        </w:rPr>
        <w:t>§§</w:t>
      </w:r>
      <w:r>
        <w:rPr>
          <w:color w:val="231F20"/>
          <w:spacing w:val="-5"/>
        </w:rPr>
        <w:t xml:space="preserve"> </w:t>
      </w:r>
      <w:r>
        <w:rPr>
          <w:color w:val="231F20"/>
          <w:spacing w:val="-1"/>
        </w:rPr>
        <w:t>3729-3730</w:t>
      </w:r>
      <w:r>
        <w:rPr>
          <w:color w:val="231F20"/>
          <w:spacing w:val="-7"/>
        </w:rPr>
        <w:t xml:space="preserve"> </w:t>
      </w:r>
      <w:r>
        <w:rPr>
          <w:color w:val="231F20"/>
        </w:rPr>
        <w:t>and</w:t>
      </w:r>
      <w:r>
        <w:rPr>
          <w:color w:val="231F20"/>
          <w:spacing w:val="-7"/>
        </w:rPr>
        <w:t xml:space="preserve"> </w:t>
      </w:r>
      <w:r>
        <w:rPr>
          <w:color w:val="231F20"/>
          <w:spacing w:val="-1"/>
        </w:rPr>
        <w:t>3801-3812).</w:t>
      </w:r>
      <w:r>
        <w:rPr>
          <w:color w:val="231F20"/>
          <w:spacing w:val="-7"/>
        </w:rPr>
        <w:t xml:space="preserve"> </w:t>
      </w:r>
      <w:r>
        <w:rPr>
          <w:color w:val="231F20"/>
        </w:rPr>
        <w:t>I</w:t>
      </w:r>
      <w:r>
        <w:rPr>
          <w:color w:val="231F20"/>
          <w:spacing w:val="-5"/>
        </w:rPr>
        <w:t xml:space="preserve"> </w:t>
      </w:r>
      <w:r>
        <w:rPr>
          <w:color w:val="231F20"/>
          <w:spacing w:val="-1"/>
        </w:rPr>
        <w:t>also</w:t>
      </w:r>
      <w:r>
        <w:rPr>
          <w:color w:val="231F20"/>
          <w:spacing w:val="-5"/>
        </w:rPr>
        <w:t xml:space="preserve"> </w:t>
      </w:r>
      <w:r>
        <w:rPr>
          <w:color w:val="231F20"/>
          <w:spacing w:val="-1"/>
        </w:rPr>
        <w:t>acknowledge</w:t>
      </w:r>
      <w:r>
        <w:rPr>
          <w:color w:val="231F20"/>
          <w:spacing w:val="-7"/>
        </w:rPr>
        <w:t xml:space="preserve"> </w:t>
      </w:r>
      <w:r>
        <w:rPr>
          <w:color w:val="231F20"/>
          <w:spacing w:val="-1"/>
        </w:rPr>
        <w:t>that</w:t>
      </w:r>
      <w:r>
        <w:rPr>
          <w:color w:val="231F20"/>
          <w:spacing w:val="-2"/>
        </w:rPr>
        <w:t xml:space="preserve"> </w:t>
      </w:r>
      <w:r>
        <w:rPr>
          <w:color w:val="231F20"/>
          <w:spacing w:val="-1"/>
        </w:rPr>
        <w:t>the</w:t>
      </w:r>
      <w:r>
        <w:rPr>
          <w:color w:val="231F20"/>
          <w:spacing w:val="102"/>
          <w:w w:val="99"/>
        </w:rPr>
        <w:t xml:space="preserve"> </w:t>
      </w:r>
      <w:r>
        <w:rPr>
          <w:rFonts w:cs="Arial"/>
          <w:color w:val="231F20"/>
          <w:spacing w:val="-1"/>
        </w:rPr>
        <w:t>Department’s</w:t>
      </w:r>
      <w:r>
        <w:rPr>
          <w:rFonts w:cs="Arial"/>
          <w:color w:val="231F20"/>
          <w:spacing w:val="-7"/>
        </w:rPr>
        <w:t xml:space="preserve"> </w:t>
      </w:r>
      <w:r>
        <w:rPr>
          <w:rFonts w:cs="Arial"/>
          <w:color w:val="231F20"/>
          <w:spacing w:val="-1"/>
        </w:rPr>
        <w:t>awards</w:t>
      </w:r>
      <w:r>
        <w:rPr>
          <w:color w:val="231F20"/>
          <w:spacing w:val="-1"/>
        </w:rPr>
        <w:t>,</w:t>
      </w:r>
      <w:r>
        <w:rPr>
          <w:color w:val="231F20"/>
          <w:spacing w:val="-8"/>
        </w:rPr>
        <w:t xml:space="preserve"> </w:t>
      </w:r>
      <w:r>
        <w:rPr>
          <w:color w:val="231F20"/>
          <w:spacing w:val="-1"/>
        </w:rPr>
        <w:t>including</w:t>
      </w:r>
      <w:r>
        <w:rPr>
          <w:color w:val="231F20"/>
          <w:spacing w:val="-8"/>
        </w:rPr>
        <w:t xml:space="preserve"> </w:t>
      </w:r>
      <w:r>
        <w:rPr>
          <w:color w:val="231F20"/>
          <w:spacing w:val="-1"/>
        </w:rPr>
        <w:t>certifications</w:t>
      </w:r>
      <w:r>
        <w:rPr>
          <w:color w:val="231F20"/>
          <w:spacing w:val="-7"/>
        </w:rPr>
        <w:t xml:space="preserve"> </w:t>
      </w:r>
      <w:r>
        <w:rPr>
          <w:color w:val="231F20"/>
        </w:rPr>
        <w:t>provided</w:t>
      </w:r>
      <w:r>
        <w:rPr>
          <w:color w:val="231F20"/>
          <w:spacing w:val="-6"/>
        </w:rPr>
        <w:t xml:space="preserve"> </w:t>
      </w:r>
      <w:r>
        <w:rPr>
          <w:color w:val="231F20"/>
          <w:spacing w:val="-1"/>
        </w:rPr>
        <w:t>in</w:t>
      </w:r>
      <w:r>
        <w:rPr>
          <w:color w:val="231F20"/>
          <w:spacing w:val="-8"/>
        </w:rPr>
        <w:t xml:space="preserve"> </w:t>
      </w:r>
      <w:r>
        <w:rPr>
          <w:color w:val="231F20"/>
          <w:spacing w:val="-1"/>
        </w:rPr>
        <w:t>connection</w:t>
      </w:r>
      <w:r>
        <w:rPr>
          <w:color w:val="231F20"/>
          <w:spacing w:val="-6"/>
        </w:rPr>
        <w:t xml:space="preserve"> </w:t>
      </w:r>
      <w:r>
        <w:rPr>
          <w:color w:val="231F20"/>
          <w:spacing w:val="-1"/>
        </w:rPr>
        <w:t>with</w:t>
      </w:r>
      <w:r>
        <w:rPr>
          <w:color w:val="231F20"/>
          <w:spacing w:val="-6"/>
        </w:rPr>
        <w:t xml:space="preserve"> </w:t>
      </w:r>
      <w:r>
        <w:rPr>
          <w:color w:val="231F20"/>
          <w:spacing w:val="-1"/>
        </w:rPr>
        <w:t>such</w:t>
      </w:r>
      <w:r>
        <w:rPr>
          <w:color w:val="231F20"/>
          <w:spacing w:val="-8"/>
        </w:rPr>
        <w:t xml:space="preserve"> </w:t>
      </w:r>
      <w:r>
        <w:rPr>
          <w:color w:val="231F20"/>
        </w:rPr>
        <w:t>awards,</w:t>
      </w:r>
      <w:r>
        <w:rPr>
          <w:color w:val="231F20"/>
          <w:spacing w:val="-7"/>
        </w:rPr>
        <w:t xml:space="preserve"> </w:t>
      </w:r>
      <w:r>
        <w:rPr>
          <w:color w:val="231F20"/>
        </w:rPr>
        <w:t>are</w:t>
      </w:r>
      <w:r>
        <w:rPr>
          <w:color w:val="231F20"/>
          <w:spacing w:val="-8"/>
        </w:rPr>
        <w:t xml:space="preserve"> </w:t>
      </w:r>
      <w:r>
        <w:rPr>
          <w:color w:val="231F20"/>
        </w:rPr>
        <w:t>subject</w:t>
      </w:r>
      <w:r>
        <w:rPr>
          <w:color w:val="231F20"/>
          <w:spacing w:val="-8"/>
        </w:rPr>
        <w:t xml:space="preserve"> </w:t>
      </w:r>
      <w:r>
        <w:rPr>
          <w:color w:val="231F20"/>
        </w:rPr>
        <w:t>to</w:t>
      </w:r>
      <w:r>
        <w:rPr>
          <w:color w:val="231F20"/>
          <w:spacing w:val="67"/>
          <w:w w:val="99"/>
        </w:rPr>
        <w:t xml:space="preserve"> </w:t>
      </w:r>
      <w:r>
        <w:rPr>
          <w:color w:val="231F20"/>
          <w:spacing w:val="-1"/>
        </w:rPr>
        <w:t>review</w:t>
      </w:r>
      <w:r>
        <w:rPr>
          <w:color w:val="231F20"/>
          <w:spacing w:val="-9"/>
        </w:rPr>
        <w:t xml:space="preserve"> </w:t>
      </w:r>
      <w:r>
        <w:rPr>
          <w:color w:val="231F20"/>
          <w:spacing w:val="1"/>
        </w:rPr>
        <w:t>by</w:t>
      </w:r>
      <w:r>
        <w:rPr>
          <w:color w:val="231F20"/>
          <w:spacing w:val="-9"/>
        </w:rPr>
        <w:t xml:space="preserve"> </w:t>
      </w:r>
      <w:r>
        <w:rPr>
          <w:color w:val="231F20"/>
        </w:rPr>
        <w:t>the</w:t>
      </w:r>
      <w:r>
        <w:rPr>
          <w:color w:val="231F20"/>
          <w:spacing w:val="-6"/>
        </w:rPr>
        <w:t xml:space="preserve"> </w:t>
      </w:r>
      <w:r>
        <w:rPr>
          <w:color w:val="231F20"/>
          <w:spacing w:val="-1"/>
        </w:rPr>
        <w:t>Department,</w:t>
      </w:r>
      <w:r>
        <w:rPr>
          <w:color w:val="231F20"/>
          <w:spacing w:val="-7"/>
        </w:rPr>
        <w:t xml:space="preserve"> </w:t>
      </w:r>
      <w:r>
        <w:rPr>
          <w:color w:val="231F20"/>
          <w:spacing w:val="-1"/>
        </w:rPr>
        <w:t>including</w:t>
      </w:r>
      <w:r>
        <w:rPr>
          <w:color w:val="231F20"/>
          <w:spacing w:val="-3"/>
        </w:rPr>
        <w:t xml:space="preserve"> </w:t>
      </w:r>
      <w:r>
        <w:rPr>
          <w:color w:val="231F20"/>
          <w:spacing w:val="2"/>
        </w:rPr>
        <w:t>by</w:t>
      </w:r>
      <w:r>
        <w:rPr>
          <w:color w:val="231F20"/>
          <w:spacing w:val="-9"/>
        </w:rPr>
        <w:t xml:space="preserve"> </w:t>
      </w:r>
      <w:r>
        <w:rPr>
          <w:color w:val="231F20"/>
          <w:spacing w:val="-1"/>
        </w:rPr>
        <w:t>its</w:t>
      </w:r>
      <w:r>
        <w:rPr>
          <w:color w:val="231F20"/>
          <w:spacing w:val="-7"/>
        </w:rPr>
        <w:t xml:space="preserve"> </w:t>
      </w:r>
      <w:r>
        <w:rPr>
          <w:color w:val="231F20"/>
        </w:rPr>
        <w:t>Office</w:t>
      </w:r>
      <w:r>
        <w:rPr>
          <w:color w:val="231F20"/>
          <w:spacing w:val="-6"/>
        </w:rPr>
        <w:t xml:space="preserve"> </w:t>
      </w:r>
      <w:r>
        <w:rPr>
          <w:color w:val="231F20"/>
          <w:spacing w:val="-1"/>
        </w:rPr>
        <w:t>of</w:t>
      </w:r>
      <w:r>
        <w:rPr>
          <w:color w:val="231F20"/>
          <w:spacing w:val="-5"/>
        </w:rPr>
        <w:t xml:space="preserve"> </w:t>
      </w:r>
      <w:r>
        <w:rPr>
          <w:color w:val="231F20"/>
          <w:spacing w:val="-1"/>
        </w:rPr>
        <w:t>the</w:t>
      </w:r>
      <w:r>
        <w:rPr>
          <w:color w:val="231F20"/>
          <w:spacing w:val="-4"/>
        </w:rPr>
        <w:t xml:space="preserve"> </w:t>
      </w:r>
      <w:r>
        <w:rPr>
          <w:color w:val="231F20"/>
          <w:spacing w:val="-1"/>
        </w:rPr>
        <w:t>Inspector</w:t>
      </w:r>
      <w:r>
        <w:rPr>
          <w:color w:val="231F20"/>
          <w:spacing w:val="-7"/>
        </w:rPr>
        <w:t xml:space="preserve"> </w:t>
      </w:r>
      <w:r>
        <w:rPr>
          <w:color w:val="231F20"/>
        </w:rPr>
        <w:t>General.</w:t>
      </w:r>
    </w:p>
    <w:p w14:paraId="5C2FD200" w14:textId="2FF1D4DA" w:rsidR="00DC2346" w:rsidRPr="007E488E" w:rsidRDefault="00DC2346" w:rsidP="00DC2346">
      <w:pPr>
        <w:pStyle w:val="Pa6"/>
        <w:spacing w:before="160"/>
        <w:rPr>
          <w:rFonts w:ascii="Times New Roman" w:hAnsi="Times New Roman" w:cs="Times New Roman"/>
          <w:color w:val="000000"/>
        </w:rPr>
      </w:pPr>
      <w:r w:rsidRPr="007E488E">
        <w:rPr>
          <w:rStyle w:val="A0"/>
          <w:rFonts w:ascii="Times New Roman" w:hAnsi="Times New Roman" w:cs="Times New Roman"/>
        </w:rPr>
        <w:t>________________________________________                ___________________________</w:t>
      </w:r>
    </w:p>
    <w:p w14:paraId="31983200" w14:textId="77777777" w:rsidR="00DC2346" w:rsidRPr="007E488E" w:rsidRDefault="00DC2346" w:rsidP="00DC2346">
      <w:pPr>
        <w:pStyle w:val="Pa7"/>
        <w:spacing w:before="60"/>
        <w:rPr>
          <w:rStyle w:val="A0"/>
          <w:rFonts w:ascii="Times New Roman" w:hAnsi="Times New Roman" w:cs="Times New Roman"/>
        </w:rPr>
      </w:pPr>
      <w:r w:rsidRPr="007E488E">
        <w:rPr>
          <w:rStyle w:val="A0"/>
          <w:rFonts w:ascii="Times New Roman" w:hAnsi="Times New Roman" w:cs="Times New Roman"/>
        </w:rPr>
        <w:t>Signature of Law Enforcement Executive/Agency Executive   Date</w:t>
      </w:r>
    </w:p>
    <w:p w14:paraId="36C30856" w14:textId="77777777" w:rsidR="00DC2346" w:rsidRPr="007E488E" w:rsidRDefault="00DC2346" w:rsidP="00DC2346">
      <w:pPr>
        <w:pStyle w:val="Pa7"/>
        <w:spacing w:before="60"/>
        <w:rPr>
          <w:rStyle w:val="A0"/>
          <w:rFonts w:ascii="Times New Roman" w:hAnsi="Times New Roman" w:cs="Times New Roman"/>
        </w:rPr>
      </w:pPr>
      <w:r w:rsidRPr="007E488E">
        <w:rPr>
          <w:rStyle w:val="A0"/>
          <w:rFonts w:ascii="Times New Roman" w:hAnsi="Times New Roman" w:cs="Times New Roman"/>
        </w:rPr>
        <w:t xml:space="preserve">(For your electronic signature, please type in your name) </w:t>
      </w:r>
    </w:p>
    <w:tbl>
      <w:tblPr>
        <w:tblStyle w:val="TableGrid"/>
        <w:tblW w:w="0" w:type="auto"/>
        <w:tblInd w:w="108" w:type="dxa"/>
        <w:tblLook w:val="04A0" w:firstRow="1" w:lastRow="0" w:firstColumn="1" w:lastColumn="0" w:noHBand="0" w:noVBand="1"/>
      </w:tblPr>
      <w:tblGrid>
        <w:gridCol w:w="5490"/>
      </w:tblGrid>
      <w:tr w:rsidR="00DC2346" w:rsidRPr="007E488E" w14:paraId="37B21D20" w14:textId="77777777" w:rsidTr="000C064C">
        <w:tc>
          <w:tcPr>
            <w:tcW w:w="5490" w:type="dxa"/>
          </w:tcPr>
          <w:p w14:paraId="73239904" w14:textId="77777777" w:rsidR="00DC2346" w:rsidRPr="007E488E" w:rsidRDefault="00DC2346" w:rsidP="000C064C">
            <w:pPr>
              <w:pStyle w:val="Default"/>
              <w:rPr>
                <w:rFonts w:ascii="Times New Roman" w:hAnsi="Times New Roman" w:cs="Times New Roman"/>
              </w:rPr>
            </w:pPr>
          </w:p>
        </w:tc>
      </w:tr>
    </w:tbl>
    <w:p w14:paraId="4714130A" w14:textId="77777777" w:rsidR="00DC2346" w:rsidRPr="007E488E" w:rsidRDefault="00DC2346" w:rsidP="00DC2346">
      <w:pPr>
        <w:pStyle w:val="Default"/>
        <w:rPr>
          <w:rFonts w:ascii="Times New Roman" w:hAnsi="Times New Roman" w:cs="Times New Roman"/>
        </w:rPr>
      </w:pPr>
    </w:p>
    <w:p w14:paraId="60187F53" w14:textId="77777777" w:rsidR="00DC2346" w:rsidRPr="007E488E" w:rsidRDefault="00DC2346" w:rsidP="00DC2346">
      <w:pPr>
        <w:pStyle w:val="Pa6"/>
        <w:spacing w:before="160"/>
        <w:rPr>
          <w:rFonts w:ascii="Times New Roman" w:hAnsi="Times New Roman" w:cs="Times New Roman"/>
          <w:color w:val="000000"/>
        </w:rPr>
      </w:pPr>
      <w:r w:rsidRPr="007E488E">
        <w:rPr>
          <w:rStyle w:val="A0"/>
          <w:rFonts w:ascii="Times New Roman" w:hAnsi="Times New Roman" w:cs="Times New Roman"/>
        </w:rPr>
        <w:t>______________________________________________      _____________________________</w:t>
      </w:r>
    </w:p>
    <w:p w14:paraId="26D971B7" w14:textId="77777777" w:rsidR="00DC2346" w:rsidRPr="007E488E" w:rsidRDefault="00DC2346" w:rsidP="00DC2346">
      <w:pPr>
        <w:pStyle w:val="Pa7"/>
        <w:spacing w:before="60"/>
        <w:rPr>
          <w:rStyle w:val="A0"/>
          <w:rFonts w:ascii="Times New Roman" w:hAnsi="Times New Roman" w:cs="Times New Roman"/>
        </w:rPr>
      </w:pPr>
      <w:r w:rsidRPr="007E488E">
        <w:rPr>
          <w:rStyle w:val="A0"/>
          <w:rFonts w:ascii="Times New Roman" w:hAnsi="Times New Roman" w:cs="Times New Roman"/>
        </w:rPr>
        <w:t>Signature of Government Executive/Financial Official             Date</w:t>
      </w:r>
    </w:p>
    <w:p w14:paraId="7EEC35CB" w14:textId="77777777" w:rsidR="00DC2346" w:rsidRPr="007E488E" w:rsidRDefault="00DC2346" w:rsidP="00DC2346">
      <w:pPr>
        <w:pStyle w:val="Pa7"/>
        <w:spacing w:before="60"/>
        <w:rPr>
          <w:rStyle w:val="A0"/>
          <w:rFonts w:ascii="Times New Roman" w:hAnsi="Times New Roman" w:cs="Times New Roman"/>
        </w:rPr>
      </w:pPr>
      <w:r w:rsidRPr="007E488E">
        <w:rPr>
          <w:rStyle w:val="A0"/>
          <w:rFonts w:ascii="Times New Roman" w:hAnsi="Times New Roman" w:cs="Times New Roman"/>
        </w:rPr>
        <w:t>(For your electronic signature, please type in your name)</w:t>
      </w:r>
    </w:p>
    <w:tbl>
      <w:tblPr>
        <w:tblStyle w:val="TableGrid"/>
        <w:tblW w:w="0" w:type="auto"/>
        <w:tblInd w:w="108" w:type="dxa"/>
        <w:tblLook w:val="04A0" w:firstRow="1" w:lastRow="0" w:firstColumn="1" w:lastColumn="0" w:noHBand="0" w:noVBand="1"/>
      </w:tblPr>
      <w:tblGrid>
        <w:gridCol w:w="5490"/>
      </w:tblGrid>
      <w:tr w:rsidR="00DC2346" w:rsidRPr="007E488E" w14:paraId="02B48957" w14:textId="77777777" w:rsidTr="000C064C">
        <w:tc>
          <w:tcPr>
            <w:tcW w:w="5490" w:type="dxa"/>
          </w:tcPr>
          <w:p w14:paraId="46D8B56A" w14:textId="77777777" w:rsidR="00DC2346" w:rsidRPr="007E488E" w:rsidRDefault="00DC2346" w:rsidP="000C064C">
            <w:pPr>
              <w:pStyle w:val="Pa7"/>
              <w:spacing w:before="60"/>
              <w:rPr>
                <w:rStyle w:val="A0"/>
                <w:rFonts w:ascii="Times New Roman" w:hAnsi="Times New Roman" w:cs="Times New Roman"/>
              </w:rPr>
            </w:pPr>
          </w:p>
        </w:tc>
      </w:tr>
    </w:tbl>
    <w:p w14:paraId="63057C4F" w14:textId="77777777" w:rsidR="00DC2346" w:rsidRPr="007E488E" w:rsidRDefault="00DC2346" w:rsidP="00DC2346">
      <w:pPr>
        <w:pStyle w:val="Pa7"/>
        <w:spacing w:before="60"/>
        <w:rPr>
          <w:rFonts w:ascii="Times New Roman" w:hAnsi="Times New Roman" w:cs="Times New Roman"/>
          <w:color w:val="000000"/>
        </w:rPr>
      </w:pPr>
      <w:r w:rsidRPr="007E488E">
        <w:rPr>
          <w:rStyle w:val="A0"/>
          <w:rFonts w:ascii="Times New Roman" w:hAnsi="Times New Roman" w:cs="Times New Roman"/>
        </w:rPr>
        <w:t xml:space="preserve"> </w:t>
      </w:r>
    </w:p>
    <w:p w14:paraId="647EDB42" w14:textId="77777777" w:rsidR="00DC2346" w:rsidRDefault="00DC2346" w:rsidP="00DC2346">
      <w:pPr>
        <w:pStyle w:val="BodyText"/>
        <w:ind w:right="199"/>
      </w:pPr>
    </w:p>
    <w:p w14:paraId="71D7E806" w14:textId="77777777" w:rsidR="00DC2346" w:rsidRDefault="00DC2346">
      <w:pPr>
        <w:sectPr w:rsidR="00DC2346">
          <w:headerReference w:type="even" r:id="rId209"/>
          <w:headerReference w:type="default" r:id="rId210"/>
          <w:footerReference w:type="even" r:id="rId211"/>
          <w:headerReference w:type="first" r:id="rId212"/>
          <w:pgSz w:w="12240" w:h="15840"/>
          <w:pgMar w:top="1260" w:right="1100" w:bottom="940" w:left="1060" w:header="763" w:footer="748" w:gutter="0"/>
          <w:pgNumType w:start="100"/>
          <w:cols w:space="720"/>
        </w:sectPr>
      </w:pPr>
    </w:p>
    <w:p w14:paraId="50A9E8CC" w14:textId="77777777" w:rsidR="000A2607" w:rsidRDefault="007863A5">
      <w:pPr>
        <w:pStyle w:val="Heading1"/>
      </w:pPr>
      <w:bookmarkStart w:id="151" w:name="Section_15B._Certifications"/>
      <w:bookmarkStart w:id="152" w:name="_bookmark77"/>
      <w:bookmarkEnd w:id="151"/>
      <w:bookmarkEnd w:id="152"/>
      <w:r>
        <w:t>Section 15B. Certifications</w:t>
      </w:r>
    </w:p>
    <w:p w14:paraId="1D9E670D" w14:textId="0B480FC2" w:rsidR="000A2607" w:rsidRDefault="000A2607"/>
    <w:p w14:paraId="669132F5" w14:textId="3D26CEB6" w:rsidR="00FC6C2C" w:rsidRDefault="00FC6C2C"/>
    <w:p w14:paraId="0A4B4AD8" w14:textId="77777777" w:rsidR="00FC6C2C" w:rsidRPr="00A130AB" w:rsidRDefault="00FC6C2C" w:rsidP="00FC6C2C">
      <w:pPr>
        <w:pStyle w:val="Heading1"/>
        <w:ind w:left="3353"/>
        <w:rPr>
          <w:b w:val="0"/>
          <w:bCs w:val="0"/>
        </w:rPr>
      </w:pPr>
      <w:r w:rsidRPr="00A130AB">
        <w:rPr>
          <w:color w:val="231F20"/>
          <w:spacing w:val="-1"/>
        </w:rPr>
        <w:t>U.S.</w:t>
      </w:r>
      <w:r w:rsidRPr="00A130AB">
        <w:rPr>
          <w:color w:val="231F20"/>
          <w:spacing w:val="-11"/>
        </w:rPr>
        <w:t xml:space="preserve"> </w:t>
      </w:r>
      <w:r w:rsidRPr="00A130AB">
        <w:rPr>
          <w:color w:val="231F20"/>
        </w:rPr>
        <w:t>DEPARTMENT</w:t>
      </w:r>
      <w:r w:rsidRPr="00A130AB">
        <w:rPr>
          <w:color w:val="231F20"/>
          <w:spacing w:val="-8"/>
        </w:rPr>
        <w:t xml:space="preserve"> </w:t>
      </w:r>
      <w:r w:rsidRPr="00A130AB">
        <w:rPr>
          <w:color w:val="231F20"/>
          <w:spacing w:val="-1"/>
        </w:rPr>
        <w:t>OF</w:t>
      </w:r>
      <w:r w:rsidRPr="00A130AB">
        <w:rPr>
          <w:color w:val="231F20"/>
          <w:spacing w:val="-10"/>
        </w:rPr>
        <w:t xml:space="preserve"> </w:t>
      </w:r>
      <w:r w:rsidRPr="00A130AB">
        <w:rPr>
          <w:color w:val="231F20"/>
          <w:spacing w:val="-1"/>
        </w:rPr>
        <w:t>JUSTICE</w:t>
      </w:r>
    </w:p>
    <w:p w14:paraId="0582F898" w14:textId="77777777" w:rsidR="00FC6C2C" w:rsidRDefault="00FC6C2C" w:rsidP="00FC6C2C">
      <w:pPr>
        <w:spacing w:before="6"/>
        <w:rPr>
          <w:rFonts w:ascii="Arial" w:eastAsia="Arial" w:hAnsi="Arial" w:cs="Arial"/>
          <w:b/>
          <w:bCs/>
          <w:sz w:val="20"/>
          <w:szCs w:val="20"/>
        </w:rPr>
      </w:pPr>
    </w:p>
    <w:p w14:paraId="0C879492" w14:textId="77777777" w:rsidR="00FC6C2C" w:rsidRDefault="00FC6C2C" w:rsidP="00FC6C2C">
      <w:pPr>
        <w:spacing w:before="74"/>
        <w:ind w:left="518" w:right="345" w:hanging="303"/>
        <w:rPr>
          <w:rFonts w:ascii="Arial" w:eastAsia="Arial" w:hAnsi="Arial" w:cs="Arial"/>
          <w:sz w:val="20"/>
          <w:szCs w:val="20"/>
        </w:rPr>
      </w:pPr>
      <w:r>
        <w:rPr>
          <w:rFonts w:ascii="Arial"/>
          <w:b/>
          <w:color w:val="231F20"/>
          <w:sz w:val="20"/>
        </w:rPr>
        <w:t>CERTIFICATIONS</w:t>
      </w:r>
      <w:r>
        <w:rPr>
          <w:rFonts w:ascii="Arial"/>
          <w:b/>
          <w:color w:val="231F20"/>
          <w:spacing w:val="-14"/>
          <w:sz w:val="20"/>
        </w:rPr>
        <w:t xml:space="preserve"> </w:t>
      </w:r>
      <w:r>
        <w:rPr>
          <w:rFonts w:ascii="Arial"/>
          <w:b/>
          <w:color w:val="231F20"/>
          <w:sz w:val="20"/>
        </w:rPr>
        <w:t>REGARDING</w:t>
      </w:r>
      <w:r>
        <w:rPr>
          <w:rFonts w:ascii="Arial"/>
          <w:b/>
          <w:color w:val="231F20"/>
          <w:spacing w:val="-14"/>
          <w:sz w:val="20"/>
        </w:rPr>
        <w:t xml:space="preserve"> </w:t>
      </w:r>
      <w:r>
        <w:rPr>
          <w:rFonts w:ascii="Arial"/>
          <w:b/>
          <w:color w:val="231F20"/>
          <w:sz w:val="20"/>
        </w:rPr>
        <w:t>LOBBYING;</w:t>
      </w:r>
      <w:r>
        <w:rPr>
          <w:rFonts w:ascii="Arial"/>
          <w:b/>
          <w:color w:val="231F20"/>
          <w:spacing w:val="-14"/>
          <w:sz w:val="20"/>
        </w:rPr>
        <w:t xml:space="preserve"> </w:t>
      </w:r>
      <w:r>
        <w:rPr>
          <w:rFonts w:ascii="Arial"/>
          <w:b/>
          <w:color w:val="231F20"/>
          <w:sz w:val="20"/>
        </w:rPr>
        <w:t>DEBARMENT,</w:t>
      </w:r>
      <w:r>
        <w:rPr>
          <w:rFonts w:ascii="Arial"/>
          <w:b/>
          <w:color w:val="231F20"/>
          <w:spacing w:val="-14"/>
          <w:sz w:val="20"/>
        </w:rPr>
        <w:t xml:space="preserve"> </w:t>
      </w:r>
      <w:r>
        <w:rPr>
          <w:rFonts w:ascii="Arial"/>
          <w:b/>
          <w:color w:val="231F20"/>
          <w:spacing w:val="-1"/>
          <w:sz w:val="20"/>
        </w:rPr>
        <w:t>SUSPENSION</w:t>
      </w:r>
      <w:r>
        <w:rPr>
          <w:rFonts w:ascii="Arial"/>
          <w:b/>
          <w:color w:val="231F20"/>
          <w:spacing w:val="-10"/>
          <w:sz w:val="20"/>
        </w:rPr>
        <w:t xml:space="preserve"> </w:t>
      </w:r>
      <w:r>
        <w:rPr>
          <w:rFonts w:ascii="Arial"/>
          <w:b/>
          <w:color w:val="231F20"/>
          <w:spacing w:val="-1"/>
          <w:sz w:val="20"/>
        </w:rPr>
        <w:t>AND</w:t>
      </w:r>
      <w:r>
        <w:rPr>
          <w:rFonts w:ascii="Arial"/>
          <w:b/>
          <w:color w:val="231F20"/>
          <w:spacing w:val="-13"/>
          <w:sz w:val="20"/>
        </w:rPr>
        <w:t xml:space="preserve"> </w:t>
      </w:r>
      <w:r>
        <w:rPr>
          <w:rFonts w:ascii="Arial"/>
          <w:b/>
          <w:color w:val="231F20"/>
          <w:sz w:val="20"/>
        </w:rPr>
        <w:t>OTHER</w:t>
      </w:r>
      <w:r>
        <w:rPr>
          <w:rFonts w:ascii="Arial"/>
          <w:b/>
          <w:color w:val="231F20"/>
          <w:spacing w:val="47"/>
          <w:w w:val="99"/>
          <w:sz w:val="20"/>
        </w:rPr>
        <w:t xml:space="preserve"> </w:t>
      </w:r>
      <w:r>
        <w:rPr>
          <w:rFonts w:ascii="Arial"/>
          <w:b/>
          <w:color w:val="231F20"/>
          <w:sz w:val="20"/>
        </w:rPr>
        <w:t>RESPONSIBILITY</w:t>
      </w:r>
      <w:r>
        <w:rPr>
          <w:rFonts w:ascii="Arial"/>
          <w:b/>
          <w:color w:val="231F20"/>
          <w:spacing w:val="-16"/>
          <w:sz w:val="20"/>
        </w:rPr>
        <w:t xml:space="preserve"> </w:t>
      </w:r>
      <w:r>
        <w:rPr>
          <w:rFonts w:ascii="Arial"/>
          <w:b/>
          <w:color w:val="231F20"/>
          <w:sz w:val="20"/>
        </w:rPr>
        <w:t>MATTERS;</w:t>
      </w:r>
      <w:r>
        <w:rPr>
          <w:rFonts w:ascii="Arial"/>
          <w:b/>
          <w:color w:val="231F20"/>
          <w:spacing w:val="-12"/>
          <w:sz w:val="20"/>
        </w:rPr>
        <w:t xml:space="preserve"> </w:t>
      </w:r>
      <w:r>
        <w:rPr>
          <w:rFonts w:ascii="Arial"/>
          <w:b/>
          <w:color w:val="231F20"/>
          <w:spacing w:val="-2"/>
          <w:sz w:val="20"/>
        </w:rPr>
        <w:t>AND</w:t>
      </w:r>
      <w:r>
        <w:rPr>
          <w:rFonts w:ascii="Arial"/>
          <w:b/>
          <w:color w:val="231F20"/>
          <w:spacing w:val="-13"/>
          <w:sz w:val="20"/>
        </w:rPr>
        <w:t xml:space="preserve"> </w:t>
      </w:r>
      <w:r>
        <w:rPr>
          <w:rFonts w:ascii="Arial"/>
          <w:b/>
          <w:color w:val="231F20"/>
          <w:sz w:val="20"/>
        </w:rPr>
        <w:t>DRUG-FREE</w:t>
      </w:r>
      <w:r>
        <w:rPr>
          <w:rFonts w:ascii="Arial"/>
          <w:b/>
          <w:color w:val="231F20"/>
          <w:spacing w:val="-15"/>
          <w:sz w:val="20"/>
        </w:rPr>
        <w:t xml:space="preserve"> </w:t>
      </w:r>
      <w:r>
        <w:rPr>
          <w:rFonts w:ascii="Arial"/>
          <w:b/>
          <w:color w:val="231F20"/>
          <w:sz w:val="20"/>
        </w:rPr>
        <w:t>WORKPLACE</w:t>
      </w:r>
      <w:r>
        <w:rPr>
          <w:rFonts w:ascii="Arial"/>
          <w:b/>
          <w:color w:val="231F20"/>
          <w:spacing w:val="-15"/>
          <w:sz w:val="20"/>
        </w:rPr>
        <w:t xml:space="preserve"> </w:t>
      </w:r>
      <w:r>
        <w:rPr>
          <w:rFonts w:ascii="Arial"/>
          <w:b/>
          <w:color w:val="231F20"/>
          <w:sz w:val="20"/>
        </w:rPr>
        <w:t>REQUIREMENTS</w:t>
      </w:r>
    </w:p>
    <w:p w14:paraId="485B651A" w14:textId="77777777" w:rsidR="00FC6C2C" w:rsidRDefault="00FC6C2C" w:rsidP="00FC6C2C">
      <w:pPr>
        <w:spacing w:before="8"/>
        <w:rPr>
          <w:rFonts w:ascii="Arial" w:eastAsia="Arial" w:hAnsi="Arial" w:cs="Arial"/>
          <w:b/>
          <w:bCs/>
          <w:sz w:val="20"/>
          <w:szCs w:val="20"/>
        </w:rPr>
      </w:pPr>
    </w:p>
    <w:p w14:paraId="75427BE5" w14:textId="137FC786" w:rsidR="00FC6C2C" w:rsidRDefault="00FC6C2C" w:rsidP="00FC6C2C">
      <w:pPr>
        <w:pStyle w:val="BodyText"/>
      </w:pPr>
      <w:r>
        <w:rPr>
          <w:color w:val="231F20"/>
          <w:spacing w:val="-1"/>
        </w:rPr>
        <w:t>Applicants</w:t>
      </w:r>
      <w:r>
        <w:rPr>
          <w:color w:val="231F20"/>
          <w:spacing w:val="-7"/>
        </w:rPr>
        <w:t xml:space="preserve"> </w:t>
      </w:r>
      <w:r>
        <w:rPr>
          <w:color w:val="231F20"/>
          <w:spacing w:val="-1"/>
        </w:rPr>
        <w:t>should</w:t>
      </w:r>
      <w:r>
        <w:rPr>
          <w:color w:val="231F20"/>
          <w:spacing w:val="-6"/>
        </w:rPr>
        <w:t xml:space="preserve"> </w:t>
      </w:r>
      <w:r>
        <w:rPr>
          <w:color w:val="231F20"/>
        </w:rPr>
        <w:t>refer</w:t>
      </w:r>
      <w:r>
        <w:rPr>
          <w:color w:val="231F20"/>
          <w:spacing w:val="-6"/>
        </w:rPr>
        <w:t xml:space="preserve"> </w:t>
      </w:r>
      <w:r>
        <w:rPr>
          <w:color w:val="231F20"/>
        </w:rPr>
        <w:t>to</w:t>
      </w:r>
      <w:r>
        <w:rPr>
          <w:color w:val="231F20"/>
          <w:spacing w:val="-7"/>
        </w:rPr>
        <w:t xml:space="preserve"> </w:t>
      </w:r>
      <w:r>
        <w:rPr>
          <w:color w:val="231F20"/>
        </w:rPr>
        <w:t>the</w:t>
      </w:r>
      <w:r>
        <w:rPr>
          <w:color w:val="231F20"/>
          <w:spacing w:val="-6"/>
        </w:rPr>
        <w:t xml:space="preserve"> </w:t>
      </w:r>
      <w:r>
        <w:rPr>
          <w:color w:val="231F20"/>
          <w:spacing w:val="-1"/>
        </w:rPr>
        <w:t>regulations</w:t>
      </w:r>
      <w:r>
        <w:rPr>
          <w:color w:val="231F20"/>
          <w:spacing w:val="-5"/>
        </w:rPr>
        <w:t xml:space="preserve"> </w:t>
      </w:r>
      <w:r>
        <w:rPr>
          <w:color w:val="231F20"/>
          <w:spacing w:val="-1"/>
        </w:rPr>
        <w:t>cited</w:t>
      </w:r>
      <w:r>
        <w:rPr>
          <w:color w:val="231F20"/>
          <w:spacing w:val="-7"/>
        </w:rPr>
        <w:t xml:space="preserve"> </w:t>
      </w:r>
      <w:r>
        <w:rPr>
          <w:color w:val="231F20"/>
          <w:spacing w:val="-1"/>
        </w:rPr>
        <w:t>below</w:t>
      </w:r>
      <w:r>
        <w:rPr>
          <w:color w:val="231F20"/>
          <w:spacing w:val="-6"/>
        </w:rPr>
        <w:t xml:space="preserve"> </w:t>
      </w:r>
      <w:r>
        <w:rPr>
          <w:color w:val="231F20"/>
          <w:spacing w:val="1"/>
        </w:rPr>
        <w:t>to</w:t>
      </w:r>
      <w:r>
        <w:rPr>
          <w:color w:val="231F20"/>
          <w:spacing w:val="-6"/>
        </w:rPr>
        <w:t xml:space="preserve"> </w:t>
      </w:r>
      <w:r>
        <w:rPr>
          <w:color w:val="231F20"/>
          <w:spacing w:val="-1"/>
        </w:rPr>
        <w:t>determine</w:t>
      </w:r>
      <w:r>
        <w:rPr>
          <w:color w:val="231F20"/>
          <w:spacing w:val="-7"/>
        </w:rPr>
        <w:t xml:space="preserve"> </w:t>
      </w:r>
      <w:r>
        <w:rPr>
          <w:color w:val="231F20"/>
          <w:spacing w:val="-1"/>
        </w:rPr>
        <w:t>the</w:t>
      </w:r>
      <w:r>
        <w:rPr>
          <w:color w:val="231F20"/>
          <w:spacing w:val="-6"/>
        </w:rPr>
        <w:t xml:space="preserve"> </w:t>
      </w:r>
      <w:r>
        <w:rPr>
          <w:color w:val="231F20"/>
          <w:spacing w:val="-1"/>
        </w:rPr>
        <w:t>certification</w:t>
      </w:r>
      <w:r>
        <w:rPr>
          <w:color w:val="231F20"/>
          <w:spacing w:val="-6"/>
        </w:rPr>
        <w:t xml:space="preserve"> </w:t>
      </w:r>
      <w:r>
        <w:rPr>
          <w:color w:val="231F20"/>
          <w:spacing w:val="-1"/>
        </w:rPr>
        <w:t>to</w:t>
      </w:r>
      <w:r>
        <w:rPr>
          <w:color w:val="231F20"/>
          <w:spacing w:val="-5"/>
        </w:rPr>
        <w:t xml:space="preserve"> </w:t>
      </w:r>
      <w:r>
        <w:rPr>
          <w:color w:val="231F20"/>
          <w:spacing w:val="-1"/>
        </w:rPr>
        <w:t>which</w:t>
      </w:r>
      <w:r>
        <w:rPr>
          <w:color w:val="231F20"/>
          <w:spacing w:val="-4"/>
        </w:rPr>
        <w:t xml:space="preserve"> </w:t>
      </w:r>
      <w:r>
        <w:rPr>
          <w:color w:val="231F20"/>
        </w:rPr>
        <w:t>they</w:t>
      </w:r>
      <w:r>
        <w:rPr>
          <w:color w:val="231F20"/>
          <w:spacing w:val="-9"/>
        </w:rPr>
        <w:t xml:space="preserve"> </w:t>
      </w:r>
      <w:r>
        <w:rPr>
          <w:color w:val="231F20"/>
        </w:rPr>
        <w:t>are</w:t>
      </w:r>
      <w:r>
        <w:rPr>
          <w:color w:val="231F20"/>
          <w:spacing w:val="103"/>
          <w:w w:val="99"/>
        </w:rPr>
        <w:t xml:space="preserve"> </w:t>
      </w:r>
      <w:r>
        <w:rPr>
          <w:color w:val="231F20"/>
          <w:spacing w:val="-1"/>
        </w:rPr>
        <w:t>required</w:t>
      </w:r>
      <w:r>
        <w:rPr>
          <w:color w:val="231F20"/>
          <w:spacing w:val="-7"/>
        </w:rPr>
        <w:t xml:space="preserve"> </w:t>
      </w:r>
      <w:r>
        <w:rPr>
          <w:color w:val="231F20"/>
        </w:rPr>
        <w:t>to</w:t>
      </w:r>
      <w:r>
        <w:rPr>
          <w:color w:val="231F20"/>
          <w:spacing w:val="-5"/>
        </w:rPr>
        <w:t xml:space="preserve"> </w:t>
      </w:r>
      <w:r>
        <w:rPr>
          <w:color w:val="231F20"/>
        </w:rPr>
        <w:t>attest.</w:t>
      </w:r>
      <w:r>
        <w:rPr>
          <w:color w:val="231F20"/>
          <w:spacing w:val="-5"/>
        </w:rPr>
        <w:t xml:space="preserve"> </w:t>
      </w:r>
      <w:r>
        <w:rPr>
          <w:color w:val="231F20"/>
        </w:rPr>
        <w:t>Applicants</w:t>
      </w:r>
      <w:r>
        <w:rPr>
          <w:color w:val="231F20"/>
          <w:spacing w:val="-6"/>
        </w:rPr>
        <w:t xml:space="preserve"> </w:t>
      </w:r>
      <w:r>
        <w:rPr>
          <w:color w:val="231F20"/>
          <w:spacing w:val="-1"/>
        </w:rPr>
        <w:t>should</w:t>
      </w:r>
      <w:r>
        <w:rPr>
          <w:color w:val="231F20"/>
          <w:spacing w:val="-5"/>
        </w:rPr>
        <w:t xml:space="preserve"> </w:t>
      </w:r>
      <w:r>
        <w:rPr>
          <w:color w:val="231F20"/>
          <w:spacing w:val="-1"/>
        </w:rPr>
        <w:t>also</w:t>
      </w:r>
      <w:r>
        <w:rPr>
          <w:color w:val="231F20"/>
          <w:spacing w:val="-5"/>
        </w:rPr>
        <w:t xml:space="preserve"> </w:t>
      </w:r>
      <w:r>
        <w:rPr>
          <w:color w:val="231F20"/>
          <w:spacing w:val="-1"/>
        </w:rPr>
        <w:t>review</w:t>
      </w:r>
      <w:r>
        <w:rPr>
          <w:color w:val="231F20"/>
          <w:spacing w:val="-7"/>
        </w:rPr>
        <w:t xml:space="preserve"> </w:t>
      </w:r>
      <w:r>
        <w:rPr>
          <w:color w:val="231F20"/>
        </w:rPr>
        <w:t>the</w:t>
      </w:r>
      <w:r>
        <w:rPr>
          <w:color w:val="231F20"/>
          <w:spacing w:val="-4"/>
        </w:rPr>
        <w:t xml:space="preserve"> </w:t>
      </w:r>
      <w:r>
        <w:rPr>
          <w:color w:val="231F20"/>
          <w:spacing w:val="-1"/>
        </w:rPr>
        <w:t>instructions</w:t>
      </w:r>
      <w:r>
        <w:rPr>
          <w:color w:val="231F20"/>
          <w:spacing w:val="-6"/>
        </w:rPr>
        <w:t xml:space="preserve"> </w:t>
      </w:r>
      <w:r>
        <w:rPr>
          <w:color w:val="231F20"/>
        </w:rPr>
        <w:t>for</w:t>
      </w:r>
      <w:r>
        <w:rPr>
          <w:color w:val="231F20"/>
          <w:spacing w:val="-7"/>
        </w:rPr>
        <w:t xml:space="preserve"> </w:t>
      </w:r>
      <w:r>
        <w:rPr>
          <w:color w:val="231F20"/>
          <w:spacing w:val="-1"/>
        </w:rPr>
        <w:t>certification</w:t>
      </w:r>
      <w:r>
        <w:rPr>
          <w:color w:val="231F20"/>
          <w:spacing w:val="-5"/>
        </w:rPr>
        <w:t xml:space="preserve"> </w:t>
      </w:r>
      <w:r>
        <w:rPr>
          <w:color w:val="231F20"/>
          <w:spacing w:val="-1"/>
        </w:rPr>
        <w:t>included</w:t>
      </w:r>
      <w:r>
        <w:rPr>
          <w:color w:val="231F20"/>
          <w:spacing w:val="-5"/>
        </w:rPr>
        <w:t xml:space="preserve"> </w:t>
      </w:r>
      <w:r>
        <w:rPr>
          <w:color w:val="231F20"/>
          <w:spacing w:val="-1"/>
        </w:rPr>
        <w:t>in</w:t>
      </w:r>
      <w:r>
        <w:rPr>
          <w:color w:val="231F20"/>
          <w:spacing w:val="-7"/>
        </w:rPr>
        <w:t xml:space="preserve"> </w:t>
      </w:r>
      <w:r>
        <w:rPr>
          <w:color w:val="231F20"/>
        </w:rPr>
        <w:t>the</w:t>
      </w:r>
      <w:r>
        <w:rPr>
          <w:color w:val="231F20"/>
          <w:spacing w:val="91"/>
          <w:w w:val="99"/>
        </w:rPr>
        <w:t xml:space="preserve"> </w:t>
      </w:r>
      <w:r>
        <w:rPr>
          <w:color w:val="231F20"/>
        </w:rPr>
        <w:t>regulations</w:t>
      </w:r>
      <w:r>
        <w:rPr>
          <w:color w:val="231F20"/>
          <w:spacing w:val="-7"/>
        </w:rPr>
        <w:t xml:space="preserve"> </w:t>
      </w:r>
      <w:r>
        <w:rPr>
          <w:color w:val="231F20"/>
        </w:rPr>
        <w:t>before</w:t>
      </w:r>
      <w:r>
        <w:rPr>
          <w:color w:val="231F20"/>
          <w:spacing w:val="-7"/>
        </w:rPr>
        <w:t xml:space="preserve"> </w:t>
      </w:r>
      <w:r>
        <w:rPr>
          <w:color w:val="231F20"/>
        </w:rPr>
        <w:t>completing</w:t>
      </w:r>
      <w:r>
        <w:rPr>
          <w:color w:val="231F20"/>
          <w:spacing w:val="-7"/>
        </w:rPr>
        <w:t xml:space="preserve"> </w:t>
      </w:r>
      <w:r>
        <w:rPr>
          <w:color w:val="231F20"/>
          <w:spacing w:val="-1"/>
        </w:rPr>
        <w:t>this</w:t>
      </w:r>
      <w:r>
        <w:rPr>
          <w:color w:val="231F20"/>
          <w:spacing w:val="-6"/>
        </w:rPr>
        <w:t xml:space="preserve"> </w:t>
      </w:r>
      <w:r>
        <w:rPr>
          <w:color w:val="231F20"/>
        </w:rPr>
        <w:t>form.</w:t>
      </w:r>
      <w:r>
        <w:rPr>
          <w:color w:val="231F20"/>
          <w:spacing w:val="45"/>
        </w:rPr>
        <w:t xml:space="preserve"> </w:t>
      </w:r>
      <w:r>
        <w:rPr>
          <w:color w:val="231F20"/>
        </w:rPr>
        <w:t>The</w:t>
      </w:r>
      <w:r>
        <w:rPr>
          <w:color w:val="231F20"/>
          <w:spacing w:val="-7"/>
        </w:rPr>
        <w:t xml:space="preserve"> </w:t>
      </w:r>
      <w:r>
        <w:rPr>
          <w:color w:val="231F20"/>
          <w:spacing w:val="-1"/>
        </w:rPr>
        <w:t>certifications</w:t>
      </w:r>
      <w:r>
        <w:rPr>
          <w:color w:val="231F20"/>
          <w:spacing w:val="-7"/>
        </w:rPr>
        <w:t xml:space="preserve"> </w:t>
      </w:r>
      <w:r>
        <w:rPr>
          <w:color w:val="231F20"/>
        </w:rPr>
        <w:t>shall</w:t>
      </w:r>
      <w:r>
        <w:rPr>
          <w:color w:val="231F20"/>
          <w:spacing w:val="-7"/>
        </w:rPr>
        <w:t xml:space="preserve"> </w:t>
      </w:r>
      <w:r>
        <w:rPr>
          <w:color w:val="231F20"/>
        </w:rPr>
        <w:t>be</w:t>
      </w:r>
      <w:r>
        <w:rPr>
          <w:color w:val="231F20"/>
          <w:spacing w:val="-7"/>
        </w:rPr>
        <w:t xml:space="preserve"> </w:t>
      </w:r>
      <w:r>
        <w:rPr>
          <w:color w:val="231F20"/>
          <w:spacing w:val="-1"/>
        </w:rPr>
        <w:t>treated</w:t>
      </w:r>
      <w:r>
        <w:rPr>
          <w:color w:val="231F20"/>
          <w:spacing w:val="-5"/>
        </w:rPr>
        <w:t xml:space="preserve"> </w:t>
      </w:r>
      <w:r>
        <w:rPr>
          <w:color w:val="231F20"/>
          <w:spacing w:val="-1"/>
        </w:rPr>
        <w:t>as</w:t>
      </w:r>
      <w:r>
        <w:rPr>
          <w:color w:val="231F20"/>
          <w:spacing w:val="-7"/>
        </w:rPr>
        <w:t xml:space="preserve"> </w:t>
      </w:r>
      <w:r>
        <w:rPr>
          <w:color w:val="231F20"/>
        </w:rPr>
        <w:t>a</w:t>
      </w:r>
      <w:r>
        <w:rPr>
          <w:color w:val="231F20"/>
          <w:spacing w:val="-7"/>
        </w:rPr>
        <w:t xml:space="preserve"> </w:t>
      </w:r>
      <w:r>
        <w:rPr>
          <w:color w:val="231F20"/>
        </w:rPr>
        <w:t>material</w:t>
      </w:r>
      <w:r>
        <w:rPr>
          <w:color w:val="231F20"/>
          <w:spacing w:val="-8"/>
        </w:rPr>
        <w:t xml:space="preserve"> </w:t>
      </w:r>
      <w:r>
        <w:rPr>
          <w:color w:val="231F20"/>
          <w:spacing w:val="-1"/>
        </w:rPr>
        <w:t>representation</w:t>
      </w:r>
      <w:r>
        <w:rPr>
          <w:color w:val="231F20"/>
          <w:spacing w:val="74"/>
          <w:w w:val="99"/>
        </w:rPr>
        <w:t xml:space="preserve"> </w:t>
      </w:r>
      <w:r>
        <w:rPr>
          <w:color w:val="231F20"/>
          <w:spacing w:val="-1"/>
        </w:rPr>
        <w:t>of</w:t>
      </w:r>
      <w:r>
        <w:rPr>
          <w:color w:val="231F20"/>
          <w:spacing w:val="-5"/>
        </w:rPr>
        <w:t xml:space="preserve"> </w:t>
      </w:r>
      <w:r>
        <w:rPr>
          <w:color w:val="231F20"/>
          <w:spacing w:val="-1"/>
        </w:rPr>
        <w:t>fact</w:t>
      </w:r>
      <w:r>
        <w:rPr>
          <w:color w:val="231F20"/>
          <w:spacing w:val="-6"/>
        </w:rPr>
        <w:t xml:space="preserve"> </w:t>
      </w:r>
      <w:r>
        <w:rPr>
          <w:color w:val="231F20"/>
          <w:spacing w:val="-1"/>
        </w:rPr>
        <w:t>upon</w:t>
      </w:r>
      <w:r>
        <w:rPr>
          <w:color w:val="231F20"/>
          <w:spacing w:val="-5"/>
        </w:rPr>
        <w:t xml:space="preserve"> </w:t>
      </w:r>
      <w:r>
        <w:rPr>
          <w:color w:val="231F20"/>
          <w:spacing w:val="-1"/>
        </w:rPr>
        <w:t>which</w:t>
      </w:r>
      <w:r>
        <w:rPr>
          <w:color w:val="231F20"/>
          <w:spacing w:val="-6"/>
        </w:rPr>
        <w:t xml:space="preserve"> </w:t>
      </w:r>
      <w:r>
        <w:rPr>
          <w:color w:val="231F20"/>
          <w:spacing w:val="-1"/>
        </w:rPr>
        <w:t>reliance</w:t>
      </w:r>
      <w:r>
        <w:rPr>
          <w:color w:val="231F20"/>
          <w:spacing w:val="-4"/>
        </w:rPr>
        <w:t xml:space="preserve"> </w:t>
      </w:r>
      <w:r>
        <w:rPr>
          <w:color w:val="231F20"/>
          <w:spacing w:val="-1"/>
        </w:rPr>
        <w:t>will</w:t>
      </w:r>
      <w:r>
        <w:rPr>
          <w:color w:val="231F20"/>
          <w:spacing w:val="-8"/>
        </w:rPr>
        <w:t xml:space="preserve"> </w:t>
      </w:r>
      <w:r>
        <w:rPr>
          <w:color w:val="231F20"/>
          <w:spacing w:val="1"/>
        </w:rPr>
        <w:t>be</w:t>
      </w:r>
      <w:r>
        <w:rPr>
          <w:color w:val="231F20"/>
          <w:spacing w:val="-6"/>
        </w:rPr>
        <w:t xml:space="preserve"> </w:t>
      </w:r>
      <w:r>
        <w:rPr>
          <w:color w:val="231F20"/>
          <w:spacing w:val="-1"/>
        </w:rPr>
        <w:t>placed</w:t>
      </w:r>
      <w:r>
        <w:rPr>
          <w:color w:val="231F20"/>
          <w:spacing w:val="-4"/>
        </w:rPr>
        <w:t xml:space="preserve"> </w:t>
      </w:r>
      <w:r>
        <w:rPr>
          <w:color w:val="231F20"/>
          <w:spacing w:val="-1"/>
        </w:rPr>
        <w:t>when</w:t>
      </w:r>
      <w:r>
        <w:rPr>
          <w:color w:val="231F20"/>
          <w:spacing w:val="-7"/>
        </w:rPr>
        <w:t xml:space="preserve"> </w:t>
      </w:r>
      <w:r>
        <w:rPr>
          <w:color w:val="231F20"/>
        </w:rPr>
        <w:t>the</w:t>
      </w:r>
      <w:r>
        <w:rPr>
          <w:color w:val="231F20"/>
          <w:spacing w:val="-2"/>
        </w:rPr>
        <w:t xml:space="preserve"> </w:t>
      </w:r>
      <w:r>
        <w:rPr>
          <w:color w:val="231F20"/>
        </w:rPr>
        <w:t>U.S.</w:t>
      </w:r>
      <w:r>
        <w:rPr>
          <w:color w:val="231F20"/>
          <w:spacing w:val="-7"/>
        </w:rPr>
        <w:t xml:space="preserve"> </w:t>
      </w:r>
      <w:r>
        <w:rPr>
          <w:color w:val="231F20"/>
        </w:rPr>
        <w:t>Department</w:t>
      </w:r>
      <w:r>
        <w:rPr>
          <w:color w:val="231F20"/>
          <w:spacing w:val="-6"/>
        </w:rPr>
        <w:t xml:space="preserve"> </w:t>
      </w:r>
      <w:r>
        <w:rPr>
          <w:color w:val="231F20"/>
        </w:rPr>
        <w:t>of</w:t>
      </w:r>
      <w:r>
        <w:rPr>
          <w:color w:val="231F20"/>
          <w:spacing w:val="-4"/>
        </w:rPr>
        <w:t xml:space="preserve"> </w:t>
      </w:r>
      <w:r>
        <w:rPr>
          <w:color w:val="231F20"/>
          <w:spacing w:val="-1"/>
        </w:rPr>
        <w:t>Justice</w:t>
      </w:r>
      <w:r>
        <w:rPr>
          <w:color w:val="231F20"/>
          <w:spacing w:val="-5"/>
        </w:rPr>
        <w:t xml:space="preserve"> </w:t>
      </w:r>
      <w:r>
        <w:rPr>
          <w:rFonts w:cs="Arial"/>
          <w:color w:val="231F20"/>
        </w:rPr>
        <w:t>(“Department”)</w:t>
      </w:r>
      <w:r>
        <w:rPr>
          <w:rFonts w:cs="Arial"/>
          <w:color w:val="231F20"/>
          <w:spacing w:val="67"/>
          <w:w w:val="99"/>
        </w:rPr>
        <w:t xml:space="preserve"> </w:t>
      </w:r>
      <w:r>
        <w:rPr>
          <w:color w:val="231F20"/>
        </w:rPr>
        <w:t>determines</w:t>
      </w:r>
      <w:r>
        <w:rPr>
          <w:color w:val="231F20"/>
          <w:spacing w:val="-9"/>
        </w:rPr>
        <w:t xml:space="preserve"> </w:t>
      </w:r>
      <w:r>
        <w:rPr>
          <w:color w:val="231F20"/>
        </w:rPr>
        <w:t>to</w:t>
      </w:r>
      <w:r>
        <w:rPr>
          <w:color w:val="231F20"/>
          <w:spacing w:val="-8"/>
        </w:rPr>
        <w:t xml:space="preserve"> </w:t>
      </w:r>
      <w:r>
        <w:rPr>
          <w:color w:val="231F20"/>
        </w:rPr>
        <w:t>award</w:t>
      </w:r>
      <w:r>
        <w:rPr>
          <w:color w:val="231F20"/>
          <w:spacing w:val="-8"/>
        </w:rPr>
        <w:t xml:space="preserve"> </w:t>
      </w:r>
      <w:r>
        <w:rPr>
          <w:color w:val="231F20"/>
        </w:rPr>
        <w:t>the</w:t>
      </w:r>
      <w:r>
        <w:rPr>
          <w:color w:val="231F20"/>
          <w:spacing w:val="-8"/>
        </w:rPr>
        <w:t xml:space="preserve"> </w:t>
      </w:r>
      <w:r>
        <w:rPr>
          <w:color w:val="231F20"/>
          <w:spacing w:val="-1"/>
        </w:rPr>
        <w:t>covered</w:t>
      </w:r>
      <w:r>
        <w:rPr>
          <w:color w:val="231F20"/>
          <w:spacing w:val="-6"/>
        </w:rPr>
        <w:t xml:space="preserve"> </w:t>
      </w:r>
      <w:r>
        <w:rPr>
          <w:color w:val="231F20"/>
        </w:rPr>
        <w:t>transaction,</w:t>
      </w:r>
      <w:r>
        <w:rPr>
          <w:color w:val="231F20"/>
          <w:spacing w:val="-7"/>
        </w:rPr>
        <w:t xml:space="preserve"> </w:t>
      </w:r>
      <w:r w:rsidR="000256CF">
        <w:rPr>
          <w:color w:val="231F20"/>
        </w:rPr>
        <w:t>award</w:t>
      </w:r>
      <w:r>
        <w:rPr>
          <w:color w:val="231F20"/>
        </w:rPr>
        <w:t>,</w:t>
      </w:r>
      <w:r>
        <w:rPr>
          <w:color w:val="231F20"/>
          <w:spacing w:val="-8"/>
        </w:rPr>
        <w:t xml:space="preserve"> </w:t>
      </w:r>
      <w:r>
        <w:rPr>
          <w:color w:val="231F20"/>
        </w:rPr>
        <w:t>or</w:t>
      </w:r>
      <w:r>
        <w:rPr>
          <w:color w:val="231F20"/>
          <w:spacing w:val="-6"/>
        </w:rPr>
        <w:t xml:space="preserve"> </w:t>
      </w:r>
      <w:r>
        <w:rPr>
          <w:color w:val="231F20"/>
        </w:rPr>
        <w:t>cooperative</w:t>
      </w:r>
      <w:r>
        <w:rPr>
          <w:color w:val="231F20"/>
          <w:spacing w:val="-8"/>
        </w:rPr>
        <w:t xml:space="preserve"> </w:t>
      </w:r>
      <w:r>
        <w:rPr>
          <w:color w:val="231F20"/>
          <w:spacing w:val="-1"/>
        </w:rPr>
        <w:t>agreement.</w:t>
      </w:r>
    </w:p>
    <w:p w14:paraId="1297FE26" w14:textId="77777777" w:rsidR="00FC6C2C" w:rsidRDefault="00FC6C2C" w:rsidP="00FC6C2C">
      <w:pPr>
        <w:rPr>
          <w:rFonts w:ascii="Arial" w:eastAsia="Arial" w:hAnsi="Arial" w:cs="Arial"/>
          <w:sz w:val="20"/>
          <w:szCs w:val="20"/>
        </w:rPr>
      </w:pPr>
    </w:p>
    <w:p w14:paraId="6BFDB851" w14:textId="77777777" w:rsidR="00FC6C2C" w:rsidRDefault="00FC6C2C" w:rsidP="005E176C">
      <w:pPr>
        <w:pStyle w:val="BodyText"/>
        <w:numPr>
          <w:ilvl w:val="0"/>
          <w:numId w:val="49"/>
        </w:numPr>
        <w:tabs>
          <w:tab w:val="left" w:pos="427"/>
        </w:tabs>
        <w:autoSpaceDE/>
        <w:autoSpaceDN/>
        <w:ind w:left="0" w:firstLine="100"/>
        <w:jc w:val="left"/>
      </w:pPr>
      <w:r>
        <w:rPr>
          <w:color w:val="231F20"/>
          <w:spacing w:val="-1"/>
        </w:rPr>
        <w:t>LOBBYING</w:t>
      </w:r>
    </w:p>
    <w:p w14:paraId="7F94E452" w14:textId="77777777" w:rsidR="00FC6C2C" w:rsidRDefault="00FC6C2C" w:rsidP="00FC6C2C">
      <w:pPr>
        <w:rPr>
          <w:rFonts w:ascii="Arial" w:eastAsia="Arial" w:hAnsi="Arial" w:cs="Arial"/>
          <w:sz w:val="20"/>
          <w:szCs w:val="20"/>
        </w:rPr>
      </w:pPr>
    </w:p>
    <w:p w14:paraId="0E082962" w14:textId="77777777" w:rsidR="00FC6C2C" w:rsidRDefault="00FC6C2C" w:rsidP="00FC6C2C">
      <w:pPr>
        <w:pStyle w:val="BodyText"/>
      </w:pPr>
      <w:r>
        <w:rPr>
          <w:color w:val="231F20"/>
          <w:spacing w:val="-1"/>
        </w:rPr>
        <w:t>As</w:t>
      </w:r>
      <w:r>
        <w:rPr>
          <w:color w:val="231F20"/>
          <w:spacing w:val="-5"/>
        </w:rPr>
        <w:t xml:space="preserve"> </w:t>
      </w:r>
      <w:r>
        <w:rPr>
          <w:color w:val="231F20"/>
          <w:spacing w:val="-1"/>
        </w:rPr>
        <w:t>required</w:t>
      </w:r>
      <w:r>
        <w:rPr>
          <w:color w:val="231F20"/>
          <w:spacing w:val="-4"/>
        </w:rPr>
        <w:t xml:space="preserve"> </w:t>
      </w:r>
      <w:r>
        <w:rPr>
          <w:color w:val="231F20"/>
        </w:rPr>
        <w:t>by</w:t>
      </w:r>
      <w:r>
        <w:rPr>
          <w:color w:val="231F20"/>
          <w:spacing w:val="-6"/>
        </w:rPr>
        <w:t xml:space="preserve"> </w:t>
      </w:r>
      <w:r>
        <w:rPr>
          <w:color w:val="231F20"/>
          <w:spacing w:val="-1"/>
        </w:rPr>
        <w:t>31</w:t>
      </w:r>
      <w:r>
        <w:rPr>
          <w:color w:val="231F20"/>
          <w:spacing w:val="-4"/>
        </w:rPr>
        <w:t xml:space="preserve"> </w:t>
      </w:r>
      <w:r>
        <w:rPr>
          <w:color w:val="231F20"/>
          <w:spacing w:val="-1"/>
        </w:rPr>
        <w:t xml:space="preserve">U.S.C. </w:t>
      </w:r>
      <w:r>
        <w:rPr>
          <w:color w:val="211D1E"/>
        </w:rPr>
        <w:t>§</w:t>
      </w:r>
      <w:r>
        <w:rPr>
          <w:color w:val="211D1E"/>
          <w:spacing w:val="-4"/>
        </w:rPr>
        <w:t xml:space="preserve"> </w:t>
      </w:r>
      <w:r>
        <w:rPr>
          <w:color w:val="211D1E"/>
          <w:spacing w:val="-1"/>
        </w:rPr>
        <w:t>1352,</w:t>
      </w:r>
      <w:r>
        <w:rPr>
          <w:color w:val="211D1E"/>
          <w:spacing w:val="-5"/>
        </w:rPr>
        <w:t xml:space="preserve"> </w:t>
      </w:r>
      <w:r>
        <w:rPr>
          <w:color w:val="211D1E"/>
          <w:spacing w:val="-1"/>
        </w:rPr>
        <w:t>as</w:t>
      </w:r>
      <w:r>
        <w:rPr>
          <w:color w:val="211D1E"/>
          <w:spacing w:val="-5"/>
        </w:rPr>
        <w:t xml:space="preserve"> </w:t>
      </w:r>
      <w:r>
        <w:rPr>
          <w:color w:val="231F20"/>
        </w:rPr>
        <w:t>implemented</w:t>
      </w:r>
      <w:r>
        <w:rPr>
          <w:color w:val="231F20"/>
          <w:spacing w:val="-3"/>
        </w:rPr>
        <w:t xml:space="preserve"> </w:t>
      </w:r>
      <w:r>
        <w:rPr>
          <w:color w:val="231F20"/>
          <w:spacing w:val="1"/>
        </w:rPr>
        <w:t>by</w:t>
      </w:r>
      <w:r>
        <w:rPr>
          <w:color w:val="231F20"/>
          <w:spacing w:val="-6"/>
        </w:rPr>
        <w:t xml:space="preserve"> </w:t>
      </w:r>
      <w:r>
        <w:rPr>
          <w:color w:val="231F20"/>
        </w:rPr>
        <w:t>28</w:t>
      </w:r>
      <w:r>
        <w:rPr>
          <w:color w:val="231F20"/>
          <w:spacing w:val="-5"/>
        </w:rPr>
        <w:t xml:space="preserve"> </w:t>
      </w:r>
      <w:r>
        <w:rPr>
          <w:color w:val="231F20"/>
        </w:rPr>
        <w:t>C.F.R.</w:t>
      </w:r>
      <w:r>
        <w:rPr>
          <w:color w:val="231F20"/>
          <w:spacing w:val="-4"/>
        </w:rPr>
        <w:t xml:space="preserve"> </w:t>
      </w:r>
      <w:r>
        <w:rPr>
          <w:color w:val="231F20"/>
        </w:rPr>
        <w:t>Part</w:t>
      </w:r>
      <w:r>
        <w:rPr>
          <w:color w:val="231F20"/>
          <w:spacing w:val="-3"/>
        </w:rPr>
        <w:t xml:space="preserve"> </w:t>
      </w:r>
      <w:r>
        <w:rPr>
          <w:color w:val="231F20"/>
          <w:spacing w:val="-1"/>
        </w:rPr>
        <w:t>69,</w:t>
      </w:r>
      <w:r>
        <w:rPr>
          <w:color w:val="231F20"/>
          <w:spacing w:val="-3"/>
        </w:rPr>
        <w:t xml:space="preserve"> </w:t>
      </w:r>
      <w:r>
        <w:rPr>
          <w:color w:val="231F20"/>
        </w:rPr>
        <w:t>the</w:t>
      </w:r>
      <w:r>
        <w:rPr>
          <w:color w:val="231F20"/>
          <w:spacing w:val="-3"/>
        </w:rPr>
        <w:t xml:space="preserve"> </w:t>
      </w:r>
      <w:r>
        <w:rPr>
          <w:color w:val="231F20"/>
          <w:spacing w:val="-1"/>
        </w:rPr>
        <w:t>Applicant</w:t>
      </w:r>
      <w:r>
        <w:rPr>
          <w:color w:val="231F20"/>
          <w:spacing w:val="-5"/>
        </w:rPr>
        <w:t xml:space="preserve"> </w:t>
      </w:r>
      <w:r>
        <w:rPr>
          <w:color w:val="231F20"/>
        </w:rPr>
        <w:t>certifies</w:t>
      </w:r>
      <w:r>
        <w:rPr>
          <w:color w:val="231F20"/>
          <w:spacing w:val="-4"/>
        </w:rPr>
        <w:t xml:space="preserve"> </w:t>
      </w:r>
      <w:r>
        <w:rPr>
          <w:color w:val="231F20"/>
        </w:rPr>
        <w:t>and</w:t>
      </w:r>
      <w:r>
        <w:rPr>
          <w:color w:val="231F20"/>
          <w:spacing w:val="53"/>
          <w:w w:val="99"/>
        </w:rPr>
        <w:t xml:space="preserve"> </w:t>
      </w:r>
      <w:r>
        <w:rPr>
          <w:color w:val="231F20"/>
          <w:spacing w:val="-1"/>
        </w:rPr>
        <w:t>assures</w:t>
      </w:r>
      <w:r>
        <w:rPr>
          <w:color w:val="231F20"/>
          <w:spacing w:val="-6"/>
        </w:rPr>
        <w:t xml:space="preserve"> </w:t>
      </w:r>
      <w:r>
        <w:rPr>
          <w:color w:val="231F20"/>
          <w:spacing w:val="-1"/>
        </w:rPr>
        <w:t>(to</w:t>
      </w:r>
      <w:r>
        <w:rPr>
          <w:color w:val="231F20"/>
          <w:spacing w:val="-7"/>
        </w:rPr>
        <w:t xml:space="preserve"> </w:t>
      </w:r>
      <w:r>
        <w:rPr>
          <w:color w:val="231F20"/>
          <w:spacing w:val="-1"/>
        </w:rPr>
        <w:t>the</w:t>
      </w:r>
      <w:r>
        <w:rPr>
          <w:color w:val="231F20"/>
          <w:spacing w:val="-6"/>
        </w:rPr>
        <w:t xml:space="preserve"> </w:t>
      </w:r>
      <w:r>
        <w:rPr>
          <w:color w:val="231F20"/>
          <w:spacing w:val="-1"/>
        </w:rPr>
        <w:t>extent</w:t>
      </w:r>
      <w:r>
        <w:rPr>
          <w:color w:val="231F20"/>
          <w:spacing w:val="-5"/>
        </w:rPr>
        <w:t xml:space="preserve"> </w:t>
      </w:r>
      <w:r>
        <w:rPr>
          <w:color w:val="231F20"/>
          <w:spacing w:val="-1"/>
        </w:rPr>
        <w:t>applicable)</w:t>
      </w:r>
      <w:r>
        <w:rPr>
          <w:color w:val="231F20"/>
          <w:spacing w:val="-8"/>
        </w:rPr>
        <w:t xml:space="preserve"> </w:t>
      </w:r>
      <w:r>
        <w:rPr>
          <w:color w:val="231F20"/>
        </w:rPr>
        <w:t>the</w:t>
      </w:r>
      <w:r>
        <w:rPr>
          <w:color w:val="231F20"/>
          <w:spacing w:val="-7"/>
        </w:rPr>
        <w:t xml:space="preserve"> </w:t>
      </w:r>
      <w:r>
        <w:rPr>
          <w:color w:val="231F20"/>
        </w:rPr>
        <w:t>following:</w:t>
      </w:r>
    </w:p>
    <w:p w14:paraId="6A28575C" w14:textId="77777777" w:rsidR="00FC6C2C" w:rsidRDefault="00FC6C2C" w:rsidP="00FC6C2C">
      <w:pPr>
        <w:rPr>
          <w:rFonts w:ascii="Arial" w:eastAsia="Arial" w:hAnsi="Arial" w:cs="Arial"/>
          <w:sz w:val="20"/>
          <w:szCs w:val="20"/>
        </w:rPr>
      </w:pPr>
    </w:p>
    <w:p w14:paraId="28AC5E8F" w14:textId="41F82B48" w:rsidR="00FC6C2C" w:rsidRDefault="00FC6C2C" w:rsidP="005E176C">
      <w:pPr>
        <w:pStyle w:val="BodyText"/>
        <w:numPr>
          <w:ilvl w:val="1"/>
          <w:numId w:val="49"/>
        </w:numPr>
        <w:tabs>
          <w:tab w:val="left" w:pos="821"/>
        </w:tabs>
        <w:autoSpaceDE/>
        <w:autoSpaceDN/>
        <w:ind w:left="0" w:firstLine="0"/>
      </w:pPr>
      <w:r>
        <w:rPr>
          <w:color w:val="231F20"/>
          <w:spacing w:val="-1"/>
        </w:rPr>
        <w:t>No</w:t>
      </w:r>
      <w:r>
        <w:rPr>
          <w:color w:val="231F20"/>
          <w:spacing w:val="-6"/>
        </w:rPr>
        <w:t xml:space="preserve"> </w:t>
      </w:r>
      <w:r>
        <w:rPr>
          <w:color w:val="231F20"/>
          <w:spacing w:val="-1"/>
        </w:rPr>
        <w:t>Federal</w:t>
      </w:r>
      <w:r>
        <w:rPr>
          <w:color w:val="231F20"/>
          <w:spacing w:val="-3"/>
        </w:rPr>
        <w:t xml:space="preserve"> </w:t>
      </w:r>
      <w:r>
        <w:rPr>
          <w:color w:val="231F20"/>
          <w:spacing w:val="-1"/>
        </w:rPr>
        <w:t>appropriated</w:t>
      </w:r>
      <w:r>
        <w:rPr>
          <w:color w:val="231F20"/>
          <w:spacing w:val="-3"/>
        </w:rPr>
        <w:t xml:space="preserve"> </w:t>
      </w:r>
      <w:r>
        <w:rPr>
          <w:color w:val="231F20"/>
          <w:spacing w:val="-1"/>
        </w:rPr>
        <w:t>funds</w:t>
      </w:r>
      <w:r>
        <w:rPr>
          <w:color w:val="231F20"/>
          <w:spacing w:val="-5"/>
        </w:rPr>
        <w:t xml:space="preserve"> </w:t>
      </w:r>
      <w:r>
        <w:rPr>
          <w:color w:val="231F20"/>
          <w:spacing w:val="-1"/>
        </w:rPr>
        <w:t>have</w:t>
      </w:r>
      <w:r>
        <w:rPr>
          <w:color w:val="231F20"/>
          <w:spacing w:val="-3"/>
        </w:rPr>
        <w:t xml:space="preserve"> </w:t>
      </w:r>
      <w:r>
        <w:rPr>
          <w:color w:val="231F20"/>
          <w:spacing w:val="-1"/>
        </w:rPr>
        <w:t>been</w:t>
      </w:r>
      <w:r>
        <w:rPr>
          <w:color w:val="231F20"/>
          <w:spacing w:val="-6"/>
        </w:rPr>
        <w:t xml:space="preserve"> </w:t>
      </w:r>
      <w:r>
        <w:rPr>
          <w:color w:val="231F20"/>
          <w:spacing w:val="-1"/>
        </w:rPr>
        <w:t>paid</w:t>
      </w:r>
      <w:r>
        <w:rPr>
          <w:color w:val="231F20"/>
          <w:spacing w:val="-5"/>
        </w:rPr>
        <w:t xml:space="preserve"> </w:t>
      </w:r>
      <w:r>
        <w:rPr>
          <w:color w:val="231F20"/>
          <w:spacing w:val="-1"/>
        </w:rPr>
        <w:t>or</w:t>
      </w:r>
      <w:r>
        <w:rPr>
          <w:color w:val="231F20"/>
          <w:spacing w:val="-3"/>
        </w:rPr>
        <w:t xml:space="preserve"> </w:t>
      </w:r>
      <w:r>
        <w:rPr>
          <w:color w:val="231F20"/>
          <w:spacing w:val="-1"/>
        </w:rPr>
        <w:t>will</w:t>
      </w:r>
      <w:r>
        <w:rPr>
          <w:color w:val="231F20"/>
          <w:spacing w:val="-3"/>
        </w:rPr>
        <w:t xml:space="preserve"> </w:t>
      </w:r>
      <w:r>
        <w:rPr>
          <w:color w:val="231F20"/>
          <w:spacing w:val="-1"/>
        </w:rPr>
        <w:t>be</w:t>
      </w:r>
      <w:r>
        <w:rPr>
          <w:color w:val="231F20"/>
          <w:spacing w:val="-5"/>
        </w:rPr>
        <w:t xml:space="preserve"> </w:t>
      </w:r>
      <w:r>
        <w:rPr>
          <w:color w:val="231F20"/>
          <w:spacing w:val="-1"/>
        </w:rPr>
        <w:t>paid,</w:t>
      </w:r>
      <w:r>
        <w:rPr>
          <w:color w:val="231F20"/>
          <w:spacing w:val="-5"/>
        </w:rPr>
        <w:t xml:space="preserve"> </w:t>
      </w:r>
      <w:r>
        <w:rPr>
          <w:color w:val="231F20"/>
          <w:spacing w:val="2"/>
        </w:rPr>
        <w:t>by</w:t>
      </w:r>
      <w:r>
        <w:rPr>
          <w:color w:val="231F20"/>
          <w:spacing w:val="-8"/>
        </w:rPr>
        <w:t xml:space="preserve"> </w:t>
      </w:r>
      <w:r>
        <w:rPr>
          <w:color w:val="231F20"/>
          <w:spacing w:val="-1"/>
        </w:rPr>
        <w:t>or</w:t>
      </w:r>
      <w:r>
        <w:rPr>
          <w:color w:val="231F20"/>
          <w:spacing w:val="-3"/>
        </w:rPr>
        <w:t xml:space="preserve"> </w:t>
      </w:r>
      <w:r>
        <w:rPr>
          <w:color w:val="231F20"/>
          <w:spacing w:val="-1"/>
        </w:rPr>
        <w:t>on</w:t>
      </w:r>
      <w:r>
        <w:rPr>
          <w:color w:val="231F20"/>
          <w:spacing w:val="-5"/>
        </w:rPr>
        <w:t xml:space="preserve"> </w:t>
      </w:r>
      <w:r>
        <w:rPr>
          <w:color w:val="231F20"/>
          <w:spacing w:val="-1"/>
        </w:rPr>
        <w:t>behalf</w:t>
      </w:r>
      <w:r>
        <w:rPr>
          <w:color w:val="231F20"/>
          <w:spacing w:val="-3"/>
        </w:rPr>
        <w:t xml:space="preserve"> </w:t>
      </w:r>
      <w:r>
        <w:rPr>
          <w:color w:val="231F20"/>
          <w:spacing w:val="-1"/>
        </w:rPr>
        <w:t>of</w:t>
      </w:r>
      <w:r>
        <w:rPr>
          <w:color w:val="231F20"/>
          <w:spacing w:val="-3"/>
        </w:rPr>
        <w:t xml:space="preserve"> </w:t>
      </w:r>
      <w:r>
        <w:rPr>
          <w:color w:val="231F20"/>
          <w:spacing w:val="-1"/>
        </w:rPr>
        <w:t>the</w:t>
      </w:r>
      <w:r>
        <w:rPr>
          <w:color w:val="231F20"/>
          <w:spacing w:val="1"/>
        </w:rPr>
        <w:t xml:space="preserve"> </w:t>
      </w:r>
      <w:r>
        <w:rPr>
          <w:color w:val="231F20"/>
          <w:spacing w:val="-1"/>
        </w:rPr>
        <w:t>Applicant,</w:t>
      </w:r>
      <w:r>
        <w:rPr>
          <w:color w:val="231F20"/>
          <w:spacing w:val="-5"/>
        </w:rPr>
        <w:t xml:space="preserve"> </w:t>
      </w:r>
      <w:r>
        <w:rPr>
          <w:color w:val="231F20"/>
        </w:rPr>
        <w:t>to</w:t>
      </w:r>
      <w:r>
        <w:rPr>
          <w:color w:val="231F20"/>
          <w:spacing w:val="97"/>
          <w:w w:val="99"/>
        </w:rPr>
        <w:t xml:space="preserve"> </w:t>
      </w:r>
      <w:r>
        <w:rPr>
          <w:color w:val="231F20"/>
        </w:rPr>
        <w:t>any</w:t>
      </w:r>
      <w:r>
        <w:rPr>
          <w:color w:val="231F20"/>
          <w:spacing w:val="-7"/>
        </w:rPr>
        <w:t xml:space="preserve"> </w:t>
      </w:r>
      <w:r>
        <w:rPr>
          <w:color w:val="231F20"/>
          <w:spacing w:val="-1"/>
        </w:rPr>
        <w:t>person</w:t>
      </w:r>
      <w:r>
        <w:rPr>
          <w:color w:val="231F20"/>
          <w:spacing w:val="-6"/>
        </w:rPr>
        <w:t xml:space="preserve"> </w:t>
      </w:r>
      <w:r>
        <w:rPr>
          <w:color w:val="231F20"/>
        </w:rPr>
        <w:t>for</w:t>
      </w:r>
      <w:r>
        <w:rPr>
          <w:color w:val="231F20"/>
          <w:spacing w:val="-6"/>
        </w:rPr>
        <w:t xml:space="preserve"> </w:t>
      </w:r>
      <w:r>
        <w:rPr>
          <w:color w:val="231F20"/>
          <w:spacing w:val="-1"/>
        </w:rPr>
        <w:t>influencing</w:t>
      </w:r>
      <w:r>
        <w:rPr>
          <w:color w:val="231F20"/>
          <w:spacing w:val="-2"/>
        </w:rPr>
        <w:t xml:space="preserve"> </w:t>
      </w:r>
      <w:r>
        <w:rPr>
          <w:color w:val="231F20"/>
          <w:spacing w:val="-1"/>
        </w:rPr>
        <w:t>or</w:t>
      </w:r>
      <w:r>
        <w:rPr>
          <w:color w:val="231F20"/>
          <w:spacing w:val="-6"/>
        </w:rPr>
        <w:t xml:space="preserve"> </w:t>
      </w:r>
      <w:r>
        <w:rPr>
          <w:color w:val="231F20"/>
          <w:spacing w:val="-1"/>
        </w:rPr>
        <w:t>attempting</w:t>
      </w:r>
      <w:r>
        <w:rPr>
          <w:color w:val="231F20"/>
          <w:spacing w:val="-4"/>
        </w:rPr>
        <w:t xml:space="preserve"> </w:t>
      </w:r>
      <w:r>
        <w:rPr>
          <w:color w:val="231F20"/>
          <w:spacing w:val="-1"/>
        </w:rPr>
        <w:t>to</w:t>
      </w:r>
      <w:r>
        <w:rPr>
          <w:color w:val="231F20"/>
          <w:spacing w:val="-4"/>
        </w:rPr>
        <w:t xml:space="preserve"> </w:t>
      </w:r>
      <w:r>
        <w:rPr>
          <w:color w:val="231F20"/>
          <w:spacing w:val="-1"/>
        </w:rPr>
        <w:t>influence</w:t>
      </w:r>
      <w:r>
        <w:rPr>
          <w:color w:val="231F20"/>
          <w:spacing w:val="-6"/>
        </w:rPr>
        <w:t xml:space="preserve"> </w:t>
      </w:r>
      <w:r>
        <w:rPr>
          <w:color w:val="231F20"/>
        </w:rPr>
        <w:t>an</w:t>
      </w:r>
      <w:r>
        <w:rPr>
          <w:color w:val="231F20"/>
          <w:spacing w:val="-5"/>
        </w:rPr>
        <w:t xml:space="preserve"> </w:t>
      </w:r>
      <w:r>
        <w:rPr>
          <w:color w:val="231F20"/>
        </w:rPr>
        <w:t>officer</w:t>
      </w:r>
      <w:r>
        <w:rPr>
          <w:color w:val="231F20"/>
          <w:spacing w:val="-6"/>
        </w:rPr>
        <w:t xml:space="preserve"> </w:t>
      </w:r>
      <w:r>
        <w:rPr>
          <w:color w:val="231F20"/>
          <w:spacing w:val="-1"/>
        </w:rPr>
        <w:t>or</w:t>
      </w:r>
      <w:r>
        <w:rPr>
          <w:color w:val="231F20"/>
          <w:spacing w:val="-6"/>
        </w:rPr>
        <w:t xml:space="preserve"> </w:t>
      </w:r>
      <w:r>
        <w:rPr>
          <w:color w:val="231F20"/>
          <w:spacing w:val="-1"/>
        </w:rPr>
        <w:t>employee</w:t>
      </w:r>
      <w:r>
        <w:rPr>
          <w:color w:val="231F20"/>
          <w:spacing w:val="-4"/>
        </w:rPr>
        <w:t xml:space="preserve"> </w:t>
      </w:r>
      <w:r>
        <w:rPr>
          <w:color w:val="231F20"/>
          <w:spacing w:val="-1"/>
        </w:rPr>
        <w:t>of</w:t>
      </w:r>
      <w:r>
        <w:rPr>
          <w:color w:val="231F20"/>
          <w:spacing w:val="-4"/>
        </w:rPr>
        <w:t xml:space="preserve"> </w:t>
      </w:r>
      <w:r>
        <w:rPr>
          <w:color w:val="231F20"/>
        </w:rPr>
        <w:t>any</w:t>
      </w:r>
      <w:r>
        <w:rPr>
          <w:color w:val="231F20"/>
          <w:spacing w:val="-7"/>
        </w:rPr>
        <w:t xml:space="preserve"> </w:t>
      </w:r>
      <w:r>
        <w:rPr>
          <w:color w:val="231F20"/>
          <w:spacing w:val="-1"/>
        </w:rPr>
        <w:t>agency,</w:t>
      </w:r>
      <w:r>
        <w:rPr>
          <w:color w:val="231F20"/>
          <w:spacing w:val="-6"/>
        </w:rPr>
        <w:t xml:space="preserve"> </w:t>
      </w:r>
      <w:r>
        <w:rPr>
          <w:color w:val="231F20"/>
        </w:rPr>
        <w:t>a</w:t>
      </w:r>
      <w:r>
        <w:rPr>
          <w:color w:val="231F20"/>
          <w:w w:val="99"/>
        </w:rPr>
        <w:t xml:space="preserve"> </w:t>
      </w:r>
      <w:r>
        <w:rPr>
          <w:color w:val="231F20"/>
          <w:spacing w:val="73"/>
          <w:w w:val="99"/>
        </w:rPr>
        <w:t xml:space="preserve"> </w:t>
      </w:r>
      <w:r>
        <w:rPr>
          <w:color w:val="231F20"/>
        </w:rPr>
        <w:t>Member</w:t>
      </w:r>
      <w:r>
        <w:rPr>
          <w:color w:val="231F20"/>
          <w:spacing w:val="-6"/>
        </w:rPr>
        <w:t xml:space="preserve"> </w:t>
      </w:r>
      <w:r>
        <w:rPr>
          <w:color w:val="231F20"/>
          <w:spacing w:val="-1"/>
        </w:rPr>
        <w:t>of</w:t>
      </w:r>
      <w:r>
        <w:rPr>
          <w:color w:val="231F20"/>
          <w:spacing w:val="-5"/>
        </w:rPr>
        <w:t xml:space="preserve"> </w:t>
      </w:r>
      <w:r>
        <w:rPr>
          <w:color w:val="231F20"/>
          <w:spacing w:val="-1"/>
        </w:rPr>
        <w:t>Congress,</w:t>
      </w:r>
      <w:r>
        <w:rPr>
          <w:color w:val="231F20"/>
          <w:spacing w:val="-5"/>
        </w:rPr>
        <w:t xml:space="preserve"> </w:t>
      </w:r>
      <w:r>
        <w:rPr>
          <w:color w:val="231F20"/>
          <w:spacing w:val="-1"/>
        </w:rPr>
        <w:t>an</w:t>
      </w:r>
      <w:r>
        <w:rPr>
          <w:color w:val="231F20"/>
          <w:spacing w:val="-5"/>
        </w:rPr>
        <w:t xml:space="preserve"> </w:t>
      </w:r>
      <w:r>
        <w:rPr>
          <w:color w:val="231F20"/>
        </w:rPr>
        <w:t>officer</w:t>
      </w:r>
      <w:r>
        <w:rPr>
          <w:color w:val="231F20"/>
          <w:spacing w:val="-5"/>
        </w:rPr>
        <w:t xml:space="preserve"> </w:t>
      </w:r>
      <w:r>
        <w:rPr>
          <w:color w:val="231F20"/>
          <w:spacing w:val="-1"/>
        </w:rPr>
        <w:t>or</w:t>
      </w:r>
      <w:r>
        <w:rPr>
          <w:color w:val="231F20"/>
          <w:spacing w:val="-6"/>
        </w:rPr>
        <w:t xml:space="preserve"> </w:t>
      </w:r>
      <w:r>
        <w:rPr>
          <w:color w:val="231F20"/>
          <w:spacing w:val="-1"/>
        </w:rPr>
        <w:t>employee</w:t>
      </w:r>
      <w:r>
        <w:rPr>
          <w:color w:val="231F20"/>
          <w:spacing w:val="-4"/>
        </w:rPr>
        <w:t xml:space="preserve"> </w:t>
      </w:r>
      <w:r>
        <w:rPr>
          <w:color w:val="231F20"/>
          <w:spacing w:val="-1"/>
        </w:rPr>
        <w:t>of</w:t>
      </w:r>
      <w:r>
        <w:rPr>
          <w:color w:val="231F20"/>
          <w:spacing w:val="-4"/>
        </w:rPr>
        <w:t xml:space="preserve"> </w:t>
      </w:r>
      <w:r>
        <w:rPr>
          <w:color w:val="231F20"/>
          <w:spacing w:val="-1"/>
        </w:rPr>
        <w:t>Congress,</w:t>
      </w:r>
      <w:r>
        <w:rPr>
          <w:color w:val="231F20"/>
          <w:spacing w:val="-6"/>
        </w:rPr>
        <w:t xml:space="preserve"> </w:t>
      </w:r>
      <w:r>
        <w:rPr>
          <w:color w:val="231F20"/>
          <w:spacing w:val="-1"/>
        </w:rPr>
        <w:t>or</w:t>
      </w:r>
      <w:r>
        <w:rPr>
          <w:color w:val="231F20"/>
          <w:spacing w:val="-6"/>
        </w:rPr>
        <w:t xml:space="preserve"> </w:t>
      </w:r>
      <w:r>
        <w:rPr>
          <w:color w:val="231F20"/>
          <w:spacing w:val="-1"/>
        </w:rPr>
        <w:t>an</w:t>
      </w:r>
      <w:r>
        <w:rPr>
          <w:color w:val="231F20"/>
          <w:spacing w:val="-6"/>
        </w:rPr>
        <w:t xml:space="preserve"> </w:t>
      </w:r>
      <w:r>
        <w:rPr>
          <w:color w:val="231F20"/>
        </w:rPr>
        <w:t>employee</w:t>
      </w:r>
      <w:r>
        <w:rPr>
          <w:color w:val="231F20"/>
          <w:spacing w:val="-4"/>
        </w:rPr>
        <w:t xml:space="preserve"> </w:t>
      </w:r>
      <w:r>
        <w:rPr>
          <w:color w:val="231F20"/>
          <w:spacing w:val="-1"/>
        </w:rPr>
        <w:t>of</w:t>
      </w:r>
      <w:r>
        <w:rPr>
          <w:color w:val="231F20"/>
          <w:spacing w:val="-4"/>
        </w:rPr>
        <w:t xml:space="preserve"> </w:t>
      </w:r>
      <w:r>
        <w:rPr>
          <w:color w:val="231F20"/>
        </w:rPr>
        <w:t>a</w:t>
      </w:r>
      <w:r>
        <w:rPr>
          <w:color w:val="231F20"/>
          <w:spacing w:val="-6"/>
        </w:rPr>
        <w:t xml:space="preserve"> </w:t>
      </w:r>
      <w:r>
        <w:rPr>
          <w:color w:val="231F20"/>
        </w:rPr>
        <w:t>Member</w:t>
      </w:r>
      <w:r>
        <w:rPr>
          <w:color w:val="231F20"/>
          <w:spacing w:val="-6"/>
        </w:rPr>
        <w:t xml:space="preserve"> </w:t>
      </w:r>
      <w:r>
        <w:rPr>
          <w:color w:val="231F20"/>
          <w:spacing w:val="-1"/>
        </w:rPr>
        <w:t>of</w:t>
      </w:r>
      <w:r>
        <w:rPr>
          <w:color w:val="231F20"/>
          <w:spacing w:val="-6"/>
        </w:rPr>
        <w:t xml:space="preserve"> </w:t>
      </w:r>
      <w:r>
        <w:rPr>
          <w:color w:val="231F20"/>
          <w:spacing w:val="-1"/>
        </w:rPr>
        <w:t>Congress</w:t>
      </w:r>
      <w:r>
        <w:rPr>
          <w:color w:val="231F20"/>
          <w:spacing w:val="61"/>
        </w:rPr>
        <w:t xml:space="preserve"> </w:t>
      </w:r>
      <w:r>
        <w:rPr>
          <w:color w:val="231F20"/>
          <w:spacing w:val="-1"/>
        </w:rPr>
        <w:t>in</w:t>
      </w:r>
      <w:r>
        <w:rPr>
          <w:color w:val="231F20"/>
          <w:spacing w:val="-7"/>
        </w:rPr>
        <w:t xml:space="preserve"> </w:t>
      </w:r>
      <w:r>
        <w:rPr>
          <w:color w:val="231F20"/>
          <w:spacing w:val="-1"/>
        </w:rPr>
        <w:t>connection</w:t>
      </w:r>
      <w:r>
        <w:rPr>
          <w:color w:val="231F20"/>
          <w:spacing w:val="-5"/>
        </w:rPr>
        <w:t xml:space="preserve"> </w:t>
      </w:r>
      <w:r>
        <w:rPr>
          <w:color w:val="231F20"/>
        </w:rPr>
        <w:t>with</w:t>
      </w:r>
      <w:r>
        <w:rPr>
          <w:color w:val="231F20"/>
          <w:spacing w:val="-6"/>
        </w:rPr>
        <w:t xml:space="preserve"> </w:t>
      </w:r>
      <w:r>
        <w:rPr>
          <w:color w:val="231F20"/>
          <w:spacing w:val="-1"/>
        </w:rPr>
        <w:t>the</w:t>
      </w:r>
      <w:r>
        <w:rPr>
          <w:color w:val="231F20"/>
          <w:spacing w:val="-10"/>
        </w:rPr>
        <w:t xml:space="preserve"> </w:t>
      </w:r>
      <w:r>
        <w:rPr>
          <w:color w:val="231F20"/>
        </w:rPr>
        <w:t>making</w:t>
      </w:r>
      <w:r>
        <w:rPr>
          <w:color w:val="231F20"/>
          <w:spacing w:val="-11"/>
        </w:rPr>
        <w:t xml:space="preserve"> </w:t>
      </w:r>
      <w:r>
        <w:rPr>
          <w:color w:val="231F20"/>
          <w:spacing w:val="-1"/>
        </w:rPr>
        <w:t>of</w:t>
      </w:r>
      <w:r>
        <w:rPr>
          <w:color w:val="231F20"/>
          <w:spacing w:val="-6"/>
        </w:rPr>
        <w:t xml:space="preserve"> </w:t>
      </w:r>
      <w:r>
        <w:rPr>
          <w:color w:val="231F20"/>
        </w:rPr>
        <w:t>any</w:t>
      </w:r>
      <w:r>
        <w:rPr>
          <w:color w:val="231F20"/>
          <w:spacing w:val="-16"/>
        </w:rPr>
        <w:t xml:space="preserve"> </w:t>
      </w:r>
      <w:r>
        <w:rPr>
          <w:color w:val="231F20"/>
        </w:rPr>
        <w:t>Federal</w:t>
      </w:r>
      <w:r>
        <w:rPr>
          <w:color w:val="231F20"/>
          <w:spacing w:val="-12"/>
        </w:rPr>
        <w:t xml:space="preserve"> </w:t>
      </w:r>
      <w:r w:rsidR="000256CF">
        <w:rPr>
          <w:color w:val="231F20"/>
          <w:spacing w:val="-1"/>
        </w:rPr>
        <w:t>award</w:t>
      </w:r>
      <w:r>
        <w:rPr>
          <w:color w:val="231F20"/>
          <w:spacing w:val="-1"/>
        </w:rPr>
        <w:t>,</w:t>
      </w:r>
      <w:r>
        <w:rPr>
          <w:color w:val="231F20"/>
          <w:spacing w:val="-8"/>
        </w:rPr>
        <w:t xml:space="preserve"> </w:t>
      </w:r>
      <w:r>
        <w:rPr>
          <w:color w:val="231F20"/>
        </w:rPr>
        <w:t>the</w:t>
      </w:r>
      <w:r>
        <w:rPr>
          <w:color w:val="231F20"/>
          <w:spacing w:val="-6"/>
        </w:rPr>
        <w:t xml:space="preserve"> </w:t>
      </w:r>
      <w:r>
        <w:rPr>
          <w:color w:val="231F20"/>
          <w:spacing w:val="-1"/>
        </w:rPr>
        <w:t>entering</w:t>
      </w:r>
      <w:r>
        <w:rPr>
          <w:color w:val="231F20"/>
          <w:spacing w:val="-9"/>
        </w:rPr>
        <w:t xml:space="preserve"> </w:t>
      </w:r>
      <w:r>
        <w:rPr>
          <w:color w:val="231F20"/>
          <w:spacing w:val="-1"/>
        </w:rPr>
        <w:t>into</w:t>
      </w:r>
      <w:r>
        <w:rPr>
          <w:color w:val="231F20"/>
          <w:spacing w:val="-6"/>
        </w:rPr>
        <w:t xml:space="preserve"> </w:t>
      </w:r>
      <w:r>
        <w:rPr>
          <w:color w:val="231F20"/>
          <w:spacing w:val="-1"/>
        </w:rPr>
        <w:t>of</w:t>
      </w:r>
      <w:r>
        <w:rPr>
          <w:color w:val="231F20"/>
          <w:spacing w:val="-7"/>
        </w:rPr>
        <w:t xml:space="preserve"> </w:t>
      </w:r>
      <w:r>
        <w:rPr>
          <w:color w:val="231F20"/>
        </w:rPr>
        <w:t>any</w:t>
      </w:r>
      <w:r>
        <w:rPr>
          <w:color w:val="231F20"/>
          <w:spacing w:val="-15"/>
        </w:rPr>
        <w:t xml:space="preserve"> </w:t>
      </w:r>
      <w:r>
        <w:rPr>
          <w:color w:val="231F20"/>
          <w:spacing w:val="-1"/>
        </w:rPr>
        <w:t>cooperative</w:t>
      </w:r>
      <w:r>
        <w:rPr>
          <w:color w:val="231F20"/>
          <w:spacing w:val="-6"/>
        </w:rPr>
        <w:t xml:space="preserve"> </w:t>
      </w:r>
      <w:r>
        <w:rPr>
          <w:color w:val="231F20"/>
        </w:rPr>
        <w:t>agreement,</w:t>
      </w:r>
      <w:r>
        <w:rPr>
          <w:color w:val="231F20"/>
          <w:spacing w:val="64"/>
        </w:rPr>
        <w:t xml:space="preserve"> </w:t>
      </w:r>
      <w:r>
        <w:rPr>
          <w:color w:val="231F20"/>
          <w:spacing w:val="-1"/>
        </w:rPr>
        <w:t>or</w:t>
      </w:r>
      <w:r>
        <w:rPr>
          <w:color w:val="231F20"/>
          <w:spacing w:val="-9"/>
        </w:rPr>
        <w:t xml:space="preserve"> </w:t>
      </w:r>
      <w:r>
        <w:rPr>
          <w:color w:val="231F20"/>
          <w:spacing w:val="-1"/>
        </w:rPr>
        <w:t>the</w:t>
      </w:r>
      <w:r>
        <w:rPr>
          <w:color w:val="231F20"/>
          <w:spacing w:val="-7"/>
        </w:rPr>
        <w:t xml:space="preserve"> </w:t>
      </w:r>
      <w:r>
        <w:rPr>
          <w:color w:val="231F20"/>
        </w:rPr>
        <w:t>extension,</w:t>
      </w:r>
      <w:r>
        <w:rPr>
          <w:color w:val="231F20"/>
          <w:spacing w:val="-8"/>
        </w:rPr>
        <w:t xml:space="preserve"> </w:t>
      </w:r>
      <w:r>
        <w:rPr>
          <w:color w:val="231F20"/>
          <w:spacing w:val="-1"/>
        </w:rPr>
        <w:t>continuation,</w:t>
      </w:r>
      <w:r>
        <w:rPr>
          <w:color w:val="231F20"/>
          <w:spacing w:val="-7"/>
        </w:rPr>
        <w:t xml:space="preserve"> </w:t>
      </w:r>
      <w:r>
        <w:rPr>
          <w:color w:val="231F20"/>
          <w:spacing w:val="-1"/>
        </w:rPr>
        <w:t>renewal,</w:t>
      </w:r>
      <w:r>
        <w:rPr>
          <w:color w:val="231F20"/>
          <w:spacing w:val="-6"/>
        </w:rPr>
        <w:t xml:space="preserve"> </w:t>
      </w:r>
      <w:r>
        <w:rPr>
          <w:color w:val="231F20"/>
        </w:rPr>
        <w:t>amendment,</w:t>
      </w:r>
      <w:r>
        <w:rPr>
          <w:color w:val="231F20"/>
          <w:spacing w:val="-8"/>
        </w:rPr>
        <w:t xml:space="preserve"> </w:t>
      </w:r>
      <w:r>
        <w:rPr>
          <w:color w:val="231F20"/>
          <w:spacing w:val="-1"/>
        </w:rPr>
        <w:t>or</w:t>
      </w:r>
      <w:r>
        <w:rPr>
          <w:color w:val="231F20"/>
          <w:spacing w:val="-6"/>
        </w:rPr>
        <w:t xml:space="preserve"> </w:t>
      </w:r>
      <w:r>
        <w:rPr>
          <w:color w:val="231F20"/>
          <w:spacing w:val="-1"/>
        </w:rPr>
        <w:t>modification</w:t>
      </w:r>
      <w:r>
        <w:rPr>
          <w:color w:val="231F20"/>
          <w:spacing w:val="-7"/>
        </w:rPr>
        <w:t xml:space="preserve"> </w:t>
      </w:r>
      <w:r>
        <w:rPr>
          <w:color w:val="231F20"/>
          <w:spacing w:val="-1"/>
        </w:rPr>
        <w:t>of</w:t>
      </w:r>
      <w:r>
        <w:rPr>
          <w:color w:val="231F20"/>
          <w:spacing w:val="-5"/>
        </w:rPr>
        <w:t xml:space="preserve"> </w:t>
      </w:r>
      <w:r>
        <w:rPr>
          <w:color w:val="231F20"/>
        </w:rPr>
        <w:t>any</w:t>
      </w:r>
      <w:r>
        <w:rPr>
          <w:color w:val="231F20"/>
          <w:spacing w:val="-5"/>
        </w:rPr>
        <w:t xml:space="preserve"> </w:t>
      </w:r>
      <w:r>
        <w:rPr>
          <w:color w:val="231F20"/>
        </w:rPr>
        <w:t>Federal</w:t>
      </w:r>
      <w:r>
        <w:rPr>
          <w:color w:val="231F20"/>
          <w:spacing w:val="-7"/>
        </w:rPr>
        <w:t xml:space="preserve"> </w:t>
      </w:r>
      <w:r w:rsidR="000256CF">
        <w:rPr>
          <w:color w:val="231F20"/>
        </w:rPr>
        <w:t>award</w:t>
      </w:r>
      <w:r>
        <w:rPr>
          <w:color w:val="231F20"/>
          <w:spacing w:val="4"/>
        </w:rPr>
        <w:t xml:space="preserve"> </w:t>
      </w:r>
      <w:r>
        <w:rPr>
          <w:color w:val="231F20"/>
        </w:rPr>
        <w:t>or</w:t>
      </w:r>
      <w:r>
        <w:rPr>
          <w:color w:val="231F20"/>
          <w:spacing w:val="-16"/>
        </w:rPr>
        <w:t xml:space="preserve"> </w:t>
      </w:r>
      <w:r>
        <w:rPr>
          <w:color w:val="231F20"/>
        </w:rPr>
        <w:t>cooperative</w:t>
      </w:r>
      <w:r>
        <w:rPr>
          <w:color w:val="231F20"/>
          <w:spacing w:val="-35"/>
        </w:rPr>
        <w:t xml:space="preserve"> </w:t>
      </w:r>
      <w:r>
        <w:rPr>
          <w:color w:val="231F20"/>
        </w:rPr>
        <w:t>agreement;</w:t>
      </w:r>
    </w:p>
    <w:p w14:paraId="77B44A45" w14:textId="77777777" w:rsidR="00FC6C2C" w:rsidRDefault="00FC6C2C" w:rsidP="00FC6C2C">
      <w:pPr>
        <w:rPr>
          <w:rFonts w:ascii="Arial" w:eastAsia="Arial" w:hAnsi="Arial" w:cs="Arial"/>
          <w:sz w:val="20"/>
          <w:szCs w:val="20"/>
        </w:rPr>
      </w:pPr>
    </w:p>
    <w:p w14:paraId="5A922D5B" w14:textId="0E491A2A" w:rsidR="00FC6C2C" w:rsidRDefault="00FC6C2C" w:rsidP="005E176C">
      <w:pPr>
        <w:pStyle w:val="BodyText"/>
        <w:numPr>
          <w:ilvl w:val="1"/>
          <w:numId w:val="49"/>
        </w:numPr>
        <w:tabs>
          <w:tab w:val="left" w:pos="821"/>
        </w:tabs>
        <w:autoSpaceDE/>
        <w:autoSpaceDN/>
        <w:ind w:left="0" w:firstLine="0"/>
      </w:pPr>
      <w:r>
        <w:rPr>
          <w:color w:val="231F20"/>
          <w:spacing w:val="-1"/>
        </w:rPr>
        <w:t>If</w:t>
      </w:r>
      <w:r>
        <w:rPr>
          <w:color w:val="231F20"/>
          <w:spacing w:val="-4"/>
        </w:rPr>
        <w:t xml:space="preserve"> </w:t>
      </w:r>
      <w:r>
        <w:rPr>
          <w:color w:val="231F20"/>
          <w:spacing w:val="-1"/>
        </w:rPr>
        <w:t>the</w:t>
      </w:r>
      <w:r>
        <w:rPr>
          <w:color w:val="231F20"/>
          <w:spacing w:val="-6"/>
        </w:rPr>
        <w:t xml:space="preserve"> </w:t>
      </w:r>
      <w:r>
        <w:rPr>
          <w:color w:val="231F20"/>
          <w:spacing w:val="-1"/>
        </w:rPr>
        <w:t>Applicant</w:t>
      </w:r>
      <w:r>
        <w:rPr>
          <w:rFonts w:cs="Arial"/>
          <w:color w:val="231F20"/>
          <w:spacing w:val="-1"/>
        </w:rPr>
        <w:t>’s</w:t>
      </w:r>
      <w:r>
        <w:rPr>
          <w:rFonts w:cs="Arial"/>
          <w:color w:val="231F20"/>
          <w:spacing w:val="-4"/>
        </w:rPr>
        <w:t xml:space="preserve"> </w:t>
      </w:r>
      <w:r>
        <w:rPr>
          <w:rFonts w:cs="Arial"/>
          <w:color w:val="231F20"/>
          <w:spacing w:val="-1"/>
        </w:rPr>
        <w:t>request</w:t>
      </w:r>
      <w:r>
        <w:rPr>
          <w:rFonts w:cs="Arial"/>
          <w:color w:val="231F20"/>
          <w:spacing w:val="-6"/>
        </w:rPr>
        <w:t xml:space="preserve"> </w:t>
      </w:r>
      <w:r>
        <w:rPr>
          <w:rFonts w:cs="Arial"/>
          <w:color w:val="231F20"/>
        </w:rPr>
        <w:t>for</w:t>
      </w:r>
      <w:r>
        <w:rPr>
          <w:rFonts w:cs="Arial"/>
          <w:color w:val="231F20"/>
          <w:spacing w:val="-3"/>
        </w:rPr>
        <w:t xml:space="preserve"> </w:t>
      </w:r>
      <w:r>
        <w:rPr>
          <w:color w:val="231F20"/>
          <w:spacing w:val="-1"/>
        </w:rPr>
        <w:t>Federal</w:t>
      </w:r>
      <w:r>
        <w:rPr>
          <w:color w:val="231F20"/>
          <w:spacing w:val="-4"/>
        </w:rPr>
        <w:t xml:space="preserve"> </w:t>
      </w:r>
      <w:r>
        <w:rPr>
          <w:color w:val="231F20"/>
        </w:rPr>
        <w:t>funds</w:t>
      </w:r>
      <w:r>
        <w:rPr>
          <w:color w:val="231F20"/>
          <w:spacing w:val="-5"/>
        </w:rPr>
        <w:t xml:space="preserve"> </w:t>
      </w:r>
      <w:r>
        <w:rPr>
          <w:color w:val="231F20"/>
          <w:spacing w:val="-1"/>
        </w:rPr>
        <w:t>is</w:t>
      </w:r>
      <w:r>
        <w:rPr>
          <w:color w:val="231F20"/>
          <w:spacing w:val="-3"/>
        </w:rPr>
        <w:t xml:space="preserve"> </w:t>
      </w:r>
      <w:r>
        <w:rPr>
          <w:color w:val="231F20"/>
          <w:spacing w:val="-1"/>
        </w:rPr>
        <w:t>in</w:t>
      </w:r>
      <w:r>
        <w:rPr>
          <w:color w:val="231F20"/>
          <w:spacing w:val="-5"/>
        </w:rPr>
        <w:t xml:space="preserve"> </w:t>
      </w:r>
      <w:r>
        <w:rPr>
          <w:color w:val="231F20"/>
          <w:spacing w:val="-1"/>
        </w:rPr>
        <w:t>excess</w:t>
      </w:r>
      <w:r>
        <w:rPr>
          <w:color w:val="231F20"/>
          <w:spacing w:val="-6"/>
        </w:rPr>
        <w:t xml:space="preserve"> </w:t>
      </w:r>
      <w:r>
        <w:rPr>
          <w:color w:val="231F20"/>
          <w:spacing w:val="-1"/>
        </w:rPr>
        <w:t>of</w:t>
      </w:r>
      <w:r>
        <w:rPr>
          <w:color w:val="231F20"/>
          <w:spacing w:val="-4"/>
        </w:rPr>
        <w:t xml:space="preserve"> </w:t>
      </w:r>
      <w:r>
        <w:rPr>
          <w:color w:val="231F20"/>
        </w:rPr>
        <w:t>$100,000,</w:t>
      </w:r>
      <w:r>
        <w:rPr>
          <w:color w:val="231F20"/>
          <w:spacing w:val="-5"/>
        </w:rPr>
        <w:t xml:space="preserve"> </w:t>
      </w:r>
      <w:r>
        <w:rPr>
          <w:color w:val="231F20"/>
        </w:rPr>
        <w:t>and</w:t>
      </w:r>
      <w:r>
        <w:rPr>
          <w:color w:val="231F20"/>
          <w:spacing w:val="-6"/>
        </w:rPr>
        <w:t xml:space="preserve"> </w:t>
      </w:r>
      <w:r>
        <w:rPr>
          <w:color w:val="231F20"/>
        </w:rPr>
        <w:t>any</w:t>
      </w:r>
      <w:r>
        <w:rPr>
          <w:color w:val="231F20"/>
          <w:spacing w:val="-8"/>
        </w:rPr>
        <w:t xml:space="preserve"> </w:t>
      </w:r>
      <w:r>
        <w:rPr>
          <w:color w:val="231F20"/>
        </w:rPr>
        <w:t>funds</w:t>
      </w:r>
      <w:r>
        <w:rPr>
          <w:color w:val="231F20"/>
          <w:spacing w:val="-5"/>
        </w:rPr>
        <w:t xml:space="preserve"> </w:t>
      </w:r>
      <w:r>
        <w:rPr>
          <w:color w:val="231F20"/>
          <w:spacing w:val="-1"/>
        </w:rPr>
        <w:t>other</w:t>
      </w:r>
      <w:r>
        <w:rPr>
          <w:color w:val="231F20"/>
          <w:spacing w:val="-5"/>
        </w:rPr>
        <w:t xml:space="preserve"> </w:t>
      </w:r>
      <w:r>
        <w:rPr>
          <w:color w:val="231F20"/>
        </w:rPr>
        <w:t>than</w:t>
      </w:r>
      <w:r>
        <w:rPr>
          <w:color w:val="231F20"/>
          <w:spacing w:val="43"/>
          <w:w w:val="99"/>
        </w:rPr>
        <w:t xml:space="preserve"> </w:t>
      </w:r>
      <w:r>
        <w:rPr>
          <w:color w:val="231F20"/>
          <w:spacing w:val="-1"/>
        </w:rPr>
        <w:t>Federal</w:t>
      </w:r>
      <w:r>
        <w:rPr>
          <w:color w:val="231F20"/>
          <w:spacing w:val="-6"/>
        </w:rPr>
        <w:t xml:space="preserve"> </w:t>
      </w:r>
      <w:r>
        <w:rPr>
          <w:color w:val="231F20"/>
          <w:spacing w:val="-1"/>
        </w:rPr>
        <w:t>appropriated</w:t>
      </w:r>
      <w:r>
        <w:rPr>
          <w:color w:val="231F20"/>
          <w:spacing w:val="-6"/>
        </w:rPr>
        <w:t xml:space="preserve"> </w:t>
      </w:r>
      <w:r>
        <w:rPr>
          <w:color w:val="231F20"/>
          <w:spacing w:val="-1"/>
        </w:rPr>
        <w:t>funds</w:t>
      </w:r>
      <w:r>
        <w:rPr>
          <w:color w:val="231F20"/>
          <w:spacing w:val="-3"/>
        </w:rPr>
        <w:t xml:space="preserve"> </w:t>
      </w:r>
      <w:r>
        <w:rPr>
          <w:color w:val="231F20"/>
          <w:spacing w:val="-1"/>
        </w:rPr>
        <w:t>have</w:t>
      </w:r>
      <w:r>
        <w:rPr>
          <w:color w:val="231F20"/>
          <w:spacing w:val="-5"/>
        </w:rPr>
        <w:t xml:space="preserve"> </w:t>
      </w:r>
      <w:r>
        <w:rPr>
          <w:color w:val="231F20"/>
          <w:spacing w:val="-1"/>
        </w:rPr>
        <w:t>been</w:t>
      </w:r>
      <w:r>
        <w:rPr>
          <w:color w:val="231F20"/>
          <w:spacing w:val="-4"/>
        </w:rPr>
        <w:t xml:space="preserve"> </w:t>
      </w:r>
      <w:r>
        <w:rPr>
          <w:color w:val="231F20"/>
          <w:spacing w:val="-1"/>
        </w:rPr>
        <w:t>paid</w:t>
      </w:r>
      <w:r>
        <w:rPr>
          <w:color w:val="231F20"/>
          <w:spacing w:val="-4"/>
        </w:rPr>
        <w:t xml:space="preserve"> </w:t>
      </w:r>
      <w:r>
        <w:rPr>
          <w:color w:val="231F20"/>
          <w:spacing w:val="-1"/>
        </w:rPr>
        <w:t>or</w:t>
      </w:r>
      <w:r>
        <w:rPr>
          <w:color w:val="231F20"/>
          <w:spacing w:val="-3"/>
        </w:rPr>
        <w:t xml:space="preserve"> </w:t>
      </w:r>
      <w:r>
        <w:rPr>
          <w:color w:val="231F20"/>
          <w:spacing w:val="-1"/>
        </w:rPr>
        <w:t>will</w:t>
      </w:r>
      <w:r>
        <w:rPr>
          <w:color w:val="231F20"/>
          <w:spacing w:val="-3"/>
        </w:rPr>
        <w:t xml:space="preserve"> </w:t>
      </w:r>
      <w:r>
        <w:rPr>
          <w:color w:val="231F20"/>
          <w:spacing w:val="-1"/>
        </w:rPr>
        <w:t>be</w:t>
      </w:r>
      <w:r>
        <w:rPr>
          <w:color w:val="231F20"/>
          <w:spacing w:val="-4"/>
        </w:rPr>
        <w:t xml:space="preserve"> </w:t>
      </w:r>
      <w:r>
        <w:rPr>
          <w:color w:val="231F20"/>
          <w:spacing w:val="-1"/>
        </w:rPr>
        <w:t>paid</w:t>
      </w:r>
      <w:r>
        <w:rPr>
          <w:color w:val="231F20"/>
          <w:spacing w:val="-4"/>
        </w:rPr>
        <w:t xml:space="preserve"> </w:t>
      </w:r>
      <w:r>
        <w:rPr>
          <w:color w:val="231F20"/>
          <w:spacing w:val="-1"/>
        </w:rPr>
        <w:t>to</w:t>
      </w:r>
      <w:r>
        <w:rPr>
          <w:color w:val="231F20"/>
          <w:spacing w:val="-6"/>
        </w:rPr>
        <w:t xml:space="preserve"> </w:t>
      </w:r>
      <w:r>
        <w:rPr>
          <w:color w:val="231F20"/>
          <w:spacing w:val="1"/>
        </w:rPr>
        <w:t>any</w:t>
      </w:r>
      <w:r>
        <w:rPr>
          <w:color w:val="231F20"/>
          <w:spacing w:val="-6"/>
        </w:rPr>
        <w:t xml:space="preserve"> </w:t>
      </w:r>
      <w:r>
        <w:rPr>
          <w:color w:val="231F20"/>
        </w:rPr>
        <w:t>person</w:t>
      </w:r>
      <w:r>
        <w:rPr>
          <w:color w:val="231F20"/>
          <w:spacing w:val="-4"/>
        </w:rPr>
        <w:t xml:space="preserve"> </w:t>
      </w:r>
      <w:r>
        <w:rPr>
          <w:color w:val="231F20"/>
        </w:rPr>
        <w:t>for</w:t>
      </w:r>
      <w:r>
        <w:rPr>
          <w:color w:val="231F20"/>
          <w:spacing w:val="-5"/>
        </w:rPr>
        <w:t xml:space="preserve"> </w:t>
      </w:r>
      <w:r>
        <w:rPr>
          <w:color w:val="231F20"/>
          <w:spacing w:val="-1"/>
        </w:rPr>
        <w:t>influencing</w:t>
      </w:r>
      <w:r>
        <w:rPr>
          <w:color w:val="231F20"/>
          <w:spacing w:val="-4"/>
        </w:rPr>
        <w:t xml:space="preserve"> </w:t>
      </w:r>
      <w:r>
        <w:rPr>
          <w:color w:val="231F20"/>
          <w:spacing w:val="-1"/>
        </w:rPr>
        <w:t>or</w:t>
      </w:r>
      <w:r>
        <w:rPr>
          <w:color w:val="231F20"/>
          <w:spacing w:val="79"/>
          <w:w w:val="99"/>
        </w:rPr>
        <w:t xml:space="preserve"> </w:t>
      </w:r>
      <w:r>
        <w:rPr>
          <w:color w:val="231F20"/>
          <w:spacing w:val="-1"/>
        </w:rPr>
        <w:t>attempting</w:t>
      </w:r>
      <w:r>
        <w:rPr>
          <w:color w:val="231F20"/>
          <w:spacing w:val="-6"/>
        </w:rPr>
        <w:t xml:space="preserve"> </w:t>
      </w:r>
      <w:r>
        <w:rPr>
          <w:color w:val="231F20"/>
        </w:rPr>
        <w:t>to</w:t>
      </w:r>
      <w:r>
        <w:rPr>
          <w:color w:val="231F20"/>
          <w:spacing w:val="-6"/>
        </w:rPr>
        <w:t xml:space="preserve"> </w:t>
      </w:r>
      <w:r>
        <w:rPr>
          <w:color w:val="231F20"/>
          <w:spacing w:val="-1"/>
        </w:rPr>
        <w:t>influence</w:t>
      </w:r>
      <w:r>
        <w:rPr>
          <w:color w:val="231F20"/>
          <w:spacing w:val="-6"/>
        </w:rPr>
        <w:t xml:space="preserve"> </w:t>
      </w:r>
      <w:r>
        <w:rPr>
          <w:color w:val="231F20"/>
          <w:spacing w:val="-1"/>
        </w:rPr>
        <w:t>an</w:t>
      </w:r>
      <w:r>
        <w:rPr>
          <w:color w:val="231F20"/>
          <w:spacing w:val="-2"/>
        </w:rPr>
        <w:t xml:space="preserve"> </w:t>
      </w:r>
      <w:r>
        <w:rPr>
          <w:color w:val="231F20"/>
        </w:rPr>
        <w:t>officer</w:t>
      </w:r>
      <w:r>
        <w:rPr>
          <w:color w:val="231F20"/>
          <w:spacing w:val="-6"/>
        </w:rPr>
        <w:t xml:space="preserve"> </w:t>
      </w:r>
      <w:r>
        <w:rPr>
          <w:color w:val="231F20"/>
          <w:spacing w:val="-1"/>
        </w:rPr>
        <w:t>or</w:t>
      </w:r>
      <w:r>
        <w:rPr>
          <w:color w:val="231F20"/>
          <w:spacing w:val="-6"/>
        </w:rPr>
        <w:t xml:space="preserve"> </w:t>
      </w:r>
      <w:r>
        <w:rPr>
          <w:color w:val="231F20"/>
          <w:spacing w:val="-1"/>
        </w:rPr>
        <w:t>employee</w:t>
      </w:r>
      <w:r>
        <w:rPr>
          <w:color w:val="231F20"/>
          <w:spacing w:val="-5"/>
        </w:rPr>
        <w:t xml:space="preserve"> </w:t>
      </w:r>
      <w:r>
        <w:rPr>
          <w:color w:val="231F20"/>
          <w:spacing w:val="-1"/>
        </w:rPr>
        <w:t>of</w:t>
      </w:r>
      <w:r>
        <w:rPr>
          <w:color w:val="231F20"/>
          <w:spacing w:val="-4"/>
        </w:rPr>
        <w:t xml:space="preserve"> </w:t>
      </w:r>
      <w:r>
        <w:rPr>
          <w:color w:val="231F20"/>
        </w:rPr>
        <w:t>any</w:t>
      </w:r>
      <w:r>
        <w:rPr>
          <w:color w:val="231F20"/>
          <w:spacing w:val="-7"/>
        </w:rPr>
        <w:t xml:space="preserve"> </w:t>
      </w:r>
      <w:r>
        <w:rPr>
          <w:color w:val="231F20"/>
          <w:spacing w:val="-1"/>
        </w:rPr>
        <w:t>agency,</w:t>
      </w:r>
      <w:r>
        <w:rPr>
          <w:color w:val="231F20"/>
          <w:spacing w:val="-6"/>
        </w:rPr>
        <w:t xml:space="preserve"> </w:t>
      </w:r>
      <w:r>
        <w:rPr>
          <w:color w:val="231F20"/>
        </w:rPr>
        <w:t>a</w:t>
      </w:r>
      <w:r>
        <w:rPr>
          <w:color w:val="231F20"/>
          <w:spacing w:val="-3"/>
        </w:rPr>
        <w:t xml:space="preserve"> </w:t>
      </w:r>
      <w:r>
        <w:rPr>
          <w:color w:val="231F20"/>
        </w:rPr>
        <w:t>member</w:t>
      </w:r>
      <w:r>
        <w:rPr>
          <w:color w:val="231F20"/>
          <w:spacing w:val="-6"/>
        </w:rPr>
        <w:t xml:space="preserve"> </w:t>
      </w:r>
      <w:r>
        <w:rPr>
          <w:color w:val="231F20"/>
          <w:spacing w:val="-1"/>
        </w:rPr>
        <w:t>of</w:t>
      </w:r>
      <w:r>
        <w:rPr>
          <w:color w:val="231F20"/>
          <w:spacing w:val="-4"/>
        </w:rPr>
        <w:t xml:space="preserve"> </w:t>
      </w:r>
      <w:r>
        <w:rPr>
          <w:color w:val="231F20"/>
        </w:rPr>
        <w:t>Congress,</w:t>
      </w:r>
      <w:r>
        <w:rPr>
          <w:color w:val="231F20"/>
          <w:spacing w:val="-6"/>
        </w:rPr>
        <w:t xml:space="preserve"> </w:t>
      </w:r>
      <w:r>
        <w:rPr>
          <w:color w:val="231F20"/>
          <w:spacing w:val="-1"/>
        </w:rPr>
        <w:t>an</w:t>
      </w:r>
      <w:r>
        <w:rPr>
          <w:color w:val="231F20"/>
          <w:spacing w:val="-5"/>
        </w:rPr>
        <w:t xml:space="preserve"> </w:t>
      </w:r>
      <w:r>
        <w:rPr>
          <w:color w:val="231F20"/>
        </w:rPr>
        <w:t>officer</w:t>
      </w:r>
      <w:r>
        <w:rPr>
          <w:color w:val="231F20"/>
          <w:spacing w:val="-6"/>
        </w:rPr>
        <w:t xml:space="preserve"> </w:t>
      </w:r>
      <w:r>
        <w:rPr>
          <w:color w:val="231F20"/>
          <w:spacing w:val="-1"/>
        </w:rPr>
        <w:t>or</w:t>
      </w:r>
      <w:r>
        <w:rPr>
          <w:color w:val="231F20"/>
          <w:spacing w:val="62"/>
          <w:w w:val="99"/>
        </w:rPr>
        <w:t xml:space="preserve"> </w:t>
      </w:r>
      <w:r>
        <w:rPr>
          <w:color w:val="231F20"/>
          <w:spacing w:val="-1"/>
        </w:rPr>
        <w:t>employee</w:t>
      </w:r>
      <w:r>
        <w:rPr>
          <w:color w:val="231F20"/>
          <w:spacing w:val="-5"/>
        </w:rPr>
        <w:t xml:space="preserve"> </w:t>
      </w:r>
      <w:r>
        <w:rPr>
          <w:color w:val="231F20"/>
          <w:spacing w:val="-1"/>
        </w:rPr>
        <w:t>of</w:t>
      </w:r>
      <w:r>
        <w:rPr>
          <w:color w:val="231F20"/>
          <w:spacing w:val="-4"/>
        </w:rPr>
        <w:t xml:space="preserve"> </w:t>
      </w:r>
      <w:r>
        <w:rPr>
          <w:color w:val="231F20"/>
          <w:spacing w:val="-1"/>
        </w:rPr>
        <w:t>Congress,</w:t>
      </w:r>
      <w:r>
        <w:rPr>
          <w:color w:val="231F20"/>
          <w:spacing w:val="-6"/>
        </w:rPr>
        <w:t xml:space="preserve"> </w:t>
      </w:r>
      <w:r>
        <w:rPr>
          <w:color w:val="231F20"/>
          <w:spacing w:val="-1"/>
        </w:rPr>
        <w:t>or</w:t>
      </w:r>
      <w:r>
        <w:rPr>
          <w:color w:val="231F20"/>
          <w:spacing w:val="-6"/>
        </w:rPr>
        <w:t xml:space="preserve"> </w:t>
      </w:r>
      <w:r>
        <w:rPr>
          <w:color w:val="231F20"/>
          <w:spacing w:val="-1"/>
        </w:rPr>
        <w:t>an</w:t>
      </w:r>
      <w:r>
        <w:rPr>
          <w:color w:val="231F20"/>
          <w:spacing w:val="-6"/>
        </w:rPr>
        <w:t xml:space="preserve"> </w:t>
      </w:r>
      <w:r>
        <w:rPr>
          <w:color w:val="231F20"/>
          <w:spacing w:val="-1"/>
        </w:rPr>
        <w:t>employee</w:t>
      </w:r>
      <w:r>
        <w:rPr>
          <w:color w:val="231F20"/>
          <w:spacing w:val="-4"/>
        </w:rPr>
        <w:t xml:space="preserve"> </w:t>
      </w:r>
      <w:r>
        <w:rPr>
          <w:color w:val="231F20"/>
          <w:spacing w:val="-1"/>
        </w:rPr>
        <w:t>of</w:t>
      </w:r>
      <w:r>
        <w:rPr>
          <w:color w:val="231F20"/>
          <w:spacing w:val="-4"/>
        </w:rPr>
        <w:t xml:space="preserve"> </w:t>
      </w:r>
      <w:r>
        <w:rPr>
          <w:color w:val="231F20"/>
        </w:rPr>
        <w:t>a</w:t>
      </w:r>
      <w:r>
        <w:rPr>
          <w:color w:val="231F20"/>
          <w:spacing w:val="-6"/>
        </w:rPr>
        <w:t xml:space="preserve"> </w:t>
      </w:r>
      <w:r>
        <w:rPr>
          <w:color w:val="231F20"/>
        </w:rPr>
        <w:t>member</w:t>
      </w:r>
      <w:r>
        <w:rPr>
          <w:color w:val="231F20"/>
          <w:spacing w:val="-8"/>
        </w:rPr>
        <w:t xml:space="preserve"> </w:t>
      </w:r>
      <w:r>
        <w:rPr>
          <w:color w:val="231F20"/>
          <w:spacing w:val="-1"/>
        </w:rPr>
        <w:t>of</w:t>
      </w:r>
      <w:r>
        <w:rPr>
          <w:color w:val="231F20"/>
          <w:spacing w:val="-4"/>
        </w:rPr>
        <w:t xml:space="preserve"> </w:t>
      </w:r>
      <w:r>
        <w:rPr>
          <w:color w:val="231F20"/>
          <w:spacing w:val="-1"/>
        </w:rPr>
        <w:t>Congress</w:t>
      </w:r>
      <w:r>
        <w:rPr>
          <w:color w:val="231F20"/>
          <w:spacing w:val="-5"/>
        </w:rPr>
        <w:t xml:space="preserve"> </w:t>
      </w:r>
      <w:r>
        <w:rPr>
          <w:color w:val="231F20"/>
          <w:spacing w:val="-1"/>
        </w:rPr>
        <w:t>in</w:t>
      </w:r>
      <w:r>
        <w:rPr>
          <w:color w:val="231F20"/>
          <w:spacing w:val="-3"/>
        </w:rPr>
        <w:t xml:space="preserve"> </w:t>
      </w:r>
      <w:r>
        <w:rPr>
          <w:color w:val="231F20"/>
          <w:spacing w:val="-1"/>
        </w:rPr>
        <w:t>connection</w:t>
      </w:r>
      <w:r>
        <w:rPr>
          <w:color w:val="231F20"/>
          <w:spacing w:val="-5"/>
        </w:rPr>
        <w:t xml:space="preserve"> </w:t>
      </w:r>
      <w:r>
        <w:rPr>
          <w:color w:val="231F20"/>
        </w:rPr>
        <w:t>with</w:t>
      </w:r>
      <w:r>
        <w:rPr>
          <w:color w:val="231F20"/>
          <w:spacing w:val="-4"/>
        </w:rPr>
        <w:t xml:space="preserve"> </w:t>
      </w:r>
      <w:r>
        <w:rPr>
          <w:color w:val="231F20"/>
          <w:spacing w:val="-1"/>
        </w:rPr>
        <w:t>this</w:t>
      </w:r>
      <w:r>
        <w:rPr>
          <w:color w:val="231F20"/>
          <w:spacing w:val="2"/>
        </w:rPr>
        <w:t xml:space="preserve"> </w:t>
      </w:r>
      <w:r>
        <w:rPr>
          <w:color w:val="231F20"/>
        </w:rPr>
        <w:t>Federal</w:t>
      </w:r>
      <w:r>
        <w:rPr>
          <w:color w:val="231F20"/>
          <w:spacing w:val="81"/>
          <w:w w:val="99"/>
        </w:rPr>
        <w:t xml:space="preserve"> </w:t>
      </w:r>
      <w:r w:rsidR="000256CF">
        <w:rPr>
          <w:color w:val="231F20"/>
        </w:rPr>
        <w:t>award</w:t>
      </w:r>
      <w:r>
        <w:rPr>
          <w:color w:val="231F20"/>
          <w:spacing w:val="-7"/>
        </w:rPr>
        <w:t xml:space="preserve"> </w:t>
      </w:r>
      <w:r>
        <w:rPr>
          <w:color w:val="231F20"/>
          <w:spacing w:val="-1"/>
        </w:rPr>
        <w:t>or</w:t>
      </w:r>
      <w:r>
        <w:rPr>
          <w:color w:val="231F20"/>
          <w:spacing w:val="-7"/>
        </w:rPr>
        <w:t xml:space="preserve"> </w:t>
      </w:r>
      <w:r>
        <w:rPr>
          <w:color w:val="231F20"/>
        </w:rPr>
        <w:t>cooperative</w:t>
      </w:r>
      <w:r>
        <w:rPr>
          <w:color w:val="231F20"/>
          <w:spacing w:val="-5"/>
        </w:rPr>
        <w:t xml:space="preserve"> </w:t>
      </w:r>
      <w:r>
        <w:rPr>
          <w:color w:val="231F20"/>
        </w:rPr>
        <w:t>agreement,</w:t>
      </w:r>
      <w:r>
        <w:rPr>
          <w:color w:val="231F20"/>
          <w:spacing w:val="-7"/>
        </w:rPr>
        <w:t xml:space="preserve"> </w:t>
      </w:r>
      <w:r>
        <w:rPr>
          <w:color w:val="231F20"/>
          <w:spacing w:val="-1"/>
        </w:rPr>
        <w:t>the</w:t>
      </w:r>
      <w:r>
        <w:rPr>
          <w:color w:val="231F20"/>
          <w:spacing w:val="-3"/>
        </w:rPr>
        <w:t xml:space="preserve"> </w:t>
      </w:r>
      <w:r>
        <w:rPr>
          <w:color w:val="231F20"/>
          <w:spacing w:val="-1"/>
        </w:rPr>
        <w:t>Applicant</w:t>
      </w:r>
      <w:r>
        <w:rPr>
          <w:color w:val="231F20"/>
          <w:spacing w:val="-4"/>
        </w:rPr>
        <w:t xml:space="preserve"> </w:t>
      </w:r>
      <w:r>
        <w:rPr>
          <w:color w:val="231F20"/>
          <w:spacing w:val="-1"/>
        </w:rPr>
        <w:t>shall</w:t>
      </w:r>
      <w:r>
        <w:rPr>
          <w:color w:val="231F20"/>
          <w:spacing w:val="-8"/>
        </w:rPr>
        <w:t xml:space="preserve"> </w:t>
      </w:r>
      <w:r>
        <w:rPr>
          <w:color w:val="231F20"/>
          <w:spacing w:val="-1"/>
        </w:rPr>
        <w:t>complete</w:t>
      </w:r>
      <w:r>
        <w:rPr>
          <w:color w:val="231F20"/>
          <w:spacing w:val="-6"/>
        </w:rPr>
        <w:t xml:space="preserve"> </w:t>
      </w:r>
      <w:r>
        <w:rPr>
          <w:color w:val="231F20"/>
          <w:spacing w:val="-1"/>
        </w:rPr>
        <w:t>and</w:t>
      </w:r>
      <w:r>
        <w:rPr>
          <w:color w:val="231F20"/>
          <w:spacing w:val="-7"/>
        </w:rPr>
        <w:t xml:space="preserve"> </w:t>
      </w:r>
      <w:r>
        <w:rPr>
          <w:color w:val="231F20"/>
        </w:rPr>
        <w:t>submit</w:t>
      </w:r>
      <w:r>
        <w:rPr>
          <w:color w:val="231F20"/>
          <w:spacing w:val="-7"/>
        </w:rPr>
        <w:t xml:space="preserve"> </w:t>
      </w:r>
      <w:r>
        <w:rPr>
          <w:color w:val="231F20"/>
          <w:spacing w:val="-1"/>
        </w:rPr>
        <w:t>Standard</w:t>
      </w:r>
      <w:r>
        <w:rPr>
          <w:color w:val="231F20"/>
          <w:spacing w:val="-7"/>
        </w:rPr>
        <w:t xml:space="preserve"> </w:t>
      </w:r>
      <w:r>
        <w:rPr>
          <w:color w:val="231F20"/>
          <w:spacing w:val="-1"/>
        </w:rPr>
        <w:t>Form</w:t>
      </w:r>
      <w:r>
        <w:rPr>
          <w:color w:val="231F20"/>
          <w:spacing w:val="1"/>
        </w:rPr>
        <w:t xml:space="preserve"> </w:t>
      </w:r>
      <w:r>
        <w:rPr>
          <w:color w:val="231F20"/>
        </w:rPr>
        <w:t>-</w:t>
      </w:r>
      <w:r>
        <w:rPr>
          <w:color w:val="231F20"/>
          <w:spacing w:val="-6"/>
        </w:rPr>
        <w:t xml:space="preserve"> </w:t>
      </w:r>
      <w:r>
        <w:rPr>
          <w:color w:val="231F20"/>
          <w:spacing w:val="-1"/>
        </w:rPr>
        <w:t>LLL,</w:t>
      </w:r>
      <w:r>
        <w:rPr>
          <w:color w:val="231F20"/>
          <w:spacing w:val="68"/>
          <w:w w:val="99"/>
        </w:rPr>
        <w:t xml:space="preserve"> </w:t>
      </w:r>
      <w:r>
        <w:rPr>
          <w:rFonts w:cs="Arial"/>
          <w:color w:val="231F20"/>
          <w:spacing w:val="-1"/>
        </w:rPr>
        <w:t>“Disclosure</w:t>
      </w:r>
      <w:r>
        <w:rPr>
          <w:rFonts w:cs="Arial"/>
          <w:color w:val="231F20"/>
          <w:spacing w:val="-8"/>
        </w:rPr>
        <w:t xml:space="preserve"> </w:t>
      </w:r>
      <w:r>
        <w:rPr>
          <w:rFonts w:cs="Arial"/>
          <w:color w:val="231F20"/>
          <w:spacing w:val="-1"/>
        </w:rPr>
        <w:t>of</w:t>
      </w:r>
      <w:r>
        <w:rPr>
          <w:rFonts w:cs="Arial"/>
          <w:color w:val="231F20"/>
          <w:spacing w:val="-5"/>
        </w:rPr>
        <w:t xml:space="preserve"> </w:t>
      </w:r>
      <w:r>
        <w:rPr>
          <w:rFonts w:cs="Arial"/>
          <w:color w:val="231F20"/>
          <w:spacing w:val="-1"/>
        </w:rPr>
        <w:t>Lobbying</w:t>
      </w:r>
      <w:r>
        <w:rPr>
          <w:rFonts w:cs="Arial"/>
          <w:color w:val="231F20"/>
          <w:spacing w:val="-5"/>
        </w:rPr>
        <w:t xml:space="preserve"> </w:t>
      </w:r>
      <w:r>
        <w:rPr>
          <w:rFonts w:cs="Arial"/>
          <w:color w:val="231F20"/>
          <w:spacing w:val="-1"/>
        </w:rPr>
        <w:t>Activities”</w:t>
      </w:r>
      <w:r>
        <w:rPr>
          <w:rFonts w:cs="Arial"/>
          <w:color w:val="231F20"/>
          <w:spacing w:val="-7"/>
        </w:rPr>
        <w:t xml:space="preserve"> </w:t>
      </w:r>
      <w:r>
        <w:rPr>
          <w:rFonts w:cs="Arial"/>
          <w:color w:val="231F20"/>
          <w:spacing w:val="-1"/>
        </w:rPr>
        <w:t>in</w:t>
      </w:r>
      <w:r>
        <w:rPr>
          <w:rFonts w:cs="Arial"/>
          <w:color w:val="231F20"/>
          <w:spacing w:val="-5"/>
        </w:rPr>
        <w:t xml:space="preserve"> </w:t>
      </w:r>
      <w:r>
        <w:rPr>
          <w:rFonts w:cs="Arial"/>
          <w:color w:val="231F20"/>
          <w:spacing w:val="-1"/>
        </w:rPr>
        <w:t>accordance</w:t>
      </w:r>
      <w:r>
        <w:rPr>
          <w:rFonts w:cs="Arial"/>
          <w:color w:val="231F20"/>
          <w:spacing w:val="-6"/>
        </w:rPr>
        <w:t xml:space="preserve"> </w:t>
      </w:r>
      <w:r>
        <w:rPr>
          <w:rFonts w:cs="Arial"/>
          <w:color w:val="231F20"/>
        </w:rPr>
        <w:t>with</w:t>
      </w:r>
      <w:r>
        <w:rPr>
          <w:rFonts w:cs="Arial"/>
          <w:color w:val="231F20"/>
          <w:spacing w:val="-7"/>
        </w:rPr>
        <w:t xml:space="preserve"> </w:t>
      </w:r>
      <w:r>
        <w:rPr>
          <w:rFonts w:cs="Arial"/>
          <w:color w:val="231F20"/>
        </w:rPr>
        <w:t>its</w:t>
      </w:r>
      <w:r>
        <w:rPr>
          <w:rFonts w:cs="Arial"/>
          <w:color w:val="231F20"/>
          <w:spacing w:val="-6"/>
        </w:rPr>
        <w:t xml:space="preserve"> </w:t>
      </w:r>
      <w:r>
        <w:rPr>
          <w:rFonts w:cs="Arial"/>
          <w:color w:val="231F20"/>
          <w:spacing w:val="-1"/>
        </w:rPr>
        <w:t>(and</w:t>
      </w:r>
      <w:r>
        <w:rPr>
          <w:rFonts w:cs="Arial"/>
          <w:color w:val="231F20"/>
          <w:spacing w:val="-7"/>
        </w:rPr>
        <w:t xml:space="preserve"> </w:t>
      </w:r>
      <w:r>
        <w:rPr>
          <w:rFonts w:cs="Arial"/>
          <w:color w:val="231F20"/>
          <w:spacing w:val="1"/>
        </w:rPr>
        <w:t>any</w:t>
      </w:r>
      <w:r>
        <w:rPr>
          <w:rFonts w:cs="Arial"/>
          <w:color w:val="231F20"/>
          <w:spacing w:val="-10"/>
        </w:rPr>
        <w:t xml:space="preserve"> </w:t>
      </w:r>
      <w:r>
        <w:rPr>
          <w:rFonts w:cs="Arial"/>
          <w:color w:val="231F20"/>
          <w:spacing w:val="-1"/>
        </w:rPr>
        <w:t>DOJ</w:t>
      </w:r>
      <w:r>
        <w:rPr>
          <w:rFonts w:cs="Arial"/>
          <w:color w:val="231F20"/>
          <w:spacing w:val="-6"/>
        </w:rPr>
        <w:t xml:space="preserve"> </w:t>
      </w:r>
      <w:r>
        <w:rPr>
          <w:rFonts w:cs="Arial"/>
          <w:color w:val="231F20"/>
          <w:spacing w:val="-1"/>
        </w:rPr>
        <w:t>awarding</w:t>
      </w:r>
      <w:r>
        <w:rPr>
          <w:rFonts w:cs="Arial"/>
          <w:color w:val="231F20"/>
          <w:spacing w:val="-5"/>
        </w:rPr>
        <w:t xml:space="preserve"> </w:t>
      </w:r>
      <w:r>
        <w:rPr>
          <w:rFonts w:cs="Arial"/>
          <w:color w:val="231F20"/>
          <w:spacing w:val="-1"/>
        </w:rPr>
        <w:t>agency’s)</w:t>
      </w:r>
      <w:r>
        <w:rPr>
          <w:rFonts w:cs="Arial"/>
          <w:color w:val="231F20"/>
          <w:spacing w:val="73"/>
          <w:w w:val="99"/>
        </w:rPr>
        <w:t xml:space="preserve"> </w:t>
      </w:r>
      <w:r>
        <w:rPr>
          <w:color w:val="231F20"/>
          <w:spacing w:val="-1"/>
        </w:rPr>
        <w:t>instructions;</w:t>
      </w:r>
      <w:r>
        <w:rPr>
          <w:color w:val="231F20"/>
          <w:spacing w:val="-14"/>
        </w:rPr>
        <w:t xml:space="preserve"> </w:t>
      </w:r>
      <w:r>
        <w:rPr>
          <w:color w:val="231F20"/>
        </w:rPr>
        <w:t>and</w:t>
      </w:r>
    </w:p>
    <w:p w14:paraId="34E2D24D" w14:textId="77777777" w:rsidR="00FC6C2C" w:rsidRDefault="00FC6C2C" w:rsidP="00FC6C2C">
      <w:pPr>
        <w:rPr>
          <w:rFonts w:ascii="Arial" w:eastAsia="Arial" w:hAnsi="Arial" w:cs="Arial"/>
          <w:sz w:val="20"/>
          <w:szCs w:val="20"/>
        </w:rPr>
      </w:pPr>
    </w:p>
    <w:p w14:paraId="7CAAB06E" w14:textId="4156B62F" w:rsidR="00FC6C2C" w:rsidRDefault="00FC6C2C" w:rsidP="005E176C">
      <w:pPr>
        <w:pStyle w:val="BodyText"/>
        <w:numPr>
          <w:ilvl w:val="1"/>
          <w:numId w:val="49"/>
        </w:numPr>
        <w:tabs>
          <w:tab w:val="left" w:pos="821"/>
        </w:tabs>
        <w:autoSpaceDE/>
        <w:autoSpaceDN/>
        <w:ind w:left="0" w:firstLine="0"/>
      </w:pPr>
      <w:r>
        <w:rPr>
          <w:color w:val="231F20"/>
        </w:rPr>
        <w:t>The</w:t>
      </w:r>
      <w:r>
        <w:rPr>
          <w:color w:val="231F20"/>
          <w:spacing w:val="-6"/>
        </w:rPr>
        <w:t xml:space="preserve"> </w:t>
      </w:r>
      <w:r>
        <w:rPr>
          <w:color w:val="231F20"/>
          <w:spacing w:val="-1"/>
        </w:rPr>
        <w:t>Applicant</w:t>
      </w:r>
      <w:r>
        <w:rPr>
          <w:color w:val="231F20"/>
          <w:spacing w:val="-6"/>
        </w:rPr>
        <w:t xml:space="preserve"> </w:t>
      </w:r>
      <w:r>
        <w:rPr>
          <w:color w:val="231F20"/>
        </w:rPr>
        <w:t>shall</w:t>
      </w:r>
      <w:r>
        <w:rPr>
          <w:color w:val="231F20"/>
          <w:spacing w:val="-6"/>
        </w:rPr>
        <w:t xml:space="preserve"> </w:t>
      </w:r>
      <w:r>
        <w:rPr>
          <w:color w:val="231F20"/>
          <w:spacing w:val="-1"/>
        </w:rPr>
        <w:t>require</w:t>
      </w:r>
      <w:r>
        <w:rPr>
          <w:color w:val="231F20"/>
          <w:spacing w:val="-4"/>
        </w:rPr>
        <w:t xml:space="preserve"> </w:t>
      </w:r>
      <w:r>
        <w:rPr>
          <w:color w:val="231F20"/>
          <w:spacing w:val="-1"/>
        </w:rPr>
        <w:t>that</w:t>
      </w:r>
      <w:r>
        <w:rPr>
          <w:color w:val="231F20"/>
          <w:spacing w:val="-6"/>
        </w:rPr>
        <w:t xml:space="preserve"> </w:t>
      </w:r>
      <w:r>
        <w:rPr>
          <w:color w:val="231F20"/>
        </w:rPr>
        <w:t>the</w:t>
      </w:r>
      <w:r>
        <w:rPr>
          <w:color w:val="231F20"/>
          <w:spacing w:val="-5"/>
        </w:rPr>
        <w:t xml:space="preserve"> </w:t>
      </w:r>
      <w:r>
        <w:rPr>
          <w:color w:val="231F20"/>
          <w:spacing w:val="-1"/>
        </w:rPr>
        <w:t>language</w:t>
      </w:r>
      <w:r>
        <w:rPr>
          <w:color w:val="231F20"/>
          <w:spacing w:val="-4"/>
        </w:rPr>
        <w:t xml:space="preserve"> </w:t>
      </w:r>
      <w:r>
        <w:rPr>
          <w:color w:val="231F20"/>
          <w:spacing w:val="-1"/>
        </w:rPr>
        <w:t>of</w:t>
      </w:r>
      <w:r>
        <w:rPr>
          <w:color w:val="231F20"/>
          <w:spacing w:val="-4"/>
        </w:rPr>
        <w:t xml:space="preserve"> </w:t>
      </w:r>
      <w:r>
        <w:rPr>
          <w:color w:val="231F20"/>
          <w:spacing w:val="-1"/>
        </w:rPr>
        <w:t>this</w:t>
      </w:r>
      <w:r>
        <w:rPr>
          <w:color w:val="231F20"/>
          <w:spacing w:val="-5"/>
        </w:rPr>
        <w:t xml:space="preserve"> </w:t>
      </w:r>
      <w:r>
        <w:rPr>
          <w:color w:val="231F20"/>
          <w:spacing w:val="-1"/>
        </w:rPr>
        <w:t>certification</w:t>
      </w:r>
      <w:r>
        <w:rPr>
          <w:color w:val="231F20"/>
          <w:spacing w:val="-5"/>
        </w:rPr>
        <w:t xml:space="preserve"> </w:t>
      </w:r>
      <w:r>
        <w:rPr>
          <w:color w:val="231F20"/>
          <w:spacing w:val="-1"/>
        </w:rPr>
        <w:t>be</w:t>
      </w:r>
      <w:r>
        <w:rPr>
          <w:color w:val="231F20"/>
          <w:spacing w:val="-4"/>
        </w:rPr>
        <w:t xml:space="preserve"> </w:t>
      </w:r>
      <w:r>
        <w:rPr>
          <w:color w:val="231F20"/>
          <w:spacing w:val="-1"/>
        </w:rPr>
        <w:t>included</w:t>
      </w:r>
      <w:r>
        <w:rPr>
          <w:color w:val="231F20"/>
          <w:spacing w:val="-4"/>
        </w:rPr>
        <w:t xml:space="preserve"> </w:t>
      </w:r>
      <w:r>
        <w:rPr>
          <w:color w:val="231F20"/>
          <w:spacing w:val="-1"/>
        </w:rPr>
        <w:t>in</w:t>
      </w:r>
      <w:r>
        <w:rPr>
          <w:color w:val="231F20"/>
          <w:spacing w:val="-6"/>
        </w:rPr>
        <w:t xml:space="preserve"> </w:t>
      </w:r>
      <w:r>
        <w:rPr>
          <w:color w:val="231F20"/>
        </w:rPr>
        <w:t>the</w:t>
      </w:r>
      <w:r>
        <w:rPr>
          <w:color w:val="231F20"/>
          <w:spacing w:val="-4"/>
        </w:rPr>
        <w:t xml:space="preserve"> </w:t>
      </w:r>
      <w:r>
        <w:rPr>
          <w:color w:val="231F20"/>
          <w:spacing w:val="-1"/>
        </w:rPr>
        <w:t>award</w:t>
      </w:r>
      <w:r>
        <w:rPr>
          <w:color w:val="231F20"/>
          <w:spacing w:val="70"/>
          <w:w w:val="99"/>
        </w:rPr>
        <w:t xml:space="preserve"> </w:t>
      </w:r>
      <w:r>
        <w:rPr>
          <w:color w:val="231F20"/>
          <w:spacing w:val="-1"/>
        </w:rPr>
        <w:t>documents</w:t>
      </w:r>
      <w:r>
        <w:rPr>
          <w:color w:val="231F20"/>
          <w:spacing w:val="-8"/>
        </w:rPr>
        <w:t xml:space="preserve"> </w:t>
      </w:r>
      <w:r>
        <w:rPr>
          <w:color w:val="231F20"/>
        </w:rPr>
        <w:t>for</w:t>
      </w:r>
      <w:r>
        <w:rPr>
          <w:color w:val="231F20"/>
          <w:spacing w:val="-8"/>
        </w:rPr>
        <w:t xml:space="preserve"> </w:t>
      </w:r>
      <w:r>
        <w:rPr>
          <w:color w:val="231F20"/>
          <w:spacing w:val="-1"/>
        </w:rPr>
        <w:t>all</w:t>
      </w:r>
      <w:r>
        <w:rPr>
          <w:color w:val="231F20"/>
          <w:spacing w:val="-8"/>
        </w:rPr>
        <w:t xml:space="preserve"> </w:t>
      </w:r>
      <w:r>
        <w:rPr>
          <w:color w:val="231F20"/>
          <w:spacing w:val="-1"/>
        </w:rPr>
        <w:t>sub</w:t>
      </w:r>
      <w:r w:rsidR="000256CF">
        <w:rPr>
          <w:color w:val="231F20"/>
          <w:spacing w:val="-1"/>
        </w:rPr>
        <w:t>award</w:t>
      </w:r>
      <w:r>
        <w:rPr>
          <w:color w:val="231F20"/>
          <w:spacing w:val="-1"/>
        </w:rPr>
        <w:t>s</w:t>
      </w:r>
      <w:r>
        <w:rPr>
          <w:color w:val="231F20"/>
          <w:spacing w:val="-6"/>
        </w:rPr>
        <w:t xml:space="preserve"> </w:t>
      </w:r>
      <w:r>
        <w:rPr>
          <w:color w:val="231F20"/>
          <w:spacing w:val="-1"/>
        </w:rPr>
        <w:t>and</w:t>
      </w:r>
      <w:r>
        <w:rPr>
          <w:color w:val="231F20"/>
          <w:spacing w:val="-7"/>
        </w:rPr>
        <w:t xml:space="preserve"> </w:t>
      </w:r>
      <w:r>
        <w:rPr>
          <w:color w:val="231F20"/>
          <w:spacing w:val="-1"/>
        </w:rPr>
        <w:t>procurement</w:t>
      </w:r>
      <w:r>
        <w:rPr>
          <w:color w:val="231F20"/>
          <w:spacing w:val="-8"/>
        </w:rPr>
        <w:t xml:space="preserve"> </w:t>
      </w:r>
      <w:r>
        <w:rPr>
          <w:color w:val="231F20"/>
          <w:spacing w:val="-1"/>
        </w:rPr>
        <w:t>contracts</w:t>
      </w:r>
      <w:r>
        <w:rPr>
          <w:color w:val="231F20"/>
          <w:spacing w:val="-8"/>
        </w:rPr>
        <w:t xml:space="preserve"> </w:t>
      </w:r>
      <w:r>
        <w:rPr>
          <w:color w:val="231F20"/>
          <w:spacing w:val="-1"/>
        </w:rPr>
        <w:t>(and</w:t>
      </w:r>
      <w:r>
        <w:rPr>
          <w:color w:val="231F20"/>
          <w:spacing w:val="-7"/>
        </w:rPr>
        <w:t xml:space="preserve"> </w:t>
      </w:r>
      <w:r>
        <w:rPr>
          <w:color w:val="231F20"/>
          <w:spacing w:val="-1"/>
        </w:rPr>
        <w:t>their</w:t>
      </w:r>
      <w:r>
        <w:rPr>
          <w:color w:val="231F20"/>
          <w:spacing w:val="-7"/>
        </w:rPr>
        <w:t xml:space="preserve"> </w:t>
      </w:r>
      <w:r>
        <w:rPr>
          <w:color w:val="231F20"/>
          <w:spacing w:val="-1"/>
        </w:rPr>
        <w:t>subcontracts)</w:t>
      </w:r>
      <w:r>
        <w:rPr>
          <w:color w:val="231F20"/>
          <w:spacing w:val="-7"/>
        </w:rPr>
        <w:t xml:space="preserve"> </w:t>
      </w:r>
      <w:r>
        <w:rPr>
          <w:color w:val="231F20"/>
          <w:spacing w:val="-1"/>
        </w:rPr>
        <w:t>funded</w:t>
      </w:r>
      <w:r>
        <w:rPr>
          <w:color w:val="231F20"/>
          <w:spacing w:val="-6"/>
        </w:rPr>
        <w:t xml:space="preserve"> </w:t>
      </w:r>
      <w:r>
        <w:rPr>
          <w:color w:val="231F20"/>
          <w:spacing w:val="-1"/>
        </w:rPr>
        <w:t>with</w:t>
      </w:r>
      <w:r>
        <w:rPr>
          <w:color w:val="231F20"/>
        </w:rPr>
        <w:t xml:space="preserve"> Federal</w:t>
      </w:r>
      <w:r>
        <w:rPr>
          <w:color w:val="231F20"/>
          <w:spacing w:val="99"/>
          <w:w w:val="99"/>
        </w:rPr>
        <w:t xml:space="preserve"> </w:t>
      </w:r>
      <w:r>
        <w:rPr>
          <w:color w:val="231F20"/>
          <w:spacing w:val="-1"/>
        </w:rPr>
        <w:t>award</w:t>
      </w:r>
      <w:r>
        <w:rPr>
          <w:color w:val="231F20"/>
          <w:spacing w:val="-7"/>
        </w:rPr>
        <w:t xml:space="preserve"> </w:t>
      </w:r>
      <w:r>
        <w:rPr>
          <w:color w:val="231F20"/>
          <w:spacing w:val="-1"/>
        </w:rPr>
        <w:t>funds</w:t>
      </w:r>
      <w:r>
        <w:rPr>
          <w:color w:val="231F20"/>
          <w:spacing w:val="-5"/>
        </w:rPr>
        <w:t xml:space="preserve"> </w:t>
      </w:r>
      <w:r>
        <w:rPr>
          <w:color w:val="231F20"/>
          <w:spacing w:val="-1"/>
        </w:rPr>
        <w:t>and</w:t>
      </w:r>
      <w:r>
        <w:rPr>
          <w:color w:val="231F20"/>
          <w:spacing w:val="-7"/>
        </w:rPr>
        <w:t xml:space="preserve"> </w:t>
      </w:r>
      <w:r>
        <w:rPr>
          <w:color w:val="231F20"/>
          <w:spacing w:val="-1"/>
        </w:rPr>
        <w:t>shall</w:t>
      </w:r>
      <w:r>
        <w:rPr>
          <w:color w:val="231F20"/>
          <w:spacing w:val="-6"/>
        </w:rPr>
        <w:t xml:space="preserve"> </w:t>
      </w:r>
      <w:r>
        <w:rPr>
          <w:color w:val="231F20"/>
          <w:spacing w:val="-1"/>
        </w:rPr>
        <w:t>ensure</w:t>
      </w:r>
      <w:r>
        <w:rPr>
          <w:color w:val="231F20"/>
          <w:spacing w:val="-7"/>
        </w:rPr>
        <w:t xml:space="preserve"> </w:t>
      </w:r>
      <w:r>
        <w:rPr>
          <w:color w:val="231F20"/>
          <w:spacing w:val="-1"/>
        </w:rPr>
        <w:t>that</w:t>
      </w:r>
      <w:r>
        <w:rPr>
          <w:color w:val="231F20"/>
          <w:spacing w:val="-5"/>
        </w:rPr>
        <w:t xml:space="preserve"> </w:t>
      </w:r>
      <w:r>
        <w:rPr>
          <w:color w:val="231F20"/>
        </w:rPr>
        <w:t>any</w:t>
      </w:r>
      <w:r>
        <w:rPr>
          <w:color w:val="231F20"/>
          <w:spacing w:val="-9"/>
        </w:rPr>
        <w:t xml:space="preserve"> </w:t>
      </w:r>
      <w:r>
        <w:rPr>
          <w:color w:val="231F20"/>
          <w:spacing w:val="-1"/>
        </w:rPr>
        <w:t>certifications</w:t>
      </w:r>
      <w:r>
        <w:rPr>
          <w:color w:val="231F20"/>
          <w:spacing w:val="-4"/>
        </w:rPr>
        <w:t xml:space="preserve"> </w:t>
      </w:r>
      <w:r>
        <w:rPr>
          <w:color w:val="231F20"/>
          <w:spacing w:val="-1"/>
        </w:rPr>
        <w:t>or</w:t>
      </w:r>
      <w:r>
        <w:rPr>
          <w:color w:val="231F20"/>
          <w:spacing w:val="-7"/>
        </w:rPr>
        <w:t xml:space="preserve"> </w:t>
      </w:r>
      <w:r>
        <w:rPr>
          <w:color w:val="231F20"/>
        </w:rPr>
        <w:t>lobbying</w:t>
      </w:r>
      <w:r>
        <w:rPr>
          <w:color w:val="231F20"/>
          <w:spacing w:val="-7"/>
        </w:rPr>
        <w:t xml:space="preserve"> </w:t>
      </w:r>
      <w:r>
        <w:rPr>
          <w:color w:val="231F20"/>
          <w:spacing w:val="-1"/>
        </w:rPr>
        <w:t>disclosures</w:t>
      </w:r>
      <w:r>
        <w:rPr>
          <w:color w:val="231F20"/>
          <w:spacing w:val="-5"/>
        </w:rPr>
        <w:t xml:space="preserve"> </w:t>
      </w:r>
      <w:r>
        <w:rPr>
          <w:color w:val="231F20"/>
        </w:rPr>
        <w:t>required</w:t>
      </w:r>
      <w:r>
        <w:rPr>
          <w:color w:val="231F20"/>
          <w:spacing w:val="-7"/>
        </w:rPr>
        <w:t xml:space="preserve"> </w:t>
      </w:r>
      <w:r>
        <w:rPr>
          <w:color w:val="231F20"/>
          <w:spacing w:val="-1"/>
        </w:rPr>
        <w:t>of</w:t>
      </w:r>
      <w:r>
        <w:rPr>
          <w:color w:val="231F20"/>
          <w:spacing w:val="-5"/>
        </w:rPr>
        <w:t xml:space="preserve"> </w:t>
      </w:r>
      <w:r>
        <w:rPr>
          <w:color w:val="231F20"/>
          <w:spacing w:val="-1"/>
        </w:rPr>
        <w:t>recipients</w:t>
      </w:r>
      <w:r>
        <w:rPr>
          <w:color w:val="231F20"/>
          <w:spacing w:val="-7"/>
        </w:rPr>
        <w:t xml:space="preserve"> </w:t>
      </w:r>
      <w:r>
        <w:rPr>
          <w:color w:val="231F20"/>
          <w:spacing w:val="-1"/>
        </w:rPr>
        <w:t>of</w:t>
      </w:r>
      <w:r>
        <w:rPr>
          <w:color w:val="231F20"/>
          <w:spacing w:val="64"/>
          <w:w w:val="99"/>
        </w:rPr>
        <w:t xml:space="preserve"> </w:t>
      </w:r>
      <w:r>
        <w:rPr>
          <w:color w:val="231F20"/>
        </w:rPr>
        <w:t>such</w:t>
      </w:r>
      <w:r>
        <w:rPr>
          <w:color w:val="231F20"/>
          <w:spacing w:val="-7"/>
        </w:rPr>
        <w:t xml:space="preserve"> </w:t>
      </w:r>
      <w:r>
        <w:rPr>
          <w:color w:val="231F20"/>
        </w:rPr>
        <w:t>sub</w:t>
      </w:r>
      <w:r w:rsidR="000256CF">
        <w:rPr>
          <w:color w:val="231F20"/>
        </w:rPr>
        <w:t>award</w:t>
      </w:r>
      <w:r>
        <w:rPr>
          <w:color w:val="231F20"/>
        </w:rPr>
        <w:t>s</w:t>
      </w:r>
      <w:r>
        <w:rPr>
          <w:color w:val="231F20"/>
          <w:spacing w:val="-7"/>
        </w:rPr>
        <w:t xml:space="preserve"> </w:t>
      </w:r>
      <w:r>
        <w:rPr>
          <w:color w:val="231F20"/>
        </w:rPr>
        <w:t>and</w:t>
      </w:r>
      <w:r>
        <w:rPr>
          <w:color w:val="231F20"/>
          <w:spacing w:val="-6"/>
        </w:rPr>
        <w:t xml:space="preserve"> </w:t>
      </w:r>
      <w:r>
        <w:rPr>
          <w:color w:val="231F20"/>
        </w:rPr>
        <w:t>procurement</w:t>
      </w:r>
      <w:r>
        <w:rPr>
          <w:color w:val="231F20"/>
          <w:spacing w:val="-7"/>
        </w:rPr>
        <w:t xml:space="preserve"> </w:t>
      </w:r>
      <w:r>
        <w:rPr>
          <w:color w:val="231F20"/>
        </w:rPr>
        <w:t>contracts</w:t>
      </w:r>
      <w:r>
        <w:rPr>
          <w:color w:val="231F20"/>
          <w:spacing w:val="-6"/>
        </w:rPr>
        <w:t xml:space="preserve"> </w:t>
      </w:r>
      <w:r>
        <w:rPr>
          <w:color w:val="231F20"/>
        </w:rPr>
        <w:t>(or</w:t>
      </w:r>
      <w:r>
        <w:rPr>
          <w:color w:val="231F20"/>
          <w:spacing w:val="-6"/>
        </w:rPr>
        <w:t xml:space="preserve"> </w:t>
      </w:r>
      <w:r>
        <w:rPr>
          <w:color w:val="231F20"/>
          <w:spacing w:val="-1"/>
        </w:rPr>
        <w:t>their</w:t>
      </w:r>
      <w:r>
        <w:rPr>
          <w:color w:val="231F20"/>
          <w:spacing w:val="-6"/>
        </w:rPr>
        <w:t xml:space="preserve"> </w:t>
      </w:r>
      <w:r>
        <w:rPr>
          <w:color w:val="231F20"/>
        </w:rPr>
        <w:t>subcontractors)</w:t>
      </w:r>
      <w:r>
        <w:rPr>
          <w:color w:val="231F20"/>
          <w:spacing w:val="-7"/>
        </w:rPr>
        <w:t xml:space="preserve"> </w:t>
      </w:r>
      <w:r>
        <w:rPr>
          <w:color w:val="231F20"/>
          <w:spacing w:val="-1"/>
        </w:rPr>
        <w:t>are</w:t>
      </w:r>
      <w:r>
        <w:rPr>
          <w:color w:val="231F20"/>
          <w:spacing w:val="-7"/>
        </w:rPr>
        <w:t xml:space="preserve"> </w:t>
      </w:r>
      <w:r>
        <w:rPr>
          <w:color w:val="231F20"/>
        </w:rPr>
        <w:t>made</w:t>
      </w:r>
      <w:r>
        <w:rPr>
          <w:color w:val="231F20"/>
          <w:spacing w:val="-7"/>
        </w:rPr>
        <w:t xml:space="preserve"> </w:t>
      </w:r>
      <w:r>
        <w:rPr>
          <w:color w:val="231F20"/>
        </w:rPr>
        <w:t>and</w:t>
      </w:r>
      <w:r>
        <w:rPr>
          <w:color w:val="231F20"/>
          <w:spacing w:val="-7"/>
        </w:rPr>
        <w:t xml:space="preserve"> </w:t>
      </w:r>
      <w:r>
        <w:rPr>
          <w:color w:val="231F20"/>
          <w:spacing w:val="-1"/>
        </w:rPr>
        <w:t>filed</w:t>
      </w:r>
      <w:r>
        <w:rPr>
          <w:color w:val="231F20"/>
          <w:spacing w:val="-5"/>
        </w:rPr>
        <w:t xml:space="preserve"> </w:t>
      </w:r>
      <w:r>
        <w:rPr>
          <w:color w:val="231F20"/>
          <w:spacing w:val="-1"/>
        </w:rPr>
        <w:t>in</w:t>
      </w:r>
      <w:r>
        <w:rPr>
          <w:color w:val="231F20"/>
          <w:spacing w:val="40"/>
          <w:w w:val="99"/>
        </w:rPr>
        <w:t xml:space="preserve"> </w:t>
      </w:r>
      <w:r>
        <w:rPr>
          <w:color w:val="231F20"/>
          <w:spacing w:val="-1"/>
        </w:rPr>
        <w:t>accordance</w:t>
      </w:r>
      <w:r>
        <w:rPr>
          <w:color w:val="231F20"/>
          <w:spacing w:val="-5"/>
        </w:rPr>
        <w:t xml:space="preserve"> </w:t>
      </w:r>
      <w:r>
        <w:rPr>
          <w:color w:val="231F20"/>
          <w:spacing w:val="-1"/>
        </w:rPr>
        <w:t>with</w:t>
      </w:r>
      <w:r>
        <w:rPr>
          <w:color w:val="231F20"/>
          <w:spacing w:val="-5"/>
        </w:rPr>
        <w:t xml:space="preserve"> </w:t>
      </w:r>
      <w:r>
        <w:rPr>
          <w:color w:val="231F20"/>
          <w:spacing w:val="-1"/>
        </w:rPr>
        <w:t>31</w:t>
      </w:r>
      <w:r>
        <w:rPr>
          <w:color w:val="231F20"/>
          <w:spacing w:val="-6"/>
        </w:rPr>
        <w:t xml:space="preserve"> </w:t>
      </w:r>
      <w:r>
        <w:rPr>
          <w:color w:val="231F20"/>
        </w:rPr>
        <w:t>U.S.C.</w:t>
      </w:r>
      <w:r>
        <w:rPr>
          <w:color w:val="231F20"/>
          <w:spacing w:val="-5"/>
        </w:rPr>
        <w:t xml:space="preserve"> </w:t>
      </w:r>
      <w:r>
        <w:rPr>
          <w:color w:val="231F20"/>
        </w:rPr>
        <w:t>§</w:t>
      </w:r>
      <w:r>
        <w:rPr>
          <w:color w:val="231F20"/>
          <w:spacing w:val="-7"/>
        </w:rPr>
        <w:t xml:space="preserve"> </w:t>
      </w:r>
      <w:r>
        <w:rPr>
          <w:color w:val="231F20"/>
          <w:spacing w:val="-1"/>
        </w:rPr>
        <w:t>1352.</w:t>
      </w:r>
    </w:p>
    <w:p w14:paraId="3B3F71B5" w14:textId="77777777" w:rsidR="00FC6C2C" w:rsidRDefault="00FC6C2C" w:rsidP="00FC6C2C">
      <w:pPr>
        <w:rPr>
          <w:rFonts w:ascii="Arial" w:eastAsia="Arial" w:hAnsi="Arial" w:cs="Arial"/>
          <w:sz w:val="20"/>
          <w:szCs w:val="20"/>
        </w:rPr>
      </w:pPr>
    </w:p>
    <w:p w14:paraId="0BFA0F70" w14:textId="77777777" w:rsidR="00FC6C2C" w:rsidRDefault="00FC6C2C" w:rsidP="005E176C">
      <w:pPr>
        <w:pStyle w:val="BodyText"/>
        <w:numPr>
          <w:ilvl w:val="0"/>
          <w:numId w:val="49"/>
        </w:numPr>
        <w:tabs>
          <w:tab w:val="left" w:pos="427"/>
        </w:tabs>
        <w:autoSpaceDE/>
        <w:autoSpaceDN/>
        <w:ind w:left="0" w:hanging="220"/>
        <w:jc w:val="left"/>
      </w:pPr>
      <w:r>
        <w:rPr>
          <w:color w:val="231F20"/>
        </w:rPr>
        <w:t>DEBARMENT,</w:t>
      </w:r>
      <w:r>
        <w:rPr>
          <w:color w:val="231F20"/>
          <w:spacing w:val="-14"/>
        </w:rPr>
        <w:t xml:space="preserve"> </w:t>
      </w:r>
      <w:r>
        <w:rPr>
          <w:color w:val="231F20"/>
        </w:rPr>
        <w:t>SUSPENSION,</w:t>
      </w:r>
      <w:r>
        <w:rPr>
          <w:color w:val="231F20"/>
          <w:spacing w:val="-14"/>
        </w:rPr>
        <w:t xml:space="preserve"> </w:t>
      </w:r>
      <w:r>
        <w:rPr>
          <w:color w:val="231F20"/>
          <w:spacing w:val="-1"/>
        </w:rPr>
        <w:t>AND</w:t>
      </w:r>
      <w:r>
        <w:rPr>
          <w:color w:val="231F20"/>
          <w:spacing w:val="-14"/>
        </w:rPr>
        <w:t xml:space="preserve"> </w:t>
      </w:r>
      <w:r>
        <w:rPr>
          <w:color w:val="231F20"/>
        </w:rPr>
        <w:t>OTHER</w:t>
      </w:r>
      <w:r>
        <w:rPr>
          <w:color w:val="231F20"/>
          <w:spacing w:val="-14"/>
        </w:rPr>
        <w:t xml:space="preserve"> </w:t>
      </w:r>
      <w:r>
        <w:rPr>
          <w:color w:val="231F20"/>
        </w:rPr>
        <w:t>RESPONSIBILITY</w:t>
      </w:r>
      <w:r>
        <w:rPr>
          <w:color w:val="231F20"/>
          <w:spacing w:val="-16"/>
        </w:rPr>
        <w:t xml:space="preserve"> </w:t>
      </w:r>
      <w:r>
        <w:rPr>
          <w:color w:val="231F20"/>
        </w:rPr>
        <w:t>MATTERS</w:t>
      </w:r>
    </w:p>
    <w:p w14:paraId="132EF7A2" w14:textId="77777777" w:rsidR="00FC6C2C" w:rsidRDefault="00FC6C2C" w:rsidP="00FC6C2C">
      <w:pPr>
        <w:rPr>
          <w:rFonts w:ascii="Arial" w:eastAsia="Arial" w:hAnsi="Arial" w:cs="Arial"/>
          <w:sz w:val="20"/>
          <w:szCs w:val="20"/>
        </w:rPr>
      </w:pPr>
    </w:p>
    <w:p w14:paraId="0BDEC152" w14:textId="77777777" w:rsidR="00FC6C2C" w:rsidRDefault="00FC6C2C" w:rsidP="005E176C">
      <w:pPr>
        <w:pStyle w:val="BodyText"/>
        <w:numPr>
          <w:ilvl w:val="0"/>
          <w:numId w:val="48"/>
        </w:numPr>
        <w:tabs>
          <w:tab w:val="left" w:pos="450"/>
        </w:tabs>
        <w:autoSpaceDE/>
        <w:autoSpaceDN/>
        <w:ind w:left="0" w:firstLine="100"/>
        <w:jc w:val="left"/>
      </w:pPr>
      <w:r>
        <w:rPr>
          <w:color w:val="231F20"/>
          <w:spacing w:val="-1"/>
        </w:rPr>
        <w:t>Pursuant</w:t>
      </w:r>
      <w:r>
        <w:rPr>
          <w:color w:val="231F20"/>
          <w:spacing w:val="-7"/>
        </w:rPr>
        <w:t xml:space="preserve"> </w:t>
      </w:r>
      <w:r>
        <w:rPr>
          <w:color w:val="231F20"/>
          <w:spacing w:val="-1"/>
        </w:rPr>
        <w:t>to</w:t>
      </w:r>
      <w:r>
        <w:rPr>
          <w:color w:val="231F20"/>
          <w:spacing w:val="-9"/>
        </w:rPr>
        <w:t xml:space="preserve"> </w:t>
      </w:r>
      <w:r>
        <w:rPr>
          <w:color w:val="231F20"/>
        </w:rPr>
        <w:t>Department</w:t>
      </w:r>
      <w:r>
        <w:rPr>
          <w:color w:val="231F20"/>
          <w:spacing w:val="-8"/>
        </w:rPr>
        <w:t xml:space="preserve"> </w:t>
      </w:r>
      <w:r>
        <w:rPr>
          <w:color w:val="231F20"/>
          <w:spacing w:val="-1"/>
        </w:rPr>
        <w:t>regulations</w:t>
      </w:r>
      <w:r>
        <w:rPr>
          <w:color w:val="231F20"/>
          <w:spacing w:val="-8"/>
        </w:rPr>
        <w:t xml:space="preserve"> </w:t>
      </w:r>
      <w:r>
        <w:rPr>
          <w:color w:val="231F20"/>
        </w:rPr>
        <w:t>on</w:t>
      </w:r>
      <w:r>
        <w:rPr>
          <w:color w:val="231F20"/>
          <w:spacing w:val="-8"/>
        </w:rPr>
        <w:t xml:space="preserve"> </w:t>
      </w:r>
      <w:r>
        <w:rPr>
          <w:color w:val="231F20"/>
          <w:spacing w:val="-1"/>
        </w:rPr>
        <w:t>nonprocurement</w:t>
      </w:r>
      <w:r>
        <w:rPr>
          <w:color w:val="231F20"/>
          <w:spacing w:val="-9"/>
        </w:rPr>
        <w:t xml:space="preserve"> </w:t>
      </w:r>
      <w:r>
        <w:rPr>
          <w:color w:val="231F20"/>
          <w:spacing w:val="-1"/>
        </w:rPr>
        <w:t>debarment</w:t>
      </w:r>
      <w:r>
        <w:rPr>
          <w:color w:val="231F20"/>
          <w:spacing w:val="-8"/>
        </w:rPr>
        <w:t xml:space="preserve"> </w:t>
      </w:r>
      <w:r>
        <w:rPr>
          <w:color w:val="231F20"/>
          <w:spacing w:val="-1"/>
        </w:rPr>
        <w:t>and</w:t>
      </w:r>
      <w:r>
        <w:rPr>
          <w:color w:val="231F20"/>
          <w:spacing w:val="-9"/>
        </w:rPr>
        <w:t xml:space="preserve"> </w:t>
      </w:r>
      <w:r>
        <w:rPr>
          <w:color w:val="231F20"/>
          <w:spacing w:val="-1"/>
        </w:rPr>
        <w:t>suspension implemented</w:t>
      </w:r>
      <w:r>
        <w:rPr>
          <w:color w:val="231F20"/>
          <w:spacing w:val="-9"/>
        </w:rPr>
        <w:t xml:space="preserve"> </w:t>
      </w:r>
      <w:r>
        <w:rPr>
          <w:color w:val="231F20"/>
          <w:spacing w:val="-1"/>
        </w:rPr>
        <w:t>at</w:t>
      </w:r>
      <w:r>
        <w:rPr>
          <w:color w:val="231F20"/>
          <w:spacing w:val="-6"/>
        </w:rPr>
        <w:t xml:space="preserve"> </w:t>
      </w:r>
      <w:r>
        <w:rPr>
          <w:color w:val="231F20"/>
        </w:rPr>
        <w:t>2</w:t>
      </w:r>
    </w:p>
    <w:p w14:paraId="7BAB147E" w14:textId="77777777" w:rsidR="00FC6C2C" w:rsidRDefault="00FC6C2C" w:rsidP="005E176C">
      <w:pPr>
        <w:pStyle w:val="BodyText"/>
        <w:numPr>
          <w:ilvl w:val="2"/>
          <w:numId w:val="47"/>
        </w:numPr>
        <w:tabs>
          <w:tab w:val="left" w:pos="836"/>
        </w:tabs>
        <w:autoSpaceDE/>
        <w:autoSpaceDN/>
        <w:ind w:left="0" w:firstLine="0"/>
        <w:rPr>
          <w:rFonts w:cs="Arial"/>
        </w:rPr>
      </w:pPr>
      <w:r>
        <w:rPr>
          <w:color w:val="231F20"/>
          <w:spacing w:val="-1"/>
        </w:rPr>
        <w:t>Part</w:t>
      </w:r>
      <w:r>
        <w:rPr>
          <w:color w:val="231F20"/>
          <w:spacing w:val="-7"/>
        </w:rPr>
        <w:t xml:space="preserve"> </w:t>
      </w:r>
      <w:r>
        <w:rPr>
          <w:color w:val="231F20"/>
          <w:spacing w:val="-1"/>
        </w:rPr>
        <w:t>2867,</w:t>
      </w:r>
      <w:r>
        <w:rPr>
          <w:color w:val="231F20"/>
          <w:spacing w:val="-5"/>
        </w:rPr>
        <w:t xml:space="preserve"> </w:t>
      </w:r>
      <w:r>
        <w:rPr>
          <w:color w:val="231F20"/>
        </w:rPr>
        <w:t>and</w:t>
      </w:r>
      <w:r>
        <w:rPr>
          <w:color w:val="231F20"/>
          <w:spacing w:val="-7"/>
        </w:rPr>
        <w:t xml:space="preserve"> </w:t>
      </w:r>
      <w:r>
        <w:rPr>
          <w:color w:val="231F20"/>
          <w:spacing w:val="-1"/>
        </w:rPr>
        <w:t>to</w:t>
      </w:r>
      <w:r>
        <w:rPr>
          <w:color w:val="231F20"/>
          <w:spacing w:val="-5"/>
        </w:rPr>
        <w:t xml:space="preserve"> </w:t>
      </w:r>
      <w:r>
        <w:rPr>
          <w:color w:val="231F20"/>
          <w:spacing w:val="-1"/>
        </w:rPr>
        <w:t>other</w:t>
      </w:r>
      <w:r>
        <w:rPr>
          <w:color w:val="231F20"/>
          <w:spacing w:val="-5"/>
        </w:rPr>
        <w:t xml:space="preserve"> </w:t>
      </w:r>
      <w:r>
        <w:rPr>
          <w:color w:val="231F20"/>
          <w:spacing w:val="-1"/>
        </w:rPr>
        <w:t>related</w:t>
      </w:r>
      <w:r>
        <w:rPr>
          <w:color w:val="231F20"/>
          <w:spacing w:val="-4"/>
        </w:rPr>
        <w:t xml:space="preserve"> </w:t>
      </w:r>
      <w:r>
        <w:rPr>
          <w:color w:val="231F20"/>
          <w:spacing w:val="-1"/>
        </w:rPr>
        <w:t>requirements,</w:t>
      </w:r>
      <w:r>
        <w:rPr>
          <w:color w:val="231F20"/>
          <w:spacing w:val="-7"/>
        </w:rPr>
        <w:t xml:space="preserve"> </w:t>
      </w:r>
      <w:r>
        <w:rPr>
          <w:color w:val="231F20"/>
          <w:spacing w:val="-1"/>
        </w:rPr>
        <w:t>the</w:t>
      </w:r>
      <w:r>
        <w:rPr>
          <w:color w:val="231F20"/>
          <w:spacing w:val="-7"/>
        </w:rPr>
        <w:t xml:space="preserve"> </w:t>
      </w:r>
      <w:r>
        <w:rPr>
          <w:color w:val="231F20"/>
        </w:rPr>
        <w:t>Applicant</w:t>
      </w:r>
      <w:r>
        <w:rPr>
          <w:color w:val="231F20"/>
          <w:spacing w:val="-6"/>
        </w:rPr>
        <w:t xml:space="preserve"> </w:t>
      </w:r>
      <w:r>
        <w:rPr>
          <w:color w:val="231F20"/>
        </w:rPr>
        <w:t>certifies,</w:t>
      </w:r>
      <w:r>
        <w:rPr>
          <w:color w:val="231F20"/>
          <w:spacing w:val="-5"/>
        </w:rPr>
        <w:t xml:space="preserve"> </w:t>
      </w:r>
      <w:r>
        <w:rPr>
          <w:color w:val="231F20"/>
        </w:rPr>
        <w:t>with</w:t>
      </w:r>
      <w:r>
        <w:rPr>
          <w:color w:val="231F20"/>
          <w:spacing w:val="-5"/>
        </w:rPr>
        <w:t xml:space="preserve"> </w:t>
      </w:r>
      <w:r>
        <w:rPr>
          <w:color w:val="231F20"/>
        </w:rPr>
        <w:t>respect</w:t>
      </w:r>
      <w:r>
        <w:rPr>
          <w:color w:val="231F20"/>
          <w:spacing w:val="-7"/>
        </w:rPr>
        <w:t xml:space="preserve"> </w:t>
      </w:r>
      <w:r>
        <w:rPr>
          <w:color w:val="231F20"/>
        </w:rPr>
        <w:t>to</w:t>
      </w:r>
      <w:r>
        <w:rPr>
          <w:color w:val="231F20"/>
          <w:spacing w:val="-3"/>
        </w:rPr>
        <w:t xml:space="preserve"> </w:t>
      </w:r>
      <w:r>
        <w:rPr>
          <w:color w:val="231F20"/>
          <w:spacing w:val="-1"/>
        </w:rPr>
        <w:t>prospective</w:t>
      </w:r>
      <w:r>
        <w:rPr>
          <w:color w:val="231F20"/>
          <w:spacing w:val="71"/>
          <w:w w:val="99"/>
        </w:rPr>
        <w:t xml:space="preserve"> </w:t>
      </w:r>
      <w:r>
        <w:rPr>
          <w:color w:val="231F20"/>
        </w:rPr>
        <w:t>participants</w:t>
      </w:r>
      <w:r>
        <w:rPr>
          <w:color w:val="231F20"/>
          <w:spacing w:val="-6"/>
        </w:rPr>
        <w:t xml:space="preserve"> </w:t>
      </w:r>
      <w:r>
        <w:rPr>
          <w:color w:val="231F20"/>
          <w:spacing w:val="-1"/>
        </w:rPr>
        <w:t>in</w:t>
      </w:r>
      <w:r>
        <w:rPr>
          <w:color w:val="231F20"/>
          <w:spacing w:val="-3"/>
        </w:rPr>
        <w:t xml:space="preserve"> </w:t>
      </w:r>
      <w:r>
        <w:rPr>
          <w:color w:val="231F20"/>
        </w:rPr>
        <w:t>a</w:t>
      </w:r>
      <w:r>
        <w:rPr>
          <w:color w:val="231F20"/>
          <w:spacing w:val="-6"/>
        </w:rPr>
        <w:t xml:space="preserve"> </w:t>
      </w:r>
      <w:r>
        <w:rPr>
          <w:color w:val="231F20"/>
        </w:rPr>
        <w:t>primary</w:t>
      </w:r>
      <w:r>
        <w:rPr>
          <w:color w:val="231F20"/>
          <w:spacing w:val="-9"/>
        </w:rPr>
        <w:t xml:space="preserve"> </w:t>
      </w:r>
      <w:r>
        <w:rPr>
          <w:color w:val="231F20"/>
        </w:rPr>
        <w:t>tier</w:t>
      </w:r>
      <w:r>
        <w:rPr>
          <w:color w:val="231F20"/>
          <w:spacing w:val="-4"/>
        </w:rPr>
        <w:t xml:space="preserve"> </w:t>
      </w:r>
      <w:r>
        <w:rPr>
          <w:rFonts w:cs="Arial"/>
          <w:color w:val="231F20"/>
          <w:spacing w:val="-1"/>
        </w:rPr>
        <w:t>“</w:t>
      </w:r>
      <w:r>
        <w:rPr>
          <w:color w:val="231F20"/>
          <w:spacing w:val="-1"/>
        </w:rPr>
        <w:t>covered</w:t>
      </w:r>
      <w:r>
        <w:rPr>
          <w:color w:val="231F20"/>
          <w:spacing w:val="-6"/>
        </w:rPr>
        <w:t xml:space="preserve"> </w:t>
      </w:r>
      <w:r>
        <w:rPr>
          <w:color w:val="231F20"/>
          <w:spacing w:val="-1"/>
        </w:rPr>
        <w:t>transaction,</w:t>
      </w:r>
      <w:r>
        <w:rPr>
          <w:rFonts w:cs="Arial"/>
          <w:color w:val="231F20"/>
          <w:spacing w:val="-1"/>
        </w:rPr>
        <w:t>”</w:t>
      </w:r>
      <w:r>
        <w:rPr>
          <w:rFonts w:cs="Arial"/>
          <w:color w:val="231F20"/>
          <w:spacing w:val="-4"/>
        </w:rPr>
        <w:t xml:space="preserve"> </w:t>
      </w:r>
      <w:r>
        <w:rPr>
          <w:color w:val="231F20"/>
        </w:rPr>
        <w:t>as</w:t>
      </w:r>
      <w:r>
        <w:rPr>
          <w:color w:val="231F20"/>
          <w:spacing w:val="-4"/>
        </w:rPr>
        <w:t xml:space="preserve"> </w:t>
      </w:r>
      <w:r>
        <w:rPr>
          <w:color w:val="231F20"/>
        </w:rPr>
        <w:t>defined</w:t>
      </w:r>
      <w:r>
        <w:rPr>
          <w:color w:val="231F20"/>
          <w:spacing w:val="-4"/>
        </w:rPr>
        <w:t xml:space="preserve"> </w:t>
      </w:r>
      <w:r>
        <w:rPr>
          <w:color w:val="231F20"/>
        </w:rPr>
        <w:t>at</w:t>
      </w:r>
      <w:r>
        <w:rPr>
          <w:color w:val="231F20"/>
          <w:spacing w:val="-4"/>
        </w:rPr>
        <w:t xml:space="preserve"> </w:t>
      </w:r>
      <w:r>
        <w:rPr>
          <w:color w:val="231F20"/>
        </w:rPr>
        <w:t>2</w:t>
      </w:r>
      <w:r>
        <w:rPr>
          <w:color w:val="231F20"/>
          <w:spacing w:val="-6"/>
        </w:rPr>
        <w:t xml:space="preserve"> </w:t>
      </w:r>
      <w:r>
        <w:rPr>
          <w:color w:val="231F20"/>
        </w:rPr>
        <w:t>C.F.R.</w:t>
      </w:r>
      <w:r>
        <w:rPr>
          <w:color w:val="231F20"/>
          <w:spacing w:val="-4"/>
        </w:rPr>
        <w:t xml:space="preserve"> </w:t>
      </w:r>
      <w:r>
        <w:rPr>
          <w:color w:val="231F20"/>
        </w:rPr>
        <w:t>§</w:t>
      </w:r>
      <w:r>
        <w:rPr>
          <w:color w:val="231F20"/>
          <w:spacing w:val="-6"/>
        </w:rPr>
        <w:t xml:space="preserve"> </w:t>
      </w:r>
      <w:r>
        <w:rPr>
          <w:color w:val="231F20"/>
        </w:rPr>
        <w:t>2867.20(a),</w:t>
      </w:r>
      <w:r>
        <w:rPr>
          <w:color w:val="231F20"/>
          <w:spacing w:val="-6"/>
        </w:rPr>
        <w:t xml:space="preserve"> </w:t>
      </w:r>
      <w:r>
        <w:rPr>
          <w:color w:val="231F20"/>
        </w:rPr>
        <w:t>that</w:t>
      </w:r>
      <w:r>
        <w:rPr>
          <w:color w:val="231F20"/>
          <w:spacing w:val="-6"/>
        </w:rPr>
        <w:t xml:space="preserve"> </w:t>
      </w:r>
      <w:r>
        <w:rPr>
          <w:color w:val="231F20"/>
        </w:rPr>
        <w:t>neither</w:t>
      </w:r>
      <w:r>
        <w:rPr>
          <w:color w:val="231F20"/>
          <w:spacing w:val="-3"/>
        </w:rPr>
        <w:t xml:space="preserve"> </w:t>
      </w:r>
      <w:r>
        <w:rPr>
          <w:color w:val="231F20"/>
          <w:spacing w:val="-1"/>
        </w:rPr>
        <w:t>it</w:t>
      </w:r>
      <w:r>
        <w:rPr>
          <w:color w:val="231F20"/>
          <w:spacing w:val="-6"/>
        </w:rPr>
        <w:t xml:space="preserve"> </w:t>
      </w:r>
      <w:r>
        <w:rPr>
          <w:color w:val="231F20"/>
        </w:rPr>
        <w:t>nor</w:t>
      </w:r>
      <w:r>
        <w:rPr>
          <w:color w:val="231F20"/>
          <w:spacing w:val="45"/>
          <w:w w:val="99"/>
        </w:rPr>
        <w:t xml:space="preserve"> </w:t>
      </w:r>
      <w:r>
        <w:rPr>
          <w:color w:val="231F20"/>
        </w:rPr>
        <w:t>any</w:t>
      </w:r>
      <w:r>
        <w:rPr>
          <w:color w:val="231F20"/>
          <w:spacing w:val="-8"/>
        </w:rPr>
        <w:t xml:space="preserve"> </w:t>
      </w:r>
      <w:r>
        <w:rPr>
          <w:color w:val="231F20"/>
          <w:spacing w:val="-1"/>
        </w:rPr>
        <w:t>of</w:t>
      </w:r>
      <w:r>
        <w:rPr>
          <w:color w:val="231F20"/>
          <w:spacing w:val="-5"/>
        </w:rPr>
        <w:t xml:space="preserve"> </w:t>
      </w:r>
      <w:r>
        <w:rPr>
          <w:color w:val="231F20"/>
          <w:spacing w:val="-1"/>
        </w:rPr>
        <w:t>its</w:t>
      </w:r>
      <w:r>
        <w:rPr>
          <w:color w:val="231F20"/>
          <w:spacing w:val="-7"/>
        </w:rPr>
        <w:t xml:space="preserve"> </w:t>
      </w:r>
      <w:r>
        <w:rPr>
          <w:color w:val="231F20"/>
          <w:spacing w:val="-1"/>
        </w:rPr>
        <w:t>principals</w:t>
      </w:r>
      <w:r>
        <w:rPr>
          <w:rFonts w:cs="Arial"/>
          <w:color w:val="231F20"/>
          <w:spacing w:val="-1"/>
        </w:rPr>
        <w:t>—</w:t>
      </w:r>
    </w:p>
    <w:p w14:paraId="6D3E1E55" w14:textId="77777777" w:rsidR="00FC6C2C" w:rsidRDefault="00FC6C2C" w:rsidP="00FC6C2C">
      <w:pPr>
        <w:rPr>
          <w:rFonts w:ascii="Arial" w:eastAsia="Arial" w:hAnsi="Arial" w:cs="Arial"/>
          <w:sz w:val="20"/>
          <w:szCs w:val="20"/>
        </w:rPr>
      </w:pPr>
    </w:p>
    <w:p w14:paraId="031E86C3" w14:textId="77777777" w:rsidR="00FC6C2C" w:rsidRDefault="00FC6C2C" w:rsidP="005E176C">
      <w:pPr>
        <w:pStyle w:val="BodyText"/>
        <w:numPr>
          <w:ilvl w:val="3"/>
          <w:numId w:val="47"/>
        </w:numPr>
        <w:tabs>
          <w:tab w:val="left" w:pos="821"/>
        </w:tabs>
        <w:autoSpaceDE/>
        <w:autoSpaceDN/>
        <w:ind w:left="0" w:firstLine="0"/>
        <w:jc w:val="left"/>
      </w:pPr>
      <w:r>
        <w:rPr>
          <w:color w:val="231F20"/>
          <w:spacing w:val="-1"/>
        </w:rPr>
        <w:t>is</w:t>
      </w:r>
      <w:r>
        <w:rPr>
          <w:color w:val="231F20"/>
          <w:spacing w:val="15"/>
        </w:rPr>
        <w:t xml:space="preserve"> </w:t>
      </w:r>
      <w:r>
        <w:rPr>
          <w:color w:val="231F20"/>
          <w:spacing w:val="-1"/>
        </w:rPr>
        <w:t>presently</w:t>
      </w:r>
      <w:r>
        <w:rPr>
          <w:color w:val="231F20"/>
          <w:spacing w:val="7"/>
        </w:rPr>
        <w:t xml:space="preserve"> </w:t>
      </w:r>
      <w:r>
        <w:rPr>
          <w:color w:val="231F20"/>
          <w:spacing w:val="-1"/>
        </w:rPr>
        <w:t>debarred,</w:t>
      </w:r>
      <w:r>
        <w:rPr>
          <w:color w:val="231F20"/>
          <w:spacing w:val="11"/>
        </w:rPr>
        <w:t xml:space="preserve"> </w:t>
      </w:r>
      <w:r>
        <w:rPr>
          <w:color w:val="231F20"/>
          <w:spacing w:val="-1"/>
        </w:rPr>
        <w:t>suspended,</w:t>
      </w:r>
      <w:r>
        <w:rPr>
          <w:color w:val="231F20"/>
          <w:spacing w:val="11"/>
        </w:rPr>
        <w:t xml:space="preserve"> </w:t>
      </w:r>
      <w:r>
        <w:rPr>
          <w:color w:val="231F20"/>
          <w:spacing w:val="-1"/>
        </w:rPr>
        <w:t>proposed</w:t>
      </w:r>
      <w:r>
        <w:rPr>
          <w:color w:val="231F20"/>
          <w:spacing w:val="10"/>
        </w:rPr>
        <w:t xml:space="preserve"> </w:t>
      </w:r>
      <w:r>
        <w:rPr>
          <w:color w:val="231F20"/>
        </w:rPr>
        <w:t>for</w:t>
      </w:r>
      <w:r>
        <w:rPr>
          <w:color w:val="231F20"/>
          <w:spacing w:val="13"/>
        </w:rPr>
        <w:t xml:space="preserve"> </w:t>
      </w:r>
      <w:r>
        <w:rPr>
          <w:color w:val="231F20"/>
        </w:rPr>
        <w:t>debarment,</w:t>
      </w:r>
      <w:r>
        <w:rPr>
          <w:color w:val="231F20"/>
          <w:spacing w:val="8"/>
        </w:rPr>
        <w:t xml:space="preserve"> </w:t>
      </w:r>
      <w:r>
        <w:rPr>
          <w:color w:val="231F20"/>
        </w:rPr>
        <w:t>declared</w:t>
      </w:r>
      <w:r>
        <w:rPr>
          <w:color w:val="231F20"/>
          <w:spacing w:val="10"/>
        </w:rPr>
        <w:t xml:space="preserve"> </w:t>
      </w:r>
      <w:r>
        <w:rPr>
          <w:color w:val="231F20"/>
          <w:spacing w:val="-1"/>
        </w:rPr>
        <w:t>ineligible,</w:t>
      </w:r>
      <w:r>
        <w:rPr>
          <w:color w:val="231F20"/>
          <w:spacing w:val="10"/>
        </w:rPr>
        <w:t xml:space="preserve"> </w:t>
      </w:r>
      <w:r>
        <w:rPr>
          <w:color w:val="231F20"/>
        </w:rPr>
        <w:t>sentenced</w:t>
      </w:r>
      <w:r>
        <w:rPr>
          <w:color w:val="231F20"/>
          <w:spacing w:val="13"/>
        </w:rPr>
        <w:t xml:space="preserve"> </w:t>
      </w:r>
      <w:r>
        <w:rPr>
          <w:color w:val="231F20"/>
          <w:spacing w:val="-1"/>
        </w:rPr>
        <w:t>to</w:t>
      </w:r>
      <w:r>
        <w:rPr>
          <w:color w:val="231F20"/>
          <w:spacing w:val="14"/>
        </w:rPr>
        <w:t xml:space="preserve"> </w:t>
      </w:r>
      <w:r>
        <w:rPr>
          <w:color w:val="231F20"/>
        </w:rPr>
        <w:t>a</w:t>
      </w:r>
      <w:r>
        <w:rPr>
          <w:color w:val="231F20"/>
          <w:spacing w:val="87"/>
          <w:w w:val="99"/>
        </w:rPr>
        <w:t xml:space="preserve"> </w:t>
      </w:r>
      <w:r>
        <w:rPr>
          <w:color w:val="231F20"/>
          <w:spacing w:val="-1"/>
        </w:rPr>
        <w:t>denial</w:t>
      </w:r>
      <w:r>
        <w:rPr>
          <w:color w:val="231F20"/>
          <w:spacing w:val="52"/>
        </w:rPr>
        <w:t xml:space="preserve"> </w:t>
      </w:r>
      <w:r>
        <w:rPr>
          <w:color w:val="231F20"/>
          <w:spacing w:val="-1"/>
        </w:rPr>
        <w:t>of</w:t>
      </w:r>
      <w:r>
        <w:rPr>
          <w:color w:val="231F20"/>
        </w:rPr>
        <w:t xml:space="preserve">  </w:t>
      </w:r>
      <w:r>
        <w:rPr>
          <w:color w:val="231F20"/>
          <w:spacing w:val="-1"/>
        </w:rPr>
        <w:t>Federal</w:t>
      </w:r>
      <w:r>
        <w:rPr>
          <w:color w:val="231F20"/>
          <w:spacing w:val="52"/>
        </w:rPr>
        <w:t xml:space="preserve"> </w:t>
      </w:r>
      <w:r>
        <w:rPr>
          <w:color w:val="231F20"/>
          <w:spacing w:val="-1"/>
        </w:rPr>
        <w:t>benefits</w:t>
      </w:r>
      <w:r>
        <w:rPr>
          <w:color w:val="231F20"/>
          <w:spacing w:val="54"/>
        </w:rPr>
        <w:t xml:space="preserve"> </w:t>
      </w:r>
      <w:r>
        <w:rPr>
          <w:color w:val="231F20"/>
        </w:rPr>
        <w:t>by</w:t>
      </w:r>
      <w:r>
        <w:rPr>
          <w:color w:val="231F20"/>
          <w:spacing w:val="48"/>
        </w:rPr>
        <w:t xml:space="preserve"> </w:t>
      </w:r>
      <w:r>
        <w:rPr>
          <w:color w:val="231F20"/>
        </w:rPr>
        <w:t>a</w:t>
      </w:r>
      <w:r>
        <w:rPr>
          <w:color w:val="231F20"/>
          <w:spacing w:val="1"/>
        </w:rPr>
        <w:t xml:space="preserve"> </w:t>
      </w:r>
      <w:r>
        <w:rPr>
          <w:color w:val="231F20"/>
          <w:spacing w:val="-1"/>
        </w:rPr>
        <w:t>State</w:t>
      </w:r>
      <w:r>
        <w:rPr>
          <w:color w:val="231F20"/>
          <w:spacing w:val="53"/>
        </w:rPr>
        <w:t xml:space="preserve"> </w:t>
      </w:r>
      <w:r>
        <w:rPr>
          <w:color w:val="231F20"/>
          <w:spacing w:val="-1"/>
        </w:rPr>
        <w:t>or</w:t>
      </w:r>
      <w:r>
        <w:rPr>
          <w:color w:val="231F20"/>
          <w:spacing w:val="52"/>
        </w:rPr>
        <w:t xml:space="preserve"> </w:t>
      </w:r>
      <w:r>
        <w:rPr>
          <w:color w:val="231F20"/>
          <w:spacing w:val="-1"/>
        </w:rPr>
        <w:t>Federal</w:t>
      </w:r>
      <w:r>
        <w:rPr>
          <w:color w:val="231F20"/>
          <w:spacing w:val="52"/>
        </w:rPr>
        <w:t xml:space="preserve"> </w:t>
      </w:r>
      <w:r>
        <w:rPr>
          <w:color w:val="231F20"/>
          <w:spacing w:val="-1"/>
        </w:rPr>
        <w:t>court,</w:t>
      </w:r>
      <w:r>
        <w:rPr>
          <w:color w:val="231F20"/>
          <w:spacing w:val="51"/>
        </w:rPr>
        <w:t xml:space="preserve"> </w:t>
      </w:r>
      <w:r>
        <w:rPr>
          <w:color w:val="231F20"/>
          <w:spacing w:val="-1"/>
        </w:rPr>
        <w:t>or</w:t>
      </w:r>
      <w:r>
        <w:rPr>
          <w:color w:val="231F20"/>
          <w:spacing w:val="55"/>
        </w:rPr>
        <w:t xml:space="preserve"> </w:t>
      </w:r>
      <w:r>
        <w:rPr>
          <w:color w:val="231F20"/>
          <w:spacing w:val="-1"/>
        </w:rPr>
        <w:t>voluntarily</w:t>
      </w:r>
      <w:r>
        <w:rPr>
          <w:color w:val="231F20"/>
          <w:spacing w:val="51"/>
        </w:rPr>
        <w:t xml:space="preserve"> </w:t>
      </w:r>
      <w:r>
        <w:rPr>
          <w:color w:val="231F20"/>
          <w:spacing w:val="-1"/>
        </w:rPr>
        <w:t>excluded</w:t>
      </w:r>
      <w:r>
        <w:rPr>
          <w:color w:val="231F20"/>
          <w:spacing w:val="52"/>
        </w:rPr>
        <w:t xml:space="preserve"> </w:t>
      </w:r>
      <w:r>
        <w:rPr>
          <w:color w:val="231F20"/>
          <w:spacing w:val="-1"/>
        </w:rPr>
        <w:t>from</w:t>
      </w:r>
      <w:r>
        <w:rPr>
          <w:color w:val="231F20"/>
        </w:rPr>
        <w:t xml:space="preserve"> </w:t>
      </w:r>
      <w:r>
        <w:rPr>
          <w:color w:val="231F20"/>
          <w:spacing w:val="-1"/>
        </w:rPr>
        <w:t>covered</w:t>
      </w:r>
      <w:r>
        <w:rPr>
          <w:color w:val="231F20"/>
          <w:spacing w:val="88"/>
          <w:w w:val="99"/>
        </w:rPr>
        <w:t xml:space="preserve"> </w:t>
      </w:r>
      <w:r>
        <w:rPr>
          <w:color w:val="231F20"/>
          <w:spacing w:val="-1"/>
        </w:rPr>
        <w:t>transactions</w:t>
      </w:r>
      <w:r>
        <w:rPr>
          <w:color w:val="231F20"/>
          <w:spacing w:val="-8"/>
        </w:rPr>
        <w:t xml:space="preserve"> </w:t>
      </w:r>
      <w:r>
        <w:rPr>
          <w:color w:val="231F20"/>
          <w:spacing w:val="1"/>
        </w:rPr>
        <w:t>by</w:t>
      </w:r>
      <w:r>
        <w:rPr>
          <w:color w:val="231F20"/>
          <w:spacing w:val="-11"/>
        </w:rPr>
        <w:t xml:space="preserve"> </w:t>
      </w:r>
      <w:r>
        <w:rPr>
          <w:color w:val="231F20"/>
          <w:spacing w:val="1"/>
        </w:rPr>
        <w:t>any</w:t>
      </w:r>
      <w:r>
        <w:rPr>
          <w:color w:val="231F20"/>
          <w:spacing w:val="-9"/>
        </w:rPr>
        <w:t xml:space="preserve"> </w:t>
      </w:r>
      <w:r>
        <w:rPr>
          <w:color w:val="231F20"/>
        </w:rPr>
        <w:t>Federal</w:t>
      </w:r>
      <w:r>
        <w:rPr>
          <w:color w:val="231F20"/>
          <w:spacing w:val="-9"/>
        </w:rPr>
        <w:t xml:space="preserve"> </w:t>
      </w:r>
      <w:r>
        <w:rPr>
          <w:color w:val="231F20"/>
          <w:spacing w:val="-1"/>
        </w:rPr>
        <w:t>department</w:t>
      </w:r>
      <w:r>
        <w:rPr>
          <w:color w:val="231F20"/>
          <w:spacing w:val="-8"/>
        </w:rPr>
        <w:t xml:space="preserve"> </w:t>
      </w:r>
      <w:r>
        <w:rPr>
          <w:color w:val="231F20"/>
          <w:spacing w:val="-1"/>
        </w:rPr>
        <w:t>or</w:t>
      </w:r>
      <w:r>
        <w:rPr>
          <w:color w:val="231F20"/>
          <w:spacing w:val="-12"/>
        </w:rPr>
        <w:t xml:space="preserve"> </w:t>
      </w:r>
      <w:r>
        <w:rPr>
          <w:color w:val="231F20"/>
          <w:spacing w:val="-1"/>
        </w:rPr>
        <w:t>agency;</w:t>
      </w:r>
    </w:p>
    <w:p w14:paraId="45249F43" w14:textId="77777777" w:rsidR="00FC6C2C" w:rsidRDefault="00FC6C2C" w:rsidP="00FC6C2C">
      <w:pPr>
        <w:rPr>
          <w:rFonts w:ascii="Arial" w:eastAsia="Arial" w:hAnsi="Arial" w:cs="Arial"/>
          <w:sz w:val="19"/>
          <w:szCs w:val="19"/>
        </w:rPr>
      </w:pPr>
    </w:p>
    <w:p w14:paraId="28FE9E91" w14:textId="77777777" w:rsidR="00FC6C2C" w:rsidRDefault="00FC6C2C" w:rsidP="005E176C">
      <w:pPr>
        <w:pStyle w:val="BodyText"/>
        <w:numPr>
          <w:ilvl w:val="3"/>
          <w:numId w:val="47"/>
        </w:numPr>
        <w:tabs>
          <w:tab w:val="left" w:pos="821"/>
        </w:tabs>
        <w:autoSpaceDE/>
        <w:autoSpaceDN/>
        <w:ind w:left="0" w:firstLine="0"/>
        <w:jc w:val="both"/>
      </w:pPr>
      <w:r>
        <w:rPr>
          <w:color w:val="231F20"/>
          <w:spacing w:val="-1"/>
        </w:rPr>
        <w:t>has</w:t>
      </w:r>
      <w:r>
        <w:rPr>
          <w:color w:val="231F20"/>
          <w:spacing w:val="30"/>
        </w:rPr>
        <w:t xml:space="preserve"> </w:t>
      </w:r>
      <w:r>
        <w:rPr>
          <w:color w:val="231F20"/>
          <w:spacing w:val="-1"/>
        </w:rPr>
        <w:t>within</w:t>
      </w:r>
      <w:r>
        <w:rPr>
          <w:color w:val="231F20"/>
          <w:spacing w:val="30"/>
        </w:rPr>
        <w:t xml:space="preserve"> </w:t>
      </w:r>
      <w:r>
        <w:rPr>
          <w:color w:val="231F20"/>
        </w:rPr>
        <w:t>a</w:t>
      </w:r>
      <w:r>
        <w:rPr>
          <w:color w:val="231F20"/>
          <w:spacing w:val="29"/>
        </w:rPr>
        <w:t xml:space="preserve"> </w:t>
      </w:r>
      <w:r>
        <w:rPr>
          <w:color w:val="231F20"/>
          <w:spacing w:val="-1"/>
        </w:rPr>
        <w:t>three-year</w:t>
      </w:r>
      <w:r>
        <w:rPr>
          <w:color w:val="231F20"/>
          <w:spacing w:val="30"/>
        </w:rPr>
        <w:t xml:space="preserve"> </w:t>
      </w:r>
      <w:r>
        <w:rPr>
          <w:color w:val="231F20"/>
          <w:spacing w:val="-1"/>
        </w:rPr>
        <w:t>period</w:t>
      </w:r>
      <w:r>
        <w:rPr>
          <w:color w:val="231F20"/>
          <w:spacing w:val="29"/>
        </w:rPr>
        <w:t xml:space="preserve"> </w:t>
      </w:r>
      <w:r>
        <w:rPr>
          <w:color w:val="231F20"/>
          <w:spacing w:val="-1"/>
        </w:rPr>
        <w:t>preceding</w:t>
      </w:r>
      <w:r>
        <w:rPr>
          <w:color w:val="231F20"/>
          <w:spacing w:val="30"/>
        </w:rPr>
        <w:t xml:space="preserve"> </w:t>
      </w:r>
      <w:r>
        <w:rPr>
          <w:color w:val="231F20"/>
          <w:spacing w:val="-1"/>
        </w:rPr>
        <w:t>this</w:t>
      </w:r>
      <w:r>
        <w:rPr>
          <w:color w:val="231F20"/>
          <w:spacing w:val="30"/>
        </w:rPr>
        <w:t xml:space="preserve"> </w:t>
      </w:r>
      <w:r>
        <w:rPr>
          <w:color w:val="231F20"/>
          <w:spacing w:val="-1"/>
        </w:rPr>
        <w:t>application</w:t>
      </w:r>
      <w:r>
        <w:rPr>
          <w:color w:val="231F20"/>
          <w:spacing w:val="30"/>
        </w:rPr>
        <w:t xml:space="preserve"> </w:t>
      </w:r>
      <w:r>
        <w:rPr>
          <w:color w:val="231F20"/>
          <w:spacing w:val="1"/>
        </w:rPr>
        <w:t>been</w:t>
      </w:r>
      <w:r>
        <w:rPr>
          <w:color w:val="231F20"/>
          <w:spacing w:val="31"/>
        </w:rPr>
        <w:t xml:space="preserve"> </w:t>
      </w:r>
      <w:r>
        <w:rPr>
          <w:color w:val="231F20"/>
          <w:spacing w:val="-1"/>
        </w:rPr>
        <w:t>convicted</w:t>
      </w:r>
      <w:r>
        <w:rPr>
          <w:color w:val="231F20"/>
          <w:spacing w:val="29"/>
        </w:rPr>
        <w:t xml:space="preserve"> </w:t>
      </w:r>
      <w:r>
        <w:rPr>
          <w:color w:val="231F20"/>
          <w:spacing w:val="-1"/>
        </w:rPr>
        <w:t>of</w:t>
      </w:r>
      <w:r>
        <w:rPr>
          <w:color w:val="231F20"/>
          <w:spacing w:val="32"/>
        </w:rPr>
        <w:t xml:space="preserve"> </w:t>
      </w:r>
      <w:r>
        <w:rPr>
          <w:color w:val="231F20"/>
        </w:rPr>
        <w:t>a</w:t>
      </w:r>
      <w:r>
        <w:rPr>
          <w:color w:val="231F20"/>
          <w:spacing w:val="29"/>
        </w:rPr>
        <w:t xml:space="preserve"> </w:t>
      </w:r>
      <w:r>
        <w:rPr>
          <w:color w:val="231F20"/>
        </w:rPr>
        <w:t>felony</w:t>
      </w:r>
      <w:r>
        <w:rPr>
          <w:color w:val="231F20"/>
          <w:spacing w:val="27"/>
        </w:rPr>
        <w:t xml:space="preserve"> </w:t>
      </w:r>
      <w:r>
        <w:rPr>
          <w:color w:val="231F20"/>
          <w:spacing w:val="-1"/>
        </w:rPr>
        <w:t>criminal</w:t>
      </w:r>
      <w:r>
        <w:rPr>
          <w:color w:val="231F20"/>
          <w:spacing w:val="90"/>
          <w:w w:val="99"/>
        </w:rPr>
        <w:t xml:space="preserve"> </w:t>
      </w:r>
      <w:r>
        <w:rPr>
          <w:color w:val="231F20"/>
          <w:spacing w:val="-1"/>
        </w:rPr>
        <w:t>violation</w:t>
      </w:r>
      <w:r>
        <w:rPr>
          <w:color w:val="231F20"/>
          <w:spacing w:val="13"/>
        </w:rPr>
        <w:t xml:space="preserve"> </w:t>
      </w:r>
      <w:r>
        <w:rPr>
          <w:color w:val="231F20"/>
          <w:spacing w:val="-1"/>
        </w:rPr>
        <w:t>under</w:t>
      </w:r>
      <w:r>
        <w:rPr>
          <w:color w:val="231F20"/>
          <w:spacing w:val="12"/>
        </w:rPr>
        <w:t xml:space="preserve"> </w:t>
      </w:r>
      <w:r>
        <w:rPr>
          <w:color w:val="231F20"/>
        </w:rPr>
        <w:t>any</w:t>
      </w:r>
      <w:r>
        <w:rPr>
          <w:color w:val="231F20"/>
          <w:spacing w:val="13"/>
        </w:rPr>
        <w:t xml:space="preserve"> </w:t>
      </w:r>
      <w:r>
        <w:rPr>
          <w:color w:val="231F20"/>
        </w:rPr>
        <w:t>Federal</w:t>
      </w:r>
      <w:r>
        <w:rPr>
          <w:color w:val="231F20"/>
          <w:spacing w:val="11"/>
        </w:rPr>
        <w:t xml:space="preserve"> </w:t>
      </w:r>
      <w:r>
        <w:rPr>
          <w:color w:val="231F20"/>
          <w:spacing w:val="-1"/>
        </w:rPr>
        <w:t>law,</w:t>
      </w:r>
      <w:r>
        <w:rPr>
          <w:color w:val="231F20"/>
          <w:spacing w:val="14"/>
        </w:rPr>
        <w:t xml:space="preserve"> </w:t>
      </w:r>
      <w:r>
        <w:rPr>
          <w:color w:val="231F20"/>
        </w:rPr>
        <w:t>or</w:t>
      </w:r>
      <w:r>
        <w:rPr>
          <w:color w:val="231F20"/>
          <w:spacing w:val="15"/>
        </w:rPr>
        <w:t xml:space="preserve"> </w:t>
      </w:r>
      <w:r>
        <w:rPr>
          <w:color w:val="231F20"/>
          <w:spacing w:val="-1"/>
        </w:rPr>
        <w:t>been</w:t>
      </w:r>
      <w:r>
        <w:rPr>
          <w:color w:val="231F20"/>
          <w:spacing w:val="10"/>
        </w:rPr>
        <w:t xml:space="preserve"> </w:t>
      </w:r>
      <w:r>
        <w:rPr>
          <w:color w:val="231F20"/>
        </w:rPr>
        <w:t>convicted</w:t>
      </w:r>
      <w:r>
        <w:rPr>
          <w:color w:val="231F20"/>
          <w:spacing w:val="13"/>
        </w:rPr>
        <w:t xml:space="preserve"> </w:t>
      </w:r>
      <w:r>
        <w:rPr>
          <w:color w:val="231F20"/>
        </w:rPr>
        <w:t>or</w:t>
      </w:r>
      <w:r>
        <w:rPr>
          <w:color w:val="231F20"/>
          <w:spacing w:val="15"/>
        </w:rPr>
        <w:t xml:space="preserve"> </w:t>
      </w:r>
      <w:r>
        <w:rPr>
          <w:color w:val="231F20"/>
          <w:spacing w:val="-1"/>
        </w:rPr>
        <w:t>had</w:t>
      </w:r>
      <w:r>
        <w:rPr>
          <w:color w:val="231F20"/>
          <w:spacing w:val="13"/>
        </w:rPr>
        <w:t xml:space="preserve"> </w:t>
      </w:r>
      <w:r>
        <w:rPr>
          <w:color w:val="231F20"/>
        </w:rPr>
        <w:t>a</w:t>
      </w:r>
      <w:r>
        <w:rPr>
          <w:color w:val="231F20"/>
          <w:spacing w:val="12"/>
        </w:rPr>
        <w:t xml:space="preserve"> </w:t>
      </w:r>
      <w:r>
        <w:rPr>
          <w:color w:val="231F20"/>
        </w:rPr>
        <w:t>civil</w:t>
      </w:r>
      <w:r>
        <w:rPr>
          <w:color w:val="231F20"/>
          <w:spacing w:val="11"/>
        </w:rPr>
        <w:t xml:space="preserve"> </w:t>
      </w:r>
      <w:r>
        <w:rPr>
          <w:color w:val="231F20"/>
        </w:rPr>
        <w:t>judgment</w:t>
      </w:r>
      <w:r>
        <w:rPr>
          <w:color w:val="231F20"/>
          <w:spacing w:val="11"/>
        </w:rPr>
        <w:t xml:space="preserve"> </w:t>
      </w:r>
      <w:r>
        <w:rPr>
          <w:color w:val="231F20"/>
          <w:spacing w:val="-1"/>
        </w:rPr>
        <w:t>rendered</w:t>
      </w:r>
      <w:r>
        <w:rPr>
          <w:color w:val="231F20"/>
          <w:spacing w:val="14"/>
        </w:rPr>
        <w:t xml:space="preserve"> </w:t>
      </w:r>
      <w:r>
        <w:rPr>
          <w:color w:val="231F20"/>
          <w:spacing w:val="-1"/>
        </w:rPr>
        <w:t>against</w:t>
      </w:r>
      <w:r>
        <w:rPr>
          <w:color w:val="231F20"/>
          <w:spacing w:val="13"/>
        </w:rPr>
        <w:t xml:space="preserve"> </w:t>
      </w:r>
      <w:r>
        <w:rPr>
          <w:color w:val="231F20"/>
          <w:spacing w:val="-1"/>
        </w:rPr>
        <w:t>it</w:t>
      </w:r>
      <w:r>
        <w:rPr>
          <w:color w:val="231F20"/>
          <w:spacing w:val="14"/>
        </w:rPr>
        <w:t xml:space="preserve"> </w:t>
      </w:r>
      <w:r>
        <w:rPr>
          <w:color w:val="231F20"/>
        </w:rPr>
        <w:t>for</w:t>
      </w:r>
      <w:r>
        <w:rPr>
          <w:color w:val="231F20"/>
          <w:spacing w:val="59"/>
          <w:w w:val="99"/>
        </w:rPr>
        <w:t xml:space="preserve"> </w:t>
      </w:r>
      <w:r>
        <w:rPr>
          <w:color w:val="231F20"/>
        </w:rPr>
        <w:t>commission</w:t>
      </w:r>
      <w:r>
        <w:rPr>
          <w:color w:val="231F20"/>
          <w:spacing w:val="29"/>
        </w:rPr>
        <w:t xml:space="preserve"> </w:t>
      </w:r>
      <w:r>
        <w:rPr>
          <w:color w:val="231F20"/>
          <w:spacing w:val="-1"/>
        </w:rPr>
        <w:t>of</w:t>
      </w:r>
      <w:r>
        <w:rPr>
          <w:color w:val="231F20"/>
          <w:spacing w:val="32"/>
        </w:rPr>
        <w:t xml:space="preserve"> </w:t>
      </w:r>
      <w:r>
        <w:rPr>
          <w:color w:val="231F20"/>
        </w:rPr>
        <w:t>fraud</w:t>
      </w:r>
      <w:r>
        <w:rPr>
          <w:color w:val="231F20"/>
          <w:spacing w:val="30"/>
        </w:rPr>
        <w:t xml:space="preserve"> </w:t>
      </w:r>
      <w:r>
        <w:rPr>
          <w:color w:val="231F20"/>
          <w:spacing w:val="-1"/>
        </w:rPr>
        <w:t>or</w:t>
      </w:r>
      <w:r>
        <w:rPr>
          <w:color w:val="231F20"/>
          <w:spacing w:val="29"/>
        </w:rPr>
        <w:t xml:space="preserve"> </w:t>
      </w:r>
      <w:r>
        <w:rPr>
          <w:color w:val="231F20"/>
        </w:rPr>
        <w:t>a</w:t>
      </w:r>
      <w:r>
        <w:rPr>
          <w:color w:val="231F20"/>
          <w:spacing w:val="32"/>
        </w:rPr>
        <w:t xml:space="preserve"> </w:t>
      </w:r>
      <w:r>
        <w:rPr>
          <w:color w:val="231F20"/>
          <w:spacing w:val="-1"/>
        </w:rPr>
        <w:t>criminal</w:t>
      </w:r>
      <w:r>
        <w:rPr>
          <w:color w:val="231F20"/>
          <w:spacing w:val="32"/>
        </w:rPr>
        <w:t xml:space="preserve"> </w:t>
      </w:r>
      <w:r>
        <w:rPr>
          <w:color w:val="231F20"/>
        </w:rPr>
        <w:t>offense</w:t>
      </w:r>
      <w:r>
        <w:rPr>
          <w:color w:val="231F20"/>
          <w:spacing w:val="29"/>
        </w:rPr>
        <w:t xml:space="preserve"> </w:t>
      </w:r>
      <w:r>
        <w:rPr>
          <w:color w:val="231F20"/>
          <w:spacing w:val="-1"/>
        </w:rPr>
        <w:t>in</w:t>
      </w:r>
      <w:r>
        <w:rPr>
          <w:color w:val="231F20"/>
          <w:spacing w:val="30"/>
        </w:rPr>
        <w:t xml:space="preserve"> </w:t>
      </w:r>
      <w:r>
        <w:rPr>
          <w:color w:val="231F20"/>
          <w:spacing w:val="-1"/>
        </w:rPr>
        <w:t>connection</w:t>
      </w:r>
      <w:r>
        <w:rPr>
          <w:color w:val="231F20"/>
          <w:spacing w:val="34"/>
        </w:rPr>
        <w:t xml:space="preserve"> </w:t>
      </w:r>
      <w:r>
        <w:rPr>
          <w:color w:val="231F20"/>
          <w:spacing w:val="-1"/>
        </w:rPr>
        <w:t>with</w:t>
      </w:r>
      <w:r>
        <w:rPr>
          <w:color w:val="231F20"/>
          <w:spacing w:val="29"/>
        </w:rPr>
        <w:t xml:space="preserve"> </w:t>
      </w:r>
      <w:r>
        <w:rPr>
          <w:color w:val="231F20"/>
          <w:spacing w:val="-1"/>
        </w:rPr>
        <w:t>obtaining,</w:t>
      </w:r>
      <w:r>
        <w:rPr>
          <w:color w:val="231F20"/>
          <w:spacing w:val="34"/>
        </w:rPr>
        <w:t xml:space="preserve"> </w:t>
      </w:r>
      <w:r>
        <w:rPr>
          <w:color w:val="231F20"/>
          <w:spacing w:val="-1"/>
        </w:rPr>
        <w:t>attempting</w:t>
      </w:r>
      <w:r>
        <w:rPr>
          <w:color w:val="231F20"/>
          <w:spacing w:val="23"/>
        </w:rPr>
        <w:t xml:space="preserve"> </w:t>
      </w:r>
      <w:r>
        <w:rPr>
          <w:color w:val="231F20"/>
          <w:spacing w:val="-1"/>
        </w:rPr>
        <w:t>to</w:t>
      </w:r>
      <w:r>
        <w:rPr>
          <w:color w:val="231F20"/>
          <w:spacing w:val="25"/>
        </w:rPr>
        <w:t xml:space="preserve"> </w:t>
      </w:r>
      <w:r>
        <w:rPr>
          <w:color w:val="231F20"/>
          <w:spacing w:val="-1"/>
        </w:rPr>
        <w:t>obtain,</w:t>
      </w:r>
      <w:r>
        <w:rPr>
          <w:color w:val="231F20"/>
          <w:spacing w:val="26"/>
        </w:rPr>
        <w:t xml:space="preserve"> </w:t>
      </w:r>
      <w:r>
        <w:rPr>
          <w:color w:val="231F20"/>
          <w:spacing w:val="-1"/>
        </w:rPr>
        <w:t>or</w:t>
      </w:r>
      <w:r>
        <w:rPr>
          <w:color w:val="231F20"/>
          <w:spacing w:val="81"/>
          <w:w w:val="99"/>
        </w:rPr>
        <w:t xml:space="preserve"> </w:t>
      </w:r>
      <w:r>
        <w:rPr>
          <w:color w:val="231F20"/>
          <w:spacing w:val="-1"/>
        </w:rPr>
        <w:t>performing</w:t>
      </w:r>
      <w:r>
        <w:rPr>
          <w:color w:val="231F20"/>
          <w:spacing w:val="9"/>
        </w:rPr>
        <w:t xml:space="preserve"> </w:t>
      </w:r>
      <w:r>
        <w:rPr>
          <w:color w:val="231F20"/>
        </w:rPr>
        <w:t>a</w:t>
      </w:r>
      <w:r>
        <w:rPr>
          <w:color w:val="231F20"/>
          <w:spacing w:val="14"/>
        </w:rPr>
        <w:t xml:space="preserve"> </w:t>
      </w:r>
      <w:r>
        <w:rPr>
          <w:color w:val="231F20"/>
          <w:spacing w:val="-1"/>
        </w:rPr>
        <w:t>public</w:t>
      </w:r>
      <w:r>
        <w:rPr>
          <w:color w:val="231F20"/>
          <w:spacing w:val="12"/>
        </w:rPr>
        <w:t xml:space="preserve"> </w:t>
      </w:r>
      <w:r>
        <w:rPr>
          <w:color w:val="231F20"/>
          <w:spacing w:val="-1"/>
        </w:rPr>
        <w:t>(Federal,</w:t>
      </w:r>
      <w:r>
        <w:rPr>
          <w:color w:val="231F20"/>
          <w:spacing w:val="12"/>
        </w:rPr>
        <w:t xml:space="preserve"> </w:t>
      </w:r>
      <w:r>
        <w:rPr>
          <w:color w:val="231F20"/>
          <w:spacing w:val="-1"/>
        </w:rPr>
        <w:t>State,</w:t>
      </w:r>
      <w:r>
        <w:rPr>
          <w:color w:val="231F20"/>
          <w:spacing w:val="14"/>
        </w:rPr>
        <w:t xml:space="preserve"> </w:t>
      </w:r>
      <w:r>
        <w:rPr>
          <w:color w:val="231F20"/>
          <w:spacing w:val="-7"/>
        </w:rPr>
        <w:t>tribal,</w:t>
      </w:r>
      <w:r>
        <w:rPr>
          <w:color w:val="231F20"/>
          <w:spacing w:val="5"/>
        </w:rPr>
        <w:t xml:space="preserve"> </w:t>
      </w:r>
      <w:r>
        <w:rPr>
          <w:color w:val="231F20"/>
          <w:spacing w:val="-1"/>
        </w:rPr>
        <w:t>or</w:t>
      </w:r>
      <w:r>
        <w:rPr>
          <w:color w:val="231F20"/>
          <w:spacing w:val="16"/>
        </w:rPr>
        <w:t xml:space="preserve"> </w:t>
      </w:r>
      <w:r>
        <w:rPr>
          <w:color w:val="231F20"/>
          <w:spacing w:val="-2"/>
        </w:rPr>
        <w:t>local)</w:t>
      </w:r>
      <w:r>
        <w:rPr>
          <w:color w:val="231F20"/>
          <w:spacing w:val="17"/>
        </w:rPr>
        <w:t xml:space="preserve"> </w:t>
      </w:r>
      <w:r>
        <w:rPr>
          <w:color w:val="231F20"/>
          <w:spacing w:val="-1"/>
        </w:rPr>
        <w:t>transaction</w:t>
      </w:r>
      <w:r>
        <w:rPr>
          <w:color w:val="231F20"/>
          <w:spacing w:val="17"/>
        </w:rPr>
        <w:t xml:space="preserve"> </w:t>
      </w:r>
      <w:r>
        <w:rPr>
          <w:color w:val="231F20"/>
          <w:spacing w:val="-1"/>
        </w:rPr>
        <w:t>or</w:t>
      </w:r>
      <w:r>
        <w:rPr>
          <w:color w:val="231F20"/>
          <w:spacing w:val="12"/>
        </w:rPr>
        <w:t xml:space="preserve"> </w:t>
      </w:r>
      <w:r>
        <w:rPr>
          <w:color w:val="231F20"/>
          <w:spacing w:val="-6"/>
        </w:rPr>
        <w:t>private</w:t>
      </w:r>
      <w:r>
        <w:rPr>
          <w:color w:val="231F20"/>
          <w:spacing w:val="9"/>
        </w:rPr>
        <w:t xml:space="preserve"> </w:t>
      </w:r>
      <w:r>
        <w:rPr>
          <w:color w:val="231F20"/>
          <w:spacing w:val="-6"/>
        </w:rPr>
        <w:t>agreement</w:t>
      </w:r>
      <w:r>
        <w:rPr>
          <w:color w:val="231F20"/>
          <w:spacing w:val="6"/>
        </w:rPr>
        <w:t xml:space="preserve"> </w:t>
      </w:r>
      <w:r>
        <w:rPr>
          <w:color w:val="231F20"/>
          <w:spacing w:val="-3"/>
        </w:rPr>
        <w:t>or</w:t>
      </w:r>
      <w:r>
        <w:rPr>
          <w:color w:val="231F20"/>
          <w:spacing w:val="10"/>
        </w:rPr>
        <w:t xml:space="preserve"> </w:t>
      </w:r>
      <w:r>
        <w:rPr>
          <w:color w:val="231F20"/>
          <w:spacing w:val="-1"/>
        </w:rPr>
        <w:t>transaction;</w:t>
      </w:r>
    </w:p>
    <w:p w14:paraId="4B15E742" w14:textId="77777777" w:rsidR="00FC6C2C" w:rsidRDefault="00FC6C2C" w:rsidP="00FC6C2C">
      <w:pPr>
        <w:jc w:val="both"/>
        <w:sectPr w:rsidR="00FC6C2C" w:rsidSect="00FC6C2C">
          <w:pgSz w:w="12240" w:h="15840"/>
          <w:pgMar w:top="1340" w:right="1400" w:bottom="280" w:left="1280" w:header="720" w:footer="720" w:gutter="0"/>
          <w:cols w:space="720"/>
        </w:sectPr>
      </w:pPr>
    </w:p>
    <w:p w14:paraId="35F6CCEA" w14:textId="77777777" w:rsidR="00FC6C2C" w:rsidRDefault="00FC6C2C" w:rsidP="00FC6C2C">
      <w:pPr>
        <w:pStyle w:val="BodyText"/>
        <w:jc w:val="both"/>
        <w:rPr>
          <w:color w:val="231F20"/>
          <w:spacing w:val="-1"/>
        </w:rPr>
      </w:pPr>
    </w:p>
    <w:p w14:paraId="197B8DDF" w14:textId="77777777" w:rsidR="00FC6C2C" w:rsidRDefault="00FC6C2C" w:rsidP="00FC6C2C">
      <w:pPr>
        <w:pStyle w:val="BodyText"/>
        <w:jc w:val="both"/>
        <w:rPr>
          <w:color w:val="231F20"/>
          <w:spacing w:val="-1"/>
        </w:rPr>
      </w:pPr>
    </w:p>
    <w:p w14:paraId="2255ACDD" w14:textId="4E11BC8F" w:rsidR="00FC6C2C" w:rsidRDefault="00FC6C2C" w:rsidP="00FC6C2C">
      <w:pPr>
        <w:pStyle w:val="BodyText"/>
        <w:jc w:val="both"/>
      </w:pPr>
      <w:r>
        <w:rPr>
          <w:color w:val="231F20"/>
          <w:spacing w:val="-1"/>
        </w:rPr>
        <w:t>violation</w:t>
      </w:r>
      <w:r>
        <w:rPr>
          <w:color w:val="231F20"/>
          <w:spacing w:val="-14"/>
        </w:rPr>
        <w:t xml:space="preserve"> </w:t>
      </w:r>
      <w:r>
        <w:rPr>
          <w:color w:val="231F20"/>
          <w:spacing w:val="-1"/>
        </w:rPr>
        <w:t>of</w:t>
      </w:r>
      <w:r>
        <w:rPr>
          <w:color w:val="231F20"/>
          <w:spacing w:val="-11"/>
        </w:rPr>
        <w:t xml:space="preserve"> </w:t>
      </w:r>
      <w:r>
        <w:rPr>
          <w:color w:val="231F20"/>
          <w:spacing w:val="-1"/>
        </w:rPr>
        <w:t>Federal</w:t>
      </w:r>
      <w:r>
        <w:rPr>
          <w:color w:val="231F20"/>
          <w:spacing w:val="-11"/>
        </w:rPr>
        <w:t xml:space="preserve"> </w:t>
      </w:r>
      <w:r>
        <w:rPr>
          <w:color w:val="231F20"/>
          <w:spacing w:val="-1"/>
        </w:rPr>
        <w:t>or</w:t>
      </w:r>
      <w:r>
        <w:rPr>
          <w:color w:val="231F20"/>
          <w:spacing w:val="-13"/>
        </w:rPr>
        <w:t xml:space="preserve"> </w:t>
      </w:r>
      <w:r>
        <w:rPr>
          <w:color w:val="231F20"/>
          <w:spacing w:val="-1"/>
        </w:rPr>
        <w:t>State</w:t>
      </w:r>
      <w:r>
        <w:rPr>
          <w:color w:val="231F20"/>
          <w:spacing w:val="-11"/>
        </w:rPr>
        <w:t xml:space="preserve"> </w:t>
      </w:r>
      <w:r>
        <w:rPr>
          <w:color w:val="231F20"/>
          <w:spacing w:val="-1"/>
        </w:rPr>
        <w:t>antitrust</w:t>
      </w:r>
      <w:r>
        <w:rPr>
          <w:color w:val="231F20"/>
          <w:spacing w:val="-13"/>
        </w:rPr>
        <w:t xml:space="preserve"> </w:t>
      </w:r>
      <w:r>
        <w:rPr>
          <w:color w:val="231F20"/>
          <w:spacing w:val="-1"/>
        </w:rPr>
        <w:t>statutes</w:t>
      </w:r>
      <w:r>
        <w:rPr>
          <w:color w:val="231F20"/>
          <w:spacing w:val="-12"/>
        </w:rPr>
        <w:t xml:space="preserve"> </w:t>
      </w:r>
      <w:r>
        <w:rPr>
          <w:color w:val="231F20"/>
          <w:spacing w:val="-1"/>
        </w:rPr>
        <w:t>or</w:t>
      </w:r>
      <w:r>
        <w:rPr>
          <w:color w:val="231F20"/>
          <w:spacing w:val="-13"/>
        </w:rPr>
        <w:t xml:space="preserve"> </w:t>
      </w:r>
      <w:r>
        <w:rPr>
          <w:color w:val="231F20"/>
        </w:rPr>
        <w:t>commission</w:t>
      </w:r>
      <w:r>
        <w:rPr>
          <w:color w:val="231F20"/>
          <w:spacing w:val="-24"/>
        </w:rPr>
        <w:t xml:space="preserve"> </w:t>
      </w:r>
      <w:r>
        <w:rPr>
          <w:color w:val="231F20"/>
          <w:spacing w:val="-1"/>
        </w:rPr>
        <w:t>of</w:t>
      </w:r>
      <w:r>
        <w:rPr>
          <w:color w:val="231F20"/>
          <w:spacing w:val="-11"/>
        </w:rPr>
        <w:t xml:space="preserve"> </w:t>
      </w:r>
      <w:r>
        <w:rPr>
          <w:color w:val="231F20"/>
          <w:spacing w:val="-1"/>
        </w:rPr>
        <w:t>embezzlement,</w:t>
      </w:r>
      <w:r>
        <w:rPr>
          <w:color w:val="231F20"/>
          <w:spacing w:val="-14"/>
        </w:rPr>
        <w:t xml:space="preserve"> </w:t>
      </w:r>
      <w:r>
        <w:rPr>
          <w:color w:val="231F20"/>
          <w:spacing w:val="-1"/>
        </w:rPr>
        <w:t>theft,</w:t>
      </w:r>
      <w:r>
        <w:rPr>
          <w:color w:val="231F20"/>
          <w:spacing w:val="-14"/>
        </w:rPr>
        <w:t xml:space="preserve"> </w:t>
      </w:r>
      <w:r>
        <w:rPr>
          <w:color w:val="231F20"/>
          <w:spacing w:val="-1"/>
        </w:rPr>
        <w:t>forgery,</w:t>
      </w:r>
      <w:r>
        <w:rPr>
          <w:color w:val="231F20"/>
          <w:spacing w:val="-11"/>
        </w:rPr>
        <w:t xml:space="preserve"> </w:t>
      </w:r>
      <w:r>
        <w:rPr>
          <w:color w:val="231F20"/>
          <w:spacing w:val="-1"/>
        </w:rPr>
        <w:t>bribery,</w:t>
      </w:r>
      <w:r>
        <w:rPr>
          <w:color w:val="231F20"/>
          <w:spacing w:val="109"/>
          <w:w w:val="99"/>
        </w:rPr>
        <w:t xml:space="preserve"> </w:t>
      </w:r>
      <w:r>
        <w:rPr>
          <w:color w:val="231F20"/>
          <w:spacing w:val="-1"/>
        </w:rPr>
        <w:t>falsification</w:t>
      </w:r>
      <w:r>
        <w:rPr>
          <w:color w:val="231F20"/>
          <w:spacing w:val="37"/>
        </w:rPr>
        <w:t xml:space="preserve"> </w:t>
      </w:r>
      <w:r>
        <w:rPr>
          <w:color w:val="231F20"/>
          <w:spacing w:val="-1"/>
        </w:rPr>
        <w:t>or</w:t>
      </w:r>
      <w:r>
        <w:rPr>
          <w:color w:val="231F20"/>
          <w:spacing w:val="39"/>
        </w:rPr>
        <w:t xml:space="preserve"> </w:t>
      </w:r>
      <w:r>
        <w:rPr>
          <w:color w:val="231F20"/>
          <w:spacing w:val="-1"/>
        </w:rPr>
        <w:t>destruction</w:t>
      </w:r>
      <w:r>
        <w:rPr>
          <w:color w:val="231F20"/>
          <w:spacing w:val="39"/>
        </w:rPr>
        <w:t xml:space="preserve"> </w:t>
      </w:r>
      <w:r>
        <w:rPr>
          <w:color w:val="231F20"/>
          <w:spacing w:val="-1"/>
        </w:rPr>
        <w:t>of</w:t>
      </w:r>
      <w:r>
        <w:rPr>
          <w:color w:val="231F20"/>
          <w:spacing w:val="38"/>
        </w:rPr>
        <w:t xml:space="preserve"> </w:t>
      </w:r>
      <w:r>
        <w:rPr>
          <w:color w:val="231F20"/>
          <w:spacing w:val="-1"/>
        </w:rPr>
        <w:t>records,</w:t>
      </w:r>
      <w:r>
        <w:rPr>
          <w:color w:val="231F20"/>
          <w:spacing w:val="36"/>
        </w:rPr>
        <w:t xml:space="preserve"> </w:t>
      </w:r>
      <w:r>
        <w:rPr>
          <w:color w:val="231F20"/>
        </w:rPr>
        <w:t>making</w:t>
      </w:r>
      <w:r>
        <w:rPr>
          <w:color w:val="231F20"/>
          <w:spacing w:val="36"/>
        </w:rPr>
        <w:t xml:space="preserve"> </w:t>
      </w:r>
      <w:r>
        <w:rPr>
          <w:color w:val="231F20"/>
        </w:rPr>
        <w:t>false</w:t>
      </w:r>
      <w:r>
        <w:rPr>
          <w:color w:val="231F20"/>
          <w:spacing w:val="42"/>
        </w:rPr>
        <w:t xml:space="preserve"> </w:t>
      </w:r>
      <w:r>
        <w:rPr>
          <w:color w:val="231F20"/>
        </w:rPr>
        <w:t>statements,</w:t>
      </w:r>
      <w:r>
        <w:rPr>
          <w:color w:val="231F20"/>
          <w:spacing w:val="37"/>
        </w:rPr>
        <w:t xml:space="preserve"> </w:t>
      </w:r>
      <w:r>
        <w:rPr>
          <w:color w:val="231F20"/>
          <w:spacing w:val="-1"/>
        </w:rPr>
        <w:t>tax</w:t>
      </w:r>
      <w:r>
        <w:rPr>
          <w:color w:val="231F20"/>
          <w:spacing w:val="38"/>
        </w:rPr>
        <w:t xml:space="preserve"> </w:t>
      </w:r>
      <w:r>
        <w:rPr>
          <w:color w:val="231F20"/>
          <w:spacing w:val="-1"/>
        </w:rPr>
        <w:t>evasion</w:t>
      </w:r>
      <w:r>
        <w:rPr>
          <w:color w:val="231F20"/>
          <w:spacing w:val="38"/>
        </w:rPr>
        <w:t xml:space="preserve"> </w:t>
      </w:r>
      <w:r>
        <w:rPr>
          <w:color w:val="231F20"/>
          <w:spacing w:val="-1"/>
        </w:rPr>
        <w:t>or</w:t>
      </w:r>
      <w:r>
        <w:rPr>
          <w:color w:val="231F20"/>
          <w:spacing w:val="38"/>
        </w:rPr>
        <w:t xml:space="preserve"> </w:t>
      </w:r>
      <w:r>
        <w:rPr>
          <w:color w:val="231F20"/>
          <w:spacing w:val="-1"/>
        </w:rPr>
        <w:t>receiving</w:t>
      </w:r>
      <w:r>
        <w:rPr>
          <w:color w:val="231F20"/>
          <w:spacing w:val="36"/>
        </w:rPr>
        <w:t xml:space="preserve"> </w:t>
      </w:r>
      <w:r>
        <w:rPr>
          <w:color w:val="231F20"/>
        </w:rPr>
        <w:t>stolen</w:t>
      </w:r>
      <w:r>
        <w:rPr>
          <w:color w:val="231F20"/>
          <w:spacing w:val="81"/>
          <w:w w:val="99"/>
        </w:rPr>
        <w:t xml:space="preserve"> </w:t>
      </w:r>
      <w:r>
        <w:rPr>
          <w:color w:val="231F20"/>
          <w:spacing w:val="-1"/>
        </w:rPr>
        <w:t>property,</w:t>
      </w:r>
      <w:r>
        <w:rPr>
          <w:color w:val="231F20"/>
          <w:spacing w:val="13"/>
        </w:rPr>
        <w:t xml:space="preserve"> </w:t>
      </w:r>
      <w:r>
        <w:rPr>
          <w:color w:val="231F20"/>
        </w:rPr>
        <w:t>making</w:t>
      </w:r>
      <w:r>
        <w:rPr>
          <w:color w:val="231F20"/>
          <w:spacing w:val="13"/>
        </w:rPr>
        <w:t xml:space="preserve"> </w:t>
      </w:r>
      <w:r>
        <w:rPr>
          <w:color w:val="231F20"/>
        </w:rPr>
        <w:t>false</w:t>
      </w:r>
      <w:r>
        <w:rPr>
          <w:color w:val="231F20"/>
          <w:spacing w:val="13"/>
        </w:rPr>
        <w:t xml:space="preserve"> </w:t>
      </w:r>
      <w:r>
        <w:rPr>
          <w:color w:val="231F20"/>
        </w:rPr>
        <w:t>claims,</w:t>
      </w:r>
      <w:r>
        <w:rPr>
          <w:color w:val="231F20"/>
          <w:spacing w:val="13"/>
        </w:rPr>
        <w:t xml:space="preserve"> </w:t>
      </w:r>
      <w:r>
        <w:rPr>
          <w:color w:val="231F20"/>
          <w:spacing w:val="-1"/>
        </w:rPr>
        <w:t>or</w:t>
      </w:r>
      <w:r>
        <w:rPr>
          <w:color w:val="231F20"/>
          <w:spacing w:val="14"/>
        </w:rPr>
        <w:t xml:space="preserve"> </w:t>
      </w:r>
      <w:r>
        <w:rPr>
          <w:color w:val="231F20"/>
          <w:spacing w:val="-1"/>
        </w:rPr>
        <w:t>obstruction</w:t>
      </w:r>
      <w:r>
        <w:rPr>
          <w:color w:val="231F20"/>
          <w:spacing w:val="13"/>
        </w:rPr>
        <w:t xml:space="preserve"> </w:t>
      </w:r>
      <w:r>
        <w:rPr>
          <w:color w:val="231F20"/>
          <w:spacing w:val="-1"/>
        </w:rPr>
        <w:t>of</w:t>
      </w:r>
      <w:r>
        <w:rPr>
          <w:color w:val="231F20"/>
          <w:spacing w:val="15"/>
        </w:rPr>
        <w:t xml:space="preserve"> </w:t>
      </w:r>
      <w:r>
        <w:rPr>
          <w:color w:val="231F20"/>
          <w:spacing w:val="-1"/>
        </w:rPr>
        <w:t>justice,</w:t>
      </w:r>
      <w:r>
        <w:rPr>
          <w:color w:val="231F20"/>
          <w:spacing w:val="13"/>
        </w:rPr>
        <w:t xml:space="preserve"> </w:t>
      </w:r>
      <w:r>
        <w:rPr>
          <w:color w:val="231F20"/>
          <w:spacing w:val="-1"/>
        </w:rPr>
        <w:t>or</w:t>
      </w:r>
      <w:r>
        <w:rPr>
          <w:color w:val="231F20"/>
          <w:spacing w:val="14"/>
        </w:rPr>
        <w:t xml:space="preserve"> </w:t>
      </w:r>
      <w:r>
        <w:rPr>
          <w:color w:val="231F20"/>
        </w:rPr>
        <w:t>commission</w:t>
      </w:r>
      <w:r>
        <w:rPr>
          <w:color w:val="231F20"/>
          <w:spacing w:val="13"/>
        </w:rPr>
        <w:t xml:space="preserve"> </w:t>
      </w:r>
      <w:r>
        <w:rPr>
          <w:color w:val="231F20"/>
          <w:spacing w:val="-1"/>
        </w:rPr>
        <w:t>of</w:t>
      </w:r>
      <w:r>
        <w:rPr>
          <w:color w:val="231F20"/>
          <w:spacing w:val="15"/>
        </w:rPr>
        <w:t xml:space="preserve"> </w:t>
      </w:r>
      <w:r>
        <w:rPr>
          <w:color w:val="231F20"/>
        </w:rPr>
        <w:t>any</w:t>
      </w:r>
      <w:r>
        <w:rPr>
          <w:color w:val="231F20"/>
          <w:spacing w:val="9"/>
        </w:rPr>
        <w:t xml:space="preserve"> </w:t>
      </w:r>
      <w:r>
        <w:rPr>
          <w:color w:val="231F20"/>
        </w:rPr>
        <w:t>offense</w:t>
      </w:r>
      <w:r>
        <w:rPr>
          <w:color w:val="231F20"/>
          <w:spacing w:val="13"/>
        </w:rPr>
        <w:t xml:space="preserve"> </w:t>
      </w:r>
      <w:r>
        <w:rPr>
          <w:color w:val="231F20"/>
          <w:spacing w:val="-1"/>
        </w:rPr>
        <w:t>indicating</w:t>
      </w:r>
      <w:r>
        <w:rPr>
          <w:color w:val="231F20"/>
          <w:spacing w:val="13"/>
        </w:rPr>
        <w:t xml:space="preserve"> </w:t>
      </w:r>
      <w:r>
        <w:rPr>
          <w:color w:val="231F20"/>
        </w:rPr>
        <w:t>a</w:t>
      </w:r>
      <w:r>
        <w:rPr>
          <w:color w:val="231F20"/>
          <w:spacing w:val="43"/>
          <w:w w:val="99"/>
        </w:rPr>
        <w:t xml:space="preserve"> </w:t>
      </w:r>
      <w:r>
        <w:rPr>
          <w:color w:val="231F20"/>
          <w:spacing w:val="-1"/>
        </w:rPr>
        <w:t>lack of</w:t>
      </w:r>
      <w:r>
        <w:rPr>
          <w:color w:val="231F20"/>
          <w:spacing w:val="-4"/>
        </w:rPr>
        <w:t xml:space="preserve"> </w:t>
      </w:r>
      <w:r>
        <w:rPr>
          <w:color w:val="231F20"/>
          <w:spacing w:val="-1"/>
        </w:rPr>
        <w:t>business</w:t>
      </w:r>
      <w:r>
        <w:rPr>
          <w:color w:val="231F20"/>
          <w:spacing w:val="-4"/>
        </w:rPr>
        <w:t xml:space="preserve"> </w:t>
      </w:r>
      <w:r>
        <w:rPr>
          <w:color w:val="231F20"/>
          <w:spacing w:val="-1"/>
        </w:rPr>
        <w:t>integrity</w:t>
      </w:r>
      <w:r>
        <w:rPr>
          <w:color w:val="231F20"/>
          <w:spacing w:val="-3"/>
        </w:rPr>
        <w:t xml:space="preserve"> </w:t>
      </w:r>
      <w:r>
        <w:rPr>
          <w:rFonts w:cs="Arial"/>
          <w:color w:val="231F20"/>
        </w:rPr>
        <w:t>or</w:t>
      </w:r>
      <w:r>
        <w:rPr>
          <w:rFonts w:cs="Arial"/>
          <w:color w:val="231F20"/>
          <w:spacing w:val="-3"/>
        </w:rPr>
        <w:t xml:space="preserve"> </w:t>
      </w:r>
      <w:r>
        <w:rPr>
          <w:rFonts w:cs="Arial"/>
          <w:color w:val="231F20"/>
          <w:spacing w:val="-1"/>
        </w:rPr>
        <w:t>business</w:t>
      </w:r>
      <w:r>
        <w:rPr>
          <w:rFonts w:cs="Arial"/>
          <w:color w:val="231F20"/>
          <w:spacing w:val="-5"/>
        </w:rPr>
        <w:t xml:space="preserve"> </w:t>
      </w:r>
      <w:r>
        <w:rPr>
          <w:rFonts w:cs="Arial"/>
          <w:color w:val="231F20"/>
        </w:rPr>
        <w:t>honesty</w:t>
      </w:r>
      <w:r>
        <w:rPr>
          <w:rFonts w:cs="Arial"/>
          <w:color w:val="231F20"/>
          <w:spacing w:val="-6"/>
        </w:rPr>
        <w:t xml:space="preserve"> </w:t>
      </w:r>
      <w:r>
        <w:rPr>
          <w:rFonts w:cs="Arial"/>
          <w:color w:val="231F20"/>
        </w:rPr>
        <w:t>that</w:t>
      </w:r>
      <w:r>
        <w:rPr>
          <w:rFonts w:cs="Arial"/>
          <w:color w:val="231F20"/>
          <w:spacing w:val="-5"/>
        </w:rPr>
        <w:t xml:space="preserve"> </w:t>
      </w:r>
      <w:r>
        <w:rPr>
          <w:rFonts w:cs="Arial"/>
          <w:color w:val="231F20"/>
        </w:rPr>
        <w:t>seriously</w:t>
      </w:r>
      <w:r>
        <w:rPr>
          <w:rFonts w:cs="Arial"/>
          <w:color w:val="231F20"/>
          <w:spacing w:val="-8"/>
        </w:rPr>
        <w:t xml:space="preserve"> </w:t>
      </w:r>
      <w:r>
        <w:rPr>
          <w:rFonts w:cs="Arial"/>
          <w:color w:val="231F20"/>
        </w:rPr>
        <w:t>and</w:t>
      </w:r>
      <w:r>
        <w:rPr>
          <w:rFonts w:cs="Arial"/>
          <w:color w:val="231F20"/>
          <w:spacing w:val="-5"/>
        </w:rPr>
        <w:t xml:space="preserve"> </w:t>
      </w:r>
      <w:r>
        <w:rPr>
          <w:rFonts w:cs="Arial"/>
          <w:color w:val="231F20"/>
        </w:rPr>
        <w:t>directly</w:t>
      </w:r>
      <w:r>
        <w:rPr>
          <w:rFonts w:cs="Arial"/>
          <w:color w:val="231F20"/>
          <w:spacing w:val="-6"/>
        </w:rPr>
        <w:t xml:space="preserve"> </w:t>
      </w:r>
      <w:r>
        <w:rPr>
          <w:rFonts w:cs="Arial"/>
          <w:color w:val="231F20"/>
        </w:rPr>
        <w:t>affects</w:t>
      </w:r>
      <w:r>
        <w:rPr>
          <w:rFonts w:cs="Arial"/>
          <w:color w:val="231F20"/>
          <w:spacing w:val="-5"/>
        </w:rPr>
        <w:t xml:space="preserve"> </w:t>
      </w:r>
      <w:r>
        <w:rPr>
          <w:rFonts w:cs="Arial"/>
          <w:color w:val="231F20"/>
          <w:spacing w:val="-1"/>
        </w:rPr>
        <w:t>its</w:t>
      </w:r>
      <w:r>
        <w:rPr>
          <w:rFonts w:cs="Arial"/>
          <w:color w:val="231F20"/>
          <w:spacing w:val="-6"/>
        </w:rPr>
        <w:t xml:space="preserve"> </w:t>
      </w:r>
      <w:r>
        <w:rPr>
          <w:rFonts w:cs="Arial"/>
          <w:color w:val="231F20"/>
        </w:rPr>
        <w:t>(or</w:t>
      </w:r>
      <w:r>
        <w:rPr>
          <w:rFonts w:cs="Arial"/>
          <w:color w:val="231F20"/>
          <w:spacing w:val="-5"/>
        </w:rPr>
        <w:t xml:space="preserve"> </w:t>
      </w:r>
      <w:r>
        <w:rPr>
          <w:rFonts w:cs="Arial"/>
          <w:color w:val="231F20"/>
          <w:spacing w:val="-1"/>
        </w:rPr>
        <w:t>its</w:t>
      </w:r>
      <w:r>
        <w:rPr>
          <w:rFonts w:cs="Arial"/>
          <w:color w:val="231F20"/>
          <w:spacing w:val="-4"/>
        </w:rPr>
        <w:t xml:space="preserve"> </w:t>
      </w:r>
      <w:r>
        <w:rPr>
          <w:rFonts w:cs="Arial"/>
          <w:color w:val="231F20"/>
          <w:spacing w:val="-1"/>
        </w:rPr>
        <w:t>principals’)</w:t>
      </w:r>
      <w:r>
        <w:rPr>
          <w:rFonts w:cs="Arial"/>
          <w:color w:val="231F20"/>
          <w:spacing w:val="61"/>
          <w:w w:val="99"/>
        </w:rPr>
        <w:t xml:space="preserve"> </w:t>
      </w:r>
      <w:r>
        <w:rPr>
          <w:color w:val="231F20"/>
          <w:spacing w:val="-1"/>
        </w:rPr>
        <w:t>present</w:t>
      </w:r>
      <w:r>
        <w:rPr>
          <w:color w:val="231F20"/>
          <w:spacing w:val="-21"/>
        </w:rPr>
        <w:t xml:space="preserve"> </w:t>
      </w:r>
      <w:r>
        <w:rPr>
          <w:color w:val="231F20"/>
          <w:spacing w:val="-1"/>
        </w:rPr>
        <w:t>responsibility;</w:t>
      </w:r>
    </w:p>
    <w:p w14:paraId="4BD5649D" w14:textId="77777777" w:rsidR="00FC6C2C" w:rsidRDefault="00FC6C2C" w:rsidP="00FC6C2C">
      <w:pPr>
        <w:rPr>
          <w:rFonts w:ascii="Arial" w:eastAsia="Arial" w:hAnsi="Arial" w:cs="Arial"/>
          <w:sz w:val="20"/>
          <w:szCs w:val="20"/>
        </w:rPr>
      </w:pPr>
    </w:p>
    <w:p w14:paraId="5481BC11" w14:textId="77777777" w:rsidR="00FC6C2C" w:rsidRDefault="00FC6C2C" w:rsidP="005E176C">
      <w:pPr>
        <w:pStyle w:val="BodyText"/>
        <w:numPr>
          <w:ilvl w:val="3"/>
          <w:numId w:val="47"/>
        </w:numPr>
        <w:tabs>
          <w:tab w:val="left" w:pos="721"/>
        </w:tabs>
        <w:autoSpaceDE/>
        <w:autoSpaceDN/>
        <w:ind w:left="0" w:firstLine="0"/>
        <w:jc w:val="left"/>
      </w:pPr>
      <w:r>
        <w:rPr>
          <w:color w:val="231F20"/>
          <w:spacing w:val="-1"/>
        </w:rPr>
        <w:t>is</w:t>
      </w:r>
      <w:r>
        <w:rPr>
          <w:color w:val="231F20"/>
          <w:spacing w:val="-6"/>
        </w:rPr>
        <w:t xml:space="preserve"> </w:t>
      </w:r>
      <w:r>
        <w:rPr>
          <w:color w:val="231F20"/>
        </w:rPr>
        <w:t>presently</w:t>
      </w:r>
      <w:r>
        <w:rPr>
          <w:color w:val="231F20"/>
          <w:spacing w:val="-9"/>
        </w:rPr>
        <w:t xml:space="preserve"> </w:t>
      </w:r>
      <w:r>
        <w:rPr>
          <w:color w:val="231F20"/>
          <w:spacing w:val="-1"/>
        </w:rPr>
        <w:t>indicted</w:t>
      </w:r>
      <w:r>
        <w:rPr>
          <w:color w:val="231F20"/>
          <w:spacing w:val="-7"/>
        </w:rPr>
        <w:t xml:space="preserve"> </w:t>
      </w:r>
      <w:r>
        <w:rPr>
          <w:color w:val="231F20"/>
        </w:rPr>
        <w:t>for</w:t>
      </w:r>
      <w:r>
        <w:rPr>
          <w:color w:val="231F20"/>
          <w:spacing w:val="-6"/>
        </w:rPr>
        <w:t xml:space="preserve"> </w:t>
      </w:r>
      <w:r>
        <w:rPr>
          <w:color w:val="231F20"/>
          <w:spacing w:val="-1"/>
        </w:rPr>
        <w:t>or</w:t>
      </w:r>
      <w:r>
        <w:rPr>
          <w:color w:val="231F20"/>
          <w:spacing w:val="-7"/>
        </w:rPr>
        <w:t xml:space="preserve"> </w:t>
      </w:r>
      <w:r>
        <w:rPr>
          <w:color w:val="231F20"/>
          <w:spacing w:val="-1"/>
        </w:rPr>
        <w:t>otherwise</w:t>
      </w:r>
      <w:r>
        <w:rPr>
          <w:color w:val="231F20"/>
          <w:spacing w:val="-6"/>
        </w:rPr>
        <w:t xml:space="preserve"> </w:t>
      </w:r>
      <w:r>
        <w:rPr>
          <w:color w:val="231F20"/>
          <w:spacing w:val="-1"/>
        </w:rPr>
        <w:t>criminally</w:t>
      </w:r>
      <w:r>
        <w:rPr>
          <w:color w:val="231F20"/>
          <w:spacing w:val="-10"/>
        </w:rPr>
        <w:t xml:space="preserve"> </w:t>
      </w:r>
      <w:r>
        <w:rPr>
          <w:color w:val="231F20"/>
          <w:spacing w:val="-1"/>
        </w:rPr>
        <w:t>or</w:t>
      </w:r>
      <w:r>
        <w:rPr>
          <w:color w:val="231F20"/>
          <w:spacing w:val="-6"/>
        </w:rPr>
        <w:t xml:space="preserve"> </w:t>
      </w:r>
      <w:r>
        <w:rPr>
          <w:color w:val="231F20"/>
        </w:rPr>
        <w:t>civilly</w:t>
      </w:r>
      <w:r>
        <w:rPr>
          <w:color w:val="231F20"/>
          <w:spacing w:val="-8"/>
        </w:rPr>
        <w:t xml:space="preserve"> </w:t>
      </w:r>
      <w:r>
        <w:rPr>
          <w:color w:val="231F20"/>
          <w:spacing w:val="-1"/>
        </w:rPr>
        <w:t>charged</w:t>
      </w:r>
      <w:r>
        <w:rPr>
          <w:color w:val="231F20"/>
          <w:spacing w:val="-4"/>
        </w:rPr>
        <w:t xml:space="preserve"> </w:t>
      </w:r>
      <w:r>
        <w:rPr>
          <w:color w:val="231F20"/>
        </w:rPr>
        <w:t>by</w:t>
      </w:r>
      <w:r>
        <w:rPr>
          <w:color w:val="231F20"/>
          <w:spacing w:val="-8"/>
        </w:rPr>
        <w:t xml:space="preserve"> </w:t>
      </w:r>
      <w:r>
        <w:rPr>
          <w:color w:val="231F20"/>
        </w:rPr>
        <w:t>a</w:t>
      </w:r>
      <w:r>
        <w:rPr>
          <w:color w:val="231F20"/>
          <w:spacing w:val="-6"/>
        </w:rPr>
        <w:t xml:space="preserve"> </w:t>
      </w:r>
      <w:r>
        <w:rPr>
          <w:color w:val="231F20"/>
          <w:spacing w:val="-1"/>
        </w:rPr>
        <w:t>governmental</w:t>
      </w:r>
      <w:r>
        <w:rPr>
          <w:color w:val="231F20"/>
          <w:spacing w:val="-7"/>
        </w:rPr>
        <w:t xml:space="preserve"> </w:t>
      </w:r>
      <w:r>
        <w:rPr>
          <w:color w:val="231F20"/>
        </w:rPr>
        <w:t>entity</w:t>
      </w:r>
      <w:r>
        <w:rPr>
          <w:color w:val="231F20"/>
          <w:spacing w:val="77"/>
          <w:w w:val="99"/>
        </w:rPr>
        <w:t xml:space="preserve"> </w:t>
      </w:r>
      <w:r>
        <w:rPr>
          <w:color w:val="231F20"/>
          <w:spacing w:val="-1"/>
        </w:rPr>
        <w:t>(Federal,</w:t>
      </w:r>
      <w:r>
        <w:rPr>
          <w:color w:val="231F20"/>
          <w:spacing w:val="-7"/>
        </w:rPr>
        <w:t xml:space="preserve"> </w:t>
      </w:r>
      <w:r>
        <w:rPr>
          <w:color w:val="231F20"/>
          <w:spacing w:val="-1"/>
        </w:rPr>
        <w:t>State,</w:t>
      </w:r>
      <w:r>
        <w:rPr>
          <w:color w:val="231F20"/>
          <w:spacing w:val="-9"/>
        </w:rPr>
        <w:t xml:space="preserve"> </w:t>
      </w:r>
      <w:r>
        <w:rPr>
          <w:color w:val="231F20"/>
          <w:spacing w:val="-3"/>
        </w:rPr>
        <w:t>tribal,</w:t>
      </w:r>
      <w:r>
        <w:rPr>
          <w:color w:val="231F20"/>
          <w:spacing w:val="-11"/>
        </w:rPr>
        <w:t xml:space="preserve"> </w:t>
      </w:r>
      <w:r>
        <w:rPr>
          <w:color w:val="231F20"/>
          <w:spacing w:val="-1"/>
        </w:rPr>
        <w:t>or</w:t>
      </w:r>
      <w:r>
        <w:rPr>
          <w:color w:val="231F20"/>
          <w:spacing w:val="-8"/>
        </w:rPr>
        <w:t xml:space="preserve"> </w:t>
      </w:r>
      <w:r>
        <w:rPr>
          <w:color w:val="231F20"/>
          <w:spacing w:val="-1"/>
        </w:rPr>
        <w:t>local)</w:t>
      </w:r>
      <w:r>
        <w:rPr>
          <w:color w:val="231F20"/>
          <w:spacing w:val="-6"/>
        </w:rPr>
        <w:t xml:space="preserve"> </w:t>
      </w:r>
      <w:r>
        <w:rPr>
          <w:color w:val="231F20"/>
          <w:spacing w:val="-1"/>
        </w:rPr>
        <w:t>with</w:t>
      </w:r>
      <w:r>
        <w:rPr>
          <w:color w:val="231F20"/>
          <w:spacing w:val="-11"/>
        </w:rPr>
        <w:t xml:space="preserve"> </w:t>
      </w:r>
      <w:r>
        <w:rPr>
          <w:color w:val="231F20"/>
        </w:rPr>
        <w:t>commission</w:t>
      </w:r>
      <w:r>
        <w:rPr>
          <w:color w:val="231F20"/>
          <w:spacing w:val="-11"/>
        </w:rPr>
        <w:t xml:space="preserve"> </w:t>
      </w:r>
      <w:r>
        <w:rPr>
          <w:color w:val="231F20"/>
          <w:spacing w:val="-1"/>
        </w:rPr>
        <w:t>of</w:t>
      </w:r>
      <w:r>
        <w:rPr>
          <w:color w:val="231F20"/>
          <w:spacing w:val="-7"/>
        </w:rPr>
        <w:t xml:space="preserve"> </w:t>
      </w:r>
      <w:r>
        <w:rPr>
          <w:color w:val="231F20"/>
        </w:rPr>
        <w:t>any</w:t>
      </w:r>
      <w:r>
        <w:rPr>
          <w:color w:val="231F20"/>
          <w:spacing w:val="-14"/>
        </w:rPr>
        <w:t xml:space="preserve"> </w:t>
      </w:r>
      <w:r>
        <w:rPr>
          <w:color w:val="231F20"/>
          <w:spacing w:val="-1"/>
        </w:rPr>
        <w:t>of</w:t>
      </w:r>
      <w:r>
        <w:rPr>
          <w:color w:val="231F20"/>
          <w:spacing w:val="-7"/>
        </w:rPr>
        <w:t xml:space="preserve"> </w:t>
      </w:r>
      <w:r>
        <w:rPr>
          <w:color w:val="231F20"/>
          <w:spacing w:val="-1"/>
        </w:rPr>
        <w:t>the</w:t>
      </w:r>
      <w:r>
        <w:rPr>
          <w:color w:val="231F20"/>
          <w:spacing w:val="-8"/>
        </w:rPr>
        <w:t xml:space="preserve"> </w:t>
      </w:r>
      <w:r>
        <w:rPr>
          <w:color w:val="231F20"/>
        </w:rPr>
        <w:t>offenses</w:t>
      </w:r>
      <w:r>
        <w:rPr>
          <w:color w:val="231F20"/>
          <w:spacing w:val="-10"/>
        </w:rPr>
        <w:t xml:space="preserve"> </w:t>
      </w:r>
      <w:r>
        <w:rPr>
          <w:color w:val="231F20"/>
          <w:spacing w:val="-1"/>
        </w:rPr>
        <w:t>enumerated</w:t>
      </w:r>
      <w:r>
        <w:rPr>
          <w:color w:val="231F20"/>
          <w:spacing w:val="-11"/>
        </w:rPr>
        <w:t xml:space="preserve"> </w:t>
      </w:r>
      <w:r>
        <w:rPr>
          <w:color w:val="231F20"/>
          <w:spacing w:val="-1"/>
        </w:rPr>
        <w:t>in</w:t>
      </w:r>
      <w:r>
        <w:rPr>
          <w:color w:val="231F20"/>
          <w:spacing w:val="-9"/>
        </w:rPr>
        <w:t xml:space="preserve"> </w:t>
      </w:r>
      <w:r>
        <w:rPr>
          <w:color w:val="231F20"/>
          <w:spacing w:val="-1"/>
        </w:rPr>
        <w:t>paragraph</w:t>
      </w:r>
    </w:p>
    <w:p w14:paraId="1018BAA3" w14:textId="77777777" w:rsidR="00FC6C2C" w:rsidRDefault="00FC6C2C" w:rsidP="00FC6C2C">
      <w:pPr>
        <w:pStyle w:val="BodyText"/>
        <w:jc w:val="both"/>
      </w:pPr>
      <w:r>
        <w:rPr>
          <w:color w:val="231F20"/>
          <w:spacing w:val="-1"/>
        </w:rPr>
        <w:t>(b)</w:t>
      </w:r>
      <w:r>
        <w:rPr>
          <w:color w:val="231F20"/>
          <w:spacing w:val="-11"/>
        </w:rPr>
        <w:t xml:space="preserve"> </w:t>
      </w:r>
      <w:r>
        <w:rPr>
          <w:color w:val="231F20"/>
          <w:spacing w:val="-1"/>
        </w:rPr>
        <w:t>of</w:t>
      </w:r>
      <w:r>
        <w:rPr>
          <w:color w:val="231F20"/>
          <w:spacing w:val="-7"/>
        </w:rPr>
        <w:t xml:space="preserve"> </w:t>
      </w:r>
      <w:r>
        <w:rPr>
          <w:color w:val="231F20"/>
          <w:spacing w:val="-1"/>
        </w:rPr>
        <w:t>this</w:t>
      </w:r>
      <w:r>
        <w:rPr>
          <w:color w:val="231F20"/>
          <w:spacing w:val="-6"/>
        </w:rPr>
        <w:t xml:space="preserve"> </w:t>
      </w:r>
      <w:r>
        <w:rPr>
          <w:color w:val="231F20"/>
          <w:spacing w:val="-1"/>
        </w:rPr>
        <w:t>certification;</w:t>
      </w:r>
      <w:r>
        <w:rPr>
          <w:color w:val="231F20"/>
          <w:spacing w:val="-6"/>
        </w:rPr>
        <w:t xml:space="preserve"> </w:t>
      </w:r>
      <w:r>
        <w:rPr>
          <w:color w:val="231F20"/>
        </w:rPr>
        <w:t>and/or</w:t>
      </w:r>
    </w:p>
    <w:p w14:paraId="1FBCA641" w14:textId="77777777" w:rsidR="00FC6C2C" w:rsidRDefault="00FC6C2C" w:rsidP="00FC6C2C">
      <w:pPr>
        <w:rPr>
          <w:rFonts w:ascii="Arial" w:eastAsia="Arial" w:hAnsi="Arial" w:cs="Arial"/>
          <w:sz w:val="20"/>
          <w:szCs w:val="20"/>
        </w:rPr>
      </w:pPr>
    </w:p>
    <w:p w14:paraId="2342D771" w14:textId="77777777" w:rsidR="00FC6C2C" w:rsidRDefault="00FC6C2C" w:rsidP="005E176C">
      <w:pPr>
        <w:pStyle w:val="BodyText"/>
        <w:numPr>
          <w:ilvl w:val="3"/>
          <w:numId w:val="47"/>
        </w:numPr>
        <w:tabs>
          <w:tab w:val="left" w:pos="721"/>
        </w:tabs>
        <w:autoSpaceDE/>
        <w:autoSpaceDN/>
        <w:ind w:left="0" w:firstLine="0"/>
        <w:jc w:val="left"/>
      </w:pPr>
      <w:r>
        <w:rPr>
          <w:color w:val="231F20"/>
          <w:spacing w:val="-1"/>
        </w:rPr>
        <w:t>has</w:t>
      </w:r>
      <w:r>
        <w:rPr>
          <w:color w:val="231F20"/>
          <w:spacing w:val="-8"/>
        </w:rPr>
        <w:t xml:space="preserve"> </w:t>
      </w:r>
      <w:r>
        <w:rPr>
          <w:color w:val="231F20"/>
          <w:spacing w:val="-1"/>
        </w:rPr>
        <w:t>within</w:t>
      </w:r>
      <w:r>
        <w:rPr>
          <w:color w:val="231F20"/>
          <w:spacing w:val="-10"/>
        </w:rPr>
        <w:t xml:space="preserve"> </w:t>
      </w:r>
      <w:r>
        <w:rPr>
          <w:color w:val="231F20"/>
        </w:rPr>
        <w:t>a</w:t>
      </w:r>
      <w:r>
        <w:rPr>
          <w:color w:val="231F20"/>
          <w:spacing w:val="-10"/>
        </w:rPr>
        <w:t xml:space="preserve"> </w:t>
      </w:r>
      <w:r>
        <w:rPr>
          <w:color w:val="231F20"/>
          <w:spacing w:val="-1"/>
        </w:rPr>
        <w:t>three-year</w:t>
      </w:r>
      <w:r>
        <w:rPr>
          <w:color w:val="231F20"/>
          <w:spacing w:val="-8"/>
        </w:rPr>
        <w:t xml:space="preserve"> </w:t>
      </w:r>
      <w:r>
        <w:rPr>
          <w:color w:val="231F20"/>
          <w:spacing w:val="-1"/>
        </w:rPr>
        <w:t>period</w:t>
      </w:r>
      <w:r>
        <w:rPr>
          <w:color w:val="231F20"/>
          <w:spacing w:val="-11"/>
        </w:rPr>
        <w:t xml:space="preserve"> </w:t>
      </w:r>
      <w:r>
        <w:rPr>
          <w:color w:val="231F20"/>
          <w:spacing w:val="-1"/>
        </w:rPr>
        <w:t>preceding</w:t>
      </w:r>
      <w:r>
        <w:rPr>
          <w:color w:val="231F20"/>
          <w:spacing w:val="-12"/>
        </w:rPr>
        <w:t xml:space="preserve"> </w:t>
      </w:r>
      <w:r>
        <w:rPr>
          <w:color w:val="231F20"/>
          <w:spacing w:val="-1"/>
        </w:rPr>
        <w:t>this</w:t>
      </w:r>
      <w:r>
        <w:rPr>
          <w:color w:val="231F20"/>
          <w:spacing w:val="-6"/>
        </w:rPr>
        <w:t xml:space="preserve"> </w:t>
      </w:r>
      <w:r>
        <w:rPr>
          <w:color w:val="231F20"/>
          <w:spacing w:val="-1"/>
        </w:rPr>
        <w:t>application</w:t>
      </w:r>
      <w:r>
        <w:rPr>
          <w:color w:val="231F20"/>
          <w:spacing w:val="-8"/>
        </w:rPr>
        <w:t xml:space="preserve"> </w:t>
      </w:r>
      <w:r>
        <w:rPr>
          <w:color w:val="231F20"/>
          <w:spacing w:val="-1"/>
        </w:rPr>
        <w:t>had</w:t>
      </w:r>
      <w:r>
        <w:rPr>
          <w:color w:val="231F20"/>
          <w:spacing w:val="-10"/>
        </w:rPr>
        <w:t xml:space="preserve"> </w:t>
      </w:r>
      <w:r>
        <w:rPr>
          <w:color w:val="231F20"/>
          <w:spacing w:val="-1"/>
        </w:rPr>
        <w:t>one</w:t>
      </w:r>
      <w:r>
        <w:rPr>
          <w:color w:val="231F20"/>
          <w:spacing w:val="-8"/>
        </w:rPr>
        <w:t xml:space="preserve"> </w:t>
      </w:r>
      <w:r>
        <w:rPr>
          <w:color w:val="231F20"/>
          <w:spacing w:val="-1"/>
        </w:rPr>
        <w:t>or</w:t>
      </w:r>
      <w:r>
        <w:rPr>
          <w:color w:val="231F20"/>
          <w:spacing w:val="-12"/>
        </w:rPr>
        <w:t xml:space="preserve"> </w:t>
      </w:r>
      <w:r>
        <w:rPr>
          <w:color w:val="231F20"/>
        </w:rPr>
        <w:t>more</w:t>
      </w:r>
      <w:r>
        <w:rPr>
          <w:color w:val="231F20"/>
          <w:spacing w:val="-11"/>
        </w:rPr>
        <w:t xml:space="preserve"> </w:t>
      </w:r>
      <w:r>
        <w:rPr>
          <w:color w:val="231F20"/>
          <w:spacing w:val="-1"/>
        </w:rPr>
        <w:t>public</w:t>
      </w:r>
      <w:r>
        <w:rPr>
          <w:color w:val="231F20"/>
          <w:spacing w:val="-10"/>
        </w:rPr>
        <w:t xml:space="preserve"> </w:t>
      </w:r>
      <w:r>
        <w:rPr>
          <w:color w:val="231F20"/>
          <w:spacing w:val="-1"/>
        </w:rPr>
        <w:t>transactions</w:t>
      </w:r>
      <w:r>
        <w:rPr>
          <w:color w:val="231F20"/>
          <w:spacing w:val="107"/>
          <w:w w:val="99"/>
        </w:rPr>
        <w:t xml:space="preserve"> </w:t>
      </w:r>
      <w:r>
        <w:rPr>
          <w:color w:val="231F20"/>
          <w:spacing w:val="-1"/>
        </w:rPr>
        <w:t>(Federal,</w:t>
      </w:r>
      <w:r>
        <w:rPr>
          <w:color w:val="231F20"/>
          <w:spacing w:val="-5"/>
        </w:rPr>
        <w:t xml:space="preserve"> </w:t>
      </w:r>
      <w:r>
        <w:rPr>
          <w:color w:val="231F20"/>
          <w:spacing w:val="-1"/>
        </w:rPr>
        <w:t>State,</w:t>
      </w:r>
      <w:r>
        <w:rPr>
          <w:color w:val="231F20"/>
          <w:spacing w:val="-5"/>
        </w:rPr>
        <w:t xml:space="preserve"> </w:t>
      </w:r>
      <w:r>
        <w:rPr>
          <w:color w:val="231F20"/>
          <w:spacing w:val="-1"/>
        </w:rPr>
        <w:t>tribal,</w:t>
      </w:r>
      <w:r>
        <w:rPr>
          <w:color w:val="231F20"/>
          <w:spacing w:val="-4"/>
        </w:rPr>
        <w:t xml:space="preserve"> </w:t>
      </w:r>
      <w:r>
        <w:rPr>
          <w:color w:val="231F20"/>
          <w:spacing w:val="-1"/>
        </w:rPr>
        <w:t>or</w:t>
      </w:r>
      <w:r>
        <w:rPr>
          <w:color w:val="231F20"/>
          <w:spacing w:val="-6"/>
        </w:rPr>
        <w:t xml:space="preserve"> </w:t>
      </w:r>
      <w:r>
        <w:rPr>
          <w:color w:val="231F20"/>
        </w:rPr>
        <w:t>local)</w:t>
      </w:r>
      <w:r>
        <w:rPr>
          <w:color w:val="231F20"/>
          <w:spacing w:val="-6"/>
        </w:rPr>
        <w:t xml:space="preserve"> </w:t>
      </w:r>
      <w:r>
        <w:rPr>
          <w:color w:val="231F20"/>
          <w:spacing w:val="-1"/>
        </w:rPr>
        <w:t>terminated</w:t>
      </w:r>
      <w:r>
        <w:rPr>
          <w:color w:val="231F20"/>
          <w:spacing w:val="-6"/>
        </w:rPr>
        <w:t xml:space="preserve"> </w:t>
      </w:r>
      <w:r>
        <w:rPr>
          <w:color w:val="231F20"/>
        </w:rPr>
        <w:t>for</w:t>
      </w:r>
      <w:r>
        <w:rPr>
          <w:color w:val="231F20"/>
          <w:spacing w:val="-6"/>
        </w:rPr>
        <w:t xml:space="preserve"> </w:t>
      </w:r>
      <w:r>
        <w:rPr>
          <w:color w:val="231F20"/>
          <w:spacing w:val="-1"/>
        </w:rPr>
        <w:t>cause</w:t>
      </w:r>
      <w:r>
        <w:rPr>
          <w:color w:val="231F20"/>
          <w:spacing w:val="-5"/>
        </w:rPr>
        <w:t xml:space="preserve"> </w:t>
      </w:r>
      <w:r>
        <w:rPr>
          <w:color w:val="231F20"/>
        </w:rPr>
        <w:t>or</w:t>
      </w:r>
      <w:r>
        <w:rPr>
          <w:color w:val="231F20"/>
          <w:spacing w:val="-6"/>
        </w:rPr>
        <w:t xml:space="preserve"> </w:t>
      </w:r>
      <w:r>
        <w:rPr>
          <w:color w:val="231F20"/>
          <w:spacing w:val="-1"/>
        </w:rPr>
        <w:t>default.</w:t>
      </w:r>
    </w:p>
    <w:p w14:paraId="564FDCFF" w14:textId="77777777" w:rsidR="00FC6C2C" w:rsidRDefault="00FC6C2C" w:rsidP="00FC6C2C">
      <w:pPr>
        <w:rPr>
          <w:rFonts w:ascii="Arial" w:eastAsia="Arial" w:hAnsi="Arial" w:cs="Arial"/>
          <w:sz w:val="20"/>
          <w:szCs w:val="20"/>
        </w:rPr>
      </w:pPr>
    </w:p>
    <w:p w14:paraId="6F9BC0F2" w14:textId="61276E60" w:rsidR="00FC6C2C" w:rsidRDefault="00FC6C2C" w:rsidP="005E176C">
      <w:pPr>
        <w:pStyle w:val="BodyText"/>
        <w:numPr>
          <w:ilvl w:val="0"/>
          <w:numId w:val="48"/>
        </w:numPr>
        <w:tabs>
          <w:tab w:val="left" w:pos="347"/>
        </w:tabs>
        <w:autoSpaceDE/>
        <w:autoSpaceDN/>
        <w:spacing w:before="1"/>
        <w:ind w:left="0" w:right="412" w:firstLine="0"/>
        <w:jc w:val="both"/>
      </w:pPr>
      <w:r w:rsidRPr="00FC6C2C">
        <w:rPr>
          <w:color w:val="231F20"/>
          <w:spacing w:val="1"/>
        </w:rPr>
        <w:t>Where</w:t>
      </w:r>
      <w:r w:rsidRPr="00FC6C2C">
        <w:rPr>
          <w:color w:val="231F20"/>
          <w:spacing w:val="-6"/>
        </w:rPr>
        <w:t xml:space="preserve"> </w:t>
      </w:r>
      <w:r w:rsidRPr="00FC6C2C">
        <w:rPr>
          <w:color w:val="231F20"/>
          <w:spacing w:val="-1"/>
        </w:rPr>
        <w:t>the</w:t>
      </w:r>
      <w:r w:rsidRPr="00FC6C2C">
        <w:rPr>
          <w:color w:val="231F20"/>
          <w:spacing w:val="-6"/>
        </w:rPr>
        <w:t xml:space="preserve"> </w:t>
      </w:r>
      <w:r w:rsidRPr="00FC6C2C">
        <w:rPr>
          <w:color w:val="231F20"/>
          <w:spacing w:val="-1"/>
        </w:rPr>
        <w:t>Applicant</w:t>
      </w:r>
      <w:r w:rsidRPr="00FC6C2C">
        <w:rPr>
          <w:color w:val="231F20"/>
          <w:spacing w:val="-2"/>
        </w:rPr>
        <w:t xml:space="preserve"> </w:t>
      </w:r>
      <w:r w:rsidRPr="00FC6C2C">
        <w:rPr>
          <w:color w:val="231F20"/>
          <w:spacing w:val="-1"/>
        </w:rPr>
        <w:t>is</w:t>
      </w:r>
      <w:r w:rsidRPr="00FC6C2C">
        <w:rPr>
          <w:color w:val="231F20"/>
          <w:spacing w:val="-4"/>
        </w:rPr>
        <w:t xml:space="preserve"> </w:t>
      </w:r>
      <w:r w:rsidRPr="00FC6C2C">
        <w:rPr>
          <w:color w:val="231F20"/>
          <w:spacing w:val="-1"/>
        </w:rPr>
        <w:t>unable</w:t>
      </w:r>
      <w:r w:rsidRPr="00FC6C2C">
        <w:rPr>
          <w:color w:val="231F20"/>
          <w:spacing w:val="-3"/>
        </w:rPr>
        <w:t xml:space="preserve"> </w:t>
      </w:r>
      <w:r w:rsidRPr="00FC6C2C">
        <w:rPr>
          <w:color w:val="231F20"/>
        </w:rPr>
        <w:t>to</w:t>
      </w:r>
      <w:r w:rsidRPr="00FC6C2C">
        <w:rPr>
          <w:color w:val="231F20"/>
          <w:spacing w:val="-5"/>
        </w:rPr>
        <w:t xml:space="preserve"> </w:t>
      </w:r>
      <w:r w:rsidRPr="00FC6C2C">
        <w:rPr>
          <w:color w:val="231F20"/>
          <w:spacing w:val="-1"/>
        </w:rPr>
        <w:t>certify</w:t>
      </w:r>
      <w:r w:rsidRPr="00FC6C2C">
        <w:rPr>
          <w:color w:val="231F20"/>
          <w:spacing w:val="-8"/>
        </w:rPr>
        <w:t xml:space="preserve"> </w:t>
      </w:r>
      <w:r w:rsidRPr="00FC6C2C">
        <w:rPr>
          <w:color w:val="231F20"/>
        </w:rPr>
        <w:t>to</w:t>
      </w:r>
      <w:r w:rsidRPr="00FC6C2C">
        <w:rPr>
          <w:color w:val="231F20"/>
          <w:spacing w:val="-5"/>
        </w:rPr>
        <w:t xml:space="preserve"> </w:t>
      </w:r>
      <w:r w:rsidRPr="00FC6C2C">
        <w:rPr>
          <w:color w:val="231F20"/>
        </w:rPr>
        <w:t>any</w:t>
      </w:r>
      <w:r w:rsidRPr="00FC6C2C">
        <w:rPr>
          <w:color w:val="231F20"/>
          <w:spacing w:val="-5"/>
        </w:rPr>
        <w:t xml:space="preserve"> </w:t>
      </w:r>
      <w:r w:rsidRPr="00FC6C2C">
        <w:rPr>
          <w:color w:val="231F20"/>
          <w:spacing w:val="-1"/>
        </w:rPr>
        <w:t>of</w:t>
      </w:r>
      <w:r w:rsidRPr="00FC6C2C">
        <w:rPr>
          <w:color w:val="231F20"/>
          <w:spacing w:val="-3"/>
        </w:rPr>
        <w:t xml:space="preserve"> </w:t>
      </w:r>
      <w:r w:rsidRPr="00FC6C2C">
        <w:rPr>
          <w:color w:val="231F20"/>
          <w:spacing w:val="-1"/>
        </w:rPr>
        <w:t>the</w:t>
      </w:r>
      <w:r w:rsidRPr="00FC6C2C">
        <w:rPr>
          <w:color w:val="231F20"/>
          <w:spacing w:val="-3"/>
        </w:rPr>
        <w:t xml:space="preserve"> </w:t>
      </w:r>
      <w:r w:rsidRPr="00FC6C2C">
        <w:rPr>
          <w:color w:val="231F20"/>
          <w:spacing w:val="-1"/>
        </w:rPr>
        <w:t>statements</w:t>
      </w:r>
      <w:r w:rsidRPr="00FC6C2C">
        <w:rPr>
          <w:color w:val="231F20"/>
          <w:spacing w:val="-3"/>
        </w:rPr>
        <w:t xml:space="preserve"> </w:t>
      </w:r>
      <w:r w:rsidRPr="00FC6C2C">
        <w:rPr>
          <w:color w:val="231F20"/>
          <w:spacing w:val="-1"/>
        </w:rPr>
        <w:t>in</w:t>
      </w:r>
      <w:r w:rsidRPr="00FC6C2C">
        <w:rPr>
          <w:color w:val="231F20"/>
          <w:spacing w:val="-4"/>
        </w:rPr>
        <w:t xml:space="preserve"> </w:t>
      </w:r>
      <w:r w:rsidRPr="00FC6C2C">
        <w:rPr>
          <w:color w:val="231F20"/>
          <w:spacing w:val="-1"/>
        </w:rPr>
        <w:t>this</w:t>
      </w:r>
      <w:r w:rsidRPr="00FC6C2C">
        <w:rPr>
          <w:color w:val="231F20"/>
          <w:spacing w:val="-4"/>
        </w:rPr>
        <w:t xml:space="preserve"> </w:t>
      </w:r>
      <w:r w:rsidRPr="00FC6C2C">
        <w:rPr>
          <w:color w:val="231F20"/>
        </w:rPr>
        <w:t>certification,</w:t>
      </w:r>
      <w:r w:rsidRPr="00FC6C2C">
        <w:rPr>
          <w:color w:val="231F20"/>
          <w:spacing w:val="-2"/>
        </w:rPr>
        <w:t xml:space="preserve"> </w:t>
      </w:r>
      <w:r w:rsidRPr="00FC6C2C">
        <w:rPr>
          <w:color w:val="231F20"/>
          <w:spacing w:val="-1"/>
        </w:rPr>
        <w:t>it</w:t>
      </w:r>
      <w:r w:rsidRPr="00FC6C2C">
        <w:rPr>
          <w:color w:val="231F20"/>
          <w:spacing w:val="-4"/>
        </w:rPr>
        <w:t xml:space="preserve"> </w:t>
      </w:r>
      <w:r w:rsidRPr="00FC6C2C">
        <w:rPr>
          <w:color w:val="231F20"/>
        </w:rPr>
        <w:t>shall</w:t>
      </w:r>
      <w:r w:rsidRPr="00FC6C2C">
        <w:rPr>
          <w:color w:val="231F20"/>
          <w:spacing w:val="-3"/>
        </w:rPr>
        <w:t xml:space="preserve"> </w:t>
      </w:r>
      <w:r w:rsidRPr="00FC6C2C">
        <w:rPr>
          <w:color w:val="231F20"/>
          <w:spacing w:val="-1"/>
        </w:rPr>
        <w:t>attach</w:t>
      </w:r>
      <w:r w:rsidRPr="00FC6C2C">
        <w:rPr>
          <w:color w:val="231F20"/>
          <w:spacing w:val="83"/>
          <w:w w:val="99"/>
        </w:rPr>
        <w:t xml:space="preserve"> </w:t>
      </w:r>
      <w:r w:rsidRPr="00FC6C2C">
        <w:rPr>
          <w:color w:val="231F20"/>
          <w:spacing w:val="-1"/>
        </w:rPr>
        <w:t>an</w:t>
      </w:r>
      <w:r w:rsidRPr="00FC6C2C">
        <w:rPr>
          <w:color w:val="231F20"/>
          <w:spacing w:val="-2"/>
        </w:rPr>
        <w:t xml:space="preserve"> </w:t>
      </w:r>
      <w:r w:rsidRPr="00FC6C2C">
        <w:rPr>
          <w:color w:val="231F20"/>
          <w:spacing w:val="-1"/>
        </w:rPr>
        <w:t xml:space="preserve">explanation </w:t>
      </w:r>
      <w:r w:rsidRPr="00FC6C2C">
        <w:rPr>
          <w:color w:val="231F20"/>
        </w:rPr>
        <w:t>to</w:t>
      </w:r>
      <w:r w:rsidRPr="00FC6C2C">
        <w:rPr>
          <w:color w:val="231F20"/>
          <w:spacing w:val="-1"/>
        </w:rPr>
        <w:t xml:space="preserve"> this application.</w:t>
      </w:r>
      <w:r w:rsidRPr="00FC6C2C">
        <w:rPr>
          <w:color w:val="231F20"/>
          <w:spacing w:val="49"/>
        </w:rPr>
        <w:t xml:space="preserve"> </w:t>
      </w:r>
      <w:r w:rsidRPr="00FC6C2C">
        <w:rPr>
          <w:color w:val="231F20"/>
          <w:spacing w:val="1"/>
        </w:rPr>
        <w:t>Where</w:t>
      </w:r>
      <w:r w:rsidRPr="00FC6C2C">
        <w:rPr>
          <w:color w:val="231F20"/>
          <w:spacing w:val="-1"/>
        </w:rPr>
        <w:t xml:space="preserve"> the Applicant</w:t>
      </w:r>
      <w:r w:rsidRPr="00FC6C2C">
        <w:rPr>
          <w:color w:val="231F20"/>
          <w:spacing w:val="-2"/>
        </w:rPr>
        <w:t xml:space="preserve"> </w:t>
      </w:r>
      <w:r w:rsidRPr="00FC6C2C">
        <w:rPr>
          <w:color w:val="231F20"/>
          <w:spacing w:val="-1"/>
        </w:rPr>
        <w:t xml:space="preserve">or </w:t>
      </w:r>
      <w:r w:rsidRPr="00FC6C2C">
        <w:rPr>
          <w:color w:val="231F20"/>
          <w:spacing w:val="1"/>
        </w:rPr>
        <w:t>any</w:t>
      </w:r>
      <w:r w:rsidRPr="00FC6C2C">
        <w:rPr>
          <w:color w:val="231F20"/>
          <w:spacing w:val="-2"/>
        </w:rPr>
        <w:t xml:space="preserve"> </w:t>
      </w:r>
      <w:r w:rsidRPr="00FC6C2C">
        <w:rPr>
          <w:color w:val="231F20"/>
          <w:spacing w:val="-1"/>
        </w:rPr>
        <w:t>of</w:t>
      </w:r>
      <w:r w:rsidRPr="00FC6C2C">
        <w:rPr>
          <w:color w:val="231F20"/>
          <w:spacing w:val="1"/>
        </w:rPr>
        <w:t xml:space="preserve"> </w:t>
      </w:r>
      <w:r w:rsidRPr="00FC6C2C">
        <w:rPr>
          <w:color w:val="231F20"/>
          <w:spacing w:val="-1"/>
        </w:rPr>
        <w:t>its</w:t>
      </w:r>
      <w:r w:rsidRPr="00FC6C2C">
        <w:rPr>
          <w:color w:val="231F20"/>
          <w:spacing w:val="1"/>
        </w:rPr>
        <w:t xml:space="preserve"> </w:t>
      </w:r>
      <w:r w:rsidRPr="00FC6C2C">
        <w:rPr>
          <w:color w:val="231F20"/>
          <w:spacing w:val="-1"/>
        </w:rPr>
        <w:t>principals</w:t>
      </w:r>
      <w:r w:rsidRPr="00FC6C2C">
        <w:rPr>
          <w:color w:val="231F20"/>
          <w:spacing w:val="3"/>
        </w:rPr>
        <w:t xml:space="preserve"> </w:t>
      </w:r>
      <w:r w:rsidRPr="00FC6C2C">
        <w:rPr>
          <w:color w:val="231F20"/>
          <w:spacing w:val="-1"/>
        </w:rPr>
        <w:t>was</w:t>
      </w:r>
      <w:r w:rsidRPr="00FC6C2C">
        <w:rPr>
          <w:color w:val="231F20"/>
        </w:rPr>
        <w:t xml:space="preserve"> </w:t>
      </w:r>
      <w:r w:rsidRPr="00FC6C2C">
        <w:rPr>
          <w:color w:val="231F20"/>
          <w:spacing w:val="-1"/>
        </w:rPr>
        <w:t>convicted,</w:t>
      </w:r>
      <w:r w:rsidRPr="00FC6C2C">
        <w:rPr>
          <w:color w:val="231F20"/>
          <w:spacing w:val="2"/>
        </w:rPr>
        <w:t xml:space="preserve"> </w:t>
      </w:r>
      <w:r w:rsidRPr="00FC6C2C">
        <w:rPr>
          <w:color w:val="231F20"/>
          <w:spacing w:val="-1"/>
        </w:rPr>
        <w:t>within</w:t>
      </w:r>
      <w:r w:rsidRPr="00FC6C2C">
        <w:rPr>
          <w:color w:val="231F20"/>
          <w:spacing w:val="90"/>
          <w:w w:val="99"/>
        </w:rPr>
        <w:t xml:space="preserve"> </w:t>
      </w:r>
      <w:r w:rsidRPr="00FC6C2C">
        <w:rPr>
          <w:color w:val="231F20"/>
        </w:rPr>
        <w:t>a</w:t>
      </w:r>
      <w:r w:rsidRPr="00FC6C2C">
        <w:rPr>
          <w:color w:val="231F20"/>
          <w:spacing w:val="-7"/>
        </w:rPr>
        <w:t xml:space="preserve"> </w:t>
      </w:r>
      <w:r w:rsidRPr="00FC6C2C">
        <w:rPr>
          <w:color w:val="231F20"/>
          <w:spacing w:val="-1"/>
        </w:rPr>
        <w:t>three-year</w:t>
      </w:r>
      <w:r w:rsidRPr="00FC6C2C">
        <w:rPr>
          <w:color w:val="231F20"/>
          <w:spacing w:val="-7"/>
        </w:rPr>
        <w:t xml:space="preserve"> </w:t>
      </w:r>
      <w:r w:rsidRPr="00FC6C2C">
        <w:rPr>
          <w:color w:val="231F20"/>
          <w:spacing w:val="-1"/>
        </w:rPr>
        <w:t>period</w:t>
      </w:r>
      <w:r w:rsidRPr="00FC6C2C">
        <w:rPr>
          <w:color w:val="231F20"/>
          <w:spacing w:val="-4"/>
        </w:rPr>
        <w:t xml:space="preserve"> </w:t>
      </w:r>
      <w:r w:rsidRPr="00FC6C2C">
        <w:rPr>
          <w:color w:val="231F20"/>
          <w:spacing w:val="-1"/>
        </w:rPr>
        <w:t>preceding</w:t>
      </w:r>
      <w:r w:rsidRPr="00FC6C2C">
        <w:rPr>
          <w:color w:val="231F20"/>
          <w:spacing w:val="-7"/>
        </w:rPr>
        <w:t xml:space="preserve"> </w:t>
      </w:r>
      <w:r w:rsidRPr="00FC6C2C">
        <w:rPr>
          <w:color w:val="231F20"/>
          <w:spacing w:val="-1"/>
        </w:rPr>
        <w:t>this</w:t>
      </w:r>
      <w:r w:rsidRPr="00FC6C2C">
        <w:rPr>
          <w:color w:val="231F20"/>
          <w:spacing w:val="-5"/>
        </w:rPr>
        <w:t xml:space="preserve"> </w:t>
      </w:r>
      <w:r w:rsidRPr="00FC6C2C">
        <w:rPr>
          <w:color w:val="231F20"/>
          <w:spacing w:val="-1"/>
        </w:rPr>
        <w:t>application,</w:t>
      </w:r>
      <w:r w:rsidRPr="00FC6C2C">
        <w:rPr>
          <w:color w:val="231F20"/>
          <w:spacing w:val="-5"/>
        </w:rPr>
        <w:t xml:space="preserve"> </w:t>
      </w:r>
      <w:r w:rsidRPr="00FC6C2C">
        <w:rPr>
          <w:color w:val="231F20"/>
          <w:spacing w:val="-1"/>
        </w:rPr>
        <w:t>of</w:t>
      </w:r>
      <w:r w:rsidRPr="00FC6C2C">
        <w:rPr>
          <w:color w:val="231F20"/>
          <w:spacing w:val="-5"/>
        </w:rPr>
        <w:t xml:space="preserve"> </w:t>
      </w:r>
      <w:r w:rsidRPr="00FC6C2C">
        <w:rPr>
          <w:color w:val="231F20"/>
        </w:rPr>
        <w:t>a</w:t>
      </w:r>
      <w:r w:rsidRPr="00FC6C2C">
        <w:rPr>
          <w:color w:val="231F20"/>
          <w:spacing w:val="-6"/>
        </w:rPr>
        <w:t xml:space="preserve"> </w:t>
      </w:r>
      <w:r w:rsidRPr="00FC6C2C">
        <w:rPr>
          <w:color w:val="231F20"/>
        </w:rPr>
        <w:t>felony</w:t>
      </w:r>
      <w:r w:rsidRPr="00FC6C2C">
        <w:rPr>
          <w:color w:val="231F20"/>
          <w:spacing w:val="-10"/>
        </w:rPr>
        <w:t xml:space="preserve"> </w:t>
      </w:r>
      <w:r w:rsidRPr="00FC6C2C">
        <w:rPr>
          <w:color w:val="231F20"/>
          <w:spacing w:val="-1"/>
        </w:rPr>
        <w:t>criminal</w:t>
      </w:r>
      <w:r w:rsidRPr="00FC6C2C">
        <w:rPr>
          <w:color w:val="231F20"/>
          <w:spacing w:val="-5"/>
        </w:rPr>
        <w:t xml:space="preserve"> </w:t>
      </w:r>
      <w:r w:rsidRPr="00FC6C2C">
        <w:rPr>
          <w:color w:val="231F20"/>
          <w:spacing w:val="-1"/>
        </w:rPr>
        <w:t>violation</w:t>
      </w:r>
      <w:r w:rsidRPr="00FC6C2C">
        <w:rPr>
          <w:color w:val="231F20"/>
          <w:spacing w:val="-5"/>
        </w:rPr>
        <w:t xml:space="preserve"> </w:t>
      </w:r>
      <w:r w:rsidRPr="00FC6C2C">
        <w:rPr>
          <w:color w:val="231F20"/>
          <w:spacing w:val="-1"/>
        </w:rPr>
        <w:t>under</w:t>
      </w:r>
      <w:r w:rsidRPr="00FC6C2C">
        <w:rPr>
          <w:color w:val="231F20"/>
          <w:spacing w:val="-4"/>
        </w:rPr>
        <w:t xml:space="preserve"> </w:t>
      </w:r>
      <w:r w:rsidRPr="00FC6C2C">
        <w:rPr>
          <w:color w:val="231F20"/>
        </w:rPr>
        <w:t>any</w:t>
      </w:r>
      <w:r w:rsidRPr="00FC6C2C">
        <w:rPr>
          <w:color w:val="231F20"/>
          <w:spacing w:val="-6"/>
        </w:rPr>
        <w:t xml:space="preserve"> </w:t>
      </w:r>
      <w:r w:rsidRPr="00FC6C2C">
        <w:rPr>
          <w:color w:val="231F20"/>
        </w:rPr>
        <w:t>Federal</w:t>
      </w:r>
      <w:r w:rsidRPr="00FC6C2C">
        <w:rPr>
          <w:color w:val="231F20"/>
          <w:spacing w:val="-4"/>
        </w:rPr>
        <w:t xml:space="preserve"> </w:t>
      </w:r>
      <w:r w:rsidRPr="00FC6C2C">
        <w:rPr>
          <w:color w:val="231F20"/>
          <w:spacing w:val="-1"/>
        </w:rPr>
        <w:t xml:space="preserve">law, </w:t>
      </w:r>
      <w:r w:rsidRPr="00FC6C2C">
        <w:rPr>
          <w:color w:val="231F20"/>
        </w:rPr>
        <w:t>the</w:t>
      </w:r>
      <w:r w:rsidRPr="00FC6C2C">
        <w:rPr>
          <w:color w:val="231F20"/>
          <w:spacing w:val="-5"/>
        </w:rPr>
        <w:t xml:space="preserve"> </w:t>
      </w:r>
      <w:r w:rsidRPr="00FC6C2C">
        <w:rPr>
          <w:color w:val="231F20"/>
          <w:spacing w:val="-1"/>
        </w:rPr>
        <w:t>Applicant</w:t>
      </w:r>
      <w:r w:rsidRPr="00FC6C2C">
        <w:rPr>
          <w:color w:val="231F20"/>
          <w:spacing w:val="-5"/>
        </w:rPr>
        <w:t xml:space="preserve"> </w:t>
      </w:r>
      <w:r w:rsidRPr="00FC6C2C">
        <w:rPr>
          <w:color w:val="231F20"/>
          <w:spacing w:val="-1"/>
        </w:rPr>
        <w:t>also</w:t>
      </w:r>
      <w:r w:rsidRPr="00FC6C2C">
        <w:rPr>
          <w:color w:val="231F20"/>
          <w:spacing w:val="-6"/>
        </w:rPr>
        <w:t xml:space="preserve"> </w:t>
      </w:r>
      <w:r w:rsidRPr="00FC6C2C">
        <w:rPr>
          <w:color w:val="231F20"/>
          <w:spacing w:val="1"/>
        </w:rPr>
        <w:t>must</w:t>
      </w:r>
      <w:r w:rsidRPr="00FC6C2C">
        <w:rPr>
          <w:color w:val="231F20"/>
          <w:spacing w:val="-5"/>
        </w:rPr>
        <w:t xml:space="preserve"> </w:t>
      </w:r>
      <w:r w:rsidRPr="00FC6C2C">
        <w:rPr>
          <w:color w:val="231F20"/>
          <w:spacing w:val="-1"/>
        </w:rPr>
        <w:t>disclose</w:t>
      </w:r>
      <w:r w:rsidRPr="00FC6C2C">
        <w:rPr>
          <w:color w:val="231F20"/>
          <w:spacing w:val="-6"/>
        </w:rPr>
        <w:t xml:space="preserve"> </w:t>
      </w:r>
      <w:r w:rsidRPr="00FC6C2C">
        <w:rPr>
          <w:color w:val="231F20"/>
        </w:rPr>
        <w:t>such</w:t>
      </w:r>
      <w:r w:rsidRPr="00FC6C2C">
        <w:rPr>
          <w:color w:val="231F20"/>
          <w:spacing w:val="-6"/>
        </w:rPr>
        <w:t xml:space="preserve"> </w:t>
      </w:r>
      <w:r w:rsidRPr="00FC6C2C">
        <w:rPr>
          <w:color w:val="231F20"/>
        </w:rPr>
        <w:t>felony</w:t>
      </w:r>
      <w:r w:rsidRPr="00FC6C2C">
        <w:rPr>
          <w:color w:val="231F20"/>
          <w:spacing w:val="-9"/>
        </w:rPr>
        <w:t xml:space="preserve"> </w:t>
      </w:r>
      <w:r w:rsidRPr="00FC6C2C">
        <w:rPr>
          <w:color w:val="231F20"/>
        </w:rPr>
        <w:t>criminal</w:t>
      </w:r>
      <w:r w:rsidRPr="00FC6C2C">
        <w:rPr>
          <w:color w:val="231F20"/>
          <w:spacing w:val="-7"/>
        </w:rPr>
        <w:t xml:space="preserve"> </w:t>
      </w:r>
      <w:r w:rsidRPr="00FC6C2C">
        <w:rPr>
          <w:color w:val="231F20"/>
          <w:spacing w:val="-1"/>
        </w:rPr>
        <w:t>conviction</w:t>
      </w:r>
      <w:r w:rsidRPr="00FC6C2C">
        <w:rPr>
          <w:color w:val="231F20"/>
          <w:spacing w:val="-5"/>
        </w:rPr>
        <w:t xml:space="preserve"> </w:t>
      </w:r>
      <w:r w:rsidRPr="00FC6C2C">
        <w:rPr>
          <w:color w:val="231F20"/>
          <w:spacing w:val="-1"/>
        </w:rPr>
        <w:t>in</w:t>
      </w:r>
      <w:r w:rsidRPr="00FC6C2C">
        <w:rPr>
          <w:color w:val="231F20"/>
          <w:spacing w:val="-4"/>
        </w:rPr>
        <w:t xml:space="preserve"> </w:t>
      </w:r>
      <w:r w:rsidRPr="00FC6C2C">
        <w:rPr>
          <w:color w:val="231F20"/>
          <w:spacing w:val="-1"/>
        </w:rPr>
        <w:t>writing</w:t>
      </w:r>
      <w:r w:rsidRPr="00FC6C2C">
        <w:rPr>
          <w:color w:val="231F20"/>
          <w:spacing w:val="-7"/>
        </w:rPr>
        <w:t xml:space="preserve"> </w:t>
      </w:r>
      <w:r w:rsidRPr="00FC6C2C">
        <w:rPr>
          <w:color w:val="231F20"/>
        </w:rPr>
        <w:t>to</w:t>
      </w:r>
      <w:r w:rsidRPr="00FC6C2C">
        <w:rPr>
          <w:color w:val="231F20"/>
          <w:spacing w:val="-6"/>
        </w:rPr>
        <w:t xml:space="preserve"> </w:t>
      </w:r>
      <w:r w:rsidRPr="00FC6C2C">
        <w:rPr>
          <w:color w:val="231F20"/>
        </w:rPr>
        <w:t>the</w:t>
      </w:r>
      <w:r w:rsidRPr="00FC6C2C">
        <w:rPr>
          <w:color w:val="231F20"/>
          <w:spacing w:val="-3"/>
        </w:rPr>
        <w:t xml:space="preserve"> </w:t>
      </w:r>
      <w:r w:rsidRPr="00FC6C2C">
        <w:rPr>
          <w:color w:val="231F20"/>
        </w:rPr>
        <w:t>Department</w:t>
      </w:r>
      <w:r w:rsidRPr="00FC6C2C">
        <w:rPr>
          <w:color w:val="231F20"/>
          <w:spacing w:val="-6"/>
        </w:rPr>
        <w:t xml:space="preserve"> </w:t>
      </w:r>
      <w:r w:rsidRPr="00FC6C2C">
        <w:rPr>
          <w:color w:val="231F20"/>
        </w:rPr>
        <w:t>(for</w:t>
      </w:r>
      <w:r w:rsidRPr="00FC6C2C">
        <w:rPr>
          <w:color w:val="231F20"/>
          <w:spacing w:val="-6"/>
        </w:rPr>
        <w:t xml:space="preserve"> </w:t>
      </w:r>
      <w:r w:rsidRPr="00FC6C2C">
        <w:rPr>
          <w:color w:val="231F20"/>
        </w:rPr>
        <w:t>OJP</w:t>
      </w:r>
      <w:r w:rsidRPr="00FC6C2C">
        <w:rPr>
          <w:color w:val="231F20"/>
          <w:spacing w:val="65"/>
          <w:w w:val="99"/>
        </w:rPr>
        <w:t xml:space="preserve"> </w:t>
      </w:r>
      <w:r w:rsidRPr="00FC6C2C">
        <w:rPr>
          <w:color w:val="231F20"/>
          <w:spacing w:val="-1"/>
        </w:rPr>
        <w:t>Applicants,</w:t>
      </w:r>
      <w:r w:rsidRPr="00FC6C2C">
        <w:rPr>
          <w:color w:val="231F20"/>
          <w:spacing w:val="-9"/>
        </w:rPr>
        <w:t xml:space="preserve"> </w:t>
      </w:r>
      <w:r w:rsidRPr="00FC6C2C">
        <w:rPr>
          <w:color w:val="231F20"/>
          <w:spacing w:val="-1"/>
        </w:rPr>
        <w:t>to</w:t>
      </w:r>
      <w:r w:rsidRPr="00FC6C2C">
        <w:rPr>
          <w:color w:val="231F20"/>
          <w:spacing w:val="-8"/>
        </w:rPr>
        <w:t xml:space="preserve"> </w:t>
      </w:r>
      <w:r w:rsidRPr="00FC6C2C">
        <w:rPr>
          <w:color w:val="231F20"/>
        </w:rPr>
        <w:t>OJP</w:t>
      </w:r>
      <w:r w:rsidRPr="00FC6C2C">
        <w:rPr>
          <w:color w:val="231F20"/>
          <w:spacing w:val="-9"/>
        </w:rPr>
        <w:t xml:space="preserve"> </w:t>
      </w:r>
      <w:r w:rsidRPr="00FC6C2C">
        <w:rPr>
          <w:color w:val="231F20"/>
          <w:spacing w:val="-1"/>
        </w:rPr>
        <w:t>at</w:t>
      </w:r>
      <w:r w:rsidRPr="00FC6C2C">
        <w:rPr>
          <w:color w:val="231F20"/>
          <w:spacing w:val="-7"/>
        </w:rPr>
        <w:t xml:space="preserve"> </w:t>
      </w:r>
      <w:r w:rsidRPr="00FC6C2C">
        <w:rPr>
          <w:color w:val="3953A4"/>
          <w:spacing w:val="-1"/>
          <w:u w:val="single" w:color="3953A4"/>
        </w:rPr>
        <w:t>Ojpcompliancereporting@usdoj.gov</w:t>
      </w:r>
      <w:r w:rsidRPr="00FC6C2C">
        <w:rPr>
          <w:color w:val="231F20"/>
          <w:spacing w:val="-1"/>
        </w:rPr>
        <w:t>;</w:t>
      </w:r>
      <w:r w:rsidRPr="00FC6C2C">
        <w:rPr>
          <w:color w:val="231F20"/>
          <w:spacing w:val="-8"/>
        </w:rPr>
        <w:t xml:space="preserve"> </w:t>
      </w:r>
      <w:r w:rsidRPr="00FC6C2C">
        <w:rPr>
          <w:color w:val="231F20"/>
        </w:rPr>
        <w:t>for</w:t>
      </w:r>
      <w:r w:rsidRPr="00FC6C2C">
        <w:rPr>
          <w:color w:val="231F20"/>
          <w:spacing w:val="-8"/>
        </w:rPr>
        <w:t xml:space="preserve"> </w:t>
      </w:r>
      <w:r w:rsidRPr="00FC6C2C">
        <w:rPr>
          <w:color w:val="231F20"/>
          <w:spacing w:val="-1"/>
        </w:rPr>
        <w:t>OVW Applicants,</w:t>
      </w:r>
      <w:r w:rsidRPr="00FC6C2C">
        <w:rPr>
          <w:color w:val="231F20"/>
          <w:spacing w:val="-8"/>
        </w:rPr>
        <w:t xml:space="preserve"> </w:t>
      </w:r>
      <w:r w:rsidRPr="00FC6C2C">
        <w:rPr>
          <w:color w:val="231F20"/>
          <w:spacing w:val="-1"/>
        </w:rPr>
        <w:t>to</w:t>
      </w:r>
      <w:r w:rsidRPr="00FC6C2C">
        <w:rPr>
          <w:color w:val="231F20"/>
          <w:spacing w:val="-6"/>
        </w:rPr>
        <w:t xml:space="preserve"> </w:t>
      </w:r>
      <w:r w:rsidRPr="00FC6C2C">
        <w:rPr>
          <w:color w:val="231F20"/>
          <w:spacing w:val="-2"/>
        </w:rPr>
        <w:t>OVW</w:t>
      </w:r>
      <w:r w:rsidRPr="00FC6C2C">
        <w:rPr>
          <w:color w:val="231F20"/>
          <w:spacing w:val="-1"/>
        </w:rPr>
        <w:t xml:space="preserve"> at</w:t>
      </w:r>
      <w:r w:rsidRPr="00FC6C2C">
        <w:rPr>
          <w:color w:val="231F20"/>
          <w:spacing w:val="-1"/>
          <w:w w:val="99"/>
        </w:rPr>
        <w:t xml:space="preserve"> </w:t>
      </w:r>
      <w:r w:rsidRPr="00FC6C2C">
        <w:rPr>
          <w:color w:val="3953A4"/>
          <w:spacing w:val="-1"/>
          <w:w w:val="99"/>
        </w:rPr>
        <w:t xml:space="preserve"> </w:t>
      </w:r>
      <w:r w:rsidRPr="00FC6C2C">
        <w:rPr>
          <w:color w:val="3953A4"/>
          <w:spacing w:val="-1"/>
          <w:u w:val="single" w:color="3953A4"/>
        </w:rPr>
        <w:t>OVW.GFMD@usdoj.gov</w:t>
      </w:r>
      <w:r w:rsidRPr="00FC6C2C">
        <w:rPr>
          <w:color w:val="231F20"/>
          <w:spacing w:val="-1"/>
        </w:rPr>
        <w:t>;</w:t>
      </w:r>
      <w:r w:rsidRPr="00FC6C2C">
        <w:rPr>
          <w:color w:val="231F20"/>
          <w:spacing w:val="-9"/>
        </w:rPr>
        <w:t xml:space="preserve"> </w:t>
      </w:r>
      <w:r w:rsidRPr="00FC6C2C">
        <w:rPr>
          <w:color w:val="231F20"/>
        </w:rPr>
        <w:t>or</w:t>
      </w:r>
      <w:r w:rsidRPr="00FC6C2C">
        <w:rPr>
          <w:color w:val="231F20"/>
          <w:spacing w:val="-8"/>
        </w:rPr>
        <w:t xml:space="preserve"> </w:t>
      </w:r>
      <w:r w:rsidRPr="00FC6C2C">
        <w:rPr>
          <w:color w:val="231F20"/>
        </w:rPr>
        <w:t>for</w:t>
      </w:r>
      <w:r w:rsidRPr="00FC6C2C">
        <w:rPr>
          <w:color w:val="231F20"/>
          <w:spacing w:val="-10"/>
        </w:rPr>
        <w:t xml:space="preserve"> </w:t>
      </w:r>
      <w:r w:rsidRPr="00FC6C2C">
        <w:rPr>
          <w:color w:val="231F20"/>
          <w:spacing w:val="-1"/>
        </w:rPr>
        <w:t>COPS</w:t>
      </w:r>
      <w:r w:rsidRPr="00FC6C2C">
        <w:rPr>
          <w:color w:val="231F20"/>
          <w:spacing w:val="-10"/>
        </w:rPr>
        <w:t xml:space="preserve"> </w:t>
      </w:r>
      <w:r w:rsidRPr="00FC6C2C">
        <w:rPr>
          <w:color w:val="231F20"/>
          <w:spacing w:val="-1"/>
        </w:rPr>
        <w:t>Applicants,</w:t>
      </w:r>
      <w:r w:rsidRPr="00FC6C2C">
        <w:rPr>
          <w:color w:val="231F20"/>
          <w:spacing w:val="-8"/>
        </w:rPr>
        <w:t xml:space="preserve"> </w:t>
      </w:r>
      <w:r w:rsidRPr="00FC6C2C">
        <w:rPr>
          <w:color w:val="231F20"/>
          <w:spacing w:val="-1"/>
        </w:rPr>
        <w:t>to</w:t>
      </w:r>
      <w:r w:rsidRPr="00FC6C2C">
        <w:rPr>
          <w:color w:val="231F20"/>
          <w:spacing w:val="-10"/>
        </w:rPr>
        <w:t xml:space="preserve"> </w:t>
      </w:r>
      <w:r w:rsidRPr="00FC6C2C">
        <w:rPr>
          <w:color w:val="231F20"/>
        </w:rPr>
        <w:t>COPS</w:t>
      </w:r>
      <w:r w:rsidRPr="00FC6C2C">
        <w:rPr>
          <w:color w:val="231F20"/>
          <w:spacing w:val="-8"/>
        </w:rPr>
        <w:t xml:space="preserve"> </w:t>
      </w:r>
      <w:r w:rsidRPr="00FC6C2C">
        <w:rPr>
          <w:color w:val="231F20"/>
          <w:spacing w:val="-1"/>
        </w:rPr>
        <w:t>at</w:t>
      </w:r>
      <w:r w:rsidRPr="00FC6C2C">
        <w:rPr>
          <w:color w:val="231F20"/>
          <w:spacing w:val="-8"/>
        </w:rPr>
        <w:t xml:space="preserve"> </w:t>
      </w:r>
      <w:r w:rsidRPr="00FC6C2C">
        <w:rPr>
          <w:color w:val="3953A4"/>
          <w:u w:val="single" w:color="3953A4"/>
        </w:rPr>
        <w:t>AskCOPSRC@usdoj.gov</w:t>
      </w:r>
      <w:r w:rsidRPr="00FC6C2C">
        <w:rPr>
          <w:color w:val="231F20"/>
        </w:rPr>
        <w:t>),</w:t>
      </w:r>
      <w:r w:rsidRPr="00FC6C2C">
        <w:rPr>
          <w:color w:val="231F20"/>
          <w:spacing w:val="-6"/>
        </w:rPr>
        <w:t xml:space="preserve"> </w:t>
      </w:r>
      <w:r w:rsidRPr="00FC6C2C">
        <w:rPr>
          <w:color w:val="231F20"/>
          <w:spacing w:val="-1"/>
        </w:rPr>
        <w:t>unless</w:t>
      </w:r>
      <w:r w:rsidRPr="00FC6C2C">
        <w:rPr>
          <w:color w:val="231F20"/>
          <w:spacing w:val="67"/>
          <w:w w:val="99"/>
        </w:rPr>
        <w:t xml:space="preserve"> </w:t>
      </w:r>
      <w:r w:rsidRPr="00FC6C2C">
        <w:rPr>
          <w:color w:val="231F20"/>
          <w:spacing w:val="-1"/>
        </w:rPr>
        <w:t>such</w:t>
      </w:r>
      <w:r w:rsidRPr="00FC6C2C">
        <w:rPr>
          <w:color w:val="231F20"/>
          <w:spacing w:val="-8"/>
        </w:rPr>
        <w:t xml:space="preserve"> </w:t>
      </w:r>
      <w:r w:rsidRPr="00FC6C2C">
        <w:rPr>
          <w:color w:val="231F20"/>
          <w:spacing w:val="-1"/>
        </w:rPr>
        <w:t>disclosure</w:t>
      </w:r>
      <w:r w:rsidRPr="00FC6C2C">
        <w:rPr>
          <w:color w:val="231F20"/>
          <w:spacing w:val="-5"/>
        </w:rPr>
        <w:t xml:space="preserve"> </w:t>
      </w:r>
      <w:r w:rsidRPr="00FC6C2C">
        <w:rPr>
          <w:color w:val="231F20"/>
          <w:spacing w:val="-1"/>
        </w:rPr>
        <w:t>has</w:t>
      </w:r>
      <w:r w:rsidRPr="00FC6C2C">
        <w:rPr>
          <w:color w:val="231F20"/>
          <w:spacing w:val="-7"/>
        </w:rPr>
        <w:t xml:space="preserve"> </w:t>
      </w:r>
      <w:r w:rsidRPr="00FC6C2C">
        <w:rPr>
          <w:color w:val="231F20"/>
          <w:spacing w:val="-1"/>
        </w:rPr>
        <w:t>already</w:t>
      </w:r>
      <w:r w:rsidRPr="00FC6C2C">
        <w:rPr>
          <w:color w:val="231F20"/>
          <w:spacing w:val="-8"/>
        </w:rPr>
        <w:t xml:space="preserve"> </w:t>
      </w:r>
      <w:r w:rsidRPr="00FC6C2C">
        <w:rPr>
          <w:color w:val="231F20"/>
          <w:spacing w:val="-1"/>
        </w:rPr>
        <w:t>been</w:t>
      </w:r>
      <w:r w:rsidRPr="00FC6C2C">
        <w:rPr>
          <w:color w:val="231F20"/>
          <w:spacing w:val="-7"/>
        </w:rPr>
        <w:t xml:space="preserve"> </w:t>
      </w:r>
      <w:r w:rsidRPr="00FC6C2C">
        <w:rPr>
          <w:color w:val="231F20"/>
        </w:rPr>
        <w:t>made.</w:t>
      </w:r>
    </w:p>
    <w:p w14:paraId="4545FC66" w14:textId="77777777" w:rsidR="00FC6C2C" w:rsidRDefault="00FC6C2C" w:rsidP="00FC6C2C">
      <w:pPr>
        <w:spacing w:before="6"/>
        <w:rPr>
          <w:rFonts w:ascii="Arial" w:eastAsia="Arial" w:hAnsi="Arial" w:cs="Arial"/>
          <w:sz w:val="20"/>
          <w:szCs w:val="20"/>
        </w:rPr>
      </w:pPr>
    </w:p>
    <w:p w14:paraId="28F0B1E4" w14:textId="77777777" w:rsidR="00FC6C2C" w:rsidRDefault="00FC6C2C" w:rsidP="005E176C">
      <w:pPr>
        <w:pStyle w:val="BodyText"/>
        <w:numPr>
          <w:ilvl w:val="0"/>
          <w:numId w:val="49"/>
        </w:numPr>
        <w:tabs>
          <w:tab w:val="left" w:pos="327"/>
        </w:tabs>
        <w:autoSpaceDE/>
        <w:autoSpaceDN/>
        <w:ind w:left="326" w:hanging="220"/>
        <w:jc w:val="left"/>
      </w:pPr>
      <w:r>
        <w:rPr>
          <w:color w:val="231F20"/>
          <w:spacing w:val="-1"/>
        </w:rPr>
        <w:t>FEDERAL</w:t>
      </w:r>
      <w:r>
        <w:rPr>
          <w:color w:val="231F20"/>
          <w:spacing w:val="-17"/>
        </w:rPr>
        <w:t xml:space="preserve"> </w:t>
      </w:r>
      <w:r>
        <w:rPr>
          <w:color w:val="231F20"/>
        </w:rPr>
        <w:t>TAXES</w:t>
      </w:r>
    </w:p>
    <w:p w14:paraId="34E553B1" w14:textId="77777777" w:rsidR="00FC6C2C" w:rsidRDefault="00FC6C2C" w:rsidP="00FC6C2C">
      <w:pPr>
        <w:spacing w:before="3"/>
        <w:rPr>
          <w:rFonts w:ascii="Arial" w:eastAsia="Arial" w:hAnsi="Arial" w:cs="Arial"/>
          <w:sz w:val="20"/>
          <w:szCs w:val="20"/>
        </w:rPr>
      </w:pPr>
    </w:p>
    <w:p w14:paraId="5CC87B4D" w14:textId="77777777" w:rsidR="00FC6C2C" w:rsidRDefault="00FC6C2C" w:rsidP="005E176C">
      <w:pPr>
        <w:pStyle w:val="BodyText"/>
        <w:numPr>
          <w:ilvl w:val="0"/>
          <w:numId w:val="46"/>
        </w:numPr>
        <w:tabs>
          <w:tab w:val="left" w:pos="349"/>
        </w:tabs>
        <w:autoSpaceDE/>
        <w:autoSpaceDN/>
        <w:ind w:right="180" w:firstLine="0"/>
      </w:pPr>
      <w:r>
        <w:rPr>
          <w:color w:val="231F20"/>
          <w:spacing w:val="-1"/>
        </w:rPr>
        <w:t>If</w:t>
      </w:r>
      <w:r>
        <w:rPr>
          <w:color w:val="231F20"/>
          <w:spacing w:val="-4"/>
        </w:rPr>
        <w:t xml:space="preserve"> </w:t>
      </w:r>
      <w:r>
        <w:rPr>
          <w:color w:val="231F20"/>
          <w:spacing w:val="-1"/>
        </w:rPr>
        <w:t>the</w:t>
      </w:r>
      <w:r>
        <w:rPr>
          <w:color w:val="231F20"/>
          <w:spacing w:val="-6"/>
        </w:rPr>
        <w:t xml:space="preserve"> </w:t>
      </w:r>
      <w:r>
        <w:rPr>
          <w:color w:val="231F20"/>
          <w:spacing w:val="-1"/>
        </w:rPr>
        <w:t>Applicant</w:t>
      </w:r>
      <w:r>
        <w:rPr>
          <w:color w:val="231F20"/>
          <w:spacing w:val="-3"/>
        </w:rPr>
        <w:t xml:space="preserve"> </w:t>
      </w:r>
      <w:r>
        <w:rPr>
          <w:color w:val="231F20"/>
          <w:spacing w:val="-1"/>
        </w:rPr>
        <w:t>is</w:t>
      </w:r>
      <w:r>
        <w:rPr>
          <w:color w:val="231F20"/>
          <w:spacing w:val="-5"/>
        </w:rPr>
        <w:t xml:space="preserve"> </w:t>
      </w:r>
      <w:r>
        <w:rPr>
          <w:color w:val="231F20"/>
        </w:rPr>
        <w:t>a</w:t>
      </w:r>
      <w:r>
        <w:rPr>
          <w:color w:val="231F20"/>
          <w:spacing w:val="-5"/>
        </w:rPr>
        <w:t xml:space="preserve"> </w:t>
      </w:r>
      <w:r>
        <w:rPr>
          <w:color w:val="231F20"/>
          <w:spacing w:val="-1"/>
        </w:rPr>
        <w:t>corporation,</w:t>
      </w:r>
      <w:r>
        <w:rPr>
          <w:color w:val="231F20"/>
          <w:spacing w:val="-4"/>
        </w:rPr>
        <w:t xml:space="preserve"> </w:t>
      </w:r>
      <w:r>
        <w:rPr>
          <w:color w:val="231F20"/>
          <w:spacing w:val="-1"/>
        </w:rPr>
        <w:t>it</w:t>
      </w:r>
      <w:r>
        <w:rPr>
          <w:color w:val="231F20"/>
          <w:spacing w:val="-3"/>
        </w:rPr>
        <w:t xml:space="preserve"> </w:t>
      </w:r>
      <w:r>
        <w:rPr>
          <w:color w:val="231F20"/>
        </w:rPr>
        <w:t>certifies</w:t>
      </w:r>
      <w:r>
        <w:rPr>
          <w:color w:val="231F20"/>
          <w:spacing w:val="-5"/>
        </w:rPr>
        <w:t xml:space="preserve"> </w:t>
      </w:r>
      <w:r>
        <w:rPr>
          <w:color w:val="231F20"/>
          <w:spacing w:val="-1"/>
        </w:rPr>
        <w:t>either</w:t>
      </w:r>
      <w:r>
        <w:rPr>
          <w:color w:val="231F20"/>
          <w:spacing w:val="-6"/>
        </w:rPr>
        <w:t xml:space="preserve"> </w:t>
      </w:r>
      <w:r>
        <w:rPr>
          <w:color w:val="231F20"/>
        </w:rPr>
        <w:t>that</w:t>
      </w:r>
      <w:r>
        <w:rPr>
          <w:color w:val="231F20"/>
          <w:spacing w:val="-4"/>
        </w:rPr>
        <w:t xml:space="preserve"> </w:t>
      </w:r>
      <w:r>
        <w:rPr>
          <w:color w:val="231F20"/>
        </w:rPr>
        <w:t>(1)</w:t>
      </w:r>
      <w:r>
        <w:rPr>
          <w:color w:val="231F20"/>
          <w:spacing w:val="-4"/>
        </w:rPr>
        <w:t xml:space="preserve"> </w:t>
      </w:r>
      <w:r>
        <w:rPr>
          <w:color w:val="231F20"/>
          <w:spacing w:val="-1"/>
        </w:rPr>
        <w:t>the</w:t>
      </w:r>
      <w:r>
        <w:rPr>
          <w:color w:val="231F20"/>
          <w:spacing w:val="-6"/>
        </w:rPr>
        <w:t xml:space="preserve"> </w:t>
      </w:r>
      <w:r>
        <w:rPr>
          <w:color w:val="231F20"/>
          <w:spacing w:val="-1"/>
        </w:rPr>
        <w:t>corporation</w:t>
      </w:r>
      <w:r>
        <w:rPr>
          <w:color w:val="231F20"/>
          <w:spacing w:val="-3"/>
        </w:rPr>
        <w:t xml:space="preserve"> </w:t>
      </w:r>
      <w:r>
        <w:rPr>
          <w:color w:val="231F20"/>
          <w:spacing w:val="-1"/>
        </w:rPr>
        <w:t>has</w:t>
      </w:r>
      <w:r>
        <w:rPr>
          <w:color w:val="231F20"/>
          <w:spacing w:val="-5"/>
        </w:rPr>
        <w:t xml:space="preserve"> </w:t>
      </w:r>
      <w:r>
        <w:rPr>
          <w:color w:val="231F20"/>
        </w:rPr>
        <w:t>no</w:t>
      </w:r>
      <w:r>
        <w:rPr>
          <w:color w:val="231F20"/>
          <w:spacing w:val="-5"/>
        </w:rPr>
        <w:t xml:space="preserve"> </w:t>
      </w:r>
      <w:r>
        <w:rPr>
          <w:color w:val="231F20"/>
          <w:spacing w:val="-1"/>
        </w:rPr>
        <w:t>unpaid</w:t>
      </w:r>
      <w:r>
        <w:rPr>
          <w:color w:val="231F20"/>
          <w:spacing w:val="-3"/>
        </w:rPr>
        <w:t xml:space="preserve"> </w:t>
      </w:r>
      <w:r>
        <w:rPr>
          <w:color w:val="231F20"/>
          <w:spacing w:val="-1"/>
        </w:rPr>
        <w:t>Federal</w:t>
      </w:r>
      <w:r>
        <w:rPr>
          <w:color w:val="231F20"/>
          <w:spacing w:val="-12"/>
        </w:rPr>
        <w:t xml:space="preserve"> </w:t>
      </w:r>
      <w:r>
        <w:rPr>
          <w:color w:val="231F20"/>
        </w:rPr>
        <w:t>tax</w:t>
      </w:r>
      <w:r>
        <w:rPr>
          <w:color w:val="231F20"/>
          <w:spacing w:val="93"/>
          <w:w w:val="99"/>
        </w:rPr>
        <w:t xml:space="preserve"> </w:t>
      </w:r>
      <w:r>
        <w:rPr>
          <w:color w:val="231F20"/>
        </w:rPr>
        <w:t>liability</w:t>
      </w:r>
      <w:r>
        <w:rPr>
          <w:color w:val="231F20"/>
          <w:spacing w:val="-17"/>
        </w:rPr>
        <w:t xml:space="preserve"> </w:t>
      </w:r>
      <w:r>
        <w:rPr>
          <w:color w:val="231F20"/>
          <w:spacing w:val="-1"/>
        </w:rPr>
        <w:t>that</w:t>
      </w:r>
      <w:r>
        <w:rPr>
          <w:color w:val="231F20"/>
          <w:spacing w:val="-10"/>
        </w:rPr>
        <w:t xml:space="preserve"> </w:t>
      </w:r>
      <w:r>
        <w:rPr>
          <w:color w:val="231F20"/>
        </w:rPr>
        <w:t>has</w:t>
      </w:r>
      <w:r>
        <w:rPr>
          <w:color w:val="231F20"/>
          <w:spacing w:val="-6"/>
        </w:rPr>
        <w:t xml:space="preserve"> </w:t>
      </w:r>
      <w:r>
        <w:rPr>
          <w:color w:val="231F20"/>
          <w:spacing w:val="-1"/>
        </w:rPr>
        <w:t>been</w:t>
      </w:r>
      <w:r>
        <w:rPr>
          <w:color w:val="231F20"/>
          <w:spacing w:val="-10"/>
        </w:rPr>
        <w:t xml:space="preserve"> </w:t>
      </w:r>
      <w:r>
        <w:rPr>
          <w:color w:val="231F20"/>
          <w:spacing w:val="-1"/>
        </w:rPr>
        <w:t>assessed,</w:t>
      </w:r>
      <w:r>
        <w:rPr>
          <w:color w:val="231F20"/>
          <w:spacing w:val="-10"/>
        </w:rPr>
        <w:t xml:space="preserve"> </w:t>
      </w:r>
      <w:r>
        <w:rPr>
          <w:color w:val="231F20"/>
        </w:rPr>
        <w:t>for</w:t>
      </w:r>
      <w:r>
        <w:rPr>
          <w:color w:val="231F20"/>
          <w:spacing w:val="-9"/>
        </w:rPr>
        <w:t xml:space="preserve"> </w:t>
      </w:r>
      <w:r>
        <w:rPr>
          <w:color w:val="231F20"/>
          <w:spacing w:val="-1"/>
        </w:rPr>
        <w:t>which</w:t>
      </w:r>
      <w:r>
        <w:rPr>
          <w:color w:val="231F20"/>
          <w:spacing w:val="-9"/>
        </w:rPr>
        <w:t xml:space="preserve"> </w:t>
      </w:r>
      <w:r>
        <w:rPr>
          <w:color w:val="231F20"/>
        </w:rPr>
        <w:t>all</w:t>
      </w:r>
      <w:r>
        <w:rPr>
          <w:color w:val="231F20"/>
          <w:spacing w:val="-12"/>
        </w:rPr>
        <w:t xml:space="preserve"> </w:t>
      </w:r>
      <w:r>
        <w:rPr>
          <w:color w:val="231F20"/>
        </w:rPr>
        <w:t>judicial</w:t>
      </w:r>
      <w:r>
        <w:rPr>
          <w:color w:val="231F20"/>
          <w:spacing w:val="-10"/>
        </w:rPr>
        <w:t xml:space="preserve"> </w:t>
      </w:r>
      <w:r>
        <w:rPr>
          <w:color w:val="231F20"/>
        </w:rPr>
        <w:t>and</w:t>
      </w:r>
      <w:r>
        <w:rPr>
          <w:color w:val="231F20"/>
          <w:spacing w:val="-12"/>
        </w:rPr>
        <w:t xml:space="preserve"> </w:t>
      </w:r>
      <w:r>
        <w:rPr>
          <w:color w:val="231F20"/>
          <w:spacing w:val="-1"/>
        </w:rPr>
        <w:t>administrative</w:t>
      </w:r>
      <w:r>
        <w:rPr>
          <w:color w:val="231F20"/>
          <w:spacing w:val="-10"/>
        </w:rPr>
        <w:t xml:space="preserve"> </w:t>
      </w:r>
      <w:r>
        <w:rPr>
          <w:color w:val="231F20"/>
          <w:spacing w:val="-1"/>
        </w:rPr>
        <w:t>remedies</w:t>
      </w:r>
      <w:r>
        <w:rPr>
          <w:color w:val="231F20"/>
          <w:spacing w:val="-10"/>
        </w:rPr>
        <w:t xml:space="preserve"> </w:t>
      </w:r>
      <w:r>
        <w:rPr>
          <w:color w:val="231F20"/>
          <w:spacing w:val="-1"/>
        </w:rPr>
        <w:t>have</w:t>
      </w:r>
      <w:r>
        <w:rPr>
          <w:color w:val="231F20"/>
          <w:spacing w:val="-8"/>
        </w:rPr>
        <w:t xml:space="preserve"> </w:t>
      </w:r>
      <w:r>
        <w:rPr>
          <w:color w:val="231F20"/>
          <w:spacing w:val="-1"/>
        </w:rPr>
        <w:t>been</w:t>
      </w:r>
      <w:r>
        <w:rPr>
          <w:color w:val="231F20"/>
          <w:spacing w:val="-8"/>
        </w:rPr>
        <w:t xml:space="preserve"> </w:t>
      </w:r>
      <w:r>
        <w:rPr>
          <w:color w:val="231F20"/>
          <w:spacing w:val="-1"/>
        </w:rPr>
        <w:t>exhausted</w:t>
      </w:r>
      <w:r>
        <w:rPr>
          <w:color w:val="231F20"/>
          <w:spacing w:val="94"/>
          <w:w w:val="99"/>
        </w:rPr>
        <w:t xml:space="preserve"> </w:t>
      </w:r>
      <w:r>
        <w:rPr>
          <w:color w:val="231F20"/>
          <w:spacing w:val="-1"/>
        </w:rPr>
        <w:t>or</w:t>
      </w:r>
      <w:r>
        <w:rPr>
          <w:color w:val="231F20"/>
          <w:spacing w:val="-6"/>
        </w:rPr>
        <w:t xml:space="preserve"> </w:t>
      </w:r>
      <w:r>
        <w:rPr>
          <w:color w:val="231F20"/>
          <w:spacing w:val="-1"/>
        </w:rPr>
        <w:t>have</w:t>
      </w:r>
      <w:r>
        <w:rPr>
          <w:color w:val="231F20"/>
          <w:spacing w:val="-3"/>
        </w:rPr>
        <w:t xml:space="preserve"> </w:t>
      </w:r>
      <w:r>
        <w:rPr>
          <w:color w:val="231F20"/>
          <w:spacing w:val="-1"/>
        </w:rPr>
        <w:t>lapsed,</w:t>
      </w:r>
      <w:r>
        <w:rPr>
          <w:color w:val="231F20"/>
          <w:spacing w:val="-6"/>
        </w:rPr>
        <w:t xml:space="preserve"> </w:t>
      </w:r>
      <w:r>
        <w:rPr>
          <w:color w:val="231F20"/>
        </w:rPr>
        <w:t>that</w:t>
      </w:r>
      <w:r>
        <w:rPr>
          <w:color w:val="231F20"/>
          <w:spacing w:val="-3"/>
        </w:rPr>
        <w:t xml:space="preserve"> </w:t>
      </w:r>
      <w:r>
        <w:rPr>
          <w:color w:val="231F20"/>
          <w:spacing w:val="-1"/>
        </w:rPr>
        <w:t>is</w:t>
      </w:r>
      <w:r>
        <w:rPr>
          <w:color w:val="231F20"/>
          <w:spacing w:val="-4"/>
        </w:rPr>
        <w:t xml:space="preserve"> </w:t>
      </w:r>
      <w:r>
        <w:rPr>
          <w:color w:val="231F20"/>
          <w:spacing w:val="-1"/>
        </w:rPr>
        <w:t>not</w:t>
      </w:r>
      <w:r>
        <w:rPr>
          <w:color w:val="231F20"/>
          <w:spacing w:val="-2"/>
        </w:rPr>
        <w:t xml:space="preserve"> </w:t>
      </w:r>
      <w:r>
        <w:rPr>
          <w:color w:val="231F20"/>
          <w:spacing w:val="-1"/>
        </w:rPr>
        <w:t>being</w:t>
      </w:r>
      <w:r>
        <w:rPr>
          <w:color w:val="231F20"/>
          <w:spacing w:val="-5"/>
        </w:rPr>
        <w:t xml:space="preserve"> </w:t>
      </w:r>
      <w:r>
        <w:rPr>
          <w:color w:val="231F20"/>
          <w:spacing w:val="-1"/>
        </w:rPr>
        <w:t>paid</w:t>
      </w:r>
      <w:r>
        <w:rPr>
          <w:color w:val="231F20"/>
          <w:spacing w:val="-6"/>
        </w:rPr>
        <w:t xml:space="preserve"> </w:t>
      </w:r>
      <w:r>
        <w:rPr>
          <w:color w:val="231F20"/>
          <w:spacing w:val="-1"/>
        </w:rPr>
        <w:t>in</w:t>
      </w:r>
      <w:r>
        <w:rPr>
          <w:color w:val="231F20"/>
          <w:spacing w:val="-5"/>
        </w:rPr>
        <w:t xml:space="preserve"> </w:t>
      </w:r>
      <w:r>
        <w:rPr>
          <w:color w:val="231F20"/>
        </w:rPr>
        <w:t>a</w:t>
      </w:r>
      <w:r>
        <w:rPr>
          <w:color w:val="231F20"/>
          <w:spacing w:val="-5"/>
        </w:rPr>
        <w:t xml:space="preserve"> </w:t>
      </w:r>
      <w:r>
        <w:rPr>
          <w:color w:val="231F20"/>
        </w:rPr>
        <w:t>timely</w:t>
      </w:r>
      <w:r>
        <w:rPr>
          <w:color w:val="231F20"/>
          <w:spacing w:val="-8"/>
        </w:rPr>
        <w:t xml:space="preserve"> </w:t>
      </w:r>
      <w:r>
        <w:rPr>
          <w:color w:val="231F20"/>
        </w:rPr>
        <w:t>manner</w:t>
      </w:r>
      <w:r>
        <w:rPr>
          <w:color w:val="231F20"/>
          <w:spacing w:val="-6"/>
        </w:rPr>
        <w:t xml:space="preserve"> </w:t>
      </w:r>
      <w:r>
        <w:rPr>
          <w:color w:val="231F20"/>
          <w:spacing w:val="-1"/>
        </w:rPr>
        <w:t>pursuant</w:t>
      </w:r>
      <w:r>
        <w:rPr>
          <w:color w:val="231F20"/>
          <w:spacing w:val="-5"/>
        </w:rPr>
        <w:t xml:space="preserve"> </w:t>
      </w:r>
      <w:r>
        <w:rPr>
          <w:color w:val="231F20"/>
          <w:spacing w:val="-1"/>
        </w:rPr>
        <w:t>to</w:t>
      </w:r>
      <w:r>
        <w:rPr>
          <w:color w:val="231F20"/>
          <w:spacing w:val="-4"/>
        </w:rPr>
        <w:t xml:space="preserve"> </w:t>
      </w:r>
      <w:r>
        <w:rPr>
          <w:color w:val="231F20"/>
          <w:spacing w:val="-1"/>
        </w:rPr>
        <w:t>an</w:t>
      </w:r>
      <w:r>
        <w:rPr>
          <w:color w:val="231F20"/>
          <w:spacing w:val="-3"/>
        </w:rPr>
        <w:t xml:space="preserve"> </w:t>
      </w:r>
      <w:r>
        <w:rPr>
          <w:color w:val="231F20"/>
          <w:spacing w:val="-1"/>
        </w:rPr>
        <w:t>agreement</w:t>
      </w:r>
      <w:r>
        <w:rPr>
          <w:color w:val="231F20"/>
          <w:spacing w:val="-4"/>
        </w:rPr>
        <w:t xml:space="preserve"> </w:t>
      </w:r>
      <w:r>
        <w:rPr>
          <w:color w:val="231F20"/>
          <w:spacing w:val="-1"/>
        </w:rPr>
        <w:t>with</w:t>
      </w:r>
      <w:r>
        <w:rPr>
          <w:color w:val="231F20"/>
          <w:spacing w:val="-5"/>
        </w:rPr>
        <w:t xml:space="preserve"> </w:t>
      </w:r>
      <w:r>
        <w:rPr>
          <w:color w:val="231F20"/>
        </w:rPr>
        <w:t>the</w:t>
      </w:r>
      <w:r>
        <w:rPr>
          <w:color w:val="231F20"/>
          <w:spacing w:val="-5"/>
        </w:rPr>
        <w:t xml:space="preserve"> </w:t>
      </w:r>
      <w:r>
        <w:rPr>
          <w:color w:val="231F20"/>
        </w:rPr>
        <w:t>authority</w:t>
      </w:r>
      <w:r>
        <w:rPr>
          <w:color w:val="231F20"/>
          <w:spacing w:val="77"/>
          <w:w w:val="99"/>
        </w:rPr>
        <w:t xml:space="preserve"> </w:t>
      </w:r>
      <w:r>
        <w:rPr>
          <w:color w:val="231F20"/>
          <w:spacing w:val="-1"/>
        </w:rPr>
        <w:t>responsible</w:t>
      </w:r>
      <w:r>
        <w:rPr>
          <w:color w:val="231F20"/>
          <w:spacing w:val="-6"/>
        </w:rPr>
        <w:t xml:space="preserve"> </w:t>
      </w:r>
      <w:r>
        <w:rPr>
          <w:color w:val="231F20"/>
        </w:rPr>
        <w:t>for</w:t>
      </w:r>
      <w:r>
        <w:rPr>
          <w:color w:val="231F20"/>
          <w:spacing w:val="-6"/>
        </w:rPr>
        <w:t xml:space="preserve"> </w:t>
      </w:r>
      <w:r>
        <w:rPr>
          <w:color w:val="231F20"/>
          <w:spacing w:val="-1"/>
        </w:rPr>
        <w:t>collecting</w:t>
      </w:r>
      <w:r>
        <w:rPr>
          <w:color w:val="231F20"/>
          <w:spacing w:val="-4"/>
        </w:rPr>
        <w:t xml:space="preserve"> </w:t>
      </w:r>
      <w:r>
        <w:rPr>
          <w:color w:val="231F20"/>
        </w:rPr>
        <w:t>the</w:t>
      </w:r>
      <w:r>
        <w:rPr>
          <w:color w:val="231F20"/>
          <w:spacing w:val="-6"/>
        </w:rPr>
        <w:t xml:space="preserve"> </w:t>
      </w:r>
      <w:r>
        <w:rPr>
          <w:color w:val="231F20"/>
          <w:spacing w:val="-1"/>
        </w:rPr>
        <w:t>tax</w:t>
      </w:r>
      <w:r>
        <w:rPr>
          <w:color w:val="231F20"/>
          <w:spacing w:val="-6"/>
        </w:rPr>
        <w:t xml:space="preserve"> </w:t>
      </w:r>
      <w:r>
        <w:rPr>
          <w:color w:val="231F20"/>
          <w:spacing w:val="-1"/>
        </w:rPr>
        <w:t>liability,</w:t>
      </w:r>
      <w:r>
        <w:rPr>
          <w:color w:val="231F20"/>
          <w:spacing w:val="-4"/>
        </w:rPr>
        <w:t xml:space="preserve"> </w:t>
      </w:r>
      <w:r>
        <w:rPr>
          <w:color w:val="231F20"/>
          <w:spacing w:val="-1"/>
        </w:rPr>
        <w:t>or</w:t>
      </w:r>
      <w:r>
        <w:rPr>
          <w:color w:val="231F20"/>
          <w:spacing w:val="-6"/>
        </w:rPr>
        <w:t xml:space="preserve"> </w:t>
      </w:r>
      <w:r>
        <w:rPr>
          <w:color w:val="231F20"/>
        </w:rPr>
        <w:t>(2)</w:t>
      </w:r>
      <w:r>
        <w:rPr>
          <w:color w:val="231F20"/>
          <w:spacing w:val="-6"/>
        </w:rPr>
        <w:t xml:space="preserve"> </w:t>
      </w:r>
      <w:r>
        <w:rPr>
          <w:color w:val="231F20"/>
          <w:spacing w:val="-1"/>
        </w:rPr>
        <w:t>the</w:t>
      </w:r>
      <w:r>
        <w:rPr>
          <w:color w:val="231F20"/>
          <w:spacing w:val="-4"/>
        </w:rPr>
        <w:t xml:space="preserve"> </w:t>
      </w:r>
      <w:r>
        <w:rPr>
          <w:color w:val="231F20"/>
          <w:spacing w:val="-1"/>
        </w:rPr>
        <w:t>corporation</w:t>
      </w:r>
      <w:r>
        <w:rPr>
          <w:color w:val="231F20"/>
          <w:spacing w:val="-4"/>
        </w:rPr>
        <w:t xml:space="preserve"> </w:t>
      </w:r>
      <w:r>
        <w:rPr>
          <w:color w:val="231F20"/>
          <w:spacing w:val="-1"/>
        </w:rPr>
        <w:t>has</w:t>
      </w:r>
      <w:r>
        <w:rPr>
          <w:color w:val="231F20"/>
          <w:spacing w:val="-5"/>
        </w:rPr>
        <w:t xml:space="preserve"> </w:t>
      </w:r>
      <w:r>
        <w:rPr>
          <w:color w:val="231F20"/>
          <w:spacing w:val="-1"/>
        </w:rPr>
        <w:t>provided</w:t>
      </w:r>
      <w:r>
        <w:rPr>
          <w:color w:val="231F20"/>
          <w:spacing w:val="-5"/>
        </w:rPr>
        <w:t xml:space="preserve"> </w:t>
      </w:r>
      <w:r>
        <w:rPr>
          <w:color w:val="231F20"/>
          <w:spacing w:val="-1"/>
        </w:rPr>
        <w:t>written</w:t>
      </w:r>
      <w:r>
        <w:rPr>
          <w:color w:val="231F20"/>
          <w:spacing w:val="-5"/>
        </w:rPr>
        <w:t xml:space="preserve"> </w:t>
      </w:r>
      <w:r>
        <w:rPr>
          <w:color w:val="231F20"/>
          <w:spacing w:val="-1"/>
        </w:rPr>
        <w:t>notice</w:t>
      </w:r>
      <w:r>
        <w:rPr>
          <w:color w:val="231F20"/>
          <w:spacing w:val="-5"/>
        </w:rPr>
        <w:t xml:space="preserve"> </w:t>
      </w:r>
      <w:r>
        <w:rPr>
          <w:color w:val="231F20"/>
          <w:spacing w:val="-1"/>
        </w:rPr>
        <w:t>of</w:t>
      </w:r>
      <w:r>
        <w:rPr>
          <w:color w:val="231F20"/>
          <w:spacing w:val="-4"/>
        </w:rPr>
        <w:t xml:space="preserve"> </w:t>
      </w:r>
      <w:r>
        <w:rPr>
          <w:color w:val="231F20"/>
          <w:spacing w:val="-1"/>
        </w:rPr>
        <w:t>such</w:t>
      </w:r>
      <w:r>
        <w:rPr>
          <w:color w:val="231F20"/>
          <w:spacing w:val="-6"/>
        </w:rPr>
        <w:t xml:space="preserve"> </w:t>
      </w:r>
      <w:r>
        <w:rPr>
          <w:color w:val="231F20"/>
          <w:spacing w:val="-1"/>
        </w:rPr>
        <w:t>an</w:t>
      </w:r>
      <w:r>
        <w:rPr>
          <w:color w:val="231F20"/>
          <w:spacing w:val="70"/>
          <w:w w:val="99"/>
        </w:rPr>
        <w:t xml:space="preserve"> </w:t>
      </w:r>
      <w:r>
        <w:rPr>
          <w:color w:val="231F20"/>
          <w:spacing w:val="-1"/>
        </w:rPr>
        <w:t>unpaid</w:t>
      </w:r>
      <w:r>
        <w:rPr>
          <w:color w:val="231F20"/>
          <w:spacing w:val="-5"/>
        </w:rPr>
        <w:t xml:space="preserve"> </w:t>
      </w:r>
      <w:r>
        <w:rPr>
          <w:color w:val="231F20"/>
          <w:spacing w:val="-1"/>
        </w:rPr>
        <w:t>tax</w:t>
      </w:r>
      <w:r>
        <w:rPr>
          <w:color w:val="231F20"/>
          <w:spacing w:val="-5"/>
        </w:rPr>
        <w:t xml:space="preserve"> </w:t>
      </w:r>
      <w:r>
        <w:rPr>
          <w:color w:val="231F20"/>
        </w:rPr>
        <w:t>liability</w:t>
      </w:r>
      <w:r>
        <w:rPr>
          <w:color w:val="231F20"/>
          <w:spacing w:val="-9"/>
        </w:rPr>
        <w:t xml:space="preserve"> </w:t>
      </w:r>
      <w:r>
        <w:rPr>
          <w:color w:val="231F20"/>
          <w:spacing w:val="-1"/>
        </w:rPr>
        <w:t>(or</w:t>
      </w:r>
      <w:r>
        <w:rPr>
          <w:color w:val="231F20"/>
          <w:spacing w:val="-3"/>
        </w:rPr>
        <w:t xml:space="preserve"> </w:t>
      </w:r>
      <w:r>
        <w:rPr>
          <w:color w:val="231F20"/>
          <w:spacing w:val="-1"/>
        </w:rPr>
        <w:t>liabilities)</w:t>
      </w:r>
      <w:r>
        <w:rPr>
          <w:color w:val="231F20"/>
          <w:spacing w:val="-6"/>
        </w:rPr>
        <w:t xml:space="preserve"> </w:t>
      </w:r>
      <w:r>
        <w:rPr>
          <w:color w:val="231F20"/>
          <w:spacing w:val="-1"/>
        </w:rPr>
        <w:t>to</w:t>
      </w:r>
      <w:r>
        <w:rPr>
          <w:color w:val="231F20"/>
          <w:spacing w:val="-5"/>
        </w:rPr>
        <w:t xml:space="preserve"> </w:t>
      </w:r>
      <w:r>
        <w:rPr>
          <w:color w:val="231F20"/>
        </w:rPr>
        <w:t>the</w:t>
      </w:r>
      <w:r>
        <w:rPr>
          <w:color w:val="231F20"/>
          <w:spacing w:val="-6"/>
        </w:rPr>
        <w:t xml:space="preserve"> </w:t>
      </w:r>
      <w:r>
        <w:rPr>
          <w:color w:val="231F20"/>
          <w:spacing w:val="-1"/>
        </w:rPr>
        <w:t>Department</w:t>
      </w:r>
      <w:r>
        <w:rPr>
          <w:color w:val="231F20"/>
          <w:spacing w:val="-6"/>
        </w:rPr>
        <w:t xml:space="preserve"> </w:t>
      </w:r>
      <w:r>
        <w:rPr>
          <w:color w:val="231F20"/>
        </w:rPr>
        <w:t>(for</w:t>
      </w:r>
      <w:r>
        <w:rPr>
          <w:color w:val="231F20"/>
          <w:spacing w:val="-6"/>
        </w:rPr>
        <w:t xml:space="preserve"> </w:t>
      </w:r>
      <w:r>
        <w:rPr>
          <w:color w:val="231F20"/>
        </w:rPr>
        <w:t>OJP</w:t>
      </w:r>
      <w:r>
        <w:rPr>
          <w:color w:val="231F20"/>
          <w:spacing w:val="-6"/>
        </w:rPr>
        <w:t xml:space="preserve"> </w:t>
      </w:r>
      <w:r>
        <w:rPr>
          <w:color w:val="231F20"/>
          <w:spacing w:val="-1"/>
        </w:rPr>
        <w:t>Applicants,</w:t>
      </w:r>
      <w:r>
        <w:rPr>
          <w:color w:val="231F20"/>
          <w:spacing w:val="-4"/>
        </w:rPr>
        <w:t xml:space="preserve"> </w:t>
      </w:r>
      <w:r>
        <w:rPr>
          <w:color w:val="231F20"/>
          <w:spacing w:val="1"/>
        </w:rPr>
        <w:t>to</w:t>
      </w:r>
      <w:r>
        <w:rPr>
          <w:color w:val="231F20"/>
          <w:spacing w:val="-6"/>
        </w:rPr>
        <w:t xml:space="preserve"> </w:t>
      </w:r>
      <w:r>
        <w:rPr>
          <w:color w:val="231F20"/>
        </w:rPr>
        <w:t>OJP</w:t>
      </w:r>
      <w:r>
        <w:rPr>
          <w:color w:val="231F20"/>
          <w:spacing w:val="-6"/>
        </w:rPr>
        <w:t xml:space="preserve"> </w:t>
      </w:r>
      <w:r>
        <w:rPr>
          <w:color w:val="231F20"/>
        </w:rPr>
        <w:t>at</w:t>
      </w:r>
      <w:r>
        <w:rPr>
          <w:color w:val="231F20"/>
          <w:w w:val="99"/>
        </w:rPr>
        <w:t xml:space="preserve"> </w:t>
      </w:r>
      <w:r>
        <w:rPr>
          <w:color w:val="3953A4"/>
          <w:w w:val="99"/>
        </w:rPr>
        <w:t xml:space="preserve"> </w:t>
      </w:r>
      <w:r>
        <w:rPr>
          <w:color w:val="3953A4"/>
          <w:spacing w:val="-1"/>
          <w:u w:val="single" w:color="3953A4"/>
        </w:rPr>
        <w:t>Ojpcompliancereporting@usdoj.gov</w:t>
      </w:r>
      <w:r>
        <w:rPr>
          <w:color w:val="231F20"/>
          <w:spacing w:val="-1"/>
        </w:rPr>
        <w:t>;</w:t>
      </w:r>
      <w:r>
        <w:rPr>
          <w:color w:val="231F20"/>
          <w:spacing w:val="-10"/>
        </w:rPr>
        <w:t xml:space="preserve"> </w:t>
      </w:r>
      <w:r>
        <w:rPr>
          <w:color w:val="231F20"/>
        </w:rPr>
        <w:t>for</w:t>
      </w:r>
      <w:r>
        <w:rPr>
          <w:color w:val="231F20"/>
          <w:spacing w:val="-10"/>
        </w:rPr>
        <w:t xml:space="preserve"> </w:t>
      </w:r>
      <w:r>
        <w:rPr>
          <w:color w:val="231F20"/>
          <w:spacing w:val="-2"/>
        </w:rPr>
        <w:t>OVW</w:t>
      </w:r>
      <w:r>
        <w:rPr>
          <w:color w:val="231F20"/>
          <w:spacing w:val="-3"/>
        </w:rPr>
        <w:t xml:space="preserve"> </w:t>
      </w:r>
      <w:r>
        <w:rPr>
          <w:color w:val="231F20"/>
          <w:spacing w:val="-1"/>
        </w:rPr>
        <w:t>Applicants,</w:t>
      </w:r>
      <w:r>
        <w:rPr>
          <w:color w:val="231F20"/>
          <w:spacing w:val="-9"/>
        </w:rPr>
        <w:t xml:space="preserve"> </w:t>
      </w:r>
      <w:r>
        <w:rPr>
          <w:color w:val="231F20"/>
        </w:rPr>
        <w:t>to</w:t>
      </w:r>
      <w:r>
        <w:rPr>
          <w:color w:val="231F20"/>
          <w:spacing w:val="-10"/>
        </w:rPr>
        <w:t xml:space="preserve"> </w:t>
      </w:r>
      <w:r>
        <w:rPr>
          <w:color w:val="231F20"/>
          <w:spacing w:val="-2"/>
        </w:rPr>
        <w:t xml:space="preserve">OVW </w:t>
      </w:r>
      <w:r>
        <w:rPr>
          <w:color w:val="231F20"/>
          <w:spacing w:val="-1"/>
        </w:rPr>
        <w:t>at</w:t>
      </w:r>
      <w:r>
        <w:rPr>
          <w:color w:val="231F20"/>
          <w:spacing w:val="-10"/>
        </w:rPr>
        <w:t xml:space="preserve"> </w:t>
      </w:r>
      <w:r>
        <w:rPr>
          <w:color w:val="3953A4"/>
          <w:u w:val="single" w:color="3953A4"/>
        </w:rPr>
        <w:t>OVW.GFMD@usdoj.gov</w:t>
      </w:r>
      <w:r>
        <w:rPr>
          <w:color w:val="231F20"/>
        </w:rPr>
        <w:t>;</w:t>
      </w:r>
      <w:r>
        <w:rPr>
          <w:color w:val="231F20"/>
          <w:spacing w:val="-10"/>
        </w:rPr>
        <w:t xml:space="preserve"> </w:t>
      </w:r>
      <w:r>
        <w:rPr>
          <w:color w:val="231F20"/>
        </w:rPr>
        <w:t>or</w:t>
      </w:r>
      <w:r>
        <w:rPr>
          <w:color w:val="231F20"/>
          <w:spacing w:val="-10"/>
        </w:rPr>
        <w:t xml:space="preserve"> </w:t>
      </w:r>
      <w:r>
        <w:rPr>
          <w:color w:val="231F20"/>
        </w:rPr>
        <w:t>for</w:t>
      </w:r>
      <w:r>
        <w:rPr>
          <w:color w:val="231F20"/>
          <w:spacing w:val="87"/>
          <w:w w:val="99"/>
        </w:rPr>
        <w:t xml:space="preserve"> </w:t>
      </w:r>
      <w:r>
        <w:rPr>
          <w:color w:val="231F20"/>
          <w:spacing w:val="-1"/>
        </w:rPr>
        <w:t>COPS</w:t>
      </w:r>
      <w:r>
        <w:rPr>
          <w:color w:val="231F20"/>
          <w:spacing w:val="-9"/>
        </w:rPr>
        <w:t xml:space="preserve"> </w:t>
      </w:r>
      <w:r>
        <w:rPr>
          <w:color w:val="231F20"/>
          <w:spacing w:val="-1"/>
        </w:rPr>
        <w:t>Applicants,</w:t>
      </w:r>
      <w:r>
        <w:rPr>
          <w:color w:val="231F20"/>
          <w:spacing w:val="-11"/>
        </w:rPr>
        <w:t xml:space="preserve"> </w:t>
      </w:r>
      <w:r>
        <w:rPr>
          <w:color w:val="231F20"/>
          <w:spacing w:val="1"/>
        </w:rPr>
        <w:t>to</w:t>
      </w:r>
      <w:r>
        <w:rPr>
          <w:color w:val="231F20"/>
          <w:spacing w:val="-10"/>
        </w:rPr>
        <w:t xml:space="preserve"> </w:t>
      </w:r>
      <w:r>
        <w:rPr>
          <w:color w:val="231F20"/>
          <w:spacing w:val="-1"/>
        </w:rPr>
        <w:t>COPS</w:t>
      </w:r>
      <w:r>
        <w:rPr>
          <w:color w:val="231F20"/>
          <w:spacing w:val="-9"/>
        </w:rPr>
        <w:t xml:space="preserve"> </w:t>
      </w:r>
      <w:r>
        <w:rPr>
          <w:color w:val="231F20"/>
          <w:spacing w:val="-1"/>
        </w:rPr>
        <w:t>at</w:t>
      </w:r>
      <w:r>
        <w:rPr>
          <w:color w:val="231F20"/>
          <w:spacing w:val="-8"/>
        </w:rPr>
        <w:t xml:space="preserve"> </w:t>
      </w:r>
      <w:r>
        <w:rPr>
          <w:color w:val="3953A4"/>
          <w:u w:val="single" w:color="3953A4"/>
        </w:rPr>
        <w:t>AskCOPSRC@usdoj.gov</w:t>
      </w:r>
      <w:r>
        <w:rPr>
          <w:color w:val="231F20"/>
        </w:rPr>
        <w:t>).</w:t>
      </w:r>
    </w:p>
    <w:p w14:paraId="122F1630" w14:textId="77777777" w:rsidR="00FC6C2C" w:rsidRDefault="00FC6C2C" w:rsidP="00FC6C2C">
      <w:pPr>
        <w:spacing w:before="1"/>
        <w:rPr>
          <w:rFonts w:ascii="Arial" w:eastAsia="Arial" w:hAnsi="Arial" w:cs="Arial"/>
          <w:sz w:val="14"/>
          <w:szCs w:val="14"/>
        </w:rPr>
      </w:pPr>
    </w:p>
    <w:p w14:paraId="3372E16A" w14:textId="77777777" w:rsidR="00FC6C2C" w:rsidRDefault="00FC6C2C" w:rsidP="005E176C">
      <w:pPr>
        <w:pStyle w:val="BodyText"/>
        <w:numPr>
          <w:ilvl w:val="0"/>
          <w:numId w:val="46"/>
        </w:numPr>
        <w:tabs>
          <w:tab w:val="left" w:pos="347"/>
        </w:tabs>
        <w:autoSpaceDE/>
        <w:autoSpaceDN/>
        <w:spacing w:before="74"/>
        <w:ind w:right="506" w:firstLine="0"/>
      </w:pPr>
      <w:r>
        <w:rPr>
          <w:color w:val="231F20"/>
        </w:rPr>
        <w:t>Where</w:t>
      </w:r>
      <w:r>
        <w:rPr>
          <w:color w:val="231F20"/>
          <w:spacing w:val="-6"/>
        </w:rPr>
        <w:t xml:space="preserve"> </w:t>
      </w:r>
      <w:r>
        <w:rPr>
          <w:color w:val="231F20"/>
          <w:spacing w:val="-1"/>
        </w:rPr>
        <w:t>the</w:t>
      </w:r>
      <w:r>
        <w:rPr>
          <w:color w:val="231F20"/>
          <w:spacing w:val="-5"/>
        </w:rPr>
        <w:t xml:space="preserve"> </w:t>
      </w:r>
      <w:r>
        <w:rPr>
          <w:color w:val="231F20"/>
          <w:spacing w:val="-1"/>
        </w:rPr>
        <w:t>Applicant</w:t>
      </w:r>
      <w:r>
        <w:rPr>
          <w:color w:val="231F20"/>
          <w:spacing w:val="-3"/>
        </w:rPr>
        <w:t xml:space="preserve"> </w:t>
      </w:r>
      <w:r>
        <w:rPr>
          <w:color w:val="231F20"/>
          <w:spacing w:val="-1"/>
        </w:rPr>
        <w:t>is</w:t>
      </w:r>
      <w:r>
        <w:rPr>
          <w:color w:val="231F20"/>
          <w:spacing w:val="-5"/>
        </w:rPr>
        <w:t xml:space="preserve"> </w:t>
      </w:r>
      <w:r>
        <w:rPr>
          <w:color w:val="231F20"/>
          <w:spacing w:val="-1"/>
        </w:rPr>
        <w:t>unable</w:t>
      </w:r>
      <w:r>
        <w:rPr>
          <w:color w:val="231F20"/>
          <w:spacing w:val="-3"/>
        </w:rPr>
        <w:t xml:space="preserve"> </w:t>
      </w:r>
      <w:r>
        <w:rPr>
          <w:color w:val="231F20"/>
          <w:spacing w:val="-1"/>
        </w:rPr>
        <w:t>to</w:t>
      </w:r>
      <w:r>
        <w:rPr>
          <w:color w:val="231F20"/>
          <w:spacing w:val="-6"/>
        </w:rPr>
        <w:t xml:space="preserve"> </w:t>
      </w:r>
      <w:r>
        <w:rPr>
          <w:color w:val="231F20"/>
        </w:rPr>
        <w:t>certify</w:t>
      </w:r>
      <w:r>
        <w:rPr>
          <w:color w:val="231F20"/>
          <w:spacing w:val="-6"/>
        </w:rPr>
        <w:t xml:space="preserve"> </w:t>
      </w:r>
      <w:r>
        <w:rPr>
          <w:color w:val="231F20"/>
        </w:rPr>
        <w:t>to</w:t>
      </w:r>
      <w:r>
        <w:rPr>
          <w:color w:val="231F20"/>
          <w:spacing w:val="-5"/>
        </w:rPr>
        <w:t xml:space="preserve"> </w:t>
      </w:r>
      <w:r>
        <w:rPr>
          <w:color w:val="231F20"/>
        </w:rPr>
        <w:t>any</w:t>
      </w:r>
      <w:r>
        <w:rPr>
          <w:color w:val="231F20"/>
          <w:spacing w:val="-7"/>
        </w:rPr>
        <w:t xml:space="preserve"> </w:t>
      </w:r>
      <w:r>
        <w:rPr>
          <w:color w:val="231F20"/>
          <w:spacing w:val="-1"/>
        </w:rPr>
        <w:t>of</w:t>
      </w:r>
      <w:r>
        <w:rPr>
          <w:color w:val="231F20"/>
          <w:spacing w:val="-3"/>
        </w:rPr>
        <w:t xml:space="preserve"> </w:t>
      </w:r>
      <w:r>
        <w:rPr>
          <w:color w:val="231F20"/>
          <w:spacing w:val="-1"/>
        </w:rPr>
        <w:t>the</w:t>
      </w:r>
      <w:r>
        <w:rPr>
          <w:color w:val="231F20"/>
          <w:spacing w:val="-3"/>
        </w:rPr>
        <w:t xml:space="preserve"> </w:t>
      </w:r>
      <w:r>
        <w:rPr>
          <w:color w:val="231F20"/>
        </w:rPr>
        <w:t>statements</w:t>
      </w:r>
      <w:r>
        <w:rPr>
          <w:color w:val="231F20"/>
          <w:spacing w:val="-4"/>
        </w:rPr>
        <w:t xml:space="preserve"> </w:t>
      </w:r>
      <w:r>
        <w:rPr>
          <w:color w:val="231F20"/>
          <w:spacing w:val="-1"/>
        </w:rPr>
        <w:t>in</w:t>
      </w:r>
      <w:r>
        <w:rPr>
          <w:color w:val="231F20"/>
          <w:spacing w:val="-5"/>
        </w:rPr>
        <w:t xml:space="preserve"> </w:t>
      </w:r>
      <w:r>
        <w:rPr>
          <w:color w:val="231F20"/>
          <w:spacing w:val="-1"/>
        </w:rPr>
        <w:t>this</w:t>
      </w:r>
      <w:r>
        <w:rPr>
          <w:color w:val="231F20"/>
          <w:spacing w:val="-5"/>
        </w:rPr>
        <w:t xml:space="preserve"> </w:t>
      </w:r>
      <w:r>
        <w:rPr>
          <w:color w:val="231F20"/>
          <w:spacing w:val="-1"/>
        </w:rPr>
        <w:t>certification,</w:t>
      </w:r>
      <w:r>
        <w:rPr>
          <w:color w:val="231F20"/>
          <w:spacing w:val="-5"/>
        </w:rPr>
        <w:t xml:space="preserve"> </w:t>
      </w:r>
      <w:r>
        <w:rPr>
          <w:color w:val="231F20"/>
          <w:spacing w:val="-1"/>
        </w:rPr>
        <w:t>it</w:t>
      </w:r>
      <w:r>
        <w:rPr>
          <w:color w:val="231F20"/>
          <w:spacing w:val="-5"/>
        </w:rPr>
        <w:t xml:space="preserve"> </w:t>
      </w:r>
      <w:r>
        <w:rPr>
          <w:color w:val="231F20"/>
        </w:rPr>
        <w:t>shall</w:t>
      </w:r>
      <w:r>
        <w:rPr>
          <w:color w:val="231F20"/>
          <w:spacing w:val="-7"/>
        </w:rPr>
        <w:t xml:space="preserve"> </w:t>
      </w:r>
      <w:r>
        <w:rPr>
          <w:color w:val="231F20"/>
        </w:rPr>
        <w:t>attach</w:t>
      </w:r>
      <w:r>
        <w:rPr>
          <w:color w:val="231F20"/>
          <w:spacing w:val="89"/>
          <w:w w:val="99"/>
        </w:rPr>
        <w:t xml:space="preserve"> </w:t>
      </w:r>
      <w:r>
        <w:rPr>
          <w:color w:val="231F20"/>
          <w:spacing w:val="-1"/>
        </w:rPr>
        <w:t>an</w:t>
      </w:r>
      <w:r>
        <w:rPr>
          <w:color w:val="231F20"/>
          <w:spacing w:val="-8"/>
        </w:rPr>
        <w:t xml:space="preserve"> </w:t>
      </w:r>
      <w:r>
        <w:rPr>
          <w:color w:val="231F20"/>
          <w:spacing w:val="-1"/>
        </w:rPr>
        <w:t>explanation</w:t>
      </w:r>
      <w:r>
        <w:rPr>
          <w:color w:val="231F20"/>
          <w:spacing w:val="-8"/>
        </w:rPr>
        <w:t xml:space="preserve"> </w:t>
      </w:r>
      <w:r>
        <w:rPr>
          <w:color w:val="231F20"/>
        </w:rPr>
        <w:t>to</w:t>
      </w:r>
      <w:r>
        <w:rPr>
          <w:color w:val="231F20"/>
          <w:spacing w:val="-8"/>
        </w:rPr>
        <w:t xml:space="preserve"> </w:t>
      </w:r>
      <w:r>
        <w:rPr>
          <w:color w:val="231F20"/>
          <w:spacing w:val="-1"/>
        </w:rPr>
        <w:t>this</w:t>
      </w:r>
      <w:r>
        <w:rPr>
          <w:color w:val="231F20"/>
          <w:spacing w:val="-7"/>
        </w:rPr>
        <w:t xml:space="preserve"> </w:t>
      </w:r>
      <w:r>
        <w:rPr>
          <w:color w:val="231F20"/>
          <w:spacing w:val="-1"/>
        </w:rPr>
        <w:t>application.</w:t>
      </w:r>
    </w:p>
    <w:p w14:paraId="593E7F44" w14:textId="77777777" w:rsidR="00FC6C2C" w:rsidRDefault="00FC6C2C" w:rsidP="00FC6C2C">
      <w:pPr>
        <w:spacing w:before="3"/>
        <w:rPr>
          <w:rFonts w:ascii="Arial" w:eastAsia="Arial" w:hAnsi="Arial" w:cs="Arial"/>
          <w:sz w:val="20"/>
          <w:szCs w:val="20"/>
        </w:rPr>
      </w:pPr>
    </w:p>
    <w:p w14:paraId="4DA532C9" w14:textId="223C3903" w:rsidR="00FC6C2C" w:rsidRDefault="00FC6C2C" w:rsidP="005E176C">
      <w:pPr>
        <w:pStyle w:val="BodyText"/>
        <w:numPr>
          <w:ilvl w:val="0"/>
          <w:numId w:val="49"/>
        </w:numPr>
        <w:tabs>
          <w:tab w:val="left" w:pos="327"/>
        </w:tabs>
        <w:autoSpaceDE/>
        <w:autoSpaceDN/>
        <w:ind w:left="326" w:hanging="220"/>
        <w:jc w:val="left"/>
      </w:pPr>
      <w:r>
        <w:rPr>
          <w:color w:val="231F20"/>
          <w:spacing w:val="-1"/>
        </w:rPr>
        <w:t>DRUG-FREE</w:t>
      </w:r>
      <w:r>
        <w:rPr>
          <w:color w:val="231F20"/>
          <w:spacing w:val="-16"/>
        </w:rPr>
        <w:t xml:space="preserve"> </w:t>
      </w:r>
      <w:r>
        <w:rPr>
          <w:color w:val="231F20"/>
        </w:rPr>
        <w:t>WORKPLACE</w:t>
      </w:r>
      <w:r>
        <w:rPr>
          <w:color w:val="231F20"/>
          <w:spacing w:val="-14"/>
        </w:rPr>
        <w:t xml:space="preserve"> </w:t>
      </w:r>
      <w:r>
        <w:rPr>
          <w:color w:val="231F20"/>
          <w:spacing w:val="-1"/>
        </w:rPr>
        <w:t>(</w:t>
      </w:r>
      <w:r w:rsidR="000256CF">
        <w:rPr>
          <w:color w:val="231F20"/>
          <w:spacing w:val="-1"/>
        </w:rPr>
        <w:t>RECIPIENT</w:t>
      </w:r>
      <w:r>
        <w:rPr>
          <w:color w:val="231F20"/>
          <w:spacing w:val="-1"/>
        </w:rPr>
        <w:t>S</w:t>
      </w:r>
      <w:r>
        <w:rPr>
          <w:color w:val="231F20"/>
          <w:spacing w:val="-12"/>
        </w:rPr>
        <w:t xml:space="preserve"> </w:t>
      </w:r>
      <w:r>
        <w:rPr>
          <w:color w:val="231F20"/>
        </w:rPr>
        <w:t>OTHER</w:t>
      </w:r>
      <w:r>
        <w:rPr>
          <w:color w:val="231F20"/>
          <w:spacing w:val="-14"/>
        </w:rPr>
        <w:t xml:space="preserve"> </w:t>
      </w:r>
      <w:r>
        <w:rPr>
          <w:color w:val="231F20"/>
        </w:rPr>
        <w:t>THAN</w:t>
      </w:r>
      <w:r>
        <w:rPr>
          <w:color w:val="231F20"/>
          <w:spacing w:val="-17"/>
        </w:rPr>
        <w:t xml:space="preserve"> </w:t>
      </w:r>
      <w:r>
        <w:rPr>
          <w:color w:val="231F20"/>
          <w:spacing w:val="-1"/>
        </w:rPr>
        <w:t>INDIVIDUALS)</w:t>
      </w:r>
    </w:p>
    <w:p w14:paraId="559A361D" w14:textId="77777777" w:rsidR="00FC6C2C" w:rsidRDefault="00FC6C2C" w:rsidP="00FC6C2C">
      <w:pPr>
        <w:spacing w:before="1"/>
        <w:rPr>
          <w:rFonts w:ascii="Arial" w:eastAsia="Arial" w:hAnsi="Arial" w:cs="Arial"/>
          <w:sz w:val="20"/>
          <w:szCs w:val="20"/>
        </w:rPr>
      </w:pPr>
    </w:p>
    <w:p w14:paraId="181AE25C" w14:textId="4183747E" w:rsidR="00FC6C2C" w:rsidRDefault="00FC6C2C" w:rsidP="00FC6C2C">
      <w:pPr>
        <w:pStyle w:val="BodyText"/>
        <w:ind w:right="180"/>
      </w:pPr>
      <w:r>
        <w:rPr>
          <w:color w:val="231F20"/>
          <w:spacing w:val="-1"/>
        </w:rPr>
        <w:t>As</w:t>
      </w:r>
      <w:r>
        <w:rPr>
          <w:color w:val="231F20"/>
          <w:spacing w:val="-5"/>
        </w:rPr>
        <w:t xml:space="preserve"> </w:t>
      </w:r>
      <w:r>
        <w:rPr>
          <w:color w:val="231F20"/>
          <w:spacing w:val="-1"/>
        </w:rPr>
        <w:t>required</w:t>
      </w:r>
      <w:r>
        <w:rPr>
          <w:color w:val="231F20"/>
          <w:spacing w:val="-4"/>
        </w:rPr>
        <w:t xml:space="preserve"> </w:t>
      </w:r>
      <w:r>
        <w:rPr>
          <w:color w:val="231F20"/>
        </w:rPr>
        <w:t>by</w:t>
      </w:r>
      <w:r>
        <w:rPr>
          <w:color w:val="231F20"/>
          <w:spacing w:val="-7"/>
        </w:rPr>
        <w:t xml:space="preserve"> </w:t>
      </w:r>
      <w:r>
        <w:rPr>
          <w:color w:val="231F20"/>
          <w:spacing w:val="-1"/>
        </w:rPr>
        <w:t>the</w:t>
      </w:r>
      <w:r>
        <w:rPr>
          <w:color w:val="231F20"/>
          <w:spacing w:val="-4"/>
        </w:rPr>
        <w:t xml:space="preserve"> </w:t>
      </w:r>
      <w:r>
        <w:rPr>
          <w:color w:val="231F20"/>
          <w:spacing w:val="-1"/>
        </w:rPr>
        <w:t>Drug-Free</w:t>
      </w:r>
      <w:r>
        <w:rPr>
          <w:color w:val="231F20"/>
          <w:spacing w:val="-7"/>
        </w:rPr>
        <w:t xml:space="preserve"> </w:t>
      </w:r>
      <w:r>
        <w:rPr>
          <w:color w:val="231F20"/>
        </w:rPr>
        <w:t>Workplace</w:t>
      </w:r>
      <w:r>
        <w:rPr>
          <w:color w:val="231F20"/>
          <w:spacing w:val="-6"/>
        </w:rPr>
        <w:t xml:space="preserve"> </w:t>
      </w:r>
      <w:r>
        <w:rPr>
          <w:color w:val="231F20"/>
          <w:spacing w:val="-1"/>
        </w:rPr>
        <w:t>Act</w:t>
      </w:r>
      <w:r>
        <w:rPr>
          <w:color w:val="231F20"/>
          <w:spacing w:val="-5"/>
        </w:rPr>
        <w:t xml:space="preserve"> </w:t>
      </w:r>
      <w:r>
        <w:rPr>
          <w:color w:val="231F20"/>
          <w:spacing w:val="-1"/>
        </w:rPr>
        <w:t>of</w:t>
      </w:r>
      <w:r>
        <w:rPr>
          <w:color w:val="231F20"/>
          <w:spacing w:val="-4"/>
        </w:rPr>
        <w:t xml:space="preserve"> </w:t>
      </w:r>
      <w:r>
        <w:rPr>
          <w:color w:val="231F20"/>
          <w:spacing w:val="-1"/>
        </w:rPr>
        <w:t>1988,</w:t>
      </w:r>
      <w:r>
        <w:rPr>
          <w:color w:val="231F20"/>
          <w:spacing w:val="1"/>
        </w:rPr>
        <w:t xml:space="preserve"> </w:t>
      </w:r>
      <w:r>
        <w:rPr>
          <w:color w:val="231F20"/>
          <w:spacing w:val="-1"/>
        </w:rPr>
        <w:t>as</w:t>
      </w:r>
      <w:r>
        <w:rPr>
          <w:color w:val="231F20"/>
          <w:spacing w:val="-5"/>
        </w:rPr>
        <w:t xml:space="preserve"> </w:t>
      </w:r>
      <w:r>
        <w:rPr>
          <w:color w:val="231F20"/>
          <w:spacing w:val="-1"/>
        </w:rPr>
        <w:t>implemented</w:t>
      </w:r>
      <w:r>
        <w:rPr>
          <w:color w:val="231F20"/>
          <w:spacing w:val="-6"/>
        </w:rPr>
        <w:t xml:space="preserve"> </w:t>
      </w:r>
      <w:r>
        <w:rPr>
          <w:color w:val="231F20"/>
          <w:spacing w:val="-1"/>
        </w:rPr>
        <w:t>at</w:t>
      </w:r>
      <w:r>
        <w:rPr>
          <w:color w:val="231F20"/>
          <w:spacing w:val="-6"/>
        </w:rPr>
        <w:t xml:space="preserve"> </w:t>
      </w:r>
      <w:r>
        <w:rPr>
          <w:color w:val="231F20"/>
        </w:rPr>
        <w:t>28</w:t>
      </w:r>
      <w:r>
        <w:rPr>
          <w:color w:val="231F20"/>
          <w:spacing w:val="-5"/>
        </w:rPr>
        <w:t xml:space="preserve"> </w:t>
      </w:r>
      <w:r>
        <w:rPr>
          <w:color w:val="231F20"/>
          <w:spacing w:val="-1"/>
        </w:rPr>
        <w:t>C.F.R.</w:t>
      </w:r>
      <w:r>
        <w:rPr>
          <w:color w:val="231F20"/>
          <w:spacing w:val="-6"/>
        </w:rPr>
        <w:t xml:space="preserve"> </w:t>
      </w:r>
      <w:r>
        <w:rPr>
          <w:color w:val="231F20"/>
          <w:spacing w:val="-1"/>
        </w:rPr>
        <w:t>Part</w:t>
      </w:r>
      <w:r>
        <w:rPr>
          <w:color w:val="231F20"/>
          <w:spacing w:val="-3"/>
        </w:rPr>
        <w:t xml:space="preserve"> </w:t>
      </w:r>
      <w:r>
        <w:rPr>
          <w:color w:val="231F20"/>
          <w:spacing w:val="-1"/>
        </w:rPr>
        <w:t>83,</w:t>
      </w:r>
      <w:r>
        <w:rPr>
          <w:color w:val="231F20"/>
          <w:spacing w:val="-4"/>
        </w:rPr>
        <w:t xml:space="preserve"> </w:t>
      </w:r>
      <w:r>
        <w:rPr>
          <w:color w:val="231F20"/>
          <w:spacing w:val="-1"/>
        </w:rPr>
        <w:t>Subpart</w:t>
      </w:r>
      <w:r>
        <w:rPr>
          <w:color w:val="231F20"/>
          <w:spacing w:val="-3"/>
        </w:rPr>
        <w:t xml:space="preserve"> </w:t>
      </w:r>
      <w:r>
        <w:rPr>
          <w:color w:val="231F20"/>
          <w:spacing w:val="-1"/>
        </w:rPr>
        <w:t>F,</w:t>
      </w:r>
      <w:r>
        <w:rPr>
          <w:color w:val="231F20"/>
          <w:spacing w:val="82"/>
          <w:w w:val="99"/>
        </w:rPr>
        <w:t xml:space="preserve"> </w:t>
      </w:r>
      <w:r>
        <w:rPr>
          <w:color w:val="231F20"/>
        </w:rPr>
        <w:t>for</w:t>
      </w:r>
      <w:r>
        <w:rPr>
          <w:color w:val="231F20"/>
          <w:spacing w:val="-6"/>
        </w:rPr>
        <w:t xml:space="preserve"> </w:t>
      </w:r>
      <w:r w:rsidR="000256CF">
        <w:rPr>
          <w:color w:val="231F20"/>
          <w:spacing w:val="-1"/>
        </w:rPr>
        <w:t>recipient</w:t>
      </w:r>
      <w:r>
        <w:rPr>
          <w:color w:val="231F20"/>
          <w:spacing w:val="-1"/>
        </w:rPr>
        <w:t>s,</w:t>
      </w:r>
      <w:r>
        <w:rPr>
          <w:color w:val="231F20"/>
          <w:spacing w:val="-6"/>
        </w:rPr>
        <w:t xml:space="preserve"> </w:t>
      </w:r>
      <w:r>
        <w:rPr>
          <w:color w:val="231F20"/>
          <w:spacing w:val="-1"/>
        </w:rPr>
        <w:t>as</w:t>
      </w:r>
      <w:r>
        <w:rPr>
          <w:color w:val="231F20"/>
          <w:spacing w:val="-3"/>
        </w:rPr>
        <w:t xml:space="preserve"> </w:t>
      </w:r>
      <w:r>
        <w:rPr>
          <w:color w:val="231F20"/>
          <w:spacing w:val="-1"/>
        </w:rPr>
        <w:t>defined</w:t>
      </w:r>
      <w:r>
        <w:rPr>
          <w:color w:val="231F20"/>
          <w:spacing w:val="-5"/>
        </w:rPr>
        <w:t xml:space="preserve"> </w:t>
      </w:r>
      <w:r>
        <w:rPr>
          <w:color w:val="231F20"/>
          <w:spacing w:val="-1"/>
        </w:rPr>
        <w:t>at</w:t>
      </w:r>
      <w:r>
        <w:rPr>
          <w:color w:val="231F20"/>
          <w:spacing w:val="-4"/>
        </w:rPr>
        <w:t xml:space="preserve"> </w:t>
      </w:r>
      <w:r>
        <w:rPr>
          <w:color w:val="231F20"/>
          <w:spacing w:val="-1"/>
        </w:rPr>
        <w:t>28</w:t>
      </w:r>
      <w:r>
        <w:rPr>
          <w:color w:val="231F20"/>
          <w:spacing w:val="-6"/>
        </w:rPr>
        <w:t xml:space="preserve"> </w:t>
      </w:r>
      <w:r>
        <w:rPr>
          <w:color w:val="231F20"/>
        </w:rPr>
        <w:t>C.F.R.</w:t>
      </w:r>
      <w:r>
        <w:rPr>
          <w:color w:val="231F20"/>
          <w:spacing w:val="-6"/>
        </w:rPr>
        <w:t xml:space="preserve"> </w:t>
      </w:r>
      <w:r>
        <w:rPr>
          <w:color w:val="231F20"/>
          <w:spacing w:val="-1"/>
        </w:rPr>
        <w:t>§§</w:t>
      </w:r>
      <w:r>
        <w:rPr>
          <w:color w:val="231F20"/>
          <w:spacing w:val="-3"/>
        </w:rPr>
        <w:t xml:space="preserve"> </w:t>
      </w:r>
      <w:r>
        <w:rPr>
          <w:color w:val="231F20"/>
        </w:rPr>
        <w:t>83.620</w:t>
      </w:r>
      <w:r>
        <w:rPr>
          <w:color w:val="231F20"/>
          <w:spacing w:val="-6"/>
        </w:rPr>
        <w:t xml:space="preserve"> </w:t>
      </w:r>
      <w:r>
        <w:rPr>
          <w:color w:val="231F20"/>
        </w:rPr>
        <w:t>and</w:t>
      </w:r>
      <w:r>
        <w:rPr>
          <w:color w:val="231F20"/>
          <w:spacing w:val="-6"/>
        </w:rPr>
        <w:t xml:space="preserve"> </w:t>
      </w:r>
      <w:r>
        <w:rPr>
          <w:color w:val="231F20"/>
          <w:spacing w:val="-1"/>
        </w:rPr>
        <w:t>83.650:</w:t>
      </w:r>
    </w:p>
    <w:p w14:paraId="5A6AA582" w14:textId="77777777" w:rsidR="00FC6C2C" w:rsidRDefault="00FC6C2C" w:rsidP="00FC6C2C">
      <w:pPr>
        <w:spacing w:before="6"/>
        <w:rPr>
          <w:rFonts w:ascii="Arial" w:eastAsia="Arial" w:hAnsi="Arial" w:cs="Arial"/>
          <w:sz w:val="20"/>
          <w:szCs w:val="20"/>
        </w:rPr>
      </w:pPr>
    </w:p>
    <w:p w14:paraId="485C4E02" w14:textId="77777777" w:rsidR="00FC6C2C" w:rsidRDefault="00FC6C2C" w:rsidP="005E176C">
      <w:pPr>
        <w:pStyle w:val="BodyText"/>
        <w:numPr>
          <w:ilvl w:val="0"/>
          <w:numId w:val="45"/>
        </w:numPr>
        <w:tabs>
          <w:tab w:val="left" w:pos="349"/>
        </w:tabs>
        <w:autoSpaceDE/>
        <w:autoSpaceDN/>
        <w:ind w:hanging="242"/>
        <w:rPr>
          <w:rFonts w:cs="Arial"/>
          <w:sz w:val="22"/>
          <w:szCs w:val="22"/>
        </w:rPr>
      </w:pPr>
      <w:r>
        <w:rPr>
          <w:color w:val="231F20"/>
        </w:rPr>
        <w:t>The</w:t>
      </w:r>
      <w:r>
        <w:rPr>
          <w:color w:val="231F20"/>
          <w:spacing w:val="-6"/>
        </w:rPr>
        <w:t xml:space="preserve"> </w:t>
      </w:r>
      <w:r>
        <w:rPr>
          <w:color w:val="231F20"/>
          <w:spacing w:val="-1"/>
        </w:rPr>
        <w:t>Applicant</w:t>
      </w:r>
      <w:r>
        <w:rPr>
          <w:color w:val="231F20"/>
          <w:spacing w:val="-6"/>
        </w:rPr>
        <w:t xml:space="preserve"> </w:t>
      </w:r>
      <w:r>
        <w:rPr>
          <w:color w:val="231F20"/>
          <w:spacing w:val="-1"/>
        </w:rPr>
        <w:t>certifies</w:t>
      </w:r>
      <w:r>
        <w:rPr>
          <w:color w:val="231F20"/>
          <w:spacing w:val="-5"/>
        </w:rPr>
        <w:t xml:space="preserve"> </w:t>
      </w:r>
      <w:r>
        <w:rPr>
          <w:color w:val="231F20"/>
        </w:rPr>
        <w:t>and</w:t>
      </w:r>
      <w:r>
        <w:rPr>
          <w:color w:val="231F20"/>
          <w:spacing w:val="-4"/>
        </w:rPr>
        <w:t xml:space="preserve"> </w:t>
      </w:r>
      <w:r>
        <w:rPr>
          <w:color w:val="231F20"/>
          <w:spacing w:val="-1"/>
        </w:rPr>
        <w:t>assures</w:t>
      </w:r>
      <w:r>
        <w:rPr>
          <w:color w:val="231F20"/>
          <w:spacing w:val="-3"/>
        </w:rPr>
        <w:t xml:space="preserve"> </w:t>
      </w:r>
      <w:r>
        <w:rPr>
          <w:color w:val="231F20"/>
          <w:spacing w:val="-1"/>
        </w:rPr>
        <w:t>that</w:t>
      </w:r>
      <w:r>
        <w:rPr>
          <w:color w:val="231F20"/>
          <w:spacing w:val="-4"/>
        </w:rPr>
        <w:t xml:space="preserve"> </w:t>
      </w:r>
      <w:r>
        <w:rPr>
          <w:color w:val="231F20"/>
          <w:spacing w:val="-1"/>
        </w:rPr>
        <w:t>it</w:t>
      </w:r>
      <w:r>
        <w:rPr>
          <w:color w:val="231F20"/>
          <w:spacing w:val="-4"/>
        </w:rPr>
        <w:t xml:space="preserve"> </w:t>
      </w:r>
      <w:r>
        <w:rPr>
          <w:color w:val="231F20"/>
          <w:spacing w:val="-1"/>
        </w:rPr>
        <w:t>will,</w:t>
      </w:r>
      <w:r>
        <w:rPr>
          <w:color w:val="231F20"/>
          <w:spacing w:val="-6"/>
        </w:rPr>
        <w:t xml:space="preserve"> </w:t>
      </w:r>
      <w:r>
        <w:rPr>
          <w:color w:val="231F20"/>
          <w:spacing w:val="-1"/>
        </w:rPr>
        <w:t>or</w:t>
      </w:r>
      <w:r>
        <w:rPr>
          <w:color w:val="231F20"/>
          <w:spacing w:val="-3"/>
        </w:rPr>
        <w:t xml:space="preserve"> </w:t>
      </w:r>
      <w:r>
        <w:rPr>
          <w:color w:val="231F20"/>
          <w:spacing w:val="-1"/>
        </w:rPr>
        <w:t>will</w:t>
      </w:r>
      <w:r>
        <w:rPr>
          <w:color w:val="231F20"/>
          <w:spacing w:val="-7"/>
        </w:rPr>
        <w:t xml:space="preserve"> </w:t>
      </w:r>
      <w:r>
        <w:rPr>
          <w:color w:val="231F20"/>
          <w:spacing w:val="-1"/>
        </w:rPr>
        <w:t>continue</w:t>
      </w:r>
      <w:r>
        <w:rPr>
          <w:color w:val="231F20"/>
          <w:spacing w:val="-4"/>
        </w:rPr>
        <w:t xml:space="preserve"> </w:t>
      </w:r>
      <w:r>
        <w:rPr>
          <w:color w:val="231F20"/>
          <w:spacing w:val="-1"/>
        </w:rPr>
        <w:t>to,</w:t>
      </w:r>
      <w:r>
        <w:rPr>
          <w:color w:val="231F20"/>
          <w:spacing w:val="-4"/>
        </w:rPr>
        <w:t xml:space="preserve"> </w:t>
      </w:r>
      <w:r>
        <w:rPr>
          <w:color w:val="231F20"/>
          <w:spacing w:val="-1"/>
        </w:rPr>
        <w:t>provide</w:t>
      </w:r>
      <w:r>
        <w:rPr>
          <w:color w:val="231F20"/>
          <w:spacing w:val="-5"/>
        </w:rPr>
        <w:t xml:space="preserve"> </w:t>
      </w:r>
      <w:r>
        <w:rPr>
          <w:color w:val="231F20"/>
        </w:rPr>
        <w:t>a</w:t>
      </w:r>
      <w:r>
        <w:rPr>
          <w:color w:val="231F20"/>
          <w:spacing w:val="-4"/>
        </w:rPr>
        <w:t xml:space="preserve"> </w:t>
      </w:r>
      <w:r>
        <w:rPr>
          <w:color w:val="231F20"/>
          <w:spacing w:val="-1"/>
        </w:rPr>
        <w:t>drug-free</w:t>
      </w:r>
      <w:r>
        <w:rPr>
          <w:color w:val="231F20"/>
          <w:spacing w:val="-4"/>
        </w:rPr>
        <w:t xml:space="preserve"> </w:t>
      </w:r>
      <w:r>
        <w:rPr>
          <w:color w:val="231F20"/>
          <w:spacing w:val="-1"/>
        </w:rPr>
        <w:t>workplace</w:t>
      </w:r>
      <w:r>
        <w:rPr>
          <w:color w:val="231F20"/>
          <w:spacing w:val="-15"/>
        </w:rPr>
        <w:t xml:space="preserve"> </w:t>
      </w:r>
      <w:r>
        <w:rPr>
          <w:color w:val="231F20"/>
        </w:rPr>
        <w:t>by</w:t>
      </w:r>
      <w:r>
        <w:rPr>
          <w:rFonts w:cs="Arial"/>
          <w:color w:val="231F20"/>
          <w:sz w:val="22"/>
          <w:szCs w:val="22"/>
        </w:rPr>
        <w:t>—</w:t>
      </w:r>
    </w:p>
    <w:p w14:paraId="18297E24" w14:textId="77777777" w:rsidR="00FC6C2C" w:rsidRDefault="00FC6C2C" w:rsidP="00FC6C2C">
      <w:pPr>
        <w:spacing w:before="1"/>
        <w:rPr>
          <w:rFonts w:ascii="Arial" w:eastAsia="Arial" w:hAnsi="Arial" w:cs="Arial"/>
          <w:sz w:val="20"/>
          <w:szCs w:val="20"/>
        </w:rPr>
      </w:pPr>
    </w:p>
    <w:p w14:paraId="0AD8F5A3" w14:textId="77777777" w:rsidR="00FC6C2C" w:rsidRDefault="00FC6C2C" w:rsidP="005E176C">
      <w:pPr>
        <w:pStyle w:val="BodyText"/>
        <w:numPr>
          <w:ilvl w:val="1"/>
          <w:numId w:val="45"/>
        </w:numPr>
        <w:tabs>
          <w:tab w:val="left" w:pos="721"/>
        </w:tabs>
        <w:autoSpaceDE/>
        <w:autoSpaceDN/>
        <w:ind w:right="929" w:firstLine="0"/>
        <w:jc w:val="both"/>
      </w:pPr>
      <w:r>
        <w:rPr>
          <w:color w:val="231F20"/>
          <w:spacing w:val="-1"/>
        </w:rPr>
        <w:t>Publishing</w:t>
      </w:r>
      <w:r>
        <w:rPr>
          <w:color w:val="231F20"/>
          <w:spacing w:val="-7"/>
        </w:rPr>
        <w:t xml:space="preserve"> </w:t>
      </w:r>
      <w:r>
        <w:rPr>
          <w:color w:val="231F20"/>
        </w:rPr>
        <w:t>a</w:t>
      </w:r>
      <w:r>
        <w:rPr>
          <w:color w:val="231F20"/>
          <w:spacing w:val="-7"/>
        </w:rPr>
        <w:t xml:space="preserve"> </w:t>
      </w:r>
      <w:r>
        <w:rPr>
          <w:color w:val="231F20"/>
        </w:rPr>
        <w:t>statement</w:t>
      </w:r>
      <w:r>
        <w:rPr>
          <w:color w:val="231F20"/>
          <w:spacing w:val="-7"/>
        </w:rPr>
        <w:t xml:space="preserve"> </w:t>
      </w:r>
      <w:r>
        <w:rPr>
          <w:color w:val="231F20"/>
          <w:spacing w:val="-1"/>
        </w:rPr>
        <w:t>notifying</w:t>
      </w:r>
      <w:r>
        <w:rPr>
          <w:color w:val="231F20"/>
          <w:spacing w:val="-5"/>
        </w:rPr>
        <w:t xml:space="preserve"> </w:t>
      </w:r>
      <w:r>
        <w:rPr>
          <w:color w:val="231F20"/>
          <w:spacing w:val="-1"/>
        </w:rPr>
        <w:t>employees</w:t>
      </w:r>
      <w:r>
        <w:rPr>
          <w:color w:val="231F20"/>
          <w:spacing w:val="-7"/>
        </w:rPr>
        <w:t xml:space="preserve"> </w:t>
      </w:r>
      <w:r>
        <w:rPr>
          <w:color w:val="231F20"/>
          <w:spacing w:val="-1"/>
        </w:rPr>
        <w:t>that</w:t>
      </w:r>
      <w:r>
        <w:rPr>
          <w:color w:val="231F20"/>
          <w:spacing w:val="-5"/>
        </w:rPr>
        <w:t xml:space="preserve"> </w:t>
      </w:r>
      <w:r>
        <w:rPr>
          <w:color w:val="231F20"/>
          <w:spacing w:val="-1"/>
        </w:rPr>
        <w:t>the</w:t>
      </w:r>
      <w:r>
        <w:rPr>
          <w:color w:val="231F20"/>
          <w:spacing w:val="-4"/>
        </w:rPr>
        <w:t xml:space="preserve"> </w:t>
      </w:r>
      <w:r>
        <w:rPr>
          <w:color w:val="231F20"/>
          <w:spacing w:val="-1"/>
        </w:rPr>
        <w:t>unlawful</w:t>
      </w:r>
      <w:r>
        <w:rPr>
          <w:color w:val="231F20"/>
          <w:spacing w:val="-8"/>
        </w:rPr>
        <w:t xml:space="preserve"> </w:t>
      </w:r>
      <w:r>
        <w:rPr>
          <w:color w:val="231F20"/>
        </w:rPr>
        <w:t>manufacture,</w:t>
      </w:r>
      <w:r>
        <w:rPr>
          <w:color w:val="231F20"/>
          <w:spacing w:val="-7"/>
        </w:rPr>
        <w:t xml:space="preserve"> </w:t>
      </w:r>
      <w:r>
        <w:rPr>
          <w:color w:val="231F20"/>
          <w:spacing w:val="-1"/>
        </w:rPr>
        <w:t>distribution,</w:t>
      </w:r>
      <w:r>
        <w:rPr>
          <w:color w:val="231F20"/>
          <w:spacing w:val="81"/>
          <w:w w:val="99"/>
        </w:rPr>
        <w:t xml:space="preserve"> </w:t>
      </w:r>
      <w:r>
        <w:rPr>
          <w:color w:val="231F20"/>
          <w:spacing w:val="-1"/>
        </w:rPr>
        <w:t>dispensing,</w:t>
      </w:r>
      <w:r>
        <w:rPr>
          <w:color w:val="231F20"/>
          <w:spacing w:val="-6"/>
        </w:rPr>
        <w:t xml:space="preserve"> </w:t>
      </w:r>
      <w:r>
        <w:rPr>
          <w:color w:val="231F20"/>
        </w:rPr>
        <w:t>possession,</w:t>
      </w:r>
      <w:r>
        <w:rPr>
          <w:color w:val="231F20"/>
          <w:spacing w:val="-4"/>
        </w:rPr>
        <w:t xml:space="preserve"> </w:t>
      </w:r>
      <w:r>
        <w:rPr>
          <w:color w:val="231F20"/>
        </w:rPr>
        <w:t>or</w:t>
      </w:r>
      <w:r>
        <w:rPr>
          <w:color w:val="231F20"/>
          <w:spacing w:val="-7"/>
        </w:rPr>
        <w:t xml:space="preserve"> </w:t>
      </w:r>
      <w:r>
        <w:rPr>
          <w:color w:val="231F20"/>
        </w:rPr>
        <w:t>use</w:t>
      </w:r>
      <w:r>
        <w:rPr>
          <w:color w:val="231F20"/>
          <w:spacing w:val="-11"/>
        </w:rPr>
        <w:t xml:space="preserve"> </w:t>
      </w:r>
      <w:r>
        <w:rPr>
          <w:color w:val="231F20"/>
        </w:rPr>
        <w:t>of</w:t>
      </w:r>
      <w:r>
        <w:rPr>
          <w:color w:val="231F20"/>
          <w:spacing w:val="-5"/>
        </w:rPr>
        <w:t xml:space="preserve"> </w:t>
      </w:r>
      <w:r>
        <w:rPr>
          <w:color w:val="231F20"/>
        </w:rPr>
        <w:t>a</w:t>
      </w:r>
      <w:r>
        <w:rPr>
          <w:color w:val="231F20"/>
          <w:spacing w:val="-9"/>
        </w:rPr>
        <w:t xml:space="preserve"> </w:t>
      </w:r>
      <w:r>
        <w:rPr>
          <w:color w:val="231F20"/>
        </w:rPr>
        <w:t>controlled</w:t>
      </w:r>
      <w:r>
        <w:rPr>
          <w:color w:val="231F20"/>
          <w:spacing w:val="-10"/>
        </w:rPr>
        <w:t xml:space="preserve"> </w:t>
      </w:r>
      <w:r>
        <w:rPr>
          <w:color w:val="231F20"/>
        </w:rPr>
        <w:t>substance</w:t>
      </w:r>
      <w:r>
        <w:rPr>
          <w:color w:val="231F20"/>
          <w:spacing w:val="-7"/>
        </w:rPr>
        <w:t xml:space="preserve"> </w:t>
      </w:r>
      <w:r>
        <w:rPr>
          <w:color w:val="231F20"/>
          <w:spacing w:val="-1"/>
        </w:rPr>
        <w:t>is</w:t>
      </w:r>
      <w:r>
        <w:rPr>
          <w:color w:val="231F20"/>
          <w:spacing w:val="-6"/>
        </w:rPr>
        <w:t xml:space="preserve"> </w:t>
      </w:r>
      <w:r>
        <w:rPr>
          <w:color w:val="231F20"/>
          <w:spacing w:val="-1"/>
        </w:rPr>
        <w:t>prohibited</w:t>
      </w:r>
      <w:r>
        <w:rPr>
          <w:color w:val="231F20"/>
          <w:spacing w:val="-8"/>
        </w:rPr>
        <w:t xml:space="preserve"> </w:t>
      </w:r>
      <w:r>
        <w:rPr>
          <w:color w:val="231F20"/>
        </w:rPr>
        <w:t>in</w:t>
      </w:r>
      <w:r>
        <w:rPr>
          <w:color w:val="231F20"/>
          <w:spacing w:val="-9"/>
        </w:rPr>
        <w:t xml:space="preserve"> </w:t>
      </w:r>
      <w:r>
        <w:rPr>
          <w:color w:val="231F20"/>
          <w:spacing w:val="-1"/>
        </w:rPr>
        <w:t>its</w:t>
      </w:r>
      <w:r>
        <w:rPr>
          <w:color w:val="231F20"/>
          <w:spacing w:val="-5"/>
        </w:rPr>
        <w:t xml:space="preserve"> </w:t>
      </w:r>
      <w:r>
        <w:rPr>
          <w:color w:val="231F20"/>
          <w:spacing w:val="-1"/>
        </w:rPr>
        <w:t>workplace</w:t>
      </w:r>
      <w:r>
        <w:rPr>
          <w:color w:val="231F20"/>
          <w:spacing w:val="-10"/>
        </w:rPr>
        <w:t xml:space="preserve"> </w:t>
      </w:r>
      <w:r>
        <w:rPr>
          <w:color w:val="231F20"/>
        </w:rPr>
        <w:t>and</w:t>
      </w:r>
      <w:r>
        <w:rPr>
          <w:color w:val="231F20"/>
          <w:spacing w:val="68"/>
          <w:w w:val="99"/>
        </w:rPr>
        <w:t xml:space="preserve"> </w:t>
      </w:r>
      <w:r>
        <w:rPr>
          <w:color w:val="231F20"/>
          <w:spacing w:val="-1"/>
        </w:rPr>
        <w:t>specifying</w:t>
      </w:r>
      <w:r>
        <w:rPr>
          <w:color w:val="231F20"/>
          <w:spacing w:val="-11"/>
        </w:rPr>
        <w:t xml:space="preserve"> </w:t>
      </w:r>
      <w:r>
        <w:rPr>
          <w:color w:val="231F20"/>
        </w:rPr>
        <w:t>the</w:t>
      </w:r>
      <w:r>
        <w:rPr>
          <w:color w:val="231F20"/>
          <w:spacing w:val="-6"/>
        </w:rPr>
        <w:t xml:space="preserve"> </w:t>
      </w:r>
      <w:r>
        <w:rPr>
          <w:color w:val="231F20"/>
          <w:spacing w:val="-1"/>
        </w:rPr>
        <w:t>actions</w:t>
      </w:r>
      <w:r>
        <w:rPr>
          <w:color w:val="231F20"/>
          <w:spacing w:val="-7"/>
        </w:rPr>
        <w:t xml:space="preserve"> </w:t>
      </w:r>
      <w:r>
        <w:rPr>
          <w:color w:val="231F20"/>
        </w:rPr>
        <w:t>that</w:t>
      </w:r>
      <w:r>
        <w:rPr>
          <w:color w:val="231F20"/>
          <w:spacing w:val="-5"/>
        </w:rPr>
        <w:t xml:space="preserve"> </w:t>
      </w:r>
      <w:r>
        <w:rPr>
          <w:color w:val="231F20"/>
        </w:rPr>
        <w:t>will</w:t>
      </w:r>
      <w:r>
        <w:rPr>
          <w:color w:val="231F20"/>
          <w:spacing w:val="-7"/>
        </w:rPr>
        <w:t xml:space="preserve"> </w:t>
      </w:r>
      <w:r>
        <w:rPr>
          <w:color w:val="231F20"/>
        </w:rPr>
        <w:t>be</w:t>
      </w:r>
      <w:r>
        <w:rPr>
          <w:color w:val="231F20"/>
          <w:spacing w:val="-5"/>
        </w:rPr>
        <w:t xml:space="preserve"> </w:t>
      </w:r>
      <w:r>
        <w:rPr>
          <w:color w:val="231F20"/>
        </w:rPr>
        <w:t>taken</w:t>
      </w:r>
      <w:r>
        <w:rPr>
          <w:color w:val="231F20"/>
          <w:spacing w:val="-7"/>
        </w:rPr>
        <w:t xml:space="preserve"> </w:t>
      </w:r>
      <w:r>
        <w:rPr>
          <w:color w:val="231F20"/>
        </w:rPr>
        <w:t>against</w:t>
      </w:r>
      <w:r>
        <w:rPr>
          <w:color w:val="231F20"/>
          <w:spacing w:val="-6"/>
        </w:rPr>
        <w:t xml:space="preserve"> </w:t>
      </w:r>
      <w:r>
        <w:rPr>
          <w:color w:val="231F20"/>
        </w:rPr>
        <w:t>employees</w:t>
      </w:r>
      <w:r>
        <w:rPr>
          <w:color w:val="231F20"/>
          <w:spacing w:val="-7"/>
        </w:rPr>
        <w:t xml:space="preserve"> </w:t>
      </w:r>
      <w:r>
        <w:rPr>
          <w:color w:val="231F20"/>
        </w:rPr>
        <w:t>for</w:t>
      </w:r>
      <w:r>
        <w:rPr>
          <w:color w:val="231F20"/>
          <w:spacing w:val="-6"/>
        </w:rPr>
        <w:t xml:space="preserve"> </w:t>
      </w:r>
      <w:r>
        <w:rPr>
          <w:color w:val="231F20"/>
        </w:rPr>
        <w:t>violation</w:t>
      </w:r>
      <w:r>
        <w:rPr>
          <w:color w:val="231F20"/>
          <w:spacing w:val="-5"/>
        </w:rPr>
        <w:t xml:space="preserve"> </w:t>
      </w:r>
      <w:r>
        <w:rPr>
          <w:color w:val="231F20"/>
        </w:rPr>
        <w:t>of</w:t>
      </w:r>
      <w:r>
        <w:rPr>
          <w:color w:val="231F20"/>
          <w:spacing w:val="-5"/>
        </w:rPr>
        <w:t xml:space="preserve"> </w:t>
      </w:r>
      <w:r>
        <w:rPr>
          <w:color w:val="231F20"/>
        </w:rPr>
        <w:t>such</w:t>
      </w:r>
      <w:r>
        <w:rPr>
          <w:color w:val="231F20"/>
          <w:spacing w:val="-11"/>
        </w:rPr>
        <w:t xml:space="preserve"> </w:t>
      </w:r>
      <w:r>
        <w:rPr>
          <w:color w:val="231F20"/>
          <w:spacing w:val="-1"/>
        </w:rPr>
        <w:t>prohibition;</w:t>
      </w:r>
    </w:p>
    <w:p w14:paraId="4054176D" w14:textId="77777777" w:rsidR="00FC6C2C" w:rsidRDefault="00FC6C2C" w:rsidP="00FC6C2C">
      <w:pPr>
        <w:spacing w:before="3"/>
        <w:rPr>
          <w:rFonts w:ascii="Arial" w:eastAsia="Arial" w:hAnsi="Arial" w:cs="Arial"/>
          <w:sz w:val="20"/>
          <w:szCs w:val="20"/>
        </w:rPr>
      </w:pPr>
    </w:p>
    <w:p w14:paraId="751386B0" w14:textId="77777777" w:rsidR="00FC6C2C" w:rsidRDefault="00FC6C2C" w:rsidP="005E176C">
      <w:pPr>
        <w:pStyle w:val="BodyText"/>
        <w:numPr>
          <w:ilvl w:val="1"/>
          <w:numId w:val="45"/>
        </w:numPr>
        <w:tabs>
          <w:tab w:val="left" w:pos="721"/>
        </w:tabs>
        <w:autoSpaceDE/>
        <w:autoSpaceDN/>
        <w:ind w:left="720"/>
        <w:jc w:val="both"/>
        <w:rPr>
          <w:rFonts w:cs="Arial"/>
        </w:rPr>
      </w:pPr>
      <w:r>
        <w:rPr>
          <w:color w:val="231F20"/>
          <w:spacing w:val="-1"/>
        </w:rPr>
        <w:t>Establishing</w:t>
      </w:r>
      <w:r>
        <w:rPr>
          <w:color w:val="231F20"/>
          <w:spacing w:val="-7"/>
        </w:rPr>
        <w:t xml:space="preserve"> </w:t>
      </w:r>
      <w:r>
        <w:rPr>
          <w:color w:val="231F20"/>
          <w:spacing w:val="-1"/>
        </w:rPr>
        <w:t>an</w:t>
      </w:r>
      <w:r>
        <w:rPr>
          <w:color w:val="231F20"/>
          <w:spacing w:val="-7"/>
        </w:rPr>
        <w:t xml:space="preserve"> </w:t>
      </w:r>
      <w:r>
        <w:rPr>
          <w:color w:val="231F20"/>
          <w:spacing w:val="-1"/>
        </w:rPr>
        <w:t>on-going</w:t>
      </w:r>
      <w:r>
        <w:rPr>
          <w:color w:val="231F20"/>
          <w:spacing w:val="-9"/>
        </w:rPr>
        <w:t xml:space="preserve"> </w:t>
      </w:r>
      <w:r>
        <w:rPr>
          <w:color w:val="231F20"/>
        </w:rPr>
        <w:t>drug-free</w:t>
      </w:r>
      <w:r>
        <w:rPr>
          <w:color w:val="231F20"/>
          <w:spacing w:val="-8"/>
        </w:rPr>
        <w:t xml:space="preserve"> </w:t>
      </w:r>
      <w:r>
        <w:rPr>
          <w:color w:val="231F20"/>
          <w:spacing w:val="-1"/>
        </w:rPr>
        <w:t>awareness</w:t>
      </w:r>
      <w:r>
        <w:rPr>
          <w:color w:val="231F20"/>
          <w:spacing w:val="-8"/>
        </w:rPr>
        <w:t xml:space="preserve"> </w:t>
      </w:r>
      <w:r>
        <w:rPr>
          <w:color w:val="231F20"/>
          <w:spacing w:val="-1"/>
        </w:rPr>
        <w:t>program</w:t>
      </w:r>
      <w:r>
        <w:rPr>
          <w:color w:val="231F20"/>
          <w:spacing w:val="-5"/>
        </w:rPr>
        <w:t xml:space="preserve"> </w:t>
      </w:r>
      <w:r>
        <w:rPr>
          <w:color w:val="231F20"/>
          <w:spacing w:val="-1"/>
        </w:rPr>
        <w:t>to</w:t>
      </w:r>
      <w:r>
        <w:rPr>
          <w:color w:val="231F20"/>
          <w:spacing w:val="-8"/>
        </w:rPr>
        <w:t xml:space="preserve"> </w:t>
      </w:r>
      <w:r>
        <w:rPr>
          <w:color w:val="231F20"/>
          <w:spacing w:val="-1"/>
        </w:rPr>
        <w:t>inform</w:t>
      </w:r>
      <w:r>
        <w:rPr>
          <w:color w:val="231F20"/>
          <w:spacing w:val="-4"/>
        </w:rPr>
        <w:t xml:space="preserve"> </w:t>
      </w:r>
      <w:r>
        <w:rPr>
          <w:color w:val="231F20"/>
          <w:spacing w:val="-1"/>
        </w:rPr>
        <w:t>employees</w:t>
      </w:r>
      <w:r>
        <w:rPr>
          <w:color w:val="231F20"/>
          <w:spacing w:val="-7"/>
        </w:rPr>
        <w:t xml:space="preserve"> </w:t>
      </w:r>
      <w:r>
        <w:rPr>
          <w:color w:val="231F20"/>
        </w:rPr>
        <w:t>about</w:t>
      </w:r>
      <w:r>
        <w:rPr>
          <w:rFonts w:cs="Arial"/>
          <w:color w:val="231F20"/>
        </w:rPr>
        <w:t>—</w:t>
      </w:r>
    </w:p>
    <w:p w14:paraId="092302D4" w14:textId="77777777" w:rsidR="00FC6C2C" w:rsidRDefault="00FC6C2C" w:rsidP="00FC6C2C">
      <w:pPr>
        <w:spacing w:before="6"/>
        <w:rPr>
          <w:rFonts w:ascii="Arial" w:eastAsia="Arial" w:hAnsi="Arial" w:cs="Arial"/>
          <w:sz w:val="20"/>
          <w:szCs w:val="20"/>
        </w:rPr>
      </w:pPr>
    </w:p>
    <w:p w14:paraId="1F304048" w14:textId="77777777" w:rsidR="00FC6C2C" w:rsidRDefault="00FC6C2C" w:rsidP="005E176C">
      <w:pPr>
        <w:pStyle w:val="BodyText"/>
        <w:numPr>
          <w:ilvl w:val="2"/>
          <w:numId w:val="45"/>
        </w:numPr>
        <w:tabs>
          <w:tab w:val="left" w:pos="1441"/>
        </w:tabs>
        <w:autoSpaceDE/>
        <w:autoSpaceDN/>
        <w:ind w:firstLine="0"/>
      </w:pPr>
      <w:r>
        <w:rPr>
          <w:color w:val="231F20"/>
        </w:rPr>
        <w:t>The</w:t>
      </w:r>
      <w:r>
        <w:rPr>
          <w:color w:val="231F20"/>
          <w:spacing w:val="-6"/>
        </w:rPr>
        <w:t xml:space="preserve"> </w:t>
      </w:r>
      <w:r>
        <w:rPr>
          <w:color w:val="231F20"/>
          <w:spacing w:val="-1"/>
        </w:rPr>
        <w:t>dangers</w:t>
      </w:r>
      <w:r>
        <w:rPr>
          <w:color w:val="231F20"/>
          <w:spacing w:val="-5"/>
        </w:rPr>
        <w:t xml:space="preserve"> </w:t>
      </w:r>
      <w:r>
        <w:rPr>
          <w:color w:val="231F20"/>
          <w:spacing w:val="-1"/>
        </w:rPr>
        <w:t>of</w:t>
      </w:r>
      <w:r>
        <w:rPr>
          <w:color w:val="231F20"/>
          <w:spacing w:val="-4"/>
        </w:rPr>
        <w:t xml:space="preserve"> </w:t>
      </w:r>
      <w:r>
        <w:rPr>
          <w:color w:val="231F20"/>
          <w:spacing w:val="-1"/>
        </w:rPr>
        <w:t>drug</w:t>
      </w:r>
      <w:r>
        <w:rPr>
          <w:color w:val="231F20"/>
          <w:spacing w:val="-6"/>
        </w:rPr>
        <w:t xml:space="preserve"> </w:t>
      </w:r>
      <w:r>
        <w:rPr>
          <w:color w:val="231F20"/>
          <w:spacing w:val="-1"/>
        </w:rPr>
        <w:t>abuse</w:t>
      </w:r>
      <w:r>
        <w:rPr>
          <w:color w:val="231F20"/>
          <w:spacing w:val="-4"/>
        </w:rPr>
        <w:t xml:space="preserve"> </w:t>
      </w:r>
      <w:r>
        <w:rPr>
          <w:color w:val="231F20"/>
          <w:spacing w:val="-1"/>
        </w:rPr>
        <w:t>in</w:t>
      </w:r>
      <w:r>
        <w:rPr>
          <w:color w:val="231F20"/>
          <w:spacing w:val="-6"/>
        </w:rPr>
        <w:t xml:space="preserve"> </w:t>
      </w:r>
      <w:r>
        <w:rPr>
          <w:color w:val="231F20"/>
        </w:rPr>
        <w:t>the</w:t>
      </w:r>
      <w:r>
        <w:rPr>
          <w:color w:val="231F20"/>
          <w:spacing w:val="-4"/>
        </w:rPr>
        <w:t xml:space="preserve"> </w:t>
      </w:r>
      <w:r>
        <w:rPr>
          <w:color w:val="231F20"/>
          <w:spacing w:val="-1"/>
        </w:rPr>
        <w:t>workplace;</w:t>
      </w:r>
    </w:p>
    <w:p w14:paraId="191EC5A7" w14:textId="77777777" w:rsidR="00FC6C2C" w:rsidRDefault="00FC6C2C" w:rsidP="00FC6C2C">
      <w:pPr>
        <w:spacing w:before="3"/>
        <w:rPr>
          <w:rFonts w:ascii="Arial" w:eastAsia="Arial" w:hAnsi="Arial" w:cs="Arial"/>
          <w:sz w:val="20"/>
          <w:szCs w:val="20"/>
        </w:rPr>
      </w:pPr>
    </w:p>
    <w:p w14:paraId="4C9153AF" w14:textId="77777777" w:rsidR="00FC6C2C" w:rsidRDefault="00FC6C2C" w:rsidP="005E176C">
      <w:pPr>
        <w:pStyle w:val="BodyText"/>
        <w:numPr>
          <w:ilvl w:val="2"/>
          <w:numId w:val="45"/>
        </w:numPr>
        <w:tabs>
          <w:tab w:val="left" w:pos="1441"/>
        </w:tabs>
        <w:autoSpaceDE/>
        <w:autoSpaceDN/>
        <w:ind w:left="1440"/>
      </w:pPr>
      <w:r>
        <w:rPr>
          <w:color w:val="231F20"/>
        </w:rPr>
        <w:t>The</w:t>
      </w:r>
      <w:r>
        <w:rPr>
          <w:color w:val="231F20"/>
          <w:spacing w:val="-8"/>
        </w:rPr>
        <w:t xml:space="preserve"> </w:t>
      </w:r>
      <w:r>
        <w:rPr>
          <w:color w:val="231F20"/>
          <w:spacing w:val="-1"/>
        </w:rPr>
        <w:t>Applicant</w:t>
      </w:r>
      <w:r>
        <w:rPr>
          <w:rFonts w:cs="Arial"/>
          <w:color w:val="231F20"/>
          <w:spacing w:val="-1"/>
        </w:rPr>
        <w:t>’s</w:t>
      </w:r>
      <w:r>
        <w:rPr>
          <w:rFonts w:cs="Arial"/>
          <w:color w:val="231F20"/>
          <w:spacing w:val="-8"/>
        </w:rPr>
        <w:t xml:space="preserve"> </w:t>
      </w:r>
      <w:r>
        <w:rPr>
          <w:color w:val="231F20"/>
        </w:rPr>
        <w:t>policy</w:t>
      </w:r>
      <w:r>
        <w:rPr>
          <w:color w:val="231F20"/>
          <w:spacing w:val="-8"/>
        </w:rPr>
        <w:t xml:space="preserve"> </w:t>
      </w:r>
      <w:r>
        <w:rPr>
          <w:color w:val="231F20"/>
          <w:spacing w:val="-1"/>
        </w:rPr>
        <w:t>of</w:t>
      </w:r>
      <w:r>
        <w:rPr>
          <w:color w:val="231F20"/>
          <w:spacing w:val="-9"/>
        </w:rPr>
        <w:t xml:space="preserve"> </w:t>
      </w:r>
      <w:r>
        <w:rPr>
          <w:color w:val="231F20"/>
          <w:spacing w:val="-1"/>
        </w:rPr>
        <w:t>maintaining</w:t>
      </w:r>
      <w:r>
        <w:rPr>
          <w:color w:val="231F20"/>
          <w:spacing w:val="-8"/>
        </w:rPr>
        <w:t xml:space="preserve"> </w:t>
      </w:r>
      <w:r>
        <w:rPr>
          <w:color w:val="231F20"/>
        </w:rPr>
        <w:t>a</w:t>
      </w:r>
      <w:r>
        <w:rPr>
          <w:color w:val="231F20"/>
          <w:spacing w:val="-6"/>
        </w:rPr>
        <w:t xml:space="preserve"> </w:t>
      </w:r>
      <w:r>
        <w:rPr>
          <w:color w:val="231F20"/>
        </w:rPr>
        <w:t>drug-free</w:t>
      </w:r>
      <w:r>
        <w:rPr>
          <w:color w:val="231F20"/>
          <w:spacing w:val="-8"/>
        </w:rPr>
        <w:t xml:space="preserve"> </w:t>
      </w:r>
      <w:r>
        <w:rPr>
          <w:color w:val="231F20"/>
          <w:spacing w:val="-2"/>
        </w:rPr>
        <w:t>workplace;</w:t>
      </w:r>
    </w:p>
    <w:p w14:paraId="7E444D5E" w14:textId="77777777" w:rsidR="00FC6C2C" w:rsidRDefault="00FC6C2C" w:rsidP="00FC6C2C">
      <w:pPr>
        <w:spacing w:before="6"/>
        <w:rPr>
          <w:rFonts w:ascii="Arial" w:eastAsia="Arial" w:hAnsi="Arial" w:cs="Arial"/>
          <w:sz w:val="20"/>
          <w:szCs w:val="20"/>
        </w:rPr>
      </w:pPr>
    </w:p>
    <w:p w14:paraId="1D590576" w14:textId="77777777" w:rsidR="00FC6C2C" w:rsidRDefault="00FC6C2C" w:rsidP="005E176C">
      <w:pPr>
        <w:pStyle w:val="BodyText"/>
        <w:numPr>
          <w:ilvl w:val="2"/>
          <w:numId w:val="45"/>
        </w:numPr>
        <w:tabs>
          <w:tab w:val="left" w:pos="1441"/>
        </w:tabs>
        <w:autoSpaceDE/>
        <w:autoSpaceDN/>
        <w:ind w:left="1440"/>
      </w:pPr>
      <w:r>
        <w:rPr>
          <w:color w:val="231F20"/>
          <w:spacing w:val="1"/>
        </w:rPr>
        <w:t>Any</w:t>
      </w:r>
      <w:r>
        <w:rPr>
          <w:color w:val="231F20"/>
          <w:spacing w:val="-12"/>
        </w:rPr>
        <w:t xml:space="preserve"> </w:t>
      </w:r>
      <w:r>
        <w:rPr>
          <w:color w:val="231F20"/>
          <w:spacing w:val="-1"/>
        </w:rPr>
        <w:t>available</w:t>
      </w:r>
      <w:r>
        <w:rPr>
          <w:color w:val="231F20"/>
          <w:spacing w:val="-9"/>
        </w:rPr>
        <w:t xml:space="preserve"> </w:t>
      </w:r>
      <w:r>
        <w:rPr>
          <w:color w:val="231F20"/>
        </w:rPr>
        <w:t>drug</w:t>
      </w:r>
      <w:r>
        <w:rPr>
          <w:color w:val="231F20"/>
          <w:spacing w:val="-9"/>
        </w:rPr>
        <w:t xml:space="preserve"> </w:t>
      </w:r>
      <w:r>
        <w:rPr>
          <w:color w:val="231F20"/>
          <w:spacing w:val="-1"/>
        </w:rPr>
        <w:t>counseling,</w:t>
      </w:r>
      <w:r>
        <w:rPr>
          <w:color w:val="231F20"/>
          <w:spacing w:val="-10"/>
        </w:rPr>
        <w:t xml:space="preserve"> </w:t>
      </w:r>
      <w:r>
        <w:rPr>
          <w:color w:val="231F20"/>
          <w:spacing w:val="-1"/>
        </w:rPr>
        <w:t>rehabilitation,</w:t>
      </w:r>
      <w:r>
        <w:rPr>
          <w:color w:val="231F20"/>
          <w:spacing w:val="-9"/>
        </w:rPr>
        <w:t xml:space="preserve"> </w:t>
      </w:r>
      <w:r>
        <w:rPr>
          <w:color w:val="231F20"/>
        </w:rPr>
        <w:t>and</w:t>
      </w:r>
      <w:r>
        <w:rPr>
          <w:color w:val="231F20"/>
          <w:spacing w:val="-9"/>
        </w:rPr>
        <w:t xml:space="preserve"> </w:t>
      </w:r>
      <w:r>
        <w:rPr>
          <w:color w:val="231F20"/>
          <w:spacing w:val="-1"/>
        </w:rPr>
        <w:t>employee</w:t>
      </w:r>
      <w:r>
        <w:rPr>
          <w:color w:val="231F20"/>
          <w:spacing w:val="-9"/>
        </w:rPr>
        <w:t xml:space="preserve"> </w:t>
      </w:r>
      <w:r>
        <w:rPr>
          <w:color w:val="231F20"/>
        </w:rPr>
        <w:t>assistance</w:t>
      </w:r>
      <w:r>
        <w:rPr>
          <w:color w:val="231F20"/>
          <w:spacing w:val="-9"/>
        </w:rPr>
        <w:t xml:space="preserve"> </w:t>
      </w:r>
      <w:r>
        <w:rPr>
          <w:color w:val="231F20"/>
        </w:rPr>
        <w:t>programs;</w:t>
      </w:r>
      <w:r>
        <w:rPr>
          <w:color w:val="231F20"/>
          <w:spacing w:val="-19"/>
        </w:rPr>
        <w:t xml:space="preserve"> </w:t>
      </w:r>
      <w:r>
        <w:rPr>
          <w:color w:val="231F20"/>
          <w:spacing w:val="-1"/>
        </w:rPr>
        <w:t>and</w:t>
      </w:r>
    </w:p>
    <w:p w14:paraId="7B335283" w14:textId="77777777" w:rsidR="00FC6C2C" w:rsidRDefault="00FC6C2C" w:rsidP="00FC6C2C">
      <w:pPr>
        <w:sectPr w:rsidR="00FC6C2C">
          <w:pgSz w:w="12240" w:h="15840"/>
          <w:pgMar w:top="1360" w:right="1500" w:bottom="280" w:left="1380" w:header="720" w:footer="720" w:gutter="0"/>
          <w:cols w:space="720"/>
        </w:sectPr>
      </w:pPr>
    </w:p>
    <w:p w14:paraId="7AF152D6" w14:textId="4530FD96" w:rsidR="00FC6C2C" w:rsidRDefault="00FC6C2C" w:rsidP="005E176C">
      <w:pPr>
        <w:pStyle w:val="BodyText"/>
        <w:numPr>
          <w:ilvl w:val="2"/>
          <w:numId w:val="45"/>
        </w:numPr>
        <w:tabs>
          <w:tab w:val="left" w:pos="1441"/>
        </w:tabs>
        <w:autoSpaceDE/>
        <w:autoSpaceDN/>
        <w:spacing w:before="63"/>
        <w:ind w:right="1074" w:firstLine="0"/>
      </w:pPr>
      <w:r>
        <w:rPr>
          <w:color w:val="231F20"/>
        </w:rPr>
        <w:t>The</w:t>
      </w:r>
      <w:r>
        <w:rPr>
          <w:color w:val="231F20"/>
          <w:spacing w:val="-7"/>
        </w:rPr>
        <w:t xml:space="preserve"> </w:t>
      </w:r>
      <w:r>
        <w:rPr>
          <w:color w:val="231F20"/>
          <w:spacing w:val="-1"/>
        </w:rPr>
        <w:t>penalties</w:t>
      </w:r>
      <w:r>
        <w:rPr>
          <w:color w:val="231F20"/>
          <w:spacing w:val="-7"/>
        </w:rPr>
        <w:t xml:space="preserve"> </w:t>
      </w:r>
      <w:r>
        <w:rPr>
          <w:color w:val="231F20"/>
          <w:spacing w:val="-1"/>
        </w:rPr>
        <w:t>that</w:t>
      </w:r>
      <w:r>
        <w:rPr>
          <w:color w:val="231F20"/>
          <w:spacing w:val="-6"/>
        </w:rPr>
        <w:t xml:space="preserve"> </w:t>
      </w:r>
      <w:r>
        <w:rPr>
          <w:color w:val="231F20"/>
          <w:spacing w:val="1"/>
        </w:rPr>
        <w:t>may</w:t>
      </w:r>
      <w:r>
        <w:rPr>
          <w:color w:val="231F20"/>
          <w:spacing w:val="-11"/>
        </w:rPr>
        <w:t xml:space="preserve"> </w:t>
      </w:r>
      <w:r>
        <w:rPr>
          <w:color w:val="231F20"/>
          <w:spacing w:val="-1"/>
        </w:rPr>
        <w:t>be</w:t>
      </w:r>
      <w:r>
        <w:rPr>
          <w:color w:val="231F20"/>
          <w:spacing w:val="-4"/>
        </w:rPr>
        <w:t xml:space="preserve"> </w:t>
      </w:r>
      <w:r>
        <w:rPr>
          <w:color w:val="231F20"/>
        </w:rPr>
        <w:t>imposed</w:t>
      </w:r>
      <w:r>
        <w:rPr>
          <w:color w:val="231F20"/>
          <w:spacing w:val="-7"/>
        </w:rPr>
        <w:t xml:space="preserve"> </w:t>
      </w:r>
      <w:r>
        <w:rPr>
          <w:color w:val="231F20"/>
          <w:spacing w:val="-1"/>
        </w:rPr>
        <w:t>upon</w:t>
      </w:r>
      <w:r>
        <w:rPr>
          <w:color w:val="231F20"/>
          <w:spacing w:val="-5"/>
        </w:rPr>
        <w:t xml:space="preserve"> </w:t>
      </w:r>
      <w:r>
        <w:rPr>
          <w:color w:val="231F20"/>
          <w:spacing w:val="-1"/>
        </w:rPr>
        <w:t>employees</w:t>
      </w:r>
      <w:r>
        <w:rPr>
          <w:color w:val="231F20"/>
          <w:spacing w:val="-7"/>
        </w:rPr>
        <w:t xml:space="preserve"> </w:t>
      </w:r>
      <w:r>
        <w:rPr>
          <w:color w:val="231F20"/>
        </w:rPr>
        <w:t>for</w:t>
      </w:r>
      <w:r>
        <w:rPr>
          <w:color w:val="231F20"/>
          <w:spacing w:val="-6"/>
        </w:rPr>
        <w:t xml:space="preserve"> </w:t>
      </w:r>
      <w:r>
        <w:rPr>
          <w:color w:val="231F20"/>
          <w:spacing w:val="-1"/>
        </w:rPr>
        <w:t>drug</w:t>
      </w:r>
      <w:r>
        <w:rPr>
          <w:color w:val="231F20"/>
          <w:spacing w:val="-5"/>
        </w:rPr>
        <w:t xml:space="preserve"> </w:t>
      </w:r>
      <w:r>
        <w:rPr>
          <w:color w:val="231F20"/>
          <w:spacing w:val="-1"/>
        </w:rPr>
        <w:t>abuse</w:t>
      </w:r>
      <w:r>
        <w:rPr>
          <w:color w:val="231F20"/>
          <w:spacing w:val="-4"/>
        </w:rPr>
        <w:t xml:space="preserve"> </w:t>
      </w:r>
      <w:r>
        <w:rPr>
          <w:color w:val="231F20"/>
          <w:spacing w:val="-1"/>
        </w:rPr>
        <w:t>violations</w:t>
      </w:r>
      <w:r>
        <w:rPr>
          <w:color w:val="231F20"/>
          <w:spacing w:val="63"/>
          <w:w w:val="99"/>
        </w:rPr>
        <w:t xml:space="preserve"> </w:t>
      </w:r>
      <w:r>
        <w:rPr>
          <w:color w:val="231F20"/>
        </w:rPr>
        <w:t>occurring</w:t>
      </w:r>
      <w:r>
        <w:rPr>
          <w:color w:val="231F20"/>
          <w:spacing w:val="-12"/>
        </w:rPr>
        <w:t xml:space="preserve"> </w:t>
      </w:r>
      <w:r>
        <w:rPr>
          <w:color w:val="231F20"/>
          <w:spacing w:val="3"/>
        </w:rPr>
        <w:t>in</w:t>
      </w:r>
      <w:r w:rsidR="00A130AB">
        <w:rPr>
          <w:color w:val="231F20"/>
          <w:spacing w:val="3"/>
        </w:rPr>
        <w:t xml:space="preserve"> </w:t>
      </w:r>
      <w:r>
        <w:rPr>
          <w:color w:val="231F20"/>
          <w:spacing w:val="3"/>
        </w:rPr>
        <w:t>the</w:t>
      </w:r>
      <w:r>
        <w:rPr>
          <w:color w:val="231F20"/>
          <w:spacing w:val="-11"/>
        </w:rPr>
        <w:t xml:space="preserve"> </w:t>
      </w:r>
      <w:r>
        <w:rPr>
          <w:color w:val="231F20"/>
          <w:spacing w:val="-1"/>
        </w:rPr>
        <w:t>workplace;</w:t>
      </w:r>
    </w:p>
    <w:p w14:paraId="1703E7A3" w14:textId="77777777" w:rsidR="00FC6C2C" w:rsidRDefault="00FC6C2C" w:rsidP="00FC6C2C">
      <w:pPr>
        <w:spacing w:before="3"/>
        <w:rPr>
          <w:rFonts w:ascii="Arial" w:eastAsia="Arial" w:hAnsi="Arial" w:cs="Arial"/>
          <w:sz w:val="20"/>
          <w:szCs w:val="20"/>
        </w:rPr>
      </w:pPr>
    </w:p>
    <w:p w14:paraId="0BDA107D" w14:textId="77777777" w:rsidR="00FC6C2C" w:rsidRDefault="00FC6C2C" w:rsidP="005E176C">
      <w:pPr>
        <w:pStyle w:val="BodyText"/>
        <w:numPr>
          <w:ilvl w:val="1"/>
          <w:numId w:val="45"/>
        </w:numPr>
        <w:tabs>
          <w:tab w:val="left" w:pos="721"/>
        </w:tabs>
        <w:autoSpaceDE/>
        <w:autoSpaceDN/>
        <w:ind w:right="327" w:firstLine="0"/>
      </w:pPr>
      <w:r>
        <w:rPr>
          <w:color w:val="231F20"/>
          <w:spacing w:val="-1"/>
        </w:rPr>
        <w:t>Making</w:t>
      </w:r>
      <w:r>
        <w:rPr>
          <w:color w:val="231F20"/>
          <w:spacing w:val="-9"/>
        </w:rPr>
        <w:t xml:space="preserve"> </w:t>
      </w:r>
      <w:r>
        <w:rPr>
          <w:color w:val="231F20"/>
          <w:spacing w:val="-1"/>
        </w:rPr>
        <w:t>it</w:t>
      </w:r>
      <w:r>
        <w:rPr>
          <w:color w:val="231F20"/>
          <w:spacing w:val="-9"/>
        </w:rPr>
        <w:t xml:space="preserve"> </w:t>
      </w:r>
      <w:r>
        <w:rPr>
          <w:color w:val="231F20"/>
        </w:rPr>
        <w:t>a</w:t>
      </w:r>
      <w:r>
        <w:rPr>
          <w:color w:val="231F20"/>
          <w:spacing w:val="-10"/>
        </w:rPr>
        <w:t xml:space="preserve"> </w:t>
      </w:r>
      <w:r>
        <w:rPr>
          <w:color w:val="231F20"/>
        </w:rPr>
        <w:t>requirement</w:t>
      </w:r>
      <w:r>
        <w:rPr>
          <w:color w:val="231F20"/>
          <w:spacing w:val="-9"/>
        </w:rPr>
        <w:t xml:space="preserve"> </w:t>
      </w:r>
      <w:r>
        <w:rPr>
          <w:color w:val="231F20"/>
          <w:spacing w:val="-1"/>
        </w:rPr>
        <w:t>that</w:t>
      </w:r>
      <w:r>
        <w:rPr>
          <w:color w:val="231F20"/>
          <w:spacing w:val="-7"/>
        </w:rPr>
        <w:t xml:space="preserve"> </w:t>
      </w:r>
      <w:r>
        <w:rPr>
          <w:color w:val="231F20"/>
          <w:spacing w:val="-1"/>
        </w:rPr>
        <w:t>each</w:t>
      </w:r>
      <w:r>
        <w:rPr>
          <w:color w:val="231F20"/>
          <w:spacing w:val="-8"/>
        </w:rPr>
        <w:t xml:space="preserve"> </w:t>
      </w:r>
      <w:r>
        <w:rPr>
          <w:color w:val="231F20"/>
          <w:spacing w:val="-1"/>
        </w:rPr>
        <w:t>employee</w:t>
      </w:r>
      <w:r>
        <w:rPr>
          <w:color w:val="231F20"/>
          <w:spacing w:val="-6"/>
        </w:rPr>
        <w:t xml:space="preserve"> </w:t>
      </w:r>
      <w:r>
        <w:rPr>
          <w:color w:val="231F20"/>
          <w:spacing w:val="-1"/>
        </w:rPr>
        <w:t>to</w:t>
      </w:r>
      <w:r>
        <w:rPr>
          <w:color w:val="231F20"/>
          <w:spacing w:val="-6"/>
        </w:rPr>
        <w:t xml:space="preserve"> </w:t>
      </w:r>
      <w:r>
        <w:rPr>
          <w:color w:val="231F20"/>
          <w:spacing w:val="-1"/>
        </w:rPr>
        <w:t>be</w:t>
      </w:r>
      <w:r>
        <w:rPr>
          <w:color w:val="231F20"/>
          <w:spacing w:val="-9"/>
        </w:rPr>
        <w:t xml:space="preserve"> </w:t>
      </w:r>
      <w:r>
        <w:rPr>
          <w:color w:val="231F20"/>
          <w:spacing w:val="-1"/>
        </w:rPr>
        <w:t>engaged</w:t>
      </w:r>
      <w:r>
        <w:rPr>
          <w:color w:val="231F20"/>
          <w:spacing w:val="-5"/>
        </w:rPr>
        <w:t xml:space="preserve"> </w:t>
      </w:r>
      <w:r>
        <w:rPr>
          <w:color w:val="231F20"/>
          <w:spacing w:val="-1"/>
        </w:rPr>
        <w:t>in</w:t>
      </w:r>
      <w:r>
        <w:rPr>
          <w:color w:val="231F20"/>
          <w:spacing w:val="-9"/>
        </w:rPr>
        <w:t xml:space="preserve"> </w:t>
      </w:r>
      <w:r>
        <w:rPr>
          <w:color w:val="231F20"/>
        </w:rPr>
        <w:t>the</w:t>
      </w:r>
      <w:r>
        <w:rPr>
          <w:color w:val="231F20"/>
          <w:spacing w:val="-8"/>
        </w:rPr>
        <w:t xml:space="preserve"> </w:t>
      </w:r>
      <w:r>
        <w:rPr>
          <w:color w:val="231F20"/>
        </w:rPr>
        <w:t>performance</w:t>
      </w:r>
      <w:r>
        <w:rPr>
          <w:color w:val="231F20"/>
          <w:spacing w:val="-9"/>
        </w:rPr>
        <w:t xml:space="preserve"> </w:t>
      </w:r>
      <w:r>
        <w:rPr>
          <w:color w:val="231F20"/>
          <w:spacing w:val="-1"/>
        </w:rPr>
        <w:t>of</w:t>
      </w:r>
      <w:r>
        <w:rPr>
          <w:color w:val="231F20"/>
          <w:spacing w:val="-6"/>
        </w:rPr>
        <w:t xml:space="preserve"> </w:t>
      </w:r>
      <w:r>
        <w:rPr>
          <w:color w:val="231F20"/>
          <w:spacing w:val="-1"/>
        </w:rPr>
        <w:t>the</w:t>
      </w:r>
      <w:r>
        <w:rPr>
          <w:color w:val="231F20"/>
          <w:spacing w:val="-8"/>
        </w:rPr>
        <w:t xml:space="preserve"> </w:t>
      </w:r>
      <w:r>
        <w:rPr>
          <w:color w:val="231F20"/>
          <w:spacing w:val="-1"/>
        </w:rPr>
        <w:t>award</w:t>
      </w:r>
      <w:r>
        <w:rPr>
          <w:color w:val="231F20"/>
          <w:spacing w:val="-8"/>
        </w:rPr>
        <w:t xml:space="preserve"> </w:t>
      </w:r>
      <w:r>
        <w:rPr>
          <w:color w:val="231F20"/>
          <w:spacing w:val="-1"/>
        </w:rPr>
        <w:t>be</w:t>
      </w:r>
      <w:r>
        <w:rPr>
          <w:color w:val="231F20"/>
          <w:spacing w:val="71"/>
          <w:w w:val="99"/>
        </w:rPr>
        <w:t xml:space="preserve"> </w:t>
      </w:r>
      <w:r>
        <w:rPr>
          <w:color w:val="231F20"/>
          <w:spacing w:val="-1"/>
        </w:rPr>
        <w:t>given</w:t>
      </w:r>
      <w:r>
        <w:rPr>
          <w:color w:val="231F20"/>
          <w:spacing w:val="-5"/>
        </w:rPr>
        <w:t xml:space="preserve"> </w:t>
      </w:r>
      <w:r>
        <w:rPr>
          <w:color w:val="231F20"/>
        </w:rPr>
        <w:t>a</w:t>
      </w:r>
      <w:r>
        <w:rPr>
          <w:color w:val="231F20"/>
          <w:spacing w:val="-6"/>
        </w:rPr>
        <w:t xml:space="preserve"> </w:t>
      </w:r>
      <w:r>
        <w:rPr>
          <w:color w:val="231F20"/>
        </w:rPr>
        <w:t>copy</w:t>
      </w:r>
      <w:r>
        <w:rPr>
          <w:color w:val="231F20"/>
          <w:spacing w:val="-9"/>
        </w:rPr>
        <w:t xml:space="preserve"> </w:t>
      </w:r>
      <w:r>
        <w:rPr>
          <w:color w:val="231F20"/>
        </w:rPr>
        <w:t>of</w:t>
      </w:r>
      <w:r>
        <w:rPr>
          <w:color w:val="231F20"/>
          <w:spacing w:val="-4"/>
        </w:rPr>
        <w:t xml:space="preserve"> </w:t>
      </w:r>
      <w:r>
        <w:rPr>
          <w:color w:val="231F20"/>
        </w:rPr>
        <w:t>the</w:t>
      </w:r>
      <w:r>
        <w:rPr>
          <w:color w:val="231F20"/>
          <w:spacing w:val="-6"/>
        </w:rPr>
        <w:t xml:space="preserve"> </w:t>
      </w:r>
      <w:r>
        <w:rPr>
          <w:color w:val="231F20"/>
        </w:rPr>
        <w:t>statement</w:t>
      </w:r>
      <w:r>
        <w:rPr>
          <w:color w:val="231F20"/>
          <w:spacing w:val="-6"/>
        </w:rPr>
        <w:t xml:space="preserve"> </w:t>
      </w:r>
      <w:r>
        <w:rPr>
          <w:color w:val="231F20"/>
        </w:rPr>
        <w:t>required</w:t>
      </w:r>
      <w:r>
        <w:rPr>
          <w:color w:val="231F20"/>
          <w:spacing w:val="-4"/>
        </w:rPr>
        <w:t xml:space="preserve"> </w:t>
      </w:r>
      <w:r>
        <w:rPr>
          <w:color w:val="231F20"/>
          <w:spacing w:val="1"/>
        </w:rPr>
        <w:t>by</w:t>
      </w:r>
      <w:r>
        <w:rPr>
          <w:color w:val="231F20"/>
          <w:spacing w:val="-9"/>
        </w:rPr>
        <w:t xml:space="preserve"> </w:t>
      </w:r>
      <w:r>
        <w:rPr>
          <w:color w:val="231F20"/>
        </w:rPr>
        <w:t>paragraph</w:t>
      </w:r>
      <w:r>
        <w:rPr>
          <w:color w:val="231F20"/>
          <w:spacing w:val="-13"/>
        </w:rPr>
        <w:t xml:space="preserve"> </w:t>
      </w:r>
      <w:r>
        <w:rPr>
          <w:color w:val="231F20"/>
        </w:rPr>
        <w:t>(a);</w:t>
      </w:r>
    </w:p>
    <w:p w14:paraId="47B74EB2" w14:textId="77777777" w:rsidR="00FC6C2C" w:rsidRDefault="00FC6C2C" w:rsidP="00FC6C2C">
      <w:pPr>
        <w:spacing w:before="3"/>
        <w:rPr>
          <w:rFonts w:ascii="Arial" w:eastAsia="Arial" w:hAnsi="Arial" w:cs="Arial"/>
          <w:sz w:val="20"/>
          <w:szCs w:val="20"/>
        </w:rPr>
      </w:pPr>
    </w:p>
    <w:p w14:paraId="5E52E0D9" w14:textId="77777777" w:rsidR="00FC6C2C" w:rsidRDefault="00FC6C2C" w:rsidP="005E176C">
      <w:pPr>
        <w:pStyle w:val="BodyText"/>
        <w:numPr>
          <w:ilvl w:val="1"/>
          <w:numId w:val="45"/>
        </w:numPr>
        <w:tabs>
          <w:tab w:val="left" w:pos="721"/>
        </w:tabs>
        <w:autoSpaceDE/>
        <w:autoSpaceDN/>
        <w:ind w:right="923" w:firstLine="0"/>
        <w:rPr>
          <w:rFonts w:cs="Arial"/>
        </w:rPr>
      </w:pPr>
      <w:r>
        <w:rPr>
          <w:color w:val="231F20"/>
          <w:spacing w:val="-1"/>
        </w:rPr>
        <w:t>Notifying</w:t>
      </w:r>
      <w:r>
        <w:rPr>
          <w:color w:val="231F20"/>
          <w:spacing w:val="-9"/>
        </w:rPr>
        <w:t xml:space="preserve"> </w:t>
      </w:r>
      <w:r>
        <w:rPr>
          <w:color w:val="231F20"/>
        </w:rPr>
        <w:t>the</w:t>
      </w:r>
      <w:r>
        <w:rPr>
          <w:color w:val="231F20"/>
          <w:spacing w:val="-8"/>
        </w:rPr>
        <w:t xml:space="preserve"> </w:t>
      </w:r>
      <w:r>
        <w:rPr>
          <w:color w:val="231F20"/>
          <w:spacing w:val="-1"/>
        </w:rPr>
        <w:t>employee</w:t>
      </w:r>
      <w:r>
        <w:rPr>
          <w:color w:val="231F20"/>
          <w:spacing w:val="-8"/>
        </w:rPr>
        <w:t xml:space="preserve"> </w:t>
      </w:r>
      <w:r>
        <w:rPr>
          <w:color w:val="231F20"/>
          <w:spacing w:val="-1"/>
        </w:rPr>
        <w:t>in</w:t>
      </w:r>
      <w:r>
        <w:rPr>
          <w:color w:val="231F20"/>
          <w:spacing w:val="-11"/>
        </w:rPr>
        <w:t xml:space="preserve"> </w:t>
      </w:r>
      <w:r>
        <w:rPr>
          <w:color w:val="231F20"/>
          <w:spacing w:val="1"/>
        </w:rPr>
        <w:t>the</w:t>
      </w:r>
      <w:r>
        <w:rPr>
          <w:color w:val="231F20"/>
          <w:spacing w:val="-8"/>
        </w:rPr>
        <w:t xml:space="preserve"> </w:t>
      </w:r>
      <w:r>
        <w:rPr>
          <w:color w:val="231F20"/>
        </w:rPr>
        <w:t>statement</w:t>
      </w:r>
      <w:r>
        <w:rPr>
          <w:color w:val="231F20"/>
          <w:spacing w:val="-11"/>
        </w:rPr>
        <w:t xml:space="preserve"> </w:t>
      </w:r>
      <w:r>
        <w:rPr>
          <w:color w:val="231F20"/>
          <w:spacing w:val="-1"/>
        </w:rPr>
        <w:t>required</w:t>
      </w:r>
      <w:r>
        <w:rPr>
          <w:color w:val="231F20"/>
          <w:spacing w:val="-8"/>
        </w:rPr>
        <w:t xml:space="preserve"> </w:t>
      </w:r>
      <w:r>
        <w:rPr>
          <w:color w:val="231F20"/>
          <w:spacing w:val="2"/>
        </w:rPr>
        <w:t>by</w:t>
      </w:r>
      <w:r>
        <w:rPr>
          <w:color w:val="231F20"/>
          <w:spacing w:val="-14"/>
        </w:rPr>
        <w:t xml:space="preserve"> </w:t>
      </w:r>
      <w:r>
        <w:rPr>
          <w:color w:val="231F20"/>
          <w:spacing w:val="-1"/>
        </w:rPr>
        <w:t>paragraph</w:t>
      </w:r>
      <w:r>
        <w:rPr>
          <w:color w:val="231F20"/>
          <w:spacing w:val="-11"/>
        </w:rPr>
        <w:t xml:space="preserve"> </w:t>
      </w:r>
      <w:r>
        <w:rPr>
          <w:color w:val="231F20"/>
          <w:spacing w:val="-1"/>
        </w:rPr>
        <w:t>(a)</w:t>
      </w:r>
      <w:r>
        <w:rPr>
          <w:color w:val="231F20"/>
          <w:spacing w:val="-10"/>
        </w:rPr>
        <w:t xml:space="preserve"> </w:t>
      </w:r>
      <w:r>
        <w:rPr>
          <w:color w:val="231F20"/>
        </w:rPr>
        <w:t>that,</w:t>
      </w:r>
      <w:r>
        <w:rPr>
          <w:color w:val="231F20"/>
          <w:spacing w:val="-9"/>
        </w:rPr>
        <w:t xml:space="preserve"> </w:t>
      </w:r>
      <w:r>
        <w:rPr>
          <w:color w:val="231F20"/>
        </w:rPr>
        <w:t>as</w:t>
      </w:r>
      <w:r>
        <w:rPr>
          <w:color w:val="231F20"/>
          <w:spacing w:val="-7"/>
        </w:rPr>
        <w:t xml:space="preserve"> </w:t>
      </w:r>
      <w:r>
        <w:rPr>
          <w:color w:val="231F20"/>
        </w:rPr>
        <w:t>a</w:t>
      </w:r>
      <w:r>
        <w:rPr>
          <w:color w:val="231F20"/>
          <w:spacing w:val="-11"/>
        </w:rPr>
        <w:t xml:space="preserve"> </w:t>
      </w:r>
      <w:r>
        <w:rPr>
          <w:color w:val="231F20"/>
        </w:rPr>
        <w:t>condition</w:t>
      </w:r>
      <w:r>
        <w:rPr>
          <w:color w:val="231F20"/>
          <w:spacing w:val="-11"/>
        </w:rPr>
        <w:t xml:space="preserve"> </w:t>
      </w:r>
      <w:r>
        <w:rPr>
          <w:color w:val="231F20"/>
          <w:spacing w:val="-1"/>
        </w:rPr>
        <w:t>of</w:t>
      </w:r>
      <w:r>
        <w:rPr>
          <w:color w:val="231F20"/>
          <w:spacing w:val="59"/>
          <w:w w:val="99"/>
        </w:rPr>
        <w:t xml:space="preserve"> </w:t>
      </w:r>
      <w:r>
        <w:rPr>
          <w:color w:val="231F20"/>
          <w:spacing w:val="-1"/>
        </w:rPr>
        <w:t>employment</w:t>
      </w:r>
      <w:r>
        <w:rPr>
          <w:color w:val="231F20"/>
          <w:spacing w:val="-8"/>
        </w:rPr>
        <w:t xml:space="preserve"> </w:t>
      </w:r>
      <w:r>
        <w:rPr>
          <w:color w:val="231F20"/>
          <w:spacing w:val="-1"/>
        </w:rPr>
        <w:t>under</w:t>
      </w:r>
      <w:r>
        <w:rPr>
          <w:color w:val="231F20"/>
          <w:spacing w:val="-5"/>
        </w:rPr>
        <w:t xml:space="preserve"> </w:t>
      </w:r>
      <w:r>
        <w:rPr>
          <w:color w:val="231F20"/>
          <w:spacing w:val="-1"/>
        </w:rPr>
        <w:t>the</w:t>
      </w:r>
      <w:r>
        <w:rPr>
          <w:color w:val="231F20"/>
          <w:spacing w:val="-4"/>
        </w:rPr>
        <w:t xml:space="preserve"> </w:t>
      </w:r>
      <w:r>
        <w:rPr>
          <w:color w:val="231F20"/>
          <w:spacing w:val="-1"/>
        </w:rPr>
        <w:t>award,</w:t>
      </w:r>
      <w:r>
        <w:rPr>
          <w:color w:val="231F20"/>
          <w:spacing w:val="-8"/>
        </w:rPr>
        <w:t xml:space="preserve"> </w:t>
      </w:r>
      <w:r>
        <w:rPr>
          <w:color w:val="231F20"/>
          <w:spacing w:val="-1"/>
        </w:rPr>
        <w:t>the</w:t>
      </w:r>
      <w:r>
        <w:rPr>
          <w:color w:val="231F20"/>
          <w:spacing w:val="-5"/>
        </w:rPr>
        <w:t xml:space="preserve"> </w:t>
      </w:r>
      <w:r>
        <w:rPr>
          <w:color w:val="231F20"/>
          <w:spacing w:val="-1"/>
        </w:rPr>
        <w:t>employee</w:t>
      </w:r>
      <w:r>
        <w:rPr>
          <w:color w:val="231F20"/>
          <w:spacing w:val="-3"/>
        </w:rPr>
        <w:t xml:space="preserve"> </w:t>
      </w:r>
      <w:r>
        <w:rPr>
          <w:color w:val="231F20"/>
          <w:spacing w:val="-1"/>
        </w:rPr>
        <w:t>will</w:t>
      </w:r>
      <w:r>
        <w:rPr>
          <w:rFonts w:cs="Arial"/>
          <w:color w:val="231F20"/>
          <w:spacing w:val="-1"/>
        </w:rPr>
        <w:t>—</w:t>
      </w:r>
    </w:p>
    <w:p w14:paraId="2C88CB09" w14:textId="77777777" w:rsidR="00FC6C2C" w:rsidRDefault="00FC6C2C" w:rsidP="00FC6C2C">
      <w:pPr>
        <w:spacing w:before="8"/>
        <w:rPr>
          <w:rFonts w:ascii="Arial" w:eastAsia="Arial" w:hAnsi="Arial" w:cs="Arial"/>
          <w:sz w:val="20"/>
          <w:szCs w:val="20"/>
        </w:rPr>
      </w:pPr>
    </w:p>
    <w:p w14:paraId="16E1E8D2" w14:textId="77777777" w:rsidR="00FC6C2C" w:rsidRDefault="00FC6C2C" w:rsidP="005E176C">
      <w:pPr>
        <w:pStyle w:val="BodyText"/>
        <w:numPr>
          <w:ilvl w:val="2"/>
          <w:numId w:val="45"/>
        </w:numPr>
        <w:tabs>
          <w:tab w:val="left" w:pos="1441"/>
        </w:tabs>
        <w:autoSpaceDE/>
        <w:autoSpaceDN/>
        <w:ind w:firstLine="0"/>
        <w:jc w:val="both"/>
      </w:pPr>
      <w:r>
        <w:rPr>
          <w:color w:val="231F20"/>
          <w:spacing w:val="-1"/>
        </w:rPr>
        <w:t>Abide</w:t>
      </w:r>
      <w:r>
        <w:rPr>
          <w:color w:val="231F20"/>
          <w:spacing w:val="-4"/>
        </w:rPr>
        <w:t xml:space="preserve"> </w:t>
      </w:r>
      <w:r>
        <w:rPr>
          <w:color w:val="231F20"/>
        </w:rPr>
        <w:t>by</w:t>
      </w:r>
      <w:r>
        <w:rPr>
          <w:color w:val="231F20"/>
          <w:spacing w:val="-7"/>
        </w:rPr>
        <w:t xml:space="preserve"> </w:t>
      </w:r>
      <w:r>
        <w:rPr>
          <w:color w:val="231F20"/>
          <w:spacing w:val="-1"/>
        </w:rPr>
        <w:t>the</w:t>
      </w:r>
      <w:r>
        <w:rPr>
          <w:color w:val="231F20"/>
          <w:spacing w:val="-3"/>
        </w:rPr>
        <w:t xml:space="preserve"> </w:t>
      </w:r>
      <w:r>
        <w:rPr>
          <w:color w:val="231F20"/>
        </w:rPr>
        <w:t>terms</w:t>
      </w:r>
      <w:r>
        <w:rPr>
          <w:color w:val="231F20"/>
          <w:spacing w:val="-5"/>
        </w:rPr>
        <w:t xml:space="preserve"> </w:t>
      </w:r>
      <w:r>
        <w:rPr>
          <w:color w:val="231F20"/>
          <w:spacing w:val="-2"/>
        </w:rPr>
        <w:t>of</w:t>
      </w:r>
      <w:r>
        <w:rPr>
          <w:color w:val="231F20"/>
          <w:spacing w:val="-4"/>
        </w:rPr>
        <w:t xml:space="preserve"> </w:t>
      </w:r>
      <w:r>
        <w:rPr>
          <w:color w:val="231F20"/>
          <w:spacing w:val="-1"/>
        </w:rPr>
        <w:t>the</w:t>
      </w:r>
      <w:r>
        <w:rPr>
          <w:color w:val="231F20"/>
          <w:spacing w:val="-3"/>
        </w:rPr>
        <w:t xml:space="preserve"> </w:t>
      </w:r>
      <w:r>
        <w:rPr>
          <w:color w:val="231F20"/>
          <w:spacing w:val="-1"/>
        </w:rPr>
        <w:t>statement;</w:t>
      </w:r>
      <w:r>
        <w:rPr>
          <w:color w:val="231F20"/>
          <w:spacing w:val="-8"/>
        </w:rPr>
        <w:t xml:space="preserve"> </w:t>
      </w:r>
      <w:r>
        <w:rPr>
          <w:color w:val="231F20"/>
          <w:spacing w:val="-1"/>
        </w:rPr>
        <w:t>and</w:t>
      </w:r>
    </w:p>
    <w:p w14:paraId="73AD7DE1" w14:textId="77777777" w:rsidR="00FC6C2C" w:rsidRDefault="00FC6C2C" w:rsidP="00FC6C2C">
      <w:pPr>
        <w:spacing w:before="1"/>
        <w:rPr>
          <w:rFonts w:ascii="Arial" w:eastAsia="Arial" w:hAnsi="Arial" w:cs="Arial"/>
          <w:sz w:val="20"/>
          <w:szCs w:val="20"/>
        </w:rPr>
      </w:pPr>
    </w:p>
    <w:p w14:paraId="61C3066A" w14:textId="77777777" w:rsidR="00FC6C2C" w:rsidRDefault="00FC6C2C" w:rsidP="005E176C">
      <w:pPr>
        <w:pStyle w:val="BodyText"/>
        <w:numPr>
          <w:ilvl w:val="2"/>
          <w:numId w:val="45"/>
        </w:numPr>
        <w:tabs>
          <w:tab w:val="left" w:pos="1441"/>
        </w:tabs>
        <w:autoSpaceDE/>
        <w:autoSpaceDN/>
        <w:ind w:right="1200" w:firstLine="0"/>
        <w:jc w:val="both"/>
      </w:pPr>
      <w:r>
        <w:rPr>
          <w:color w:val="231F20"/>
          <w:spacing w:val="-1"/>
        </w:rPr>
        <w:t>Notify</w:t>
      </w:r>
      <w:r>
        <w:rPr>
          <w:color w:val="231F20"/>
          <w:spacing w:val="-15"/>
        </w:rPr>
        <w:t xml:space="preserve"> </w:t>
      </w:r>
      <w:r>
        <w:rPr>
          <w:color w:val="231F20"/>
        </w:rPr>
        <w:t>the</w:t>
      </w:r>
      <w:r>
        <w:rPr>
          <w:color w:val="231F20"/>
          <w:spacing w:val="-5"/>
        </w:rPr>
        <w:t xml:space="preserve"> </w:t>
      </w:r>
      <w:r>
        <w:rPr>
          <w:color w:val="231F20"/>
          <w:spacing w:val="-1"/>
        </w:rPr>
        <w:t>employer</w:t>
      </w:r>
      <w:r>
        <w:rPr>
          <w:color w:val="231F20"/>
          <w:spacing w:val="-3"/>
        </w:rPr>
        <w:t xml:space="preserve"> </w:t>
      </w:r>
      <w:r>
        <w:rPr>
          <w:color w:val="231F20"/>
        </w:rPr>
        <w:t>in</w:t>
      </w:r>
      <w:r>
        <w:rPr>
          <w:color w:val="231F20"/>
          <w:spacing w:val="-5"/>
        </w:rPr>
        <w:t xml:space="preserve"> </w:t>
      </w:r>
      <w:r>
        <w:rPr>
          <w:color w:val="231F20"/>
          <w:spacing w:val="-1"/>
        </w:rPr>
        <w:t>writing</w:t>
      </w:r>
      <w:r>
        <w:rPr>
          <w:color w:val="231F20"/>
          <w:spacing w:val="-10"/>
        </w:rPr>
        <w:t xml:space="preserve"> </w:t>
      </w:r>
      <w:r>
        <w:rPr>
          <w:color w:val="231F20"/>
          <w:spacing w:val="-1"/>
        </w:rPr>
        <w:t>of</w:t>
      </w:r>
      <w:r>
        <w:rPr>
          <w:color w:val="231F20"/>
          <w:spacing w:val="-6"/>
        </w:rPr>
        <w:t xml:space="preserve"> </w:t>
      </w:r>
      <w:r>
        <w:rPr>
          <w:rFonts w:cs="Arial"/>
          <w:color w:val="231F20"/>
          <w:spacing w:val="-2"/>
        </w:rPr>
        <w:t>the</w:t>
      </w:r>
      <w:r>
        <w:rPr>
          <w:rFonts w:cs="Arial"/>
          <w:color w:val="231F20"/>
          <w:spacing w:val="-7"/>
        </w:rPr>
        <w:t xml:space="preserve"> </w:t>
      </w:r>
      <w:r>
        <w:rPr>
          <w:rFonts w:cs="Arial"/>
          <w:color w:val="231F20"/>
          <w:spacing w:val="-3"/>
        </w:rPr>
        <w:t>employee’s</w:t>
      </w:r>
      <w:r>
        <w:rPr>
          <w:rFonts w:cs="Arial"/>
          <w:color w:val="231F20"/>
          <w:spacing w:val="-7"/>
        </w:rPr>
        <w:t xml:space="preserve"> </w:t>
      </w:r>
      <w:r>
        <w:rPr>
          <w:color w:val="231F20"/>
        </w:rPr>
        <w:t>conviction</w:t>
      </w:r>
      <w:r>
        <w:rPr>
          <w:color w:val="231F20"/>
          <w:spacing w:val="-10"/>
        </w:rPr>
        <w:t xml:space="preserve"> </w:t>
      </w:r>
      <w:r>
        <w:rPr>
          <w:color w:val="231F20"/>
        </w:rPr>
        <w:t>for</w:t>
      </w:r>
      <w:r>
        <w:rPr>
          <w:color w:val="231F20"/>
          <w:spacing w:val="-7"/>
        </w:rPr>
        <w:t xml:space="preserve"> </w:t>
      </w:r>
      <w:r>
        <w:rPr>
          <w:color w:val="231F20"/>
        </w:rPr>
        <w:t>a</w:t>
      </w:r>
      <w:r>
        <w:rPr>
          <w:color w:val="231F20"/>
          <w:spacing w:val="-7"/>
        </w:rPr>
        <w:t xml:space="preserve"> </w:t>
      </w:r>
      <w:r>
        <w:rPr>
          <w:color w:val="231F20"/>
          <w:spacing w:val="-1"/>
        </w:rPr>
        <w:t>violation</w:t>
      </w:r>
      <w:r>
        <w:rPr>
          <w:color w:val="231F20"/>
          <w:spacing w:val="-5"/>
        </w:rPr>
        <w:t xml:space="preserve"> </w:t>
      </w:r>
      <w:r>
        <w:rPr>
          <w:color w:val="231F20"/>
        </w:rPr>
        <w:t>of</w:t>
      </w:r>
      <w:r>
        <w:rPr>
          <w:color w:val="231F20"/>
          <w:spacing w:val="-4"/>
        </w:rPr>
        <w:t xml:space="preserve"> </w:t>
      </w:r>
      <w:r>
        <w:rPr>
          <w:color w:val="231F20"/>
        </w:rPr>
        <w:t>a</w:t>
      </w:r>
      <w:r>
        <w:rPr>
          <w:color w:val="231F20"/>
          <w:spacing w:val="73"/>
          <w:w w:val="99"/>
        </w:rPr>
        <w:t xml:space="preserve"> </w:t>
      </w:r>
      <w:r>
        <w:rPr>
          <w:color w:val="231F20"/>
          <w:spacing w:val="-1"/>
        </w:rPr>
        <w:t>criminal</w:t>
      </w:r>
      <w:r>
        <w:rPr>
          <w:color w:val="231F20"/>
          <w:spacing w:val="-8"/>
        </w:rPr>
        <w:t xml:space="preserve"> </w:t>
      </w:r>
      <w:r>
        <w:rPr>
          <w:color w:val="231F20"/>
          <w:spacing w:val="-1"/>
        </w:rPr>
        <w:t>drug</w:t>
      </w:r>
      <w:r>
        <w:rPr>
          <w:color w:val="231F20"/>
          <w:spacing w:val="-7"/>
        </w:rPr>
        <w:t xml:space="preserve"> </w:t>
      </w:r>
      <w:r>
        <w:rPr>
          <w:color w:val="231F20"/>
        </w:rPr>
        <w:t>statute</w:t>
      </w:r>
      <w:r>
        <w:rPr>
          <w:color w:val="231F20"/>
          <w:spacing w:val="-3"/>
        </w:rPr>
        <w:t xml:space="preserve"> </w:t>
      </w:r>
      <w:r>
        <w:rPr>
          <w:color w:val="231F20"/>
          <w:spacing w:val="-1"/>
        </w:rPr>
        <w:t>occurring</w:t>
      </w:r>
      <w:r>
        <w:rPr>
          <w:color w:val="231F20"/>
          <w:spacing w:val="-6"/>
        </w:rPr>
        <w:t xml:space="preserve"> </w:t>
      </w:r>
      <w:r>
        <w:rPr>
          <w:color w:val="231F20"/>
          <w:spacing w:val="-1"/>
        </w:rPr>
        <w:t>in</w:t>
      </w:r>
      <w:r>
        <w:rPr>
          <w:color w:val="231F20"/>
          <w:spacing w:val="-5"/>
        </w:rPr>
        <w:t xml:space="preserve"> </w:t>
      </w:r>
      <w:r>
        <w:rPr>
          <w:color w:val="231F20"/>
        </w:rPr>
        <w:t>the</w:t>
      </w:r>
      <w:r>
        <w:rPr>
          <w:color w:val="231F20"/>
          <w:spacing w:val="-4"/>
        </w:rPr>
        <w:t xml:space="preserve"> </w:t>
      </w:r>
      <w:r>
        <w:rPr>
          <w:color w:val="231F20"/>
          <w:spacing w:val="-1"/>
        </w:rPr>
        <w:t>workplace</w:t>
      </w:r>
      <w:r>
        <w:rPr>
          <w:color w:val="231F20"/>
          <w:spacing w:val="-3"/>
        </w:rPr>
        <w:t xml:space="preserve"> </w:t>
      </w:r>
      <w:r>
        <w:rPr>
          <w:color w:val="231F20"/>
          <w:spacing w:val="-1"/>
        </w:rPr>
        <w:t>no</w:t>
      </w:r>
      <w:r>
        <w:rPr>
          <w:color w:val="231F20"/>
          <w:spacing w:val="-4"/>
        </w:rPr>
        <w:t xml:space="preserve"> </w:t>
      </w:r>
      <w:r>
        <w:rPr>
          <w:color w:val="231F20"/>
          <w:spacing w:val="-1"/>
        </w:rPr>
        <w:t>later</w:t>
      </w:r>
      <w:r>
        <w:rPr>
          <w:color w:val="231F20"/>
          <w:spacing w:val="-2"/>
        </w:rPr>
        <w:t xml:space="preserve"> </w:t>
      </w:r>
      <w:r>
        <w:rPr>
          <w:color w:val="231F20"/>
          <w:spacing w:val="-1"/>
        </w:rPr>
        <w:t>than</w:t>
      </w:r>
      <w:r>
        <w:rPr>
          <w:color w:val="231F20"/>
          <w:spacing w:val="-3"/>
        </w:rPr>
        <w:t xml:space="preserve"> </w:t>
      </w:r>
      <w:r>
        <w:rPr>
          <w:color w:val="231F20"/>
          <w:spacing w:val="-1"/>
        </w:rPr>
        <w:t>five</w:t>
      </w:r>
      <w:r>
        <w:rPr>
          <w:color w:val="231F20"/>
          <w:spacing w:val="-5"/>
        </w:rPr>
        <w:t xml:space="preserve"> </w:t>
      </w:r>
      <w:r>
        <w:rPr>
          <w:color w:val="231F20"/>
          <w:spacing w:val="-1"/>
        </w:rPr>
        <w:t>calendar</w:t>
      </w:r>
      <w:r>
        <w:rPr>
          <w:color w:val="231F20"/>
          <w:spacing w:val="-3"/>
        </w:rPr>
        <w:t xml:space="preserve"> </w:t>
      </w:r>
      <w:r>
        <w:rPr>
          <w:color w:val="231F20"/>
          <w:spacing w:val="-1"/>
        </w:rPr>
        <w:t>days</w:t>
      </w:r>
      <w:r>
        <w:rPr>
          <w:color w:val="231F20"/>
          <w:spacing w:val="-3"/>
        </w:rPr>
        <w:t xml:space="preserve"> </w:t>
      </w:r>
      <w:r>
        <w:rPr>
          <w:color w:val="231F20"/>
          <w:spacing w:val="-1"/>
        </w:rPr>
        <w:t>after</w:t>
      </w:r>
      <w:r>
        <w:rPr>
          <w:color w:val="231F20"/>
          <w:spacing w:val="62"/>
          <w:w w:val="99"/>
        </w:rPr>
        <w:t xml:space="preserve"> </w:t>
      </w:r>
      <w:r>
        <w:rPr>
          <w:color w:val="231F20"/>
          <w:spacing w:val="-1"/>
        </w:rPr>
        <w:t>such</w:t>
      </w:r>
      <w:r>
        <w:rPr>
          <w:color w:val="231F20"/>
          <w:spacing w:val="-27"/>
        </w:rPr>
        <w:t xml:space="preserve"> </w:t>
      </w:r>
      <w:r>
        <w:rPr>
          <w:color w:val="231F20"/>
          <w:spacing w:val="-1"/>
        </w:rPr>
        <w:t>conviction;</w:t>
      </w:r>
    </w:p>
    <w:p w14:paraId="11D9FD15" w14:textId="77777777" w:rsidR="00FC6C2C" w:rsidRDefault="00FC6C2C" w:rsidP="00FC6C2C">
      <w:pPr>
        <w:spacing w:before="8"/>
        <w:rPr>
          <w:rFonts w:ascii="Arial" w:eastAsia="Arial" w:hAnsi="Arial" w:cs="Arial"/>
          <w:sz w:val="20"/>
          <w:szCs w:val="20"/>
        </w:rPr>
      </w:pPr>
    </w:p>
    <w:p w14:paraId="72CEC9AB" w14:textId="77777777" w:rsidR="00FC6C2C" w:rsidRDefault="00FC6C2C" w:rsidP="005E176C">
      <w:pPr>
        <w:pStyle w:val="BodyText"/>
        <w:numPr>
          <w:ilvl w:val="1"/>
          <w:numId w:val="45"/>
        </w:numPr>
        <w:tabs>
          <w:tab w:val="left" w:pos="721"/>
        </w:tabs>
        <w:autoSpaceDE/>
        <w:autoSpaceDN/>
        <w:ind w:right="653" w:firstLine="0"/>
      </w:pPr>
      <w:r>
        <w:rPr>
          <w:color w:val="231F20"/>
          <w:spacing w:val="-1"/>
        </w:rPr>
        <w:t>Notifying</w:t>
      </w:r>
      <w:r>
        <w:rPr>
          <w:color w:val="231F20"/>
          <w:spacing w:val="-5"/>
        </w:rPr>
        <w:t xml:space="preserve"> </w:t>
      </w:r>
      <w:r>
        <w:rPr>
          <w:color w:val="231F20"/>
          <w:spacing w:val="-1"/>
        </w:rPr>
        <w:t>the</w:t>
      </w:r>
      <w:r>
        <w:rPr>
          <w:color w:val="231F20"/>
          <w:spacing w:val="-5"/>
        </w:rPr>
        <w:t xml:space="preserve"> </w:t>
      </w:r>
      <w:r>
        <w:rPr>
          <w:color w:val="231F20"/>
          <w:spacing w:val="-1"/>
        </w:rPr>
        <w:t>Department,</w:t>
      </w:r>
      <w:r>
        <w:rPr>
          <w:color w:val="231F20"/>
          <w:spacing w:val="-6"/>
        </w:rPr>
        <w:t xml:space="preserve"> </w:t>
      </w:r>
      <w:r>
        <w:rPr>
          <w:color w:val="231F20"/>
          <w:spacing w:val="-1"/>
        </w:rPr>
        <w:t>in</w:t>
      </w:r>
      <w:r>
        <w:rPr>
          <w:color w:val="231F20"/>
          <w:spacing w:val="-5"/>
        </w:rPr>
        <w:t xml:space="preserve"> </w:t>
      </w:r>
      <w:r>
        <w:rPr>
          <w:color w:val="231F20"/>
          <w:spacing w:val="-1"/>
        </w:rPr>
        <w:t>writing,</w:t>
      </w:r>
      <w:r>
        <w:rPr>
          <w:color w:val="231F20"/>
          <w:spacing w:val="-4"/>
        </w:rPr>
        <w:t xml:space="preserve"> </w:t>
      </w:r>
      <w:r>
        <w:rPr>
          <w:color w:val="231F20"/>
          <w:spacing w:val="-1"/>
        </w:rPr>
        <w:t>within</w:t>
      </w:r>
      <w:r>
        <w:rPr>
          <w:color w:val="231F20"/>
          <w:spacing w:val="-6"/>
        </w:rPr>
        <w:t xml:space="preserve"> </w:t>
      </w:r>
      <w:r>
        <w:rPr>
          <w:color w:val="231F20"/>
        </w:rPr>
        <w:t>10</w:t>
      </w:r>
      <w:r>
        <w:rPr>
          <w:color w:val="231F20"/>
          <w:spacing w:val="-5"/>
        </w:rPr>
        <w:t xml:space="preserve"> </w:t>
      </w:r>
      <w:r>
        <w:rPr>
          <w:color w:val="231F20"/>
          <w:spacing w:val="-1"/>
        </w:rPr>
        <w:t>calendar</w:t>
      </w:r>
      <w:r>
        <w:rPr>
          <w:color w:val="231F20"/>
          <w:spacing w:val="-7"/>
        </w:rPr>
        <w:t xml:space="preserve"> </w:t>
      </w:r>
      <w:r>
        <w:rPr>
          <w:color w:val="231F20"/>
          <w:spacing w:val="-1"/>
        </w:rPr>
        <w:t>days</w:t>
      </w:r>
      <w:r>
        <w:rPr>
          <w:color w:val="231F20"/>
          <w:spacing w:val="-6"/>
        </w:rPr>
        <w:t xml:space="preserve"> </w:t>
      </w:r>
      <w:r>
        <w:rPr>
          <w:color w:val="231F20"/>
        </w:rPr>
        <w:t>after</w:t>
      </w:r>
      <w:r>
        <w:rPr>
          <w:color w:val="231F20"/>
          <w:spacing w:val="-7"/>
        </w:rPr>
        <w:t xml:space="preserve"> </w:t>
      </w:r>
      <w:r>
        <w:rPr>
          <w:color w:val="231F20"/>
          <w:spacing w:val="-1"/>
        </w:rPr>
        <w:t>receiving</w:t>
      </w:r>
      <w:r>
        <w:rPr>
          <w:color w:val="231F20"/>
          <w:spacing w:val="-7"/>
        </w:rPr>
        <w:t xml:space="preserve"> </w:t>
      </w:r>
      <w:r>
        <w:rPr>
          <w:color w:val="231F20"/>
          <w:spacing w:val="-1"/>
        </w:rPr>
        <w:t>notice</w:t>
      </w:r>
      <w:r>
        <w:rPr>
          <w:color w:val="231F20"/>
          <w:spacing w:val="-5"/>
        </w:rPr>
        <w:t xml:space="preserve"> </w:t>
      </w:r>
      <w:r>
        <w:rPr>
          <w:color w:val="231F20"/>
          <w:spacing w:val="-1"/>
        </w:rPr>
        <w:t>under</w:t>
      </w:r>
      <w:r>
        <w:rPr>
          <w:color w:val="231F20"/>
          <w:spacing w:val="93"/>
          <w:w w:val="99"/>
        </w:rPr>
        <w:t xml:space="preserve"> </w:t>
      </w:r>
      <w:r>
        <w:rPr>
          <w:color w:val="231F20"/>
        </w:rPr>
        <w:t>subparagraph</w:t>
      </w:r>
      <w:r>
        <w:rPr>
          <w:color w:val="231F20"/>
          <w:spacing w:val="-8"/>
        </w:rPr>
        <w:t xml:space="preserve"> </w:t>
      </w:r>
      <w:r>
        <w:rPr>
          <w:color w:val="231F20"/>
        </w:rPr>
        <w:t>(d)(2)</w:t>
      </w:r>
      <w:r>
        <w:rPr>
          <w:color w:val="231F20"/>
          <w:spacing w:val="-10"/>
        </w:rPr>
        <w:t xml:space="preserve"> </w:t>
      </w:r>
      <w:r>
        <w:rPr>
          <w:color w:val="231F20"/>
          <w:spacing w:val="-1"/>
        </w:rPr>
        <w:t>from</w:t>
      </w:r>
      <w:r>
        <w:rPr>
          <w:color w:val="231F20"/>
          <w:spacing w:val="-3"/>
        </w:rPr>
        <w:t xml:space="preserve"> </w:t>
      </w:r>
      <w:r>
        <w:rPr>
          <w:color w:val="231F20"/>
          <w:spacing w:val="-2"/>
        </w:rPr>
        <w:t>an</w:t>
      </w:r>
      <w:r>
        <w:rPr>
          <w:color w:val="231F20"/>
          <w:spacing w:val="-12"/>
        </w:rPr>
        <w:t xml:space="preserve"> </w:t>
      </w:r>
      <w:r>
        <w:rPr>
          <w:color w:val="231F20"/>
          <w:spacing w:val="-1"/>
        </w:rPr>
        <w:t>employee</w:t>
      </w:r>
      <w:r>
        <w:rPr>
          <w:color w:val="231F20"/>
          <w:spacing w:val="-12"/>
        </w:rPr>
        <w:t xml:space="preserve"> </w:t>
      </w:r>
      <w:r>
        <w:rPr>
          <w:color w:val="231F20"/>
        </w:rPr>
        <w:t>or</w:t>
      </w:r>
      <w:r>
        <w:rPr>
          <w:color w:val="231F20"/>
          <w:spacing w:val="-9"/>
        </w:rPr>
        <w:t xml:space="preserve"> </w:t>
      </w:r>
      <w:r>
        <w:rPr>
          <w:color w:val="231F20"/>
        </w:rPr>
        <w:t>otherwise</w:t>
      </w:r>
      <w:r>
        <w:rPr>
          <w:color w:val="231F20"/>
          <w:spacing w:val="-11"/>
        </w:rPr>
        <w:t xml:space="preserve"> </w:t>
      </w:r>
      <w:r>
        <w:rPr>
          <w:color w:val="231F20"/>
          <w:spacing w:val="-1"/>
        </w:rPr>
        <w:t>receiving</w:t>
      </w:r>
      <w:r>
        <w:rPr>
          <w:color w:val="231F20"/>
          <w:spacing w:val="-8"/>
        </w:rPr>
        <w:t xml:space="preserve"> </w:t>
      </w:r>
      <w:r>
        <w:rPr>
          <w:color w:val="231F20"/>
          <w:spacing w:val="-1"/>
        </w:rPr>
        <w:t>actual</w:t>
      </w:r>
      <w:r>
        <w:rPr>
          <w:color w:val="231F20"/>
          <w:spacing w:val="-10"/>
        </w:rPr>
        <w:t xml:space="preserve"> </w:t>
      </w:r>
      <w:r>
        <w:rPr>
          <w:color w:val="231F20"/>
          <w:spacing w:val="-1"/>
        </w:rPr>
        <w:t>notice</w:t>
      </w:r>
      <w:r>
        <w:rPr>
          <w:color w:val="231F20"/>
          <w:spacing w:val="-8"/>
        </w:rPr>
        <w:t xml:space="preserve"> </w:t>
      </w:r>
      <w:r>
        <w:rPr>
          <w:color w:val="231F20"/>
          <w:spacing w:val="-1"/>
        </w:rPr>
        <w:t>of</w:t>
      </w:r>
      <w:r>
        <w:rPr>
          <w:color w:val="231F20"/>
          <w:spacing w:val="-8"/>
        </w:rPr>
        <w:t xml:space="preserve"> </w:t>
      </w:r>
      <w:r>
        <w:rPr>
          <w:color w:val="231F20"/>
        </w:rPr>
        <w:t>such</w:t>
      </w:r>
      <w:r>
        <w:rPr>
          <w:color w:val="231F20"/>
          <w:spacing w:val="-12"/>
        </w:rPr>
        <w:t xml:space="preserve"> </w:t>
      </w:r>
      <w:r>
        <w:rPr>
          <w:color w:val="231F20"/>
          <w:spacing w:val="-1"/>
        </w:rPr>
        <w:t>conviction.</w:t>
      </w:r>
      <w:r>
        <w:rPr>
          <w:color w:val="231F20"/>
          <w:spacing w:val="87"/>
          <w:w w:val="99"/>
        </w:rPr>
        <w:t xml:space="preserve"> </w:t>
      </w:r>
      <w:r>
        <w:rPr>
          <w:color w:val="231F20"/>
          <w:spacing w:val="-1"/>
        </w:rPr>
        <w:t>Employers</w:t>
      </w:r>
      <w:r>
        <w:rPr>
          <w:color w:val="231F20"/>
          <w:spacing w:val="-7"/>
        </w:rPr>
        <w:t xml:space="preserve"> </w:t>
      </w:r>
      <w:r>
        <w:rPr>
          <w:color w:val="231F20"/>
          <w:spacing w:val="-1"/>
        </w:rPr>
        <w:t>of</w:t>
      </w:r>
      <w:r>
        <w:rPr>
          <w:color w:val="231F20"/>
          <w:spacing w:val="-7"/>
        </w:rPr>
        <w:t xml:space="preserve"> </w:t>
      </w:r>
      <w:r>
        <w:rPr>
          <w:color w:val="231F20"/>
          <w:spacing w:val="-1"/>
        </w:rPr>
        <w:t>convicted</w:t>
      </w:r>
      <w:r>
        <w:rPr>
          <w:color w:val="231F20"/>
          <w:spacing w:val="-7"/>
        </w:rPr>
        <w:t xml:space="preserve"> </w:t>
      </w:r>
      <w:r>
        <w:rPr>
          <w:color w:val="231F20"/>
        </w:rPr>
        <w:t>employees</w:t>
      </w:r>
      <w:r>
        <w:rPr>
          <w:color w:val="231F20"/>
          <w:spacing w:val="-7"/>
        </w:rPr>
        <w:t xml:space="preserve"> </w:t>
      </w:r>
      <w:r>
        <w:rPr>
          <w:color w:val="231F20"/>
        </w:rPr>
        <w:t>must</w:t>
      </w:r>
      <w:r>
        <w:rPr>
          <w:color w:val="231F20"/>
          <w:spacing w:val="-7"/>
        </w:rPr>
        <w:t xml:space="preserve"> </w:t>
      </w:r>
      <w:r>
        <w:rPr>
          <w:color w:val="231F20"/>
          <w:spacing w:val="-2"/>
        </w:rPr>
        <w:t>provide</w:t>
      </w:r>
      <w:r>
        <w:rPr>
          <w:color w:val="231F20"/>
          <w:spacing w:val="-6"/>
        </w:rPr>
        <w:t xml:space="preserve"> </w:t>
      </w:r>
      <w:r>
        <w:rPr>
          <w:color w:val="231F20"/>
        </w:rPr>
        <w:t>notice,</w:t>
      </w:r>
      <w:r>
        <w:rPr>
          <w:color w:val="231F20"/>
          <w:spacing w:val="-7"/>
        </w:rPr>
        <w:t xml:space="preserve"> </w:t>
      </w:r>
      <w:r>
        <w:rPr>
          <w:color w:val="231F20"/>
          <w:spacing w:val="-1"/>
        </w:rPr>
        <w:t>including</w:t>
      </w:r>
      <w:r>
        <w:rPr>
          <w:color w:val="231F20"/>
          <w:spacing w:val="-5"/>
        </w:rPr>
        <w:t xml:space="preserve"> </w:t>
      </w:r>
      <w:r>
        <w:rPr>
          <w:color w:val="231F20"/>
          <w:spacing w:val="-1"/>
        </w:rPr>
        <w:t>position</w:t>
      </w:r>
      <w:r>
        <w:rPr>
          <w:color w:val="231F20"/>
          <w:spacing w:val="-7"/>
        </w:rPr>
        <w:t xml:space="preserve"> </w:t>
      </w:r>
      <w:r>
        <w:rPr>
          <w:color w:val="231F20"/>
          <w:spacing w:val="-1"/>
        </w:rPr>
        <w:t>title of</w:t>
      </w:r>
      <w:r>
        <w:rPr>
          <w:color w:val="231F20"/>
          <w:spacing w:val="-4"/>
        </w:rPr>
        <w:t xml:space="preserve"> </w:t>
      </w:r>
      <w:r>
        <w:rPr>
          <w:color w:val="231F20"/>
        </w:rPr>
        <w:t>any</w:t>
      </w:r>
      <w:r>
        <w:rPr>
          <w:color w:val="231F20"/>
          <w:spacing w:val="-10"/>
        </w:rPr>
        <w:t xml:space="preserve"> </w:t>
      </w:r>
      <w:r>
        <w:rPr>
          <w:color w:val="231F20"/>
        </w:rPr>
        <w:t>such</w:t>
      </w:r>
      <w:r>
        <w:rPr>
          <w:color w:val="231F20"/>
          <w:spacing w:val="70"/>
          <w:w w:val="99"/>
        </w:rPr>
        <w:t xml:space="preserve"> </w:t>
      </w:r>
      <w:r>
        <w:rPr>
          <w:color w:val="231F20"/>
          <w:spacing w:val="-1"/>
        </w:rPr>
        <w:t>convicted</w:t>
      </w:r>
      <w:r>
        <w:rPr>
          <w:color w:val="231F20"/>
          <w:spacing w:val="-6"/>
        </w:rPr>
        <w:t xml:space="preserve"> </w:t>
      </w:r>
      <w:r>
        <w:rPr>
          <w:color w:val="231F20"/>
          <w:spacing w:val="-1"/>
        </w:rPr>
        <w:t>employee</w:t>
      </w:r>
      <w:r>
        <w:rPr>
          <w:color w:val="231F20"/>
          <w:spacing w:val="-8"/>
        </w:rPr>
        <w:t xml:space="preserve"> </w:t>
      </w:r>
      <w:r>
        <w:rPr>
          <w:color w:val="231F20"/>
          <w:spacing w:val="-1"/>
        </w:rPr>
        <w:t>to</w:t>
      </w:r>
      <w:r>
        <w:rPr>
          <w:color w:val="231F20"/>
          <w:spacing w:val="-6"/>
        </w:rPr>
        <w:t xml:space="preserve"> </w:t>
      </w:r>
      <w:r>
        <w:rPr>
          <w:color w:val="231F20"/>
          <w:spacing w:val="-1"/>
        </w:rPr>
        <w:t>the</w:t>
      </w:r>
      <w:r>
        <w:rPr>
          <w:color w:val="231F20"/>
          <w:spacing w:val="-6"/>
        </w:rPr>
        <w:t xml:space="preserve"> </w:t>
      </w:r>
      <w:r>
        <w:rPr>
          <w:color w:val="231F20"/>
          <w:spacing w:val="-1"/>
        </w:rPr>
        <w:t>Department,</w:t>
      </w:r>
      <w:r>
        <w:rPr>
          <w:color w:val="231F20"/>
          <w:spacing w:val="-8"/>
        </w:rPr>
        <w:t xml:space="preserve"> </w:t>
      </w:r>
      <w:r>
        <w:rPr>
          <w:color w:val="231F20"/>
          <w:spacing w:val="-1"/>
        </w:rPr>
        <w:t>as</w:t>
      </w:r>
      <w:r>
        <w:rPr>
          <w:color w:val="231F20"/>
          <w:spacing w:val="-8"/>
        </w:rPr>
        <w:t xml:space="preserve"> </w:t>
      </w:r>
      <w:r>
        <w:rPr>
          <w:color w:val="231F20"/>
        </w:rPr>
        <w:t>follows:</w:t>
      </w:r>
    </w:p>
    <w:p w14:paraId="021BAA6C" w14:textId="77777777" w:rsidR="00FC6C2C" w:rsidRDefault="00FC6C2C" w:rsidP="00FC6C2C">
      <w:pPr>
        <w:spacing w:before="1"/>
        <w:rPr>
          <w:rFonts w:ascii="Arial" w:eastAsia="Arial" w:hAnsi="Arial" w:cs="Arial"/>
          <w:sz w:val="20"/>
          <w:szCs w:val="20"/>
        </w:rPr>
      </w:pPr>
    </w:p>
    <w:p w14:paraId="7A65AA1A" w14:textId="77777777" w:rsidR="00FC6C2C" w:rsidRDefault="00FC6C2C" w:rsidP="00A130AB">
      <w:pPr>
        <w:pStyle w:val="BodyText"/>
        <w:ind w:left="720" w:firstLine="720"/>
      </w:pPr>
      <w:r>
        <w:rPr>
          <w:color w:val="231F20"/>
          <w:spacing w:val="-1"/>
        </w:rPr>
        <w:t>For</w:t>
      </w:r>
      <w:r>
        <w:rPr>
          <w:color w:val="231F20"/>
          <w:spacing w:val="-7"/>
        </w:rPr>
        <w:t xml:space="preserve"> </w:t>
      </w:r>
      <w:r>
        <w:rPr>
          <w:color w:val="231F20"/>
          <w:spacing w:val="-1"/>
        </w:rPr>
        <w:t>COPS</w:t>
      </w:r>
      <w:r>
        <w:rPr>
          <w:color w:val="231F20"/>
          <w:spacing w:val="-4"/>
        </w:rPr>
        <w:t xml:space="preserve"> </w:t>
      </w:r>
      <w:r>
        <w:rPr>
          <w:color w:val="231F20"/>
          <w:spacing w:val="-1"/>
        </w:rPr>
        <w:t>award</w:t>
      </w:r>
      <w:r>
        <w:rPr>
          <w:color w:val="231F20"/>
          <w:spacing w:val="-4"/>
        </w:rPr>
        <w:t xml:space="preserve"> </w:t>
      </w:r>
      <w:r>
        <w:rPr>
          <w:color w:val="231F20"/>
          <w:spacing w:val="-1"/>
        </w:rPr>
        <w:t>recipients</w:t>
      </w:r>
      <w:r>
        <w:rPr>
          <w:color w:val="231F20"/>
          <w:spacing w:val="-3"/>
        </w:rPr>
        <w:t xml:space="preserve"> </w:t>
      </w:r>
      <w:r>
        <w:rPr>
          <w:color w:val="231F20"/>
        </w:rPr>
        <w:t>-</w:t>
      </w:r>
      <w:r>
        <w:rPr>
          <w:color w:val="231F20"/>
          <w:spacing w:val="-7"/>
        </w:rPr>
        <w:t xml:space="preserve"> </w:t>
      </w:r>
      <w:r>
        <w:rPr>
          <w:color w:val="231F20"/>
          <w:spacing w:val="-1"/>
        </w:rPr>
        <w:t>COPS</w:t>
      </w:r>
      <w:r>
        <w:rPr>
          <w:color w:val="231F20"/>
          <w:spacing w:val="-6"/>
        </w:rPr>
        <w:t xml:space="preserve"> </w:t>
      </w:r>
      <w:r>
        <w:rPr>
          <w:color w:val="231F20"/>
        </w:rPr>
        <w:t>Office,</w:t>
      </w:r>
      <w:r>
        <w:rPr>
          <w:color w:val="231F20"/>
          <w:spacing w:val="-6"/>
        </w:rPr>
        <w:t xml:space="preserve"> </w:t>
      </w:r>
      <w:r>
        <w:rPr>
          <w:color w:val="231F20"/>
          <w:spacing w:val="-1"/>
        </w:rPr>
        <w:t>145</w:t>
      </w:r>
      <w:r>
        <w:rPr>
          <w:color w:val="231F20"/>
          <w:spacing w:val="-5"/>
        </w:rPr>
        <w:t xml:space="preserve"> </w:t>
      </w:r>
      <w:r>
        <w:rPr>
          <w:color w:val="231F20"/>
        </w:rPr>
        <w:t>N</w:t>
      </w:r>
      <w:r>
        <w:rPr>
          <w:color w:val="231F20"/>
          <w:spacing w:val="-4"/>
        </w:rPr>
        <w:t xml:space="preserve"> </w:t>
      </w:r>
      <w:r>
        <w:rPr>
          <w:color w:val="231F20"/>
          <w:spacing w:val="-1"/>
        </w:rPr>
        <w:t>Street,</w:t>
      </w:r>
      <w:r>
        <w:rPr>
          <w:color w:val="231F20"/>
          <w:spacing w:val="-6"/>
        </w:rPr>
        <w:t xml:space="preserve"> </w:t>
      </w:r>
      <w:r>
        <w:rPr>
          <w:color w:val="231F20"/>
        </w:rPr>
        <w:t>NE,</w:t>
      </w:r>
      <w:r>
        <w:rPr>
          <w:color w:val="231F20"/>
          <w:spacing w:val="-9"/>
        </w:rPr>
        <w:t xml:space="preserve"> </w:t>
      </w:r>
      <w:r>
        <w:rPr>
          <w:color w:val="231F20"/>
          <w:spacing w:val="-1"/>
        </w:rPr>
        <w:t>Washington,</w:t>
      </w:r>
      <w:r>
        <w:rPr>
          <w:color w:val="231F20"/>
          <w:spacing w:val="-7"/>
        </w:rPr>
        <w:t xml:space="preserve"> </w:t>
      </w:r>
      <w:r>
        <w:rPr>
          <w:color w:val="231F20"/>
        </w:rPr>
        <w:t>DC,</w:t>
      </w:r>
      <w:r>
        <w:rPr>
          <w:color w:val="231F20"/>
          <w:spacing w:val="-6"/>
        </w:rPr>
        <w:t xml:space="preserve"> </w:t>
      </w:r>
      <w:r>
        <w:rPr>
          <w:color w:val="231F20"/>
        </w:rPr>
        <w:t>20530;</w:t>
      </w:r>
    </w:p>
    <w:p w14:paraId="293BA27B" w14:textId="77777777" w:rsidR="00FC6C2C" w:rsidRDefault="00FC6C2C" w:rsidP="00FC6C2C">
      <w:pPr>
        <w:rPr>
          <w:rFonts w:ascii="Arial" w:eastAsia="Arial" w:hAnsi="Arial" w:cs="Arial"/>
          <w:sz w:val="19"/>
          <w:szCs w:val="19"/>
        </w:rPr>
      </w:pPr>
    </w:p>
    <w:p w14:paraId="7BA4453E" w14:textId="77777777" w:rsidR="00A130AB" w:rsidRDefault="00FC6C2C" w:rsidP="00A130AB">
      <w:pPr>
        <w:pStyle w:val="BodyText"/>
        <w:ind w:left="720" w:firstLine="720"/>
        <w:rPr>
          <w:color w:val="231F20"/>
          <w:spacing w:val="-12"/>
        </w:rPr>
      </w:pPr>
      <w:r>
        <w:rPr>
          <w:color w:val="231F20"/>
        </w:rPr>
        <w:t>For</w:t>
      </w:r>
      <w:r>
        <w:rPr>
          <w:color w:val="231F20"/>
          <w:spacing w:val="-6"/>
        </w:rPr>
        <w:t xml:space="preserve"> </w:t>
      </w:r>
      <w:r>
        <w:rPr>
          <w:color w:val="231F20"/>
        </w:rPr>
        <w:t>OJP</w:t>
      </w:r>
      <w:r>
        <w:rPr>
          <w:color w:val="231F20"/>
          <w:spacing w:val="-6"/>
        </w:rPr>
        <w:t xml:space="preserve"> </w:t>
      </w:r>
      <w:r>
        <w:rPr>
          <w:color w:val="231F20"/>
        </w:rPr>
        <w:t>and</w:t>
      </w:r>
      <w:r>
        <w:rPr>
          <w:color w:val="231F20"/>
          <w:spacing w:val="-4"/>
        </w:rPr>
        <w:t xml:space="preserve"> </w:t>
      </w:r>
      <w:r>
        <w:rPr>
          <w:color w:val="231F20"/>
          <w:spacing w:val="-2"/>
        </w:rPr>
        <w:t>OVW</w:t>
      </w:r>
      <w:r>
        <w:rPr>
          <w:color w:val="231F20"/>
          <w:spacing w:val="2"/>
        </w:rPr>
        <w:t xml:space="preserve"> </w:t>
      </w:r>
      <w:r>
        <w:rPr>
          <w:color w:val="231F20"/>
          <w:spacing w:val="-1"/>
        </w:rPr>
        <w:t>award</w:t>
      </w:r>
      <w:r>
        <w:rPr>
          <w:color w:val="231F20"/>
          <w:spacing w:val="-6"/>
        </w:rPr>
        <w:t xml:space="preserve"> </w:t>
      </w:r>
      <w:r>
        <w:rPr>
          <w:color w:val="231F20"/>
        </w:rPr>
        <w:t>recipients</w:t>
      </w:r>
      <w:r>
        <w:rPr>
          <w:color w:val="231F20"/>
          <w:spacing w:val="-3"/>
        </w:rPr>
        <w:t xml:space="preserve"> </w:t>
      </w:r>
      <w:r>
        <w:rPr>
          <w:color w:val="231F20"/>
        </w:rPr>
        <w:t>-</w:t>
      </w:r>
      <w:r>
        <w:rPr>
          <w:color w:val="231F20"/>
          <w:spacing w:val="-5"/>
        </w:rPr>
        <w:t xml:space="preserve"> </w:t>
      </w:r>
      <w:r>
        <w:rPr>
          <w:color w:val="231F20"/>
        </w:rPr>
        <w:t>U.S.</w:t>
      </w:r>
      <w:r>
        <w:rPr>
          <w:color w:val="231F20"/>
          <w:spacing w:val="-6"/>
        </w:rPr>
        <w:t xml:space="preserve"> </w:t>
      </w:r>
      <w:r>
        <w:rPr>
          <w:color w:val="231F20"/>
          <w:spacing w:val="-1"/>
        </w:rPr>
        <w:t>Department</w:t>
      </w:r>
      <w:r>
        <w:rPr>
          <w:color w:val="231F20"/>
          <w:spacing w:val="-6"/>
        </w:rPr>
        <w:t xml:space="preserve"> </w:t>
      </w:r>
      <w:r>
        <w:rPr>
          <w:color w:val="231F20"/>
          <w:spacing w:val="-1"/>
        </w:rPr>
        <w:t>of</w:t>
      </w:r>
      <w:r>
        <w:rPr>
          <w:color w:val="231F20"/>
          <w:spacing w:val="-4"/>
        </w:rPr>
        <w:t xml:space="preserve"> </w:t>
      </w:r>
      <w:r>
        <w:rPr>
          <w:color w:val="231F20"/>
          <w:spacing w:val="-1"/>
        </w:rPr>
        <w:t>Justice,</w:t>
      </w:r>
      <w:r>
        <w:rPr>
          <w:color w:val="231F20"/>
          <w:spacing w:val="-6"/>
        </w:rPr>
        <w:t xml:space="preserve"> </w:t>
      </w:r>
      <w:r>
        <w:rPr>
          <w:color w:val="231F20"/>
        </w:rPr>
        <w:t>Office</w:t>
      </w:r>
      <w:r>
        <w:rPr>
          <w:color w:val="231F20"/>
          <w:spacing w:val="-6"/>
        </w:rPr>
        <w:t xml:space="preserve"> </w:t>
      </w:r>
      <w:r>
        <w:rPr>
          <w:color w:val="231F20"/>
          <w:spacing w:val="-1"/>
        </w:rPr>
        <w:t>of</w:t>
      </w:r>
      <w:r>
        <w:rPr>
          <w:color w:val="231F20"/>
          <w:spacing w:val="-4"/>
        </w:rPr>
        <w:t xml:space="preserve"> </w:t>
      </w:r>
      <w:r>
        <w:rPr>
          <w:color w:val="231F20"/>
          <w:spacing w:val="-1"/>
        </w:rPr>
        <w:t>Justice</w:t>
      </w:r>
      <w:r>
        <w:rPr>
          <w:color w:val="231F20"/>
          <w:spacing w:val="55"/>
          <w:w w:val="99"/>
        </w:rPr>
        <w:t xml:space="preserve"> </w:t>
      </w:r>
      <w:r>
        <w:rPr>
          <w:color w:val="231F20"/>
          <w:spacing w:val="-1"/>
        </w:rPr>
        <w:t>Programs,</w:t>
      </w:r>
      <w:r>
        <w:rPr>
          <w:color w:val="231F20"/>
          <w:spacing w:val="-13"/>
        </w:rPr>
        <w:t xml:space="preserve"> </w:t>
      </w:r>
      <w:r>
        <w:rPr>
          <w:color w:val="231F20"/>
        </w:rPr>
        <w:t>ATTN:</w:t>
      </w:r>
      <w:r>
        <w:rPr>
          <w:color w:val="231F20"/>
          <w:spacing w:val="-11"/>
        </w:rPr>
        <w:t xml:space="preserve"> </w:t>
      </w:r>
      <w:r>
        <w:rPr>
          <w:color w:val="231F20"/>
          <w:spacing w:val="-1"/>
        </w:rPr>
        <w:t>Control</w:t>
      </w:r>
      <w:r>
        <w:rPr>
          <w:color w:val="231F20"/>
          <w:spacing w:val="-12"/>
        </w:rPr>
        <w:t xml:space="preserve"> </w:t>
      </w:r>
    </w:p>
    <w:p w14:paraId="287BEC95" w14:textId="77777777" w:rsidR="00A130AB" w:rsidRDefault="00FC6C2C" w:rsidP="00A130AB">
      <w:pPr>
        <w:pStyle w:val="BodyText"/>
        <w:ind w:left="720" w:firstLine="720"/>
        <w:rPr>
          <w:color w:val="231F20"/>
          <w:spacing w:val="-1"/>
        </w:rPr>
      </w:pPr>
      <w:r>
        <w:rPr>
          <w:color w:val="231F20"/>
          <w:spacing w:val="1"/>
        </w:rPr>
        <w:t>Desk,</w:t>
      </w:r>
      <w:r>
        <w:rPr>
          <w:color w:val="231F20"/>
          <w:spacing w:val="-13"/>
        </w:rPr>
        <w:t xml:space="preserve"> </w:t>
      </w:r>
      <w:r>
        <w:rPr>
          <w:color w:val="231F20"/>
          <w:spacing w:val="-1"/>
        </w:rPr>
        <w:t>810</w:t>
      </w:r>
      <w:r>
        <w:rPr>
          <w:color w:val="231F20"/>
          <w:spacing w:val="-12"/>
        </w:rPr>
        <w:t xml:space="preserve"> </w:t>
      </w:r>
      <w:r>
        <w:rPr>
          <w:color w:val="231F20"/>
        </w:rPr>
        <w:t>7th</w:t>
      </w:r>
      <w:r>
        <w:rPr>
          <w:color w:val="231F20"/>
          <w:spacing w:val="-8"/>
        </w:rPr>
        <w:t xml:space="preserve"> </w:t>
      </w:r>
      <w:r>
        <w:rPr>
          <w:color w:val="231F20"/>
          <w:spacing w:val="-1"/>
        </w:rPr>
        <w:t>Street,</w:t>
      </w:r>
      <w:r>
        <w:rPr>
          <w:color w:val="231F20"/>
          <w:spacing w:val="-11"/>
        </w:rPr>
        <w:t xml:space="preserve"> </w:t>
      </w:r>
      <w:r>
        <w:rPr>
          <w:color w:val="231F20"/>
        </w:rPr>
        <w:t>N.W.,</w:t>
      </w:r>
      <w:r>
        <w:rPr>
          <w:color w:val="231F20"/>
          <w:spacing w:val="-14"/>
        </w:rPr>
        <w:t xml:space="preserve"> </w:t>
      </w:r>
      <w:r>
        <w:rPr>
          <w:color w:val="231F20"/>
          <w:spacing w:val="-1"/>
        </w:rPr>
        <w:t>Washington,</w:t>
      </w:r>
      <w:r>
        <w:rPr>
          <w:color w:val="231F20"/>
          <w:spacing w:val="-8"/>
        </w:rPr>
        <w:t xml:space="preserve"> </w:t>
      </w:r>
      <w:r>
        <w:rPr>
          <w:color w:val="231F20"/>
          <w:spacing w:val="-1"/>
        </w:rPr>
        <w:t>D.C.</w:t>
      </w:r>
      <w:r>
        <w:rPr>
          <w:color w:val="231F20"/>
          <w:spacing w:val="-8"/>
        </w:rPr>
        <w:t xml:space="preserve"> </w:t>
      </w:r>
      <w:r>
        <w:rPr>
          <w:color w:val="231F20"/>
          <w:spacing w:val="-1"/>
        </w:rPr>
        <w:t>20531.</w:t>
      </w:r>
      <w:r w:rsidR="00A130AB">
        <w:rPr>
          <w:color w:val="231F20"/>
          <w:spacing w:val="-1"/>
        </w:rPr>
        <w:t xml:space="preserve">  </w:t>
      </w:r>
    </w:p>
    <w:p w14:paraId="456D9C3D" w14:textId="77777777" w:rsidR="00A130AB" w:rsidRDefault="00A130AB" w:rsidP="00A130AB">
      <w:pPr>
        <w:pStyle w:val="BodyText"/>
        <w:ind w:left="720" w:firstLine="720"/>
        <w:rPr>
          <w:color w:val="231F20"/>
          <w:spacing w:val="-1"/>
        </w:rPr>
      </w:pPr>
    </w:p>
    <w:p w14:paraId="7E48FA2C" w14:textId="4A112A71" w:rsidR="00FC6C2C" w:rsidRDefault="00FC6C2C" w:rsidP="00A130AB">
      <w:pPr>
        <w:pStyle w:val="BodyText"/>
        <w:ind w:left="720" w:firstLine="720"/>
        <w:rPr>
          <w:color w:val="231F20"/>
        </w:rPr>
      </w:pPr>
      <w:r>
        <w:rPr>
          <w:color w:val="231F20"/>
          <w:spacing w:val="-1"/>
        </w:rPr>
        <w:t>Notice</w:t>
      </w:r>
      <w:r>
        <w:rPr>
          <w:color w:val="231F20"/>
          <w:spacing w:val="-10"/>
        </w:rPr>
        <w:t xml:space="preserve"> </w:t>
      </w:r>
      <w:r>
        <w:rPr>
          <w:color w:val="231F20"/>
          <w:spacing w:val="-1"/>
        </w:rPr>
        <w:t>shall</w:t>
      </w:r>
      <w:r>
        <w:rPr>
          <w:color w:val="231F20"/>
          <w:spacing w:val="-9"/>
        </w:rPr>
        <w:t xml:space="preserve"> </w:t>
      </w:r>
      <w:r>
        <w:rPr>
          <w:color w:val="231F20"/>
          <w:spacing w:val="-1"/>
        </w:rPr>
        <w:t>include</w:t>
      </w:r>
      <w:r>
        <w:rPr>
          <w:color w:val="231F20"/>
          <w:spacing w:val="-9"/>
        </w:rPr>
        <w:t xml:space="preserve"> </w:t>
      </w:r>
      <w:r>
        <w:rPr>
          <w:color w:val="231F20"/>
        </w:rPr>
        <w:t>the</w:t>
      </w:r>
      <w:r>
        <w:rPr>
          <w:color w:val="231F20"/>
          <w:spacing w:val="-8"/>
        </w:rPr>
        <w:t xml:space="preserve"> </w:t>
      </w:r>
      <w:r>
        <w:rPr>
          <w:color w:val="231F20"/>
          <w:spacing w:val="-1"/>
        </w:rPr>
        <w:t>identification</w:t>
      </w:r>
      <w:r>
        <w:rPr>
          <w:color w:val="231F20"/>
          <w:spacing w:val="-5"/>
        </w:rPr>
        <w:t xml:space="preserve"> </w:t>
      </w:r>
      <w:r>
        <w:rPr>
          <w:color w:val="231F20"/>
          <w:spacing w:val="-1"/>
        </w:rPr>
        <w:t>number(s)</w:t>
      </w:r>
      <w:r>
        <w:rPr>
          <w:color w:val="231F20"/>
          <w:spacing w:val="-8"/>
        </w:rPr>
        <w:t xml:space="preserve"> </w:t>
      </w:r>
      <w:r>
        <w:rPr>
          <w:color w:val="231F20"/>
          <w:spacing w:val="-1"/>
        </w:rPr>
        <w:t>of</w:t>
      </w:r>
      <w:r>
        <w:rPr>
          <w:color w:val="231F20"/>
          <w:spacing w:val="-6"/>
        </w:rPr>
        <w:t xml:space="preserve"> </w:t>
      </w:r>
      <w:r>
        <w:rPr>
          <w:color w:val="231F20"/>
          <w:spacing w:val="-1"/>
        </w:rPr>
        <w:t>each</w:t>
      </w:r>
      <w:r>
        <w:rPr>
          <w:color w:val="231F20"/>
          <w:spacing w:val="-7"/>
        </w:rPr>
        <w:t xml:space="preserve"> </w:t>
      </w:r>
      <w:r>
        <w:rPr>
          <w:color w:val="231F20"/>
        </w:rPr>
        <w:t>affected</w:t>
      </w:r>
      <w:r>
        <w:rPr>
          <w:color w:val="231F20"/>
          <w:spacing w:val="-8"/>
        </w:rPr>
        <w:t xml:space="preserve"> </w:t>
      </w:r>
      <w:r w:rsidR="00A130AB">
        <w:rPr>
          <w:color w:val="231F20"/>
        </w:rPr>
        <w:t>award</w:t>
      </w:r>
    </w:p>
    <w:p w14:paraId="677B26F0" w14:textId="77777777" w:rsidR="00FC6C2C" w:rsidRDefault="00FC6C2C" w:rsidP="005E176C">
      <w:pPr>
        <w:pStyle w:val="BodyText"/>
        <w:numPr>
          <w:ilvl w:val="1"/>
          <w:numId w:val="45"/>
        </w:numPr>
        <w:tabs>
          <w:tab w:val="left" w:pos="721"/>
        </w:tabs>
        <w:autoSpaceDE/>
        <w:autoSpaceDN/>
        <w:ind w:left="0" w:firstLine="0"/>
      </w:pPr>
      <w:r>
        <w:rPr>
          <w:color w:val="231F20"/>
        </w:rPr>
        <w:t>Taking</w:t>
      </w:r>
      <w:r>
        <w:rPr>
          <w:color w:val="231F20"/>
          <w:spacing w:val="-7"/>
        </w:rPr>
        <w:t xml:space="preserve"> </w:t>
      </w:r>
      <w:r>
        <w:rPr>
          <w:color w:val="231F20"/>
          <w:spacing w:val="-1"/>
        </w:rPr>
        <w:t>one</w:t>
      </w:r>
      <w:r>
        <w:rPr>
          <w:color w:val="231F20"/>
          <w:spacing w:val="-4"/>
        </w:rPr>
        <w:t xml:space="preserve"> </w:t>
      </w:r>
      <w:r>
        <w:rPr>
          <w:color w:val="231F20"/>
          <w:spacing w:val="-1"/>
        </w:rPr>
        <w:t>of</w:t>
      </w:r>
      <w:r>
        <w:rPr>
          <w:color w:val="231F20"/>
          <w:spacing w:val="-4"/>
        </w:rPr>
        <w:t xml:space="preserve"> </w:t>
      </w:r>
      <w:r>
        <w:rPr>
          <w:color w:val="231F20"/>
          <w:spacing w:val="-1"/>
        </w:rPr>
        <w:t>the</w:t>
      </w:r>
      <w:r>
        <w:rPr>
          <w:color w:val="231F20"/>
          <w:spacing w:val="-6"/>
        </w:rPr>
        <w:t xml:space="preserve"> </w:t>
      </w:r>
      <w:r>
        <w:rPr>
          <w:color w:val="231F20"/>
          <w:spacing w:val="-1"/>
        </w:rPr>
        <w:t>following</w:t>
      </w:r>
      <w:r>
        <w:rPr>
          <w:color w:val="231F20"/>
          <w:spacing w:val="-3"/>
        </w:rPr>
        <w:t xml:space="preserve"> </w:t>
      </w:r>
      <w:r>
        <w:rPr>
          <w:color w:val="231F20"/>
          <w:spacing w:val="-1"/>
        </w:rPr>
        <w:t>actions,</w:t>
      </w:r>
      <w:r>
        <w:rPr>
          <w:color w:val="231F20"/>
          <w:spacing w:val="-4"/>
        </w:rPr>
        <w:t xml:space="preserve"> </w:t>
      </w:r>
      <w:r>
        <w:rPr>
          <w:color w:val="231F20"/>
          <w:spacing w:val="-1"/>
        </w:rPr>
        <w:t>within</w:t>
      </w:r>
      <w:r>
        <w:rPr>
          <w:color w:val="231F20"/>
          <w:spacing w:val="-4"/>
        </w:rPr>
        <w:t xml:space="preserve"> </w:t>
      </w:r>
      <w:r>
        <w:rPr>
          <w:color w:val="231F20"/>
          <w:spacing w:val="-1"/>
        </w:rPr>
        <w:t>30</w:t>
      </w:r>
      <w:r>
        <w:rPr>
          <w:color w:val="231F20"/>
          <w:spacing w:val="-6"/>
        </w:rPr>
        <w:t xml:space="preserve"> </w:t>
      </w:r>
      <w:r>
        <w:rPr>
          <w:color w:val="231F20"/>
          <w:spacing w:val="-1"/>
        </w:rPr>
        <w:t>calendar</w:t>
      </w:r>
      <w:r>
        <w:rPr>
          <w:color w:val="231F20"/>
          <w:spacing w:val="-3"/>
        </w:rPr>
        <w:t xml:space="preserve"> </w:t>
      </w:r>
      <w:r>
        <w:rPr>
          <w:color w:val="231F20"/>
          <w:spacing w:val="-1"/>
        </w:rPr>
        <w:t>days</w:t>
      </w:r>
      <w:r>
        <w:rPr>
          <w:color w:val="231F20"/>
          <w:spacing w:val="-4"/>
        </w:rPr>
        <w:t xml:space="preserve"> </w:t>
      </w:r>
      <w:r>
        <w:rPr>
          <w:color w:val="231F20"/>
        </w:rPr>
        <w:t>of</w:t>
      </w:r>
      <w:r>
        <w:rPr>
          <w:color w:val="231F20"/>
          <w:spacing w:val="-4"/>
        </w:rPr>
        <w:t xml:space="preserve"> </w:t>
      </w:r>
      <w:r>
        <w:rPr>
          <w:color w:val="231F20"/>
          <w:spacing w:val="-1"/>
        </w:rPr>
        <w:t>receiving</w:t>
      </w:r>
      <w:r>
        <w:rPr>
          <w:color w:val="231F20"/>
          <w:spacing w:val="-4"/>
        </w:rPr>
        <w:t xml:space="preserve"> </w:t>
      </w:r>
      <w:r>
        <w:rPr>
          <w:color w:val="231F20"/>
        </w:rPr>
        <w:t>notice</w:t>
      </w:r>
      <w:r>
        <w:rPr>
          <w:color w:val="231F20"/>
          <w:spacing w:val="-6"/>
        </w:rPr>
        <w:t xml:space="preserve"> </w:t>
      </w:r>
      <w:r>
        <w:rPr>
          <w:color w:val="231F20"/>
          <w:spacing w:val="-1"/>
        </w:rPr>
        <w:t>under</w:t>
      </w:r>
      <w:r>
        <w:rPr>
          <w:color w:val="231F20"/>
          <w:spacing w:val="46"/>
          <w:w w:val="99"/>
        </w:rPr>
        <w:t xml:space="preserve"> </w:t>
      </w:r>
      <w:r>
        <w:rPr>
          <w:color w:val="231F20"/>
        </w:rPr>
        <w:t>subparagraph</w:t>
      </w:r>
      <w:r>
        <w:rPr>
          <w:color w:val="231F20"/>
          <w:spacing w:val="-7"/>
        </w:rPr>
        <w:t xml:space="preserve"> </w:t>
      </w:r>
      <w:r>
        <w:rPr>
          <w:color w:val="231F20"/>
        </w:rPr>
        <w:t>(d)(2),</w:t>
      </w:r>
      <w:r>
        <w:rPr>
          <w:color w:val="231F20"/>
          <w:spacing w:val="-4"/>
        </w:rPr>
        <w:t xml:space="preserve"> </w:t>
      </w:r>
      <w:r>
        <w:rPr>
          <w:color w:val="231F20"/>
          <w:spacing w:val="-1"/>
        </w:rPr>
        <w:t>with</w:t>
      </w:r>
      <w:r>
        <w:rPr>
          <w:color w:val="231F20"/>
          <w:spacing w:val="-7"/>
        </w:rPr>
        <w:t xml:space="preserve"> </w:t>
      </w:r>
      <w:r>
        <w:rPr>
          <w:color w:val="231F20"/>
        </w:rPr>
        <w:t>respect</w:t>
      </w:r>
      <w:r>
        <w:rPr>
          <w:color w:val="231F20"/>
          <w:spacing w:val="-7"/>
        </w:rPr>
        <w:t xml:space="preserve"> </w:t>
      </w:r>
      <w:r>
        <w:rPr>
          <w:color w:val="231F20"/>
        </w:rPr>
        <w:t>to</w:t>
      </w:r>
      <w:r>
        <w:rPr>
          <w:color w:val="231F20"/>
          <w:spacing w:val="-5"/>
        </w:rPr>
        <w:t xml:space="preserve"> </w:t>
      </w:r>
      <w:r>
        <w:rPr>
          <w:color w:val="231F20"/>
        </w:rPr>
        <w:t>any</w:t>
      </w:r>
      <w:r>
        <w:rPr>
          <w:color w:val="231F20"/>
          <w:spacing w:val="-6"/>
        </w:rPr>
        <w:t xml:space="preserve"> </w:t>
      </w:r>
      <w:r>
        <w:rPr>
          <w:color w:val="231F20"/>
        </w:rPr>
        <w:t>employee</w:t>
      </w:r>
      <w:r>
        <w:rPr>
          <w:color w:val="231F20"/>
          <w:spacing w:val="-5"/>
        </w:rPr>
        <w:t xml:space="preserve"> </w:t>
      </w:r>
      <w:r>
        <w:rPr>
          <w:color w:val="231F20"/>
        </w:rPr>
        <w:t>who</w:t>
      </w:r>
      <w:r>
        <w:rPr>
          <w:color w:val="231F20"/>
          <w:spacing w:val="-7"/>
        </w:rPr>
        <w:t xml:space="preserve"> </w:t>
      </w:r>
      <w:r>
        <w:rPr>
          <w:color w:val="231F20"/>
          <w:spacing w:val="-1"/>
        </w:rPr>
        <w:t>is</w:t>
      </w:r>
      <w:r>
        <w:rPr>
          <w:color w:val="231F20"/>
          <w:spacing w:val="-6"/>
        </w:rPr>
        <w:t xml:space="preserve"> </w:t>
      </w:r>
      <w:r>
        <w:rPr>
          <w:color w:val="231F20"/>
        </w:rPr>
        <w:t>so</w:t>
      </w:r>
      <w:r>
        <w:rPr>
          <w:color w:val="231F20"/>
          <w:spacing w:val="-12"/>
        </w:rPr>
        <w:t xml:space="preserve"> </w:t>
      </w:r>
      <w:r>
        <w:rPr>
          <w:color w:val="231F20"/>
        </w:rPr>
        <w:t>convicted:</w:t>
      </w:r>
    </w:p>
    <w:p w14:paraId="7A91BBB9" w14:textId="77777777" w:rsidR="00FC6C2C" w:rsidRDefault="00FC6C2C" w:rsidP="00FC6C2C">
      <w:pPr>
        <w:spacing w:before="6"/>
        <w:rPr>
          <w:rFonts w:ascii="Arial" w:eastAsia="Arial" w:hAnsi="Arial" w:cs="Arial"/>
          <w:sz w:val="20"/>
          <w:szCs w:val="20"/>
        </w:rPr>
      </w:pPr>
    </w:p>
    <w:p w14:paraId="43DB8FAF" w14:textId="77777777" w:rsidR="00FC6C2C" w:rsidRDefault="00FC6C2C" w:rsidP="005E176C">
      <w:pPr>
        <w:pStyle w:val="BodyText"/>
        <w:numPr>
          <w:ilvl w:val="2"/>
          <w:numId w:val="45"/>
        </w:numPr>
        <w:tabs>
          <w:tab w:val="left" w:pos="1441"/>
        </w:tabs>
        <w:autoSpaceDE/>
        <w:autoSpaceDN/>
        <w:ind w:right="537" w:firstLine="0"/>
      </w:pPr>
      <w:r>
        <w:rPr>
          <w:color w:val="231F20"/>
        </w:rPr>
        <w:t>Taking</w:t>
      </w:r>
      <w:r>
        <w:rPr>
          <w:color w:val="231F20"/>
          <w:spacing w:val="-12"/>
        </w:rPr>
        <w:t xml:space="preserve"> </w:t>
      </w:r>
      <w:r>
        <w:rPr>
          <w:color w:val="231F20"/>
          <w:spacing w:val="-1"/>
        </w:rPr>
        <w:t>appropriate</w:t>
      </w:r>
      <w:r>
        <w:rPr>
          <w:color w:val="231F20"/>
          <w:spacing w:val="-10"/>
        </w:rPr>
        <w:t xml:space="preserve"> </w:t>
      </w:r>
      <w:r>
        <w:rPr>
          <w:color w:val="231F20"/>
        </w:rPr>
        <w:t>personnel</w:t>
      </w:r>
      <w:r>
        <w:rPr>
          <w:color w:val="231F20"/>
          <w:spacing w:val="-9"/>
        </w:rPr>
        <w:t xml:space="preserve"> </w:t>
      </w:r>
      <w:r>
        <w:rPr>
          <w:color w:val="231F20"/>
          <w:spacing w:val="-1"/>
        </w:rPr>
        <w:t>action</w:t>
      </w:r>
      <w:r>
        <w:rPr>
          <w:color w:val="231F20"/>
          <w:spacing w:val="-9"/>
        </w:rPr>
        <w:t xml:space="preserve"> </w:t>
      </w:r>
      <w:r>
        <w:rPr>
          <w:color w:val="231F20"/>
          <w:spacing w:val="-1"/>
        </w:rPr>
        <w:t>against</w:t>
      </w:r>
      <w:r>
        <w:rPr>
          <w:color w:val="231F20"/>
          <w:spacing w:val="-11"/>
        </w:rPr>
        <w:t xml:space="preserve"> </w:t>
      </w:r>
      <w:r>
        <w:rPr>
          <w:color w:val="231F20"/>
        </w:rPr>
        <w:t>such</w:t>
      </w:r>
      <w:r>
        <w:rPr>
          <w:color w:val="231F20"/>
          <w:spacing w:val="-9"/>
        </w:rPr>
        <w:t xml:space="preserve"> </w:t>
      </w:r>
      <w:r>
        <w:rPr>
          <w:color w:val="231F20"/>
          <w:spacing w:val="1"/>
        </w:rPr>
        <w:t>an</w:t>
      </w:r>
      <w:r>
        <w:rPr>
          <w:color w:val="231F20"/>
          <w:spacing w:val="-12"/>
        </w:rPr>
        <w:t xml:space="preserve"> </w:t>
      </w:r>
      <w:r>
        <w:rPr>
          <w:color w:val="231F20"/>
        </w:rPr>
        <w:t>employee,</w:t>
      </w:r>
      <w:r>
        <w:rPr>
          <w:color w:val="231F20"/>
          <w:spacing w:val="-8"/>
        </w:rPr>
        <w:t xml:space="preserve"> </w:t>
      </w:r>
      <w:r>
        <w:rPr>
          <w:color w:val="231F20"/>
        </w:rPr>
        <w:t>up</w:t>
      </w:r>
      <w:r>
        <w:rPr>
          <w:color w:val="231F20"/>
          <w:spacing w:val="-10"/>
        </w:rPr>
        <w:t xml:space="preserve"> </w:t>
      </w:r>
      <w:r>
        <w:rPr>
          <w:color w:val="231F20"/>
          <w:spacing w:val="-1"/>
        </w:rPr>
        <w:t>to</w:t>
      </w:r>
      <w:r>
        <w:rPr>
          <w:color w:val="231F20"/>
          <w:spacing w:val="-10"/>
        </w:rPr>
        <w:t xml:space="preserve"> </w:t>
      </w:r>
      <w:r>
        <w:rPr>
          <w:color w:val="231F20"/>
        </w:rPr>
        <w:t>and</w:t>
      </w:r>
      <w:r>
        <w:rPr>
          <w:color w:val="231F20"/>
          <w:spacing w:val="-9"/>
        </w:rPr>
        <w:t xml:space="preserve"> </w:t>
      </w:r>
      <w:r>
        <w:rPr>
          <w:color w:val="231F20"/>
        </w:rPr>
        <w:t>including</w:t>
      </w:r>
      <w:r>
        <w:rPr>
          <w:color w:val="231F20"/>
          <w:spacing w:val="56"/>
          <w:w w:val="99"/>
        </w:rPr>
        <w:t xml:space="preserve"> </w:t>
      </w:r>
      <w:r>
        <w:rPr>
          <w:color w:val="231F20"/>
          <w:spacing w:val="-1"/>
        </w:rPr>
        <w:t>termination,</w:t>
      </w:r>
      <w:r>
        <w:rPr>
          <w:color w:val="231F20"/>
          <w:spacing w:val="-6"/>
        </w:rPr>
        <w:t xml:space="preserve"> </w:t>
      </w:r>
      <w:r>
        <w:rPr>
          <w:color w:val="231F20"/>
          <w:spacing w:val="-1"/>
        </w:rPr>
        <w:t>consistent</w:t>
      </w:r>
      <w:r>
        <w:rPr>
          <w:color w:val="231F20"/>
          <w:spacing w:val="-5"/>
        </w:rPr>
        <w:t xml:space="preserve"> </w:t>
      </w:r>
      <w:r>
        <w:rPr>
          <w:color w:val="231F20"/>
          <w:spacing w:val="-1"/>
        </w:rPr>
        <w:t>with</w:t>
      </w:r>
      <w:r>
        <w:rPr>
          <w:color w:val="231F20"/>
          <w:spacing w:val="-5"/>
        </w:rPr>
        <w:t xml:space="preserve"> </w:t>
      </w:r>
      <w:r>
        <w:rPr>
          <w:color w:val="231F20"/>
          <w:spacing w:val="-1"/>
        </w:rPr>
        <w:t>the</w:t>
      </w:r>
      <w:r>
        <w:rPr>
          <w:color w:val="231F20"/>
          <w:spacing w:val="-7"/>
        </w:rPr>
        <w:t xml:space="preserve"> </w:t>
      </w:r>
      <w:r>
        <w:rPr>
          <w:color w:val="231F20"/>
        </w:rPr>
        <w:t>requirements</w:t>
      </w:r>
      <w:r>
        <w:rPr>
          <w:color w:val="231F20"/>
          <w:spacing w:val="-7"/>
        </w:rPr>
        <w:t xml:space="preserve"> </w:t>
      </w:r>
      <w:r>
        <w:rPr>
          <w:color w:val="231F20"/>
          <w:spacing w:val="-1"/>
        </w:rPr>
        <w:t>of</w:t>
      </w:r>
      <w:r>
        <w:rPr>
          <w:color w:val="231F20"/>
          <w:spacing w:val="-6"/>
        </w:rPr>
        <w:t xml:space="preserve"> </w:t>
      </w:r>
      <w:r>
        <w:rPr>
          <w:color w:val="231F20"/>
          <w:spacing w:val="-1"/>
        </w:rPr>
        <w:t>the</w:t>
      </w:r>
      <w:r>
        <w:rPr>
          <w:color w:val="231F20"/>
          <w:spacing w:val="-7"/>
        </w:rPr>
        <w:t xml:space="preserve"> </w:t>
      </w:r>
      <w:r>
        <w:rPr>
          <w:color w:val="231F20"/>
          <w:spacing w:val="-1"/>
        </w:rPr>
        <w:t>Rehabilitation</w:t>
      </w:r>
      <w:r>
        <w:rPr>
          <w:color w:val="231F20"/>
          <w:spacing w:val="-6"/>
        </w:rPr>
        <w:t xml:space="preserve"> </w:t>
      </w:r>
      <w:r>
        <w:rPr>
          <w:color w:val="231F20"/>
        </w:rPr>
        <w:t>Act</w:t>
      </w:r>
      <w:r>
        <w:rPr>
          <w:color w:val="231F20"/>
          <w:spacing w:val="-5"/>
        </w:rPr>
        <w:t xml:space="preserve"> </w:t>
      </w:r>
      <w:r>
        <w:rPr>
          <w:color w:val="231F20"/>
          <w:spacing w:val="-1"/>
        </w:rPr>
        <w:t>of</w:t>
      </w:r>
      <w:r>
        <w:rPr>
          <w:color w:val="231F20"/>
          <w:spacing w:val="-6"/>
        </w:rPr>
        <w:t xml:space="preserve"> </w:t>
      </w:r>
      <w:r>
        <w:rPr>
          <w:color w:val="231F20"/>
          <w:spacing w:val="-1"/>
        </w:rPr>
        <w:t>1973,</w:t>
      </w:r>
      <w:r>
        <w:rPr>
          <w:color w:val="231F20"/>
          <w:spacing w:val="-5"/>
        </w:rPr>
        <w:t xml:space="preserve"> </w:t>
      </w:r>
      <w:r>
        <w:rPr>
          <w:color w:val="231F20"/>
          <w:spacing w:val="-1"/>
        </w:rPr>
        <w:t>as</w:t>
      </w:r>
      <w:r>
        <w:rPr>
          <w:color w:val="231F20"/>
          <w:spacing w:val="-5"/>
        </w:rPr>
        <w:t xml:space="preserve"> </w:t>
      </w:r>
      <w:r>
        <w:rPr>
          <w:color w:val="231F20"/>
          <w:spacing w:val="-1"/>
        </w:rPr>
        <w:t>amended;</w:t>
      </w:r>
      <w:r>
        <w:rPr>
          <w:color w:val="231F20"/>
          <w:spacing w:val="52"/>
          <w:w w:val="99"/>
        </w:rPr>
        <w:t xml:space="preserve"> </w:t>
      </w:r>
      <w:r>
        <w:rPr>
          <w:color w:val="231F20"/>
          <w:spacing w:val="-1"/>
        </w:rPr>
        <w:t>or</w:t>
      </w:r>
    </w:p>
    <w:p w14:paraId="59240091" w14:textId="77777777" w:rsidR="00FC6C2C" w:rsidRDefault="00FC6C2C" w:rsidP="00FC6C2C">
      <w:pPr>
        <w:spacing w:before="3"/>
        <w:rPr>
          <w:rFonts w:ascii="Arial" w:eastAsia="Arial" w:hAnsi="Arial" w:cs="Arial"/>
          <w:sz w:val="20"/>
          <w:szCs w:val="20"/>
        </w:rPr>
      </w:pPr>
    </w:p>
    <w:p w14:paraId="3BD97192" w14:textId="77777777" w:rsidR="00A130AB" w:rsidRPr="00A130AB" w:rsidRDefault="00FC6C2C" w:rsidP="005E176C">
      <w:pPr>
        <w:pStyle w:val="BodyText"/>
        <w:numPr>
          <w:ilvl w:val="2"/>
          <w:numId w:val="45"/>
        </w:numPr>
        <w:tabs>
          <w:tab w:val="left" w:pos="1441"/>
        </w:tabs>
        <w:autoSpaceDE/>
        <w:autoSpaceDN/>
        <w:ind w:right="501" w:firstLine="0"/>
        <w:jc w:val="both"/>
      </w:pPr>
      <w:r>
        <w:rPr>
          <w:color w:val="231F20"/>
          <w:spacing w:val="-1"/>
        </w:rPr>
        <w:t>Requiring</w:t>
      </w:r>
      <w:r>
        <w:rPr>
          <w:color w:val="231F20"/>
          <w:spacing w:val="7"/>
        </w:rPr>
        <w:t xml:space="preserve"> </w:t>
      </w:r>
      <w:r>
        <w:rPr>
          <w:color w:val="231F20"/>
          <w:spacing w:val="-1"/>
        </w:rPr>
        <w:t>such</w:t>
      </w:r>
      <w:r>
        <w:rPr>
          <w:color w:val="231F20"/>
          <w:spacing w:val="8"/>
        </w:rPr>
        <w:t xml:space="preserve"> </w:t>
      </w:r>
      <w:r>
        <w:rPr>
          <w:color w:val="231F20"/>
          <w:spacing w:val="-1"/>
        </w:rPr>
        <w:t>employee</w:t>
      </w:r>
      <w:r>
        <w:rPr>
          <w:color w:val="231F20"/>
          <w:spacing w:val="8"/>
        </w:rPr>
        <w:t xml:space="preserve"> </w:t>
      </w:r>
      <w:r>
        <w:rPr>
          <w:color w:val="231F20"/>
          <w:spacing w:val="1"/>
        </w:rPr>
        <w:t>to</w:t>
      </w:r>
      <w:r>
        <w:rPr>
          <w:color w:val="231F20"/>
          <w:spacing w:val="11"/>
        </w:rPr>
        <w:t xml:space="preserve"> </w:t>
      </w:r>
      <w:r>
        <w:rPr>
          <w:color w:val="231F20"/>
          <w:spacing w:val="-1"/>
        </w:rPr>
        <w:t>participate</w:t>
      </w:r>
      <w:r>
        <w:rPr>
          <w:color w:val="231F20"/>
          <w:spacing w:val="9"/>
        </w:rPr>
        <w:t xml:space="preserve"> </w:t>
      </w:r>
      <w:r>
        <w:rPr>
          <w:color w:val="231F20"/>
          <w:spacing w:val="-1"/>
        </w:rPr>
        <w:t>satisfactorily</w:t>
      </w:r>
      <w:r>
        <w:rPr>
          <w:color w:val="231F20"/>
          <w:spacing w:val="4"/>
        </w:rPr>
        <w:t xml:space="preserve"> </w:t>
      </w:r>
      <w:r>
        <w:rPr>
          <w:color w:val="231F20"/>
        </w:rPr>
        <w:t>in</w:t>
      </w:r>
      <w:r>
        <w:rPr>
          <w:color w:val="231F20"/>
          <w:spacing w:val="8"/>
        </w:rPr>
        <w:t xml:space="preserve"> </w:t>
      </w:r>
      <w:r>
        <w:rPr>
          <w:color w:val="231F20"/>
        </w:rPr>
        <w:t>a</w:t>
      </w:r>
      <w:r>
        <w:rPr>
          <w:color w:val="231F20"/>
          <w:spacing w:val="10"/>
        </w:rPr>
        <w:t xml:space="preserve"> </w:t>
      </w:r>
      <w:r>
        <w:rPr>
          <w:color w:val="231F20"/>
          <w:spacing w:val="-1"/>
        </w:rPr>
        <w:t>drug</w:t>
      </w:r>
      <w:r>
        <w:rPr>
          <w:color w:val="231F20"/>
          <w:spacing w:val="13"/>
        </w:rPr>
        <w:t xml:space="preserve"> </w:t>
      </w:r>
      <w:r>
        <w:rPr>
          <w:color w:val="231F20"/>
        </w:rPr>
        <w:t>abuse</w:t>
      </w:r>
      <w:r>
        <w:rPr>
          <w:color w:val="231F20"/>
          <w:spacing w:val="11"/>
        </w:rPr>
        <w:t xml:space="preserve"> </w:t>
      </w:r>
      <w:r>
        <w:rPr>
          <w:color w:val="231F20"/>
          <w:spacing w:val="-1"/>
        </w:rPr>
        <w:t>assistance</w:t>
      </w:r>
      <w:r>
        <w:rPr>
          <w:color w:val="231F20"/>
          <w:spacing w:val="11"/>
        </w:rPr>
        <w:t xml:space="preserve"> </w:t>
      </w:r>
      <w:r>
        <w:rPr>
          <w:color w:val="231F20"/>
          <w:spacing w:val="-1"/>
        </w:rPr>
        <w:t>or</w:t>
      </w:r>
      <w:r w:rsidR="00A130AB">
        <w:rPr>
          <w:color w:val="231F20"/>
          <w:spacing w:val="-1"/>
        </w:rPr>
        <w:t xml:space="preserve"> </w:t>
      </w:r>
      <w:r>
        <w:rPr>
          <w:color w:val="231F20"/>
          <w:spacing w:val="-1"/>
        </w:rPr>
        <w:t>rehabilitation</w:t>
      </w:r>
      <w:r>
        <w:rPr>
          <w:color w:val="231F20"/>
          <w:spacing w:val="8"/>
        </w:rPr>
        <w:t xml:space="preserve"> </w:t>
      </w:r>
    </w:p>
    <w:p w14:paraId="5536AC44" w14:textId="08301CD9" w:rsidR="00FC6C2C" w:rsidRDefault="00A130AB" w:rsidP="00A130AB">
      <w:pPr>
        <w:pStyle w:val="BodyText"/>
        <w:tabs>
          <w:tab w:val="left" w:pos="1441"/>
        </w:tabs>
        <w:autoSpaceDE/>
        <w:autoSpaceDN/>
        <w:ind w:left="1440" w:right="501"/>
        <w:jc w:val="both"/>
      </w:pPr>
      <w:r>
        <w:rPr>
          <w:color w:val="231F20"/>
          <w:spacing w:val="-1"/>
          <w:sz w:val="22"/>
          <w:szCs w:val="22"/>
        </w:rPr>
        <w:tab/>
      </w:r>
      <w:r w:rsidR="00FC6C2C">
        <w:rPr>
          <w:color w:val="231F20"/>
          <w:spacing w:val="-1"/>
        </w:rPr>
        <w:t>program</w:t>
      </w:r>
      <w:r w:rsidR="00FC6C2C">
        <w:rPr>
          <w:color w:val="231F20"/>
          <w:spacing w:val="12"/>
        </w:rPr>
        <w:t xml:space="preserve"> </w:t>
      </w:r>
      <w:r w:rsidR="00FC6C2C">
        <w:rPr>
          <w:color w:val="231F20"/>
          <w:spacing w:val="-1"/>
        </w:rPr>
        <w:t>approved</w:t>
      </w:r>
      <w:r w:rsidR="00FC6C2C">
        <w:rPr>
          <w:color w:val="231F20"/>
          <w:spacing w:val="8"/>
        </w:rPr>
        <w:t xml:space="preserve"> </w:t>
      </w:r>
      <w:r w:rsidR="00FC6C2C">
        <w:rPr>
          <w:color w:val="231F20"/>
        </w:rPr>
        <w:t>for</w:t>
      </w:r>
      <w:r w:rsidR="00FC6C2C">
        <w:rPr>
          <w:color w:val="231F20"/>
          <w:spacing w:val="9"/>
        </w:rPr>
        <w:t xml:space="preserve"> </w:t>
      </w:r>
      <w:r w:rsidR="00FC6C2C">
        <w:rPr>
          <w:color w:val="231F20"/>
          <w:spacing w:val="-1"/>
        </w:rPr>
        <w:t>such</w:t>
      </w:r>
      <w:r w:rsidR="00FC6C2C">
        <w:rPr>
          <w:color w:val="231F20"/>
          <w:spacing w:val="8"/>
        </w:rPr>
        <w:t xml:space="preserve"> </w:t>
      </w:r>
      <w:r w:rsidR="00FC6C2C">
        <w:rPr>
          <w:color w:val="231F20"/>
          <w:spacing w:val="-1"/>
        </w:rPr>
        <w:t>purposes</w:t>
      </w:r>
      <w:r w:rsidR="00FC6C2C">
        <w:rPr>
          <w:color w:val="231F20"/>
          <w:spacing w:val="8"/>
        </w:rPr>
        <w:t xml:space="preserve"> </w:t>
      </w:r>
      <w:r w:rsidR="00FC6C2C">
        <w:rPr>
          <w:color w:val="231F20"/>
        </w:rPr>
        <w:t>by</w:t>
      </w:r>
      <w:r w:rsidR="00FC6C2C">
        <w:rPr>
          <w:color w:val="231F20"/>
          <w:spacing w:val="8"/>
        </w:rPr>
        <w:t xml:space="preserve"> </w:t>
      </w:r>
      <w:r w:rsidR="00FC6C2C">
        <w:rPr>
          <w:color w:val="231F20"/>
        </w:rPr>
        <w:t>a</w:t>
      </w:r>
      <w:r w:rsidR="00FC6C2C">
        <w:rPr>
          <w:color w:val="231F20"/>
          <w:spacing w:val="13"/>
        </w:rPr>
        <w:t xml:space="preserve"> </w:t>
      </w:r>
      <w:r w:rsidR="00FC6C2C">
        <w:rPr>
          <w:color w:val="231F20"/>
          <w:spacing w:val="-1"/>
        </w:rPr>
        <w:t>Federal,</w:t>
      </w:r>
      <w:r w:rsidR="00FC6C2C">
        <w:rPr>
          <w:color w:val="231F20"/>
          <w:spacing w:val="9"/>
        </w:rPr>
        <w:t xml:space="preserve"> </w:t>
      </w:r>
      <w:r w:rsidR="00FC6C2C">
        <w:rPr>
          <w:color w:val="231F20"/>
          <w:spacing w:val="-1"/>
        </w:rPr>
        <w:t>State,</w:t>
      </w:r>
      <w:r w:rsidR="00FC6C2C">
        <w:rPr>
          <w:color w:val="231F20"/>
          <w:spacing w:val="9"/>
        </w:rPr>
        <w:t xml:space="preserve"> </w:t>
      </w:r>
      <w:r w:rsidR="00FC6C2C">
        <w:rPr>
          <w:color w:val="231F20"/>
          <w:spacing w:val="-1"/>
        </w:rPr>
        <w:t>or</w:t>
      </w:r>
      <w:r w:rsidR="00FC6C2C">
        <w:rPr>
          <w:color w:val="231F20"/>
          <w:spacing w:val="9"/>
        </w:rPr>
        <w:t xml:space="preserve"> </w:t>
      </w:r>
      <w:r w:rsidR="00FC6C2C">
        <w:rPr>
          <w:color w:val="231F20"/>
        </w:rPr>
        <w:t>local</w:t>
      </w:r>
      <w:r w:rsidR="00FC6C2C">
        <w:rPr>
          <w:color w:val="231F20"/>
          <w:spacing w:val="10"/>
        </w:rPr>
        <w:t xml:space="preserve"> </w:t>
      </w:r>
      <w:r w:rsidR="00FC6C2C">
        <w:rPr>
          <w:color w:val="231F20"/>
          <w:spacing w:val="-1"/>
        </w:rPr>
        <w:t>health,</w:t>
      </w:r>
      <w:r w:rsidR="00FC6C2C">
        <w:rPr>
          <w:color w:val="231F20"/>
          <w:spacing w:val="8"/>
        </w:rPr>
        <w:t xml:space="preserve"> </w:t>
      </w:r>
      <w:r w:rsidR="00FC6C2C">
        <w:rPr>
          <w:color w:val="231F20"/>
        </w:rPr>
        <w:t>law</w:t>
      </w:r>
      <w:r w:rsidR="00FC6C2C">
        <w:rPr>
          <w:color w:val="231F20"/>
          <w:spacing w:val="67"/>
          <w:w w:val="99"/>
        </w:rPr>
        <w:t xml:space="preserve"> </w:t>
      </w:r>
      <w:r w:rsidR="00FC6C2C">
        <w:rPr>
          <w:color w:val="231F20"/>
          <w:spacing w:val="-1"/>
        </w:rPr>
        <w:t>enforcement,</w:t>
      </w:r>
      <w:r w:rsidR="00FC6C2C">
        <w:rPr>
          <w:color w:val="231F20"/>
          <w:spacing w:val="-9"/>
        </w:rPr>
        <w:t xml:space="preserve"> </w:t>
      </w:r>
      <w:r w:rsidR="00FC6C2C">
        <w:rPr>
          <w:color w:val="231F20"/>
          <w:spacing w:val="-1"/>
        </w:rPr>
        <w:t>or</w:t>
      </w:r>
      <w:r w:rsidR="00FC6C2C">
        <w:rPr>
          <w:color w:val="231F20"/>
          <w:spacing w:val="-9"/>
        </w:rPr>
        <w:t xml:space="preserve"> </w:t>
      </w:r>
      <w:r w:rsidR="00FC6C2C">
        <w:rPr>
          <w:color w:val="231F20"/>
          <w:spacing w:val="-1"/>
        </w:rPr>
        <w:t>other</w:t>
      </w:r>
      <w:r w:rsidR="00FC6C2C">
        <w:rPr>
          <w:color w:val="231F20"/>
          <w:spacing w:val="-8"/>
        </w:rPr>
        <w:t xml:space="preserve"> </w:t>
      </w:r>
      <w:r w:rsidR="00FC6C2C">
        <w:rPr>
          <w:color w:val="231F20"/>
          <w:spacing w:val="-1"/>
        </w:rPr>
        <w:t>appropriate</w:t>
      </w:r>
      <w:r w:rsidR="00FC6C2C">
        <w:rPr>
          <w:color w:val="231F20"/>
          <w:spacing w:val="-8"/>
        </w:rPr>
        <w:t xml:space="preserve"> </w:t>
      </w:r>
      <w:r w:rsidR="00FC6C2C">
        <w:rPr>
          <w:color w:val="231F20"/>
          <w:spacing w:val="-1"/>
        </w:rPr>
        <w:t>agency;</w:t>
      </w:r>
      <w:r w:rsidR="00FC6C2C">
        <w:rPr>
          <w:color w:val="231F20"/>
          <w:spacing w:val="-7"/>
        </w:rPr>
        <w:t xml:space="preserve"> </w:t>
      </w:r>
      <w:r w:rsidR="00FC6C2C">
        <w:rPr>
          <w:color w:val="231F20"/>
          <w:spacing w:val="-1"/>
        </w:rPr>
        <w:t>and</w:t>
      </w:r>
    </w:p>
    <w:p w14:paraId="2D7B94A1" w14:textId="77777777" w:rsidR="00FC6C2C" w:rsidRDefault="00FC6C2C" w:rsidP="00FC6C2C">
      <w:pPr>
        <w:spacing w:before="1"/>
        <w:rPr>
          <w:rFonts w:ascii="Arial" w:eastAsia="Arial" w:hAnsi="Arial" w:cs="Arial"/>
          <w:sz w:val="20"/>
          <w:szCs w:val="20"/>
        </w:rPr>
      </w:pPr>
    </w:p>
    <w:p w14:paraId="7901BBDA" w14:textId="77777777" w:rsidR="00FC6C2C" w:rsidRDefault="00FC6C2C" w:rsidP="005E176C">
      <w:pPr>
        <w:pStyle w:val="BodyText"/>
        <w:numPr>
          <w:ilvl w:val="1"/>
          <w:numId w:val="45"/>
        </w:numPr>
        <w:tabs>
          <w:tab w:val="left" w:pos="721"/>
        </w:tabs>
        <w:autoSpaceDE/>
        <w:autoSpaceDN/>
        <w:ind w:right="1658" w:firstLine="0"/>
      </w:pPr>
      <w:r>
        <w:rPr>
          <w:color w:val="231F20"/>
          <w:spacing w:val="-1"/>
        </w:rPr>
        <w:t>Making</w:t>
      </w:r>
      <w:r>
        <w:rPr>
          <w:color w:val="231F20"/>
          <w:spacing w:val="-12"/>
        </w:rPr>
        <w:t xml:space="preserve"> </w:t>
      </w:r>
      <w:r>
        <w:rPr>
          <w:color w:val="231F20"/>
        </w:rPr>
        <w:t>a</w:t>
      </w:r>
      <w:r>
        <w:rPr>
          <w:color w:val="231F20"/>
          <w:spacing w:val="-9"/>
        </w:rPr>
        <w:t xml:space="preserve"> </w:t>
      </w:r>
      <w:r>
        <w:rPr>
          <w:color w:val="231F20"/>
          <w:spacing w:val="-1"/>
        </w:rPr>
        <w:t>good</w:t>
      </w:r>
      <w:r>
        <w:rPr>
          <w:color w:val="231F20"/>
          <w:spacing w:val="-11"/>
        </w:rPr>
        <w:t xml:space="preserve"> </w:t>
      </w:r>
      <w:r>
        <w:rPr>
          <w:color w:val="231F20"/>
          <w:spacing w:val="-1"/>
        </w:rPr>
        <w:t>faith</w:t>
      </w:r>
      <w:r>
        <w:rPr>
          <w:color w:val="231F20"/>
          <w:spacing w:val="-9"/>
        </w:rPr>
        <w:t xml:space="preserve"> </w:t>
      </w:r>
      <w:r>
        <w:rPr>
          <w:color w:val="231F20"/>
        </w:rPr>
        <w:t>effort</w:t>
      </w:r>
      <w:r>
        <w:rPr>
          <w:color w:val="231F20"/>
          <w:spacing w:val="-9"/>
        </w:rPr>
        <w:t xml:space="preserve"> </w:t>
      </w:r>
      <w:r>
        <w:rPr>
          <w:color w:val="231F20"/>
          <w:spacing w:val="-1"/>
        </w:rPr>
        <w:t>to</w:t>
      </w:r>
      <w:r>
        <w:rPr>
          <w:color w:val="231F20"/>
          <w:spacing w:val="-11"/>
        </w:rPr>
        <w:t xml:space="preserve"> </w:t>
      </w:r>
      <w:r>
        <w:rPr>
          <w:color w:val="231F20"/>
          <w:spacing w:val="-1"/>
        </w:rPr>
        <w:t>continue</w:t>
      </w:r>
      <w:r>
        <w:rPr>
          <w:color w:val="231F20"/>
          <w:spacing w:val="-10"/>
        </w:rPr>
        <w:t xml:space="preserve"> </w:t>
      </w:r>
      <w:r>
        <w:rPr>
          <w:color w:val="231F20"/>
          <w:spacing w:val="-1"/>
        </w:rPr>
        <w:t>to</w:t>
      </w:r>
      <w:r>
        <w:rPr>
          <w:color w:val="231F20"/>
          <w:spacing w:val="-9"/>
        </w:rPr>
        <w:t xml:space="preserve"> </w:t>
      </w:r>
      <w:r>
        <w:rPr>
          <w:color w:val="231F20"/>
        </w:rPr>
        <w:t>maintain</w:t>
      </w:r>
      <w:r>
        <w:rPr>
          <w:color w:val="231F20"/>
          <w:spacing w:val="-11"/>
        </w:rPr>
        <w:t xml:space="preserve"> </w:t>
      </w:r>
      <w:r>
        <w:rPr>
          <w:color w:val="231F20"/>
        </w:rPr>
        <w:t>a</w:t>
      </w:r>
      <w:r>
        <w:rPr>
          <w:color w:val="231F20"/>
          <w:spacing w:val="-7"/>
        </w:rPr>
        <w:t xml:space="preserve"> </w:t>
      </w:r>
      <w:r>
        <w:rPr>
          <w:color w:val="231F20"/>
          <w:spacing w:val="-1"/>
        </w:rPr>
        <w:t>drug-free</w:t>
      </w:r>
      <w:r>
        <w:rPr>
          <w:color w:val="231F20"/>
          <w:spacing w:val="-8"/>
        </w:rPr>
        <w:t xml:space="preserve"> </w:t>
      </w:r>
      <w:r>
        <w:rPr>
          <w:color w:val="231F20"/>
          <w:spacing w:val="-1"/>
        </w:rPr>
        <w:t>workplace</w:t>
      </w:r>
      <w:r>
        <w:rPr>
          <w:color w:val="231F20"/>
          <w:spacing w:val="-11"/>
        </w:rPr>
        <w:t xml:space="preserve"> </w:t>
      </w:r>
      <w:r>
        <w:rPr>
          <w:color w:val="231F20"/>
        </w:rPr>
        <w:t>through</w:t>
      </w:r>
      <w:r>
        <w:rPr>
          <w:color w:val="231F20"/>
          <w:spacing w:val="73"/>
          <w:w w:val="99"/>
        </w:rPr>
        <w:t xml:space="preserve"> </w:t>
      </w:r>
      <w:r>
        <w:rPr>
          <w:color w:val="231F20"/>
          <w:spacing w:val="-1"/>
        </w:rPr>
        <w:t>implementation</w:t>
      </w:r>
      <w:r>
        <w:rPr>
          <w:color w:val="231F20"/>
          <w:spacing w:val="-8"/>
        </w:rPr>
        <w:t xml:space="preserve"> </w:t>
      </w:r>
      <w:r>
        <w:rPr>
          <w:color w:val="231F20"/>
          <w:spacing w:val="-1"/>
        </w:rPr>
        <w:t>of</w:t>
      </w:r>
      <w:r>
        <w:rPr>
          <w:color w:val="231F20"/>
          <w:spacing w:val="-5"/>
        </w:rPr>
        <w:t xml:space="preserve"> </w:t>
      </w:r>
      <w:r>
        <w:rPr>
          <w:color w:val="231F20"/>
          <w:spacing w:val="-1"/>
        </w:rPr>
        <w:t>paragraphs</w:t>
      </w:r>
      <w:r>
        <w:rPr>
          <w:color w:val="231F20"/>
          <w:spacing w:val="-6"/>
        </w:rPr>
        <w:t xml:space="preserve"> </w:t>
      </w:r>
      <w:r>
        <w:rPr>
          <w:color w:val="231F20"/>
        </w:rPr>
        <w:t>(a),</w:t>
      </w:r>
      <w:r>
        <w:rPr>
          <w:color w:val="231F20"/>
          <w:spacing w:val="-5"/>
        </w:rPr>
        <w:t xml:space="preserve"> </w:t>
      </w:r>
      <w:r>
        <w:rPr>
          <w:color w:val="231F20"/>
        </w:rPr>
        <w:t>(b),</w:t>
      </w:r>
      <w:r>
        <w:rPr>
          <w:color w:val="231F20"/>
          <w:spacing w:val="-5"/>
        </w:rPr>
        <w:t xml:space="preserve"> </w:t>
      </w:r>
      <w:r>
        <w:rPr>
          <w:color w:val="231F20"/>
        </w:rPr>
        <w:t>(c),</w:t>
      </w:r>
      <w:r>
        <w:rPr>
          <w:color w:val="231F20"/>
          <w:spacing w:val="-5"/>
        </w:rPr>
        <w:t xml:space="preserve"> </w:t>
      </w:r>
      <w:r>
        <w:rPr>
          <w:color w:val="231F20"/>
        </w:rPr>
        <w:t>(d),</w:t>
      </w:r>
      <w:r>
        <w:rPr>
          <w:color w:val="231F20"/>
          <w:spacing w:val="-5"/>
        </w:rPr>
        <w:t xml:space="preserve"> </w:t>
      </w:r>
      <w:r>
        <w:rPr>
          <w:color w:val="231F20"/>
        </w:rPr>
        <w:t>(e),</w:t>
      </w:r>
      <w:r>
        <w:rPr>
          <w:color w:val="231F20"/>
          <w:spacing w:val="-5"/>
        </w:rPr>
        <w:t xml:space="preserve"> </w:t>
      </w:r>
      <w:r>
        <w:rPr>
          <w:color w:val="231F20"/>
        </w:rPr>
        <w:t>and</w:t>
      </w:r>
      <w:r>
        <w:rPr>
          <w:color w:val="231F20"/>
          <w:spacing w:val="-2"/>
        </w:rPr>
        <w:t xml:space="preserve"> </w:t>
      </w:r>
      <w:r>
        <w:rPr>
          <w:color w:val="231F20"/>
        </w:rPr>
        <w:t>(f).</w:t>
      </w:r>
    </w:p>
    <w:p w14:paraId="52909274" w14:textId="77777777" w:rsidR="00FC6C2C" w:rsidRDefault="00FC6C2C" w:rsidP="00FC6C2C">
      <w:pPr>
        <w:spacing w:before="1"/>
        <w:rPr>
          <w:rFonts w:ascii="Arial" w:eastAsia="Arial" w:hAnsi="Arial" w:cs="Arial"/>
          <w:sz w:val="20"/>
          <w:szCs w:val="20"/>
        </w:rPr>
      </w:pPr>
    </w:p>
    <w:p w14:paraId="0F4F5A83" w14:textId="77777777" w:rsidR="00FC6C2C" w:rsidRDefault="00FC6C2C" w:rsidP="005E176C">
      <w:pPr>
        <w:pStyle w:val="BodyText"/>
        <w:numPr>
          <w:ilvl w:val="0"/>
          <w:numId w:val="49"/>
        </w:numPr>
        <w:tabs>
          <w:tab w:val="left" w:pos="383"/>
        </w:tabs>
        <w:autoSpaceDE/>
        <w:autoSpaceDN/>
        <w:ind w:right="1169" w:firstLine="0"/>
        <w:jc w:val="left"/>
      </w:pPr>
      <w:r>
        <w:rPr>
          <w:color w:val="231F20"/>
        </w:rPr>
        <w:t>COORDINATION</w:t>
      </w:r>
      <w:r>
        <w:rPr>
          <w:color w:val="231F20"/>
          <w:spacing w:val="-12"/>
        </w:rPr>
        <w:t xml:space="preserve"> </w:t>
      </w:r>
      <w:r>
        <w:rPr>
          <w:color w:val="231F20"/>
          <w:spacing w:val="-1"/>
        </w:rPr>
        <w:t>REQUIRED</w:t>
      </w:r>
      <w:r>
        <w:rPr>
          <w:color w:val="231F20"/>
          <w:spacing w:val="-10"/>
        </w:rPr>
        <w:t xml:space="preserve"> </w:t>
      </w:r>
      <w:r>
        <w:rPr>
          <w:color w:val="231F20"/>
          <w:spacing w:val="-1"/>
        </w:rPr>
        <w:t>UNDER</w:t>
      </w:r>
      <w:r>
        <w:rPr>
          <w:color w:val="231F20"/>
          <w:spacing w:val="-8"/>
        </w:rPr>
        <w:t xml:space="preserve"> </w:t>
      </w:r>
      <w:r>
        <w:rPr>
          <w:color w:val="231F20"/>
          <w:spacing w:val="-1"/>
        </w:rPr>
        <w:t>PUBLIC</w:t>
      </w:r>
      <w:r>
        <w:rPr>
          <w:color w:val="231F20"/>
          <w:spacing w:val="-10"/>
        </w:rPr>
        <w:t xml:space="preserve"> </w:t>
      </w:r>
      <w:r>
        <w:rPr>
          <w:color w:val="231F20"/>
        </w:rPr>
        <w:t>SAFETY</w:t>
      </w:r>
      <w:r>
        <w:rPr>
          <w:color w:val="231F20"/>
          <w:spacing w:val="-14"/>
        </w:rPr>
        <w:t xml:space="preserve"> </w:t>
      </w:r>
      <w:r>
        <w:rPr>
          <w:color w:val="231F20"/>
        </w:rPr>
        <w:t>AND</w:t>
      </w:r>
      <w:r>
        <w:rPr>
          <w:color w:val="231F20"/>
          <w:spacing w:val="-10"/>
        </w:rPr>
        <w:t xml:space="preserve"> </w:t>
      </w:r>
      <w:r>
        <w:rPr>
          <w:color w:val="231F20"/>
        </w:rPr>
        <w:t>COMMUNITY</w:t>
      </w:r>
      <w:r>
        <w:rPr>
          <w:color w:val="231F20"/>
          <w:spacing w:val="-12"/>
        </w:rPr>
        <w:t xml:space="preserve"> </w:t>
      </w:r>
      <w:r>
        <w:rPr>
          <w:color w:val="231F20"/>
          <w:spacing w:val="-1"/>
        </w:rPr>
        <w:t>POLICING</w:t>
      </w:r>
      <w:r>
        <w:rPr>
          <w:color w:val="231F20"/>
          <w:spacing w:val="47"/>
          <w:w w:val="99"/>
        </w:rPr>
        <w:t xml:space="preserve"> </w:t>
      </w:r>
      <w:r>
        <w:rPr>
          <w:color w:val="231F20"/>
          <w:spacing w:val="-1"/>
        </w:rPr>
        <w:t>PROGRAMS</w:t>
      </w:r>
    </w:p>
    <w:p w14:paraId="72501C6B" w14:textId="77777777" w:rsidR="00FC6C2C" w:rsidRDefault="00FC6C2C" w:rsidP="00FC6C2C">
      <w:pPr>
        <w:spacing w:before="10"/>
        <w:rPr>
          <w:rFonts w:ascii="Arial" w:eastAsia="Arial" w:hAnsi="Arial" w:cs="Arial"/>
          <w:sz w:val="19"/>
          <w:szCs w:val="19"/>
        </w:rPr>
      </w:pPr>
    </w:p>
    <w:p w14:paraId="065F23FE" w14:textId="77777777" w:rsidR="00FC6C2C" w:rsidRDefault="00FC6C2C" w:rsidP="00FC6C2C">
      <w:pPr>
        <w:pStyle w:val="BodyText"/>
        <w:ind w:right="415"/>
      </w:pPr>
      <w:r>
        <w:rPr>
          <w:color w:val="231F20"/>
          <w:spacing w:val="-1"/>
        </w:rPr>
        <w:t>As</w:t>
      </w:r>
      <w:r>
        <w:rPr>
          <w:color w:val="231F20"/>
          <w:spacing w:val="-5"/>
        </w:rPr>
        <w:t xml:space="preserve"> </w:t>
      </w:r>
      <w:r>
        <w:rPr>
          <w:color w:val="231F20"/>
          <w:spacing w:val="-1"/>
        </w:rPr>
        <w:t>required</w:t>
      </w:r>
      <w:r>
        <w:rPr>
          <w:color w:val="231F20"/>
          <w:spacing w:val="-4"/>
        </w:rPr>
        <w:t xml:space="preserve"> </w:t>
      </w:r>
      <w:r>
        <w:rPr>
          <w:color w:val="231F20"/>
        </w:rPr>
        <w:t>by</w:t>
      </w:r>
      <w:r>
        <w:rPr>
          <w:color w:val="231F20"/>
          <w:spacing w:val="-7"/>
        </w:rPr>
        <w:t xml:space="preserve"> </w:t>
      </w:r>
      <w:r>
        <w:rPr>
          <w:color w:val="231F20"/>
          <w:spacing w:val="-1"/>
        </w:rPr>
        <w:t>the</w:t>
      </w:r>
      <w:r>
        <w:rPr>
          <w:color w:val="231F20"/>
          <w:spacing w:val="-5"/>
        </w:rPr>
        <w:t xml:space="preserve"> </w:t>
      </w:r>
      <w:r>
        <w:rPr>
          <w:color w:val="231F20"/>
          <w:spacing w:val="-1"/>
        </w:rPr>
        <w:t>Public</w:t>
      </w:r>
      <w:r>
        <w:rPr>
          <w:color w:val="231F20"/>
          <w:spacing w:val="-4"/>
        </w:rPr>
        <w:t xml:space="preserve"> </w:t>
      </w:r>
      <w:r>
        <w:rPr>
          <w:color w:val="231F20"/>
        </w:rPr>
        <w:t>Safety</w:t>
      </w:r>
      <w:r>
        <w:rPr>
          <w:color w:val="231F20"/>
          <w:spacing w:val="-9"/>
        </w:rPr>
        <w:t xml:space="preserve"> </w:t>
      </w:r>
      <w:r>
        <w:rPr>
          <w:color w:val="231F20"/>
          <w:spacing w:val="-1"/>
        </w:rPr>
        <w:t>Partnership</w:t>
      </w:r>
      <w:r>
        <w:rPr>
          <w:color w:val="231F20"/>
          <w:spacing w:val="-4"/>
        </w:rPr>
        <w:t xml:space="preserve"> </w:t>
      </w:r>
      <w:r>
        <w:rPr>
          <w:color w:val="231F20"/>
          <w:spacing w:val="-1"/>
        </w:rPr>
        <w:t>and</w:t>
      </w:r>
      <w:r>
        <w:rPr>
          <w:color w:val="231F20"/>
          <w:spacing w:val="-3"/>
        </w:rPr>
        <w:t xml:space="preserve"> </w:t>
      </w:r>
      <w:r>
        <w:rPr>
          <w:color w:val="231F20"/>
        </w:rPr>
        <w:t>Community</w:t>
      </w:r>
      <w:r>
        <w:rPr>
          <w:color w:val="231F20"/>
          <w:spacing w:val="-9"/>
        </w:rPr>
        <w:t xml:space="preserve"> </w:t>
      </w:r>
      <w:r>
        <w:rPr>
          <w:color w:val="231F20"/>
          <w:spacing w:val="-1"/>
        </w:rPr>
        <w:t>Policing</w:t>
      </w:r>
      <w:r>
        <w:rPr>
          <w:color w:val="231F20"/>
          <w:spacing w:val="-4"/>
        </w:rPr>
        <w:t xml:space="preserve"> </w:t>
      </w:r>
      <w:r>
        <w:rPr>
          <w:color w:val="231F20"/>
          <w:spacing w:val="-1"/>
        </w:rPr>
        <w:t>Act</w:t>
      </w:r>
      <w:r>
        <w:rPr>
          <w:color w:val="231F20"/>
          <w:spacing w:val="-4"/>
        </w:rPr>
        <w:t xml:space="preserve"> </w:t>
      </w:r>
      <w:r>
        <w:rPr>
          <w:color w:val="231F20"/>
          <w:spacing w:val="-1"/>
        </w:rPr>
        <w:t>of</w:t>
      </w:r>
      <w:r>
        <w:rPr>
          <w:color w:val="231F20"/>
          <w:spacing w:val="-3"/>
        </w:rPr>
        <w:t xml:space="preserve"> </w:t>
      </w:r>
      <w:r>
        <w:rPr>
          <w:color w:val="231F20"/>
        </w:rPr>
        <w:t>1994,</w:t>
      </w:r>
      <w:r>
        <w:rPr>
          <w:color w:val="231F20"/>
          <w:spacing w:val="-6"/>
        </w:rPr>
        <w:t xml:space="preserve"> </w:t>
      </w:r>
      <w:r>
        <w:rPr>
          <w:color w:val="231F20"/>
        </w:rPr>
        <w:t>at</w:t>
      </w:r>
      <w:r>
        <w:rPr>
          <w:color w:val="231F20"/>
          <w:spacing w:val="-6"/>
        </w:rPr>
        <w:t xml:space="preserve"> </w:t>
      </w:r>
      <w:r>
        <w:rPr>
          <w:color w:val="231F20"/>
        </w:rPr>
        <w:t>34</w:t>
      </w:r>
      <w:r>
        <w:rPr>
          <w:color w:val="231F20"/>
          <w:spacing w:val="-6"/>
        </w:rPr>
        <w:t xml:space="preserve"> </w:t>
      </w:r>
      <w:r>
        <w:rPr>
          <w:color w:val="231F20"/>
        </w:rPr>
        <w:t>U.S.C.</w:t>
      </w:r>
      <w:r>
        <w:rPr>
          <w:color w:val="231F20"/>
          <w:spacing w:val="6"/>
        </w:rPr>
        <w:t xml:space="preserve"> </w:t>
      </w:r>
      <w:r>
        <w:rPr>
          <w:color w:val="231F20"/>
        </w:rPr>
        <w:t>§</w:t>
      </w:r>
      <w:r>
        <w:rPr>
          <w:color w:val="231F20"/>
          <w:spacing w:val="61"/>
          <w:w w:val="99"/>
        </w:rPr>
        <w:t xml:space="preserve"> </w:t>
      </w:r>
      <w:r>
        <w:rPr>
          <w:color w:val="231F20"/>
          <w:spacing w:val="-1"/>
        </w:rPr>
        <w:t>10382(c)(5),</w:t>
      </w:r>
      <w:r>
        <w:rPr>
          <w:color w:val="231F20"/>
          <w:spacing w:val="-6"/>
        </w:rPr>
        <w:t xml:space="preserve"> </w:t>
      </w:r>
      <w:r>
        <w:rPr>
          <w:color w:val="231F20"/>
          <w:spacing w:val="-1"/>
        </w:rPr>
        <w:t>if</w:t>
      </w:r>
      <w:r>
        <w:rPr>
          <w:color w:val="231F20"/>
          <w:spacing w:val="-4"/>
        </w:rPr>
        <w:t xml:space="preserve"> </w:t>
      </w:r>
      <w:r>
        <w:rPr>
          <w:color w:val="231F20"/>
          <w:spacing w:val="-1"/>
        </w:rPr>
        <w:t>this</w:t>
      </w:r>
      <w:r>
        <w:rPr>
          <w:color w:val="231F20"/>
          <w:spacing w:val="-6"/>
        </w:rPr>
        <w:t xml:space="preserve"> </w:t>
      </w:r>
      <w:r>
        <w:rPr>
          <w:color w:val="231F20"/>
          <w:spacing w:val="-1"/>
        </w:rPr>
        <w:t>application</w:t>
      </w:r>
      <w:r>
        <w:rPr>
          <w:color w:val="231F20"/>
          <w:spacing w:val="-5"/>
        </w:rPr>
        <w:t xml:space="preserve"> </w:t>
      </w:r>
      <w:r>
        <w:rPr>
          <w:color w:val="231F20"/>
          <w:spacing w:val="-1"/>
        </w:rPr>
        <w:t>is</w:t>
      </w:r>
      <w:r>
        <w:rPr>
          <w:color w:val="231F20"/>
          <w:spacing w:val="-5"/>
        </w:rPr>
        <w:t xml:space="preserve"> </w:t>
      </w:r>
      <w:r>
        <w:rPr>
          <w:color w:val="231F20"/>
        </w:rPr>
        <w:t>for</w:t>
      </w:r>
      <w:r>
        <w:rPr>
          <w:color w:val="231F20"/>
          <w:spacing w:val="-6"/>
        </w:rPr>
        <w:t xml:space="preserve"> </w:t>
      </w:r>
      <w:r>
        <w:rPr>
          <w:color w:val="231F20"/>
        </w:rPr>
        <w:t>a</w:t>
      </w:r>
      <w:r>
        <w:rPr>
          <w:color w:val="231F20"/>
          <w:spacing w:val="-6"/>
        </w:rPr>
        <w:t xml:space="preserve"> </w:t>
      </w:r>
      <w:r>
        <w:rPr>
          <w:color w:val="231F20"/>
        </w:rPr>
        <w:t>COPS</w:t>
      </w:r>
      <w:r>
        <w:rPr>
          <w:color w:val="231F20"/>
          <w:spacing w:val="-4"/>
        </w:rPr>
        <w:t xml:space="preserve"> </w:t>
      </w:r>
      <w:r>
        <w:rPr>
          <w:color w:val="231F20"/>
          <w:spacing w:val="-1"/>
        </w:rPr>
        <w:t>award,</w:t>
      </w:r>
      <w:r>
        <w:rPr>
          <w:color w:val="231F20"/>
          <w:spacing w:val="-4"/>
        </w:rPr>
        <w:t xml:space="preserve"> </w:t>
      </w:r>
      <w:r>
        <w:rPr>
          <w:color w:val="231F20"/>
        </w:rPr>
        <w:t>the</w:t>
      </w:r>
      <w:r>
        <w:rPr>
          <w:color w:val="231F20"/>
          <w:spacing w:val="-5"/>
        </w:rPr>
        <w:t xml:space="preserve"> </w:t>
      </w:r>
      <w:r>
        <w:rPr>
          <w:color w:val="231F20"/>
          <w:spacing w:val="-1"/>
        </w:rPr>
        <w:t>Applicant</w:t>
      </w:r>
      <w:r>
        <w:rPr>
          <w:color w:val="231F20"/>
          <w:spacing w:val="-6"/>
        </w:rPr>
        <w:t xml:space="preserve"> </w:t>
      </w:r>
      <w:r>
        <w:rPr>
          <w:color w:val="231F20"/>
        </w:rPr>
        <w:t>certifies</w:t>
      </w:r>
      <w:r>
        <w:rPr>
          <w:color w:val="231F20"/>
          <w:spacing w:val="-6"/>
        </w:rPr>
        <w:t xml:space="preserve"> </w:t>
      </w:r>
      <w:r>
        <w:rPr>
          <w:color w:val="231F20"/>
        </w:rPr>
        <w:t>that</w:t>
      </w:r>
      <w:r>
        <w:rPr>
          <w:color w:val="231F20"/>
          <w:spacing w:val="-6"/>
        </w:rPr>
        <w:t xml:space="preserve"> </w:t>
      </w:r>
      <w:r>
        <w:rPr>
          <w:color w:val="231F20"/>
        </w:rPr>
        <w:t>there</w:t>
      </w:r>
      <w:r>
        <w:rPr>
          <w:color w:val="231F20"/>
          <w:spacing w:val="-6"/>
        </w:rPr>
        <w:t xml:space="preserve"> </w:t>
      </w:r>
      <w:r>
        <w:rPr>
          <w:color w:val="231F20"/>
        </w:rPr>
        <w:t>has</w:t>
      </w:r>
      <w:r>
        <w:rPr>
          <w:color w:val="231F20"/>
          <w:spacing w:val="-6"/>
        </w:rPr>
        <w:t xml:space="preserve"> </w:t>
      </w:r>
      <w:r>
        <w:rPr>
          <w:color w:val="231F20"/>
        </w:rPr>
        <w:t>been</w:t>
      </w:r>
      <w:r>
        <w:rPr>
          <w:color w:val="231F20"/>
          <w:spacing w:val="71"/>
          <w:w w:val="99"/>
        </w:rPr>
        <w:t xml:space="preserve"> </w:t>
      </w:r>
      <w:r>
        <w:rPr>
          <w:color w:val="231F20"/>
          <w:spacing w:val="-1"/>
        </w:rPr>
        <w:t>appropriate</w:t>
      </w:r>
      <w:r>
        <w:rPr>
          <w:color w:val="231F20"/>
          <w:spacing w:val="-7"/>
        </w:rPr>
        <w:t xml:space="preserve"> </w:t>
      </w:r>
      <w:r>
        <w:rPr>
          <w:color w:val="231F20"/>
          <w:spacing w:val="-1"/>
        </w:rPr>
        <w:t>coordination</w:t>
      </w:r>
      <w:r>
        <w:rPr>
          <w:color w:val="231F20"/>
          <w:spacing w:val="-4"/>
        </w:rPr>
        <w:t xml:space="preserve"> </w:t>
      </w:r>
      <w:r>
        <w:rPr>
          <w:color w:val="231F20"/>
        </w:rPr>
        <w:t>with</w:t>
      </w:r>
      <w:r>
        <w:rPr>
          <w:color w:val="231F20"/>
          <w:spacing w:val="-7"/>
        </w:rPr>
        <w:t xml:space="preserve"> </w:t>
      </w:r>
      <w:r>
        <w:rPr>
          <w:color w:val="231F20"/>
        </w:rPr>
        <w:t>all</w:t>
      </w:r>
      <w:r>
        <w:rPr>
          <w:color w:val="231F20"/>
          <w:spacing w:val="-4"/>
        </w:rPr>
        <w:t xml:space="preserve"> </w:t>
      </w:r>
      <w:r>
        <w:rPr>
          <w:color w:val="231F20"/>
          <w:spacing w:val="-1"/>
        </w:rPr>
        <w:t>agencies</w:t>
      </w:r>
      <w:r>
        <w:rPr>
          <w:color w:val="231F20"/>
          <w:spacing w:val="-6"/>
        </w:rPr>
        <w:t xml:space="preserve"> </w:t>
      </w:r>
      <w:r>
        <w:rPr>
          <w:color w:val="231F20"/>
          <w:spacing w:val="-1"/>
        </w:rPr>
        <w:t>that</w:t>
      </w:r>
      <w:r>
        <w:rPr>
          <w:color w:val="231F20"/>
          <w:spacing w:val="-7"/>
        </w:rPr>
        <w:t xml:space="preserve"> </w:t>
      </w:r>
      <w:r>
        <w:rPr>
          <w:color w:val="231F20"/>
          <w:spacing w:val="1"/>
        </w:rPr>
        <w:t>may</w:t>
      </w:r>
      <w:r>
        <w:rPr>
          <w:color w:val="231F20"/>
          <w:spacing w:val="-9"/>
        </w:rPr>
        <w:t xml:space="preserve"> </w:t>
      </w:r>
      <w:r>
        <w:rPr>
          <w:color w:val="231F20"/>
          <w:spacing w:val="-1"/>
        </w:rPr>
        <w:t>be</w:t>
      </w:r>
      <w:r>
        <w:rPr>
          <w:color w:val="231F20"/>
          <w:spacing w:val="-2"/>
        </w:rPr>
        <w:t xml:space="preserve"> </w:t>
      </w:r>
      <w:r>
        <w:rPr>
          <w:color w:val="231F20"/>
          <w:spacing w:val="-1"/>
        </w:rPr>
        <w:t>affected</w:t>
      </w:r>
      <w:r>
        <w:rPr>
          <w:color w:val="231F20"/>
          <w:spacing w:val="-6"/>
        </w:rPr>
        <w:t xml:space="preserve"> </w:t>
      </w:r>
      <w:r>
        <w:rPr>
          <w:color w:val="231F20"/>
        </w:rPr>
        <w:t>by</w:t>
      </w:r>
      <w:r>
        <w:rPr>
          <w:color w:val="231F20"/>
          <w:spacing w:val="-9"/>
        </w:rPr>
        <w:t xml:space="preserve"> </w:t>
      </w:r>
      <w:r>
        <w:rPr>
          <w:color w:val="231F20"/>
        </w:rPr>
        <w:t>its</w:t>
      </w:r>
      <w:r>
        <w:rPr>
          <w:color w:val="231F20"/>
          <w:spacing w:val="-6"/>
        </w:rPr>
        <w:t xml:space="preserve"> </w:t>
      </w:r>
      <w:r>
        <w:rPr>
          <w:color w:val="231F20"/>
          <w:spacing w:val="-1"/>
        </w:rPr>
        <w:t>award.</w:t>
      </w:r>
      <w:r>
        <w:rPr>
          <w:color w:val="231F20"/>
          <w:spacing w:val="46"/>
        </w:rPr>
        <w:t xml:space="preserve"> </w:t>
      </w:r>
      <w:r>
        <w:rPr>
          <w:color w:val="231F20"/>
        </w:rPr>
        <w:t>Affected</w:t>
      </w:r>
      <w:r>
        <w:rPr>
          <w:color w:val="231F20"/>
          <w:spacing w:val="-6"/>
        </w:rPr>
        <w:t xml:space="preserve"> </w:t>
      </w:r>
      <w:r>
        <w:rPr>
          <w:color w:val="231F20"/>
        </w:rPr>
        <w:t>agencies</w:t>
      </w:r>
      <w:r>
        <w:rPr>
          <w:color w:val="231F20"/>
          <w:spacing w:val="-6"/>
        </w:rPr>
        <w:t xml:space="preserve"> </w:t>
      </w:r>
      <w:r>
        <w:rPr>
          <w:color w:val="231F20"/>
          <w:spacing w:val="1"/>
        </w:rPr>
        <w:t>may</w:t>
      </w:r>
      <w:r>
        <w:rPr>
          <w:color w:val="231F20"/>
          <w:spacing w:val="71"/>
          <w:w w:val="99"/>
        </w:rPr>
        <w:t xml:space="preserve"> </w:t>
      </w:r>
      <w:r>
        <w:rPr>
          <w:color w:val="231F20"/>
          <w:spacing w:val="-1"/>
        </w:rPr>
        <w:t>include,</w:t>
      </w:r>
      <w:r>
        <w:rPr>
          <w:color w:val="231F20"/>
          <w:spacing w:val="-5"/>
        </w:rPr>
        <w:t xml:space="preserve"> </w:t>
      </w:r>
      <w:r>
        <w:rPr>
          <w:color w:val="231F20"/>
        </w:rPr>
        <w:t>among</w:t>
      </w:r>
      <w:r>
        <w:rPr>
          <w:color w:val="231F20"/>
          <w:spacing w:val="-7"/>
        </w:rPr>
        <w:t xml:space="preserve"> </w:t>
      </w:r>
      <w:r>
        <w:rPr>
          <w:color w:val="231F20"/>
        </w:rPr>
        <w:t>others,</w:t>
      </w:r>
      <w:r>
        <w:rPr>
          <w:color w:val="231F20"/>
          <w:spacing w:val="-6"/>
        </w:rPr>
        <w:t xml:space="preserve"> </w:t>
      </w:r>
      <w:r>
        <w:rPr>
          <w:color w:val="231F20"/>
        </w:rPr>
        <w:t>Offices</w:t>
      </w:r>
      <w:r>
        <w:rPr>
          <w:color w:val="231F20"/>
          <w:spacing w:val="-6"/>
        </w:rPr>
        <w:t xml:space="preserve"> </w:t>
      </w:r>
      <w:r>
        <w:rPr>
          <w:color w:val="231F20"/>
        </w:rPr>
        <w:t>of</w:t>
      </w:r>
      <w:r>
        <w:rPr>
          <w:color w:val="231F20"/>
          <w:spacing w:val="-5"/>
        </w:rPr>
        <w:t xml:space="preserve"> </w:t>
      </w:r>
      <w:r>
        <w:rPr>
          <w:color w:val="231F20"/>
        </w:rPr>
        <w:t>the</w:t>
      </w:r>
      <w:r>
        <w:rPr>
          <w:color w:val="231F20"/>
          <w:spacing w:val="-6"/>
        </w:rPr>
        <w:t xml:space="preserve"> </w:t>
      </w:r>
      <w:r>
        <w:rPr>
          <w:color w:val="231F20"/>
          <w:spacing w:val="-1"/>
        </w:rPr>
        <w:t>United</w:t>
      </w:r>
      <w:r>
        <w:rPr>
          <w:color w:val="231F20"/>
          <w:spacing w:val="-5"/>
        </w:rPr>
        <w:t xml:space="preserve"> </w:t>
      </w:r>
      <w:r>
        <w:rPr>
          <w:color w:val="231F20"/>
        </w:rPr>
        <w:t>States</w:t>
      </w:r>
      <w:r>
        <w:rPr>
          <w:color w:val="231F20"/>
          <w:spacing w:val="-5"/>
        </w:rPr>
        <w:t xml:space="preserve"> </w:t>
      </w:r>
      <w:r>
        <w:rPr>
          <w:color w:val="231F20"/>
          <w:spacing w:val="-1"/>
        </w:rPr>
        <w:t>Attorneys;</w:t>
      </w:r>
      <w:r>
        <w:rPr>
          <w:color w:val="231F20"/>
          <w:spacing w:val="-5"/>
        </w:rPr>
        <w:t xml:space="preserve"> </w:t>
      </w:r>
      <w:r>
        <w:rPr>
          <w:color w:val="231F20"/>
        </w:rPr>
        <w:t>State,</w:t>
      </w:r>
      <w:r>
        <w:rPr>
          <w:color w:val="231F20"/>
          <w:spacing w:val="-4"/>
        </w:rPr>
        <w:t xml:space="preserve"> </w:t>
      </w:r>
      <w:r>
        <w:rPr>
          <w:color w:val="231F20"/>
          <w:spacing w:val="-1"/>
        </w:rPr>
        <w:t>local,</w:t>
      </w:r>
      <w:r>
        <w:rPr>
          <w:color w:val="231F20"/>
          <w:spacing w:val="-7"/>
        </w:rPr>
        <w:t xml:space="preserve"> </w:t>
      </w:r>
      <w:r>
        <w:rPr>
          <w:color w:val="231F20"/>
        </w:rPr>
        <w:t>or</w:t>
      </w:r>
      <w:r>
        <w:rPr>
          <w:color w:val="231F20"/>
          <w:spacing w:val="-6"/>
        </w:rPr>
        <w:t xml:space="preserve"> </w:t>
      </w:r>
      <w:r>
        <w:rPr>
          <w:color w:val="231F20"/>
        </w:rPr>
        <w:t>tribal</w:t>
      </w:r>
      <w:r>
        <w:rPr>
          <w:color w:val="231F20"/>
          <w:spacing w:val="-8"/>
        </w:rPr>
        <w:t xml:space="preserve"> </w:t>
      </w:r>
      <w:r>
        <w:rPr>
          <w:color w:val="231F20"/>
        </w:rPr>
        <w:t>prosecutors;</w:t>
      </w:r>
      <w:r>
        <w:rPr>
          <w:color w:val="231F20"/>
          <w:spacing w:val="-7"/>
        </w:rPr>
        <w:t xml:space="preserve"> </w:t>
      </w:r>
      <w:r>
        <w:rPr>
          <w:color w:val="231F20"/>
        </w:rPr>
        <w:t>or</w:t>
      </w:r>
      <w:r>
        <w:rPr>
          <w:color w:val="231F20"/>
          <w:spacing w:val="58"/>
          <w:w w:val="99"/>
        </w:rPr>
        <w:t xml:space="preserve"> </w:t>
      </w:r>
      <w:r>
        <w:rPr>
          <w:color w:val="231F20"/>
          <w:spacing w:val="-1"/>
        </w:rPr>
        <w:t>correctional</w:t>
      </w:r>
      <w:r>
        <w:rPr>
          <w:color w:val="231F20"/>
          <w:spacing w:val="-21"/>
        </w:rPr>
        <w:t xml:space="preserve"> </w:t>
      </w:r>
      <w:r>
        <w:rPr>
          <w:color w:val="231F20"/>
          <w:spacing w:val="-1"/>
        </w:rPr>
        <w:t>agencies.</w:t>
      </w:r>
    </w:p>
    <w:p w14:paraId="0AF48924" w14:textId="77777777" w:rsidR="00FC6C2C" w:rsidRDefault="00FC6C2C" w:rsidP="00FC6C2C">
      <w:pPr>
        <w:spacing w:before="10"/>
        <w:rPr>
          <w:rFonts w:ascii="Arial" w:eastAsia="Arial" w:hAnsi="Arial" w:cs="Arial"/>
          <w:sz w:val="19"/>
          <w:szCs w:val="19"/>
        </w:rPr>
      </w:pPr>
    </w:p>
    <w:p w14:paraId="7D921955" w14:textId="77777777" w:rsidR="00624EBB" w:rsidRDefault="00FC6C2C" w:rsidP="00FC6C2C">
      <w:pPr>
        <w:pStyle w:val="BodyText"/>
        <w:ind w:right="99"/>
        <w:rPr>
          <w:color w:val="231F20"/>
          <w:spacing w:val="-7"/>
        </w:rPr>
      </w:pPr>
      <w:r>
        <w:rPr>
          <w:color w:val="231F20"/>
        </w:rPr>
        <w:t>I</w:t>
      </w:r>
      <w:r>
        <w:rPr>
          <w:color w:val="231F20"/>
          <w:spacing w:val="-7"/>
        </w:rPr>
        <w:t xml:space="preserve"> </w:t>
      </w:r>
      <w:r>
        <w:rPr>
          <w:color w:val="231F20"/>
          <w:spacing w:val="-1"/>
        </w:rPr>
        <w:t>acknowledge</w:t>
      </w:r>
      <w:r>
        <w:rPr>
          <w:color w:val="231F20"/>
          <w:spacing w:val="-7"/>
        </w:rPr>
        <w:t xml:space="preserve"> </w:t>
      </w:r>
      <w:r>
        <w:rPr>
          <w:color w:val="231F20"/>
          <w:spacing w:val="-1"/>
        </w:rPr>
        <w:t>that</w:t>
      </w:r>
      <w:r>
        <w:rPr>
          <w:color w:val="231F20"/>
          <w:spacing w:val="-6"/>
        </w:rPr>
        <w:t xml:space="preserve"> </w:t>
      </w:r>
      <w:r>
        <w:rPr>
          <w:color w:val="231F20"/>
        </w:rPr>
        <w:t>a</w:t>
      </w:r>
      <w:r>
        <w:rPr>
          <w:color w:val="231F20"/>
          <w:spacing w:val="-5"/>
        </w:rPr>
        <w:t xml:space="preserve"> </w:t>
      </w:r>
      <w:r>
        <w:rPr>
          <w:color w:val="231F20"/>
        </w:rPr>
        <w:t>materially</w:t>
      </w:r>
      <w:r>
        <w:rPr>
          <w:color w:val="231F20"/>
          <w:spacing w:val="-9"/>
        </w:rPr>
        <w:t xml:space="preserve"> </w:t>
      </w:r>
      <w:r>
        <w:rPr>
          <w:color w:val="231F20"/>
          <w:spacing w:val="-1"/>
        </w:rPr>
        <w:t>false,</w:t>
      </w:r>
      <w:r>
        <w:rPr>
          <w:color w:val="231F20"/>
          <w:spacing w:val="-5"/>
        </w:rPr>
        <w:t xml:space="preserve"> </w:t>
      </w:r>
      <w:r>
        <w:rPr>
          <w:color w:val="231F20"/>
          <w:spacing w:val="-1"/>
        </w:rPr>
        <w:t>fictitious,</w:t>
      </w:r>
      <w:r>
        <w:rPr>
          <w:color w:val="231F20"/>
          <w:spacing w:val="-6"/>
        </w:rPr>
        <w:t xml:space="preserve"> </w:t>
      </w:r>
      <w:r>
        <w:rPr>
          <w:color w:val="231F20"/>
        </w:rPr>
        <w:t>or</w:t>
      </w:r>
      <w:r>
        <w:rPr>
          <w:color w:val="231F20"/>
          <w:spacing w:val="-7"/>
        </w:rPr>
        <w:t xml:space="preserve"> </w:t>
      </w:r>
      <w:r>
        <w:rPr>
          <w:color w:val="231F20"/>
        </w:rPr>
        <w:t>fraudulent</w:t>
      </w:r>
      <w:r>
        <w:rPr>
          <w:color w:val="231F20"/>
          <w:spacing w:val="-6"/>
        </w:rPr>
        <w:t xml:space="preserve"> </w:t>
      </w:r>
      <w:r>
        <w:rPr>
          <w:color w:val="231F20"/>
        </w:rPr>
        <w:t>statement</w:t>
      </w:r>
      <w:r>
        <w:rPr>
          <w:color w:val="231F20"/>
          <w:spacing w:val="-7"/>
        </w:rPr>
        <w:t xml:space="preserve"> </w:t>
      </w:r>
      <w:r>
        <w:rPr>
          <w:color w:val="231F20"/>
        </w:rPr>
        <w:t>(or</w:t>
      </w:r>
      <w:r>
        <w:rPr>
          <w:color w:val="231F20"/>
          <w:spacing w:val="-7"/>
        </w:rPr>
        <w:t xml:space="preserve"> </w:t>
      </w:r>
      <w:r>
        <w:rPr>
          <w:color w:val="231F20"/>
        </w:rPr>
        <w:t>concealment</w:t>
      </w:r>
      <w:r>
        <w:rPr>
          <w:color w:val="231F20"/>
          <w:spacing w:val="-6"/>
        </w:rPr>
        <w:t xml:space="preserve"> </w:t>
      </w:r>
      <w:r>
        <w:rPr>
          <w:color w:val="231F20"/>
        </w:rPr>
        <w:t>or</w:t>
      </w:r>
      <w:r>
        <w:rPr>
          <w:color w:val="231F20"/>
          <w:spacing w:val="-7"/>
        </w:rPr>
        <w:t xml:space="preserve"> </w:t>
      </w:r>
      <w:r>
        <w:rPr>
          <w:color w:val="231F20"/>
          <w:spacing w:val="-1"/>
        </w:rPr>
        <w:t>omission</w:t>
      </w:r>
      <w:r>
        <w:rPr>
          <w:color w:val="231F20"/>
          <w:spacing w:val="-6"/>
        </w:rPr>
        <w:t xml:space="preserve"> </w:t>
      </w:r>
      <w:r>
        <w:rPr>
          <w:color w:val="231F20"/>
        </w:rPr>
        <w:t>of</w:t>
      </w:r>
      <w:r>
        <w:rPr>
          <w:color w:val="231F20"/>
          <w:spacing w:val="-5"/>
        </w:rPr>
        <w:t xml:space="preserve"> </w:t>
      </w:r>
      <w:r>
        <w:rPr>
          <w:color w:val="231F20"/>
        </w:rPr>
        <w:t>a</w:t>
      </w:r>
      <w:r>
        <w:rPr>
          <w:color w:val="231F20"/>
          <w:spacing w:val="76"/>
          <w:w w:val="99"/>
        </w:rPr>
        <w:t xml:space="preserve"> </w:t>
      </w:r>
      <w:r>
        <w:rPr>
          <w:color w:val="231F20"/>
          <w:spacing w:val="-1"/>
        </w:rPr>
        <w:t>material</w:t>
      </w:r>
      <w:r>
        <w:rPr>
          <w:color w:val="231F20"/>
          <w:spacing w:val="-7"/>
        </w:rPr>
        <w:t xml:space="preserve"> </w:t>
      </w:r>
      <w:r>
        <w:rPr>
          <w:color w:val="231F20"/>
          <w:spacing w:val="-1"/>
        </w:rPr>
        <w:t>fact)</w:t>
      </w:r>
      <w:r>
        <w:rPr>
          <w:color w:val="231F20"/>
          <w:spacing w:val="-5"/>
        </w:rPr>
        <w:t xml:space="preserve"> </w:t>
      </w:r>
      <w:r>
        <w:rPr>
          <w:color w:val="231F20"/>
          <w:spacing w:val="-1"/>
        </w:rPr>
        <w:t>in</w:t>
      </w:r>
      <w:r>
        <w:rPr>
          <w:color w:val="231F20"/>
          <w:spacing w:val="-6"/>
        </w:rPr>
        <w:t xml:space="preserve"> </w:t>
      </w:r>
      <w:r>
        <w:rPr>
          <w:color w:val="231F20"/>
          <w:spacing w:val="-1"/>
        </w:rPr>
        <w:t>this</w:t>
      </w:r>
      <w:r>
        <w:rPr>
          <w:color w:val="231F20"/>
          <w:spacing w:val="-5"/>
        </w:rPr>
        <w:t xml:space="preserve"> </w:t>
      </w:r>
      <w:r>
        <w:rPr>
          <w:color w:val="231F20"/>
          <w:spacing w:val="-1"/>
        </w:rPr>
        <w:t>certification,</w:t>
      </w:r>
      <w:r>
        <w:rPr>
          <w:color w:val="231F20"/>
          <w:spacing w:val="-5"/>
        </w:rPr>
        <w:t xml:space="preserve"> </w:t>
      </w:r>
      <w:r>
        <w:rPr>
          <w:color w:val="231F20"/>
          <w:spacing w:val="-1"/>
        </w:rPr>
        <w:t>or</w:t>
      </w:r>
      <w:r>
        <w:rPr>
          <w:color w:val="231F20"/>
          <w:spacing w:val="-3"/>
        </w:rPr>
        <w:t xml:space="preserve"> </w:t>
      </w:r>
      <w:r>
        <w:rPr>
          <w:color w:val="231F20"/>
          <w:spacing w:val="-1"/>
        </w:rPr>
        <w:t>in</w:t>
      </w:r>
      <w:r>
        <w:rPr>
          <w:color w:val="231F20"/>
          <w:spacing w:val="-5"/>
        </w:rPr>
        <w:t xml:space="preserve"> </w:t>
      </w:r>
      <w:r>
        <w:rPr>
          <w:color w:val="231F20"/>
        </w:rPr>
        <w:t>the</w:t>
      </w:r>
      <w:r>
        <w:rPr>
          <w:color w:val="231F20"/>
          <w:spacing w:val="-4"/>
        </w:rPr>
        <w:t xml:space="preserve"> </w:t>
      </w:r>
      <w:r>
        <w:rPr>
          <w:color w:val="231F20"/>
          <w:spacing w:val="-1"/>
        </w:rPr>
        <w:t>application</w:t>
      </w:r>
      <w:r>
        <w:rPr>
          <w:color w:val="231F20"/>
          <w:spacing w:val="-6"/>
        </w:rPr>
        <w:t xml:space="preserve"> </w:t>
      </w:r>
      <w:r>
        <w:rPr>
          <w:color w:val="231F20"/>
        </w:rPr>
        <w:t>that</w:t>
      </w:r>
      <w:r>
        <w:rPr>
          <w:color w:val="231F20"/>
          <w:spacing w:val="-3"/>
        </w:rPr>
        <w:t xml:space="preserve"> </w:t>
      </w:r>
      <w:r>
        <w:rPr>
          <w:color w:val="231F20"/>
          <w:spacing w:val="-1"/>
        </w:rPr>
        <w:t>it</w:t>
      </w:r>
      <w:r>
        <w:rPr>
          <w:color w:val="231F20"/>
          <w:spacing w:val="-6"/>
        </w:rPr>
        <w:t xml:space="preserve"> </w:t>
      </w:r>
      <w:r>
        <w:rPr>
          <w:color w:val="231F20"/>
          <w:spacing w:val="-1"/>
        </w:rPr>
        <w:t>supports,</w:t>
      </w:r>
      <w:r>
        <w:rPr>
          <w:color w:val="231F20"/>
          <w:spacing w:val="-5"/>
        </w:rPr>
        <w:t xml:space="preserve"> </w:t>
      </w:r>
      <w:r>
        <w:rPr>
          <w:color w:val="231F20"/>
          <w:spacing w:val="1"/>
        </w:rPr>
        <w:t>may</w:t>
      </w:r>
      <w:r>
        <w:rPr>
          <w:color w:val="231F20"/>
          <w:spacing w:val="-2"/>
        </w:rPr>
        <w:t xml:space="preserve"> </w:t>
      </w:r>
      <w:r>
        <w:rPr>
          <w:color w:val="231F20"/>
        </w:rPr>
        <w:t>be</w:t>
      </w:r>
      <w:r>
        <w:rPr>
          <w:color w:val="231F20"/>
          <w:spacing w:val="-6"/>
        </w:rPr>
        <w:t xml:space="preserve"> </w:t>
      </w:r>
      <w:r>
        <w:rPr>
          <w:color w:val="231F20"/>
        </w:rPr>
        <w:t>the</w:t>
      </w:r>
      <w:r>
        <w:rPr>
          <w:color w:val="231F20"/>
          <w:spacing w:val="-4"/>
        </w:rPr>
        <w:t xml:space="preserve"> </w:t>
      </w:r>
      <w:r>
        <w:rPr>
          <w:color w:val="231F20"/>
          <w:spacing w:val="-1"/>
        </w:rPr>
        <w:t>subject</w:t>
      </w:r>
      <w:r>
        <w:rPr>
          <w:color w:val="231F20"/>
          <w:spacing w:val="-5"/>
        </w:rPr>
        <w:t xml:space="preserve"> </w:t>
      </w:r>
      <w:r>
        <w:rPr>
          <w:color w:val="231F20"/>
          <w:spacing w:val="-1"/>
        </w:rPr>
        <w:t>of</w:t>
      </w:r>
      <w:r>
        <w:rPr>
          <w:color w:val="231F20"/>
          <w:spacing w:val="-4"/>
        </w:rPr>
        <w:t xml:space="preserve"> </w:t>
      </w:r>
      <w:r>
        <w:rPr>
          <w:color w:val="231F20"/>
          <w:spacing w:val="-1"/>
        </w:rPr>
        <w:t>criminal</w:t>
      </w:r>
      <w:r>
        <w:rPr>
          <w:color w:val="231F20"/>
          <w:spacing w:val="72"/>
          <w:w w:val="99"/>
        </w:rPr>
        <w:t xml:space="preserve"> </w:t>
      </w:r>
      <w:r>
        <w:rPr>
          <w:color w:val="231F20"/>
          <w:spacing w:val="-1"/>
        </w:rPr>
        <w:t>prosecution</w:t>
      </w:r>
      <w:r>
        <w:rPr>
          <w:color w:val="231F20"/>
          <w:spacing w:val="-7"/>
        </w:rPr>
        <w:t xml:space="preserve"> </w:t>
      </w:r>
      <w:r>
        <w:rPr>
          <w:color w:val="231F20"/>
          <w:spacing w:val="-1"/>
        </w:rPr>
        <w:t>(including</w:t>
      </w:r>
      <w:r>
        <w:rPr>
          <w:color w:val="231F20"/>
          <w:spacing w:val="-7"/>
        </w:rPr>
        <w:t xml:space="preserve"> </w:t>
      </w:r>
      <w:r>
        <w:rPr>
          <w:color w:val="231F20"/>
        </w:rPr>
        <w:t>under</w:t>
      </w:r>
      <w:r>
        <w:rPr>
          <w:color w:val="231F20"/>
          <w:spacing w:val="-6"/>
        </w:rPr>
        <w:t xml:space="preserve"> </w:t>
      </w:r>
      <w:r>
        <w:rPr>
          <w:color w:val="231F20"/>
          <w:spacing w:val="-1"/>
        </w:rPr>
        <w:t>18</w:t>
      </w:r>
      <w:r>
        <w:rPr>
          <w:color w:val="231F20"/>
          <w:spacing w:val="-6"/>
        </w:rPr>
        <w:t xml:space="preserve"> </w:t>
      </w:r>
      <w:r>
        <w:rPr>
          <w:color w:val="231F20"/>
          <w:spacing w:val="-1"/>
        </w:rPr>
        <w:t>U.S.C.</w:t>
      </w:r>
      <w:r>
        <w:rPr>
          <w:color w:val="231F20"/>
          <w:spacing w:val="-4"/>
        </w:rPr>
        <w:t xml:space="preserve"> </w:t>
      </w:r>
      <w:r>
        <w:rPr>
          <w:color w:val="231F20"/>
          <w:spacing w:val="-1"/>
        </w:rPr>
        <w:t>§§</w:t>
      </w:r>
      <w:r>
        <w:rPr>
          <w:color w:val="231F20"/>
          <w:spacing w:val="-5"/>
        </w:rPr>
        <w:t xml:space="preserve"> </w:t>
      </w:r>
      <w:r>
        <w:rPr>
          <w:color w:val="231F20"/>
          <w:spacing w:val="-1"/>
        </w:rPr>
        <w:t>1001</w:t>
      </w:r>
      <w:r>
        <w:rPr>
          <w:color w:val="231F20"/>
          <w:spacing w:val="-7"/>
        </w:rPr>
        <w:t xml:space="preserve"> </w:t>
      </w:r>
      <w:r>
        <w:rPr>
          <w:color w:val="231F20"/>
          <w:spacing w:val="-1"/>
        </w:rPr>
        <w:t>and/or</w:t>
      </w:r>
      <w:r>
        <w:rPr>
          <w:color w:val="231F20"/>
          <w:spacing w:val="-5"/>
        </w:rPr>
        <w:t xml:space="preserve"> </w:t>
      </w:r>
      <w:r>
        <w:rPr>
          <w:color w:val="231F20"/>
          <w:spacing w:val="-1"/>
        </w:rPr>
        <w:t>1621,</w:t>
      </w:r>
      <w:r>
        <w:rPr>
          <w:color w:val="231F20"/>
          <w:spacing w:val="-7"/>
        </w:rPr>
        <w:t xml:space="preserve"> </w:t>
      </w:r>
      <w:r>
        <w:rPr>
          <w:color w:val="231F20"/>
          <w:spacing w:val="-1"/>
        </w:rPr>
        <w:t>and/or</w:t>
      </w:r>
      <w:r>
        <w:rPr>
          <w:color w:val="231F20"/>
          <w:spacing w:val="-5"/>
        </w:rPr>
        <w:t xml:space="preserve"> </w:t>
      </w:r>
      <w:r>
        <w:rPr>
          <w:color w:val="231F20"/>
          <w:spacing w:val="-1"/>
        </w:rPr>
        <w:t>34</w:t>
      </w:r>
      <w:r>
        <w:rPr>
          <w:color w:val="231F20"/>
          <w:spacing w:val="-6"/>
        </w:rPr>
        <w:t xml:space="preserve"> </w:t>
      </w:r>
      <w:r>
        <w:rPr>
          <w:color w:val="231F20"/>
          <w:spacing w:val="-1"/>
        </w:rPr>
        <w:t>U.S.C.</w:t>
      </w:r>
      <w:r>
        <w:rPr>
          <w:color w:val="231F20"/>
          <w:spacing w:val="-5"/>
        </w:rPr>
        <w:t xml:space="preserve"> </w:t>
      </w:r>
      <w:r>
        <w:rPr>
          <w:color w:val="231F20"/>
          <w:spacing w:val="-1"/>
        </w:rPr>
        <w:t>§§</w:t>
      </w:r>
      <w:r>
        <w:rPr>
          <w:color w:val="231F20"/>
          <w:spacing w:val="-5"/>
        </w:rPr>
        <w:t xml:space="preserve"> </w:t>
      </w:r>
      <w:r>
        <w:rPr>
          <w:color w:val="231F20"/>
        </w:rPr>
        <w:t>10271-10273),</w:t>
      </w:r>
      <w:r>
        <w:rPr>
          <w:color w:val="231F20"/>
          <w:spacing w:val="-4"/>
        </w:rPr>
        <w:t xml:space="preserve"> </w:t>
      </w:r>
      <w:r>
        <w:rPr>
          <w:color w:val="231F20"/>
          <w:spacing w:val="-1"/>
        </w:rPr>
        <w:t>and</w:t>
      </w:r>
      <w:r>
        <w:rPr>
          <w:color w:val="231F20"/>
          <w:spacing w:val="68"/>
          <w:w w:val="99"/>
        </w:rPr>
        <w:t xml:space="preserve"> </w:t>
      </w:r>
      <w:r>
        <w:rPr>
          <w:color w:val="231F20"/>
          <w:spacing w:val="-1"/>
        </w:rPr>
        <w:t>also</w:t>
      </w:r>
      <w:r>
        <w:rPr>
          <w:color w:val="231F20"/>
          <w:spacing w:val="-7"/>
        </w:rPr>
        <w:t xml:space="preserve"> </w:t>
      </w:r>
      <w:r>
        <w:rPr>
          <w:color w:val="231F20"/>
          <w:spacing w:val="1"/>
        </w:rPr>
        <w:t>may</w:t>
      </w:r>
      <w:r>
        <w:rPr>
          <w:color w:val="231F20"/>
          <w:spacing w:val="-8"/>
        </w:rPr>
        <w:t xml:space="preserve"> </w:t>
      </w:r>
      <w:r>
        <w:rPr>
          <w:color w:val="231F20"/>
        </w:rPr>
        <w:t>subject</w:t>
      </w:r>
      <w:r>
        <w:rPr>
          <w:color w:val="231F20"/>
          <w:spacing w:val="-7"/>
        </w:rPr>
        <w:t xml:space="preserve"> </w:t>
      </w:r>
      <w:r>
        <w:rPr>
          <w:color w:val="231F20"/>
          <w:spacing w:val="2"/>
        </w:rPr>
        <w:t>me</w:t>
      </w:r>
      <w:r>
        <w:rPr>
          <w:color w:val="231F20"/>
          <w:spacing w:val="-6"/>
        </w:rPr>
        <w:t xml:space="preserve"> </w:t>
      </w:r>
      <w:r>
        <w:rPr>
          <w:color w:val="231F20"/>
        </w:rPr>
        <w:t>and</w:t>
      </w:r>
      <w:r>
        <w:rPr>
          <w:color w:val="231F20"/>
          <w:spacing w:val="-6"/>
        </w:rPr>
        <w:t xml:space="preserve"> </w:t>
      </w:r>
      <w:r>
        <w:rPr>
          <w:color w:val="231F20"/>
        </w:rPr>
        <w:t>the</w:t>
      </w:r>
      <w:r>
        <w:rPr>
          <w:color w:val="231F20"/>
          <w:spacing w:val="-6"/>
        </w:rPr>
        <w:t xml:space="preserve"> </w:t>
      </w:r>
      <w:r>
        <w:rPr>
          <w:color w:val="231F20"/>
          <w:spacing w:val="-1"/>
        </w:rPr>
        <w:t>Applicant</w:t>
      </w:r>
      <w:r>
        <w:rPr>
          <w:color w:val="231F20"/>
          <w:spacing w:val="-4"/>
        </w:rPr>
        <w:t xml:space="preserve"> </w:t>
      </w:r>
      <w:r>
        <w:rPr>
          <w:color w:val="231F20"/>
        </w:rPr>
        <w:t>to</w:t>
      </w:r>
      <w:r>
        <w:rPr>
          <w:color w:val="231F20"/>
          <w:spacing w:val="-7"/>
        </w:rPr>
        <w:t xml:space="preserve"> </w:t>
      </w:r>
      <w:r>
        <w:rPr>
          <w:color w:val="231F20"/>
        </w:rPr>
        <w:t>civil</w:t>
      </w:r>
      <w:r>
        <w:rPr>
          <w:color w:val="231F20"/>
          <w:spacing w:val="-4"/>
        </w:rPr>
        <w:t xml:space="preserve"> </w:t>
      </w:r>
      <w:r>
        <w:rPr>
          <w:color w:val="231F20"/>
        </w:rPr>
        <w:t>penalties</w:t>
      </w:r>
      <w:r>
        <w:rPr>
          <w:color w:val="231F20"/>
          <w:spacing w:val="-6"/>
        </w:rPr>
        <w:t xml:space="preserve"> </w:t>
      </w:r>
      <w:r>
        <w:rPr>
          <w:color w:val="231F20"/>
          <w:spacing w:val="-1"/>
        </w:rPr>
        <w:t>and</w:t>
      </w:r>
      <w:r>
        <w:rPr>
          <w:color w:val="231F20"/>
          <w:spacing w:val="-6"/>
        </w:rPr>
        <w:t xml:space="preserve"> </w:t>
      </w:r>
      <w:r>
        <w:rPr>
          <w:color w:val="231F20"/>
        </w:rPr>
        <w:t>administrative</w:t>
      </w:r>
      <w:r>
        <w:rPr>
          <w:color w:val="231F20"/>
          <w:spacing w:val="-6"/>
        </w:rPr>
        <w:t xml:space="preserve"> </w:t>
      </w:r>
      <w:r>
        <w:rPr>
          <w:color w:val="231F20"/>
        </w:rPr>
        <w:t>remedies</w:t>
      </w:r>
      <w:r>
        <w:rPr>
          <w:color w:val="231F20"/>
          <w:spacing w:val="-6"/>
        </w:rPr>
        <w:t xml:space="preserve"> </w:t>
      </w:r>
      <w:r>
        <w:rPr>
          <w:color w:val="231F20"/>
        </w:rPr>
        <w:t>for</w:t>
      </w:r>
      <w:r>
        <w:rPr>
          <w:color w:val="231F20"/>
          <w:spacing w:val="-6"/>
        </w:rPr>
        <w:t xml:space="preserve"> </w:t>
      </w:r>
      <w:r>
        <w:rPr>
          <w:color w:val="231F20"/>
        </w:rPr>
        <w:t>false</w:t>
      </w:r>
      <w:r>
        <w:rPr>
          <w:color w:val="231F20"/>
          <w:spacing w:val="-6"/>
        </w:rPr>
        <w:t xml:space="preserve"> </w:t>
      </w:r>
      <w:r>
        <w:rPr>
          <w:color w:val="231F20"/>
        </w:rPr>
        <w:t>claims</w:t>
      </w:r>
      <w:r>
        <w:rPr>
          <w:color w:val="231F20"/>
          <w:spacing w:val="-5"/>
        </w:rPr>
        <w:t xml:space="preserve"> </w:t>
      </w:r>
      <w:r>
        <w:rPr>
          <w:color w:val="231F20"/>
        </w:rPr>
        <w:t>or</w:t>
      </w:r>
      <w:r>
        <w:rPr>
          <w:color w:val="231F20"/>
          <w:spacing w:val="42"/>
          <w:w w:val="99"/>
        </w:rPr>
        <w:t xml:space="preserve"> </w:t>
      </w:r>
      <w:r>
        <w:rPr>
          <w:color w:val="231F20"/>
          <w:spacing w:val="-1"/>
        </w:rPr>
        <w:t>otherwise</w:t>
      </w:r>
      <w:r>
        <w:rPr>
          <w:color w:val="231F20"/>
          <w:spacing w:val="-7"/>
        </w:rPr>
        <w:t xml:space="preserve"> </w:t>
      </w:r>
      <w:r>
        <w:rPr>
          <w:color w:val="231F20"/>
          <w:spacing w:val="-1"/>
        </w:rPr>
        <w:t>(including</w:t>
      </w:r>
      <w:r>
        <w:rPr>
          <w:color w:val="231F20"/>
          <w:spacing w:val="-7"/>
        </w:rPr>
        <w:t xml:space="preserve"> </w:t>
      </w:r>
      <w:r>
        <w:rPr>
          <w:color w:val="231F20"/>
          <w:spacing w:val="-1"/>
        </w:rPr>
        <w:t>under</w:t>
      </w:r>
      <w:r>
        <w:rPr>
          <w:color w:val="231F20"/>
          <w:spacing w:val="-4"/>
        </w:rPr>
        <w:t xml:space="preserve"> </w:t>
      </w:r>
      <w:r>
        <w:rPr>
          <w:color w:val="231F20"/>
          <w:spacing w:val="-1"/>
        </w:rPr>
        <w:t>31</w:t>
      </w:r>
      <w:r>
        <w:rPr>
          <w:color w:val="231F20"/>
          <w:spacing w:val="-6"/>
        </w:rPr>
        <w:t xml:space="preserve"> </w:t>
      </w:r>
      <w:r>
        <w:rPr>
          <w:color w:val="231F20"/>
          <w:spacing w:val="-1"/>
        </w:rPr>
        <w:t>U.S.C.</w:t>
      </w:r>
      <w:r>
        <w:rPr>
          <w:color w:val="231F20"/>
          <w:spacing w:val="-5"/>
        </w:rPr>
        <w:t xml:space="preserve"> </w:t>
      </w:r>
      <w:r>
        <w:rPr>
          <w:color w:val="231F20"/>
          <w:spacing w:val="-1"/>
        </w:rPr>
        <w:t>§§</w:t>
      </w:r>
      <w:r>
        <w:rPr>
          <w:color w:val="231F20"/>
          <w:spacing w:val="-6"/>
        </w:rPr>
        <w:t xml:space="preserve"> </w:t>
      </w:r>
      <w:r>
        <w:rPr>
          <w:color w:val="231F20"/>
          <w:spacing w:val="-1"/>
        </w:rPr>
        <w:t>3729-3730</w:t>
      </w:r>
      <w:r>
        <w:rPr>
          <w:color w:val="231F20"/>
          <w:spacing w:val="-6"/>
        </w:rPr>
        <w:t xml:space="preserve"> </w:t>
      </w:r>
      <w:r>
        <w:rPr>
          <w:color w:val="231F20"/>
        </w:rPr>
        <w:t>and</w:t>
      </w:r>
      <w:r>
        <w:rPr>
          <w:color w:val="231F20"/>
          <w:spacing w:val="-7"/>
        </w:rPr>
        <w:t xml:space="preserve"> </w:t>
      </w:r>
      <w:r>
        <w:rPr>
          <w:color w:val="231F20"/>
          <w:spacing w:val="-1"/>
        </w:rPr>
        <w:t>3801-3812).</w:t>
      </w:r>
      <w:r>
        <w:rPr>
          <w:color w:val="231F20"/>
          <w:spacing w:val="-7"/>
        </w:rPr>
        <w:t xml:space="preserve"> </w:t>
      </w:r>
      <w:r>
        <w:rPr>
          <w:color w:val="231F20"/>
        </w:rPr>
        <w:t>I</w:t>
      </w:r>
      <w:r>
        <w:rPr>
          <w:color w:val="231F20"/>
          <w:spacing w:val="-5"/>
        </w:rPr>
        <w:t xml:space="preserve"> </w:t>
      </w:r>
      <w:r>
        <w:rPr>
          <w:color w:val="231F20"/>
          <w:spacing w:val="-1"/>
        </w:rPr>
        <w:t>also</w:t>
      </w:r>
      <w:r>
        <w:rPr>
          <w:color w:val="231F20"/>
          <w:spacing w:val="-5"/>
        </w:rPr>
        <w:t xml:space="preserve"> </w:t>
      </w:r>
      <w:r>
        <w:rPr>
          <w:color w:val="231F20"/>
          <w:spacing w:val="-1"/>
        </w:rPr>
        <w:t>acknowledge</w:t>
      </w:r>
      <w:r>
        <w:rPr>
          <w:color w:val="231F20"/>
          <w:spacing w:val="-7"/>
        </w:rPr>
        <w:t xml:space="preserve"> </w:t>
      </w:r>
      <w:r>
        <w:rPr>
          <w:color w:val="231F20"/>
          <w:spacing w:val="-1"/>
        </w:rPr>
        <w:t>that</w:t>
      </w:r>
      <w:r>
        <w:rPr>
          <w:color w:val="231F20"/>
          <w:spacing w:val="-2"/>
        </w:rPr>
        <w:t xml:space="preserve"> </w:t>
      </w:r>
      <w:r>
        <w:rPr>
          <w:color w:val="231F20"/>
          <w:spacing w:val="-1"/>
        </w:rPr>
        <w:t>the</w:t>
      </w:r>
      <w:r>
        <w:rPr>
          <w:color w:val="231F20"/>
          <w:spacing w:val="100"/>
          <w:w w:val="99"/>
        </w:rPr>
        <w:t xml:space="preserve"> </w:t>
      </w:r>
      <w:r>
        <w:rPr>
          <w:rFonts w:cs="Arial"/>
          <w:color w:val="231F20"/>
          <w:spacing w:val="-1"/>
        </w:rPr>
        <w:t>Department’s</w:t>
      </w:r>
      <w:r>
        <w:rPr>
          <w:rFonts w:cs="Arial"/>
          <w:color w:val="231F20"/>
          <w:spacing w:val="-7"/>
        </w:rPr>
        <w:t xml:space="preserve"> </w:t>
      </w:r>
      <w:r>
        <w:rPr>
          <w:rFonts w:cs="Arial"/>
          <w:color w:val="231F20"/>
          <w:spacing w:val="-1"/>
        </w:rPr>
        <w:t>awards,</w:t>
      </w:r>
      <w:r>
        <w:rPr>
          <w:rFonts w:cs="Arial"/>
          <w:color w:val="231F20"/>
          <w:spacing w:val="-6"/>
        </w:rPr>
        <w:t xml:space="preserve"> </w:t>
      </w:r>
      <w:r>
        <w:rPr>
          <w:color w:val="231F20"/>
          <w:spacing w:val="-1"/>
        </w:rPr>
        <w:t>including</w:t>
      </w:r>
      <w:r>
        <w:rPr>
          <w:color w:val="231F20"/>
          <w:spacing w:val="-8"/>
        </w:rPr>
        <w:t xml:space="preserve"> </w:t>
      </w:r>
      <w:r>
        <w:rPr>
          <w:color w:val="231F20"/>
          <w:spacing w:val="-1"/>
        </w:rPr>
        <w:t>certifications</w:t>
      </w:r>
      <w:r>
        <w:rPr>
          <w:color w:val="231F20"/>
          <w:spacing w:val="-7"/>
        </w:rPr>
        <w:t xml:space="preserve"> </w:t>
      </w:r>
      <w:r>
        <w:rPr>
          <w:color w:val="231F20"/>
        </w:rPr>
        <w:t>provided</w:t>
      </w:r>
      <w:r>
        <w:rPr>
          <w:color w:val="231F20"/>
          <w:spacing w:val="-6"/>
        </w:rPr>
        <w:t xml:space="preserve"> </w:t>
      </w:r>
      <w:r>
        <w:rPr>
          <w:color w:val="231F20"/>
          <w:spacing w:val="-1"/>
        </w:rPr>
        <w:t>in</w:t>
      </w:r>
      <w:r>
        <w:rPr>
          <w:color w:val="231F20"/>
          <w:spacing w:val="-8"/>
        </w:rPr>
        <w:t xml:space="preserve"> </w:t>
      </w:r>
      <w:r>
        <w:rPr>
          <w:color w:val="231F20"/>
          <w:spacing w:val="-1"/>
        </w:rPr>
        <w:t>connection</w:t>
      </w:r>
      <w:r>
        <w:rPr>
          <w:color w:val="231F20"/>
          <w:spacing w:val="-6"/>
        </w:rPr>
        <w:t xml:space="preserve"> </w:t>
      </w:r>
      <w:r>
        <w:rPr>
          <w:color w:val="231F20"/>
          <w:spacing w:val="-1"/>
        </w:rPr>
        <w:t>with</w:t>
      </w:r>
      <w:r>
        <w:rPr>
          <w:color w:val="231F20"/>
          <w:spacing w:val="-6"/>
        </w:rPr>
        <w:t xml:space="preserve"> </w:t>
      </w:r>
      <w:r>
        <w:rPr>
          <w:color w:val="231F20"/>
          <w:spacing w:val="-1"/>
        </w:rPr>
        <w:t>such</w:t>
      </w:r>
      <w:r>
        <w:rPr>
          <w:color w:val="231F20"/>
          <w:spacing w:val="-8"/>
        </w:rPr>
        <w:t xml:space="preserve"> </w:t>
      </w:r>
      <w:r>
        <w:rPr>
          <w:color w:val="231F20"/>
          <w:spacing w:val="-1"/>
        </w:rPr>
        <w:t>awards,</w:t>
      </w:r>
      <w:r>
        <w:rPr>
          <w:color w:val="231F20"/>
          <w:spacing w:val="-7"/>
        </w:rPr>
        <w:t xml:space="preserve"> </w:t>
      </w:r>
    </w:p>
    <w:p w14:paraId="0A7F3DE7" w14:textId="77777777" w:rsidR="00624EBB" w:rsidRDefault="00624EBB" w:rsidP="00FC6C2C">
      <w:pPr>
        <w:pStyle w:val="BodyText"/>
        <w:ind w:right="99"/>
        <w:rPr>
          <w:color w:val="231F20"/>
          <w:spacing w:val="-7"/>
        </w:rPr>
      </w:pPr>
    </w:p>
    <w:p w14:paraId="3E3748D5" w14:textId="77777777" w:rsidR="00624EBB" w:rsidRDefault="00624EBB" w:rsidP="00FC6C2C">
      <w:pPr>
        <w:pStyle w:val="BodyText"/>
        <w:ind w:right="99"/>
        <w:rPr>
          <w:color w:val="231F20"/>
          <w:spacing w:val="-7"/>
        </w:rPr>
      </w:pPr>
    </w:p>
    <w:p w14:paraId="3A363F51" w14:textId="77777777" w:rsidR="00624EBB" w:rsidRDefault="00624EBB" w:rsidP="00FC6C2C">
      <w:pPr>
        <w:pStyle w:val="BodyText"/>
        <w:ind w:right="99"/>
        <w:rPr>
          <w:color w:val="231F20"/>
          <w:spacing w:val="-7"/>
        </w:rPr>
      </w:pPr>
    </w:p>
    <w:p w14:paraId="53843193" w14:textId="77777777" w:rsidR="00624EBB" w:rsidRDefault="00624EBB" w:rsidP="00FC6C2C">
      <w:pPr>
        <w:pStyle w:val="BodyText"/>
        <w:ind w:right="99"/>
        <w:rPr>
          <w:color w:val="231F20"/>
          <w:spacing w:val="-7"/>
        </w:rPr>
      </w:pPr>
    </w:p>
    <w:p w14:paraId="2BFCBB4B" w14:textId="77777777" w:rsidR="00624EBB" w:rsidRDefault="00624EBB" w:rsidP="00FC6C2C">
      <w:pPr>
        <w:pStyle w:val="BodyText"/>
        <w:ind w:right="99"/>
        <w:rPr>
          <w:color w:val="231F20"/>
          <w:spacing w:val="-7"/>
        </w:rPr>
      </w:pPr>
    </w:p>
    <w:p w14:paraId="2EFFD1EE" w14:textId="77777777" w:rsidR="00624EBB" w:rsidRDefault="00624EBB" w:rsidP="00FC6C2C">
      <w:pPr>
        <w:pStyle w:val="BodyText"/>
        <w:ind w:right="99"/>
        <w:rPr>
          <w:color w:val="231F20"/>
          <w:spacing w:val="-7"/>
        </w:rPr>
      </w:pPr>
    </w:p>
    <w:p w14:paraId="48417901" w14:textId="77777777" w:rsidR="00624EBB" w:rsidRDefault="00624EBB" w:rsidP="00FC6C2C">
      <w:pPr>
        <w:pStyle w:val="BodyText"/>
        <w:ind w:right="99"/>
        <w:rPr>
          <w:color w:val="231F20"/>
          <w:spacing w:val="-7"/>
        </w:rPr>
      </w:pPr>
    </w:p>
    <w:p w14:paraId="16C3F64A" w14:textId="77777777" w:rsidR="00624EBB" w:rsidRDefault="00624EBB" w:rsidP="00FC6C2C">
      <w:pPr>
        <w:pStyle w:val="BodyText"/>
        <w:ind w:right="99"/>
        <w:rPr>
          <w:color w:val="231F20"/>
          <w:spacing w:val="-7"/>
        </w:rPr>
      </w:pPr>
    </w:p>
    <w:p w14:paraId="623DD097" w14:textId="076E366E" w:rsidR="00FC6C2C" w:rsidRDefault="00FC6C2C" w:rsidP="00FC6C2C">
      <w:pPr>
        <w:pStyle w:val="BodyText"/>
        <w:ind w:right="99"/>
        <w:rPr>
          <w:color w:val="231F20"/>
        </w:rPr>
      </w:pPr>
      <w:r>
        <w:rPr>
          <w:color w:val="231F20"/>
        </w:rPr>
        <w:t>are</w:t>
      </w:r>
      <w:r>
        <w:rPr>
          <w:color w:val="231F20"/>
          <w:spacing w:val="-8"/>
        </w:rPr>
        <w:t xml:space="preserve"> </w:t>
      </w:r>
      <w:r>
        <w:rPr>
          <w:color w:val="231F20"/>
        </w:rPr>
        <w:t>subject</w:t>
      </w:r>
      <w:r>
        <w:rPr>
          <w:color w:val="231F20"/>
          <w:spacing w:val="-8"/>
        </w:rPr>
        <w:t xml:space="preserve"> </w:t>
      </w:r>
      <w:r>
        <w:rPr>
          <w:color w:val="231F20"/>
        </w:rPr>
        <w:t>to</w:t>
      </w:r>
      <w:r>
        <w:rPr>
          <w:color w:val="231F20"/>
          <w:spacing w:val="77"/>
          <w:w w:val="99"/>
        </w:rPr>
        <w:t xml:space="preserve"> </w:t>
      </w:r>
      <w:r>
        <w:rPr>
          <w:color w:val="231F20"/>
        </w:rPr>
        <w:t>review</w:t>
      </w:r>
      <w:r>
        <w:rPr>
          <w:color w:val="231F20"/>
          <w:spacing w:val="-9"/>
        </w:rPr>
        <w:t xml:space="preserve"> </w:t>
      </w:r>
      <w:r>
        <w:rPr>
          <w:color w:val="231F20"/>
          <w:spacing w:val="1"/>
        </w:rPr>
        <w:t>by</w:t>
      </w:r>
      <w:r>
        <w:rPr>
          <w:color w:val="231F20"/>
          <w:spacing w:val="-9"/>
        </w:rPr>
        <w:t xml:space="preserve"> </w:t>
      </w:r>
      <w:r>
        <w:rPr>
          <w:color w:val="231F20"/>
        </w:rPr>
        <w:t>the</w:t>
      </w:r>
      <w:r>
        <w:rPr>
          <w:color w:val="231F20"/>
          <w:spacing w:val="-6"/>
        </w:rPr>
        <w:t xml:space="preserve"> </w:t>
      </w:r>
      <w:r>
        <w:rPr>
          <w:color w:val="231F20"/>
        </w:rPr>
        <w:t>Department,</w:t>
      </w:r>
      <w:r>
        <w:rPr>
          <w:color w:val="231F20"/>
          <w:spacing w:val="-7"/>
        </w:rPr>
        <w:t xml:space="preserve"> </w:t>
      </w:r>
      <w:r>
        <w:rPr>
          <w:color w:val="231F20"/>
          <w:spacing w:val="-1"/>
        </w:rPr>
        <w:t>including</w:t>
      </w:r>
      <w:r>
        <w:rPr>
          <w:color w:val="231F20"/>
          <w:spacing w:val="-4"/>
        </w:rPr>
        <w:t xml:space="preserve"> </w:t>
      </w:r>
      <w:r>
        <w:rPr>
          <w:color w:val="231F20"/>
          <w:spacing w:val="1"/>
        </w:rPr>
        <w:t>by</w:t>
      </w:r>
      <w:r>
        <w:rPr>
          <w:color w:val="231F20"/>
          <w:spacing w:val="-9"/>
        </w:rPr>
        <w:t xml:space="preserve"> </w:t>
      </w:r>
      <w:r>
        <w:rPr>
          <w:color w:val="231F20"/>
          <w:spacing w:val="-1"/>
        </w:rPr>
        <w:t>its</w:t>
      </w:r>
      <w:r>
        <w:rPr>
          <w:color w:val="231F20"/>
          <w:spacing w:val="-5"/>
        </w:rPr>
        <w:t xml:space="preserve"> </w:t>
      </w:r>
      <w:r>
        <w:rPr>
          <w:color w:val="231F20"/>
        </w:rPr>
        <w:t>Office</w:t>
      </w:r>
      <w:r>
        <w:rPr>
          <w:color w:val="231F20"/>
          <w:spacing w:val="-6"/>
        </w:rPr>
        <w:t xml:space="preserve"> </w:t>
      </w:r>
      <w:r>
        <w:rPr>
          <w:color w:val="231F20"/>
        </w:rPr>
        <w:t>of</w:t>
      </w:r>
      <w:r>
        <w:rPr>
          <w:color w:val="231F20"/>
          <w:spacing w:val="-5"/>
        </w:rPr>
        <w:t xml:space="preserve"> </w:t>
      </w:r>
      <w:r>
        <w:rPr>
          <w:color w:val="231F20"/>
        </w:rPr>
        <w:t>the</w:t>
      </w:r>
      <w:r>
        <w:rPr>
          <w:color w:val="231F20"/>
          <w:spacing w:val="-4"/>
        </w:rPr>
        <w:t xml:space="preserve"> </w:t>
      </w:r>
      <w:r>
        <w:rPr>
          <w:color w:val="231F20"/>
        </w:rPr>
        <w:t>Inspector</w:t>
      </w:r>
      <w:r>
        <w:rPr>
          <w:color w:val="231F20"/>
          <w:spacing w:val="-7"/>
        </w:rPr>
        <w:t xml:space="preserve"> </w:t>
      </w:r>
      <w:r>
        <w:rPr>
          <w:color w:val="231F20"/>
        </w:rPr>
        <w:t>General.</w:t>
      </w:r>
    </w:p>
    <w:p w14:paraId="787818A1" w14:textId="77777777" w:rsidR="00FC6C2C" w:rsidRDefault="00FC6C2C" w:rsidP="00FC6C2C">
      <w:pPr>
        <w:pStyle w:val="BodyText"/>
        <w:ind w:right="99"/>
        <w:rPr>
          <w:color w:val="231F20"/>
        </w:rPr>
      </w:pPr>
    </w:p>
    <w:p w14:paraId="3255C848" w14:textId="77777777" w:rsidR="00FC6C2C" w:rsidRDefault="00FC6C2C" w:rsidP="00FC6C2C">
      <w:pPr>
        <w:pStyle w:val="Pa6"/>
        <w:spacing w:before="160"/>
        <w:rPr>
          <w:rFonts w:ascii="Times New Roman" w:hAnsi="Times New Roman" w:cs="Times New Roman"/>
          <w:color w:val="000000"/>
        </w:rPr>
      </w:pPr>
      <w:r>
        <w:rPr>
          <w:rStyle w:val="A0"/>
          <w:rFonts w:ascii="Times New Roman" w:hAnsi="Times New Roman" w:cs="Times New Roman"/>
        </w:rPr>
        <w:t>__________________________________________                ___________________________</w:t>
      </w:r>
    </w:p>
    <w:p w14:paraId="1FF14C4C" w14:textId="77777777" w:rsidR="00FC6C2C" w:rsidRDefault="00FC6C2C" w:rsidP="00FC6C2C">
      <w:pPr>
        <w:pStyle w:val="Pa7"/>
        <w:spacing w:before="60"/>
        <w:rPr>
          <w:rStyle w:val="A0"/>
          <w:rFonts w:ascii="Times New Roman" w:hAnsi="Times New Roman" w:cs="Times New Roman"/>
          <w:sz w:val="24"/>
          <w:szCs w:val="24"/>
        </w:rPr>
      </w:pPr>
      <w:r>
        <w:rPr>
          <w:rStyle w:val="A0"/>
          <w:rFonts w:ascii="Times New Roman" w:hAnsi="Times New Roman" w:cs="Times New Roman"/>
        </w:rPr>
        <w:t>Signature of Law Enforcement Executive/Agency Executive   Date</w:t>
      </w:r>
    </w:p>
    <w:p w14:paraId="0708C6CC" w14:textId="77777777" w:rsidR="00FC6C2C" w:rsidRDefault="00FC6C2C" w:rsidP="00FC6C2C">
      <w:pPr>
        <w:pStyle w:val="Pa7"/>
        <w:spacing w:before="60"/>
        <w:rPr>
          <w:rStyle w:val="A0"/>
          <w:rFonts w:ascii="Times New Roman" w:hAnsi="Times New Roman" w:cs="Times New Roman"/>
        </w:rPr>
      </w:pPr>
      <w:r>
        <w:rPr>
          <w:rStyle w:val="A0"/>
          <w:rFonts w:ascii="Times New Roman" w:hAnsi="Times New Roman" w:cs="Times New Roman"/>
        </w:rPr>
        <w:t xml:space="preserve">(For your electronic signature, please type in your name) </w:t>
      </w:r>
    </w:p>
    <w:tbl>
      <w:tblPr>
        <w:tblStyle w:val="TableGrid"/>
        <w:tblW w:w="0" w:type="auto"/>
        <w:tblInd w:w="108" w:type="dxa"/>
        <w:tblLook w:val="04A0" w:firstRow="1" w:lastRow="0" w:firstColumn="1" w:lastColumn="0" w:noHBand="0" w:noVBand="1"/>
      </w:tblPr>
      <w:tblGrid>
        <w:gridCol w:w="5490"/>
      </w:tblGrid>
      <w:tr w:rsidR="00FC6C2C" w14:paraId="1DA13065" w14:textId="77777777" w:rsidTr="00201EBE">
        <w:tc>
          <w:tcPr>
            <w:tcW w:w="54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6BF22A6" w14:textId="77777777" w:rsidR="00FC6C2C" w:rsidRDefault="00FC6C2C" w:rsidP="00201EBE">
            <w:pPr>
              <w:pStyle w:val="Default"/>
              <w:rPr>
                <w:rFonts w:ascii="Times New Roman" w:hAnsi="Times New Roman" w:cs="Times New Roman"/>
              </w:rPr>
            </w:pPr>
          </w:p>
        </w:tc>
      </w:tr>
    </w:tbl>
    <w:p w14:paraId="4BCA505B" w14:textId="77777777" w:rsidR="00FC6C2C" w:rsidRDefault="00FC6C2C" w:rsidP="00FC6C2C">
      <w:pPr>
        <w:pStyle w:val="Default"/>
        <w:rPr>
          <w:rFonts w:ascii="Times New Roman" w:hAnsi="Times New Roman" w:cs="Times New Roman"/>
        </w:rPr>
      </w:pPr>
    </w:p>
    <w:p w14:paraId="2B799FB5" w14:textId="77777777" w:rsidR="00FC6C2C" w:rsidRDefault="00FC6C2C" w:rsidP="00FC6C2C">
      <w:pPr>
        <w:pStyle w:val="Pa6"/>
        <w:spacing w:before="160"/>
        <w:rPr>
          <w:rStyle w:val="A0"/>
          <w:rFonts w:ascii="Times New Roman" w:hAnsi="Times New Roman" w:cs="Times New Roman"/>
          <w:sz w:val="24"/>
          <w:szCs w:val="24"/>
        </w:rPr>
      </w:pPr>
    </w:p>
    <w:p w14:paraId="73F0A4C3" w14:textId="77777777" w:rsidR="00FC6C2C" w:rsidRDefault="00FC6C2C" w:rsidP="00FC6C2C">
      <w:pPr>
        <w:pStyle w:val="Pa6"/>
        <w:spacing w:before="160"/>
      </w:pPr>
      <w:r>
        <w:rPr>
          <w:rStyle w:val="A0"/>
          <w:rFonts w:ascii="Times New Roman" w:hAnsi="Times New Roman" w:cs="Times New Roman"/>
        </w:rPr>
        <w:t>______________________________________________      _____________________________</w:t>
      </w:r>
    </w:p>
    <w:p w14:paraId="71EDCE03" w14:textId="77777777" w:rsidR="00FC6C2C" w:rsidRDefault="00FC6C2C" w:rsidP="00FC6C2C">
      <w:pPr>
        <w:pStyle w:val="Pa7"/>
        <w:spacing w:before="60"/>
        <w:rPr>
          <w:rStyle w:val="A0"/>
          <w:rFonts w:ascii="Times New Roman" w:hAnsi="Times New Roman" w:cs="Times New Roman"/>
          <w:sz w:val="24"/>
          <w:szCs w:val="24"/>
        </w:rPr>
      </w:pPr>
      <w:r>
        <w:rPr>
          <w:rStyle w:val="A0"/>
          <w:rFonts w:ascii="Times New Roman" w:hAnsi="Times New Roman" w:cs="Times New Roman"/>
        </w:rPr>
        <w:t>Signature of Government Executive/Financial Official             Date</w:t>
      </w:r>
    </w:p>
    <w:p w14:paraId="4B054EFD" w14:textId="77777777" w:rsidR="00FC6C2C" w:rsidRDefault="00FC6C2C" w:rsidP="00FC6C2C">
      <w:pPr>
        <w:pStyle w:val="Pa7"/>
        <w:spacing w:before="60"/>
        <w:rPr>
          <w:rStyle w:val="A0"/>
          <w:rFonts w:ascii="Times New Roman" w:hAnsi="Times New Roman" w:cs="Times New Roman"/>
        </w:rPr>
      </w:pPr>
      <w:r>
        <w:rPr>
          <w:rStyle w:val="A0"/>
          <w:rFonts w:ascii="Times New Roman" w:hAnsi="Times New Roman" w:cs="Times New Roman"/>
        </w:rPr>
        <w:t>(For your electronic signature, please type in your name)</w:t>
      </w:r>
    </w:p>
    <w:tbl>
      <w:tblPr>
        <w:tblStyle w:val="TableGrid"/>
        <w:tblW w:w="0" w:type="auto"/>
        <w:tblInd w:w="108" w:type="dxa"/>
        <w:tblLook w:val="04A0" w:firstRow="1" w:lastRow="0" w:firstColumn="1" w:lastColumn="0" w:noHBand="0" w:noVBand="1"/>
      </w:tblPr>
      <w:tblGrid>
        <w:gridCol w:w="5490"/>
      </w:tblGrid>
      <w:tr w:rsidR="00FC6C2C" w14:paraId="06F6C753" w14:textId="77777777" w:rsidTr="00201EBE">
        <w:tc>
          <w:tcPr>
            <w:tcW w:w="54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5B40A2B" w14:textId="77777777" w:rsidR="00FC6C2C" w:rsidRDefault="00FC6C2C" w:rsidP="00201EBE">
            <w:pPr>
              <w:pStyle w:val="Pa7"/>
              <w:spacing w:before="60"/>
              <w:rPr>
                <w:rStyle w:val="A0"/>
                <w:rFonts w:ascii="Times New Roman" w:hAnsi="Times New Roman" w:cs="Times New Roman"/>
                <w:sz w:val="24"/>
                <w:szCs w:val="24"/>
              </w:rPr>
            </w:pPr>
          </w:p>
        </w:tc>
      </w:tr>
    </w:tbl>
    <w:p w14:paraId="44497B5E" w14:textId="77777777" w:rsidR="00FC6C2C" w:rsidRDefault="00FC6C2C" w:rsidP="00FC6C2C">
      <w:pPr>
        <w:pStyle w:val="Pa7"/>
        <w:spacing w:before="60"/>
        <w:rPr>
          <w:rFonts w:ascii="Times New Roman" w:hAnsi="Times New Roman" w:cs="Times New Roman"/>
          <w:color w:val="000000"/>
        </w:rPr>
      </w:pPr>
      <w:r>
        <w:rPr>
          <w:rStyle w:val="A0"/>
          <w:rFonts w:ascii="Times New Roman" w:hAnsi="Times New Roman" w:cs="Times New Roman"/>
        </w:rPr>
        <w:t xml:space="preserve"> </w:t>
      </w:r>
    </w:p>
    <w:p w14:paraId="520E922D" w14:textId="77777777" w:rsidR="00FC6C2C" w:rsidRDefault="00FC6C2C" w:rsidP="00FC6C2C">
      <w:pPr>
        <w:pStyle w:val="BodyText"/>
        <w:ind w:right="99"/>
      </w:pPr>
    </w:p>
    <w:p w14:paraId="14D4EF24" w14:textId="77777777" w:rsidR="00FC6C2C" w:rsidRDefault="00FC6C2C">
      <w:pPr>
        <w:sectPr w:rsidR="00FC6C2C">
          <w:headerReference w:type="even" r:id="rId213"/>
          <w:headerReference w:type="default" r:id="rId214"/>
          <w:footerReference w:type="even" r:id="rId215"/>
          <w:headerReference w:type="first" r:id="rId216"/>
          <w:pgSz w:w="12240" w:h="15840"/>
          <w:pgMar w:top="1260" w:right="1100" w:bottom="940" w:left="1060" w:header="763" w:footer="748" w:gutter="0"/>
          <w:pgNumType w:start="104"/>
          <w:cols w:space="720"/>
        </w:sectPr>
      </w:pPr>
    </w:p>
    <w:p w14:paraId="60E42AF9" w14:textId="16A1E817" w:rsidR="000A2607" w:rsidRDefault="007863A5">
      <w:pPr>
        <w:pStyle w:val="Heading1"/>
      </w:pPr>
      <w:bookmarkStart w:id="153" w:name="Section_16._Disclosure_of_Lobbying_Activ"/>
      <w:bookmarkStart w:id="154" w:name="_bookmark78"/>
      <w:bookmarkEnd w:id="153"/>
      <w:bookmarkEnd w:id="154"/>
      <w:r>
        <w:t>Section 16</w:t>
      </w:r>
      <w:r w:rsidR="0032504C">
        <w:t xml:space="preserve"> A</w:t>
      </w:r>
      <w:r>
        <w:t>. Disclosure of Lobbying Activities</w:t>
      </w:r>
    </w:p>
    <w:p w14:paraId="7AAE2623" w14:textId="77777777" w:rsidR="00624EBB" w:rsidRDefault="00624EBB" w:rsidP="00624EBB">
      <w:pPr>
        <w:spacing w:before="63"/>
        <w:ind w:left="1335"/>
        <w:rPr>
          <w:rFonts w:ascii="Arial"/>
          <w:b/>
          <w:sz w:val="20"/>
        </w:rPr>
      </w:pPr>
    </w:p>
    <w:p w14:paraId="49E8050E" w14:textId="77777777" w:rsidR="00624EBB" w:rsidRDefault="00624EBB" w:rsidP="00624EBB">
      <w:pPr>
        <w:spacing w:before="63"/>
        <w:ind w:left="1335"/>
        <w:rPr>
          <w:rFonts w:ascii="Arial"/>
          <w:b/>
          <w:sz w:val="20"/>
        </w:rPr>
      </w:pPr>
    </w:p>
    <w:p w14:paraId="090B80AB" w14:textId="74144D57" w:rsidR="00624EBB" w:rsidRDefault="00624EBB" w:rsidP="00624EBB">
      <w:pPr>
        <w:spacing w:before="63"/>
        <w:ind w:left="1335"/>
        <w:rPr>
          <w:rFonts w:ascii="Arial" w:eastAsia="Arial" w:hAnsi="Arial" w:cs="Arial"/>
          <w:sz w:val="20"/>
          <w:szCs w:val="20"/>
        </w:rPr>
      </w:pPr>
      <w:r>
        <w:rPr>
          <w:rFonts w:ascii="Arial"/>
          <w:b/>
          <w:sz w:val="20"/>
        </w:rPr>
        <w:t>INSTRUCTIONS FOR COMPLETION OF SF-LLL, DISCLOSURE OF LOBBYING ACTIVITIES</w:t>
      </w:r>
    </w:p>
    <w:p w14:paraId="1953DD91" w14:textId="35FC480D" w:rsidR="00624EBB" w:rsidRDefault="00624EBB" w:rsidP="00624EBB">
      <w:pPr>
        <w:pStyle w:val="BodyText"/>
        <w:spacing w:before="119" w:line="269" w:lineRule="auto"/>
        <w:ind w:left="144" w:right="198"/>
        <w:jc w:val="both"/>
      </w:pPr>
      <w:r>
        <w:t>This</w:t>
      </w:r>
      <w:r>
        <w:rPr>
          <w:spacing w:val="5"/>
        </w:rPr>
        <w:t xml:space="preserve"> </w:t>
      </w:r>
      <w:r>
        <w:t>disclosure</w:t>
      </w:r>
      <w:r>
        <w:rPr>
          <w:spacing w:val="-7"/>
        </w:rPr>
        <w:t xml:space="preserve"> </w:t>
      </w:r>
      <w:r>
        <w:t>form shall</w:t>
      </w:r>
      <w:r>
        <w:rPr>
          <w:spacing w:val="-5"/>
        </w:rPr>
        <w:t xml:space="preserve"> </w:t>
      </w:r>
      <w:r>
        <w:t>be</w:t>
      </w:r>
      <w:r>
        <w:rPr>
          <w:spacing w:val="-4"/>
        </w:rPr>
        <w:t xml:space="preserve"> </w:t>
      </w:r>
      <w:r>
        <w:t>completed</w:t>
      </w:r>
      <w:r>
        <w:rPr>
          <w:spacing w:val="-17"/>
        </w:rPr>
        <w:t xml:space="preserve"> </w:t>
      </w:r>
      <w:r>
        <w:t>by</w:t>
      </w:r>
      <w:r>
        <w:rPr>
          <w:spacing w:val="-5"/>
        </w:rPr>
        <w:t xml:space="preserve"> </w:t>
      </w:r>
      <w:r>
        <w:t>the</w:t>
      </w:r>
      <w:r>
        <w:rPr>
          <w:spacing w:val="-4"/>
        </w:rPr>
        <w:t xml:space="preserve"> </w:t>
      </w:r>
      <w:r>
        <w:t>reporting</w:t>
      </w:r>
      <w:r>
        <w:rPr>
          <w:spacing w:val="-14"/>
        </w:rPr>
        <w:t xml:space="preserve"> </w:t>
      </w:r>
      <w:r>
        <w:t>entity,</w:t>
      </w:r>
      <w:r>
        <w:rPr>
          <w:spacing w:val="-14"/>
        </w:rPr>
        <w:t xml:space="preserve"> </w:t>
      </w:r>
      <w:r>
        <w:t>whether</w:t>
      </w:r>
      <w:r>
        <w:rPr>
          <w:spacing w:val="-14"/>
        </w:rPr>
        <w:t xml:space="preserve"> </w:t>
      </w:r>
      <w:r>
        <w:t>sub</w:t>
      </w:r>
      <w:r w:rsidR="000256CF">
        <w:t>recipient</w:t>
      </w:r>
      <w:r>
        <w:rPr>
          <w:spacing w:val="-24"/>
        </w:rPr>
        <w:t xml:space="preserve"> </w:t>
      </w:r>
      <w:r>
        <w:t>or</w:t>
      </w:r>
      <w:r>
        <w:rPr>
          <w:spacing w:val="-3"/>
        </w:rPr>
        <w:t xml:space="preserve"> </w:t>
      </w:r>
      <w:r>
        <w:t>prime</w:t>
      </w:r>
      <w:r>
        <w:rPr>
          <w:spacing w:val="-6"/>
        </w:rPr>
        <w:t xml:space="preserve"> </w:t>
      </w:r>
      <w:r>
        <w:t>Federal</w:t>
      </w:r>
      <w:r>
        <w:rPr>
          <w:spacing w:val="-17"/>
        </w:rPr>
        <w:t xml:space="preserve"> </w:t>
      </w:r>
      <w:r>
        <w:t>recipient,</w:t>
      </w:r>
      <w:r>
        <w:rPr>
          <w:spacing w:val="-13"/>
        </w:rPr>
        <w:t xml:space="preserve"> </w:t>
      </w:r>
      <w:r>
        <w:t>at</w:t>
      </w:r>
      <w:r>
        <w:rPr>
          <w:spacing w:val="-3"/>
        </w:rPr>
        <w:t xml:space="preserve"> </w:t>
      </w:r>
      <w:r>
        <w:t>the</w:t>
      </w:r>
      <w:r>
        <w:rPr>
          <w:spacing w:val="-4"/>
        </w:rPr>
        <w:t xml:space="preserve"> </w:t>
      </w:r>
      <w:r>
        <w:t>initiation</w:t>
      </w:r>
      <w:r>
        <w:rPr>
          <w:spacing w:val="-18"/>
        </w:rPr>
        <w:t xml:space="preserve"> </w:t>
      </w:r>
      <w:r>
        <w:t>or</w:t>
      </w:r>
      <w:r>
        <w:rPr>
          <w:spacing w:val="2"/>
        </w:rPr>
        <w:t xml:space="preserve"> </w:t>
      </w:r>
      <w:r>
        <w:t>receipt</w:t>
      </w:r>
      <w:r>
        <w:rPr>
          <w:spacing w:val="-5"/>
        </w:rPr>
        <w:t xml:space="preserve"> </w:t>
      </w:r>
      <w:r>
        <w:t>of</w:t>
      </w:r>
      <w:r>
        <w:rPr>
          <w:spacing w:val="5"/>
        </w:rPr>
        <w:t xml:space="preserve"> </w:t>
      </w:r>
      <w:r>
        <w:t>a</w:t>
      </w:r>
      <w:r>
        <w:rPr>
          <w:spacing w:val="1"/>
        </w:rPr>
        <w:t xml:space="preserve"> </w:t>
      </w:r>
      <w:r>
        <w:t>covered</w:t>
      </w:r>
      <w:r>
        <w:rPr>
          <w:spacing w:val="-14"/>
        </w:rPr>
        <w:t xml:space="preserve"> </w:t>
      </w:r>
      <w:r>
        <w:t>Federal</w:t>
      </w:r>
      <w:r>
        <w:rPr>
          <w:w w:val="98"/>
        </w:rPr>
        <w:t xml:space="preserve"> </w:t>
      </w:r>
      <w:r>
        <w:t>action,</w:t>
      </w:r>
      <w:r>
        <w:rPr>
          <w:spacing w:val="-17"/>
        </w:rPr>
        <w:t xml:space="preserve"> </w:t>
      </w:r>
      <w:r>
        <w:t>or</w:t>
      </w:r>
      <w:r>
        <w:rPr>
          <w:spacing w:val="-10"/>
        </w:rPr>
        <w:t xml:space="preserve"> </w:t>
      </w:r>
      <w:r>
        <w:t>a</w:t>
      </w:r>
      <w:r>
        <w:rPr>
          <w:spacing w:val="-9"/>
        </w:rPr>
        <w:t xml:space="preserve"> </w:t>
      </w:r>
      <w:r>
        <w:t>material</w:t>
      </w:r>
      <w:r>
        <w:rPr>
          <w:spacing w:val="-26"/>
        </w:rPr>
        <w:t xml:space="preserve"> </w:t>
      </w:r>
      <w:r>
        <w:t>change</w:t>
      </w:r>
      <w:r>
        <w:rPr>
          <w:spacing w:val="-17"/>
        </w:rPr>
        <w:t xml:space="preserve"> </w:t>
      </w:r>
      <w:r>
        <w:t>to</w:t>
      </w:r>
      <w:r>
        <w:rPr>
          <w:spacing w:val="-10"/>
        </w:rPr>
        <w:t xml:space="preserve"> </w:t>
      </w:r>
      <w:r>
        <w:t>a</w:t>
      </w:r>
      <w:r>
        <w:rPr>
          <w:spacing w:val="-10"/>
        </w:rPr>
        <w:t xml:space="preserve"> </w:t>
      </w:r>
      <w:r>
        <w:t>previous</w:t>
      </w:r>
      <w:r>
        <w:rPr>
          <w:spacing w:val="-24"/>
        </w:rPr>
        <w:t xml:space="preserve"> </w:t>
      </w:r>
      <w:r>
        <w:t>filing,</w:t>
      </w:r>
      <w:r>
        <w:rPr>
          <w:spacing w:val="-4"/>
        </w:rPr>
        <w:t xml:space="preserve"> </w:t>
      </w:r>
      <w:r>
        <w:t>pursuant</w:t>
      </w:r>
      <w:r>
        <w:rPr>
          <w:spacing w:val="-10"/>
        </w:rPr>
        <w:t xml:space="preserve"> </w:t>
      </w:r>
      <w:r>
        <w:t>to</w:t>
      </w:r>
      <w:r>
        <w:rPr>
          <w:spacing w:val="-6"/>
        </w:rPr>
        <w:t xml:space="preserve"> </w:t>
      </w:r>
      <w:r>
        <w:t>title</w:t>
      </w:r>
      <w:r>
        <w:rPr>
          <w:spacing w:val="-9"/>
        </w:rPr>
        <w:t xml:space="preserve"> </w:t>
      </w:r>
      <w:r>
        <w:t>31</w:t>
      </w:r>
      <w:r>
        <w:rPr>
          <w:spacing w:val="-4"/>
        </w:rPr>
        <w:t xml:space="preserve"> </w:t>
      </w:r>
      <w:r>
        <w:t>U.S.C. section</w:t>
      </w:r>
      <w:r>
        <w:rPr>
          <w:spacing w:val="-11"/>
        </w:rPr>
        <w:t xml:space="preserve"> </w:t>
      </w:r>
      <w:r>
        <w:t>1352.</w:t>
      </w:r>
      <w:r>
        <w:rPr>
          <w:spacing w:val="-6"/>
        </w:rPr>
        <w:t xml:space="preserve"> </w:t>
      </w:r>
      <w:r>
        <w:t>The</w:t>
      </w:r>
      <w:r>
        <w:rPr>
          <w:spacing w:val="-4"/>
        </w:rPr>
        <w:t xml:space="preserve"> </w:t>
      </w:r>
      <w:r>
        <w:t>filing</w:t>
      </w:r>
      <w:r>
        <w:rPr>
          <w:spacing w:val="-3"/>
        </w:rPr>
        <w:t xml:space="preserve"> </w:t>
      </w:r>
      <w:r>
        <w:t>of</w:t>
      </w:r>
      <w:r>
        <w:rPr>
          <w:spacing w:val="-3"/>
        </w:rPr>
        <w:t xml:space="preserve"> </w:t>
      </w:r>
      <w:r>
        <w:t>a</w:t>
      </w:r>
      <w:r>
        <w:rPr>
          <w:spacing w:val="-6"/>
        </w:rPr>
        <w:t xml:space="preserve"> </w:t>
      </w:r>
      <w:r>
        <w:t>form</w:t>
      </w:r>
      <w:r>
        <w:rPr>
          <w:spacing w:val="-4"/>
        </w:rPr>
        <w:t xml:space="preserve"> </w:t>
      </w:r>
      <w:r>
        <w:t>is</w:t>
      </w:r>
      <w:r>
        <w:rPr>
          <w:spacing w:val="1"/>
        </w:rPr>
        <w:t xml:space="preserve"> </w:t>
      </w:r>
      <w:r>
        <w:t>required</w:t>
      </w:r>
      <w:r>
        <w:rPr>
          <w:spacing w:val="-17"/>
        </w:rPr>
        <w:t xml:space="preserve"> </w:t>
      </w:r>
      <w:r>
        <w:t>for</w:t>
      </w:r>
      <w:r>
        <w:rPr>
          <w:spacing w:val="-3"/>
        </w:rPr>
        <w:t xml:space="preserve"> </w:t>
      </w:r>
      <w:r>
        <w:t>each</w:t>
      </w:r>
      <w:r>
        <w:rPr>
          <w:spacing w:val="-10"/>
        </w:rPr>
        <w:t xml:space="preserve"> </w:t>
      </w:r>
      <w:r>
        <w:t>payment</w:t>
      </w:r>
      <w:r>
        <w:rPr>
          <w:spacing w:val="-23"/>
        </w:rPr>
        <w:t xml:space="preserve"> </w:t>
      </w:r>
      <w:r>
        <w:t>or</w:t>
      </w:r>
      <w:r>
        <w:rPr>
          <w:spacing w:val="-6"/>
        </w:rPr>
        <w:t xml:space="preserve"> </w:t>
      </w:r>
      <w:r>
        <w:t xml:space="preserve">agreement </w:t>
      </w:r>
      <w:r>
        <w:rPr>
          <w:spacing w:val="-28"/>
        </w:rPr>
        <w:t xml:space="preserve"> </w:t>
      </w:r>
      <w:r>
        <w:t>to</w:t>
      </w:r>
      <w:r>
        <w:rPr>
          <w:spacing w:val="-6"/>
        </w:rPr>
        <w:t xml:space="preserve"> </w:t>
      </w:r>
      <w:r>
        <w:t>make</w:t>
      </w:r>
      <w:r>
        <w:rPr>
          <w:w w:val="98"/>
        </w:rPr>
        <w:t xml:space="preserve"> </w:t>
      </w:r>
      <w:r>
        <w:t>payment</w:t>
      </w:r>
      <w:r>
        <w:rPr>
          <w:spacing w:val="-24"/>
        </w:rPr>
        <w:t xml:space="preserve"> </w:t>
      </w:r>
      <w:r>
        <w:t>to</w:t>
      </w:r>
      <w:r>
        <w:rPr>
          <w:spacing w:val="-7"/>
        </w:rPr>
        <w:t xml:space="preserve"> </w:t>
      </w:r>
      <w:r>
        <w:t>any</w:t>
      </w:r>
      <w:r>
        <w:rPr>
          <w:spacing w:val="-14"/>
        </w:rPr>
        <w:t xml:space="preserve"> </w:t>
      </w:r>
      <w:r>
        <w:t>lobbying</w:t>
      </w:r>
      <w:r>
        <w:rPr>
          <w:spacing w:val="-21"/>
        </w:rPr>
        <w:t xml:space="preserve"> </w:t>
      </w:r>
      <w:r>
        <w:t>entity</w:t>
      </w:r>
      <w:r>
        <w:rPr>
          <w:spacing w:val="-17"/>
        </w:rPr>
        <w:t xml:space="preserve"> </w:t>
      </w:r>
      <w:r>
        <w:t>for</w:t>
      </w:r>
      <w:r>
        <w:rPr>
          <w:spacing w:val="-4"/>
        </w:rPr>
        <w:t xml:space="preserve"> </w:t>
      </w:r>
      <w:r>
        <w:t>influencing</w:t>
      </w:r>
      <w:r>
        <w:rPr>
          <w:spacing w:val="-12"/>
        </w:rPr>
        <w:t xml:space="preserve"> </w:t>
      </w:r>
      <w:r>
        <w:t>or</w:t>
      </w:r>
      <w:r>
        <w:rPr>
          <w:spacing w:val="-7"/>
        </w:rPr>
        <w:t xml:space="preserve"> </w:t>
      </w:r>
      <w:r>
        <w:t>attempting</w:t>
      </w:r>
      <w:r>
        <w:rPr>
          <w:spacing w:val="-21"/>
        </w:rPr>
        <w:t xml:space="preserve"> </w:t>
      </w:r>
      <w:r>
        <w:t>to</w:t>
      </w:r>
      <w:r>
        <w:rPr>
          <w:spacing w:val="-7"/>
        </w:rPr>
        <w:t xml:space="preserve"> </w:t>
      </w:r>
      <w:r>
        <w:t>influence</w:t>
      </w:r>
      <w:r>
        <w:rPr>
          <w:spacing w:val="-14"/>
        </w:rPr>
        <w:t xml:space="preserve"> </w:t>
      </w:r>
      <w:r>
        <w:t>an</w:t>
      </w:r>
      <w:r>
        <w:rPr>
          <w:spacing w:val="-8"/>
        </w:rPr>
        <w:t xml:space="preserve"> </w:t>
      </w:r>
      <w:r>
        <w:t>officer</w:t>
      </w:r>
      <w:r>
        <w:rPr>
          <w:spacing w:val="-4"/>
        </w:rPr>
        <w:t xml:space="preserve"> </w:t>
      </w:r>
      <w:r>
        <w:t>or</w:t>
      </w:r>
      <w:r>
        <w:rPr>
          <w:spacing w:val="-7"/>
        </w:rPr>
        <w:t xml:space="preserve"> </w:t>
      </w:r>
      <w:r>
        <w:rPr>
          <w:spacing w:val="1"/>
        </w:rPr>
        <w:t>employee of</w:t>
      </w:r>
      <w:r>
        <w:rPr>
          <w:spacing w:val="-4"/>
        </w:rPr>
        <w:t xml:space="preserve"> </w:t>
      </w:r>
      <w:r>
        <w:t>any</w:t>
      </w:r>
      <w:r>
        <w:rPr>
          <w:spacing w:val="-14"/>
        </w:rPr>
        <w:t xml:space="preserve"> </w:t>
      </w:r>
      <w:r>
        <w:t>agency,</w:t>
      </w:r>
      <w:r>
        <w:rPr>
          <w:spacing w:val="-19"/>
        </w:rPr>
        <w:t xml:space="preserve"> </w:t>
      </w:r>
      <w:r>
        <w:t>a</w:t>
      </w:r>
      <w:r>
        <w:rPr>
          <w:spacing w:val="-7"/>
        </w:rPr>
        <w:t xml:space="preserve"> </w:t>
      </w:r>
      <w:r>
        <w:t>Member</w:t>
      </w:r>
      <w:r>
        <w:rPr>
          <w:spacing w:val="-14"/>
        </w:rPr>
        <w:t xml:space="preserve"> </w:t>
      </w:r>
      <w:r>
        <w:t>of</w:t>
      </w:r>
      <w:r>
        <w:rPr>
          <w:spacing w:val="1"/>
        </w:rPr>
        <w:t xml:space="preserve"> </w:t>
      </w:r>
      <w:r>
        <w:t>Congress,</w:t>
      </w:r>
      <w:r>
        <w:rPr>
          <w:spacing w:val="-7"/>
        </w:rPr>
        <w:t xml:space="preserve"> </w:t>
      </w:r>
      <w:r>
        <w:t>an</w:t>
      </w:r>
      <w:r>
        <w:rPr>
          <w:spacing w:val="-5"/>
        </w:rPr>
        <w:t xml:space="preserve"> </w:t>
      </w:r>
      <w:r>
        <w:t>officer or</w:t>
      </w:r>
      <w:r>
        <w:rPr>
          <w:spacing w:val="-3"/>
        </w:rPr>
        <w:t xml:space="preserve"> </w:t>
      </w:r>
      <w:r>
        <w:rPr>
          <w:spacing w:val="1"/>
        </w:rPr>
        <w:t>employee of</w:t>
      </w:r>
      <w:r>
        <w:rPr>
          <w:spacing w:val="26"/>
          <w:w w:val="98"/>
        </w:rPr>
        <w:t xml:space="preserve"> </w:t>
      </w:r>
      <w:r>
        <w:t>Congress,</w:t>
      </w:r>
      <w:r>
        <w:rPr>
          <w:spacing w:val="-21"/>
        </w:rPr>
        <w:t xml:space="preserve"> </w:t>
      </w:r>
      <w:r>
        <w:t>or</w:t>
      </w:r>
      <w:r>
        <w:rPr>
          <w:spacing w:val="-16"/>
        </w:rPr>
        <w:t xml:space="preserve"> </w:t>
      </w:r>
      <w:r>
        <w:t>an</w:t>
      </w:r>
      <w:r>
        <w:rPr>
          <w:spacing w:val="-17"/>
        </w:rPr>
        <w:t xml:space="preserve"> </w:t>
      </w:r>
      <w:r>
        <w:t>employee of</w:t>
      </w:r>
      <w:r>
        <w:rPr>
          <w:spacing w:val="-13"/>
        </w:rPr>
        <w:t xml:space="preserve"> </w:t>
      </w:r>
      <w:r>
        <w:t>a</w:t>
      </w:r>
      <w:r>
        <w:rPr>
          <w:spacing w:val="-17"/>
        </w:rPr>
        <w:t xml:space="preserve"> </w:t>
      </w:r>
      <w:r>
        <w:t>Member</w:t>
      </w:r>
      <w:r>
        <w:rPr>
          <w:spacing w:val="-26"/>
        </w:rPr>
        <w:t xml:space="preserve"> </w:t>
      </w:r>
      <w:r>
        <w:t>of</w:t>
      </w:r>
      <w:r>
        <w:rPr>
          <w:spacing w:val="-13"/>
        </w:rPr>
        <w:t xml:space="preserve"> </w:t>
      </w:r>
      <w:r>
        <w:t>Congress</w:t>
      </w:r>
      <w:r>
        <w:rPr>
          <w:spacing w:val="-19"/>
        </w:rPr>
        <w:t xml:space="preserve"> </w:t>
      </w:r>
      <w:r>
        <w:t>in</w:t>
      </w:r>
      <w:r>
        <w:rPr>
          <w:spacing w:val="-14"/>
        </w:rPr>
        <w:t xml:space="preserve"> </w:t>
      </w:r>
      <w:r>
        <w:t xml:space="preserve">connection </w:t>
      </w:r>
      <w:r>
        <w:rPr>
          <w:spacing w:val="-28"/>
        </w:rPr>
        <w:t xml:space="preserve"> </w:t>
      </w:r>
      <w:r>
        <w:t>with</w:t>
      </w:r>
      <w:r>
        <w:rPr>
          <w:spacing w:val="-18"/>
        </w:rPr>
        <w:t xml:space="preserve"> </w:t>
      </w:r>
      <w:r>
        <w:t>a</w:t>
      </w:r>
      <w:r>
        <w:rPr>
          <w:spacing w:val="-16"/>
        </w:rPr>
        <w:t xml:space="preserve"> </w:t>
      </w:r>
      <w:r>
        <w:t xml:space="preserve">covered </w:t>
      </w:r>
      <w:r>
        <w:rPr>
          <w:spacing w:val="1"/>
        </w:rPr>
        <w:t>Federal action.</w:t>
      </w:r>
      <w:r>
        <w:rPr>
          <w:spacing w:val="-23"/>
        </w:rPr>
        <w:t xml:space="preserve"> </w:t>
      </w:r>
      <w:r>
        <w:rPr>
          <w:spacing w:val="1"/>
        </w:rPr>
        <w:t>Complete all</w:t>
      </w:r>
      <w:r>
        <w:rPr>
          <w:spacing w:val="-19"/>
        </w:rPr>
        <w:t xml:space="preserve"> </w:t>
      </w:r>
      <w:r>
        <w:t>items</w:t>
      </w:r>
      <w:r>
        <w:rPr>
          <w:spacing w:val="-18"/>
        </w:rPr>
        <w:t xml:space="preserve"> </w:t>
      </w:r>
      <w:r>
        <w:t>that</w:t>
      </w:r>
      <w:r>
        <w:rPr>
          <w:spacing w:val="-19"/>
        </w:rPr>
        <w:t xml:space="preserve"> </w:t>
      </w:r>
      <w:r>
        <w:t>apply</w:t>
      </w:r>
      <w:r>
        <w:rPr>
          <w:spacing w:val="-26"/>
        </w:rPr>
        <w:t xml:space="preserve"> </w:t>
      </w:r>
      <w:r>
        <w:t>for</w:t>
      </w:r>
      <w:r>
        <w:rPr>
          <w:spacing w:val="-13"/>
        </w:rPr>
        <w:t xml:space="preserve"> </w:t>
      </w:r>
      <w:r>
        <w:t>both</w:t>
      </w:r>
      <w:r>
        <w:rPr>
          <w:spacing w:val="-19"/>
        </w:rPr>
        <w:t xml:space="preserve"> </w:t>
      </w:r>
      <w:r>
        <w:t>the</w:t>
      </w:r>
      <w:r>
        <w:rPr>
          <w:spacing w:val="-19"/>
        </w:rPr>
        <w:t xml:space="preserve"> </w:t>
      </w:r>
      <w:r>
        <w:t>initial</w:t>
      </w:r>
      <w:r>
        <w:rPr>
          <w:spacing w:val="-19"/>
        </w:rPr>
        <w:t xml:space="preserve"> </w:t>
      </w:r>
      <w:r>
        <w:t>filing</w:t>
      </w:r>
      <w:r>
        <w:rPr>
          <w:spacing w:val="-10"/>
        </w:rPr>
        <w:t xml:space="preserve"> </w:t>
      </w:r>
      <w:r>
        <w:t>and</w:t>
      </w:r>
      <w:r>
        <w:rPr>
          <w:spacing w:val="-16"/>
        </w:rPr>
        <w:t xml:space="preserve"> </w:t>
      </w:r>
      <w:r>
        <w:t>material</w:t>
      </w:r>
      <w:r>
        <w:rPr>
          <w:spacing w:val="32"/>
          <w:w w:val="98"/>
        </w:rPr>
        <w:t xml:space="preserve"> </w:t>
      </w:r>
      <w:r>
        <w:t>change</w:t>
      </w:r>
      <w:r>
        <w:rPr>
          <w:spacing w:val="-11"/>
        </w:rPr>
        <w:t xml:space="preserve"> </w:t>
      </w:r>
      <w:r>
        <w:t>report.</w:t>
      </w:r>
      <w:r>
        <w:rPr>
          <w:spacing w:val="-11"/>
        </w:rPr>
        <w:t xml:space="preserve"> </w:t>
      </w:r>
      <w:r>
        <w:t>Refer</w:t>
      </w:r>
      <w:r>
        <w:rPr>
          <w:spacing w:val="-11"/>
        </w:rPr>
        <w:t xml:space="preserve"> </w:t>
      </w:r>
      <w:r>
        <w:t>to</w:t>
      </w:r>
      <w:r>
        <w:rPr>
          <w:spacing w:val="-11"/>
        </w:rPr>
        <w:t xml:space="preserve"> </w:t>
      </w:r>
      <w:r>
        <w:t>the</w:t>
      </w:r>
      <w:r>
        <w:rPr>
          <w:spacing w:val="-11"/>
        </w:rPr>
        <w:t xml:space="preserve"> </w:t>
      </w:r>
      <w:r>
        <w:t>implementing</w:t>
      </w:r>
      <w:r>
        <w:rPr>
          <w:spacing w:val="-11"/>
        </w:rPr>
        <w:t xml:space="preserve"> </w:t>
      </w:r>
      <w:r>
        <w:t>guidance</w:t>
      </w:r>
      <w:r>
        <w:rPr>
          <w:spacing w:val="-10"/>
        </w:rPr>
        <w:t xml:space="preserve"> </w:t>
      </w:r>
      <w:r>
        <w:t>published</w:t>
      </w:r>
      <w:r>
        <w:rPr>
          <w:spacing w:val="-11"/>
        </w:rPr>
        <w:t xml:space="preserve"> </w:t>
      </w:r>
      <w:r>
        <w:t>by</w:t>
      </w:r>
      <w:r>
        <w:rPr>
          <w:spacing w:val="-11"/>
        </w:rPr>
        <w:t xml:space="preserve"> </w:t>
      </w:r>
      <w:r>
        <w:t>the</w:t>
      </w:r>
      <w:r>
        <w:rPr>
          <w:spacing w:val="-11"/>
        </w:rPr>
        <w:t xml:space="preserve"> </w:t>
      </w:r>
      <w:r>
        <w:t>Office</w:t>
      </w:r>
      <w:r>
        <w:rPr>
          <w:spacing w:val="-11"/>
        </w:rPr>
        <w:t xml:space="preserve"> </w:t>
      </w:r>
      <w:r>
        <w:t>of</w:t>
      </w:r>
      <w:r>
        <w:rPr>
          <w:spacing w:val="-11"/>
        </w:rPr>
        <w:t xml:space="preserve"> Management </w:t>
      </w:r>
      <w:r>
        <w:t>and</w:t>
      </w:r>
      <w:r>
        <w:rPr>
          <w:spacing w:val="-10"/>
        </w:rPr>
        <w:t xml:space="preserve"> </w:t>
      </w:r>
      <w:r>
        <w:t>Budget</w:t>
      </w:r>
      <w:r>
        <w:rPr>
          <w:spacing w:val="-11"/>
        </w:rPr>
        <w:t xml:space="preserve"> </w:t>
      </w:r>
      <w:r>
        <w:t>for</w:t>
      </w:r>
      <w:r>
        <w:rPr>
          <w:spacing w:val="-11"/>
        </w:rPr>
        <w:t xml:space="preserve"> </w:t>
      </w:r>
      <w:r>
        <w:t>additional</w:t>
      </w:r>
      <w:r>
        <w:rPr>
          <w:spacing w:val="-11"/>
        </w:rPr>
        <w:t xml:space="preserve"> </w:t>
      </w:r>
      <w:r>
        <w:t>information.</w:t>
      </w:r>
    </w:p>
    <w:p w14:paraId="4167B50E" w14:textId="69BF70AB" w:rsidR="00624EBB" w:rsidRDefault="00624EBB" w:rsidP="00624EBB">
      <w:pPr>
        <w:rPr>
          <w:rFonts w:ascii="Arial" w:eastAsia="Arial" w:hAnsi="Arial" w:cs="Arial"/>
          <w:sz w:val="16"/>
          <w:szCs w:val="16"/>
        </w:rPr>
      </w:pPr>
    </w:p>
    <w:p w14:paraId="70524528" w14:textId="77777777" w:rsidR="00624EBB" w:rsidRDefault="00624EBB" w:rsidP="00624EBB">
      <w:pPr>
        <w:rPr>
          <w:rFonts w:ascii="Arial" w:eastAsia="Arial" w:hAnsi="Arial" w:cs="Arial"/>
          <w:sz w:val="16"/>
          <w:szCs w:val="16"/>
        </w:rPr>
      </w:pPr>
    </w:p>
    <w:p w14:paraId="1BE0908F" w14:textId="77777777" w:rsidR="00624EBB" w:rsidRDefault="00624EBB" w:rsidP="005E176C">
      <w:pPr>
        <w:pStyle w:val="BodyText"/>
        <w:numPr>
          <w:ilvl w:val="0"/>
          <w:numId w:val="50"/>
        </w:numPr>
        <w:tabs>
          <w:tab w:val="left" w:pos="779"/>
        </w:tabs>
        <w:autoSpaceDE/>
        <w:autoSpaceDN/>
        <w:jc w:val="left"/>
      </w:pPr>
      <w:r>
        <w:t>Identify</w:t>
      </w:r>
      <w:r>
        <w:rPr>
          <w:spacing w:val="-9"/>
        </w:rPr>
        <w:t xml:space="preserve"> </w:t>
      </w:r>
      <w:r>
        <w:t>the</w:t>
      </w:r>
      <w:r>
        <w:rPr>
          <w:spacing w:val="-9"/>
        </w:rPr>
        <w:t xml:space="preserve"> </w:t>
      </w:r>
      <w:r>
        <w:t>type</w:t>
      </w:r>
      <w:r>
        <w:rPr>
          <w:spacing w:val="-9"/>
        </w:rPr>
        <w:t xml:space="preserve"> </w:t>
      </w:r>
      <w:r>
        <w:t>of</w:t>
      </w:r>
      <w:r>
        <w:rPr>
          <w:spacing w:val="-9"/>
        </w:rPr>
        <w:t xml:space="preserve"> </w:t>
      </w:r>
      <w:r>
        <w:t>covered</w:t>
      </w:r>
      <w:r>
        <w:rPr>
          <w:spacing w:val="-9"/>
        </w:rPr>
        <w:t xml:space="preserve"> </w:t>
      </w:r>
      <w:r>
        <w:t>Federal</w:t>
      </w:r>
      <w:r>
        <w:rPr>
          <w:spacing w:val="-9"/>
        </w:rPr>
        <w:t xml:space="preserve"> </w:t>
      </w:r>
      <w:r>
        <w:t>action</w:t>
      </w:r>
      <w:r>
        <w:rPr>
          <w:spacing w:val="-9"/>
        </w:rPr>
        <w:t xml:space="preserve"> </w:t>
      </w:r>
      <w:r>
        <w:t>for</w:t>
      </w:r>
      <w:r>
        <w:rPr>
          <w:spacing w:val="-9"/>
        </w:rPr>
        <w:t xml:space="preserve"> </w:t>
      </w:r>
      <w:r>
        <w:t>which</w:t>
      </w:r>
      <w:r>
        <w:rPr>
          <w:spacing w:val="-9"/>
        </w:rPr>
        <w:t xml:space="preserve"> </w:t>
      </w:r>
      <w:r>
        <w:t>lobbying</w:t>
      </w:r>
      <w:r>
        <w:rPr>
          <w:spacing w:val="-9"/>
        </w:rPr>
        <w:t xml:space="preserve"> </w:t>
      </w:r>
      <w:r>
        <w:t>activity</w:t>
      </w:r>
      <w:r>
        <w:rPr>
          <w:spacing w:val="-9"/>
        </w:rPr>
        <w:t xml:space="preserve"> </w:t>
      </w:r>
      <w:r>
        <w:t>is</w:t>
      </w:r>
      <w:r>
        <w:rPr>
          <w:spacing w:val="-9"/>
        </w:rPr>
        <w:t xml:space="preserve"> </w:t>
      </w:r>
      <w:r>
        <w:t>and/or</w:t>
      </w:r>
      <w:r>
        <w:rPr>
          <w:spacing w:val="-9"/>
        </w:rPr>
        <w:t xml:space="preserve"> </w:t>
      </w:r>
      <w:r>
        <w:t>has</w:t>
      </w:r>
      <w:r>
        <w:rPr>
          <w:spacing w:val="-9"/>
        </w:rPr>
        <w:t xml:space="preserve"> </w:t>
      </w:r>
      <w:r>
        <w:t>been</w:t>
      </w:r>
      <w:r>
        <w:rPr>
          <w:spacing w:val="-9"/>
        </w:rPr>
        <w:t xml:space="preserve"> </w:t>
      </w:r>
      <w:r>
        <w:t>secured</w:t>
      </w:r>
      <w:r>
        <w:rPr>
          <w:spacing w:val="-9"/>
        </w:rPr>
        <w:t xml:space="preserve"> </w:t>
      </w:r>
      <w:r>
        <w:t>to</w:t>
      </w:r>
      <w:r>
        <w:rPr>
          <w:spacing w:val="-9"/>
        </w:rPr>
        <w:t xml:space="preserve"> </w:t>
      </w:r>
      <w:r>
        <w:t>influence</w:t>
      </w:r>
      <w:r>
        <w:rPr>
          <w:spacing w:val="-9"/>
        </w:rPr>
        <w:t xml:space="preserve"> </w:t>
      </w:r>
      <w:r>
        <w:t>the</w:t>
      </w:r>
      <w:r>
        <w:rPr>
          <w:spacing w:val="-9"/>
        </w:rPr>
        <w:t xml:space="preserve"> </w:t>
      </w:r>
      <w:r>
        <w:t>outcome</w:t>
      </w:r>
      <w:r>
        <w:rPr>
          <w:spacing w:val="-9"/>
        </w:rPr>
        <w:t xml:space="preserve"> </w:t>
      </w:r>
      <w:r>
        <w:t>of</w:t>
      </w:r>
      <w:r>
        <w:rPr>
          <w:spacing w:val="-9"/>
        </w:rPr>
        <w:t xml:space="preserve"> </w:t>
      </w:r>
      <w:r>
        <w:t>a</w:t>
      </w:r>
      <w:r>
        <w:rPr>
          <w:spacing w:val="-9"/>
        </w:rPr>
        <w:t xml:space="preserve"> </w:t>
      </w:r>
      <w:r>
        <w:t>covered</w:t>
      </w:r>
      <w:r>
        <w:rPr>
          <w:spacing w:val="-9"/>
        </w:rPr>
        <w:t xml:space="preserve"> </w:t>
      </w:r>
      <w:r>
        <w:t>Federal</w:t>
      </w:r>
      <w:r>
        <w:rPr>
          <w:spacing w:val="-9"/>
        </w:rPr>
        <w:t xml:space="preserve"> </w:t>
      </w:r>
      <w:r>
        <w:t>action.</w:t>
      </w:r>
    </w:p>
    <w:p w14:paraId="111681B0" w14:textId="77777777" w:rsidR="00624EBB" w:rsidRDefault="00624EBB" w:rsidP="00624EBB">
      <w:pPr>
        <w:spacing w:before="8"/>
        <w:rPr>
          <w:rFonts w:ascii="Arial" w:eastAsia="Arial" w:hAnsi="Arial" w:cs="Arial"/>
          <w:sz w:val="23"/>
          <w:szCs w:val="23"/>
        </w:rPr>
      </w:pPr>
    </w:p>
    <w:p w14:paraId="2779F835" w14:textId="77777777" w:rsidR="00624EBB" w:rsidRDefault="00624EBB" w:rsidP="005E176C">
      <w:pPr>
        <w:pStyle w:val="BodyText"/>
        <w:numPr>
          <w:ilvl w:val="0"/>
          <w:numId w:val="50"/>
        </w:numPr>
        <w:tabs>
          <w:tab w:val="left" w:pos="779"/>
        </w:tabs>
        <w:autoSpaceDE/>
        <w:autoSpaceDN/>
        <w:jc w:val="left"/>
      </w:pPr>
      <w:r>
        <w:t>Identify</w:t>
      </w:r>
      <w:r>
        <w:rPr>
          <w:spacing w:val="-10"/>
        </w:rPr>
        <w:t xml:space="preserve"> </w:t>
      </w:r>
      <w:r>
        <w:t>the</w:t>
      </w:r>
      <w:r>
        <w:rPr>
          <w:spacing w:val="-10"/>
        </w:rPr>
        <w:t xml:space="preserve"> </w:t>
      </w:r>
      <w:r>
        <w:t>status</w:t>
      </w:r>
      <w:r>
        <w:rPr>
          <w:spacing w:val="-10"/>
        </w:rPr>
        <w:t xml:space="preserve"> </w:t>
      </w:r>
      <w:r>
        <w:t>of</w:t>
      </w:r>
      <w:r>
        <w:rPr>
          <w:spacing w:val="-10"/>
        </w:rPr>
        <w:t xml:space="preserve"> </w:t>
      </w:r>
      <w:r>
        <w:t>the</w:t>
      </w:r>
      <w:r>
        <w:rPr>
          <w:spacing w:val="-10"/>
        </w:rPr>
        <w:t xml:space="preserve"> </w:t>
      </w:r>
      <w:r>
        <w:t>covered</w:t>
      </w:r>
      <w:r>
        <w:rPr>
          <w:spacing w:val="-10"/>
        </w:rPr>
        <w:t xml:space="preserve"> </w:t>
      </w:r>
      <w:r>
        <w:t>Federal</w:t>
      </w:r>
      <w:r>
        <w:rPr>
          <w:spacing w:val="-10"/>
        </w:rPr>
        <w:t xml:space="preserve"> </w:t>
      </w:r>
      <w:r>
        <w:t>action.</w:t>
      </w:r>
    </w:p>
    <w:p w14:paraId="0D33D6BC" w14:textId="77777777" w:rsidR="00624EBB" w:rsidRDefault="00624EBB" w:rsidP="00624EBB">
      <w:pPr>
        <w:spacing w:before="7"/>
        <w:rPr>
          <w:rFonts w:ascii="Arial" w:eastAsia="Arial" w:hAnsi="Arial" w:cs="Arial"/>
          <w:sz w:val="23"/>
          <w:szCs w:val="23"/>
        </w:rPr>
      </w:pPr>
    </w:p>
    <w:p w14:paraId="18C196BB" w14:textId="77777777" w:rsidR="00624EBB" w:rsidRDefault="00624EBB" w:rsidP="005E176C">
      <w:pPr>
        <w:pStyle w:val="BodyText"/>
        <w:numPr>
          <w:ilvl w:val="0"/>
          <w:numId w:val="50"/>
        </w:numPr>
        <w:tabs>
          <w:tab w:val="left" w:pos="779"/>
        </w:tabs>
        <w:autoSpaceDE/>
        <w:autoSpaceDN/>
        <w:spacing w:line="268" w:lineRule="auto"/>
        <w:ind w:right="186"/>
        <w:jc w:val="both"/>
      </w:pPr>
      <w:r>
        <w:t>Identify</w:t>
      </w:r>
      <w:r>
        <w:rPr>
          <w:spacing w:val="-12"/>
        </w:rPr>
        <w:t xml:space="preserve"> </w:t>
      </w:r>
      <w:r>
        <w:t>the</w:t>
      </w:r>
      <w:r>
        <w:rPr>
          <w:spacing w:val="-5"/>
        </w:rPr>
        <w:t xml:space="preserve"> </w:t>
      </w:r>
      <w:r>
        <w:t>appropriate classification</w:t>
      </w:r>
      <w:r>
        <w:rPr>
          <w:spacing w:val="-11"/>
        </w:rPr>
        <w:t xml:space="preserve"> </w:t>
      </w:r>
      <w:r>
        <w:t>of this</w:t>
      </w:r>
      <w:r>
        <w:rPr>
          <w:spacing w:val="1"/>
        </w:rPr>
        <w:t xml:space="preserve"> </w:t>
      </w:r>
      <w:r>
        <w:t>report.</w:t>
      </w:r>
      <w:r>
        <w:rPr>
          <w:spacing w:val="27"/>
        </w:rPr>
        <w:t xml:space="preserve"> </w:t>
      </w:r>
      <w:r>
        <w:t>If</w:t>
      </w:r>
      <w:r>
        <w:rPr>
          <w:spacing w:val="6"/>
        </w:rPr>
        <w:t xml:space="preserve"> </w:t>
      </w:r>
      <w:r>
        <w:t>this</w:t>
      </w:r>
      <w:r>
        <w:rPr>
          <w:spacing w:val="1"/>
        </w:rPr>
        <w:t xml:space="preserve"> </w:t>
      </w:r>
      <w:r>
        <w:t>is</w:t>
      </w:r>
      <w:r>
        <w:rPr>
          <w:spacing w:val="4"/>
        </w:rPr>
        <w:t xml:space="preserve"> </w:t>
      </w:r>
      <w:r>
        <w:t>a</w:t>
      </w:r>
      <w:r>
        <w:rPr>
          <w:spacing w:val="-4"/>
        </w:rPr>
        <w:t xml:space="preserve"> </w:t>
      </w:r>
      <w:r>
        <w:t>followup</w:t>
      </w:r>
      <w:r>
        <w:rPr>
          <w:spacing w:val="-15"/>
        </w:rPr>
        <w:t xml:space="preserve"> </w:t>
      </w:r>
      <w:r>
        <w:t>report</w:t>
      </w:r>
      <w:r>
        <w:rPr>
          <w:spacing w:val="-12"/>
        </w:rPr>
        <w:t xml:space="preserve"> </w:t>
      </w:r>
      <w:r>
        <w:t>caused</w:t>
      </w:r>
      <w:r>
        <w:rPr>
          <w:spacing w:val="-8"/>
        </w:rPr>
        <w:t xml:space="preserve"> </w:t>
      </w:r>
      <w:r>
        <w:t>by</w:t>
      </w:r>
      <w:r>
        <w:rPr>
          <w:spacing w:val="-5"/>
        </w:rPr>
        <w:t xml:space="preserve"> </w:t>
      </w:r>
      <w:r>
        <w:t>a</w:t>
      </w:r>
      <w:r>
        <w:rPr>
          <w:spacing w:val="-3"/>
        </w:rPr>
        <w:t xml:space="preserve"> </w:t>
      </w:r>
      <w:r>
        <w:t>material</w:t>
      </w:r>
      <w:r>
        <w:rPr>
          <w:spacing w:val="-21"/>
        </w:rPr>
        <w:t xml:space="preserve"> </w:t>
      </w:r>
      <w:r>
        <w:t>change</w:t>
      </w:r>
      <w:r>
        <w:rPr>
          <w:spacing w:val="-11"/>
        </w:rPr>
        <w:t xml:space="preserve"> </w:t>
      </w:r>
      <w:r>
        <w:t>to</w:t>
      </w:r>
      <w:r>
        <w:rPr>
          <w:spacing w:val="-4"/>
        </w:rPr>
        <w:t xml:space="preserve"> </w:t>
      </w:r>
      <w:r>
        <w:t>the</w:t>
      </w:r>
      <w:r>
        <w:rPr>
          <w:spacing w:val="-5"/>
        </w:rPr>
        <w:t xml:space="preserve"> </w:t>
      </w:r>
      <w:r>
        <w:t>information</w:t>
      </w:r>
      <w:r>
        <w:rPr>
          <w:spacing w:val="-15"/>
        </w:rPr>
        <w:t xml:space="preserve"> </w:t>
      </w:r>
      <w:r>
        <w:t>previously</w:t>
      </w:r>
      <w:r>
        <w:rPr>
          <w:spacing w:val="-22"/>
        </w:rPr>
        <w:t xml:space="preserve"> </w:t>
      </w:r>
      <w:r>
        <w:t>reported,</w:t>
      </w:r>
      <w:r>
        <w:rPr>
          <w:spacing w:val="-15"/>
        </w:rPr>
        <w:t xml:space="preserve"> </w:t>
      </w:r>
      <w:r>
        <w:t>enter</w:t>
      </w:r>
      <w:r>
        <w:rPr>
          <w:spacing w:val="38"/>
          <w:w w:val="99"/>
        </w:rPr>
        <w:t xml:space="preserve"> </w:t>
      </w:r>
      <w:r>
        <w:t>the</w:t>
      </w:r>
      <w:r>
        <w:rPr>
          <w:spacing w:val="-10"/>
        </w:rPr>
        <w:t xml:space="preserve"> </w:t>
      </w:r>
      <w:r>
        <w:t>year</w:t>
      </w:r>
      <w:r>
        <w:rPr>
          <w:spacing w:val="-20"/>
        </w:rPr>
        <w:t xml:space="preserve"> </w:t>
      </w:r>
      <w:r>
        <w:t>and</w:t>
      </w:r>
      <w:r>
        <w:rPr>
          <w:spacing w:val="-11"/>
        </w:rPr>
        <w:t xml:space="preserve"> </w:t>
      </w:r>
      <w:r>
        <w:t>quarter</w:t>
      </w:r>
      <w:r>
        <w:rPr>
          <w:spacing w:val="-17"/>
        </w:rPr>
        <w:t xml:space="preserve"> </w:t>
      </w:r>
      <w:r>
        <w:t>in</w:t>
      </w:r>
      <w:r>
        <w:rPr>
          <w:spacing w:val="-4"/>
        </w:rPr>
        <w:t xml:space="preserve"> </w:t>
      </w:r>
      <w:r>
        <w:t>which</w:t>
      </w:r>
      <w:r>
        <w:rPr>
          <w:spacing w:val="-7"/>
        </w:rPr>
        <w:t xml:space="preserve"> </w:t>
      </w:r>
      <w:r>
        <w:t>the</w:t>
      </w:r>
      <w:r>
        <w:rPr>
          <w:spacing w:val="-10"/>
        </w:rPr>
        <w:t xml:space="preserve"> </w:t>
      </w:r>
      <w:r>
        <w:t>change</w:t>
      </w:r>
      <w:r>
        <w:rPr>
          <w:spacing w:val="-15"/>
        </w:rPr>
        <w:t xml:space="preserve"> </w:t>
      </w:r>
      <w:r>
        <w:t>occurred.</w:t>
      </w:r>
      <w:r>
        <w:rPr>
          <w:spacing w:val="-12"/>
        </w:rPr>
        <w:t xml:space="preserve"> </w:t>
      </w:r>
      <w:r>
        <w:t>Enter</w:t>
      </w:r>
      <w:r>
        <w:rPr>
          <w:spacing w:val="-6"/>
        </w:rPr>
        <w:t xml:space="preserve"> </w:t>
      </w:r>
      <w:r>
        <w:t>the</w:t>
      </w:r>
      <w:r>
        <w:rPr>
          <w:spacing w:val="-5"/>
        </w:rPr>
        <w:t xml:space="preserve"> </w:t>
      </w:r>
      <w:r>
        <w:t>date</w:t>
      </w:r>
      <w:r>
        <w:rPr>
          <w:spacing w:val="-11"/>
        </w:rPr>
        <w:t xml:space="preserve"> </w:t>
      </w:r>
      <w:r>
        <w:t>of the</w:t>
      </w:r>
      <w:r>
        <w:rPr>
          <w:spacing w:val="-5"/>
        </w:rPr>
        <w:t xml:space="preserve"> </w:t>
      </w:r>
      <w:r>
        <w:t>last</w:t>
      </w:r>
      <w:r>
        <w:rPr>
          <w:spacing w:val="-4"/>
        </w:rPr>
        <w:t xml:space="preserve"> </w:t>
      </w:r>
      <w:r>
        <w:t>previously</w:t>
      </w:r>
      <w:r>
        <w:rPr>
          <w:spacing w:val="-26"/>
        </w:rPr>
        <w:t xml:space="preserve"> </w:t>
      </w:r>
      <w:r>
        <w:t>submitted</w:t>
      </w:r>
      <w:r>
        <w:rPr>
          <w:spacing w:val="-10"/>
        </w:rPr>
        <w:t xml:space="preserve"> </w:t>
      </w:r>
      <w:r>
        <w:t>report</w:t>
      </w:r>
      <w:r>
        <w:rPr>
          <w:spacing w:val="-12"/>
        </w:rPr>
        <w:t xml:space="preserve"> </w:t>
      </w:r>
      <w:r>
        <w:t>by</w:t>
      </w:r>
      <w:r>
        <w:rPr>
          <w:spacing w:val="-5"/>
        </w:rPr>
        <w:t xml:space="preserve"> </w:t>
      </w:r>
      <w:r>
        <w:t>this</w:t>
      </w:r>
      <w:r>
        <w:rPr>
          <w:spacing w:val="1"/>
        </w:rPr>
        <w:t xml:space="preserve"> </w:t>
      </w:r>
      <w:r>
        <w:t>reporting</w:t>
      </w:r>
      <w:r>
        <w:rPr>
          <w:spacing w:val="-15"/>
        </w:rPr>
        <w:t xml:space="preserve"> </w:t>
      </w:r>
      <w:r>
        <w:t>entity</w:t>
      </w:r>
      <w:r>
        <w:rPr>
          <w:spacing w:val="-15"/>
        </w:rPr>
        <w:t xml:space="preserve"> </w:t>
      </w:r>
      <w:r>
        <w:t>for</w:t>
      </w:r>
      <w:r>
        <w:rPr>
          <w:spacing w:val="1"/>
        </w:rPr>
        <w:t xml:space="preserve"> </w:t>
      </w:r>
      <w:r>
        <w:t>this</w:t>
      </w:r>
      <w:r>
        <w:rPr>
          <w:spacing w:val="1"/>
        </w:rPr>
        <w:t xml:space="preserve"> </w:t>
      </w:r>
      <w:r>
        <w:t>covered</w:t>
      </w:r>
      <w:r>
        <w:rPr>
          <w:spacing w:val="-21"/>
        </w:rPr>
        <w:t xml:space="preserve"> </w:t>
      </w:r>
      <w:r>
        <w:t>Federal</w:t>
      </w:r>
      <w:r>
        <w:rPr>
          <w:w w:val="99"/>
        </w:rPr>
        <w:t xml:space="preserve"> </w:t>
      </w:r>
      <w:r>
        <w:t>action.</w:t>
      </w:r>
    </w:p>
    <w:p w14:paraId="55C052C2" w14:textId="77777777" w:rsidR="00624EBB" w:rsidRDefault="00624EBB" w:rsidP="00624EBB">
      <w:pPr>
        <w:spacing w:before="10"/>
        <w:rPr>
          <w:rFonts w:ascii="Arial" w:eastAsia="Arial" w:hAnsi="Arial" w:cs="Arial"/>
          <w:sz w:val="23"/>
          <w:szCs w:val="23"/>
        </w:rPr>
      </w:pPr>
    </w:p>
    <w:p w14:paraId="4E33B99D" w14:textId="24A09F9D" w:rsidR="00624EBB" w:rsidRDefault="00624EBB" w:rsidP="005E176C">
      <w:pPr>
        <w:pStyle w:val="BodyText"/>
        <w:numPr>
          <w:ilvl w:val="0"/>
          <w:numId w:val="50"/>
        </w:numPr>
        <w:tabs>
          <w:tab w:val="left" w:pos="779"/>
        </w:tabs>
        <w:autoSpaceDE/>
        <w:autoSpaceDN/>
        <w:spacing w:line="268" w:lineRule="auto"/>
        <w:ind w:right="192"/>
        <w:jc w:val="both"/>
      </w:pPr>
      <w:r>
        <w:t>Enter</w:t>
      </w:r>
      <w:r>
        <w:rPr>
          <w:spacing w:val="-16"/>
        </w:rPr>
        <w:t xml:space="preserve"> </w:t>
      </w:r>
      <w:r>
        <w:t>the</w:t>
      </w:r>
      <w:r>
        <w:rPr>
          <w:spacing w:val="-15"/>
        </w:rPr>
        <w:t xml:space="preserve"> </w:t>
      </w:r>
      <w:r>
        <w:t>full</w:t>
      </w:r>
      <w:r>
        <w:rPr>
          <w:spacing w:val="-9"/>
        </w:rPr>
        <w:t xml:space="preserve"> </w:t>
      </w:r>
      <w:r>
        <w:t>name,</w:t>
      </w:r>
      <w:r>
        <w:rPr>
          <w:spacing w:val="-23"/>
        </w:rPr>
        <w:t xml:space="preserve"> </w:t>
      </w:r>
      <w:r>
        <w:t>address,</w:t>
      </w:r>
      <w:r>
        <w:rPr>
          <w:spacing w:val="-18"/>
        </w:rPr>
        <w:t xml:space="preserve"> </w:t>
      </w:r>
      <w:r>
        <w:t>city,</w:t>
      </w:r>
      <w:r>
        <w:rPr>
          <w:spacing w:val="-14"/>
        </w:rPr>
        <w:t xml:space="preserve"> </w:t>
      </w:r>
      <w:r>
        <w:t>State</w:t>
      </w:r>
      <w:r>
        <w:rPr>
          <w:spacing w:val="-20"/>
        </w:rPr>
        <w:t xml:space="preserve"> </w:t>
      </w:r>
      <w:r>
        <w:t>and</w:t>
      </w:r>
      <w:r>
        <w:rPr>
          <w:spacing w:val="-16"/>
        </w:rPr>
        <w:t xml:space="preserve"> </w:t>
      </w:r>
      <w:r>
        <w:t>zip</w:t>
      </w:r>
      <w:r>
        <w:rPr>
          <w:spacing w:val="-12"/>
        </w:rPr>
        <w:t xml:space="preserve"> </w:t>
      </w:r>
      <w:r>
        <w:t>code</w:t>
      </w:r>
      <w:r>
        <w:rPr>
          <w:spacing w:val="-18"/>
        </w:rPr>
        <w:t xml:space="preserve"> </w:t>
      </w:r>
      <w:r>
        <w:t>of</w:t>
      </w:r>
      <w:r>
        <w:rPr>
          <w:spacing w:val="-9"/>
        </w:rPr>
        <w:t xml:space="preserve"> </w:t>
      </w:r>
      <w:r>
        <w:t>the</w:t>
      </w:r>
      <w:r>
        <w:rPr>
          <w:spacing w:val="-15"/>
        </w:rPr>
        <w:t xml:space="preserve"> </w:t>
      </w:r>
      <w:r>
        <w:t>reporting</w:t>
      </w:r>
      <w:r>
        <w:rPr>
          <w:spacing w:val="-25"/>
        </w:rPr>
        <w:t xml:space="preserve"> </w:t>
      </w:r>
      <w:r>
        <w:t>entity.</w:t>
      </w:r>
      <w:r>
        <w:rPr>
          <w:spacing w:val="-20"/>
        </w:rPr>
        <w:t xml:space="preserve"> </w:t>
      </w:r>
      <w:r>
        <w:t>Include</w:t>
      </w:r>
      <w:r>
        <w:rPr>
          <w:spacing w:val="-13"/>
        </w:rPr>
        <w:t xml:space="preserve"> </w:t>
      </w:r>
      <w:r>
        <w:t>Congressional</w:t>
      </w:r>
      <w:r>
        <w:rPr>
          <w:spacing w:val="-27"/>
        </w:rPr>
        <w:t xml:space="preserve"> </w:t>
      </w:r>
      <w:r>
        <w:t>District,</w:t>
      </w:r>
      <w:r>
        <w:rPr>
          <w:spacing w:val="-3"/>
        </w:rPr>
        <w:t xml:space="preserve"> </w:t>
      </w:r>
      <w:r>
        <w:t>if</w:t>
      </w:r>
      <w:r>
        <w:rPr>
          <w:spacing w:val="-2"/>
        </w:rPr>
        <w:t xml:space="preserve"> </w:t>
      </w:r>
      <w:r>
        <w:t>known.</w:t>
      </w:r>
      <w:r>
        <w:rPr>
          <w:spacing w:val="-18"/>
        </w:rPr>
        <w:t xml:space="preserve"> </w:t>
      </w:r>
      <w:r>
        <w:t>Check</w:t>
      </w:r>
      <w:r>
        <w:rPr>
          <w:spacing w:val="-9"/>
        </w:rPr>
        <w:t xml:space="preserve"> </w:t>
      </w:r>
      <w:r>
        <w:t>the</w:t>
      </w:r>
      <w:r>
        <w:rPr>
          <w:spacing w:val="-11"/>
        </w:rPr>
        <w:t xml:space="preserve"> </w:t>
      </w:r>
      <w:r>
        <w:t>appropriate classification</w:t>
      </w:r>
      <w:r>
        <w:rPr>
          <w:spacing w:val="28"/>
          <w:w w:val="99"/>
        </w:rPr>
        <w:t xml:space="preserve"> </w:t>
      </w:r>
      <w:r>
        <w:t>of</w:t>
      </w:r>
      <w:r>
        <w:rPr>
          <w:spacing w:val="-9"/>
        </w:rPr>
        <w:t xml:space="preserve"> </w:t>
      </w:r>
      <w:r>
        <w:t>the</w:t>
      </w:r>
      <w:r>
        <w:rPr>
          <w:spacing w:val="-14"/>
        </w:rPr>
        <w:t xml:space="preserve"> </w:t>
      </w:r>
      <w:r>
        <w:t>reporting</w:t>
      </w:r>
      <w:r>
        <w:rPr>
          <w:spacing w:val="-25"/>
        </w:rPr>
        <w:t xml:space="preserve"> </w:t>
      </w:r>
      <w:r>
        <w:t>entity</w:t>
      </w:r>
      <w:r>
        <w:rPr>
          <w:spacing w:val="-22"/>
        </w:rPr>
        <w:t xml:space="preserve"> </w:t>
      </w:r>
      <w:r>
        <w:t>that</w:t>
      </w:r>
      <w:r>
        <w:rPr>
          <w:spacing w:val="-16"/>
        </w:rPr>
        <w:t xml:space="preserve"> </w:t>
      </w:r>
      <w:r>
        <w:t>designates</w:t>
      </w:r>
      <w:r>
        <w:rPr>
          <w:spacing w:val="-26"/>
        </w:rPr>
        <w:t xml:space="preserve"> </w:t>
      </w:r>
      <w:r>
        <w:t>if</w:t>
      </w:r>
      <w:r>
        <w:rPr>
          <w:spacing w:val="-4"/>
        </w:rPr>
        <w:t xml:space="preserve"> </w:t>
      </w:r>
      <w:r>
        <w:t>it</w:t>
      </w:r>
      <w:r>
        <w:rPr>
          <w:spacing w:val="-8"/>
        </w:rPr>
        <w:t xml:space="preserve"> </w:t>
      </w:r>
      <w:r>
        <w:t>is,</w:t>
      </w:r>
      <w:r>
        <w:rPr>
          <w:spacing w:val="-6"/>
        </w:rPr>
        <w:t xml:space="preserve"> </w:t>
      </w:r>
      <w:r>
        <w:t>or</w:t>
      </w:r>
      <w:r>
        <w:rPr>
          <w:spacing w:val="-12"/>
        </w:rPr>
        <w:t xml:space="preserve"> </w:t>
      </w:r>
      <w:r>
        <w:t>expects</w:t>
      </w:r>
      <w:r>
        <w:rPr>
          <w:spacing w:val="-23"/>
        </w:rPr>
        <w:t xml:space="preserve"> </w:t>
      </w:r>
      <w:r>
        <w:t>to</w:t>
      </w:r>
      <w:r>
        <w:rPr>
          <w:spacing w:val="-13"/>
        </w:rPr>
        <w:t xml:space="preserve"> </w:t>
      </w:r>
      <w:r>
        <w:t>be,</w:t>
      </w:r>
      <w:r>
        <w:rPr>
          <w:spacing w:val="-14"/>
        </w:rPr>
        <w:t xml:space="preserve"> </w:t>
      </w:r>
      <w:r>
        <w:t>a</w:t>
      </w:r>
      <w:r>
        <w:rPr>
          <w:spacing w:val="-12"/>
        </w:rPr>
        <w:t xml:space="preserve"> </w:t>
      </w:r>
      <w:r>
        <w:t>prime</w:t>
      </w:r>
      <w:r>
        <w:rPr>
          <w:spacing w:val="-17"/>
        </w:rPr>
        <w:t xml:space="preserve"> </w:t>
      </w:r>
      <w:r>
        <w:t>or</w:t>
      </w:r>
      <w:r>
        <w:rPr>
          <w:spacing w:val="-12"/>
        </w:rPr>
        <w:t xml:space="preserve"> </w:t>
      </w:r>
      <w:r>
        <w:t>subaward</w:t>
      </w:r>
      <w:r>
        <w:rPr>
          <w:spacing w:val="-23"/>
        </w:rPr>
        <w:t xml:space="preserve"> </w:t>
      </w:r>
      <w:r>
        <w:t>recipient.</w:t>
      </w:r>
      <w:r>
        <w:rPr>
          <w:spacing w:val="-23"/>
        </w:rPr>
        <w:t xml:space="preserve"> </w:t>
      </w:r>
      <w:r>
        <w:t>Identify</w:t>
      </w:r>
      <w:r>
        <w:rPr>
          <w:spacing w:val="-21"/>
        </w:rPr>
        <w:t xml:space="preserve"> </w:t>
      </w:r>
      <w:r>
        <w:t>the</w:t>
      </w:r>
      <w:r>
        <w:rPr>
          <w:spacing w:val="-14"/>
        </w:rPr>
        <w:t xml:space="preserve"> </w:t>
      </w:r>
      <w:r>
        <w:t>tier</w:t>
      </w:r>
      <w:r>
        <w:rPr>
          <w:spacing w:val="-15"/>
        </w:rPr>
        <w:t xml:space="preserve"> </w:t>
      </w:r>
      <w:r>
        <w:t>of</w:t>
      </w:r>
      <w:r>
        <w:rPr>
          <w:spacing w:val="-4"/>
        </w:rPr>
        <w:t xml:space="preserve"> </w:t>
      </w:r>
      <w:r>
        <w:t>the</w:t>
      </w:r>
      <w:r>
        <w:rPr>
          <w:spacing w:val="-10"/>
        </w:rPr>
        <w:t xml:space="preserve"> </w:t>
      </w:r>
      <w:r>
        <w:t>sub</w:t>
      </w:r>
      <w:r w:rsidR="000256CF">
        <w:t>recipient</w:t>
      </w:r>
      <w:r>
        <w:t>,</w:t>
      </w:r>
      <w:r>
        <w:rPr>
          <w:spacing w:val="-31"/>
        </w:rPr>
        <w:t xml:space="preserve"> </w:t>
      </w:r>
      <w:r>
        <w:t>e.g.,</w:t>
      </w:r>
      <w:r>
        <w:rPr>
          <w:spacing w:val="-12"/>
        </w:rPr>
        <w:t xml:space="preserve"> </w:t>
      </w:r>
      <w:r>
        <w:t>the</w:t>
      </w:r>
      <w:r>
        <w:rPr>
          <w:spacing w:val="-10"/>
        </w:rPr>
        <w:t xml:space="preserve"> </w:t>
      </w:r>
      <w:r>
        <w:t>first</w:t>
      </w:r>
      <w:r>
        <w:rPr>
          <w:spacing w:val="1"/>
        </w:rPr>
        <w:t xml:space="preserve"> </w:t>
      </w:r>
      <w:r>
        <w:t>sub</w:t>
      </w:r>
      <w:r w:rsidR="000256CF">
        <w:t>recipient</w:t>
      </w:r>
      <w:r>
        <w:rPr>
          <w:w w:val="99"/>
        </w:rPr>
        <w:t xml:space="preserve"> </w:t>
      </w:r>
      <w:r>
        <w:t>of</w:t>
      </w:r>
      <w:r>
        <w:rPr>
          <w:spacing w:val="-6"/>
        </w:rPr>
        <w:t xml:space="preserve"> </w:t>
      </w:r>
      <w:r>
        <w:t>the</w:t>
      </w:r>
      <w:r>
        <w:rPr>
          <w:spacing w:val="-5"/>
        </w:rPr>
        <w:t xml:space="preserve"> </w:t>
      </w:r>
      <w:r>
        <w:t>prime</w:t>
      </w:r>
      <w:r>
        <w:rPr>
          <w:spacing w:val="-5"/>
        </w:rPr>
        <w:t xml:space="preserve"> </w:t>
      </w:r>
      <w:r>
        <w:t>is</w:t>
      </w:r>
      <w:r>
        <w:rPr>
          <w:spacing w:val="-5"/>
        </w:rPr>
        <w:t xml:space="preserve"> </w:t>
      </w:r>
      <w:r>
        <w:t>the</w:t>
      </w:r>
      <w:r>
        <w:rPr>
          <w:spacing w:val="-5"/>
        </w:rPr>
        <w:t xml:space="preserve"> </w:t>
      </w:r>
      <w:r>
        <w:t>1st</w:t>
      </w:r>
      <w:r>
        <w:rPr>
          <w:spacing w:val="-5"/>
        </w:rPr>
        <w:t xml:space="preserve"> </w:t>
      </w:r>
      <w:r>
        <w:t>tier.</w:t>
      </w:r>
      <w:r>
        <w:rPr>
          <w:spacing w:val="-5"/>
        </w:rPr>
        <w:t xml:space="preserve"> </w:t>
      </w:r>
      <w:r>
        <w:t>Subawards</w:t>
      </w:r>
      <w:r>
        <w:rPr>
          <w:spacing w:val="-5"/>
        </w:rPr>
        <w:t xml:space="preserve"> </w:t>
      </w:r>
      <w:r>
        <w:t>include</w:t>
      </w:r>
      <w:r>
        <w:rPr>
          <w:spacing w:val="-5"/>
        </w:rPr>
        <w:t xml:space="preserve"> </w:t>
      </w:r>
      <w:r>
        <w:t>but</w:t>
      </w:r>
      <w:r>
        <w:rPr>
          <w:spacing w:val="-5"/>
        </w:rPr>
        <w:t xml:space="preserve"> </w:t>
      </w:r>
      <w:r>
        <w:t>are</w:t>
      </w:r>
      <w:r>
        <w:rPr>
          <w:spacing w:val="-5"/>
        </w:rPr>
        <w:t xml:space="preserve"> </w:t>
      </w:r>
      <w:r>
        <w:t>not</w:t>
      </w:r>
      <w:r>
        <w:rPr>
          <w:spacing w:val="-5"/>
        </w:rPr>
        <w:t xml:space="preserve"> </w:t>
      </w:r>
      <w:r>
        <w:t>limited</w:t>
      </w:r>
      <w:r>
        <w:rPr>
          <w:spacing w:val="-5"/>
        </w:rPr>
        <w:t xml:space="preserve"> </w:t>
      </w:r>
      <w:r>
        <w:t>to</w:t>
      </w:r>
      <w:r>
        <w:rPr>
          <w:spacing w:val="-5"/>
        </w:rPr>
        <w:t xml:space="preserve"> </w:t>
      </w:r>
      <w:r>
        <w:t>subcontracts,</w:t>
      </w:r>
      <w:r>
        <w:rPr>
          <w:spacing w:val="-5"/>
        </w:rPr>
        <w:t xml:space="preserve"> </w:t>
      </w:r>
      <w:r>
        <w:t>sub</w:t>
      </w:r>
      <w:r w:rsidR="000256CF">
        <w:t>award</w:t>
      </w:r>
      <w:r>
        <w:t>s</w:t>
      </w:r>
      <w:r>
        <w:rPr>
          <w:spacing w:val="-5"/>
        </w:rPr>
        <w:t xml:space="preserve"> </w:t>
      </w:r>
      <w:r>
        <w:t>and</w:t>
      </w:r>
      <w:r>
        <w:rPr>
          <w:spacing w:val="-5"/>
        </w:rPr>
        <w:t xml:space="preserve"> </w:t>
      </w:r>
      <w:r>
        <w:t>contract</w:t>
      </w:r>
      <w:r>
        <w:rPr>
          <w:spacing w:val="-5"/>
        </w:rPr>
        <w:t xml:space="preserve"> </w:t>
      </w:r>
      <w:r>
        <w:t>awards</w:t>
      </w:r>
      <w:r>
        <w:rPr>
          <w:spacing w:val="-5"/>
        </w:rPr>
        <w:t xml:space="preserve"> </w:t>
      </w:r>
      <w:r>
        <w:t>under</w:t>
      </w:r>
      <w:r>
        <w:rPr>
          <w:spacing w:val="-5"/>
        </w:rPr>
        <w:t xml:space="preserve"> </w:t>
      </w:r>
      <w:r w:rsidR="000256CF">
        <w:t>award</w:t>
      </w:r>
      <w:r>
        <w:t>s.</w:t>
      </w:r>
    </w:p>
    <w:p w14:paraId="31648D69" w14:textId="77777777" w:rsidR="00624EBB" w:rsidRDefault="00624EBB" w:rsidP="00624EBB">
      <w:pPr>
        <w:spacing w:before="5"/>
        <w:rPr>
          <w:rFonts w:ascii="Arial" w:eastAsia="Arial" w:hAnsi="Arial" w:cs="Arial"/>
          <w:sz w:val="23"/>
          <w:szCs w:val="23"/>
        </w:rPr>
      </w:pPr>
    </w:p>
    <w:p w14:paraId="7991B2A8" w14:textId="53DD944D" w:rsidR="00624EBB" w:rsidRDefault="00624EBB" w:rsidP="005E176C">
      <w:pPr>
        <w:pStyle w:val="BodyText"/>
        <w:numPr>
          <w:ilvl w:val="0"/>
          <w:numId w:val="50"/>
        </w:numPr>
        <w:tabs>
          <w:tab w:val="left" w:pos="779"/>
        </w:tabs>
        <w:autoSpaceDE/>
        <w:autoSpaceDN/>
        <w:spacing w:line="325" w:lineRule="auto"/>
        <w:ind w:right="234"/>
        <w:jc w:val="both"/>
      </w:pPr>
      <w:r>
        <w:t>If</w:t>
      </w:r>
      <w:r>
        <w:rPr>
          <w:spacing w:val="12"/>
        </w:rPr>
        <w:t xml:space="preserve"> </w:t>
      </w:r>
      <w:r>
        <w:t>the</w:t>
      </w:r>
      <w:r>
        <w:rPr>
          <w:spacing w:val="2"/>
        </w:rPr>
        <w:t xml:space="preserve"> </w:t>
      </w:r>
      <w:r>
        <w:t>organization</w:t>
      </w:r>
      <w:r>
        <w:rPr>
          <w:spacing w:val="-23"/>
        </w:rPr>
        <w:t xml:space="preserve"> </w:t>
      </w:r>
      <w:r>
        <w:t>filing</w:t>
      </w:r>
      <w:r>
        <w:rPr>
          <w:spacing w:val="5"/>
        </w:rPr>
        <w:t xml:space="preserve"> </w:t>
      </w:r>
      <w:r>
        <w:t>the</w:t>
      </w:r>
      <w:r>
        <w:rPr>
          <w:spacing w:val="2"/>
        </w:rPr>
        <w:t xml:space="preserve"> </w:t>
      </w:r>
      <w:r>
        <w:t>report</w:t>
      </w:r>
      <w:r>
        <w:rPr>
          <w:spacing w:val="-4"/>
        </w:rPr>
        <w:t xml:space="preserve"> </w:t>
      </w:r>
      <w:r>
        <w:t>in</w:t>
      </w:r>
      <w:r>
        <w:rPr>
          <w:spacing w:val="6"/>
        </w:rPr>
        <w:t xml:space="preserve"> </w:t>
      </w:r>
      <w:r>
        <w:t>item 4</w:t>
      </w:r>
      <w:r>
        <w:rPr>
          <w:spacing w:val="8"/>
        </w:rPr>
        <w:t xml:space="preserve"> </w:t>
      </w:r>
      <w:r>
        <w:t>checks</w:t>
      </w:r>
      <w:r>
        <w:rPr>
          <w:spacing w:val="7"/>
        </w:rPr>
        <w:t xml:space="preserve"> </w:t>
      </w:r>
      <w:r>
        <w:t>"Sub</w:t>
      </w:r>
      <w:r w:rsidR="000256CF">
        <w:t>recipient</w:t>
      </w:r>
      <w:r>
        <w:t>,"</w:t>
      </w:r>
      <w:r>
        <w:rPr>
          <w:spacing w:val="-19"/>
        </w:rPr>
        <w:t xml:space="preserve"> </w:t>
      </w:r>
      <w:r>
        <w:t>then</w:t>
      </w:r>
      <w:r>
        <w:rPr>
          <w:spacing w:val="1"/>
        </w:rPr>
        <w:t xml:space="preserve"> </w:t>
      </w:r>
      <w:r>
        <w:t>enter the</w:t>
      </w:r>
      <w:r>
        <w:rPr>
          <w:spacing w:val="6"/>
        </w:rPr>
        <w:t xml:space="preserve"> </w:t>
      </w:r>
      <w:r>
        <w:t>full</w:t>
      </w:r>
      <w:r>
        <w:rPr>
          <w:spacing w:val="13"/>
        </w:rPr>
        <w:t xml:space="preserve"> </w:t>
      </w:r>
      <w:r>
        <w:t>name,</w:t>
      </w:r>
      <w:r>
        <w:rPr>
          <w:spacing w:val="-2"/>
        </w:rPr>
        <w:t xml:space="preserve"> </w:t>
      </w:r>
      <w:r>
        <w:t>address,</w:t>
      </w:r>
      <w:r>
        <w:rPr>
          <w:spacing w:val="3"/>
        </w:rPr>
        <w:t xml:space="preserve"> </w:t>
      </w:r>
      <w:r>
        <w:t>city,</w:t>
      </w:r>
      <w:r>
        <w:rPr>
          <w:spacing w:val="6"/>
        </w:rPr>
        <w:t xml:space="preserve"> </w:t>
      </w:r>
      <w:r>
        <w:t>State</w:t>
      </w:r>
      <w:r>
        <w:rPr>
          <w:spacing w:val="2"/>
        </w:rPr>
        <w:t xml:space="preserve"> </w:t>
      </w:r>
      <w:r>
        <w:t>and</w:t>
      </w:r>
      <w:r>
        <w:rPr>
          <w:spacing w:val="5"/>
        </w:rPr>
        <w:t xml:space="preserve"> </w:t>
      </w:r>
      <w:r>
        <w:t>zip</w:t>
      </w:r>
      <w:r>
        <w:rPr>
          <w:spacing w:val="9"/>
        </w:rPr>
        <w:t xml:space="preserve"> </w:t>
      </w:r>
      <w:r>
        <w:t>code</w:t>
      </w:r>
      <w:r>
        <w:rPr>
          <w:spacing w:val="3"/>
        </w:rPr>
        <w:t xml:space="preserve"> </w:t>
      </w:r>
      <w:r>
        <w:t>of</w:t>
      </w:r>
      <w:r>
        <w:rPr>
          <w:spacing w:val="12"/>
        </w:rPr>
        <w:t xml:space="preserve"> </w:t>
      </w:r>
      <w:r>
        <w:t>the</w:t>
      </w:r>
      <w:r>
        <w:rPr>
          <w:spacing w:val="6"/>
        </w:rPr>
        <w:t xml:space="preserve"> </w:t>
      </w:r>
      <w:r>
        <w:t>prime</w:t>
      </w:r>
      <w:r>
        <w:rPr>
          <w:spacing w:val="3"/>
        </w:rPr>
        <w:t xml:space="preserve"> </w:t>
      </w:r>
      <w:r>
        <w:t>Federal</w:t>
      </w:r>
      <w:r>
        <w:rPr>
          <w:w w:val="98"/>
        </w:rPr>
        <w:t xml:space="preserve"> </w:t>
      </w:r>
      <w:r>
        <w:t>recipient.</w:t>
      </w:r>
      <w:r>
        <w:rPr>
          <w:spacing w:val="-8"/>
        </w:rPr>
        <w:t xml:space="preserve"> </w:t>
      </w:r>
      <w:r>
        <w:t>Include</w:t>
      </w:r>
      <w:r>
        <w:rPr>
          <w:spacing w:val="-8"/>
        </w:rPr>
        <w:t xml:space="preserve"> </w:t>
      </w:r>
      <w:r>
        <w:t>Congressional</w:t>
      </w:r>
      <w:r>
        <w:rPr>
          <w:spacing w:val="-7"/>
        </w:rPr>
        <w:t xml:space="preserve"> </w:t>
      </w:r>
      <w:r>
        <w:t>District,</w:t>
      </w:r>
      <w:r>
        <w:rPr>
          <w:spacing w:val="-8"/>
        </w:rPr>
        <w:t xml:space="preserve"> </w:t>
      </w:r>
      <w:r>
        <w:t>if</w:t>
      </w:r>
      <w:r>
        <w:rPr>
          <w:spacing w:val="-8"/>
        </w:rPr>
        <w:t xml:space="preserve"> </w:t>
      </w:r>
      <w:r>
        <w:t>known.</w:t>
      </w:r>
    </w:p>
    <w:p w14:paraId="657FDC1A" w14:textId="77777777" w:rsidR="00624EBB" w:rsidRDefault="00624EBB" w:rsidP="00624EBB">
      <w:pPr>
        <w:rPr>
          <w:rFonts w:ascii="Arial" w:eastAsia="Arial" w:hAnsi="Arial" w:cs="Arial"/>
          <w:sz w:val="16"/>
          <w:szCs w:val="16"/>
        </w:rPr>
      </w:pPr>
    </w:p>
    <w:p w14:paraId="752BC20F" w14:textId="77777777" w:rsidR="00624EBB" w:rsidRDefault="00624EBB" w:rsidP="005E176C">
      <w:pPr>
        <w:pStyle w:val="BodyText"/>
        <w:numPr>
          <w:ilvl w:val="0"/>
          <w:numId w:val="50"/>
        </w:numPr>
        <w:tabs>
          <w:tab w:val="left" w:pos="779"/>
        </w:tabs>
        <w:autoSpaceDE/>
        <w:autoSpaceDN/>
        <w:spacing w:line="325" w:lineRule="auto"/>
        <w:ind w:right="250"/>
        <w:jc w:val="both"/>
      </w:pPr>
      <w:r>
        <w:t>Enter</w:t>
      </w:r>
      <w:r>
        <w:rPr>
          <w:spacing w:val="-16"/>
        </w:rPr>
        <w:t xml:space="preserve"> </w:t>
      </w:r>
      <w:r>
        <w:t>the</w:t>
      </w:r>
      <w:r>
        <w:rPr>
          <w:spacing w:val="-15"/>
        </w:rPr>
        <w:t xml:space="preserve"> </w:t>
      </w:r>
      <w:r>
        <w:t>name</w:t>
      </w:r>
      <w:r>
        <w:rPr>
          <w:spacing w:val="-22"/>
        </w:rPr>
        <w:t xml:space="preserve"> </w:t>
      </w:r>
      <w:r>
        <w:t>of</w:t>
      </w:r>
      <w:r>
        <w:rPr>
          <w:spacing w:val="-5"/>
        </w:rPr>
        <w:t xml:space="preserve"> </w:t>
      </w:r>
      <w:r>
        <w:t>the</w:t>
      </w:r>
      <w:r>
        <w:rPr>
          <w:spacing w:val="-11"/>
        </w:rPr>
        <w:t xml:space="preserve"> </w:t>
      </w:r>
      <w:r>
        <w:t>Federal</w:t>
      </w:r>
      <w:r>
        <w:rPr>
          <w:spacing w:val="-23"/>
        </w:rPr>
        <w:t xml:space="preserve"> </w:t>
      </w:r>
      <w:r>
        <w:t>agency</w:t>
      </w:r>
      <w:r>
        <w:rPr>
          <w:spacing w:val="-21"/>
        </w:rPr>
        <w:t xml:space="preserve"> </w:t>
      </w:r>
      <w:r>
        <w:t>making</w:t>
      </w:r>
      <w:r>
        <w:rPr>
          <w:spacing w:val="-17"/>
        </w:rPr>
        <w:t xml:space="preserve"> </w:t>
      </w:r>
      <w:r>
        <w:t>the</w:t>
      </w:r>
      <w:r>
        <w:rPr>
          <w:spacing w:val="-11"/>
        </w:rPr>
        <w:t xml:space="preserve"> </w:t>
      </w:r>
      <w:r>
        <w:t>award</w:t>
      </w:r>
      <w:r>
        <w:rPr>
          <w:spacing w:val="-19"/>
        </w:rPr>
        <w:t xml:space="preserve"> </w:t>
      </w:r>
      <w:r>
        <w:t>or</w:t>
      </w:r>
      <w:r>
        <w:rPr>
          <w:spacing w:val="-8"/>
        </w:rPr>
        <w:t xml:space="preserve"> </w:t>
      </w:r>
      <w:r>
        <w:t>loan</w:t>
      </w:r>
      <w:r>
        <w:rPr>
          <w:spacing w:val="-17"/>
        </w:rPr>
        <w:t xml:space="preserve"> </w:t>
      </w:r>
      <w:r>
        <w:t>commitment.</w:t>
      </w:r>
      <w:r>
        <w:rPr>
          <w:spacing w:val="-23"/>
        </w:rPr>
        <w:t xml:space="preserve"> </w:t>
      </w:r>
      <w:r>
        <w:t>Include</w:t>
      </w:r>
      <w:r>
        <w:rPr>
          <w:spacing w:val="-13"/>
        </w:rPr>
        <w:t xml:space="preserve"> </w:t>
      </w:r>
      <w:r>
        <w:t>at</w:t>
      </w:r>
      <w:r>
        <w:rPr>
          <w:spacing w:val="-9"/>
        </w:rPr>
        <w:t xml:space="preserve"> </w:t>
      </w:r>
      <w:r>
        <w:t>least</w:t>
      </w:r>
      <w:r>
        <w:rPr>
          <w:spacing w:val="-14"/>
        </w:rPr>
        <w:t xml:space="preserve"> </w:t>
      </w:r>
      <w:r>
        <w:t>one</w:t>
      </w:r>
      <w:r>
        <w:rPr>
          <w:spacing w:val="-16"/>
        </w:rPr>
        <w:t xml:space="preserve"> </w:t>
      </w:r>
      <w:r>
        <w:t>organizational level</w:t>
      </w:r>
      <w:r>
        <w:rPr>
          <w:spacing w:val="-23"/>
        </w:rPr>
        <w:t xml:space="preserve"> </w:t>
      </w:r>
      <w:r>
        <w:t>below</w:t>
      </w:r>
      <w:r>
        <w:rPr>
          <w:spacing w:val="-21"/>
        </w:rPr>
        <w:t xml:space="preserve"> </w:t>
      </w:r>
      <w:r>
        <w:t>agency</w:t>
      </w:r>
      <w:r>
        <w:rPr>
          <w:spacing w:val="-21"/>
        </w:rPr>
        <w:t xml:space="preserve"> </w:t>
      </w:r>
      <w:r>
        <w:t>name,</w:t>
      </w:r>
      <w:r>
        <w:rPr>
          <w:spacing w:val="-19"/>
        </w:rPr>
        <w:t xml:space="preserve"> </w:t>
      </w:r>
      <w:r>
        <w:t>if</w:t>
      </w:r>
      <w:r>
        <w:rPr>
          <w:spacing w:val="-1"/>
        </w:rPr>
        <w:t xml:space="preserve"> </w:t>
      </w:r>
      <w:r>
        <w:t>known.</w:t>
      </w:r>
      <w:r>
        <w:rPr>
          <w:spacing w:val="-18"/>
        </w:rPr>
        <w:t xml:space="preserve"> </w:t>
      </w:r>
      <w:r>
        <w:t>For</w:t>
      </w:r>
      <w:r>
        <w:rPr>
          <w:spacing w:val="22"/>
          <w:w w:val="99"/>
        </w:rPr>
        <w:t xml:space="preserve"> </w:t>
      </w:r>
      <w:r>
        <w:t>example,</w:t>
      </w:r>
      <w:r>
        <w:rPr>
          <w:spacing w:val="-14"/>
        </w:rPr>
        <w:t xml:space="preserve"> </w:t>
      </w:r>
      <w:r>
        <w:t>Department</w:t>
      </w:r>
      <w:r>
        <w:rPr>
          <w:spacing w:val="-14"/>
        </w:rPr>
        <w:t xml:space="preserve"> </w:t>
      </w:r>
      <w:r>
        <w:t>of</w:t>
      </w:r>
      <w:r>
        <w:rPr>
          <w:spacing w:val="-14"/>
        </w:rPr>
        <w:t xml:space="preserve"> </w:t>
      </w:r>
      <w:r>
        <w:t>Transportation,</w:t>
      </w:r>
      <w:r>
        <w:rPr>
          <w:spacing w:val="-14"/>
        </w:rPr>
        <w:t xml:space="preserve"> </w:t>
      </w:r>
      <w:r>
        <w:t>United</w:t>
      </w:r>
      <w:r>
        <w:rPr>
          <w:spacing w:val="-14"/>
        </w:rPr>
        <w:t xml:space="preserve"> </w:t>
      </w:r>
      <w:r>
        <w:t>States</w:t>
      </w:r>
      <w:r>
        <w:rPr>
          <w:spacing w:val="-14"/>
        </w:rPr>
        <w:t xml:space="preserve"> </w:t>
      </w:r>
      <w:r>
        <w:t>Coast</w:t>
      </w:r>
      <w:r>
        <w:rPr>
          <w:spacing w:val="-14"/>
        </w:rPr>
        <w:t xml:space="preserve"> </w:t>
      </w:r>
      <w:r>
        <w:t>Guard.</w:t>
      </w:r>
    </w:p>
    <w:p w14:paraId="2AC0B9E1" w14:textId="77777777" w:rsidR="00624EBB" w:rsidRDefault="00624EBB" w:rsidP="00624EBB">
      <w:pPr>
        <w:rPr>
          <w:rFonts w:ascii="Arial" w:eastAsia="Arial" w:hAnsi="Arial" w:cs="Arial"/>
          <w:sz w:val="16"/>
          <w:szCs w:val="16"/>
        </w:rPr>
      </w:pPr>
    </w:p>
    <w:p w14:paraId="3EA7AD1A" w14:textId="75742870" w:rsidR="00624EBB" w:rsidRDefault="00624EBB" w:rsidP="005E176C">
      <w:pPr>
        <w:pStyle w:val="BodyText"/>
        <w:numPr>
          <w:ilvl w:val="0"/>
          <w:numId w:val="50"/>
        </w:numPr>
        <w:tabs>
          <w:tab w:val="left" w:pos="779"/>
        </w:tabs>
        <w:autoSpaceDE/>
        <w:autoSpaceDN/>
        <w:spacing w:line="325" w:lineRule="auto"/>
        <w:ind w:right="250"/>
        <w:jc w:val="both"/>
      </w:pPr>
      <w:r>
        <w:t>Enter</w:t>
      </w:r>
      <w:r>
        <w:rPr>
          <w:spacing w:val="-11"/>
        </w:rPr>
        <w:t xml:space="preserve"> </w:t>
      </w:r>
      <w:r>
        <w:t>the</w:t>
      </w:r>
      <w:r>
        <w:rPr>
          <w:spacing w:val="-10"/>
        </w:rPr>
        <w:t xml:space="preserve"> </w:t>
      </w:r>
      <w:r>
        <w:t>Federal</w:t>
      </w:r>
      <w:r>
        <w:rPr>
          <w:spacing w:val="-22"/>
        </w:rPr>
        <w:t xml:space="preserve"> </w:t>
      </w:r>
      <w:r>
        <w:t>program</w:t>
      </w:r>
      <w:r>
        <w:rPr>
          <w:spacing w:val="-18"/>
        </w:rPr>
        <w:t xml:space="preserve"> </w:t>
      </w:r>
      <w:r>
        <w:t>name</w:t>
      </w:r>
      <w:r>
        <w:rPr>
          <w:spacing w:val="-18"/>
        </w:rPr>
        <w:t xml:space="preserve"> </w:t>
      </w:r>
      <w:r>
        <w:t>or</w:t>
      </w:r>
      <w:r>
        <w:rPr>
          <w:spacing w:val="-3"/>
        </w:rPr>
        <w:t xml:space="preserve"> </w:t>
      </w:r>
      <w:r>
        <w:t>description</w:t>
      </w:r>
      <w:r>
        <w:rPr>
          <w:spacing w:val="-13"/>
        </w:rPr>
        <w:t xml:space="preserve"> </w:t>
      </w:r>
      <w:r>
        <w:t>for</w:t>
      </w:r>
      <w:r>
        <w:rPr>
          <w:spacing w:val="-1"/>
        </w:rPr>
        <w:t xml:space="preserve"> </w:t>
      </w:r>
      <w:r>
        <w:t>the</w:t>
      </w:r>
      <w:r>
        <w:rPr>
          <w:spacing w:val="-5"/>
        </w:rPr>
        <w:t xml:space="preserve"> </w:t>
      </w:r>
      <w:r>
        <w:t>covered</w:t>
      </w:r>
      <w:r>
        <w:rPr>
          <w:spacing w:val="-21"/>
        </w:rPr>
        <w:t xml:space="preserve"> </w:t>
      </w:r>
      <w:r>
        <w:t>Federal</w:t>
      </w:r>
      <w:r>
        <w:rPr>
          <w:spacing w:val="-18"/>
        </w:rPr>
        <w:t xml:space="preserve"> </w:t>
      </w:r>
      <w:r>
        <w:t>action</w:t>
      </w:r>
      <w:r>
        <w:rPr>
          <w:spacing w:val="-11"/>
        </w:rPr>
        <w:t xml:space="preserve"> </w:t>
      </w:r>
      <w:r>
        <w:t>(item</w:t>
      </w:r>
      <w:r>
        <w:rPr>
          <w:spacing w:val="-8"/>
        </w:rPr>
        <w:t xml:space="preserve"> </w:t>
      </w:r>
      <w:r>
        <w:t>1). If</w:t>
      </w:r>
      <w:r>
        <w:rPr>
          <w:spacing w:val="5"/>
        </w:rPr>
        <w:t xml:space="preserve"> </w:t>
      </w:r>
      <w:r>
        <w:t>known,</w:t>
      </w:r>
      <w:r>
        <w:rPr>
          <w:spacing w:val="-12"/>
        </w:rPr>
        <w:t xml:space="preserve"> </w:t>
      </w:r>
      <w:r>
        <w:t>enter</w:t>
      </w:r>
      <w:r>
        <w:rPr>
          <w:spacing w:val="-12"/>
        </w:rPr>
        <w:t xml:space="preserve"> </w:t>
      </w:r>
      <w:r>
        <w:t>the</w:t>
      </w:r>
      <w:r>
        <w:rPr>
          <w:spacing w:val="-6"/>
        </w:rPr>
        <w:t xml:space="preserve"> </w:t>
      </w:r>
      <w:r>
        <w:t>full</w:t>
      </w:r>
      <w:r>
        <w:rPr>
          <w:spacing w:val="2"/>
        </w:rPr>
        <w:t xml:space="preserve"> </w:t>
      </w:r>
      <w:r>
        <w:t>Catalog</w:t>
      </w:r>
      <w:r>
        <w:rPr>
          <w:spacing w:val="-19"/>
        </w:rPr>
        <w:t xml:space="preserve"> </w:t>
      </w:r>
      <w:r>
        <w:t>of Federal</w:t>
      </w:r>
      <w:r>
        <w:rPr>
          <w:spacing w:val="-18"/>
        </w:rPr>
        <w:t xml:space="preserve"> </w:t>
      </w:r>
      <w:r>
        <w:t>Domestic</w:t>
      </w:r>
      <w:r>
        <w:rPr>
          <w:spacing w:val="-8"/>
        </w:rPr>
        <w:t xml:space="preserve"> </w:t>
      </w:r>
      <w:r>
        <w:t>Assistance</w:t>
      </w:r>
      <w:r>
        <w:rPr>
          <w:w w:val="99"/>
        </w:rPr>
        <w:t xml:space="preserve"> </w:t>
      </w:r>
      <w:r>
        <w:t>(CFDA)</w:t>
      </w:r>
      <w:r>
        <w:rPr>
          <w:spacing w:val="-14"/>
        </w:rPr>
        <w:t xml:space="preserve"> </w:t>
      </w:r>
      <w:r>
        <w:t>number</w:t>
      </w:r>
      <w:r>
        <w:rPr>
          <w:spacing w:val="-13"/>
        </w:rPr>
        <w:t xml:space="preserve"> </w:t>
      </w:r>
      <w:r>
        <w:t>for</w:t>
      </w:r>
      <w:r>
        <w:rPr>
          <w:spacing w:val="-13"/>
        </w:rPr>
        <w:t xml:space="preserve"> </w:t>
      </w:r>
      <w:r w:rsidR="000256CF">
        <w:t>award</w:t>
      </w:r>
      <w:r>
        <w:t>s,</w:t>
      </w:r>
      <w:r>
        <w:rPr>
          <w:spacing w:val="-13"/>
        </w:rPr>
        <w:t xml:space="preserve"> </w:t>
      </w:r>
      <w:r>
        <w:t>cooperative</w:t>
      </w:r>
      <w:r>
        <w:rPr>
          <w:spacing w:val="-13"/>
        </w:rPr>
        <w:t xml:space="preserve"> </w:t>
      </w:r>
      <w:r>
        <w:t>agreements,</w:t>
      </w:r>
      <w:r>
        <w:rPr>
          <w:spacing w:val="-13"/>
        </w:rPr>
        <w:t xml:space="preserve"> </w:t>
      </w:r>
      <w:r>
        <w:t>loans,</w:t>
      </w:r>
      <w:r>
        <w:rPr>
          <w:spacing w:val="-14"/>
        </w:rPr>
        <w:t xml:space="preserve"> </w:t>
      </w:r>
      <w:r>
        <w:t>and</w:t>
      </w:r>
      <w:r>
        <w:rPr>
          <w:spacing w:val="-13"/>
        </w:rPr>
        <w:t xml:space="preserve"> </w:t>
      </w:r>
      <w:r>
        <w:t>loan</w:t>
      </w:r>
      <w:r>
        <w:rPr>
          <w:spacing w:val="-13"/>
        </w:rPr>
        <w:t xml:space="preserve"> </w:t>
      </w:r>
      <w:r>
        <w:t>commitments.</w:t>
      </w:r>
    </w:p>
    <w:p w14:paraId="41A89969" w14:textId="77777777" w:rsidR="00624EBB" w:rsidRDefault="00624EBB" w:rsidP="00624EBB">
      <w:pPr>
        <w:spacing w:before="5"/>
        <w:rPr>
          <w:rFonts w:ascii="Arial" w:eastAsia="Arial" w:hAnsi="Arial" w:cs="Arial"/>
          <w:sz w:val="16"/>
          <w:szCs w:val="16"/>
        </w:rPr>
      </w:pPr>
    </w:p>
    <w:p w14:paraId="7C121840" w14:textId="763F026C" w:rsidR="00624EBB" w:rsidRDefault="00624EBB" w:rsidP="005E176C">
      <w:pPr>
        <w:pStyle w:val="BodyText"/>
        <w:numPr>
          <w:ilvl w:val="0"/>
          <w:numId w:val="50"/>
        </w:numPr>
        <w:tabs>
          <w:tab w:val="left" w:pos="779"/>
        </w:tabs>
        <w:autoSpaceDE/>
        <w:autoSpaceDN/>
        <w:spacing w:line="268" w:lineRule="auto"/>
        <w:ind w:right="210"/>
        <w:jc w:val="both"/>
      </w:pPr>
      <w:r>
        <w:t>Enter</w:t>
      </w:r>
      <w:r>
        <w:rPr>
          <w:spacing w:val="-1"/>
        </w:rPr>
        <w:t xml:space="preserve"> </w:t>
      </w:r>
      <w:r>
        <w:t>the</w:t>
      </w:r>
      <w:r>
        <w:rPr>
          <w:spacing w:val="-1"/>
        </w:rPr>
        <w:t xml:space="preserve"> </w:t>
      </w:r>
      <w:r>
        <w:t>most appropriate</w:t>
      </w:r>
      <w:r>
        <w:rPr>
          <w:spacing w:val="-21"/>
        </w:rPr>
        <w:t xml:space="preserve"> </w:t>
      </w:r>
      <w:r>
        <w:t>Federal</w:t>
      </w:r>
      <w:r>
        <w:rPr>
          <w:spacing w:val="-12"/>
        </w:rPr>
        <w:t xml:space="preserve"> </w:t>
      </w:r>
      <w:r>
        <w:t>identifying</w:t>
      </w:r>
      <w:r>
        <w:rPr>
          <w:spacing w:val="-11"/>
        </w:rPr>
        <w:t xml:space="preserve"> </w:t>
      </w:r>
      <w:r>
        <w:t>number</w:t>
      </w:r>
      <w:r>
        <w:rPr>
          <w:spacing w:val="-4"/>
        </w:rPr>
        <w:t xml:space="preserve"> </w:t>
      </w:r>
      <w:r>
        <w:t>available</w:t>
      </w:r>
      <w:r>
        <w:rPr>
          <w:spacing w:val="-26"/>
        </w:rPr>
        <w:t xml:space="preserve"> </w:t>
      </w:r>
      <w:r>
        <w:t>for</w:t>
      </w:r>
      <w:r>
        <w:rPr>
          <w:spacing w:val="5"/>
        </w:rPr>
        <w:t xml:space="preserve"> </w:t>
      </w:r>
      <w:r>
        <w:t>the</w:t>
      </w:r>
      <w:r>
        <w:rPr>
          <w:spacing w:val="-1"/>
        </w:rPr>
        <w:t xml:space="preserve"> </w:t>
      </w:r>
      <w:r>
        <w:t>Federal</w:t>
      </w:r>
      <w:r>
        <w:rPr>
          <w:spacing w:val="-13"/>
        </w:rPr>
        <w:t xml:space="preserve"> </w:t>
      </w:r>
      <w:r>
        <w:t>action</w:t>
      </w:r>
      <w:r>
        <w:rPr>
          <w:spacing w:val="-5"/>
        </w:rPr>
        <w:t xml:space="preserve"> </w:t>
      </w:r>
      <w:r>
        <w:t>identified</w:t>
      </w:r>
      <w:r>
        <w:rPr>
          <w:spacing w:val="-9"/>
        </w:rPr>
        <w:t xml:space="preserve"> </w:t>
      </w:r>
      <w:r>
        <w:t>in</w:t>
      </w:r>
      <w:r>
        <w:rPr>
          <w:spacing w:val="4"/>
        </w:rPr>
        <w:t xml:space="preserve"> </w:t>
      </w:r>
      <w:r>
        <w:t>item</w:t>
      </w:r>
      <w:r>
        <w:rPr>
          <w:spacing w:val="-3"/>
        </w:rPr>
        <w:t xml:space="preserve"> </w:t>
      </w:r>
      <w:r>
        <w:t>1</w:t>
      </w:r>
      <w:r>
        <w:rPr>
          <w:spacing w:val="6"/>
        </w:rPr>
        <w:t xml:space="preserve"> </w:t>
      </w:r>
      <w:r>
        <w:t>(e.g.,</w:t>
      </w:r>
      <w:r>
        <w:rPr>
          <w:spacing w:val="-2"/>
        </w:rPr>
        <w:t xml:space="preserve"> </w:t>
      </w:r>
      <w:r>
        <w:t>Request</w:t>
      </w:r>
      <w:r>
        <w:rPr>
          <w:spacing w:val="-4"/>
        </w:rPr>
        <w:t xml:space="preserve"> </w:t>
      </w:r>
      <w:r>
        <w:t>for</w:t>
      </w:r>
      <w:r>
        <w:rPr>
          <w:spacing w:val="5"/>
        </w:rPr>
        <w:t xml:space="preserve"> </w:t>
      </w:r>
      <w:r>
        <w:t>Proposal</w:t>
      </w:r>
      <w:r>
        <w:rPr>
          <w:spacing w:val="-10"/>
        </w:rPr>
        <w:t xml:space="preserve"> </w:t>
      </w:r>
      <w:r>
        <w:t>(RFP)</w:t>
      </w:r>
      <w:r>
        <w:rPr>
          <w:spacing w:val="7"/>
        </w:rPr>
        <w:t xml:space="preserve"> </w:t>
      </w:r>
      <w:r>
        <w:t>number;</w:t>
      </w:r>
      <w:r>
        <w:rPr>
          <w:w w:val="98"/>
        </w:rPr>
        <w:t xml:space="preserve"> </w:t>
      </w:r>
      <w:r>
        <w:t>Invitation</w:t>
      </w:r>
      <w:r>
        <w:rPr>
          <w:spacing w:val="-5"/>
        </w:rPr>
        <w:t xml:space="preserve"> </w:t>
      </w:r>
      <w:r>
        <w:t>for</w:t>
      </w:r>
      <w:r>
        <w:rPr>
          <w:spacing w:val="19"/>
        </w:rPr>
        <w:t xml:space="preserve"> </w:t>
      </w:r>
      <w:r>
        <w:t>Bid</w:t>
      </w:r>
      <w:r>
        <w:rPr>
          <w:spacing w:val="17"/>
        </w:rPr>
        <w:t xml:space="preserve"> </w:t>
      </w:r>
      <w:r>
        <w:t>(IFB)</w:t>
      </w:r>
      <w:r>
        <w:rPr>
          <w:spacing w:val="19"/>
        </w:rPr>
        <w:t xml:space="preserve"> </w:t>
      </w:r>
      <w:r>
        <w:t>number;</w:t>
      </w:r>
      <w:r>
        <w:rPr>
          <w:spacing w:val="8"/>
        </w:rPr>
        <w:t xml:space="preserve"> </w:t>
      </w:r>
      <w:r w:rsidR="000256CF">
        <w:t>award</w:t>
      </w:r>
      <w:r>
        <w:rPr>
          <w:spacing w:val="11"/>
        </w:rPr>
        <w:t xml:space="preserve"> </w:t>
      </w:r>
      <w:r>
        <w:t>announcement</w:t>
      </w:r>
      <w:r>
        <w:rPr>
          <w:spacing w:val="-9"/>
        </w:rPr>
        <w:t xml:space="preserve"> </w:t>
      </w:r>
      <w:r>
        <w:t>number;</w:t>
      </w:r>
      <w:r>
        <w:rPr>
          <w:spacing w:val="8"/>
        </w:rPr>
        <w:t xml:space="preserve"> </w:t>
      </w:r>
      <w:r>
        <w:t>the</w:t>
      </w:r>
      <w:r>
        <w:rPr>
          <w:spacing w:val="12"/>
        </w:rPr>
        <w:t xml:space="preserve"> </w:t>
      </w:r>
      <w:r>
        <w:t>contract,</w:t>
      </w:r>
      <w:r>
        <w:rPr>
          <w:spacing w:val="14"/>
        </w:rPr>
        <w:t xml:space="preserve"> </w:t>
      </w:r>
      <w:r w:rsidR="000256CF">
        <w:t>award</w:t>
      </w:r>
      <w:r>
        <w:t>,</w:t>
      </w:r>
      <w:r>
        <w:rPr>
          <w:spacing w:val="15"/>
        </w:rPr>
        <w:t xml:space="preserve"> </w:t>
      </w:r>
      <w:r>
        <w:t>or</w:t>
      </w:r>
      <w:r>
        <w:rPr>
          <w:spacing w:val="19"/>
        </w:rPr>
        <w:t xml:space="preserve"> </w:t>
      </w:r>
      <w:r>
        <w:t>loan</w:t>
      </w:r>
      <w:r>
        <w:rPr>
          <w:spacing w:val="11"/>
        </w:rPr>
        <w:t xml:space="preserve"> </w:t>
      </w:r>
      <w:r>
        <w:t>award</w:t>
      </w:r>
      <w:r>
        <w:rPr>
          <w:spacing w:val="8"/>
        </w:rPr>
        <w:t xml:space="preserve"> </w:t>
      </w:r>
      <w:r>
        <w:t>number;</w:t>
      </w:r>
      <w:r>
        <w:rPr>
          <w:spacing w:val="13"/>
        </w:rPr>
        <w:t xml:space="preserve"> </w:t>
      </w:r>
      <w:r>
        <w:t>the</w:t>
      </w:r>
      <w:r>
        <w:rPr>
          <w:spacing w:val="16"/>
        </w:rPr>
        <w:t xml:space="preserve"> </w:t>
      </w:r>
      <w:r>
        <w:t>application/proposal</w:t>
      </w:r>
      <w:r>
        <w:rPr>
          <w:spacing w:val="-18"/>
        </w:rPr>
        <w:t xml:space="preserve"> </w:t>
      </w:r>
      <w:r>
        <w:t>control</w:t>
      </w:r>
      <w:r>
        <w:rPr>
          <w:spacing w:val="12"/>
        </w:rPr>
        <w:t xml:space="preserve"> </w:t>
      </w:r>
      <w:r>
        <w:t>number</w:t>
      </w:r>
      <w:r>
        <w:rPr>
          <w:w w:val="98"/>
        </w:rPr>
        <w:t xml:space="preserve"> </w:t>
      </w:r>
      <w:r>
        <w:t>assigned</w:t>
      </w:r>
      <w:r>
        <w:rPr>
          <w:spacing w:val="-8"/>
        </w:rPr>
        <w:t xml:space="preserve"> </w:t>
      </w:r>
      <w:r>
        <w:t>by</w:t>
      </w:r>
      <w:r>
        <w:rPr>
          <w:spacing w:val="-7"/>
        </w:rPr>
        <w:t xml:space="preserve"> </w:t>
      </w:r>
      <w:r>
        <w:t>the</w:t>
      </w:r>
      <w:r>
        <w:rPr>
          <w:spacing w:val="-7"/>
        </w:rPr>
        <w:t xml:space="preserve"> </w:t>
      </w:r>
      <w:r>
        <w:t>Federal</w:t>
      </w:r>
      <w:r>
        <w:rPr>
          <w:spacing w:val="-7"/>
        </w:rPr>
        <w:t xml:space="preserve"> </w:t>
      </w:r>
      <w:r>
        <w:t>agency).</w:t>
      </w:r>
      <w:r>
        <w:rPr>
          <w:spacing w:val="-7"/>
        </w:rPr>
        <w:t xml:space="preserve"> </w:t>
      </w:r>
      <w:r>
        <w:t>Include</w:t>
      </w:r>
      <w:r>
        <w:rPr>
          <w:spacing w:val="-7"/>
        </w:rPr>
        <w:t xml:space="preserve"> </w:t>
      </w:r>
      <w:r>
        <w:t>prefixes,</w:t>
      </w:r>
      <w:r>
        <w:rPr>
          <w:spacing w:val="-8"/>
        </w:rPr>
        <w:t xml:space="preserve"> </w:t>
      </w:r>
      <w:r>
        <w:t>e.g.,</w:t>
      </w:r>
      <w:r>
        <w:rPr>
          <w:spacing w:val="-7"/>
        </w:rPr>
        <w:t xml:space="preserve"> </w:t>
      </w:r>
      <w:r>
        <w:t>"RFP-DE-90-001."</w:t>
      </w:r>
    </w:p>
    <w:p w14:paraId="5D39378C" w14:textId="77777777" w:rsidR="00624EBB" w:rsidRDefault="00624EBB" w:rsidP="00624EBB">
      <w:pPr>
        <w:spacing w:before="5"/>
        <w:rPr>
          <w:rFonts w:ascii="Arial" w:eastAsia="Arial" w:hAnsi="Arial" w:cs="Arial"/>
          <w:sz w:val="23"/>
          <w:szCs w:val="23"/>
        </w:rPr>
      </w:pPr>
    </w:p>
    <w:p w14:paraId="7714F010" w14:textId="77777777" w:rsidR="00624EBB" w:rsidRDefault="00624EBB" w:rsidP="005E176C">
      <w:pPr>
        <w:pStyle w:val="BodyText"/>
        <w:numPr>
          <w:ilvl w:val="0"/>
          <w:numId w:val="50"/>
        </w:numPr>
        <w:tabs>
          <w:tab w:val="left" w:pos="779"/>
        </w:tabs>
        <w:autoSpaceDE/>
        <w:autoSpaceDN/>
        <w:spacing w:line="325" w:lineRule="auto"/>
        <w:ind w:right="222"/>
        <w:jc w:val="both"/>
      </w:pPr>
      <w:r>
        <w:t>For</w:t>
      </w:r>
      <w:r>
        <w:rPr>
          <w:spacing w:val="-7"/>
        </w:rPr>
        <w:t xml:space="preserve"> </w:t>
      </w:r>
      <w:r>
        <w:t>a</w:t>
      </w:r>
      <w:r>
        <w:rPr>
          <w:spacing w:val="-7"/>
        </w:rPr>
        <w:t xml:space="preserve"> </w:t>
      </w:r>
      <w:r>
        <w:t>covered</w:t>
      </w:r>
      <w:r>
        <w:rPr>
          <w:spacing w:val="-18"/>
        </w:rPr>
        <w:t xml:space="preserve"> </w:t>
      </w:r>
      <w:r>
        <w:t>Federal</w:t>
      </w:r>
      <w:r>
        <w:rPr>
          <w:spacing w:val="-17"/>
        </w:rPr>
        <w:t xml:space="preserve"> </w:t>
      </w:r>
      <w:r>
        <w:t>action</w:t>
      </w:r>
      <w:r>
        <w:rPr>
          <w:spacing w:val="-9"/>
        </w:rPr>
        <w:t xml:space="preserve"> </w:t>
      </w:r>
      <w:r>
        <w:t>where</w:t>
      </w:r>
      <w:r>
        <w:rPr>
          <w:spacing w:val="-13"/>
        </w:rPr>
        <w:t xml:space="preserve"> </w:t>
      </w:r>
      <w:r>
        <w:t>there</w:t>
      </w:r>
      <w:r>
        <w:rPr>
          <w:spacing w:val="-10"/>
        </w:rPr>
        <w:t xml:space="preserve"> </w:t>
      </w:r>
      <w:r>
        <w:t>has</w:t>
      </w:r>
      <w:r>
        <w:rPr>
          <w:spacing w:val="-1"/>
        </w:rPr>
        <w:t xml:space="preserve"> </w:t>
      </w:r>
      <w:r>
        <w:t>been</w:t>
      </w:r>
      <w:r>
        <w:rPr>
          <w:spacing w:val="-11"/>
        </w:rPr>
        <w:t xml:space="preserve"> </w:t>
      </w:r>
      <w:r>
        <w:t>an</w:t>
      </w:r>
      <w:r>
        <w:rPr>
          <w:spacing w:val="-4"/>
        </w:rPr>
        <w:t xml:space="preserve"> </w:t>
      </w:r>
      <w:r>
        <w:t>award</w:t>
      </w:r>
      <w:r>
        <w:rPr>
          <w:spacing w:val="-13"/>
        </w:rPr>
        <w:t xml:space="preserve"> </w:t>
      </w:r>
      <w:r>
        <w:t>or</w:t>
      </w:r>
      <w:r>
        <w:rPr>
          <w:spacing w:val="-3"/>
        </w:rPr>
        <w:t xml:space="preserve"> </w:t>
      </w:r>
      <w:r>
        <w:t>loan</w:t>
      </w:r>
      <w:r>
        <w:rPr>
          <w:spacing w:val="-10"/>
        </w:rPr>
        <w:t xml:space="preserve"> </w:t>
      </w:r>
      <w:r>
        <w:t>commitment</w:t>
      </w:r>
      <w:r>
        <w:rPr>
          <w:spacing w:val="-15"/>
        </w:rPr>
        <w:t xml:space="preserve"> </w:t>
      </w:r>
      <w:r>
        <w:t>by</w:t>
      </w:r>
      <w:r>
        <w:rPr>
          <w:spacing w:val="-5"/>
        </w:rPr>
        <w:t xml:space="preserve"> </w:t>
      </w:r>
      <w:r>
        <w:t>the</w:t>
      </w:r>
      <w:r>
        <w:rPr>
          <w:spacing w:val="-4"/>
        </w:rPr>
        <w:t xml:space="preserve"> </w:t>
      </w:r>
      <w:r>
        <w:t>Federal</w:t>
      </w:r>
      <w:r>
        <w:rPr>
          <w:spacing w:val="-17"/>
        </w:rPr>
        <w:t xml:space="preserve"> </w:t>
      </w:r>
      <w:r>
        <w:t>agency,</w:t>
      </w:r>
      <w:r>
        <w:rPr>
          <w:spacing w:val="-15"/>
        </w:rPr>
        <w:t xml:space="preserve"> </w:t>
      </w:r>
      <w:r>
        <w:t>enter</w:t>
      </w:r>
      <w:r>
        <w:rPr>
          <w:spacing w:val="-10"/>
        </w:rPr>
        <w:t xml:space="preserve"> </w:t>
      </w:r>
      <w:r>
        <w:t>the</w:t>
      </w:r>
      <w:r>
        <w:rPr>
          <w:spacing w:val="-4"/>
        </w:rPr>
        <w:t xml:space="preserve"> </w:t>
      </w:r>
      <w:r>
        <w:t>Federal</w:t>
      </w:r>
      <w:r>
        <w:rPr>
          <w:spacing w:val="-16"/>
        </w:rPr>
        <w:t xml:space="preserve"> </w:t>
      </w:r>
      <w:r>
        <w:t>amount</w:t>
      </w:r>
      <w:r>
        <w:rPr>
          <w:spacing w:val="-14"/>
        </w:rPr>
        <w:t xml:space="preserve"> </w:t>
      </w:r>
      <w:r>
        <w:t>of</w:t>
      </w:r>
      <w:r>
        <w:rPr>
          <w:spacing w:val="1"/>
        </w:rPr>
        <w:t xml:space="preserve"> </w:t>
      </w:r>
      <w:r>
        <w:t>the</w:t>
      </w:r>
      <w:r>
        <w:rPr>
          <w:spacing w:val="-4"/>
        </w:rPr>
        <w:t xml:space="preserve"> </w:t>
      </w:r>
      <w:r>
        <w:t>award/loan</w:t>
      </w:r>
      <w:r>
        <w:rPr>
          <w:w w:val="98"/>
        </w:rPr>
        <w:t xml:space="preserve"> </w:t>
      </w:r>
      <w:r>
        <w:t>commitment</w:t>
      </w:r>
      <w:r>
        <w:rPr>
          <w:spacing w:val="-5"/>
        </w:rPr>
        <w:t xml:space="preserve"> </w:t>
      </w:r>
      <w:r>
        <w:t>for</w:t>
      </w:r>
      <w:r>
        <w:rPr>
          <w:spacing w:val="-4"/>
        </w:rPr>
        <w:t xml:space="preserve"> </w:t>
      </w:r>
      <w:r>
        <w:t>the</w:t>
      </w:r>
      <w:r>
        <w:rPr>
          <w:spacing w:val="-5"/>
        </w:rPr>
        <w:t xml:space="preserve"> </w:t>
      </w:r>
      <w:r>
        <w:t>prime</w:t>
      </w:r>
      <w:r>
        <w:rPr>
          <w:spacing w:val="-4"/>
        </w:rPr>
        <w:t xml:space="preserve"> </w:t>
      </w:r>
      <w:r>
        <w:t>entity</w:t>
      </w:r>
      <w:r>
        <w:rPr>
          <w:spacing w:val="-5"/>
        </w:rPr>
        <w:t xml:space="preserve"> </w:t>
      </w:r>
      <w:r>
        <w:t>identified</w:t>
      </w:r>
      <w:r>
        <w:rPr>
          <w:spacing w:val="-4"/>
        </w:rPr>
        <w:t xml:space="preserve"> </w:t>
      </w:r>
      <w:r>
        <w:t>in</w:t>
      </w:r>
      <w:r>
        <w:rPr>
          <w:spacing w:val="-5"/>
        </w:rPr>
        <w:t xml:space="preserve"> </w:t>
      </w:r>
      <w:r>
        <w:t>item</w:t>
      </w:r>
      <w:r>
        <w:rPr>
          <w:spacing w:val="-4"/>
        </w:rPr>
        <w:t xml:space="preserve"> </w:t>
      </w:r>
      <w:r>
        <w:t>4</w:t>
      </w:r>
      <w:r>
        <w:rPr>
          <w:spacing w:val="-5"/>
        </w:rPr>
        <w:t xml:space="preserve"> </w:t>
      </w:r>
      <w:r>
        <w:t>or</w:t>
      </w:r>
      <w:r>
        <w:rPr>
          <w:spacing w:val="-4"/>
        </w:rPr>
        <w:t xml:space="preserve"> </w:t>
      </w:r>
      <w:r>
        <w:t>5.</w:t>
      </w:r>
    </w:p>
    <w:p w14:paraId="794A9FD4" w14:textId="77777777" w:rsidR="00624EBB" w:rsidRDefault="00624EBB" w:rsidP="00624EBB">
      <w:pPr>
        <w:rPr>
          <w:rFonts w:ascii="Arial" w:eastAsia="Arial" w:hAnsi="Arial" w:cs="Arial"/>
          <w:sz w:val="16"/>
          <w:szCs w:val="16"/>
        </w:rPr>
      </w:pPr>
    </w:p>
    <w:p w14:paraId="3EE27855" w14:textId="77777777" w:rsidR="00624EBB" w:rsidRDefault="00624EBB" w:rsidP="005E176C">
      <w:pPr>
        <w:pStyle w:val="BodyText"/>
        <w:numPr>
          <w:ilvl w:val="0"/>
          <w:numId w:val="50"/>
        </w:numPr>
        <w:tabs>
          <w:tab w:val="left" w:pos="779"/>
        </w:tabs>
        <w:autoSpaceDE/>
        <w:autoSpaceDN/>
        <w:spacing w:line="294" w:lineRule="auto"/>
        <w:ind w:left="994" w:right="102" w:hanging="499"/>
        <w:jc w:val="left"/>
      </w:pPr>
      <w:r>
        <w:t>(a)</w:t>
      </w:r>
      <w:r>
        <w:rPr>
          <w:spacing w:val="-9"/>
        </w:rPr>
        <w:t xml:space="preserve"> </w:t>
      </w:r>
      <w:r>
        <w:t>Enter</w:t>
      </w:r>
      <w:r>
        <w:rPr>
          <w:spacing w:val="-9"/>
        </w:rPr>
        <w:t xml:space="preserve"> </w:t>
      </w:r>
      <w:r>
        <w:t>the</w:t>
      </w:r>
      <w:r>
        <w:rPr>
          <w:spacing w:val="-8"/>
        </w:rPr>
        <w:t xml:space="preserve"> </w:t>
      </w:r>
      <w:r>
        <w:t>full</w:t>
      </w:r>
      <w:r>
        <w:rPr>
          <w:spacing w:val="-9"/>
        </w:rPr>
        <w:t xml:space="preserve"> </w:t>
      </w:r>
      <w:r>
        <w:t>name,</w:t>
      </w:r>
      <w:r>
        <w:rPr>
          <w:spacing w:val="-9"/>
        </w:rPr>
        <w:t xml:space="preserve"> </w:t>
      </w:r>
      <w:r>
        <w:t>address,</w:t>
      </w:r>
      <w:r>
        <w:rPr>
          <w:spacing w:val="-8"/>
        </w:rPr>
        <w:t xml:space="preserve"> </w:t>
      </w:r>
      <w:r>
        <w:t>city,</w:t>
      </w:r>
      <w:r>
        <w:rPr>
          <w:spacing w:val="-9"/>
        </w:rPr>
        <w:t xml:space="preserve"> </w:t>
      </w:r>
      <w:r>
        <w:t>State</w:t>
      </w:r>
      <w:r>
        <w:rPr>
          <w:spacing w:val="-9"/>
        </w:rPr>
        <w:t xml:space="preserve"> </w:t>
      </w:r>
      <w:r>
        <w:t>and</w:t>
      </w:r>
      <w:r>
        <w:rPr>
          <w:spacing w:val="-8"/>
        </w:rPr>
        <w:t xml:space="preserve"> </w:t>
      </w:r>
      <w:r>
        <w:t>zip</w:t>
      </w:r>
      <w:r>
        <w:rPr>
          <w:spacing w:val="-9"/>
        </w:rPr>
        <w:t xml:space="preserve"> </w:t>
      </w:r>
      <w:r>
        <w:t>code</w:t>
      </w:r>
      <w:r>
        <w:rPr>
          <w:spacing w:val="-9"/>
        </w:rPr>
        <w:t xml:space="preserve"> </w:t>
      </w:r>
      <w:r>
        <w:t>of</w:t>
      </w:r>
      <w:r>
        <w:rPr>
          <w:spacing w:val="-8"/>
        </w:rPr>
        <w:t xml:space="preserve"> </w:t>
      </w:r>
      <w:r>
        <w:t>the</w:t>
      </w:r>
      <w:r>
        <w:rPr>
          <w:spacing w:val="-9"/>
        </w:rPr>
        <w:t xml:space="preserve"> </w:t>
      </w:r>
      <w:r>
        <w:t>lobbying</w:t>
      </w:r>
      <w:r>
        <w:rPr>
          <w:spacing w:val="-8"/>
        </w:rPr>
        <w:t xml:space="preserve"> </w:t>
      </w:r>
      <w:r>
        <w:t>registrant</w:t>
      </w:r>
      <w:r>
        <w:rPr>
          <w:spacing w:val="-9"/>
        </w:rPr>
        <w:t xml:space="preserve"> </w:t>
      </w:r>
      <w:r>
        <w:t>under</w:t>
      </w:r>
      <w:r>
        <w:rPr>
          <w:spacing w:val="-9"/>
        </w:rPr>
        <w:t xml:space="preserve"> </w:t>
      </w:r>
      <w:r>
        <w:t>the</w:t>
      </w:r>
      <w:r>
        <w:rPr>
          <w:spacing w:val="-8"/>
        </w:rPr>
        <w:t xml:space="preserve"> </w:t>
      </w:r>
      <w:r>
        <w:t>Lobbying</w:t>
      </w:r>
      <w:r>
        <w:rPr>
          <w:spacing w:val="-9"/>
        </w:rPr>
        <w:t xml:space="preserve"> </w:t>
      </w:r>
      <w:r>
        <w:t>Disclosure</w:t>
      </w:r>
      <w:r>
        <w:rPr>
          <w:spacing w:val="-9"/>
        </w:rPr>
        <w:t xml:space="preserve"> </w:t>
      </w:r>
      <w:r>
        <w:t>Act</w:t>
      </w:r>
      <w:r>
        <w:rPr>
          <w:spacing w:val="-8"/>
        </w:rPr>
        <w:t xml:space="preserve"> </w:t>
      </w:r>
      <w:r>
        <w:t>of</w:t>
      </w:r>
      <w:r>
        <w:rPr>
          <w:spacing w:val="-9"/>
        </w:rPr>
        <w:t xml:space="preserve"> </w:t>
      </w:r>
      <w:r>
        <w:t>1995</w:t>
      </w:r>
      <w:r>
        <w:rPr>
          <w:spacing w:val="-9"/>
        </w:rPr>
        <w:t xml:space="preserve"> </w:t>
      </w:r>
      <w:r>
        <w:t>engaged</w:t>
      </w:r>
      <w:r>
        <w:rPr>
          <w:spacing w:val="-8"/>
        </w:rPr>
        <w:t xml:space="preserve"> </w:t>
      </w:r>
      <w:r>
        <w:t>by</w:t>
      </w:r>
      <w:r>
        <w:rPr>
          <w:spacing w:val="-9"/>
        </w:rPr>
        <w:t xml:space="preserve"> </w:t>
      </w:r>
      <w:r>
        <w:t>the</w:t>
      </w:r>
      <w:r>
        <w:rPr>
          <w:spacing w:val="-9"/>
        </w:rPr>
        <w:t xml:space="preserve"> </w:t>
      </w:r>
      <w:r>
        <w:t>reporting</w:t>
      </w:r>
      <w:r>
        <w:rPr>
          <w:w w:val="98"/>
        </w:rPr>
        <w:t xml:space="preserve"> </w:t>
      </w:r>
      <w:r>
        <w:t>entity</w:t>
      </w:r>
      <w:r>
        <w:rPr>
          <w:spacing w:val="-10"/>
        </w:rPr>
        <w:t xml:space="preserve"> </w:t>
      </w:r>
      <w:r>
        <w:t>identified</w:t>
      </w:r>
      <w:r>
        <w:rPr>
          <w:spacing w:val="-9"/>
        </w:rPr>
        <w:t xml:space="preserve"> </w:t>
      </w:r>
      <w:r>
        <w:t>in</w:t>
      </w:r>
      <w:r>
        <w:rPr>
          <w:spacing w:val="-9"/>
        </w:rPr>
        <w:t xml:space="preserve"> </w:t>
      </w:r>
      <w:r>
        <w:t>item</w:t>
      </w:r>
      <w:r>
        <w:rPr>
          <w:spacing w:val="-9"/>
        </w:rPr>
        <w:t xml:space="preserve"> </w:t>
      </w:r>
      <w:r>
        <w:t>4</w:t>
      </w:r>
      <w:r>
        <w:rPr>
          <w:spacing w:val="-10"/>
        </w:rPr>
        <w:t xml:space="preserve"> </w:t>
      </w:r>
      <w:r>
        <w:t>to</w:t>
      </w:r>
      <w:r>
        <w:rPr>
          <w:spacing w:val="-9"/>
        </w:rPr>
        <w:t xml:space="preserve"> </w:t>
      </w:r>
      <w:r>
        <w:t>influence</w:t>
      </w:r>
      <w:r>
        <w:rPr>
          <w:spacing w:val="-9"/>
        </w:rPr>
        <w:t xml:space="preserve"> </w:t>
      </w:r>
      <w:r>
        <w:t>the</w:t>
      </w:r>
      <w:r>
        <w:rPr>
          <w:spacing w:val="-9"/>
        </w:rPr>
        <w:t xml:space="preserve"> </w:t>
      </w:r>
      <w:r>
        <w:t>covered</w:t>
      </w:r>
      <w:r>
        <w:rPr>
          <w:spacing w:val="-10"/>
        </w:rPr>
        <w:t xml:space="preserve"> </w:t>
      </w:r>
      <w:r>
        <w:t>Federal</w:t>
      </w:r>
      <w:r>
        <w:rPr>
          <w:spacing w:val="-9"/>
        </w:rPr>
        <w:t xml:space="preserve"> </w:t>
      </w:r>
      <w:r>
        <w:t>action.</w:t>
      </w:r>
    </w:p>
    <w:p w14:paraId="112F3983" w14:textId="77777777" w:rsidR="00624EBB" w:rsidRDefault="00624EBB" w:rsidP="00624EBB">
      <w:pPr>
        <w:spacing w:before="8"/>
        <w:rPr>
          <w:rFonts w:ascii="Arial" w:eastAsia="Arial" w:hAnsi="Arial" w:cs="Arial"/>
          <w:sz w:val="19"/>
          <w:szCs w:val="19"/>
        </w:rPr>
      </w:pPr>
    </w:p>
    <w:p w14:paraId="5D196D2D" w14:textId="77777777" w:rsidR="003B1A18" w:rsidRDefault="003B1A18" w:rsidP="00624EBB">
      <w:pPr>
        <w:pStyle w:val="BodyText"/>
        <w:spacing w:line="294" w:lineRule="auto"/>
        <w:ind w:left="994" w:right="102" w:hanging="216"/>
      </w:pPr>
    </w:p>
    <w:p w14:paraId="4CEF93CA" w14:textId="77777777" w:rsidR="003B1A18" w:rsidRDefault="003B1A18" w:rsidP="00624EBB">
      <w:pPr>
        <w:pStyle w:val="BodyText"/>
        <w:spacing w:line="294" w:lineRule="auto"/>
        <w:ind w:left="994" w:right="102" w:hanging="216"/>
      </w:pPr>
    </w:p>
    <w:p w14:paraId="5BBE07E4" w14:textId="1553DA6F" w:rsidR="00624EBB" w:rsidRDefault="00624EBB" w:rsidP="00624EBB">
      <w:pPr>
        <w:pStyle w:val="BodyText"/>
        <w:spacing w:line="294" w:lineRule="auto"/>
        <w:ind w:left="994" w:right="102" w:hanging="216"/>
      </w:pPr>
      <w:r>
        <w:t>(b)</w:t>
      </w:r>
      <w:r>
        <w:rPr>
          <w:spacing w:val="-5"/>
        </w:rPr>
        <w:t xml:space="preserve"> </w:t>
      </w:r>
      <w:r>
        <w:t>Enter</w:t>
      </w:r>
      <w:r>
        <w:rPr>
          <w:spacing w:val="-5"/>
        </w:rPr>
        <w:t xml:space="preserve"> </w:t>
      </w:r>
      <w:r>
        <w:t>the</w:t>
      </w:r>
      <w:r>
        <w:rPr>
          <w:spacing w:val="-5"/>
        </w:rPr>
        <w:t xml:space="preserve"> </w:t>
      </w:r>
      <w:r>
        <w:t>full</w:t>
      </w:r>
      <w:r>
        <w:rPr>
          <w:spacing w:val="-5"/>
        </w:rPr>
        <w:t xml:space="preserve"> </w:t>
      </w:r>
      <w:r>
        <w:t>names</w:t>
      </w:r>
      <w:r>
        <w:rPr>
          <w:spacing w:val="-5"/>
        </w:rPr>
        <w:t xml:space="preserve"> </w:t>
      </w:r>
      <w:r>
        <w:t>of</w:t>
      </w:r>
      <w:r>
        <w:rPr>
          <w:spacing w:val="-5"/>
        </w:rPr>
        <w:t xml:space="preserve"> </w:t>
      </w:r>
      <w:r>
        <w:t>the</w:t>
      </w:r>
      <w:r>
        <w:rPr>
          <w:spacing w:val="-4"/>
        </w:rPr>
        <w:t xml:space="preserve"> </w:t>
      </w:r>
      <w:r>
        <w:t>individual(s)</w:t>
      </w:r>
      <w:r>
        <w:rPr>
          <w:spacing w:val="-5"/>
        </w:rPr>
        <w:t xml:space="preserve"> </w:t>
      </w:r>
      <w:r>
        <w:t>performing</w:t>
      </w:r>
      <w:r>
        <w:rPr>
          <w:spacing w:val="-5"/>
        </w:rPr>
        <w:t xml:space="preserve"> </w:t>
      </w:r>
      <w:r>
        <w:t>services,</w:t>
      </w:r>
      <w:r>
        <w:rPr>
          <w:spacing w:val="-5"/>
        </w:rPr>
        <w:t xml:space="preserve"> </w:t>
      </w:r>
      <w:r>
        <w:t>and</w:t>
      </w:r>
      <w:r>
        <w:rPr>
          <w:spacing w:val="-5"/>
        </w:rPr>
        <w:t xml:space="preserve"> </w:t>
      </w:r>
      <w:r>
        <w:t>include</w:t>
      </w:r>
      <w:r>
        <w:rPr>
          <w:spacing w:val="-5"/>
        </w:rPr>
        <w:t xml:space="preserve"> </w:t>
      </w:r>
      <w:r>
        <w:t>full</w:t>
      </w:r>
      <w:r>
        <w:rPr>
          <w:spacing w:val="-5"/>
        </w:rPr>
        <w:t xml:space="preserve"> </w:t>
      </w:r>
      <w:r>
        <w:t>address</w:t>
      </w:r>
      <w:r>
        <w:rPr>
          <w:spacing w:val="-4"/>
        </w:rPr>
        <w:t xml:space="preserve"> </w:t>
      </w:r>
      <w:r>
        <w:t>if</w:t>
      </w:r>
      <w:r>
        <w:rPr>
          <w:spacing w:val="-5"/>
        </w:rPr>
        <w:t xml:space="preserve"> </w:t>
      </w:r>
      <w:r>
        <w:t>different</w:t>
      </w:r>
      <w:r>
        <w:rPr>
          <w:spacing w:val="-5"/>
        </w:rPr>
        <w:t xml:space="preserve"> </w:t>
      </w:r>
      <w:r>
        <w:t>from</w:t>
      </w:r>
      <w:r>
        <w:rPr>
          <w:spacing w:val="-5"/>
        </w:rPr>
        <w:t xml:space="preserve"> </w:t>
      </w:r>
      <w:r>
        <w:t>10</w:t>
      </w:r>
      <w:r>
        <w:rPr>
          <w:spacing w:val="-5"/>
        </w:rPr>
        <w:t xml:space="preserve"> </w:t>
      </w:r>
      <w:r>
        <w:t>(a).</w:t>
      </w:r>
      <w:r>
        <w:rPr>
          <w:spacing w:val="-5"/>
        </w:rPr>
        <w:t xml:space="preserve"> </w:t>
      </w:r>
      <w:r>
        <w:t>Enter</w:t>
      </w:r>
      <w:r>
        <w:rPr>
          <w:spacing w:val="-4"/>
        </w:rPr>
        <w:t xml:space="preserve"> </w:t>
      </w:r>
      <w:r>
        <w:t>Last</w:t>
      </w:r>
      <w:r>
        <w:rPr>
          <w:spacing w:val="-5"/>
        </w:rPr>
        <w:t xml:space="preserve"> </w:t>
      </w:r>
      <w:r>
        <w:t>Name,</w:t>
      </w:r>
      <w:r>
        <w:rPr>
          <w:spacing w:val="-5"/>
        </w:rPr>
        <w:t xml:space="preserve"> </w:t>
      </w:r>
      <w:r>
        <w:t>First</w:t>
      </w:r>
      <w:r>
        <w:rPr>
          <w:spacing w:val="-5"/>
        </w:rPr>
        <w:t xml:space="preserve"> </w:t>
      </w:r>
      <w:r>
        <w:t>Name,</w:t>
      </w:r>
      <w:r>
        <w:rPr>
          <w:spacing w:val="-5"/>
        </w:rPr>
        <w:t xml:space="preserve"> </w:t>
      </w:r>
      <w:r>
        <w:t>and</w:t>
      </w:r>
      <w:r>
        <w:rPr>
          <w:w w:val="99"/>
        </w:rPr>
        <w:t xml:space="preserve"> </w:t>
      </w:r>
      <w:r>
        <w:t>Middle</w:t>
      </w:r>
      <w:r>
        <w:rPr>
          <w:spacing w:val="-7"/>
        </w:rPr>
        <w:t xml:space="preserve"> </w:t>
      </w:r>
      <w:r>
        <w:t>Initial</w:t>
      </w:r>
      <w:r>
        <w:rPr>
          <w:spacing w:val="-7"/>
        </w:rPr>
        <w:t xml:space="preserve"> </w:t>
      </w:r>
      <w:r>
        <w:t>(MI).</w:t>
      </w:r>
    </w:p>
    <w:p w14:paraId="2441A39A" w14:textId="77777777" w:rsidR="00624EBB" w:rsidRDefault="00624EBB" w:rsidP="00624EBB">
      <w:pPr>
        <w:spacing w:before="2"/>
        <w:rPr>
          <w:rFonts w:ascii="Arial" w:eastAsia="Arial" w:hAnsi="Arial" w:cs="Arial"/>
          <w:sz w:val="20"/>
          <w:szCs w:val="20"/>
        </w:rPr>
      </w:pPr>
    </w:p>
    <w:p w14:paraId="052E0265" w14:textId="77777777" w:rsidR="00624EBB" w:rsidRDefault="00624EBB" w:rsidP="005E176C">
      <w:pPr>
        <w:pStyle w:val="BodyText"/>
        <w:numPr>
          <w:ilvl w:val="0"/>
          <w:numId w:val="50"/>
        </w:numPr>
        <w:tabs>
          <w:tab w:val="left" w:pos="779"/>
        </w:tabs>
        <w:autoSpaceDE/>
        <w:autoSpaceDN/>
        <w:ind w:hanging="283"/>
        <w:jc w:val="left"/>
      </w:pPr>
      <w:r>
        <w:t>The</w:t>
      </w:r>
      <w:r>
        <w:rPr>
          <w:spacing w:val="-6"/>
        </w:rPr>
        <w:t xml:space="preserve"> </w:t>
      </w:r>
      <w:r>
        <w:t>certifying</w:t>
      </w:r>
      <w:r>
        <w:rPr>
          <w:spacing w:val="-5"/>
        </w:rPr>
        <w:t xml:space="preserve"> </w:t>
      </w:r>
      <w:r>
        <w:t>official</w:t>
      </w:r>
      <w:r>
        <w:rPr>
          <w:spacing w:val="-5"/>
        </w:rPr>
        <w:t xml:space="preserve"> </w:t>
      </w:r>
      <w:r>
        <w:t>shall</w:t>
      </w:r>
      <w:r>
        <w:rPr>
          <w:spacing w:val="-5"/>
        </w:rPr>
        <w:t xml:space="preserve"> </w:t>
      </w:r>
      <w:r>
        <w:t>sign</w:t>
      </w:r>
      <w:r>
        <w:rPr>
          <w:spacing w:val="-5"/>
        </w:rPr>
        <w:t xml:space="preserve"> </w:t>
      </w:r>
      <w:r>
        <w:t>and</w:t>
      </w:r>
      <w:r>
        <w:rPr>
          <w:spacing w:val="-5"/>
        </w:rPr>
        <w:t xml:space="preserve"> </w:t>
      </w:r>
      <w:r>
        <w:t>date</w:t>
      </w:r>
      <w:r>
        <w:rPr>
          <w:spacing w:val="-6"/>
        </w:rPr>
        <w:t xml:space="preserve"> </w:t>
      </w:r>
      <w:r>
        <w:t>the</w:t>
      </w:r>
      <w:r>
        <w:rPr>
          <w:spacing w:val="-5"/>
        </w:rPr>
        <w:t xml:space="preserve"> </w:t>
      </w:r>
      <w:r>
        <w:t>form,</w:t>
      </w:r>
      <w:r>
        <w:rPr>
          <w:spacing w:val="-5"/>
        </w:rPr>
        <w:t xml:space="preserve"> </w:t>
      </w:r>
      <w:r>
        <w:t>print</w:t>
      </w:r>
      <w:r>
        <w:rPr>
          <w:spacing w:val="-5"/>
        </w:rPr>
        <w:t xml:space="preserve"> </w:t>
      </w:r>
      <w:r>
        <w:t>his/her</w:t>
      </w:r>
      <w:r>
        <w:rPr>
          <w:spacing w:val="-5"/>
        </w:rPr>
        <w:t xml:space="preserve"> </w:t>
      </w:r>
      <w:r>
        <w:t>name,</w:t>
      </w:r>
      <w:r>
        <w:rPr>
          <w:spacing w:val="-5"/>
        </w:rPr>
        <w:t xml:space="preserve"> </w:t>
      </w:r>
      <w:r>
        <w:t>title,</w:t>
      </w:r>
      <w:r>
        <w:rPr>
          <w:spacing w:val="-6"/>
        </w:rPr>
        <w:t xml:space="preserve"> </w:t>
      </w:r>
      <w:r>
        <w:t>and</w:t>
      </w:r>
      <w:r>
        <w:rPr>
          <w:spacing w:val="-5"/>
        </w:rPr>
        <w:t xml:space="preserve"> </w:t>
      </w:r>
      <w:r>
        <w:t>telephone</w:t>
      </w:r>
      <w:r>
        <w:rPr>
          <w:spacing w:val="-5"/>
        </w:rPr>
        <w:t xml:space="preserve"> </w:t>
      </w:r>
      <w:r>
        <w:t>number.</w:t>
      </w:r>
    </w:p>
    <w:p w14:paraId="511EA00D" w14:textId="77777777" w:rsidR="00624EBB" w:rsidRDefault="00624EBB" w:rsidP="00624EBB">
      <w:pPr>
        <w:spacing w:before="3"/>
        <w:rPr>
          <w:rFonts w:ascii="Arial" w:eastAsia="Arial" w:hAnsi="Arial" w:cs="Arial"/>
          <w:sz w:val="11"/>
          <w:szCs w:val="11"/>
        </w:rPr>
      </w:pPr>
    </w:p>
    <w:p w14:paraId="4DDDAB5E" w14:textId="4C014E51" w:rsidR="000A2607" w:rsidRDefault="0038334A">
      <w:pPr>
        <w:pStyle w:val="BodyText"/>
        <w:spacing w:before="3"/>
        <w:rPr>
          <w:sz w:val="19"/>
        </w:rPr>
      </w:pPr>
      <w:r>
        <w:rPr>
          <w:noProof/>
          <w:lang w:bidi="ar-SA"/>
        </w:rPr>
        <mc:AlternateContent>
          <mc:Choice Requires="wps">
            <w:drawing>
              <wp:anchor distT="0" distB="0" distL="0" distR="0" simplePos="0" relativeHeight="251718144" behindDoc="0" locked="0" layoutInCell="1" allowOverlap="1" wp14:anchorId="2A8A447B" wp14:editId="57C56D5C">
                <wp:simplePos x="0" y="0"/>
                <wp:positionH relativeFrom="page">
                  <wp:posOffset>1225550</wp:posOffset>
                </wp:positionH>
                <wp:positionV relativeFrom="paragraph">
                  <wp:posOffset>176530</wp:posOffset>
                </wp:positionV>
                <wp:extent cx="5323205" cy="1861185"/>
                <wp:effectExtent l="6350" t="10160" r="13970" b="5080"/>
                <wp:wrapTopAndBottom/>
                <wp:docPr id="224"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3205" cy="1861185"/>
                        </a:xfrm>
                        <a:prstGeom prst="rect">
                          <a:avLst/>
                        </a:prstGeom>
                        <a:noFill/>
                        <a:ln w="3048">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27A440E1" w14:textId="77777777" w:rsidR="00311BD2" w:rsidRDefault="00311BD2">
                            <w:pPr>
                              <w:pStyle w:val="BodyText"/>
                              <w:spacing w:before="5"/>
                              <w:rPr>
                                <w:sz w:val="16"/>
                              </w:rPr>
                            </w:pPr>
                          </w:p>
                          <w:p w14:paraId="6359BA7F" w14:textId="57E554C0" w:rsidR="00311BD2" w:rsidRPr="00EE18A7" w:rsidRDefault="00311BD2">
                            <w:pPr>
                              <w:pStyle w:val="BodyText"/>
                              <w:spacing w:line="276" w:lineRule="auto"/>
                              <w:ind w:left="227" w:right="276"/>
                              <w:rPr>
                                <w:sz w:val="22"/>
                                <w:szCs w:val="22"/>
                              </w:rPr>
                            </w:pPr>
                            <w:r w:rsidRPr="00EE18A7">
                              <w:rPr>
                                <w:sz w:val="22"/>
                                <w:szCs w:val="22"/>
                              </w:rPr>
                              <w:t xml:space="preserve">According to the Paperwork Reduction Act, as amended, no persons are required to respond to a collection of information unless it displays a valid OMB Control Number. The valid OMB control number for this information collection is OMB No. </w:t>
                            </w:r>
                            <w:r w:rsidRPr="00EE18A7">
                              <w:rPr>
                                <w:i/>
                                <w:color w:val="323232"/>
                                <w:sz w:val="22"/>
                                <w:szCs w:val="22"/>
                              </w:rPr>
                              <w:t>4040-0013</w:t>
                            </w:r>
                            <w:r w:rsidRPr="00EE18A7">
                              <w:rPr>
                                <w:sz w:val="22"/>
                                <w:szCs w:val="22"/>
                              </w:rPr>
                              <w:t>. Public reporting burden for this collection of information is estimated to average 10 minutes per response, including time for reviewing instructions, searching existing data sources, gathering and maintaining the data needed, and completing and reviewing the collection of information. Send comments regarding the burden estimate or any other aspect of this collection of information, including suggestions for reducing this burden, to the Office of Management and Budget, Paperwork Reduction Project (</w:t>
                            </w:r>
                            <w:r w:rsidRPr="00EE18A7">
                              <w:rPr>
                                <w:i/>
                                <w:color w:val="323232"/>
                                <w:sz w:val="22"/>
                                <w:szCs w:val="22"/>
                              </w:rPr>
                              <w:t>4040-0013</w:t>
                            </w:r>
                            <w:r w:rsidRPr="00EE18A7">
                              <w:rPr>
                                <w:sz w:val="22"/>
                                <w:szCs w:val="22"/>
                              </w:rPr>
                              <w:t xml:space="preserve"> ), Washington, DC 20503.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 o:spid="_x0000_s1134" type="#_x0000_t202" style="position:absolute;margin-left:96.5pt;margin-top:13.9pt;width:419.15pt;height:146.55pt;z-index:251718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" filled="f" strokeweight=".24pt">
                <v:textbox inset="0,0,0,0">
                  <w:txbxContent>
                    <w:p w14:paraId="27A440E1" w14:textId="77777777" w:rsidR="00311BD2" w:rsidRDefault="00311BD2">
                      <w:pPr>
                        <w:pStyle w:val="BodyText"/>
                        <w:spacing w:before="5"/>
                        <w:rPr>
                          <w:sz w:val="16"/>
                        </w:rPr>
                      </w:pPr>
                    </w:p>
                    <w:p w14:paraId="6359BA7F" w14:textId="57E554C0" w:rsidR="00311BD2" w:rsidRPr="00EE18A7" w:rsidRDefault="00311BD2">
                      <w:pPr>
                        <w:pStyle w:val="BodyText"/>
                        <w:spacing w:line="276" w:lineRule="auto"/>
                        <w:ind w:left="227" w:right="276"/>
                        <w:rPr>
                          <w:sz w:val="22"/>
                          <w:szCs w:val="22"/>
                        </w:rPr>
                      </w:pPr>
                      <w:r w:rsidRPr="00EE18A7">
                        <w:rPr>
                          <w:sz w:val="22"/>
                          <w:szCs w:val="22"/>
                        </w:rPr>
                        <w:t xml:space="preserve">According to the Paperwork Reduction Act, as amended, no persons are required to respond to a collection of information unless it displays a valid OMB Control Number. The valid OMB control number for this information collection is OMB No. </w:t>
                      </w:r>
                      <w:r w:rsidRPr="00EE18A7">
                        <w:rPr>
                          <w:i/>
                          <w:color w:val="323232"/>
                          <w:sz w:val="22"/>
                          <w:szCs w:val="22"/>
                        </w:rPr>
                        <w:t>4040-0013</w:t>
                      </w:r>
                      <w:r w:rsidRPr="00EE18A7">
                        <w:rPr>
                          <w:sz w:val="22"/>
                          <w:szCs w:val="22"/>
                        </w:rPr>
                        <w:t>. Public reporting burden for this collection of information is estimated to average 10 minutes per response, including time for reviewing instructions, searching existing data sources, gathering and maintaining the data needed, and completing and reviewing the collection of information. Send comments regarding the burden estimate or any other aspect of this collection of information, including suggestions for reducing this burden, to the Office of Management and Budget, Paperwork Reduction Project (</w:t>
                      </w:r>
                      <w:r w:rsidRPr="00EE18A7">
                        <w:rPr>
                          <w:i/>
                          <w:color w:val="323232"/>
                          <w:sz w:val="22"/>
                          <w:szCs w:val="22"/>
                        </w:rPr>
                        <w:t>4040-0013</w:t>
                      </w:r>
                      <w:r w:rsidRPr="00EE18A7">
                        <w:rPr>
                          <w:sz w:val="22"/>
                          <w:szCs w:val="22"/>
                        </w:rPr>
                        <w:t xml:space="preserve"> ), Washington, DC 20503.</w:t>
                      </w:r>
                    </w:p>
                  </w:txbxContent>
                </v:textbox>
                <w10:wrap type="topAndBottom" anchorx="page"/>
              </v:shape>
            </w:pict>
          </mc:Fallback>
        </mc:AlternateContent>
      </w:r>
    </w:p>
    <w:p w14:paraId="4C040BB1" w14:textId="77777777" w:rsidR="000A2607" w:rsidRDefault="000A2607">
      <w:pPr>
        <w:rPr>
          <w:sz w:val="19"/>
        </w:rPr>
        <w:sectPr w:rsidR="000A2607">
          <w:headerReference w:type="even" r:id="rId217"/>
          <w:headerReference w:type="default" r:id="rId218"/>
          <w:footerReference w:type="even" r:id="rId219"/>
          <w:headerReference w:type="first" r:id="rId220"/>
          <w:pgSz w:w="12240" w:h="15840"/>
          <w:pgMar w:top="1260" w:right="1100" w:bottom="940" w:left="1060" w:header="763" w:footer="748" w:gutter="0"/>
          <w:pgNumType w:start="106"/>
          <w:cols w:space="720"/>
        </w:sectPr>
      </w:pPr>
    </w:p>
    <w:p w14:paraId="5336481C" w14:textId="77777777" w:rsidR="003B1A18" w:rsidRDefault="003B1A18">
      <w:pPr>
        <w:pStyle w:val="BodyText"/>
        <w:spacing w:before="40"/>
        <w:ind w:left="380"/>
      </w:pPr>
    </w:p>
    <w:p w14:paraId="52415746" w14:textId="6C04BE7E" w:rsidR="000A2607" w:rsidRDefault="007863A5">
      <w:pPr>
        <w:pStyle w:val="BodyText"/>
        <w:spacing w:before="40"/>
        <w:ind w:left="380"/>
      </w:pPr>
      <w:r>
        <w:t>OMB Control Number 1103-0098</w:t>
      </w:r>
    </w:p>
    <w:p w14:paraId="2FBDE755" w14:textId="7EDC688E" w:rsidR="000A2607" w:rsidRDefault="0038334A">
      <w:pPr>
        <w:pStyle w:val="BodyText"/>
        <w:tabs>
          <w:tab w:val="left" w:pos="6184"/>
        </w:tabs>
        <w:spacing w:before="4"/>
        <w:ind w:left="380"/>
      </w:pPr>
      <w:r>
        <w:rPr>
          <w:noProof/>
          <w:lang w:bidi="ar-SA"/>
        </w:rPr>
        <mc:AlternateContent>
          <mc:Choice Requires="wps">
            <w:drawing>
              <wp:anchor distT="0" distB="0" distL="0" distR="0" simplePos="0" relativeHeight="251721216" behindDoc="0" locked="0" layoutInCell="1" allowOverlap="1" wp14:anchorId="1571F016" wp14:editId="29E61129">
                <wp:simplePos x="0" y="0"/>
                <wp:positionH relativeFrom="page">
                  <wp:posOffset>896620</wp:posOffset>
                </wp:positionH>
                <wp:positionV relativeFrom="paragraph">
                  <wp:posOffset>205740</wp:posOffset>
                </wp:positionV>
                <wp:extent cx="5981065" cy="0"/>
                <wp:effectExtent l="20320" t="20955" r="18415" b="17145"/>
                <wp:wrapTopAndBottom/>
                <wp:docPr id="223" name="Lin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1065" cy="0"/>
                        </a:xfrm>
                        <a:prstGeom prst="line">
                          <a:avLst/>
                        </a:prstGeom>
                        <a:noFill/>
                        <a:ln w="2743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58842339" id="Line 51" o:spid="_x0000_s1026" style="position:absolute;z-index:251721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6pt,16.2pt" to="541.55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" strokeweight="2.16pt">
                <w10:wrap type="topAndBottom" anchorx="page"/>
              </v:line>
            </w:pict>
          </mc:Fallback>
        </mc:AlternateContent>
      </w:r>
      <w:r w:rsidR="007863A5">
        <w:t>Expiration</w:t>
      </w:r>
      <w:r w:rsidR="007863A5">
        <w:rPr>
          <w:spacing w:val="-2"/>
        </w:rPr>
        <w:t xml:space="preserve"> </w:t>
      </w:r>
      <w:r w:rsidR="007863A5">
        <w:t>Date:</w:t>
      </w:r>
      <w:r w:rsidR="007863A5">
        <w:rPr>
          <w:spacing w:val="-5"/>
        </w:rPr>
        <w:t xml:space="preserve"> </w:t>
      </w:r>
      <w:r w:rsidR="003349AE">
        <w:t>05/31/2020</w:t>
      </w:r>
      <w:r w:rsidR="007863A5">
        <w:tab/>
        <w:t>Section 16. Disclosure of Lobbying</w:t>
      </w:r>
      <w:r w:rsidR="007863A5">
        <w:rPr>
          <w:spacing w:val="-10"/>
        </w:rPr>
        <w:t xml:space="preserve"> </w:t>
      </w:r>
      <w:r w:rsidR="007863A5">
        <w:t>Activities</w:t>
      </w:r>
    </w:p>
    <w:p w14:paraId="2360659F" w14:textId="77777777" w:rsidR="000A2607" w:rsidRDefault="000A2607">
      <w:pPr>
        <w:pStyle w:val="BodyText"/>
        <w:spacing w:before="2"/>
        <w:rPr>
          <w:sz w:val="9"/>
        </w:rPr>
      </w:pPr>
    </w:p>
    <w:p w14:paraId="44275203" w14:textId="0DE8C570" w:rsidR="000A2607" w:rsidRDefault="007863A5">
      <w:pPr>
        <w:pStyle w:val="BodyText"/>
        <w:spacing w:before="60" w:line="276" w:lineRule="auto"/>
        <w:ind w:left="380" w:right="269"/>
      </w:pPr>
      <w:r>
        <w:t xml:space="preserve">Below is a sample of the lobbying disclosure form. </w:t>
      </w:r>
      <w:hyperlink w:anchor="_bookmark79" w:history="1">
        <w:r>
          <w:t xml:space="preserve">Figure 11 </w:t>
        </w:r>
      </w:hyperlink>
      <w:r>
        <w:t>is a screenshot of the actual form including OMB approval.</w:t>
      </w:r>
    </w:p>
    <w:p w14:paraId="33822158" w14:textId="77777777" w:rsidR="000A2607" w:rsidRDefault="000A2607">
      <w:pPr>
        <w:pStyle w:val="BodyText"/>
        <w:spacing w:before="6"/>
        <w:rPr>
          <w:sz w:val="16"/>
        </w:rPr>
      </w:pPr>
    </w:p>
    <w:p w14:paraId="22460829" w14:textId="77777777" w:rsidR="000A2607" w:rsidRDefault="007863A5">
      <w:pPr>
        <w:pStyle w:val="BodyText"/>
        <w:spacing w:line="276" w:lineRule="auto"/>
        <w:ind w:left="380" w:right="926"/>
      </w:pPr>
      <w:r>
        <w:t>Complete this form to disclose lobbying activities pursuant to 31 U.S.C. 1352. (See reverse for public burden disclosure.)</w:t>
      </w:r>
    </w:p>
    <w:p w14:paraId="73B3C28A" w14:textId="77777777" w:rsidR="000A2607" w:rsidRDefault="000A2607">
      <w:pPr>
        <w:pStyle w:val="BodyText"/>
        <w:spacing w:before="2"/>
        <w:rPr>
          <w:sz w:val="16"/>
        </w:rPr>
      </w:pPr>
    </w:p>
    <w:tbl>
      <w:tblPr>
        <w:tblW w:w="0" w:type="auto"/>
        <w:tblInd w:w="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06"/>
        <w:gridCol w:w="1505"/>
        <w:gridCol w:w="1597"/>
        <w:gridCol w:w="3145"/>
      </w:tblGrid>
      <w:tr w:rsidR="000A2607" w14:paraId="34DB8F0B" w14:textId="77777777">
        <w:trPr>
          <w:trHeight w:val="1965"/>
        </w:trPr>
        <w:tc>
          <w:tcPr>
            <w:tcW w:w="3106" w:type="dxa"/>
          </w:tcPr>
          <w:p w14:paraId="523B2A6F" w14:textId="77777777" w:rsidR="000A2607" w:rsidRDefault="007863A5" w:rsidP="005E176C">
            <w:pPr>
              <w:pStyle w:val="TableParagraph"/>
              <w:numPr>
                <w:ilvl w:val="0"/>
                <w:numId w:val="3"/>
              </w:numPr>
              <w:tabs>
                <w:tab w:val="left" w:pos="308"/>
              </w:tabs>
              <w:spacing w:before="1"/>
              <w:rPr>
                <w:b/>
                <w:sz w:val="20"/>
              </w:rPr>
            </w:pPr>
            <w:r>
              <w:rPr>
                <w:b/>
                <w:sz w:val="20"/>
              </w:rPr>
              <w:t>Type of Federal</w:t>
            </w:r>
            <w:r>
              <w:rPr>
                <w:b/>
                <w:spacing w:val="-4"/>
                <w:sz w:val="20"/>
              </w:rPr>
              <w:t xml:space="preserve"> </w:t>
            </w:r>
            <w:r>
              <w:rPr>
                <w:b/>
                <w:sz w:val="20"/>
              </w:rPr>
              <w:t>Action:</w:t>
            </w:r>
          </w:p>
          <w:p w14:paraId="42D7B95E" w14:textId="77777777" w:rsidR="000A2607" w:rsidRDefault="007863A5">
            <w:pPr>
              <w:pStyle w:val="TableParagraph"/>
              <w:tabs>
                <w:tab w:val="left" w:pos="827"/>
              </w:tabs>
              <w:spacing w:before="37"/>
              <w:ind w:left="107"/>
              <w:rPr>
                <w:sz w:val="20"/>
              </w:rPr>
            </w:pPr>
            <w:r>
              <w:rPr>
                <w:rFonts w:ascii="Webdings" w:hAnsi="Webdings"/>
                <w:sz w:val="20"/>
              </w:rPr>
              <w:t></w:t>
            </w:r>
            <w:r>
              <w:rPr>
                <w:rFonts w:ascii="Times New Roman" w:hAnsi="Times New Roman"/>
                <w:sz w:val="20"/>
              </w:rPr>
              <w:tab/>
            </w:r>
            <w:r>
              <w:rPr>
                <w:sz w:val="20"/>
              </w:rPr>
              <w:t>a.</w:t>
            </w:r>
            <w:r>
              <w:rPr>
                <w:spacing w:val="-1"/>
                <w:sz w:val="20"/>
              </w:rPr>
              <w:t xml:space="preserve"> </w:t>
            </w:r>
            <w:r>
              <w:rPr>
                <w:sz w:val="20"/>
              </w:rPr>
              <w:t>contract</w:t>
            </w:r>
          </w:p>
          <w:p w14:paraId="68EF2B34" w14:textId="1F93AE41" w:rsidR="000A2607" w:rsidRDefault="000256CF" w:rsidP="005E176C">
            <w:pPr>
              <w:pStyle w:val="TableParagraph"/>
              <w:numPr>
                <w:ilvl w:val="1"/>
                <w:numId w:val="3"/>
              </w:numPr>
              <w:tabs>
                <w:tab w:val="left" w:pos="1029"/>
              </w:tabs>
              <w:spacing w:before="36"/>
              <w:ind w:hanging="201"/>
              <w:rPr>
                <w:sz w:val="20"/>
              </w:rPr>
            </w:pPr>
            <w:r>
              <w:rPr>
                <w:sz w:val="20"/>
              </w:rPr>
              <w:t>award</w:t>
            </w:r>
          </w:p>
          <w:p w14:paraId="3A5964D9" w14:textId="77777777" w:rsidR="000A2607" w:rsidRDefault="007863A5" w:rsidP="005E176C">
            <w:pPr>
              <w:pStyle w:val="TableParagraph"/>
              <w:numPr>
                <w:ilvl w:val="1"/>
                <w:numId w:val="3"/>
              </w:numPr>
              <w:tabs>
                <w:tab w:val="left" w:pos="1008"/>
              </w:tabs>
              <w:spacing w:before="37"/>
              <w:ind w:left="1007" w:hanging="180"/>
              <w:rPr>
                <w:sz w:val="20"/>
              </w:rPr>
            </w:pPr>
            <w:r>
              <w:rPr>
                <w:sz w:val="20"/>
              </w:rPr>
              <w:t>cooperative</w:t>
            </w:r>
            <w:r>
              <w:rPr>
                <w:spacing w:val="-3"/>
                <w:sz w:val="20"/>
              </w:rPr>
              <w:t xml:space="preserve"> </w:t>
            </w:r>
            <w:r>
              <w:rPr>
                <w:sz w:val="20"/>
              </w:rPr>
              <w:t>agreement</w:t>
            </w:r>
          </w:p>
          <w:p w14:paraId="127EB572" w14:textId="77777777" w:rsidR="000A2607" w:rsidRDefault="007863A5" w:rsidP="005E176C">
            <w:pPr>
              <w:pStyle w:val="TableParagraph"/>
              <w:numPr>
                <w:ilvl w:val="1"/>
                <w:numId w:val="3"/>
              </w:numPr>
              <w:tabs>
                <w:tab w:val="left" w:pos="1029"/>
              </w:tabs>
              <w:spacing w:before="37"/>
              <w:ind w:hanging="201"/>
              <w:rPr>
                <w:sz w:val="20"/>
              </w:rPr>
            </w:pPr>
            <w:r>
              <w:rPr>
                <w:sz w:val="20"/>
              </w:rPr>
              <w:t>loan</w:t>
            </w:r>
          </w:p>
          <w:p w14:paraId="22039D60" w14:textId="77777777" w:rsidR="000A2607" w:rsidRDefault="007863A5" w:rsidP="005E176C">
            <w:pPr>
              <w:pStyle w:val="TableParagraph"/>
              <w:numPr>
                <w:ilvl w:val="1"/>
                <w:numId w:val="3"/>
              </w:numPr>
              <w:tabs>
                <w:tab w:val="left" w:pos="1022"/>
              </w:tabs>
              <w:spacing w:before="36"/>
              <w:ind w:left="1021" w:hanging="194"/>
              <w:rPr>
                <w:sz w:val="20"/>
              </w:rPr>
            </w:pPr>
            <w:r>
              <w:rPr>
                <w:sz w:val="20"/>
              </w:rPr>
              <w:t>loan</w:t>
            </w:r>
            <w:r>
              <w:rPr>
                <w:spacing w:val="-1"/>
                <w:sz w:val="20"/>
              </w:rPr>
              <w:t xml:space="preserve"> </w:t>
            </w:r>
            <w:r>
              <w:rPr>
                <w:sz w:val="20"/>
              </w:rPr>
              <w:t>guarantee</w:t>
            </w:r>
          </w:p>
          <w:p w14:paraId="7FB91FDF" w14:textId="77777777" w:rsidR="000A2607" w:rsidRDefault="007863A5" w:rsidP="005E176C">
            <w:pPr>
              <w:pStyle w:val="TableParagraph"/>
              <w:numPr>
                <w:ilvl w:val="1"/>
                <w:numId w:val="3"/>
              </w:numPr>
              <w:tabs>
                <w:tab w:val="left" w:pos="984"/>
              </w:tabs>
              <w:spacing w:before="37"/>
              <w:ind w:left="983" w:hanging="156"/>
              <w:rPr>
                <w:sz w:val="20"/>
              </w:rPr>
            </w:pPr>
            <w:r>
              <w:rPr>
                <w:sz w:val="20"/>
              </w:rPr>
              <w:t>loan</w:t>
            </w:r>
            <w:r>
              <w:rPr>
                <w:spacing w:val="-1"/>
                <w:sz w:val="20"/>
              </w:rPr>
              <w:t xml:space="preserve"> </w:t>
            </w:r>
            <w:r>
              <w:rPr>
                <w:sz w:val="20"/>
              </w:rPr>
              <w:t>insurance</w:t>
            </w:r>
          </w:p>
        </w:tc>
        <w:tc>
          <w:tcPr>
            <w:tcW w:w="3102" w:type="dxa"/>
            <w:gridSpan w:val="2"/>
          </w:tcPr>
          <w:p w14:paraId="7C08B075" w14:textId="77777777" w:rsidR="000A2607" w:rsidRDefault="007863A5" w:rsidP="005E176C">
            <w:pPr>
              <w:pStyle w:val="TableParagraph"/>
              <w:numPr>
                <w:ilvl w:val="0"/>
                <w:numId w:val="2"/>
              </w:numPr>
              <w:tabs>
                <w:tab w:val="left" w:pos="308"/>
              </w:tabs>
              <w:spacing w:before="1"/>
              <w:rPr>
                <w:b/>
                <w:sz w:val="20"/>
              </w:rPr>
            </w:pPr>
            <w:r>
              <w:rPr>
                <w:b/>
                <w:sz w:val="20"/>
              </w:rPr>
              <w:t>Status of Federal</w:t>
            </w:r>
            <w:r>
              <w:rPr>
                <w:b/>
                <w:spacing w:val="-5"/>
                <w:sz w:val="20"/>
              </w:rPr>
              <w:t xml:space="preserve"> </w:t>
            </w:r>
            <w:r>
              <w:rPr>
                <w:b/>
                <w:sz w:val="20"/>
              </w:rPr>
              <w:t>Action:</w:t>
            </w:r>
          </w:p>
          <w:p w14:paraId="746681D8" w14:textId="77777777" w:rsidR="000A2607" w:rsidRDefault="007863A5">
            <w:pPr>
              <w:pStyle w:val="TableParagraph"/>
              <w:tabs>
                <w:tab w:val="left" w:pos="827"/>
              </w:tabs>
              <w:spacing w:before="37"/>
              <w:ind w:left="107"/>
              <w:rPr>
                <w:sz w:val="20"/>
              </w:rPr>
            </w:pPr>
            <w:r>
              <w:rPr>
                <w:rFonts w:ascii="Webdings" w:hAnsi="Webdings"/>
                <w:sz w:val="20"/>
              </w:rPr>
              <w:t></w:t>
            </w:r>
            <w:r>
              <w:rPr>
                <w:rFonts w:ascii="Times New Roman" w:hAnsi="Times New Roman"/>
                <w:sz w:val="20"/>
              </w:rPr>
              <w:tab/>
            </w:r>
            <w:r>
              <w:rPr>
                <w:sz w:val="20"/>
              </w:rPr>
              <w:t>a.</w:t>
            </w:r>
            <w:r>
              <w:rPr>
                <w:spacing w:val="-2"/>
                <w:sz w:val="20"/>
              </w:rPr>
              <w:t xml:space="preserve"> </w:t>
            </w:r>
            <w:r>
              <w:rPr>
                <w:sz w:val="20"/>
              </w:rPr>
              <w:t>bid/offer/application</w:t>
            </w:r>
          </w:p>
          <w:p w14:paraId="1B9039BA" w14:textId="77777777" w:rsidR="000A2607" w:rsidRDefault="007863A5" w:rsidP="005E176C">
            <w:pPr>
              <w:pStyle w:val="TableParagraph"/>
              <w:numPr>
                <w:ilvl w:val="1"/>
                <w:numId w:val="2"/>
              </w:numPr>
              <w:tabs>
                <w:tab w:val="left" w:pos="1030"/>
              </w:tabs>
              <w:spacing w:before="36"/>
              <w:rPr>
                <w:sz w:val="20"/>
              </w:rPr>
            </w:pPr>
            <w:r>
              <w:rPr>
                <w:sz w:val="20"/>
              </w:rPr>
              <w:t>initial</w:t>
            </w:r>
            <w:r>
              <w:rPr>
                <w:spacing w:val="-1"/>
                <w:sz w:val="20"/>
              </w:rPr>
              <w:t xml:space="preserve"> </w:t>
            </w:r>
            <w:r>
              <w:rPr>
                <w:sz w:val="20"/>
              </w:rPr>
              <w:t>award</w:t>
            </w:r>
          </w:p>
          <w:p w14:paraId="07034A99" w14:textId="77777777" w:rsidR="000A2607" w:rsidRDefault="007863A5" w:rsidP="005E176C">
            <w:pPr>
              <w:pStyle w:val="TableParagraph"/>
              <w:numPr>
                <w:ilvl w:val="1"/>
                <w:numId w:val="2"/>
              </w:numPr>
              <w:tabs>
                <w:tab w:val="left" w:pos="1008"/>
              </w:tabs>
              <w:spacing w:before="37"/>
              <w:ind w:left="1007" w:hanging="180"/>
              <w:rPr>
                <w:sz w:val="20"/>
              </w:rPr>
            </w:pPr>
            <w:r>
              <w:rPr>
                <w:sz w:val="20"/>
              </w:rPr>
              <w:t>post-award</w:t>
            </w:r>
          </w:p>
        </w:tc>
        <w:tc>
          <w:tcPr>
            <w:tcW w:w="3145" w:type="dxa"/>
          </w:tcPr>
          <w:p w14:paraId="245181A3" w14:textId="77777777" w:rsidR="000A2607" w:rsidRDefault="007863A5">
            <w:pPr>
              <w:pStyle w:val="TableParagraph"/>
              <w:spacing w:before="1"/>
              <w:ind w:left="107"/>
              <w:rPr>
                <w:b/>
                <w:sz w:val="20"/>
              </w:rPr>
            </w:pPr>
            <w:r>
              <w:rPr>
                <w:b/>
                <w:sz w:val="20"/>
              </w:rPr>
              <w:t>3. Report Type:</w:t>
            </w:r>
          </w:p>
          <w:p w14:paraId="65E70A94" w14:textId="77777777" w:rsidR="000A2607" w:rsidRDefault="007863A5">
            <w:pPr>
              <w:pStyle w:val="TableParagraph"/>
              <w:tabs>
                <w:tab w:val="left" w:pos="827"/>
              </w:tabs>
              <w:spacing w:before="37"/>
              <w:ind w:left="107"/>
              <w:rPr>
                <w:sz w:val="20"/>
              </w:rPr>
            </w:pPr>
            <w:r>
              <w:rPr>
                <w:rFonts w:ascii="Webdings" w:hAnsi="Webdings"/>
                <w:sz w:val="20"/>
              </w:rPr>
              <w:t></w:t>
            </w:r>
            <w:r>
              <w:rPr>
                <w:rFonts w:ascii="Times New Roman" w:hAnsi="Times New Roman"/>
                <w:sz w:val="20"/>
              </w:rPr>
              <w:tab/>
            </w:r>
            <w:r>
              <w:rPr>
                <w:sz w:val="20"/>
              </w:rPr>
              <w:t>a. initial</w:t>
            </w:r>
            <w:r>
              <w:rPr>
                <w:spacing w:val="-1"/>
                <w:sz w:val="20"/>
              </w:rPr>
              <w:t xml:space="preserve"> </w:t>
            </w:r>
            <w:r>
              <w:rPr>
                <w:sz w:val="20"/>
              </w:rPr>
              <w:t>filing</w:t>
            </w:r>
          </w:p>
          <w:p w14:paraId="6B8DAABA" w14:textId="77777777" w:rsidR="000A2607" w:rsidRDefault="007863A5">
            <w:pPr>
              <w:pStyle w:val="TableParagraph"/>
              <w:tabs>
                <w:tab w:val="left" w:pos="1045"/>
                <w:tab w:val="left" w:pos="2243"/>
              </w:tabs>
              <w:spacing w:before="36" w:line="276" w:lineRule="auto"/>
              <w:ind w:left="107" w:right="798" w:firstLine="720"/>
              <w:rPr>
                <w:sz w:val="20"/>
              </w:rPr>
            </w:pPr>
            <w:r>
              <w:rPr>
                <w:sz w:val="20"/>
              </w:rPr>
              <w:t>b. material</w:t>
            </w:r>
            <w:r>
              <w:rPr>
                <w:spacing w:val="-7"/>
                <w:sz w:val="20"/>
              </w:rPr>
              <w:t xml:space="preserve"> </w:t>
            </w:r>
            <w:r>
              <w:rPr>
                <w:sz w:val="20"/>
              </w:rPr>
              <w:t>change For Material Change only: year</w:t>
            </w:r>
            <w:r>
              <w:rPr>
                <w:sz w:val="20"/>
                <w:u w:val="single"/>
              </w:rPr>
              <w:t xml:space="preserve"> </w:t>
            </w:r>
            <w:r>
              <w:rPr>
                <w:sz w:val="20"/>
                <w:u w:val="single"/>
              </w:rPr>
              <w:tab/>
            </w:r>
            <w:r>
              <w:rPr>
                <w:sz w:val="20"/>
              </w:rPr>
              <w:t>quarter</w:t>
            </w:r>
            <w:r>
              <w:rPr>
                <w:sz w:val="20"/>
                <w:u w:val="single"/>
              </w:rPr>
              <w:tab/>
            </w:r>
            <w:r>
              <w:rPr>
                <w:sz w:val="20"/>
              </w:rPr>
              <w:t xml:space="preserve"> date of last</w:t>
            </w:r>
            <w:r>
              <w:rPr>
                <w:spacing w:val="-12"/>
                <w:sz w:val="20"/>
              </w:rPr>
              <w:t xml:space="preserve"> </w:t>
            </w:r>
            <w:r>
              <w:rPr>
                <w:sz w:val="20"/>
              </w:rPr>
              <w:t xml:space="preserve">report </w:t>
            </w:r>
            <w:r>
              <w:rPr>
                <w:w w:val="99"/>
                <w:sz w:val="20"/>
                <w:u w:val="single"/>
              </w:rPr>
              <w:t xml:space="preserve"> </w:t>
            </w:r>
            <w:r>
              <w:rPr>
                <w:sz w:val="20"/>
                <w:u w:val="single"/>
              </w:rPr>
              <w:tab/>
            </w:r>
            <w:r>
              <w:rPr>
                <w:w w:val="37"/>
                <w:sz w:val="20"/>
                <w:u w:val="single"/>
              </w:rPr>
              <w:t xml:space="preserve"> </w:t>
            </w:r>
          </w:p>
        </w:tc>
      </w:tr>
      <w:tr w:rsidR="000A2607" w14:paraId="0C9DF6A9" w14:textId="77777777">
        <w:trPr>
          <w:trHeight w:val="1684"/>
        </w:trPr>
        <w:tc>
          <w:tcPr>
            <w:tcW w:w="4611" w:type="dxa"/>
            <w:gridSpan w:val="2"/>
          </w:tcPr>
          <w:p w14:paraId="660B5B02" w14:textId="77777777" w:rsidR="000A2607" w:rsidRDefault="007863A5">
            <w:pPr>
              <w:pStyle w:val="TableParagraph"/>
              <w:spacing w:before="1"/>
              <w:ind w:left="107"/>
              <w:rPr>
                <w:sz w:val="20"/>
              </w:rPr>
            </w:pPr>
            <w:r>
              <w:rPr>
                <w:sz w:val="20"/>
              </w:rPr>
              <w:t>4. Name and Address of Reporting Entity:</w:t>
            </w:r>
          </w:p>
          <w:p w14:paraId="5CAF368A" w14:textId="6BC955D0" w:rsidR="000A2607" w:rsidRDefault="007863A5">
            <w:pPr>
              <w:pStyle w:val="TableParagraph"/>
              <w:tabs>
                <w:tab w:val="left" w:pos="2267"/>
                <w:tab w:val="left" w:pos="3020"/>
              </w:tabs>
              <w:spacing w:before="37" w:line="276" w:lineRule="auto"/>
              <w:ind w:left="2267" w:right="728" w:hanging="2160"/>
              <w:rPr>
                <w:sz w:val="20"/>
              </w:rPr>
            </w:pPr>
            <w:r>
              <w:rPr>
                <w:rFonts w:ascii="Webdings" w:hAnsi="Webdings"/>
                <w:sz w:val="20"/>
              </w:rPr>
              <w:t></w:t>
            </w:r>
            <w:r>
              <w:rPr>
                <w:rFonts w:ascii="Times New Roman" w:hAnsi="Times New Roman"/>
                <w:spacing w:val="-6"/>
                <w:sz w:val="20"/>
              </w:rPr>
              <w:t xml:space="preserve"> </w:t>
            </w:r>
            <w:r>
              <w:rPr>
                <w:sz w:val="20"/>
              </w:rPr>
              <w:t>Prime</w:t>
            </w:r>
            <w:r>
              <w:rPr>
                <w:sz w:val="20"/>
              </w:rPr>
              <w:tab/>
            </w:r>
            <w:r>
              <w:rPr>
                <w:rFonts w:ascii="Webdings" w:hAnsi="Webdings"/>
                <w:sz w:val="20"/>
              </w:rPr>
              <w:t></w:t>
            </w:r>
            <w:r>
              <w:rPr>
                <w:rFonts w:ascii="Times New Roman" w:hAnsi="Times New Roman"/>
                <w:sz w:val="20"/>
              </w:rPr>
              <w:t xml:space="preserve"> </w:t>
            </w:r>
            <w:r>
              <w:rPr>
                <w:sz w:val="20"/>
              </w:rPr>
              <w:t>Sub</w:t>
            </w:r>
            <w:r w:rsidR="000256CF">
              <w:rPr>
                <w:sz w:val="20"/>
              </w:rPr>
              <w:t>recipient</w:t>
            </w:r>
            <w:r>
              <w:rPr>
                <w:sz w:val="20"/>
              </w:rPr>
              <w:t xml:space="preserve"> Tier</w:t>
            </w:r>
            <w:r>
              <w:rPr>
                <w:sz w:val="20"/>
                <w:u w:val="single"/>
              </w:rPr>
              <w:t xml:space="preserve"> </w:t>
            </w:r>
            <w:r>
              <w:rPr>
                <w:sz w:val="20"/>
                <w:u w:val="single"/>
              </w:rPr>
              <w:tab/>
            </w:r>
            <w:r>
              <w:rPr>
                <w:sz w:val="20"/>
              </w:rPr>
              <w:t>, if</w:t>
            </w:r>
            <w:r>
              <w:rPr>
                <w:spacing w:val="-4"/>
                <w:sz w:val="20"/>
              </w:rPr>
              <w:t xml:space="preserve"> </w:t>
            </w:r>
            <w:r>
              <w:rPr>
                <w:sz w:val="20"/>
              </w:rPr>
              <w:t>known:</w:t>
            </w:r>
          </w:p>
          <w:p w14:paraId="48CC2BAB" w14:textId="77777777" w:rsidR="000A2607" w:rsidRDefault="000A2607">
            <w:pPr>
              <w:pStyle w:val="TableParagraph"/>
              <w:rPr>
                <w:sz w:val="20"/>
              </w:rPr>
            </w:pPr>
          </w:p>
          <w:p w14:paraId="5BB4094C" w14:textId="77777777" w:rsidR="000A2607" w:rsidRDefault="000A2607">
            <w:pPr>
              <w:pStyle w:val="TableParagraph"/>
              <w:rPr>
                <w:sz w:val="26"/>
              </w:rPr>
            </w:pPr>
          </w:p>
          <w:p w14:paraId="24D5A212" w14:textId="77777777" w:rsidR="000A2607" w:rsidRDefault="007863A5">
            <w:pPr>
              <w:pStyle w:val="TableParagraph"/>
              <w:tabs>
                <w:tab w:val="left" w:pos="3154"/>
              </w:tabs>
              <w:ind w:left="107"/>
              <w:rPr>
                <w:sz w:val="20"/>
              </w:rPr>
            </w:pPr>
            <w:r>
              <w:rPr>
                <w:sz w:val="20"/>
              </w:rPr>
              <w:t>Congressional District, if</w:t>
            </w:r>
            <w:r>
              <w:rPr>
                <w:spacing w:val="-15"/>
                <w:sz w:val="20"/>
              </w:rPr>
              <w:t xml:space="preserve"> </w:t>
            </w:r>
            <w:r>
              <w:rPr>
                <w:sz w:val="20"/>
              </w:rPr>
              <w:t>known:</w:t>
            </w:r>
            <w:r>
              <w:rPr>
                <w:sz w:val="20"/>
                <w:u w:val="single"/>
              </w:rPr>
              <w:t xml:space="preserve"> </w:t>
            </w:r>
            <w:r>
              <w:rPr>
                <w:sz w:val="20"/>
                <w:u w:val="single"/>
              </w:rPr>
              <w:tab/>
            </w:r>
          </w:p>
        </w:tc>
        <w:tc>
          <w:tcPr>
            <w:tcW w:w="4742" w:type="dxa"/>
            <w:gridSpan w:val="2"/>
          </w:tcPr>
          <w:p w14:paraId="32B750E0" w14:textId="34397D52" w:rsidR="000A2607" w:rsidRDefault="007863A5">
            <w:pPr>
              <w:pStyle w:val="TableParagraph"/>
              <w:spacing w:before="1" w:line="276" w:lineRule="auto"/>
              <w:ind w:left="107"/>
              <w:rPr>
                <w:sz w:val="20"/>
              </w:rPr>
            </w:pPr>
            <w:r>
              <w:rPr>
                <w:sz w:val="20"/>
              </w:rPr>
              <w:t>5. If Reporting Entity in no. 4 is a Sub</w:t>
            </w:r>
            <w:r w:rsidR="000256CF">
              <w:rPr>
                <w:sz w:val="20"/>
              </w:rPr>
              <w:t>recipient</w:t>
            </w:r>
            <w:r>
              <w:rPr>
                <w:sz w:val="20"/>
              </w:rPr>
              <w:t>, enter name and address of Prime:</w:t>
            </w:r>
          </w:p>
          <w:p w14:paraId="3DA66E07" w14:textId="77777777" w:rsidR="000A2607" w:rsidRDefault="000A2607">
            <w:pPr>
              <w:pStyle w:val="TableParagraph"/>
              <w:rPr>
                <w:sz w:val="20"/>
              </w:rPr>
            </w:pPr>
          </w:p>
          <w:p w14:paraId="34D7D56A" w14:textId="77777777" w:rsidR="000A2607" w:rsidRDefault="000A2607">
            <w:pPr>
              <w:pStyle w:val="TableParagraph"/>
              <w:rPr>
                <w:sz w:val="20"/>
              </w:rPr>
            </w:pPr>
          </w:p>
          <w:p w14:paraId="5723194D" w14:textId="77777777" w:rsidR="000A2607" w:rsidRDefault="000A2607">
            <w:pPr>
              <w:pStyle w:val="TableParagraph"/>
              <w:rPr>
                <w:sz w:val="29"/>
              </w:rPr>
            </w:pPr>
          </w:p>
          <w:p w14:paraId="788E77FC" w14:textId="77777777" w:rsidR="000A2607" w:rsidRDefault="007863A5">
            <w:pPr>
              <w:pStyle w:val="TableParagraph"/>
              <w:tabs>
                <w:tab w:val="left" w:pos="3199"/>
              </w:tabs>
              <w:ind w:left="107"/>
              <w:rPr>
                <w:sz w:val="20"/>
              </w:rPr>
            </w:pPr>
            <w:r>
              <w:rPr>
                <w:sz w:val="20"/>
              </w:rPr>
              <w:t>Congressional District, if</w:t>
            </w:r>
            <w:r>
              <w:rPr>
                <w:spacing w:val="-15"/>
                <w:sz w:val="20"/>
              </w:rPr>
              <w:t xml:space="preserve"> </w:t>
            </w:r>
            <w:r>
              <w:rPr>
                <w:sz w:val="20"/>
              </w:rPr>
              <w:t>known:</w:t>
            </w:r>
            <w:r>
              <w:rPr>
                <w:spacing w:val="-1"/>
                <w:sz w:val="20"/>
              </w:rPr>
              <w:t xml:space="preserve"> </w:t>
            </w:r>
            <w:r>
              <w:rPr>
                <w:w w:val="99"/>
                <w:sz w:val="20"/>
                <w:u w:val="single"/>
              </w:rPr>
              <w:t xml:space="preserve"> </w:t>
            </w:r>
            <w:r>
              <w:rPr>
                <w:sz w:val="20"/>
                <w:u w:val="single"/>
              </w:rPr>
              <w:tab/>
            </w:r>
          </w:p>
        </w:tc>
      </w:tr>
      <w:tr w:rsidR="000A2607" w14:paraId="7BA21B4B" w14:textId="77777777">
        <w:trPr>
          <w:trHeight w:val="1122"/>
        </w:trPr>
        <w:tc>
          <w:tcPr>
            <w:tcW w:w="4611" w:type="dxa"/>
            <w:gridSpan w:val="2"/>
          </w:tcPr>
          <w:p w14:paraId="230C6B77" w14:textId="77777777" w:rsidR="000A2607" w:rsidRDefault="007863A5">
            <w:pPr>
              <w:pStyle w:val="TableParagraph"/>
              <w:spacing w:before="1"/>
              <w:ind w:left="107"/>
              <w:rPr>
                <w:sz w:val="20"/>
              </w:rPr>
            </w:pPr>
            <w:r>
              <w:rPr>
                <w:sz w:val="20"/>
              </w:rPr>
              <w:t>6. Federal Department/Agency:</w:t>
            </w:r>
          </w:p>
        </w:tc>
        <w:tc>
          <w:tcPr>
            <w:tcW w:w="4742" w:type="dxa"/>
            <w:gridSpan w:val="2"/>
          </w:tcPr>
          <w:p w14:paraId="2E83854E" w14:textId="77777777" w:rsidR="000A2607" w:rsidRDefault="007863A5">
            <w:pPr>
              <w:pStyle w:val="TableParagraph"/>
              <w:spacing w:before="1"/>
              <w:ind w:left="107"/>
              <w:rPr>
                <w:sz w:val="20"/>
              </w:rPr>
            </w:pPr>
            <w:r>
              <w:rPr>
                <w:sz w:val="20"/>
              </w:rPr>
              <w:t>7. Federal Program Name/Description:</w:t>
            </w:r>
          </w:p>
          <w:p w14:paraId="069DC959" w14:textId="77777777" w:rsidR="000A2607" w:rsidRDefault="000A2607">
            <w:pPr>
              <w:pStyle w:val="TableParagraph"/>
              <w:rPr>
                <w:sz w:val="20"/>
              </w:rPr>
            </w:pPr>
          </w:p>
          <w:p w14:paraId="6E41FDCC" w14:textId="77777777" w:rsidR="000A2607" w:rsidRDefault="000A2607">
            <w:pPr>
              <w:pStyle w:val="TableParagraph"/>
              <w:rPr>
                <w:sz w:val="29"/>
              </w:rPr>
            </w:pPr>
          </w:p>
          <w:p w14:paraId="74B26A3A" w14:textId="77777777" w:rsidR="000A2607" w:rsidRDefault="007863A5">
            <w:pPr>
              <w:pStyle w:val="TableParagraph"/>
              <w:tabs>
                <w:tab w:val="left" w:pos="3142"/>
              </w:tabs>
              <w:ind w:left="107"/>
              <w:rPr>
                <w:sz w:val="20"/>
              </w:rPr>
            </w:pPr>
            <w:r>
              <w:rPr>
                <w:sz w:val="20"/>
              </w:rPr>
              <w:t>CFDA number, if</w:t>
            </w:r>
            <w:r>
              <w:rPr>
                <w:spacing w:val="-13"/>
                <w:sz w:val="20"/>
              </w:rPr>
              <w:t xml:space="preserve"> </w:t>
            </w:r>
            <w:r>
              <w:rPr>
                <w:sz w:val="20"/>
              </w:rPr>
              <w:t>applicable:</w:t>
            </w:r>
            <w:r>
              <w:rPr>
                <w:spacing w:val="-1"/>
                <w:sz w:val="20"/>
              </w:rPr>
              <w:t xml:space="preserve"> </w:t>
            </w:r>
            <w:r>
              <w:rPr>
                <w:w w:val="99"/>
                <w:sz w:val="20"/>
                <w:u w:val="single"/>
              </w:rPr>
              <w:t xml:space="preserve"> </w:t>
            </w:r>
            <w:r>
              <w:rPr>
                <w:sz w:val="20"/>
                <w:u w:val="single"/>
              </w:rPr>
              <w:tab/>
            </w:r>
          </w:p>
        </w:tc>
      </w:tr>
      <w:tr w:rsidR="000A2607" w14:paraId="16A6D904" w14:textId="77777777">
        <w:trPr>
          <w:trHeight w:val="561"/>
        </w:trPr>
        <w:tc>
          <w:tcPr>
            <w:tcW w:w="4611" w:type="dxa"/>
            <w:gridSpan w:val="2"/>
          </w:tcPr>
          <w:p w14:paraId="14FDFF90" w14:textId="77777777" w:rsidR="000A2607" w:rsidRDefault="007863A5">
            <w:pPr>
              <w:pStyle w:val="TableParagraph"/>
              <w:spacing w:before="1"/>
              <w:ind w:left="107"/>
              <w:rPr>
                <w:sz w:val="20"/>
              </w:rPr>
            </w:pPr>
            <w:r>
              <w:rPr>
                <w:sz w:val="20"/>
              </w:rPr>
              <w:t>8. Federal Action Number, if known:</w:t>
            </w:r>
          </w:p>
        </w:tc>
        <w:tc>
          <w:tcPr>
            <w:tcW w:w="4742" w:type="dxa"/>
            <w:gridSpan w:val="2"/>
          </w:tcPr>
          <w:p w14:paraId="6F41FFC4" w14:textId="77777777" w:rsidR="000A2607" w:rsidRDefault="007863A5">
            <w:pPr>
              <w:pStyle w:val="TableParagraph"/>
              <w:spacing w:before="1"/>
              <w:ind w:left="107"/>
              <w:rPr>
                <w:sz w:val="20"/>
              </w:rPr>
            </w:pPr>
            <w:r>
              <w:rPr>
                <w:sz w:val="20"/>
              </w:rPr>
              <w:t>9. Award amount, if known:</w:t>
            </w:r>
          </w:p>
          <w:p w14:paraId="51FDF4D8" w14:textId="77777777" w:rsidR="000A2607" w:rsidRDefault="007863A5">
            <w:pPr>
              <w:pStyle w:val="TableParagraph"/>
              <w:tabs>
                <w:tab w:val="left" w:pos="1687"/>
              </w:tabs>
              <w:spacing w:before="37"/>
              <w:ind w:left="107"/>
              <w:rPr>
                <w:sz w:val="20"/>
              </w:rPr>
            </w:pPr>
            <w:r>
              <w:rPr>
                <w:sz w:val="20"/>
              </w:rPr>
              <w:t>$</w:t>
            </w:r>
            <w:r>
              <w:rPr>
                <w:spacing w:val="-1"/>
                <w:sz w:val="20"/>
              </w:rPr>
              <w:t xml:space="preserve"> </w:t>
            </w:r>
            <w:r>
              <w:rPr>
                <w:w w:val="99"/>
                <w:sz w:val="20"/>
                <w:u w:val="single"/>
              </w:rPr>
              <w:t xml:space="preserve"> </w:t>
            </w:r>
            <w:r>
              <w:rPr>
                <w:sz w:val="20"/>
                <w:u w:val="single"/>
              </w:rPr>
              <w:tab/>
            </w:r>
          </w:p>
        </w:tc>
      </w:tr>
      <w:tr w:rsidR="000A2607" w14:paraId="36ECEFF5" w14:textId="77777777">
        <w:trPr>
          <w:trHeight w:val="1965"/>
        </w:trPr>
        <w:tc>
          <w:tcPr>
            <w:tcW w:w="4611" w:type="dxa"/>
            <w:gridSpan w:val="2"/>
          </w:tcPr>
          <w:p w14:paraId="19E01A10" w14:textId="77777777" w:rsidR="000A2607" w:rsidRDefault="007863A5">
            <w:pPr>
              <w:pStyle w:val="TableParagraph"/>
              <w:spacing w:before="4" w:line="276" w:lineRule="auto"/>
              <w:ind w:left="107" w:right="455"/>
              <w:rPr>
                <w:sz w:val="20"/>
              </w:rPr>
            </w:pPr>
            <w:r>
              <w:rPr>
                <w:sz w:val="20"/>
              </w:rPr>
              <w:t>10. a. Name and Address of Lobbying Registrant (if individual: last name, first name, MI)</w:t>
            </w:r>
          </w:p>
        </w:tc>
        <w:tc>
          <w:tcPr>
            <w:tcW w:w="4742" w:type="dxa"/>
            <w:gridSpan w:val="2"/>
          </w:tcPr>
          <w:p w14:paraId="4554A6B6" w14:textId="77777777" w:rsidR="000A2607" w:rsidRDefault="007863A5">
            <w:pPr>
              <w:pStyle w:val="TableParagraph"/>
              <w:spacing w:before="4"/>
              <w:ind w:left="107"/>
              <w:rPr>
                <w:sz w:val="20"/>
              </w:rPr>
            </w:pPr>
            <w:r>
              <w:rPr>
                <w:sz w:val="20"/>
              </w:rPr>
              <w:t>b. Individuals Performing Services</w:t>
            </w:r>
          </w:p>
          <w:p w14:paraId="5B8C7838" w14:textId="77777777" w:rsidR="000A2607" w:rsidRDefault="007863A5">
            <w:pPr>
              <w:pStyle w:val="TableParagraph"/>
              <w:spacing w:before="37" w:line="276" w:lineRule="auto"/>
              <w:ind w:left="107" w:right="659"/>
              <w:rPr>
                <w:sz w:val="20"/>
              </w:rPr>
            </w:pPr>
            <w:r>
              <w:rPr>
                <w:sz w:val="20"/>
              </w:rPr>
              <w:t>(including address if different from no. 10.a.) (last name, first name, MI)</w:t>
            </w:r>
          </w:p>
        </w:tc>
      </w:tr>
      <w:tr w:rsidR="000A2607" w14:paraId="1547581F" w14:textId="77777777">
        <w:trPr>
          <w:trHeight w:val="3372"/>
        </w:trPr>
        <w:tc>
          <w:tcPr>
            <w:tcW w:w="4611" w:type="dxa"/>
            <w:gridSpan w:val="2"/>
          </w:tcPr>
          <w:p w14:paraId="3ABE6E42" w14:textId="77777777" w:rsidR="000A2607" w:rsidRDefault="007863A5">
            <w:pPr>
              <w:pStyle w:val="TableParagraph"/>
              <w:spacing w:before="3"/>
              <w:ind w:left="107"/>
              <w:rPr>
                <w:sz w:val="20"/>
              </w:rPr>
            </w:pPr>
            <w:r>
              <w:rPr>
                <w:sz w:val="20"/>
              </w:rPr>
              <w:t>11.</w:t>
            </w:r>
          </w:p>
          <w:p w14:paraId="3698B52A" w14:textId="77777777" w:rsidR="000A2607" w:rsidRDefault="007863A5">
            <w:pPr>
              <w:pStyle w:val="TableParagraph"/>
              <w:spacing w:before="37" w:line="276" w:lineRule="auto"/>
              <w:ind w:left="107" w:right="151"/>
              <w:rPr>
                <w:sz w:val="20"/>
              </w:rPr>
            </w:pPr>
            <w:r>
              <w:rPr>
                <w:sz w:val="20"/>
              </w:rPr>
              <w:t>Information requested through this form is authorized by title 31 U.S.C. section 1352. This disclosure of lobbying activities is a material representation of fact upon which reliance was placed by the tier above when this transaction was made or entered into. This disclosure is required pursuant to 31 U.S.C. 1352. This information will be available for public inspection. Any person who fails to file the required disclosure shall be subject to a civil penalty of not less than $10,000 and not more</w:t>
            </w:r>
          </w:p>
          <w:p w14:paraId="1B6AE846" w14:textId="77777777" w:rsidR="000A2607" w:rsidRDefault="007863A5">
            <w:pPr>
              <w:pStyle w:val="TableParagraph"/>
              <w:spacing w:line="243" w:lineRule="exact"/>
              <w:ind w:left="107"/>
              <w:rPr>
                <w:sz w:val="20"/>
              </w:rPr>
            </w:pPr>
            <w:r>
              <w:rPr>
                <w:sz w:val="20"/>
              </w:rPr>
              <w:t>than $100,000 for each such failure.</w:t>
            </w:r>
          </w:p>
        </w:tc>
        <w:tc>
          <w:tcPr>
            <w:tcW w:w="4742" w:type="dxa"/>
            <w:gridSpan w:val="2"/>
          </w:tcPr>
          <w:p w14:paraId="6F5D7B00" w14:textId="77777777" w:rsidR="000A2607" w:rsidRDefault="000A2607">
            <w:pPr>
              <w:pStyle w:val="TableParagraph"/>
              <w:spacing w:before="3"/>
              <w:rPr>
                <w:sz w:val="23"/>
              </w:rPr>
            </w:pPr>
          </w:p>
          <w:p w14:paraId="7044AA54" w14:textId="77777777" w:rsidR="000A2607" w:rsidRDefault="007863A5">
            <w:pPr>
              <w:pStyle w:val="TableParagraph"/>
              <w:tabs>
                <w:tab w:val="left" w:pos="2884"/>
                <w:tab w:val="left" w:pos="4040"/>
                <w:tab w:val="left" w:pos="4081"/>
              </w:tabs>
              <w:spacing w:before="1" w:line="552" w:lineRule="auto"/>
              <w:ind w:left="107" w:right="620"/>
              <w:jc w:val="both"/>
              <w:rPr>
                <w:sz w:val="20"/>
              </w:rPr>
            </w:pPr>
            <w:r>
              <w:rPr>
                <w:sz w:val="20"/>
              </w:rPr>
              <w:t>Signature:</w:t>
            </w:r>
            <w:r>
              <w:rPr>
                <w:sz w:val="20"/>
                <w:u w:val="single"/>
              </w:rPr>
              <w:tab/>
            </w:r>
            <w:r>
              <w:rPr>
                <w:sz w:val="20"/>
                <w:u w:val="single"/>
              </w:rPr>
              <w:tab/>
            </w:r>
            <w:r>
              <w:rPr>
                <w:sz w:val="20"/>
              </w:rPr>
              <w:t xml:space="preserve"> Print</w:t>
            </w:r>
            <w:r>
              <w:rPr>
                <w:spacing w:val="-4"/>
                <w:sz w:val="20"/>
              </w:rPr>
              <w:t xml:space="preserve"> </w:t>
            </w:r>
            <w:r>
              <w:rPr>
                <w:sz w:val="20"/>
              </w:rPr>
              <w:t>name:</w:t>
            </w:r>
            <w:r>
              <w:rPr>
                <w:w w:val="99"/>
                <w:sz w:val="20"/>
                <w:u w:val="single"/>
              </w:rPr>
              <w:t xml:space="preserve"> </w:t>
            </w:r>
            <w:r>
              <w:rPr>
                <w:sz w:val="20"/>
                <w:u w:val="single"/>
              </w:rPr>
              <w:tab/>
            </w:r>
            <w:r>
              <w:rPr>
                <w:sz w:val="20"/>
                <w:u w:val="single"/>
              </w:rPr>
              <w:tab/>
            </w:r>
            <w:r>
              <w:rPr>
                <w:sz w:val="20"/>
                <w:u w:val="single"/>
              </w:rPr>
              <w:tab/>
            </w:r>
            <w:r>
              <w:rPr>
                <w:sz w:val="20"/>
              </w:rPr>
              <w:t xml:space="preserve"> Title:</w:t>
            </w:r>
            <w:r>
              <w:rPr>
                <w:sz w:val="20"/>
                <w:u w:val="single"/>
              </w:rPr>
              <w:tab/>
            </w:r>
            <w:r>
              <w:rPr>
                <w:sz w:val="20"/>
                <w:u w:val="single"/>
              </w:rPr>
              <w:tab/>
            </w:r>
            <w:r>
              <w:rPr>
                <w:sz w:val="20"/>
              </w:rPr>
              <w:t xml:space="preserve"> Telephone</w:t>
            </w:r>
            <w:r>
              <w:rPr>
                <w:spacing w:val="-4"/>
                <w:sz w:val="20"/>
              </w:rPr>
              <w:t xml:space="preserve"> </w:t>
            </w:r>
            <w:r>
              <w:rPr>
                <w:sz w:val="20"/>
              </w:rPr>
              <w:t>No.:</w:t>
            </w:r>
            <w:r>
              <w:rPr>
                <w:sz w:val="20"/>
                <w:u w:val="single"/>
              </w:rPr>
              <w:t xml:space="preserve"> </w:t>
            </w:r>
            <w:r>
              <w:rPr>
                <w:sz w:val="20"/>
                <w:u w:val="single"/>
              </w:rPr>
              <w:tab/>
            </w:r>
            <w:r>
              <w:rPr>
                <w:sz w:val="20"/>
              </w:rPr>
              <w:t xml:space="preserve">Date: </w:t>
            </w:r>
            <w:r>
              <w:rPr>
                <w:w w:val="99"/>
                <w:sz w:val="20"/>
                <w:u w:val="single"/>
              </w:rPr>
              <w:t xml:space="preserve"> </w:t>
            </w:r>
            <w:r>
              <w:rPr>
                <w:sz w:val="20"/>
                <w:u w:val="single"/>
              </w:rPr>
              <w:tab/>
            </w:r>
            <w:r>
              <w:rPr>
                <w:sz w:val="20"/>
                <w:u w:val="single"/>
              </w:rPr>
              <w:tab/>
            </w:r>
            <w:r>
              <w:rPr>
                <w:w w:val="24"/>
                <w:sz w:val="20"/>
                <w:u w:val="single"/>
              </w:rPr>
              <w:t xml:space="preserve"> </w:t>
            </w:r>
          </w:p>
        </w:tc>
      </w:tr>
    </w:tbl>
    <w:p w14:paraId="6D0C5D9F" w14:textId="77777777" w:rsidR="000A2607" w:rsidRDefault="000A2607">
      <w:pPr>
        <w:pStyle w:val="BodyText"/>
      </w:pPr>
    </w:p>
    <w:p w14:paraId="0E709E17" w14:textId="77777777" w:rsidR="000A2607" w:rsidRDefault="000A2607">
      <w:pPr>
        <w:pStyle w:val="BodyText"/>
      </w:pPr>
    </w:p>
    <w:p w14:paraId="116D9F9E" w14:textId="21D12939" w:rsidR="000A2607" w:rsidRDefault="0038334A">
      <w:pPr>
        <w:pStyle w:val="BodyText"/>
        <w:spacing w:before="4"/>
        <w:rPr>
          <w:sz w:val="25"/>
        </w:rPr>
      </w:pPr>
      <w:r>
        <w:rPr>
          <w:noProof/>
          <w:lang w:bidi="ar-SA"/>
        </w:rPr>
        <mc:AlternateContent>
          <mc:Choice Requires="wps">
            <w:drawing>
              <wp:anchor distT="0" distB="0" distL="0" distR="0" simplePos="0" relativeHeight="251723264" behindDoc="0" locked="0" layoutInCell="1" allowOverlap="1" wp14:anchorId="4F1447D2" wp14:editId="1FB5F051">
                <wp:simplePos x="0" y="0"/>
                <wp:positionH relativeFrom="page">
                  <wp:posOffset>896620</wp:posOffset>
                </wp:positionH>
                <wp:positionV relativeFrom="paragraph">
                  <wp:posOffset>235585</wp:posOffset>
                </wp:positionV>
                <wp:extent cx="5981065" cy="0"/>
                <wp:effectExtent l="20320" t="16510" r="18415" b="21590"/>
                <wp:wrapTopAndBottom/>
                <wp:docPr id="222"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1065" cy="0"/>
                        </a:xfrm>
                        <a:prstGeom prst="line">
                          <a:avLst/>
                        </a:prstGeom>
                        <a:noFill/>
                        <a:ln w="2743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2F5E35E1" id="Line 50" o:spid="_x0000_s1026" style="position:absolute;z-index:251723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6pt,18.55pt" to="541.55pt,1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" strokeweight="2.16pt">
                <w10:wrap type="topAndBottom" anchorx="page"/>
              </v:line>
            </w:pict>
          </mc:Fallback>
        </mc:AlternateContent>
      </w:r>
      <w:commentRangeStart w:id="155"/>
    </w:p>
    <w:p w14:paraId="359119E9" w14:textId="77777777" w:rsidR="000A2607" w:rsidRDefault="007863A5">
      <w:pPr>
        <w:pStyle w:val="BodyText"/>
        <w:ind w:right="338"/>
        <w:jc w:val="right"/>
      </w:pPr>
      <w:r>
        <w:rPr>
          <w:w w:val="95"/>
        </w:rPr>
        <w:t>107</w:t>
      </w:r>
    </w:p>
    <w:commentRangeEnd w:id="155"/>
    <w:p w14:paraId="1A9BCB40" w14:textId="77777777" w:rsidR="000A2607" w:rsidRDefault="00CC2F38">
      <w:pPr>
        <w:jc w:val="right"/>
        <w:sectPr w:rsidR="000A2607">
          <w:headerReference w:type="even" r:id="rId221"/>
          <w:headerReference w:type="default" r:id="rId222"/>
          <w:footerReference w:type="default" r:id="rId223"/>
          <w:headerReference w:type="first" r:id="rId224"/>
          <w:pgSz w:w="12240" w:h="15840"/>
          <w:pgMar w:top="880" w:right="1100" w:bottom="280" w:left="1060" w:header="0" w:footer="0" w:gutter="0"/>
          <w:cols w:space="720"/>
        </w:sectPr>
      </w:pPr>
      <w:r>
        <w:rPr>
          <w:rStyle w:val="CommentReference"/>
        </w:rPr>
        <w:commentReference w:id="155"/>
      </w:r>
    </w:p>
    <w:p w14:paraId="65D1144A" w14:textId="77777777" w:rsidR="000A2607" w:rsidRDefault="000A2607">
      <w:pPr>
        <w:pStyle w:val="BodyText"/>
        <w:spacing w:before="10"/>
        <w:rPr>
          <w:sz w:val="8"/>
        </w:rPr>
      </w:pPr>
    </w:p>
    <w:p w14:paraId="21044402" w14:textId="77777777" w:rsidR="000A2607" w:rsidRDefault="007863A5">
      <w:pPr>
        <w:pStyle w:val="Heading4"/>
        <w:spacing w:before="59"/>
      </w:pPr>
      <w:bookmarkStart w:id="156" w:name="_bookmark79"/>
      <w:bookmarkEnd w:id="156"/>
      <w:r>
        <w:t xml:space="preserve">Figure 11. Lobbying disclosure </w:t>
      </w:r>
      <w:commentRangeStart w:id="157"/>
      <w:r>
        <w:t>form</w:t>
      </w:r>
      <w:commentRangeEnd w:id="157"/>
      <w:r w:rsidR="00DA085F">
        <w:rPr>
          <w:rStyle w:val="CommentReference"/>
          <w:b w:val="0"/>
          <w:bCs w:val="0"/>
        </w:rPr>
        <w:commentReference w:id="157"/>
      </w:r>
    </w:p>
    <w:p w14:paraId="3031E8D3" w14:textId="0BAA0719" w:rsidR="000A2607" w:rsidRDefault="007863A5" w:rsidP="00EE18A7">
      <w:pPr>
        <w:pStyle w:val="BodyText"/>
        <w:spacing w:before="1"/>
        <w:sectPr w:rsidR="000A2607">
          <w:headerReference w:type="even" r:id="rId225"/>
          <w:headerReference w:type="default" r:id="rId226"/>
          <w:footerReference w:type="even" r:id="rId227"/>
          <w:footerReference w:type="default" r:id="rId228"/>
          <w:headerReference w:type="first" r:id="rId229"/>
          <w:pgSz w:w="12240" w:h="15840"/>
          <w:pgMar w:top="1260" w:right="1100" w:bottom="940" w:left="1060" w:header="763" w:footer="748" w:gutter="0"/>
          <w:pgNumType w:start="108"/>
          <w:cols w:space="720"/>
        </w:sectPr>
      </w:pPr>
      <w:r>
        <w:rPr>
          <w:noProof/>
          <w:lang w:bidi="ar-SA"/>
        </w:rPr>
        <w:drawing>
          <wp:anchor distT="0" distB="0" distL="0" distR="0" simplePos="0" relativeHeight="251661312" behindDoc="0" locked="0" layoutInCell="1" allowOverlap="1" wp14:anchorId="5814163C" wp14:editId="62F77639">
            <wp:simplePos x="0" y="0"/>
            <wp:positionH relativeFrom="margin">
              <wp:align>right</wp:align>
            </wp:positionH>
            <wp:positionV relativeFrom="paragraph">
              <wp:posOffset>244475</wp:posOffset>
            </wp:positionV>
            <wp:extent cx="5573182" cy="5993892"/>
            <wp:effectExtent l="0" t="0" r="8890" b="6985"/>
            <wp:wrapTopAndBottom/>
            <wp:docPr id="27"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jpeg"/>
                    <pic:cNvPicPr/>
                  </pic:nvPicPr>
                  <pic:blipFill>
                    <a:blip r:embed="rId230" cstate="print"/>
                    <a:stretch>
                      <a:fillRect/>
                    </a:stretch>
                  </pic:blipFill>
                  <pic:spPr>
                    <a:xfrm>
                      <a:off x="0" y="0"/>
                      <a:ext cx="5573182" cy="5993892"/>
                    </a:xfrm>
                    <a:prstGeom prst="rect">
                      <a:avLst/>
                    </a:prstGeom>
                  </pic:spPr>
                </pic:pic>
              </a:graphicData>
            </a:graphic>
          </wp:anchor>
        </w:drawing>
      </w:r>
    </w:p>
    <w:p w14:paraId="111DF1E2" w14:textId="77777777" w:rsidR="0032504C" w:rsidRPr="008020FC" w:rsidRDefault="0032504C" w:rsidP="0032504C">
      <w:pPr>
        <w:jc w:val="center"/>
        <w:rPr>
          <w:rFonts w:ascii="Times New Roman" w:hAnsi="Times New Roman" w:cs="Times New Roman"/>
          <w:b/>
          <w:sz w:val="36"/>
          <w:szCs w:val="36"/>
        </w:rPr>
      </w:pPr>
      <w:bookmarkStart w:id="158" w:name="Section_17._Reviews_and_Certifications"/>
      <w:bookmarkStart w:id="159" w:name="_bookmark80"/>
      <w:bookmarkEnd w:id="158"/>
      <w:bookmarkEnd w:id="159"/>
      <w:r w:rsidRPr="008020FC">
        <w:rPr>
          <w:rFonts w:ascii="Times New Roman" w:hAnsi="Times New Roman" w:cs="Times New Roman"/>
          <w:b/>
          <w:sz w:val="36"/>
          <w:szCs w:val="36"/>
        </w:rPr>
        <w:t xml:space="preserve">Section 16 B. Certification of Compliance with 8 U.S.C. § </w:t>
      </w:r>
      <w:commentRangeStart w:id="160"/>
      <w:r w:rsidRPr="008020FC">
        <w:rPr>
          <w:rFonts w:ascii="Times New Roman" w:hAnsi="Times New Roman" w:cs="Times New Roman"/>
          <w:b/>
          <w:sz w:val="36"/>
          <w:szCs w:val="36"/>
        </w:rPr>
        <w:t>1373</w:t>
      </w:r>
      <w:commentRangeEnd w:id="160"/>
      <w:r w:rsidR="00A205D1">
        <w:rPr>
          <w:rStyle w:val="CommentReference"/>
        </w:rPr>
        <w:commentReference w:id="160"/>
      </w:r>
      <w:r w:rsidRPr="008020FC">
        <w:rPr>
          <w:rFonts w:ascii="Times New Roman" w:hAnsi="Times New Roman" w:cs="Times New Roman"/>
          <w:b/>
          <w:sz w:val="36"/>
          <w:szCs w:val="36"/>
        </w:rPr>
        <w:t xml:space="preserve"> </w:t>
      </w:r>
    </w:p>
    <w:p w14:paraId="1985D672" w14:textId="3BA259EE" w:rsidR="0032504C" w:rsidRDefault="0032504C">
      <w:pPr>
        <w:pStyle w:val="Heading1"/>
      </w:pPr>
    </w:p>
    <w:p w14:paraId="6E292330" w14:textId="77777777" w:rsidR="0032504C" w:rsidRDefault="0032504C" w:rsidP="0032504C">
      <w:pPr>
        <w:rPr>
          <w:rFonts w:ascii="Arial" w:hAnsi="Arial" w:cs="Arial"/>
          <w:sz w:val="20"/>
          <w:szCs w:val="20"/>
        </w:rPr>
      </w:pPr>
      <w:r>
        <w:rPr>
          <w:rFonts w:ascii="Arial" w:hAnsi="Arial" w:cs="Arial"/>
          <w:sz w:val="20"/>
          <w:szCs w:val="20"/>
        </w:rPr>
        <w:t>The following Certification must be completed by all State or local government entities and, for the Community Policing Development Program, by non-State or local government entities that intend to use these funds, if awarded, to make subawards to a State or local government entity.  To determine whether this Certification applies to your application, please check the appropriate box below:</w:t>
      </w:r>
    </w:p>
    <w:p w14:paraId="3B37D9F4" w14:textId="77777777" w:rsidR="0032504C" w:rsidRDefault="0032504C" w:rsidP="0032504C">
      <w:pPr>
        <w:rPr>
          <w:rFonts w:ascii="Arial" w:hAnsi="Arial" w:cs="Arial"/>
          <w:sz w:val="20"/>
          <w:szCs w:val="20"/>
        </w:rPr>
      </w:pPr>
    </w:p>
    <w:p w14:paraId="68B146AC" w14:textId="77777777" w:rsidR="0032504C" w:rsidRDefault="0032504C" w:rsidP="0032504C">
      <w:pPr>
        <w:rPr>
          <w:rFonts w:ascii="Arial" w:hAnsi="Arial" w:cs="Arial"/>
          <w:sz w:val="20"/>
          <w:szCs w:val="20"/>
        </w:rPr>
      </w:pPr>
    </w:p>
    <w:p w14:paraId="73F116F0" w14:textId="77777777" w:rsidR="0032504C" w:rsidRPr="00E95B02" w:rsidRDefault="0032504C" w:rsidP="0032504C">
      <w:pPr>
        <w:ind w:left="1440" w:hanging="1440"/>
        <w:rPr>
          <w:rFonts w:ascii="Arial" w:hAnsi="Arial" w:cs="Arial"/>
          <w:sz w:val="20"/>
          <w:szCs w:val="20"/>
        </w:rPr>
      </w:pPr>
      <w:r w:rsidRPr="00E95B02">
        <w:rPr>
          <w:rFonts w:ascii="Arial" w:hAnsi="Arial" w:cs="Arial"/>
          <w:sz w:val="20"/>
          <w:szCs w:val="20"/>
        </w:rPr>
        <w:t>[checkbox]</w:t>
      </w:r>
      <w:r w:rsidRPr="00E95B02">
        <w:rPr>
          <w:rFonts w:ascii="Arial" w:hAnsi="Arial" w:cs="Arial"/>
          <w:sz w:val="20"/>
          <w:szCs w:val="20"/>
        </w:rPr>
        <w:tab/>
        <w:t>The applicant entity is a State or local government entity OR will use these funds, if awarded, to make subawards to a State or local government entity.  (Certification Required)</w:t>
      </w:r>
    </w:p>
    <w:p w14:paraId="0309E8F5" w14:textId="77777777" w:rsidR="0032504C" w:rsidRPr="00E95B02" w:rsidRDefault="0032504C" w:rsidP="0032504C">
      <w:pPr>
        <w:ind w:left="1440" w:hanging="1440"/>
        <w:rPr>
          <w:rFonts w:ascii="Arial" w:hAnsi="Arial" w:cs="Arial"/>
          <w:sz w:val="20"/>
          <w:szCs w:val="20"/>
        </w:rPr>
      </w:pPr>
    </w:p>
    <w:p w14:paraId="2E3AA48B" w14:textId="77777777" w:rsidR="0032504C" w:rsidRPr="00E95B02" w:rsidRDefault="0032504C" w:rsidP="0032504C">
      <w:pPr>
        <w:ind w:left="1440" w:hanging="1440"/>
        <w:rPr>
          <w:rFonts w:ascii="Arial" w:hAnsi="Arial" w:cs="Arial"/>
          <w:sz w:val="20"/>
          <w:szCs w:val="20"/>
        </w:rPr>
      </w:pPr>
      <w:r w:rsidRPr="00E95B02">
        <w:rPr>
          <w:rFonts w:ascii="Arial" w:hAnsi="Arial" w:cs="Arial"/>
          <w:sz w:val="20"/>
          <w:szCs w:val="20"/>
        </w:rPr>
        <w:t>[ch</w:t>
      </w:r>
      <w:r>
        <w:rPr>
          <w:rFonts w:ascii="Arial" w:hAnsi="Arial" w:cs="Arial"/>
          <w:sz w:val="20"/>
          <w:szCs w:val="20"/>
        </w:rPr>
        <w:t>eckbox]</w:t>
      </w:r>
      <w:r>
        <w:rPr>
          <w:rFonts w:ascii="Arial" w:hAnsi="Arial" w:cs="Arial"/>
          <w:sz w:val="20"/>
          <w:szCs w:val="20"/>
        </w:rPr>
        <w:tab/>
        <w:t xml:space="preserve">The applicant entity is </w:t>
      </w:r>
      <w:r w:rsidRPr="00E95B02">
        <w:rPr>
          <w:rFonts w:ascii="Arial" w:hAnsi="Arial" w:cs="Arial"/>
          <w:sz w:val="20"/>
          <w:szCs w:val="20"/>
        </w:rPr>
        <w:t xml:space="preserve">a Tribal entity, non-profit entity, private entity, or other entity that is not a State or local government entity AND will not use these funds, if awarded, to make subawards to a State or local government entity.  (Certification Not Required)  </w:t>
      </w:r>
    </w:p>
    <w:p w14:paraId="1AC7426A" w14:textId="77777777" w:rsidR="0032504C" w:rsidRDefault="0032504C" w:rsidP="0032504C">
      <w:pPr>
        <w:rPr>
          <w:rFonts w:ascii="Arial" w:hAnsi="Arial" w:cs="Arial"/>
          <w:sz w:val="20"/>
          <w:szCs w:val="20"/>
        </w:rPr>
      </w:pPr>
    </w:p>
    <w:p w14:paraId="694BA5C9" w14:textId="77777777" w:rsidR="0032504C" w:rsidRPr="00006CD4" w:rsidRDefault="0032504C" w:rsidP="0032504C">
      <w:pPr>
        <w:jc w:val="center"/>
        <w:rPr>
          <w:rFonts w:ascii="Arial" w:hAnsi="Arial" w:cs="Arial"/>
          <w:b/>
          <w:i/>
          <w:sz w:val="24"/>
          <w:szCs w:val="24"/>
        </w:rPr>
      </w:pPr>
      <w:r w:rsidRPr="00006CD4">
        <w:rPr>
          <w:rFonts w:ascii="Arial" w:hAnsi="Arial" w:cs="Arial"/>
          <w:b/>
          <w:i/>
          <w:sz w:val="24"/>
          <w:szCs w:val="24"/>
        </w:rPr>
        <w:t xml:space="preserve">Certification of Compliance with 8 U.S.C. § 1373 </w:t>
      </w:r>
    </w:p>
    <w:p w14:paraId="16240296" w14:textId="77777777" w:rsidR="0032504C" w:rsidRPr="00134794" w:rsidRDefault="0032504C" w:rsidP="0032504C">
      <w:pPr>
        <w:jc w:val="center"/>
        <w:rPr>
          <w:rFonts w:ascii="Arial" w:hAnsi="Arial" w:cs="Arial"/>
          <w:b/>
        </w:rPr>
      </w:pPr>
    </w:p>
    <w:p w14:paraId="7E8403EA" w14:textId="77777777" w:rsidR="0032504C" w:rsidRPr="003E79D0" w:rsidRDefault="0032504C" w:rsidP="0032504C">
      <w:pPr>
        <w:rPr>
          <w:rFonts w:ascii="Arial" w:hAnsi="Arial" w:cs="Arial"/>
          <w:sz w:val="20"/>
          <w:szCs w:val="20"/>
        </w:rPr>
      </w:pPr>
      <w:r w:rsidRPr="003E79D0">
        <w:rPr>
          <w:rFonts w:ascii="Arial" w:hAnsi="Arial" w:cs="Arial"/>
          <w:sz w:val="20"/>
          <w:szCs w:val="20"/>
        </w:rPr>
        <w:t>On behalf of the applicant entity named below, I certify</w:t>
      </w:r>
      <w:r>
        <w:rPr>
          <w:rFonts w:ascii="Arial" w:hAnsi="Arial" w:cs="Arial"/>
          <w:sz w:val="20"/>
          <w:szCs w:val="20"/>
        </w:rPr>
        <w:t xml:space="preserve"> under penalty of perjury</w:t>
      </w:r>
      <w:r w:rsidRPr="003E79D0">
        <w:rPr>
          <w:rFonts w:ascii="Arial" w:hAnsi="Arial" w:cs="Arial"/>
          <w:sz w:val="20"/>
          <w:szCs w:val="20"/>
        </w:rPr>
        <w:t xml:space="preserve"> to the Office of </w:t>
      </w:r>
      <w:r>
        <w:rPr>
          <w:rFonts w:ascii="Arial" w:hAnsi="Arial" w:cs="Arial"/>
          <w:sz w:val="20"/>
          <w:szCs w:val="20"/>
        </w:rPr>
        <w:t>Community Oriented Policing Services</w:t>
      </w:r>
      <w:r w:rsidRPr="003E79D0">
        <w:rPr>
          <w:rFonts w:ascii="Arial" w:hAnsi="Arial" w:cs="Arial"/>
          <w:sz w:val="20"/>
          <w:szCs w:val="20"/>
        </w:rPr>
        <w:t>, U.S. Department of Justice</w:t>
      </w:r>
      <w:r>
        <w:rPr>
          <w:rFonts w:ascii="Arial" w:hAnsi="Arial" w:cs="Arial"/>
          <w:sz w:val="20"/>
          <w:szCs w:val="20"/>
        </w:rPr>
        <w:t>, that all of the following is true and correct</w:t>
      </w:r>
      <w:r w:rsidRPr="003E79D0">
        <w:rPr>
          <w:rFonts w:ascii="Arial" w:hAnsi="Arial" w:cs="Arial"/>
          <w:sz w:val="20"/>
          <w:szCs w:val="20"/>
        </w:rPr>
        <w:t>:</w:t>
      </w:r>
    </w:p>
    <w:p w14:paraId="29971687" w14:textId="77777777" w:rsidR="0032504C" w:rsidRPr="00E4341C" w:rsidRDefault="0032504C" w:rsidP="0032504C">
      <w:pPr>
        <w:rPr>
          <w:rFonts w:ascii="Arial" w:hAnsi="Arial" w:cs="Arial"/>
          <w:sz w:val="12"/>
          <w:szCs w:val="12"/>
        </w:rPr>
      </w:pPr>
    </w:p>
    <w:p w14:paraId="24480FE3" w14:textId="77777777" w:rsidR="0032504C" w:rsidRPr="003E79D0" w:rsidRDefault="0032504C" w:rsidP="0032504C">
      <w:pPr>
        <w:ind w:left="720"/>
        <w:rPr>
          <w:rFonts w:ascii="Arial" w:hAnsi="Arial" w:cs="Arial"/>
          <w:sz w:val="20"/>
          <w:szCs w:val="20"/>
        </w:rPr>
      </w:pPr>
      <w:r>
        <w:rPr>
          <w:rFonts w:ascii="Arial" w:hAnsi="Arial" w:cs="Arial"/>
          <w:sz w:val="20"/>
          <w:szCs w:val="20"/>
        </w:rPr>
        <w:t xml:space="preserve">(1)  </w:t>
      </w:r>
      <w:r w:rsidRPr="003E79D0">
        <w:rPr>
          <w:rFonts w:ascii="Arial" w:hAnsi="Arial" w:cs="Arial"/>
          <w:sz w:val="20"/>
          <w:szCs w:val="20"/>
        </w:rPr>
        <w:t xml:space="preserve">I am chief legal officer for the applicant entity named below and have the authority to make this certification on behalf of the applicant entity (that is, the entity applying directly </w:t>
      </w:r>
      <w:r>
        <w:rPr>
          <w:rFonts w:ascii="Arial" w:hAnsi="Arial" w:cs="Arial"/>
          <w:sz w:val="20"/>
          <w:szCs w:val="20"/>
        </w:rPr>
        <w:t>to the Office of Community Oriented Policing Services</w:t>
      </w:r>
      <w:r w:rsidRPr="003E79D0">
        <w:rPr>
          <w:rFonts w:ascii="Arial" w:hAnsi="Arial" w:cs="Arial"/>
          <w:sz w:val="20"/>
          <w:szCs w:val="20"/>
        </w:rPr>
        <w:t>).</w:t>
      </w:r>
      <w:r>
        <w:rPr>
          <w:rFonts w:ascii="Arial" w:hAnsi="Arial" w:cs="Arial"/>
          <w:sz w:val="20"/>
          <w:szCs w:val="20"/>
        </w:rPr>
        <w:t xml:space="preserve">  For purposes of this certification, the applicant entity’s “chief legal officer” is that of the applicant’s State or local governing body (e.g., State, City, County) or of the non-State or local government entity that is applying for funds and will make subawards to a State or local government entity.</w:t>
      </w:r>
    </w:p>
    <w:p w14:paraId="7B963EF1" w14:textId="77777777" w:rsidR="0032504C" w:rsidRPr="00E4341C" w:rsidRDefault="0032504C" w:rsidP="0032504C">
      <w:pPr>
        <w:rPr>
          <w:rFonts w:ascii="Arial" w:hAnsi="Arial" w:cs="Arial"/>
          <w:sz w:val="12"/>
          <w:szCs w:val="12"/>
        </w:rPr>
      </w:pPr>
    </w:p>
    <w:p w14:paraId="4DF9AEB1" w14:textId="77777777" w:rsidR="0032504C" w:rsidRPr="003E79D0" w:rsidRDefault="0032504C" w:rsidP="0032504C">
      <w:pPr>
        <w:ind w:left="720"/>
        <w:rPr>
          <w:rFonts w:ascii="Arial" w:hAnsi="Arial" w:cs="Arial"/>
          <w:sz w:val="20"/>
          <w:szCs w:val="20"/>
        </w:rPr>
      </w:pPr>
      <w:r>
        <w:rPr>
          <w:rFonts w:ascii="Arial" w:hAnsi="Arial" w:cs="Arial"/>
          <w:sz w:val="20"/>
          <w:szCs w:val="20"/>
        </w:rPr>
        <w:t xml:space="preserve">(2)  I have </w:t>
      </w:r>
      <w:r w:rsidRPr="003E79D0">
        <w:rPr>
          <w:rFonts w:ascii="Arial" w:hAnsi="Arial" w:cs="Arial"/>
          <w:sz w:val="20"/>
          <w:szCs w:val="20"/>
        </w:rPr>
        <w:t xml:space="preserve">carefully </w:t>
      </w:r>
      <w:r>
        <w:rPr>
          <w:rFonts w:ascii="Arial" w:hAnsi="Arial" w:cs="Arial"/>
          <w:sz w:val="20"/>
          <w:szCs w:val="20"/>
        </w:rPr>
        <w:t xml:space="preserve">reviewed </w:t>
      </w:r>
      <w:r w:rsidRPr="003E79D0">
        <w:rPr>
          <w:rFonts w:ascii="Arial" w:hAnsi="Arial" w:cs="Arial"/>
          <w:sz w:val="20"/>
          <w:szCs w:val="20"/>
        </w:rPr>
        <w:t>8 U.S.C. §</w:t>
      </w:r>
      <w:r w:rsidRPr="003E79D0">
        <w:rPr>
          <w:rFonts w:ascii="Arial" w:hAnsi="Arial" w:cs="Arial"/>
          <w:b/>
          <w:sz w:val="20"/>
          <w:szCs w:val="20"/>
        </w:rPr>
        <w:t xml:space="preserve"> </w:t>
      </w:r>
      <w:r w:rsidRPr="003E79D0">
        <w:rPr>
          <w:rFonts w:ascii="Arial" w:hAnsi="Arial" w:cs="Arial"/>
          <w:sz w:val="20"/>
          <w:szCs w:val="20"/>
        </w:rPr>
        <w:t>1373(a) and (b), including the prohibitions on certain actions by State and local government entities and officials</w:t>
      </w:r>
      <w:r>
        <w:rPr>
          <w:rFonts w:ascii="Arial" w:hAnsi="Arial" w:cs="Arial"/>
          <w:sz w:val="20"/>
          <w:szCs w:val="20"/>
        </w:rPr>
        <w:t xml:space="preserve"> regarding information on citizenship and immigration status</w:t>
      </w:r>
      <w:r w:rsidRPr="003E79D0">
        <w:rPr>
          <w:rFonts w:ascii="Arial" w:hAnsi="Arial" w:cs="Arial"/>
          <w:sz w:val="20"/>
          <w:szCs w:val="20"/>
        </w:rPr>
        <w:t xml:space="preserve">.  I </w:t>
      </w:r>
      <w:r>
        <w:rPr>
          <w:rFonts w:ascii="Arial" w:hAnsi="Arial" w:cs="Arial"/>
          <w:sz w:val="20"/>
          <w:szCs w:val="20"/>
        </w:rPr>
        <w:t xml:space="preserve">have </w:t>
      </w:r>
      <w:r w:rsidRPr="003E79D0">
        <w:rPr>
          <w:rFonts w:ascii="Arial" w:hAnsi="Arial" w:cs="Arial"/>
          <w:sz w:val="20"/>
          <w:szCs w:val="20"/>
        </w:rPr>
        <w:t>reviewed the provisions set out at 8 U.S.C. § 1551 note, pursuant to which references to the Immigration and Naturalization Service in</w:t>
      </w:r>
      <w:r>
        <w:rPr>
          <w:rFonts w:ascii="Arial" w:hAnsi="Arial" w:cs="Arial"/>
          <w:sz w:val="20"/>
          <w:szCs w:val="20"/>
        </w:rPr>
        <w:t xml:space="preserve"> </w:t>
      </w:r>
      <w:r w:rsidRPr="003E79D0">
        <w:rPr>
          <w:rFonts w:ascii="Arial" w:hAnsi="Arial" w:cs="Arial"/>
          <w:sz w:val="20"/>
          <w:szCs w:val="20"/>
        </w:rPr>
        <w:t xml:space="preserve">8 U.S.C. § 1373 are to be read, as a legal matter, as references to </w:t>
      </w:r>
      <w:r>
        <w:rPr>
          <w:rFonts w:ascii="Arial" w:hAnsi="Arial" w:cs="Arial"/>
          <w:sz w:val="20"/>
          <w:szCs w:val="20"/>
        </w:rPr>
        <w:t xml:space="preserve">particular </w:t>
      </w:r>
      <w:r w:rsidRPr="003E79D0">
        <w:rPr>
          <w:rFonts w:ascii="Arial" w:hAnsi="Arial" w:cs="Arial"/>
          <w:sz w:val="20"/>
          <w:szCs w:val="20"/>
        </w:rPr>
        <w:t>components of the U.S. Department of Homeland Security.</w:t>
      </w:r>
    </w:p>
    <w:p w14:paraId="7EAFA1FA" w14:textId="77777777" w:rsidR="0032504C" w:rsidRPr="00E4341C" w:rsidRDefault="0032504C" w:rsidP="0032504C">
      <w:pPr>
        <w:rPr>
          <w:rFonts w:ascii="Arial" w:hAnsi="Arial" w:cs="Arial"/>
          <w:sz w:val="12"/>
          <w:szCs w:val="12"/>
        </w:rPr>
      </w:pPr>
    </w:p>
    <w:p w14:paraId="32E5E051" w14:textId="088CB994" w:rsidR="0032504C" w:rsidRPr="003E79D0" w:rsidRDefault="0032504C" w:rsidP="0032504C">
      <w:pPr>
        <w:ind w:left="720"/>
        <w:rPr>
          <w:rFonts w:ascii="Arial" w:hAnsi="Arial" w:cs="Arial"/>
          <w:sz w:val="20"/>
          <w:szCs w:val="20"/>
        </w:rPr>
      </w:pPr>
      <w:r>
        <w:rPr>
          <w:rFonts w:ascii="Arial" w:hAnsi="Arial" w:cs="Arial"/>
          <w:sz w:val="20"/>
          <w:szCs w:val="20"/>
        </w:rPr>
        <w:t xml:space="preserve">(3)  </w:t>
      </w:r>
      <w:r w:rsidRPr="003E79D0">
        <w:rPr>
          <w:rFonts w:ascii="Arial" w:hAnsi="Arial" w:cs="Arial"/>
          <w:sz w:val="20"/>
          <w:szCs w:val="20"/>
        </w:rPr>
        <w:t xml:space="preserve">I understand that the U.S. Department of Justice will require </w:t>
      </w:r>
      <w:r>
        <w:rPr>
          <w:rFonts w:ascii="Arial" w:hAnsi="Arial" w:cs="Arial"/>
          <w:sz w:val="20"/>
          <w:szCs w:val="20"/>
        </w:rPr>
        <w:t xml:space="preserve">States and units of local government to </w:t>
      </w:r>
      <w:r w:rsidRPr="003E79D0">
        <w:rPr>
          <w:rFonts w:ascii="Arial" w:hAnsi="Arial" w:cs="Arial"/>
          <w:sz w:val="20"/>
          <w:szCs w:val="20"/>
        </w:rPr>
        <w:t>compl</w:t>
      </w:r>
      <w:r>
        <w:rPr>
          <w:rFonts w:ascii="Arial" w:hAnsi="Arial" w:cs="Arial"/>
          <w:sz w:val="20"/>
          <w:szCs w:val="20"/>
        </w:rPr>
        <w:t>y</w:t>
      </w:r>
      <w:r w:rsidRPr="003E79D0">
        <w:rPr>
          <w:rFonts w:ascii="Arial" w:hAnsi="Arial" w:cs="Arial"/>
          <w:sz w:val="20"/>
          <w:szCs w:val="20"/>
        </w:rPr>
        <w:t xml:space="preserve"> with 8 U.S.C. § 1373 </w:t>
      </w:r>
      <w:r>
        <w:rPr>
          <w:rFonts w:ascii="Arial" w:hAnsi="Arial" w:cs="Arial"/>
          <w:sz w:val="20"/>
          <w:szCs w:val="20"/>
        </w:rPr>
        <w:t xml:space="preserve">with respect to </w:t>
      </w:r>
      <w:r w:rsidRPr="003E79D0">
        <w:rPr>
          <w:rFonts w:ascii="Arial" w:hAnsi="Arial" w:cs="Arial"/>
          <w:sz w:val="20"/>
          <w:szCs w:val="20"/>
        </w:rPr>
        <w:t xml:space="preserve">any “program or </w:t>
      </w:r>
      <w:r w:rsidRPr="00BD4ADF">
        <w:rPr>
          <w:rFonts w:ascii="Arial" w:hAnsi="Arial" w:cs="Arial"/>
          <w:sz w:val="20"/>
          <w:szCs w:val="20"/>
        </w:rPr>
        <w:t>activity”</w:t>
      </w:r>
      <w:r w:rsidRPr="003E79D0">
        <w:rPr>
          <w:rFonts w:ascii="Arial" w:hAnsi="Arial" w:cs="Arial"/>
          <w:sz w:val="20"/>
          <w:szCs w:val="20"/>
        </w:rPr>
        <w:t xml:space="preserve"> funded in whole or in part with the federal financial assistance provided under the </w:t>
      </w:r>
      <w:r w:rsidR="006D0F65">
        <w:rPr>
          <w:rFonts w:ascii="Arial" w:hAnsi="Arial" w:cs="Arial"/>
          <w:sz w:val="20"/>
          <w:szCs w:val="20"/>
        </w:rPr>
        <w:t>FY 2018</w:t>
      </w:r>
      <w:r w:rsidRPr="003E79D0">
        <w:rPr>
          <w:rFonts w:ascii="Arial" w:hAnsi="Arial" w:cs="Arial"/>
          <w:sz w:val="20"/>
          <w:szCs w:val="20"/>
        </w:rPr>
        <w:t xml:space="preserve"> </w:t>
      </w:r>
      <w:r>
        <w:rPr>
          <w:rFonts w:ascii="Arial" w:hAnsi="Arial" w:cs="Arial"/>
          <w:sz w:val="20"/>
          <w:szCs w:val="20"/>
        </w:rPr>
        <w:t>Office of Community Oriented Policing Services programs,</w:t>
      </w:r>
      <w:r w:rsidRPr="003E79D0">
        <w:rPr>
          <w:rFonts w:ascii="Arial" w:hAnsi="Arial" w:cs="Arial"/>
          <w:sz w:val="20"/>
          <w:szCs w:val="20"/>
        </w:rPr>
        <w:t xml:space="preserve"> including </w:t>
      </w:r>
      <w:r>
        <w:rPr>
          <w:rFonts w:ascii="Arial" w:hAnsi="Arial" w:cs="Arial"/>
          <w:sz w:val="20"/>
          <w:szCs w:val="20"/>
        </w:rPr>
        <w:t>any such</w:t>
      </w:r>
      <w:r w:rsidRPr="003E79D0">
        <w:rPr>
          <w:rFonts w:ascii="Arial" w:hAnsi="Arial" w:cs="Arial"/>
          <w:sz w:val="20"/>
          <w:szCs w:val="20"/>
        </w:rPr>
        <w:t xml:space="preserve"> program or activity of a governmental entity that is a subrecipient </w:t>
      </w:r>
      <w:r w:rsidRPr="003D7DA6">
        <w:rPr>
          <w:rFonts w:ascii="Arial" w:hAnsi="Arial" w:cs="Arial"/>
          <w:sz w:val="20"/>
          <w:szCs w:val="20"/>
        </w:rPr>
        <w:t>(at any tier) of</w:t>
      </w:r>
      <w:r>
        <w:rPr>
          <w:rFonts w:ascii="Arial" w:hAnsi="Arial" w:cs="Arial"/>
          <w:sz w:val="20"/>
          <w:szCs w:val="20"/>
        </w:rPr>
        <w:t xml:space="preserve"> funds under an </w:t>
      </w:r>
      <w:r w:rsidR="006D0F65">
        <w:rPr>
          <w:rFonts w:ascii="Arial" w:hAnsi="Arial" w:cs="Arial"/>
          <w:sz w:val="20"/>
          <w:szCs w:val="20"/>
        </w:rPr>
        <w:t>FY 2018</w:t>
      </w:r>
      <w:r w:rsidRPr="003E79D0">
        <w:rPr>
          <w:rFonts w:ascii="Arial" w:hAnsi="Arial" w:cs="Arial"/>
          <w:sz w:val="20"/>
          <w:szCs w:val="20"/>
        </w:rPr>
        <w:t xml:space="preserve"> program.</w:t>
      </w:r>
    </w:p>
    <w:p w14:paraId="37DB5DDD" w14:textId="77777777" w:rsidR="0032504C" w:rsidRPr="00E4341C" w:rsidRDefault="0032504C" w:rsidP="0032504C">
      <w:pPr>
        <w:rPr>
          <w:rFonts w:ascii="Arial" w:hAnsi="Arial" w:cs="Arial"/>
          <w:sz w:val="12"/>
          <w:szCs w:val="12"/>
        </w:rPr>
      </w:pPr>
    </w:p>
    <w:p w14:paraId="75ACCA56" w14:textId="77777777" w:rsidR="0032504C" w:rsidRPr="003E79D0" w:rsidRDefault="0032504C" w:rsidP="0032504C">
      <w:pPr>
        <w:ind w:left="720"/>
        <w:rPr>
          <w:rFonts w:ascii="Arial" w:hAnsi="Arial" w:cs="Arial"/>
          <w:sz w:val="20"/>
          <w:szCs w:val="20"/>
        </w:rPr>
      </w:pPr>
      <w:r>
        <w:rPr>
          <w:rFonts w:ascii="Arial" w:hAnsi="Arial" w:cs="Arial"/>
          <w:sz w:val="20"/>
          <w:szCs w:val="20"/>
        </w:rPr>
        <w:t xml:space="preserve">(4)  </w:t>
      </w:r>
      <w:r w:rsidRPr="003E79D0">
        <w:rPr>
          <w:rFonts w:ascii="Arial" w:hAnsi="Arial" w:cs="Arial"/>
          <w:sz w:val="20"/>
          <w:szCs w:val="20"/>
        </w:rPr>
        <w:t xml:space="preserve">I understand that, for purposes of this certification, “program or activity” </w:t>
      </w:r>
      <w:r>
        <w:rPr>
          <w:rFonts w:ascii="Arial" w:hAnsi="Arial" w:cs="Arial"/>
          <w:sz w:val="20"/>
          <w:szCs w:val="20"/>
        </w:rPr>
        <w:t>means what it means under</w:t>
      </w:r>
      <w:r w:rsidRPr="003E79D0">
        <w:rPr>
          <w:rFonts w:ascii="Arial" w:hAnsi="Arial" w:cs="Arial"/>
          <w:sz w:val="20"/>
          <w:szCs w:val="20"/>
        </w:rPr>
        <w:t xml:space="preserve"> </w:t>
      </w:r>
      <w:r>
        <w:rPr>
          <w:rFonts w:ascii="Arial" w:hAnsi="Arial" w:cs="Arial"/>
          <w:sz w:val="20"/>
          <w:szCs w:val="20"/>
        </w:rPr>
        <w:t xml:space="preserve">section 606 of title VI of the Civil Rights Act of 1964 (42 U.S.C. </w:t>
      </w:r>
      <w:r w:rsidRPr="003E79D0">
        <w:rPr>
          <w:rFonts w:ascii="Arial" w:hAnsi="Arial" w:cs="Arial"/>
          <w:sz w:val="20"/>
          <w:szCs w:val="20"/>
        </w:rPr>
        <w:t>§</w:t>
      </w:r>
      <w:r>
        <w:rPr>
          <w:rFonts w:ascii="Arial" w:hAnsi="Arial" w:cs="Arial"/>
          <w:sz w:val="20"/>
          <w:szCs w:val="20"/>
        </w:rPr>
        <w:t xml:space="preserve"> 2000d-4a)</w:t>
      </w:r>
      <w:r w:rsidRPr="003E79D0">
        <w:rPr>
          <w:rFonts w:ascii="Arial" w:hAnsi="Arial" w:cs="Arial"/>
          <w:sz w:val="20"/>
          <w:szCs w:val="20"/>
        </w:rPr>
        <w:t>.</w:t>
      </w:r>
    </w:p>
    <w:p w14:paraId="00DB4A65" w14:textId="77777777" w:rsidR="0032504C" w:rsidRPr="00E4341C" w:rsidRDefault="0032504C" w:rsidP="0032504C">
      <w:pPr>
        <w:rPr>
          <w:rFonts w:ascii="Arial" w:hAnsi="Arial" w:cs="Arial"/>
          <w:sz w:val="12"/>
          <w:szCs w:val="12"/>
        </w:rPr>
      </w:pPr>
    </w:p>
    <w:p w14:paraId="77C1AF9F" w14:textId="77777777" w:rsidR="0032504C" w:rsidRDefault="0032504C" w:rsidP="0032504C">
      <w:pPr>
        <w:ind w:left="720" w:right="720"/>
        <w:rPr>
          <w:rFonts w:ascii="Arial" w:hAnsi="Arial" w:cs="Arial"/>
          <w:sz w:val="20"/>
          <w:szCs w:val="20"/>
        </w:rPr>
      </w:pPr>
      <w:r>
        <w:rPr>
          <w:rFonts w:ascii="Arial" w:hAnsi="Arial" w:cs="Arial"/>
          <w:sz w:val="20"/>
          <w:szCs w:val="20"/>
        </w:rPr>
        <w:t xml:space="preserve">(5)  </w:t>
      </w:r>
      <w:r w:rsidRPr="003E79D0">
        <w:rPr>
          <w:rFonts w:ascii="Arial" w:hAnsi="Arial" w:cs="Arial"/>
          <w:sz w:val="20"/>
          <w:szCs w:val="20"/>
        </w:rPr>
        <w:t>I have conducted (or caused to be conducted on my behalf) a diligent inquiry and review concerning both</w:t>
      </w:r>
      <w:r>
        <w:rPr>
          <w:rFonts w:ascii="Arial" w:hAnsi="Arial" w:cs="Arial"/>
          <w:sz w:val="20"/>
          <w:szCs w:val="20"/>
        </w:rPr>
        <w:t>—</w:t>
      </w:r>
    </w:p>
    <w:p w14:paraId="5C7B6A09" w14:textId="77777777" w:rsidR="0032504C" w:rsidRPr="00E4341C" w:rsidRDefault="0032504C" w:rsidP="0032504C">
      <w:pPr>
        <w:rPr>
          <w:rFonts w:ascii="Arial" w:hAnsi="Arial" w:cs="Arial"/>
          <w:sz w:val="12"/>
          <w:szCs w:val="12"/>
        </w:rPr>
      </w:pPr>
    </w:p>
    <w:p w14:paraId="059FC9A5" w14:textId="488A3F8E" w:rsidR="0032504C" w:rsidRPr="006F6FB9" w:rsidRDefault="0032504C" w:rsidP="005E176C">
      <w:pPr>
        <w:pStyle w:val="ListParagraph"/>
        <w:widowControl/>
        <w:numPr>
          <w:ilvl w:val="0"/>
          <w:numId w:val="43"/>
        </w:numPr>
        <w:autoSpaceDE/>
        <w:autoSpaceDN/>
        <w:ind w:left="1368" w:right="720"/>
        <w:contextualSpacing/>
        <w:rPr>
          <w:rFonts w:ascii="Arial" w:hAnsi="Arial" w:cs="Arial"/>
          <w:sz w:val="20"/>
          <w:szCs w:val="20"/>
        </w:rPr>
      </w:pPr>
      <w:r>
        <w:rPr>
          <w:rFonts w:ascii="Arial" w:hAnsi="Arial" w:cs="Arial"/>
          <w:sz w:val="20"/>
          <w:szCs w:val="20"/>
        </w:rPr>
        <w:t xml:space="preserve"> </w:t>
      </w:r>
      <w:r w:rsidRPr="006F6FB9">
        <w:rPr>
          <w:rFonts w:ascii="Arial" w:hAnsi="Arial" w:cs="Arial"/>
          <w:sz w:val="20"/>
          <w:szCs w:val="20"/>
        </w:rPr>
        <w:t xml:space="preserve">the “program or activity” to be funded (in whole or in part) with the federal financial assistance sought by the applicant entity under the </w:t>
      </w:r>
      <w:r w:rsidR="006D0F65">
        <w:rPr>
          <w:rFonts w:ascii="Arial" w:hAnsi="Arial" w:cs="Arial"/>
          <w:sz w:val="20"/>
          <w:szCs w:val="20"/>
        </w:rPr>
        <w:t>FY 2018</w:t>
      </w:r>
      <w:r w:rsidRPr="006F6FB9">
        <w:rPr>
          <w:rFonts w:ascii="Arial" w:hAnsi="Arial" w:cs="Arial"/>
          <w:sz w:val="20"/>
          <w:szCs w:val="20"/>
        </w:rPr>
        <w:t xml:space="preserve"> program, and </w:t>
      </w:r>
    </w:p>
    <w:p w14:paraId="5E076168" w14:textId="77777777" w:rsidR="0032504C" w:rsidRPr="00D84F98" w:rsidRDefault="0032504C" w:rsidP="0032504C">
      <w:pPr>
        <w:pStyle w:val="ListParagraph"/>
        <w:ind w:left="1830"/>
        <w:rPr>
          <w:rFonts w:ascii="Arial" w:hAnsi="Arial" w:cs="Arial"/>
          <w:sz w:val="12"/>
          <w:szCs w:val="12"/>
        </w:rPr>
      </w:pPr>
    </w:p>
    <w:p w14:paraId="5C30C1E6" w14:textId="0CA8A496" w:rsidR="0032504C" w:rsidRPr="00211373" w:rsidRDefault="0032504C" w:rsidP="005E176C">
      <w:pPr>
        <w:pStyle w:val="ListParagraph"/>
        <w:widowControl/>
        <w:numPr>
          <w:ilvl w:val="0"/>
          <w:numId w:val="43"/>
        </w:numPr>
        <w:autoSpaceDE/>
        <w:autoSpaceDN/>
        <w:ind w:left="1368" w:right="720"/>
        <w:contextualSpacing/>
        <w:rPr>
          <w:rFonts w:ascii="Arial" w:hAnsi="Arial" w:cs="Arial"/>
          <w:sz w:val="20"/>
          <w:szCs w:val="20"/>
        </w:rPr>
      </w:pPr>
      <w:r w:rsidRPr="00211373">
        <w:rPr>
          <w:rFonts w:ascii="Arial" w:hAnsi="Arial" w:cs="Arial"/>
          <w:sz w:val="20"/>
          <w:szCs w:val="20"/>
        </w:rPr>
        <w:t xml:space="preserve">any prohibitions or restrictions potentially applicable to the program or activity funded under the </w:t>
      </w:r>
      <w:r w:rsidR="006D0F65">
        <w:rPr>
          <w:rFonts w:ascii="Arial" w:hAnsi="Arial" w:cs="Arial"/>
          <w:sz w:val="20"/>
          <w:szCs w:val="20"/>
        </w:rPr>
        <w:t>FY 2018</w:t>
      </w:r>
      <w:r w:rsidRPr="00211373">
        <w:rPr>
          <w:rFonts w:ascii="Arial" w:hAnsi="Arial" w:cs="Arial"/>
          <w:sz w:val="20"/>
          <w:szCs w:val="20"/>
        </w:rPr>
        <w:t xml:space="preserve"> program that deal with sending to, requesting or receiving from, maintaining, or exchanging information of the types described in 8 U.S.C. </w:t>
      </w:r>
      <w:r w:rsidRPr="003E79D0">
        <w:rPr>
          <w:rFonts w:ascii="Arial" w:hAnsi="Arial" w:cs="Arial"/>
          <w:sz w:val="20"/>
          <w:szCs w:val="20"/>
        </w:rPr>
        <w:t>§</w:t>
      </w:r>
      <w:r>
        <w:rPr>
          <w:rFonts w:ascii="Arial" w:hAnsi="Arial" w:cs="Arial"/>
          <w:sz w:val="20"/>
          <w:szCs w:val="20"/>
        </w:rPr>
        <w:t xml:space="preserve"> </w:t>
      </w:r>
      <w:r w:rsidRPr="00211373">
        <w:rPr>
          <w:rFonts w:ascii="Arial" w:hAnsi="Arial" w:cs="Arial"/>
          <w:sz w:val="20"/>
          <w:szCs w:val="20"/>
        </w:rPr>
        <w:t xml:space="preserve">1373(a) or (b), whether imposed by a State or local government </w:t>
      </w:r>
      <w:r>
        <w:rPr>
          <w:rFonts w:ascii="Arial" w:hAnsi="Arial" w:cs="Arial"/>
          <w:sz w:val="20"/>
          <w:szCs w:val="20"/>
        </w:rPr>
        <w:t xml:space="preserve">entity </w:t>
      </w:r>
      <w:r w:rsidRPr="00211373">
        <w:rPr>
          <w:rFonts w:ascii="Arial" w:hAnsi="Arial" w:cs="Arial"/>
          <w:sz w:val="20"/>
          <w:szCs w:val="20"/>
        </w:rPr>
        <w:t xml:space="preserve">or </w:t>
      </w:r>
      <w:r>
        <w:rPr>
          <w:rFonts w:ascii="Arial" w:hAnsi="Arial" w:cs="Arial"/>
          <w:sz w:val="20"/>
          <w:szCs w:val="20"/>
        </w:rPr>
        <w:t>of</w:t>
      </w:r>
      <w:r w:rsidRPr="00211373">
        <w:rPr>
          <w:rFonts w:ascii="Arial" w:hAnsi="Arial" w:cs="Arial"/>
          <w:sz w:val="20"/>
          <w:szCs w:val="20"/>
        </w:rPr>
        <w:t>ficial.</w:t>
      </w:r>
    </w:p>
    <w:p w14:paraId="558B7CB4" w14:textId="77777777" w:rsidR="0032504C" w:rsidRPr="00D84F98" w:rsidRDefault="0032504C" w:rsidP="0032504C">
      <w:pPr>
        <w:pStyle w:val="ListParagraph"/>
        <w:ind w:left="1830"/>
        <w:rPr>
          <w:rFonts w:ascii="Arial" w:hAnsi="Arial" w:cs="Arial"/>
          <w:sz w:val="12"/>
          <w:szCs w:val="12"/>
        </w:rPr>
      </w:pPr>
    </w:p>
    <w:p w14:paraId="633BF1A9" w14:textId="7B91AADE" w:rsidR="0032504C" w:rsidRPr="003E79D0" w:rsidRDefault="0032504C" w:rsidP="0032504C">
      <w:pPr>
        <w:ind w:left="720" w:right="720"/>
        <w:rPr>
          <w:rFonts w:ascii="Arial" w:hAnsi="Arial" w:cs="Arial"/>
          <w:sz w:val="20"/>
          <w:szCs w:val="20"/>
        </w:rPr>
      </w:pPr>
      <w:r>
        <w:rPr>
          <w:rFonts w:ascii="Arial" w:hAnsi="Arial" w:cs="Arial"/>
          <w:sz w:val="20"/>
          <w:szCs w:val="20"/>
        </w:rPr>
        <w:t xml:space="preserve">(6)  </w:t>
      </w:r>
      <w:r w:rsidRPr="003E79D0">
        <w:rPr>
          <w:rFonts w:ascii="Arial" w:hAnsi="Arial" w:cs="Arial"/>
          <w:sz w:val="20"/>
          <w:szCs w:val="20"/>
        </w:rPr>
        <w:t xml:space="preserve">As of the date of this certification, no State or local government entity or official has in effect (or purports to have in effect) any prohibition or restriction </w:t>
      </w:r>
      <w:r>
        <w:rPr>
          <w:rFonts w:ascii="Arial" w:hAnsi="Arial" w:cs="Arial"/>
          <w:sz w:val="20"/>
          <w:szCs w:val="20"/>
        </w:rPr>
        <w:t xml:space="preserve">that is applicable to the program or activity to be funded in whole or in part under the </w:t>
      </w:r>
      <w:r w:rsidR="006D0F65">
        <w:rPr>
          <w:rFonts w:ascii="Arial" w:hAnsi="Arial" w:cs="Arial"/>
          <w:sz w:val="20"/>
          <w:szCs w:val="20"/>
        </w:rPr>
        <w:t>FY 2018</w:t>
      </w:r>
      <w:r>
        <w:rPr>
          <w:rFonts w:ascii="Arial" w:hAnsi="Arial" w:cs="Arial"/>
          <w:sz w:val="20"/>
          <w:szCs w:val="20"/>
        </w:rPr>
        <w:t xml:space="preserve"> program and t</w:t>
      </w:r>
      <w:r w:rsidRPr="003E79D0">
        <w:rPr>
          <w:rFonts w:ascii="Arial" w:hAnsi="Arial" w:cs="Arial"/>
          <w:sz w:val="20"/>
          <w:szCs w:val="20"/>
        </w:rPr>
        <w:t>hat deals with sending</w:t>
      </w:r>
      <w:r>
        <w:rPr>
          <w:rFonts w:ascii="Arial" w:hAnsi="Arial" w:cs="Arial"/>
          <w:sz w:val="20"/>
          <w:szCs w:val="20"/>
        </w:rPr>
        <w:t xml:space="preserve"> to</w:t>
      </w:r>
      <w:r w:rsidRPr="003E79D0">
        <w:rPr>
          <w:rFonts w:ascii="Arial" w:hAnsi="Arial" w:cs="Arial"/>
          <w:sz w:val="20"/>
          <w:szCs w:val="20"/>
        </w:rPr>
        <w:t>, requesting</w:t>
      </w:r>
      <w:r>
        <w:rPr>
          <w:rFonts w:ascii="Arial" w:hAnsi="Arial" w:cs="Arial"/>
          <w:sz w:val="20"/>
          <w:szCs w:val="20"/>
        </w:rPr>
        <w:t xml:space="preserve"> or</w:t>
      </w:r>
      <w:r w:rsidRPr="003E79D0">
        <w:rPr>
          <w:rFonts w:ascii="Arial" w:hAnsi="Arial" w:cs="Arial"/>
          <w:sz w:val="20"/>
          <w:szCs w:val="20"/>
        </w:rPr>
        <w:t xml:space="preserve"> receiving</w:t>
      </w:r>
      <w:r>
        <w:rPr>
          <w:rFonts w:ascii="Arial" w:hAnsi="Arial" w:cs="Arial"/>
          <w:sz w:val="20"/>
          <w:szCs w:val="20"/>
        </w:rPr>
        <w:t xml:space="preserve"> from,</w:t>
      </w:r>
      <w:r w:rsidRPr="003E79D0">
        <w:rPr>
          <w:rFonts w:ascii="Arial" w:hAnsi="Arial" w:cs="Arial"/>
          <w:sz w:val="20"/>
          <w:szCs w:val="20"/>
        </w:rPr>
        <w:t xml:space="preserve"> maintaining, or exchanging information of the types described in 8 U.S.C. §</w:t>
      </w:r>
      <w:r>
        <w:rPr>
          <w:rFonts w:ascii="Arial" w:hAnsi="Arial" w:cs="Arial"/>
          <w:sz w:val="20"/>
          <w:szCs w:val="20"/>
        </w:rPr>
        <w:t xml:space="preserve"> </w:t>
      </w:r>
      <w:r w:rsidRPr="003E79D0">
        <w:rPr>
          <w:rFonts w:ascii="Arial" w:hAnsi="Arial" w:cs="Arial"/>
          <w:sz w:val="20"/>
          <w:szCs w:val="20"/>
        </w:rPr>
        <w:t>1373(a) or (b).</w:t>
      </w:r>
    </w:p>
    <w:p w14:paraId="0DB2CC4B" w14:textId="77777777" w:rsidR="0032504C" w:rsidRPr="00E4341C" w:rsidRDefault="0032504C" w:rsidP="0032504C">
      <w:pPr>
        <w:rPr>
          <w:rFonts w:ascii="Arial" w:hAnsi="Arial" w:cs="Arial"/>
          <w:sz w:val="12"/>
          <w:szCs w:val="12"/>
        </w:rPr>
      </w:pPr>
    </w:p>
    <w:p w14:paraId="1F54224E" w14:textId="77777777" w:rsidR="0032504C" w:rsidRDefault="0032504C" w:rsidP="0032504C">
      <w:pPr>
        <w:rPr>
          <w:rFonts w:ascii="Arial" w:hAnsi="Arial" w:cs="Arial"/>
          <w:sz w:val="20"/>
          <w:szCs w:val="20"/>
        </w:rPr>
      </w:pPr>
      <w:r w:rsidRPr="003E79D0">
        <w:rPr>
          <w:rFonts w:ascii="Arial" w:hAnsi="Arial" w:cs="Arial"/>
          <w:sz w:val="20"/>
          <w:szCs w:val="20"/>
        </w:rPr>
        <w:t>I acknowledge that a false statement in this certification, or in the application that it supports, may be the subject of criminal prosecution</w:t>
      </w:r>
      <w:r>
        <w:rPr>
          <w:rFonts w:ascii="Arial" w:hAnsi="Arial" w:cs="Arial"/>
          <w:sz w:val="20"/>
          <w:szCs w:val="20"/>
        </w:rPr>
        <w:t xml:space="preserve"> (</w:t>
      </w:r>
      <w:r w:rsidRPr="003E79D0">
        <w:rPr>
          <w:rFonts w:ascii="Arial" w:hAnsi="Arial" w:cs="Arial"/>
          <w:sz w:val="20"/>
          <w:szCs w:val="20"/>
        </w:rPr>
        <w:t>including under 18 U.S.C.</w:t>
      </w:r>
      <w:r w:rsidRPr="004F2EE4">
        <w:rPr>
          <w:rFonts w:ascii="Arial" w:hAnsi="Arial" w:cs="Arial"/>
          <w:sz w:val="20"/>
          <w:szCs w:val="20"/>
        </w:rPr>
        <w:t xml:space="preserve"> </w:t>
      </w:r>
      <w:r w:rsidRPr="003E79D0">
        <w:rPr>
          <w:rFonts w:ascii="Arial" w:hAnsi="Arial" w:cs="Arial"/>
          <w:sz w:val="20"/>
          <w:szCs w:val="20"/>
        </w:rPr>
        <w:t>§§ 1001</w:t>
      </w:r>
      <w:r>
        <w:rPr>
          <w:rFonts w:ascii="Arial" w:hAnsi="Arial" w:cs="Arial"/>
          <w:sz w:val="20"/>
          <w:szCs w:val="20"/>
        </w:rPr>
        <w:t xml:space="preserve"> and/or 1621,</w:t>
      </w:r>
      <w:r w:rsidRPr="003E79D0">
        <w:rPr>
          <w:rFonts w:ascii="Arial" w:hAnsi="Arial" w:cs="Arial"/>
          <w:sz w:val="20"/>
          <w:szCs w:val="20"/>
        </w:rPr>
        <w:t xml:space="preserve"> </w:t>
      </w:r>
      <w:r>
        <w:rPr>
          <w:rFonts w:ascii="Arial" w:hAnsi="Arial" w:cs="Arial"/>
          <w:sz w:val="20"/>
          <w:szCs w:val="20"/>
        </w:rPr>
        <w:t>and/or</w:t>
      </w:r>
      <w:r w:rsidRPr="003E79D0">
        <w:rPr>
          <w:rFonts w:ascii="Arial" w:hAnsi="Arial" w:cs="Arial"/>
          <w:sz w:val="20"/>
          <w:szCs w:val="20"/>
        </w:rPr>
        <w:t xml:space="preserve"> 42 U.S.C.</w:t>
      </w:r>
      <w:r w:rsidRPr="004F2EE4">
        <w:rPr>
          <w:rFonts w:ascii="Arial" w:hAnsi="Arial" w:cs="Arial"/>
          <w:sz w:val="20"/>
          <w:szCs w:val="20"/>
        </w:rPr>
        <w:t xml:space="preserve"> </w:t>
      </w:r>
      <w:r w:rsidRPr="003E79D0">
        <w:rPr>
          <w:rFonts w:ascii="Arial" w:hAnsi="Arial" w:cs="Arial"/>
          <w:sz w:val="20"/>
          <w:szCs w:val="20"/>
        </w:rPr>
        <w:t>§ 3795</w:t>
      </w:r>
      <w:r>
        <w:rPr>
          <w:rFonts w:ascii="Arial" w:hAnsi="Arial" w:cs="Arial"/>
          <w:sz w:val="20"/>
          <w:szCs w:val="20"/>
        </w:rPr>
        <w:t>), of administrative action, and/or of civil action in court</w:t>
      </w:r>
      <w:r w:rsidRPr="003E79D0">
        <w:rPr>
          <w:rFonts w:ascii="Arial" w:hAnsi="Arial" w:cs="Arial"/>
          <w:sz w:val="20"/>
          <w:szCs w:val="20"/>
        </w:rPr>
        <w:t xml:space="preserve">.  I also acknowledge that Office of </w:t>
      </w:r>
      <w:r>
        <w:rPr>
          <w:rFonts w:ascii="Arial" w:hAnsi="Arial" w:cs="Arial"/>
          <w:sz w:val="20"/>
          <w:szCs w:val="20"/>
        </w:rPr>
        <w:t>Community Oriented Policing Services</w:t>
      </w:r>
      <w:r w:rsidRPr="003E79D0">
        <w:rPr>
          <w:rFonts w:ascii="Arial" w:hAnsi="Arial" w:cs="Arial"/>
          <w:sz w:val="20"/>
          <w:szCs w:val="20"/>
        </w:rPr>
        <w:t xml:space="preserve"> awards, including certifications provided in connection with such awards, are subject to review by the Office of </w:t>
      </w:r>
      <w:r>
        <w:rPr>
          <w:rFonts w:ascii="Arial" w:hAnsi="Arial" w:cs="Arial"/>
          <w:sz w:val="20"/>
          <w:szCs w:val="20"/>
        </w:rPr>
        <w:t>Community Oriented Policing Services</w:t>
      </w:r>
      <w:r w:rsidRPr="003E79D0">
        <w:rPr>
          <w:rFonts w:ascii="Arial" w:hAnsi="Arial" w:cs="Arial"/>
          <w:sz w:val="20"/>
          <w:szCs w:val="20"/>
        </w:rPr>
        <w:t xml:space="preserve"> and/or by the Department of Justice’s Office of the Inspector General.</w:t>
      </w:r>
    </w:p>
    <w:p w14:paraId="79B4C1A1" w14:textId="77777777" w:rsidR="0032504C" w:rsidRPr="003E79D0" w:rsidRDefault="0032504C" w:rsidP="0032504C">
      <w:pPr>
        <w:rPr>
          <w:rFonts w:ascii="Arial" w:hAnsi="Arial" w:cs="Arial"/>
          <w:sz w:val="20"/>
          <w:szCs w:val="20"/>
        </w:rPr>
      </w:pPr>
    </w:p>
    <w:p w14:paraId="26753FA4" w14:textId="77777777" w:rsidR="0032504C" w:rsidRPr="00A91398" w:rsidRDefault="0032504C" w:rsidP="0032504C">
      <w:pPr>
        <w:rPr>
          <w:rFonts w:ascii="Arial" w:hAnsi="Arial" w:cs="Arial"/>
          <w:sz w:val="32"/>
          <w:szCs w:val="32"/>
        </w:rPr>
      </w:pPr>
    </w:p>
    <w:p w14:paraId="7B173DAF" w14:textId="77777777" w:rsidR="0032504C" w:rsidRPr="003E79D0" w:rsidRDefault="0032504C" w:rsidP="0032504C">
      <w:pPr>
        <w:rPr>
          <w:rFonts w:ascii="Arial" w:hAnsi="Arial" w:cs="Arial"/>
          <w:sz w:val="20"/>
          <w:szCs w:val="20"/>
        </w:rPr>
      </w:pPr>
      <w:r w:rsidRPr="003E79D0">
        <w:rPr>
          <w:rFonts w:ascii="Arial" w:hAnsi="Arial" w:cs="Arial"/>
          <w:sz w:val="20"/>
          <w:szCs w:val="20"/>
        </w:rPr>
        <w:t>______________</w:t>
      </w:r>
      <w:r>
        <w:rPr>
          <w:rFonts w:ascii="Arial" w:hAnsi="Arial" w:cs="Arial"/>
          <w:sz w:val="20"/>
          <w:szCs w:val="20"/>
        </w:rPr>
        <w:t>____</w:t>
      </w:r>
      <w:r w:rsidRPr="003E79D0">
        <w:rPr>
          <w:rFonts w:ascii="Arial" w:hAnsi="Arial" w:cs="Arial"/>
          <w:sz w:val="20"/>
          <w:szCs w:val="20"/>
        </w:rPr>
        <w:t>_______</w:t>
      </w:r>
      <w:r>
        <w:rPr>
          <w:rFonts w:ascii="Arial" w:hAnsi="Arial" w:cs="Arial"/>
          <w:sz w:val="20"/>
          <w:szCs w:val="20"/>
        </w:rPr>
        <w:t>___</w:t>
      </w:r>
      <w:r w:rsidRPr="003E79D0">
        <w:rPr>
          <w:rFonts w:ascii="Arial" w:hAnsi="Arial" w:cs="Arial"/>
          <w:sz w:val="20"/>
          <w:szCs w:val="20"/>
        </w:rPr>
        <w:t>_</w:t>
      </w:r>
      <w:r>
        <w:rPr>
          <w:rFonts w:ascii="Arial" w:hAnsi="Arial" w:cs="Arial"/>
          <w:sz w:val="20"/>
          <w:szCs w:val="20"/>
        </w:rPr>
        <w:t>__</w:t>
      </w:r>
      <w:r w:rsidRPr="003E79D0">
        <w:rPr>
          <w:rFonts w:ascii="Arial" w:hAnsi="Arial" w:cs="Arial"/>
          <w:sz w:val="20"/>
          <w:szCs w:val="20"/>
        </w:rPr>
        <w:t>__</w:t>
      </w:r>
      <w:r>
        <w:rPr>
          <w:rFonts w:ascii="Arial" w:hAnsi="Arial" w:cs="Arial"/>
          <w:sz w:val="20"/>
          <w:szCs w:val="20"/>
        </w:rPr>
        <w:t>_</w:t>
      </w:r>
      <w:r w:rsidRPr="003E79D0">
        <w:rPr>
          <w:rFonts w:ascii="Arial" w:hAnsi="Arial" w:cs="Arial"/>
          <w:sz w:val="20"/>
          <w:szCs w:val="20"/>
        </w:rPr>
        <w:t>____</w:t>
      </w:r>
      <w:r>
        <w:rPr>
          <w:rFonts w:ascii="Arial" w:hAnsi="Arial" w:cs="Arial"/>
          <w:sz w:val="20"/>
          <w:szCs w:val="20"/>
        </w:rPr>
        <w:tab/>
      </w:r>
      <w:r>
        <w:rPr>
          <w:rFonts w:ascii="Arial" w:hAnsi="Arial" w:cs="Arial"/>
          <w:sz w:val="20"/>
          <w:szCs w:val="20"/>
        </w:rPr>
        <w:tab/>
      </w:r>
      <w:r w:rsidRPr="003E79D0">
        <w:rPr>
          <w:rFonts w:ascii="Arial" w:hAnsi="Arial" w:cs="Arial"/>
          <w:sz w:val="20"/>
          <w:szCs w:val="20"/>
        </w:rPr>
        <w:t>____________</w:t>
      </w:r>
      <w:r>
        <w:rPr>
          <w:rFonts w:ascii="Arial" w:hAnsi="Arial" w:cs="Arial"/>
          <w:sz w:val="20"/>
          <w:szCs w:val="20"/>
        </w:rPr>
        <w:t>____________</w:t>
      </w:r>
      <w:r w:rsidRPr="003E79D0">
        <w:rPr>
          <w:rFonts w:ascii="Arial" w:hAnsi="Arial" w:cs="Arial"/>
          <w:sz w:val="20"/>
          <w:szCs w:val="20"/>
        </w:rPr>
        <w:t>________________</w:t>
      </w:r>
    </w:p>
    <w:p w14:paraId="45A64AE0" w14:textId="77777777" w:rsidR="0032504C" w:rsidRPr="003E79D0" w:rsidRDefault="0032504C" w:rsidP="0032504C">
      <w:pPr>
        <w:rPr>
          <w:rFonts w:ascii="Arial" w:hAnsi="Arial" w:cs="Arial"/>
          <w:sz w:val="20"/>
          <w:szCs w:val="20"/>
        </w:rPr>
      </w:pPr>
      <w:r>
        <w:rPr>
          <w:rFonts w:ascii="Arial" w:hAnsi="Arial" w:cs="Arial"/>
          <w:sz w:val="20"/>
          <w:szCs w:val="20"/>
        </w:rPr>
        <w:t>Signature of Chief Legal Officer</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sidRPr="003E79D0">
        <w:rPr>
          <w:rFonts w:ascii="Arial" w:hAnsi="Arial" w:cs="Arial"/>
          <w:sz w:val="20"/>
          <w:szCs w:val="20"/>
        </w:rPr>
        <w:t>Printed Name of Chief Legal Officer</w:t>
      </w:r>
    </w:p>
    <w:p w14:paraId="17934739" w14:textId="77777777" w:rsidR="0032504C" w:rsidRPr="00A91398" w:rsidRDefault="0032504C" w:rsidP="0032504C">
      <w:pPr>
        <w:rPr>
          <w:rFonts w:ascii="Arial" w:hAnsi="Arial" w:cs="Arial"/>
          <w:sz w:val="28"/>
          <w:szCs w:val="28"/>
        </w:rPr>
      </w:pPr>
    </w:p>
    <w:p w14:paraId="08201301" w14:textId="77777777" w:rsidR="0032504C" w:rsidRPr="003E79D0" w:rsidRDefault="0032504C" w:rsidP="0032504C">
      <w:pPr>
        <w:rPr>
          <w:rFonts w:ascii="Arial" w:hAnsi="Arial" w:cs="Arial"/>
          <w:sz w:val="20"/>
          <w:szCs w:val="20"/>
        </w:rPr>
      </w:pPr>
      <w:r w:rsidRPr="003E79D0">
        <w:rPr>
          <w:rFonts w:ascii="Arial" w:hAnsi="Arial" w:cs="Arial"/>
          <w:sz w:val="20"/>
          <w:szCs w:val="20"/>
        </w:rPr>
        <w:t>________________</w:t>
      </w:r>
      <w:r>
        <w:rPr>
          <w:rFonts w:ascii="Arial" w:hAnsi="Arial" w:cs="Arial"/>
          <w:sz w:val="20"/>
          <w:szCs w:val="20"/>
        </w:rPr>
        <w:t>____</w:t>
      </w:r>
      <w:r w:rsidRPr="003E79D0">
        <w:rPr>
          <w:rFonts w:ascii="Arial" w:hAnsi="Arial" w:cs="Arial"/>
          <w:sz w:val="20"/>
          <w:szCs w:val="20"/>
        </w:rPr>
        <w:t>________</w:t>
      </w:r>
      <w:r>
        <w:rPr>
          <w:rFonts w:ascii="Arial" w:hAnsi="Arial" w:cs="Arial"/>
          <w:sz w:val="20"/>
          <w:szCs w:val="20"/>
        </w:rPr>
        <w:t>_________</w:t>
      </w:r>
      <w:r>
        <w:rPr>
          <w:rFonts w:ascii="Arial" w:hAnsi="Arial" w:cs="Arial"/>
          <w:sz w:val="20"/>
          <w:szCs w:val="20"/>
        </w:rPr>
        <w:tab/>
      </w:r>
      <w:r>
        <w:rPr>
          <w:rFonts w:ascii="Arial" w:hAnsi="Arial" w:cs="Arial"/>
          <w:sz w:val="20"/>
          <w:szCs w:val="20"/>
        </w:rPr>
        <w:tab/>
      </w:r>
      <w:r w:rsidRPr="003E79D0">
        <w:rPr>
          <w:rFonts w:ascii="Arial" w:hAnsi="Arial" w:cs="Arial"/>
          <w:sz w:val="20"/>
          <w:szCs w:val="20"/>
        </w:rPr>
        <w:t>______</w:t>
      </w:r>
      <w:r>
        <w:rPr>
          <w:rFonts w:ascii="Arial" w:hAnsi="Arial" w:cs="Arial"/>
          <w:sz w:val="20"/>
          <w:szCs w:val="20"/>
        </w:rPr>
        <w:t>______________</w:t>
      </w:r>
      <w:r w:rsidRPr="003E79D0">
        <w:rPr>
          <w:rFonts w:ascii="Arial" w:hAnsi="Arial" w:cs="Arial"/>
          <w:sz w:val="20"/>
          <w:szCs w:val="20"/>
        </w:rPr>
        <w:t>___</w:t>
      </w:r>
      <w:r>
        <w:rPr>
          <w:rFonts w:ascii="Arial" w:hAnsi="Arial" w:cs="Arial"/>
          <w:sz w:val="20"/>
          <w:szCs w:val="20"/>
        </w:rPr>
        <w:t>_____</w:t>
      </w:r>
      <w:r w:rsidRPr="003E79D0">
        <w:rPr>
          <w:rFonts w:ascii="Arial" w:hAnsi="Arial" w:cs="Arial"/>
          <w:sz w:val="20"/>
          <w:szCs w:val="20"/>
        </w:rPr>
        <w:t>____________</w:t>
      </w:r>
    </w:p>
    <w:p w14:paraId="5185B0CE" w14:textId="77777777" w:rsidR="0032504C" w:rsidRPr="003E79D0" w:rsidRDefault="0032504C" w:rsidP="0032504C">
      <w:pPr>
        <w:rPr>
          <w:rFonts w:ascii="Arial" w:hAnsi="Arial" w:cs="Arial"/>
          <w:sz w:val="20"/>
          <w:szCs w:val="20"/>
        </w:rPr>
      </w:pPr>
      <w:r>
        <w:rPr>
          <w:rFonts w:ascii="Arial" w:hAnsi="Arial" w:cs="Arial"/>
          <w:sz w:val="20"/>
          <w:szCs w:val="20"/>
        </w:rPr>
        <w:t xml:space="preserve">Date of Certification </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sidRPr="003E79D0">
        <w:rPr>
          <w:rFonts w:ascii="Arial" w:hAnsi="Arial" w:cs="Arial"/>
          <w:sz w:val="20"/>
          <w:szCs w:val="20"/>
        </w:rPr>
        <w:t>Title of Chief Legal Officer</w:t>
      </w:r>
    </w:p>
    <w:p w14:paraId="10DCA575" w14:textId="77777777" w:rsidR="0032504C" w:rsidRPr="00A91398" w:rsidRDefault="0032504C" w:rsidP="0032504C">
      <w:pPr>
        <w:rPr>
          <w:rFonts w:ascii="Arial" w:hAnsi="Arial" w:cs="Arial"/>
          <w:sz w:val="28"/>
          <w:szCs w:val="28"/>
        </w:rPr>
      </w:pPr>
    </w:p>
    <w:p w14:paraId="7BC42C14" w14:textId="77777777" w:rsidR="0032504C" w:rsidRPr="003E79D0" w:rsidRDefault="0032504C" w:rsidP="0032504C">
      <w:pPr>
        <w:rPr>
          <w:rFonts w:ascii="Arial" w:hAnsi="Arial" w:cs="Arial"/>
          <w:sz w:val="20"/>
          <w:szCs w:val="20"/>
        </w:rPr>
      </w:pPr>
      <w:r w:rsidRPr="003E79D0">
        <w:rPr>
          <w:rFonts w:ascii="Arial" w:hAnsi="Arial" w:cs="Arial"/>
          <w:sz w:val="20"/>
          <w:szCs w:val="20"/>
        </w:rPr>
        <w:t>______________________________________________________</w:t>
      </w:r>
      <w:r>
        <w:rPr>
          <w:rFonts w:ascii="Arial" w:hAnsi="Arial" w:cs="Arial"/>
          <w:sz w:val="20"/>
          <w:szCs w:val="20"/>
        </w:rPr>
        <w:t>___</w:t>
      </w:r>
      <w:r w:rsidRPr="003E79D0">
        <w:rPr>
          <w:rFonts w:ascii="Arial" w:hAnsi="Arial" w:cs="Arial"/>
          <w:sz w:val="20"/>
          <w:szCs w:val="20"/>
        </w:rPr>
        <w:t>_____</w:t>
      </w:r>
      <w:r>
        <w:rPr>
          <w:rFonts w:ascii="Arial" w:hAnsi="Arial" w:cs="Arial"/>
          <w:sz w:val="20"/>
          <w:szCs w:val="20"/>
        </w:rPr>
        <w:t>_____________________</w:t>
      </w:r>
      <w:r w:rsidRPr="003E79D0">
        <w:rPr>
          <w:rFonts w:ascii="Arial" w:hAnsi="Arial" w:cs="Arial"/>
          <w:sz w:val="20"/>
          <w:szCs w:val="20"/>
        </w:rPr>
        <w:t>___</w:t>
      </w:r>
    </w:p>
    <w:p w14:paraId="2FDBEC69" w14:textId="77777777" w:rsidR="0032504C" w:rsidRPr="003E79D0" w:rsidRDefault="0032504C" w:rsidP="0032504C">
      <w:pPr>
        <w:rPr>
          <w:rFonts w:ascii="Arial" w:hAnsi="Arial" w:cs="Arial"/>
          <w:sz w:val="20"/>
          <w:szCs w:val="20"/>
        </w:rPr>
      </w:pPr>
      <w:r w:rsidRPr="003E79D0">
        <w:rPr>
          <w:rFonts w:ascii="Arial" w:hAnsi="Arial" w:cs="Arial"/>
          <w:sz w:val="20"/>
          <w:szCs w:val="20"/>
        </w:rPr>
        <w:t xml:space="preserve">Name of Applicant Entity </w:t>
      </w:r>
    </w:p>
    <w:p w14:paraId="342A344E" w14:textId="3DD3666A" w:rsidR="000E5156" w:rsidRDefault="000E5156">
      <w:pPr>
        <w:rPr>
          <w:bCs/>
          <w:sz w:val="40"/>
          <w:szCs w:val="40"/>
        </w:rPr>
      </w:pPr>
      <w:r>
        <w:rPr>
          <w:b/>
        </w:rPr>
        <w:br w:type="page"/>
      </w:r>
    </w:p>
    <w:p w14:paraId="7182F98C" w14:textId="40036B0F" w:rsidR="003B1A18" w:rsidRDefault="003B1A18" w:rsidP="003B1A18">
      <w:pPr>
        <w:jc w:val="center"/>
        <w:rPr>
          <w:rFonts w:ascii="Times New Roman" w:hAnsi="Times New Roman" w:cs="Times New Roman"/>
          <w:b/>
          <w:sz w:val="36"/>
          <w:szCs w:val="36"/>
        </w:rPr>
      </w:pPr>
      <w:r w:rsidRPr="008020FC">
        <w:rPr>
          <w:rFonts w:ascii="Times New Roman" w:hAnsi="Times New Roman" w:cs="Times New Roman"/>
          <w:b/>
          <w:sz w:val="36"/>
          <w:szCs w:val="36"/>
        </w:rPr>
        <w:t xml:space="preserve">Section 16 </w:t>
      </w:r>
      <w:r>
        <w:rPr>
          <w:rFonts w:ascii="Times New Roman" w:hAnsi="Times New Roman" w:cs="Times New Roman"/>
          <w:b/>
          <w:sz w:val="36"/>
          <w:szCs w:val="36"/>
        </w:rPr>
        <w:t>C</w:t>
      </w:r>
      <w:r w:rsidRPr="008020FC">
        <w:rPr>
          <w:rFonts w:ascii="Times New Roman" w:hAnsi="Times New Roman" w:cs="Times New Roman"/>
          <w:b/>
          <w:sz w:val="36"/>
          <w:szCs w:val="36"/>
        </w:rPr>
        <w:t xml:space="preserve">. Certification of </w:t>
      </w:r>
      <w:r>
        <w:rPr>
          <w:rFonts w:ascii="Times New Roman" w:hAnsi="Times New Roman" w:cs="Times New Roman"/>
          <w:b/>
          <w:sz w:val="36"/>
          <w:szCs w:val="36"/>
        </w:rPr>
        <w:t xml:space="preserve">Illegal Immigration </w:t>
      </w:r>
      <w:commentRangeStart w:id="161"/>
      <w:r>
        <w:rPr>
          <w:rFonts w:ascii="Times New Roman" w:hAnsi="Times New Roman" w:cs="Times New Roman"/>
          <w:b/>
          <w:sz w:val="36"/>
          <w:szCs w:val="36"/>
        </w:rPr>
        <w:t>Cooperation</w:t>
      </w:r>
      <w:commentRangeEnd w:id="161"/>
      <w:r w:rsidR="00A205D1">
        <w:rPr>
          <w:rStyle w:val="CommentReference"/>
        </w:rPr>
        <w:commentReference w:id="161"/>
      </w:r>
    </w:p>
    <w:p w14:paraId="66CB0153" w14:textId="77777777" w:rsidR="000E5156" w:rsidRDefault="000E5156" w:rsidP="000E5156">
      <w:pPr>
        <w:spacing w:before="78"/>
        <w:ind w:left="2099"/>
        <w:rPr>
          <w:b/>
          <w:i/>
          <w:sz w:val="24"/>
        </w:rPr>
      </w:pPr>
    </w:p>
    <w:p w14:paraId="764EFF4E" w14:textId="6F38881F" w:rsidR="000E5156" w:rsidRDefault="000E5156" w:rsidP="000E5156">
      <w:pPr>
        <w:spacing w:before="78"/>
        <w:ind w:left="2099"/>
        <w:rPr>
          <w:b/>
          <w:i/>
          <w:sz w:val="24"/>
        </w:rPr>
      </w:pPr>
      <w:r>
        <w:rPr>
          <w:b/>
          <w:i/>
          <w:sz w:val="24"/>
        </w:rPr>
        <w:t>Certification of Illegal Immigration Cooperation</w:t>
      </w:r>
    </w:p>
    <w:p w14:paraId="4FA53844" w14:textId="77777777" w:rsidR="000E5156" w:rsidRDefault="000E5156" w:rsidP="000E5156">
      <w:pPr>
        <w:pStyle w:val="BodyText"/>
        <w:spacing w:before="1"/>
        <w:rPr>
          <w:b/>
          <w:i/>
          <w:sz w:val="22"/>
        </w:rPr>
      </w:pPr>
    </w:p>
    <w:p w14:paraId="106C55F5" w14:textId="77777777" w:rsidR="000E5156" w:rsidRDefault="000E5156" w:rsidP="000E5156">
      <w:pPr>
        <w:pStyle w:val="BodyText"/>
      </w:pPr>
      <w:r>
        <w:t>On behalf of the applicant entity named below, I certify under penalty of perjury to the Office of Community Oriented Policing Services, U.S. Department of Justice, that all of the following is true and correct:</w:t>
      </w:r>
    </w:p>
    <w:p w14:paraId="272A55E6" w14:textId="77777777" w:rsidR="000E5156" w:rsidRDefault="000E5156" w:rsidP="000E5156">
      <w:pPr>
        <w:pStyle w:val="ListParagraph"/>
        <w:numPr>
          <w:ilvl w:val="0"/>
          <w:numId w:val="51"/>
        </w:numPr>
        <w:tabs>
          <w:tab w:val="left" w:pos="1181"/>
        </w:tabs>
        <w:ind w:left="0"/>
        <w:rPr>
          <w:sz w:val="20"/>
        </w:rPr>
      </w:pPr>
      <w:r>
        <w:rPr>
          <w:sz w:val="20"/>
        </w:rPr>
        <w:t xml:space="preserve">As the </w:t>
      </w:r>
      <w:r>
        <w:rPr>
          <w:sz w:val="20"/>
          <w:u w:val="single"/>
        </w:rPr>
        <w:t>Law Enforcement Executive</w:t>
      </w:r>
      <w:r>
        <w:rPr>
          <w:sz w:val="20"/>
        </w:rPr>
        <w:t xml:space="preserve"> or </w:t>
      </w:r>
      <w:r>
        <w:rPr>
          <w:sz w:val="20"/>
          <w:u w:val="single"/>
        </w:rPr>
        <w:t>Government Executive</w:t>
      </w:r>
      <w:r>
        <w:rPr>
          <w:sz w:val="20"/>
        </w:rPr>
        <w:t xml:space="preserve"> for the applicant entity named below, I have the authority to make this certification on behalf of the applicant entity (that is, the entity applying directly to the Office of Community Oriented Policing Services) and its governing body (i.e., city, county, or</w:t>
      </w:r>
      <w:r>
        <w:rPr>
          <w:spacing w:val="-5"/>
          <w:sz w:val="20"/>
        </w:rPr>
        <w:t xml:space="preserve"> </w:t>
      </w:r>
      <w:r>
        <w:rPr>
          <w:sz w:val="20"/>
        </w:rPr>
        <w:t>state).</w:t>
      </w:r>
    </w:p>
    <w:p w14:paraId="1E2E0D62" w14:textId="77777777" w:rsidR="000E5156" w:rsidRDefault="000E5156" w:rsidP="000E5156">
      <w:pPr>
        <w:pStyle w:val="BodyText"/>
        <w:rPr>
          <w:sz w:val="24"/>
        </w:rPr>
      </w:pPr>
    </w:p>
    <w:p w14:paraId="67C41E40" w14:textId="6BBA4B46" w:rsidR="000E5156" w:rsidRDefault="000E5156" w:rsidP="000E5156">
      <w:pPr>
        <w:pStyle w:val="ListParagraph"/>
        <w:numPr>
          <w:ilvl w:val="0"/>
          <w:numId w:val="51"/>
        </w:numPr>
        <w:tabs>
          <w:tab w:val="left" w:pos="1181"/>
        </w:tabs>
        <w:ind w:left="0"/>
        <w:rPr>
          <w:sz w:val="20"/>
        </w:rPr>
      </w:pPr>
      <w:r>
        <w:rPr>
          <w:sz w:val="20"/>
        </w:rPr>
        <w:t xml:space="preserve">The applicant entity and/or its governing body has implemented or, before drawing down </w:t>
      </w:r>
      <w:r w:rsidR="000256CF">
        <w:rPr>
          <w:sz w:val="20"/>
        </w:rPr>
        <w:t>award</w:t>
      </w:r>
      <w:r>
        <w:rPr>
          <w:sz w:val="20"/>
        </w:rPr>
        <w:t xml:space="preserve"> funds if awarded, will implement rules, regulations, policies, and/or practices that ensure</w:t>
      </w:r>
      <w:r>
        <w:rPr>
          <w:spacing w:val="-5"/>
          <w:sz w:val="20"/>
        </w:rPr>
        <w:t xml:space="preserve"> </w:t>
      </w:r>
      <w:r>
        <w:rPr>
          <w:sz w:val="20"/>
        </w:rPr>
        <w:t>that</w:t>
      </w:r>
      <w:r>
        <w:rPr>
          <w:spacing w:val="-5"/>
          <w:sz w:val="20"/>
        </w:rPr>
        <w:t xml:space="preserve"> </w:t>
      </w:r>
      <w:r>
        <w:rPr>
          <w:sz w:val="20"/>
        </w:rPr>
        <w:t>U.S.</w:t>
      </w:r>
      <w:r>
        <w:rPr>
          <w:spacing w:val="-3"/>
          <w:sz w:val="20"/>
        </w:rPr>
        <w:t xml:space="preserve"> </w:t>
      </w:r>
      <w:r>
        <w:rPr>
          <w:sz w:val="20"/>
        </w:rPr>
        <w:t>Department</w:t>
      </w:r>
      <w:r>
        <w:rPr>
          <w:spacing w:val="-6"/>
          <w:sz w:val="20"/>
        </w:rPr>
        <w:t xml:space="preserve"> </w:t>
      </w:r>
      <w:r>
        <w:rPr>
          <w:sz w:val="20"/>
        </w:rPr>
        <w:t>of</w:t>
      </w:r>
      <w:r>
        <w:rPr>
          <w:spacing w:val="-3"/>
          <w:sz w:val="20"/>
        </w:rPr>
        <w:t xml:space="preserve"> </w:t>
      </w:r>
      <w:r>
        <w:rPr>
          <w:sz w:val="20"/>
        </w:rPr>
        <w:t>Homeland</w:t>
      </w:r>
      <w:r>
        <w:rPr>
          <w:spacing w:val="-3"/>
          <w:sz w:val="20"/>
        </w:rPr>
        <w:t xml:space="preserve"> </w:t>
      </w:r>
      <w:r>
        <w:rPr>
          <w:sz w:val="20"/>
        </w:rPr>
        <w:t>Security</w:t>
      </w:r>
      <w:r>
        <w:rPr>
          <w:spacing w:val="-7"/>
          <w:sz w:val="20"/>
        </w:rPr>
        <w:t xml:space="preserve"> </w:t>
      </w:r>
      <w:r>
        <w:rPr>
          <w:sz w:val="20"/>
        </w:rPr>
        <w:t>(“DHS”)</w:t>
      </w:r>
      <w:r>
        <w:rPr>
          <w:spacing w:val="-4"/>
          <w:sz w:val="20"/>
        </w:rPr>
        <w:t xml:space="preserve"> </w:t>
      </w:r>
      <w:r>
        <w:rPr>
          <w:sz w:val="20"/>
        </w:rPr>
        <w:t>personnel</w:t>
      </w:r>
      <w:r>
        <w:rPr>
          <w:spacing w:val="-6"/>
          <w:sz w:val="20"/>
        </w:rPr>
        <w:t xml:space="preserve"> </w:t>
      </w:r>
      <w:r>
        <w:rPr>
          <w:sz w:val="20"/>
        </w:rPr>
        <w:t>have</w:t>
      </w:r>
      <w:r>
        <w:rPr>
          <w:spacing w:val="-5"/>
          <w:sz w:val="20"/>
        </w:rPr>
        <w:t xml:space="preserve"> </w:t>
      </w:r>
      <w:r>
        <w:rPr>
          <w:sz w:val="20"/>
        </w:rPr>
        <w:t>access</w:t>
      </w:r>
      <w:r>
        <w:rPr>
          <w:spacing w:val="-4"/>
          <w:sz w:val="20"/>
        </w:rPr>
        <w:t xml:space="preserve"> </w:t>
      </w:r>
      <w:r>
        <w:rPr>
          <w:sz w:val="20"/>
        </w:rPr>
        <w:t>to</w:t>
      </w:r>
      <w:r>
        <w:rPr>
          <w:spacing w:val="-5"/>
          <w:sz w:val="20"/>
        </w:rPr>
        <w:t xml:space="preserve"> </w:t>
      </w:r>
      <w:r>
        <w:rPr>
          <w:sz w:val="20"/>
        </w:rPr>
        <w:t>any</w:t>
      </w:r>
      <w:r>
        <w:rPr>
          <w:spacing w:val="-1"/>
          <w:sz w:val="20"/>
        </w:rPr>
        <w:t xml:space="preserve"> </w:t>
      </w:r>
      <w:r>
        <w:rPr>
          <w:sz w:val="20"/>
        </w:rPr>
        <w:t>of the governing body’s correctional or detention facilities in order to meet with an alien (or an individual believed to be an alien) and inquire as to his or her right to be or to remain in the United States.</w:t>
      </w:r>
    </w:p>
    <w:p w14:paraId="69C9592F" w14:textId="77777777" w:rsidR="000E5156" w:rsidRDefault="000E5156" w:rsidP="000E5156">
      <w:pPr>
        <w:pStyle w:val="BodyText"/>
        <w:rPr>
          <w:sz w:val="31"/>
        </w:rPr>
      </w:pPr>
    </w:p>
    <w:p w14:paraId="6C6F5B67" w14:textId="02276CE1" w:rsidR="000E5156" w:rsidRDefault="000E5156" w:rsidP="000E5156">
      <w:pPr>
        <w:pStyle w:val="ListParagraph"/>
        <w:numPr>
          <w:ilvl w:val="0"/>
          <w:numId w:val="51"/>
        </w:numPr>
        <w:tabs>
          <w:tab w:val="left" w:pos="1181"/>
        </w:tabs>
        <w:ind w:left="0"/>
        <w:rPr>
          <w:sz w:val="20"/>
        </w:rPr>
      </w:pPr>
      <w:r>
        <w:rPr>
          <w:sz w:val="20"/>
        </w:rPr>
        <w:t xml:space="preserve">The applicant entity and/or its governing body has implemented or, before drawing down </w:t>
      </w:r>
      <w:r w:rsidR="000256CF">
        <w:rPr>
          <w:sz w:val="20"/>
        </w:rPr>
        <w:t>award</w:t>
      </w:r>
      <w:r>
        <w:rPr>
          <w:sz w:val="20"/>
        </w:rPr>
        <w:t xml:space="preserve"> funds if awarded, will implement rules, regulations, policies, and/or practices that ensure that any of the governing body’s correctional and detention facilities provide advance notice as early as practicable (at least 48 hours, where possible) to DHS regarding the scheduled release date and time of an alien in the jurisdiction’s custody when DHS requests such notice in order to take custody of the alien. This certification does not require holding</w:t>
      </w:r>
      <w:r>
        <w:rPr>
          <w:spacing w:val="-33"/>
          <w:sz w:val="20"/>
        </w:rPr>
        <w:t xml:space="preserve"> </w:t>
      </w:r>
      <w:r>
        <w:rPr>
          <w:sz w:val="20"/>
        </w:rPr>
        <w:t>an alien beyond his or her scheduled time of</w:t>
      </w:r>
      <w:r>
        <w:rPr>
          <w:spacing w:val="-2"/>
          <w:sz w:val="20"/>
        </w:rPr>
        <w:t xml:space="preserve"> </w:t>
      </w:r>
      <w:r>
        <w:rPr>
          <w:sz w:val="20"/>
        </w:rPr>
        <w:t>release.</w:t>
      </w:r>
    </w:p>
    <w:p w14:paraId="6B73ACCD" w14:textId="77777777" w:rsidR="000E5156" w:rsidRDefault="000E5156" w:rsidP="000E5156">
      <w:pPr>
        <w:pStyle w:val="BodyText"/>
        <w:rPr>
          <w:sz w:val="30"/>
        </w:rPr>
      </w:pPr>
    </w:p>
    <w:p w14:paraId="4FB917AD" w14:textId="77777777" w:rsidR="000E5156" w:rsidRDefault="000E5156" w:rsidP="000E5156">
      <w:pPr>
        <w:pStyle w:val="BodyText"/>
      </w:pPr>
      <w:r>
        <w:t>I acknowledge that a false statement in this certification, or in the application that it supports, may be the subject of criminal prosecution (including under 18 U.S.C. §§ 1001 and/or 1621, and/or 42 U.S.C. § 3795), of administrative action, and/or of civil action in court. I also acknowledge that Office of Community Oriented Policing Services awards, including certifications provided in connection with such awards, are subject to review by the Office of Community Oriented Policing Services and/or by the Department of Justice’s Office of the Inspector General.</w:t>
      </w:r>
    </w:p>
    <w:p w14:paraId="23C38E05" w14:textId="77777777" w:rsidR="000E5156" w:rsidRDefault="000E5156" w:rsidP="000E5156">
      <w:pPr>
        <w:pStyle w:val="BodyText"/>
      </w:pPr>
    </w:p>
    <w:p w14:paraId="202C2C83" w14:textId="04497CF3" w:rsidR="000E5156" w:rsidRDefault="000E5156" w:rsidP="000E5156">
      <w:pPr>
        <w:pStyle w:val="BodyText"/>
        <w:rPr>
          <w:sz w:val="27"/>
        </w:rPr>
      </w:pPr>
      <w:r>
        <w:rPr>
          <w:noProof/>
          <w:lang w:bidi="ar-SA"/>
        </w:rPr>
        <mc:AlternateContent>
          <mc:Choice Requires="wps">
            <w:drawing>
              <wp:anchor distT="0" distB="0" distL="0" distR="0" simplePos="0" relativeHeight="251780608" behindDoc="0" locked="0" layoutInCell="1" allowOverlap="1" wp14:anchorId="7A0393EE" wp14:editId="44B23935">
                <wp:simplePos x="0" y="0"/>
                <wp:positionH relativeFrom="page">
                  <wp:posOffset>914400</wp:posOffset>
                </wp:positionH>
                <wp:positionV relativeFrom="paragraph">
                  <wp:posOffset>228600</wp:posOffset>
                </wp:positionV>
                <wp:extent cx="5857240" cy="0"/>
                <wp:effectExtent l="9525" t="11430" r="10160" b="7620"/>
                <wp:wrapTopAndBottom/>
                <wp:docPr id="787" name="Straight Connector 7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57240" cy="0"/>
                        </a:xfrm>
                        <a:prstGeom prst="line">
                          <a:avLst/>
                        </a:prstGeom>
                        <a:noFill/>
                        <a:ln w="796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1C41083F" id="Straight Connector 787" o:spid="_x0000_s1026" style="position:absolute;z-index:2517806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in,18pt" to="533.2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" strokeweight=".22136mm">
                <w10:wrap type="topAndBottom" anchorx="page"/>
              </v:line>
            </w:pict>
          </mc:Fallback>
        </mc:AlternateContent>
      </w:r>
    </w:p>
    <w:p w14:paraId="59B45722" w14:textId="77777777" w:rsidR="000E5156" w:rsidRDefault="000E5156" w:rsidP="000E5156">
      <w:pPr>
        <w:pStyle w:val="BodyText"/>
        <w:spacing w:line="203" w:lineRule="exact"/>
        <w:ind w:firstLine="380"/>
      </w:pPr>
      <w:r>
        <w:t>Name of Applicant Entity</w:t>
      </w:r>
    </w:p>
    <w:p w14:paraId="4836F63D" w14:textId="2AA24FCC" w:rsidR="000E5156" w:rsidRDefault="000E5156" w:rsidP="000E5156">
      <w:pPr>
        <w:pStyle w:val="BodyText"/>
        <w:spacing w:line="226" w:lineRule="exact"/>
      </w:pPr>
    </w:p>
    <w:p w14:paraId="2FDBFDFB" w14:textId="77777777" w:rsidR="000E5156" w:rsidRDefault="000E5156" w:rsidP="000E5156">
      <w:pPr>
        <w:pStyle w:val="BodyText"/>
        <w:spacing w:line="226" w:lineRule="exact"/>
      </w:pPr>
    </w:p>
    <w:p w14:paraId="382DE3D9" w14:textId="350E9A45" w:rsidR="000E5156" w:rsidRDefault="000E5156" w:rsidP="000E5156">
      <w:pPr>
        <w:pStyle w:val="BodyText"/>
        <w:spacing w:line="226" w:lineRule="exact"/>
      </w:pPr>
      <w:r>
        <w:t>_______________________</w:t>
      </w:r>
      <w:r w:rsidR="00E722D7">
        <w:t>_____</w:t>
      </w:r>
      <w:r>
        <w:t>__________</w:t>
      </w:r>
      <w:r>
        <w:tab/>
      </w:r>
      <w:r>
        <w:tab/>
      </w:r>
      <w:r>
        <w:tab/>
        <w:t>______________________________</w:t>
      </w:r>
      <w:r w:rsidR="00E722D7">
        <w:t>________</w:t>
      </w:r>
    </w:p>
    <w:p w14:paraId="2BA88783" w14:textId="1BEE122F" w:rsidR="000E5156" w:rsidRDefault="000E5156" w:rsidP="000E5156">
      <w:pPr>
        <w:pStyle w:val="BodyText"/>
        <w:spacing w:line="226" w:lineRule="exact"/>
      </w:pPr>
      <w:r>
        <w:t>Signature of Law Enforcement Executive</w:t>
      </w:r>
      <w:r>
        <w:tab/>
      </w:r>
      <w:r>
        <w:tab/>
      </w:r>
      <w:r>
        <w:tab/>
      </w:r>
      <w:r>
        <w:tab/>
        <w:t>Signature of Government Executive</w:t>
      </w:r>
    </w:p>
    <w:p w14:paraId="2CDC04E2" w14:textId="77777777" w:rsidR="000E5156" w:rsidRDefault="000E5156">
      <w:pPr>
        <w:rPr>
          <w:b/>
          <w:sz w:val="20"/>
          <w:szCs w:val="20"/>
        </w:rPr>
      </w:pPr>
    </w:p>
    <w:p w14:paraId="172ED0B7" w14:textId="7B371841" w:rsidR="000E5156" w:rsidRDefault="000E5156">
      <w:pPr>
        <w:rPr>
          <w:sz w:val="20"/>
          <w:szCs w:val="20"/>
        </w:rPr>
      </w:pPr>
      <w:r>
        <w:rPr>
          <w:sz w:val="20"/>
          <w:szCs w:val="20"/>
        </w:rPr>
        <w:t>___________________________</w:t>
      </w:r>
      <w:r w:rsidR="00E722D7">
        <w:rPr>
          <w:sz w:val="20"/>
          <w:szCs w:val="20"/>
        </w:rPr>
        <w:t>______</w:t>
      </w:r>
      <w:r>
        <w:rPr>
          <w:sz w:val="20"/>
          <w:szCs w:val="20"/>
        </w:rPr>
        <w:t>_____</w:t>
      </w:r>
      <w:r>
        <w:rPr>
          <w:sz w:val="20"/>
          <w:szCs w:val="20"/>
        </w:rPr>
        <w:tab/>
      </w:r>
      <w:r>
        <w:rPr>
          <w:sz w:val="20"/>
          <w:szCs w:val="20"/>
        </w:rPr>
        <w:tab/>
      </w:r>
      <w:r>
        <w:rPr>
          <w:sz w:val="20"/>
          <w:szCs w:val="20"/>
        </w:rPr>
        <w:tab/>
        <w:t>_____________</w:t>
      </w:r>
      <w:r w:rsidR="00E722D7">
        <w:rPr>
          <w:sz w:val="20"/>
          <w:szCs w:val="20"/>
        </w:rPr>
        <w:t>__</w:t>
      </w:r>
      <w:r>
        <w:rPr>
          <w:sz w:val="20"/>
          <w:szCs w:val="20"/>
        </w:rPr>
        <w:t>_________________</w:t>
      </w:r>
      <w:r w:rsidR="00E722D7">
        <w:rPr>
          <w:sz w:val="20"/>
          <w:szCs w:val="20"/>
        </w:rPr>
        <w:t>______</w:t>
      </w:r>
    </w:p>
    <w:p w14:paraId="42D81394" w14:textId="77777777" w:rsidR="00E722D7" w:rsidRDefault="00E722D7">
      <w:pPr>
        <w:rPr>
          <w:rFonts w:asciiTheme="minorHAnsi" w:hAnsiTheme="minorHAnsi" w:cstheme="minorHAnsi"/>
          <w:sz w:val="20"/>
          <w:szCs w:val="20"/>
        </w:rPr>
      </w:pPr>
      <w:r>
        <w:rPr>
          <w:rFonts w:asciiTheme="minorHAnsi" w:hAnsiTheme="minorHAnsi" w:cstheme="minorHAnsi"/>
          <w:sz w:val="20"/>
          <w:szCs w:val="20"/>
        </w:rPr>
        <w:t>Printed Title and Name of Law Enforcement Executive</w:t>
      </w:r>
      <w:r>
        <w:rPr>
          <w:rFonts w:asciiTheme="minorHAnsi" w:hAnsiTheme="minorHAnsi" w:cstheme="minorHAnsi"/>
          <w:sz w:val="20"/>
          <w:szCs w:val="20"/>
        </w:rPr>
        <w:tab/>
      </w:r>
      <w:r>
        <w:rPr>
          <w:rFonts w:asciiTheme="minorHAnsi" w:hAnsiTheme="minorHAnsi" w:cstheme="minorHAnsi"/>
          <w:sz w:val="20"/>
          <w:szCs w:val="20"/>
        </w:rPr>
        <w:tab/>
        <w:t>Printed Title and Name of Government</w:t>
      </w:r>
    </w:p>
    <w:p w14:paraId="68285858" w14:textId="77777777" w:rsidR="00E722D7" w:rsidRDefault="00E722D7">
      <w:pPr>
        <w:rPr>
          <w:rFonts w:asciiTheme="minorHAnsi" w:hAnsiTheme="minorHAnsi" w:cstheme="minorHAnsi"/>
          <w:sz w:val="20"/>
          <w:szCs w:val="20"/>
        </w:rPr>
      </w:pPr>
      <w:r>
        <w:rPr>
          <w:rFonts w:asciiTheme="minorHAnsi" w:hAnsiTheme="minorHAnsi" w:cstheme="minorHAnsi"/>
          <w:sz w:val="20"/>
          <w:szCs w:val="20"/>
        </w:rPr>
        <w:tab/>
      </w:r>
      <w:r>
        <w:rPr>
          <w:rFonts w:asciiTheme="minorHAnsi" w:hAnsiTheme="minorHAnsi" w:cstheme="minorHAnsi"/>
          <w:sz w:val="20"/>
          <w:szCs w:val="20"/>
        </w:rPr>
        <w:tab/>
      </w:r>
      <w:r>
        <w:rPr>
          <w:rFonts w:asciiTheme="minorHAnsi" w:hAnsiTheme="minorHAnsi" w:cstheme="minorHAnsi"/>
          <w:sz w:val="20"/>
          <w:szCs w:val="20"/>
        </w:rPr>
        <w:tab/>
      </w:r>
      <w:r>
        <w:rPr>
          <w:rFonts w:asciiTheme="minorHAnsi" w:hAnsiTheme="minorHAnsi" w:cstheme="minorHAnsi"/>
          <w:sz w:val="20"/>
          <w:szCs w:val="20"/>
        </w:rPr>
        <w:tab/>
      </w:r>
      <w:r>
        <w:rPr>
          <w:rFonts w:asciiTheme="minorHAnsi" w:hAnsiTheme="minorHAnsi" w:cstheme="minorHAnsi"/>
          <w:sz w:val="20"/>
          <w:szCs w:val="20"/>
        </w:rPr>
        <w:tab/>
      </w:r>
      <w:r>
        <w:rPr>
          <w:rFonts w:asciiTheme="minorHAnsi" w:hAnsiTheme="minorHAnsi" w:cstheme="minorHAnsi"/>
          <w:sz w:val="20"/>
          <w:szCs w:val="20"/>
        </w:rPr>
        <w:tab/>
      </w:r>
      <w:r>
        <w:rPr>
          <w:rFonts w:asciiTheme="minorHAnsi" w:hAnsiTheme="minorHAnsi" w:cstheme="minorHAnsi"/>
          <w:sz w:val="20"/>
          <w:szCs w:val="20"/>
        </w:rPr>
        <w:tab/>
      </w:r>
      <w:r>
        <w:rPr>
          <w:rFonts w:asciiTheme="minorHAnsi" w:hAnsiTheme="minorHAnsi" w:cstheme="minorHAnsi"/>
          <w:sz w:val="20"/>
          <w:szCs w:val="20"/>
        </w:rPr>
        <w:tab/>
        <w:t>Executive</w:t>
      </w:r>
      <w:r>
        <w:rPr>
          <w:rFonts w:asciiTheme="minorHAnsi" w:hAnsiTheme="minorHAnsi" w:cstheme="minorHAnsi"/>
          <w:sz w:val="20"/>
          <w:szCs w:val="20"/>
        </w:rPr>
        <w:tab/>
      </w:r>
    </w:p>
    <w:p w14:paraId="691034C1" w14:textId="77777777" w:rsidR="00E722D7" w:rsidRDefault="00E722D7">
      <w:pPr>
        <w:rPr>
          <w:rFonts w:asciiTheme="minorHAnsi" w:hAnsiTheme="minorHAnsi" w:cstheme="minorHAnsi"/>
          <w:sz w:val="20"/>
          <w:szCs w:val="20"/>
        </w:rPr>
      </w:pPr>
    </w:p>
    <w:p w14:paraId="70AF1A8F" w14:textId="6A13C20F" w:rsidR="00E722D7" w:rsidRDefault="00E722D7">
      <w:pPr>
        <w:rPr>
          <w:rFonts w:asciiTheme="minorHAnsi" w:hAnsiTheme="minorHAnsi" w:cstheme="minorHAnsi"/>
          <w:sz w:val="20"/>
          <w:szCs w:val="20"/>
        </w:rPr>
      </w:pPr>
      <w:r>
        <w:rPr>
          <w:rFonts w:asciiTheme="minorHAnsi" w:hAnsiTheme="minorHAnsi" w:cstheme="minorHAnsi"/>
          <w:sz w:val="20"/>
          <w:szCs w:val="20"/>
        </w:rPr>
        <w:t>________________________________________</w:t>
      </w:r>
      <w:r>
        <w:rPr>
          <w:rFonts w:asciiTheme="minorHAnsi" w:hAnsiTheme="minorHAnsi" w:cstheme="minorHAnsi"/>
          <w:sz w:val="20"/>
          <w:szCs w:val="20"/>
        </w:rPr>
        <w:tab/>
      </w:r>
      <w:r>
        <w:rPr>
          <w:rFonts w:asciiTheme="minorHAnsi" w:hAnsiTheme="minorHAnsi" w:cstheme="minorHAnsi"/>
          <w:sz w:val="20"/>
          <w:szCs w:val="20"/>
        </w:rPr>
        <w:tab/>
      </w:r>
      <w:r>
        <w:rPr>
          <w:rFonts w:asciiTheme="minorHAnsi" w:hAnsiTheme="minorHAnsi" w:cstheme="minorHAnsi"/>
          <w:sz w:val="20"/>
          <w:szCs w:val="20"/>
        </w:rPr>
        <w:tab/>
        <w:t>______________________________________</w:t>
      </w:r>
    </w:p>
    <w:p w14:paraId="5E2EF85D" w14:textId="5AD46282" w:rsidR="003F3AB6" w:rsidRDefault="00E722D7">
      <w:pPr>
        <w:rPr>
          <w:rFonts w:ascii="Times New Roman" w:hAnsi="Times New Roman" w:cs="Times New Roman"/>
          <w:b/>
          <w:sz w:val="36"/>
          <w:szCs w:val="36"/>
        </w:rPr>
      </w:pPr>
      <w:r>
        <w:rPr>
          <w:rFonts w:asciiTheme="minorHAnsi" w:hAnsiTheme="minorHAnsi" w:cstheme="minorHAnsi"/>
          <w:sz w:val="20"/>
          <w:szCs w:val="20"/>
        </w:rPr>
        <w:t>Date Signed</w:t>
      </w:r>
      <w:r>
        <w:rPr>
          <w:rFonts w:asciiTheme="minorHAnsi" w:hAnsiTheme="minorHAnsi" w:cstheme="minorHAnsi"/>
          <w:sz w:val="20"/>
          <w:szCs w:val="20"/>
        </w:rPr>
        <w:tab/>
      </w:r>
      <w:r>
        <w:rPr>
          <w:rFonts w:asciiTheme="minorHAnsi" w:hAnsiTheme="minorHAnsi" w:cstheme="minorHAnsi"/>
          <w:sz w:val="20"/>
          <w:szCs w:val="20"/>
        </w:rPr>
        <w:tab/>
      </w:r>
      <w:r>
        <w:rPr>
          <w:rFonts w:asciiTheme="minorHAnsi" w:hAnsiTheme="minorHAnsi" w:cstheme="minorHAnsi"/>
          <w:sz w:val="20"/>
          <w:szCs w:val="20"/>
        </w:rPr>
        <w:tab/>
      </w:r>
      <w:r>
        <w:rPr>
          <w:rFonts w:asciiTheme="minorHAnsi" w:hAnsiTheme="minorHAnsi" w:cstheme="minorHAnsi"/>
          <w:sz w:val="20"/>
          <w:szCs w:val="20"/>
        </w:rPr>
        <w:tab/>
      </w:r>
      <w:r>
        <w:rPr>
          <w:rFonts w:asciiTheme="minorHAnsi" w:hAnsiTheme="minorHAnsi" w:cstheme="minorHAnsi"/>
          <w:sz w:val="20"/>
          <w:szCs w:val="20"/>
        </w:rPr>
        <w:tab/>
      </w:r>
      <w:r>
        <w:rPr>
          <w:rFonts w:asciiTheme="minorHAnsi" w:hAnsiTheme="minorHAnsi" w:cstheme="minorHAnsi"/>
          <w:sz w:val="20"/>
          <w:szCs w:val="20"/>
        </w:rPr>
        <w:tab/>
      </w:r>
      <w:r>
        <w:rPr>
          <w:rFonts w:asciiTheme="minorHAnsi" w:hAnsiTheme="minorHAnsi" w:cstheme="minorHAnsi"/>
          <w:sz w:val="20"/>
          <w:szCs w:val="20"/>
        </w:rPr>
        <w:tab/>
        <w:t>Date Signed</w:t>
      </w:r>
      <w:r w:rsidR="003F3AB6">
        <w:rPr>
          <w:rFonts w:ascii="Times New Roman" w:hAnsi="Times New Roman" w:cs="Times New Roman"/>
          <w:b/>
          <w:sz w:val="36"/>
          <w:szCs w:val="36"/>
        </w:rPr>
        <w:br w:type="page"/>
      </w:r>
    </w:p>
    <w:p w14:paraId="07F52E03" w14:textId="77777777" w:rsidR="003B1A18" w:rsidRPr="008020FC" w:rsidRDefault="003B1A18" w:rsidP="003B1A18">
      <w:pPr>
        <w:rPr>
          <w:rFonts w:ascii="Times New Roman" w:hAnsi="Times New Roman" w:cs="Times New Roman"/>
          <w:b/>
          <w:sz w:val="36"/>
          <w:szCs w:val="36"/>
        </w:rPr>
      </w:pPr>
    </w:p>
    <w:p w14:paraId="0A6C8FF9" w14:textId="77777777" w:rsidR="0032504C" w:rsidRDefault="0032504C">
      <w:pPr>
        <w:pStyle w:val="Heading1"/>
      </w:pPr>
    </w:p>
    <w:p w14:paraId="05BDB495" w14:textId="6B8FE5B7" w:rsidR="000A2607" w:rsidRDefault="007863A5">
      <w:pPr>
        <w:pStyle w:val="Heading1"/>
      </w:pPr>
      <w:r>
        <w:t>Section 17. Reviews and Certifications</w:t>
      </w:r>
    </w:p>
    <w:p w14:paraId="59C56802" w14:textId="795DC635" w:rsidR="000A2607" w:rsidRDefault="007863A5" w:rsidP="005E176C">
      <w:pPr>
        <w:pStyle w:val="ListParagraph"/>
        <w:numPr>
          <w:ilvl w:val="0"/>
          <w:numId w:val="1"/>
        </w:numPr>
        <w:tabs>
          <w:tab w:val="left" w:pos="740"/>
          <w:tab w:val="left" w:pos="741"/>
        </w:tabs>
        <w:spacing w:before="275"/>
        <w:rPr>
          <w:sz w:val="20"/>
        </w:rPr>
      </w:pPr>
      <w:r>
        <w:rPr>
          <w:sz w:val="20"/>
        </w:rPr>
        <w:t xml:space="preserve">Federal Civil Rights and </w:t>
      </w:r>
      <w:r w:rsidR="00A71BFC">
        <w:rPr>
          <w:sz w:val="20"/>
        </w:rPr>
        <w:t xml:space="preserve">Award </w:t>
      </w:r>
      <w:r>
        <w:rPr>
          <w:sz w:val="20"/>
        </w:rPr>
        <w:t>Reviews:</w:t>
      </w:r>
    </w:p>
    <w:p w14:paraId="0533F131" w14:textId="77777777" w:rsidR="000A2607" w:rsidRDefault="000A2607">
      <w:pPr>
        <w:pStyle w:val="BodyText"/>
        <w:spacing w:before="4"/>
        <w:rPr>
          <w:sz w:val="19"/>
        </w:rPr>
      </w:pPr>
    </w:p>
    <w:p w14:paraId="34B89DD2" w14:textId="1D89E83A" w:rsidR="000A2607" w:rsidRDefault="007863A5">
      <w:pPr>
        <w:pStyle w:val="BodyText"/>
        <w:spacing w:line="276" w:lineRule="auto"/>
        <w:ind w:left="380" w:right="269"/>
      </w:pPr>
      <w:r>
        <w:t xml:space="preserve">Please be advised that an application may not be funded and, if awarded, a hold may be placed on the award if it is deemed that the applicant is not in compliance with federal civil rights laws, and/or is not cooperating with an ongoing federal civil rights investigation, and/or is not cooperating with a Department of Justice </w:t>
      </w:r>
      <w:r w:rsidR="00A71BFC">
        <w:t xml:space="preserve">award </w:t>
      </w:r>
      <w:r>
        <w:t>review or audit.</w:t>
      </w:r>
    </w:p>
    <w:p w14:paraId="298B63E5" w14:textId="77777777" w:rsidR="000A2607" w:rsidRDefault="000A2607">
      <w:pPr>
        <w:pStyle w:val="BodyText"/>
        <w:spacing w:before="7"/>
        <w:rPr>
          <w:sz w:val="16"/>
        </w:rPr>
      </w:pPr>
    </w:p>
    <w:p w14:paraId="63842387" w14:textId="77777777" w:rsidR="000A2607" w:rsidRDefault="007863A5" w:rsidP="005E176C">
      <w:pPr>
        <w:pStyle w:val="ListParagraph"/>
        <w:numPr>
          <w:ilvl w:val="0"/>
          <w:numId w:val="1"/>
        </w:numPr>
        <w:tabs>
          <w:tab w:val="left" w:pos="740"/>
          <w:tab w:val="left" w:pos="741"/>
        </w:tabs>
        <w:rPr>
          <w:sz w:val="20"/>
        </w:rPr>
      </w:pPr>
      <w:r>
        <w:rPr>
          <w:sz w:val="20"/>
        </w:rPr>
        <w:t>Certification of Review of 28 C.F.R. Part 23/Criminal Intelligence</w:t>
      </w:r>
      <w:r>
        <w:rPr>
          <w:spacing w:val="-11"/>
          <w:sz w:val="20"/>
        </w:rPr>
        <w:t xml:space="preserve"> </w:t>
      </w:r>
      <w:r>
        <w:rPr>
          <w:sz w:val="20"/>
        </w:rPr>
        <w:t>Systems:</w:t>
      </w:r>
    </w:p>
    <w:p w14:paraId="5F53DBFD" w14:textId="77777777" w:rsidR="000A2607" w:rsidRDefault="000A2607">
      <w:pPr>
        <w:pStyle w:val="BodyText"/>
        <w:spacing w:before="6"/>
        <w:rPr>
          <w:sz w:val="19"/>
        </w:rPr>
      </w:pPr>
    </w:p>
    <w:p w14:paraId="2F2B72F8" w14:textId="4E9EAE0B" w:rsidR="000A2607" w:rsidRDefault="007863A5">
      <w:pPr>
        <w:pStyle w:val="BodyText"/>
        <w:spacing w:line="472" w:lineRule="auto"/>
        <w:ind w:left="380" w:right="718"/>
      </w:pPr>
      <w:r>
        <w:t xml:space="preserve">Please review the COPS Office Application Guide: Legal Requirements Section for additional information. Please check one of the following, as applicable to your agency’s intended use of this </w:t>
      </w:r>
      <w:r w:rsidR="00A71BFC">
        <w:t>award</w:t>
      </w:r>
      <w:r>
        <w:t>:</w:t>
      </w:r>
    </w:p>
    <w:p w14:paraId="30E669D0" w14:textId="3887C5F2" w:rsidR="000A2607" w:rsidRDefault="007863A5">
      <w:pPr>
        <w:pStyle w:val="BodyText"/>
        <w:spacing w:line="276" w:lineRule="auto"/>
        <w:ind w:left="1100" w:right="269" w:hanging="360"/>
      </w:pPr>
      <w:r>
        <w:rPr>
          <w:rFonts w:ascii="Webdings" w:hAnsi="Webdings"/>
        </w:rPr>
        <w:t></w:t>
      </w:r>
      <w:r>
        <w:rPr>
          <w:rFonts w:ascii="Times New Roman" w:hAnsi="Times New Roman"/>
        </w:rPr>
        <w:t xml:space="preserve"> </w:t>
      </w:r>
      <w:r>
        <w:t>No, my agency will not use these COPS Office funds (if awarded) to operate an interjurisdictional criminal intelligence system.</w:t>
      </w:r>
    </w:p>
    <w:p w14:paraId="1276229D" w14:textId="77777777" w:rsidR="000A2607" w:rsidRDefault="000A2607">
      <w:pPr>
        <w:pStyle w:val="BodyText"/>
        <w:spacing w:before="3"/>
        <w:rPr>
          <w:sz w:val="16"/>
        </w:rPr>
      </w:pPr>
    </w:p>
    <w:p w14:paraId="591A908A" w14:textId="4BC1A89C" w:rsidR="000A2607" w:rsidRDefault="007863A5">
      <w:pPr>
        <w:pStyle w:val="BodyText"/>
        <w:spacing w:line="276" w:lineRule="auto"/>
        <w:ind w:left="1100" w:right="446" w:hanging="360"/>
      </w:pPr>
      <w:r>
        <w:rPr>
          <w:rFonts w:ascii="Webdings" w:hAnsi="Webdings"/>
        </w:rPr>
        <w:t></w:t>
      </w:r>
      <w:r>
        <w:rPr>
          <w:rFonts w:ascii="Times New Roman" w:hAnsi="Times New Roman"/>
        </w:rPr>
        <w:t xml:space="preserve"> </w:t>
      </w:r>
      <w:r>
        <w:t>Yes, my agency will use these COPS Office funds (if awarded) to operate an interjurisdictional criminal intelligence system. By signing below, we assure that our agency will comply with the requirements of 28 C.F.R. Part 23.</w:t>
      </w:r>
    </w:p>
    <w:p w14:paraId="6B27DE1D" w14:textId="77777777" w:rsidR="000A2607" w:rsidRDefault="000A2607">
      <w:pPr>
        <w:pStyle w:val="BodyText"/>
        <w:spacing w:before="4"/>
        <w:rPr>
          <w:sz w:val="16"/>
        </w:rPr>
      </w:pPr>
    </w:p>
    <w:p w14:paraId="7380F285" w14:textId="77777777" w:rsidR="000A2607" w:rsidRDefault="007863A5" w:rsidP="005E176C">
      <w:pPr>
        <w:pStyle w:val="ListParagraph"/>
        <w:numPr>
          <w:ilvl w:val="0"/>
          <w:numId w:val="1"/>
        </w:numPr>
        <w:tabs>
          <w:tab w:val="left" w:pos="740"/>
          <w:tab w:val="left" w:pos="741"/>
        </w:tabs>
        <w:rPr>
          <w:sz w:val="20"/>
        </w:rPr>
      </w:pPr>
      <w:r>
        <w:rPr>
          <w:sz w:val="20"/>
        </w:rPr>
        <w:t>Certification of Review and Representation of Compliance with</w:t>
      </w:r>
      <w:r>
        <w:rPr>
          <w:spacing w:val="-7"/>
          <w:sz w:val="20"/>
        </w:rPr>
        <w:t xml:space="preserve"> </w:t>
      </w:r>
      <w:r>
        <w:rPr>
          <w:sz w:val="20"/>
        </w:rPr>
        <w:t>Requirements:</w:t>
      </w:r>
    </w:p>
    <w:p w14:paraId="34E4DF6A" w14:textId="77777777" w:rsidR="000A2607" w:rsidRDefault="000A2607">
      <w:pPr>
        <w:pStyle w:val="BodyText"/>
        <w:spacing w:before="4"/>
        <w:rPr>
          <w:sz w:val="19"/>
        </w:rPr>
      </w:pPr>
    </w:p>
    <w:p w14:paraId="4B5BAC2A" w14:textId="77777777" w:rsidR="000A2607" w:rsidRDefault="007863A5">
      <w:pPr>
        <w:pStyle w:val="BodyText"/>
        <w:spacing w:line="278" w:lineRule="auto"/>
        <w:ind w:left="380" w:right="269"/>
      </w:pPr>
      <w:r>
        <w:t>The signatures of the Law Enforcement Executive/Agency Executive, Government Executive/Financial Official, and the Person Submitting this Application on the Reviews and Certifications represent to the COPS Office that:</w:t>
      </w:r>
    </w:p>
    <w:p w14:paraId="16E8AC1D" w14:textId="77777777" w:rsidR="000A2607" w:rsidRDefault="000A2607">
      <w:pPr>
        <w:pStyle w:val="BodyText"/>
        <w:spacing w:before="1"/>
        <w:rPr>
          <w:sz w:val="16"/>
        </w:rPr>
      </w:pPr>
    </w:p>
    <w:p w14:paraId="771F9ABD" w14:textId="5F6E3E63" w:rsidR="000A2607" w:rsidRDefault="007863A5" w:rsidP="005E176C">
      <w:pPr>
        <w:pStyle w:val="ListParagraph"/>
        <w:numPr>
          <w:ilvl w:val="1"/>
          <w:numId w:val="1"/>
        </w:numPr>
        <w:tabs>
          <w:tab w:val="left" w:pos="1100"/>
          <w:tab w:val="left" w:pos="1101"/>
        </w:tabs>
        <w:spacing w:before="1" w:line="276" w:lineRule="auto"/>
        <w:ind w:right="631"/>
        <w:rPr>
          <w:sz w:val="20"/>
        </w:rPr>
      </w:pPr>
      <w:r>
        <w:rPr>
          <w:sz w:val="20"/>
        </w:rPr>
        <w:t>the</w:t>
      </w:r>
      <w:r>
        <w:rPr>
          <w:spacing w:val="-4"/>
          <w:sz w:val="20"/>
        </w:rPr>
        <w:t xml:space="preserve"> </w:t>
      </w:r>
      <w:r>
        <w:rPr>
          <w:sz w:val="20"/>
        </w:rPr>
        <w:t>signatories</w:t>
      </w:r>
      <w:r>
        <w:rPr>
          <w:spacing w:val="-3"/>
          <w:sz w:val="20"/>
        </w:rPr>
        <w:t xml:space="preserve"> </w:t>
      </w:r>
      <w:r>
        <w:rPr>
          <w:sz w:val="20"/>
        </w:rPr>
        <w:t>have</w:t>
      </w:r>
      <w:r>
        <w:rPr>
          <w:spacing w:val="-4"/>
          <w:sz w:val="20"/>
        </w:rPr>
        <w:t xml:space="preserve"> </w:t>
      </w:r>
      <w:r>
        <w:rPr>
          <w:sz w:val="20"/>
        </w:rPr>
        <w:t>been</w:t>
      </w:r>
      <w:r>
        <w:rPr>
          <w:spacing w:val="-3"/>
          <w:sz w:val="20"/>
        </w:rPr>
        <w:t xml:space="preserve"> </w:t>
      </w:r>
      <w:r>
        <w:rPr>
          <w:sz w:val="20"/>
        </w:rPr>
        <w:t>legally</w:t>
      </w:r>
      <w:r>
        <w:rPr>
          <w:spacing w:val="-3"/>
          <w:sz w:val="20"/>
        </w:rPr>
        <w:t xml:space="preserve"> </w:t>
      </w:r>
      <w:r>
        <w:rPr>
          <w:sz w:val="20"/>
        </w:rPr>
        <w:t>and</w:t>
      </w:r>
      <w:r>
        <w:rPr>
          <w:spacing w:val="-3"/>
          <w:sz w:val="20"/>
        </w:rPr>
        <w:t xml:space="preserve"> </w:t>
      </w:r>
      <w:r>
        <w:rPr>
          <w:sz w:val="20"/>
        </w:rPr>
        <w:t>officially</w:t>
      </w:r>
      <w:r>
        <w:rPr>
          <w:spacing w:val="-3"/>
          <w:sz w:val="20"/>
        </w:rPr>
        <w:t xml:space="preserve"> </w:t>
      </w:r>
      <w:r>
        <w:rPr>
          <w:sz w:val="20"/>
        </w:rPr>
        <w:t>authorized</w:t>
      </w:r>
      <w:r>
        <w:rPr>
          <w:spacing w:val="-3"/>
          <w:sz w:val="20"/>
        </w:rPr>
        <w:t xml:space="preserve"> </w:t>
      </w:r>
      <w:r>
        <w:rPr>
          <w:sz w:val="20"/>
        </w:rPr>
        <w:t>by</w:t>
      </w:r>
      <w:r>
        <w:rPr>
          <w:spacing w:val="-3"/>
          <w:sz w:val="20"/>
        </w:rPr>
        <w:t xml:space="preserve"> </w:t>
      </w:r>
      <w:r>
        <w:rPr>
          <w:sz w:val="20"/>
        </w:rPr>
        <w:t>the</w:t>
      </w:r>
      <w:r>
        <w:rPr>
          <w:spacing w:val="-4"/>
          <w:sz w:val="20"/>
        </w:rPr>
        <w:t xml:space="preserve"> </w:t>
      </w:r>
      <w:r>
        <w:rPr>
          <w:sz w:val="20"/>
        </w:rPr>
        <w:t>appropriate</w:t>
      </w:r>
      <w:r>
        <w:rPr>
          <w:spacing w:val="-4"/>
          <w:sz w:val="20"/>
        </w:rPr>
        <w:t xml:space="preserve"> </w:t>
      </w:r>
      <w:r>
        <w:rPr>
          <w:sz w:val="20"/>
        </w:rPr>
        <w:t>governing</w:t>
      </w:r>
      <w:r>
        <w:rPr>
          <w:spacing w:val="-4"/>
          <w:sz w:val="20"/>
        </w:rPr>
        <w:t xml:space="preserve"> </w:t>
      </w:r>
      <w:r>
        <w:rPr>
          <w:sz w:val="20"/>
        </w:rPr>
        <w:t>body</w:t>
      </w:r>
      <w:r>
        <w:rPr>
          <w:spacing w:val="-3"/>
          <w:sz w:val="20"/>
        </w:rPr>
        <w:t xml:space="preserve"> </w:t>
      </w:r>
      <w:r>
        <w:rPr>
          <w:sz w:val="20"/>
        </w:rPr>
        <w:t>to</w:t>
      </w:r>
      <w:r>
        <w:rPr>
          <w:spacing w:val="-3"/>
          <w:sz w:val="20"/>
        </w:rPr>
        <w:t xml:space="preserve"> </w:t>
      </w:r>
      <w:r>
        <w:rPr>
          <w:sz w:val="20"/>
        </w:rPr>
        <w:t>submit this application and act on behalf of the applicant</w:t>
      </w:r>
      <w:r>
        <w:rPr>
          <w:spacing w:val="-10"/>
          <w:sz w:val="20"/>
        </w:rPr>
        <w:t xml:space="preserve"> </w:t>
      </w:r>
      <w:r>
        <w:rPr>
          <w:sz w:val="20"/>
        </w:rPr>
        <w:t>entity;</w:t>
      </w:r>
    </w:p>
    <w:p w14:paraId="12804C6F" w14:textId="77777777" w:rsidR="000A2607" w:rsidRDefault="000A2607">
      <w:pPr>
        <w:pStyle w:val="BodyText"/>
        <w:spacing w:before="3"/>
        <w:rPr>
          <w:sz w:val="16"/>
        </w:rPr>
      </w:pPr>
    </w:p>
    <w:p w14:paraId="5F00F6E5" w14:textId="235C5460" w:rsidR="000A2607" w:rsidRDefault="007863A5" w:rsidP="005E176C">
      <w:pPr>
        <w:pStyle w:val="ListParagraph"/>
        <w:numPr>
          <w:ilvl w:val="1"/>
          <w:numId w:val="1"/>
        </w:numPr>
        <w:tabs>
          <w:tab w:val="left" w:pos="1100"/>
          <w:tab w:val="left" w:pos="1101"/>
        </w:tabs>
        <w:spacing w:before="1" w:line="276" w:lineRule="auto"/>
        <w:ind w:right="561"/>
        <w:rPr>
          <w:sz w:val="20"/>
        </w:rPr>
      </w:pPr>
      <w:r>
        <w:rPr>
          <w:sz w:val="20"/>
        </w:rPr>
        <w:t xml:space="preserve">the applicant will comply with all legal, administrative, and programmatic requirements that govern the applicant for acceptance and use of federal funds as outlined in the applicable COPS Office Application Guide, the COPS Office </w:t>
      </w:r>
      <w:r w:rsidR="00A71BFC">
        <w:rPr>
          <w:sz w:val="20"/>
        </w:rPr>
        <w:t xml:space="preserve">Award </w:t>
      </w:r>
      <w:r>
        <w:rPr>
          <w:sz w:val="20"/>
        </w:rPr>
        <w:t>Owner’s Manual, Assurances, Certifications, and all other applicable program regulations, laws, orders, and</w:t>
      </w:r>
      <w:r>
        <w:rPr>
          <w:spacing w:val="-2"/>
          <w:sz w:val="20"/>
        </w:rPr>
        <w:t xml:space="preserve"> </w:t>
      </w:r>
      <w:r>
        <w:rPr>
          <w:sz w:val="20"/>
        </w:rPr>
        <w:t>circulars;</w:t>
      </w:r>
    </w:p>
    <w:p w14:paraId="430C8E5A" w14:textId="77777777" w:rsidR="000A2607" w:rsidRDefault="000A2607">
      <w:pPr>
        <w:pStyle w:val="BodyText"/>
        <w:spacing w:before="3"/>
        <w:rPr>
          <w:sz w:val="16"/>
        </w:rPr>
      </w:pPr>
    </w:p>
    <w:p w14:paraId="53BDE065" w14:textId="3EC5D7AE" w:rsidR="000A2607" w:rsidRDefault="007863A5" w:rsidP="005E176C">
      <w:pPr>
        <w:pStyle w:val="ListParagraph"/>
        <w:numPr>
          <w:ilvl w:val="1"/>
          <w:numId w:val="1"/>
        </w:numPr>
        <w:tabs>
          <w:tab w:val="left" w:pos="1100"/>
          <w:tab w:val="left" w:pos="1101"/>
        </w:tabs>
        <w:spacing w:before="1" w:line="278" w:lineRule="auto"/>
        <w:ind w:right="414"/>
        <w:rPr>
          <w:sz w:val="20"/>
        </w:rPr>
      </w:pPr>
      <w:r>
        <w:rPr>
          <w:sz w:val="20"/>
        </w:rPr>
        <w:t xml:space="preserve">the applicant understands that false statements or claims made in connection with COPS Office programs may result in fines, imprisonment, debarment from participating in federal </w:t>
      </w:r>
      <w:r w:rsidR="000256CF">
        <w:rPr>
          <w:sz w:val="20"/>
        </w:rPr>
        <w:t>award</w:t>
      </w:r>
      <w:r>
        <w:rPr>
          <w:sz w:val="20"/>
        </w:rPr>
        <w:t>s, cooperative agreements, or contracts, and/or any other remedy available by law to the federal government;</w:t>
      </w:r>
    </w:p>
    <w:p w14:paraId="36566A65" w14:textId="77777777" w:rsidR="000A2607" w:rsidRDefault="000A2607">
      <w:pPr>
        <w:pStyle w:val="BodyText"/>
        <w:spacing w:before="11"/>
        <w:rPr>
          <w:sz w:val="15"/>
        </w:rPr>
      </w:pPr>
    </w:p>
    <w:p w14:paraId="2C3C6728" w14:textId="50A3E861" w:rsidR="000A2607" w:rsidRDefault="007863A5" w:rsidP="005E176C">
      <w:pPr>
        <w:pStyle w:val="ListParagraph"/>
        <w:numPr>
          <w:ilvl w:val="1"/>
          <w:numId w:val="1"/>
        </w:numPr>
        <w:tabs>
          <w:tab w:val="left" w:pos="1100"/>
          <w:tab w:val="left" w:pos="1101"/>
        </w:tabs>
        <w:spacing w:line="276" w:lineRule="auto"/>
        <w:ind w:right="443"/>
        <w:rPr>
          <w:sz w:val="20"/>
        </w:rPr>
      </w:pPr>
      <w:r>
        <w:rPr>
          <w:sz w:val="20"/>
        </w:rPr>
        <w:t>the information provided in this application, including any amendments, shall be treated as material representations</w:t>
      </w:r>
      <w:r>
        <w:rPr>
          <w:spacing w:val="-4"/>
          <w:sz w:val="20"/>
        </w:rPr>
        <w:t xml:space="preserve"> </w:t>
      </w:r>
      <w:r>
        <w:rPr>
          <w:sz w:val="20"/>
        </w:rPr>
        <w:t>of</w:t>
      </w:r>
      <w:r>
        <w:rPr>
          <w:spacing w:val="-4"/>
          <w:sz w:val="20"/>
        </w:rPr>
        <w:t xml:space="preserve"> </w:t>
      </w:r>
      <w:r>
        <w:rPr>
          <w:sz w:val="20"/>
        </w:rPr>
        <w:t>fact</w:t>
      </w:r>
      <w:r>
        <w:rPr>
          <w:spacing w:val="-2"/>
          <w:sz w:val="20"/>
        </w:rPr>
        <w:t xml:space="preserve"> </w:t>
      </w:r>
      <w:r>
        <w:rPr>
          <w:sz w:val="20"/>
        </w:rPr>
        <w:t>upon</w:t>
      </w:r>
      <w:r>
        <w:rPr>
          <w:spacing w:val="-4"/>
          <w:sz w:val="20"/>
        </w:rPr>
        <w:t xml:space="preserve"> </w:t>
      </w:r>
      <w:r>
        <w:rPr>
          <w:sz w:val="20"/>
        </w:rPr>
        <w:t>which</w:t>
      </w:r>
      <w:r>
        <w:rPr>
          <w:spacing w:val="-1"/>
          <w:sz w:val="20"/>
        </w:rPr>
        <w:t xml:space="preserve"> </w:t>
      </w:r>
      <w:r>
        <w:rPr>
          <w:sz w:val="20"/>
        </w:rPr>
        <w:t>reliance</w:t>
      </w:r>
      <w:r>
        <w:rPr>
          <w:spacing w:val="-3"/>
          <w:sz w:val="20"/>
        </w:rPr>
        <w:t xml:space="preserve"> </w:t>
      </w:r>
      <w:r>
        <w:rPr>
          <w:sz w:val="20"/>
        </w:rPr>
        <w:t>will</w:t>
      </w:r>
      <w:r>
        <w:rPr>
          <w:spacing w:val="-2"/>
          <w:sz w:val="20"/>
        </w:rPr>
        <w:t xml:space="preserve"> </w:t>
      </w:r>
      <w:r>
        <w:rPr>
          <w:sz w:val="20"/>
        </w:rPr>
        <w:t>be</w:t>
      </w:r>
      <w:r>
        <w:rPr>
          <w:spacing w:val="-3"/>
          <w:sz w:val="20"/>
        </w:rPr>
        <w:t xml:space="preserve"> </w:t>
      </w:r>
      <w:r>
        <w:rPr>
          <w:sz w:val="20"/>
        </w:rPr>
        <w:t>placed</w:t>
      </w:r>
      <w:r>
        <w:rPr>
          <w:spacing w:val="-2"/>
          <w:sz w:val="20"/>
        </w:rPr>
        <w:t xml:space="preserve"> </w:t>
      </w:r>
      <w:r>
        <w:rPr>
          <w:sz w:val="20"/>
        </w:rPr>
        <w:t>when</w:t>
      </w:r>
      <w:r>
        <w:rPr>
          <w:spacing w:val="-2"/>
          <w:sz w:val="20"/>
        </w:rPr>
        <w:t xml:space="preserve"> </w:t>
      </w:r>
      <w:r>
        <w:rPr>
          <w:sz w:val="20"/>
        </w:rPr>
        <w:t>the</w:t>
      </w:r>
      <w:r>
        <w:rPr>
          <w:spacing w:val="-3"/>
          <w:sz w:val="20"/>
        </w:rPr>
        <w:t xml:space="preserve"> </w:t>
      </w:r>
      <w:r>
        <w:rPr>
          <w:sz w:val="20"/>
        </w:rPr>
        <w:t>Department</w:t>
      </w:r>
      <w:r>
        <w:rPr>
          <w:spacing w:val="-2"/>
          <w:sz w:val="20"/>
        </w:rPr>
        <w:t xml:space="preserve"> </w:t>
      </w:r>
      <w:r>
        <w:rPr>
          <w:sz w:val="20"/>
        </w:rPr>
        <w:t>of</w:t>
      </w:r>
      <w:r>
        <w:rPr>
          <w:spacing w:val="-4"/>
          <w:sz w:val="20"/>
        </w:rPr>
        <w:t xml:space="preserve"> </w:t>
      </w:r>
      <w:r>
        <w:rPr>
          <w:sz w:val="20"/>
        </w:rPr>
        <w:t>Justice</w:t>
      </w:r>
      <w:r>
        <w:rPr>
          <w:spacing w:val="-4"/>
          <w:sz w:val="20"/>
        </w:rPr>
        <w:t xml:space="preserve"> </w:t>
      </w:r>
      <w:r>
        <w:rPr>
          <w:sz w:val="20"/>
        </w:rPr>
        <w:t>determines</w:t>
      </w:r>
      <w:r>
        <w:rPr>
          <w:spacing w:val="-4"/>
          <w:sz w:val="20"/>
        </w:rPr>
        <w:t xml:space="preserve"> </w:t>
      </w:r>
      <w:r>
        <w:rPr>
          <w:sz w:val="20"/>
        </w:rPr>
        <w:t xml:space="preserve">to </w:t>
      </w:r>
      <w:r w:rsidR="009D7933">
        <w:rPr>
          <w:sz w:val="20"/>
        </w:rPr>
        <w:t xml:space="preserve">make </w:t>
      </w:r>
      <w:r>
        <w:rPr>
          <w:sz w:val="20"/>
        </w:rPr>
        <w:t>the covered</w:t>
      </w:r>
      <w:r>
        <w:rPr>
          <w:spacing w:val="-1"/>
          <w:sz w:val="20"/>
        </w:rPr>
        <w:t xml:space="preserve"> </w:t>
      </w:r>
      <w:r w:rsidR="009D7933">
        <w:rPr>
          <w:sz w:val="20"/>
        </w:rPr>
        <w:t>award</w:t>
      </w:r>
      <w:r w:rsidR="00A71BFC">
        <w:rPr>
          <w:sz w:val="20"/>
        </w:rPr>
        <w:t>;</w:t>
      </w:r>
    </w:p>
    <w:p w14:paraId="244E216E" w14:textId="77777777" w:rsidR="000A2607" w:rsidRDefault="000A2607">
      <w:pPr>
        <w:pStyle w:val="BodyText"/>
        <w:spacing w:before="4"/>
        <w:rPr>
          <w:sz w:val="16"/>
        </w:rPr>
      </w:pPr>
    </w:p>
    <w:p w14:paraId="64653FC4" w14:textId="3B16C1EE" w:rsidR="000A2607" w:rsidRDefault="007863A5" w:rsidP="005E176C">
      <w:pPr>
        <w:pStyle w:val="ListParagraph"/>
        <w:numPr>
          <w:ilvl w:val="1"/>
          <w:numId w:val="1"/>
        </w:numPr>
        <w:tabs>
          <w:tab w:val="left" w:pos="1100"/>
          <w:tab w:val="left" w:pos="1101"/>
        </w:tabs>
        <w:spacing w:line="276" w:lineRule="auto"/>
        <w:ind w:right="527"/>
        <w:rPr>
          <w:sz w:val="20"/>
        </w:rPr>
      </w:pPr>
      <w:r>
        <w:rPr>
          <w:sz w:val="20"/>
        </w:rPr>
        <w:t>the</w:t>
      </w:r>
      <w:r>
        <w:rPr>
          <w:spacing w:val="-4"/>
          <w:sz w:val="20"/>
        </w:rPr>
        <w:t xml:space="preserve"> </w:t>
      </w:r>
      <w:r>
        <w:rPr>
          <w:sz w:val="20"/>
        </w:rPr>
        <w:t>applicant</w:t>
      </w:r>
      <w:r>
        <w:rPr>
          <w:spacing w:val="-3"/>
          <w:sz w:val="20"/>
        </w:rPr>
        <w:t xml:space="preserve"> </w:t>
      </w:r>
      <w:r>
        <w:rPr>
          <w:sz w:val="20"/>
        </w:rPr>
        <w:t>understands</w:t>
      </w:r>
      <w:r>
        <w:rPr>
          <w:spacing w:val="-4"/>
          <w:sz w:val="20"/>
        </w:rPr>
        <w:t xml:space="preserve"> </w:t>
      </w:r>
      <w:r>
        <w:rPr>
          <w:sz w:val="20"/>
        </w:rPr>
        <w:t>that</w:t>
      </w:r>
      <w:r>
        <w:rPr>
          <w:spacing w:val="-3"/>
          <w:sz w:val="20"/>
        </w:rPr>
        <w:t xml:space="preserve"> </w:t>
      </w:r>
      <w:r>
        <w:rPr>
          <w:sz w:val="20"/>
        </w:rPr>
        <w:t>as</w:t>
      </w:r>
      <w:r>
        <w:rPr>
          <w:spacing w:val="-4"/>
          <w:sz w:val="20"/>
        </w:rPr>
        <w:t xml:space="preserve"> </w:t>
      </w:r>
      <w:r>
        <w:rPr>
          <w:sz w:val="20"/>
        </w:rPr>
        <w:t>a</w:t>
      </w:r>
      <w:r>
        <w:rPr>
          <w:spacing w:val="-3"/>
          <w:sz w:val="20"/>
        </w:rPr>
        <w:t xml:space="preserve"> </w:t>
      </w:r>
      <w:r>
        <w:rPr>
          <w:sz w:val="20"/>
        </w:rPr>
        <w:t>general</w:t>
      </w:r>
      <w:r>
        <w:rPr>
          <w:spacing w:val="-3"/>
          <w:sz w:val="20"/>
        </w:rPr>
        <w:t xml:space="preserve"> </w:t>
      </w:r>
      <w:r>
        <w:rPr>
          <w:sz w:val="20"/>
        </w:rPr>
        <w:t>rule</w:t>
      </w:r>
      <w:r>
        <w:rPr>
          <w:spacing w:val="-1"/>
          <w:sz w:val="20"/>
        </w:rPr>
        <w:t xml:space="preserve"> </w:t>
      </w:r>
      <w:r>
        <w:rPr>
          <w:sz w:val="20"/>
        </w:rPr>
        <w:t>COPS</w:t>
      </w:r>
      <w:r>
        <w:rPr>
          <w:spacing w:val="-3"/>
          <w:sz w:val="20"/>
        </w:rPr>
        <w:t xml:space="preserve"> </w:t>
      </w:r>
      <w:r>
        <w:rPr>
          <w:sz w:val="20"/>
        </w:rPr>
        <w:t>Office</w:t>
      </w:r>
      <w:r>
        <w:rPr>
          <w:spacing w:val="-4"/>
          <w:sz w:val="20"/>
        </w:rPr>
        <w:t xml:space="preserve"> </w:t>
      </w:r>
      <w:r>
        <w:rPr>
          <w:sz w:val="20"/>
        </w:rPr>
        <w:t>funding</w:t>
      </w:r>
      <w:r>
        <w:rPr>
          <w:spacing w:val="-1"/>
          <w:sz w:val="20"/>
        </w:rPr>
        <w:t xml:space="preserve"> </w:t>
      </w:r>
      <w:r>
        <w:rPr>
          <w:sz w:val="20"/>
        </w:rPr>
        <w:t>may</w:t>
      </w:r>
      <w:r>
        <w:rPr>
          <w:spacing w:val="-2"/>
          <w:sz w:val="20"/>
        </w:rPr>
        <w:t xml:space="preserve"> </w:t>
      </w:r>
      <w:r>
        <w:rPr>
          <w:sz w:val="20"/>
        </w:rPr>
        <w:t>not</w:t>
      </w:r>
      <w:r>
        <w:rPr>
          <w:spacing w:val="-3"/>
          <w:sz w:val="20"/>
        </w:rPr>
        <w:t xml:space="preserve"> </w:t>
      </w:r>
      <w:r>
        <w:rPr>
          <w:sz w:val="20"/>
        </w:rPr>
        <w:t>be</w:t>
      </w:r>
      <w:r>
        <w:rPr>
          <w:spacing w:val="-4"/>
          <w:sz w:val="20"/>
        </w:rPr>
        <w:t xml:space="preserve"> </w:t>
      </w:r>
      <w:r>
        <w:rPr>
          <w:sz w:val="20"/>
        </w:rPr>
        <w:t>used</w:t>
      </w:r>
      <w:r>
        <w:rPr>
          <w:spacing w:val="-3"/>
          <w:sz w:val="20"/>
        </w:rPr>
        <w:t xml:space="preserve"> </w:t>
      </w:r>
      <w:r>
        <w:rPr>
          <w:sz w:val="20"/>
        </w:rPr>
        <w:t>for</w:t>
      </w:r>
      <w:r>
        <w:rPr>
          <w:spacing w:val="-1"/>
          <w:sz w:val="20"/>
        </w:rPr>
        <w:t xml:space="preserve"> </w:t>
      </w:r>
      <w:r>
        <w:rPr>
          <w:sz w:val="20"/>
        </w:rPr>
        <w:t>the</w:t>
      </w:r>
      <w:r>
        <w:rPr>
          <w:spacing w:val="-4"/>
          <w:sz w:val="20"/>
        </w:rPr>
        <w:t xml:space="preserve"> </w:t>
      </w:r>
      <w:r>
        <w:rPr>
          <w:sz w:val="20"/>
        </w:rPr>
        <w:t>same</w:t>
      </w:r>
      <w:r>
        <w:rPr>
          <w:spacing w:val="-4"/>
          <w:sz w:val="20"/>
        </w:rPr>
        <w:t xml:space="preserve"> </w:t>
      </w:r>
      <w:r>
        <w:rPr>
          <w:sz w:val="20"/>
        </w:rPr>
        <w:t>item or service funded through another funding</w:t>
      </w:r>
      <w:r>
        <w:rPr>
          <w:spacing w:val="-2"/>
          <w:sz w:val="20"/>
        </w:rPr>
        <w:t xml:space="preserve"> </w:t>
      </w:r>
      <w:r>
        <w:rPr>
          <w:sz w:val="20"/>
        </w:rPr>
        <w:t>source</w:t>
      </w:r>
      <w:r w:rsidR="00A71BFC">
        <w:rPr>
          <w:sz w:val="20"/>
        </w:rPr>
        <w:t>; and</w:t>
      </w:r>
    </w:p>
    <w:p w14:paraId="1B4C34FF" w14:textId="77777777" w:rsidR="000A2607" w:rsidRDefault="000A2607">
      <w:pPr>
        <w:pStyle w:val="BodyText"/>
        <w:spacing w:before="4"/>
        <w:rPr>
          <w:sz w:val="16"/>
        </w:rPr>
      </w:pPr>
    </w:p>
    <w:p w14:paraId="5599D89A" w14:textId="021E24A4" w:rsidR="000A2607" w:rsidRDefault="007863A5" w:rsidP="005E176C">
      <w:pPr>
        <w:pStyle w:val="ListParagraph"/>
        <w:numPr>
          <w:ilvl w:val="1"/>
          <w:numId w:val="1"/>
        </w:numPr>
        <w:tabs>
          <w:tab w:val="left" w:pos="1100"/>
          <w:tab w:val="left" w:pos="1101"/>
        </w:tabs>
        <w:spacing w:line="276" w:lineRule="auto"/>
        <w:ind w:right="348"/>
        <w:rPr>
          <w:sz w:val="20"/>
        </w:rPr>
      </w:pPr>
      <w:r>
        <w:rPr>
          <w:sz w:val="20"/>
        </w:rPr>
        <w:t xml:space="preserve">the applicant and any required or identified official partner(s) listed in Section 12 are partners in this </w:t>
      </w:r>
      <w:r w:rsidR="000256CF">
        <w:rPr>
          <w:sz w:val="20"/>
        </w:rPr>
        <w:t>award</w:t>
      </w:r>
      <w:r>
        <w:rPr>
          <w:sz w:val="20"/>
        </w:rPr>
        <w:t xml:space="preserve"> project and mutually agreed to this partnership prior to this application.</w:t>
      </w:r>
    </w:p>
    <w:p w14:paraId="0A176E1B" w14:textId="77777777" w:rsidR="000A2607" w:rsidRDefault="000A2607">
      <w:pPr>
        <w:spacing w:line="276" w:lineRule="auto"/>
        <w:rPr>
          <w:sz w:val="20"/>
        </w:rPr>
        <w:sectPr w:rsidR="000A2607">
          <w:headerReference w:type="even" r:id="rId231"/>
          <w:headerReference w:type="default" r:id="rId232"/>
          <w:headerReference w:type="first" r:id="rId233"/>
          <w:pgSz w:w="12240" w:h="15840"/>
          <w:pgMar w:top="1440" w:right="1100" w:bottom="1180" w:left="1060" w:header="0" w:footer="992" w:gutter="0"/>
          <w:cols w:space="720"/>
        </w:sectPr>
      </w:pPr>
    </w:p>
    <w:p w14:paraId="3FE7B356" w14:textId="77777777" w:rsidR="000A2607" w:rsidRDefault="000A2607">
      <w:pPr>
        <w:pStyle w:val="BodyText"/>
        <w:spacing w:before="10"/>
        <w:rPr>
          <w:sz w:val="8"/>
        </w:rPr>
      </w:pPr>
    </w:p>
    <w:p w14:paraId="36D7C68E" w14:textId="77777777" w:rsidR="000A2607" w:rsidRDefault="007863A5">
      <w:pPr>
        <w:pStyle w:val="BodyText"/>
        <w:spacing w:before="59" w:line="276" w:lineRule="auto"/>
        <w:ind w:left="380" w:right="333"/>
      </w:pPr>
      <w:r>
        <w:t>The signatures of the Law Enforcement Executive/Agency Executive and the Government Executive/Financial Official on this application must be the same as those identified in Section 4 of this application. Applications with missing, incomplete, or inaccurate signatories or responses may not be considered for funding.</w:t>
      </w:r>
    </w:p>
    <w:p w14:paraId="0EE90709" w14:textId="77777777" w:rsidR="000A2607" w:rsidRDefault="000A2607">
      <w:pPr>
        <w:pStyle w:val="BodyText"/>
      </w:pPr>
    </w:p>
    <w:p w14:paraId="1CBFA8C2" w14:textId="77777777" w:rsidR="000A2607" w:rsidRDefault="000A2607">
      <w:pPr>
        <w:pStyle w:val="BodyText"/>
      </w:pPr>
    </w:p>
    <w:p w14:paraId="7FB9CEB3" w14:textId="6FB7D72F" w:rsidR="000A2607" w:rsidRDefault="0038334A">
      <w:pPr>
        <w:pStyle w:val="BodyText"/>
        <w:spacing w:before="2"/>
        <w:rPr>
          <w:sz w:val="12"/>
        </w:rPr>
      </w:pPr>
      <w:r>
        <w:rPr>
          <w:noProof/>
          <w:lang w:bidi="ar-SA"/>
        </w:rPr>
        <mc:AlternateContent>
          <mc:Choice Requires="wpg">
            <w:drawing>
              <wp:anchor distT="0" distB="0" distL="0" distR="0" simplePos="0" relativeHeight="251727360" behindDoc="0" locked="0" layoutInCell="1" allowOverlap="1" wp14:anchorId="1671BAD9" wp14:editId="2D78007F">
                <wp:simplePos x="0" y="0"/>
                <wp:positionH relativeFrom="page">
                  <wp:posOffset>914400</wp:posOffset>
                </wp:positionH>
                <wp:positionV relativeFrom="paragraph">
                  <wp:posOffset>122555</wp:posOffset>
                </wp:positionV>
                <wp:extent cx="3150870" cy="294640"/>
                <wp:effectExtent l="9525" t="6350" r="1905" b="13335"/>
                <wp:wrapTopAndBottom/>
                <wp:docPr id="217"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50870" cy="294640"/>
                          <a:chOff x="1440" y="193"/>
                          <a:chExt cx="4962" cy="464"/>
                        </a:xfrm>
                      </wpg:grpSpPr>
                      <wps:wsp>
                        <wps:cNvPr id="218" name="Line 49"/>
                        <wps:cNvCnPr>
                          <a:cxnSpLocks noChangeShapeType="1"/>
                        </wps:cNvCnPr>
                        <wps:spPr bwMode="auto">
                          <a:xfrm>
                            <a:off x="1450" y="198"/>
                            <a:ext cx="494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9" name="Line 48"/>
                        <wps:cNvCnPr>
                          <a:cxnSpLocks noChangeShapeType="1"/>
                        </wps:cNvCnPr>
                        <wps:spPr bwMode="auto">
                          <a:xfrm>
                            <a:off x="1445" y="193"/>
                            <a:ext cx="0" cy="463"/>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0" name="Line 47"/>
                        <wps:cNvCnPr>
                          <a:cxnSpLocks noChangeShapeType="1"/>
                        </wps:cNvCnPr>
                        <wps:spPr bwMode="auto">
                          <a:xfrm>
                            <a:off x="1450" y="651"/>
                            <a:ext cx="494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1" name="Line 46"/>
                        <wps:cNvCnPr>
                          <a:cxnSpLocks noChangeShapeType="1"/>
                        </wps:cNvCnPr>
                        <wps:spPr bwMode="auto">
                          <a:xfrm>
                            <a:off x="6397" y="193"/>
                            <a:ext cx="0" cy="463"/>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3709F2AB" id="Group 45" o:spid="_x0000_s1026" style="position:absolute;margin-left:1in;margin-top:9.65pt;width:248.1pt;height:23.2pt;z-index:251727360;mso-wrap-distance-left:0;mso-wrap-distance-right:0;mso-position-horizontal-relative:page" coordorigin="1440,193" coordsize="4962,4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">
                <v:line id="Line 49" o:spid="_x0000_s1027" style="position:absolute;visibility:visible;mso-wrap-style:square" from="1450,198" to="6392,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" strokeweight=".48pt"/>
                <v:line id="Line 48" o:spid="_x0000_s1028" style="position:absolute;visibility:visible;mso-wrap-style:square" from="1445,193" to="1445,6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" strokeweight=".48pt"/>
                <v:line id="Line 47" o:spid="_x0000_s1029" style="position:absolute;visibility:visible;mso-wrap-style:square" from="1450,651" to="6392,6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" strokeweight=".48pt"/>
                <v:line id="Line 46" o:spid="_x0000_s1030" style="position:absolute;visibility:visible;mso-wrap-style:square" from="6397,193" to="6397,6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" strokeweight=".48pt"/>
                <w10:wrap type="topAndBottom" anchorx="page"/>
              </v:group>
            </w:pict>
          </mc:Fallback>
        </mc:AlternateContent>
      </w:r>
      <w:r>
        <w:rPr>
          <w:noProof/>
          <w:lang w:bidi="ar-SA"/>
        </w:rPr>
        <mc:AlternateContent>
          <mc:Choice Requires="wpg">
            <w:drawing>
              <wp:anchor distT="0" distB="0" distL="0" distR="0" simplePos="0" relativeHeight="251729408" behindDoc="0" locked="0" layoutInCell="1" allowOverlap="1" wp14:anchorId="2419C298" wp14:editId="52764E68">
                <wp:simplePos x="0" y="0"/>
                <wp:positionH relativeFrom="page">
                  <wp:posOffset>5029835</wp:posOffset>
                </wp:positionH>
                <wp:positionV relativeFrom="paragraph">
                  <wp:posOffset>122555</wp:posOffset>
                </wp:positionV>
                <wp:extent cx="1436370" cy="294640"/>
                <wp:effectExtent l="10160" t="6350" r="10795" b="13335"/>
                <wp:wrapTopAndBottom/>
                <wp:docPr id="212"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36370" cy="294640"/>
                          <a:chOff x="7921" y="193"/>
                          <a:chExt cx="2262" cy="464"/>
                        </a:xfrm>
                      </wpg:grpSpPr>
                      <wps:wsp>
                        <wps:cNvPr id="213" name="Line 44"/>
                        <wps:cNvCnPr>
                          <a:cxnSpLocks noChangeShapeType="1"/>
                        </wps:cNvCnPr>
                        <wps:spPr bwMode="auto">
                          <a:xfrm>
                            <a:off x="7931" y="198"/>
                            <a:ext cx="224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4" name="Line 43"/>
                        <wps:cNvCnPr>
                          <a:cxnSpLocks noChangeShapeType="1"/>
                        </wps:cNvCnPr>
                        <wps:spPr bwMode="auto">
                          <a:xfrm>
                            <a:off x="7926" y="193"/>
                            <a:ext cx="0" cy="463"/>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5" name="Line 42"/>
                        <wps:cNvCnPr>
                          <a:cxnSpLocks noChangeShapeType="1"/>
                        </wps:cNvCnPr>
                        <wps:spPr bwMode="auto">
                          <a:xfrm>
                            <a:off x="7931" y="651"/>
                            <a:ext cx="224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6" name="Line 41"/>
                        <wps:cNvCnPr>
                          <a:cxnSpLocks noChangeShapeType="1"/>
                        </wps:cNvCnPr>
                        <wps:spPr bwMode="auto">
                          <a:xfrm>
                            <a:off x="10178" y="193"/>
                            <a:ext cx="0" cy="463"/>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3ED942D8" id="Group 40" o:spid="_x0000_s1026" style="position:absolute;margin-left:396.05pt;margin-top:9.65pt;width:113.1pt;height:23.2pt;z-index:251729408;mso-wrap-distance-left:0;mso-wrap-distance-right:0;mso-position-horizontal-relative:page" coordorigin="7921,193" coordsize="2262,4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">
                <v:line id="Line 44" o:spid="_x0000_s1027" style="position:absolute;visibility:visible;mso-wrap-style:square" from="7931,198" to="10173,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" strokeweight=".48pt"/>
                <v:line id="Line 43" o:spid="_x0000_s1028" style="position:absolute;visibility:visible;mso-wrap-style:square" from="7926,193" to="7926,6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" strokeweight=".48pt"/>
                <v:line id="Line 42" o:spid="_x0000_s1029" style="position:absolute;visibility:visible;mso-wrap-style:square" from="7931,651" to="10173,6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" strokeweight=".48pt"/>
                <v:line id="Line 41" o:spid="_x0000_s1030" style="position:absolute;visibility:visible;mso-wrap-style:square" from="10178,193" to="10178,6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" strokeweight=".48pt"/>
                <w10:wrap type="topAndBottom" anchorx="page"/>
              </v:group>
            </w:pict>
          </mc:Fallback>
        </mc:AlternateContent>
      </w:r>
    </w:p>
    <w:p w14:paraId="163B9A06" w14:textId="77777777" w:rsidR="000A2607" w:rsidRDefault="000A2607">
      <w:pPr>
        <w:pStyle w:val="BodyText"/>
        <w:spacing w:before="10"/>
        <w:rPr>
          <w:sz w:val="8"/>
        </w:rPr>
      </w:pPr>
    </w:p>
    <w:p w14:paraId="0790885D" w14:textId="77777777" w:rsidR="000A2607" w:rsidRDefault="007863A5">
      <w:pPr>
        <w:pStyle w:val="BodyText"/>
        <w:tabs>
          <w:tab w:val="left" w:pos="6861"/>
        </w:tabs>
        <w:spacing w:before="59"/>
        <w:ind w:left="380" w:right="2832"/>
      </w:pPr>
      <w:r>
        <w:t>Signature of Law Enforcement</w:t>
      </w:r>
      <w:r>
        <w:rPr>
          <w:spacing w:val="-17"/>
        </w:rPr>
        <w:t xml:space="preserve"> </w:t>
      </w:r>
      <w:r>
        <w:t>Executive/Agency</w:t>
      </w:r>
      <w:r>
        <w:rPr>
          <w:spacing w:val="-4"/>
        </w:rPr>
        <w:t xml:space="preserve"> </w:t>
      </w:r>
      <w:r>
        <w:t>Executive</w:t>
      </w:r>
      <w:r>
        <w:tab/>
      </w:r>
      <w:r>
        <w:rPr>
          <w:w w:val="95"/>
        </w:rPr>
        <w:t xml:space="preserve">Date </w:t>
      </w:r>
      <w:r>
        <w:t>(For your electronic signature, please type in your</w:t>
      </w:r>
      <w:r>
        <w:rPr>
          <w:spacing w:val="-1"/>
        </w:rPr>
        <w:t xml:space="preserve"> </w:t>
      </w:r>
      <w:r>
        <w:t>name)</w:t>
      </w:r>
    </w:p>
    <w:p w14:paraId="4ECC0365" w14:textId="77777777" w:rsidR="000A2607" w:rsidRDefault="000A2607">
      <w:pPr>
        <w:pStyle w:val="BodyText"/>
      </w:pPr>
    </w:p>
    <w:p w14:paraId="03AB0898" w14:textId="77777777" w:rsidR="000A2607" w:rsidRDefault="000A2607">
      <w:pPr>
        <w:pStyle w:val="BodyText"/>
      </w:pPr>
    </w:p>
    <w:p w14:paraId="53756CF5" w14:textId="4A720DF8" w:rsidR="000A2607" w:rsidRDefault="0038334A">
      <w:pPr>
        <w:pStyle w:val="BodyText"/>
        <w:rPr>
          <w:sz w:val="12"/>
        </w:rPr>
      </w:pPr>
      <w:r>
        <w:rPr>
          <w:noProof/>
          <w:lang w:bidi="ar-SA"/>
        </w:rPr>
        <mc:AlternateContent>
          <mc:Choice Requires="wpg">
            <w:drawing>
              <wp:anchor distT="0" distB="0" distL="0" distR="0" simplePos="0" relativeHeight="251731456" behindDoc="0" locked="0" layoutInCell="1" allowOverlap="1" wp14:anchorId="0B4AF7B2" wp14:editId="71BF1413">
                <wp:simplePos x="0" y="0"/>
                <wp:positionH relativeFrom="page">
                  <wp:posOffset>914400</wp:posOffset>
                </wp:positionH>
                <wp:positionV relativeFrom="paragraph">
                  <wp:posOffset>121285</wp:posOffset>
                </wp:positionV>
                <wp:extent cx="3150870" cy="296545"/>
                <wp:effectExtent l="9525" t="6985" r="1905" b="10795"/>
                <wp:wrapTopAndBottom/>
                <wp:docPr id="207"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50870" cy="296545"/>
                          <a:chOff x="1440" y="191"/>
                          <a:chExt cx="4962" cy="467"/>
                        </a:xfrm>
                      </wpg:grpSpPr>
                      <wps:wsp>
                        <wps:cNvPr id="208" name="Line 39"/>
                        <wps:cNvCnPr>
                          <a:cxnSpLocks noChangeShapeType="1"/>
                        </wps:cNvCnPr>
                        <wps:spPr bwMode="auto">
                          <a:xfrm>
                            <a:off x="1450" y="196"/>
                            <a:ext cx="494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9" name="Line 38"/>
                        <wps:cNvCnPr>
                          <a:cxnSpLocks noChangeShapeType="1"/>
                        </wps:cNvCnPr>
                        <wps:spPr bwMode="auto">
                          <a:xfrm>
                            <a:off x="1445" y="191"/>
                            <a:ext cx="0" cy="46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0" name="Line 37"/>
                        <wps:cNvCnPr>
                          <a:cxnSpLocks noChangeShapeType="1"/>
                        </wps:cNvCnPr>
                        <wps:spPr bwMode="auto">
                          <a:xfrm>
                            <a:off x="1450" y="652"/>
                            <a:ext cx="494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1" name="Line 36"/>
                        <wps:cNvCnPr>
                          <a:cxnSpLocks noChangeShapeType="1"/>
                        </wps:cNvCnPr>
                        <wps:spPr bwMode="auto">
                          <a:xfrm>
                            <a:off x="6397" y="191"/>
                            <a:ext cx="0" cy="46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322FACF7" id="Group 35" o:spid="_x0000_s1026" style="position:absolute;margin-left:1in;margin-top:9.55pt;width:248.1pt;height:23.35pt;z-index:251731456;mso-wrap-distance-left:0;mso-wrap-distance-right:0;mso-position-horizontal-relative:page" coordorigin="1440,191" coordsize="4962,4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">
                <v:line id="Line 39" o:spid="_x0000_s1027" style="position:absolute;visibility:visible;mso-wrap-style:square" from="1450,196" to="6392,1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" strokeweight=".48pt"/>
                <v:line id="Line 38" o:spid="_x0000_s1028" style="position:absolute;visibility:visible;mso-wrap-style:square" from="1445,191" to="1445,6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" strokeweight=".48pt"/>
                <v:line id="Line 37" o:spid="_x0000_s1029" style="position:absolute;visibility:visible;mso-wrap-style:square" from="1450,652" to="6392,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" strokeweight=".48pt"/>
                <v:line id="Line 36" o:spid="_x0000_s1030" style="position:absolute;visibility:visible;mso-wrap-style:square" from="6397,191" to="6397,6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" strokeweight=".48pt"/>
                <w10:wrap type="topAndBottom" anchorx="page"/>
              </v:group>
            </w:pict>
          </mc:Fallback>
        </mc:AlternateContent>
      </w:r>
      <w:r>
        <w:rPr>
          <w:noProof/>
          <w:lang w:bidi="ar-SA"/>
        </w:rPr>
        <mc:AlternateContent>
          <mc:Choice Requires="wpg">
            <w:drawing>
              <wp:anchor distT="0" distB="0" distL="0" distR="0" simplePos="0" relativeHeight="251733504" behindDoc="0" locked="0" layoutInCell="1" allowOverlap="1" wp14:anchorId="560D1D29" wp14:editId="2A38A77B">
                <wp:simplePos x="0" y="0"/>
                <wp:positionH relativeFrom="page">
                  <wp:posOffset>5029835</wp:posOffset>
                </wp:positionH>
                <wp:positionV relativeFrom="paragraph">
                  <wp:posOffset>121285</wp:posOffset>
                </wp:positionV>
                <wp:extent cx="1436370" cy="296545"/>
                <wp:effectExtent l="10160" t="6985" r="10795" b="10795"/>
                <wp:wrapTopAndBottom/>
                <wp:docPr id="202"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36370" cy="296545"/>
                          <a:chOff x="7921" y="191"/>
                          <a:chExt cx="2262" cy="467"/>
                        </a:xfrm>
                      </wpg:grpSpPr>
                      <wps:wsp>
                        <wps:cNvPr id="203" name="Line 34"/>
                        <wps:cNvCnPr>
                          <a:cxnSpLocks noChangeShapeType="1"/>
                        </wps:cNvCnPr>
                        <wps:spPr bwMode="auto">
                          <a:xfrm>
                            <a:off x="7931" y="196"/>
                            <a:ext cx="224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4" name="Line 33"/>
                        <wps:cNvCnPr>
                          <a:cxnSpLocks noChangeShapeType="1"/>
                        </wps:cNvCnPr>
                        <wps:spPr bwMode="auto">
                          <a:xfrm>
                            <a:off x="7926" y="191"/>
                            <a:ext cx="0" cy="46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5" name="Line 32"/>
                        <wps:cNvCnPr>
                          <a:cxnSpLocks noChangeShapeType="1"/>
                        </wps:cNvCnPr>
                        <wps:spPr bwMode="auto">
                          <a:xfrm>
                            <a:off x="7931" y="652"/>
                            <a:ext cx="224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6" name="Line 31"/>
                        <wps:cNvCnPr>
                          <a:cxnSpLocks noChangeShapeType="1"/>
                        </wps:cNvCnPr>
                        <wps:spPr bwMode="auto">
                          <a:xfrm>
                            <a:off x="10178" y="191"/>
                            <a:ext cx="0" cy="46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2BE0D5EF" id="Group 30" o:spid="_x0000_s1026" style="position:absolute;margin-left:396.05pt;margin-top:9.55pt;width:113.1pt;height:23.35pt;z-index:251733504;mso-wrap-distance-left:0;mso-wrap-distance-right:0;mso-position-horizontal-relative:page" coordorigin="7921,191" coordsize="2262,4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">
                <v:line id="Line 34" o:spid="_x0000_s1027" style="position:absolute;visibility:visible;mso-wrap-style:square" from="7931,196" to="10173,1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" strokeweight=".48pt"/>
                <v:line id="Line 33" o:spid="_x0000_s1028" style="position:absolute;visibility:visible;mso-wrap-style:square" from="7926,191" to="7926,6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" strokeweight=".48pt"/>
                <v:line id="Line 32" o:spid="_x0000_s1029" style="position:absolute;visibility:visible;mso-wrap-style:square" from="7931,652" to="10173,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" strokeweight=".48pt"/>
                <v:line id="Line 31" o:spid="_x0000_s1030" style="position:absolute;visibility:visible;mso-wrap-style:square" from="10178,191" to="10178,6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" strokeweight=".48pt"/>
                <w10:wrap type="topAndBottom" anchorx="page"/>
              </v:group>
            </w:pict>
          </mc:Fallback>
        </mc:AlternateContent>
      </w:r>
    </w:p>
    <w:p w14:paraId="5AE1E69E" w14:textId="77777777" w:rsidR="000A2607" w:rsidRDefault="000A2607">
      <w:pPr>
        <w:pStyle w:val="BodyText"/>
        <w:spacing w:before="10"/>
        <w:rPr>
          <w:sz w:val="8"/>
        </w:rPr>
      </w:pPr>
    </w:p>
    <w:p w14:paraId="27591FA8" w14:textId="77777777" w:rsidR="000A2607" w:rsidRDefault="007863A5">
      <w:pPr>
        <w:pStyle w:val="BodyText"/>
        <w:tabs>
          <w:tab w:val="left" w:pos="6861"/>
        </w:tabs>
        <w:spacing w:before="59"/>
        <w:ind w:left="380" w:right="2832"/>
      </w:pPr>
      <w:r>
        <w:t>Signature of Government</w:t>
      </w:r>
      <w:r>
        <w:rPr>
          <w:spacing w:val="-12"/>
        </w:rPr>
        <w:t xml:space="preserve"> </w:t>
      </w:r>
      <w:r>
        <w:t>Executive/Financial</w:t>
      </w:r>
      <w:r>
        <w:rPr>
          <w:spacing w:val="-5"/>
        </w:rPr>
        <w:t xml:space="preserve"> </w:t>
      </w:r>
      <w:r>
        <w:t>Official</w:t>
      </w:r>
      <w:r>
        <w:tab/>
      </w:r>
      <w:r>
        <w:rPr>
          <w:w w:val="95"/>
        </w:rPr>
        <w:t xml:space="preserve">Date </w:t>
      </w:r>
      <w:r>
        <w:t>(For your electronic signature, please type in your</w:t>
      </w:r>
      <w:r>
        <w:rPr>
          <w:spacing w:val="-2"/>
        </w:rPr>
        <w:t xml:space="preserve"> </w:t>
      </w:r>
      <w:r>
        <w:t>name)</w:t>
      </w:r>
    </w:p>
    <w:p w14:paraId="212024DC" w14:textId="77777777" w:rsidR="000A2607" w:rsidRDefault="000A2607">
      <w:pPr>
        <w:pStyle w:val="BodyText"/>
      </w:pPr>
    </w:p>
    <w:p w14:paraId="6932C191" w14:textId="77777777" w:rsidR="000A2607" w:rsidRDefault="000A2607">
      <w:pPr>
        <w:pStyle w:val="BodyText"/>
      </w:pPr>
    </w:p>
    <w:p w14:paraId="5B38D9FA" w14:textId="68E5789D" w:rsidR="000A2607" w:rsidRDefault="0038334A">
      <w:pPr>
        <w:pStyle w:val="BodyText"/>
        <w:rPr>
          <w:sz w:val="12"/>
        </w:rPr>
      </w:pPr>
      <w:r>
        <w:rPr>
          <w:noProof/>
          <w:lang w:bidi="ar-SA"/>
        </w:rPr>
        <mc:AlternateContent>
          <mc:Choice Requires="wpg">
            <w:drawing>
              <wp:anchor distT="0" distB="0" distL="0" distR="0" simplePos="0" relativeHeight="251735552" behindDoc="0" locked="0" layoutInCell="1" allowOverlap="1" wp14:anchorId="5024A242" wp14:editId="6A6CBEED">
                <wp:simplePos x="0" y="0"/>
                <wp:positionH relativeFrom="page">
                  <wp:posOffset>914400</wp:posOffset>
                </wp:positionH>
                <wp:positionV relativeFrom="paragraph">
                  <wp:posOffset>121285</wp:posOffset>
                </wp:positionV>
                <wp:extent cx="3150870" cy="295910"/>
                <wp:effectExtent l="9525" t="8890" r="1905" b="9525"/>
                <wp:wrapTopAndBottom/>
                <wp:docPr id="197"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50870" cy="295910"/>
                          <a:chOff x="1440" y="191"/>
                          <a:chExt cx="4962" cy="466"/>
                        </a:xfrm>
                      </wpg:grpSpPr>
                      <wps:wsp>
                        <wps:cNvPr id="198" name="Line 29"/>
                        <wps:cNvCnPr>
                          <a:cxnSpLocks noChangeShapeType="1"/>
                        </wps:cNvCnPr>
                        <wps:spPr bwMode="auto">
                          <a:xfrm>
                            <a:off x="1450" y="196"/>
                            <a:ext cx="494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9" name="Line 28"/>
                        <wps:cNvCnPr>
                          <a:cxnSpLocks noChangeShapeType="1"/>
                        </wps:cNvCnPr>
                        <wps:spPr bwMode="auto">
                          <a:xfrm>
                            <a:off x="1445" y="191"/>
                            <a:ext cx="0" cy="465"/>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0" name="Line 27"/>
                        <wps:cNvCnPr>
                          <a:cxnSpLocks noChangeShapeType="1"/>
                        </wps:cNvCnPr>
                        <wps:spPr bwMode="auto">
                          <a:xfrm>
                            <a:off x="1450" y="652"/>
                            <a:ext cx="494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1" name="Line 26"/>
                        <wps:cNvCnPr>
                          <a:cxnSpLocks noChangeShapeType="1"/>
                        </wps:cNvCnPr>
                        <wps:spPr bwMode="auto">
                          <a:xfrm>
                            <a:off x="6397" y="191"/>
                            <a:ext cx="0" cy="465"/>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2FB7467B" id="Group 25" o:spid="_x0000_s1026" style="position:absolute;margin-left:1in;margin-top:9.55pt;width:248.1pt;height:23.3pt;z-index:251735552;mso-wrap-distance-left:0;mso-wrap-distance-right:0;mso-position-horizontal-relative:page" coordorigin="1440,191" coordsize="4962,4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">
                <v:line id="Line 29" o:spid="_x0000_s1027" style="position:absolute;visibility:visible;mso-wrap-style:square" from="1450,196" to="6392,1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" strokeweight=".48pt"/>
                <v:line id="Line 28" o:spid="_x0000_s1028" style="position:absolute;visibility:visible;mso-wrap-style:square" from="1445,191" to="1445,6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" strokeweight=".48pt"/>
                <v:line id="Line 27" o:spid="_x0000_s1029" style="position:absolute;visibility:visible;mso-wrap-style:square" from="1450,652" to="6392,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" strokeweight=".48pt"/>
                <v:line id="Line 26" o:spid="_x0000_s1030" style="position:absolute;visibility:visible;mso-wrap-style:square" from="6397,191" to="6397,6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" strokeweight=".48pt"/>
                <w10:wrap type="topAndBottom" anchorx="page"/>
              </v:group>
            </w:pict>
          </mc:Fallback>
        </mc:AlternateContent>
      </w:r>
      <w:r>
        <w:rPr>
          <w:noProof/>
          <w:lang w:bidi="ar-SA"/>
        </w:rPr>
        <mc:AlternateContent>
          <mc:Choice Requires="wpg">
            <w:drawing>
              <wp:anchor distT="0" distB="0" distL="0" distR="0" simplePos="0" relativeHeight="251737600" behindDoc="0" locked="0" layoutInCell="1" allowOverlap="1" wp14:anchorId="28719B30" wp14:editId="1D9AD76E">
                <wp:simplePos x="0" y="0"/>
                <wp:positionH relativeFrom="page">
                  <wp:posOffset>5029835</wp:posOffset>
                </wp:positionH>
                <wp:positionV relativeFrom="paragraph">
                  <wp:posOffset>121285</wp:posOffset>
                </wp:positionV>
                <wp:extent cx="1436370" cy="295910"/>
                <wp:effectExtent l="10160" t="8890" r="10795" b="9525"/>
                <wp:wrapTopAndBottom/>
                <wp:docPr id="192"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36370" cy="295910"/>
                          <a:chOff x="7921" y="191"/>
                          <a:chExt cx="2262" cy="466"/>
                        </a:xfrm>
                      </wpg:grpSpPr>
                      <wps:wsp>
                        <wps:cNvPr id="193" name="Line 24"/>
                        <wps:cNvCnPr>
                          <a:cxnSpLocks noChangeShapeType="1"/>
                        </wps:cNvCnPr>
                        <wps:spPr bwMode="auto">
                          <a:xfrm>
                            <a:off x="7931" y="196"/>
                            <a:ext cx="224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4" name="Line 23"/>
                        <wps:cNvCnPr>
                          <a:cxnSpLocks noChangeShapeType="1"/>
                        </wps:cNvCnPr>
                        <wps:spPr bwMode="auto">
                          <a:xfrm>
                            <a:off x="7926" y="191"/>
                            <a:ext cx="0" cy="465"/>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5" name="Line 22"/>
                        <wps:cNvCnPr>
                          <a:cxnSpLocks noChangeShapeType="1"/>
                        </wps:cNvCnPr>
                        <wps:spPr bwMode="auto">
                          <a:xfrm>
                            <a:off x="7931" y="652"/>
                            <a:ext cx="224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6" name="Line 21"/>
                        <wps:cNvCnPr>
                          <a:cxnSpLocks noChangeShapeType="1"/>
                        </wps:cNvCnPr>
                        <wps:spPr bwMode="auto">
                          <a:xfrm>
                            <a:off x="10178" y="191"/>
                            <a:ext cx="0" cy="465"/>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59DA7E01" id="Group 20" o:spid="_x0000_s1026" style="position:absolute;margin-left:396.05pt;margin-top:9.55pt;width:113.1pt;height:23.3pt;z-index:251737600;mso-wrap-distance-left:0;mso-wrap-distance-right:0;mso-position-horizontal-relative:page" coordorigin="7921,191" coordsize="2262,4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">
                <v:line id="Line 24" o:spid="_x0000_s1027" style="position:absolute;visibility:visible;mso-wrap-style:square" from="7931,196" to="10173,1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" strokeweight=".48pt"/>
                <v:line id="Line 23" o:spid="_x0000_s1028" style="position:absolute;visibility:visible;mso-wrap-style:square" from="7926,191" to="7926,6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" strokeweight=".48pt"/>
                <v:line id="Line 22" o:spid="_x0000_s1029" style="position:absolute;visibility:visible;mso-wrap-style:square" from="7931,652" to="10173,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" strokeweight=".48pt"/>
                <v:line id="Line 21" o:spid="_x0000_s1030" style="position:absolute;visibility:visible;mso-wrap-style:square" from="10178,191" to="10178,6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" strokeweight=".48pt"/>
                <w10:wrap type="topAndBottom" anchorx="page"/>
              </v:group>
            </w:pict>
          </mc:Fallback>
        </mc:AlternateContent>
      </w:r>
    </w:p>
    <w:p w14:paraId="2F0F20CA" w14:textId="77777777" w:rsidR="000A2607" w:rsidRDefault="000A2607">
      <w:pPr>
        <w:pStyle w:val="BodyText"/>
        <w:spacing w:before="10"/>
        <w:rPr>
          <w:sz w:val="8"/>
        </w:rPr>
      </w:pPr>
    </w:p>
    <w:p w14:paraId="7269BE78" w14:textId="77777777" w:rsidR="000A2607" w:rsidRDefault="007863A5">
      <w:pPr>
        <w:pStyle w:val="BodyText"/>
        <w:tabs>
          <w:tab w:val="left" w:pos="6861"/>
        </w:tabs>
        <w:spacing w:before="59"/>
        <w:ind w:left="380" w:right="2832"/>
      </w:pPr>
      <w:r>
        <w:t>Signature of Person Submitting</w:t>
      </w:r>
      <w:r>
        <w:rPr>
          <w:spacing w:val="-12"/>
        </w:rPr>
        <w:t xml:space="preserve"> </w:t>
      </w:r>
      <w:r>
        <w:t>This</w:t>
      </w:r>
      <w:r>
        <w:rPr>
          <w:spacing w:val="-5"/>
        </w:rPr>
        <w:t xml:space="preserve"> </w:t>
      </w:r>
      <w:r>
        <w:t>Application</w:t>
      </w:r>
      <w:r>
        <w:tab/>
      </w:r>
      <w:r>
        <w:rPr>
          <w:w w:val="95"/>
        </w:rPr>
        <w:t xml:space="preserve">Date </w:t>
      </w:r>
      <w:r>
        <w:t>(For your electronic signature, please type in your name)</w:t>
      </w:r>
    </w:p>
    <w:p w14:paraId="5DBD00AC" w14:textId="77777777" w:rsidR="000A2607" w:rsidRDefault="000A2607">
      <w:pPr>
        <w:pStyle w:val="BodyText"/>
        <w:spacing w:before="2"/>
        <w:rPr>
          <w:sz w:val="16"/>
        </w:rPr>
      </w:pPr>
    </w:p>
    <w:p w14:paraId="36CFA2B9" w14:textId="2ED15D50" w:rsidR="000A2607" w:rsidRDefault="007863A5">
      <w:pPr>
        <w:pStyle w:val="BodyText"/>
        <w:spacing w:before="1" w:line="278" w:lineRule="auto"/>
        <w:ind w:left="380" w:right="333"/>
      </w:pPr>
      <w:r>
        <w:t xml:space="preserve">ELECTRONIC SIGNATURE: By clicking this box </w:t>
      </w:r>
      <w:r>
        <w:rPr>
          <w:rFonts w:ascii="Webdings" w:hAnsi="Webdings"/>
        </w:rPr>
        <w:t></w:t>
      </w:r>
      <w:r>
        <w:rPr>
          <w:rFonts w:ascii="Times New Roman" w:hAnsi="Times New Roman"/>
        </w:rPr>
        <w:t xml:space="preserve"> </w:t>
      </w:r>
      <w:r>
        <w:t>, the applicant understands that the use of typed names in this  application and the required  forms, including the Assurances and Certifications, constitute electronic signatures and that the electronic signatures are the legal equivalent of handwritten signatures.</w:t>
      </w:r>
    </w:p>
    <w:p w14:paraId="56A25DAF" w14:textId="77777777" w:rsidR="000A2607" w:rsidRDefault="000A2607">
      <w:pPr>
        <w:spacing w:line="278" w:lineRule="auto"/>
        <w:sectPr w:rsidR="000A2607">
          <w:headerReference w:type="even" r:id="rId234"/>
          <w:headerReference w:type="default" r:id="rId235"/>
          <w:footerReference w:type="even" r:id="rId236"/>
          <w:footerReference w:type="default" r:id="rId237"/>
          <w:headerReference w:type="first" r:id="rId238"/>
          <w:pgSz w:w="12240" w:h="15840"/>
          <w:pgMar w:top="1260" w:right="1100" w:bottom="940" w:left="1060" w:header="763" w:footer="748" w:gutter="0"/>
          <w:cols w:space="720"/>
        </w:sectPr>
      </w:pPr>
    </w:p>
    <w:p w14:paraId="2DF0F18B" w14:textId="77777777" w:rsidR="000A2607" w:rsidRDefault="007863A5">
      <w:pPr>
        <w:pStyle w:val="Heading1"/>
      </w:pPr>
      <w:bookmarkStart w:id="162" w:name="Section_18._Application_Data_Verificatio"/>
      <w:bookmarkStart w:id="163" w:name="_bookmark81"/>
      <w:bookmarkEnd w:id="162"/>
      <w:bookmarkEnd w:id="163"/>
      <w:r>
        <w:t>Section 18. Application Data Verification</w:t>
      </w:r>
    </w:p>
    <w:p w14:paraId="0F6F3BB7" w14:textId="77777777" w:rsidR="000A2607" w:rsidRDefault="007863A5">
      <w:pPr>
        <w:pStyle w:val="BodyText"/>
        <w:spacing w:before="275"/>
        <w:ind w:left="380"/>
      </w:pPr>
      <w:r>
        <w:t>By signing below, I certify that I have read, understand and agree to the following:</w:t>
      </w:r>
    </w:p>
    <w:p w14:paraId="39528345" w14:textId="77777777" w:rsidR="000A2607" w:rsidRDefault="000A2607">
      <w:pPr>
        <w:pStyle w:val="BodyText"/>
        <w:spacing w:before="7"/>
        <w:rPr>
          <w:sz w:val="19"/>
        </w:rPr>
      </w:pPr>
    </w:p>
    <w:p w14:paraId="2D82B2DA" w14:textId="30F590C4" w:rsidR="000A2607" w:rsidRDefault="007863A5" w:rsidP="005E176C">
      <w:pPr>
        <w:pStyle w:val="ListParagraph"/>
        <w:numPr>
          <w:ilvl w:val="2"/>
          <w:numId w:val="1"/>
        </w:numPr>
        <w:tabs>
          <w:tab w:val="left" w:pos="1101"/>
        </w:tabs>
        <w:spacing w:line="276" w:lineRule="auto"/>
        <w:ind w:right="577"/>
        <w:jc w:val="both"/>
        <w:rPr>
          <w:sz w:val="20"/>
        </w:rPr>
      </w:pPr>
      <w:r>
        <w:rPr>
          <w:sz w:val="20"/>
        </w:rPr>
        <w:t>my</w:t>
      </w:r>
      <w:r>
        <w:rPr>
          <w:spacing w:val="-3"/>
          <w:sz w:val="20"/>
        </w:rPr>
        <w:t xml:space="preserve"> </w:t>
      </w:r>
      <w:r>
        <w:rPr>
          <w:sz w:val="20"/>
        </w:rPr>
        <w:t>agency</w:t>
      </w:r>
      <w:r>
        <w:rPr>
          <w:spacing w:val="-3"/>
          <w:sz w:val="20"/>
        </w:rPr>
        <w:t xml:space="preserve"> </w:t>
      </w:r>
      <w:r>
        <w:rPr>
          <w:sz w:val="20"/>
        </w:rPr>
        <w:t>has</w:t>
      </w:r>
      <w:r>
        <w:rPr>
          <w:spacing w:val="-4"/>
          <w:sz w:val="20"/>
        </w:rPr>
        <w:t xml:space="preserve"> </w:t>
      </w:r>
      <w:r>
        <w:rPr>
          <w:sz w:val="20"/>
        </w:rPr>
        <w:t>been</w:t>
      </w:r>
      <w:r>
        <w:rPr>
          <w:spacing w:val="-3"/>
          <w:sz w:val="20"/>
        </w:rPr>
        <w:t xml:space="preserve"> </w:t>
      </w:r>
      <w:r>
        <w:rPr>
          <w:sz w:val="20"/>
        </w:rPr>
        <w:t>requested</w:t>
      </w:r>
      <w:r>
        <w:rPr>
          <w:spacing w:val="-3"/>
          <w:sz w:val="20"/>
        </w:rPr>
        <w:t xml:space="preserve"> </w:t>
      </w:r>
      <w:r>
        <w:rPr>
          <w:sz w:val="20"/>
        </w:rPr>
        <w:t>by</w:t>
      </w:r>
      <w:r>
        <w:rPr>
          <w:spacing w:val="-3"/>
          <w:sz w:val="20"/>
        </w:rPr>
        <w:t xml:space="preserve"> </w:t>
      </w:r>
      <w:r>
        <w:rPr>
          <w:sz w:val="20"/>
        </w:rPr>
        <w:t>the</w:t>
      </w:r>
      <w:r>
        <w:rPr>
          <w:spacing w:val="-4"/>
          <w:sz w:val="20"/>
        </w:rPr>
        <w:t xml:space="preserve"> </w:t>
      </w:r>
      <w:r>
        <w:rPr>
          <w:sz w:val="20"/>
        </w:rPr>
        <w:t>COPS</w:t>
      </w:r>
      <w:r>
        <w:rPr>
          <w:spacing w:val="-3"/>
          <w:sz w:val="20"/>
        </w:rPr>
        <w:t xml:space="preserve"> </w:t>
      </w:r>
      <w:r>
        <w:rPr>
          <w:sz w:val="20"/>
        </w:rPr>
        <w:t>Office</w:t>
      </w:r>
      <w:r>
        <w:rPr>
          <w:spacing w:val="-4"/>
          <w:sz w:val="20"/>
        </w:rPr>
        <w:t xml:space="preserve"> </w:t>
      </w:r>
      <w:r>
        <w:rPr>
          <w:sz w:val="20"/>
        </w:rPr>
        <w:t>to</w:t>
      </w:r>
      <w:r>
        <w:rPr>
          <w:spacing w:val="-3"/>
          <w:sz w:val="20"/>
        </w:rPr>
        <w:t xml:space="preserve"> </w:t>
      </w:r>
      <w:r>
        <w:rPr>
          <w:sz w:val="20"/>
        </w:rPr>
        <w:t>review,</w:t>
      </w:r>
      <w:r>
        <w:rPr>
          <w:spacing w:val="-3"/>
          <w:sz w:val="20"/>
        </w:rPr>
        <w:t xml:space="preserve"> </w:t>
      </w:r>
      <w:r>
        <w:rPr>
          <w:sz w:val="20"/>
        </w:rPr>
        <w:t>confirm</w:t>
      </w:r>
      <w:r>
        <w:rPr>
          <w:spacing w:val="-5"/>
          <w:sz w:val="20"/>
        </w:rPr>
        <w:t xml:space="preserve"> </w:t>
      </w:r>
      <w:r>
        <w:rPr>
          <w:sz w:val="20"/>
        </w:rPr>
        <w:t>and/or</w:t>
      </w:r>
      <w:r>
        <w:rPr>
          <w:spacing w:val="-3"/>
          <w:sz w:val="20"/>
        </w:rPr>
        <w:t xml:space="preserve"> </w:t>
      </w:r>
      <w:r>
        <w:rPr>
          <w:sz w:val="20"/>
        </w:rPr>
        <w:t>update</w:t>
      </w:r>
      <w:r>
        <w:rPr>
          <w:spacing w:val="-4"/>
          <w:sz w:val="20"/>
        </w:rPr>
        <w:t xml:space="preserve"> </w:t>
      </w:r>
      <w:r>
        <w:rPr>
          <w:sz w:val="20"/>
        </w:rPr>
        <w:t>specific</w:t>
      </w:r>
      <w:r>
        <w:rPr>
          <w:spacing w:val="-3"/>
          <w:sz w:val="20"/>
        </w:rPr>
        <w:t xml:space="preserve"> </w:t>
      </w:r>
      <w:r>
        <w:rPr>
          <w:sz w:val="20"/>
        </w:rPr>
        <w:t>data</w:t>
      </w:r>
      <w:r>
        <w:rPr>
          <w:spacing w:val="-3"/>
          <w:sz w:val="20"/>
        </w:rPr>
        <w:t xml:space="preserve"> </w:t>
      </w:r>
      <w:r>
        <w:rPr>
          <w:sz w:val="20"/>
        </w:rPr>
        <w:t>items that</w:t>
      </w:r>
      <w:r>
        <w:rPr>
          <w:spacing w:val="-3"/>
          <w:sz w:val="20"/>
        </w:rPr>
        <w:t xml:space="preserve"> </w:t>
      </w:r>
      <w:r>
        <w:rPr>
          <w:sz w:val="20"/>
        </w:rPr>
        <w:t>were</w:t>
      </w:r>
      <w:r>
        <w:rPr>
          <w:spacing w:val="-4"/>
          <w:sz w:val="20"/>
        </w:rPr>
        <w:t xml:space="preserve"> </w:t>
      </w:r>
      <w:r>
        <w:rPr>
          <w:sz w:val="20"/>
        </w:rPr>
        <w:t>previously</w:t>
      </w:r>
      <w:r>
        <w:rPr>
          <w:spacing w:val="-3"/>
          <w:sz w:val="20"/>
        </w:rPr>
        <w:t xml:space="preserve"> </w:t>
      </w:r>
      <w:r>
        <w:rPr>
          <w:sz w:val="20"/>
        </w:rPr>
        <w:t>submitted</w:t>
      </w:r>
      <w:r>
        <w:rPr>
          <w:spacing w:val="-3"/>
          <w:sz w:val="20"/>
        </w:rPr>
        <w:t xml:space="preserve"> </w:t>
      </w:r>
      <w:r>
        <w:rPr>
          <w:sz w:val="20"/>
        </w:rPr>
        <w:t>in</w:t>
      </w:r>
      <w:r>
        <w:rPr>
          <w:spacing w:val="-2"/>
          <w:sz w:val="20"/>
        </w:rPr>
        <w:t xml:space="preserve"> </w:t>
      </w:r>
      <w:r>
        <w:rPr>
          <w:sz w:val="20"/>
        </w:rPr>
        <w:t>our</w:t>
      </w:r>
      <w:r>
        <w:rPr>
          <w:spacing w:val="-3"/>
          <w:sz w:val="20"/>
        </w:rPr>
        <w:t xml:space="preserve"> </w:t>
      </w:r>
      <w:r>
        <w:rPr>
          <w:sz w:val="20"/>
        </w:rPr>
        <w:t>COPS</w:t>
      </w:r>
      <w:r>
        <w:rPr>
          <w:spacing w:val="-1"/>
          <w:sz w:val="20"/>
        </w:rPr>
        <w:t xml:space="preserve"> </w:t>
      </w:r>
      <w:r>
        <w:rPr>
          <w:sz w:val="20"/>
        </w:rPr>
        <w:t>Office</w:t>
      </w:r>
      <w:r>
        <w:rPr>
          <w:spacing w:val="-4"/>
          <w:sz w:val="20"/>
        </w:rPr>
        <w:t xml:space="preserve"> </w:t>
      </w:r>
      <w:r>
        <w:rPr>
          <w:sz w:val="20"/>
        </w:rPr>
        <w:t>application</w:t>
      </w:r>
      <w:r>
        <w:rPr>
          <w:spacing w:val="-2"/>
          <w:sz w:val="20"/>
        </w:rPr>
        <w:t xml:space="preserve"> </w:t>
      </w:r>
      <w:r>
        <w:rPr>
          <w:sz w:val="20"/>
        </w:rPr>
        <w:t>and</w:t>
      </w:r>
      <w:r>
        <w:rPr>
          <w:spacing w:val="-3"/>
          <w:sz w:val="20"/>
        </w:rPr>
        <w:t xml:space="preserve"> </w:t>
      </w:r>
      <w:r>
        <w:rPr>
          <w:sz w:val="20"/>
        </w:rPr>
        <w:t>our</w:t>
      </w:r>
      <w:r>
        <w:rPr>
          <w:spacing w:val="-3"/>
          <w:sz w:val="20"/>
        </w:rPr>
        <w:t xml:space="preserve"> </w:t>
      </w:r>
      <w:r>
        <w:rPr>
          <w:sz w:val="20"/>
        </w:rPr>
        <w:t>failure</w:t>
      </w:r>
      <w:r>
        <w:rPr>
          <w:spacing w:val="-4"/>
          <w:sz w:val="20"/>
        </w:rPr>
        <w:t xml:space="preserve"> </w:t>
      </w:r>
      <w:r>
        <w:rPr>
          <w:sz w:val="20"/>
        </w:rPr>
        <w:t>to</w:t>
      </w:r>
      <w:r>
        <w:rPr>
          <w:spacing w:val="-3"/>
          <w:sz w:val="20"/>
        </w:rPr>
        <w:t xml:space="preserve"> </w:t>
      </w:r>
      <w:r>
        <w:rPr>
          <w:sz w:val="20"/>
        </w:rPr>
        <w:t>respond</w:t>
      </w:r>
      <w:r>
        <w:rPr>
          <w:spacing w:val="-5"/>
          <w:sz w:val="20"/>
        </w:rPr>
        <w:t xml:space="preserve"> </w:t>
      </w:r>
      <w:r>
        <w:rPr>
          <w:sz w:val="20"/>
        </w:rPr>
        <w:t>to</w:t>
      </w:r>
      <w:r>
        <w:rPr>
          <w:spacing w:val="-3"/>
          <w:sz w:val="20"/>
        </w:rPr>
        <w:t xml:space="preserve"> </w:t>
      </w:r>
      <w:r>
        <w:rPr>
          <w:sz w:val="20"/>
        </w:rPr>
        <w:t>the</w:t>
      </w:r>
      <w:r>
        <w:rPr>
          <w:spacing w:val="-4"/>
          <w:sz w:val="20"/>
        </w:rPr>
        <w:t xml:space="preserve"> </w:t>
      </w:r>
      <w:r>
        <w:rPr>
          <w:sz w:val="20"/>
        </w:rPr>
        <w:t>request may eliminate our application from funding</w:t>
      </w:r>
      <w:r>
        <w:rPr>
          <w:spacing w:val="-3"/>
          <w:sz w:val="20"/>
        </w:rPr>
        <w:t xml:space="preserve"> </w:t>
      </w:r>
      <w:r>
        <w:rPr>
          <w:sz w:val="20"/>
        </w:rPr>
        <w:t>consideration;</w:t>
      </w:r>
    </w:p>
    <w:p w14:paraId="0A14254C" w14:textId="77777777" w:rsidR="000A2607" w:rsidRDefault="007863A5" w:rsidP="005E176C">
      <w:pPr>
        <w:pStyle w:val="ListParagraph"/>
        <w:numPr>
          <w:ilvl w:val="2"/>
          <w:numId w:val="1"/>
        </w:numPr>
        <w:tabs>
          <w:tab w:val="left" w:pos="1100"/>
          <w:tab w:val="left" w:pos="1101"/>
        </w:tabs>
        <w:spacing w:before="120" w:line="276" w:lineRule="auto"/>
        <w:ind w:right="423"/>
        <w:rPr>
          <w:sz w:val="20"/>
        </w:rPr>
      </w:pPr>
      <w:r>
        <w:rPr>
          <w:sz w:val="20"/>
        </w:rPr>
        <w:t>my</w:t>
      </w:r>
      <w:r>
        <w:rPr>
          <w:spacing w:val="-3"/>
          <w:sz w:val="20"/>
        </w:rPr>
        <w:t xml:space="preserve"> </w:t>
      </w:r>
      <w:r>
        <w:rPr>
          <w:sz w:val="20"/>
        </w:rPr>
        <w:t>agency</w:t>
      </w:r>
      <w:r>
        <w:rPr>
          <w:spacing w:val="-3"/>
          <w:sz w:val="20"/>
        </w:rPr>
        <w:t xml:space="preserve"> </w:t>
      </w:r>
      <w:r>
        <w:rPr>
          <w:sz w:val="20"/>
        </w:rPr>
        <w:t>has</w:t>
      </w:r>
      <w:r>
        <w:rPr>
          <w:spacing w:val="-4"/>
          <w:sz w:val="20"/>
        </w:rPr>
        <w:t xml:space="preserve"> </w:t>
      </w:r>
      <w:r>
        <w:rPr>
          <w:sz w:val="20"/>
        </w:rPr>
        <w:t>reviewed,</w:t>
      </w:r>
      <w:r>
        <w:rPr>
          <w:spacing w:val="-3"/>
          <w:sz w:val="20"/>
        </w:rPr>
        <w:t xml:space="preserve"> </w:t>
      </w:r>
      <w:r>
        <w:rPr>
          <w:sz w:val="20"/>
        </w:rPr>
        <w:t>confirmed</w:t>
      </w:r>
      <w:r>
        <w:rPr>
          <w:spacing w:val="-3"/>
          <w:sz w:val="20"/>
        </w:rPr>
        <w:t xml:space="preserve"> </w:t>
      </w:r>
      <w:r>
        <w:rPr>
          <w:sz w:val="20"/>
        </w:rPr>
        <w:t>and/or</w:t>
      </w:r>
      <w:r>
        <w:rPr>
          <w:spacing w:val="-3"/>
          <w:sz w:val="20"/>
        </w:rPr>
        <w:t xml:space="preserve"> </w:t>
      </w:r>
      <w:r>
        <w:rPr>
          <w:sz w:val="20"/>
        </w:rPr>
        <w:t>updated</w:t>
      </w:r>
      <w:r>
        <w:rPr>
          <w:spacing w:val="-3"/>
          <w:sz w:val="20"/>
        </w:rPr>
        <w:t xml:space="preserve"> </w:t>
      </w:r>
      <w:r>
        <w:rPr>
          <w:sz w:val="20"/>
        </w:rPr>
        <w:t>the</w:t>
      </w:r>
      <w:r>
        <w:rPr>
          <w:spacing w:val="-4"/>
          <w:sz w:val="20"/>
        </w:rPr>
        <w:t xml:space="preserve"> </w:t>
      </w:r>
      <w:r>
        <w:rPr>
          <w:sz w:val="20"/>
        </w:rPr>
        <w:t>specific</w:t>
      </w:r>
      <w:r>
        <w:rPr>
          <w:spacing w:val="-4"/>
          <w:sz w:val="20"/>
        </w:rPr>
        <w:t xml:space="preserve"> </w:t>
      </w:r>
      <w:r>
        <w:rPr>
          <w:sz w:val="20"/>
        </w:rPr>
        <w:t>data</w:t>
      </w:r>
      <w:r>
        <w:rPr>
          <w:spacing w:val="-3"/>
          <w:sz w:val="20"/>
        </w:rPr>
        <w:t xml:space="preserve"> </w:t>
      </w:r>
      <w:r>
        <w:rPr>
          <w:sz w:val="20"/>
        </w:rPr>
        <w:t>items</w:t>
      </w:r>
      <w:r>
        <w:rPr>
          <w:spacing w:val="-5"/>
          <w:sz w:val="20"/>
        </w:rPr>
        <w:t xml:space="preserve"> </w:t>
      </w:r>
      <w:r>
        <w:rPr>
          <w:sz w:val="20"/>
        </w:rPr>
        <w:t>identified</w:t>
      </w:r>
      <w:r>
        <w:rPr>
          <w:spacing w:val="-3"/>
          <w:sz w:val="20"/>
        </w:rPr>
        <w:t xml:space="preserve"> </w:t>
      </w:r>
      <w:r>
        <w:rPr>
          <w:sz w:val="20"/>
        </w:rPr>
        <w:t>by</w:t>
      </w:r>
      <w:r>
        <w:rPr>
          <w:spacing w:val="-3"/>
          <w:sz w:val="20"/>
        </w:rPr>
        <w:t xml:space="preserve"> </w:t>
      </w:r>
      <w:r>
        <w:rPr>
          <w:sz w:val="20"/>
        </w:rPr>
        <w:t>the</w:t>
      </w:r>
      <w:r>
        <w:rPr>
          <w:spacing w:val="-4"/>
          <w:sz w:val="20"/>
        </w:rPr>
        <w:t xml:space="preserve"> </w:t>
      </w:r>
      <w:r>
        <w:rPr>
          <w:sz w:val="20"/>
        </w:rPr>
        <w:t>COPS</w:t>
      </w:r>
      <w:r>
        <w:rPr>
          <w:spacing w:val="-3"/>
          <w:sz w:val="20"/>
        </w:rPr>
        <w:t xml:space="preserve"> </w:t>
      </w:r>
      <w:r>
        <w:rPr>
          <w:sz w:val="20"/>
        </w:rPr>
        <w:t>Office, and certify that the information is true and</w:t>
      </w:r>
      <w:r>
        <w:rPr>
          <w:spacing w:val="-4"/>
          <w:sz w:val="20"/>
        </w:rPr>
        <w:t xml:space="preserve"> </w:t>
      </w:r>
      <w:r>
        <w:rPr>
          <w:sz w:val="20"/>
        </w:rPr>
        <w:t>accurate;</w:t>
      </w:r>
    </w:p>
    <w:p w14:paraId="41E78EC1" w14:textId="6A861654" w:rsidR="000A2607" w:rsidRDefault="007863A5" w:rsidP="005E176C">
      <w:pPr>
        <w:pStyle w:val="ListParagraph"/>
        <w:numPr>
          <w:ilvl w:val="2"/>
          <w:numId w:val="1"/>
        </w:numPr>
        <w:tabs>
          <w:tab w:val="left" w:pos="1100"/>
          <w:tab w:val="left" w:pos="1101"/>
        </w:tabs>
        <w:spacing w:before="120" w:line="276" w:lineRule="auto"/>
        <w:ind w:right="476"/>
        <w:rPr>
          <w:sz w:val="20"/>
        </w:rPr>
      </w:pPr>
      <w:r>
        <w:rPr>
          <w:sz w:val="20"/>
        </w:rPr>
        <w:t xml:space="preserve">I am authorized by the appropriate governing body to act on behalf of the applicant entity to make changes to our COPS Office application which will be considered for </w:t>
      </w:r>
      <w:r>
        <w:rPr>
          <w:spacing w:val="-6"/>
          <w:sz w:val="20"/>
        </w:rPr>
        <w:t xml:space="preserve"> </w:t>
      </w:r>
      <w:r>
        <w:rPr>
          <w:sz w:val="20"/>
        </w:rPr>
        <w:t>funding;</w:t>
      </w:r>
    </w:p>
    <w:p w14:paraId="6B5C5A27" w14:textId="49A7DAC0" w:rsidR="000A2607" w:rsidRDefault="007863A5" w:rsidP="005E176C">
      <w:pPr>
        <w:pStyle w:val="ListParagraph"/>
        <w:numPr>
          <w:ilvl w:val="2"/>
          <w:numId w:val="1"/>
        </w:numPr>
        <w:tabs>
          <w:tab w:val="left" w:pos="1100"/>
          <w:tab w:val="left" w:pos="1101"/>
        </w:tabs>
        <w:spacing w:before="121" w:line="276" w:lineRule="auto"/>
        <w:ind w:right="440"/>
        <w:rPr>
          <w:sz w:val="20"/>
        </w:rPr>
      </w:pPr>
      <w:r>
        <w:rPr>
          <w:sz w:val="20"/>
        </w:rPr>
        <w:t>the information provided in this application, including any amendments, shall be treated as material representations</w:t>
      </w:r>
      <w:r>
        <w:rPr>
          <w:spacing w:val="-4"/>
          <w:sz w:val="20"/>
        </w:rPr>
        <w:t xml:space="preserve"> </w:t>
      </w:r>
      <w:r>
        <w:rPr>
          <w:sz w:val="20"/>
        </w:rPr>
        <w:t>of</w:t>
      </w:r>
      <w:r>
        <w:rPr>
          <w:spacing w:val="-4"/>
          <w:sz w:val="20"/>
        </w:rPr>
        <w:t xml:space="preserve"> </w:t>
      </w:r>
      <w:r>
        <w:rPr>
          <w:sz w:val="20"/>
        </w:rPr>
        <w:t>fact</w:t>
      </w:r>
      <w:r>
        <w:rPr>
          <w:spacing w:val="-2"/>
          <w:sz w:val="20"/>
        </w:rPr>
        <w:t xml:space="preserve"> </w:t>
      </w:r>
      <w:r>
        <w:rPr>
          <w:sz w:val="20"/>
        </w:rPr>
        <w:t>upon</w:t>
      </w:r>
      <w:r>
        <w:rPr>
          <w:spacing w:val="-4"/>
          <w:sz w:val="20"/>
        </w:rPr>
        <w:t xml:space="preserve"> </w:t>
      </w:r>
      <w:r>
        <w:rPr>
          <w:sz w:val="20"/>
        </w:rPr>
        <w:t>which</w:t>
      </w:r>
      <w:r>
        <w:rPr>
          <w:spacing w:val="-1"/>
          <w:sz w:val="20"/>
        </w:rPr>
        <w:t xml:space="preserve"> </w:t>
      </w:r>
      <w:r>
        <w:rPr>
          <w:sz w:val="20"/>
        </w:rPr>
        <w:t>reliance</w:t>
      </w:r>
      <w:r>
        <w:rPr>
          <w:spacing w:val="-3"/>
          <w:sz w:val="20"/>
        </w:rPr>
        <w:t xml:space="preserve"> </w:t>
      </w:r>
      <w:r>
        <w:rPr>
          <w:sz w:val="20"/>
        </w:rPr>
        <w:t>will</w:t>
      </w:r>
      <w:r>
        <w:rPr>
          <w:spacing w:val="-2"/>
          <w:sz w:val="20"/>
        </w:rPr>
        <w:t xml:space="preserve"> </w:t>
      </w:r>
      <w:r>
        <w:rPr>
          <w:sz w:val="20"/>
        </w:rPr>
        <w:t>be</w:t>
      </w:r>
      <w:r>
        <w:rPr>
          <w:spacing w:val="-3"/>
          <w:sz w:val="20"/>
        </w:rPr>
        <w:t xml:space="preserve"> </w:t>
      </w:r>
      <w:r>
        <w:rPr>
          <w:sz w:val="20"/>
        </w:rPr>
        <w:t>placed</w:t>
      </w:r>
      <w:r>
        <w:rPr>
          <w:spacing w:val="-2"/>
          <w:sz w:val="20"/>
        </w:rPr>
        <w:t xml:space="preserve"> </w:t>
      </w:r>
      <w:r>
        <w:rPr>
          <w:sz w:val="20"/>
        </w:rPr>
        <w:t>when</w:t>
      </w:r>
      <w:r>
        <w:rPr>
          <w:spacing w:val="-2"/>
          <w:sz w:val="20"/>
        </w:rPr>
        <w:t xml:space="preserve"> </w:t>
      </w:r>
      <w:r>
        <w:rPr>
          <w:sz w:val="20"/>
        </w:rPr>
        <w:t>the</w:t>
      </w:r>
      <w:r>
        <w:rPr>
          <w:spacing w:val="-3"/>
          <w:sz w:val="20"/>
        </w:rPr>
        <w:t xml:space="preserve"> </w:t>
      </w:r>
      <w:r>
        <w:rPr>
          <w:sz w:val="20"/>
        </w:rPr>
        <w:t>Department</w:t>
      </w:r>
      <w:r>
        <w:rPr>
          <w:spacing w:val="-2"/>
          <w:sz w:val="20"/>
        </w:rPr>
        <w:t xml:space="preserve"> </w:t>
      </w:r>
      <w:r>
        <w:rPr>
          <w:sz w:val="20"/>
        </w:rPr>
        <w:t>of</w:t>
      </w:r>
      <w:r>
        <w:rPr>
          <w:spacing w:val="-4"/>
          <w:sz w:val="20"/>
        </w:rPr>
        <w:t xml:space="preserve"> </w:t>
      </w:r>
      <w:r>
        <w:rPr>
          <w:sz w:val="20"/>
        </w:rPr>
        <w:t>Justice</w:t>
      </w:r>
      <w:r>
        <w:rPr>
          <w:spacing w:val="-4"/>
          <w:sz w:val="20"/>
        </w:rPr>
        <w:t xml:space="preserve"> </w:t>
      </w:r>
      <w:r>
        <w:rPr>
          <w:sz w:val="20"/>
        </w:rPr>
        <w:t>determines</w:t>
      </w:r>
      <w:r>
        <w:rPr>
          <w:spacing w:val="-4"/>
          <w:sz w:val="20"/>
        </w:rPr>
        <w:t xml:space="preserve"> </w:t>
      </w:r>
      <w:r>
        <w:rPr>
          <w:sz w:val="20"/>
        </w:rPr>
        <w:t xml:space="preserve">to </w:t>
      </w:r>
      <w:r w:rsidR="00A71BFC">
        <w:rPr>
          <w:sz w:val="20"/>
        </w:rPr>
        <w:t xml:space="preserve"> make </w:t>
      </w:r>
      <w:r>
        <w:rPr>
          <w:sz w:val="20"/>
        </w:rPr>
        <w:t xml:space="preserve">the covered </w:t>
      </w:r>
      <w:r w:rsidR="00A71BFC">
        <w:rPr>
          <w:sz w:val="20"/>
        </w:rPr>
        <w:t xml:space="preserve">award </w:t>
      </w:r>
      <w:r>
        <w:rPr>
          <w:sz w:val="20"/>
        </w:rPr>
        <w:t>;</w:t>
      </w:r>
      <w:r>
        <w:rPr>
          <w:spacing w:val="-2"/>
          <w:sz w:val="20"/>
        </w:rPr>
        <w:t xml:space="preserve"> </w:t>
      </w:r>
      <w:r>
        <w:rPr>
          <w:sz w:val="20"/>
        </w:rPr>
        <w:t>and</w:t>
      </w:r>
    </w:p>
    <w:p w14:paraId="50FB746A" w14:textId="43C15806" w:rsidR="000A2607" w:rsidRDefault="007863A5" w:rsidP="005E176C">
      <w:pPr>
        <w:pStyle w:val="ListParagraph"/>
        <w:numPr>
          <w:ilvl w:val="2"/>
          <w:numId w:val="1"/>
        </w:numPr>
        <w:tabs>
          <w:tab w:val="left" w:pos="1100"/>
          <w:tab w:val="left" w:pos="1101"/>
        </w:tabs>
        <w:spacing w:before="117" w:line="276" w:lineRule="auto"/>
        <w:ind w:right="414"/>
        <w:rPr>
          <w:sz w:val="20"/>
        </w:rPr>
      </w:pPr>
      <w:r>
        <w:rPr>
          <w:sz w:val="20"/>
        </w:rPr>
        <w:t xml:space="preserve">the applicant understands that false statements or claims made in connection with COPS Office programs may result in fines, imprisonment, debarment from participating in federal </w:t>
      </w:r>
      <w:r w:rsidR="000256CF">
        <w:rPr>
          <w:sz w:val="20"/>
        </w:rPr>
        <w:t>award</w:t>
      </w:r>
      <w:r>
        <w:rPr>
          <w:sz w:val="20"/>
        </w:rPr>
        <w:t>s, cooperative agreements, or contracts, and/or any other remedy available by law to the federal</w:t>
      </w:r>
      <w:r>
        <w:rPr>
          <w:spacing w:val="-19"/>
          <w:sz w:val="20"/>
        </w:rPr>
        <w:t xml:space="preserve"> </w:t>
      </w:r>
      <w:r>
        <w:rPr>
          <w:sz w:val="20"/>
        </w:rPr>
        <w:t>government.</w:t>
      </w:r>
    </w:p>
    <w:p w14:paraId="59ADF63A" w14:textId="77777777" w:rsidR="000A2607" w:rsidRDefault="000A2607">
      <w:pPr>
        <w:pStyle w:val="BodyText"/>
      </w:pPr>
    </w:p>
    <w:p w14:paraId="01CBE23F" w14:textId="257FD952" w:rsidR="000A2607" w:rsidRDefault="0038334A">
      <w:pPr>
        <w:pStyle w:val="BodyText"/>
        <w:spacing w:before="2"/>
        <w:rPr>
          <w:sz w:val="16"/>
        </w:rPr>
      </w:pPr>
      <w:r>
        <w:rPr>
          <w:noProof/>
          <w:lang w:bidi="ar-SA"/>
        </w:rPr>
        <mc:AlternateContent>
          <mc:Choice Requires="wpg">
            <w:drawing>
              <wp:anchor distT="0" distB="0" distL="0" distR="0" simplePos="0" relativeHeight="251739648" behindDoc="0" locked="0" layoutInCell="1" allowOverlap="1" wp14:anchorId="295B58C8" wp14:editId="5FBB0A1D">
                <wp:simplePos x="0" y="0"/>
                <wp:positionH relativeFrom="page">
                  <wp:posOffset>914400</wp:posOffset>
                </wp:positionH>
                <wp:positionV relativeFrom="paragraph">
                  <wp:posOffset>150495</wp:posOffset>
                </wp:positionV>
                <wp:extent cx="3150870" cy="294640"/>
                <wp:effectExtent l="9525" t="2540" r="1905" b="7620"/>
                <wp:wrapTopAndBottom/>
                <wp:docPr id="183"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50870" cy="294640"/>
                          <a:chOff x="1440" y="237"/>
                          <a:chExt cx="4962" cy="464"/>
                        </a:xfrm>
                      </wpg:grpSpPr>
                      <wps:wsp>
                        <wps:cNvPr id="184" name="Rectangle 19"/>
                        <wps:cNvSpPr>
                          <a:spLocks noChangeArrowheads="1"/>
                        </wps:cNvSpPr>
                        <wps:spPr bwMode="auto">
                          <a:xfrm>
                            <a:off x="1440" y="237"/>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5" name="Rectangle 18"/>
                        <wps:cNvSpPr>
                          <a:spLocks noChangeArrowheads="1"/>
                        </wps:cNvSpPr>
                        <wps:spPr bwMode="auto">
                          <a:xfrm>
                            <a:off x="1440" y="237"/>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6" name="Line 17"/>
                        <wps:cNvCnPr>
                          <a:cxnSpLocks noChangeShapeType="1"/>
                        </wps:cNvCnPr>
                        <wps:spPr bwMode="auto">
                          <a:xfrm>
                            <a:off x="1450" y="242"/>
                            <a:ext cx="494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7" name="Rectangle 16"/>
                        <wps:cNvSpPr>
                          <a:spLocks noChangeArrowheads="1"/>
                        </wps:cNvSpPr>
                        <wps:spPr bwMode="auto">
                          <a:xfrm>
                            <a:off x="6392" y="237"/>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8" name="Rectangle 15"/>
                        <wps:cNvSpPr>
                          <a:spLocks noChangeArrowheads="1"/>
                        </wps:cNvSpPr>
                        <wps:spPr bwMode="auto">
                          <a:xfrm>
                            <a:off x="6392" y="237"/>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9" name="Line 14"/>
                        <wps:cNvCnPr>
                          <a:cxnSpLocks noChangeShapeType="1"/>
                        </wps:cNvCnPr>
                        <wps:spPr bwMode="auto">
                          <a:xfrm>
                            <a:off x="1445" y="247"/>
                            <a:ext cx="0" cy="454"/>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0" name="Line 13"/>
                        <wps:cNvCnPr>
                          <a:cxnSpLocks noChangeShapeType="1"/>
                        </wps:cNvCnPr>
                        <wps:spPr bwMode="auto">
                          <a:xfrm>
                            <a:off x="1450" y="696"/>
                            <a:ext cx="494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1" name="Line 12"/>
                        <wps:cNvCnPr>
                          <a:cxnSpLocks noChangeShapeType="1"/>
                        </wps:cNvCnPr>
                        <wps:spPr bwMode="auto">
                          <a:xfrm>
                            <a:off x="6397" y="247"/>
                            <a:ext cx="0" cy="454"/>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6FED4802" id="Group 11" o:spid="_x0000_s1026" style="position:absolute;margin-left:1in;margin-top:11.85pt;width:248.1pt;height:23.2pt;z-index:251739648;mso-wrap-distance-left:0;mso-wrap-distance-right:0;mso-position-horizontal-relative:page" coordorigin="1440,237" coordsize="4962,4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">
                <v:rect id="Rectangle 19" o:spid="_x0000_s1027" style="position:absolute;left:1440;top:237;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" fillcolor="black" stroked="f"/>
                <v:rect id="Rectangle 18" o:spid="_x0000_s1028" style="position:absolute;left:1440;top:237;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" fillcolor="black" stroked="f"/>
                <v:line id="Line 17" o:spid="_x0000_s1029" style="position:absolute;visibility:visible;mso-wrap-style:square" from="1450,242" to="6392,2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" strokeweight=".48pt"/>
                <v:rect id="Rectangle 16" o:spid="_x0000_s1030" style="position:absolute;left:6392;top:237;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" fillcolor="black" stroked="f"/>
                <v:rect id="Rectangle 15" o:spid="_x0000_s1031" style="position:absolute;left:6392;top:237;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" fillcolor="black" stroked="f"/>
                <v:line id="Line 14" o:spid="_x0000_s1032" style="position:absolute;visibility:visible;mso-wrap-style:square" from="1445,247" to="1445,7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" strokeweight=".48pt"/>
                <v:line id="Line 13" o:spid="_x0000_s1033" style="position:absolute;visibility:visible;mso-wrap-style:square" from="1450,696" to="6392,6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" strokeweight=".48pt"/>
                <v:line id="Line 12" o:spid="_x0000_s1034" style="position:absolute;visibility:visible;mso-wrap-style:square" from="6397,247" to="6397,7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" strokeweight=".48pt"/>
                <w10:wrap type="topAndBottom" anchorx="page"/>
              </v:group>
            </w:pict>
          </mc:Fallback>
        </mc:AlternateContent>
      </w:r>
      <w:r>
        <w:rPr>
          <w:noProof/>
          <w:lang w:bidi="ar-SA"/>
        </w:rPr>
        <mc:AlternateContent>
          <mc:Choice Requires="wpg">
            <w:drawing>
              <wp:anchor distT="0" distB="0" distL="0" distR="0" simplePos="0" relativeHeight="251741696" behindDoc="0" locked="0" layoutInCell="1" allowOverlap="1" wp14:anchorId="3069AA0D" wp14:editId="1C021976">
                <wp:simplePos x="0" y="0"/>
                <wp:positionH relativeFrom="page">
                  <wp:posOffset>5029835</wp:posOffset>
                </wp:positionH>
                <wp:positionV relativeFrom="paragraph">
                  <wp:posOffset>150495</wp:posOffset>
                </wp:positionV>
                <wp:extent cx="1436370" cy="294640"/>
                <wp:effectExtent l="10160" t="2540" r="10795" b="7620"/>
                <wp:wrapTopAndBottom/>
                <wp:docPr id="17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36370" cy="294640"/>
                          <a:chOff x="7921" y="237"/>
                          <a:chExt cx="2262" cy="464"/>
                        </a:xfrm>
                      </wpg:grpSpPr>
                      <wps:wsp>
                        <wps:cNvPr id="175" name="Rectangle 10"/>
                        <wps:cNvSpPr>
                          <a:spLocks noChangeArrowheads="1"/>
                        </wps:cNvSpPr>
                        <wps:spPr bwMode="auto">
                          <a:xfrm>
                            <a:off x="7921" y="237"/>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6" name="Rectangle 9"/>
                        <wps:cNvSpPr>
                          <a:spLocks noChangeArrowheads="1"/>
                        </wps:cNvSpPr>
                        <wps:spPr bwMode="auto">
                          <a:xfrm>
                            <a:off x="7921" y="237"/>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7" name="Line 8"/>
                        <wps:cNvCnPr>
                          <a:cxnSpLocks noChangeShapeType="1"/>
                        </wps:cNvCnPr>
                        <wps:spPr bwMode="auto">
                          <a:xfrm>
                            <a:off x="7931" y="242"/>
                            <a:ext cx="224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8" name="Rectangle 7"/>
                        <wps:cNvSpPr>
                          <a:spLocks noChangeArrowheads="1"/>
                        </wps:cNvSpPr>
                        <wps:spPr bwMode="auto">
                          <a:xfrm>
                            <a:off x="10173" y="237"/>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9" name="Rectangle 6"/>
                        <wps:cNvSpPr>
                          <a:spLocks noChangeArrowheads="1"/>
                        </wps:cNvSpPr>
                        <wps:spPr bwMode="auto">
                          <a:xfrm>
                            <a:off x="10173" y="237"/>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0" name="Line 5"/>
                        <wps:cNvCnPr>
                          <a:cxnSpLocks noChangeShapeType="1"/>
                        </wps:cNvCnPr>
                        <wps:spPr bwMode="auto">
                          <a:xfrm>
                            <a:off x="7926" y="247"/>
                            <a:ext cx="0" cy="454"/>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1" name="Line 4"/>
                        <wps:cNvCnPr>
                          <a:cxnSpLocks noChangeShapeType="1"/>
                        </wps:cNvCnPr>
                        <wps:spPr bwMode="auto">
                          <a:xfrm>
                            <a:off x="7931" y="696"/>
                            <a:ext cx="224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2" name="Line 3"/>
                        <wps:cNvCnPr>
                          <a:cxnSpLocks noChangeShapeType="1"/>
                        </wps:cNvCnPr>
                        <wps:spPr bwMode="auto">
                          <a:xfrm>
                            <a:off x="10178" y="247"/>
                            <a:ext cx="0" cy="454"/>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7DE4726C" id="Group 2" o:spid="_x0000_s1026" style="position:absolute;margin-left:396.05pt;margin-top:11.85pt;width:113.1pt;height:23.2pt;z-index:251741696;mso-wrap-distance-left:0;mso-wrap-distance-right:0;mso-position-horizontal-relative:page" coordorigin="7921,237" coordsize="2262,4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">
                <v:rect id="Rectangle 10" o:spid="_x0000_s1027" style="position:absolute;left:7921;top:237;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" fillcolor="black" stroked="f"/>
                <v:rect id="Rectangle 9" o:spid="_x0000_s1028" style="position:absolute;left:7921;top:237;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" fillcolor="black" stroked="f"/>
                <v:line id="Line 8" o:spid="_x0000_s1029" style="position:absolute;visibility:visible;mso-wrap-style:square" from="7931,242" to="10173,2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" strokeweight=".48pt"/>
                <v:rect id="Rectangle 7" o:spid="_x0000_s1030" style="position:absolute;left:10173;top:237;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" fillcolor="black" stroked="f"/>
                <v:rect id="Rectangle 6" o:spid="_x0000_s1031" style="position:absolute;left:10173;top:237;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" fillcolor="black" stroked="f"/>
                <v:line id="Line 5" o:spid="_x0000_s1032" style="position:absolute;visibility:visible;mso-wrap-style:square" from="7926,247" to="7926,7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" strokeweight=".48pt"/>
                <v:line id="Line 4" o:spid="_x0000_s1033" style="position:absolute;visibility:visible;mso-wrap-style:square" from="7931,696" to="10173,6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" strokeweight=".48pt"/>
                <v:line id="Line 3" o:spid="_x0000_s1034" style="position:absolute;visibility:visible;mso-wrap-style:square" from="10178,247" to="10178,7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" strokeweight=".48pt"/>
                <w10:wrap type="topAndBottom" anchorx="page"/>
              </v:group>
            </w:pict>
          </mc:Fallback>
        </mc:AlternateContent>
      </w:r>
    </w:p>
    <w:p w14:paraId="05B32FD5" w14:textId="77777777" w:rsidR="000A2607" w:rsidRDefault="000A2607">
      <w:pPr>
        <w:pStyle w:val="BodyText"/>
        <w:spacing w:before="10"/>
        <w:rPr>
          <w:sz w:val="8"/>
        </w:rPr>
      </w:pPr>
    </w:p>
    <w:p w14:paraId="463EA08C" w14:textId="77777777" w:rsidR="000A2607" w:rsidRDefault="007863A5">
      <w:pPr>
        <w:pStyle w:val="BodyText"/>
        <w:tabs>
          <w:tab w:val="left" w:pos="6861"/>
        </w:tabs>
        <w:spacing w:before="59"/>
        <w:ind w:left="380" w:right="1895"/>
      </w:pPr>
      <w:r>
        <w:t>Signature of the Person Completing</w:t>
      </w:r>
      <w:r>
        <w:rPr>
          <w:spacing w:val="-14"/>
        </w:rPr>
        <w:t xml:space="preserve"> </w:t>
      </w:r>
      <w:r>
        <w:t>this</w:t>
      </w:r>
      <w:r>
        <w:rPr>
          <w:spacing w:val="-4"/>
        </w:rPr>
        <w:t xml:space="preserve"> </w:t>
      </w:r>
      <w:r>
        <w:t>Form</w:t>
      </w:r>
      <w:r>
        <w:tab/>
        <w:t>Date</w:t>
      </w:r>
      <w:r>
        <w:rPr>
          <w:spacing w:val="-8"/>
        </w:rPr>
        <w:t xml:space="preserve"> </w:t>
      </w:r>
      <w:r>
        <w:t>Completed (For your electronic signature, please type in your</w:t>
      </w:r>
      <w:r>
        <w:rPr>
          <w:spacing w:val="1"/>
        </w:rPr>
        <w:t xml:space="preserve"> </w:t>
      </w:r>
      <w:r>
        <w:t>name)</w:t>
      </w:r>
    </w:p>
    <w:p w14:paraId="6BA20519" w14:textId="77777777" w:rsidR="000A2607" w:rsidRDefault="000A2607">
      <w:pPr>
        <w:pStyle w:val="BodyText"/>
        <w:spacing w:before="5"/>
        <w:rPr>
          <w:sz w:val="16"/>
        </w:rPr>
      </w:pPr>
    </w:p>
    <w:p w14:paraId="41AA705D" w14:textId="77777777" w:rsidR="000A2607" w:rsidRDefault="007863A5">
      <w:pPr>
        <w:pStyle w:val="BodyText"/>
        <w:spacing w:line="276" w:lineRule="auto"/>
        <w:ind w:left="380" w:right="269"/>
      </w:pPr>
      <w:r>
        <w:t xml:space="preserve">ELECTRONIC SIGNATURE: By clicking this box </w:t>
      </w:r>
      <w:r>
        <w:rPr>
          <w:rFonts w:ascii="Webdings" w:hAnsi="Webdings"/>
        </w:rPr>
        <w:t></w:t>
      </w:r>
      <w:r>
        <w:rPr>
          <w:rFonts w:ascii="Times New Roman" w:hAnsi="Times New Roman"/>
        </w:rPr>
        <w:t xml:space="preserve"> </w:t>
      </w:r>
      <w:r>
        <w:t>, I understand that typing in my name on this form constitutes an electronic signature and that the electronic signature is the legal equivalent of a handwritten signature.</w:t>
      </w:r>
    </w:p>
    <w:p w14:paraId="42A5895C" w14:textId="77777777" w:rsidR="000A2607" w:rsidRDefault="000A2607">
      <w:pPr>
        <w:pStyle w:val="BodyText"/>
        <w:spacing w:before="7"/>
        <w:rPr>
          <w:sz w:val="16"/>
        </w:rPr>
      </w:pPr>
    </w:p>
    <w:p w14:paraId="639365A3" w14:textId="477FD6C2" w:rsidR="000A2607" w:rsidRDefault="007863A5">
      <w:pPr>
        <w:pStyle w:val="BodyText"/>
        <w:spacing w:line="276" w:lineRule="auto"/>
        <w:ind w:left="380" w:right="398"/>
      </w:pPr>
      <w:r>
        <w:t xml:space="preserve">The COPS Office may request verification of your application data or any other updates to your application. In order for your agency to continue to be considered for COPS Office funding, </w:t>
      </w:r>
      <w:r>
        <w:rPr>
          <w:b/>
        </w:rPr>
        <w:t xml:space="preserve">all such application updates </w:t>
      </w:r>
      <w:r>
        <w:t>must be submitted through the COPS Office website (</w:t>
      </w:r>
      <w:r>
        <w:rPr>
          <w:u w:val="single"/>
        </w:rPr>
        <w:t>www.cops.usdoj.gov</w:t>
      </w:r>
      <w:r>
        <w:t xml:space="preserve">) by </w:t>
      </w:r>
      <w:r>
        <w:rPr>
          <w:b/>
        </w:rPr>
        <w:t xml:space="preserve">the deadline identified in the request </w:t>
      </w:r>
      <w:r>
        <w:t>for updates you receive from the COPS Office. For technical assistance with submitting your updates or to withdraw your agency's application from funding consideration, please call the COPS Office Response Center at 800-421-6770.</w:t>
      </w:r>
    </w:p>
    <w:p w14:paraId="28AF088A" w14:textId="77777777" w:rsidR="000A2607" w:rsidRDefault="000A2607">
      <w:pPr>
        <w:spacing w:line="276" w:lineRule="auto"/>
        <w:sectPr w:rsidR="000A2607">
          <w:headerReference w:type="even" r:id="rId239"/>
          <w:headerReference w:type="default" r:id="rId240"/>
          <w:headerReference w:type="first" r:id="rId241"/>
          <w:pgSz w:w="12240" w:h="15840"/>
          <w:pgMar w:top="1440" w:right="1100" w:bottom="1180" w:left="1060" w:header="0" w:footer="992" w:gutter="0"/>
          <w:cols w:space="720"/>
        </w:sectPr>
      </w:pPr>
    </w:p>
    <w:p w14:paraId="5DE7664E" w14:textId="77777777" w:rsidR="000A2607" w:rsidRDefault="000A2607">
      <w:pPr>
        <w:pStyle w:val="BodyText"/>
        <w:spacing w:before="4"/>
        <w:rPr>
          <w:rFonts w:ascii="Times New Roman"/>
          <w:sz w:val="17"/>
        </w:rPr>
      </w:pPr>
    </w:p>
    <w:p w14:paraId="114CA5D1" w14:textId="77777777" w:rsidR="000A2607" w:rsidRDefault="000A2607">
      <w:pPr>
        <w:rPr>
          <w:rFonts w:ascii="Times New Roman"/>
          <w:sz w:val="17"/>
        </w:rPr>
        <w:sectPr w:rsidR="000A2607">
          <w:headerReference w:type="even" r:id="rId242"/>
          <w:headerReference w:type="default" r:id="rId243"/>
          <w:footerReference w:type="even" r:id="rId244"/>
          <w:headerReference w:type="first" r:id="rId245"/>
          <w:pgSz w:w="12240" w:h="15840"/>
          <w:pgMar w:top="1500" w:right="1100" w:bottom="280" w:left="1060" w:header="0" w:footer="0" w:gutter="0"/>
          <w:cols w:space="720"/>
        </w:sectPr>
      </w:pPr>
    </w:p>
    <w:p w14:paraId="4481F07B" w14:textId="77777777" w:rsidR="000A2607" w:rsidRDefault="007863A5">
      <w:pPr>
        <w:pStyle w:val="Heading1"/>
      </w:pPr>
      <w:bookmarkStart w:id="164" w:name="Paperwork_Reduction_Act_Notice"/>
      <w:bookmarkStart w:id="165" w:name="_bookmark82"/>
      <w:bookmarkEnd w:id="164"/>
      <w:bookmarkEnd w:id="165"/>
      <w:r>
        <w:t>Paperwork Reduction Act Notice</w:t>
      </w:r>
    </w:p>
    <w:p w14:paraId="47F3894E" w14:textId="77777777" w:rsidR="000A2607" w:rsidRDefault="007863A5">
      <w:pPr>
        <w:pStyle w:val="BodyText"/>
        <w:spacing w:before="275" w:line="276" w:lineRule="auto"/>
        <w:ind w:left="380" w:right="269"/>
      </w:pPr>
      <w:r>
        <w:t>The public reporting burden for this collection of information is estimated to be up to 11.3 hours per response, depending upon the COPS Office program being applied for, which includes time for reviewing instructions. Send comments regarding this burden estimate or any other aspects of the collection of this information, including suggestions for reducing this burden, to the Office of Community Oriented Policing Services, U.S. Department of Justice, 145 N Street, NE, Washington, DC 20530; and to the Public Use Reports Project, Office of Information and Regulatory Affairs, Office of Management and Budget, Washington, DC 20503.</w:t>
      </w:r>
    </w:p>
    <w:p w14:paraId="64E76161" w14:textId="77777777" w:rsidR="000A2607" w:rsidRDefault="000A2607">
      <w:pPr>
        <w:pStyle w:val="BodyText"/>
        <w:spacing w:before="7"/>
        <w:rPr>
          <w:sz w:val="16"/>
        </w:rPr>
      </w:pPr>
    </w:p>
    <w:p w14:paraId="1B8FC399" w14:textId="77777777" w:rsidR="000A2607" w:rsidRDefault="007863A5">
      <w:pPr>
        <w:pStyle w:val="BodyText"/>
        <w:spacing w:line="276" w:lineRule="auto"/>
        <w:ind w:left="380" w:right="446"/>
      </w:pPr>
      <w:r>
        <w:t>You are not required to respond to this collection of information unless it displays a valid OMB control number. The OMB control number for this application is 1103-0098 and the expiration date is 05/31/2020.</w:t>
      </w:r>
    </w:p>
    <w:p w14:paraId="754F73A2" w14:textId="77777777" w:rsidR="000A2607" w:rsidRDefault="000A2607">
      <w:pPr>
        <w:spacing w:line="276" w:lineRule="auto"/>
        <w:sectPr w:rsidR="000A2607">
          <w:headerReference w:type="even" r:id="rId246"/>
          <w:headerReference w:type="default" r:id="rId247"/>
          <w:footerReference w:type="default" r:id="rId248"/>
          <w:headerReference w:type="first" r:id="rId249"/>
          <w:pgSz w:w="12240" w:h="15840"/>
          <w:pgMar w:top="1440" w:right="1100" w:bottom="1180" w:left="1060" w:header="0" w:footer="992" w:gutter="0"/>
          <w:cols w:space="720"/>
        </w:sectPr>
      </w:pPr>
    </w:p>
    <w:p w14:paraId="041410C1" w14:textId="77777777" w:rsidR="000A2607" w:rsidRDefault="000A2607">
      <w:pPr>
        <w:pStyle w:val="BodyText"/>
        <w:spacing w:before="4"/>
        <w:rPr>
          <w:rFonts w:ascii="Times New Roman"/>
          <w:sz w:val="17"/>
        </w:rPr>
      </w:pPr>
    </w:p>
    <w:p w14:paraId="10D37C2E" w14:textId="77777777" w:rsidR="000A2607" w:rsidRDefault="000A2607">
      <w:pPr>
        <w:rPr>
          <w:rFonts w:ascii="Times New Roman"/>
          <w:sz w:val="17"/>
        </w:rPr>
        <w:sectPr w:rsidR="000A2607">
          <w:headerReference w:type="even" r:id="rId250"/>
          <w:headerReference w:type="default" r:id="rId251"/>
          <w:footerReference w:type="even" r:id="rId252"/>
          <w:headerReference w:type="first" r:id="rId253"/>
          <w:pgSz w:w="12240" w:h="15840"/>
          <w:pgMar w:top="1500" w:right="1100" w:bottom="280" w:left="1060" w:header="0" w:footer="0" w:gutter="0"/>
          <w:cols w:space="720"/>
        </w:sectPr>
      </w:pPr>
    </w:p>
    <w:p w14:paraId="1C4FAFCE" w14:textId="77777777" w:rsidR="000A2607" w:rsidRDefault="007863A5">
      <w:pPr>
        <w:pStyle w:val="Heading1"/>
      </w:pPr>
      <w:bookmarkStart w:id="166" w:name="About_the_COPS_Office"/>
      <w:bookmarkStart w:id="167" w:name="_bookmark83"/>
      <w:bookmarkEnd w:id="166"/>
      <w:bookmarkEnd w:id="167"/>
      <w:r>
        <w:t>About the COPS Office</w:t>
      </w:r>
    </w:p>
    <w:p w14:paraId="38182311" w14:textId="10BD1BBA" w:rsidR="000A2607" w:rsidRDefault="007863A5">
      <w:pPr>
        <w:spacing w:before="275" w:line="276" w:lineRule="auto"/>
        <w:ind w:left="380" w:right="446"/>
        <w:rPr>
          <w:sz w:val="20"/>
        </w:rPr>
      </w:pPr>
      <w:r>
        <w:rPr>
          <w:sz w:val="20"/>
        </w:rPr>
        <w:t xml:space="preserve">The </w:t>
      </w:r>
      <w:r>
        <w:rPr>
          <w:b/>
          <w:sz w:val="20"/>
        </w:rPr>
        <w:t xml:space="preserve">Office of Community Oriented Policing Services (COPS Office) </w:t>
      </w:r>
      <w:r>
        <w:rPr>
          <w:sz w:val="20"/>
        </w:rPr>
        <w:t xml:space="preserve">is the component of the U.S. Department of Justice responsible for advancing the practice of community policing by the nation’s state, local, territory, and tribal law enforcement agencies through information and </w:t>
      </w:r>
      <w:r w:rsidR="000256CF">
        <w:rPr>
          <w:sz w:val="20"/>
        </w:rPr>
        <w:t>award</w:t>
      </w:r>
      <w:r>
        <w:rPr>
          <w:sz w:val="20"/>
        </w:rPr>
        <w:t xml:space="preserve"> resources.</w:t>
      </w:r>
    </w:p>
    <w:p w14:paraId="1106039E" w14:textId="77777777" w:rsidR="000A2607" w:rsidRDefault="000A2607">
      <w:pPr>
        <w:pStyle w:val="BodyText"/>
        <w:spacing w:before="7"/>
        <w:rPr>
          <w:sz w:val="16"/>
        </w:rPr>
      </w:pPr>
    </w:p>
    <w:p w14:paraId="2EC57FF8" w14:textId="77777777" w:rsidR="000A2607" w:rsidRDefault="007863A5">
      <w:pPr>
        <w:pStyle w:val="BodyText"/>
        <w:ind w:left="380"/>
      </w:pPr>
      <w:r>
        <w:t>Community policing begins with a commitment to building trust and mutual respect between police and</w:t>
      </w:r>
    </w:p>
    <w:p w14:paraId="69CB1014" w14:textId="77777777" w:rsidR="000A2607" w:rsidRDefault="007863A5">
      <w:pPr>
        <w:pStyle w:val="BodyText"/>
        <w:spacing w:before="37" w:line="276" w:lineRule="auto"/>
        <w:ind w:left="380" w:right="269"/>
      </w:pPr>
      <w:r>
        <w:t>communities. It supports public safety by encouraging all stakeholders to work together to address our nation’s crime challenges. When police and communities collaborate, they more effectively address underlying issues, change negative behavioral patterns, and allocate resources.</w:t>
      </w:r>
    </w:p>
    <w:p w14:paraId="2E34B7F1" w14:textId="77777777" w:rsidR="000A2607" w:rsidRDefault="000A2607">
      <w:pPr>
        <w:pStyle w:val="BodyText"/>
        <w:spacing w:before="3"/>
        <w:rPr>
          <w:sz w:val="16"/>
        </w:rPr>
      </w:pPr>
    </w:p>
    <w:p w14:paraId="378168E0" w14:textId="65D06EFA" w:rsidR="000A2607" w:rsidRDefault="007863A5">
      <w:pPr>
        <w:pStyle w:val="BodyText"/>
        <w:spacing w:before="1" w:line="276" w:lineRule="auto"/>
        <w:ind w:left="380" w:right="508"/>
      </w:pPr>
      <w:r>
        <w:t xml:space="preserve">Rather than simply responding to crime, community policing focuses on preventing it through strategic problem solving approaches based on collaboration. The COPS Office awards </w:t>
      </w:r>
      <w:r w:rsidR="000256CF">
        <w:t>award</w:t>
      </w:r>
      <w:r>
        <w:t>s to hire community police and support the development and testing of innovative policing strategies. COPS Office funding also provides training and technical assistance to community members and local government leaders, as well as all levels of law enforcement.</w:t>
      </w:r>
    </w:p>
    <w:p w14:paraId="7AA1286C" w14:textId="77777777" w:rsidR="000A2607" w:rsidRDefault="000A2607">
      <w:pPr>
        <w:pStyle w:val="BodyText"/>
        <w:spacing w:before="4"/>
        <w:rPr>
          <w:sz w:val="16"/>
        </w:rPr>
      </w:pPr>
    </w:p>
    <w:p w14:paraId="1398A947" w14:textId="77777777" w:rsidR="000A2607" w:rsidRDefault="007863A5">
      <w:pPr>
        <w:pStyle w:val="BodyText"/>
        <w:spacing w:line="276" w:lineRule="auto"/>
        <w:ind w:left="380" w:right="346"/>
      </w:pPr>
      <w:r>
        <w:t>Another source of COPS Office assistance is the Collaborative Reform Initiative for Technical Assistance (CRI-TA). Developed to advance community policing and ensure constitutional practices, CRI-TA is an independent, objective process for organizational transformation. It provides recommendations based on expert analysis of policies, practices, training, tactics, and accountability methods related to issues of concern.</w:t>
      </w:r>
    </w:p>
    <w:p w14:paraId="62A2CDF3" w14:textId="77777777" w:rsidR="000A2607" w:rsidRDefault="000A2607">
      <w:pPr>
        <w:pStyle w:val="BodyText"/>
        <w:spacing w:before="4"/>
        <w:rPr>
          <w:sz w:val="16"/>
        </w:rPr>
      </w:pPr>
    </w:p>
    <w:p w14:paraId="1AC3D638" w14:textId="77777777" w:rsidR="000A2607" w:rsidRDefault="007863A5">
      <w:pPr>
        <w:pStyle w:val="BodyText"/>
        <w:spacing w:line="276" w:lineRule="auto"/>
        <w:ind w:left="380" w:right="269"/>
      </w:pPr>
      <w:r>
        <w:t>Since 1994, the COPS Office has invested more than $14 billion to add community policing officers to the nation’s streets, enhance crime fighting technology, support crime prevention initiatives, and provide training and technical assistance to help advance community policing.</w:t>
      </w:r>
    </w:p>
    <w:p w14:paraId="65FDEE3E" w14:textId="77777777" w:rsidR="000A2607" w:rsidRDefault="000A2607">
      <w:pPr>
        <w:pStyle w:val="BodyText"/>
        <w:spacing w:before="6"/>
        <w:rPr>
          <w:sz w:val="16"/>
        </w:rPr>
      </w:pPr>
    </w:p>
    <w:p w14:paraId="59A9C0CD" w14:textId="77777777" w:rsidR="000A2607" w:rsidRDefault="007863A5" w:rsidP="005E176C">
      <w:pPr>
        <w:pStyle w:val="ListParagraph"/>
        <w:numPr>
          <w:ilvl w:val="0"/>
          <w:numId w:val="36"/>
        </w:numPr>
        <w:tabs>
          <w:tab w:val="left" w:pos="740"/>
          <w:tab w:val="left" w:pos="741"/>
        </w:tabs>
        <w:spacing w:line="273" w:lineRule="auto"/>
        <w:ind w:right="789"/>
        <w:rPr>
          <w:sz w:val="20"/>
        </w:rPr>
      </w:pPr>
      <w:r>
        <w:rPr>
          <w:sz w:val="20"/>
        </w:rPr>
        <w:t>To</w:t>
      </w:r>
      <w:r>
        <w:rPr>
          <w:spacing w:val="-2"/>
          <w:sz w:val="20"/>
        </w:rPr>
        <w:t xml:space="preserve"> </w:t>
      </w:r>
      <w:r>
        <w:rPr>
          <w:sz w:val="20"/>
        </w:rPr>
        <w:t>date,</w:t>
      </w:r>
      <w:r>
        <w:rPr>
          <w:spacing w:val="-2"/>
          <w:sz w:val="20"/>
        </w:rPr>
        <w:t xml:space="preserve"> </w:t>
      </w:r>
      <w:r>
        <w:rPr>
          <w:sz w:val="20"/>
        </w:rPr>
        <w:t>the</w:t>
      </w:r>
      <w:r>
        <w:rPr>
          <w:spacing w:val="-3"/>
          <w:sz w:val="20"/>
        </w:rPr>
        <w:t xml:space="preserve"> </w:t>
      </w:r>
      <w:r>
        <w:rPr>
          <w:sz w:val="20"/>
        </w:rPr>
        <w:t>COPS</w:t>
      </w:r>
      <w:r>
        <w:rPr>
          <w:spacing w:val="-2"/>
          <w:sz w:val="20"/>
        </w:rPr>
        <w:t xml:space="preserve"> </w:t>
      </w:r>
      <w:r>
        <w:rPr>
          <w:sz w:val="20"/>
        </w:rPr>
        <w:t>Office</w:t>
      </w:r>
      <w:r>
        <w:rPr>
          <w:spacing w:val="-3"/>
          <w:sz w:val="20"/>
        </w:rPr>
        <w:t xml:space="preserve"> </w:t>
      </w:r>
      <w:r>
        <w:rPr>
          <w:sz w:val="20"/>
        </w:rPr>
        <w:t>has</w:t>
      </w:r>
      <w:r>
        <w:rPr>
          <w:spacing w:val="-3"/>
          <w:sz w:val="20"/>
        </w:rPr>
        <w:t xml:space="preserve"> </w:t>
      </w:r>
      <w:r>
        <w:rPr>
          <w:sz w:val="20"/>
        </w:rPr>
        <w:t>funded</w:t>
      </w:r>
      <w:r>
        <w:rPr>
          <w:spacing w:val="-2"/>
          <w:sz w:val="20"/>
        </w:rPr>
        <w:t xml:space="preserve"> </w:t>
      </w:r>
      <w:r>
        <w:rPr>
          <w:sz w:val="20"/>
        </w:rPr>
        <w:t>the</w:t>
      </w:r>
      <w:r>
        <w:rPr>
          <w:spacing w:val="-3"/>
          <w:sz w:val="20"/>
        </w:rPr>
        <w:t xml:space="preserve"> </w:t>
      </w:r>
      <w:r>
        <w:rPr>
          <w:sz w:val="20"/>
        </w:rPr>
        <w:t>hiring</w:t>
      </w:r>
      <w:r>
        <w:rPr>
          <w:spacing w:val="-3"/>
          <w:sz w:val="20"/>
        </w:rPr>
        <w:t xml:space="preserve"> </w:t>
      </w:r>
      <w:r>
        <w:rPr>
          <w:sz w:val="20"/>
        </w:rPr>
        <w:t>of</w:t>
      </w:r>
      <w:r>
        <w:rPr>
          <w:spacing w:val="-4"/>
          <w:sz w:val="20"/>
        </w:rPr>
        <w:t xml:space="preserve"> </w:t>
      </w:r>
      <w:r>
        <w:rPr>
          <w:sz w:val="20"/>
        </w:rPr>
        <w:t>approximately</w:t>
      </w:r>
      <w:r>
        <w:rPr>
          <w:spacing w:val="-2"/>
          <w:sz w:val="20"/>
        </w:rPr>
        <w:t xml:space="preserve"> </w:t>
      </w:r>
      <w:r>
        <w:rPr>
          <w:sz w:val="20"/>
        </w:rPr>
        <w:t>129,000</w:t>
      </w:r>
      <w:r>
        <w:rPr>
          <w:spacing w:val="-3"/>
          <w:sz w:val="20"/>
        </w:rPr>
        <w:t xml:space="preserve"> </w:t>
      </w:r>
      <w:r>
        <w:rPr>
          <w:sz w:val="20"/>
        </w:rPr>
        <w:t>additional</w:t>
      </w:r>
      <w:r>
        <w:rPr>
          <w:spacing w:val="-2"/>
          <w:sz w:val="20"/>
        </w:rPr>
        <w:t xml:space="preserve"> </w:t>
      </w:r>
      <w:r>
        <w:rPr>
          <w:sz w:val="20"/>
        </w:rPr>
        <w:t>officers</w:t>
      </w:r>
      <w:r>
        <w:rPr>
          <w:spacing w:val="-4"/>
          <w:sz w:val="20"/>
        </w:rPr>
        <w:t xml:space="preserve"> </w:t>
      </w:r>
      <w:r>
        <w:rPr>
          <w:sz w:val="20"/>
        </w:rPr>
        <w:t>by</w:t>
      </w:r>
      <w:r>
        <w:rPr>
          <w:spacing w:val="-2"/>
          <w:sz w:val="20"/>
        </w:rPr>
        <w:t xml:space="preserve"> </w:t>
      </w:r>
      <w:r>
        <w:rPr>
          <w:sz w:val="20"/>
        </w:rPr>
        <w:t>more</w:t>
      </w:r>
      <w:r>
        <w:rPr>
          <w:spacing w:val="-3"/>
          <w:sz w:val="20"/>
        </w:rPr>
        <w:t xml:space="preserve"> </w:t>
      </w:r>
      <w:r>
        <w:rPr>
          <w:sz w:val="20"/>
        </w:rPr>
        <w:t>than 13,000 of the nation’s 18,000 law enforcement agencies in both small and large</w:t>
      </w:r>
      <w:r>
        <w:rPr>
          <w:spacing w:val="-14"/>
          <w:sz w:val="20"/>
        </w:rPr>
        <w:t xml:space="preserve"> </w:t>
      </w:r>
      <w:r>
        <w:rPr>
          <w:sz w:val="20"/>
        </w:rPr>
        <w:t>jurisdictions.</w:t>
      </w:r>
    </w:p>
    <w:p w14:paraId="6056511C" w14:textId="77777777" w:rsidR="000A2607" w:rsidRDefault="007863A5" w:rsidP="005E176C">
      <w:pPr>
        <w:pStyle w:val="ListParagraph"/>
        <w:numPr>
          <w:ilvl w:val="0"/>
          <w:numId w:val="36"/>
        </w:numPr>
        <w:tabs>
          <w:tab w:val="left" w:pos="740"/>
          <w:tab w:val="left" w:pos="741"/>
        </w:tabs>
        <w:spacing w:before="4" w:line="273" w:lineRule="auto"/>
        <w:ind w:right="376"/>
        <w:rPr>
          <w:sz w:val="20"/>
        </w:rPr>
      </w:pPr>
      <w:r>
        <w:rPr>
          <w:sz w:val="20"/>
        </w:rPr>
        <w:t>Nearly 700,000 law enforcement personnel, community members, and government leaders have been</w:t>
      </w:r>
      <w:r>
        <w:rPr>
          <w:spacing w:val="-32"/>
          <w:sz w:val="20"/>
        </w:rPr>
        <w:t xml:space="preserve"> </w:t>
      </w:r>
      <w:r>
        <w:rPr>
          <w:sz w:val="20"/>
        </w:rPr>
        <w:t>trained through COPS Office-funded training</w:t>
      </w:r>
      <w:r>
        <w:rPr>
          <w:spacing w:val="-2"/>
          <w:sz w:val="20"/>
        </w:rPr>
        <w:t xml:space="preserve"> </w:t>
      </w:r>
      <w:r>
        <w:rPr>
          <w:sz w:val="20"/>
        </w:rPr>
        <w:t>organizations.</w:t>
      </w:r>
    </w:p>
    <w:p w14:paraId="6A729ACD" w14:textId="77777777" w:rsidR="000A2607" w:rsidRDefault="007863A5" w:rsidP="005E176C">
      <w:pPr>
        <w:pStyle w:val="ListParagraph"/>
        <w:numPr>
          <w:ilvl w:val="0"/>
          <w:numId w:val="36"/>
        </w:numPr>
        <w:tabs>
          <w:tab w:val="left" w:pos="740"/>
          <w:tab w:val="left" w:pos="741"/>
        </w:tabs>
        <w:spacing w:before="4" w:line="276" w:lineRule="auto"/>
        <w:ind w:right="451"/>
        <w:rPr>
          <w:sz w:val="20"/>
        </w:rPr>
      </w:pPr>
      <w:r>
        <w:rPr>
          <w:sz w:val="20"/>
        </w:rPr>
        <w:t>To</w:t>
      </w:r>
      <w:r>
        <w:rPr>
          <w:spacing w:val="-3"/>
          <w:sz w:val="20"/>
        </w:rPr>
        <w:t xml:space="preserve"> </w:t>
      </w:r>
      <w:r>
        <w:rPr>
          <w:sz w:val="20"/>
        </w:rPr>
        <w:t>date,</w:t>
      </w:r>
      <w:r>
        <w:rPr>
          <w:spacing w:val="-3"/>
          <w:sz w:val="20"/>
        </w:rPr>
        <w:t xml:space="preserve"> </w:t>
      </w:r>
      <w:r>
        <w:rPr>
          <w:sz w:val="20"/>
        </w:rPr>
        <w:t>the</w:t>
      </w:r>
      <w:r>
        <w:rPr>
          <w:spacing w:val="-4"/>
          <w:sz w:val="20"/>
        </w:rPr>
        <w:t xml:space="preserve"> </w:t>
      </w:r>
      <w:r>
        <w:rPr>
          <w:sz w:val="20"/>
        </w:rPr>
        <w:t>COPS</w:t>
      </w:r>
      <w:r>
        <w:rPr>
          <w:spacing w:val="-3"/>
          <w:sz w:val="20"/>
        </w:rPr>
        <w:t xml:space="preserve"> </w:t>
      </w:r>
      <w:r>
        <w:rPr>
          <w:sz w:val="20"/>
        </w:rPr>
        <w:t>Office</w:t>
      </w:r>
      <w:r>
        <w:rPr>
          <w:spacing w:val="-4"/>
          <w:sz w:val="20"/>
        </w:rPr>
        <w:t xml:space="preserve"> </w:t>
      </w:r>
      <w:r>
        <w:rPr>
          <w:sz w:val="20"/>
        </w:rPr>
        <w:t>has</w:t>
      </w:r>
      <w:r>
        <w:rPr>
          <w:spacing w:val="-2"/>
          <w:sz w:val="20"/>
        </w:rPr>
        <w:t xml:space="preserve"> </w:t>
      </w:r>
      <w:r>
        <w:rPr>
          <w:sz w:val="20"/>
        </w:rPr>
        <w:t>distributed</w:t>
      </w:r>
      <w:r>
        <w:rPr>
          <w:spacing w:val="-3"/>
          <w:sz w:val="20"/>
        </w:rPr>
        <w:t xml:space="preserve"> </w:t>
      </w:r>
      <w:r>
        <w:rPr>
          <w:sz w:val="20"/>
        </w:rPr>
        <w:t>more</w:t>
      </w:r>
      <w:r>
        <w:rPr>
          <w:spacing w:val="-4"/>
          <w:sz w:val="20"/>
        </w:rPr>
        <w:t xml:space="preserve"> </w:t>
      </w:r>
      <w:r>
        <w:rPr>
          <w:sz w:val="20"/>
        </w:rPr>
        <w:t>than</w:t>
      </w:r>
      <w:r>
        <w:rPr>
          <w:spacing w:val="-2"/>
          <w:sz w:val="20"/>
        </w:rPr>
        <w:t xml:space="preserve"> </w:t>
      </w:r>
      <w:r>
        <w:rPr>
          <w:sz w:val="20"/>
        </w:rPr>
        <w:t>eight</w:t>
      </w:r>
      <w:r>
        <w:rPr>
          <w:spacing w:val="-3"/>
          <w:sz w:val="20"/>
        </w:rPr>
        <w:t xml:space="preserve"> </w:t>
      </w:r>
      <w:r>
        <w:rPr>
          <w:sz w:val="20"/>
        </w:rPr>
        <w:t>million</w:t>
      </w:r>
      <w:r>
        <w:rPr>
          <w:spacing w:val="-2"/>
          <w:sz w:val="20"/>
        </w:rPr>
        <w:t xml:space="preserve"> </w:t>
      </w:r>
      <w:r>
        <w:rPr>
          <w:sz w:val="20"/>
        </w:rPr>
        <w:t>topic-specific</w:t>
      </w:r>
      <w:r>
        <w:rPr>
          <w:spacing w:val="-4"/>
          <w:sz w:val="20"/>
        </w:rPr>
        <w:t xml:space="preserve"> </w:t>
      </w:r>
      <w:r>
        <w:rPr>
          <w:sz w:val="20"/>
        </w:rPr>
        <w:t>publications,</w:t>
      </w:r>
      <w:r>
        <w:rPr>
          <w:spacing w:val="-3"/>
          <w:sz w:val="20"/>
        </w:rPr>
        <w:t xml:space="preserve"> </w:t>
      </w:r>
      <w:r>
        <w:rPr>
          <w:sz w:val="20"/>
        </w:rPr>
        <w:t>training</w:t>
      </w:r>
      <w:r>
        <w:rPr>
          <w:spacing w:val="-4"/>
          <w:sz w:val="20"/>
        </w:rPr>
        <w:t xml:space="preserve"> </w:t>
      </w:r>
      <w:r>
        <w:rPr>
          <w:sz w:val="20"/>
        </w:rPr>
        <w:t>curricula, white papers, and resource</w:t>
      </w:r>
      <w:r>
        <w:rPr>
          <w:spacing w:val="-2"/>
          <w:sz w:val="20"/>
        </w:rPr>
        <w:t xml:space="preserve"> </w:t>
      </w:r>
      <w:r>
        <w:rPr>
          <w:sz w:val="20"/>
        </w:rPr>
        <w:t>CDs.</w:t>
      </w:r>
    </w:p>
    <w:p w14:paraId="49A99F6F" w14:textId="77777777" w:rsidR="000A2607" w:rsidRDefault="007863A5" w:rsidP="005E176C">
      <w:pPr>
        <w:pStyle w:val="ListParagraph"/>
        <w:numPr>
          <w:ilvl w:val="0"/>
          <w:numId w:val="36"/>
        </w:numPr>
        <w:tabs>
          <w:tab w:val="left" w:pos="740"/>
          <w:tab w:val="left" w:pos="741"/>
        </w:tabs>
        <w:spacing w:before="1" w:line="273" w:lineRule="auto"/>
        <w:ind w:right="654"/>
        <w:rPr>
          <w:sz w:val="20"/>
        </w:rPr>
      </w:pPr>
      <w:r>
        <w:rPr>
          <w:sz w:val="20"/>
        </w:rPr>
        <w:t>The</w:t>
      </w:r>
      <w:r>
        <w:rPr>
          <w:spacing w:val="-4"/>
          <w:sz w:val="20"/>
        </w:rPr>
        <w:t xml:space="preserve"> </w:t>
      </w:r>
      <w:r>
        <w:rPr>
          <w:sz w:val="20"/>
        </w:rPr>
        <w:t>COPS</w:t>
      </w:r>
      <w:r>
        <w:rPr>
          <w:spacing w:val="-4"/>
          <w:sz w:val="20"/>
        </w:rPr>
        <w:t xml:space="preserve"> </w:t>
      </w:r>
      <w:r>
        <w:rPr>
          <w:sz w:val="20"/>
        </w:rPr>
        <w:t>Office</w:t>
      </w:r>
      <w:r>
        <w:rPr>
          <w:spacing w:val="-5"/>
          <w:sz w:val="20"/>
        </w:rPr>
        <w:t xml:space="preserve"> </w:t>
      </w:r>
      <w:r>
        <w:rPr>
          <w:sz w:val="20"/>
        </w:rPr>
        <w:t>also</w:t>
      </w:r>
      <w:r>
        <w:rPr>
          <w:spacing w:val="-3"/>
          <w:sz w:val="20"/>
        </w:rPr>
        <w:t xml:space="preserve"> </w:t>
      </w:r>
      <w:r>
        <w:rPr>
          <w:sz w:val="20"/>
        </w:rPr>
        <w:t>sponsors</w:t>
      </w:r>
      <w:r>
        <w:rPr>
          <w:spacing w:val="-3"/>
          <w:sz w:val="20"/>
        </w:rPr>
        <w:t xml:space="preserve"> </w:t>
      </w:r>
      <w:r>
        <w:rPr>
          <w:sz w:val="20"/>
        </w:rPr>
        <w:t>conferences,</w:t>
      </w:r>
      <w:r>
        <w:rPr>
          <w:spacing w:val="-3"/>
          <w:sz w:val="20"/>
        </w:rPr>
        <w:t xml:space="preserve"> </w:t>
      </w:r>
      <w:r>
        <w:rPr>
          <w:sz w:val="20"/>
        </w:rPr>
        <w:t>roundtables,</w:t>
      </w:r>
      <w:r>
        <w:rPr>
          <w:spacing w:val="-3"/>
          <w:sz w:val="20"/>
        </w:rPr>
        <w:t xml:space="preserve"> </w:t>
      </w:r>
      <w:r>
        <w:rPr>
          <w:sz w:val="20"/>
        </w:rPr>
        <w:t>and</w:t>
      </w:r>
      <w:r>
        <w:rPr>
          <w:spacing w:val="-3"/>
          <w:sz w:val="20"/>
        </w:rPr>
        <w:t xml:space="preserve"> </w:t>
      </w:r>
      <w:r>
        <w:rPr>
          <w:sz w:val="20"/>
        </w:rPr>
        <w:t>other</w:t>
      </w:r>
      <w:r>
        <w:rPr>
          <w:spacing w:val="-3"/>
          <w:sz w:val="20"/>
        </w:rPr>
        <w:t xml:space="preserve"> </w:t>
      </w:r>
      <w:r>
        <w:rPr>
          <w:sz w:val="20"/>
        </w:rPr>
        <w:t>forums</w:t>
      </w:r>
      <w:r>
        <w:rPr>
          <w:spacing w:val="-5"/>
          <w:sz w:val="20"/>
        </w:rPr>
        <w:t xml:space="preserve"> </w:t>
      </w:r>
      <w:r>
        <w:rPr>
          <w:sz w:val="20"/>
        </w:rPr>
        <w:t>focused</w:t>
      </w:r>
      <w:r>
        <w:rPr>
          <w:spacing w:val="-3"/>
          <w:sz w:val="20"/>
        </w:rPr>
        <w:t xml:space="preserve"> </w:t>
      </w:r>
      <w:r>
        <w:rPr>
          <w:sz w:val="20"/>
        </w:rPr>
        <w:t>on</w:t>
      </w:r>
      <w:r>
        <w:rPr>
          <w:spacing w:val="-3"/>
          <w:sz w:val="20"/>
        </w:rPr>
        <w:t xml:space="preserve"> </w:t>
      </w:r>
      <w:r>
        <w:rPr>
          <w:sz w:val="20"/>
        </w:rPr>
        <w:t>issues</w:t>
      </w:r>
      <w:r>
        <w:rPr>
          <w:spacing w:val="-5"/>
          <w:sz w:val="20"/>
        </w:rPr>
        <w:t xml:space="preserve"> </w:t>
      </w:r>
      <w:r>
        <w:rPr>
          <w:sz w:val="20"/>
        </w:rPr>
        <w:t>critical</w:t>
      </w:r>
      <w:r>
        <w:rPr>
          <w:spacing w:val="-3"/>
          <w:sz w:val="20"/>
        </w:rPr>
        <w:t xml:space="preserve"> </w:t>
      </w:r>
      <w:r>
        <w:rPr>
          <w:sz w:val="20"/>
        </w:rPr>
        <w:t>to</w:t>
      </w:r>
      <w:r>
        <w:rPr>
          <w:spacing w:val="-3"/>
          <w:sz w:val="20"/>
        </w:rPr>
        <w:t xml:space="preserve"> </w:t>
      </w:r>
      <w:r>
        <w:rPr>
          <w:sz w:val="20"/>
        </w:rPr>
        <w:t>law enforcement.</w:t>
      </w:r>
    </w:p>
    <w:p w14:paraId="0B5653EC" w14:textId="77777777" w:rsidR="000A2607" w:rsidRDefault="000A2607">
      <w:pPr>
        <w:pStyle w:val="BodyText"/>
        <w:spacing w:before="8"/>
        <w:rPr>
          <w:sz w:val="16"/>
        </w:rPr>
      </w:pPr>
    </w:p>
    <w:p w14:paraId="09DE3C1C" w14:textId="5ADB7407" w:rsidR="000A2607" w:rsidRDefault="007863A5">
      <w:pPr>
        <w:pStyle w:val="BodyText"/>
        <w:spacing w:before="1" w:line="278" w:lineRule="auto"/>
        <w:ind w:left="380" w:right="756"/>
      </w:pPr>
      <w:r>
        <w:t xml:space="preserve">The COPS Office information resources, covering a wide range of community policing topics—from school and campus safety to gang violence—can be downloaded at </w:t>
      </w:r>
      <w:hyperlink r:id="rId254">
        <w:r>
          <w:rPr>
            <w:u w:val="single"/>
          </w:rPr>
          <w:t>www.cops.usdoj.gov</w:t>
        </w:r>
        <w:r>
          <w:t xml:space="preserve">. </w:t>
        </w:r>
      </w:hyperlink>
      <w:r>
        <w:t xml:space="preserve">This website is also the </w:t>
      </w:r>
      <w:r w:rsidR="000256CF">
        <w:t>award</w:t>
      </w:r>
      <w:r>
        <w:t xml:space="preserve"> application portal, providing access to online application forms.</w:t>
      </w:r>
    </w:p>
    <w:p w14:paraId="2DB4BA91" w14:textId="77777777" w:rsidR="000A2607" w:rsidRDefault="000A2607">
      <w:pPr>
        <w:spacing w:line="278" w:lineRule="auto"/>
        <w:sectPr w:rsidR="000A2607">
          <w:headerReference w:type="even" r:id="rId255"/>
          <w:headerReference w:type="default" r:id="rId256"/>
          <w:footerReference w:type="default" r:id="rId257"/>
          <w:headerReference w:type="first" r:id="rId258"/>
          <w:pgSz w:w="12240" w:h="15840"/>
          <w:pgMar w:top="1440" w:right="1100" w:bottom="1180" w:left="1060" w:header="0" w:footer="992" w:gutter="0"/>
          <w:cols w:space="720"/>
        </w:sectPr>
      </w:pPr>
    </w:p>
    <w:p w14:paraId="09660F97" w14:textId="77777777" w:rsidR="000A2607" w:rsidRDefault="000A2607">
      <w:pPr>
        <w:pStyle w:val="BodyText"/>
      </w:pPr>
    </w:p>
    <w:p w14:paraId="2B70CF33" w14:textId="77777777" w:rsidR="000A2607" w:rsidRDefault="000A2607">
      <w:pPr>
        <w:pStyle w:val="BodyText"/>
      </w:pPr>
    </w:p>
    <w:p w14:paraId="21C9ABF9" w14:textId="77777777" w:rsidR="000A2607" w:rsidRDefault="000A2607">
      <w:pPr>
        <w:pStyle w:val="BodyText"/>
      </w:pPr>
    </w:p>
    <w:p w14:paraId="50D73E22" w14:textId="77777777" w:rsidR="000A2607" w:rsidRDefault="000A2607">
      <w:pPr>
        <w:pStyle w:val="BodyText"/>
      </w:pPr>
    </w:p>
    <w:p w14:paraId="6C776D8C" w14:textId="77777777" w:rsidR="000A2607" w:rsidRDefault="000A2607">
      <w:pPr>
        <w:pStyle w:val="BodyText"/>
      </w:pPr>
    </w:p>
    <w:p w14:paraId="3CB293D6" w14:textId="77777777" w:rsidR="000A2607" w:rsidRDefault="000A2607">
      <w:pPr>
        <w:pStyle w:val="BodyText"/>
      </w:pPr>
    </w:p>
    <w:p w14:paraId="29DE5BE0" w14:textId="77777777" w:rsidR="000A2607" w:rsidRDefault="000A2607">
      <w:pPr>
        <w:pStyle w:val="BodyText"/>
      </w:pPr>
    </w:p>
    <w:p w14:paraId="52775FC3" w14:textId="77777777" w:rsidR="000A2607" w:rsidRDefault="000A2607">
      <w:pPr>
        <w:pStyle w:val="BodyText"/>
      </w:pPr>
    </w:p>
    <w:p w14:paraId="48A1AF4E" w14:textId="77777777" w:rsidR="000A2607" w:rsidRDefault="000A2607">
      <w:pPr>
        <w:pStyle w:val="BodyText"/>
      </w:pPr>
    </w:p>
    <w:p w14:paraId="7DCF19A6" w14:textId="77777777" w:rsidR="000A2607" w:rsidRDefault="000A2607">
      <w:pPr>
        <w:pStyle w:val="BodyText"/>
      </w:pPr>
    </w:p>
    <w:p w14:paraId="0D17FF1A" w14:textId="77777777" w:rsidR="000A2607" w:rsidRDefault="000A2607">
      <w:pPr>
        <w:pStyle w:val="BodyText"/>
      </w:pPr>
    </w:p>
    <w:p w14:paraId="6CA23D6B" w14:textId="77777777" w:rsidR="000A2607" w:rsidRDefault="000A2607">
      <w:pPr>
        <w:pStyle w:val="BodyText"/>
      </w:pPr>
    </w:p>
    <w:p w14:paraId="271B1BD2" w14:textId="77777777" w:rsidR="000A2607" w:rsidRDefault="000A2607">
      <w:pPr>
        <w:pStyle w:val="BodyText"/>
      </w:pPr>
    </w:p>
    <w:p w14:paraId="56071B22" w14:textId="77777777" w:rsidR="000A2607" w:rsidRDefault="000A2607">
      <w:pPr>
        <w:pStyle w:val="BodyText"/>
      </w:pPr>
    </w:p>
    <w:p w14:paraId="69A8CB01" w14:textId="77777777" w:rsidR="000A2607" w:rsidRDefault="000A2607">
      <w:pPr>
        <w:pStyle w:val="BodyText"/>
      </w:pPr>
    </w:p>
    <w:p w14:paraId="0B80D589" w14:textId="77777777" w:rsidR="000A2607" w:rsidRDefault="000A2607">
      <w:pPr>
        <w:pStyle w:val="BodyText"/>
      </w:pPr>
    </w:p>
    <w:p w14:paraId="688C9905" w14:textId="77777777" w:rsidR="000A2607" w:rsidRDefault="000A2607">
      <w:pPr>
        <w:pStyle w:val="BodyText"/>
      </w:pPr>
    </w:p>
    <w:p w14:paraId="74D7541E" w14:textId="77777777" w:rsidR="000A2607" w:rsidRDefault="000A2607">
      <w:pPr>
        <w:pStyle w:val="BodyText"/>
      </w:pPr>
    </w:p>
    <w:p w14:paraId="03C2F40B" w14:textId="77777777" w:rsidR="000A2607" w:rsidRDefault="000A2607">
      <w:pPr>
        <w:pStyle w:val="BodyText"/>
      </w:pPr>
    </w:p>
    <w:p w14:paraId="69190842" w14:textId="77777777" w:rsidR="000A2607" w:rsidRDefault="000A2607">
      <w:pPr>
        <w:pStyle w:val="BodyText"/>
      </w:pPr>
    </w:p>
    <w:p w14:paraId="005ECA03" w14:textId="77777777" w:rsidR="000A2607" w:rsidRDefault="000A2607">
      <w:pPr>
        <w:pStyle w:val="BodyText"/>
      </w:pPr>
    </w:p>
    <w:p w14:paraId="4F787622" w14:textId="77777777" w:rsidR="000A2607" w:rsidRDefault="000A2607">
      <w:pPr>
        <w:pStyle w:val="BodyText"/>
      </w:pPr>
    </w:p>
    <w:p w14:paraId="5B58D429" w14:textId="77777777" w:rsidR="000A2607" w:rsidRDefault="000A2607">
      <w:pPr>
        <w:pStyle w:val="BodyText"/>
      </w:pPr>
    </w:p>
    <w:p w14:paraId="79D02100" w14:textId="77777777" w:rsidR="000A2607" w:rsidRDefault="000A2607">
      <w:pPr>
        <w:pStyle w:val="BodyText"/>
      </w:pPr>
    </w:p>
    <w:p w14:paraId="408F03B9" w14:textId="77777777" w:rsidR="000A2607" w:rsidRDefault="000A2607">
      <w:pPr>
        <w:pStyle w:val="BodyText"/>
      </w:pPr>
    </w:p>
    <w:p w14:paraId="498E9A76" w14:textId="77777777" w:rsidR="000A2607" w:rsidRDefault="000A2607">
      <w:pPr>
        <w:pStyle w:val="BodyText"/>
      </w:pPr>
    </w:p>
    <w:p w14:paraId="7EC87AED" w14:textId="77777777" w:rsidR="000A2607" w:rsidRDefault="000A2607">
      <w:pPr>
        <w:pStyle w:val="BodyText"/>
      </w:pPr>
    </w:p>
    <w:p w14:paraId="6C20E309" w14:textId="77777777" w:rsidR="000A2607" w:rsidRDefault="000A2607">
      <w:pPr>
        <w:pStyle w:val="BodyText"/>
      </w:pPr>
    </w:p>
    <w:p w14:paraId="44B2C3BC" w14:textId="77777777" w:rsidR="000A2607" w:rsidRDefault="000A2607">
      <w:pPr>
        <w:pStyle w:val="BodyText"/>
      </w:pPr>
    </w:p>
    <w:p w14:paraId="190BD9B1" w14:textId="77777777" w:rsidR="000A2607" w:rsidRDefault="000A2607">
      <w:pPr>
        <w:pStyle w:val="BodyText"/>
      </w:pPr>
    </w:p>
    <w:p w14:paraId="76AB1F55" w14:textId="77777777" w:rsidR="000A2607" w:rsidRDefault="000A2607">
      <w:pPr>
        <w:pStyle w:val="BodyText"/>
      </w:pPr>
    </w:p>
    <w:p w14:paraId="1DDDFD63" w14:textId="77777777" w:rsidR="000A2607" w:rsidRDefault="000A2607">
      <w:pPr>
        <w:pStyle w:val="BodyText"/>
      </w:pPr>
    </w:p>
    <w:p w14:paraId="684E7C07" w14:textId="77777777" w:rsidR="000A2607" w:rsidRDefault="000A2607">
      <w:pPr>
        <w:pStyle w:val="BodyText"/>
      </w:pPr>
    </w:p>
    <w:p w14:paraId="25F91A2C" w14:textId="77777777" w:rsidR="000A2607" w:rsidRDefault="000A2607">
      <w:pPr>
        <w:pStyle w:val="BodyText"/>
      </w:pPr>
    </w:p>
    <w:p w14:paraId="606DC69A" w14:textId="77777777" w:rsidR="000A2607" w:rsidRDefault="000A2607">
      <w:pPr>
        <w:pStyle w:val="BodyText"/>
      </w:pPr>
    </w:p>
    <w:p w14:paraId="6E68D9C2" w14:textId="77777777" w:rsidR="000A2607" w:rsidRDefault="000A2607">
      <w:pPr>
        <w:pStyle w:val="BodyText"/>
      </w:pPr>
    </w:p>
    <w:p w14:paraId="4776E32F" w14:textId="77777777" w:rsidR="000A2607" w:rsidRDefault="000A2607">
      <w:pPr>
        <w:pStyle w:val="BodyText"/>
      </w:pPr>
    </w:p>
    <w:p w14:paraId="36F657B8" w14:textId="77777777" w:rsidR="000A2607" w:rsidRDefault="000A2607">
      <w:pPr>
        <w:pStyle w:val="BodyText"/>
      </w:pPr>
    </w:p>
    <w:p w14:paraId="238FF8ED" w14:textId="77777777" w:rsidR="000A2607" w:rsidRDefault="000A2607">
      <w:pPr>
        <w:pStyle w:val="BodyText"/>
      </w:pPr>
    </w:p>
    <w:p w14:paraId="654D4FB9" w14:textId="77777777" w:rsidR="000A2607" w:rsidRDefault="000A2607">
      <w:pPr>
        <w:pStyle w:val="BodyText"/>
        <w:spacing w:before="7"/>
        <w:rPr>
          <w:sz w:val="14"/>
        </w:rPr>
      </w:pPr>
    </w:p>
    <w:p w14:paraId="61F84BD0" w14:textId="77777777" w:rsidR="000A2607" w:rsidRDefault="007863A5">
      <w:pPr>
        <w:pStyle w:val="BodyText"/>
        <w:ind w:left="380"/>
      </w:pPr>
      <w:r>
        <w:rPr>
          <w:noProof/>
          <w:lang w:bidi="ar-SA"/>
        </w:rPr>
        <w:drawing>
          <wp:inline distT="0" distB="0" distL="0" distR="0" wp14:anchorId="60AD93CE" wp14:editId="7E0C32EE">
            <wp:extent cx="2000172" cy="638937"/>
            <wp:effectExtent l="0" t="0" r="0" b="0"/>
            <wp:docPr id="29"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5.jpeg"/>
                    <pic:cNvPicPr/>
                  </pic:nvPicPr>
                  <pic:blipFill>
                    <a:blip r:embed="rId259" cstate="print"/>
                    <a:stretch>
                      <a:fillRect/>
                    </a:stretch>
                  </pic:blipFill>
                  <pic:spPr>
                    <a:xfrm>
                      <a:off x="0" y="0"/>
                      <a:ext cx="2000172" cy="638937"/>
                    </a:xfrm>
                    <a:prstGeom prst="rect">
                      <a:avLst/>
                    </a:prstGeom>
                  </pic:spPr>
                </pic:pic>
              </a:graphicData>
            </a:graphic>
          </wp:inline>
        </w:drawing>
      </w:r>
    </w:p>
    <w:p w14:paraId="0D816214" w14:textId="77777777" w:rsidR="000A2607" w:rsidRDefault="000A2607">
      <w:pPr>
        <w:pStyle w:val="BodyText"/>
        <w:spacing w:before="11"/>
        <w:rPr>
          <w:sz w:val="10"/>
        </w:rPr>
      </w:pPr>
    </w:p>
    <w:p w14:paraId="379C41E1" w14:textId="77777777" w:rsidR="000A2607" w:rsidRDefault="007863A5">
      <w:pPr>
        <w:spacing w:before="64" w:line="219" w:lineRule="exact"/>
        <w:ind w:left="1460"/>
        <w:rPr>
          <w:sz w:val="18"/>
        </w:rPr>
      </w:pPr>
      <w:r>
        <w:rPr>
          <w:sz w:val="18"/>
        </w:rPr>
        <w:t>U.S. Department of Justice</w:t>
      </w:r>
    </w:p>
    <w:p w14:paraId="00981974" w14:textId="77777777" w:rsidR="000A2607" w:rsidRDefault="007863A5">
      <w:pPr>
        <w:ind w:left="1460" w:right="4913"/>
        <w:rPr>
          <w:sz w:val="18"/>
        </w:rPr>
      </w:pPr>
      <w:r>
        <w:rPr>
          <w:sz w:val="18"/>
        </w:rPr>
        <w:t>Office of Community Oriented Policing Services 145 N Street NE</w:t>
      </w:r>
    </w:p>
    <w:p w14:paraId="661519E8" w14:textId="77777777" w:rsidR="000A2607" w:rsidRDefault="007863A5">
      <w:pPr>
        <w:spacing w:before="1"/>
        <w:ind w:left="1460"/>
        <w:rPr>
          <w:sz w:val="18"/>
        </w:rPr>
      </w:pPr>
      <w:r>
        <w:rPr>
          <w:sz w:val="18"/>
        </w:rPr>
        <w:t>Washington, DC 20530</w:t>
      </w:r>
    </w:p>
    <w:p w14:paraId="528FBDE9" w14:textId="77777777" w:rsidR="000A2607" w:rsidRDefault="000A2607">
      <w:pPr>
        <w:pStyle w:val="BodyText"/>
        <w:spacing w:before="3"/>
        <w:rPr>
          <w:sz w:val="16"/>
        </w:rPr>
      </w:pPr>
    </w:p>
    <w:p w14:paraId="6F7576C6" w14:textId="77777777" w:rsidR="000A2607" w:rsidRDefault="007863A5">
      <w:pPr>
        <w:ind w:left="1460" w:right="4885"/>
        <w:rPr>
          <w:sz w:val="18"/>
        </w:rPr>
      </w:pPr>
      <w:r>
        <w:rPr>
          <w:sz w:val="18"/>
        </w:rPr>
        <w:t>To obtain details on COPS Office programs, call the COPS Office Response Center at 800-421-6770.</w:t>
      </w:r>
    </w:p>
    <w:p w14:paraId="085A6FB0" w14:textId="77777777" w:rsidR="000A2607" w:rsidRDefault="000A2607">
      <w:pPr>
        <w:pStyle w:val="BodyText"/>
        <w:spacing w:before="6"/>
        <w:rPr>
          <w:sz w:val="16"/>
        </w:rPr>
      </w:pPr>
    </w:p>
    <w:p w14:paraId="107B59D4" w14:textId="77777777" w:rsidR="000A2607" w:rsidRDefault="007863A5">
      <w:pPr>
        <w:ind w:left="1460"/>
        <w:rPr>
          <w:sz w:val="18"/>
        </w:rPr>
      </w:pPr>
      <w:r>
        <w:rPr>
          <w:sz w:val="18"/>
        </w:rPr>
        <w:t xml:space="preserve">Visit the COPS Office online at </w:t>
      </w:r>
      <w:hyperlink r:id="rId260">
        <w:r>
          <w:rPr>
            <w:b/>
            <w:sz w:val="18"/>
          </w:rPr>
          <w:t>www.cops.usdoj.gov</w:t>
        </w:r>
        <w:r>
          <w:rPr>
            <w:sz w:val="18"/>
          </w:rPr>
          <w:t>.</w:t>
        </w:r>
      </w:hyperlink>
    </w:p>
    <w:p w14:paraId="6731D7E8" w14:textId="77777777" w:rsidR="000A2607" w:rsidRDefault="000A2607">
      <w:pPr>
        <w:pStyle w:val="BodyText"/>
      </w:pPr>
    </w:p>
    <w:p w14:paraId="7E34BA77" w14:textId="77777777" w:rsidR="000A2607" w:rsidRDefault="000A2607">
      <w:pPr>
        <w:pStyle w:val="BodyText"/>
        <w:spacing w:before="1"/>
        <w:rPr>
          <w:sz w:val="19"/>
        </w:rPr>
      </w:pPr>
    </w:p>
    <w:p w14:paraId="47E2699B" w14:textId="3665144C" w:rsidR="000A2607" w:rsidRDefault="007863A5">
      <w:pPr>
        <w:pStyle w:val="BodyText"/>
        <w:spacing w:before="59"/>
        <w:ind w:right="338"/>
        <w:jc w:val="right"/>
      </w:pPr>
      <w:r>
        <w:t>Published 201</w:t>
      </w:r>
      <w:r w:rsidR="003B1A18">
        <w:t>8</w:t>
      </w:r>
    </w:p>
    <w:sectPr w:rsidR="000A2607">
      <w:headerReference w:type="even" r:id="rId261"/>
      <w:headerReference w:type="default" r:id="rId262"/>
      <w:footerReference w:type="even" r:id="rId263"/>
      <w:headerReference w:type="first" r:id="rId264"/>
      <w:pgSz w:w="12240" w:h="15840"/>
      <w:pgMar w:top="1500" w:right="1100" w:bottom="280" w:left="1060" w:header="0" w:footer="0" w:gutter="0"/>
      <w:cols w:space="72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3" w:author="FieriFetrow, Melissa (COPS)" w:date="2019-12-11T08:03:00Z" w:initials="FM(">
    <w:p w14:paraId="02FEDAC7" w14:textId="0EFFDFFF" w:rsidR="004C04C2" w:rsidRDefault="004C04C2">
      <w:pPr>
        <w:pStyle w:val="CommentText"/>
      </w:pPr>
      <w:r>
        <w:rPr>
          <w:rStyle w:val="CommentReference"/>
        </w:rPr>
        <w:annotationRef/>
      </w:r>
      <w:r>
        <w:t>Please check with GAD on the updated CHP problem areas.</w:t>
      </w:r>
    </w:p>
  </w:comment>
  <w:comment w:id="6" w:author="Hilliard, Lashon (COPS)" w:date="2019-12-11T08:03:00Z" w:initials="HL(">
    <w:p w14:paraId="5CE698D1" w14:textId="42B20F72" w:rsidR="00311BD2" w:rsidRDefault="00311BD2">
      <w:pPr>
        <w:pStyle w:val="CommentText"/>
      </w:pPr>
      <w:r>
        <w:rPr>
          <w:rStyle w:val="CommentReference"/>
        </w:rPr>
        <w:annotationRef/>
      </w:r>
      <w:r>
        <w:t>Is this where the Human Trafficking Focus Area should be?</w:t>
      </w:r>
    </w:p>
  </w:comment>
  <w:comment w:id="7" w:author="FieriFetrow, Melissa (COPS)" w:date="2019-12-11T08:03:00Z" w:initials="FM(">
    <w:p w14:paraId="65C72FF6" w14:textId="477587C1" w:rsidR="00311BD2" w:rsidRDefault="00311BD2">
      <w:pPr>
        <w:pStyle w:val="CommentText"/>
      </w:pPr>
      <w:r>
        <w:rPr>
          <w:rStyle w:val="CommentReference"/>
        </w:rPr>
        <w:annotationRef/>
      </w:r>
      <w:r>
        <w:t xml:space="preserve">If you are referring to the CHP priority funding area “human trafficking” then no, it should not be separately listed here.  Please verify with GAD and CPA. </w:t>
      </w:r>
    </w:p>
  </w:comment>
  <w:comment w:id="8" w:author="Butcher-Sumner, Blossom" w:date="2019-12-11T08:03:00Z" w:initials="BB">
    <w:p w14:paraId="0466DC11" w14:textId="3B63B787" w:rsidR="00311BD2" w:rsidRDefault="00311BD2" w:rsidP="00F56173">
      <w:pPr>
        <w:pStyle w:val="CommentText"/>
      </w:pPr>
      <w:r>
        <w:rPr>
          <w:rStyle w:val="CommentReference"/>
        </w:rPr>
        <w:annotationRef/>
      </w:r>
      <w:r>
        <w:t>For FY 2018, the PASS program should be listed in section 1 as it a separate program from CPD. The PASS program was funded through the CPD solicitation for FY 2018 in the interest of time.</w:t>
      </w:r>
    </w:p>
  </w:comment>
  <w:comment w:id="13" w:author="Hilliard, Lashon (COPS)" w:date="2019-12-11T08:03:00Z" w:initials="HL(">
    <w:p w14:paraId="1B1268C4" w14:textId="35951257" w:rsidR="00311BD2" w:rsidRDefault="00311BD2">
      <w:pPr>
        <w:pStyle w:val="CommentText"/>
      </w:pPr>
      <w:r>
        <w:rPr>
          <w:rStyle w:val="CommentReference"/>
        </w:rPr>
        <w:annotationRef/>
      </w:r>
      <w:r>
        <w:t>Please make sure that the inserted date is correct.</w:t>
      </w:r>
    </w:p>
  </w:comment>
  <w:comment w:id="23" w:author="Miles, Chau (COPS)" w:date="2019-12-11T08:03:00Z" w:initials="MC(">
    <w:p w14:paraId="3F669D36" w14:textId="6F32FF15" w:rsidR="00311BD2" w:rsidRDefault="00311BD2">
      <w:pPr>
        <w:pStyle w:val="CommentText"/>
      </w:pPr>
      <w:r>
        <w:rPr>
          <w:rStyle w:val="CommentReference"/>
        </w:rPr>
        <w:annotationRef/>
      </w:r>
      <w:r>
        <w:t>Program staff need to update this control date for FY18 solicitation.</w:t>
      </w:r>
    </w:p>
  </w:comment>
  <w:comment w:id="24" w:author="FieriFetrow, Melissa (COPS)" w:date="2019-12-11T08:03:00Z" w:initials="FM(">
    <w:p w14:paraId="4A8A2915" w14:textId="53A6AFFE" w:rsidR="00311BD2" w:rsidRDefault="00311BD2">
      <w:pPr>
        <w:pStyle w:val="CommentText"/>
      </w:pPr>
      <w:r>
        <w:rPr>
          <w:rStyle w:val="CommentReference"/>
        </w:rPr>
        <w:annotationRef/>
      </w:r>
      <w:r>
        <w:t>For clarity need to add to first column after Federal Awarding Agency “or State Agency for Sub-awarded Federal Funding”</w:t>
      </w:r>
    </w:p>
  </w:comment>
  <w:comment w:id="25" w:author="FieriFetrow, Melissa (COPS)" w:date="2019-12-11T08:03:00Z" w:initials="FM(">
    <w:p w14:paraId="2C9AC036" w14:textId="743F1208" w:rsidR="00311BD2" w:rsidRDefault="00311BD2" w:rsidP="006D04ED">
      <w:pPr>
        <w:pStyle w:val="CommentText"/>
      </w:pPr>
      <w:r>
        <w:rPr>
          <w:rStyle w:val="CommentReference"/>
        </w:rPr>
        <w:annotationRef/>
      </w:r>
      <w:r>
        <w:t>For clarity need to add to first column title after Federal Awarding Agency “or State Agency for Sub-awarded Federal Funding”</w:t>
      </w:r>
    </w:p>
    <w:p w14:paraId="5F80D91D" w14:textId="6D160ABE" w:rsidR="00311BD2" w:rsidRDefault="00311BD2">
      <w:pPr>
        <w:pStyle w:val="CommentText"/>
      </w:pPr>
    </w:p>
  </w:comment>
  <w:comment w:id="26" w:author="FieriFetrow, Melissa (COPS)" w:date="2019-12-11T08:03:00Z" w:initials="FM(">
    <w:p w14:paraId="7FAAC6C6" w14:textId="5EC544CA" w:rsidR="00311BD2" w:rsidRDefault="00311BD2" w:rsidP="006D04ED">
      <w:pPr>
        <w:pStyle w:val="CommentText"/>
      </w:pPr>
      <w:r>
        <w:rPr>
          <w:rStyle w:val="CommentReference"/>
        </w:rPr>
        <w:annotationRef/>
      </w:r>
      <w:r>
        <w:t>For clarity need to add to first column title after Federal Awarding Agency “or State Agency for Sub-awarded Federal Funding”</w:t>
      </w:r>
    </w:p>
    <w:p w14:paraId="3AE6405B" w14:textId="2E3FC90A" w:rsidR="00311BD2" w:rsidRDefault="00311BD2">
      <w:pPr>
        <w:pStyle w:val="CommentText"/>
      </w:pPr>
    </w:p>
  </w:comment>
  <w:comment w:id="27" w:author="FieriFetrow, Melissa (COPS)" w:date="2019-12-11T08:03:00Z" w:initials="FM(">
    <w:p w14:paraId="3A159F45" w14:textId="31431375" w:rsidR="00311BD2" w:rsidRDefault="00311BD2">
      <w:pPr>
        <w:pStyle w:val="CommentText"/>
      </w:pPr>
      <w:r>
        <w:rPr>
          <w:rStyle w:val="CommentReference"/>
        </w:rPr>
        <w:annotationRef/>
      </w:r>
      <w:r>
        <w:t>Recommend using “COPS Office” for consistency.</w:t>
      </w:r>
    </w:p>
  </w:comment>
  <w:comment w:id="28" w:author="FieriFetrow, Melissa (COPS)" w:date="2019-12-11T08:03:00Z" w:initials="FM(">
    <w:p w14:paraId="17D7A160" w14:textId="334B35D1" w:rsidR="00311BD2" w:rsidRDefault="00311BD2" w:rsidP="006D04ED">
      <w:pPr>
        <w:pStyle w:val="CommentText"/>
      </w:pPr>
      <w:r>
        <w:rPr>
          <w:rStyle w:val="CommentReference"/>
        </w:rPr>
        <w:annotationRef/>
      </w:r>
      <w:r>
        <w:t>Need to add to first column title after Federal Awarding Agency “or State Agency for Sub-awarded Federal Funding”</w:t>
      </w:r>
    </w:p>
    <w:p w14:paraId="2B870831" w14:textId="7651FD04" w:rsidR="00311BD2" w:rsidRDefault="00311BD2">
      <w:pPr>
        <w:pStyle w:val="CommentText"/>
      </w:pPr>
    </w:p>
  </w:comment>
  <w:comment w:id="29" w:author="Butcher-Sumner, Blossom" w:date="2019-12-11T08:03:00Z" w:initials="BB">
    <w:p w14:paraId="4D790CB8" w14:textId="2FC42FFF" w:rsidR="00311BD2" w:rsidRDefault="00311BD2">
      <w:pPr>
        <w:pStyle w:val="CommentText"/>
      </w:pPr>
      <w:r>
        <w:rPr>
          <w:rStyle w:val="CommentReference"/>
        </w:rPr>
        <w:annotationRef/>
      </w:r>
      <w:r>
        <w:rPr>
          <w:rStyle w:val="CommentReference"/>
        </w:rPr>
        <w:annotationRef/>
      </w:r>
      <w:r>
        <w:t>Recommend using “COPS Office” for consistency.</w:t>
      </w:r>
    </w:p>
  </w:comment>
  <w:comment w:id="42" w:author="FieriFetrow, Melissa (COPS)" w:date="2019-12-11T08:03:00Z" w:initials="FM(">
    <w:p w14:paraId="1A97C4F8" w14:textId="5024D224" w:rsidR="00E3414C" w:rsidRDefault="00E3414C">
      <w:pPr>
        <w:pStyle w:val="CommentText"/>
      </w:pPr>
      <w:r>
        <w:rPr>
          <w:rStyle w:val="CommentReference"/>
        </w:rPr>
        <w:annotationRef/>
      </w:r>
      <w:r>
        <w:t>Deleted text due to new definition of “veteran” per COPS Office statute, as referenced in 38 USC 101</w:t>
      </w:r>
    </w:p>
  </w:comment>
  <w:comment w:id="43" w:author="FieriFetrow, Melissa (COPS)" w:date="2019-12-11T08:03:00Z" w:initials="FM(">
    <w:p w14:paraId="13F97295" w14:textId="77777777" w:rsidR="00E3414C" w:rsidRDefault="00E3414C" w:rsidP="00E3414C">
      <w:pPr>
        <w:pStyle w:val="CommentText"/>
      </w:pPr>
      <w:r>
        <w:rPr>
          <w:rStyle w:val="CommentReference"/>
        </w:rPr>
        <w:annotationRef/>
      </w:r>
      <w:r>
        <w:t>Deleted text due to new definition of “veteran” per COPS Office statute, as referenced in 38 USC 101</w:t>
      </w:r>
    </w:p>
    <w:p w14:paraId="75AAE5DE" w14:textId="38417986" w:rsidR="00E3414C" w:rsidRDefault="00E3414C">
      <w:pPr>
        <w:pStyle w:val="CommentText"/>
      </w:pPr>
    </w:p>
  </w:comment>
  <w:comment w:id="44" w:author="FieriFetrow, Melissa (COPS)" w:date="2019-12-11T08:03:00Z" w:initials="FM(">
    <w:p w14:paraId="161ADE0A" w14:textId="77777777" w:rsidR="00E3414C" w:rsidRDefault="00E3414C" w:rsidP="00E3414C">
      <w:pPr>
        <w:pStyle w:val="CommentText"/>
      </w:pPr>
      <w:r>
        <w:rPr>
          <w:rStyle w:val="CommentReference"/>
        </w:rPr>
        <w:annotationRef/>
      </w:r>
      <w:r>
        <w:t>Deleted text due to new definition of “veteran” per COPS Office statute, as referenced in 38 USC 101</w:t>
      </w:r>
    </w:p>
    <w:p w14:paraId="782DADB0" w14:textId="0B6D2536" w:rsidR="00E3414C" w:rsidRDefault="00E3414C">
      <w:pPr>
        <w:pStyle w:val="CommentText"/>
      </w:pPr>
    </w:p>
  </w:comment>
  <w:comment w:id="68" w:author="FieriFetrow, Melissa (COPS)" w:date="2019-12-11T08:03:00Z" w:initials="FM(">
    <w:p w14:paraId="0357F0B9" w14:textId="56A3E2ED" w:rsidR="004C04C2" w:rsidRDefault="004C04C2">
      <w:pPr>
        <w:pStyle w:val="CommentText"/>
      </w:pPr>
      <w:r>
        <w:rPr>
          <w:rStyle w:val="CommentReference"/>
        </w:rPr>
        <w:annotationRef/>
      </w:r>
      <w:r>
        <w:t>Please verify with GAD the updated CHP problem areas.</w:t>
      </w:r>
    </w:p>
  </w:comment>
  <w:comment w:id="73" w:author="Hilliard, Lashon (COPS)" w:date="2019-12-11T08:03:00Z" w:initials="HL(">
    <w:p w14:paraId="27230B62" w14:textId="2FECE53B" w:rsidR="00311BD2" w:rsidRDefault="00311BD2">
      <w:pPr>
        <w:pStyle w:val="CommentText"/>
      </w:pPr>
      <w:r>
        <w:rPr>
          <w:rStyle w:val="CommentReference"/>
        </w:rPr>
        <w:annotationRef/>
      </w:r>
      <w:r>
        <w:t>GAD staff, please ensure this language is accurate.</w:t>
      </w:r>
    </w:p>
  </w:comment>
  <w:comment w:id="78" w:author="FieriFetrow, Melissa (COPS)" w:date="2019-12-11T08:03:00Z" w:initials="FM(">
    <w:p w14:paraId="4B92CE94" w14:textId="3A6C4189" w:rsidR="00311BD2" w:rsidRPr="00B9568B" w:rsidRDefault="00311BD2" w:rsidP="00B9654A">
      <w:pPr>
        <w:pStyle w:val="CommentText"/>
        <w:rPr>
          <w:rFonts w:asciiTheme="majorHAnsi" w:hAnsiTheme="majorHAnsi"/>
        </w:rPr>
      </w:pPr>
      <w:r>
        <w:rPr>
          <w:rStyle w:val="CommentReference"/>
        </w:rPr>
        <w:annotationRef/>
      </w:r>
      <w:r w:rsidRPr="00B9568B">
        <w:rPr>
          <w:rFonts w:asciiTheme="majorHAnsi" w:hAnsiTheme="majorHAnsi"/>
          <w:color w:val="000000" w:themeColor="text1"/>
        </w:rPr>
        <w:t>Please verify with CPA if question</w:t>
      </w:r>
      <w:r>
        <w:rPr>
          <w:rFonts w:asciiTheme="majorHAnsi" w:hAnsiTheme="majorHAnsi"/>
          <w:color w:val="000000" w:themeColor="text1"/>
        </w:rPr>
        <w:t>s</w:t>
      </w:r>
      <w:r w:rsidRPr="00B9568B">
        <w:rPr>
          <w:rFonts w:asciiTheme="majorHAnsi" w:hAnsiTheme="majorHAnsi"/>
          <w:color w:val="000000" w:themeColor="text1"/>
        </w:rPr>
        <w:t xml:space="preserve"> 6b and 6c on hot spots are being removed.  Back in December</w:t>
      </w:r>
      <w:r>
        <w:rPr>
          <w:rFonts w:asciiTheme="majorHAnsi" w:hAnsiTheme="majorHAnsi"/>
          <w:color w:val="000000" w:themeColor="text1"/>
        </w:rPr>
        <w:t>, 2016, I thought</w:t>
      </w:r>
      <w:r w:rsidRPr="00B9568B">
        <w:rPr>
          <w:rFonts w:asciiTheme="majorHAnsi" w:hAnsiTheme="majorHAnsi"/>
          <w:color w:val="000000" w:themeColor="text1"/>
        </w:rPr>
        <w:t xml:space="preserve"> it was decided to remove these two questions because crime hot spots are not very meaningful to understanding the crime problem.   </w:t>
      </w:r>
    </w:p>
    <w:p w14:paraId="6519BF77" w14:textId="27D33570" w:rsidR="00311BD2" w:rsidRDefault="00311BD2">
      <w:pPr>
        <w:pStyle w:val="CommentText"/>
      </w:pPr>
    </w:p>
  </w:comment>
  <w:comment w:id="97" w:author="Hilliard, Lashon (COPS)" w:date="2019-12-11T08:03:00Z" w:initials="HL(">
    <w:p w14:paraId="6B6F2CF9" w14:textId="1702B94D" w:rsidR="00311BD2" w:rsidRDefault="00311BD2">
      <w:pPr>
        <w:pStyle w:val="CommentText"/>
      </w:pPr>
      <w:r>
        <w:rPr>
          <w:rStyle w:val="CommentReference"/>
        </w:rPr>
        <w:annotationRef/>
      </w:r>
      <w:r>
        <w:t>Simplified the question.</w:t>
      </w:r>
    </w:p>
  </w:comment>
  <w:comment w:id="110" w:author="Butcher-Sumner, Blossom" w:date="2019-12-11T08:03:00Z" w:initials="BB">
    <w:p w14:paraId="4748025E" w14:textId="71DC5778" w:rsidR="00311BD2" w:rsidRDefault="00311BD2">
      <w:pPr>
        <w:pStyle w:val="CommentText"/>
      </w:pPr>
      <w:r>
        <w:rPr>
          <w:rStyle w:val="CommentReference"/>
        </w:rPr>
        <w:annotationRef/>
      </w:r>
      <w:r>
        <w:t xml:space="preserve">This section should include the narrative requirements for PASS and CRI-TA. </w:t>
      </w:r>
    </w:p>
  </w:comment>
  <w:comment w:id="111" w:author="Hilliard, Lashon (COPS)" w:date="2019-12-11T08:03:00Z" w:initials="HL(">
    <w:p w14:paraId="21F495A3" w14:textId="41D3B0D9" w:rsidR="00311BD2" w:rsidRDefault="00311BD2">
      <w:pPr>
        <w:pStyle w:val="CommentText"/>
      </w:pPr>
      <w:r>
        <w:rPr>
          <w:rStyle w:val="CommentReference"/>
        </w:rPr>
        <w:annotationRef/>
      </w:r>
      <w:r>
        <w:t>Melissa, please ensure this comment is where you want it.  Section 10 is the Executive Summary Section and based on Blossom’s comment, I inserted the Project Abstract language here.</w:t>
      </w:r>
    </w:p>
  </w:comment>
  <w:comment w:id="155" w:author="Onwu, Martin (COPS)" w:date="2019-12-11T08:03:00Z" w:initials="OM(">
    <w:p w14:paraId="0A56E46C" w14:textId="5017BB20" w:rsidR="00311BD2" w:rsidRDefault="00311BD2">
      <w:pPr>
        <w:pStyle w:val="CommentText"/>
      </w:pPr>
      <w:r>
        <w:rPr>
          <w:rStyle w:val="CommentReference"/>
        </w:rPr>
        <w:annotationRef/>
      </w:r>
      <w:r>
        <w:t xml:space="preserve">Please replace the OMB # below with: </w:t>
      </w:r>
      <w:r>
        <w:rPr>
          <w:i/>
          <w:color w:val="323232"/>
          <w:sz w:val="14"/>
        </w:rPr>
        <w:t>4040-0013</w:t>
      </w:r>
    </w:p>
  </w:comment>
  <w:comment w:id="157" w:author="FieriFetrow, Melissa (COPS)" w:date="2019-12-11T08:03:00Z" w:initials="FM(">
    <w:p w14:paraId="07167AFA" w14:textId="44CB106C" w:rsidR="00DA085F" w:rsidRDefault="00DA085F">
      <w:pPr>
        <w:pStyle w:val="CommentText"/>
      </w:pPr>
      <w:r>
        <w:rPr>
          <w:rStyle w:val="CommentReference"/>
        </w:rPr>
        <w:annotationRef/>
      </w:r>
      <w:r>
        <w:t xml:space="preserve"> OMB control number for form should be updated to 4</w:t>
      </w:r>
      <w:r>
        <w:rPr>
          <w:rFonts w:ascii="Garamond" w:hAnsi="Garamond"/>
          <w:color w:val="2F5496"/>
          <w:sz w:val="24"/>
          <w:szCs w:val="24"/>
        </w:rPr>
        <w:t>040-0013</w:t>
      </w:r>
      <w:r>
        <w:rPr>
          <w:rStyle w:val="CommentReference"/>
        </w:rPr>
        <w:annotationRef/>
      </w:r>
      <w:r>
        <w:rPr>
          <w:rFonts w:ascii="Garamond" w:hAnsi="Garamond"/>
          <w:color w:val="2F5496"/>
          <w:sz w:val="24"/>
          <w:szCs w:val="24"/>
        </w:rPr>
        <w:t xml:space="preserve"> </w:t>
      </w:r>
      <w:r>
        <w:rPr>
          <w:i/>
          <w:color w:val="323232"/>
          <w:sz w:val="14"/>
        </w:rPr>
        <w:t xml:space="preserve"> .</w:t>
      </w:r>
    </w:p>
  </w:comment>
  <w:comment w:id="160" w:author="Onwu, Martin (COPS)" w:date="2019-12-11T08:03:00Z" w:initials="OM(">
    <w:p w14:paraId="57B751B3" w14:textId="44A4FBD0" w:rsidR="00311BD2" w:rsidRPr="00A205D1" w:rsidRDefault="00311BD2">
      <w:pPr>
        <w:pStyle w:val="CommentText"/>
        <w:rPr>
          <w:rFonts w:asciiTheme="minorHAnsi" w:eastAsiaTheme="minorHAnsi" w:hAnsiTheme="minorHAnsi" w:cstheme="minorBidi"/>
          <w:lang w:bidi="ar-SA"/>
        </w:rPr>
      </w:pPr>
      <w:r>
        <w:rPr>
          <w:rStyle w:val="CommentReference"/>
        </w:rPr>
        <w:annotationRef/>
      </w:r>
      <w:r w:rsidRPr="00A205D1">
        <w:rPr>
          <w:rFonts w:asciiTheme="minorHAnsi" w:eastAsiaTheme="minorHAnsi" w:hAnsiTheme="minorHAnsi" w:cstheme="minorBidi"/>
          <w:sz w:val="16"/>
          <w:szCs w:val="16"/>
          <w:lang w:bidi="ar-SA"/>
        </w:rPr>
        <w:annotationRef/>
      </w:r>
      <w:r w:rsidRPr="00A205D1">
        <w:rPr>
          <w:rFonts w:asciiTheme="minorHAnsi" w:eastAsiaTheme="minorHAnsi" w:hAnsiTheme="minorHAnsi" w:cstheme="minorBidi"/>
          <w:sz w:val="16"/>
          <w:szCs w:val="16"/>
          <w:lang w:bidi="ar-SA"/>
        </w:rPr>
        <w:t>Please note that Section 16</w:t>
      </w:r>
      <w:r>
        <w:rPr>
          <w:rFonts w:asciiTheme="minorHAnsi" w:eastAsiaTheme="minorHAnsi" w:hAnsiTheme="minorHAnsi" w:cstheme="minorBidi"/>
          <w:sz w:val="16"/>
          <w:szCs w:val="16"/>
          <w:lang w:bidi="ar-SA"/>
        </w:rPr>
        <w:t>B</w:t>
      </w:r>
      <w:r w:rsidRPr="00A205D1">
        <w:rPr>
          <w:rFonts w:asciiTheme="minorHAnsi" w:eastAsiaTheme="minorHAnsi" w:hAnsiTheme="minorHAnsi" w:cstheme="minorBidi"/>
          <w:sz w:val="16"/>
          <w:szCs w:val="16"/>
          <w:lang w:bidi="ar-SA"/>
        </w:rPr>
        <w:t xml:space="preserve"> language is being updated by Main.  </w:t>
      </w:r>
    </w:p>
  </w:comment>
  <w:comment w:id="161" w:author="Onwu, Martin (COPS)" w:date="2019-12-11T08:03:00Z" w:initials="OM(">
    <w:p w14:paraId="07BCEFF1" w14:textId="30C5FBC2" w:rsidR="00311BD2" w:rsidRDefault="00311BD2">
      <w:pPr>
        <w:pStyle w:val="CommentText"/>
      </w:pPr>
      <w:r>
        <w:rPr>
          <w:rStyle w:val="CommentReference"/>
        </w:rPr>
        <w:annotationRef/>
      </w:r>
      <w:r w:rsidRPr="00A205D1">
        <w:rPr>
          <w:rFonts w:asciiTheme="minorHAnsi" w:eastAsiaTheme="minorHAnsi" w:hAnsiTheme="minorHAnsi" w:cstheme="minorBidi"/>
          <w:sz w:val="16"/>
          <w:szCs w:val="16"/>
          <w:lang w:bidi="ar-SA"/>
        </w:rPr>
        <w:t>Please note that Section 16</w:t>
      </w:r>
      <w:r>
        <w:rPr>
          <w:rFonts w:asciiTheme="minorHAnsi" w:eastAsiaTheme="minorHAnsi" w:hAnsiTheme="minorHAnsi" w:cstheme="minorBidi"/>
          <w:sz w:val="16"/>
          <w:szCs w:val="16"/>
          <w:lang w:bidi="ar-SA"/>
        </w:rPr>
        <w:t xml:space="preserve"> C </w:t>
      </w:r>
      <w:r w:rsidRPr="00A205D1">
        <w:rPr>
          <w:rFonts w:asciiTheme="minorHAnsi" w:eastAsiaTheme="minorHAnsi" w:hAnsiTheme="minorHAnsi" w:cstheme="minorBidi"/>
          <w:sz w:val="16"/>
          <w:szCs w:val="16"/>
          <w:lang w:bidi="ar-SA"/>
        </w:rPr>
        <w:t xml:space="preserve">language is being updated by Main.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02FEDAC7" w15:done="0"/>
  <w15:commentEx w15:paraId="5CE698D1" w15:done="0"/>
  <w15:commentEx w15:paraId="65C72FF6" w15:paraIdParent="5CE698D1" w15:done="0"/>
  <w15:commentEx w15:paraId="0466DC11" w15:done="0"/>
  <w15:commentEx w15:paraId="1B1268C4" w15:done="0"/>
  <w15:commentEx w15:paraId="3F669D36" w15:done="0"/>
  <w15:commentEx w15:paraId="4A8A2915" w15:done="0"/>
  <w15:commentEx w15:paraId="5F80D91D" w15:done="0"/>
  <w15:commentEx w15:paraId="3AE6405B" w15:done="0"/>
  <w15:commentEx w15:paraId="3A159F45" w15:done="0"/>
  <w15:commentEx w15:paraId="2B870831" w15:done="0"/>
  <w15:commentEx w15:paraId="4D790CB8" w15:done="0"/>
  <w15:commentEx w15:paraId="1A97C4F8" w15:done="0"/>
  <w15:commentEx w15:paraId="75AAE5DE" w15:done="0"/>
  <w15:commentEx w15:paraId="782DADB0" w15:done="0"/>
  <w15:commentEx w15:paraId="0357F0B9" w15:done="0"/>
  <w15:commentEx w15:paraId="27230B62" w15:done="0"/>
  <w15:commentEx w15:paraId="6519BF77" w15:done="0"/>
  <w15:commentEx w15:paraId="6B6F2CF9" w15:done="0"/>
  <w15:commentEx w15:paraId="4748025E" w15:done="0"/>
  <w15:commentEx w15:paraId="21F495A3" w15:done="0"/>
  <w15:commentEx w15:paraId="0A56E46C" w15:done="0"/>
  <w15:commentEx w15:paraId="07167AFA" w15:done="0"/>
  <w15:commentEx w15:paraId="57B751B3" w15:done="0"/>
  <w15:commentEx w15:paraId="07BCEFF1"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F30CB73" w14:textId="77777777" w:rsidR="00311BD2" w:rsidRDefault="00311BD2">
      <w:r>
        <w:separator/>
      </w:r>
    </w:p>
  </w:endnote>
  <w:endnote w:type="continuationSeparator" w:id="0">
    <w:p w14:paraId="5133E78A" w14:textId="77777777" w:rsidR="00311BD2" w:rsidRDefault="00311B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dobe Garamond Pro">
    <w:altName w:val="Sitka Small"/>
    <w:panose1 w:val="00000000000000000000"/>
    <w:charset w:val="00"/>
    <w:family w:val="roman"/>
    <w:notTrueType/>
    <w:pitch w:val="variable"/>
    <w:sig w:usb0="00000001" w:usb1="00000001" w:usb2="00000000" w:usb3="00000000" w:csb0="00000093" w:csb1="00000000"/>
  </w:font>
  <w:font w:name="Webdings">
    <w:panose1 w:val="05030102010509060703"/>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64EBCB" w14:textId="77777777" w:rsidR="00311BD2" w:rsidRDefault="00311BD2">
    <w:pPr>
      <w:pStyle w:val="BodyText"/>
      <w:spacing w:line="14" w:lineRule="auto"/>
      <w:rPr>
        <w:sz w:val="2"/>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4E6261" w14:textId="77777777" w:rsidR="00311BD2" w:rsidRDefault="00311BD2">
    <w:pPr>
      <w:pStyle w:val="BodyText"/>
      <w:spacing w:line="14" w:lineRule="auto"/>
      <w:rPr>
        <w:sz w:val="2"/>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01E949" w14:textId="6263F1C6" w:rsidR="00311BD2" w:rsidRDefault="00311BD2">
    <w:pPr>
      <w:pStyle w:val="BodyText"/>
      <w:spacing w:line="14" w:lineRule="auto"/>
    </w:pPr>
    <w:r>
      <w:rPr>
        <w:noProof/>
        <w:lang w:bidi="ar-SA"/>
      </w:rPr>
      <mc:AlternateContent>
        <mc:Choice Requires="wps">
          <w:drawing>
            <wp:anchor distT="0" distB="0" distL="114300" distR="114300" simplePos="0" relativeHeight="251531776" behindDoc="1" locked="0" layoutInCell="1" allowOverlap="1" wp14:anchorId="4C4B8617" wp14:editId="4513AB28">
              <wp:simplePos x="0" y="0"/>
              <wp:positionH relativeFrom="page">
                <wp:posOffset>896620</wp:posOffset>
              </wp:positionH>
              <wp:positionV relativeFrom="page">
                <wp:posOffset>9419590</wp:posOffset>
              </wp:positionV>
              <wp:extent cx="5981065" cy="0"/>
              <wp:effectExtent l="20320" t="18415" r="18415" b="19685"/>
              <wp:wrapNone/>
              <wp:docPr id="143" name="Line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1065" cy="0"/>
                      </a:xfrm>
                      <a:prstGeom prst="line">
                        <a:avLst/>
                      </a:prstGeom>
                      <a:noFill/>
                      <a:ln w="2743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5DD69005" id="Line 128" o:spid="_x0000_s1026" style="position:absolute;z-index:-251784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741.7pt" to="541.55pt,7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" strokeweight="2.16pt">
              <w10:wrap anchorx="page" anchory="page"/>
            </v:line>
          </w:pict>
        </mc:Fallback>
      </mc:AlternateContent>
    </w:r>
    <w:r>
      <w:rPr>
        <w:noProof/>
        <w:lang w:bidi="ar-SA"/>
      </w:rPr>
      <mc:AlternateContent>
        <mc:Choice Requires="wps">
          <w:drawing>
            <wp:anchor distT="0" distB="0" distL="114300" distR="114300" simplePos="0" relativeHeight="251532800" behindDoc="1" locked="0" layoutInCell="1" allowOverlap="1" wp14:anchorId="08640A02" wp14:editId="1E99F6C6">
              <wp:simplePos x="0" y="0"/>
              <wp:positionH relativeFrom="page">
                <wp:posOffset>889000</wp:posOffset>
              </wp:positionH>
              <wp:positionV relativeFrom="page">
                <wp:posOffset>9461500</wp:posOffset>
              </wp:positionV>
              <wp:extent cx="179070" cy="152400"/>
              <wp:effectExtent l="3175" t="3175" r="0" b="0"/>
              <wp:wrapNone/>
              <wp:docPr id="142"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070569" w14:textId="7EDE45A8" w:rsidR="00311BD2" w:rsidRDefault="00311BD2">
                          <w:pPr>
                            <w:pStyle w:val="BodyText"/>
                            <w:spacing w:line="223" w:lineRule="exact"/>
                            <w:ind w:left="40"/>
                          </w:pPr>
                          <w:r>
                            <w:fldChar w:fldCharType="begin"/>
                          </w:r>
                          <w:r>
                            <w:instrText xml:space="preserve"> PAGE </w:instrText>
                          </w:r>
                          <w:r>
                            <w:fldChar w:fldCharType="separate"/>
                          </w:r>
                          <w:r w:rsidR="003B59AE">
                            <w:rPr>
                              <w:noProof/>
                            </w:rPr>
                            <w:t>14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7" o:spid="_x0000_s1153" type="#_x0000_t202" style="position:absolute;margin-left:70pt;margin-top:745pt;width:14.1pt;height:12pt;z-index:-251783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" filled="f" stroked="f">
              <v:textbox inset="0,0,0,0">
                <w:txbxContent>
                  <w:p w14:paraId="2A070569" w14:textId="7EDE45A8" w:rsidR="00311BD2" w:rsidRDefault="00311BD2">
                    <w:pPr>
                      <w:pStyle w:val="BodyText"/>
                      <w:spacing w:line="223" w:lineRule="exact"/>
                      <w:ind w:left="40"/>
                    </w:pPr>
                    <w:r>
                      <w:fldChar w:fldCharType="begin"/>
                    </w:r>
                    <w:r>
                      <w:instrText xml:space="preserve"> PAGE </w:instrText>
                    </w:r>
                    <w:r>
                      <w:fldChar w:fldCharType="separate"/>
                    </w:r>
                    <w:r w:rsidR="003B59AE">
                      <w:rPr>
                        <w:noProof/>
                      </w:rPr>
                      <w:t>14</w:t>
                    </w:r>
                    <w:r>
                      <w:fldChar w:fldCharType="end"/>
                    </w:r>
                  </w:p>
                </w:txbxContent>
              </v:textbox>
              <w10:wrap anchorx="page" anchory="page"/>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6D2CDD" w14:textId="77777777" w:rsidR="00311BD2" w:rsidRDefault="00311BD2">
    <w:pPr>
      <w:pStyle w:val="BodyText"/>
      <w:spacing w:line="14" w:lineRule="auto"/>
      <w:rPr>
        <w:sz w:val="2"/>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7A9043" w14:textId="1E3E0DF3" w:rsidR="00311BD2" w:rsidRDefault="00311BD2">
    <w:pPr>
      <w:pStyle w:val="BodyText"/>
      <w:spacing w:line="14" w:lineRule="auto"/>
    </w:pPr>
    <w:r>
      <w:rPr>
        <w:noProof/>
        <w:lang w:bidi="ar-SA"/>
      </w:rPr>
      <mc:AlternateContent>
        <mc:Choice Requires="wps">
          <w:drawing>
            <wp:anchor distT="0" distB="0" distL="114300" distR="114300" simplePos="0" relativeHeight="251536896" behindDoc="1" locked="0" layoutInCell="1" allowOverlap="1" wp14:anchorId="396F3DD7" wp14:editId="5CE7C14E">
              <wp:simplePos x="0" y="0"/>
              <wp:positionH relativeFrom="page">
                <wp:posOffset>896620</wp:posOffset>
              </wp:positionH>
              <wp:positionV relativeFrom="page">
                <wp:posOffset>9419590</wp:posOffset>
              </wp:positionV>
              <wp:extent cx="5981065" cy="0"/>
              <wp:effectExtent l="20320" t="18415" r="18415" b="19685"/>
              <wp:wrapNone/>
              <wp:docPr id="138" name="Line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1065" cy="0"/>
                      </a:xfrm>
                      <a:prstGeom prst="line">
                        <a:avLst/>
                      </a:prstGeom>
                      <a:noFill/>
                      <a:ln w="2743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122C25E6" id="Line 123" o:spid="_x0000_s1026" style="position:absolute;z-index:-251779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741.7pt" to="541.55pt,7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" strokeweight="2.16pt">
              <w10:wrap anchorx="page" anchory="page"/>
            </v:line>
          </w:pict>
        </mc:Fallback>
      </mc:AlternateContent>
    </w:r>
    <w:r>
      <w:rPr>
        <w:noProof/>
        <w:lang w:bidi="ar-SA"/>
      </w:rPr>
      <mc:AlternateContent>
        <mc:Choice Requires="wps">
          <w:drawing>
            <wp:anchor distT="0" distB="0" distL="114300" distR="114300" simplePos="0" relativeHeight="251537920" behindDoc="1" locked="0" layoutInCell="1" allowOverlap="1" wp14:anchorId="7BA43EC3" wp14:editId="41EFB051">
              <wp:simplePos x="0" y="0"/>
              <wp:positionH relativeFrom="page">
                <wp:posOffset>889000</wp:posOffset>
              </wp:positionH>
              <wp:positionV relativeFrom="page">
                <wp:posOffset>9461500</wp:posOffset>
              </wp:positionV>
              <wp:extent cx="179070" cy="152400"/>
              <wp:effectExtent l="3175" t="3175" r="0" b="0"/>
              <wp:wrapNone/>
              <wp:docPr id="137"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3305EA" w14:textId="05EDBE82" w:rsidR="00311BD2" w:rsidRDefault="00311BD2">
                          <w:pPr>
                            <w:pStyle w:val="BodyText"/>
                            <w:spacing w:line="223" w:lineRule="exact"/>
                            <w:ind w:left="40"/>
                          </w:pPr>
                          <w:r>
                            <w:fldChar w:fldCharType="begin"/>
                          </w:r>
                          <w:r>
                            <w:instrText xml:space="preserve"> PAGE </w:instrText>
                          </w:r>
                          <w:r>
                            <w:fldChar w:fldCharType="separate"/>
                          </w:r>
                          <w:r w:rsidR="003B59AE">
                            <w:rPr>
                              <w:noProof/>
                            </w:rPr>
                            <w:t>16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2" o:spid="_x0000_s1156" type="#_x0000_t202" style="position:absolute;margin-left:70pt;margin-top:745pt;width:14.1pt;height:12pt;z-index:-251778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" filled="f" stroked="f">
              <v:textbox inset="0,0,0,0">
                <w:txbxContent>
                  <w:p w14:paraId="293305EA" w14:textId="05EDBE82" w:rsidR="00311BD2" w:rsidRDefault="00311BD2">
                    <w:pPr>
                      <w:pStyle w:val="BodyText"/>
                      <w:spacing w:line="223" w:lineRule="exact"/>
                      <w:ind w:left="40"/>
                    </w:pPr>
                    <w:r>
                      <w:fldChar w:fldCharType="begin"/>
                    </w:r>
                    <w:r>
                      <w:instrText xml:space="preserve"> PAGE </w:instrText>
                    </w:r>
                    <w:r>
                      <w:fldChar w:fldCharType="separate"/>
                    </w:r>
                    <w:r w:rsidR="003B59AE">
                      <w:rPr>
                        <w:noProof/>
                      </w:rPr>
                      <w:t>16</w:t>
                    </w:r>
                    <w:r>
                      <w:fldChar w:fldCharType="end"/>
                    </w:r>
                  </w:p>
                </w:txbxContent>
              </v:textbox>
              <w10:wrap anchorx="page" anchory="page"/>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967CA0" w14:textId="77777777" w:rsidR="00311BD2" w:rsidRDefault="00311BD2">
    <w:pPr>
      <w:pStyle w:val="BodyText"/>
      <w:spacing w:line="14" w:lineRule="auto"/>
      <w:rPr>
        <w:sz w:val="2"/>
      </w:rP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B2B010" w14:textId="08D3DD1C" w:rsidR="00311BD2" w:rsidRDefault="00311BD2">
    <w:pPr>
      <w:pStyle w:val="BodyText"/>
      <w:spacing w:line="14" w:lineRule="auto"/>
    </w:pPr>
    <w:r>
      <w:rPr>
        <w:noProof/>
        <w:lang w:bidi="ar-SA"/>
      </w:rPr>
      <mc:AlternateContent>
        <mc:Choice Requires="wps">
          <w:drawing>
            <wp:anchor distT="0" distB="0" distL="114300" distR="114300" simplePos="0" relativeHeight="251545088" behindDoc="1" locked="0" layoutInCell="1" allowOverlap="1" wp14:anchorId="242526FC" wp14:editId="48282FCA">
              <wp:simplePos x="0" y="0"/>
              <wp:positionH relativeFrom="page">
                <wp:posOffset>896620</wp:posOffset>
              </wp:positionH>
              <wp:positionV relativeFrom="page">
                <wp:posOffset>9419590</wp:posOffset>
              </wp:positionV>
              <wp:extent cx="5981065" cy="0"/>
              <wp:effectExtent l="20320" t="18415" r="18415" b="19685"/>
              <wp:wrapNone/>
              <wp:docPr id="130" name="Line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1065" cy="0"/>
                      </a:xfrm>
                      <a:prstGeom prst="line">
                        <a:avLst/>
                      </a:prstGeom>
                      <a:noFill/>
                      <a:ln w="2743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5F863C10" id="Line 115" o:spid="_x0000_s1026" style="position:absolute;z-index:-251771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741.7pt" to="541.55pt,7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" strokeweight="2.16pt">
              <w10:wrap anchorx="page" anchory="page"/>
            </v:line>
          </w:pict>
        </mc:Fallback>
      </mc:AlternateContent>
    </w:r>
    <w:r>
      <w:rPr>
        <w:noProof/>
        <w:lang w:bidi="ar-SA"/>
      </w:rPr>
      <mc:AlternateContent>
        <mc:Choice Requires="wps">
          <w:drawing>
            <wp:anchor distT="0" distB="0" distL="114300" distR="114300" simplePos="0" relativeHeight="251546112" behindDoc="1" locked="0" layoutInCell="1" allowOverlap="1" wp14:anchorId="4055623F" wp14:editId="48BE42EE">
              <wp:simplePos x="0" y="0"/>
              <wp:positionH relativeFrom="page">
                <wp:posOffset>889000</wp:posOffset>
              </wp:positionH>
              <wp:positionV relativeFrom="page">
                <wp:posOffset>9461500</wp:posOffset>
              </wp:positionV>
              <wp:extent cx="179070" cy="152400"/>
              <wp:effectExtent l="3175" t="3175" r="0" b="0"/>
              <wp:wrapNone/>
              <wp:docPr id="129"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C3AC07" w14:textId="40BA2D57" w:rsidR="00311BD2" w:rsidRDefault="00311BD2">
                          <w:pPr>
                            <w:pStyle w:val="BodyText"/>
                            <w:spacing w:line="223" w:lineRule="exact"/>
                            <w:ind w:left="40"/>
                          </w:pPr>
                          <w:r>
                            <w:fldChar w:fldCharType="begin"/>
                          </w:r>
                          <w:r>
                            <w:instrText xml:space="preserve"> PAGE </w:instrText>
                          </w:r>
                          <w:r>
                            <w:fldChar w:fldCharType="separate"/>
                          </w:r>
                          <w:r w:rsidR="003B59AE">
                            <w:rPr>
                              <w:noProof/>
                            </w:rPr>
                            <w:t>22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4" o:spid="_x0000_s1161" type="#_x0000_t202" style="position:absolute;margin-left:70pt;margin-top:745pt;width:14.1pt;height:12pt;z-index:-251770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" filled="f" stroked="f">
              <v:textbox inset="0,0,0,0">
                <w:txbxContent>
                  <w:p w14:paraId="79C3AC07" w14:textId="40BA2D57" w:rsidR="00311BD2" w:rsidRDefault="00311BD2">
                    <w:pPr>
                      <w:pStyle w:val="BodyText"/>
                      <w:spacing w:line="223" w:lineRule="exact"/>
                      <w:ind w:left="40"/>
                    </w:pPr>
                    <w:r>
                      <w:fldChar w:fldCharType="begin"/>
                    </w:r>
                    <w:r>
                      <w:instrText xml:space="preserve"> PAGE </w:instrText>
                    </w:r>
                    <w:r>
                      <w:fldChar w:fldCharType="separate"/>
                    </w:r>
                    <w:r w:rsidR="003B59AE">
                      <w:rPr>
                        <w:noProof/>
                      </w:rPr>
                      <w:t>22</w:t>
                    </w:r>
                    <w:r>
                      <w:fldChar w:fldCharType="end"/>
                    </w:r>
                  </w:p>
                </w:txbxContent>
              </v:textbox>
              <w10:wrap anchorx="page" anchory="page"/>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7BDAD8" w14:textId="5E306F52" w:rsidR="00311BD2" w:rsidRDefault="00311BD2">
    <w:pPr>
      <w:pStyle w:val="BodyText"/>
      <w:spacing w:line="14" w:lineRule="auto"/>
    </w:pPr>
    <w:r>
      <w:rPr>
        <w:noProof/>
        <w:lang w:bidi="ar-SA"/>
      </w:rPr>
      <mc:AlternateContent>
        <mc:Choice Requires="wps">
          <w:drawing>
            <wp:anchor distT="0" distB="0" distL="114300" distR="114300" simplePos="0" relativeHeight="251547136" behindDoc="1" locked="0" layoutInCell="1" allowOverlap="1" wp14:anchorId="26A6D66B" wp14:editId="461A898A">
              <wp:simplePos x="0" y="0"/>
              <wp:positionH relativeFrom="page">
                <wp:posOffset>896620</wp:posOffset>
              </wp:positionH>
              <wp:positionV relativeFrom="page">
                <wp:posOffset>9419590</wp:posOffset>
              </wp:positionV>
              <wp:extent cx="5981065" cy="0"/>
              <wp:effectExtent l="20320" t="18415" r="18415" b="19685"/>
              <wp:wrapNone/>
              <wp:docPr id="128" name="Line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1065" cy="0"/>
                      </a:xfrm>
                      <a:prstGeom prst="line">
                        <a:avLst/>
                      </a:prstGeom>
                      <a:noFill/>
                      <a:ln w="2743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1D2B540E" id="Line 113" o:spid="_x0000_s1026" style="position:absolute;z-index:-251769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741.7pt" to="541.55pt,7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" strokeweight="2.16pt">
              <w10:wrap anchorx="page" anchory="page"/>
            </v:line>
          </w:pict>
        </mc:Fallback>
      </mc:AlternateContent>
    </w:r>
    <w:r>
      <w:rPr>
        <w:noProof/>
        <w:lang w:bidi="ar-SA"/>
      </w:rPr>
      <mc:AlternateContent>
        <mc:Choice Requires="wps">
          <w:drawing>
            <wp:anchor distT="0" distB="0" distL="114300" distR="114300" simplePos="0" relativeHeight="251548160" behindDoc="1" locked="0" layoutInCell="1" allowOverlap="1" wp14:anchorId="697C7DF1" wp14:editId="031B4E40">
              <wp:simplePos x="0" y="0"/>
              <wp:positionH relativeFrom="page">
                <wp:posOffset>6705600</wp:posOffset>
              </wp:positionH>
              <wp:positionV relativeFrom="page">
                <wp:posOffset>9461500</wp:posOffset>
              </wp:positionV>
              <wp:extent cx="179070" cy="152400"/>
              <wp:effectExtent l="0" t="3175" r="1905" b="0"/>
              <wp:wrapNone/>
              <wp:docPr id="127"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56FF69" w14:textId="65455CCA" w:rsidR="00311BD2" w:rsidRDefault="00311BD2">
                          <w:pPr>
                            <w:pStyle w:val="BodyText"/>
                            <w:spacing w:line="223" w:lineRule="exact"/>
                            <w:ind w:left="40"/>
                          </w:pPr>
                          <w:r>
                            <w:fldChar w:fldCharType="begin"/>
                          </w:r>
                          <w:r>
                            <w:instrText xml:space="preserve"> PAGE </w:instrText>
                          </w:r>
                          <w:r>
                            <w:fldChar w:fldCharType="separate"/>
                          </w:r>
                          <w:r w:rsidR="003B59AE">
                            <w:rPr>
                              <w:noProof/>
                            </w:rPr>
                            <w:t>21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2" o:spid="_x0000_s1162" type="#_x0000_t202" style="position:absolute;margin-left:528pt;margin-top:745pt;width:14.1pt;height:12pt;z-index:-251768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" filled="f" stroked="f">
              <v:textbox inset="0,0,0,0">
                <w:txbxContent>
                  <w:p w14:paraId="6656FF69" w14:textId="65455CCA" w:rsidR="00311BD2" w:rsidRDefault="00311BD2">
                    <w:pPr>
                      <w:pStyle w:val="BodyText"/>
                      <w:spacing w:line="223" w:lineRule="exact"/>
                      <w:ind w:left="40"/>
                    </w:pPr>
                    <w:r>
                      <w:fldChar w:fldCharType="begin"/>
                    </w:r>
                    <w:r>
                      <w:instrText xml:space="preserve"> PAGE </w:instrText>
                    </w:r>
                    <w:r>
                      <w:fldChar w:fldCharType="separate"/>
                    </w:r>
                    <w:r w:rsidR="003B59AE">
                      <w:rPr>
                        <w:noProof/>
                      </w:rPr>
                      <w:t>21</w:t>
                    </w:r>
                    <w:r>
                      <w:fldChar w:fldCharType="end"/>
                    </w:r>
                  </w:p>
                </w:txbxContent>
              </v:textbox>
              <w10:wrap anchorx="page" anchory="page"/>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F9B886" w14:textId="77777777" w:rsidR="00311BD2" w:rsidRDefault="00311BD2">
    <w:pPr>
      <w:pStyle w:val="BodyText"/>
      <w:spacing w:line="14" w:lineRule="auto"/>
      <w:rPr>
        <w:sz w:val="2"/>
      </w:rP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5B8976" w14:textId="1379D2D5" w:rsidR="00311BD2" w:rsidRDefault="00311BD2">
    <w:pPr>
      <w:pStyle w:val="BodyText"/>
      <w:spacing w:line="14" w:lineRule="auto"/>
    </w:pPr>
    <w:r>
      <w:rPr>
        <w:noProof/>
        <w:lang w:bidi="ar-SA"/>
      </w:rPr>
      <mc:AlternateContent>
        <mc:Choice Requires="wps">
          <w:drawing>
            <wp:anchor distT="0" distB="0" distL="114300" distR="114300" simplePos="0" relativeHeight="251554304" behindDoc="1" locked="0" layoutInCell="1" allowOverlap="1" wp14:anchorId="2C84525A" wp14:editId="3249CD70">
              <wp:simplePos x="0" y="0"/>
              <wp:positionH relativeFrom="page">
                <wp:posOffset>896620</wp:posOffset>
              </wp:positionH>
              <wp:positionV relativeFrom="page">
                <wp:posOffset>9419590</wp:posOffset>
              </wp:positionV>
              <wp:extent cx="5981065" cy="0"/>
              <wp:effectExtent l="20320" t="18415" r="18415" b="19685"/>
              <wp:wrapNone/>
              <wp:docPr id="121" name="Line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1065" cy="0"/>
                      </a:xfrm>
                      <a:prstGeom prst="line">
                        <a:avLst/>
                      </a:prstGeom>
                      <a:noFill/>
                      <a:ln w="2743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6D5ABD26" id="Line 106" o:spid="_x0000_s1026" style="position:absolute;z-index:-251762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741.7pt" to="541.55pt,7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" strokeweight="2.16pt">
              <w10:wrap anchorx="page" anchory="page"/>
            </v:line>
          </w:pict>
        </mc:Fallback>
      </mc:AlternateContent>
    </w:r>
    <w:r>
      <w:rPr>
        <w:noProof/>
        <w:lang w:bidi="ar-SA"/>
      </w:rPr>
      <mc:AlternateContent>
        <mc:Choice Requires="wps">
          <w:drawing>
            <wp:anchor distT="0" distB="0" distL="114300" distR="114300" simplePos="0" relativeHeight="251555328" behindDoc="1" locked="0" layoutInCell="1" allowOverlap="1" wp14:anchorId="6B581A03" wp14:editId="545B16CE">
              <wp:simplePos x="0" y="0"/>
              <wp:positionH relativeFrom="page">
                <wp:posOffset>889000</wp:posOffset>
              </wp:positionH>
              <wp:positionV relativeFrom="page">
                <wp:posOffset>9461500</wp:posOffset>
              </wp:positionV>
              <wp:extent cx="179070" cy="152400"/>
              <wp:effectExtent l="3175" t="3175" r="0" b="0"/>
              <wp:wrapNone/>
              <wp:docPr id="120"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5E6031" w14:textId="42CA6900" w:rsidR="00311BD2" w:rsidRDefault="00311BD2">
                          <w:pPr>
                            <w:pStyle w:val="BodyText"/>
                            <w:spacing w:line="223" w:lineRule="exact"/>
                            <w:ind w:left="40"/>
                          </w:pPr>
                          <w:r>
                            <w:fldChar w:fldCharType="begin"/>
                          </w:r>
                          <w:r>
                            <w:instrText xml:space="preserve"> PAGE </w:instrText>
                          </w:r>
                          <w:r>
                            <w:fldChar w:fldCharType="separate"/>
                          </w:r>
                          <w:r w:rsidR="003B59AE">
                            <w:rPr>
                              <w:noProof/>
                            </w:rPr>
                            <w:t>34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5" o:spid="_x0000_s1167" type="#_x0000_t202" style="position:absolute;margin-left:70pt;margin-top:745pt;width:14.1pt;height:12pt;z-index:-251761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" filled="f" stroked="f">
              <v:textbox inset="0,0,0,0">
                <w:txbxContent>
                  <w:p w14:paraId="6C5E6031" w14:textId="42CA6900" w:rsidR="00311BD2" w:rsidRDefault="00311BD2">
                    <w:pPr>
                      <w:pStyle w:val="BodyText"/>
                      <w:spacing w:line="223" w:lineRule="exact"/>
                      <w:ind w:left="40"/>
                    </w:pPr>
                    <w:r>
                      <w:fldChar w:fldCharType="begin"/>
                    </w:r>
                    <w:r>
                      <w:instrText xml:space="preserve"> PAGE </w:instrText>
                    </w:r>
                    <w:r>
                      <w:fldChar w:fldCharType="separate"/>
                    </w:r>
                    <w:r w:rsidR="003B59AE">
                      <w:rPr>
                        <w:noProof/>
                      </w:rPr>
                      <w:t>34</w:t>
                    </w:r>
                    <w:r>
                      <w:fldChar w:fldCharType="end"/>
                    </w:r>
                  </w:p>
                </w:txbxContent>
              </v:textbox>
              <w10:wrap anchorx="page" anchory="page"/>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896704" w14:textId="698F2031" w:rsidR="00311BD2" w:rsidRDefault="00311BD2">
    <w:pPr>
      <w:pStyle w:val="BodyText"/>
      <w:spacing w:line="14" w:lineRule="auto"/>
    </w:pPr>
    <w:r>
      <w:rPr>
        <w:noProof/>
        <w:lang w:bidi="ar-SA"/>
      </w:rPr>
      <mc:AlternateContent>
        <mc:Choice Requires="wps">
          <w:drawing>
            <wp:anchor distT="0" distB="0" distL="114300" distR="114300" simplePos="0" relativeHeight="251556352" behindDoc="1" locked="0" layoutInCell="1" allowOverlap="1" wp14:anchorId="2DEAE4B2" wp14:editId="4586C3DD">
              <wp:simplePos x="0" y="0"/>
              <wp:positionH relativeFrom="page">
                <wp:posOffset>896620</wp:posOffset>
              </wp:positionH>
              <wp:positionV relativeFrom="page">
                <wp:posOffset>9419590</wp:posOffset>
              </wp:positionV>
              <wp:extent cx="5981065" cy="0"/>
              <wp:effectExtent l="20320" t="18415" r="18415" b="19685"/>
              <wp:wrapNone/>
              <wp:docPr id="119" name="Line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1065" cy="0"/>
                      </a:xfrm>
                      <a:prstGeom prst="line">
                        <a:avLst/>
                      </a:prstGeom>
                      <a:noFill/>
                      <a:ln w="2743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00B51BF0" id="Line 104" o:spid="_x0000_s1026" style="position:absolute;z-index:-251760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741.7pt" to="541.55pt,7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" strokeweight="2.16pt">
              <w10:wrap anchorx="page" anchory="page"/>
            </v:line>
          </w:pict>
        </mc:Fallback>
      </mc:AlternateContent>
    </w:r>
    <w:r>
      <w:rPr>
        <w:noProof/>
        <w:lang w:bidi="ar-SA"/>
      </w:rPr>
      <mc:AlternateContent>
        <mc:Choice Requires="wps">
          <w:drawing>
            <wp:anchor distT="0" distB="0" distL="114300" distR="114300" simplePos="0" relativeHeight="251557376" behindDoc="1" locked="0" layoutInCell="1" allowOverlap="1" wp14:anchorId="27544108" wp14:editId="5E14C5C2">
              <wp:simplePos x="0" y="0"/>
              <wp:positionH relativeFrom="page">
                <wp:posOffset>6705600</wp:posOffset>
              </wp:positionH>
              <wp:positionV relativeFrom="page">
                <wp:posOffset>9461500</wp:posOffset>
              </wp:positionV>
              <wp:extent cx="179070" cy="152400"/>
              <wp:effectExtent l="0" t="3175" r="1905" b="0"/>
              <wp:wrapNone/>
              <wp:docPr id="118"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B4A726" w14:textId="63E1FB6A" w:rsidR="00311BD2" w:rsidRDefault="00311BD2">
                          <w:pPr>
                            <w:pStyle w:val="BodyText"/>
                            <w:spacing w:line="223" w:lineRule="exact"/>
                            <w:ind w:left="40"/>
                          </w:pPr>
                          <w:r>
                            <w:fldChar w:fldCharType="begin"/>
                          </w:r>
                          <w:r>
                            <w:instrText xml:space="preserve"> PAGE </w:instrText>
                          </w:r>
                          <w:r>
                            <w:fldChar w:fldCharType="separate"/>
                          </w:r>
                          <w:r w:rsidR="003B59AE">
                            <w:rPr>
                              <w:noProof/>
                            </w:rPr>
                            <w:t>33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3" o:spid="_x0000_s1168" type="#_x0000_t202" style="position:absolute;margin-left:528pt;margin-top:745pt;width:14.1pt;height:12pt;z-index:-251759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" filled="f" stroked="f">
              <v:textbox inset="0,0,0,0">
                <w:txbxContent>
                  <w:p w14:paraId="54B4A726" w14:textId="63E1FB6A" w:rsidR="00311BD2" w:rsidRDefault="00311BD2">
                    <w:pPr>
                      <w:pStyle w:val="BodyText"/>
                      <w:spacing w:line="223" w:lineRule="exact"/>
                      <w:ind w:left="40"/>
                    </w:pPr>
                    <w:r>
                      <w:fldChar w:fldCharType="begin"/>
                    </w:r>
                    <w:r>
                      <w:instrText xml:space="preserve"> PAGE </w:instrText>
                    </w:r>
                    <w:r>
                      <w:fldChar w:fldCharType="separate"/>
                    </w:r>
                    <w:r w:rsidR="003B59AE">
                      <w:rPr>
                        <w:noProof/>
                      </w:rPr>
                      <w:t>33</w:t>
                    </w:r>
                    <w: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636F73" w14:textId="7EB5CFC5" w:rsidR="00311BD2" w:rsidRDefault="00311BD2">
    <w:pPr>
      <w:pStyle w:val="BodyText"/>
      <w:spacing w:line="14" w:lineRule="auto"/>
    </w:pPr>
    <w:r>
      <w:rPr>
        <w:noProof/>
        <w:lang w:bidi="ar-SA"/>
      </w:rPr>
      <mc:AlternateContent>
        <mc:Choice Requires="wps">
          <w:drawing>
            <wp:anchor distT="0" distB="0" distL="114300" distR="114300" simplePos="0" relativeHeight="251503104" behindDoc="1" locked="0" layoutInCell="1" allowOverlap="1" wp14:anchorId="637006FB" wp14:editId="7B3448E8">
              <wp:simplePos x="0" y="0"/>
              <wp:positionH relativeFrom="page">
                <wp:posOffset>896620</wp:posOffset>
              </wp:positionH>
              <wp:positionV relativeFrom="page">
                <wp:posOffset>9419590</wp:posOffset>
              </wp:positionV>
              <wp:extent cx="5981065" cy="0"/>
              <wp:effectExtent l="20320" t="18415" r="18415" b="19685"/>
              <wp:wrapNone/>
              <wp:docPr id="173" name="Line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1065" cy="0"/>
                      </a:xfrm>
                      <a:prstGeom prst="line">
                        <a:avLst/>
                      </a:prstGeom>
                      <a:noFill/>
                      <a:ln w="2743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5C23F303" id="Line 156" o:spid="_x0000_s1026" style="position:absolute;z-index:-251813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741.7pt" to="541.55pt,7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" strokeweight="2.16pt">
              <w10:wrap anchorx="page" anchory="page"/>
            </v:line>
          </w:pict>
        </mc:Fallback>
      </mc:AlternateContent>
    </w:r>
    <w:r>
      <w:rPr>
        <w:noProof/>
        <w:lang w:bidi="ar-SA"/>
      </w:rPr>
      <mc:AlternateContent>
        <mc:Choice Requires="wps">
          <w:drawing>
            <wp:anchor distT="0" distB="0" distL="114300" distR="114300" simplePos="0" relativeHeight="251504128" behindDoc="1" locked="0" layoutInCell="1" allowOverlap="1" wp14:anchorId="5BC8C58A" wp14:editId="1FDDDACE">
              <wp:simplePos x="0" y="0"/>
              <wp:positionH relativeFrom="page">
                <wp:posOffset>901700</wp:posOffset>
              </wp:positionH>
              <wp:positionV relativeFrom="page">
                <wp:posOffset>9461500</wp:posOffset>
              </wp:positionV>
              <wp:extent cx="454025" cy="152400"/>
              <wp:effectExtent l="0" t="3175" r="0" b="0"/>
              <wp:wrapNone/>
              <wp:docPr id="172"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0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CD9021" w14:textId="77777777" w:rsidR="00311BD2" w:rsidRDefault="00311BD2">
                          <w:pPr>
                            <w:pStyle w:val="BodyText"/>
                            <w:spacing w:line="223" w:lineRule="exact"/>
                            <w:ind w:left="20"/>
                          </w:pPr>
                          <w:r>
                            <w:t>Page | 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5" o:spid="_x0000_s1135" type="#_x0000_t202" style="position:absolute;margin-left:71pt;margin-top:745pt;width:35.75pt;height:12pt;z-index:-251812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" filled="f" stroked="f">
              <v:textbox inset="0,0,0,0">
                <w:txbxContent>
                  <w:p w14:paraId="16CD9021" w14:textId="77777777" w:rsidR="00311BD2" w:rsidRDefault="00311BD2">
                    <w:pPr>
                      <w:pStyle w:val="BodyText"/>
                      <w:spacing w:line="223" w:lineRule="exact"/>
                      <w:ind w:left="20"/>
                    </w:pPr>
                    <w:r>
                      <w:t>Page | 2</w:t>
                    </w:r>
                  </w:p>
                </w:txbxContent>
              </v:textbox>
              <w10:wrap anchorx="page" anchory="page"/>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05ED23" w14:textId="77777777" w:rsidR="00311BD2" w:rsidRDefault="00311BD2">
    <w:pPr>
      <w:pStyle w:val="BodyText"/>
      <w:spacing w:line="14" w:lineRule="auto"/>
      <w:rPr>
        <w:sz w:val="2"/>
      </w:rP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AE056A" w14:textId="6387F2E1" w:rsidR="00311BD2" w:rsidRDefault="00311BD2">
    <w:pPr>
      <w:pStyle w:val="BodyText"/>
      <w:spacing w:line="14" w:lineRule="auto"/>
    </w:pPr>
    <w:r>
      <w:rPr>
        <w:noProof/>
        <w:lang w:bidi="ar-SA"/>
      </w:rPr>
      <mc:AlternateContent>
        <mc:Choice Requires="wps">
          <w:drawing>
            <wp:anchor distT="0" distB="0" distL="114300" distR="114300" simplePos="0" relativeHeight="251570688" behindDoc="1" locked="0" layoutInCell="1" allowOverlap="1" wp14:anchorId="0A39AC7F" wp14:editId="462E1D17">
              <wp:simplePos x="0" y="0"/>
              <wp:positionH relativeFrom="page">
                <wp:posOffset>896620</wp:posOffset>
              </wp:positionH>
              <wp:positionV relativeFrom="page">
                <wp:posOffset>9419590</wp:posOffset>
              </wp:positionV>
              <wp:extent cx="5981065" cy="0"/>
              <wp:effectExtent l="20320" t="18415" r="18415" b="19685"/>
              <wp:wrapNone/>
              <wp:docPr id="105" name="Lin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1065" cy="0"/>
                      </a:xfrm>
                      <a:prstGeom prst="line">
                        <a:avLst/>
                      </a:prstGeom>
                      <a:noFill/>
                      <a:ln w="2743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12944EB5" id="Line 90" o:spid="_x0000_s1026" style="position:absolute;z-index:-251745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741.7pt" to="541.55pt,7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" strokeweight="2.16pt">
              <w10:wrap anchorx="page" anchory="page"/>
            </v:line>
          </w:pict>
        </mc:Fallback>
      </mc:AlternateContent>
    </w:r>
    <w:r>
      <w:rPr>
        <w:noProof/>
        <w:lang w:bidi="ar-SA"/>
      </w:rPr>
      <mc:AlternateContent>
        <mc:Choice Requires="wps">
          <w:drawing>
            <wp:anchor distT="0" distB="0" distL="114300" distR="114300" simplePos="0" relativeHeight="251571712" behindDoc="1" locked="0" layoutInCell="1" allowOverlap="1" wp14:anchorId="619B282D" wp14:editId="721ECCE0">
              <wp:simplePos x="0" y="0"/>
              <wp:positionH relativeFrom="page">
                <wp:posOffset>889000</wp:posOffset>
              </wp:positionH>
              <wp:positionV relativeFrom="page">
                <wp:posOffset>9461500</wp:posOffset>
              </wp:positionV>
              <wp:extent cx="179070" cy="152400"/>
              <wp:effectExtent l="3175" t="3175" r="0" b="0"/>
              <wp:wrapNone/>
              <wp:docPr id="104"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131963" w14:textId="6C24AF47" w:rsidR="00311BD2" w:rsidRDefault="00311BD2">
                          <w:pPr>
                            <w:pStyle w:val="BodyText"/>
                            <w:spacing w:line="223" w:lineRule="exact"/>
                            <w:ind w:left="40"/>
                          </w:pPr>
                          <w:r>
                            <w:fldChar w:fldCharType="begin"/>
                          </w:r>
                          <w:r>
                            <w:instrText xml:space="preserve"> PAGE </w:instrText>
                          </w:r>
                          <w:r>
                            <w:fldChar w:fldCharType="separate"/>
                          </w:r>
                          <w:r w:rsidR="003B59AE">
                            <w:rPr>
                              <w:noProof/>
                            </w:rPr>
                            <w:t>52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9" o:spid="_x0000_s1177" type="#_x0000_t202" style="position:absolute;margin-left:70pt;margin-top:745pt;width:14.1pt;height:12pt;z-index:-251744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" filled="f" stroked="f">
              <v:textbox inset="0,0,0,0">
                <w:txbxContent>
                  <w:p w14:paraId="6B131963" w14:textId="6C24AF47" w:rsidR="00311BD2" w:rsidRDefault="00311BD2">
                    <w:pPr>
                      <w:pStyle w:val="BodyText"/>
                      <w:spacing w:line="223" w:lineRule="exact"/>
                      <w:ind w:left="40"/>
                    </w:pPr>
                    <w:r>
                      <w:fldChar w:fldCharType="begin"/>
                    </w:r>
                    <w:r>
                      <w:instrText xml:space="preserve"> PAGE </w:instrText>
                    </w:r>
                    <w:r>
                      <w:fldChar w:fldCharType="separate"/>
                    </w:r>
                    <w:r w:rsidR="003B59AE">
                      <w:rPr>
                        <w:noProof/>
                      </w:rPr>
                      <w:t>52</w:t>
                    </w:r>
                    <w:r>
                      <w:fldChar w:fldCharType="end"/>
                    </w:r>
                  </w:p>
                </w:txbxContent>
              </v:textbox>
              <w10:wrap anchorx="page" anchory="page"/>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FEDE6A" w14:textId="18FD26E6" w:rsidR="00311BD2" w:rsidRDefault="00311BD2">
    <w:pPr>
      <w:pStyle w:val="BodyText"/>
      <w:spacing w:line="14" w:lineRule="auto"/>
    </w:pPr>
    <w:r>
      <w:rPr>
        <w:noProof/>
        <w:lang w:bidi="ar-SA"/>
      </w:rPr>
      <mc:AlternateContent>
        <mc:Choice Requires="wps">
          <w:drawing>
            <wp:anchor distT="0" distB="0" distL="114300" distR="114300" simplePos="0" relativeHeight="251572736" behindDoc="1" locked="0" layoutInCell="1" allowOverlap="1" wp14:anchorId="18612E5A" wp14:editId="22A69F31">
              <wp:simplePos x="0" y="0"/>
              <wp:positionH relativeFrom="page">
                <wp:posOffset>896620</wp:posOffset>
              </wp:positionH>
              <wp:positionV relativeFrom="page">
                <wp:posOffset>9419590</wp:posOffset>
              </wp:positionV>
              <wp:extent cx="5981065" cy="0"/>
              <wp:effectExtent l="20320" t="18415" r="18415" b="19685"/>
              <wp:wrapNone/>
              <wp:docPr id="103" name="Line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1065" cy="0"/>
                      </a:xfrm>
                      <a:prstGeom prst="line">
                        <a:avLst/>
                      </a:prstGeom>
                      <a:noFill/>
                      <a:ln w="2743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549E6A99" id="Line 88" o:spid="_x0000_s1026" style="position:absolute;z-index:-251743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741.7pt" to="541.55pt,7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" strokeweight="2.16pt">
              <w10:wrap anchorx="page" anchory="page"/>
            </v:line>
          </w:pict>
        </mc:Fallback>
      </mc:AlternateContent>
    </w:r>
    <w:r>
      <w:rPr>
        <w:noProof/>
        <w:lang w:bidi="ar-SA"/>
      </w:rPr>
      <mc:AlternateContent>
        <mc:Choice Requires="wps">
          <w:drawing>
            <wp:anchor distT="0" distB="0" distL="114300" distR="114300" simplePos="0" relativeHeight="251573760" behindDoc="1" locked="0" layoutInCell="1" allowOverlap="1" wp14:anchorId="633BEAAA" wp14:editId="6D35F157">
              <wp:simplePos x="0" y="0"/>
              <wp:positionH relativeFrom="page">
                <wp:posOffset>6705600</wp:posOffset>
              </wp:positionH>
              <wp:positionV relativeFrom="page">
                <wp:posOffset>9461500</wp:posOffset>
              </wp:positionV>
              <wp:extent cx="179070" cy="152400"/>
              <wp:effectExtent l="0" t="3175" r="1905" b="0"/>
              <wp:wrapNone/>
              <wp:docPr id="102"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594316" w14:textId="03B98949" w:rsidR="00311BD2" w:rsidRDefault="00311BD2">
                          <w:pPr>
                            <w:pStyle w:val="BodyText"/>
                            <w:spacing w:line="223" w:lineRule="exact"/>
                            <w:ind w:left="40"/>
                          </w:pPr>
                          <w:r>
                            <w:fldChar w:fldCharType="begin"/>
                          </w:r>
                          <w:r>
                            <w:instrText xml:space="preserve"> PAGE </w:instrText>
                          </w:r>
                          <w:r>
                            <w:fldChar w:fldCharType="separate"/>
                          </w:r>
                          <w:r w:rsidR="003B59AE">
                            <w:rPr>
                              <w:noProof/>
                            </w:rPr>
                            <w:t>53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7" o:spid="_x0000_s1178" type="#_x0000_t202" style="position:absolute;margin-left:528pt;margin-top:745pt;width:14.1pt;height:12pt;z-index:-251742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uHZsgIAALM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" filled="f" stroked="f">
              <v:textbox inset="0,0,0,0">
                <w:txbxContent>
                  <w:p w14:paraId="68594316" w14:textId="03B98949" w:rsidR="00311BD2" w:rsidRDefault="00311BD2">
                    <w:pPr>
                      <w:pStyle w:val="BodyText"/>
                      <w:spacing w:line="223" w:lineRule="exact"/>
                      <w:ind w:left="40"/>
                    </w:pPr>
                    <w:r>
                      <w:fldChar w:fldCharType="begin"/>
                    </w:r>
                    <w:r>
                      <w:instrText xml:space="preserve"> PAGE </w:instrText>
                    </w:r>
                    <w:r>
                      <w:fldChar w:fldCharType="separate"/>
                    </w:r>
                    <w:r w:rsidR="003B59AE">
                      <w:rPr>
                        <w:noProof/>
                      </w:rPr>
                      <w:t>53</w:t>
                    </w:r>
                    <w:r>
                      <w:fldChar w:fldCharType="end"/>
                    </w:r>
                  </w:p>
                </w:txbxContent>
              </v:textbox>
              <w10:wrap anchorx="page" anchory="page"/>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B070F9" w14:textId="77777777" w:rsidR="00311BD2" w:rsidRDefault="00311BD2">
    <w:pPr>
      <w:pStyle w:val="BodyText"/>
      <w:spacing w:line="14" w:lineRule="auto"/>
      <w:rPr>
        <w:sz w:val="2"/>
      </w:rPr>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E1AD7A" w14:textId="77777777" w:rsidR="00311BD2" w:rsidRDefault="00311BD2">
    <w:pPr>
      <w:pStyle w:val="BodyText"/>
      <w:spacing w:line="14" w:lineRule="auto"/>
      <w:rPr>
        <w:sz w:val="2"/>
      </w:rPr>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94B727" w14:textId="2BE9DD1A" w:rsidR="00311BD2" w:rsidRDefault="00311BD2">
    <w:pPr>
      <w:pStyle w:val="BodyText"/>
      <w:spacing w:line="14" w:lineRule="auto"/>
    </w:pPr>
    <w:r>
      <w:rPr>
        <w:noProof/>
        <w:lang w:bidi="ar-SA"/>
      </w:rPr>
      <mc:AlternateContent>
        <mc:Choice Requires="wps">
          <w:drawing>
            <wp:anchor distT="0" distB="0" distL="114300" distR="114300" simplePos="0" relativeHeight="251580928" behindDoc="1" locked="0" layoutInCell="1" allowOverlap="1" wp14:anchorId="338E2A67" wp14:editId="35F6A80E">
              <wp:simplePos x="0" y="0"/>
              <wp:positionH relativeFrom="page">
                <wp:posOffset>896620</wp:posOffset>
              </wp:positionH>
              <wp:positionV relativeFrom="page">
                <wp:posOffset>9419590</wp:posOffset>
              </wp:positionV>
              <wp:extent cx="5981065" cy="0"/>
              <wp:effectExtent l="20320" t="18415" r="18415" b="19685"/>
              <wp:wrapNone/>
              <wp:docPr id="95" name="Line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1065" cy="0"/>
                      </a:xfrm>
                      <a:prstGeom prst="line">
                        <a:avLst/>
                      </a:prstGeom>
                      <a:noFill/>
                      <a:ln w="2743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01E9F6E2" id="Line 80" o:spid="_x0000_s1026" style="position:absolute;z-index:-251735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741.7pt" to="541.55pt,7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" strokeweight="2.16pt">
              <w10:wrap anchorx="page" anchory="page"/>
            </v:line>
          </w:pict>
        </mc:Fallback>
      </mc:AlternateContent>
    </w:r>
    <w:r>
      <w:rPr>
        <w:noProof/>
        <w:lang w:bidi="ar-SA"/>
      </w:rPr>
      <mc:AlternateContent>
        <mc:Choice Requires="wps">
          <w:drawing>
            <wp:anchor distT="0" distB="0" distL="114300" distR="114300" simplePos="0" relativeHeight="251581952" behindDoc="1" locked="0" layoutInCell="1" allowOverlap="1" wp14:anchorId="6FFD81F7" wp14:editId="529A00C5">
              <wp:simplePos x="0" y="0"/>
              <wp:positionH relativeFrom="page">
                <wp:posOffset>889000</wp:posOffset>
              </wp:positionH>
              <wp:positionV relativeFrom="page">
                <wp:posOffset>9461500</wp:posOffset>
              </wp:positionV>
              <wp:extent cx="179070" cy="152400"/>
              <wp:effectExtent l="3175" t="3175" r="0" b="0"/>
              <wp:wrapNone/>
              <wp:docPr id="94"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1A264F" w14:textId="479A284C" w:rsidR="00311BD2" w:rsidRDefault="00311BD2">
                          <w:pPr>
                            <w:pStyle w:val="BodyText"/>
                            <w:spacing w:line="223" w:lineRule="exact"/>
                            <w:ind w:left="40"/>
                          </w:pPr>
                          <w:r>
                            <w:fldChar w:fldCharType="begin"/>
                          </w:r>
                          <w:r>
                            <w:instrText xml:space="preserve"> PAGE </w:instrText>
                          </w:r>
                          <w:r>
                            <w:fldChar w:fldCharType="separate"/>
                          </w:r>
                          <w:r w:rsidR="003B59AE">
                            <w:rPr>
                              <w:noProof/>
                            </w:rPr>
                            <w:t>58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9" o:spid="_x0000_s1183" type="#_x0000_t202" style="position:absolute;margin-left:70pt;margin-top:745pt;width:14.1pt;height:12pt;z-index:-251734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" filled="f" stroked="f">
              <v:textbox inset="0,0,0,0">
                <w:txbxContent>
                  <w:p w14:paraId="231A264F" w14:textId="479A284C" w:rsidR="00311BD2" w:rsidRDefault="00311BD2">
                    <w:pPr>
                      <w:pStyle w:val="BodyText"/>
                      <w:spacing w:line="223" w:lineRule="exact"/>
                      <w:ind w:left="40"/>
                    </w:pPr>
                    <w:r>
                      <w:fldChar w:fldCharType="begin"/>
                    </w:r>
                    <w:r>
                      <w:instrText xml:space="preserve"> PAGE </w:instrText>
                    </w:r>
                    <w:r>
                      <w:fldChar w:fldCharType="separate"/>
                    </w:r>
                    <w:r w:rsidR="003B59AE">
                      <w:rPr>
                        <w:noProof/>
                      </w:rPr>
                      <w:t>58</w:t>
                    </w:r>
                    <w:r>
                      <w:fldChar w:fldCharType="end"/>
                    </w:r>
                  </w:p>
                </w:txbxContent>
              </v:textbox>
              <w10:wrap anchorx="page" anchory="page"/>
            </v:shape>
          </w:pict>
        </mc:Fallback>
      </mc:AlternateConten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D0CA9A" w14:textId="737F9A18" w:rsidR="00311BD2" w:rsidRDefault="00311BD2">
    <w:pPr>
      <w:pStyle w:val="BodyText"/>
      <w:spacing w:line="14" w:lineRule="auto"/>
    </w:pPr>
    <w:r>
      <w:rPr>
        <w:noProof/>
        <w:lang w:bidi="ar-SA"/>
      </w:rPr>
      <mc:AlternateContent>
        <mc:Choice Requires="wps">
          <w:drawing>
            <wp:anchor distT="0" distB="0" distL="114300" distR="114300" simplePos="0" relativeHeight="251582976" behindDoc="1" locked="0" layoutInCell="1" allowOverlap="1" wp14:anchorId="6B6FC4AF" wp14:editId="791C5DAE">
              <wp:simplePos x="0" y="0"/>
              <wp:positionH relativeFrom="page">
                <wp:posOffset>896620</wp:posOffset>
              </wp:positionH>
              <wp:positionV relativeFrom="page">
                <wp:posOffset>9419590</wp:posOffset>
              </wp:positionV>
              <wp:extent cx="5981065" cy="0"/>
              <wp:effectExtent l="20320" t="18415" r="18415" b="19685"/>
              <wp:wrapNone/>
              <wp:docPr id="93" name="Line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1065" cy="0"/>
                      </a:xfrm>
                      <a:prstGeom prst="line">
                        <a:avLst/>
                      </a:prstGeom>
                      <a:noFill/>
                      <a:ln w="2743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32C7C830" id="Line 78" o:spid="_x0000_s1026" style="position:absolute;z-index:-251733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741.7pt" to="541.55pt,7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" strokeweight="2.16pt">
              <w10:wrap anchorx="page" anchory="page"/>
            </v:line>
          </w:pict>
        </mc:Fallback>
      </mc:AlternateContent>
    </w:r>
    <w:r>
      <w:rPr>
        <w:noProof/>
        <w:lang w:bidi="ar-SA"/>
      </w:rPr>
      <mc:AlternateContent>
        <mc:Choice Requires="wps">
          <w:drawing>
            <wp:anchor distT="0" distB="0" distL="114300" distR="114300" simplePos="0" relativeHeight="251584000" behindDoc="1" locked="0" layoutInCell="1" allowOverlap="1" wp14:anchorId="39D95367" wp14:editId="5042CD6D">
              <wp:simplePos x="0" y="0"/>
              <wp:positionH relativeFrom="page">
                <wp:posOffset>6705600</wp:posOffset>
              </wp:positionH>
              <wp:positionV relativeFrom="page">
                <wp:posOffset>9461500</wp:posOffset>
              </wp:positionV>
              <wp:extent cx="179070" cy="152400"/>
              <wp:effectExtent l="0" t="3175" r="1905" b="0"/>
              <wp:wrapNone/>
              <wp:docPr id="92"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400ECD" w14:textId="69133AE6" w:rsidR="00311BD2" w:rsidRDefault="00311BD2">
                          <w:pPr>
                            <w:pStyle w:val="BodyText"/>
                            <w:spacing w:line="223" w:lineRule="exact"/>
                            <w:ind w:left="40"/>
                          </w:pPr>
                          <w:r>
                            <w:fldChar w:fldCharType="begin"/>
                          </w:r>
                          <w:r>
                            <w:instrText xml:space="preserve"> PAGE </w:instrText>
                          </w:r>
                          <w:r>
                            <w:fldChar w:fldCharType="separate"/>
                          </w:r>
                          <w:r w:rsidR="003B59AE">
                            <w:rPr>
                              <w:noProof/>
                            </w:rPr>
                            <w:t>59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7" o:spid="_x0000_s1184" type="#_x0000_t202" style="position:absolute;margin-left:528pt;margin-top:745pt;width:14.1pt;height:12pt;z-index:-251732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" filled="f" stroked="f">
              <v:textbox inset="0,0,0,0">
                <w:txbxContent>
                  <w:p w14:paraId="51400ECD" w14:textId="69133AE6" w:rsidR="00311BD2" w:rsidRDefault="00311BD2">
                    <w:pPr>
                      <w:pStyle w:val="BodyText"/>
                      <w:spacing w:line="223" w:lineRule="exact"/>
                      <w:ind w:left="40"/>
                    </w:pPr>
                    <w:r>
                      <w:fldChar w:fldCharType="begin"/>
                    </w:r>
                    <w:r>
                      <w:instrText xml:space="preserve"> PAGE </w:instrText>
                    </w:r>
                    <w:r>
                      <w:fldChar w:fldCharType="separate"/>
                    </w:r>
                    <w:r w:rsidR="003B59AE">
                      <w:rPr>
                        <w:noProof/>
                      </w:rPr>
                      <w:t>59</w:t>
                    </w:r>
                    <w:r>
                      <w:fldChar w:fldCharType="end"/>
                    </w:r>
                  </w:p>
                </w:txbxContent>
              </v:textbox>
              <w10:wrap anchorx="page" anchory="page"/>
            </v:shape>
          </w:pict>
        </mc:Fallback>
      </mc:AlternateConten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319820" w14:textId="77777777" w:rsidR="00311BD2" w:rsidRDefault="00311BD2">
    <w:pPr>
      <w:pStyle w:val="BodyText"/>
      <w:spacing w:line="14" w:lineRule="auto"/>
      <w:rPr>
        <w:sz w:val="2"/>
      </w:rPr>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297FCD" w14:textId="04B790A5" w:rsidR="00311BD2" w:rsidRDefault="00311BD2">
    <w:pPr>
      <w:pStyle w:val="BodyText"/>
      <w:spacing w:line="14" w:lineRule="auto"/>
    </w:pPr>
    <w:r>
      <w:rPr>
        <w:noProof/>
        <w:lang w:bidi="ar-SA"/>
      </w:rPr>
      <mc:AlternateContent>
        <mc:Choice Requires="wps">
          <w:drawing>
            <wp:anchor distT="0" distB="0" distL="114300" distR="114300" simplePos="0" relativeHeight="251587072" behindDoc="1" locked="0" layoutInCell="1" allowOverlap="1" wp14:anchorId="61616A90" wp14:editId="2DCFBA1F">
              <wp:simplePos x="0" y="0"/>
              <wp:positionH relativeFrom="page">
                <wp:posOffset>896620</wp:posOffset>
              </wp:positionH>
              <wp:positionV relativeFrom="page">
                <wp:posOffset>9419590</wp:posOffset>
              </wp:positionV>
              <wp:extent cx="5981065" cy="0"/>
              <wp:effectExtent l="20320" t="18415" r="18415" b="19685"/>
              <wp:wrapNone/>
              <wp:docPr id="91" name="Lin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1065" cy="0"/>
                      </a:xfrm>
                      <a:prstGeom prst="line">
                        <a:avLst/>
                      </a:prstGeom>
                      <a:noFill/>
                      <a:ln w="2743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3F34EFD3" id="Line 74" o:spid="_x0000_s1026" style="position:absolute;z-index:-251729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741.7pt" to="541.55pt,7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" strokeweight="2.16pt">
              <w10:wrap anchorx="page" anchory="page"/>
            </v:line>
          </w:pict>
        </mc:Fallback>
      </mc:AlternateContent>
    </w:r>
    <w:r>
      <w:rPr>
        <w:noProof/>
        <w:lang w:bidi="ar-SA"/>
      </w:rPr>
      <mc:AlternateContent>
        <mc:Choice Requires="wps">
          <w:drawing>
            <wp:anchor distT="0" distB="0" distL="114300" distR="114300" simplePos="0" relativeHeight="251588096" behindDoc="1" locked="0" layoutInCell="1" allowOverlap="1" wp14:anchorId="7141EF79" wp14:editId="152403D7">
              <wp:simplePos x="0" y="0"/>
              <wp:positionH relativeFrom="page">
                <wp:posOffset>901700</wp:posOffset>
              </wp:positionH>
              <wp:positionV relativeFrom="page">
                <wp:posOffset>9461500</wp:posOffset>
              </wp:positionV>
              <wp:extent cx="153670" cy="152400"/>
              <wp:effectExtent l="0" t="3175" r="1905" b="0"/>
              <wp:wrapNone/>
              <wp:docPr id="90"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915281" w14:textId="77777777" w:rsidR="00311BD2" w:rsidRDefault="00311BD2">
                          <w:pPr>
                            <w:pStyle w:val="BodyText"/>
                            <w:spacing w:line="223" w:lineRule="exact"/>
                            <w:ind w:left="20"/>
                          </w:pPr>
                          <w:r>
                            <w:t>62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3" o:spid="_x0000_s1185" type="#_x0000_t202" style="position:absolute;margin-left:71pt;margin-top:745pt;width:12.1pt;height:12pt;z-index:-251728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" filled="f" stroked="f">
              <v:textbox inset="0,0,0,0">
                <w:txbxContent>
                  <w:p w14:paraId="1A915281" w14:textId="77777777" w:rsidR="00311BD2" w:rsidRDefault="00311BD2">
                    <w:pPr>
                      <w:pStyle w:val="BodyText"/>
                      <w:spacing w:line="223" w:lineRule="exact"/>
                      <w:ind w:left="20"/>
                    </w:pPr>
                    <w:r>
                      <w:t>62</w:t>
                    </w:r>
                  </w:p>
                </w:txbxContent>
              </v:textbox>
              <w10:wrap anchorx="page" anchory="page"/>
            </v:shape>
          </w:pict>
        </mc:Fallback>
      </mc:AlternateConten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498038" w14:textId="7B85F443" w:rsidR="00311BD2" w:rsidRDefault="00311BD2">
    <w:pPr>
      <w:pStyle w:val="BodyText"/>
      <w:spacing w:line="14" w:lineRule="auto"/>
    </w:pPr>
    <w:r>
      <w:rPr>
        <w:noProof/>
        <w:lang w:bidi="ar-SA"/>
      </w:rPr>
      <mc:AlternateContent>
        <mc:Choice Requires="wps">
          <w:drawing>
            <wp:anchor distT="0" distB="0" distL="114300" distR="114300" simplePos="0" relativeHeight="251585024" behindDoc="1" locked="0" layoutInCell="1" allowOverlap="1" wp14:anchorId="098CFB02" wp14:editId="21B41B03">
              <wp:simplePos x="0" y="0"/>
              <wp:positionH relativeFrom="page">
                <wp:posOffset>896620</wp:posOffset>
              </wp:positionH>
              <wp:positionV relativeFrom="page">
                <wp:posOffset>9264015</wp:posOffset>
              </wp:positionV>
              <wp:extent cx="5981065" cy="0"/>
              <wp:effectExtent l="20320" t="15240" r="18415" b="22860"/>
              <wp:wrapNone/>
              <wp:docPr id="89" name="Lin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1065" cy="0"/>
                      </a:xfrm>
                      <a:prstGeom prst="line">
                        <a:avLst/>
                      </a:prstGeom>
                      <a:noFill/>
                      <a:ln w="2743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6B30270F" id="Line 76" o:spid="_x0000_s1026" style="position:absolute;z-index:-251731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729.45pt" to="541.55pt,72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" strokeweight="2.16pt">
              <w10:wrap anchorx="page" anchory="page"/>
            </v:line>
          </w:pict>
        </mc:Fallback>
      </mc:AlternateContent>
    </w:r>
    <w:r>
      <w:rPr>
        <w:noProof/>
        <w:lang w:bidi="ar-SA"/>
      </w:rPr>
      <mc:AlternateContent>
        <mc:Choice Requires="wps">
          <w:drawing>
            <wp:anchor distT="0" distB="0" distL="114300" distR="114300" simplePos="0" relativeHeight="251586048" behindDoc="1" locked="0" layoutInCell="1" allowOverlap="1" wp14:anchorId="00862D8F" wp14:editId="157CF5A5">
              <wp:simplePos x="0" y="0"/>
              <wp:positionH relativeFrom="page">
                <wp:posOffset>5134610</wp:posOffset>
              </wp:positionH>
              <wp:positionV relativeFrom="page">
                <wp:posOffset>9305925</wp:posOffset>
              </wp:positionV>
              <wp:extent cx="1736725" cy="307340"/>
              <wp:effectExtent l="635" t="0" r="0" b="0"/>
              <wp:wrapNone/>
              <wp:docPr id="88"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6725"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763404" w14:textId="77777777" w:rsidR="00311BD2" w:rsidRDefault="00311BD2">
                          <w:pPr>
                            <w:pStyle w:val="BodyText"/>
                            <w:spacing w:line="223" w:lineRule="exact"/>
                            <w:ind w:left="20"/>
                          </w:pPr>
                          <w:r>
                            <w:t>OMB Control Number 1103-0098</w:t>
                          </w:r>
                        </w:p>
                        <w:p w14:paraId="46B67364" w14:textId="34C86E92" w:rsidR="00311BD2" w:rsidRDefault="00311BD2">
                          <w:pPr>
                            <w:pStyle w:val="BodyText"/>
                            <w:ind w:left="396"/>
                          </w:pPr>
                          <w:r>
                            <w:t>Expiration Date: 05/31/2020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5" o:spid="_x0000_s1186" type="#_x0000_t202" style="position:absolute;margin-left:404.3pt;margin-top:732.75pt;width:136.75pt;height:24.2pt;z-index:-251730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" filled="f" stroked="f">
              <v:textbox inset="0,0,0,0">
                <w:txbxContent>
                  <w:p w14:paraId="79763404" w14:textId="77777777" w:rsidR="00311BD2" w:rsidRDefault="00311BD2">
                    <w:pPr>
                      <w:pStyle w:val="BodyText"/>
                      <w:spacing w:line="223" w:lineRule="exact"/>
                      <w:ind w:left="20"/>
                    </w:pPr>
                    <w:r>
                      <w:t>OMB Control Number 1103-0098</w:t>
                    </w:r>
                  </w:p>
                  <w:p w14:paraId="46B67364" w14:textId="34C86E92" w:rsidR="00311BD2" w:rsidRDefault="00311BD2">
                    <w:pPr>
                      <w:pStyle w:val="BodyText"/>
                      <w:ind w:left="396"/>
                    </w:pPr>
                    <w:r>
                      <w:t>Expiration Date: 05/31/2020</w:t>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29450F" w14:textId="48686775" w:rsidR="00311BD2" w:rsidRDefault="00311BD2">
    <w:pPr>
      <w:pStyle w:val="BodyText"/>
      <w:spacing w:line="14" w:lineRule="auto"/>
    </w:pPr>
    <w:r>
      <w:rPr>
        <w:noProof/>
        <w:lang w:bidi="ar-SA"/>
      </w:rPr>
      <mc:AlternateContent>
        <mc:Choice Requires="wps">
          <w:drawing>
            <wp:anchor distT="0" distB="0" distL="114300" distR="114300" simplePos="0" relativeHeight="251501056" behindDoc="1" locked="0" layoutInCell="1" allowOverlap="1" wp14:anchorId="404F30B9" wp14:editId="1D1FC151">
              <wp:simplePos x="0" y="0"/>
              <wp:positionH relativeFrom="page">
                <wp:posOffset>896620</wp:posOffset>
              </wp:positionH>
              <wp:positionV relativeFrom="page">
                <wp:posOffset>9264015</wp:posOffset>
              </wp:positionV>
              <wp:extent cx="5981065" cy="0"/>
              <wp:effectExtent l="20320" t="15240" r="18415" b="22860"/>
              <wp:wrapNone/>
              <wp:docPr id="171" name="Line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1065" cy="0"/>
                      </a:xfrm>
                      <a:prstGeom prst="line">
                        <a:avLst/>
                      </a:prstGeom>
                      <a:noFill/>
                      <a:ln w="2743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23C0A744" id="Line 158" o:spid="_x0000_s1026" style="position:absolute;z-index:-251815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729.45pt" to="541.55pt,72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" strokeweight="2.16pt">
              <w10:wrap anchorx="page" anchory="page"/>
            </v:line>
          </w:pict>
        </mc:Fallback>
      </mc:AlternateContent>
    </w:r>
    <w:r>
      <w:rPr>
        <w:noProof/>
        <w:lang w:bidi="ar-SA"/>
      </w:rPr>
      <mc:AlternateContent>
        <mc:Choice Requires="wps">
          <w:drawing>
            <wp:anchor distT="0" distB="0" distL="114300" distR="114300" simplePos="0" relativeHeight="251502080" behindDoc="1" locked="0" layoutInCell="1" allowOverlap="1" wp14:anchorId="390D1122" wp14:editId="664807E8">
              <wp:simplePos x="0" y="0"/>
              <wp:positionH relativeFrom="page">
                <wp:posOffset>5134610</wp:posOffset>
              </wp:positionH>
              <wp:positionV relativeFrom="page">
                <wp:posOffset>9305925</wp:posOffset>
              </wp:positionV>
              <wp:extent cx="1736090" cy="307340"/>
              <wp:effectExtent l="635" t="0" r="0" b="0"/>
              <wp:wrapNone/>
              <wp:docPr id="170"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609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D5750A" w14:textId="77777777" w:rsidR="00311BD2" w:rsidRDefault="00311BD2">
                          <w:pPr>
                            <w:pStyle w:val="BodyText"/>
                            <w:spacing w:line="223" w:lineRule="exact"/>
                            <w:ind w:left="20"/>
                          </w:pPr>
                          <w:r>
                            <w:t>OMB Control Number 1103-0098</w:t>
                          </w:r>
                        </w:p>
                        <w:p w14:paraId="42F7D6E0" w14:textId="5B3A8FC6" w:rsidR="00311BD2" w:rsidRDefault="00311BD2">
                          <w:pPr>
                            <w:pStyle w:val="BodyText"/>
                            <w:ind w:left="396"/>
                          </w:pPr>
                          <w:r>
                            <w:t>Expiration Date: 05/31/2020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7" o:spid="_x0000_s1136" type="#_x0000_t202" style="position:absolute;margin-left:404.3pt;margin-top:732.75pt;width:136.7pt;height:24.2pt;z-index:-251814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" filled="f" stroked="f">
              <v:textbox inset="0,0,0,0">
                <w:txbxContent>
                  <w:p w14:paraId="27D5750A" w14:textId="77777777" w:rsidR="00311BD2" w:rsidRDefault="00311BD2">
                    <w:pPr>
                      <w:pStyle w:val="BodyText"/>
                      <w:spacing w:line="223" w:lineRule="exact"/>
                      <w:ind w:left="20"/>
                    </w:pPr>
                    <w:r>
                      <w:t>OMB Control Number 1103-0098</w:t>
                    </w:r>
                  </w:p>
                  <w:p w14:paraId="42F7D6E0" w14:textId="5B3A8FC6" w:rsidR="00311BD2" w:rsidRDefault="00311BD2">
                    <w:pPr>
                      <w:pStyle w:val="BodyText"/>
                      <w:ind w:left="396"/>
                    </w:pPr>
                    <w:r>
                      <w:t>Expiration Date: 05/31/2020</w:t>
                    </w:r>
                  </w:p>
                </w:txbxContent>
              </v:textbox>
              <w10:wrap anchorx="page" anchory="page"/>
            </v:shape>
          </w:pict>
        </mc:Fallback>
      </mc:AlternateConten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977F8D" w14:textId="77777777" w:rsidR="00311BD2" w:rsidRDefault="00311BD2">
    <w:pPr>
      <w:pStyle w:val="BodyText"/>
      <w:spacing w:line="14" w:lineRule="auto"/>
      <w:rPr>
        <w:sz w:val="2"/>
      </w:rPr>
    </w:pP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059FA0" w14:textId="01B0B6C7" w:rsidR="00311BD2" w:rsidRDefault="00311BD2">
    <w:pPr>
      <w:pStyle w:val="BodyText"/>
      <w:spacing w:line="14" w:lineRule="auto"/>
    </w:pPr>
    <w:r>
      <w:rPr>
        <w:noProof/>
        <w:lang w:bidi="ar-SA"/>
      </w:rPr>
      <mc:AlternateContent>
        <mc:Choice Requires="wps">
          <w:drawing>
            <wp:anchor distT="0" distB="0" distL="114300" distR="114300" simplePos="0" relativeHeight="251592192" behindDoc="1" locked="0" layoutInCell="1" allowOverlap="1" wp14:anchorId="5B440E3F" wp14:editId="0B6CB844">
              <wp:simplePos x="0" y="0"/>
              <wp:positionH relativeFrom="page">
                <wp:posOffset>896620</wp:posOffset>
              </wp:positionH>
              <wp:positionV relativeFrom="page">
                <wp:posOffset>9264015</wp:posOffset>
              </wp:positionV>
              <wp:extent cx="5981065" cy="0"/>
              <wp:effectExtent l="20320" t="15240" r="18415" b="22860"/>
              <wp:wrapNone/>
              <wp:docPr id="84" name="Lin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1065" cy="0"/>
                      </a:xfrm>
                      <a:prstGeom prst="line">
                        <a:avLst/>
                      </a:prstGeom>
                      <a:noFill/>
                      <a:ln w="2743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390F1D59" id="Line 69" o:spid="_x0000_s1026" style="position:absolute;z-index:-251724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729.45pt" to="541.55pt,72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" strokeweight="2.16pt">
              <w10:wrap anchorx="page" anchory="page"/>
            </v:line>
          </w:pict>
        </mc:Fallback>
      </mc:AlternateContent>
    </w:r>
    <w:r>
      <w:rPr>
        <w:noProof/>
        <w:lang w:bidi="ar-SA"/>
      </w:rPr>
      <mc:AlternateContent>
        <mc:Choice Requires="wps">
          <w:drawing>
            <wp:anchor distT="0" distB="0" distL="114300" distR="114300" simplePos="0" relativeHeight="251593216" behindDoc="1" locked="0" layoutInCell="1" allowOverlap="1" wp14:anchorId="5CE36179" wp14:editId="64E5BECD">
              <wp:simplePos x="0" y="0"/>
              <wp:positionH relativeFrom="page">
                <wp:posOffset>5134610</wp:posOffset>
              </wp:positionH>
              <wp:positionV relativeFrom="page">
                <wp:posOffset>9305925</wp:posOffset>
              </wp:positionV>
              <wp:extent cx="1736090" cy="307340"/>
              <wp:effectExtent l="635" t="0" r="0" b="0"/>
              <wp:wrapNone/>
              <wp:docPr id="83"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609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C043EE" w14:textId="77777777" w:rsidR="00311BD2" w:rsidRDefault="00311BD2">
                          <w:pPr>
                            <w:pStyle w:val="BodyText"/>
                            <w:spacing w:line="223" w:lineRule="exact"/>
                            <w:ind w:left="20"/>
                          </w:pPr>
                          <w:r>
                            <w:t>OMB Control Number 1103-0098</w:t>
                          </w:r>
                        </w:p>
                        <w:p w14:paraId="45FAC20D" w14:textId="34445ACC" w:rsidR="00311BD2" w:rsidRDefault="00311BD2">
                          <w:pPr>
                            <w:pStyle w:val="BodyText"/>
                            <w:ind w:left="396"/>
                          </w:pPr>
                          <w:r>
                            <w:t>Expiration Date: 05/31/2020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8" o:spid="_x0000_s1189" type="#_x0000_t202" style="position:absolute;margin-left:404.3pt;margin-top:732.75pt;width:136.7pt;height:24.2pt;z-index:-251723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" filled="f" stroked="f">
              <v:textbox inset="0,0,0,0">
                <w:txbxContent>
                  <w:p w14:paraId="17C043EE" w14:textId="77777777" w:rsidR="00311BD2" w:rsidRDefault="00311BD2">
                    <w:pPr>
                      <w:pStyle w:val="BodyText"/>
                      <w:spacing w:line="223" w:lineRule="exact"/>
                      <w:ind w:left="20"/>
                    </w:pPr>
                    <w:r>
                      <w:t>OMB Control Number 1103-0098</w:t>
                    </w:r>
                  </w:p>
                  <w:p w14:paraId="45FAC20D" w14:textId="34445ACC" w:rsidR="00311BD2" w:rsidRDefault="00311BD2">
                    <w:pPr>
                      <w:pStyle w:val="BodyText"/>
                      <w:ind w:left="396"/>
                    </w:pPr>
                    <w:r>
                      <w:t>Expiration Date: 05/31/2020</w:t>
                    </w:r>
                  </w:p>
                </w:txbxContent>
              </v:textbox>
              <w10:wrap anchorx="page" anchory="page"/>
            </v:shape>
          </w:pict>
        </mc:Fallback>
      </mc:AlternateConten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730FC9" w14:textId="77777777" w:rsidR="00311BD2" w:rsidRDefault="00311BD2">
    <w:pPr>
      <w:pStyle w:val="BodyText"/>
      <w:spacing w:line="14" w:lineRule="auto"/>
      <w:rPr>
        <w:sz w:val="2"/>
      </w:rPr>
    </w:pP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0D94FB" w14:textId="4528789C" w:rsidR="00311BD2" w:rsidRDefault="00311BD2">
    <w:pPr>
      <w:pStyle w:val="BodyText"/>
      <w:spacing w:line="14" w:lineRule="auto"/>
    </w:pPr>
    <w:r>
      <w:rPr>
        <w:noProof/>
        <w:lang w:bidi="ar-SA"/>
      </w:rPr>
      <mc:AlternateContent>
        <mc:Choice Requires="wps">
          <w:drawing>
            <wp:anchor distT="0" distB="0" distL="114300" distR="114300" simplePos="0" relativeHeight="251596288" behindDoc="1" locked="0" layoutInCell="1" allowOverlap="1" wp14:anchorId="1A1F4FF4" wp14:editId="5CD59DDB">
              <wp:simplePos x="0" y="0"/>
              <wp:positionH relativeFrom="page">
                <wp:posOffset>896620</wp:posOffset>
              </wp:positionH>
              <wp:positionV relativeFrom="page">
                <wp:posOffset>9419590</wp:posOffset>
              </wp:positionV>
              <wp:extent cx="5981065" cy="0"/>
              <wp:effectExtent l="20320" t="18415" r="18415" b="19685"/>
              <wp:wrapNone/>
              <wp:docPr id="82" name="Lin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1065" cy="0"/>
                      </a:xfrm>
                      <a:prstGeom prst="line">
                        <a:avLst/>
                      </a:prstGeom>
                      <a:noFill/>
                      <a:ln w="2743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11FD1DF2" id="Line 65" o:spid="_x0000_s1026" style="position:absolute;z-index:-251720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741.7pt" to="541.55pt,7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" strokeweight="2.16pt">
              <w10:wrap anchorx="page" anchory="page"/>
            </v:line>
          </w:pict>
        </mc:Fallback>
      </mc:AlternateContent>
    </w:r>
    <w:r>
      <w:rPr>
        <w:noProof/>
        <w:lang w:bidi="ar-SA"/>
      </w:rPr>
      <mc:AlternateContent>
        <mc:Choice Requires="wps">
          <w:drawing>
            <wp:anchor distT="0" distB="0" distL="114300" distR="114300" simplePos="0" relativeHeight="251597312" behindDoc="1" locked="0" layoutInCell="1" allowOverlap="1" wp14:anchorId="3E4AF3D2" wp14:editId="0A15BD2B">
              <wp:simplePos x="0" y="0"/>
              <wp:positionH relativeFrom="page">
                <wp:posOffset>901700</wp:posOffset>
              </wp:positionH>
              <wp:positionV relativeFrom="page">
                <wp:posOffset>9461500</wp:posOffset>
              </wp:positionV>
              <wp:extent cx="153670" cy="152400"/>
              <wp:effectExtent l="0" t="3175" r="1905" b="0"/>
              <wp:wrapNone/>
              <wp:docPr id="81"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6053B1" w14:textId="77777777" w:rsidR="00311BD2" w:rsidRDefault="00311BD2">
                          <w:pPr>
                            <w:pStyle w:val="BodyText"/>
                            <w:spacing w:line="223" w:lineRule="exact"/>
                            <w:ind w:left="20"/>
                          </w:pPr>
                          <w:r>
                            <w:t>68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4" o:spid="_x0000_s1190" type="#_x0000_t202" style="position:absolute;margin-left:71pt;margin-top:745pt;width:12.1pt;height:12pt;z-index:-251719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" filled="f" stroked="f">
              <v:textbox inset="0,0,0,0">
                <w:txbxContent>
                  <w:p w14:paraId="2C6053B1" w14:textId="77777777" w:rsidR="00311BD2" w:rsidRDefault="00311BD2">
                    <w:pPr>
                      <w:pStyle w:val="BodyText"/>
                      <w:spacing w:line="223" w:lineRule="exact"/>
                      <w:ind w:left="20"/>
                    </w:pPr>
                    <w:r>
                      <w:t>68</w:t>
                    </w:r>
                  </w:p>
                </w:txbxContent>
              </v:textbox>
              <w10:wrap anchorx="page" anchory="page"/>
            </v:shape>
          </w:pict>
        </mc:Fallback>
      </mc:AlternateConten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33A443" w14:textId="76FC3249" w:rsidR="00311BD2" w:rsidRDefault="00311BD2">
    <w:pPr>
      <w:pStyle w:val="BodyText"/>
      <w:spacing w:line="14" w:lineRule="auto"/>
    </w:pPr>
    <w:r>
      <w:rPr>
        <w:noProof/>
        <w:lang w:bidi="ar-SA"/>
      </w:rPr>
      <mc:AlternateContent>
        <mc:Choice Requires="wps">
          <w:drawing>
            <wp:anchor distT="0" distB="0" distL="114300" distR="114300" simplePos="0" relativeHeight="251594240" behindDoc="1" locked="0" layoutInCell="1" allowOverlap="1" wp14:anchorId="5C789142" wp14:editId="7F06CF98">
              <wp:simplePos x="0" y="0"/>
              <wp:positionH relativeFrom="page">
                <wp:posOffset>896620</wp:posOffset>
              </wp:positionH>
              <wp:positionV relativeFrom="page">
                <wp:posOffset>9264015</wp:posOffset>
              </wp:positionV>
              <wp:extent cx="5981065" cy="0"/>
              <wp:effectExtent l="20320" t="15240" r="18415" b="22860"/>
              <wp:wrapNone/>
              <wp:docPr id="80" name="Lin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1065" cy="0"/>
                      </a:xfrm>
                      <a:prstGeom prst="line">
                        <a:avLst/>
                      </a:prstGeom>
                      <a:noFill/>
                      <a:ln w="2743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6C706A94" id="Line 67" o:spid="_x0000_s1026" style="position:absolute;z-index:-251722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729.45pt" to="541.55pt,72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" strokeweight="2.16pt">
              <w10:wrap anchorx="page" anchory="page"/>
            </v:line>
          </w:pict>
        </mc:Fallback>
      </mc:AlternateContent>
    </w:r>
    <w:r>
      <w:rPr>
        <w:noProof/>
        <w:lang w:bidi="ar-SA"/>
      </w:rPr>
      <mc:AlternateContent>
        <mc:Choice Requires="wps">
          <w:drawing>
            <wp:anchor distT="0" distB="0" distL="114300" distR="114300" simplePos="0" relativeHeight="251595264" behindDoc="1" locked="0" layoutInCell="1" allowOverlap="1" wp14:anchorId="1869863E" wp14:editId="4356E42B">
              <wp:simplePos x="0" y="0"/>
              <wp:positionH relativeFrom="page">
                <wp:posOffset>5134610</wp:posOffset>
              </wp:positionH>
              <wp:positionV relativeFrom="page">
                <wp:posOffset>9305925</wp:posOffset>
              </wp:positionV>
              <wp:extent cx="1736090" cy="307340"/>
              <wp:effectExtent l="635" t="0" r="0" b="0"/>
              <wp:wrapNone/>
              <wp:docPr id="79"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609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74302D" w14:textId="77777777" w:rsidR="00311BD2" w:rsidRDefault="00311BD2">
                          <w:pPr>
                            <w:pStyle w:val="BodyText"/>
                            <w:spacing w:line="223" w:lineRule="exact"/>
                            <w:ind w:left="20"/>
                          </w:pPr>
                          <w:r>
                            <w:t>OMB Control Number 1103-0098</w:t>
                          </w:r>
                        </w:p>
                        <w:p w14:paraId="346917C6" w14:textId="111B4EC8" w:rsidR="00311BD2" w:rsidRDefault="00311BD2">
                          <w:pPr>
                            <w:pStyle w:val="BodyText"/>
                            <w:ind w:left="396"/>
                          </w:pPr>
                          <w:r>
                            <w:t>Expiration Date: 05/31/2020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6" o:spid="_x0000_s1191" type="#_x0000_t202" style="position:absolute;margin-left:404.3pt;margin-top:732.75pt;width:136.7pt;height:24.2pt;z-index:-251721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" filled="f" stroked="f">
              <v:textbox inset="0,0,0,0">
                <w:txbxContent>
                  <w:p w14:paraId="7074302D" w14:textId="77777777" w:rsidR="00311BD2" w:rsidRDefault="00311BD2">
                    <w:pPr>
                      <w:pStyle w:val="BodyText"/>
                      <w:spacing w:line="223" w:lineRule="exact"/>
                      <w:ind w:left="20"/>
                    </w:pPr>
                    <w:r>
                      <w:t>OMB Control Number 1103-0098</w:t>
                    </w:r>
                  </w:p>
                  <w:p w14:paraId="346917C6" w14:textId="111B4EC8" w:rsidR="00311BD2" w:rsidRDefault="00311BD2">
                    <w:pPr>
                      <w:pStyle w:val="BodyText"/>
                      <w:ind w:left="396"/>
                    </w:pPr>
                    <w:r>
                      <w:t>Expiration Date: 05/31/2020</w:t>
                    </w:r>
                  </w:p>
                </w:txbxContent>
              </v:textbox>
              <w10:wrap anchorx="page" anchory="page"/>
            </v:shape>
          </w:pict>
        </mc:Fallback>
      </mc:AlternateConten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0B440C" w14:textId="77777777" w:rsidR="00311BD2" w:rsidRDefault="00311BD2">
    <w:pPr>
      <w:pStyle w:val="BodyText"/>
      <w:spacing w:line="14" w:lineRule="auto"/>
      <w:rPr>
        <w:sz w:val="2"/>
      </w:rPr>
    </w:pP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8CABBC" w14:textId="2EB2F8D8" w:rsidR="00311BD2" w:rsidRDefault="00311BD2">
    <w:pPr>
      <w:pStyle w:val="BodyText"/>
      <w:spacing w:line="14" w:lineRule="auto"/>
    </w:pPr>
    <w:r>
      <w:rPr>
        <w:noProof/>
        <w:lang w:bidi="ar-SA"/>
      </w:rPr>
      <mc:AlternateContent>
        <mc:Choice Requires="wps">
          <w:drawing>
            <wp:anchor distT="0" distB="0" distL="114300" distR="114300" simplePos="0" relativeHeight="251603456" behindDoc="1" locked="0" layoutInCell="1" allowOverlap="1" wp14:anchorId="4CF28361" wp14:editId="129CB881">
              <wp:simplePos x="0" y="0"/>
              <wp:positionH relativeFrom="page">
                <wp:posOffset>896620</wp:posOffset>
              </wp:positionH>
              <wp:positionV relativeFrom="page">
                <wp:posOffset>9419590</wp:posOffset>
              </wp:positionV>
              <wp:extent cx="5981065" cy="0"/>
              <wp:effectExtent l="20320" t="18415" r="18415" b="19685"/>
              <wp:wrapNone/>
              <wp:docPr id="75" name="Lin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1065" cy="0"/>
                      </a:xfrm>
                      <a:prstGeom prst="line">
                        <a:avLst/>
                      </a:prstGeom>
                      <a:noFill/>
                      <a:ln w="2743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01120437" id="Line 58" o:spid="_x0000_s1026" style="position:absolute;z-index:-251713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741.7pt" to="541.55pt,7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" strokeweight="2.16pt">
              <w10:wrap anchorx="page" anchory="page"/>
            </v:line>
          </w:pict>
        </mc:Fallback>
      </mc:AlternateContent>
    </w:r>
    <w:r>
      <w:rPr>
        <w:noProof/>
        <w:lang w:bidi="ar-SA"/>
      </w:rPr>
      <mc:AlternateContent>
        <mc:Choice Requires="wps">
          <w:drawing>
            <wp:anchor distT="0" distB="0" distL="114300" distR="114300" simplePos="0" relativeHeight="251604480" behindDoc="1" locked="0" layoutInCell="1" allowOverlap="1" wp14:anchorId="0EA6FC41" wp14:editId="215EDE2B">
              <wp:simplePos x="0" y="0"/>
              <wp:positionH relativeFrom="page">
                <wp:posOffset>889000</wp:posOffset>
              </wp:positionH>
              <wp:positionV relativeFrom="page">
                <wp:posOffset>9461500</wp:posOffset>
              </wp:positionV>
              <wp:extent cx="179070" cy="152400"/>
              <wp:effectExtent l="3175" t="3175" r="0" b="0"/>
              <wp:wrapNone/>
              <wp:docPr id="74"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CDB452" w14:textId="77777777" w:rsidR="00311BD2" w:rsidRDefault="00311BD2">
                          <w:pPr>
                            <w:pStyle w:val="BodyText"/>
                            <w:spacing w:line="223" w:lineRule="exact"/>
                            <w:ind w:left="40"/>
                          </w:pPr>
                          <w:r>
                            <w:t>72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7" o:spid="_x0000_s1194" type="#_x0000_t202" style="position:absolute;margin-left:70pt;margin-top:745pt;width:14.1pt;height:12pt;z-index:-251712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" filled="f" stroked="f">
              <v:textbox inset="0,0,0,0">
                <w:txbxContent>
                  <w:p w14:paraId="05CDB452" w14:textId="77777777" w:rsidR="00311BD2" w:rsidRDefault="00311BD2">
                    <w:pPr>
                      <w:pStyle w:val="BodyText"/>
                      <w:spacing w:line="223" w:lineRule="exact"/>
                      <w:ind w:left="40"/>
                    </w:pPr>
                    <w:r>
                      <w:t>72</w:t>
                    </w:r>
                  </w:p>
                </w:txbxContent>
              </v:textbox>
              <w10:wrap anchorx="page" anchory="page"/>
            </v:shape>
          </w:pict>
        </mc:Fallback>
      </mc:AlternateConten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340952" w14:textId="76D52B7A" w:rsidR="00311BD2" w:rsidRDefault="00311BD2">
    <w:pPr>
      <w:pStyle w:val="BodyText"/>
      <w:spacing w:line="14" w:lineRule="auto"/>
    </w:pPr>
    <w:r>
      <w:rPr>
        <w:noProof/>
        <w:lang w:bidi="ar-SA"/>
      </w:rPr>
      <mc:AlternateContent>
        <mc:Choice Requires="wps">
          <w:drawing>
            <wp:anchor distT="0" distB="0" distL="114300" distR="114300" simplePos="0" relativeHeight="251601408" behindDoc="1" locked="0" layoutInCell="1" allowOverlap="1" wp14:anchorId="3727FF30" wp14:editId="4F7DDF07">
              <wp:simplePos x="0" y="0"/>
              <wp:positionH relativeFrom="page">
                <wp:posOffset>896620</wp:posOffset>
              </wp:positionH>
              <wp:positionV relativeFrom="page">
                <wp:posOffset>9264015</wp:posOffset>
              </wp:positionV>
              <wp:extent cx="5981065" cy="0"/>
              <wp:effectExtent l="20320" t="15240" r="18415" b="22860"/>
              <wp:wrapNone/>
              <wp:docPr id="73" name="Lin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1065" cy="0"/>
                      </a:xfrm>
                      <a:prstGeom prst="line">
                        <a:avLst/>
                      </a:prstGeom>
                      <a:noFill/>
                      <a:ln w="2743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59AD1BB3" id="Line 60" o:spid="_x0000_s1026" style="position:absolute;z-index:-251715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729.45pt" to="541.55pt,72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" strokeweight="2.16pt">
              <w10:wrap anchorx="page" anchory="page"/>
            </v:line>
          </w:pict>
        </mc:Fallback>
      </mc:AlternateContent>
    </w:r>
    <w:r>
      <w:rPr>
        <w:noProof/>
        <w:lang w:bidi="ar-SA"/>
      </w:rPr>
      <mc:AlternateContent>
        <mc:Choice Requires="wps">
          <w:drawing>
            <wp:anchor distT="0" distB="0" distL="114300" distR="114300" simplePos="0" relativeHeight="251602432" behindDoc="1" locked="0" layoutInCell="1" allowOverlap="1" wp14:anchorId="1475A969" wp14:editId="2AE1ED5B">
              <wp:simplePos x="0" y="0"/>
              <wp:positionH relativeFrom="page">
                <wp:posOffset>5134610</wp:posOffset>
              </wp:positionH>
              <wp:positionV relativeFrom="page">
                <wp:posOffset>9305925</wp:posOffset>
              </wp:positionV>
              <wp:extent cx="1736090" cy="307340"/>
              <wp:effectExtent l="635" t="0" r="0" b="0"/>
              <wp:wrapNone/>
              <wp:docPr id="72"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609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D7BE2B" w14:textId="77777777" w:rsidR="00311BD2" w:rsidRDefault="00311BD2">
                          <w:pPr>
                            <w:pStyle w:val="BodyText"/>
                            <w:spacing w:line="223" w:lineRule="exact"/>
                            <w:ind w:left="20"/>
                          </w:pPr>
                          <w:r>
                            <w:t>OMB Control Number 1103-0098</w:t>
                          </w:r>
                        </w:p>
                        <w:p w14:paraId="3DA74D7D" w14:textId="61704614" w:rsidR="00311BD2" w:rsidRDefault="00311BD2">
                          <w:pPr>
                            <w:pStyle w:val="BodyText"/>
                            <w:ind w:left="396"/>
                          </w:pPr>
                          <w:r>
                            <w:t>Expiration Date: 05/31/2020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9" o:spid="_x0000_s1195" type="#_x0000_t202" style="position:absolute;margin-left:404.3pt;margin-top:732.75pt;width:136.7pt;height:24.2pt;z-index:-251714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" filled="f" stroked="f">
              <v:textbox inset="0,0,0,0">
                <w:txbxContent>
                  <w:p w14:paraId="26D7BE2B" w14:textId="77777777" w:rsidR="00311BD2" w:rsidRDefault="00311BD2">
                    <w:pPr>
                      <w:pStyle w:val="BodyText"/>
                      <w:spacing w:line="223" w:lineRule="exact"/>
                      <w:ind w:left="20"/>
                    </w:pPr>
                    <w:r>
                      <w:t>OMB Control Number 1103-0098</w:t>
                    </w:r>
                  </w:p>
                  <w:p w14:paraId="3DA74D7D" w14:textId="61704614" w:rsidR="00311BD2" w:rsidRDefault="00311BD2">
                    <w:pPr>
                      <w:pStyle w:val="BodyText"/>
                      <w:ind w:left="396"/>
                    </w:pPr>
                    <w:r>
                      <w:t>Expiration Date: 05/31/2020</w:t>
                    </w:r>
                  </w:p>
                </w:txbxContent>
              </v:textbox>
              <w10:wrap anchorx="page" anchory="page"/>
            </v:shape>
          </w:pict>
        </mc:Fallback>
      </mc:AlternateConten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862B78" w14:textId="3D7D36FE" w:rsidR="00311BD2" w:rsidRDefault="00311BD2">
    <w:pPr>
      <w:pStyle w:val="BodyText"/>
      <w:spacing w:line="14" w:lineRule="auto"/>
    </w:pPr>
    <w:r>
      <w:rPr>
        <w:noProof/>
        <w:lang w:bidi="ar-SA"/>
      </w:rPr>
      <mc:AlternateContent>
        <mc:Choice Requires="wps">
          <w:drawing>
            <wp:anchor distT="0" distB="0" distL="114300" distR="114300" simplePos="0" relativeHeight="251614720" behindDoc="1" locked="0" layoutInCell="1" allowOverlap="1" wp14:anchorId="6531A7D0" wp14:editId="2B92B5EF">
              <wp:simplePos x="0" y="0"/>
              <wp:positionH relativeFrom="page">
                <wp:posOffset>896620</wp:posOffset>
              </wp:positionH>
              <wp:positionV relativeFrom="page">
                <wp:posOffset>9419590</wp:posOffset>
              </wp:positionV>
              <wp:extent cx="5981065" cy="0"/>
              <wp:effectExtent l="20320" t="18415" r="18415" b="19685"/>
              <wp:wrapNone/>
              <wp:docPr id="62" name="Lin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1065" cy="0"/>
                      </a:xfrm>
                      <a:prstGeom prst="line">
                        <a:avLst/>
                      </a:prstGeom>
                      <a:noFill/>
                      <a:ln w="2743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59C219A2" id="Line 47" o:spid="_x0000_s1026" style="position:absolute;z-index:-251701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741.7pt" to="541.55pt,7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" strokeweight="2.16pt">
              <w10:wrap anchorx="page" anchory="page"/>
            </v:line>
          </w:pict>
        </mc:Fallback>
      </mc:AlternateContent>
    </w:r>
    <w:r>
      <w:rPr>
        <w:noProof/>
        <w:lang w:bidi="ar-SA"/>
      </w:rPr>
      <mc:AlternateContent>
        <mc:Choice Requires="wps">
          <w:drawing>
            <wp:anchor distT="0" distB="0" distL="114300" distR="114300" simplePos="0" relativeHeight="251615744" behindDoc="1" locked="0" layoutInCell="1" allowOverlap="1" wp14:anchorId="3CFFC29C" wp14:editId="365A5CE8">
              <wp:simplePos x="0" y="0"/>
              <wp:positionH relativeFrom="page">
                <wp:posOffset>889000</wp:posOffset>
              </wp:positionH>
              <wp:positionV relativeFrom="page">
                <wp:posOffset>9461500</wp:posOffset>
              </wp:positionV>
              <wp:extent cx="179070" cy="152400"/>
              <wp:effectExtent l="3175" t="3175" r="0" b="0"/>
              <wp:wrapNone/>
              <wp:docPr id="61"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851B41" w14:textId="57AF71E9" w:rsidR="00311BD2" w:rsidRDefault="00311BD2">
                          <w:pPr>
                            <w:pStyle w:val="BodyText"/>
                            <w:spacing w:line="223" w:lineRule="exact"/>
                            <w:ind w:left="40"/>
                          </w:pPr>
                          <w:r>
                            <w:fldChar w:fldCharType="begin"/>
                          </w:r>
                          <w:r>
                            <w:instrText xml:space="preserve"> PAGE </w:instrText>
                          </w:r>
                          <w:r>
                            <w:fldChar w:fldCharType="separate"/>
                          </w:r>
                          <w:r w:rsidR="003B59AE">
                            <w:rPr>
                              <w:noProof/>
                            </w:rPr>
                            <w:t>94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6" o:spid="_x0000_s1202" type="#_x0000_t202" style="position:absolute;margin-left:70pt;margin-top:745pt;width:14.1pt;height:12pt;z-index:-251700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" filled="f" stroked="f">
              <v:textbox inset="0,0,0,0">
                <w:txbxContent>
                  <w:p w14:paraId="64851B41" w14:textId="57AF71E9" w:rsidR="00311BD2" w:rsidRDefault="00311BD2">
                    <w:pPr>
                      <w:pStyle w:val="BodyText"/>
                      <w:spacing w:line="223" w:lineRule="exact"/>
                      <w:ind w:left="40"/>
                    </w:pPr>
                    <w:r>
                      <w:fldChar w:fldCharType="begin"/>
                    </w:r>
                    <w:r>
                      <w:instrText xml:space="preserve"> PAGE </w:instrText>
                    </w:r>
                    <w:r>
                      <w:fldChar w:fldCharType="separate"/>
                    </w:r>
                    <w:r w:rsidR="003B59AE">
                      <w:rPr>
                        <w:noProof/>
                      </w:rPr>
                      <w:t>94</w:t>
                    </w:r>
                    <w:r>
                      <w:fldChar w:fldCharType="end"/>
                    </w:r>
                  </w:p>
                </w:txbxContent>
              </v:textbox>
              <w10:wrap anchorx="page" anchory="page"/>
            </v:shape>
          </w:pict>
        </mc:Fallback>
      </mc:AlternateConten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6FF336" w14:textId="3E9A0B36" w:rsidR="00311BD2" w:rsidRDefault="00311BD2">
    <w:pPr>
      <w:pStyle w:val="BodyText"/>
      <w:spacing w:line="14" w:lineRule="auto"/>
    </w:pPr>
    <w:r>
      <w:rPr>
        <w:noProof/>
        <w:lang w:bidi="ar-SA"/>
      </w:rPr>
      <mc:AlternateContent>
        <mc:Choice Requires="wps">
          <w:drawing>
            <wp:anchor distT="0" distB="0" distL="114300" distR="114300" simplePos="0" relativeHeight="251616768" behindDoc="1" locked="0" layoutInCell="1" allowOverlap="1" wp14:anchorId="3AD9B1AA" wp14:editId="43AAFAE9">
              <wp:simplePos x="0" y="0"/>
              <wp:positionH relativeFrom="page">
                <wp:posOffset>896620</wp:posOffset>
              </wp:positionH>
              <wp:positionV relativeFrom="page">
                <wp:posOffset>9419590</wp:posOffset>
              </wp:positionV>
              <wp:extent cx="5981065" cy="0"/>
              <wp:effectExtent l="20320" t="18415" r="18415" b="19685"/>
              <wp:wrapNone/>
              <wp:docPr id="60" name="Lin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1065" cy="0"/>
                      </a:xfrm>
                      <a:prstGeom prst="line">
                        <a:avLst/>
                      </a:prstGeom>
                      <a:noFill/>
                      <a:ln w="2743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7E6B7A34" id="Line 45" o:spid="_x0000_s1026" style="position:absolute;z-index:-251699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741.7pt" to="541.55pt,7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" strokeweight="2.16pt">
              <w10:wrap anchorx="page" anchory="page"/>
            </v:line>
          </w:pict>
        </mc:Fallback>
      </mc:AlternateContent>
    </w:r>
    <w:r>
      <w:rPr>
        <w:noProof/>
        <w:lang w:bidi="ar-SA"/>
      </w:rPr>
      <mc:AlternateContent>
        <mc:Choice Requires="wps">
          <w:drawing>
            <wp:anchor distT="0" distB="0" distL="114300" distR="114300" simplePos="0" relativeHeight="251617792" behindDoc="1" locked="0" layoutInCell="1" allowOverlap="1" wp14:anchorId="4C819C2D" wp14:editId="11689331">
              <wp:simplePos x="0" y="0"/>
              <wp:positionH relativeFrom="page">
                <wp:posOffset>6705600</wp:posOffset>
              </wp:positionH>
              <wp:positionV relativeFrom="page">
                <wp:posOffset>9461500</wp:posOffset>
              </wp:positionV>
              <wp:extent cx="179070" cy="152400"/>
              <wp:effectExtent l="0" t="3175" r="1905" b="0"/>
              <wp:wrapNone/>
              <wp:docPr id="59"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CE6106" w14:textId="28A8EC9C" w:rsidR="00311BD2" w:rsidRDefault="00311BD2">
                          <w:pPr>
                            <w:pStyle w:val="BodyText"/>
                            <w:spacing w:line="223" w:lineRule="exact"/>
                            <w:ind w:left="40"/>
                          </w:pPr>
                          <w:r>
                            <w:fldChar w:fldCharType="begin"/>
                          </w:r>
                          <w:r>
                            <w:instrText xml:space="preserve"> PAGE </w:instrText>
                          </w:r>
                          <w:r>
                            <w:fldChar w:fldCharType="separate"/>
                          </w:r>
                          <w:r w:rsidR="003B59AE">
                            <w:rPr>
                              <w:noProof/>
                            </w:rPr>
                            <w:t>107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4" o:spid="_x0000_s1203" type="#_x0000_t202" style="position:absolute;margin-left:528pt;margin-top:745pt;width:14.1pt;height:12pt;z-index:-251698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" filled="f" stroked="f">
              <v:textbox inset="0,0,0,0">
                <w:txbxContent>
                  <w:p w14:paraId="28CE6106" w14:textId="28A8EC9C" w:rsidR="00311BD2" w:rsidRDefault="00311BD2">
                    <w:pPr>
                      <w:pStyle w:val="BodyText"/>
                      <w:spacing w:line="223" w:lineRule="exact"/>
                      <w:ind w:left="40"/>
                    </w:pPr>
                    <w:r>
                      <w:fldChar w:fldCharType="begin"/>
                    </w:r>
                    <w:r>
                      <w:instrText xml:space="preserve"> PAGE </w:instrText>
                    </w:r>
                    <w:r>
                      <w:fldChar w:fldCharType="separate"/>
                    </w:r>
                    <w:r w:rsidR="003B59AE">
                      <w:rPr>
                        <w:noProof/>
                      </w:rPr>
                      <w:t>107</w:t>
                    </w:r>
                    <w:r>
                      <w:fldChar w:fldCharType="end"/>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FF66D4" w14:textId="17F30BD3" w:rsidR="00311BD2" w:rsidRDefault="00311BD2">
    <w:pPr>
      <w:pStyle w:val="BodyText"/>
      <w:spacing w:line="14" w:lineRule="auto"/>
    </w:pPr>
    <w:r>
      <w:rPr>
        <w:noProof/>
        <w:lang w:bidi="ar-SA"/>
      </w:rPr>
      <mc:AlternateContent>
        <mc:Choice Requires="wps">
          <w:drawing>
            <wp:anchor distT="0" distB="0" distL="114300" distR="114300" simplePos="0" relativeHeight="251514368" behindDoc="1" locked="0" layoutInCell="1" allowOverlap="1" wp14:anchorId="49B34BEA" wp14:editId="71606E38">
              <wp:simplePos x="0" y="0"/>
              <wp:positionH relativeFrom="page">
                <wp:posOffset>896620</wp:posOffset>
              </wp:positionH>
              <wp:positionV relativeFrom="page">
                <wp:posOffset>9419590</wp:posOffset>
              </wp:positionV>
              <wp:extent cx="5981065" cy="0"/>
              <wp:effectExtent l="20320" t="18415" r="18415" b="19685"/>
              <wp:wrapNone/>
              <wp:docPr id="160" name="Line 1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1065" cy="0"/>
                      </a:xfrm>
                      <a:prstGeom prst="line">
                        <a:avLst/>
                      </a:prstGeom>
                      <a:noFill/>
                      <a:ln w="2743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4D400693" id="Line 145" o:spid="_x0000_s1026" style="position:absolute;z-index:-251802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741.7pt" to="541.55pt,7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" strokeweight="2.16pt">
              <w10:wrap anchorx="page" anchory="page"/>
            </v:line>
          </w:pict>
        </mc:Fallback>
      </mc:AlternateContent>
    </w:r>
    <w:r>
      <w:rPr>
        <w:noProof/>
        <w:lang w:bidi="ar-SA"/>
      </w:rPr>
      <mc:AlternateContent>
        <mc:Choice Requires="wps">
          <w:drawing>
            <wp:anchor distT="0" distB="0" distL="114300" distR="114300" simplePos="0" relativeHeight="251515392" behindDoc="1" locked="0" layoutInCell="1" allowOverlap="1" wp14:anchorId="7E741FBA" wp14:editId="1B715873">
              <wp:simplePos x="0" y="0"/>
              <wp:positionH relativeFrom="page">
                <wp:posOffset>889000</wp:posOffset>
              </wp:positionH>
              <wp:positionV relativeFrom="page">
                <wp:posOffset>9461500</wp:posOffset>
              </wp:positionV>
              <wp:extent cx="179070" cy="152400"/>
              <wp:effectExtent l="3175" t="3175" r="0" b="0"/>
              <wp:wrapNone/>
              <wp:docPr id="159"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41FBF5" w14:textId="041F4F1A" w:rsidR="00311BD2" w:rsidRDefault="00311BD2">
                          <w:pPr>
                            <w:pStyle w:val="BodyText"/>
                            <w:spacing w:line="223" w:lineRule="exact"/>
                            <w:ind w:left="40"/>
                          </w:pPr>
                          <w:r>
                            <w:fldChar w:fldCharType="begin"/>
                          </w:r>
                          <w:r>
                            <w:instrText xml:space="preserve"> PAGE </w:instrText>
                          </w:r>
                          <w:r>
                            <w:fldChar w:fldCharType="separate"/>
                          </w:r>
                          <w:r w:rsidR="003B59AE">
                            <w:rPr>
                              <w:noProof/>
                            </w:rPr>
                            <w:t>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4" o:spid="_x0000_s1143" type="#_x0000_t202" style="position:absolute;margin-left:70pt;margin-top:745pt;width:14.1pt;height:12pt;z-index:-251801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" filled="f" stroked="f">
              <v:textbox inset="0,0,0,0">
                <w:txbxContent>
                  <w:p w14:paraId="0241FBF5" w14:textId="041F4F1A" w:rsidR="00311BD2" w:rsidRDefault="00311BD2">
                    <w:pPr>
                      <w:pStyle w:val="BodyText"/>
                      <w:spacing w:line="223" w:lineRule="exact"/>
                      <w:ind w:left="40"/>
                    </w:pPr>
                    <w:r>
                      <w:fldChar w:fldCharType="begin"/>
                    </w:r>
                    <w:r>
                      <w:instrText xml:space="preserve"> PAGE </w:instrText>
                    </w:r>
                    <w:r>
                      <w:fldChar w:fldCharType="separate"/>
                    </w:r>
                    <w:r w:rsidR="003B59AE">
                      <w:rPr>
                        <w:noProof/>
                      </w:rPr>
                      <w:t>8</w:t>
                    </w:r>
                    <w:r>
                      <w:fldChar w:fldCharType="end"/>
                    </w:r>
                  </w:p>
                </w:txbxContent>
              </v:textbox>
              <w10:wrap anchorx="page" anchory="page"/>
            </v:shape>
          </w:pict>
        </mc:Fallback>
      </mc:AlternateConten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EBCF2D" w14:textId="77777777" w:rsidR="00311BD2" w:rsidRDefault="00311BD2">
    <w:pPr>
      <w:pStyle w:val="BodyText"/>
      <w:spacing w:line="14" w:lineRule="auto"/>
      <w:rPr>
        <w:sz w:val="2"/>
      </w:rPr>
    </w:pP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9200A2" w14:textId="3D36C2EB" w:rsidR="00311BD2" w:rsidRDefault="00311BD2">
    <w:pPr>
      <w:pStyle w:val="BodyText"/>
      <w:spacing w:line="14" w:lineRule="auto"/>
    </w:pPr>
    <w:r>
      <w:rPr>
        <w:noProof/>
        <w:lang w:bidi="ar-SA"/>
      </w:rPr>
      <mc:AlternateContent>
        <mc:Choice Requires="wps">
          <w:drawing>
            <wp:anchor distT="0" distB="0" distL="114300" distR="114300" simplePos="0" relativeHeight="251621888" behindDoc="1" locked="0" layoutInCell="1" allowOverlap="1" wp14:anchorId="6114E4B1" wp14:editId="7520E9A4">
              <wp:simplePos x="0" y="0"/>
              <wp:positionH relativeFrom="page">
                <wp:posOffset>896620</wp:posOffset>
              </wp:positionH>
              <wp:positionV relativeFrom="page">
                <wp:posOffset>9419590</wp:posOffset>
              </wp:positionV>
              <wp:extent cx="5981065" cy="0"/>
              <wp:effectExtent l="20320" t="18415" r="18415" b="19685"/>
              <wp:wrapNone/>
              <wp:docPr id="50" name="Lin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1065" cy="0"/>
                      </a:xfrm>
                      <a:prstGeom prst="line">
                        <a:avLst/>
                      </a:prstGeom>
                      <a:noFill/>
                      <a:ln w="2743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5CBFF3B7" id="Line 35" o:spid="_x0000_s1026" style="position:absolute;z-index:-251694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741.7pt" to="541.55pt,7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" strokeweight="2.16pt">
              <w10:wrap anchorx="page" anchory="page"/>
            </v:line>
          </w:pict>
        </mc:Fallback>
      </mc:AlternateContent>
    </w:r>
    <w:r>
      <w:rPr>
        <w:noProof/>
        <w:lang w:bidi="ar-SA"/>
      </w:rPr>
      <mc:AlternateContent>
        <mc:Choice Requires="wps">
          <w:drawing>
            <wp:anchor distT="0" distB="0" distL="114300" distR="114300" simplePos="0" relativeHeight="251622912" behindDoc="1" locked="0" layoutInCell="1" allowOverlap="1" wp14:anchorId="799649B7" wp14:editId="0AB01FAF">
              <wp:simplePos x="0" y="0"/>
              <wp:positionH relativeFrom="page">
                <wp:posOffset>889000</wp:posOffset>
              </wp:positionH>
              <wp:positionV relativeFrom="page">
                <wp:posOffset>9461500</wp:posOffset>
              </wp:positionV>
              <wp:extent cx="243205" cy="152400"/>
              <wp:effectExtent l="3175" t="3175" r="1270" b="0"/>
              <wp:wrapNone/>
              <wp:docPr id="49"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2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900CA8" w14:textId="6D0E01E6" w:rsidR="00311BD2" w:rsidRDefault="00311BD2">
                          <w:pPr>
                            <w:pStyle w:val="BodyText"/>
                            <w:spacing w:line="223" w:lineRule="exact"/>
                            <w:ind w:left="40"/>
                          </w:pPr>
                          <w:r>
                            <w:fldChar w:fldCharType="begin"/>
                          </w:r>
                          <w:r>
                            <w:instrText xml:space="preserve"> PAGE </w:instrText>
                          </w:r>
                          <w:r>
                            <w:fldChar w:fldCharType="separate"/>
                          </w:r>
                          <w:r w:rsidR="003B59AE">
                            <w:rPr>
                              <w:noProof/>
                            </w:rPr>
                            <w:t>102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4" o:spid="_x0000_s1206" type="#_x0000_t202" style="position:absolute;margin-left:70pt;margin-top:745pt;width:19.15pt;height:12pt;z-index:-251693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" filled="f" stroked="f">
              <v:textbox inset="0,0,0,0">
                <w:txbxContent>
                  <w:p w14:paraId="20900CA8" w14:textId="6D0E01E6" w:rsidR="00311BD2" w:rsidRDefault="00311BD2">
                    <w:pPr>
                      <w:pStyle w:val="BodyText"/>
                      <w:spacing w:line="223" w:lineRule="exact"/>
                      <w:ind w:left="40"/>
                    </w:pPr>
                    <w:r>
                      <w:fldChar w:fldCharType="begin"/>
                    </w:r>
                    <w:r>
                      <w:instrText xml:space="preserve"> PAGE </w:instrText>
                    </w:r>
                    <w:r>
                      <w:fldChar w:fldCharType="separate"/>
                    </w:r>
                    <w:r w:rsidR="003B59AE">
                      <w:rPr>
                        <w:noProof/>
                      </w:rPr>
                      <w:t>102</w:t>
                    </w:r>
                    <w:r>
                      <w:fldChar w:fldCharType="end"/>
                    </w:r>
                  </w:p>
                </w:txbxContent>
              </v:textbox>
              <w10:wrap anchorx="page" anchory="page"/>
            </v:shape>
          </w:pict>
        </mc:Fallback>
      </mc:AlternateConten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87C431" w14:textId="6F403A44" w:rsidR="00311BD2" w:rsidRDefault="00311BD2">
    <w:pPr>
      <w:pStyle w:val="BodyText"/>
      <w:spacing w:line="14" w:lineRule="auto"/>
    </w:pPr>
    <w:r>
      <w:rPr>
        <w:noProof/>
        <w:lang w:bidi="ar-SA"/>
      </w:rPr>
      <mc:AlternateContent>
        <mc:Choice Requires="wps">
          <w:drawing>
            <wp:anchor distT="0" distB="0" distL="114300" distR="114300" simplePos="0" relativeHeight="251629056" behindDoc="1" locked="0" layoutInCell="1" allowOverlap="1" wp14:anchorId="0BFD648A" wp14:editId="51914D5D">
              <wp:simplePos x="0" y="0"/>
              <wp:positionH relativeFrom="page">
                <wp:posOffset>896620</wp:posOffset>
              </wp:positionH>
              <wp:positionV relativeFrom="page">
                <wp:posOffset>9419590</wp:posOffset>
              </wp:positionV>
              <wp:extent cx="5981065" cy="0"/>
              <wp:effectExtent l="20320" t="18415" r="18415" b="19685"/>
              <wp:wrapNone/>
              <wp:docPr id="40"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1065" cy="0"/>
                      </a:xfrm>
                      <a:prstGeom prst="line">
                        <a:avLst/>
                      </a:prstGeom>
                      <a:noFill/>
                      <a:ln w="2743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19C61ACA" id="Line 25" o:spid="_x0000_s1026" style="position:absolute;z-index:-251687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741.7pt" to="541.55pt,7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" strokeweight="2.16pt">
              <w10:wrap anchorx="page" anchory="page"/>
            </v:line>
          </w:pict>
        </mc:Fallback>
      </mc:AlternateContent>
    </w:r>
    <w:r>
      <w:rPr>
        <w:noProof/>
        <w:lang w:bidi="ar-SA"/>
      </w:rPr>
      <mc:AlternateContent>
        <mc:Choice Requires="wps">
          <w:drawing>
            <wp:anchor distT="0" distB="0" distL="114300" distR="114300" simplePos="0" relativeHeight="251631104" behindDoc="1" locked="0" layoutInCell="1" allowOverlap="1" wp14:anchorId="1306C9B1" wp14:editId="4E51D881">
              <wp:simplePos x="0" y="0"/>
              <wp:positionH relativeFrom="page">
                <wp:posOffset>889000</wp:posOffset>
              </wp:positionH>
              <wp:positionV relativeFrom="page">
                <wp:posOffset>9461500</wp:posOffset>
              </wp:positionV>
              <wp:extent cx="243205" cy="152400"/>
              <wp:effectExtent l="3175" t="3175" r="1270" b="0"/>
              <wp:wrapNone/>
              <wp:docPr id="39"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2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EF4376" w14:textId="7D49F6C2" w:rsidR="00311BD2" w:rsidRDefault="00311BD2">
                          <w:pPr>
                            <w:pStyle w:val="BodyText"/>
                            <w:spacing w:line="223" w:lineRule="exact"/>
                            <w:ind w:left="40"/>
                          </w:pPr>
                          <w:r>
                            <w:fldChar w:fldCharType="begin"/>
                          </w:r>
                          <w:r>
                            <w:instrText xml:space="preserve"> PAGE </w:instrText>
                          </w:r>
                          <w:r>
                            <w:fldChar w:fldCharType="separate"/>
                          </w:r>
                          <w:r w:rsidR="003B59AE">
                            <w:rPr>
                              <w:noProof/>
                            </w:rPr>
                            <w:t>104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 o:spid="_x0000_s1209" type="#_x0000_t202" style="position:absolute;margin-left:70pt;margin-top:745pt;width:19.15pt;height:12pt;z-index:-251685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" filled="f" stroked="f">
              <v:textbox inset="0,0,0,0">
                <w:txbxContent>
                  <w:p w14:paraId="7CEF4376" w14:textId="7D49F6C2" w:rsidR="00311BD2" w:rsidRDefault="00311BD2">
                    <w:pPr>
                      <w:pStyle w:val="BodyText"/>
                      <w:spacing w:line="223" w:lineRule="exact"/>
                      <w:ind w:left="40"/>
                    </w:pPr>
                    <w:r>
                      <w:fldChar w:fldCharType="begin"/>
                    </w:r>
                    <w:r>
                      <w:instrText xml:space="preserve"> PAGE </w:instrText>
                    </w:r>
                    <w:r>
                      <w:fldChar w:fldCharType="separate"/>
                    </w:r>
                    <w:r w:rsidR="003B59AE">
                      <w:rPr>
                        <w:noProof/>
                      </w:rPr>
                      <w:t>104</w:t>
                    </w:r>
                    <w:r>
                      <w:fldChar w:fldCharType="end"/>
                    </w:r>
                  </w:p>
                </w:txbxContent>
              </v:textbox>
              <w10:wrap anchorx="page" anchory="page"/>
            </v:shape>
          </w:pict>
        </mc:Fallback>
      </mc:AlternateConten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F0B568" w14:textId="1F549A1C" w:rsidR="00311BD2" w:rsidRDefault="00311BD2">
    <w:pPr>
      <w:pStyle w:val="BodyText"/>
      <w:spacing w:line="14" w:lineRule="auto"/>
    </w:pPr>
    <w:r>
      <w:rPr>
        <w:noProof/>
        <w:lang w:bidi="ar-SA"/>
      </w:rPr>
      <mc:AlternateContent>
        <mc:Choice Requires="wps">
          <w:drawing>
            <wp:anchor distT="0" distB="0" distL="114300" distR="114300" simplePos="0" relativeHeight="251632128" behindDoc="1" locked="0" layoutInCell="1" allowOverlap="1" wp14:anchorId="6DC1CDF2" wp14:editId="29D83B12">
              <wp:simplePos x="0" y="0"/>
              <wp:positionH relativeFrom="page">
                <wp:posOffset>896620</wp:posOffset>
              </wp:positionH>
              <wp:positionV relativeFrom="page">
                <wp:posOffset>9419590</wp:posOffset>
              </wp:positionV>
              <wp:extent cx="5981065" cy="0"/>
              <wp:effectExtent l="20320" t="18415" r="18415" b="19685"/>
              <wp:wrapNone/>
              <wp:docPr id="35"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1065" cy="0"/>
                      </a:xfrm>
                      <a:prstGeom prst="line">
                        <a:avLst/>
                      </a:prstGeom>
                      <a:noFill/>
                      <a:ln w="2743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3DE7FB1B" id="Line 20" o:spid="_x0000_s1026" style="position:absolute;z-index:-251684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741.7pt" to="541.55pt,7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" strokeweight="2.16pt">
              <w10:wrap anchorx="page" anchory="page"/>
            </v:line>
          </w:pict>
        </mc:Fallback>
      </mc:AlternateContent>
    </w:r>
    <w:r>
      <w:rPr>
        <w:noProof/>
        <w:lang w:bidi="ar-SA"/>
      </w:rPr>
      <mc:AlternateContent>
        <mc:Choice Requires="wps">
          <w:drawing>
            <wp:anchor distT="0" distB="0" distL="114300" distR="114300" simplePos="0" relativeHeight="251633152" behindDoc="1" locked="0" layoutInCell="1" allowOverlap="1" wp14:anchorId="3F06B15A" wp14:editId="675EF3CF">
              <wp:simplePos x="0" y="0"/>
              <wp:positionH relativeFrom="page">
                <wp:posOffset>889000</wp:posOffset>
              </wp:positionH>
              <wp:positionV relativeFrom="page">
                <wp:posOffset>9461500</wp:posOffset>
              </wp:positionV>
              <wp:extent cx="243205" cy="152400"/>
              <wp:effectExtent l="3175" t="3175" r="1270" b="0"/>
              <wp:wrapNone/>
              <wp:docPr id="34"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2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884DE6" w14:textId="09FA485C" w:rsidR="00311BD2" w:rsidRDefault="00311BD2">
                          <w:pPr>
                            <w:pStyle w:val="BodyText"/>
                            <w:spacing w:line="223" w:lineRule="exact"/>
                            <w:ind w:left="40"/>
                          </w:pPr>
                          <w:r>
                            <w:fldChar w:fldCharType="begin"/>
                          </w:r>
                          <w:r>
                            <w:instrText xml:space="preserve"> PAGE </w:instrText>
                          </w:r>
                          <w:r>
                            <w:fldChar w:fldCharType="separate"/>
                          </w:r>
                          <w:r w:rsidR="003B59AE">
                            <w:rPr>
                              <w:noProof/>
                            </w:rPr>
                            <w:t>108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 o:spid="_x0000_s1212" type="#_x0000_t202" style="position:absolute;margin-left:70pt;margin-top:745pt;width:19.15pt;height:12pt;z-index:-251683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" filled="f" stroked="f">
              <v:textbox inset="0,0,0,0">
                <w:txbxContent>
                  <w:p w14:paraId="36884DE6" w14:textId="09FA485C" w:rsidR="00311BD2" w:rsidRDefault="00311BD2">
                    <w:pPr>
                      <w:pStyle w:val="BodyText"/>
                      <w:spacing w:line="223" w:lineRule="exact"/>
                      <w:ind w:left="40"/>
                    </w:pPr>
                    <w:r>
                      <w:fldChar w:fldCharType="begin"/>
                    </w:r>
                    <w:r>
                      <w:instrText xml:space="preserve"> PAGE </w:instrText>
                    </w:r>
                    <w:r>
                      <w:fldChar w:fldCharType="separate"/>
                    </w:r>
                    <w:r w:rsidR="003B59AE">
                      <w:rPr>
                        <w:noProof/>
                      </w:rPr>
                      <w:t>108</w:t>
                    </w:r>
                    <w:r>
                      <w:fldChar w:fldCharType="end"/>
                    </w:r>
                  </w:p>
                </w:txbxContent>
              </v:textbox>
              <w10:wrap anchorx="page" anchory="page"/>
            </v:shape>
          </w:pict>
        </mc:Fallback>
      </mc:AlternateConten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BFA446" w14:textId="77777777" w:rsidR="00311BD2" w:rsidRDefault="00311BD2">
    <w:pPr>
      <w:pStyle w:val="BodyText"/>
      <w:spacing w:line="14" w:lineRule="auto"/>
      <w:rPr>
        <w:sz w:val="2"/>
      </w:rPr>
    </w:pP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952060" w14:textId="615B3888" w:rsidR="00311BD2" w:rsidRDefault="00311BD2">
    <w:pPr>
      <w:pStyle w:val="BodyText"/>
      <w:spacing w:line="14" w:lineRule="auto"/>
    </w:pPr>
    <w:r>
      <w:rPr>
        <w:noProof/>
        <w:lang w:bidi="ar-SA"/>
      </w:rPr>
      <mc:AlternateContent>
        <mc:Choice Requires="wps">
          <w:drawing>
            <wp:anchor distT="0" distB="0" distL="114300" distR="114300" simplePos="0" relativeHeight="251637248" behindDoc="1" locked="0" layoutInCell="1" allowOverlap="1" wp14:anchorId="43A61168" wp14:editId="532E979F">
              <wp:simplePos x="0" y="0"/>
              <wp:positionH relativeFrom="page">
                <wp:posOffset>896620</wp:posOffset>
              </wp:positionH>
              <wp:positionV relativeFrom="page">
                <wp:posOffset>9419590</wp:posOffset>
              </wp:positionV>
              <wp:extent cx="5981065" cy="0"/>
              <wp:effectExtent l="20320" t="18415" r="18415" b="19685"/>
              <wp:wrapNone/>
              <wp:docPr id="30"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1065" cy="0"/>
                      </a:xfrm>
                      <a:prstGeom prst="line">
                        <a:avLst/>
                      </a:prstGeom>
                      <a:noFill/>
                      <a:ln w="2743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2AB9479C" id="Line 15" o:spid="_x0000_s1026" style="position:absolute;z-index:-251679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741.7pt" to="541.55pt,7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" strokeweight="2.16pt">
              <w10:wrap anchorx="page" anchory="page"/>
            </v:line>
          </w:pict>
        </mc:Fallback>
      </mc:AlternateContent>
    </w:r>
    <w:r>
      <w:rPr>
        <w:noProof/>
        <w:lang w:bidi="ar-SA"/>
      </w:rPr>
      <mc:AlternateContent>
        <mc:Choice Requires="wps">
          <w:drawing>
            <wp:anchor distT="0" distB="0" distL="114300" distR="114300" simplePos="0" relativeHeight="251638272" behindDoc="1" locked="0" layoutInCell="1" allowOverlap="1" wp14:anchorId="54F68C23" wp14:editId="3D7B8468">
              <wp:simplePos x="0" y="0"/>
              <wp:positionH relativeFrom="page">
                <wp:posOffset>889000</wp:posOffset>
              </wp:positionH>
              <wp:positionV relativeFrom="page">
                <wp:posOffset>9461500</wp:posOffset>
              </wp:positionV>
              <wp:extent cx="243205" cy="152400"/>
              <wp:effectExtent l="3175" t="3175" r="1270" b="0"/>
              <wp:wrapNone/>
              <wp:docPr id="2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2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ACC850" w14:textId="6752037F" w:rsidR="00311BD2" w:rsidRDefault="00311BD2">
                          <w:pPr>
                            <w:pStyle w:val="BodyText"/>
                            <w:spacing w:line="223" w:lineRule="exact"/>
                            <w:ind w:left="40"/>
                          </w:pPr>
                          <w:r>
                            <w:fldChar w:fldCharType="begin"/>
                          </w:r>
                          <w:r>
                            <w:instrText xml:space="preserve"> PAGE </w:instrText>
                          </w:r>
                          <w:r>
                            <w:fldChar w:fldCharType="separate"/>
                          </w:r>
                          <w:r w:rsidR="003B59AE">
                            <w:rPr>
                              <w:noProof/>
                            </w:rPr>
                            <w:t>112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 o:spid="_x0000_s1215" type="#_x0000_t202" style="position:absolute;margin-left:70pt;margin-top:745pt;width:19.15pt;height:12pt;z-index:-251678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" filled="f" stroked="f">
              <v:textbox inset="0,0,0,0">
                <w:txbxContent>
                  <w:p w14:paraId="26ACC850" w14:textId="6752037F" w:rsidR="00311BD2" w:rsidRDefault="00311BD2">
                    <w:pPr>
                      <w:pStyle w:val="BodyText"/>
                      <w:spacing w:line="223" w:lineRule="exact"/>
                      <w:ind w:left="40"/>
                    </w:pPr>
                    <w:r>
                      <w:fldChar w:fldCharType="begin"/>
                    </w:r>
                    <w:r>
                      <w:instrText xml:space="preserve"> PAGE </w:instrText>
                    </w:r>
                    <w:r>
                      <w:fldChar w:fldCharType="separate"/>
                    </w:r>
                    <w:r w:rsidR="003B59AE">
                      <w:rPr>
                        <w:noProof/>
                      </w:rPr>
                      <w:t>112</w:t>
                    </w:r>
                    <w:r>
                      <w:fldChar w:fldCharType="end"/>
                    </w:r>
                  </w:p>
                </w:txbxContent>
              </v:textbox>
              <w10:wrap anchorx="page" anchory="page"/>
            </v:shape>
          </w:pict>
        </mc:Fallback>
      </mc:AlternateConten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97E49C" w14:textId="45106EDA" w:rsidR="00311BD2" w:rsidRDefault="00311BD2">
    <w:pPr>
      <w:pStyle w:val="BodyText"/>
      <w:spacing w:line="14" w:lineRule="auto"/>
    </w:pPr>
    <w:r>
      <w:rPr>
        <w:noProof/>
        <w:lang w:bidi="ar-SA"/>
      </w:rPr>
      <mc:AlternateContent>
        <mc:Choice Requires="wps">
          <w:drawing>
            <wp:anchor distT="0" distB="0" distL="114300" distR="114300" simplePos="0" relativeHeight="251639296" behindDoc="1" locked="0" layoutInCell="1" allowOverlap="1" wp14:anchorId="116AEDE3" wp14:editId="469354DC">
              <wp:simplePos x="0" y="0"/>
              <wp:positionH relativeFrom="page">
                <wp:posOffset>896620</wp:posOffset>
              </wp:positionH>
              <wp:positionV relativeFrom="page">
                <wp:posOffset>9264015</wp:posOffset>
              </wp:positionV>
              <wp:extent cx="5981065" cy="0"/>
              <wp:effectExtent l="20320" t="15240" r="18415" b="22860"/>
              <wp:wrapNone/>
              <wp:docPr id="26"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1065" cy="0"/>
                      </a:xfrm>
                      <a:prstGeom prst="line">
                        <a:avLst/>
                      </a:prstGeom>
                      <a:noFill/>
                      <a:ln w="2743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4B64334C" id="Line 13" o:spid="_x0000_s1026" style="position:absolute;z-index:-251677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729.45pt" to="541.55pt,72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" strokeweight="2.16pt">
              <w10:wrap anchorx="page" anchory="page"/>
            </v:line>
          </w:pict>
        </mc:Fallback>
      </mc:AlternateContent>
    </w:r>
    <w:r>
      <w:rPr>
        <w:noProof/>
        <w:lang w:bidi="ar-SA"/>
      </w:rPr>
      <mc:AlternateContent>
        <mc:Choice Requires="wps">
          <w:drawing>
            <wp:anchor distT="0" distB="0" distL="114300" distR="114300" simplePos="0" relativeHeight="251640320" behindDoc="1" locked="0" layoutInCell="1" allowOverlap="1" wp14:anchorId="4E34E8C4" wp14:editId="1D2B55EA">
              <wp:simplePos x="0" y="0"/>
              <wp:positionH relativeFrom="page">
                <wp:posOffset>5134610</wp:posOffset>
              </wp:positionH>
              <wp:positionV relativeFrom="page">
                <wp:posOffset>9305925</wp:posOffset>
              </wp:positionV>
              <wp:extent cx="1736090" cy="307340"/>
              <wp:effectExtent l="635" t="0" r="0" b="0"/>
              <wp:wrapNone/>
              <wp:docPr id="2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609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899E41" w14:textId="77777777" w:rsidR="00311BD2" w:rsidRDefault="00311BD2">
                          <w:pPr>
                            <w:pStyle w:val="BodyText"/>
                            <w:spacing w:line="223" w:lineRule="exact"/>
                            <w:ind w:left="20"/>
                          </w:pPr>
                          <w:r>
                            <w:t>OMB Control Number 1103-0098</w:t>
                          </w:r>
                        </w:p>
                        <w:p w14:paraId="05890493" w14:textId="1601574F" w:rsidR="00311BD2" w:rsidRDefault="00311BD2">
                          <w:pPr>
                            <w:pStyle w:val="BodyText"/>
                            <w:ind w:left="396"/>
                          </w:pPr>
                          <w:r>
                            <w:t>Expiration Date: 05/31/2020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 o:spid="_x0000_s1216" type="#_x0000_t202" style="position:absolute;margin-left:404.3pt;margin-top:732.75pt;width:136.7pt;height:24.2pt;z-index:-251676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" filled="f" stroked="f">
              <v:textbox inset="0,0,0,0">
                <w:txbxContent>
                  <w:p w14:paraId="47899E41" w14:textId="77777777" w:rsidR="00311BD2" w:rsidRDefault="00311BD2">
                    <w:pPr>
                      <w:pStyle w:val="BodyText"/>
                      <w:spacing w:line="223" w:lineRule="exact"/>
                      <w:ind w:left="20"/>
                    </w:pPr>
                    <w:r>
                      <w:t>OMB Control Number 1103-0098</w:t>
                    </w:r>
                  </w:p>
                  <w:p w14:paraId="05890493" w14:textId="1601574F" w:rsidR="00311BD2" w:rsidRDefault="00311BD2">
                    <w:pPr>
                      <w:pStyle w:val="BodyText"/>
                      <w:ind w:left="396"/>
                    </w:pPr>
                    <w:r>
                      <w:t>Expiration Date: 05/31/2020</w:t>
                    </w:r>
                  </w:p>
                </w:txbxContent>
              </v:textbox>
              <w10:wrap anchorx="page" anchory="page"/>
            </v:shape>
          </w:pict>
        </mc:Fallback>
      </mc:AlternateConten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CADA37" w14:textId="018811BE" w:rsidR="00311BD2" w:rsidRDefault="00311BD2">
    <w:pPr>
      <w:pStyle w:val="BodyText"/>
      <w:spacing w:line="14" w:lineRule="auto"/>
    </w:pPr>
    <w:r>
      <w:rPr>
        <w:noProof/>
        <w:lang w:bidi="ar-SA"/>
      </w:rPr>
      <mc:AlternateContent>
        <mc:Choice Requires="wps">
          <w:drawing>
            <wp:anchor distT="0" distB="0" distL="114300" distR="114300" simplePos="0" relativeHeight="251644416" behindDoc="1" locked="0" layoutInCell="1" allowOverlap="1" wp14:anchorId="23EF61CB" wp14:editId="4F5876A2">
              <wp:simplePos x="0" y="0"/>
              <wp:positionH relativeFrom="page">
                <wp:posOffset>896620</wp:posOffset>
              </wp:positionH>
              <wp:positionV relativeFrom="page">
                <wp:posOffset>9419590</wp:posOffset>
              </wp:positionV>
              <wp:extent cx="5981065" cy="0"/>
              <wp:effectExtent l="20320" t="18415" r="18415" b="19685"/>
              <wp:wrapNone/>
              <wp:docPr id="16"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1065" cy="0"/>
                      </a:xfrm>
                      <a:prstGeom prst="line">
                        <a:avLst/>
                      </a:prstGeom>
                      <a:noFill/>
                      <a:ln w="2743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714AEC69" id="Line 8" o:spid="_x0000_s1026" style="position:absolute;z-index:-251672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741.7pt" to="541.55pt,7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" strokeweight="2.16pt">
              <w10:wrap anchorx="page" anchory="page"/>
            </v:line>
          </w:pict>
        </mc:Fallback>
      </mc:AlternateContent>
    </w:r>
    <w:r>
      <w:rPr>
        <w:noProof/>
        <w:lang w:bidi="ar-SA"/>
      </w:rPr>
      <mc:AlternateContent>
        <mc:Choice Requires="wps">
          <w:drawing>
            <wp:anchor distT="0" distB="0" distL="114300" distR="114300" simplePos="0" relativeHeight="251645440" behindDoc="1" locked="0" layoutInCell="1" allowOverlap="1" wp14:anchorId="31877C5E" wp14:editId="0FCC1459">
              <wp:simplePos x="0" y="0"/>
              <wp:positionH relativeFrom="page">
                <wp:posOffset>901700</wp:posOffset>
              </wp:positionH>
              <wp:positionV relativeFrom="page">
                <wp:posOffset>9461500</wp:posOffset>
              </wp:positionV>
              <wp:extent cx="217805" cy="152400"/>
              <wp:effectExtent l="0" t="3175" r="4445" b="0"/>
              <wp:wrapNone/>
              <wp:docPr id="1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928D5C" w14:textId="77777777" w:rsidR="00311BD2" w:rsidRDefault="00311BD2">
                          <w:pPr>
                            <w:pStyle w:val="BodyText"/>
                            <w:spacing w:line="223" w:lineRule="exact"/>
                            <w:ind w:left="20"/>
                          </w:pPr>
                          <w:r>
                            <w:t>110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219" type="#_x0000_t202" style="position:absolute;margin-left:71pt;margin-top:745pt;width:17.15pt;height:12pt;z-index:-251671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" filled="f" stroked="f">
              <v:textbox inset="0,0,0,0">
                <w:txbxContent>
                  <w:p w14:paraId="34928D5C" w14:textId="77777777" w:rsidR="00311BD2" w:rsidRDefault="00311BD2">
                    <w:pPr>
                      <w:pStyle w:val="BodyText"/>
                      <w:spacing w:line="223" w:lineRule="exact"/>
                      <w:ind w:left="20"/>
                    </w:pPr>
                    <w:r>
                      <w:t>110</w:t>
                    </w:r>
                  </w:p>
                </w:txbxContent>
              </v:textbox>
              <w10:wrap anchorx="page" anchory="page"/>
            </v:shape>
          </w:pict>
        </mc:Fallback>
      </mc:AlternateConten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37664B" w14:textId="04CD7F2E" w:rsidR="00311BD2" w:rsidRDefault="00311BD2">
    <w:pPr>
      <w:pStyle w:val="BodyText"/>
      <w:spacing w:line="14" w:lineRule="auto"/>
    </w:pPr>
    <w:r>
      <w:rPr>
        <w:noProof/>
        <w:lang w:bidi="ar-SA"/>
      </w:rPr>
      <mc:AlternateContent>
        <mc:Choice Requires="wps">
          <w:drawing>
            <wp:anchor distT="0" distB="0" distL="114300" distR="114300" simplePos="0" relativeHeight="251646464" behindDoc="1" locked="0" layoutInCell="1" allowOverlap="1" wp14:anchorId="35BAF0E6" wp14:editId="23355899">
              <wp:simplePos x="0" y="0"/>
              <wp:positionH relativeFrom="page">
                <wp:posOffset>896620</wp:posOffset>
              </wp:positionH>
              <wp:positionV relativeFrom="page">
                <wp:posOffset>9264015</wp:posOffset>
              </wp:positionV>
              <wp:extent cx="5981065" cy="0"/>
              <wp:effectExtent l="20320" t="15240" r="18415" b="22860"/>
              <wp:wrapNone/>
              <wp:docPr id="12"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1065" cy="0"/>
                      </a:xfrm>
                      <a:prstGeom prst="line">
                        <a:avLst/>
                      </a:prstGeom>
                      <a:noFill/>
                      <a:ln w="2743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7986D9F0" id="Line 6" o:spid="_x0000_s1026" style="position:absolute;z-index:-251670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729.45pt" to="541.55pt,72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" strokeweight="2.16pt">
              <w10:wrap anchorx="page" anchory="page"/>
            </v:line>
          </w:pict>
        </mc:Fallback>
      </mc:AlternateContent>
    </w:r>
    <w:r>
      <w:rPr>
        <w:noProof/>
        <w:lang w:bidi="ar-SA"/>
      </w:rPr>
      <mc:AlternateContent>
        <mc:Choice Requires="wps">
          <w:drawing>
            <wp:anchor distT="0" distB="0" distL="114300" distR="114300" simplePos="0" relativeHeight="251647488" behindDoc="1" locked="0" layoutInCell="1" allowOverlap="1" wp14:anchorId="5FB87DB8" wp14:editId="5094BD3F">
              <wp:simplePos x="0" y="0"/>
              <wp:positionH relativeFrom="page">
                <wp:posOffset>5134610</wp:posOffset>
              </wp:positionH>
              <wp:positionV relativeFrom="page">
                <wp:posOffset>9305925</wp:posOffset>
              </wp:positionV>
              <wp:extent cx="1736090" cy="307340"/>
              <wp:effectExtent l="635" t="0" r="0" b="0"/>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609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BBAF12" w14:textId="77777777" w:rsidR="00311BD2" w:rsidRDefault="00311BD2">
                          <w:pPr>
                            <w:pStyle w:val="BodyText"/>
                            <w:spacing w:line="223" w:lineRule="exact"/>
                            <w:ind w:left="20"/>
                          </w:pPr>
                          <w:r>
                            <w:t>OMB Control Number 1103-0098</w:t>
                          </w:r>
                        </w:p>
                        <w:p w14:paraId="0B380981" w14:textId="3992DA41" w:rsidR="00311BD2" w:rsidRDefault="00311BD2">
                          <w:pPr>
                            <w:pStyle w:val="BodyText"/>
                            <w:ind w:left="396"/>
                          </w:pPr>
                          <w:r>
                            <w:t>Expiration Date: 05/31/2020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220" type="#_x0000_t202" style="position:absolute;margin-left:404.3pt;margin-top:732.75pt;width:136.7pt;height:24.2pt;z-index:-251668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" filled="f" stroked="f">
              <v:textbox inset="0,0,0,0">
                <w:txbxContent>
                  <w:p w14:paraId="10BBAF12" w14:textId="77777777" w:rsidR="00311BD2" w:rsidRDefault="00311BD2">
                    <w:pPr>
                      <w:pStyle w:val="BodyText"/>
                      <w:spacing w:line="223" w:lineRule="exact"/>
                      <w:ind w:left="20"/>
                    </w:pPr>
                    <w:r>
                      <w:t>OMB Control Number 1103-0098</w:t>
                    </w:r>
                  </w:p>
                  <w:p w14:paraId="0B380981" w14:textId="3992DA41" w:rsidR="00311BD2" w:rsidRDefault="00311BD2">
                    <w:pPr>
                      <w:pStyle w:val="BodyText"/>
                      <w:ind w:left="396"/>
                    </w:pPr>
                    <w:r>
                      <w:t>Expiration Date: 05/31/2020</w:t>
                    </w:r>
                  </w:p>
                </w:txbxContent>
              </v:textbox>
              <w10:wrap anchorx="page" anchory="page"/>
            </v:shape>
          </w:pict>
        </mc:Fallback>
      </mc:AlternateContent>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AC45B5" w14:textId="77777777" w:rsidR="00311BD2" w:rsidRDefault="00311BD2">
    <w:pPr>
      <w:pStyle w:val="BodyText"/>
      <w:spacing w:line="14" w:lineRule="auto"/>
      <w:rPr>
        <w:sz w:val="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D96F32" w14:textId="611ECCC3" w:rsidR="00311BD2" w:rsidRDefault="00311BD2">
    <w:pPr>
      <w:pStyle w:val="BodyText"/>
      <w:spacing w:line="14" w:lineRule="auto"/>
    </w:pPr>
    <w:r>
      <w:rPr>
        <w:noProof/>
        <w:lang w:bidi="ar-SA"/>
      </w:rPr>
      <mc:AlternateContent>
        <mc:Choice Requires="wps">
          <w:drawing>
            <wp:anchor distT="0" distB="0" distL="114300" distR="114300" simplePos="0" relativeHeight="251516416" behindDoc="1" locked="0" layoutInCell="1" allowOverlap="1" wp14:anchorId="47F22CF6" wp14:editId="665B023A">
              <wp:simplePos x="0" y="0"/>
              <wp:positionH relativeFrom="page">
                <wp:posOffset>896620</wp:posOffset>
              </wp:positionH>
              <wp:positionV relativeFrom="page">
                <wp:posOffset>9419590</wp:posOffset>
              </wp:positionV>
              <wp:extent cx="5981065" cy="0"/>
              <wp:effectExtent l="20320" t="18415" r="18415" b="19685"/>
              <wp:wrapNone/>
              <wp:docPr id="158" name="Line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1065" cy="0"/>
                      </a:xfrm>
                      <a:prstGeom prst="line">
                        <a:avLst/>
                      </a:prstGeom>
                      <a:noFill/>
                      <a:ln w="2743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6F1D8B77" id="Line 143" o:spid="_x0000_s1026" style="position:absolute;z-index:-251800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741.7pt" to="541.55pt,7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" strokeweight="2.16pt">
              <w10:wrap anchorx="page" anchory="page"/>
            </v:line>
          </w:pict>
        </mc:Fallback>
      </mc:AlternateContent>
    </w:r>
    <w:r>
      <w:rPr>
        <w:noProof/>
        <w:lang w:bidi="ar-SA"/>
      </w:rPr>
      <mc:AlternateContent>
        <mc:Choice Requires="wps">
          <w:drawing>
            <wp:anchor distT="0" distB="0" distL="114300" distR="114300" simplePos="0" relativeHeight="251517440" behindDoc="1" locked="0" layoutInCell="1" allowOverlap="1" wp14:anchorId="30B3C617" wp14:editId="4C714BBA">
              <wp:simplePos x="0" y="0"/>
              <wp:positionH relativeFrom="page">
                <wp:posOffset>6769735</wp:posOffset>
              </wp:positionH>
              <wp:positionV relativeFrom="page">
                <wp:posOffset>9461500</wp:posOffset>
              </wp:positionV>
              <wp:extent cx="114935" cy="152400"/>
              <wp:effectExtent l="0" t="3175" r="1905" b="0"/>
              <wp:wrapNone/>
              <wp:docPr id="157"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9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8F827B" w14:textId="6FB9C17D" w:rsidR="00311BD2" w:rsidRDefault="00311BD2">
                          <w:pPr>
                            <w:pStyle w:val="BodyText"/>
                            <w:spacing w:line="223" w:lineRule="exact"/>
                            <w:ind w:left="40"/>
                          </w:pPr>
                          <w:r>
                            <w:fldChar w:fldCharType="begin"/>
                          </w:r>
                          <w:r>
                            <w:rPr>
                              <w:w w:val="99"/>
                            </w:rPr>
                            <w:instrText xml:space="preserve"> PAGE </w:instrText>
                          </w:r>
                          <w:r>
                            <w:fldChar w:fldCharType="separate"/>
                          </w:r>
                          <w:r w:rsidR="003B59AE">
                            <w:rPr>
                              <w:noProof/>
                              <w:w w:val="99"/>
                            </w:rPr>
                            <w:t>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2" o:spid="_x0000_s1144" type="#_x0000_t202" style="position:absolute;margin-left:533.05pt;margin-top:745pt;width:9.05pt;height:12pt;z-index:-251799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" filled="f" stroked="f">
              <v:textbox inset="0,0,0,0">
                <w:txbxContent>
                  <w:p w14:paraId="148F827B" w14:textId="6FB9C17D" w:rsidR="00311BD2" w:rsidRDefault="00311BD2">
                    <w:pPr>
                      <w:pStyle w:val="BodyText"/>
                      <w:spacing w:line="223" w:lineRule="exact"/>
                      <w:ind w:left="40"/>
                    </w:pPr>
                    <w:r>
                      <w:fldChar w:fldCharType="begin"/>
                    </w:r>
                    <w:r>
                      <w:rPr>
                        <w:w w:val="99"/>
                      </w:rPr>
                      <w:instrText xml:space="preserve"> PAGE </w:instrText>
                    </w:r>
                    <w:r>
                      <w:fldChar w:fldCharType="separate"/>
                    </w:r>
                    <w:r w:rsidR="003B59AE">
                      <w:rPr>
                        <w:noProof/>
                        <w:w w:val="99"/>
                      </w:rPr>
                      <w:t>7</w:t>
                    </w:r>
                    <w:r>
                      <w:fldChar w:fldCharType="end"/>
                    </w:r>
                  </w:p>
                </w:txbxContent>
              </v:textbox>
              <w10:wrap anchorx="page" anchory="page"/>
            </v:shape>
          </w:pict>
        </mc:Fallback>
      </mc:AlternateContent>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CA9788" w14:textId="18704473" w:rsidR="00311BD2" w:rsidRDefault="00311BD2">
    <w:pPr>
      <w:pStyle w:val="BodyText"/>
      <w:spacing w:line="14" w:lineRule="auto"/>
    </w:pPr>
    <w:r>
      <w:rPr>
        <w:noProof/>
        <w:lang w:bidi="ar-SA"/>
      </w:rPr>
      <mc:AlternateContent>
        <mc:Choice Requires="wps">
          <w:drawing>
            <wp:anchor distT="0" distB="0" distL="114300" distR="114300" simplePos="0" relativeHeight="251648512" behindDoc="1" locked="0" layoutInCell="1" allowOverlap="1" wp14:anchorId="43BBF7B3" wp14:editId="752D07A7">
              <wp:simplePos x="0" y="0"/>
              <wp:positionH relativeFrom="page">
                <wp:posOffset>896620</wp:posOffset>
              </wp:positionH>
              <wp:positionV relativeFrom="page">
                <wp:posOffset>9264015</wp:posOffset>
              </wp:positionV>
              <wp:extent cx="5981065" cy="0"/>
              <wp:effectExtent l="20320" t="15240" r="18415" b="22860"/>
              <wp:wrapNone/>
              <wp:docPr id="8"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1065" cy="0"/>
                      </a:xfrm>
                      <a:prstGeom prst="line">
                        <a:avLst/>
                      </a:prstGeom>
                      <a:noFill/>
                      <a:ln w="2743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67D3F5A0" id="Line 4" o:spid="_x0000_s1026" style="position:absolute;z-index:-251667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729.45pt" to="541.55pt,72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" strokeweight="2.16pt">
              <w10:wrap anchorx="page" anchory="page"/>
            </v:line>
          </w:pict>
        </mc:Fallback>
      </mc:AlternateContent>
    </w:r>
    <w:r>
      <w:rPr>
        <w:noProof/>
        <w:lang w:bidi="ar-SA"/>
      </w:rPr>
      <mc:AlternateContent>
        <mc:Choice Requires="wps">
          <w:drawing>
            <wp:anchor distT="0" distB="0" distL="114300" distR="114300" simplePos="0" relativeHeight="251649536" behindDoc="1" locked="0" layoutInCell="1" allowOverlap="1" wp14:anchorId="1D1A7189" wp14:editId="5B8B95D7">
              <wp:simplePos x="0" y="0"/>
              <wp:positionH relativeFrom="page">
                <wp:posOffset>5134610</wp:posOffset>
              </wp:positionH>
              <wp:positionV relativeFrom="page">
                <wp:posOffset>9305925</wp:posOffset>
              </wp:positionV>
              <wp:extent cx="1736090" cy="307340"/>
              <wp:effectExtent l="635" t="0" r="0"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609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1E04F7" w14:textId="77777777" w:rsidR="00311BD2" w:rsidRDefault="00311BD2">
                          <w:pPr>
                            <w:pStyle w:val="BodyText"/>
                            <w:spacing w:line="223" w:lineRule="exact"/>
                            <w:ind w:left="20"/>
                          </w:pPr>
                          <w:r>
                            <w:t>OMB Control Number 1103-0098</w:t>
                          </w:r>
                        </w:p>
                        <w:p w14:paraId="0CB1255E" w14:textId="111EE2C6" w:rsidR="00311BD2" w:rsidRDefault="00311BD2">
                          <w:pPr>
                            <w:pStyle w:val="BodyText"/>
                            <w:ind w:left="396"/>
                          </w:pPr>
                          <w:r>
                            <w:t>Expiration Date: 05/31/2020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221" type="#_x0000_t202" style="position:absolute;margin-left:404.3pt;margin-top:732.75pt;width:136.7pt;height:24.2pt;z-index:-251666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" filled="f" stroked="f">
              <v:textbox inset="0,0,0,0">
                <w:txbxContent>
                  <w:p w14:paraId="1A1E04F7" w14:textId="77777777" w:rsidR="00311BD2" w:rsidRDefault="00311BD2">
                    <w:pPr>
                      <w:pStyle w:val="BodyText"/>
                      <w:spacing w:line="223" w:lineRule="exact"/>
                      <w:ind w:left="20"/>
                    </w:pPr>
                    <w:r>
                      <w:t>OMB Control Number 1103-0098</w:t>
                    </w:r>
                  </w:p>
                  <w:p w14:paraId="0CB1255E" w14:textId="111EE2C6" w:rsidR="00311BD2" w:rsidRDefault="00311BD2">
                    <w:pPr>
                      <w:pStyle w:val="BodyText"/>
                      <w:ind w:left="396"/>
                    </w:pPr>
                    <w:r>
                      <w:t>Expiration Date: 05/31/2020</w:t>
                    </w:r>
                  </w:p>
                </w:txbxContent>
              </v:textbox>
              <w10:wrap anchorx="page" anchory="page"/>
            </v:shape>
          </w:pict>
        </mc:Fallback>
      </mc:AlternateContent>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B9543C" w14:textId="77777777" w:rsidR="00311BD2" w:rsidRDefault="00311BD2">
    <w:pPr>
      <w:pStyle w:val="BodyText"/>
      <w:spacing w:line="14" w:lineRule="auto"/>
      <w:rPr>
        <w:sz w:val="2"/>
      </w:rPr>
    </w:pP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4D4768" w14:textId="34C4B99C" w:rsidR="00311BD2" w:rsidRDefault="00311BD2">
    <w:pPr>
      <w:pStyle w:val="BodyText"/>
      <w:spacing w:line="14" w:lineRule="auto"/>
    </w:pPr>
    <w:r>
      <w:rPr>
        <w:noProof/>
        <w:lang w:bidi="ar-SA"/>
      </w:rPr>
      <mc:AlternateContent>
        <mc:Choice Requires="wps">
          <w:drawing>
            <wp:anchor distT="0" distB="0" distL="114300" distR="114300" simplePos="0" relativeHeight="251650560" behindDoc="1" locked="0" layoutInCell="1" allowOverlap="1" wp14:anchorId="1A8250A4" wp14:editId="150042D5">
              <wp:simplePos x="0" y="0"/>
              <wp:positionH relativeFrom="page">
                <wp:posOffset>896620</wp:posOffset>
              </wp:positionH>
              <wp:positionV relativeFrom="page">
                <wp:posOffset>9264015</wp:posOffset>
              </wp:positionV>
              <wp:extent cx="5981065" cy="0"/>
              <wp:effectExtent l="20320" t="15240" r="18415" b="22860"/>
              <wp:wrapNone/>
              <wp:docPr id="4"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1065" cy="0"/>
                      </a:xfrm>
                      <a:prstGeom prst="line">
                        <a:avLst/>
                      </a:prstGeom>
                      <a:noFill/>
                      <a:ln w="2743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702268D3" id="Line 2" o:spid="_x0000_s1026" style="position:absolute;z-index:-251665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729.45pt" to="541.55pt,72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" strokeweight="2.16pt">
              <w10:wrap anchorx="page" anchory="page"/>
            </v:line>
          </w:pict>
        </mc:Fallback>
      </mc:AlternateContent>
    </w:r>
    <w:r>
      <w:rPr>
        <w:noProof/>
        <w:lang w:bidi="ar-SA"/>
      </w:rPr>
      <mc:AlternateContent>
        <mc:Choice Requires="wps">
          <w:drawing>
            <wp:anchor distT="0" distB="0" distL="114300" distR="114300" simplePos="0" relativeHeight="251651584" behindDoc="1" locked="0" layoutInCell="1" allowOverlap="1" wp14:anchorId="145C5C14" wp14:editId="4610A42B">
              <wp:simplePos x="0" y="0"/>
              <wp:positionH relativeFrom="page">
                <wp:posOffset>5134610</wp:posOffset>
              </wp:positionH>
              <wp:positionV relativeFrom="page">
                <wp:posOffset>9305925</wp:posOffset>
              </wp:positionV>
              <wp:extent cx="1736090" cy="307340"/>
              <wp:effectExtent l="635"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609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EC5704" w14:textId="77777777" w:rsidR="00311BD2" w:rsidRDefault="00311BD2">
                          <w:pPr>
                            <w:pStyle w:val="BodyText"/>
                            <w:spacing w:line="223" w:lineRule="exact"/>
                            <w:ind w:left="20"/>
                          </w:pPr>
                          <w:r>
                            <w:t>OMB Control Number 1103-0098</w:t>
                          </w:r>
                        </w:p>
                        <w:p w14:paraId="16D30BD3" w14:textId="2132AB41" w:rsidR="00311BD2" w:rsidRDefault="00311BD2">
                          <w:pPr>
                            <w:pStyle w:val="BodyText"/>
                            <w:ind w:left="396"/>
                          </w:pPr>
                          <w:r>
                            <w:t>Expiration Date: 05/31/2020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222" type="#_x0000_t202" style="position:absolute;margin-left:404.3pt;margin-top:732.75pt;width:136.7pt;height:24.2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" filled="f" stroked="f">
              <v:textbox inset="0,0,0,0">
                <w:txbxContent>
                  <w:p w14:paraId="45EC5704" w14:textId="77777777" w:rsidR="00311BD2" w:rsidRDefault="00311BD2">
                    <w:pPr>
                      <w:pStyle w:val="BodyText"/>
                      <w:spacing w:line="223" w:lineRule="exact"/>
                      <w:ind w:left="20"/>
                    </w:pPr>
                    <w:r>
                      <w:t>OMB Control Number 1103-0098</w:t>
                    </w:r>
                  </w:p>
                  <w:p w14:paraId="16D30BD3" w14:textId="2132AB41" w:rsidR="00311BD2" w:rsidRDefault="00311BD2">
                    <w:pPr>
                      <w:pStyle w:val="BodyText"/>
                      <w:ind w:left="396"/>
                    </w:pPr>
                    <w:r>
                      <w:t>Expiration Date: 05/31/2020</w:t>
                    </w:r>
                  </w:p>
                </w:txbxContent>
              </v:textbox>
              <w10:wrap anchorx="page" anchory="page"/>
            </v:shape>
          </w:pict>
        </mc:Fallback>
      </mc:AlternateContent>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1424E3" w14:textId="77777777" w:rsidR="00311BD2" w:rsidRDefault="00311BD2">
    <w:pPr>
      <w:pStyle w:val="BodyText"/>
      <w:spacing w:line="14" w:lineRule="auto"/>
      <w:rPr>
        <w:sz w:val="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3BC031" w14:textId="77777777" w:rsidR="00311BD2" w:rsidRDefault="00311BD2">
    <w:pPr>
      <w:pStyle w:val="BodyText"/>
      <w:spacing w:line="14" w:lineRule="auto"/>
      <w:rPr>
        <w:sz w:val="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9E0D2B" w14:textId="58F99EAE" w:rsidR="00311BD2" w:rsidRDefault="00311BD2">
    <w:pPr>
      <w:pStyle w:val="BodyText"/>
      <w:spacing w:line="14" w:lineRule="auto"/>
    </w:pPr>
    <w:r>
      <w:rPr>
        <w:noProof/>
        <w:lang w:bidi="ar-SA"/>
      </w:rPr>
      <mc:AlternateContent>
        <mc:Choice Requires="wps">
          <w:drawing>
            <wp:anchor distT="0" distB="0" distL="114300" distR="114300" simplePos="0" relativeHeight="251521536" behindDoc="1" locked="0" layoutInCell="1" allowOverlap="1" wp14:anchorId="2F9AD0D4" wp14:editId="6053DE7F">
              <wp:simplePos x="0" y="0"/>
              <wp:positionH relativeFrom="page">
                <wp:posOffset>896620</wp:posOffset>
              </wp:positionH>
              <wp:positionV relativeFrom="page">
                <wp:posOffset>9419590</wp:posOffset>
              </wp:positionV>
              <wp:extent cx="5981065" cy="0"/>
              <wp:effectExtent l="20320" t="18415" r="18415" b="19685"/>
              <wp:wrapNone/>
              <wp:docPr id="153" name="Line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1065" cy="0"/>
                      </a:xfrm>
                      <a:prstGeom prst="line">
                        <a:avLst/>
                      </a:prstGeom>
                      <a:noFill/>
                      <a:ln w="2743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7CB5FBCB" id="Line 138" o:spid="_x0000_s1026" style="position:absolute;z-index:-251794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741.7pt" to="541.55pt,7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" strokeweight="2.16pt">
              <w10:wrap anchorx="page" anchory="page"/>
            </v:line>
          </w:pict>
        </mc:Fallback>
      </mc:AlternateContent>
    </w:r>
    <w:r>
      <w:rPr>
        <w:noProof/>
        <w:lang w:bidi="ar-SA"/>
      </w:rPr>
      <mc:AlternateContent>
        <mc:Choice Requires="wps">
          <w:drawing>
            <wp:anchor distT="0" distB="0" distL="114300" distR="114300" simplePos="0" relativeHeight="251522560" behindDoc="1" locked="0" layoutInCell="1" allowOverlap="1" wp14:anchorId="614A0F62" wp14:editId="0C8BA534">
              <wp:simplePos x="0" y="0"/>
              <wp:positionH relativeFrom="page">
                <wp:posOffset>889000</wp:posOffset>
              </wp:positionH>
              <wp:positionV relativeFrom="page">
                <wp:posOffset>9461500</wp:posOffset>
              </wp:positionV>
              <wp:extent cx="179070" cy="152400"/>
              <wp:effectExtent l="3175" t="3175" r="0" b="0"/>
              <wp:wrapNone/>
              <wp:docPr id="152"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C5A635" w14:textId="4E4E5F57" w:rsidR="00311BD2" w:rsidRDefault="00311BD2">
                          <w:pPr>
                            <w:pStyle w:val="BodyText"/>
                            <w:spacing w:line="223" w:lineRule="exact"/>
                            <w:ind w:left="40"/>
                          </w:pPr>
                          <w:r>
                            <w:fldChar w:fldCharType="begin"/>
                          </w:r>
                          <w:r>
                            <w:instrText xml:space="preserve"> PAGE </w:instrText>
                          </w:r>
                          <w:r>
                            <w:fldChar w:fldCharType="separate"/>
                          </w:r>
                          <w:r w:rsidR="003B59AE">
                            <w:rPr>
                              <w:noProof/>
                            </w:rPr>
                            <w:t>12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47" type="#_x0000_t202" style="position:absolute;margin-left:70pt;margin-top:745pt;width:14.1pt;height:12pt;z-index:-251793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" filled="f" stroked="f">
              <v:textbox inset="0,0,0,0">
                <w:txbxContent>
                  <w:p w14:paraId="2FC5A635" w14:textId="4E4E5F57" w:rsidR="00311BD2" w:rsidRDefault="00311BD2">
                    <w:pPr>
                      <w:pStyle w:val="BodyText"/>
                      <w:spacing w:line="223" w:lineRule="exact"/>
                      <w:ind w:left="40"/>
                    </w:pPr>
                    <w:r>
                      <w:fldChar w:fldCharType="begin"/>
                    </w:r>
                    <w:r>
                      <w:instrText xml:space="preserve"> PAGE </w:instrText>
                    </w:r>
                    <w:r>
                      <w:fldChar w:fldCharType="separate"/>
                    </w:r>
                    <w:r w:rsidR="003B59AE">
                      <w:rPr>
                        <w:noProof/>
                      </w:rPr>
                      <w:t>12</w:t>
                    </w:r>
                    <w:r>
                      <w:fldChar w:fldCharType="end"/>
                    </w:r>
                  </w:p>
                </w:txbxContent>
              </v:textbox>
              <w10:wrap anchorx="page" anchory="page"/>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DAD6A9" w14:textId="77777777" w:rsidR="00311BD2" w:rsidRDefault="00311BD2">
    <w:pPr>
      <w:pStyle w:val="BodyText"/>
      <w:spacing w:line="14" w:lineRule="auto"/>
      <w:rPr>
        <w:sz w:val="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FE5E35" w14:textId="48EA9415" w:rsidR="00311BD2" w:rsidRDefault="00311BD2">
    <w:pPr>
      <w:pStyle w:val="BodyText"/>
      <w:spacing w:line="14" w:lineRule="auto"/>
    </w:pPr>
    <w:r>
      <w:rPr>
        <w:noProof/>
        <w:lang w:bidi="ar-SA"/>
      </w:rPr>
      <mc:AlternateContent>
        <mc:Choice Requires="wps">
          <w:drawing>
            <wp:anchor distT="0" distB="0" distL="114300" distR="114300" simplePos="0" relativeHeight="251526656" behindDoc="1" locked="0" layoutInCell="1" allowOverlap="1" wp14:anchorId="57C03562" wp14:editId="073C01B6">
              <wp:simplePos x="0" y="0"/>
              <wp:positionH relativeFrom="page">
                <wp:posOffset>896620</wp:posOffset>
              </wp:positionH>
              <wp:positionV relativeFrom="page">
                <wp:posOffset>9419590</wp:posOffset>
              </wp:positionV>
              <wp:extent cx="5981065" cy="0"/>
              <wp:effectExtent l="20320" t="18415" r="18415" b="19685"/>
              <wp:wrapNone/>
              <wp:docPr id="148" name="Line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1065" cy="0"/>
                      </a:xfrm>
                      <a:prstGeom prst="line">
                        <a:avLst/>
                      </a:prstGeom>
                      <a:noFill/>
                      <a:ln w="2743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3F1E8DA8" id="Line 133" o:spid="_x0000_s1026" style="position:absolute;z-index:-251789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741.7pt" to="541.55pt,7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" strokeweight="2.16pt">
              <w10:wrap anchorx="page" anchory="page"/>
            </v:line>
          </w:pict>
        </mc:Fallback>
      </mc:AlternateContent>
    </w:r>
    <w:r>
      <w:rPr>
        <w:noProof/>
        <w:lang w:bidi="ar-SA"/>
      </w:rPr>
      <mc:AlternateContent>
        <mc:Choice Requires="wps">
          <w:drawing>
            <wp:anchor distT="0" distB="0" distL="114300" distR="114300" simplePos="0" relativeHeight="251527680" behindDoc="1" locked="0" layoutInCell="1" allowOverlap="1" wp14:anchorId="03CCCEF1" wp14:editId="241A5CF7">
              <wp:simplePos x="0" y="0"/>
              <wp:positionH relativeFrom="page">
                <wp:posOffset>889000</wp:posOffset>
              </wp:positionH>
              <wp:positionV relativeFrom="page">
                <wp:posOffset>9461500</wp:posOffset>
              </wp:positionV>
              <wp:extent cx="179070" cy="152400"/>
              <wp:effectExtent l="3175" t="3175" r="0" b="0"/>
              <wp:wrapNone/>
              <wp:docPr id="147"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BFD9B5" w14:textId="08E8CC50" w:rsidR="00311BD2" w:rsidRDefault="00311BD2">
                          <w:pPr>
                            <w:pStyle w:val="BodyText"/>
                            <w:spacing w:line="223" w:lineRule="exact"/>
                            <w:ind w:left="40"/>
                          </w:pPr>
                          <w:r>
                            <w:fldChar w:fldCharType="begin"/>
                          </w:r>
                          <w:r>
                            <w:instrText xml:space="preserve"> PAGE </w:instrText>
                          </w:r>
                          <w:r>
                            <w:fldChar w:fldCharType="separate"/>
                          </w:r>
                          <w:r w:rsidR="003B59AE">
                            <w:rPr>
                              <w:noProof/>
                            </w:rPr>
                            <w:t>12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2" o:spid="_x0000_s1150" type="#_x0000_t202" style="position:absolute;margin-left:70pt;margin-top:745pt;width:14.1pt;height:12pt;z-index:-251788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" filled="f" stroked="f">
              <v:textbox inset="0,0,0,0">
                <w:txbxContent>
                  <w:p w14:paraId="0DBFD9B5" w14:textId="08E8CC50" w:rsidR="00311BD2" w:rsidRDefault="00311BD2">
                    <w:pPr>
                      <w:pStyle w:val="BodyText"/>
                      <w:spacing w:line="223" w:lineRule="exact"/>
                      <w:ind w:left="40"/>
                    </w:pPr>
                    <w:r>
                      <w:fldChar w:fldCharType="begin"/>
                    </w:r>
                    <w:r>
                      <w:instrText xml:space="preserve"> PAGE </w:instrText>
                    </w:r>
                    <w:r>
                      <w:fldChar w:fldCharType="separate"/>
                    </w:r>
                    <w:r w:rsidR="003B59AE">
                      <w:rPr>
                        <w:noProof/>
                      </w:rPr>
                      <w:t>12</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8786581" w14:textId="77777777" w:rsidR="00311BD2" w:rsidRDefault="00311BD2">
      <w:r>
        <w:separator/>
      </w:r>
    </w:p>
  </w:footnote>
  <w:footnote w:type="continuationSeparator" w:id="0">
    <w:p w14:paraId="2CD3E9D3" w14:textId="77777777" w:rsidR="00311BD2" w:rsidRDefault="00311BD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9D2D15" w14:textId="7AC92379" w:rsidR="00311BD2" w:rsidRDefault="00EE18A7">
    <w:pPr>
      <w:pStyle w:val="Header"/>
    </w:pPr>
    <w:r>
      <w:rPr>
        <w:noProof/>
      </w:rPr>
      <w:pict w14:anchorId="48DDA9D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96297" o:spid="_x0000_s28677" type="#_x0000_t136" style="position:absolute;margin-left:0;margin-top:0;width:507.6pt;height:203pt;rotation:315;z-index:-251662848;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1E1C03" w14:textId="2D86B98B" w:rsidR="00311BD2" w:rsidRDefault="00EE18A7">
    <w:pPr>
      <w:pStyle w:val="BodyText"/>
      <w:spacing w:line="14" w:lineRule="auto"/>
    </w:pPr>
    <w:r>
      <w:rPr>
        <w:noProof/>
      </w:rPr>
      <w:pict w14:anchorId="192B4F1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96306" o:spid="_x0000_s28686" type="#_x0000_t136" style="position:absolute;margin-left:0;margin-top:0;width:507.6pt;height:203pt;rotation:315;z-index:-251653632;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r w:rsidR="00311BD2">
      <w:rPr>
        <w:noProof/>
        <w:lang w:bidi="ar-SA"/>
      </w:rPr>
      <mc:AlternateContent>
        <mc:Choice Requires="wps">
          <w:drawing>
            <wp:anchor distT="0" distB="0" distL="114300" distR="114300" simplePos="0" relativeHeight="251505152" behindDoc="1" locked="0" layoutInCell="1" allowOverlap="1" wp14:anchorId="45571CB8" wp14:editId="7464340F">
              <wp:simplePos x="0" y="0"/>
              <wp:positionH relativeFrom="page">
                <wp:posOffset>896620</wp:posOffset>
              </wp:positionH>
              <wp:positionV relativeFrom="page">
                <wp:posOffset>795655</wp:posOffset>
              </wp:positionV>
              <wp:extent cx="5981065" cy="0"/>
              <wp:effectExtent l="20320" t="14605" r="18415" b="13970"/>
              <wp:wrapNone/>
              <wp:docPr id="169" name="Line 1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1065" cy="0"/>
                      </a:xfrm>
                      <a:prstGeom prst="line">
                        <a:avLst/>
                      </a:prstGeom>
                      <a:noFill/>
                      <a:ln w="2743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1C960082" id="Line 154" o:spid="_x0000_s1026" style="position:absolute;z-index:-251811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62.65pt" to="541.55pt,6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" strokeweight="2.16pt">
              <w10:wrap anchorx="page" anchory="page"/>
            </v:line>
          </w:pict>
        </mc:Fallback>
      </mc:AlternateContent>
    </w:r>
    <w:r w:rsidR="00311BD2">
      <w:rPr>
        <w:noProof/>
        <w:lang w:bidi="ar-SA"/>
      </w:rPr>
      <mc:AlternateContent>
        <mc:Choice Requires="wps">
          <w:drawing>
            <wp:anchor distT="0" distB="0" distL="114300" distR="114300" simplePos="0" relativeHeight="251506176" behindDoc="1" locked="0" layoutInCell="1" allowOverlap="1" wp14:anchorId="39F590BE" wp14:editId="432E090D">
              <wp:simplePos x="0" y="0"/>
              <wp:positionH relativeFrom="page">
                <wp:posOffset>901700</wp:posOffset>
              </wp:positionH>
              <wp:positionV relativeFrom="page">
                <wp:posOffset>471805</wp:posOffset>
              </wp:positionV>
              <wp:extent cx="1249680" cy="309245"/>
              <wp:effectExtent l="0" t="0" r="1270" b="0"/>
              <wp:wrapNone/>
              <wp:docPr id="168"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9680" cy="309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0BF8C6" w14:textId="77777777" w:rsidR="00311BD2" w:rsidRDefault="00311BD2">
                          <w:pPr>
                            <w:pStyle w:val="BodyText"/>
                            <w:spacing w:line="223" w:lineRule="exact"/>
                            <w:ind w:left="20"/>
                          </w:pPr>
                          <w:r>
                            <w:t>COPS Office Application</w:t>
                          </w:r>
                        </w:p>
                        <w:p w14:paraId="05538785" w14:textId="77777777" w:rsidR="00311BD2" w:rsidRDefault="00311BD2">
                          <w:pPr>
                            <w:pStyle w:val="BodyText"/>
                            <w:spacing w:before="3"/>
                            <w:ind w:left="20"/>
                          </w:pPr>
                          <w:r>
                            <w:t>Attachment to SF-424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3" o:spid="_x0000_s1137" type="#_x0000_t202" style="position:absolute;margin-left:71pt;margin-top:37.15pt;width:98.4pt;height:24.35pt;z-index:-251810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" filled="f" stroked="f">
              <v:textbox inset="0,0,0,0">
                <w:txbxContent>
                  <w:p w14:paraId="2B0BF8C6" w14:textId="77777777" w:rsidR="00311BD2" w:rsidRDefault="00311BD2">
                    <w:pPr>
                      <w:pStyle w:val="BodyText"/>
                      <w:spacing w:line="223" w:lineRule="exact"/>
                      <w:ind w:left="20"/>
                    </w:pPr>
                    <w:r>
                      <w:t>COPS Office Application</w:t>
                    </w:r>
                  </w:p>
                  <w:p w14:paraId="05538785" w14:textId="77777777" w:rsidR="00311BD2" w:rsidRDefault="00311BD2">
                    <w:pPr>
                      <w:pStyle w:val="BodyText"/>
                      <w:spacing w:before="3"/>
                      <w:ind w:left="20"/>
                    </w:pPr>
                    <w:r>
                      <w:t>Attachment to SF-424</w:t>
                    </w:r>
                  </w:p>
                </w:txbxContent>
              </v:textbox>
              <w10:wrap anchorx="page" anchory="page"/>
            </v:shape>
          </w:pict>
        </mc:Fallback>
      </mc:AlternateContent>
    </w:r>
    <w:r w:rsidR="00311BD2">
      <w:rPr>
        <w:noProof/>
        <w:lang w:bidi="ar-SA"/>
      </w:rPr>
      <mc:AlternateContent>
        <mc:Choice Requires="wps">
          <w:drawing>
            <wp:anchor distT="0" distB="0" distL="114300" distR="114300" simplePos="0" relativeHeight="251507200" behindDoc="1" locked="0" layoutInCell="1" allowOverlap="1" wp14:anchorId="1CBE90F5" wp14:editId="581E1D40">
              <wp:simplePos x="0" y="0"/>
              <wp:positionH relativeFrom="page">
                <wp:posOffset>5134610</wp:posOffset>
              </wp:positionH>
              <wp:positionV relativeFrom="page">
                <wp:posOffset>471805</wp:posOffset>
              </wp:positionV>
              <wp:extent cx="1736090" cy="309245"/>
              <wp:effectExtent l="635" t="0" r="0" b="0"/>
              <wp:wrapNone/>
              <wp:docPr id="167"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6090" cy="309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400405" w14:textId="77777777" w:rsidR="00311BD2" w:rsidRDefault="00311BD2">
                          <w:pPr>
                            <w:pStyle w:val="BodyText"/>
                            <w:spacing w:line="223" w:lineRule="exact"/>
                            <w:ind w:left="20"/>
                          </w:pPr>
                          <w:r>
                            <w:t>OMB Control Number 1103-0098</w:t>
                          </w:r>
                        </w:p>
                        <w:p w14:paraId="35E72C3A" w14:textId="4D6836E7" w:rsidR="00311BD2" w:rsidRDefault="00311BD2">
                          <w:pPr>
                            <w:pStyle w:val="BodyText"/>
                            <w:spacing w:before="3"/>
                            <w:ind w:left="396"/>
                          </w:pPr>
                          <w:r>
                            <w:t>Expiration Date: 05/31/2020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2" o:spid="_x0000_s1138" type="#_x0000_t202" style="position:absolute;margin-left:404.3pt;margin-top:37.15pt;width:136.7pt;height:24.35pt;z-index:-251809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" filled="f" stroked="f">
              <v:textbox inset="0,0,0,0">
                <w:txbxContent>
                  <w:p w14:paraId="5F400405" w14:textId="77777777" w:rsidR="00311BD2" w:rsidRDefault="00311BD2">
                    <w:pPr>
                      <w:pStyle w:val="BodyText"/>
                      <w:spacing w:line="223" w:lineRule="exact"/>
                      <w:ind w:left="20"/>
                    </w:pPr>
                    <w:r>
                      <w:t>OMB Control Number 1103-0098</w:t>
                    </w:r>
                  </w:p>
                  <w:p w14:paraId="35E72C3A" w14:textId="4D6836E7" w:rsidR="00311BD2" w:rsidRDefault="00311BD2">
                    <w:pPr>
                      <w:pStyle w:val="BodyText"/>
                      <w:spacing w:before="3"/>
                      <w:ind w:left="396"/>
                    </w:pPr>
                    <w:r>
                      <w:t>Expiration Date: 05/31/2020</w:t>
                    </w:r>
                  </w:p>
                </w:txbxContent>
              </v:textbox>
              <w10:wrap anchorx="page" anchory="page"/>
            </v:shape>
          </w:pict>
        </mc:Fallback>
      </mc:AlternateContent>
    </w:r>
  </w:p>
</w:hdr>
</file>

<file path=word/header1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369BB7" w14:textId="220A1BA2" w:rsidR="00311BD2" w:rsidRDefault="00EE18A7">
    <w:pPr>
      <w:pStyle w:val="Header"/>
    </w:pPr>
    <w:r>
      <w:rPr>
        <w:noProof/>
      </w:rPr>
      <w:pict w14:anchorId="2525466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96396" o:spid="_x0000_s28776" type="#_x0000_t136" style="position:absolute;margin-left:0;margin-top:0;width:507.6pt;height:203pt;rotation:315;z-index:-251561472;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1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67A593" w14:textId="6BA54AD7" w:rsidR="00311BD2" w:rsidRDefault="00EE18A7">
    <w:pPr>
      <w:pStyle w:val="BodyText"/>
      <w:spacing w:line="14" w:lineRule="auto"/>
      <w:rPr>
        <w:sz w:val="2"/>
      </w:rPr>
    </w:pPr>
    <w:r>
      <w:rPr>
        <w:noProof/>
      </w:rPr>
      <w:pict w14:anchorId="28309A8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96397" o:spid="_x0000_s28777" type="#_x0000_t136" style="position:absolute;margin-left:0;margin-top:0;width:507.6pt;height:203pt;rotation:315;z-index:-251560448;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1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736529" w14:textId="6A143DAB" w:rsidR="00311BD2" w:rsidRDefault="00EE18A7">
    <w:pPr>
      <w:pStyle w:val="Header"/>
    </w:pPr>
    <w:r>
      <w:rPr>
        <w:noProof/>
      </w:rPr>
      <w:pict w14:anchorId="1B5013C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96395" o:spid="_x0000_s28775" type="#_x0000_t136" style="position:absolute;margin-left:0;margin-top:0;width:507.6pt;height:203pt;rotation:315;z-index:-251562496;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1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1338E2" w14:textId="1AF584DE" w:rsidR="00311BD2" w:rsidRDefault="00EE18A7">
    <w:pPr>
      <w:pStyle w:val="BodyText"/>
      <w:spacing w:line="14" w:lineRule="auto"/>
      <w:rPr>
        <w:sz w:val="2"/>
      </w:rPr>
    </w:pPr>
    <w:r>
      <w:rPr>
        <w:noProof/>
      </w:rPr>
      <w:pict w14:anchorId="2A625F7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96399" o:spid="_x0000_s28779" type="#_x0000_t136" style="position:absolute;margin-left:0;margin-top:0;width:507.6pt;height:203pt;rotation:315;z-index:-251558400;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1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AD3831" w14:textId="7DA7BA68" w:rsidR="00311BD2" w:rsidRDefault="00EE18A7">
    <w:pPr>
      <w:pStyle w:val="Header"/>
    </w:pPr>
    <w:r>
      <w:rPr>
        <w:noProof/>
      </w:rPr>
      <w:pict w14:anchorId="4822E49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96400" o:spid="_x0000_s28780" type="#_x0000_t136" style="position:absolute;margin-left:0;margin-top:0;width:507.6pt;height:203pt;rotation:315;z-index:-251557376;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1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92F939" w14:textId="4857C1D8" w:rsidR="00311BD2" w:rsidRDefault="00EE18A7">
    <w:pPr>
      <w:pStyle w:val="Header"/>
    </w:pPr>
    <w:r>
      <w:rPr>
        <w:noProof/>
      </w:rPr>
      <w:pict w14:anchorId="57CC013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96398" o:spid="_x0000_s28778" type="#_x0000_t136" style="position:absolute;margin-left:0;margin-top:0;width:507.6pt;height:203pt;rotation:315;z-index:-251559424;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1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A288C3" w14:textId="4DB96A96" w:rsidR="00311BD2" w:rsidRDefault="00EE18A7">
    <w:pPr>
      <w:pStyle w:val="Header"/>
    </w:pPr>
    <w:r>
      <w:rPr>
        <w:noProof/>
      </w:rPr>
      <w:pict w14:anchorId="2562789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96402" o:spid="_x0000_s28782" type="#_x0000_t136" style="position:absolute;margin-left:0;margin-top:0;width:507.6pt;height:203pt;rotation:315;z-index:-251555328;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1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EB5C19" w14:textId="26C0A739" w:rsidR="00311BD2" w:rsidRDefault="00EE18A7">
    <w:pPr>
      <w:pStyle w:val="BodyText"/>
      <w:spacing w:line="14" w:lineRule="auto"/>
      <w:rPr>
        <w:sz w:val="2"/>
      </w:rPr>
    </w:pPr>
    <w:r>
      <w:rPr>
        <w:noProof/>
      </w:rPr>
      <w:pict w14:anchorId="20B6FAC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96403" o:spid="_x0000_s28783" type="#_x0000_t136" style="position:absolute;margin-left:0;margin-top:0;width:507.6pt;height:203pt;rotation:315;z-index:-251554304;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1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8D2B15" w14:textId="74ADD8F1" w:rsidR="00311BD2" w:rsidRDefault="00EE18A7">
    <w:pPr>
      <w:pStyle w:val="Header"/>
    </w:pPr>
    <w:r>
      <w:rPr>
        <w:noProof/>
      </w:rPr>
      <w:pict w14:anchorId="32D01B2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96401" o:spid="_x0000_s28781" type="#_x0000_t136" style="position:absolute;margin-left:0;margin-top:0;width:507.6pt;height:203pt;rotation:315;z-index:-251556352;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1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44A75E" w14:textId="415B2DF9" w:rsidR="00311BD2" w:rsidRDefault="00EE18A7">
    <w:pPr>
      <w:pStyle w:val="BodyText"/>
      <w:spacing w:line="14" w:lineRule="auto"/>
    </w:pPr>
    <w:r>
      <w:rPr>
        <w:noProof/>
      </w:rPr>
      <w:pict w14:anchorId="0B5119E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96405" o:spid="_x0000_s28785" type="#_x0000_t136" style="position:absolute;margin-left:0;margin-top:0;width:507.6pt;height:203pt;rotation:315;z-index:-251552256;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r w:rsidR="00311BD2">
      <w:rPr>
        <w:noProof/>
        <w:lang w:bidi="ar-SA"/>
      </w:rPr>
      <mc:AlternateContent>
        <mc:Choice Requires="wps">
          <w:drawing>
            <wp:anchor distT="0" distB="0" distL="114300" distR="114300" simplePos="0" relativeHeight="251605504" behindDoc="1" locked="0" layoutInCell="1" allowOverlap="1" wp14:anchorId="00F0D3E0" wp14:editId="385B7F6C">
              <wp:simplePos x="0" y="0"/>
              <wp:positionH relativeFrom="page">
                <wp:posOffset>896620</wp:posOffset>
              </wp:positionH>
              <wp:positionV relativeFrom="page">
                <wp:posOffset>795655</wp:posOffset>
              </wp:positionV>
              <wp:extent cx="5981065" cy="0"/>
              <wp:effectExtent l="20320" t="14605" r="18415" b="13970"/>
              <wp:wrapNone/>
              <wp:docPr id="71" name="Lin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1065" cy="0"/>
                      </a:xfrm>
                      <a:prstGeom prst="line">
                        <a:avLst/>
                      </a:prstGeom>
                      <a:noFill/>
                      <a:ln w="2743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23B3CCD7" id="Line 56" o:spid="_x0000_s1026" style="position:absolute;z-index:-251710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62.65pt" to="541.55pt,6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" strokeweight="2.16pt">
              <w10:wrap anchorx="page" anchory="page"/>
            </v:line>
          </w:pict>
        </mc:Fallback>
      </mc:AlternateContent>
    </w:r>
    <w:r w:rsidR="00311BD2">
      <w:rPr>
        <w:noProof/>
        <w:lang w:bidi="ar-SA"/>
      </w:rPr>
      <mc:AlternateContent>
        <mc:Choice Requires="wps">
          <w:drawing>
            <wp:anchor distT="0" distB="0" distL="114300" distR="114300" simplePos="0" relativeHeight="251606528" behindDoc="1" locked="0" layoutInCell="1" allowOverlap="1" wp14:anchorId="31FCEABA" wp14:editId="29341107">
              <wp:simplePos x="0" y="0"/>
              <wp:positionH relativeFrom="page">
                <wp:posOffset>901700</wp:posOffset>
              </wp:positionH>
              <wp:positionV relativeFrom="page">
                <wp:posOffset>471805</wp:posOffset>
              </wp:positionV>
              <wp:extent cx="1249680" cy="309245"/>
              <wp:effectExtent l="0" t="0" r="1270" b="0"/>
              <wp:wrapNone/>
              <wp:docPr id="70"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9680" cy="309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27B37A" w14:textId="77777777" w:rsidR="00311BD2" w:rsidRDefault="00311BD2">
                          <w:pPr>
                            <w:pStyle w:val="BodyText"/>
                            <w:spacing w:line="223" w:lineRule="exact"/>
                            <w:ind w:left="20"/>
                          </w:pPr>
                          <w:r>
                            <w:t>COPS Office Application</w:t>
                          </w:r>
                        </w:p>
                        <w:p w14:paraId="281D2D35" w14:textId="77777777" w:rsidR="00311BD2" w:rsidRDefault="00311BD2">
                          <w:pPr>
                            <w:pStyle w:val="BodyText"/>
                            <w:spacing w:before="3"/>
                            <w:ind w:left="20"/>
                          </w:pPr>
                          <w:r>
                            <w:t>Attachment to SF-424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5" o:spid="_x0000_s1196" type="#_x0000_t202" style="position:absolute;margin-left:71pt;margin-top:37.15pt;width:98.4pt;height:24.35pt;z-index:-251709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" filled="f" stroked="f">
              <v:textbox inset="0,0,0,0">
                <w:txbxContent>
                  <w:p w14:paraId="6227B37A" w14:textId="77777777" w:rsidR="00311BD2" w:rsidRDefault="00311BD2">
                    <w:pPr>
                      <w:pStyle w:val="BodyText"/>
                      <w:spacing w:line="223" w:lineRule="exact"/>
                      <w:ind w:left="20"/>
                    </w:pPr>
                    <w:r>
                      <w:t>COPS Office Application</w:t>
                    </w:r>
                  </w:p>
                  <w:p w14:paraId="281D2D35" w14:textId="77777777" w:rsidR="00311BD2" w:rsidRDefault="00311BD2">
                    <w:pPr>
                      <w:pStyle w:val="BodyText"/>
                      <w:spacing w:before="3"/>
                      <w:ind w:left="20"/>
                    </w:pPr>
                    <w:r>
                      <w:t>Attachment to SF-424</w:t>
                    </w:r>
                  </w:p>
                </w:txbxContent>
              </v:textbox>
              <w10:wrap anchorx="page" anchory="page"/>
            </v:shape>
          </w:pict>
        </mc:Fallback>
      </mc:AlternateContent>
    </w:r>
    <w:r w:rsidR="00311BD2">
      <w:rPr>
        <w:noProof/>
        <w:lang w:bidi="ar-SA"/>
      </w:rPr>
      <mc:AlternateContent>
        <mc:Choice Requires="wps">
          <w:drawing>
            <wp:anchor distT="0" distB="0" distL="114300" distR="114300" simplePos="0" relativeHeight="251607552" behindDoc="1" locked="0" layoutInCell="1" allowOverlap="1" wp14:anchorId="4EC5BDCF" wp14:editId="4D7DF543">
              <wp:simplePos x="0" y="0"/>
              <wp:positionH relativeFrom="page">
                <wp:posOffset>5134610</wp:posOffset>
              </wp:positionH>
              <wp:positionV relativeFrom="page">
                <wp:posOffset>471805</wp:posOffset>
              </wp:positionV>
              <wp:extent cx="1736090" cy="309245"/>
              <wp:effectExtent l="635" t="0" r="0" b="0"/>
              <wp:wrapNone/>
              <wp:docPr id="69"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6090" cy="309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8E792A" w14:textId="77777777" w:rsidR="00311BD2" w:rsidRDefault="00311BD2">
                          <w:pPr>
                            <w:pStyle w:val="BodyText"/>
                            <w:spacing w:line="223" w:lineRule="exact"/>
                            <w:ind w:left="20"/>
                          </w:pPr>
                          <w:r>
                            <w:t>OMB Control Number 1103-0098</w:t>
                          </w:r>
                        </w:p>
                        <w:p w14:paraId="71CAFC5A" w14:textId="6B95492E" w:rsidR="00311BD2" w:rsidRDefault="00311BD2">
                          <w:pPr>
                            <w:pStyle w:val="BodyText"/>
                            <w:spacing w:before="3"/>
                            <w:ind w:left="396"/>
                          </w:pPr>
                          <w:r>
                            <w:t>Expiration Date: 05/31/2020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 o:spid="_x0000_s1197" type="#_x0000_t202" style="position:absolute;margin-left:404.3pt;margin-top:37.15pt;width:136.7pt;height:24.35pt;z-index:-251708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" filled="f" stroked="f">
              <v:textbox inset="0,0,0,0">
                <w:txbxContent>
                  <w:p w14:paraId="218E792A" w14:textId="77777777" w:rsidR="00311BD2" w:rsidRDefault="00311BD2">
                    <w:pPr>
                      <w:pStyle w:val="BodyText"/>
                      <w:spacing w:line="223" w:lineRule="exact"/>
                      <w:ind w:left="20"/>
                    </w:pPr>
                    <w:r>
                      <w:t>OMB Control Number 1103-0098</w:t>
                    </w:r>
                  </w:p>
                  <w:p w14:paraId="71CAFC5A" w14:textId="6B95492E" w:rsidR="00311BD2" w:rsidRDefault="00311BD2">
                    <w:pPr>
                      <w:pStyle w:val="BodyText"/>
                      <w:spacing w:before="3"/>
                      <w:ind w:left="396"/>
                    </w:pPr>
                    <w:r>
                      <w:t>Expiration Date: 05/31/2020</w:t>
                    </w:r>
                  </w:p>
                </w:txbxContent>
              </v:textbox>
              <w10:wrap anchorx="page" anchory="page"/>
            </v:shape>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CE8B36" w14:textId="515B1A9E" w:rsidR="00311BD2" w:rsidRDefault="00EE18A7">
    <w:pPr>
      <w:pStyle w:val="Header"/>
    </w:pPr>
    <w:r>
      <w:rPr>
        <w:noProof/>
      </w:rPr>
      <w:pict w14:anchorId="5307126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96307" o:spid="_x0000_s28687" type="#_x0000_t136" style="position:absolute;margin-left:0;margin-top:0;width:507.6pt;height:203pt;rotation:315;z-index:-251652608;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1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6E0B82" w14:textId="1D544B58" w:rsidR="00311BD2" w:rsidRDefault="00EE18A7">
    <w:pPr>
      <w:pStyle w:val="Header"/>
    </w:pPr>
    <w:r>
      <w:rPr>
        <w:noProof/>
      </w:rPr>
      <w:pict w14:anchorId="1F62689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96406" o:spid="_x0000_s28786" type="#_x0000_t136" style="position:absolute;margin-left:0;margin-top:0;width:507.6pt;height:203pt;rotation:315;z-index:-251551232;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1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41C00C" w14:textId="418F8549" w:rsidR="00311BD2" w:rsidRDefault="00EE18A7">
    <w:pPr>
      <w:pStyle w:val="Header"/>
    </w:pPr>
    <w:r>
      <w:rPr>
        <w:noProof/>
      </w:rPr>
      <w:pict w14:anchorId="4A19243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96404" o:spid="_x0000_s28784" type="#_x0000_t136" style="position:absolute;margin-left:0;margin-top:0;width:507.6pt;height:203pt;rotation:315;z-index:-251553280;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1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D54E21" w14:textId="28B38353" w:rsidR="00311BD2" w:rsidRDefault="00EE18A7">
    <w:pPr>
      <w:pStyle w:val="Header"/>
    </w:pPr>
    <w:r>
      <w:rPr>
        <w:noProof/>
      </w:rPr>
      <w:pict w14:anchorId="4EC64E3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96408" o:spid="_x0000_s28788" type="#_x0000_t136" style="position:absolute;margin-left:0;margin-top:0;width:507.6pt;height:203pt;rotation:315;z-index:-251549184;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1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5705B2" w14:textId="5E575CB6" w:rsidR="00311BD2" w:rsidRDefault="00EE18A7">
    <w:pPr>
      <w:pStyle w:val="BodyText"/>
      <w:spacing w:line="14" w:lineRule="auto"/>
      <w:rPr>
        <w:sz w:val="2"/>
      </w:rPr>
    </w:pPr>
    <w:r>
      <w:rPr>
        <w:noProof/>
      </w:rPr>
      <w:pict w14:anchorId="446B2AD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96409" o:spid="_x0000_s28789" type="#_x0000_t136" style="position:absolute;margin-left:0;margin-top:0;width:507.6pt;height:203pt;rotation:315;z-index:-251548160;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1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BC4A75" w14:textId="1C389DB0" w:rsidR="00311BD2" w:rsidRDefault="00EE18A7">
    <w:pPr>
      <w:pStyle w:val="Header"/>
    </w:pPr>
    <w:r>
      <w:rPr>
        <w:noProof/>
      </w:rPr>
      <w:pict w14:anchorId="310EB4B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96407" o:spid="_x0000_s28787" type="#_x0000_t136" style="position:absolute;margin-left:0;margin-top:0;width:507.6pt;height:203pt;rotation:315;z-index:-251550208;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1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2506E9" w14:textId="252CCDB6" w:rsidR="00311BD2" w:rsidRDefault="00EE18A7">
    <w:pPr>
      <w:pStyle w:val="BodyText"/>
      <w:spacing w:line="14" w:lineRule="auto"/>
    </w:pPr>
    <w:r>
      <w:rPr>
        <w:noProof/>
      </w:rPr>
      <w:pict w14:anchorId="2254AAE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96411" o:spid="_x0000_s28791" type="#_x0000_t136" style="position:absolute;margin-left:0;margin-top:0;width:507.6pt;height:203pt;rotation:315;z-index:-251546112;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r w:rsidR="00311BD2">
      <w:rPr>
        <w:noProof/>
        <w:lang w:bidi="ar-SA"/>
      </w:rPr>
      <mc:AlternateContent>
        <mc:Choice Requires="wps">
          <w:drawing>
            <wp:anchor distT="0" distB="0" distL="114300" distR="114300" simplePos="0" relativeHeight="251608576" behindDoc="1" locked="0" layoutInCell="1" allowOverlap="1" wp14:anchorId="130F842F" wp14:editId="7436DC42">
              <wp:simplePos x="0" y="0"/>
              <wp:positionH relativeFrom="page">
                <wp:posOffset>896620</wp:posOffset>
              </wp:positionH>
              <wp:positionV relativeFrom="page">
                <wp:posOffset>795655</wp:posOffset>
              </wp:positionV>
              <wp:extent cx="5981065" cy="0"/>
              <wp:effectExtent l="20320" t="14605" r="18415" b="13970"/>
              <wp:wrapNone/>
              <wp:docPr id="68" name="Lin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1065" cy="0"/>
                      </a:xfrm>
                      <a:prstGeom prst="line">
                        <a:avLst/>
                      </a:prstGeom>
                      <a:noFill/>
                      <a:ln w="2743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692F0F21" id="Line 53" o:spid="_x0000_s1026" style="position:absolute;z-index:-251707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62.65pt" to="541.55pt,6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" strokeweight="2.16pt">
              <w10:wrap anchorx="page" anchory="page"/>
            </v:line>
          </w:pict>
        </mc:Fallback>
      </mc:AlternateContent>
    </w:r>
    <w:r w:rsidR="00311BD2">
      <w:rPr>
        <w:noProof/>
        <w:lang w:bidi="ar-SA"/>
      </w:rPr>
      <mc:AlternateContent>
        <mc:Choice Requires="wps">
          <w:drawing>
            <wp:anchor distT="0" distB="0" distL="114300" distR="114300" simplePos="0" relativeHeight="251609600" behindDoc="1" locked="0" layoutInCell="1" allowOverlap="1" wp14:anchorId="554EAFED" wp14:editId="77ACD6C5">
              <wp:simplePos x="0" y="0"/>
              <wp:positionH relativeFrom="page">
                <wp:posOffset>901700</wp:posOffset>
              </wp:positionH>
              <wp:positionV relativeFrom="page">
                <wp:posOffset>471805</wp:posOffset>
              </wp:positionV>
              <wp:extent cx="1249680" cy="309245"/>
              <wp:effectExtent l="0" t="0" r="1270" b="0"/>
              <wp:wrapNone/>
              <wp:docPr id="67"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9680" cy="309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77C136" w14:textId="77777777" w:rsidR="00311BD2" w:rsidRDefault="00311BD2">
                          <w:pPr>
                            <w:pStyle w:val="BodyText"/>
                            <w:spacing w:line="223" w:lineRule="exact"/>
                            <w:ind w:left="20"/>
                          </w:pPr>
                          <w:r>
                            <w:t>COPS Office Application</w:t>
                          </w:r>
                        </w:p>
                        <w:p w14:paraId="0B3BE207" w14:textId="77777777" w:rsidR="00311BD2" w:rsidRDefault="00311BD2">
                          <w:pPr>
                            <w:pStyle w:val="BodyText"/>
                            <w:spacing w:before="3"/>
                            <w:ind w:left="20"/>
                          </w:pPr>
                          <w:r>
                            <w:t>Attachment to SF-424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98" type="#_x0000_t202" style="position:absolute;margin-left:71pt;margin-top:37.15pt;width:98.4pt;height:24.35pt;z-index:-251706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CjjsQIAALM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" filled="f" stroked="f">
              <v:textbox inset="0,0,0,0">
                <w:txbxContent>
                  <w:p w14:paraId="1677C136" w14:textId="77777777" w:rsidR="00311BD2" w:rsidRDefault="00311BD2">
                    <w:pPr>
                      <w:pStyle w:val="BodyText"/>
                      <w:spacing w:line="223" w:lineRule="exact"/>
                      <w:ind w:left="20"/>
                    </w:pPr>
                    <w:r>
                      <w:t>COPS Office Application</w:t>
                    </w:r>
                  </w:p>
                  <w:p w14:paraId="0B3BE207" w14:textId="77777777" w:rsidR="00311BD2" w:rsidRDefault="00311BD2">
                    <w:pPr>
                      <w:pStyle w:val="BodyText"/>
                      <w:spacing w:before="3"/>
                      <w:ind w:left="20"/>
                    </w:pPr>
                    <w:r>
                      <w:t>Attachment to SF-424</w:t>
                    </w:r>
                  </w:p>
                </w:txbxContent>
              </v:textbox>
              <w10:wrap anchorx="page" anchory="page"/>
            </v:shape>
          </w:pict>
        </mc:Fallback>
      </mc:AlternateContent>
    </w:r>
    <w:r w:rsidR="00311BD2">
      <w:rPr>
        <w:noProof/>
        <w:lang w:bidi="ar-SA"/>
      </w:rPr>
      <mc:AlternateContent>
        <mc:Choice Requires="wps">
          <w:drawing>
            <wp:anchor distT="0" distB="0" distL="114300" distR="114300" simplePos="0" relativeHeight="251610624" behindDoc="1" locked="0" layoutInCell="1" allowOverlap="1" wp14:anchorId="46C0016C" wp14:editId="3CB83B14">
              <wp:simplePos x="0" y="0"/>
              <wp:positionH relativeFrom="page">
                <wp:posOffset>5134610</wp:posOffset>
              </wp:positionH>
              <wp:positionV relativeFrom="page">
                <wp:posOffset>471805</wp:posOffset>
              </wp:positionV>
              <wp:extent cx="1736090" cy="309245"/>
              <wp:effectExtent l="635" t="0" r="0" b="0"/>
              <wp:wrapNone/>
              <wp:docPr id="66"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6090" cy="309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D7FE93" w14:textId="77777777" w:rsidR="00311BD2" w:rsidRDefault="00311BD2">
                          <w:pPr>
                            <w:pStyle w:val="BodyText"/>
                            <w:spacing w:line="223" w:lineRule="exact"/>
                            <w:ind w:left="20"/>
                          </w:pPr>
                          <w:r>
                            <w:t>OMB Control Number 1103-0098</w:t>
                          </w:r>
                        </w:p>
                        <w:p w14:paraId="3C4E23A5" w14:textId="0B518847" w:rsidR="00311BD2" w:rsidRDefault="00311BD2">
                          <w:pPr>
                            <w:pStyle w:val="BodyText"/>
                            <w:spacing w:before="3"/>
                            <w:ind w:left="396"/>
                          </w:pPr>
                          <w:r>
                            <w:t>Expiration Date: 05/31/2020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 o:spid="_x0000_s1199" type="#_x0000_t202" style="position:absolute;margin-left:404.3pt;margin-top:37.15pt;width:136.7pt;height:24.35pt;z-index:-251705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" filled="f" stroked="f">
              <v:textbox inset="0,0,0,0">
                <w:txbxContent>
                  <w:p w14:paraId="1FD7FE93" w14:textId="77777777" w:rsidR="00311BD2" w:rsidRDefault="00311BD2">
                    <w:pPr>
                      <w:pStyle w:val="BodyText"/>
                      <w:spacing w:line="223" w:lineRule="exact"/>
                      <w:ind w:left="20"/>
                    </w:pPr>
                    <w:r>
                      <w:t>OMB Control Number 1103-0098</w:t>
                    </w:r>
                  </w:p>
                  <w:p w14:paraId="3C4E23A5" w14:textId="0B518847" w:rsidR="00311BD2" w:rsidRDefault="00311BD2">
                    <w:pPr>
                      <w:pStyle w:val="BodyText"/>
                      <w:spacing w:before="3"/>
                      <w:ind w:left="396"/>
                    </w:pPr>
                    <w:r>
                      <w:t>Expiration Date: 05/31/2020</w:t>
                    </w:r>
                  </w:p>
                </w:txbxContent>
              </v:textbox>
              <w10:wrap anchorx="page" anchory="page"/>
            </v:shape>
          </w:pict>
        </mc:Fallback>
      </mc:AlternateContent>
    </w:r>
  </w:p>
</w:hdr>
</file>

<file path=word/header1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422E85" w14:textId="4F635EF6" w:rsidR="00311BD2" w:rsidRDefault="00EE18A7">
    <w:pPr>
      <w:pStyle w:val="BodyText"/>
      <w:spacing w:line="14" w:lineRule="auto"/>
    </w:pPr>
    <w:r>
      <w:rPr>
        <w:noProof/>
      </w:rPr>
      <w:pict w14:anchorId="002CBD3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96412" o:spid="_x0000_s28792" type="#_x0000_t136" style="position:absolute;margin-left:0;margin-top:0;width:507.6pt;height:203pt;rotation:315;z-index:-251545088;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r w:rsidR="00311BD2">
      <w:rPr>
        <w:noProof/>
        <w:lang w:bidi="ar-SA"/>
      </w:rPr>
      <mc:AlternateContent>
        <mc:Choice Requires="wps">
          <w:drawing>
            <wp:anchor distT="0" distB="0" distL="114300" distR="114300" simplePos="0" relativeHeight="251611648" behindDoc="1" locked="0" layoutInCell="1" allowOverlap="1" wp14:anchorId="4F035C68" wp14:editId="02BF3D52">
              <wp:simplePos x="0" y="0"/>
              <wp:positionH relativeFrom="page">
                <wp:posOffset>896620</wp:posOffset>
              </wp:positionH>
              <wp:positionV relativeFrom="page">
                <wp:posOffset>944880</wp:posOffset>
              </wp:positionV>
              <wp:extent cx="5981065" cy="0"/>
              <wp:effectExtent l="20320" t="20955" r="18415" b="17145"/>
              <wp:wrapNone/>
              <wp:docPr id="65"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1065" cy="0"/>
                      </a:xfrm>
                      <a:prstGeom prst="line">
                        <a:avLst/>
                      </a:prstGeom>
                      <a:noFill/>
                      <a:ln w="2743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7F29E244" id="Line 50" o:spid="_x0000_s1026" style="position:absolute;z-index:-251704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74.4pt" to="541.55pt,7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" strokeweight="2.16pt">
              <w10:wrap anchorx="page" anchory="page"/>
            </v:line>
          </w:pict>
        </mc:Fallback>
      </mc:AlternateContent>
    </w:r>
    <w:r w:rsidR="00311BD2">
      <w:rPr>
        <w:noProof/>
        <w:lang w:bidi="ar-SA"/>
      </w:rPr>
      <mc:AlternateContent>
        <mc:Choice Requires="wps">
          <w:drawing>
            <wp:anchor distT="0" distB="0" distL="114300" distR="114300" simplePos="0" relativeHeight="251612672" behindDoc="1" locked="0" layoutInCell="1" allowOverlap="1" wp14:anchorId="4EFCE942" wp14:editId="7DA0181A">
              <wp:simplePos x="0" y="0"/>
              <wp:positionH relativeFrom="page">
                <wp:posOffset>901700</wp:posOffset>
              </wp:positionH>
              <wp:positionV relativeFrom="page">
                <wp:posOffset>598170</wp:posOffset>
              </wp:positionV>
              <wp:extent cx="1736090" cy="309245"/>
              <wp:effectExtent l="0" t="0" r="635" b="0"/>
              <wp:wrapNone/>
              <wp:docPr id="64"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6090" cy="309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3847CE" w14:textId="77777777" w:rsidR="00311BD2" w:rsidRDefault="00311BD2">
                          <w:pPr>
                            <w:pStyle w:val="BodyText"/>
                            <w:spacing w:line="223" w:lineRule="exact"/>
                            <w:ind w:left="20"/>
                          </w:pPr>
                          <w:r>
                            <w:t>OMB Control Number 1103-0098</w:t>
                          </w:r>
                        </w:p>
                        <w:p w14:paraId="34276614" w14:textId="739A463F" w:rsidR="00311BD2" w:rsidRDefault="00311BD2">
                          <w:pPr>
                            <w:pStyle w:val="BodyText"/>
                            <w:spacing w:before="3"/>
                            <w:ind w:left="20"/>
                          </w:pPr>
                          <w:r>
                            <w:t>Expiration Date: 05/31/2020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9" o:spid="_x0000_s1200" type="#_x0000_t202" style="position:absolute;margin-left:71pt;margin-top:47.1pt;width:136.7pt;height:24.35pt;z-index:-251703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" filled="f" stroked="f">
              <v:textbox inset="0,0,0,0">
                <w:txbxContent>
                  <w:p w14:paraId="323847CE" w14:textId="77777777" w:rsidR="00311BD2" w:rsidRDefault="00311BD2">
                    <w:pPr>
                      <w:pStyle w:val="BodyText"/>
                      <w:spacing w:line="223" w:lineRule="exact"/>
                      <w:ind w:left="20"/>
                    </w:pPr>
                    <w:r>
                      <w:t>OMB Control Number 1103-0098</w:t>
                    </w:r>
                  </w:p>
                  <w:p w14:paraId="34276614" w14:textId="739A463F" w:rsidR="00311BD2" w:rsidRDefault="00311BD2">
                    <w:pPr>
                      <w:pStyle w:val="BodyText"/>
                      <w:spacing w:before="3"/>
                      <w:ind w:left="20"/>
                    </w:pPr>
                    <w:r>
                      <w:t>Expiration Date: 05/31/2020</w:t>
                    </w:r>
                  </w:p>
                </w:txbxContent>
              </v:textbox>
              <w10:wrap anchorx="page" anchory="page"/>
            </v:shape>
          </w:pict>
        </mc:Fallback>
      </mc:AlternateContent>
    </w:r>
    <w:r w:rsidR="00311BD2">
      <w:rPr>
        <w:noProof/>
        <w:lang w:bidi="ar-SA"/>
      </w:rPr>
      <mc:AlternateContent>
        <mc:Choice Requires="wps">
          <w:drawing>
            <wp:anchor distT="0" distB="0" distL="114300" distR="114300" simplePos="0" relativeHeight="251613696" behindDoc="1" locked="0" layoutInCell="1" allowOverlap="1" wp14:anchorId="578D5CE5" wp14:editId="01C988D3">
              <wp:simplePos x="0" y="0"/>
              <wp:positionH relativeFrom="page">
                <wp:posOffset>4901565</wp:posOffset>
              </wp:positionH>
              <wp:positionV relativeFrom="page">
                <wp:posOffset>755015</wp:posOffset>
              </wp:positionV>
              <wp:extent cx="1967865" cy="152400"/>
              <wp:effectExtent l="0" t="2540" r="0" b="0"/>
              <wp:wrapNone/>
              <wp:docPr id="63"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786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7F45E4" w14:textId="77777777" w:rsidR="00311BD2" w:rsidRDefault="00311BD2">
                          <w:pPr>
                            <w:pStyle w:val="BodyText"/>
                            <w:spacing w:line="223" w:lineRule="exact"/>
                            <w:ind w:left="20"/>
                          </w:pPr>
                          <w:r>
                            <w:t>Section 14. Budget Detail Worksheets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 o:spid="_x0000_s1201" type="#_x0000_t202" style="position:absolute;margin-left:385.95pt;margin-top:59.45pt;width:154.95pt;height:12pt;z-index:-251702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" filled="f" stroked="f">
              <v:textbox inset="0,0,0,0">
                <w:txbxContent>
                  <w:p w14:paraId="6D7F45E4" w14:textId="77777777" w:rsidR="00311BD2" w:rsidRDefault="00311BD2">
                    <w:pPr>
                      <w:pStyle w:val="BodyText"/>
                      <w:spacing w:line="223" w:lineRule="exact"/>
                      <w:ind w:left="20"/>
                    </w:pPr>
                    <w:r>
                      <w:t>Section 14. Budget Detail Worksheets</w:t>
                    </w:r>
                  </w:p>
                </w:txbxContent>
              </v:textbox>
              <w10:wrap anchorx="page" anchory="page"/>
            </v:shape>
          </w:pict>
        </mc:Fallback>
      </mc:AlternateContent>
    </w:r>
  </w:p>
</w:hdr>
</file>

<file path=word/header1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1B8517" w14:textId="3D384476" w:rsidR="00311BD2" w:rsidRDefault="00EE18A7">
    <w:pPr>
      <w:pStyle w:val="Header"/>
    </w:pPr>
    <w:r>
      <w:rPr>
        <w:noProof/>
      </w:rPr>
      <w:pict w14:anchorId="60872F8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96410" o:spid="_x0000_s28790" type="#_x0000_t136" style="position:absolute;margin-left:0;margin-top:0;width:507.6pt;height:203pt;rotation:315;z-index:-251547136;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1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E0D145" w14:textId="24AF6E36" w:rsidR="00311BD2" w:rsidRDefault="00EE18A7">
    <w:pPr>
      <w:pStyle w:val="BodyText"/>
      <w:spacing w:line="14" w:lineRule="auto"/>
      <w:rPr>
        <w:sz w:val="2"/>
      </w:rPr>
    </w:pPr>
    <w:r>
      <w:rPr>
        <w:noProof/>
      </w:rPr>
      <w:pict w14:anchorId="596F7A3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96414" o:spid="_x0000_s28794" type="#_x0000_t136" style="position:absolute;margin-left:0;margin-top:0;width:507.6pt;height:203pt;rotation:315;z-index:-251543040;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1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84AFE8" w14:textId="6FFDA129" w:rsidR="00311BD2" w:rsidRDefault="00EE18A7">
    <w:pPr>
      <w:pStyle w:val="Header"/>
    </w:pPr>
    <w:r>
      <w:rPr>
        <w:noProof/>
      </w:rPr>
      <w:pict w14:anchorId="6F8C2F4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96415" o:spid="_x0000_s28795" type="#_x0000_t136" style="position:absolute;margin-left:0;margin-top:0;width:507.6pt;height:203pt;rotation:315;z-index:-251542016;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9C9B7F" w14:textId="13B3C9C3" w:rsidR="00311BD2" w:rsidRDefault="00EE18A7">
    <w:pPr>
      <w:pStyle w:val="Header"/>
    </w:pPr>
    <w:r>
      <w:rPr>
        <w:noProof/>
      </w:rPr>
      <w:pict w14:anchorId="3DFFA6E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96305" o:spid="_x0000_s28685" type="#_x0000_t136" style="position:absolute;margin-left:0;margin-top:0;width:507.6pt;height:203pt;rotation:315;z-index:-251654656;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1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F7D4F0" w14:textId="00FCFE23" w:rsidR="00311BD2" w:rsidRDefault="00EE18A7">
    <w:pPr>
      <w:pStyle w:val="Header"/>
    </w:pPr>
    <w:r>
      <w:rPr>
        <w:noProof/>
      </w:rPr>
      <w:pict w14:anchorId="3146B79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96413" o:spid="_x0000_s28793" type="#_x0000_t136" style="position:absolute;margin-left:0;margin-top:0;width:507.6pt;height:203pt;rotation:315;z-index:-251544064;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1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4BB668" w14:textId="7487E170" w:rsidR="00311BD2" w:rsidRDefault="00EE18A7">
    <w:pPr>
      <w:pStyle w:val="BodyText"/>
      <w:spacing w:line="14" w:lineRule="auto"/>
    </w:pPr>
    <w:r>
      <w:rPr>
        <w:noProof/>
      </w:rPr>
      <w:pict w14:anchorId="1A9F839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96417" o:spid="_x0000_s28797" type="#_x0000_t136" style="position:absolute;margin-left:0;margin-top:0;width:507.6pt;height:203pt;rotation:315;z-index:-251539968;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r w:rsidR="00311BD2">
      <w:rPr>
        <w:noProof/>
        <w:lang w:bidi="ar-SA"/>
      </w:rPr>
      <mc:AlternateContent>
        <mc:Choice Requires="wps">
          <w:drawing>
            <wp:anchor distT="0" distB="0" distL="114300" distR="114300" simplePos="0" relativeHeight="251618816" behindDoc="1" locked="0" layoutInCell="1" allowOverlap="1" wp14:anchorId="76B7E69C" wp14:editId="73E36A68">
              <wp:simplePos x="0" y="0"/>
              <wp:positionH relativeFrom="page">
                <wp:posOffset>896620</wp:posOffset>
              </wp:positionH>
              <wp:positionV relativeFrom="page">
                <wp:posOffset>795655</wp:posOffset>
              </wp:positionV>
              <wp:extent cx="5981065" cy="0"/>
              <wp:effectExtent l="20320" t="14605" r="18415" b="13970"/>
              <wp:wrapNone/>
              <wp:docPr id="53" name="Lin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1065" cy="0"/>
                      </a:xfrm>
                      <a:prstGeom prst="line">
                        <a:avLst/>
                      </a:prstGeom>
                      <a:noFill/>
                      <a:ln w="2743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7FB31D24" id="Line 38" o:spid="_x0000_s1026" style="position:absolute;z-index:-251697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62.65pt" to="541.55pt,6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" strokeweight="2.16pt">
              <w10:wrap anchorx="page" anchory="page"/>
            </v:line>
          </w:pict>
        </mc:Fallback>
      </mc:AlternateContent>
    </w:r>
    <w:r w:rsidR="00311BD2">
      <w:rPr>
        <w:noProof/>
        <w:lang w:bidi="ar-SA"/>
      </w:rPr>
      <mc:AlternateContent>
        <mc:Choice Requires="wps">
          <w:drawing>
            <wp:anchor distT="0" distB="0" distL="114300" distR="114300" simplePos="0" relativeHeight="251619840" behindDoc="1" locked="0" layoutInCell="1" allowOverlap="1" wp14:anchorId="0816DE78" wp14:editId="76760D0B">
              <wp:simplePos x="0" y="0"/>
              <wp:positionH relativeFrom="page">
                <wp:posOffset>901700</wp:posOffset>
              </wp:positionH>
              <wp:positionV relativeFrom="page">
                <wp:posOffset>471805</wp:posOffset>
              </wp:positionV>
              <wp:extent cx="1249680" cy="309245"/>
              <wp:effectExtent l="0" t="0" r="1270" b="0"/>
              <wp:wrapNone/>
              <wp:docPr id="52"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9680" cy="309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A04561" w14:textId="77777777" w:rsidR="00311BD2" w:rsidRDefault="00311BD2">
                          <w:pPr>
                            <w:pStyle w:val="BodyText"/>
                            <w:spacing w:line="223" w:lineRule="exact"/>
                            <w:ind w:left="20"/>
                          </w:pPr>
                          <w:r>
                            <w:t>COPS Office Application</w:t>
                          </w:r>
                        </w:p>
                        <w:p w14:paraId="4F927C2B" w14:textId="77777777" w:rsidR="00311BD2" w:rsidRDefault="00311BD2">
                          <w:pPr>
                            <w:pStyle w:val="BodyText"/>
                            <w:spacing w:before="3"/>
                            <w:ind w:left="20"/>
                          </w:pPr>
                          <w:r>
                            <w:t>Attachment to SF-424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7" o:spid="_x0000_s1204" type="#_x0000_t202" style="position:absolute;margin-left:71pt;margin-top:37.15pt;width:98.4pt;height:24.35pt;z-index:-251696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URgsQIAALM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" filled="f" stroked="f">
              <v:textbox inset="0,0,0,0">
                <w:txbxContent>
                  <w:p w14:paraId="70A04561" w14:textId="77777777" w:rsidR="00311BD2" w:rsidRDefault="00311BD2">
                    <w:pPr>
                      <w:pStyle w:val="BodyText"/>
                      <w:spacing w:line="223" w:lineRule="exact"/>
                      <w:ind w:left="20"/>
                    </w:pPr>
                    <w:r>
                      <w:t>COPS Office Application</w:t>
                    </w:r>
                  </w:p>
                  <w:p w14:paraId="4F927C2B" w14:textId="77777777" w:rsidR="00311BD2" w:rsidRDefault="00311BD2">
                    <w:pPr>
                      <w:pStyle w:val="BodyText"/>
                      <w:spacing w:before="3"/>
                      <w:ind w:left="20"/>
                    </w:pPr>
                    <w:r>
                      <w:t>Attachment to SF-424</w:t>
                    </w:r>
                  </w:p>
                </w:txbxContent>
              </v:textbox>
              <w10:wrap anchorx="page" anchory="page"/>
            </v:shape>
          </w:pict>
        </mc:Fallback>
      </mc:AlternateContent>
    </w:r>
    <w:r w:rsidR="00311BD2">
      <w:rPr>
        <w:noProof/>
        <w:lang w:bidi="ar-SA"/>
      </w:rPr>
      <mc:AlternateContent>
        <mc:Choice Requires="wps">
          <w:drawing>
            <wp:anchor distT="0" distB="0" distL="114300" distR="114300" simplePos="0" relativeHeight="251620864" behindDoc="1" locked="0" layoutInCell="1" allowOverlap="1" wp14:anchorId="7061555E" wp14:editId="29DF432D">
              <wp:simplePos x="0" y="0"/>
              <wp:positionH relativeFrom="page">
                <wp:posOffset>5134610</wp:posOffset>
              </wp:positionH>
              <wp:positionV relativeFrom="page">
                <wp:posOffset>471805</wp:posOffset>
              </wp:positionV>
              <wp:extent cx="1736090" cy="309245"/>
              <wp:effectExtent l="635" t="0" r="0" b="0"/>
              <wp:wrapNone/>
              <wp:docPr id="51"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6090" cy="309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2800A3" w14:textId="77777777" w:rsidR="00311BD2" w:rsidRDefault="00311BD2">
                          <w:pPr>
                            <w:pStyle w:val="BodyText"/>
                            <w:spacing w:line="223" w:lineRule="exact"/>
                            <w:ind w:left="20"/>
                          </w:pPr>
                          <w:r>
                            <w:t>OMB Control Number 1103-0098</w:t>
                          </w:r>
                        </w:p>
                        <w:p w14:paraId="3DAD5FC8" w14:textId="73872B90" w:rsidR="00311BD2" w:rsidRDefault="00311BD2">
                          <w:pPr>
                            <w:pStyle w:val="BodyText"/>
                            <w:spacing w:before="3"/>
                            <w:ind w:left="396"/>
                          </w:pPr>
                          <w:r>
                            <w:t>Expiration Date: 05/31/2020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205" type="#_x0000_t202" style="position:absolute;margin-left:404.3pt;margin-top:37.15pt;width:136.7pt;height:24.35pt;z-index:-251695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" filled="f" stroked="f">
              <v:textbox inset="0,0,0,0">
                <w:txbxContent>
                  <w:p w14:paraId="742800A3" w14:textId="77777777" w:rsidR="00311BD2" w:rsidRDefault="00311BD2">
                    <w:pPr>
                      <w:pStyle w:val="BodyText"/>
                      <w:spacing w:line="223" w:lineRule="exact"/>
                      <w:ind w:left="20"/>
                    </w:pPr>
                    <w:r>
                      <w:t>OMB Control Number 1103-0098</w:t>
                    </w:r>
                  </w:p>
                  <w:p w14:paraId="3DAD5FC8" w14:textId="73872B90" w:rsidR="00311BD2" w:rsidRDefault="00311BD2">
                    <w:pPr>
                      <w:pStyle w:val="BodyText"/>
                      <w:spacing w:before="3"/>
                      <w:ind w:left="396"/>
                    </w:pPr>
                    <w:r>
                      <w:t>Expiration Date: 05/31/2020</w:t>
                    </w:r>
                  </w:p>
                </w:txbxContent>
              </v:textbox>
              <w10:wrap anchorx="page" anchory="page"/>
            </v:shape>
          </w:pict>
        </mc:Fallback>
      </mc:AlternateContent>
    </w:r>
  </w:p>
</w:hdr>
</file>

<file path=word/header1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667A33" w14:textId="247F465C" w:rsidR="00311BD2" w:rsidRDefault="00EE18A7">
    <w:pPr>
      <w:pStyle w:val="Header"/>
    </w:pPr>
    <w:r>
      <w:rPr>
        <w:noProof/>
      </w:rPr>
      <w:pict w14:anchorId="6A67A05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96418" o:spid="_x0000_s28798" type="#_x0000_t136" style="position:absolute;margin-left:0;margin-top:0;width:507.6pt;height:203pt;rotation:315;z-index:-251538944;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1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4A9B75" w14:textId="509018BD" w:rsidR="00311BD2" w:rsidRDefault="00EE18A7">
    <w:pPr>
      <w:pStyle w:val="Header"/>
    </w:pPr>
    <w:r>
      <w:rPr>
        <w:noProof/>
      </w:rPr>
      <w:pict w14:anchorId="057765F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96416" o:spid="_x0000_s28796" type="#_x0000_t136" style="position:absolute;margin-left:0;margin-top:0;width:507.6pt;height:203pt;rotation:315;z-index:-251540992;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1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EC5FBF" w14:textId="7D51F6C8" w:rsidR="00311BD2" w:rsidRDefault="00EE18A7">
    <w:pPr>
      <w:pStyle w:val="BodyText"/>
      <w:spacing w:line="14" w:lineRule="auto"/>
    </w:pPr>
    <w:r>
      <w:rPr>
        <w:noProof/>
      </w:rPr>
      <w:pict w14:anchorId="5AA8159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96420" o:spid="_x0000_s28800" type="#_x0000_t136" style="position:absolute;margin-left:0;margin-top:0;width:507.6pt;height:203pt;rotation:315;z-index:-251536896;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r w:rsidR="00311BD2">
      <w:rPr>
        <w:noProof/>
        <w:lang w:bidi="ar-SA"/>
      </w:rPr>
      <mc:AlternateContent>
        <mc:Choice Requires="wps">
          <w:drawing>
            <wp:anchor distT="0" distB="0" distL="114300" distR="114300" simplePos="0" relativeHeight="251623936" behindDoc="1" locked="0" layoutInCell="1" allowOverlap="1" wp14:anchorId="612C1ADA" wp14:editId="21BC2DA8">
              <wp:simplePos x="0" y="0"/>
              <wp:positionH relativeFrom="page">
                <wp:posOffset>896620</wp:posOffset>
              </wp:positionH>
              <wp:positionV relativeFrom="page">
                <wp:posOffset>795655</wp:posOffset>
              </wp:positionV>
              <wp:extent cx="5981065" cy="0"/>
              <wp:effectExtent l="20320" t="14605" r="18415" b="13970"/>
              <wp:wrapNone/>
              <wp:docPr id="43"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1065" cy="0"/>
                      </a:xfrm>
                      <a:prstGeom prst="line">
                        <a:avLst/>
                      </a:prstGeom>
                      <a:noFill/>
                      <a:ln w="2743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6FFE5D92" id="Line 28" o:spid="_x0000_s1026" style="position:absolute;z-index:-251692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62.65pt" to="541.55pt,6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" strokeweight="2.16pt">
              <w10:wrap anchorx="page" anchory="page"/>
            </v:line>
          </w:pict>
        </mc:Fallback>
      </mc:AlternateContent>
    </w:r>
    <w:r w:rsidR="00311BD2">
      <w:rPr>
        <w:noProof/>
        <w:lang w:bidi="ar-SA"/>
      </w:rPr>
      <mc:AlternateContent>
        <mc:Choice Requires="wps">
          <w:drawing>
            <wp:anchor distT="0" distB="0" distL="114300" distR="114300" simplePos="0" relativeHeight="251624960" behindDoc="1" locked="0" layoutInCell="1" allowOverlap="1" wp14:anchorId="740F09EA" wp14:editId="4B303888">
              <wp:simplePos x="0" y="0"/>
              <wp:positionH relativeFrom="page">
                <wp:posOffset>901700</wp:posOffset>
              </wp:positionH>
              <wp:positionV relativeFrom="page">
                <wp:posOffset>471805</wp:posOffset>
              </wp:positionV>
              <wp:extent cx="1249680" cy="309245"/>
              <wp:effectExtent l="0" t="0" r="1270" b="0"/>
              <wp:wrapNone/>
              <wp:docPr id="42"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9680" cy="309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C13081" w14:textId="77777777" w:rsidR="00311BD2" w:rsidRDefault="00311BD2">
                          <w:pPr>
                            <w:pStyle w:val="BodyText"/>
                            <w:spacing w:line="223" w:lineRule="exact"/>
                            <w:ind w:left="20"/>
                          </w:pPr>
                          <w:r>
                            <w:t>COPS Office Application</w:t>
                          </w:r>
                        </w:p>
                        <w:p w14:paraId="2D6E9470" w14:textId="77777777" w:rsidR="00311BD2" w:rsidRDefault="00311BD2">
                          <w:pPr>
                            <w:pStyle w:val="BodyText"/>
                            <w:spacing w:before="3"/>
                            <w:ind w:left="20"/>
                          </w:pPr>
                          <w:r>
                            <w:t>Attachment to SF-424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7" o:spid="_x0000_s1207" type="#_x0000_t202" style="position:absolute;margin-left:71pt;margin-top:37.15pt;width:98.4pt;height:24.35pt;z-index:-251691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AqTsQIAALM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" filled="f" stroked="f">
              <v:textbox inset="0,0,0,0">
                <w:txbxContent>
                  <w:p w14:paraId="2BC13081" w14:textId="77777777" w:rsidR="00311BD2" w:rsidRDefault="00311BD2">
                    <w:pPr>
                      <w:pStyle w:val="BodyText"/>
                      <w:spacing w:line="223" w:lineRule="exact"/>
                      <w:ind w:left="20"/>
                    </w:pPr>
                    <w:r>
                      <w:t>COPS Office Application</w:t>
                    </w:r>
                  </w:p>
                  <w:p w14:paraId="2D6E9470" w14:textId="77777777" w:rsidR="00311BD2" w:rsidRDefault="00311BD2">
                    <w:pPr>
                      <w:pStyle w:val="BodyText"/>
                      <w:spacing w:before="3"/>
                      <w:ind w:left="20"/>
                    </w:pPr>
                    <w:r>
                      <w:t>Attachment to SF-424</w:t>
                    </w:r>
                  </w:p>
                </w:txbxContent>
              </v:textbox>
              <w10:wrap anchorx="page" anchory="page"/>
            </v:shape>
          </w:pict>
        </mc:Fallback>
      </mc:AlternateContent>
    </w:r>
    <w:r w:rsidR="00311BD2">
      <w:rPr>
        <w:noProof/>
        <w:lang w:bidi="ar-SA"/>
      </w:rPr>
      <mc:AlternateContent>
        <mc:Choice Requires="wps">
          <w:drawing>
            <wp:anchor distT="0" distB="0" distL="114300" distR="114300" simplePos="0" relativeHeight="251627008" behindDoc="1" locked="0" layoutInCell="1" allowOverlap="1" wp14:anchorId="7FFC4559" wp14:editId="13F5A395">
              <wp:simplePos x="0" y="0"/>
              <wp:positionH relativeFrom="page">
                <wp:posOffset>5134610</wp:posOffset>
              </wp:positionH>
              <wp:positionV relativeFrom="page">
                <wp:posOffset>471805</wp:posOffset>
              </wp:positionV>
              <wp:extent cx="1736090" cy="309245"/>
              <wp:effectExtent l="635" t="0" r="0" b="0"/>
              <wp:wrapNone/>
              <wp:docPr id="41"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6090" cy="309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77612F" w14:textId="77777777" w:rsidR="00311BD2" w:rsidRDefault="00311BD2">
                          <w:pPr>
                            <w:pStyle w:val="BodyText"/>
                            <w:spacing w:line="223" w:lineRule="exact"/>
                            <w:ind w:left="20"/>
                          </w:pPr>
                          <w:r>
                            <w:t>OMB Control Number 1103-0098</w:t>
                          </w:r>
                        </w:p>
                        <w:p w14:paraId="1FD80957" w14:textId="2AFA2E16" w:rsidR="00311BD2" w:rsidRDefault="00311BD2">
                          <w:pPr>
                            <w:pStyle w:val="BodyText"/>
                            <w:spacing w:before="3"/>
                            <w:ind w:left="396"/>
                          </w:pPr>
                          <w:r>
                            <w:t>Expiration Date: 05/31/2020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208" type="#_x0000_t202" style="position:absolute;margin-left:404.3pt;margin-top:37.15pt;width:136.7pt;height:24.35pt;z-index:-251689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" filled="f" stroked="f">
              <v:textbox inset="0,0,0,0">
                <w:txbxContent>
                  <w:p w14:paraId="1577612F" w14:textId="77777777" w:rsidR="00311BD2" w:rsidRDefault="00311BD2">
                    <w:pPr>
                      <w:pStyle w:val="BodyText"/>
                      <w:spacing w:line="223" w:lineRule="exact"/>
                      <w:ind w:left="20"/>
                    </w:pPr>
                    <w:r>
                      <w:t>OMB Control Number 1103-0098</w:t>
                    </w:r>
                  </w:p>
                  <w:p w14:paraId="1FD80957" w14:textId="2AFA2E16" w:rsidR="00311BD2" w:rsidRDefault="00311BD2">
                    <w:pPr>
                      <w:pStyle w:val="BodyText"/>
                      <w:spacing w:before="3"/>
                      <w:ind w:left="396"/>
                    </w:pPr>
                    <w:r>
                      <w:t>Expiration Date: 05/31/2020</w:t>
                    </w:r>
                  </w:p>
                </w:txbxContent>
              </v:textbox>
              <w10:wrap anchorx="page" anchory="page"/>
            </v:shape>
          </w:pict>
        </mc:Fallback>
      </mc:AlternateContent>
    </w:r>
  </w:p>
</w:hdr>
</file>

<file path=word/header1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052E15" w14:textId="277E494E" w:rsidR="00311BD2" w:rsidRDefault="00EE18A7">
    <w:pPr>
      <w:pStyle w:val="Header"/>
    </w:pPr>
    <w:r>
      <w:rPr>
        <w:noProof/>
      </w:rPr>
      <w:pict w14:anchorId="4E9439E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96421" o:spid="_x0000_s28801" type="#_x0000_t136" style="position:absolute;margin-left:0;margin-top:0;width:507.6pt;height:203pt;rotation:315;z-index:-251535872;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1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C6CBBF" w14:textId="336F3C73" w:rsidR="00311BD2" w:rsidRDefault="00EE18A7">
    <w:pPr>
      <w:pStyle w:val="Header"/>
    </w:pPr>
    <w:r>
      <w:rPr>
        <w:noProof/>
      </w:rPr>
      <w:pict w14:anchorId="2099481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96419" o:spid="_x0000_s28799" type="#_x0000_t136" style="position:absolute;margin-left:0;margin-top:0;width:507.6pt;height:203pt;rotation:315;z-index:-251537920;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1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B4FFDD" w14:textId="6DC2C0EF" w:rsidR="00311BD2" w:rsidRDefault="00EE18A7">
    <w:pPr>
      <w:pStyle w:val="BodyText"/>
      <w:spacing w:line="14" w:lineRule="auto"/>
    </w:pPr>
    <w:r>
      <w:rPr>
        <w:noProof/>
      </w:rPr>
      <w:pict w14:anchorId="1878CFA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96423" o:spid="_x0000_s28803" type="#_x0000_t136" style="position:absolute;margin-left:0;margin-top:0;width:507.6pt;height:203pt;rotation:315;z-index:-251533824;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r w:rsidR="00311BD2">
      <w:rPr>
        <w:noProof/>
        <w:lang w:bidi="ar-SA"/>
      </w:rPr>
      <mc:AlternateContent>
        <mc:Choice Requires="wps">
          <w:drawing>
            <wp:anchor distT="0" distB="0" distL="114300" distR="114300" simplePos="0" relativeHeight="251625984" behindDoc="1" locked="0" layoutInCell="1" allowOverlap="1" wp14:anchorId="067450B0" wp14:editId="34EBA009">
              <wp:simplePos x="0" y="0"/>
              <wp:positionH relativeFrom="page">
                <wp:posOffset>896620</wp:posOffset>
              </wp:positionH>
              <wp:positionV relativeFrom="page">
                <wp:posOffset>795655</wp:posOffset>
              </wp:positionV>
              <wp:extent cx="5981065" cy="0"/>
              <wp:effectExtent l="20320" t="14605" r="18415" b="13970"/>
              <wp:wrapNone/>
              <wp:docPr id="38"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1065" cy="0"/>
                      </a:xfrm>
                      <a:prstGeom prst="line">
                        <a:avLst/>
                      </a:prstGeom>
                      <a:noFill/>
                      <a:ln w="2743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3AF56DB7" id="Line 23" o:spid="_x0000_s1026" style="position:absolute;z-index:-251690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62.65pt" to="541.55pt,6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" strokeweight="2.16pt">
              <w10:wrap anchorx="page" anchory="page"/>
            </v:line>
          </w:pict>
        </mc:Fallback>
      </mc:AlternateContent>
    </w:r>
    <w:r w:rsidR="00311BD2">
      <w:rPr>
        <w:noProof/>
        <w:lang w:bidi="ar-SA"/>
      </w:rPr>
      <mc:AlternateContent>
        <mc:Choice Requires="wps">
          <w:drawing>
            <wp:anchor distT="0" distB="0" distL="114300" distR="114300" simplePos="0" relativeHeight="251628032" behindDoc="1" locked="0" layoutInCell="1" allowOverlap="1" wp14:anchorId="37482B0F" wp14:editId="4E674492">
              <wp:simplePos x="0" y="0"/>
              <wp:positionH relativeFrom="page">
                <wp:posOffset>901700</wp:posOffset>
              </wp:positionH>
              <wp:positionV relativeFrom="page">
                <wp:posOffset>471805</wp:posOffset>
              </wp:positionV>
              <wp:extent cx="1249680" cy="309245"/>
              <wp:effectExtent l="0" t="0" r="1270" b="0"/>
              <wp:wrapNone/>
              <wp:docPr id="37"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9680" cy="309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9933B5" w14:textId="77777777" w:rsidR="00311BD2" w:rsidRDefault="00311BD2">
                          <w:pPr>
                            <w:pStyle w:val="BodyText"/>
                            <w:spacing w:line="223" w:lineRule="exact"/>
                            <w:ind w:left="20"/>
                          </w:pPr>
                          <w:r>
                            <w:t>COPS Office Application</w:t>
                          </w:r>
                        </w:p>
                        <w:p w14:paraId="45617954" w14:textId="77777777" w:rsidR="00311BD2" w:rsidRDefault="00311BD2">
                          <w:pPr>
                            <w:pStyle w:val="BodyText"/>
                            <w:spacing w:before="3"/>
                            <w:ind w:left="20"/>
                          </w:pPr>
                          <w:r>
                            <w:t>Attachment to SF-424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 o:spid="_x0000_s1210" type="#_x0000_t202" style="position:absolute;margin-left:71pt;margin-top:37.15pt;width:98.4pt;height:24.35pt;z-index:-251688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DFsQIAALM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" filled="f" stroked="f">
              <v:textbox inset="0,0,0,0">
                <w:txbxContent>
                  <w:p w14:paraId="399933B5" w14:textId="77777777" w:rsidR="00311BD2" w:rsidRDefault="00311BD2">
                    <w:pPr>
                      <w:pStyle w:val="BodyText"/>
                      <w:spacing w:line="223" w:lineRule="exact"/>
                      <w:ind w:left="20"/>
                    </w:pPr>
                    <w:r>
                      <w:t>COPS Office Application</w:t>
                    </w:r>
                  </w:p>
                  <w:p w14:paraId="45617954" w14:textId="77777777" w:rsidR="00311BD2" w:rsidRDefault="00311BD2">
                    <w:pPr>
                      <w:pStyle w:val="BodyText"/>
                      <w:spacing w:before="3"/>
                      <w:ind w:left="20"/>
                    </w:pPr>
                    <w:r>
                      <w:t>Attachment to SF-424</w:t>
                    </w:r>
                  </w:p>
                </w:txbxContent>
              </v:textbox>
              <w10:wrap anchorx="page" anchory="page"/>
            </v:shape>
          </w:pict>
        </mc:Fallback>
      </mc:AlternateContent>
    </w:r>
    <w:r w:rsidR="00311BD2">
      <w:rPr>
        <w:noProof/>
        <w:lang w:bidi="ar-SA"/>
      </w:rPr>
      <mc:AlternateContent>
        <mc:Choice Requires="wps">
          <w:drawing>
            <wp:anchor distT="0" distB="0" distL="114300" distR="114300" simplePos="0" relativeHeight="251630080" behindDoc="1" locked="0" layoutInCell="1" allowOverlap="1" wp14:anchorId="66A89DFD" wp14:editId="6ABE83EE">
              <wp:simplePos x="0" y="0"/>
              <wp:positionH relativeFrom="page">
                <wp:posOffset>5134610</wp:posOffset>
              </wp:positionH>
              <wp:positionV relativeFrom="page">
                <wp:posOffset>471805</wp:posOffset>
              </wp:positionV>
              <wp:extent cx="1736090" cy="309245"/>
              <wp:effectExtent l="635" t="0" r="0" b="0"/>
              <wp:wrapNone/>
              <wp:docPr id="36"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6090" cy="309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7F151E" w14:textId="77777777" w:rsidR="00311BD2" w:rsidRDefault="00311BD2">
                          <w:pPr>
                            <w:pStyle w:val="BodyText"/>
                            <w:spacing w:line="223" w:lineRule="exact"/>
                            <w:ind w:left="20"/>
                          </w:pPr>
                          <w:r>
                            <w:t>OMB Control Number 1103-0098</w:t>
                          </w:r>
                        </w:p>
                        <w:p w14:paraId="795A1755" w14:textId="17264BFF" w:rsidR="00311BD2" w:rsidRDefault="00311BD2">
                          <w:pPr>
                            <w:pStyle w:val="BodyText"/>
                            <w:spacing w:before="3"/>
                            <w:ind w:left="396"/>
                          </w:pPr>
                          <w:r>
                            <w:t>Expiration Date: 05/31/2020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211" type="#_x0000_t202" style="position:absolute;margin-left:404.3pt;margin-top:37.15pt;width:136.7pt;height:24.35pt;z-index:-251686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" filled="f" stroked="f">
              <v:textbox inset="0,0,0,0">
                <w:txbxContent>
                  <w:p w14:paraId="6F7F151E" w14:textId="77777777" w:rsidR="00311BD2" w:rsidRDefault="00311BD2">
                    <w:pPr>
                      <w:pStyle w:val="BodyText"/>
                      <w:spacing w:line="223" w:lineRule="exact"/>
                      <w:ind w:left="20"/>
                    </w:pPr>
                    <w:r>
                      <w:t>OMB Control Number 1103-0098</w:t>
                    </w:r>
                  </w:p>
                  <w:p w14:paraId="795A1755" w14:textId="17264BFF" w:rsidR="00311BD2" w:rsidRDefault="00311BD2">
                    <w:pPr>
                      <w:pStyle w:val="BodyText"/>
                      <w:spacing w:before="3"/>
                      <w:ind w:left="396"/>
                    </w:pPr>
                    <w:r>
                      <w:t>Expiration Date: 05/31/2020</w:t>
                    </w:r>
                  </w:p>
                </w:txbxContent>
              </v:textbox>
              <w10:wrap anchorx="page" anchory="page"/>
            </v:shape>
          </w:pict>
        </mc:Fallback>
      </mc:AlternateContent>
    </w:r>
  </w:p>
</w:hdr>
</file>

<file path=word/header1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48046E" w14:textId="477B0CB3" w:rsidR="00311BD2" w:rsidRDefault="00EE18A7">
    <w:pPr>
      <w:pStyle w:val="Header"/>
    </w:pPr>
    <w:r>
      <w:rPr>
        <w:noProof/>
      </w:rPr>
      <w:pict w14:anchorId="38AC5D1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96424" o:spid="_x0000_s28804" type="#_x0000_t136" style="position:absolute;margin-left:0;margin-top:0;width:507.6pt;height:203pt;rotation:315;z-index:-251532800;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1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7A8389" w14:textId="6C7B43BF" w:rsidR="00311BD2" w:rsidRDefault="00EE18A7">
    <w:pPr>
      <w:pStyle w:val="Header"/>
    </w:pPr>
    <w:r>
      <w:rPr>
        <w:noProof/>
      </w:rPr>
      <w:pict w14:anchorId="6F42B08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96422" o:spid="_x0000_s28802" type="#_x0000_t136" style="position:absolute;margin-left:0;margin-top:0;width:507.6pt;height:203pt;rotation:315;z-index:-251534848;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D0821C" w14:textId="519FF3B8" w:rsidR="00311BD2" w:rsidRDefault="00EE18A7">
    <w:pPr>
      <w:pStyle w:val="Header"/>
    </w:pPr>
    <w:r>
      <w:rPr>
        <w:noProof/>
      </w:rPr>
      <w:pict w14:anchorId="7248102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96309" o:spid="_x0000_s28689" type="#_x0000_t136" style="position:absolute;margin-left:0;margin-top:0;width:507.6pt;height:203pt;rotation:315;z-index:-251650560;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1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B6A73E" w14:textId="13072E1D" w:rsidR="00311BD2" w:rsidRDefault="00EE18A7">
    <w:pPr>
      <w:pStyle w:val="Header"/>
    </w:pPr>
    <w:r>
      <w:rPr>
        <w:noProof/>
      </w:rPr>
      <w:pict w14:anchorId="39CD461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96426" o:spid="_x0000_s28806" type="#_x0000_t136" style="position:absolute;margin-left:0;margin-top:0;width:507.6pt;height:203pt;rotation:315;z-index:-251530752;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1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6F96FC" w14:textId="03692101" w:rsidR="00311BD2" w:rsidRDefault="00EE18A7">
    <w:pPr>
      <w:pStyle w:val="BodyText"/>
      <w:spacing w:line="14" w:lineRule="auto"/>
      <w:rPr>
        <w:sz w:val="2"/>
      </w:rPr>
    </w:pPr>
    <w:r>
      <w:rPr>
        <w:noProof/>
      </w:rPr>
      <w:pict w14:anchorId="2FAFB96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96427" o:spid="_x0000_s28807" type="#_x0000_t136" style="position:absolute;margin-left:0;margin-top:0;width:507.6pt;height:203pt;rotation:315;z-index:-251529728;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1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44F917" w14:textId="3D1C9085" w:rsidR="00311BD2" w:rsidRDefault="00EE18A7">
    <w:pPr>
      <w:pStyle w:val="Header"/>
    </w:pPr>
    <w:r>
      <w:rPr>
        <w:noProof/>
      </w:rPr>
      <w:pict w14:anchorId="2435C03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96425" o:spid="_x0000_s28805" type="#_x0000_t136" style="position:absolute;margin-left:0;margin-top:0;width:507.6pt;height:203pt;rotation:315;z-index:-251531776;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1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809953" w14:textId="6C7941EE" w:rsidR="00311BD2" w:rsidRDefault="00EE18A7">
    <w:pPr>
      <w:pStyle w:val="BodyText"/>
      <w:spacing w:line="14" w:lineRule="auto"/>
    </w:pPr>
    <w:r>
      <w:rPr>
        <w:noProof/>
      </w:rPr>
      <w:pict w14:anchorId="24B91C2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96429" o:spid="_x0000_s28809" type="#_x0000_t136" style="position:absolute;margin-left:0;margin-top:0;width:507.6pt;height:203pt;rotation:315;z-index:-251527680;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r w:rsidR="00311BD2">
      <w:rPr>
        <w:noProof/>
        <w:lang w:bidi="ar-SA"/>
      </w:rPr>
      <mc:AlternateContent>
        <mc:Choice Requires="wps">
          <w:drawing>
            <wp:anchor distT="0" distB="0" distL="114300" distR="114300" simplePos="0" relativeHeight="251634176" behindDoc="1" locked="0" layoutInCell="1" allowOverlap="1" wp14:anchorId="7ECEAE05" wp14:editId="40BC36F9">
              <wp:simplePos x="0" y="0"/>
              <wp:positionH relativeFrom="page">
                <wp:posOffset>896620</wp:posOffset>
              </wp:positionH>
              <wp:positionV relativeFrom="page">
                <wp:posOffset>795655</wp:posOffset>
              </wp:positionV>
              <wp:extent cx="5981065" cy="0"/>
              <wp:effectExtent l="20320" t="14605" r="18415" b="13970"/>
              <wp:wrapNone/>
              <wp:docPr id="33"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1065" cy="0"/>
                      </a:xfrm>
                      <a:prstGeom prst="line">
                        <a:avLst/>
                      </a:prstGeom>
                      <a:noFill/>
                      <a:ln w="2743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266F9E77" id="Line 18" o:spid="_x0000_s1026" style="position:absolute;z-index:-251682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62.65pt" to="541.55pt,6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" strokeweight="2.16pt">
              <w10:wrap anchorx="page" anchory="page"/>
            </v:line>
          </w:pict>
        </mc:Fallback>
      </mc:AlternateContent>
    </w:r>
    <w:r w:rsidR="00311BD2">
      <w:rPr>
        <w:noProof/>
        <w:lang w:bidi="ar-SA"/>
      </w:rPr>
      <mc:AlternateContent>
        <mc:Choice Requires="wps">
          <w:drawing>
            <wp:anchor distT="0" distB="0" distL="114300" distR="114300" simplePos="0" relativeHeight="251635200" behindDoc="1" locked="0" layoutInCell="1" allowOverlap="1" wp14:anchorId="59F6FE56" wp14:editId="0F95C215">
              <wp:simplePos x="0" y="0"/>
              <wp:positionH relativeFrom="page">
                <wp:posOffset>901700</wp:posOffset>
              </wp:positionH>
              <wp:positionV relativeFrom="page">
                <wp:posOffset>471805</wp:posOffset>
              </wp:positionV>
              <wp:extent cx="1249680" cy="309245"/>
              <wp:effectExtent l="0" t="0" r="1270" b="0"/>
              <wp:wrapNone/>
              <wp:docPr id="32"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9680" cy="309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6F960C" w14:textId="77777777" w:rsidR="00311BD2" w:rsidRDefault="00311BD2">
                          <w:pPr>
                            <w:pStyle w:val="BodyText"/>
                            <w:spacing w:line="223" w:lineRule="exact"/>
                            <w:ind w:left="20"/>
                          </w:pPr>
                          <w:r>
                            <w:t>COPS Office Application</w:t>
                          </w:r>
                        </w:p>
                        <w:p w14:paraId="4ADC2FF6" w14:textId="77777777" w:rsidR="00311BD2" w:rsidRDefault="00311BD2">
                          <w:pPr>
                            <w:pStyle w:val="BodyText"/>
                            <w:spacing w:before="3"/>
                            <w:ind w:left="20"/>
                          </w:pPr>
                          <w:r>
                            <w:t>Attachment to SF-424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 o:spid="_x0000_s1213" type="#_x0000_t202" style="position:absolute;margin-left:71pt;margin-top:37.15pt;width:98.4pt;height:24.35pt;z-index:-251681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LTysQIAALM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" filled="f" stroked="f">
              <v:textbox inset="0,0,0,0">
                <w:txbxContent>
                  <w:p w14:paraId="636F960C" w14:textId="77777777" w:rsidR="00311BD2" w:rsidRDefault="00311BD2">
                    <w:pPr>
                      <w:pStyle w:val="BodyText"/>
                      <w:spacing w:line="223" w:lineRule="exact"/>
                      <w:ind w:left="20"/>
                    </w:pPr>
                    <w:r>
                      <w:t>COPS Office Application</w:t>
                    </w:r>
                  </w:p>
                  <w:p w14:paraId="4ADC2FF6" w14:textId="77777777" w:rsidR="00311BD2" w:rsidRDefault="00311BD2">
                    <w:pPr>
                      <w:pStyle w:val="BodyText"/>
                      <w:spacing w:before="3"/>
                      <w:ind w:left="20"/>
                    </w:pPr>
                    <w:r>
                      <w:t>Attachment to SF-424</w:t>
                    </w:r>
                  </w:p>
                </w:txbxContent>
              </v:textbox>
              <w10:wrap anchorx="page" anchory="page"/>
            </v:shape>
          </w:pict>
        </mc:Fallback>
      </mc:AlternateContent>
    </w:r>
    <w:r w:rsidR="00311BD2">
      <w:rPr>
        <w:noProof/>
        <w:lang w:bidi="ar-SA"/>
      </w:rPr>
      <mc:AlternateContent>
        <mc:Choice Requires="wps">
          <w:drawing>
            <wp:anchor distT="0" distB="0" distL="114300" distR="114300" simplePos="0" relativeHeight="251636224" behindDoc="1" locked="0" layoutInCell="1" allowOverlap="1" wp14:anchorId="73880148" wp14:editId="7F434803">
              <wp:simplePos x="0" y="0"/>
              <wp:positionH relativeFrom="page">
                <wp:posOffset>5134610</wp:posOffset>
              </wp:positionH>
              <wp:positionV relativeFrom="page">
                <wp:posOffset>471805</wp:posOffset>
              </wp:positionV>
              <wp:extent cx="1736090" cy="309245"/>
              <wp:effectExtent l="635" t="0" r="0" b="0"/>
              <wp:wrapNone/>
              <wp:docPr id="31"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6090" cy="309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A290C0" w14:textId="77777777" w:rsidR="00311BD2" w:rsidRDefault="00311BD2">
                          <w:pPr>
                            <w:pStyle w:val="BodyText"/>
                            <w:spacing w:line="223" w:lineRule="exact"/>
                            <w:ind w:left="20"/>
                          </w:pPr>
                          <w:r>
                            <w:t>OMB Control Number 1103-0098</w:t>
                          </w:r>
                        </w:p>
                        <w:p w14:paraId="0897F896" w14:textId="75BB8CAD" w:rsidR="00311BD2" w:rsidRDefault="00311BD2">
                          <w:pPr>
                            <w:pStyle w:val="BodyText"/>
                            <w:spacing w:before="3"/>
                            <w:ind w:left="396"/>
                          </w:pPr>
                          <w:r>
                            <w:t>Expiration Date: 05/31/2020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214" type="#_x0000_t202" style="position:absolute;margin-left:404.3pt;margin-top:37.15pt;width:136.7pt;height:24.35pt;z-index:-251680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" filled="f" stroked="f">
              <v:textbox inset="0,0,0,0">
                <w:txbxContent>
                  <w:p w14:paraId="45A290C0" w14:textId="77777777" w:rsidR="00311BD2" w:rsidRDefault="00311BD2">
                    <w:pPr>
                      <w:pStyle w:val="BodyText"/>
                      <w:spacing w:line="223" w:lineRule="exact"/>
                      <w:ind w:left="20"/>
                    </w:pPr>
                    <w:r>
                      <w:t>OMB Control Number 1103-0098</w:t>
                    </w:r>
                  </w:p>
                  <w:p w14:paraId="0897F896" w14:textId="75BB8CAD" w:rsidR="00311BD2" w:rsidRDefault="00311BD2">
                    <w:pPr>
                      <w:pStyle w:val="BodyText"/>
                      <w:spacing w:before="3"/>
                      <w:ind w:left="396"/>
                    </w:pPr>
                    <w:r>
                      <w:t>Expiration Date: 05/31/2020</w:t>
                    </w:r>
                  </w:p>
                </w:txbxContent>
              </v:textbox>
              <w10:wrap anchorx="page" anchory="page"/>
            </v:shape>
          </w:pict>
        </mc:Fallback>
      </mc:AlternateContent>
    </w:r>
  </w:p>
</w:hdr>
</file>

<file path=word/header1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F9BC44" w14:textId="066FD561" w:rsidR="00311BD2" w:rsidRDefault="00EE18A7">
    <w:pPr>
      <w:pStyle w:val="Header"/>
    </w:pPr>
    <w:r>
      <w:rPr>
        <w:noProof/>
      </w:rPr>
      <w:pict w14:anchorId="5748299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96430" o:spid="_x0000_s28810" type="#_x0000_t136" style="position:absolute;margin-left:0;margin-top:0;width:507.6pt;height:203pt;rotation:315;z-index:-251526656;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1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BED337" w14:textId="7A3E902B" w:rsidR="00311BD2" w:rsidRDefault="00EE18A7">
    <w:pPr>
      <w:pStyle w:val="Header"/>
    </w:pPr>
    <w:r>
      <w:rPr>
        <w:noProof/>
      </w:rPr>
      <w:pict w14:anchorId="6B60C3A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96428" o:spid="_x0000_s28808" type="#_x0000_t136" style="position:absolute;margin-left:0;margin-top:0;width:507.6pt;height:203pt;rotation:315;z-index:-251528704;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1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94B667" w14:textId="56BF801F" w:rsidR="00311BD2" w:rsidRDefault="00EE18A7">
    <w:pPr>
      <w:pStyle w:val="Header"/>
    </w:pPr>
    <w:r>
      <w:rPr>
        <w:noProof/>
      </w:rPr>
      <w:pict w14:anchorId="56E628F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96432" o:spid="_x0000_s28812" type="#_x0000_t136" style="position:absolute;margin-left:0;margin-top:0;width:507.6pt;height:203pt;rotation:315;z-index:-251524608;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1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DAE785" w14:textId="06437D57" w:rsidR="00311BD2" w:rsidRDefault="00EE18A7">
    <w:pPr>
      <w:pStyle w:val="BodyText"/>
      <w:spacing w:line="14" w:lineRule="auto"/>
      <w:rPr>
        <w:sz w:val="2"/>
      </w:rPr>
    </w:pPr>
    <w:r>
      <w:rPr>
        <w:noProof/>
      </w:rPr>
      <w:pict w14:anchorId="705BA12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96433" o:spid="_x0000_s28813" type="#_x0000_t136" style="position:absolute;margin-left:0;margin-top:0;width:507.6pt;height:203pt;rotation:315;z-index:-251523584;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1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C48779" w14:textId="0EFCAF83" w:rsidR="00311BD2" w:rsidRDefault="00EE18A7">
    <w:pPr>
      <w:pStyle w:val="Header"/>
    </w:pPr>
    <w:r>
      <w:rPr>
        <w:noProof/>
      </w:rPr>
      <w:pict w14:anchorId="7D0048F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96431" o:spid="_x0000_s28811" type="#_x0000_t136" style="position:absolute;margin-left:0;margin-top:0;width:507.6pt;height:203pt;rotation:315;z-index:-251525632;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1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8D8CC9" w14:textId="270004FE" w:rsidR="00311BD2" w:rsidRDefault="00EE18A7">
    <w:pPr>
      <w:pStyle w:val="BodyText"/>
      <w:spacing w:line="14" w:lineRule="auto"/>
    </w:pPr>
    <w:r>
      <w:rPr>
        <w:noProof/>
      </w:rPr>
      <w:pict w14:anchorId="49D261D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96435" o:spid="_x0000_s28815" type="#_x0000_t136" style="position:absolute;margin-left:0;margin-top:0;width:507.6pt;height:203pt;rotation:315;z-index:-251521536;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r w:rsidR="00311BD2">
      <w:rPr>
        <w:noProof/>
        <w:lang w:bidi="ar-SA"/>
      </w:rPr>
      <mc:AlternateContent>
        <mc:Choice Requires="wps">
          <w:drawing>
            <wp:anchor distT="0" distB="0" distL="114300" distR="114300" simplePos="0" relativeHeight="251641344" behindDoc="1" locked="0" layoutInCell="1" allowOverlap="1" wp14:anchorId="5ED29618" wp14:editId="228BAB41">
              <wp:simplePos x="0" y="0"/>
              <wp:positionH relativeFrom="page">
                <wp:posOffset>896620</wp:posOffset>
              </wp:positionH>
              <wp:positionV relativeFrom="page">
                <wp:posOffset>795655</wp:posOffset>
              </wp:positionV>
              <wp:extent cx="5981065" cy="0"/>
              <wp:effectExtent l="20320" t="14605" r="18415" b="13970"/>
              <wp:wrapNone/>
              <wp:docPr id="22"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1065" cy="0"/>
                      </a:xfrm>
                      <a:prstGeom prst="line">
                        <a:avLst/>
                      </a:prstGeom>
                      <a:noFill/>
                      <a:ln w="2743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489752C9" id="Line 11" o:spid="_x0000_s1026" style="position:absolute;z-index:-251675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62.65pt" to="541.55pt,6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" strokeweight="2.16pt">
              <w10:wrap anchorx="page" anchory="page"/>
            </v:line>
          </w:pict>
        </mc:Fallback>
      </mc:AlternateContent>
    </w:r>
    <w:r w:rsidR="00311BD2">
      <w:rPr>
        <w:noProof/>
        <w:lang w:bidi="ar-SA"/>
      </w:rPr>
      <mc:AlternateContent>
        <mc:Choice Requires="wps">
          <w:drawing>
            <wp:anchor distT="0" distB="0" distL="114300" distR="114300" simplePos="0" relativeHeight="251642368" behindDoc="1" locked="0" layoutInCell="1" allowOverlap="1" wp14:anchorId="4FD51054" wp14:editId="6335ADC2">
              <wp:simplePos x="0" y="0"/>
              <wp:positionH relativeFrom="page">
                <wp:posOffset>901700</wp:posOffset>
              </wp:positionH>
              <wp:positionV relativeFrom="page">
                <wp:posOffset>471805</wp:posOffset>
              </wp:positionV>
              <wp:extent cx="1249680" cy="309245"/>
              <wp:effectExtent l="0" t="0" r="1270" b="0"/>
              <wp:wrapNone/>
              <wp:docPr id="2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9680" cy="309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2F7C91" w14:textId="77777777" w:rsidR="00311BD2" w:rsidRDefault="00311BD2">
                          <w:pPr>
                            <w:pStyle w:val="BodyText"/>
                            <w:spacing w:line="223" w:lineRule="exact"/>
                            <w:ind w:left="20"/>
                          </w:pPr>
                          <w:r>
                            <w:t>COPS Office Application</w:t>
                          </w:r>
                        </w:p>
                        <w:p w14:paraId="07CA9222" w14:textId="77777777" w:rsidR="00311BD2" w:rsidRDefault="00311BD2">
                          <w:pPr>
                            <w:pStyle w:val="BodyText"/>
                            <w:spacing w:before="3"/>
                            <w:ind w:left="20"/>
                          </w:pPr>
                          <w:r>
                            <w:t>Attachment to SF-424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217" type="#_x0000_t202" style="position:absolute;margin-left:71pt;margin-top:37.15pt;width:98.4pt;height:24.35pt;z-index:-251674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" filled="f" stroked="f">
              <v:textbox inset="0,0,0,0">
                <w:txbxContent>
                  <w:p w14:paraId="1B2F7C91" w14:textId="77777777" w:rsidR="00311BD2" w:rsidRDefault="00311BD2">
                    <w:pPr>
                      <w:pStyle w:val="BodyText"/>
                      <w:spacing w:line="223" w:lineRule="exact"/>
                      <w:ind w:left="20"/>
                    </w:pPr>
                    <w:r>
                      <w:t>COPS Office Application</w:t>
                    </w:r>
                  </w:p>
                  <w:p w14:paraId="07CA9222" w14:textId="77777777" w:rsidR="00311BD2" w:rsidRDefault="00311BD2">
                    <w:pPr>
                      <w:pStyle w:val="BodyText"/>
                      <w:spacing w:before="3"/>
                      <w:ind w:left="20"/>
                    </w:pPr>
                    <w:r>
                      <w:t>Attachment to SF-424</w:t>
                    </w:r>
                  </w:p>
                </w:txbxContent>
              </v:textbox>
              <w10:wrap anchorx="page" anchory="page"/>
            </v:shape>
          </w:pict>
        </mc:Fallback>
      </mc:AlternateContent>
    </w:r>
    <w:r w:rsidR="00311BD2">
      <w:rPr>
        <w:noProof/>
        <w:lang w:bidi="ar-SA"/>
      </w:rPr>
      <mc:AlternateContent>
        <mc:Choice Requires="wps">
          <w:drawing>
            <wp:anchor distT="0" distB="0" distL="114300" distR="114300" simplePos="0" relativeHeight="251643392" behindDoc="1" locked="0" layoutInCell="1" allowOverlap="1" wp14:anchorId="3BE038CA" wp14:editId="1D57E0D1">
              <wp:simplePos x="0" y="0"/>
              <wp:positionH relativeFrom="page">
                <wp:posOffset>5134610</wp:posOffset>
              </wp:positionH>
              <wp:positionV relativeFrom="page">
                <wp:posOffset>471805</wp:posOffset>
              </wp:positionV>
              <wp:extent cx="1736090" cy="309245"/>
              <wp:effectExtent l="635" t="0" r="0" b="0"/>
              <wp:wrapNone/>
              <wp:docPr id="1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6090" cy="309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1A9D82" w14:textId="77777777" w:rsidR="00311BD2" w:rsidRDefault="00311BD2">
                          <w:pPr>
                            <w:pStyle w:val="BodyText"/>
                            <w:spacing w:line="223" w:lineRule="exact"/>
                            <w:ind w:left="20"/>
                          </w:pPr>
                          <w:r>
                            <w:t>OMB Control Number 1103-0098</w:t>
                          </w:r>
                        </w:p>
                        <w:p w14:paraId="4E19573F" w14:textId="457718DF" w:rsidR="00311BD2" w:rsidRDefault="00311BD2">
                          <w:pPr>
                            <w:pStyle w:val="BodyText"/>
                            <w:spacing w:before="3"/>
                            <w:ind w:left="396"/>
                          </w:pPr>
                          <w:r>
                            <w:t>Expiration Date: 05/31/2020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218" type="#_x0000_t202" style="position:absolute;margin-left:404.3pt;margin-top:37.15pt;width:136.7pt;height:24.35pt;z-index:-251673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" filled="f" stroked="f">
              <v:textbox inset="0,0,0,0">
                <w:txbxContent>
                  <w:p w14:paraId="2E1A9D82" w14:textId="77777777" w:rsidR="00311BD2" w:rsidRDefault="00311BD2">
                    <w:pPr>
                      <w:pStyle w:val="BodyText"/>
                      <w:spacing w:line="223" w:lineRule="exact"/>
                      <w:ind w:left="20"/>
                    </w:pPr>
                    <w:r>
                      <w:t>OMB Control Number 1103-0098</w:t>
                    </w:r>
                  </w:p>
                  <w:p w14:paraId="4E19573F" w14:textId="457718DF" w:rsidR="00311BD2" w:rsidRDefault="00311BD2">
                    <w:pPr>
                      <w:pStyle w:val="BodyText"/>
                      <w:spacing w:before="3"/>
                      <w:ind w:left="396"/>
                    </w:pPr>
                    <w:r>
                      <w:t>Expiration Date: 05/31/2020</w:t>
                    </w:r>
                  </w:p>
                </w:txbxContent>
              </v:textbox>
              <w10:wrap anchorx="page" anchory="page"/>
            </v:shape>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6E93AC" w14:textId="6F93C12C" w:rsidR="00311BD2" w:rsidRDefault="00EE18A7">
    <w:pPr>
      <w:pStyle w:val="BodyText"/>
      <w:spacing w:line="14" w:lineRule="auto"/>
      <w:rPr>
        <w:sz w:val="2"/>
      </w:rPr>
    </w:pPr>
    <w:r>
      <w:rPr>
        <w:noProof/>
      </w:rPr>
      <w:pict w14:anchorId="02EBD36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96310" o:spid="_x0000_s28690" type="#_x0000_t136" style="position:absolute;margin-left:0;margin-top:0;width:507.6pt;height:203pt;rotation:315;z-index:-251649536;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1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6EF0CD" w14:textId="616B3908" w:rsidR="00311BD2" w:rsidRDefault="00EE18A7">
    <w:pPr>
      <w:pStyle w:val="Header"/>
    </w:pPr>
    <w:r>
      <w:rPr>
        <w:noProof/>
      </w:rPr>
      <w:pict w14:anchorId="239D379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96436" o:spid="_x0000_s28816" type="#_x0000_t136" style="position:absolute;margin-left:0;margin-top:0;width:507.6pt;height:203pt;rotation:315;z-index:-251520512;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1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4A7374" w14:textId="13D9FBB9" w:rsidR="00311BD2" w:rsidRDefault="00EE18A7">
    <w:pPr>
      <w:pStyle w:val="Header"/>
    </w:pPr>
    <w:r>
      <w:rPr>
        <w:noProof/>
      </w:rPr>
      <w:pict w14:anchorId="6ADF4EA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96434" o:spid="_x0000_s28814" type="#_x0000_t136" style="position:absolute;margin-left:0;margin-top:0;width:507.6pt;height:203pt;rotation:315;z-index:-251522560;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1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21EC07" w14:textId="36BC1887" w:rsidR="00311BD2" w:rsidRDefault="00EE18A7">
    <w:pPr>
      <w:pStyle w:val="Header"/>
    </w:pPr>
    <w:r>
      <w:rPr>
        <w:noProof/>
      </w:rPr>
      <w:pict w14:anchorId="684B95B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96438" o:spid="_x0000_s28818" type="#_x0000_t136" style="position:absolute;margin-left:0;margin-top:0;width:507.6pt;height:203pt;rotation:315;z-index:-251518464;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1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969A3C" w14:textId="64CCDEDC" w:rsidR="00311BD2" w:rsidRDefault="00EE18A7">
    <w:pPr>
      <w:pStyle w:val="BodyText"/>
      <w:spacing w:line="14" w:lineRule="auto"/>
      <w:rPr>
        <w:sz w:val="2"/>
      </w:rPr>
    </w:pPr>
    <w:r>
      <w:rPr>
        <w:noProof/>
      </w:rPr>
      <w:pict w14:anchorId="6702784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96439" o:spid="_x0000_s28819" type="#_x0000_t136" style="position:absolute;margin-left:0;margin-top:0;width:507.6pt;height:203pt;rotation:315;z-index:-251517440;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1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2DB897" w14:textId="32A2AD99" w:rsidR="00311BD2" w:rsidRDefault="00EE18A7">
    <w:pPr>
      <w:pStyle w:val="Header"/>
    </w:pPr>
    <w:r>
      <w:rPr>
        <w:noProof/>
      </w:rPr>
      <w:pict w14:anchorId="1678C82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96437" o:spid="_x0000_s28817" type="#_x0000_t136" style="position:absolute;margin-left:0;margin-top:0;width:507.6pt;height:203pt;rotation:315;z-index:-251519488;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1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62C13E" w14:textId="34BC019B" w:rsidR="00311BD2" w:rsidRDefault="00EE18A7">
    <w:pPr>
      <w:pStyle w:val="BodyText"/>
      <w:spacing w:line="14" w:lineRule="auto"/>
      <w:rPr>
        <w:sz w:val="2"/>
      </w:rPr>
    </w:pPr>
    <w:r>
      <w:rPr>
        <w:noProof/>
      </w:rPr>
      <w:pict w14:anchorId="4D78F78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96441" o:spid="_x0000_s28821" type="#_x0000_t136" style="position:absolute;margin-left:0;margin-top:0;width:507.6pt;height:203pt;rotation:315;z-index:-251515392;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1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F2E253" w14:textId="2E551246" w:rsidR="00311BD2" w:rsidRDefault="00EE18A7">
    <w:pPr>
      <w:pStyle w:val="Header"/>
    </w:pPr>
    <w:r>
      <w:rPr>
        <w:noProof/>
      </w:rPr>
      <w:pict w14:anchorId="06D4D75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96442" o:spid="_x0000_s28822" type="#_x0000_t136" style="position:absolute;margin-left:0;margin-top:0;width:507.6pt;height:203pt;rotation:315;z-index:-251514368;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1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A0C4FE" w14:textId="16DAC8DF" w:rsidR="00311BD2" w:rsidRDefault="00EE18A7">
    <w:pPr>
      <w:pStyle w:val="Header"/>
    </w:pPr>
    <w:r>
      <w:rPr>
        <w:noProof/>
      </w:rPr>
      <w:pict w14:anchorId="7FEF354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96440" o:spid="_x0000_s28820" type="#_x0000_t136" style="position:absolute;margin-left:0;margin-top:0;width:507.6pt;height:203pt;rotation:315;z-index:-251516416;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1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D64AD6" w14:textId="194870C1" w:rsidR="00311BD2" w:rsidRDefault="00EE18A7">
    <w:pPr>
      <w:pStyle w:val="Header"/>
    </w:pPr>
    <w:r>
      <w:rPr>
        <w:noProof/>
      </w:rPr>
      <w:pict w14:anchorId="02B29D4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96444" o:spid="_x0000_s28824" type="#_x0000_t136" style="position:absolute;margin-left:0;margin-top:0;width:507.6pt;height:203pt;rotation:315;z-index:-251512320;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1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74C6BE" w14:textId="30C4DCA7" w:rsidR="00311BD2" w:rsidRDefault="00EE18A7">
    <w:pPr>
      <w:pStyle w:val="BodyText"/>
      <w:spacing w:line="14" w:lineRule="auto"/>
      <w:rPr>
        <w:sz w:val="2"/>
      </w:rPr>
    </w:pPr>
    <w:r>
      <w:rPr>
        <w:noProof/>
      </w:rPr>
      <w:pict w14:anchorId="4633154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96445" o:spid="_x0000_s28825" type="#_x0000_t136" style="position:absolute;margin-left:0;margin-top:0;width:507.6pt;height:203pt;rotation:315;z-index:-251511296;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E4E8CD" w14:textId="028471E6" w:rsidR="00311BD2" w:rsidRDefault="00EE18A7">
    <w:pPr>
      <w:pStyle w:val="Header"/>
    </w:pPr>
    <w:r>
      <w:rPr>
        <w:noProof/>
      </w:rPr>
      <w:pict w14:anchorId="201FE44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96308" o:spid="_x0000_s28688" type="#_x0000_t136" style="position:absolute;margin-left:0;margin-top:0;width:507.6pt;height:203pt;rotation:315;z-index:-251651584;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1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49B704" w14:textId="3A893684" w:rsidR="00311BD2" w:rsidRDefault="00EE18A7">
    <w:pPr>
      <w:pStyle w:val="Header"/>
    </w:pPr>
    <w:r>
      <w:rPr>
        <w:noProof/>
      </w:rPr>
      <w:pict w14:anchorId="7431EE2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96443" o:spid="_x0000_s28823" type="#_x0000_t136" style="position:absolute;margin-left:0;margin-top:0;width:507.6pt;height:203pt;rotation:315;z-index:-251513344;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1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A749DF" w14:textId="5DB6EF64" w:rsidR="00311BD2" w:rsidRDefault="00EE18A7">
    <w:pPr>
      <w:pStyle w:val="BodyText"/>
      <w:spacing w:line="14" w:lineRule="auto"/>
      <w:rPr>
        <w:sz w:val="2"/>
      </w:rPr>
    </w:pPr>
    <w:r>
      <w:rPr>
        <w:noProof/>
      </w:rPr>
      <w:pict w14:anchorId="6211BE1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96447" o:spid="_x0000_s28827" type="#_x0000_t136" style="position:absolute;margin-left:0;margin-top:0;width:507.6pt;height:203pt;rotation:315;z-index:-251509248;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1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07CEBF" w14:textId="2AEFE63B" w:rsidR="00311BD2" w:rsidRDefault="00EE18A7">
    <w:pPr>
      <w:pStyle w:val="Header"/>
    </w:pPr>
    <w:r>
      <w:rPr>
        <w:noProof/>
      </w:rPr>
      <w:pict w14:anchorId="5FE9E48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96448" o:spid="_x0000_s28828" type="#_x0000_t136" style="position:absolute;margin-left:0;margin-top:0;width:507.6pt;height:203pt;rotation:315;z-index:-251508224;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1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D52ECA" w14:textId="590158DB" w:rsidR="00311BD2" w:rsidRDefault="00EE18A7">
    <w:pPr>
      <w:pStyle w:val="Header"/>
    </w:pPr>
    <w:r>
      <w:rPr>
        <w:noProof/>
      </w:rPr>
      <w:pict w14:anchorId="05E90F6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96446" o:spid="_x0000_s28826" type="#_x0000_t136" style="position:absolute;margin-left:0;margin-top:0;width:507.6pt;height:203pt;rotation:315;z-index:-251510272;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1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E534F4" w14:textId="1C160540" w:rsidR="00311BD2" w:rsidRDefault="00EE18A7">
    <w:pPr>
      <w:pStyle w:val="Header"/>
    </w:pPr>
    <w:r>
      <w:rPr>
        <w:noProof/>
      </w:rPr>
      <w:pict w14:anchorId="01685F2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96450" o:spid="_x0000_s28830" type="#_x0000_t136" style="position:absolute;margin-left:0;margin-top:0;width:507.6pt;height:203pt;rotation:315;z-index:-251506176;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1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2A0012" w14:textId="5390864F" w:rsidR="00311BD2" w:rsidRDefault="00EE18A7">
    <w:pPr>
      <w:pStyle w:val="BodyText"/>
      <w:spacing w:line="14" w:lineRule="auto"/>
      <w:rPr>
        <w:sz w:val="2"/>
      </w:rPr>
    </w:pPr>
    <w:r>
      <w:rPr>
        <w:noProof/>
      </w:rPr>
      <w:pict w14:anchorId="21A1B45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96451" o:spid="_x0000_s28831" type="#_x0000_t136" style="position:absolute;margin-left:0;margin-top:0;width:507.6pt;height:203pt;rotation:315;z-index:-251505152;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1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0C61C1" w14:textId="34A08EE3" w:rsidR="00311BD2" w:rsidRDefault="00EE18A7">
    <w:pPr>
      <w:pStyle w:val="Header"/>
    </w:pPr>
    <w:r>
      <w:rPr>
        <w:noProof/>
      </w:rPr>
      <w:pict w14:anchorId="1D96936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96449" o:spid="_x0000_s28829" type="#_x0000_t136" style="position:absolute;margin-left:0;margin-top:0;width:507.6pt;height:203pt;rotation:315;z-index:-251507200;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1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9A4576" w14:textId="0DFB4DAC" w:rsidR="00311BD2" w:rsidRDefault="00EE18A7">
    <w:pPr>
      <w:pStyle w:val="BodyText"/>
      <w:spacing w:line="14" w:lineRule="auto"/>
      <w:rPr>
        <w:sz w:val="2"/>
      </w:rPr>
    </w:pPr>
    <w:r>
      <w:rPr>
        <w:noProof/>
      </w:rPr>
      <w:pict w14:anchorId="2354F9A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96453" o:spid="_x0000_s28833" type="#_x0000_t136" style="position:absolute;margin-left:0;margin-top:0;width:507.6pt;height:203pt;rotation:315;z-index:-251503104;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1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7A9FD3" w14:textId="5E09F46B" w:rsidR="00311BD2" w:rsidRDefault="00EE18A7">
    <w:pPr>
      <w:pStyle w:val="Header"/>
    </w:pPr>
    <w:r>
      <w:rPr>
        <w:noProof/>
      </w:rPr>
      <w:pict w14:anchorId="4AEF6BD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96454" o:spid="_x0000_s28834" type="#_x0000_t136" style="position:absolute;margin-left:0;margin-top:0;width:507.6pt;height:203pt;rotation:315;z-index:-251502080;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1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AED9A5" w14:textId="0387AA53" w:rsidR="00311BD2" w:rsidRDefault="00EE18A7">
    <w:pPr>
      <w:pStyle w:val="Header"/>
    </w:pPr>
    <w:r>
      <w:rPr>
        <w:noProof/>
      </w:rPr>
      <w:pict w14:anchorId="2650C44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96452" o:spid="_x0000_s28832" type="#_x0000_t136" style="position:absolute;margin-left:0;margin-top:0;width:507.6pt;height:203pt;rotation:315;z-index:-251504128;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5F2B24" w14:textId="03860BF1" w:rsidR="00311BD2" w:rsidRDefault="00EE18A7">
    <w:pPr>
      <w:pStyle w:val="BodyText"/>
      <w:spacing w:line="14" w:lineRule="auto"/>
    </w:pPr>
    <w:r>
      <w:rPr>
        <w:noProof/>
      </w:rPr>
      <w:pict w14:anchorId="0C67C1E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96312" o:spid="_x0000_s28692" type="#_x0000_t136" style="position:absolute;margin-left:0;margin-top:0;width:507.6pt;height:203pt;rotation:315;z-index:-251647488;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r w:rsidR="00311BD2">
      <w:rPr>
        <w:noProof/>
        <w:lang w:bidi="ar-SA"/>
      </w:rPr>
      <mc:AlternateContent>
        <mc:Choice Requires="wps">
          <w:drawing>
            <wp:anchor distT="0" distB="0" distL="114300" distR="114300" simplePos="0" relativeHeight="251508224" behindDoc="1" locked="0" layoutInCell="1" allowOverlap="1" wp14:anchorId="55CBC8DD" wp14:editId="1654FED0">
              <wp:simplePos x="0" y="0"/>
              <wp:positionH relativeFrom="page">
                <wp:posOffset>896620</wp:posOffset>
              </wp:positionH>
              <wp:positionV relativeFrom="page">
                <wp:posOffset>795655</wp:posOffset>
              </wp:positionV>
              <wp:extent cx="5981065" cy="0"/>
              <wp:effectExtent l="20320" t="14605" r="18415" b="13970"/>
              <wp:wrapNone/>
              <wp:docPr id="166" name="Line 1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1065" cy="0"/>
                      </a:xfrm>
                      <a:prstGeom prst="line">
                        <a:avLst/>
                      </a:prstGeom>
                      <a:noFill/>
                      <a:ln w="2743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6418FE75" id="Line 151" o:spid="_x0000_s1026" style="position:absolute;z-index:-251808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62.65pt" to="541.55pt,6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" strokeweight="2.16pt">
              <w10:wrap anchorx="page" anchory="page"/>
            </v:line>
          </w:pict>
        </mc:Fallback>
      </mc:AlternateContent>
    </w:r>
    <w:r w:rsidR="00311BD2">
      <w:rPr>
        <w:noProof/>
        <w:lang w:bidi="ar-SA"/>
      </w:rPr>
      <mc:AlternateContent>
        <mc:Choice Requires="wps">
          <w:drawing>
            <wp:anchor distT="0" distB="0" distL="114300" distR="114300" simplePos="0" relativeHeight="251509248" behindDoc="1" locked="0" layoutInCell="1" allowOverlap="1" wp14:anchorId="05E5B987" wp14:editId="55C02DE1">
              <wp:simplePos x="0" y="0"/>
              <wp:positionH relativeFrom="page">
                <wp:posOffset>901700</wp:posOffset>
              </wp:positionH>
              <wp:positionV relativeFrom="page">
                <wp:posOffset>471805</wp:posOffset>
              </wp:positionV>
              <wp:extent cx="1249680" cy="309245"/>
              <wp:effectExtent l="0" t="0" r="1270" b="0"/>
              <wp:wrapNone/>
              <wp:docPr id="165"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9680" cy="309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E4112B" w14:textId="77777777" w:rsidR="00311BD2" w:rsidRDefault="00311BD2">
                          <w:pPr>
                            <w:pStyle w:val="BodyText"/>
                            <w:spacing w:line="223" w:lineRule="exact"/>
                            <w:ind w:left="20"/>
                          </w:pPr>
                          <w:r>
                            <w:t>COPS Office Application</w:t>
                          </w:r>
                        </w:p>
                        <w:p w14:paraId="4973929C" w14:textId="77777777" w:rsidR="00311BD2" w:rsidRDefault="00311BD2">
                          <w:pPr>
                            <w:pStyle w:val="BodyText"/>
                            <w:spacing w:before="3"/>
                            <w:ind w:left="20"/>
                          </w:pPr>
                          <w:r>
                            <w:t>Attachment to SF-424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0" o:spid="_x0000_s1139" type="#_x0000_t202" style="position:absolute;margin-left:71pt;margin-top:37.15pt;width:98.4pt;height:24.35pt;z-index:-251807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" filled="f" stroked="f">
              <v:textbox inset="0,0,0,0">
                <w:txbxContent>
                  <w:p w14:paraId="75E4112B" w14:textId="77777777" w:rsidR="00311BD2" w:rsidRDefault="00311BD2">
                    <w:pPr>
                      <w:pStyle w:val="BodyText"/>
                      <w:spacing w:line="223" w:lineRule="exact"/>
                      <w:ind w:left="20"/>
                    </w:pPr>
                    <w:r>
                      <w:t>COPS Office Application</w:t>
                    </w:r>
                  </w:p>
                  <w:p w14:paraId="4973929C" w14:textId="77777777" w:rsidR="00311BD2" w:rsidRDefault="00311BD2">
                    <w:pPr>
                      <w:pStyle w:val="BodyText"/>
                      <w:spacing w:before="3"/>
                      <w:ind w:left="20"/>
                    </w:pPr>
                    <w:r>
                      <w:t>Attachment to SF-424</w:t>
                    </w:r>
                  </w:p>
                </w:txbxContent>
              </v:textbox>
              <w10:wrap anchorx="page" anchory="page"/>
            </v:shape>
          </w:pict>
        </mc:Fallback>
      </mc:AlternateContent>
    </w:r>
    <w:r w:rsidR="00311BD2">
      <w:rPr>
        <w:noProof/>
        <w:lang w:bidi="ar-SA"/>
      </w:rPr>
      <mc:AlternateContent>
        <mc:Choice Requires="wps">
          <w:drawing>
            <wp:anchor distT="0" distB="0" distL="114300" distR="114300" simplePos="0" relativeHeight="251510272" behindDoc="1" locked="0" layoutInCell="1" allowOverlap="1" wp14:anchorId="590B3174" wp14:editId="48ACF30B">
              <wp:simplePos x="0" y="0"/>
              <wp:positionH relativeFrom="page">
                <wp:posOffset>5134610</wp:posOffset>
              </wp:positionH>
              <wp:positionV relativeFrom="page">
                <wp:posOffset>471805</wp:posOffset>
              </wp:positionV>
              <wp:extent cx="1736090" cy="309245"/>
              <wp:effectExtent l="635" t="0" r="0" b="0"/>
              <wp:wrapNone/>
              <wp:docPr id="164"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6090" cy="309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304773" w14:textId="77777777" w:rsidR="00311BD2" w:rsidRDefault="00311BD2">
                          <w:pPr>
                            <w:pStyle w:val="BodyText"/>
                            <w:spacing w:line="223" w:lineRule="exact"/>
                            <w:ind w:left="20"/>
                          </w:pPr>
                          <w:r>
                            <w:t>OMB Control Number 1103-0098</w:t>
                          </w:r>
                        </w:p>
                        <w:p w14:paraId="2231CFD6" w14:textId="6090947A" w:rsidR="00311BD2" w:rsidRDefault="00311BD2">
                          <w:pPr>
                            <w:pStyle w:val="BodyText"/>
                            <w:spacing w:before="3"/>
                            <w:ind w:left="396"/>
                          </w:pPr>
                          <w:r>
                            <w:t>Expiration Date: 05/31/2020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9" o:spid="_x0000_s1140" type="#_x0000_t202" style="position:absolute;margin-left:404.3pt;margin-top:37.15pt;width:136.7pt;height:24.35pt;z-index:-251806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" filled="f" stroked="f">
              <v:textbox inset="0,0,0,0">
                <w:txbxContent>
                  <w:p w14:paraId="47304773" w14:textId="77777777" w:rsidR="00311BD2" w:rsidRDefault="00311BD2">
                    <w:pPr>
                      <w:pStyle w:val="BodyText"/>
                      <w:spacing w:line="223" w:lineRule="exact"/>
                      <w:ind w:left="20"/>
                    </w:pPr>
                    <w:r>
                      <w:t>OMB Control Number 1103-0098</w:t>
                    </w:r>
                  </w:p>
                  <w:p w14:paraId="2231CFD6" w14:textId="6090947A" w:rsidR="00311BD2" w:rsidRDefault="00311BD2">
                    <w:pPr>
                      <w:pStyle w:val="BodyText"/>
                      <w:spacing w:before="3"/>
                      <w:ind w:left="396"/>
                    </w:pPr>
                    <w:r>
                      <w:t>Expiration Date: 05/31/2020</w:t>
                    </w:r>
                  </w:p>
                </w:txbxContent>
              </v:textbox>
              <w10:wrap anchorx="page" anchory="page"/>
            </v:shape>
          </w:pict>
        </mc:Fallback>
      </mc:AlternateConten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E62ABA" w14:textId="25505499" w:rsidR="00311BD2" w:rsidRDefault="00EE18A7">
    <w:pPr>
      <w:pStyle w:val="BodyText"/>
      <w:spacing w:line="14" w:lineRule="auto"/>
    </w:pPr>
    <w:r>
      <w:rPr>
        <w:noProof/>
      </w:rPr>
      <w:pict w14:anchorId="6C2A140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96313" o:spid="_x0000_s28693" type="#_x0000_t136" style="position:absolute;margin-left:0;margin-top:0;width:507.6pt;height:203pt;rotation:315;z-index:-251646464;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r w:rsidR="00311BD2">
      <w:rPr>
        <w:noProof/>
        <w:lang w:bidi="ar-SA"/>
      </w:rPr>
      <mc:AlternateContent>
        <mc:Choice Requires="wps">
          <w:drawing>
            <wp:anchor distT="0" distB="0" distL="114300" distR="114300" simplePos="0" relativeHeight="251511296" behindDoc="1" locked="0" layoutInCell="1" allowOverlap="1" wp14:anchorId="1D751EF0" wp14:editId="2DF4D2D3">
              <wp:simplePos x="0" y="0"/>
              <wp:positionH relativeFrom="page">
                <wp:posOffset>896620</wp:posOffset>
              </wp:positionH>
              <wp:positionV relativeFrom="page">
                <wp:posOffset>944880</wp:posOffset>
              </wp:positionV>
              <wp:extent cx="5981065" cy="0"/>
              <wp:effectExtent l="20320" t="20955" r="18415" b="17145"/>
              <wp:wrapNone/>
              <wp:docPr id="163" name="Line 1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1065" cy="0"/>
                      </a:xfrm>
                      <a:prstGeom prst="line">
                        <a:avLst/>
                      </a:prstGeom>
                      <a:noFill/>
                      <a:ln w="2743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74D2EEC6" id="Line 148" o:spid="_x0000_s1026" style="position:absolute;z-index:-251805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74.4pt" to="541.55pt,7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" strokeweight="2.16pt">
              <w10:wrap anchorx="page" anchory="page"/>
            </v:line>
          </w:pict>
        </mc:Fallback>
      </mc:AlternateContent>
    </w:r>
    <w:r w:rsidR="00311BD2">
      <w:rPr>
        <w:noProof/>
        <w:lang w:bidi="ar-SA"/>
      </w:rPr>
      <mc:AlternateContent>
        <mc:Choice Requires="wps">
          <w:drawing>
            <wp:anchor distT="0" distB="0" distL="114300" distR="114300" simplePos="0" relativeHeight="251512320" behindDoc="1" locked="0" layoutInCell="1" allowOverlap="1" wp14:anchorId="313090F7" wp14:editId="2448BCB9">
              <wp:simplePos x="0" y="0"/>
              <wp:positionH relativeFrom="page">
                <wp:posOffset>901700</wp:posOffset>
              </wp:positionH>
              <wp:positionV relativeFrom="page">
                <wp:posOffset>598170</wp:posOffset>
              </wp:positionV>
              <wp:extent cx="1736090" cy="309245"/>
              <wp:effectExtent l="0" t="0" r="635" b="0"/>
              <wp:wrapNone/>
              <wp:docPr id="162"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6090" cy="309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17E76C" w14:textId="77777777" w:rsidR="00311BD2" w:rsidRDefault="00311BD2">
                          <w:pPr>
                            <w:pStyle w:val="BodyText"/>
                            <w:spacing w:line="223" w:lineRule="exact"/>
                            <w:ind w:left="20"/>
                          </w:pPr>
                          <w:r>
                            <w:t>OMB Control Number 1103-0098</w:t>
                          </w:r>
                        </w:p>
                        <w:p w14:paraId="2015E158" w14:textId="12418186" w:rsidR="00311BD2" w:rsidRDefault="00311BD2">
                          <w:pPr>
                            <w:pStyle w:val="BodyText"/>
                            <w:spacing w:before="3"/>
                            <w:ind w:left="20"/>
                          </w:pPr>
                          <w:r>
                            <w:t>Expiration Date: 05/31/2020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7" o:spid="_x0000_s1141" type="#_x0000_t202" style="position:absolute;margin-left:71pt;margin-top:47.1pt;width:136.7pt;height:24.35pt;z-index:-251804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" filled="f" stroked="f">
              <v:textbox inset="0,0,0,0">
                <w:txbxContent>
                  <w:p w14:paraId="3017E76C" w14:textId="77777777" w:rsidR="00311BD2" w:rsidRDefault="00311BD2">
                    <w:pPr>
                      <w:pStyle w:val="BodyText"/>
                      <w:spacing w:line="223" w:lineRule="exact"/>
                      <w:ind w:left="20"/>
                    </w:pPr>
                    <w:r>
                      <w:t>OMB Control Number 1103-0098</w:t>
                    </w:r>
                  </w:p>
                  <w:p w14:paraId="2015E158" w14:textId="12418186" w:rsidR="00311BD2" w:rsidRDefault="00311BD2">
                    <w:pPr>
                      <w:pStyle w:val="BodyText"/>
                      <w:spacing w:before="3"/>
                      <w:ind w:left="20"/>
                    </w:pPr>
                    <w:r>
                      <w:t>Expiration Date: 05/31/2020</w:t>
                    </w:r>
                  </w:p>
                </w:txbxContent>
              </v:textbox>
              <w10:wrap anchorx="page" anchory="page"/>
            </v:shape>
          </w:pict>
        </mc:Fallback>
      </mc:AlternateContent>
    </w:r>
    <w:r w:rsidR="00311BD2">
      <w:rPr>
        <w:noProof/>
        <w:lang w:bidi="ar-SA"/>
      </w:rPr>
      <mc:AlternateContent>
        <mc:Choice Requires="wps">
          <w:drawing>
            <wp:anchor distT="0" distB="0" distL="114300" distR="114300" simplePos="0" relativeHeight="251513344" behindDoc="1" locked="0" layoutInCell="1" allowOverlap="1" wp14:anchorId="2F361AEA" wp14:editId="157CD768">
              <wp:simplePos x="0" y="0"/>
              <wp:positionH relativeFrom="page">
                <wp:posOffset>4799330</wp:posOffset>
              </wp:positionH>
              <wp:positionV relativeFrom="page">
                <wp:posOffset>755015</wp:posOffset>
              </wp:positionV>
              <wp:extent cx="2068830" cy="152400"/>
              <wp:effectExtent l="0" t="2540" r="0" b="0"/>
              <wp:wrapNone/>
              <wp:docPr id="161"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883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ACCE21" w14:textId="77777777" w:rsidR="00311BD2" w:rsidRDefault="00311BD2">
                          <w:pPr>
                            <w:pStyle w:val="BodyText"/>
                            <w:spacing w:line="223" w:lineRule="exact"/>
                            <w:ind w:left="20"/>
                          </w:pPr>
                          <w:r>
                            <w:t>Section 2. Agency Eligibility Information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6" o:spid="_x0000_s1142" type="#_x0000_t202" style="position:absolute;margin-left:377.9pt;margin-top:59.45pt;width:162.9pt;height:12pt;z-index:-251803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dSHswIAALQ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" filled="f" stroked="f">
              <v:textbox inset="0,0,0,0">
                <w:txbxContent>
                  <w:p w14:paraId="04ACCE21" w14:textId="77777777" w:rsidR="00311BD2" w:rsidRDefault="00311BD2">
                    <w:pPr>
                      <w:pStyle w:val="BodyText"/>
                      <w:spacing w:line="223" w:lineRule="exact"/>
                      <w:ind w:left="20"/>
                    </w:pPr>
                    <w:r>
                      <w:t>Section 2. Agency Eligibility Information</w:t>
                    </w:r>
                  </w:p>
                </w:txbxContent>
              </v:textbox>
              <w10:wrap anchorx="page" anchory="page"/>
            </v:shape>
          </w:pict>
        </mc:Fallback>
      </mc:AlternateConten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5494F1" w14:textId="754E9066" w:rsidR="00311BD2" w:rsidRDefault="00EE18A7">
    <w:pPr>
      <w:pStyle w:val="Header"/>
    </w:pPr>
    <w:r>
      <w:rPr>
        <w:noProof/>
      </w:rPr>
      <w:pict w14:anchorId="4F6BCAC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96311" o:spid="_x0000_s28691" type="#_x0000_t136" style="position:absolute;margin-left:0;margin-top:0;width:507.6pt;height:203pt;rotation:315;z-index:-251648512;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81D723" w14:textId="69103A0D" w:rsidR="00311BD2" w:rsidRDefault="00EE18A7">
    <w:pPr>
      <w:pStyle w:val="Header"/>
    </w:pPr>
    <w:r>
      <w:rPr>
        <w:noProof/>
      </w:rPr>
      <w:pict w14:anchorId="4050711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96315" o:spid="_x0000_s28695" type="#_x0000_t136" style="position:absolute;margin-left:0;margin-top:0;width:507.6pt;height:203pt;rotation:315;z-index:-251644416;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A13C5B" w14:textId="46FCC7D7" w:rsidR="00311BD2" w:rsidRDefault="00EE18A7">
    <w:pPr>
      <w:pStyle w:val="Header"/>
    </w:pPr>
    <w:r>
      <w:rPr>
        <w:noProof/>
      </w:rPr>
      <w:pict w14:anchorId="30F520E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96298" o:spid="_x0000_s28678" type="#_x0000_t136" style="position:absolute;margin-left:0;margin-top:0;width:507.6pt;height:203pt;rotation:315;z-index:-251661824;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5FA933" w14:textId="1D5DA3F9" w:rsidR="00311BD2" w:rsidRDefault="00EE18A7">
    <w:pPr>
      <w:pStyle w:val="BodyText"/>
      <w:spacing w:line="14" w:lineRule="auto"/>
      <w:rPr>
        <w:sz w:val="2"/>
      </w:rPr>
    </w:pPr>
    <w:r>
      <w:rPr>
        <w:noProof/>
      </w:rPr>
      <w:pict w14:anchorId="3A7B0AE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96316" o:spid="_x0000_s28696" type="#_x0000_t136" style="position:absolute;margin-left:0;margin-top:0;width:507.6pt;height:203pt;rotation:315;z-index:-251643392;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E97577" w14:textId="3E728442" w:rsidR="00311BD2" w:rsidRDefault="00EE18A7">
    <w:pPr>
      <w:pStyle w:val="Header"/>
    </w:pPr>
    <w:r>
      <w:rPr>
        <w:noProof/>
      </w:rPr>
      <w:pict w14:anchorId="277E96F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96314" o:spid="_x0000_s28694" type="#_x0000_t136" style="position:absolute;margin-left:0;margin-top:0;width:507.6pt;height:203pt;rotation:315;z-index:-251645440;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F6481F" w14:textId="6C6C0101" w:rsidR="00311BD2" w:rsidRDefault="00EE18A7">
    <w:pPr>
      <w:pStyle w:val="BodyText"/>
      <w:spacing w:line="14" w:lineRule="auto"/>
    </w:pPr>
    <w:r>
      <w:rPr>
        <w:noProof/>
      </w:rPr>
      <w:pict w14:anchorId="6731613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96318" o:spid="_x0000_s28698" type="#_x0000_t136" style="position:absolute;margin-left:0;margin-top:0;width:507.6pt;height:203pt;rotation:315;z-index:-251641344;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r w:rsidR="00311BD2">
      <w:rPr>
        <w:noProof/>
        <w:lang w:bidi="ar-SA"/>
      </w:rPr>
      <mc:AlternateContent>
        <mc:Choice Requires="wps">
          <w:drawing>
            <wp:anchor distT="0" distB="0" distL="114300" distR="114300" simplePos="0" relativeHeight="251518464" behindDoc="1" locked="0" layoutInCell="1" allowOverlap="1" wp14:anchorId="7BC32955" wp14:editId="3173048D">
              <wp:simplePos x="0" y="0"/>
              <wp:positionH relativeFrom="page">
                <wp:posOffset>896620</wp:posOffset>
              </wp:positionH>
              <wp:positionV relativeFrom="page">
                <wp:posOffset>795655</wp:posOffset>
              </wp:positionV>
              <wp:extent cx="5981065" cy="0"/>
              <wp:effectExtent l="20320" t="14605" r="18415" b="13970"/>
              <wp:wrapNone/>
              <wp:docPr id="156" name="Line 1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1065" cy="0"/>
                      </a:xfrm>
                      <a:prstGeom prst="line">
                        <a:avLst/>
                      </a:prstGeom>
                      <a:noFill/>
                      <a:ln w="2743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080CDBF2" id="Line 141" o:spid="_x0000_s1026" style="position:absolute;z-index:-251798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62.65pt" to="541.55pt,6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" strokeweight="2.16pt">
              <w10:wrap anchorx="page" anchory="page"/>
            </v:line>
          </w:pict>
        </mc:Fallback>
      </mc:AlternateContent>
    </w:r>
    <w:r w:rsidR="00311BD2">
      <w:rPr>
        <w:noProof/>
        <w:lang w:bidi="ar-SA"/>
      </w:rPr>
      <mc:AlternateContent>
        <mc:Choice Requires="wps">
          <w:drawing>
            <wp:anchor distT="0" distB="0" distL="114300" distR="114300" simplePos="0" relativeHeight="251519488" behindDoc="1" locked="0" layoutInCell="1" allowOverlap="1" wp14:anchorId="09159EF0" wp14:editId="248250DE">
              <wp:simplePos x="0" y="0"/>
              <wp:positionH relativeFrom="page">
                <wp:posOffset>901700</wp:posOffset>
              </wp:positionH>
              <wp:positionV relativeFrom="page">
                <wp:posOffset>471805</wp:posOffset>
              </wp:positionV>
              <wp:extent cx="1249680" cy="309245"/>
              <wp:effectExtent l="0" t="0" r="1270" b="0"/>
              <wp:wrapNone/>
              <wp:docPr id="155"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9680" cy="309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8888E8" w14:textId="77777777" w:rsidR="00311BD2" w:rsidRDefault="00311BD2">
                          <w:pPr>
                            <w:pStyle w:val="BodyText"/>
                            <w:spacing w:line="223" w:lineRule="exact"/>
                            <w:ind w:left="20"/>
                          </w:pPr>
                          <w:r>
                            <w:t>COPS Office Application</w:t>
                          </w:r>
                        </w:p>
                        <w:p w14:paraId="75F8E96B" w14:textId="77777777" w:rsidR="00311BD2" w:rsidRDefault="00311BD2">
                          <w:pPr>
                            <w:pStyle w:val="BodyText"/>
                            <w:spacing w:before="3"/>
                            <w:ind w:left="20"/>
                          </w:pPr>
                          <w:r>
                            <w:t>Attachment to SF-424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0" o:spid="_x0000_s1145" type="#_x0000_t202" style="position:absolute;margin-left:71pt;margin-top:37.15pt;width:98.4pt;height:24.35pt;z-index:-251796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" filled="f" stroked="f">
              <v:textbox inset="0,0,0,0">
                <w:txbxContent>
                  <w:p w14:paraId="298888E8" w14:textId="77777777" w:rsidR="00311BD2" w:rsidRDefault="00311BD2">
                    <w:pPr>
                      <w:pStyle w:val="BodyText"/>
                      <w:spacing w:line="223" w:lineRule="exact"/>
                      <w:ind w:left="20"/>
                    </w:pPr>
                    <w:r>
                      <w:t>COPS Office Application</w:t>
                    </w:r>
                  </w:p>
                  <w:p w14:paraId="75F8E96B" w14:textId="77777777" w:rsidR="00311BD2" w:rsidRDefault="00311BD2">
                    <w:pPr>
                      <w:pStyle w:val="BodyText"/>
                      <w:spacing w:before="3"/>
                      <w:ind w:left="20"/>
                    </w:pPr>
                    <w:r>
                      <w:t>Attachment to SF-424</w:t>
                    </w:r>
                  </w:p>
                </w:txbxContent>
              </v:textbox>
              <w10:wrap anchorx="page" anchory="page"/>
            </v:shape>
          </w:pict>
        </mc:Fallback>
      </mc:AlternateContent>
    </w:r>
    <w:r w:rsidR="00311BD2">
      <w:rPr>
        <w:noProof/>
        <w:lang w:bidi="ar-SA"/>
      </w:rPr>
      <mc:AlternateContent>
        <mc:Choice Requires="wps">
          <w:drawing>
            <wp:anchor distT="0" distB="0" distL="114300" distR="114300" simplePos="0" relativeHeight="251520512" behindDoc="1" locked="0" layoutInCell="1" allowOverlap="1" wp14:anchorId="1D7F16CF" wp14:editId="36651E9B">
              <wp:simplePos x="0" y="0"/>
              <wp:positionH relativeFrom="page">
                <wp:posOffset>5134610</wp:posOffset>
              </wp:positionH>
              <wp:positionV relativeFrom="page">
                <wp:posOffset>471805</wp:posOffset>
              </wp:positionV>
              <wp:extent cx="1736090" cy="309245"/>
              <wp:effectExtent l="635" t="0" r="0" b="0"/>
              <wp:wrapNone/>
              <wp:docPr id="154"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6090" cy="309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A7D22B" w14:textId="77777777" w:rsidR="00311BD2" w:rsidRDefault="00311BD2">
                          <w:pPr>
                            <w:pStyle w:val="BodyText"/>
                            <w:spacing w:line="223" w:lineRule="exact"/>
                            <w:ind w:left="20"/>
                          </w:pPr>
                          <w:r>
                            <w:t>OMB Control Number 1103-0098</w:t>
                          </w:r>
                        </w:p>
                        <w:p w14:paraId="4136746B" w14:textId="43A1A95A" w:rsidR="00311BD2" w:rsidRDefault="00311BD2">
                          <w:pPr>
                            <w:pStyle w:val="BodyText"/>
                            <w:spacing w:before="3"/>
                            <w:ind w:left="396"/>
                          </w:pPr>
                          <w:r>
                            <w:t>Expiration Date: 05/31/2020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9" o:spid="_x0000_s1146" type="#_x0000_t202" style="position:absolute;margin-left:404.3pt;margin-top:37.15pt;width:136.7pt;height:24.35pt;z-index:-251795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" filled="f" stroked="f">
              <v:textbox inset="0,0,0,0">
                <w:txbxContent>
                  <w:p w14:paraId="00A7D22B" w14:textId="77777777" w:rsidR="00311BD2" w:rsidRDefault="00311BD2">
                    <w:pPr>
                      <w:pStyle w:val="BodyText"/>
                      <w:spacing w:line="223" w:lineRule="exact"/>
                      <w:ind w:left="20"/>
                    </w:pPr>
                    <w:r>
                      <w:t>OMB Control Number 1103-0098</w:t>
                    </w:r>
                  </w:p>
                  <w:p w14:paraId="4136746B" w14:textId="43A1A95A" w:rsidR="00311BD2" w:rsidRDefault="00311BD2">
                    <w:pPr>
                      <w:pStyle w:val="BodyText"/>
                      <w:spacing w:before="3"/>
                      <w:ind w:left="396"/>
                    </w:pPr>
                    <w:r>
                      <w:t>Expiration Date: 05/31/2020</w:t>
                    </w:r>
                  </w:p>
                </w:txbxContent>
              </v:textbox>
              <w10:wrap anchorx="page" anchory="page"/>
            </v:shape>
          </w:pict>
        </mc:Fallback>
      </mc:AlternateConten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79B87F" w14:textId="0D3F3399" w:rsidR="00311BD2" w:rsidRDefault="00EE18A7">
    <w:pPr>
      <w:pStyle w:val="Header"/>
    </w:pPr>
    <w:r>
      <w:rPr>
        <w:noProof/>
      </w:rPr>
      <w:pict w14:anchorId="3F85DB6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96319" o:spid="_x0000_s28699" type="#_x0000_t136" style="position:absolute;margin-left:0;margin-top:0;width:507.6pt;height:203pt;rotation:315;z-index:-251640320;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16C413" w14:textId="44F6B6A9" w:rsidR="00311BD2" w:rsidRDefault="00EE18A7">
    <w:pPr>
      <w:pStyle w:val="Header"/>
    </w:pPr>
    <w:r>
      <w:rPr>
        <w:noProof/>
      </w:rPr>
      <w:pict w14:anchorId="581F546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96317" o:spid="_x0000_s28697" type="#_x0000_t136" style="position:absolute;margin-left:0;margin-top:0;width:507.6pt;height:203pt;rotation:315;z-index:-251642368;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BB0072" w14:textId="1724B949" w:rsidR="00311BD2" w:rsidRDefault="00EE18A7">
    <w:pPr>
      <w:pStyle w:val="Header"/>
    </w:pPr>
    <w:r>
      <w:rPr>
        <w:noProof/>
      </w:rPr>
      <w:pict w14:anchorId="2D2FA04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96321" o:spid="_x0000_s28701" type="#_x0000_t136" style="position:absolute;margin-left:0;margin-top:0;width:507.6pt;height:203pt;rotation:315;z-index:-251638272;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928FF5" w14:textId="7B185884" w:rsidR="00311BD2" w:rsidRDefault="00EE18A7">
    <w:pPr>
      <w:pStyle w:val="BodyText"/>
      <w:spacing w:line="14" w:lineRule="auto"/>
      <w:rPr>
        <w:sz w:val="2"/>
      </w:rPr>
    </w:pPr>
    <w:r>
      <w:rPr>
        <w:noProof/>
      </w:rPr>
      <w:pict w14:anchorId="0E70091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96322" o:spid="_x0000_s28702" type="#_x0000_t136" style="position:absolute;margin-left:0;margin-top:0;width:507.6pt;height:203pt;rotation:315;z-index:-251637248;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5D4B69" w14:textId="31673636" w:rsidR="00311BD2" w:rsidRDefault="00EE18A7">
    <w:pPr>
      <w:pStyle w:val="Header"/>
    </w:pPr>
    <w:r>
      <w:rPr>
        <w:noProof/>
      </w:rPr>
      <w:pict w14:anchorId="6429C49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96320" o:spid="_x0000_s28700" type="#_x0000_t136" style="position:absolute;margin-left:0;margin-top:0;width:507.6pt;height:203pt;rotation:315;z-index:-251639296;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BFF67D" w14:textId="2ACF0938" w:rsidR="00311BD2" w:rsidRDefault="00EE18A7">
    <w:pPr>
      <w:pStyle w:val="BodyText"/>
      <w:spacing w:line="14" w:lineRule="auto"/>
    </w:pPr>
    <w:r>
      <w:rPr>
        <w:noProof/>
      </w:rPr>
      <w:pict w14:anchorId="480960B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96324" o:spid="_x0000_s28704" type="#_x0000_t136" style="position:absolute;margin-left:0;margin-top:0;width:507.6pt;height:203pt;rotation:315;z-index:-251635200;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r w:rsidR="00311BD2">
      <w:rPr>
        <w:noProof/>
        <w:lang w:bidi="ar-SA"/>
      </w:rPr>
      <mc:AlternateContent>
        <mc:Choice Requires="wps">
          <w:drawing>
            <wp:anchor distT="0" distB="0" distL="114300" distR="114300" simplePos="0" relativeHeight="251523584" behindDoc="1" locked="0" layoutInCell="1" allowOverlap="1" wp14:anchorId="713D0F8B" wp14:editId="644D610E">
              <wp:simplePos x="0" y="0"/>
              <wp:positionH relativeFrom="page">
                <wp:posOffset>896620</wp:posOffset>
              </wp:positionH>
              <wp:positionV relativeFrom="page">
                <wp:posOffset>795655</wp:posOffset>
              </wp:positionV>
              <wp:extent cx="5981065" cy="0"/>
              <wp:effectExtent l="20320" t="14605" r="18415" b="13970"/>
              <wp:wrapNone/>
              <wp:docPr id="151" name="Line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1065" cy="0"/>
                      </a:xfrm>
                      <a:prstGeom prst="line">
                        <a:avLst/>
                      </a:prstGeom>
                      <a:noFill/>
                      <a:ln w="2743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3150B78A" id="Line 136" o:spid="_x0000_s1026" style="position:absolute;z-index:-251792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62.65pt" to="541.55pt,6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" strokeweight="2.16pt">
              <w10:wrap anchorx="page" anchory="page"/>
            </v:line>
          </w:pict>
        </mc:Fallback>
      </mc:AlternateContent>
    </w:r>
    <w:r w:rsidR="00311BD2">
      <w:rPr>
        <w:noProof/>
        <w:lang w:bidi="ar-SA"/>
      </w:rPr>
      <mc:AlternateContent>
        <mc:Choice Requires="wps">
          <w:drawing>
            <wp:anchor distT="0" distB="0" distL="114300" distR="114300" simplePos="0" relativeHeight="251524608" behindDoc="1" locked="0" layoutInCell="1" allowOverlap="1" wp14:anchorId="4E8A4BBE" wp14:editId="07913386">
              <wp:simplePos x="0" y="0"/>
              <wp:positionH relativeFrom="page">
                <wp:posOffset>901700</wp:posOffset>
              </wp:positionH>
              <wp:positionV relativeFrom="page">
                <wp:posOffset>471805</wp:posOffset>
              </wp:positionV>
              <wp:extent cx="1249680" cy="309245"/>
              <wp:effectExtent l="0" t="0" r="1270" b="0"/>
              <wp:wrapNone/>
              <wp:docPr id="150"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9680" cy="309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C91594" w14:textId="77777777" w:rsidR="00311BD2" w:rsidRDefault="00311BD2">
                          <w:pPr>
                            <w:pStyle w:val="BodyText"/>
                            <w:spacing w:line="223" w:lineRule="exact"/>
                            <w:ind w:left="20"/>
                          </w:pPr>
                          <w:r>
                            <w:t>COPS Office Application</w:t>
                          </w:r>
                        </w:p>
                        <w:p w14:paraId="1F4DA888" w14:textId="77777777" w:rsidR="00311BD2" w:rsidRDefault="00311BD2">
                          <w:pPr>
                            <w:pStyle w:val="BodyText"/>
                            <w:spacing w:before="3"/>
                            <w:ind w:left="20"/>
                          </w:pPr>
                          <w:r>
                            <w:t>Attachment to SF-424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5" o:spid="_x0000_s1148" type="#_x0000_t202" style="position:absolute;margin-left:71pt;margin-top:37.15pt;width:98.4pt;height:24.35pt;z-index:-251791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" filled="f" stroked="f">
              <v:textbox inset="0,0,0,0">
                <w:txbxContent>
                  <w:p w14:paraId="4AC91594" w14:textId="77777777" w:rsidR="00311BD2" w:rsidRDefault="00311BD2">
                    <w:pPr>
                      <w:pStyle w:val="BodyText"/>
                      <w:spacing w:line="223" w:lineRule="exact"/>
                      <w:ind w:left="20"/>
                    </w:pPr>
                    <w:r>
                      <w:t>COPS Office Application</w:t>
                    </w:r>
                  </w:p>
                  <w:p w14:paraId="1F4DA888" w14:textId="77777777" w:rsidR="00311BD2" w:rsidRDefault="00311BD2">
                    <w:pPr>
                      <w:pStyle w:val="BodyText"/>
                      <w:spacing w:before="3"/>
                      <w:ind w:left="20"/>
                    </w:pPr>
                    <w:r>
                      <w:t>Attachment to SF-424</w:t>
                    </w:r>
                  </w:p>
                </w:txbxContent>
              </v:textbox>
              <w10:wrap anchorx="page" anchory="page"/>
            </v:shape>
          </w:pict>
        </mc:Fallback>
      </mc:AlternateContent>
    </w:r>
    <w:r w:rsidR="00311BD2">
      <w:rPr>
        <w:noProof/>
        <w:lang w:bidi="ar-SA"/>
      </w:rPr>
      <mc:AlternateContent>
        <mc:Choice Requires="wps">
          <w:drawing>
            <wp:anchor distT="0" distB="0" distL="114300" distR="114300" simplePos="0" relativeHeight="251525632" behindDoc="1" locked="0" layoutInCell="1" allowOverlap="1" wp14:anchorId="2A88A8CB" wp14:editId="6872628F">
              <wp:simplePos x="0" y="0"/>
              <wp:positionH relativeFrom="page">
                <wp:posOffset>5134610</wp:posOffset>
              </wp:positionH>
              <wp:positionV relativeFrom="page">
                <wp:posOffset>471805</wp:posOffset>
              </wp:positionV>
              <wp:extent cx="1736090" cy="309245"/>
              <wp:effectExtent l="635" t="0" r="0" b="0"/>
              <wp:wrapNone/>
              <wp:docPr id="149"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6090" cy="309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A6F3AF" w14:textId="77777777" w:rsidR="00311BD2" w:rsidRDefault="00311BD2">
                          <w:pPr>
                            <w:pStyle w:val="BodyText"/>
                            <w:spacing w:line="223" w:lineRule="exact"/>
                            <w:ind w:left="20"/>
                          </w:pPr>
                          <w:r>
                            <w:t>OMB Control Number 1103-0098</w:t>
                          </w:r>
                        </w:p>
                        <w:p w14:paraId="56DF4E6D" w14:textId="65C4D87A" w:rsidR="00311BD2" w:rsidRDefault="00311BD2">
                          <w:pPr>
                            <w:pStyle w:val="BodyText"/>
                            <w:spacing w:before="3"/>
                            <w:ind w:left="396"/>
                          </w:pPr>
                          <w:r>
                            <w:t>Expiration Date: 05/31/2020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4" o:spid="_x0000_s1149" type="#_x0000_t202" style="position:absolute;margin-left:404.3pt;margin-top:37.15pt;width:136.7pt;height:24.35pt;z-index:-251790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" filled="f" stroked="f">
              <v:textbox inset="0,0,0,0">
                <w:txbxContent>
                  <w:p w14:paraId="23A6F3AF" w14:textId="77777777" w:rsidR="00311BD2" w:rsidRDefault="00311BD2">
                    <w:pPr>
                      <w:pStyle w:val="BodyText"/>
                      <w:spacing w:line="223" w:lineRule="exact"/>
                      <w:ind w:left="20"/>
                    </w:pPr>
                    <w:r>
                      <w:t>OMB Control Number 1103-0098</w:t>
                    </w:r>
                  </w:p>
                  <w:p w14:paraId="56DF4E6D" w14:textId="65C4D87A" w:rsidR="00311BD2" w:rsidRDefault="00311BD2">
                    <w:pPr>
                      <w:pStyle w:val="BodyText"/>
                      <w:spacing w:before="3"/>
                      <w:ind w:left="396"/>
                    </w:pPr>
                    <w:r>
                      <w:t>Expiration Date: 05/31/2020</w:t>
                    </w:r>
                  </w:p>
                </w:txbxContent>
              </v:textbox>
              <w10:wrap anchorx="page" anchory="page"/>
            </v:shape>
          </w:pict>
        </mc:Fallback>
      </mc:AlternateConten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274B49" w14:textId="3F81C378" w:rsidR="00311BD2" w:rsidRDefault="00EE18A7">
    <w:pPr>
      <w:pStyle w:val="Header"/>
    </w:pPr>
    <w:r>
      <w:rPr>
        <w:noProof/>
      </w:rPr>
      <w:pict w14:anchorId="5AE5DDF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96325" o:spid="_x0000_s28705" type="#_x0000_t136" style="position:absolute;margin-left:0;margin-top:0;width:507.6pt;height:203pt;rotation:315;z-index:-251634176;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D1B603" w14:textId="78CD2C5D" w:rsidR="00311BD2" w:rsidRDefault="00EE18A7">
    <w:pPr>
      <w:pStyle w:val="Header"/>
    </w:pPr>
    <w:r>
      <w:rPr>
        <w:noProof/>
      </w:rPr>
      <w:pict w14:anchorId="48CCEDD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96296" o:spid="_x0000_s28676" type="#_x0000_t136" style="position:absolute;margin-left:0;margin-top:0;width:507.6pt;height:203pt;rotation:315;z-index:-251663872;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9B5D79" w14:textId="64536C53" w:rsidR="00311BD2" w:rsidRDefault="00EE18A7">
    <w:pPr>
      <w:pStyle w:val="Header"/>
    </w:pPr>
    <w:r>
      <w:rPr>
        <w:noProof/>
      </w:rPr>
      <w:pict w14:anchorId="7CB91B2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96323" o:spid="_x0000_s28703" type="#_x0000_t136" style="position:absolute;margin-left:0;margin-top:0;width:507.6pt;height:203pt;rotation:315;z-index:-251636224;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712375" w14:textId="2429A445" w:rsidR="00311BD2" w:rsidRDefault="00EE18A7">
    <w:pPr>
      <w:pStyle w:val="Header"/>
    </w:pPr>
    <w:r>
      <w:rPr>
        <w:noProof/>
      </w:rPr>
      <w:pict w14:anchorId="7008FEF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96327" o:spid="_x0000_s28707" type="#_x0000_t136" style="position:absolute;margin-left:0;margin-top:0;width:507.6pt;height:203pt;rotation:315;z-index:-251632128;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9F93C9" w14:textId="2693BEA0" w:rsidR="00311BD2" w:rsidRDefault="00EE18A7">
    <w:pPr>
      <w:pStyle w:val="BodyText"/>
      <w:spacing w:line="14" w:lineRule="auto"/>
      <w:rPr>
        <w:sz w:val="2"/>
      </w:rPr>
    </w:pPr>
    <w:r>
      <w:rPr>
        <w:noProof/>
      </w:rPr>
      <w:pict w14:anchorId="619830C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96328" o:spid="_x0000_s28708" type="#_x0000_t136" style="position:absolute;margin-left:0;margin-top:0;width:507.6pt;height:203pt;rotation:315;z-index:-251631104;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99C68E" w14:textId="2E2DFBF8" w:rsidR="00311BD2" w:rsidRDefault="00EE18A7">
    <w:pPr>
      <w:pStyle w:val="Header"/>
    </w:pPr>
    <w:r>
      <w:rPr>
        <w:noProof/>
      </w:rPr>
      <w:pict w14:anchorId="3367BF9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96326" o:spid="_x0000_s28706" type="#_x0000_t136" style="position:absolute;margin-left:0;margin-top:0;width:507.6pt;height:203pt;rotation:315;z-index:-251633152;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BCBAEB" w14:textId="6FA62D0D" w:rsidR="00311BD2" w:rsidRDefault="00EE18A7">
    <w:pPr>
      <w:pStyle w:val="BodyText"/>
      <w:spacing w:line="14" w:lineRule="auto"/>
    </w:pPr>
    <w:r>
      <w:rPr>
        <w:noProof/>
      </w:rPr>
      <w:pict w14:anchorId="2EA0F36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96330" o:spid="_x0000_s28710" type="#_x0000_t136" style="position:absolute;margin-left:0;margin-top:0;width:507.6pt;height:203pt;rotation:315;z-index:-251629056;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r w:rsidR="00311BD2">
      <w:rPr>
        <w:noProof/>
        <w:lang w:bidi="ar-SA"/>
      </w:rPr>
      <mc:AlternateContent>
        <mc:Choice Requires="wps">
          <w:drawing>
            <wp:anchor distT="0" distB="0" distL="114300" distR="114300" simplePos="0" relativeHeight="251528704" behindDoc="1" locked="0" layoutInCell="1" allowOverlap="1" wp14:anchorId="632B9AF6" wp14:editId="226D2BE6">
              <wp:simplePos x="0" y="0"/>
              <wp:positionH relativeFrom="page">
                <wp:posOffset>896620</wp:posOffset>
              </wp:positionH>
              <wp:positionV relativeFrom="page">
                <wp:posOffset>795655</wp:posOffset>
              </wp:positionV>
              <wp:extent cx="5981065" cy="0"/>
              <wp:effectExtent l="20320" t="14605" r="18415" b="13970"/>
              <wp:wrapNone/>
              <wp:docPr id="146" name="Line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1065" cy="0"/>
                      </a:xfrm>
                      <a:prstGeom prst="line">
                        <a:avLst/>
                      </a:prstGeom>
                      <a:noFill/>
                      <a:ln w="2743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3A92FE37" id="Line 131" o:spid="_x0000_s1026" style="position:absolute;z-index:-251787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62.65pt" to="541.55pt,6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" strokeweight="2.16pt">
              <w10:wrap anchorx="page" anchory="page"/>
            </v:line>
          </w:pict>
        </mc:Fallback>
      </mc:AlternateContent>
    </w:r>
    <w:r w:rsidR="00311BD2">
      <w:rPr>
        <w:noProof/>
        <w:lang w:bidi="ar-SA"/>
      </w:rPr>
      <mc:AlternateContent>
        <mc:Choice Requires="wps">
          <w:drawing>
            <wp:anchor distT="0" distB="0" distL="114300" distR="114300" simplePos="0" relativeHeight="251529728" behindDoc="1" locked="0" layoutInCell="1" allowOverlap="1" wp14:anchorId="1AE4BE0A" wp14:editId="5139EAEC">
              <wp:simplePos x="0" y="0"/>
              <wp:positionH relativeFrom="page">
                <wp:posOffset>901700</wp:posOffset>
              </wp:positionH>
              <wp:positionV relativeFrom="page">
                <wp:posOffset>471805</wp:posOffset>
              </wp:positionV>
              <wp:extent cx="1249680" cy="309245"/>
              <wp:effectExtent l="0" t="0" r="1270" b="0"/>
              <wp:wrapNone/>
              <wp:docPr id="145"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9680" cy="309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E60C61" w14:textId="77777777" w:rsidR="00311BD2" w:rsidRDefault="00311BD2">
                          <w:pPr>
                            <w:pStyle w:val="BodyText"/>
                            <w:spacing w:line="223" w:lineRule="exact"/>
                            <w:ind w:left="20"/>
                          </w:pPr>
                          <w:r>
                            <w:t>COPS Office Application</w:t>
                          </w:r>
                        </w:p>
                        <w:p w14:paraId="2675AB26" w14:textId="77777777" w:rsidR="00311BD2" w:rsidRDefault="00311BD2">
                          <w:pPr>
                            <w:pStyle w:val="BodyText"/>
                            <w:spacing w:before="3"/>
                            <w:ind w:left="20"/>
                          </w:pPr>
                          <w:r>
                            <w:t>Attachment to SF-424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0" o:spid="_x0000_s1151" type="#_x0000_t202" style="position:absolute;margin-left:71pt;margin-top:37.15pt;width:98.4pt;height:24.35pt;z-index:-251786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" filled="f" stroked="f">
              <v:textbox inset="0,0,0,0">
                <w:txbxContent>
                  <w:p w14:paraId="3AE60C61" w14:textId="77777777" w:rsidR="00311BD2" w:rsidRDefault="00311BD2">
                    <w:pPr>
                      <w:pStyle w:val="BodyText"/>
                      <w:spacing w:line="223" w:lineRule="exact"/>
                      <w:ind w:left="20"/>
                    </w:pPr>
                    <w:r>
                      <w:t>COPS Office Application</w:t>
                    </w:r>
                  </w:p>
                  <w:p w14:paraId="2675AB26" w14:textId="77777777" w:rsidR="00311BD2" w:rsidRDefault="00311BD2">
                    <w:pPr>
                      <w:pStyle w:val="BodyText"/>
                      <w:spacing w:before="3"/>
                      <w:ind w:left="20"/>
                    </w:pPr>
                    <w:r>
                      <w:t>Attachment to SF-424</w:t>
                    </w:r>
                  </w:p>
                </w:txbxContent>
              </v:textbox>
              <w10:wrap anchorx="page" anchory="page"/>
            </v:shape>
          </w:pict>
        </mc:Fallback>
      </mc:AlternateContent>
    </w:r>
    <w:r w:rsidR="00311BD2">
      <w:rPr>
        <w:noProof/>
        <w:lang w:bidi="ar-SA"/>
      </w:rPr>
      <mc:AlternateContent>
        <mc:Choice Requires="wps">
          <w:drawing>
            <wp:anchor distT="0" distB="0" distL="114300" distR="114300" simplePos="0" relativeHeight="251530752" behindDoc="1" locked="0" layoutInCell="1" allowOverlap="1" wp14:anchorId="545B43F9" wp14:editId="35F64DCE">
              <wp:simplePos x="0" y="0"/>
              <wp:positionH relativeFrom="page">
                <wp:posOffset>5134610</wp:posOffset>
              </wp:positionH>
              <wp:positionV relativeFrom="page">
                <wp:posOffset>471805</wp:posOffset>
              </wp:positionV>
              <wp:extent cx="1736090" cy="309245"/>
              <wp:effectExtent l="635" t="0" r="0" b="0"/>
              <wp:wrapNone/>
              <wp:docPr id="144"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6090" cy="309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1B50A9" w14:textId="77777777" w:rsidR="00311BD2" w:rsidRDefault="00311BD2">
                          <w:pPr>
                            <w:pStyle w:val="BodyText"/>
                            <w:spacing w:line="223" w:lineRule="exact"/>
                            <w:ind w:left="20"/>
                          </w:pPr>
                          <w:r>
                            <w:t>OMB Control Number 1103-0098</w:t>
                          </w:r>
                        </w:p>
                        <w:p w14:paraId="13F2410F" w14:textId="793A1421" w:rsidR="00311BD2" w:rsidRDefault="00311BD2">
                          <w:pPr>
                            <w:pStyle w:val="BodyText"/>
                            <w:spacing w:before="3"/>
                            <w:ind w:left="396"/>
                          </w:pPr>
                          <w:r>
                            <w:t>Expiration Date: 05/31/2020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9" o:spid="_x0000_s1152" type="#_x0000_t202" style="position:absolute;margin-left:404.3pt;margin-top:37.15pt;width:136.7pt;height:24.35pt;z-index:-251785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" filled="f" stroked="f">
              <v:textbox inset="0,0,0,0">
                <w:txbxContent>
                  <w:p w14:paraId="551B50A9" w14:textId="77777777" w:rsidR="00311BD2" w:rsidRDefault="00311BD2">
                    <w:pPr>
                      <w:pStyle w:val="BodyText"/>
                      <w:spacing w:line="223" w:lineRule="exact"/>
                      <w:ind w:left="20"/>
                    </w:pPr>
                    <w:r>
                      <w:t>OMB Control Number 1103-0098</w:t>
                    </w:r>
                  </w:p>
                  <w:p w14:paraId="13F2410F" w14:textId="793A1421" w:rsidR="00311BD2" w:rsidRDefault="00311BD2">
                    <w:pPr>
                      <w:pStyle w:val="BodyText"/>
                      <w:spacing w:before="3"/>
                      <w:ind w:left="396"/>
                    </w:pPr>
                    <w:r>
                      <w:t>Expiration Date: 05/31/2020</w:t>
                    </w:r>
                  </w:p>
                </w:txbxContent>
              </v:textbox>
              <w10:wrap anchorx="page" anchory="page"/>
            </v:shape>
          </w:pict>
        </mc:Fallback>
      </mc:AlternateContent>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2EE39C" w14:textId="7CD22D55" w:rsidR="00311BD2" w:rsidRDefault="00EE18A7">
    <w:pPr>
      <w:pStyle w:val="Header"/>
    </w:pPr>
    <w:r>
      <w:rPr>
        <w:noProof/>
      </w:rPr>
      <w:pict w14:anchorId="3E13132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96331" o:spid="_x0000_s28711" type="#_x0000_t136" style="position:absolute;margin-left:0;margin-top:0;width:507.6pt;height:203pt;rotation:315;z-index:-251628032;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FD8606" w14:textId="5E898B34" w:rsidR="00311BD2" w:rsidRDefault="00EE18A7">
    <w:pPr>
      <w:pStyle w:val="Header"/>
    </w:pPr>
    <w:r>
      <w:rPr>
        <w:noProof/>
      </w:rPr>
      <w:pict w14:anchorId="40D8F70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96329" o:spid="_x0000_s28709" type="#_x0000_t136" style="position:absolute;margin-left:0;margin-top:0;width:507.6pt;height:203pt;rotation:315;z-index:-251630080;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6C0D9E" w14:textId="034D0BFB" w:rsidR="00311BD2" w:rsidRDefault="00EE18A7">
    <w:pPr>
      <w:pStyle w:val="Header"/>
    </w:pPr>
    <w:r>
      <w:rPr>
        <w:noProof/>
      </w:rPr>
      <w:pict w14:anchorId="501651C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96333" o:spid="_x0000_s28713" type="#_x0000_t136" style="position:absolute;margin-left:0;margin-top:0;width:507.6pt;height:203pt;rotation:315;z-index:-251625984;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7F2B40" w14:textId="53A8C5D9" w:rsidR="00311BD2" w:rsidRDefault="00EE18A7">
    <w:pPr>
      <w:pStyle w:val="BodyText"/>
      <w:spacing w:line="14" w:lineRule="auto"/>
      <w:rPr>
        <w:sz w:val="2"/>
      </w:rPr>
    </w:pPr>
    <w:r>
      <w:rPr>
        <w:noProof/>
      </w:rPr>
      <w:pict w14:anchorId="5A463D4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96334" o:spid="_x0000_s28714" type="#_x0000_t136" style="position:absolute;margin-left:0;margin-top:0;width:507.6pt;height:203pt;rotation:315;z-index:-251624960;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62C4A4" w14:textId="12F97D8A" w:rsidR="00311BD2" w:rsidRDefault="00EE18A7">
    <w:pPr>
      <w:pStyle w:val="Header"/>
    </w:pPr>
    <w:r>
      <w:rPr>
        <w:noProof/>
      </w:rPr>
      <w:pict w14:anchorId="7B47F7C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96332" o:spid="_x0000_s28712" type="#_x0000_t136" style="position:absolute;margin-left:0;margin-top:0;width:507.6pt;height:203pt;rotation:315;z-index:-251627008;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9B8EC4" w14:textId="6D881A61" w:rsidR="00311BD2" w:rsidRDefault="00EE18A7">
    <w:pPr>
      <w:pStyle w:val="BodyText"/>
      <w:spacing w:line="14" w:lineRule="auto"/>
      <w:rPr>
        <w:sz w:val="2"/>
      </w:rPr>
    </w:pPr>
    <w:r>
      <w:rPr>
        <w:noProof/>
      </w:rPr>
      <w:pict w14:anchorId="13A64A9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96300" o:spid="_x0000_s28680" type="#_x0000_t136" style="position:absolute;margin-left:0;margin-top:0;width:507.6pt;height:203pt;rotation:315;z-index:-251659776;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CF5D1F" w14:textId="37AD1801" w:rsidR="00311BD2" w:rsidRDefault="00EE18A7">
    <w:pPr>
      <w:pStyle w:val="BodyText"/>
      <w:spacing w:line="14" w:lineRule="auto"/>
    </w:pPr>
    <w:r>
      <w:rPr>
        <w:noProof/>
      </w:rPr>
      <w:pict w14:anchorId="680C372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96336" o:spid="_x0000_s28716" type="#_x0000_t136" style="position:absolute;margin-left:0;margin-top:0;width:507.6pt;height:203pt;rotation:315;z-index:-251622912;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r w:rsidR="00311BD2">
      <w:rPr>
        <w:noProof/>
        <w:lang w:bidi="ar-SA"/>
      </w:rPr>
      <mc:AlternateContent>
        <mc:Choice Requires="wps">
          <w:drawing>
            <wp:anchor distT="0" distB="0" distL="114300" distR="114300" simplePos="0" relativeHeight="251533824" behindDoc="1" locked="0" layoutInCell="1" allowOverlap="1" wp14:anchorId="00E0A68D" wp14:editId="139CCA39">
              <wp:simplePos x="0" y="0"/>
              <wp:positionH relativeFrom="page">
                <wp:posOffset>896620</wp:posOffset>
              </wp:positionH>
              <wp:positionV relativeFrom="page">
                <wp:posOffset>795655</wp:posOffset>
              </wp:positionV>
              <wp:extent cx="5981065" cy="0"/>
              <wp:effectExtent l="20320" t="14605" r="18415" b="13970"/>
              <wp:wrapNone/>
              <wp:docPr id="141" name="Line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1065" cy="0"/>
                      </a:xfrm>
                      <a:prstGeom prst="line">
                        <a:avLst/>
                      </a:prstGeom>
                      <a:noFill/>
                      <a:ln w="2743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7F514D8C" id="Line 126" o:spid="_x0000_s1026" style="position:absolute;z-index:-251782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62.65pt" to="541.55pt,6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" strokeweight="2.16pt">
              <w10:wrap anchorx="page" anchory="page"/>
            </v:line>
          </w:pict>
        </mc:Fallback>
      </mc:AlternateContent>
    </w:r>
    <w:r w:rsidR="00311BD2">
      <w:rPr>
        <w:noProof/>
        <w:lang w:bidi="ar-SA"/>
      </w:rPr>
      <mc:AlternateContent>
        <mc:Choice Requires="wps">
          <w:drawing>
            <wp:anchor distT="0" distB="0" distL="114300" distR="114300" simplePos="0" relativeHeight="251534848" behindDoc="1" locked="0" layoutInCell="1" allowOverlap="1" wp14:anchorId="45622F10" wp14:editId="01069A58">
              <wp:simplePos x="0" y="0"/>
              <wp:positionH relativeFrom="page">
                <wp:posOffset>901700</wp:posOffset>
              </wp:positionH>
              <wp:positionV relativeFrom="page">
                <wp:posOffset>471805</wp:posOffset>
              </wp:positionV>
              <wp:extent cx="1249680" cy="309245"/>
              <wp:effectExtent l="0" t="0" r="1270" b="0"/>
              <wp:wrapNone/>
              <wp:docPr id="140"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9680" cy="309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465881" w14:textId="77777777" w:rsidR="00311BD2" w:rsidRDefault="00311BD2">
                          <w:pPr>
                            <w:pStyle w:val="BodyText"/>
                            <w:spacing w:line="223" w:lineRule="exact"/>
                            <w:ind w:left="20"/>
                          </w:pPr>
                          <w:r>
                            <w:t>COPS Office Application</w:t>
                          </w:r>
                        </w:p>
                        <w:p w14:paraId="00BE09C9" w14:textId="77777777" w:rsidR="00311BD2" w:rsidRDefault="00311BD2">
                          <w:pPr>
                            <w:pStyle w:val="BodyText"/>
                            <w:spacing w:before="3"/>
                            <w:ind w:left="20"/>
                          </w:pPr>
                          <w:r>
                            <w:t>Attachment to SF-424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5" o:spid="_x0000_s1154" type="#_x0000_t202" style="position:absolute;margin-left:71pt;margin-top:37.15pt;width:98.4pt;height:24.35pt;z-index:-251781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" filled="f" stroked="f">
              <v:textbox inset="0,0,0,0">
                <w:txbxContent>
                  <w:p w14:paraId="17465881" w14:textId="77777777" w:rsidR="00311BD2" w:rsidRDefault="00311BD2">
                    <w:pPr>
                      <w:pStyle w:val="BodyText"/>
                      <w:spacing w:line="223" w:lineRule="exact"/>
                      <w:ind w:left="20"/>
                    </w:pPr>
                    <w:r>
                      <w:t>COPS Office Application</w:t>
                    </w:r>
                  </w:p>
                  <w:p w14:paraId="00BE09C9" w14:textId="77777777" w:rsidR="00311BD2" w:rsidRDefault="00311BD2">
                    <w:pPr>
                      <w:pStyle w:val="BodyText"/>
                      <w:spacing w:before="3"/>
                      <w:ind w:left="20"/>
                    </w:pPr>
                    <w:r>
                      <w:t>Attachment to SF-424</w:t>
                    </w:r>
                  </w:p>
                </w:txbxContent>
              </v:textbox>
              <w10:wrap anchorx="page" anchory="page"/>
            </v:shape>
          </w:pict>
        </mc:Fallback>
      </mc:AlternateContent>
    </w:r>
    <w:r w:rsidR="00311BD2">
      <w:rPr>
        <w:noProof/>
        <w:lang w:bidi="ar-SA"/>
      </w:rPr>
      <mc:AlternateContent>
        <mc:Choice Requires="wps">
          <w:drawing>
            <wp:anchor distT="0" distB="0" distL="114300" distR="114300" simplePos="0" relativeHeight="251535872" behindDoc="1" locked="0" layoutInCell="1" allowOverlap="1" wp14:anchorId="62B4495C" wp14:editId="755BC6D5">
              <wp:simplePos x="0" y="0"/>
              <wp:positionH relativeFrom="page">
                <wp:posOffset>5134610</wp:posOffset>
              </wp:positionH>
              <wp:positionV relativeFrom="page">
                <wp:posOffset>471805</wp:posOffset>
              </wp:positionV>
              <wp:extent cx="1736090" cy="309245"/>
              <wp:effectExtent l="635" t="0" r="0" b="0"/>
              <wp:wrapNone/>
              <wp:docPr id="139"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6090" cy="309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D42A68" w14:textId="77777777" w:rsidR="00311BD2" w:rsidRDefault="00311BD2">
                          <w:pPr>
                            <w:pStyle w:val="BodyText"/>
                            <w:spacing w:line="223" w:lineRule="exact"/>
                            <w:ind w:left="20"/>
                          </w:pPr>
                          <w:r>
                            <w:t>OMB Control Number 1103-0098</w:t>
                          </w:r>
                        </w:p>
                        <w:p w14:paraId="456BBA59" w14:textId="15F9C684" w:rsidR="00311BD2" w:rsidRDefault="00311BD2">
                          <w:pPr>
                            <w:pStyle w:val="BodyText"/>
                            <w:spacing w:before="3"/>
                            <w:ind w:left="396"/>
                          </w:pPr>
                          <w:r>
                            <w:t>Expiration Date: 05/31/2020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4" o:spid="_x0000_s1155" type="#_x0000_t202" style="position:absolute;margin-left:404.3pt;margin-top:37.15pt;width:136.7pt;height:24.35pt;z-index:-251780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" filled="f" stroked="f">
              <v:textbox inset="0,0,0,0">
                <w:txbxContent>
                  <w:p w14:paraId="6BD42A68" w14:textId="77777777" w:rsidR="00311BD2" w:rsidRDefault="00311BD2">
                    <w:pPr>
                      <w:pStyle w:val="BodyText"/>
                      <w:spacing w:line="223" w:lineRule="exact"/>
                      <w:ind w:left="20"/>
                    </w:pPr>
                    <w:r>
                      <w:t>OMB Control Number 1103-0098</w:t>
                    </w:r>
                  </w:p>
                  <w:p w14:paraId="456BBA59" w14:textId="15F9C684" w:rsidR="00311BD2" w:rsidRDefault="00311BD2">
                    <w:pPr>
                      <w:pStyle w:val="BodyText"/>
                      <w:spacing w:before="3"/>
                      <w:ind w:left="396"/>
                    </w:pPr>
                    <w:r>
                      <w:t>Expiration Date: 05/31/2020</w:t>
                    </w:r>
                  </w:p>
                </w:txbxContent>
              </v:textbox>
              <w10:wrap anchorx="page" anchory="page"/>
            </v:shape>
          </w:pict>
        </mc:Fallback>
      </mc:AlternateContent>
    </w: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678950" w14:textId="6C4BA393" w:rsidR="00311BD2" w:rsidRDefault="00EE18A7">
    <w:pPr>
      <w:pStyle w:val="Header"/>
    </w:pPr>
    <w:r>
      <w:rPr>
        <w:noProof/>
      </w:rPr>
      <w:pict w14:anchorId="0CCE958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96337" o:spid="_x0000_s28717" type="#_x0000_t136" style="position:absolute;margin-left:0;margin-top:0;width:507.6pt;height:203pt;rotation:315;z-index:-251621888;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C31414" w14:textId="12D95EDC" w:rsidR="00311BD2" w:rsidRDefault="00EE18A7">
    <w:pPr>
      <w:pStyle w:val="Header"/>
    </w:pPr>
    <w:r>
      <w:rPr>
        <w:noProof/>
      </w:rPr>
      <w:pict w14:anchorId="3F96AF8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96335" o:spid="_x0000_s28715" type="#_x0000_t136" style="position:absolute;margin-left:0;margin-top:0;width:507.6pt;height:203pt;rotation:315;z-index:-251623936;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C81166" w14:textId="77601ECE" w:rsidR="00311BD2" w:rsidRDefault="00EE18A7">
    <w:pPr>
      <w:pStyle w:val="Header"/>
    </w:pPr>
    <w:r>
      <w:rPr>
        <w:noProof/>
      </w:rPr>
      <w:pict w14:anchorId="021EEC6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96339" o:spid="_x0000_s28719" type="#_x0000_t136" style="position:absolute;margin-left:0;margin-top:0;width:507.6pt;height:203pt;rotation:315;z-index:-251619840;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ADE70F" w14:textId="65704B68" w:rsidR="00311BD2" w:rsidRDefault="00EE18A7">
    <w:pPr>
      <w:pStyle w:val="BodyText"/>
      <w:spacing w:line="14" w:lineRule="auto"/>
      <w:rPr>
        <w:sz w:val="2"/>
      </w:rPr>
    </w:pPr>
    <w:r>
      <w:rPr>
        <w:noProof/>
      </w:rPr>
      <w:pict w14:anchorId="47F38CE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96340" o:spid="_x0000_s28720" type="#_x0000_t136" style="position:absolute;margin-left:0;margin-top:0;width:507.6pt;height:203pt;rotation:315;z-index:-251618816;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F54567" w14:textId="197D0753" w:rsidR="00311BD2" w:rsidRDefault="00EE18A7">
    <w:pPr>
      <w:pStyle w:val="Header"/>
    </w:pPr>
    <w:r>
      <w:rPr>
        <w:noProof/>
      </w:rPr>
      <w:pict w14:anchorId="586AEFC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96338" o:spid="_x0000_s28718" type="#_x0000_t136" style="position:absolute;margin-left:0;margin-top:0;width:507.6pt;height:203pt;rotation:315;z-index:-251620864;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356ED6" w14:textId="08C0D55A" w:rsidR="00311BD2" w:rsidRDefault="00EE18A7">
    <w:pPr>
      <w:pStyle w:val="BodyText"/>
      <w:spacing w:line="14" w:lineRule="auto"/>
    </w:pPr>
    <w:r>
      <w:rPr>
        <w:noProof/>
      </w:rPr>
      <w:pict w14:anchorId="287E1A3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96342" o:spid="_x0000_s28722" type="#_x0000_t136" style="position:absolute;margin-left:0;margin-top:0;width:507.6pt;height:203pt;rotation:315;z-index:-251616768;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r w:rsidR="00311BD2">
      <w:rPr>
        <w:noProof/>
        <w:lang w:bidi="ar-SA"/>
      </w:rPr>
      <mc:AlternateContent>
        <mc:Choice Requires="wps">
          <w:drawing>
            <wp:anchor distT="0" distB="0" distL="114300" distR="114300" simplePos="0" relativeHeight="251538944" behindDoc="1" locked="0" layoutInCell="1" allowOverlap="1" wp14:anchorId="6708C0FD" wp14:editId="234BEB3E">
              <wp:simplePos x="0" y="0"/>
              <wp:positionH relativeFrom="page">
                <wp:posOffset>896620</wp:posOffset>
              </wp:positionH>
              <wp:positionV relativeFrom="page">
                <wp:posOffset>795655</wp:posOffset>
              </wp:positionV>
              <wp:extent cx="5981065" cy="0"/>
              <wp:effectExtent l="20320" t="14605" r="18415" b="13970"/>
              <wp:wrapNone/>
              <wp:docPr id="136" name="Line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1065" cy="0"/>
                      </a:xfrm>
                      <a:prstGeom prst="line">
                        <a:avLst/>
                      </a:prstGeom>
                      <a:noFill/>
                      <a:ln w="2743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749D9FB8" id="Line 121" o:spid="_x0000_s1026" style="position:absolute;z-index:-251777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62.65pt" to="541.55pt,6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" strokeweight="2.16pt">
              <w10:wrap anchorx="page" anchory="page"/>
            </v:line>
          </w:pict>
        </mc:Fallback>
      </mc:AlternateContent>
    </w:r>
    <w:r w:rsidR="00311BD2">
      <w:rPr>
        <w:noProof/>
        <w:lang w:bidi="ar-SA"/>
      </w:rPr>
      <mc:AlternateContent>
        <mc:Choice Requires="wps">
          <w:drawing>
            <wp:anchor distT="0" distB="0" distL="114300" distR="114300" simplePos="0" relativeHeight="251539968" behindDoc="1" locked="0" layoutInCell="1" allowOverlap="1" wp14:anchorId="55E09761" wp14:editId="328C7EDE">
              <wp:simplePos x="0" y="0"/>
              <wp:positionH relativeFrom="page">
                <wp:posOffset>901700</wp:posOffset>
              </wp:positionH>
              <wp:positionV relativeFrom="page">
                <wp:posOffset>471805</wp:posOffset>
              </wp:positionV>
              <wp:extent cx="1249680" cy="309245"/>
              <wp:effectExtent l="0" t="0" r="1270" b="0"/>
              <wp:wrapNone/>
              <wp:docPr id="135"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9680" cy="309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EF7518" w14:textId="77777777" w:rsidR="00311BD2" w:rsidRDefault="00311BD2">
                          <w:pPr>
                            <w:pStyle w:val="BodyText"/>
                            <w:spacing w:line="223" w:lineRule="exact"/>
                            <w:ind w:left="20"/>
                          </w:pPr>
                          <w:r>
                            <w:t>COPS Office Application</w:t>
                          </w:r>
                        </w:p>
                        <w:p w14:paraId="476C077D" w14:textId="77777777" w:rsidR="00311BD2" w:rsidRDefault="00311BD2">
                          <w:pPr>
                            <w:pStyle w:val="BodyText"/>
                            <w:spacing w:before="3"/>
                            <w:ind w:left="20"/>
                          </w:pPr>
                          <w:r>
                            <w:t>Attachment to SF-424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0" o:spid="_x0000_s1157" type="#_x0000_t202" style="position:absolute;margin-left:71pt;margin-top:37.15pt;width:98.4pt;height:24.35pt;z-index:-251776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" filled="f" stroked="f">
              <v:textbox inset="0,0,0,0">
                <w:txbxContent>
                  <w:p w14:paraId="52EF7518" w14:textId="77777777" w:rsidR="00311BD2" w:rsidRDefault="00311BD2">
                    <w:pPr>
                      <w:pStyle w:val="BodyText"/>
                      <w:spacing w:line="223" w:lineRule="exact"/>
                      <w:ind w:left="20"/>
                    </w:pPr>
                    <w:r>
                      <w:t>COPS Office Application</w:t>
                    </w:r>
                  </w:p>
                  <w:p w14:paraId="476C077D" w14:textId="77777777" w:rsidR="00311BD2" w:rsidRDefault="00311BD2">
                    <w:pPr>
                      <w:pStyle w:val="BodyText"/>
                      <w:spacing w:before="3"/>
                      <w:ind w:left="20"/>
                    </w:pPr>
                    <w:r>
                      <w:t>Attachment to SF-424</w:t>
                    </w:r>
                  </w:p>
                </w:txbxContent>
              </v:textbox>
              <w10:wrap anchorx="page" anchory="page"/>
            </v:shape>
          </w:pict>
        </mc:Fallback>
      </mc:AlternateContent>
    </w:r>
    <w:r w:rsidR="00311BD2">
      <w:rPr>
        <w:noProof/>
        <w:lang w:bidi="ar-SA"/>
      </w:rPr>
      <mc:AlternateContent>
        <mc:Choice Requires="wps">
          <w:drawing>
            <wp:anchor distT="0" distB="0" distL="114300" distR="114300" simplePos="0" relativeHeight="251540992" behindDoc="1" locked="0" layoutInCell="1" allowOverlap="1" wp14:anchorId="241C4C8A" wp14:editId="52EBE037">
              <wp:simplePos x="0" y="0"/>
              <wp:positionH relativeFrom="page">
                <wp:posOffset>5134610</wp:posOffset>
              </wp:positionH>
              <wp:positionV relativeFrom="page">
                <wp:posOffset>471805</wp:posOffset>
              </wp:positionV>
              <wp:extent cx="1736090" cy="309245"/>
              <wp:effectExtent l="635" t="0" r="0" b="0"/>
              <wp:wrapNone/>
              <wp:docPr id="134"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6090" cy="309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426212" w14:textId="77777777" w:rsidR="00311BD2" w:rsidRDefault="00311BD2">
                          <w:pPr>
                            <w:pStyle w:val="BodyText"/>
                            <w:spacing w:line="223" w:lineRule="exact"/>
                            <w:ind w:left="20"/>
                          </w:pPr>
                          <w:r>
                            <w:t>OMB Control Number 1103-0098</w:t>
                          </w:r>
                        </w:p>
                        <w:p w14:paraId="71B90B54" w14:textId="2C3F7E12" w:rsidR="00311BD2" w:rsidRDefault="00311BD2">
                          <w:pPr>
                            <w:pStyle w:val="BodyText"/>
                            <w:spacing w:before="3"/>
                            <w:ind w:left="396"/>
                          </w:pPr>
                          <w:r>
                            <w:t>Expiration Date: 05/31/2020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9" o:spid="_x0000_s1158" type="#_x0000_t202" style="position:absolute;margin-left:404.3pt;margin-top:37.15pt;width:136.7pt;height:24.35pt;z-index:-251775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" filled="f" stroked="f">
              <v:textbox inset="0,0,0,0">
                <w:txbxContent>
                  <w:p w14:paraId="34426212" w14:textId="77777777" w:rsidR="00311BD2" w:rsidRDefault="00311BD2">
                    <w:pPr>
                      <w:pStyle w:val="BodyText"/>
                      <w:spacing w:line="223" w:lineRule="exact"/>
                      <w:ind w:left="20"/>
                    </w:pPr>
                    <w:r>
                      <w:t>OMB Control Number 1103-0098</w:t>
                    </w:r>
                  </w:p>
                  <w:p w14:paraId="71B90B54" w14:textId="2C3F7E12" w:rsidR="00311BD2" w:rsidRDefault="00311BD2">
                    <w:pPr>
                      <w:pStyle w:val="BodyText"/>
                      <w:spacing w:before="3"/>
                      <w:ind w:left="396"/>
                    </w:pPr>
                    <w:r>
                      <w:t>Expiration Date: 05/31/2020</w:t>
                    </w:r>
                  </w:p>
                </w:txbxContent>
              </v:textbox>
              <w10:wrap anchorx="page" anchory="page"/>
            </v:shape>
          </w:pict>
        </mc:Fallback>
      </mc:AlternateContent>
    </w: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15DE9A" w14:textId="29385594" w:rsidR="00311BD2" w:rsidRDefault="00EE18A7">
    <w:pPr>
      <w:pStyle w:val="BodyText"/>
      <w:spacing w:line="14" w:lineRule="auto"/>
    </w:pPr>
    <w:r>
      <w:rPr>
        <w:noProof/>
      </w:rPr>
      <w:pict w14:anchorId="14FC2C3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96343" o:spid="_x0000_s28723" type="#_x0000_t136" style="position:absolute;margin-left:0;margin-top:0;width:507.6pt;height:203pt;rotation:315;z-index:-251615744;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r w:rsidR="00311BD2">
      <w:rPr>
        <w:noProof/>
        <w:lang w:bidi="ar-SA"/>
      </w:rPr>
      <mc:AlternateContent>
        <mc:Choice Requires="wps">
          <w:drawing>
            <wp:anchor distT="0" distB="0" distL="114300" distR="114300" simplePos="0" relativeHeight="251542016" behindDoc="1" locked="0" layoutInCell="1" allowOverlap="1" wp14:anchorId="6CB11DFA" wp14:editId="3E058874">
              <wp:simplePos x="0" y="0"/>
              <wp:positionH relativeFrom="page">
                <wp:posOffset>896620</wp:posOffset>
              </wp:positionH>
              <wp:positionV relativeFrom="page">
                <wp:posOffset>944880</wp:posOffset>
              </wp:positionV>
              <wp:extent cx="5981065" cy="0"/>
              <wp:effectExtent l="20320" t="20955" r="18415" b="17145"/>
              <wp:wrapNone/>
              <wp:docPr id="133" name="Line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1065" cy="0"/>
                      </a:xfrm>
                      <a:prstGeom prst="line">
                        <a:avLst/>
                      </a:prstGeom>
                      <a:noFill/>
                      <a:ln w="2743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094EBB11" id="Line 118" o:spid="_x0000_s1026" style="position:absolute;z-index:-251774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74.4pt" to="541.55pt,7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" strokeweight="2.16pt">
              <w10:wrap anchorx="page" anchory="page"/>
            </v:line>
          </w:pict>
        </mc:Fallback>
      </mc:AlternateContent>
    </w:r>
    <w:r w:rsidR="00311BD2">
      <w:rPr>
        <w:noProof/>
        <w:lang w:bidi="ar-SA"/>
      </w:rPr>
      <mc:AlternateContent>
        <mc:Choice Requires="wps">
          <w:drawing>
            <wp:anchor distT="0" distB="0" distL="114300" distR="114300" simplePos="0" relativeHeight="251543040" behindDoc="1" locked="0" layoutInCell="1" allowOverlap="1" wp14:anchorId="61D7E379" wp14:editId="7550A83F">
              <wp:simplePos x="0" y="0"/>
              <wp:positionH relativeFrom="page">
                <wp:posOffset>901700</wp:posOffset>
              </wp:positionH>
              <wp:positionV relativeFrom="page">
                <wp:posOffset>598170</wp:posOffset>
              </wp:positionV>
              <wp:extent cx="1736090" cy="309245"/>
              <wp:effectExtent l="0" t="0" r="635" b="0"/>
              <wp:wrapNone/>
              <wp:docPr id="132"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6090" cy="309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9CF994" w14:textId="77777777" w:rsidR="00311BD2" w:rsidRDefault="00311BD2">
                          <w:pPr>
                            <w:pStyle w:val="BodyText"/>
                            <w:spacing w:line="223" w:lineRule="exact"/>
                            <w:ind w:left="20"/>
                          </w:pPr>
                          <w:r>
                            <w:t>OMB Control Number 1103-0098</w:t>
                          </w:r>
                        </w:p>
                        <w:p w14:paraId="3C1F8A2B" w14:textId="5DE20AFD" w:rsidR="00311BD2" w:rsidRDefault="00311BD2">
                          <w:pPr>
                            <w:pStyle w:val="BodyText"/>
                            <w:spacing w:before="3"/>
                            <w:ind w:left="20"/>
                          </w:pPr>
                          <w:r>
                            <w:t>Expiration Date: 05/31/2020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59" type="#_x0000_t202" style="position:absolute;margin-left:71pt;margin-top:47.1pt;width:136.7pt;height:24.35pt;z-index:-251773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" filled="f" stroked="f">
              <v:textbox inset="0,0,0,0">
                <w:txbxContent>
                  <w:p w14:paraId="579CF994" w14:textId="77777777" w:rsidR="00311BD2" w:rsidRDefault="00311BD2">
                    <w:pPr>
                      <w:pStyle w:val="BodyText"/>
                      <w:spacing w:line="223" w:lineRule="exact"/>
                      <w:ind w:left="20"/>
                    </w:pPr>
                    <w:r>
                      <w:t>OMB Control Number 1103-0098</w:t>
                    </w:r>
                  </w:p>
                  <w:p w14:paraId="3C1F8A2B" w14:textId="5DE20AFD" w:rsidR="00311BD2" w:rsidRDefault="00311BD2">
                    <w:pPr>
                      <w:pStyle w:val="BodyText"/>
                      <w:spacing w:before="3"/>
                      <w:ind w:left="20"/>
                    </w:pPr>
                    <w:r>
                      <w:t>Expiration Date: 05/31/2020</w:t>
                    </w:r>
                  </w:p>
                </w:txbxContent>
              </v:textbox>
              <w10:wrap anchorx="page" anchory="page"/>
            </v:shape>
          </w:pict>
        </mc:Fallback>
      </mc:AlternateContent>
    </w:r>
    <w:r w:rsidR="00311BD2">
      <w:rPr>
        <w:noProof/>
        <w:lang w:bidi="ar-SA"/>
      </w:rPr>
      <mc:AlternateContent>
        <mc:Choice Requires="wps">
          <w:drawing>
            <wp:anchor distT="0" distB="0" distL="114300" distR="114300" simplePos="0" relativeHeight="251544064" behindDoc="1" locked="0" layoutInCell="1" allowOverlap="1" wp14:anchorId="323E8947" wp14:editId="32537E7C">
              <wp:simplePos x="0" y="0"/>
              <wp:positionH relativeFrom="page">
                <wp:posOffset>4323715</wp:posOffset>
              </wp:positionH>
              <wp:positionV relativeFrom="page">
                <wp:posOffset>755015</wp:posOffset>
              </wp:positionV>
              <wp:extent cx="2544445" cy="152400"/>
              <wp:effectExtent l="0" t="2540" r="0" b="0"/>
              <wp:wrapNone/>
              <wp:docPr id="131"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444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F9AFC9" w14:textId="77777777" w:rsidR="00311BD2" w:rsidRDefault="00311BD2">
                          <w:pPr>
                            <w:pStyle w:val="BodyText"/>
                            <w:spacing w:line="223" w:lineRule="exact"/>
                            <w:ind w:left="20"/>
                          </w:pPr>
                          <w:r>
                            <w:t>Section 5A. COPS Hiring Program Officer Request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6" o:spid="_x0000_s1160" type="#_x0000_t202" style="position:absolute;margin-left:340.45pt;margin-top:59.45pt;width:200.35pt;height:12pt;z-index:-251772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" filled="f" stroked="f">
              <v:textbox inset="0,0,0,0">
                <w:txbxContent>
                  <w:p w14:paraId="3FF9AFC9" w14:textId="77777777" w:rsidR="00311BD2" w:rsidRDefault="00311BD2">
                    <w:pPr>
                      <w:pStyle w:val="BodyText"/>
                      <w:spacing w:line="223" w:lineRule="exact"/>
                      <w:ind w:left="20"/>
                    </w:pPr>
                    <w:r>
                      <w:t>Section 5A. COPS Hiring Program Officer Request</w:t>
                    </w:r>
                  </w:p>
                </w:txbxContent>
              </v:textbox>
              <w10:wrap anchorx="page" anchory="page"/>
            </v:shape>
          </w:pict>
        </mc:Fallback>
      </mc:AlternateContent>
    </w: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003BF0" w14:textId="3B797DF1" w:rsidR="00311BD2" w:rsidRDefault="00EE18A7">
    <w:pPr>
      <w:pStyle w:val="Header"/>
    </w:pPr>
    <w:r>
      <w:rPr>
        <w:noProof/>
      </w:rPr>
      <w:pict w14:anchorId="5E31E70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96341" o:spid="_x0000_s28721" type="#_x0000_t136" style="position:absolute;margin-left:0;margin-top:0;width:507.6pt;height:203pt;rotation:315;z-index:-251617792;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D56F21" w14:textId="0AB6B82E" w:rsidR="00311BD2" w:rsidRDefault="00EE18A7">
    <w:pPr>
      <w:pStyle w:val="Header"/>
    </w:pPr>
    <w:r>
      <w:rPr>
        <w:noProof/>
      </w:rPr>
      <w:pict w14:anchorId="5D2FB81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96345" o:spid="_x0000_s28725" type="#_x0000_t136" style="position:absolute;margin-left:0;margin-top:0;width:507.6pt;height:203pt;rotation:315;z-index:-251613696;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B6AD78" w14:textId="15187936" w:rsidR="00311BD2" w:rsidRDefault="00EE18A7">
    <w:pPr>
      <w:pStyle w:val="Header"/>
    </w:pPr>
    <w:r>
      <w:rPr>
        <w:noProof/>
      </w:rPr>
      <w:pict w14:anchorId="181913C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96301" o:spid="_x0000_s28681" type="#_x0000_t136" style="position:absolute;margin-left:0;margin-top:0;width:507.6pt;height:203pt;rotation:315;z-index:-251658752;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541DE7" w14:textId="7B21BA26" w:rsidR="00311BD2" w:rsidRDefault="00EE18A7">
    <w:pPr>
      <w:pStyle w:val="BodyText"/>
      <w:spacing w:line="14" w:lineRule="auto"/>
      <w:rPr>
        <w:sz w:val="2"/>
      </w:rPr>
    </w:pPr>
    <w:r>
      <w:rPr>
        <w:noProof/>
      </w:rPr>
      <w:pict w14:anchorId="128E60B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96346" o:spid="_x0000_s28726" type="#_x0000_t136" style="position:absolute;margin-left:0;margin-top:0;width:507.6pt;height:203pt;rotation:315;z-index:-251612672;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98EE5E" w14:textId="216E18F7" w:rsidR="00311BD2" w:rsidRDefault="00EE18A7">
    <w:pPr>
      <w:pStyle w:val="Header"/>
    </w:pPr>
    <w:r>
      <w:rPr>
        <w:noProof/>
      </w:rPr>
      <w:pict w14:anchorId="7D7C379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96344" o:spid="_x0000_s28724" type="#_x0000_t136" style="position:absolute;margin-left:0;margin-top:0;width:507.6pt;height:203pt;rotation:315;z-index:-251614720;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2BED45" w14:textId="26849DFB" w:rsidR="00311BD2" w:rsidRDefault="00EE18A7">
    <w:pPr>
      <w:pStyle w:val="BodyText"/>
      <w:spacing w:line="14" w:lineRule="auto"/>
    </w:pPr>
    <w:r>
      <w:rPr>
        <w:noProof/>
      </w:rPr>
      <w:pict w14:anchorId="5B53522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96348" o:spid="_x0000_s28728" type="#_x0000_t136" style="position:absolute;margin-left:0;margin-top:0;width:507.6pt;height:203pt;rotation:315;z-index:-251610624;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r w:rsidR="00311BD2">
      <w:rPr>
        <w:noProof/>
        <w:lang w:bidi="ar-SA"/>
      </w:rPr>
      <mc:AlternateContent>
        <mc:Choice Requires="wps">
          <w:drawing>
            <wp:anchor distT="0" distB="0" distL="114300" distR="114300" simplePos="0" relativeHeight="251549184" behindDoc="1" locked="0" layoutInCell="1" allowOverlap="1" wp14:anchorId="67F873CB" wp14:editId="49959BEE">
              <wp:simplePos x="0" y="0"/>
              <wp:positionH relativeFrom="page">
                <wp:posOffset>901700</wp:posOffset>
              </wp:positionH>
              <wp:positionV relativeFrom="page">
                <wp:posOffset>471805</wp:posOffset>
              </wp:positionV>
              <wp:extent cx="1249680" cy="309245"/>
              <wp:effectExtent l="0" t="0" r="1270" b="0"/>
              <wp:wrapNone/>
              <wp:docPr id="126"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9680" cy="309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D2CD35" w14:textId="77777777" w:rsidR="00311BD2" w:rsidRDefault="00311BD2">
                          <w:pPr>
                            <w:pStyle w:val="BodyText"/>
                            <w:spacing w:line="223" w:lineRule="exact"/>
                            <w:ind w:left="20"/>
                          </w:pPr>
                          <w:r>
                            <w:t>COPS Office Application</w:t>
                          </w:r>
                        </w:p>
                        <w:p w14:paraId="6B17169C" w14:textId="77777777" w:rsidR="00311BD2" w:rsidRDefault="00311BD2">
                          <w:pPr>
                            <w:pStyle w:val="BodyText"/>
                            <w:spacing w:before="3"/>
                            <w:ind w:left="20"/>
                          </w:pPr>
                          <w:r>
                            <w:t>Attachment to SF-424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1" o:spid="_x0000_s1163" type="#_x0000_t202" style="position:absolute;margin-left:71pt;margin-top:37.15pt;width:98.4pt;height:24.35pt;z-index:-251767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" filled="f" stroked="f">
              <v:textbox inset="0,0,0,0">
                <w:txbxContent>
                  <w:p w14:paraId="0DD2CD35" w14:textId="77777777" w:rsidR="00311BD2" w:rsidRDefault="00311BD2">
                    <w:pPr>
                      <w:pStyle w:val="BodyText"/>
                      <w:spacing w:line="223" w:lineRule="exact"/>
                      <w:ind w:left="20"/>
                    </w:pPr>
                    <w:r>
                      <w:t>COPS Office Application</w:t>
                    </w:r>
                  </w:p>
                  <w:p w14:paraId="6B17169C" w14:textId="77777777" w:rsidR="00311BD2" w:rsidRDefault="00311BD2">
                    <w:pPr>
                      <w:pStyle w:val="BodyText"/>
                      <w:spacing w:before="3"/>
                      <w:ind w:left="20"/>
                    </w:pPr>
                    <w:r>
                      <w:t>Attachment to SF-424</w:t>
                    </w:r>
                  </w:p>
                </w:txbxContent>
              </v:textbox>
              <w10:wrap anchorx="page" anchory="page"/>
            </v:shape>
          </w:pict>
        </mc:Fallback>
      </mc:AlternateContent>
    </w:r>
    <w:r w:rsidR="00311BD2">
      <w:rPr>
        <w:noProof/>
        <w:lang w:bidi="ar-SA"/>
      </w:rPr>
      <mc:AlternateContent>
        <mc:Choice Requires="wps">
          <w:drawing>
            <wp:anchor distT="0" distB="0" distL="114300" distR="114300" simplePos="0" relativeHeight="251550208" behindDoc="1" locked="0" layoutInCell="1" allowOverlap="1" wp14:anchorId="417F2C81" wp14:editId="0B8BD986">
              <wp:simplePos x="0" y="0"/>
              <wp:positionH relativeFrom="page">
                <wp:posOffset>5134610</wp:posOffset>
              </wp:positionH>
              <wp:positionV relativeFrom="page">
                <wp:posOffset>471805</wp:posOffset>
              </wp:positionV>
              <wp:extent cx="1736090" cy="309245"/>
              <wp:effectExtent l="635" t="0" r="0" b="0"/>
              <wp:wrapNone/>
              <wp:docPr id="125"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6090" cy="309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51A828" w14:textId="77777777" w:rsidR="00311BD2" w:rsidRDefault="00311BD2">
                          <w:pPr>
                            <w:pStyle w:val="BodyText"/>
                            <w:spacing w:line="223" w:lineRule="exact"/>
                            <w:ind w:left="20"/>
                          </w:pPr>
                          <w:r>
                            <w:t>OMB Control Number 1103-0098</w:t>
                          </w:r>
                        </w:p>
                        <w:p w14:paraId="08AD04F0" w14:textId="139EE5F8" w:rsidR="00311BD2" w:rsidRDefault="00311BD2">
                          <w:pPr>
                            <w:pStyle w:val="BodyText"/>
                            <w:spacing w:before="3"/>
                            <w:ind w:left="396"/>
                          </w:pPr>
                          <w:r>
                            <w:t>Expiration Date: 05/31/2020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0" o:spid="_x0000_s1164" type="#_x0000_t202" style="position:absolute;margin-left:404.3pt;margin-top:37.15pt;width:136.7pt;height:24.35pt;z-index:-251766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" filled="f" stroked="f">
              <v:textbox inset="0,0,0,0">
                <w:txbxContent>
                  <w:p w14:paraId="6551A828" w14:textId="77777777" w:rsidR="00311BD2" w:rsidRDefault="00311BD2">
                    <w:pPr>
                      <w:pStyle w:val="BodyText"/>
                      <w:spacing w:line="223" w:lineRule="exact"/>
                      <w:ind w:left="20"/>
                    </w:pPr>
                    <w:r>
                      <w:t>OMB Control Number 1103-0098</w:t>
                    </w:r>
                  </w:p>
                  <w:p w14:paraId="08AD04F0" w14:textId="139EE5F8" w:rsidR="00311BD2" w:rsidRDefault="00311BD2">
                    <w:pPr>
                      <w:pStyle w:val="BodyText"/>
                      <w:spacing w:before="3"/>
                      <w:ind w:left="396"/>
                    </w:pPr>
                    <w:r>
                      <w:t>Expiration Date: 05/31/2020</w:t>
                    </w:r>
                  </w:p>
                </w:txbxContent>
              </v:textbox>
              <w10:wrap anchorx="page" anchory="page"/>
            </v:shape>
          </w:pict>
        </mc:Fallback>
      </mc:AlternateContent>
    </w: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1B477F" w14:textId="41B5A78F" w:rsidR="00311BD2" w:rsidRDefault="00EE18A7">
    <w:pPr>
      <w:pStyle w:val="BodyText"/>
      <w:spacing w:line="14" w:lineRule="auto"/>
    </w:pPr>
    <w:r>
      <w:rPr>
        <w:noProof/>
      </w:rPr>
      <w:pict w14:anchorId="0E3C7DE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96349" o:spid="_x0000_s28729" type="#_x0000_t136" style="position:absolute;margin-left:0;margin-top:0;width:507.6pt;height:203pt;rotation:315;z-index:-251609600;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r w:rsidR="00311BD2">
      <w:rPr>
        <w:noProof/>
        <w:lang w:bidi="ar-SA"/>
      </w:rPr>
      <mc:AlternateContent>
        <mc:Choice Requires="wps">
          <w:drawing>
            <wp:anchor distT="0" distB="0" distL="114300" distR="114300" simplePos="0" relativeHeight="251551232" behindDoc="1" locked="0" layoutInCell="1" allowOverlap="1" wp14:anchorId="46DB3112" wp14:editId="0F24AEEB">
              <wp:simplePos x="0" y="0"/>
              <wp:positionH relativeFrom="page">
                <wp:posOffset>896620</wp:posOffset>
              </wp:positionH>
              <wp:positionV relativeFrom="page">
                <wp:posOffset>944880</wp:posOffset>
              </wp:positionV>
              <wp:extent cx="5981065" cy="0"/>
              <wp:effectExtent l="20320" t="20955" r="18415" b="17145"/>
              <wp:wrapNone/>
              <wp:docPr id="124" name="Line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1065" cy="0"/>
                      </a:xfrm>
                      <a:prstGeom prst="line">
                        <a:avLst/>
                      </a:prstGeom>
                      <a:noFill/>
                      <a:ln w="2743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49974E1C" id="Line 109" o:spid="_x0000_s1026" style="position:absolute;z-index:-251765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74.4pt" to="541.55pt,7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" strokeweight="2.16pt">
              <w10:wrap anchorx="page" anchory="page"/>
            </v:line>
          </w:pict>
        </mc:Fallback>
      </mc:AlternateContent>
    </w:r>
    <w:r w:rsidR="00311BD2">
      <w:rPr>
        <w:noProof/>
        <w:lang w:bidi="ar-SA"/>
      </w:rPr>
      <mc:AlternateContent>
        <mc:Choice Requires="wps">
          <w:drawing>
            <wp:anchor distT="0" distB="0" distL="114300" distR="114300" simplePos="0" relativeHeight="251552256" behindDoc="1" locked="0" layoutInCell="1" allowOverlap="1" wp14:anchorId="61F66211" wp14:editId="0D571A8E">
              <wp:simplePos x="0" y="0"/>
              <wp:positionH relativeFrom="page">
                <wp:posOffset>901700</wp:posOffset>
              </wp:positionH>
              <wp:positionV relativeFrom="page">
                <wp:posOffset>598170</wp:posOffset>
              </wp:positionV>
              <wp:extent cx="1736090" cy="309245"/>
              <wp:effectExtent l="0" t="0" r="635" b="0"/>
              <wp:wrapNone/>
              <wp:docPr id="123"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6090" cy="309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51B51C" w14:textId="77777777" w:rsidR="00311BD2" w:rsidRDefault="00311BD2">
                          <w:pPr>
                            <w:pStyle w:val="BodyText"/>
                            <w:spacing w:line="223" w:lineRule="exact"/>
                            <w:ind w:left="20"/>
                          </w:pPr>
                          <w:r>
                            <w:t>OMB Control Number 1103-0098</w:t>
                          </w:r>
                        </w:p>
                        <w:p w14:paraId="3C9DB87B" w14:textId="74932C33" w:rsidR="00311BD2" w:rsidRDefault="00311BD2">
                          <w:pPr>
                            <w:pStyle w:val="BodyText"/>
                            <w:spacing w:before="3"/>
                            <w:ind w:left="20"/>
                          </w:pPr>
                          <w:r>
                            <w:t>Expiration Date: 05/31/2020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8" o:spid="_x0000_s1165" type="#_x0000_t202" style="position:absolute;margin-left:71pt;margin-top:47.1pt;width:136.7pt;height:24.35pt;z-index:-251764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W09sgIAALU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" filled="f" stroked="f">
              <v:textbox inset="0,0,0,0">
                <w:txbxContent>
                  <w:p w14:paraId="3F51B51C" w14:textId="77777777" w:rsidR="00311BD2" w:rsidRDefault="00311BD2">
                    <w:pPr>
                      <w:pStyle w:val="BodyText"/>
                      <w:spacing w:line="223" w:lineRule="exact"/>
                      <w:ind w:left="20"/>
                    </w:pPr>
                    <w:r>
                      <w:t>OMB Control Number 1103-0098</w:t>
                    </w:r>
                  </w:p>
                  <w:p w14:paraId="3C9DB87B" w14:textId="74932C33" w:rsidR="00311BD2" w:rsidRDefault="00311BD2">
                    <w:pPr>
                      <w:pStyle w:val="BodyText"/>
                      <w:spacing w:before="3"/>
                      <w:ind w:left="20"/>
                    </w:pPr>
                    <w:r>
                      <w:t>Expiration Date: 05/31/2020</w:t>
                    </w:r>
                  </w:p>
                </w:txbxContent>
              </v:textbox>
              <w10:wrap anchorx="page" anchory="page"/>
            </v:shape>
          </w:pict>
        </mc:Fallback>
      </mc:AlternateContent>
    </w:r>
    <w:r w:rsidR="00311BD2">
      <w:rPr>
        <w:noProof/>
        <w:lang w:bidi="ar-SA"/>
      </w:rPr>
      <mc:AlternateContent>
        <mc:Choice Requires="wps">
          <w:drawing>
            <wp:anchor distT="0" distB="0" distL="114300" distR="114300" simplePos="0" relativeHeight="251553280" behindDoc="1" locked="0" layoutInCell="1" allowOverlap="1" wp14:anchorId="441D20E9" wp14:editId="61A2815E">
              <wp:simplePos x="0" y="0"/>
              <wp:positionH relativeFrom="page">
                <wp:posOffset>3702050</wp:posOffset>
              </wp:positionH>
              <wp:positionV relativeFrom="page">
                <wp:posOffset>755015</wp:posOffset>
              </wp:positionV>
              <wp:extent cx="3166110" cy="152400"/>
              <wp:effectExtent l="0" t="2540" r="0" b="0"/>
              <wp:wrapNone/>
              <wp:docPr id="122"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611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F5652F" w14:textId="77777777" w:rsidR="00311BD2" w:rsidRDefault="00311BD2">
                          <w:pPr>
                            <w:pStyle w:val="BodyText"/>
                            <w:spacing w:line="223" w:lineRule="exact"/>
                            <w:ind w:left="20"/>
                          </w:pPr>
                          <w:r>
                            <w:t>Section 6A. Law Enforcement &amp; Community Policing Strategy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7" o:spid="_x0000_s1166" type="#_x0000_t202" style="position:absolute;margin-left:291.5pt;margin-top:59.45pt;width:249.3pt;height:12pt;z-index:-251763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" filled="f" stroked="f">
              <v:textbox inset="0,0,0,0">
                <w:txbxContent>
                  <w:p w14:paraId="6AF5652F" w14:textId="77777777" w:rsidR="00311BD2" w:rsidRDefault="00311BD2">
                    <w:pPr>
                      <w:pStyle w:val="BodyText"/>
                      <w:spacing w:line="223" w:lineRule="exact"/>
                      <w:ind w:left="20"/>
                    </w:pPr>
                    <w:r>
                      <w:t>Section 6A. Law Enforcement &amp; Community Policing Strategy</w:t>
                    </w:r>
                  </w:p>
                </w:txbxContent>
              </v:textbox>
              <w10:wrap anchorx="page" anchory="page"/>
            </v:shape>
          </w:pict>
        </mc:Fallback>
      </mc:AlternateContent>
    </w: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02479D" w14:textId="2112642F" w:rsidR="00311BD2" w:rsidRDefault="00EE18A7">
    <w:pPr>
      <w:pStyle w:val="Header"/>
    </w:pPr>
    <w:r>
      <w:rPr>
        <w:noProof/>
      </w:rPr>
      <w:pict w14:anchorId="4FC704D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96347" o:spid="_x0000_s28727" type="#_x0000_t136" style="position:absolute;margin-left:0;margin-top:0;width:507.6pt;height:203pt;rotation:315;z-index:-251611648;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2323AD" w14:textId="1D87603E" w:rsidR="00311BD2" w:rsidRDefault="00EE18A7">
    <w:pPr>
      <w:pStyle w:val="BodyText"/>
      <w:spacing w:line="14" w:lineRule="auto"/>
    </w:pPr>
    <w:r>
      <w:rPr>
        <w:noProof/>
      </w:rPr>
      <w:pict w14:anchorId="6E6E6E3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96351" o:spid="_x0000_s28731" type="#_x0000_t136" style="position:absolute;margin-left:0;margin-top:0;width:507.6pt;height:203pt;rotation:315;z-index:-251607552;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r w:rsidR="00311BD2">
      <w:rPr>
        <w:noProof/>
        <w:lang w:bidi="ar-SA"/>
      </w:rPr>
      <mc:AlternateContent>
        <mc:Choice Requires="wps">
          <w:drawing>
            <wp:anchor distT="0" distB="0" distL="114300" distR="114300" simplePos="0" relativeHeight="251558400" behindDoc="1" locked="0" layoutInCell="1" allowOverlap="1" wp14:anchorId="664F8481" wp14:editId="5DF38076">
              <wp:simplePos x="0" y="0"/>
              <wp:positionH relativeFrom="page">
                <wp:posOffset>896620</wp:posOffset>
              </wp:positionH>
              <wp:positionV relativeFrom="page">
                <wp:posOffset>795655</wp:posOffset>
              </wp:positionV>
              <wp:extent cx="5981065" cy="0"/>
              <wp:effectExtent l="20320" t="14605" r="18415" b="13970"/>
              <wp:wrapNone/>
              <wp:docPr id="117" name="Lin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1065" cy="0"/>
                      </a:xfrm>
                      <a:prstGeom prst="line">
                        <a:avLst/>
                      </a:prstGeom>
                      <a:noFill/>
                      <a:ln w="2743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6DE7CC53" id="Line 102" o:spid="_x0000_s1026" style="position:absolute;z-index:-251758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62.65pt" to="541.55pt,6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" strokeweight="2.16pt">
              <w10:wrap anchorx="page" anchory="page"/>
            </v:line>
          </w:pict>
        </mc:Fallback>
      </mc:AlternateContent>
    </w:r>
    <w:r w:rsidR="00311BD2">
      <w:rPr>
        <w:noProof/>
        <w:lang w:bidi="ar-SA"/>
      </w:rPr>
      <mc:AlternateContent>
        <mc:Choice Requires="wps">
          <w:drawing>
            <wp:anchor distT="0" distB="0" distL="114300" distR="114300" simplePos="0" relativeHeight="251559424" behindDoc="1" locked="0" layoutInCell="1" allowOverlap="1" wp14:anchorId="139B3656" wp14:editId="619418AA">
              <wp:simplePos x="0" y="0"/>
              <wp:positionH relativeFrom="page">
                <wp:posOffset>901700</wp:posOffset>
              </wp:positionH>
              <wp:positionV relativeFrom="page">
                <wp:posOffset>471805</wp:posOffset>
              </wp:positionV>
              <wp:extent cx="1249680" cy="309245"/>
              <wp:effectExtent l="0" t="0" r="1270" b="0"/>
              <wp:wrapNone/>
              <wp:docPr id="116"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9680" cy="309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B1A919" w14:textId="77777777" w:rsidR="00311BD2" w:rsidRDefault="00311BD2">
                          <w:pPr>
                            <w:pStyle w:val="BodyText"/>
                            <w:spacing w:line="223" w:lineRule="exact"/>
                            <w:ind w:left="20"/>
                          </w:pPr>
                          <w:r>
                            <w:t>COPS Office Application</w:t>
                          </w:r>
                        </w:p>
                        <w:p w14:paraId="59B0ECFC" w14:textId="77777777" w:rsidR="00311BD2" w:rsidRDefault="00311BD2">
                          <w:pPr>
                            <w:pStyle w:val="BodyText"/>
                            <w:spacing w:before="3"/>
                            <w:ind w:left="20"/>
                          </w:pPr>
                          <w:r>
                            <w:t>Attachment to SF-424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1" o:spid="_x0000_s1169" type="#_x0000_t202" style="position:absolute;margin-left:71pt;margin-top:37.15pt;width:98.4pt;height:24.35pt;z-index:-251757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" filled="f" stroked="f">
              <v:textbox inset="0,0,0,0">
                <w:txbxContent>
                  <w:p w14:paraId="2BB1A919" w14:textId="77777777" w:rsidR="00311BD2" w:rsidRDefault="00311BD2">
                    <w:pPr>
                      <w:pStyle w:val="BodyText"/>
                      <w:spacing w:line="223" w:lineRule="exact"/>
                      <w:ind w:left="20"/>
                    </w:pPr>
                    <w:r>
                      <w:t>COPS Office Application</w:t>
                    </w:r>
                  </w:p>
                  <w:p w14:paraId="59B0ECFC" w14:textId="77777777" w:rsidR="00311BD2" w:rsidRDefault="00311BD2">
                    <w:pPr>
                      <w:pStyle w:val="BodyText"/>
                      <w:spacing w:before="3"/>
                      <w:ind w:left="20"/>
                    </w:pPr>
                    <w:r>
                      <w:t>Attachment to SF-424</w:t>
                    </w:r>
                  </w:p>
                </w:txbxContent>
              </v:textbox>
              <w10:wrap anchorx="page" anchory="page"/>
            </v:shape>
          </w:pict>
        </mc:Fallback>
      </mc:AlternateContent>
    </w:r>
    <w:r w:rsidR="00311BD2">
      <w:rPr>
        <w:noProof/>
        <w:lang w:bidi="ar-SA"/>
      </w:rPr>
      <mc:AlternateContent>
        <mc:Choice Requires="wps">
          <w:drawing>
            <wp:anchor distT="0" distB="0" distL="114300" distR="114300" simplePos="0" relativeHeight="251560448" behindDoc="1" locked="0" layoutInCell="1" allowOverlap="1" wp14:anchorId="4480432E" wp14:editId="09831DE2">
              <wp:simplePos x="0" y="0"/>
              <wp:positionH relativeFrom="page">
                <wp:posOffset>5134610</wp:posOffset>
              </wp:positionH>
              <wp:positionV relativeFrom="page">
                <wp:posOffset>471805</wp:posOffset>
              </wp:positionV>
              <wp:extent cx="1736090" cy="309245"/>
              <wp:effectExtent l="635" t="0" r="0" b="0"/>
              <wp:wrapNone/>
              <wp:docPr id="115"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6090" cy="309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2DABE2" w14:textId="77777777" w:rsidR="00311BD2" w:rsidRDefault="00311BD2">
                          <w:pPr>
                            <w:pStyle w:val="BodyText"/>
                            <w:spacing w:line="223" w:lineRule="exact"/>
                            <w:ind w:left="20"/>
                          </w:pPr>
                          <w:r>
                            <w:t>OMB Control Number 1103-0098</w:t>
                          </w:r>
                        </w:p>
                        <w:p w14:paraId="4D27C375" w14:textId="04661F21" w:rsidR="00311BD2" w:rsidRDefault="00311BD2">
                          <w:pPr>
                            <w:pStyle w:val="BodyText"/>
                            <w:spacing w:before="3"/>
                            <w:ind w:left="396"/>
                          </w:pPr>
                          <w:r>
                            <w:t>Expiration Date: 05/31/2020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70" type="#_x0000_t202" style="position:absolute;margin-left:404.3pt;margin-top:37.15pt;width:136.7pt;height:24.35pt;z-index:-251756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" filled="f" stroked="f">
              <v:textbox inset="0,0,0,0">
                <w:txbxContent>
                  <w:p w14:paraId="222DABE2" w14:textId="77777777" w:rsidR="00311BD2" w:rsidRDefault="00311BD2">
                    <w:pPr>
                      <w:pStyle w:val="BodyText"/>
                      <w:spacing w:line="223" w:lineRule="exact"/>
                      <w:ind w:left="20"/>
                    </w:pPr>
                    <w:r>
                      <w:t>OMB Control Number 1103-0098</w:t>
                    </w:r>
                  </w:p>
                  <w:p w14:paraId="4D27C375" w14:textId="04661F21" w:rsidR="00311BD2" w:rsidRDefault="00311BD2">
                    <w:pPr>
                      <w:pStyle w:val="BodyText"/>
                      <w:spacing w:before="3"/>
                      <w:ind w:left="396"/>
                    </w:pPr>
                    <w:r>
                      <w:t>Expiration Date: 05/31/2020</w:t>
                    </w:r>
                  </w:p>
                </w:txbxContent>
              </v:textbox>
              <w10:wrap anchorx="page" anchory="page"/>
            </v:shape>
          </w:pict>
        </mc:Fallback>
      </mc:AlternateContent>
    </w: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209BB0" w14:textId="414E1936" w:rsidR="00311BD2" w:rsidRDefault="00EE18A7">
    <w:pPr>
      <w:pStyle w:val="BodyText"/>
      <w:spacing w:line="14" w:lineRule="auto"/>
    </w:pPr>
    <w:r>
      <w:rPr>
        <w:noProof/>
      </w:rPr>
      <w:pict w14:anchorId="1145E42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96352" o:spid="_x0000_s28732" type="#_x0000_t136" style="position:absolute;margin-left:0;margin-top:0;width:507.6pt;height:203pt;rotation:315;z-index:-251606528;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r w:rsidR="00311BD2">
      <w:rPr>
        <w:noProof/>
        <w:lang w:bidi="ar-SA"/>
      </w:rPr>
      <mc:AlternateContent>
        <mc:Choice Requires="wps">
          <w:drawing>
            <wp:anchor distT="0" distB="0" distL="114300" distR="114300" simplePos="0" relativeHeight="251561472" behindDoc="1" locked="0" layoutInCell="1" allowOverlap="1" wp14:anchorId="079E0F8F" wp14:editId="061E1EB4">
              <wp:simplePos x="0" y="0"/>
              <wp:positionH relativeFrom="page">
                <wp:posOffset>896620</wp:posOffset>
              </wp:positionH>
              <wp:positionV relativeFrom="page">
                <wp:posOffset>944880</wp:posOffset>
              </wp:positionV>
              <wp:extent cx="5981065" cy="0"/>
              <wp:effectExtent l="20320" t="20955" r="18415" b="17145"/>
              <wp:wrapNone/>
              <wp:docPr id="114" name="Line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1065" cy="0"/>
                      </a:xfrm>
                      <a:prstGeom prst="line">
                        <a:avLst/>
                      </a:prstGeom>
                      <a:noFill/>
                      <a:ln w="2743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5D020A78" id="Line 99" o:spid="_x0000_s1026" style="position:absolute;z-index:-251755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74.4pt" to="541.55pt,7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" strokeweight="2.16pt">
              <w10:wrap anchorx="page" anchory="page"/>
            </v:line>
          </w:pict>
        </mc:Fallback>
      </mc:AlternateContent>
    </w:r>
    <w:r w:rsidR="00311BD2">
      <w:rPr>
        <w:noProof/>
        <w:lang w:bidi="ar-SA"/>
      </w:rPr>
      <mc:AlternateContent>
        <mc:Choice Requires="wps">
          <w:drawing>
            <wp:anchor distT="0" distB="0" distL="114300" distR="114300" simplePos="0" relativeHeight="251562496" behindDoc="1" locked="0" layoutInCell="1" allowOverlap="1" wp14:anchorId="55C79E3D" wp14:editId="4C8C8A53">
              <wp:simplePos x="0" y="0"/>
              <wp:positionH relativeFrom="page">
                <wp:posOffset>901700</wp:posOffset>
              </wp:positionH>
              <wp:positionV relativeFrom="page">
                <wp:posOffset>598170</wp:posOffset>
              </wp:positionV>
              <wp:extent cx="1736090" cy="309245"/>
              <wp:effectExtent l="0" t="0" r="635" b="0"/>
              <wp:wrapNone/>
              <wp:docPr id="113"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6090" cy="309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17B186" w14:textId="77777777" w:rsidR="00311BD2" w:rsidRDefault="00311BD2">
                          <w:pPr>
                            <w:pStyle w:val="BodyText"/>
                            <w:spacing w:line="223" w:lineRule="exact"/>
                            <w:ind w:left="20"/>
                          </w:pPr>
                          <w:r>
                            <w:t>OMB Control Number 1103-0098</w:t>
                          </w:r>
                        </w:p>
                        <w:p w14:paraId="13024197" w14:textId="0BD16F7B" w:rsidR="00311BD2" w:rsidRDefault="00311BD2">
                          <w:pPr>
                            <w:pStyle w:val="BodyText"/>
                            <w:spacing w:before="3"/>
                            <w:ind w:left="20"/>
                          </w:pPr>
                          <w:r>
                            <w:t>Expiration Date: 05/31/2020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8" o:spid="_x0000_s1171" type="#_x0000_t202" style="position:absolute;margin-left:71pt;margin-top:47.1pt;width:136.7pt;height:24.35pt;z-index:-251753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UPssgIAALQ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" filled="f" stroked="f">
              <v:textbox inset="0,0,0,0">
                <w:txbxContent>
                  <w:p w14:paraId="6717B186" w14:textId="77777777" w:rsidR="00311BD2" w:rsidRDefault="00311BD2">
                    <w:pPr>
                      <w:pStyle w:val="BodyText"/>
                      <w:spacing w:line="223" w:lineRule="exact"/>
                      <w:ind w:left="20"/>
                    </w:pPr>
                    <w:r>
                      <w:t>OMB Control Number 1103-0098</w:t>
                    </w:r>
                  </w:p>
                  <w:p w14:paraId="13024197" w14:textId="0BD16F7B" w:rsidR="00311BD2" w:rsidRDefault="00311BD2">
                    <w:pPr>
                      <w:pStyle w:val="BodyText"/>
                      <w:spacing w:before="3"/>
                      <w:ind w:left="20"/>
                    </w:pPr>
                    <w:r>
                      <w:t>Expiration Date: 05/31/2020</w:t>
                    </w:r>
                  </w:p>
                </w:txbxContent>
              </v:textbox>
              <w10:wrap anchorx="page" anchory="page"/>
            </v:shape>
          </w:pict>
        </mc:Fallback>
      </mc:AlternateContent>
    </w:r>
    <w:r w:rsidR="00311BD2">
      <w:rPr>
        <w:noProof/>
        <w:lang w:bidi="ar-SA"/>
      </w:rPr>
      <mc:AlternateContent>
        <mc:Choice Requires="wps">
          <w:drawing>
            <wp:anchor distT="0" distB="0" distL="114300" distR="114300" simplePos="0" relativeHeight="251563520" behindDoc="1" locked="0" layoutInCell="1" allowOverlap="1" wp14:anchorId="660E7A53" wp14:editId="46A36F10">
              <wp:simplePos x="0" y="0"/>
              <wp:positionH relativeFrom="page">
                <wp:posOffset>3702050</wp:posOffset>
              </wp:positionH>
              <wp:positionV relativeFrom="page">
                <wp:posOffset>755015</wp:posOffset>
              </wp:positionV>
              <wp:extent cx="3166110" cy="152400"/>
              <wp:effectExtent l="0" t="2540" r="0" b="0"/>
              <wp:wrapNone/>
              <wp:docPr id="112"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611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08FA71" w14:textId="77777777" w:rsidR="00311BD2" w:rsidRDefault="00311BD2">
                          <w:pPr>
                            <w:pStyle w:val="BodyText"/>
                            <w:spacing w:line="223" w:lineRule="exact"/>
                            <w:ind w:left="20"/>
                          </w:pPr>
                          <w:r>
                            <w:t>Section 6A. Law Enforcement &amp; Community Policing Strategy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7" o:spid="_x0000_s1172" type="#_x0000_t202" style="position:absolute;margin-left:291.5pt;margin-top:59.45pt;width:249.3pt;height:12pt;z-index:-251752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" filled="f" stroked="f">
              <v:textbox inset="0,0,0,0">
                <w:txbxContent>
                  <w:p w14:paraId="4E08FA71" w14:textId="77777777" w:rsidR="00311BD2" w:rsidRDefault="00311BD2">
                    <w:pPr>
                      <w:pStyle w:val="BodyText"/>
                      <w:spacing w:line="223" w:lineRule="exact"/>
                      <w:ind w:left="20"/>
                    </w:pPr>
                    <w:r>
                      <w:t>Section 6A. Law Enforcement &amp; Community Policing Strategy</w:t>
                    </w:r>
                  </w:p>
                </w:txbxContent>
              </v:textbox>
              <w10:wrap anchorx="page" anchory="page"/>
            </v:shape>
          </w:pict>
        </mc:Fallback>
      </mc:AlternateContent>
    </w: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5F4039" w14:textId="41D3FFA8" w:rsidR="00311BD2" w:rsidRDefault="00EE18A7">
    <w:pPr>
      <w:pStyle w:val="Header"/>
    </w:pPr>
    <w:r>
      <w:rPr>
        <w:noProof/>
      </w:rPr>
      <w:pict w14:anchorId="3FE1505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96350" o:spid="_x0000_s28730" type="#_x0000_t136" style="position:absolute;margin-left:0;margin-top:0;width:507.6pt;height:203pt;rotation:315;z-index:-251608576;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62B346" w14:textId="1692219B" w:rsidR="00311BD2" w:rsidRDefault="00EE18A7">
    <w:pPr>
      <w:pStyle w:val="Header"/>
    </w:pPr>
    <w:r>
      <w:rPr>
        <w:noProof/>
      </w:rPr>
      <w:pict w14:anchorId="7B76C5E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96354" o:spid="_x0000_s28734" type="#_x0000_t136" style="position:absolute;margin-left:0;margin-top:0;width:507.6pt;height:203pt;rotation:315;z-index:-251604480;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6F4C69" w14:textId="48C797CA" w:rsidR="00311BD2" w:rsidRDefault="00EE18A7">
    <w:pPr>
      <w:pStyle w:val="BodyText"/>
      <w:spacing w:line="14" w:lineRule="auto"/>
      <w:rPr>
        <w:sz w:val="2"/>
      </w:rPr>
    </w:pPr>
    <w:r>
      <w:rPr>
        <w:noProof/>
      </w:rPr>
      <w:pict w14:anchorId="7E38169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96355" o:spid="_x0000_s28735" type="#_x0000_t136" style="position:absolute;margin-left:0;margin-top:0;width:507.6pt;height:203pt;rotation:315;z-index:-251603456;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6B7940" w14:textId="5D4D9C05" w:rsidR="00311BD2" w:rsidRDefault="00EE18A7">
    <w:pPr>
      <w:pStyle w:val="Header"/>
    </w:pPr>
    <w:r>
      <w:rPr>
        <w:noProof/>
      </w:rPr>
      <w:pict w14:anchorId="4AA2A98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96299" o:spid="_x0000_s28679" type="#_x0000_t136" style="position:absolute;margin-left:0;margin-top:0;width:507.6pt;height:203pt;rotation:315;z-index:-251660800;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88A534" w14:textId="1055698E" w:rsidR="00311BD2" w:rsidRDefault="00EE18A7">
    <w:pPr>
      <w:pStyle w:val="Header"/>
    </w:pPr>
    <w:r>
      <w:rPr>
        <w:noProof/>
      </w:rPr>
      <w:pict w14:anchorId="7F08D16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96353" o:spid="_x0000_s28733" type="#_x0000_t136" style="position:absolute;margin-left:0;margin-top:0;width:507.6pt;height:203pt;rotation:315;z-index:-251605504;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A52694" w14:textId="6B77C956" w:rsidR="00311BD2" w:rsidRDefault="00EE18A7">
    <w:pPr>
      <w:pStyle w:val="BodyText"/>
      <w:spacing w:line="14" w:lineRule="auto"/>
    </w:pPr>
    <w:r>
      <w:rPr>
        <w:noProof/>
      </w:rPr>
      <w:pict w14:anchorId="0E5EF20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96357" o:spid="_x0000_s28737" type="#_x0000_t136" style="position:absolute;margin-left:0;margin-top:0;width:507.6pt;height:203pt;rotation:315;z-index:-251601408;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r w:rsidR="00311BD2">
      <w:rPr>
        <w:noProof/>
        <w:lang w:bidi="ar-SA"/>
      </w:rPr>
      <mc:AlternateContent>
        <mc:Choice Requires="wps">
          <w:drawing>
            <wp:anchor distT="0" distB="0" distL="114300" distR="114300" simplePos="0" relativeHeight="251564544" behindDoc="1" locked="0" layoutInCell="1" allowOverlap="1" wp14:anchorId="5477BF22" wp14:editId="06E89BA6">
              <wp:simplePos x="0" y="0"/>
              <wp:positionH relativeFrom="page">
                <wp:posOffset>896620</wp:posOffset>
              </wp:positionH>
              <wp:positionV relativeFrom="page">
                <wp:posOffset>795655</wp:posOffset>
              </wp:positionV>
              <wp:extent cx="5981065" cy="0"/>
              <wp:effectExtent l="20320" t="14605" r="18415" b="13970"/>
              <wp:wrapNone/>
              <wp:docPr id="111" name="Line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1065" cy="0"/>
                      </a:xfrm>
                      <a:prstGeom prst="line">
                        <a:avLst/>
                      </a:prstGeom>
                      <a:noFill/>
                      <a:ln w="2743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670560DF" id="Line 96" o:spid="_x0000_s1026" style="position:absolute;z-index:-251751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62.65pt" to="541.55pt,6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" strokeweight="2.16pt">
              <w10:wrap anchorx="page" anchory="page"/>
            </v:line>
          </w:pict>
        </mc:Fallback>
      </mc:AlternateContent>
    </w:r>
    <w:r w:rsidR="00311BD2">
      <w:rPr>
        <w:noProof/>
        <w:lang w:bidi="ar-SA"/>
      </w:rPr>
      <mc:AlternateContent>
        <mc:Choice Requires="wps">
          <w:drawing>
            <wp:anchor distT="0" distB="0" distL="114300" distR="114300" simplePos="0" relativeHeight="251565568" behindDoc="1" locked="0" layoutInCell="1" allowOverlap="1" wp14:anchorId="10EC544B" wp14:editId="24A7D2D3">
              <wp:simplePos x="0" y="0"/>
              <wp:positionH relativeFrom="page">
                <wp:posOffset>901700</wp:posOffset>
              </wp:positionH>
              <wp:positionV relativeFrom="page">
                <wp:posOffset>471805</wp:posOffset>
              </wp:positionV>
              <wp:extent cx="1249680" cy="309245"/>
              <wp:effectExtent l="0" t="0" r="1270" b="0"/>
              <wp:wrapNone/>
              <wp:docPr id="110"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9680" cy="309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1D8E2B" w14:textId="77777777" w:rsidR="00311BD2" w:rsidRDefault="00311BD2">
                          <w:pPr>
                            <w:pStyle w:val="BodyText"/>
                            <w:spacing w:line="223" w:lineRule="exact"/>
                            <w:ind w:left="20"/>
                          </w:pPr>
                          <w:r>
                            <w:t>COPS Office Application</w:t>
                          </w:r>
                        </w:p>
                        <w:p w14:paraId="3BE3E68E" w14:textId="77777777" w:rsidR="00311BD2" w:rsidRDefault="00311BD2">
                          <w:pPr>
                            <w:pStyle w:val="BodyText"/>
                            <w:spacing w:before="3"/>
                            <w:ind w:left="20"/>
                          </w:pPr>
                          <w:r>
                            <w:t>Attachment to SF-424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5" o:spid="_x0000_s1173" type="#_x0000_t202" style="position:absolute;margin-left:71pt;margin-top:37.15pt;width:98.4pt;height:24.35pt;z-index:-251750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" filled="f" stroked="f">
              <v:textbox inset="0,0,0,0">
                <w:txbxContent>
                  <w:p w14:paraId="4F1D8E2B" w14:textId="77777777" w:rsidR="00311BD2" w:rsidRDefault="00311BD2">
                    <w:pPr>
                      <w:pStyle w:val="BodyText"/>
                      <w:spacing w:line="223" w:lineRule="exact"/>
                      <w:ind w:left="20"/>
                    </w:pPr>
                    <w:r>
                      <w:t>COPS Office Application</w:t>
                    </w:r>
                  </w:p>
                  <w:p w14:paraId="3BE3E68E" w14:textId="77777777" w:rsidR="00311BD2" w:rsidRDefault="00311BD2">
                    <w:pPr>
                      <w:pStyle w:val="BodyText"/>
                      <w:spacing w:before="3"/>
                      <w:ind w:left="20"/>
                    </w:pPr>
                    <w:r>
                      <w:t>Attachment to SF-424</w:t>
                    </w:r>
                  </w:p>
                </w:txbxContent>
              </v:textbox>
              <w10:wrap anchorx="page" anchory="page"/>
            </v:shape>
          </w:pict>
        </mc:Fallback>
      </mc:AlternateContent>
    </w:r>
    <w:r w:rsidR="00311BD2">
      <w:rPr>
        <w:noProof/>
        <w:lang w:bidi="ar-SA"/>
      </w:rPr>
      <mc:AlternateContent>
        <mc:Choice Requires="wps">
          <w:drawing>
            <wp:anchor distT="0" distB="0" distL="114300" distR="114300" simplePos="0" relativeHeight="251566592" behindDoc="1" locked="0" layoutInCell="1" allowOverlap="1" wp14:anchorId="556A8C06" wp14:editId="554F9FE0">
              <wp:simplePos x="0" y="0"/>
              <wp:positionH relativeFrom="page">
                <wp:posOffset>5134610</wp:posOffset>
              </wp:positionH>
              <wp:positionV relativeFrom="page">
                <wp:posOffset>471805</wp:posOffset>
              </wp:positionV>
              <wp:extent cx="1736090" cy="309245"/>
              <wp:effectExtent l="635" t="0" r="0" b="0"/>
              <wp:wrapNone/>
              <wp:docPr id="109"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6090" cy="309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F2D116" w14:textId="77777777" w:rsidR="00311BD2" w:rsidRDefault="00311BD2">
                          <w:pPr>
                            <w:pStyle w:val="BodyText"/>
                            <w:spacing w:line="223" w:lineRule="exact"/>
                            <w:ind w:left="20"/>
                          </w:pPr>
                          <w:r>
                            <w:t>OMB Control Number 1103-0098</w:t>
                          </w:r>
                        </w:p>
                        <w:p w14:paraId="464C20B1" w14:textId="4B27DF32" w:rsidR="00311BD2" w:rsidRDefault="00311BD2">
                          <w:pPr>
                            <w:pStyle w:val="BodyText"/>
                            <w:spacing w:before="3"/>
                            <w:ind w:left="396"/>
                          </w:pPr>
                          <w:r>
                            <w:t>Expiration Date: 05/31/2020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4" o:spid="_x0000_s1174" type="#_x0000_t202" style="position:absolute;margin-left:404.3pt;margin-top:37.15pt;width:136.7pt;height:24.35pt;z-index:-251749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" filled="f" stroked="f">
              <v:textbox inset="0,0,0,0">
                <w:txbxContent>
                  <w:p w14:paraId="68F2D116" w14:textId="77777777" w:rsidR="00311BD2" w:rsidRDefault="00311BD2">
                    <w:pPr>
                      <w:pStyle w:val="BodyText"/>
                      <w:spacing w:line="223" w:lineRule="exact"/>
                      <w:ind w:left="20"/>
                    </w:pPr>
                    <w:r>
                      <w:t>OMB Control Number 1103-0098</w:t>
                    </w:r>
                  </w:p>
                  <w:p w14:paraId="464C20B1" w14:textId="4B27DF32" w:rsidR="00311BD2" w:rsidRDefault="00311BD2">
                    <w:pPr>
                      <w:pStyle w:val="BodyText"/>
                      <w:spacing w:before="3"/>
                      <w:ind w:left="396"/>
                    </w:pPr>
                    <w:r>
                      <w:t>Expiration Date: 05/31/2020</w:t>
                    </w:r>
                  </w:p>
                </w:txbxContent>
              </v:textbox>
              <w10:wrap anchorx="page" anchory="page"/>
            </v:shape>
          </w:pict>
        </mc:Fallback>
      </mc:AlternateContent>
    </w:r>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FAE50D" w14:textId="429363F8" w:rsidR="00311BD2" w:rsidRDefault="00EE18A7">
    <w:pPr>
      <w:pStyle w:val="BodyText"/>
      <w:spacing w:line="14" w:lineRule="auto"/>
    </w:pPr>
    <w:r>
      <w:rPr>
        <w:noProof/>
      </w:rPr>
      <w:pict w14:anchorId="7DF1DC0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96358" o:spid="_x0000_s28738" type="#_x0000_t136" style="position:absolute;margin-left:0;margin-top:0;width:507.6pt;height:203pt;rotation:315;z-index:-251600384;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r w:rsidR="00311BD2">
      <w:rPr>
        <w:noProof/>
        <w:lang w:bidi="ar-SA"/>
      </w:rPr>
      <mc:AlternateContent>
        <mc:Choice Requires="wps">
          <w:drawing>
            <wp:anchor distT="0" distB="0" distL="114300" distR="114300" simplePos="0" relativeHeight="251567616" behindDoc="1" locked="0" layoutInCell="1" allowOverlap="1" wp14:anchorId="738AA6A8" wp14:editId="6AB52931">
              <wp:simplePos x="0" y="0"/>
              <wp:positionH relativeFrom="page">
                <wp:posOffset>896620</wp:posOffset>
              </wp:positionH>
              <wp:positionV relativeFrom="page">
                <wp:posOffset>944880</wp:posOffset>
              </wp:positionV>
              <wp:extent cx="5981065" cy="0"/>
              <wp:effectExtent l="20320" t="20955" r="18415" b="17145"/>
              <wp:wrapNone/>
              <wp:docPr id="108" name="Lin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1065" cy="0"/>
                      </a:xfrm>
                      <a:prstGeom prst="line">
                        <a:avLst/>
                      </a:prstGeom>
                      <a:noFill/>
                      <a:ln w="2743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11262568" id="Line 93" o:spid="_x0000_s1026" style="position:absolute;z-index:-251748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74.4pt" to="541.55pt,7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" strokeweight="2.16pt">
              <w10:wrap anchorx="page" anchory="page"/>
            </v:line>
          </w:pict>
        </mc:Fallback>
      </mc:AlternateContent>
    </w:r>
    <w:r w:rsidR="00311BD2">
      <w:rPr>
        <w:noProof/>
        <w:lang w:bidi="ar-SA"/>
      </w:rPr>
      <mc:AlternateContent>
        <mc:Choice Requires="wps">
          <w:drawing>
            <wp:anchor distT="0" distB="0" distL="114300" distR="114300" simplePos="0" relativeHeight="251568640" behindDoc="1" locked="0" layoutInCell="1" allowOverlap="1" wp14:anchorId="29286B20" wp14:editId="42FA2E51">
              <wp:simplePos x="0" y="0"/>
              <wp:positionH relativeFrom="page">
                <wp:posOffset>901700</wp:posOffset>
              </wp:positionH>
              <wp:positionV relativeFrom="page">
                <wp:posOffset>598170</wp:posOffset>
              </wp:positionV>
              <wp:extent cx="1736090" cy="309245"/>
              <wp:effectExtent l="0" t="0" r="635" b="0"/>
              <wp:wrapNone/>
              <wp:docPr id="107"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6090" cy="309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441CE3" w14:textId="77777777" w:rsidR="00311BD2" w:rsidRDefault="00311BD2">
                          <w:pPr>
                            <w:pStyle w:val="BodyText"/>
                            <w:spacing w:line="223" w:lineRule="exact"/>
                            <w:ind w:left="20"/>
                          </w:pPr>
                          <w:r>
                            <w:t>OMB Control Number 1103-0098</w:t>
                          </w:r>
                        </w:p>
                        <w:p w14:paraId="0814F76D" w14:textId="4B54F14F" w:rsidR="00311BD2" w:rsidRDefault="00311BD2">
                          <w:pPr>
                            <w:pStyle w:val="BodyText"/>
                            <w:spacing w:before="3"/>
                            <w:ind w:left="20"/>
                          </w:pPr>
                          <w:r>
                            <w:t>Expiration Date: 05/31/2020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2" o:spid="_x0000_s1175" type="#_x0000_t202" style="position:absolute;margin-left:71pt;margin-top:47.1pt;width:136.7pt;height:24.35pt;z-index:-251747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" filled="f" stroked="f">
              <v:textbox inset="0,0,0,0">
                <w:txbxContent>
                  <w:p w14:paraId="18441CE3" w14:textId="77777777" w:rsidR="00311BD2" w:rsidRDefault="00311BD2">
                    <w:pPr>
                      <w:pStyle w:val="BodyText"/>
                      <w:spacing w:line="223" w:lineRule="exact"/>
                      <w:ind w:left="20"/>
                    </w:pPr>
                    <w:r>
                      <w:t>OMB Control Number 1103-0098</w:t>
                    </w:r>
                  </w:p>
                  <w:p w14:paraId="0814F76D" w14:textId="4B54F14F" w:rsidR="00311BD2" w:rsidRDefault="00311BD2">
                    <w:pPr>
                      <w:pStyle w:val="BodyText"/>
                      <w:spacing w:before="3"/>
                      <w:ind w:left="20"/>
                    </w:pPr>
                    <w:r>
                      <w:t>Expiration Date: 05/31/2020</w:t>
                    </w:r>
                  </w:p>
                </w:txbxContent>
              </v:textbox>
              <w10:wrap anchorx="page" anchory="page"/>
            </v:shape>
          </w:pict>
        </mc:Fallback>
      </mc:AlternateContent>
    </w:r>
    <w:r w:rsidR="00311BD2">
      <w:rPr>
        <w:noProof/>
        <w:lang w:bidi="ar-SA"/>
      </w:rPr>
      <mc:AlternateContent>
        <mc:Choice Requires="wps">
          <w:drawing>
            <wp:anchor distT="0" distB="0" distL="114300" distR="114300" simplePos="0" relativeHeight="251569664" behindDoc="1" locked="0" layoutInCell="1" allowOverlap="1" wp14:anchorId="0EA27A47" wp14:editId="12CFBA63">
              <wp:simplePos x="0" y="0"/>
              <wp:positionH relativeFrom="page">
                <wp:posOffset>3706495</wp:posOffset>
              </wp:positionH>
              <wp:positionV relativeFrom="page">
                <wp:posOffset>755015</wp:posOffset>
              </wp:positionV>
              <wp:extent cx="3161665" cy="152400"/>
              <wp:effectExtent l="1270" t="2540" r="0" b="0"/>
              <wp:wrapNone/>
              <wp:docPr id="106"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166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D6FDAB" w14:textId="77777777" w:rsidR="00311BD2" w:rsidRDefault="00311BD2">
                          <w:pPr>
                            <w:pStyle w:val="BodyText"/>
                            <w:spacing w:line="223" w:lineRule="exact"/>
                            <w:ind w:left="20"/>
                          </w:pPr>
                          <w:r>
                            <w:t>Section 6B. Law Enforcement &amp; Community Policing Strategy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1" o:spid="_x0000_s1176" type="#_x0000_t202" style="position:absolute;margin-left:291.85pt;margin-top:59.45pt;width:248.95pt;height:12pt;z-index:-251746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" filled="f" stroked="f">
              <v:textbox inset="0,0,0,0">
                <w:txbxContent>
                  <w:p w14:paraId="5FD6FDAB" w14:textId="77777777" w:rsidR="00311BD2" w:rsidRDefault="00311BD2">
                    <w:pPr>
                      <w:pStyle w:val="BodyText"/>
                      <w:spacing w:line="223" w:lineRule="exact"/>
                      <w:ind w:left="20"/>
                    </w:pPr>
                    <w:r>
                      <w:t>Section 6B. Law Enforcement &amp; Community Policing Strategy</w:t>
                    </w:r>
                  </w:p>
                </w:txbxContent>
              </v:textbox>
              <w10:wrap anchorx="page" anchory="page"/>
            </v:shape>
          </w:pict>
        </mc:Fallback>
      </mc:AlternateContent>
    </w:r>
  </w:p>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872300" w14:textId="37F00E3C" w:rsidR="00311BD2" w:rsidRDefault="00EE18A7">
    <w:pPr>
      <w:pStyle w:val="Header"/>
    </w:pPr>
    <w:r>
      <w:rPr>
        <w:noProof/>
      </w:rPr>
      <w:pict w14:anchorId="5061185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96356" o:spid="_x0000_s28736" type="#_x0000_t136" style="position:absolute;margin-left:0;margin-top:0;width:507.6pt;height:203pt;rotation:315;z-index:-251602432;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4E8A35" w14:textId="51F6FE01" w:rsidR="00311BD2" w:rsidRDefault="00EE18A7">
    <w:pPr>
      <w:pStyle w:val="BodyText"/>
      <w:spacing w:line="14" w:lineRule="auto"/>
      <w:rPr>
        <w:sz w:val="2"/>
      </w:rPr>
    </w:pPr>
    <w:r>
      <w:rPr>
        <w:noProof/>
      </w:rPr>
      <w:pict w14:anchorId="52B0569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96360" o:spid="_x0000_s28740" type="#_x0000_t136" style="position:absolute;margin-left:0;margin-top:0;width:507.6pt;height:203pt;rotation:315;z-index:-251598336;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219780" w14:textId="385E9C9A" w:rsidR="00311BD2" w:rsidRDefault="00EE18A7">
    <w:pPr>
      <w:pStyle w:val="Header"/>
    </w:pPr>
    <w:r>
      <w:rPr>
        <w:noProof/>
      </w:rPr>
      <w:pict w14:anchorId="5998075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96361" o:spid="_x0000_s28741" type="#_x0000_t136" style="position:absolute;margin-left:0;margin-top:0;width:507.6pt;height:203pt;rotation:315;z-index:-251597312;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FF871E" w14:textId="4F2EBEEA" w:rsidR="00311BD2" w:rsidRDefault="00EE18A7">
    <w:pPr>
      <w:pStyle w:val="Header"/>
    </w:pPr>
    <w:r>
      <w:rPr>
        <w:noProof/>
      </w:rPr>
      <w:pict w14:anchorId="5C65F9D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96359" o:spid="_x0000_s28739" type="#_x0000_t136" style="position:absolute;margin-left:0;margin-top:0;width:507.6pt;height:203pt;rotation:315;z-index:-251599360;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E3BF0D" w14:textId="6DEECE11" w:rsidR="00311BD2" w:rsidRDefault="00EE18A7">
    <w:pPr>
      <w:pStyle w:val="Header"/>
    </w:pPr>
    <w:r>
      <w:rPr>
        <w:noProof/>
      </w:rPr>
      <w:pict w14:anchorId="0ED3C9B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96363" o:spid="_x0000_s28743" type="#_x0000_t136" style="position:absolute;margin-left:0;margin-top:0;width:507.6pt;height:203pt;rotation:315;z-index:-251595264;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CAD015" w14:textId="12ACBB45" w:rsidR="00311BD2" w:rsidRDefault="00EE18A7">
    <w:pPr>
      <w:pStyle w:val="BodyText"/>
      <w:spacing w:line="14" w:lineRule="auto"/>
      <w:rPr>
        <w:sz w:val="2"/>
      </w:rPr>
    </w:pPr>
    <w:r>
      <w:rPr>
        <w:noProof/>
      </w:rPr>
      <w:pict w14:anchorId="279B7A3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96364" o:spid="_x0000_s28744" type="#_x0000_t136" style="position:absolute;margin-left:0;margin-top:0;width:507.6pt;height:203pt;rotation:315;z-index:-251594240;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003B08" w14:textId="0372F962" w:rsidR="00311BD2" w:rsidRDefault="00EE18A7">
    <w:pPr>
      <w:pStyle w:val="Header"/>
    </w:pPr>
    <w:r>
      <w:rPr>
        <w:noProof/>
      </w:rPr>
      <w:pict w14:anchorId="0517F73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96362" o:spid="_x0000_s28742" type="#_x0000_t136" style="position:absolute;margin-left:0;margin-top:0;width:507.6pt;height:203pt;rotation:315;z-index:-251596288;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C9AB38" w14:textId="14B9CB9C" w:rsidR="00311BD2" w:rsidRDefault="00EE18A7">
    <w:pPr>
      <w:pStyle w:val="Header"/>
    </w:pPr>
    <w:r>
      <w:rPr>
        <w:noProof/>
      </w:rPr>
      <w:pict w14:anchorId="6E00188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96303" o:spid="_x0000_s28683" type="#_x0000_t136" style="position:absolute;margin-left:0;margin-top:0;width:507.6pt;height:203pt;rotation:315;z-index:-251656704;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47BFE5" w14:textId="74C8A573" w:rsidR="00311BD2" w:rsidRDefault="00EE18A7">
    <w:pPr>
      <w:pStyle w:val="BodyText"/>
      <w:spacing w:line="14" w:lineRule="auto"/>
    </w:pPr>
    <w:r>
      <w:rPr>
        <w:noProof/>
      </w:rPr>
      <w:pict w14:anchorId="7E78A11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96366" o:spid="_x0000_s28746" type="#_x0000_t136" style="position:absolute;margin-left:0;margin-top:0;width:507.6pt;height:203pt;rotation:315;z-index:-251592192;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r w:rsidR="00311BD2">
      <w:rPr>
        <w:noProof/>
        <w:lang w:bidi="ar-SA"/>
      </w:rPr>
      <mc:AlternateContent>
        <mc:Choice Requires="wps">
          <w:drawing>
            <wp:anchor distT="0" distB="0" distL="114300" distR="114300" simplePos="0" relativeHeight="251574784" behindDoc="1" locked="0" layoutInCell="1" allowOverlap="1" wp14:anchorId="0CA66FE6" wp14:editId="49788EF1">
              <wp:simplePos x="0" y="0"/>
              <wp:positionH relativeFrom="page">
                <wp:posOffset>896620</wp:posOffset>
              </wp:positionH>
              <wp:positionV relativeFrom="page">
                <wp:posOffset>795655</wp:posOffset>
              </wp:positionV>
              <wp:extent cx="5981065" cy="0"/>
              <wp:effectExtent l="20320" t="14605" r="18415" b="13970"/>
              <wp:wrapNone/>
              <wp:docPr id="101" name="Lin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1065" cy="0"/>
                      </a:xfrm>
                      <a:prstGeom prst="line">
                        <a:avLst/>
                      </a:prstGeom>
                      <a:noFill/>
                      <a:ln w="2743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683353B3" id="Line 86" o:spid="_x0000_s1026" style="position:absolute;z-index:-251741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62.65pt" to="541.55pt,6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" strokeweight="2.16pt">
              <w10:wrap anchorx="page" anchory="page"/>
            </v:line>
          </w:pict>
        </mc:Fallback>
      </mc:AlternateContent>
    </w:r>
    <w:r w:rsidR="00311BD2">
      <w:rPr>
        <w:noProof/>
        <w:lang w:bidi="ar-SA"/>
      </w:rPr>
      <mc:AlternateContent>
        <mc:Choice Requires="wps">
          <w:drawing>
            <wp:anchor distT="0" distB="0" distL="114300" distR="114300" simplePos="0" relativeHeight="251575808" behindDoc="1" locked="0" layoutInCell="1" allowOverlap="1" wp14:anchorId="681F92DC" wp14:editId="3110829A">
              <wp:simplePos x="0" y="0"/>
              <wp:positionH relativeFrom="page">
                <wp:posOffset>901700</wp:posOffset>
              </wp:positionH>
              <wp:positionV relativeFrom="page">
                <wp:posOffset>471805</wp:posOffset>
              </wp:positionV>
              <wp:extent cx="1249680" cy="309245"/>
              <wp:effectExtent l="0" t="0" r="1270" b="0"/>
              <wp:wrapNone/>
              <wp:docPr id="100"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9680" cy="309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30AE36" w14:textId="77777777" w:rsidR="00311BD2" w:rsidRDefault="00311BD2">
                          <w:pPr>
                            <w:pStyle w:val="BodyText"/>
                            <w:spacing w:line="223" w:lineRule="exact"/>
                            <w:ind w:left="20"/>
                          </w:pPr>
                          <w:r>
                            <w:t>COPS Office Application</w:t>
                          </w:r>
                        </w:p>
                        <w:p w14:paraId="6298055D" w14:textId="77777777" w:rsidR="00311BD2" w:rsidRDefault="00311BD2">
                          <w:pPr>
                            <w:pStyle w:val="BodyText"/>
                            <w:spacing w:before="3"/>
                            <w:ind w:left="20"/>
                          </w:pPr>
                          <w:r>
                            <w:t>Attachment to SF-424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5" o:spid="_x0000_s1179" type="#_x0000_t202" style="position:absolute;margin-left:71pt;margin-top:37.15pt;width:98.4pt;height:24.35pt;z-index:-251740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" filled="f" stroked="f">
              <v:textbox inset="0,0,0,0">
                <w:txbxContent>
                  <w:p w14:paraId="2C30AE36" w14:textId="77777777" w:rsidR="00311BD2" w:rsidRDefault="00311BD2">
                    <w:pPr>
                      <w:pStyle w:val="BodyText"/>
                      <w:spacing w:line="223" w:lineRule="exact"/>
                      <w:ind w:left="20"/>
                    </w:pPr>
                    <w:r>
                      <w:t>COPS Office Application</w:t>
                    </w:r>
                  </w:p>
                  <w:p w14:paraId="6298055D" w14:textId="77777777" w:rsidR="00311BD2" w:rsidRDefault="00311BD2">
                    <w:pPr>
                      <w:pStyle w:val="BodyText"/>
                      <w:spacing w:before="3"/>
                      <w:ind w:left="20"/>
                    </w:pPr>
                    <w:r>
                      <w:t>Attachment to SF-424</w:t>
                    </w:r>
                  </w:p>
                </w:txbxContent>
              </v:textbox>
              <w10:wrap anchorx="page" anchory="page"/>
            </v:shape>
          </w:pict>
        </mc:Fallback>
      </mc:AlternateContent>
    </w:r>
    <w:r w:rsidR="00311BD2">
      <w:rPr>
        <w:noProof/>
        <w:lang w:bidi="ar-SA"/>
      </w:rPr>
      <mc:AlternateContent>
        <mc:Choice Requires="wps">
          <w:drawing>
            <wp:anchor distT="0" distB="0" distL="114300" distR="114300" simplePos="0" relativeHeight="251576832" behindDoc="1" locked="0" layoutInCell="1" allowOverlap="1" wp14:anchorId="1E51E6A1" wp14:editId="616F199F">
              <wp:simplePos x="0" y="0"/>
              <wp:positionH relativeFrom="page">
                <wp:posOffset>5134610</wp:posOffset>
              </wp:positionH>
              <wp:positionV relativeFrom="page">
                <wp:posOffset>471805</wp:posOffset>
              </wp:positionV>
              <wp:extent cx="1736090" cy="309245"/>
              <wp:effectExtent l="635" t="0" r="0" b="0"/>
              <wp:wrapNone/>
              <wp:docPr id="99"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6090" cy="309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91B47C" w14:textId="77777777" w:rsidR="00311BD2" w:rsidRDefault="00311BD2">
                          <w:pPr>
                            <w:pStyle w:val="BodyText"/>
                            <w:spacing w:line="223" w:lineRule="exact"/>
                            <w:ind w:left="20"/>
                          </w:pPr>
                          <w:r>
                            <w:t>OMB Control Number 1103-0098</w:t>
                          </w:r>
                        </w:p>
                        <w:p w14:paraId="46C5DCC7" w14:textId="47816CAF" w:rsidR="00311BD2" w:rsidRDefault="00311BD2">
                          <w:pPr>
                            <w:pStyle w:val="BodyText"/>
                            <w:spacing w:before="3"/>
                            <w:ind w:left="396"/>
                          </w:pPr>
                          <w:r>
                            <w:t>Expiration Date: 05/31/2020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 o:spid="_x0000_s1180" type="#_x0000_t202" style="position:absolute;margin-left:404.3pt;margin-top:37.15pt;width:136.7pt;height:24.35pt;z-index:-251739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QWUsAIAALM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" filled="f" stroked="f">
              <v:textbox inset="0,0,0,0">
                <w:txbxContent>
                  <w:p w14:paraId="4E91B47C" w14:textId="77777777" w:rsidR="00311BD2" w:rsidRDefault="00311BD2">
                    <w:pPr>
                      <w:pStyle w:val="BodyText"/>
                      <w:spacing w:line="223" w:lineRule="exact"/>
                      <w:ind w:left="20"/>
                    </w:pPr>
                    <w:r>
                      <w:t>OMB Control Number 1103-0098</w:t>
                    </w:r>
                  </w:p>
                  <w:p w14:paraId="46C5DCC7" w14:textId="47816CAF" w:rsidR="00311BD2" w:rsidRDefault="00311BD2">
                    <w:pPr>
                      <w:pStyle w:val="BodyText"/>
                      <w:spacing w:before="3"/>
                      <w:ind w:left="396"/>
                    </w:pPr>
                    <w:r>
                      <w:t>Expiration Date: 05/31/2020</w:t>
                    </w:r>
                  </w:p>
                </w:txbxContent>
              </v:textbox>
              <w10:wrap anchorx="page" anchory="page"/>
            </v:shape>
          </w:pict>
        </mc:Fallback>
      </mc:AlternateContent>
    </w:r>
  </w:p>
</w:hdr>
</file>

<file path=word/header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ABDFF4" w14:textId="7691694E" w:rsidR="00311BD2" w:rsidRDefault="00EE18A7">
    <w:pPr>
      <w:pStyle w:val="BodyText"/>
      <w:spacing w:line="14" w:lineRule="auto"/>
    </w:pPr>
    <w:r>
      <w:rPr>
        <w:noProof/>
      </w:rPr>
      <w:pict w14:anchorId="61D9AB6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96367" o:spid="_x0000_s28747" type="#_x0000_t136" style="position:absolute;margin-left:0;margin-top:0;width:507.6pt;height:203pt;rotation:315;z-index:-251591168;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r w:rsidR="00311BD2">
      <w:rPr>
        <w:noProof/>
        <w:lang w:bidi="ar-SA"/>
      </w:rPr>
      <mc:AlternateContent>
        <mc:Choice Requires="wps">
          <w:drawing>
            <wp:anchor distT="0" distB="0" distL="114300" distR="114300" simplePos="0" relativeHeight="251577856" behindDoc="1" locked="0" layoutInCell="1" allowOverlap="1" wp14:anchorId="470966C2" wp14:editId="7E36D421">
              <wp:simplePos x="0" y="0"/>
              <wp:positionH relativeFrom="page">
                <wp:posOffset>896620</wp:posOffset>
              </wp:positionH>
              <wp:positionV relativeFrom="page">
                <wp:posOffset>944880</wp:posOffset>
              </wp:positionV>
              <wp:extent cx="5981065" cy="0"/>
              <wp:effectExtent l="20320" t="20955" r="18415" b="17145"/>
              <wp:wrapNone/>
              <wp:docPr id="98" name="Line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1065" cy="0"/>
                      </a:xfrm>
                      <a:prstGeom prst="line">
                        <a:avLst/>
                      </a:prstGeom>
                      <a:noFill/>
                      <a:ln w="2743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4D078F6D" id="Line 83" o:spid="_x0000_s1026" style="position:absolute;z-index:-251738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74.4pt" to="541.55pt,7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" strokeweight="2.16pt">
              <w10:wrap anchorx="page" anchory="page"/>
            </v:line>
          </w:pict>
        </mc:Fallback>
      </mc:AlternateContent>
    </w:r>
    <w:r w:rsidR="00311BD2">
      <w:rPr>
        <w:noProof/>
        <w:lang w:bidi="ar-SA"/>
      </w:rPr>
      <mc:AlternateContent>
        <mc:Choice Requires="wps">
          <w:drawing>
            <wp:anchor distT="0" distB="0" distL="114300" distR="114300" simplePos="0" relativeHeight="251578880" behindDoc="1" locked="0" layoutInCell="1" allowOverlap="1" wp14:anchorId="4EB80A20" wp14:editId="1875015C">
              <wp:simplePos x="0" y="0"/>
              <wp:positionH relativeFrom="page">
                <wp:posOffset>901700</wp:posOffset>
              </wp:positionH>
              <wp:positionV relativeFrom="page">
                <wp:posOffset>598170</wp:posOffset>
              </wp:positionV>
              <wp:extent cx="1736090" cy="309245"/>
              <wp:effectExtent l="0" t="0" r="635" b="0"/>
              <wp:wrapNone/>
              <wp:docPr id="97"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6090" cy="309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8451AD" w14:textId="77777777" w:rsidR="00311BD2" w:rsidRDefault="00311BD2">
                          <w:pPr>
                            <w:pStyle w:val="BodyText"/>
                            <w:spacing w:line="223" w:lineRule="exact"/>
                            <w:ind w:left="20"/>
                          </w:pPr>
                          <w:r>
                            <w:t>OMB Control Number 1103-0098</w:t>
                          </w:r>
                        </w:p>
                        <w:p w14:paraId="6D3E0CCC" w14:textId="0BB0D937" w:rsidR="00311BD2" w:rsidRDefault="00311BD2">
                          <w:pPr>
                            <w:pStyle w:val="BodyText"/>
                            <w:spacing w:before="3"/>
                            <w:ind w:left="20"/>
                          </w:pPr>
                          <w:r>
                            <w:t>Expiration Date: 05/31/2020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2" o:spid="_x0000_s1181" type="#_x0000_t202" style="position:absolute;margin-left:71pt;margin-top:47.1pt;width:136.7pt;height:24.35pt;z-index:-251737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TM1sQIAALM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" filled="f" stroked="f">
              <v:textbox inset="0,0,0,0">
                <w:txbxContent>
                  <w:p w14:paraId="168451AD" w14:textId="77777777" w:rsidR="00311BD2" w:rsidRDefault="00311BD2">
                    <w:pPr>
                      <w:pStyle w:val="BodyText"/>
                      <w:spacing w:line="223" w:lineRule="exact"/>
                      <w:ind w:left="20"/>
                    </w:pPr>
                    <w:r>
                      <w:t>OMB Control Number 1103-0098</w:t>
                    </w:r>
                  </w:p>
                  <w:p w14:paraId="6D3E0CCC" w14:textId="0BB0D937" w:rsidR="00311BD2" w:rsidRDefault="00311BD2">
                    <w:pPr>
                      <w:pStyle w:val="BodyText"/>
                      <w:spacing w:before="3"/>
                      <w:ind w:left="20"/>
                    </w:pPr>
                    <w:r>
                      <w:t>Expiration Date: 05/31/2020</w:t>
                    </w:r>
                  </w:p>
                </w:txbxContent>
              </v:textbox>
              <w10:wrap anchorx="page" anchory="page"/>
            </v:shape>
          </w:pict>
        </mc:Fallback>
      </mc:AlternateContent>
    </w:r>
    <w:r w:rsidR="00311BD2">
      <w:rPr>
        <w:noProof/>
        <w:lang w:bidi="ar-SA"/>
      </w:rPr>
      <mc:AlternateContent>
        <mc:Choice Requires="wps">
          <w:drawing>
            <wp:anchor distT="0" distB="0" distL="114300" distR="114300" simplePos="0" relativeHeight="251579904" behindDoc="1" locked="0" layoutInCell="1" allowOverlap="1" wp14:anchorId="05694BD0" wp14:editId="5BC1D434">
              <wp:simplePos x="0" y="0"/>
              <wp:positionH relativeFrom="page">
                <wp:posOffset>4875530</wp:posOffset>
              </wp:positionH>
              <wp:positionV relativeFrom="page">
                <wp:posOffset>755015</wp:posOffset>
              </wp:positionV>
              <wp:extent cx="1993265" cy="152400"/>
              <wp:effectExtent l="0" t="2540" r="0" b="0"/>
              <wp:wrapNone/>
              <wp:docPr id="96"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326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6364E1" w14:textId="77777777" w:rsidR="00311BD2" w:rsidRDefault="00311BD2">
                          <w:pPr>
                            <w:pStyle w:val="BodyText"/>
                            <w:spacing w:line="223" w:lineRule="exact"/>
                            <w:ind w:left="20"/>
                          </w:pPr>
                          <w:r>
                            <w:t>Section 7. Need for Federal Assistance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1" o:spid="_x0000_s1182" type="#_x0000_t202" style="position:absolute;margin-left:383.9pt;margin-top:59.45pt;width:156.95pt;height:12pt;z-index:-251736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" filled="f" stroked="f">
              <v:textbox inset="0,0,0,0">
                <w:txbxContent>
                  <w:p w14:paraId="776364E1" w14:textId="77777777" w:rsidR="00311BD2" w:rsidRDefault="00311BD2">
                    <w:pPr>
                      <w:pStyle w:val="BodyText"/>
                      <w:spacing w:line="223" w:lineRule="exact"/>
                      <w:ind w:left="20"/>
                    </w:pPr>
                    <w:r>
                      <w:t>Section 7. Need for Federal Assistance</w:t>
                    </w:r>
                  </w:p>
                </w:txbxContent>
              </v:textbox>
              <w10:wrap anchorx="page" anchory="page"/>
            </v:shape>
          </w:pict>
        </mc:Fallback>
      </mc:AlternateContent>
    </w:r>
  </w:p>
</w:hdr>
</file>

<file path=word/header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B6880F" w14:textId="5DC053AC" w:rsidR="00311BD2" w:rsidRDefault="00EE18A7">
    <w:pPr>
      <w:pStyle w:val="Header"/>
    </w:pPr>
    <w:r>
      <w:rPr>
        <w:noProof/>
      </w:rPr>
      <w:pict w14:anchorId="79982B4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96365" o:spid="_x0000_s28745" type="#_x0000_t136" style="position:absolute;margin-left:0;margin-top:0;width:507.6pt;height:203pt;rotation:315;z-index:-251593216;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3AC8F0" w14:textId="6A9AB746" w:rsidR="00311BD2" w:rsidRDefault="00EE18A7">
    <w:pPr>
      <w:pStyle w:val="BodyText"/>
      <w:spacing w:line="14" w:lineRule="auto"/>
      <w:rPr>
        <w:sz w:val="2"/>
      </w:rPr>
    </w:pPr>
    <w:r>
      <w:rPr>
        <w:noProof/>
      </w:rPr>
      <w:pict w14:anchorId="42985FA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96369" o:spid="_x0000_s28749" type="#_x0000_t136" style="position:absolute;margin-left:0;margin-top:0;width:507.6pt;height:203pt;rotation:315;z-index:-251589120;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0419B4" w14:textId="57D93606" w:rsidR="00311BD2" w:rsidRDefault="00EE18A7">
    <w:pPr>
      <w:pStyle w:val="Header"/>
    </w:pPr>
    <w:r>
      <w:rPr>
        <w:noProof/>
      </w:rPr>
      <w:pict w14:anchorId="5A9316A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96370" o:spid="_x0000_s28750" type="#_x0000_t136" style="position:absolute;margin-left:0;margin-top:0;width:507.6pt;height:203pt;rotation:315;z-index:-251588096;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0FED29" w14:textId="06A2D4E7" w:rsidR="00311BD2" w:rsidRDefault="00EE18A7">
    <w:pPr>
      <w:pStyle w:val="Header"/>
    </w:pPr>
    <w:r>
      <w:rPr>
        <w:noProof/>
      </w:rPr>
      <w:pict w14:anchorId="440172E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96368" o:spid="_x0000_s28748" type="#_x0000_t136" style="position:absolute;margin-left:0;margin-top:0;width:507.6pt;height:203pt;rotation:315;z-index:-251590144;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2502DF" w14:textId="11C7CCAF" w:rsidR="00311BD2" w:rsidRDefault="00EE18A7">
    <w:pPr>
      <w:pStyle w:val="Header"/>
    </w:pPr>
    <w:r>
      <w:rPr>
        <w:noProof/>
      </w:rPr>
      <w:pict w14:anchorId="08286C1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96372" o:spid="_x0000_s28752" type="#_x0000_t136" style="position:absolute;margin-left:0;margin-top:0;width:507.6pt;height:203pt;rotation:315;z-index:-251586048;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55291B" w14:textId="5DCC5F49" w:rsidR="00311BD2" w:rsidRDefault="00EE18A7">
    <w:pPr>
      <w:pStyle w:val="BodyText"/>
      <w:spacing w:line="14" w:lineRule="auto"/>
      <w:rPr>
        <w:sz w:val="2"/>
      </w:rPr>
    </w:pPr>
    <w:r>
      <w:rPr>
        <w:noProof/>
      </w:rPr>
      <w:pict w14:anchorId="6993951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96373" o:spid="_x0000_s28753" type="#_x0000_t136" style="position:absolute;margin-left:0;margin-top:0;width:507.6pt;height:203pt;rotation:315;z-index:-251585024;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A25B3E" w14:textId="25420B55" w:rsidR="00311BD2" w:rsidRDefault="00EE18A7">
    <w:pPr>
      <w:pStyle w:val="Header"/>
    </w:pPr>
    <w:r>
      <w:rPr>
        <w:noProof/>
      </w:rPr>
      <w:pict w14:anchorId="550B156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96371" o:spid="_x0000_s28751" type="#_x0000_t136" style="position:absolute;margin-left:0;margin-top:0;width:507.6pt;height:203pt;rotation:315;z-index:-251587072;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04DE7F" w14:textId="2FC6D244" w:rsidR="00311BD2" w:rsidRDefault="00EE18A7">
    <w:pPr>
      <w:pStyle w:val="BodyText"/>
      <w:spacing w:line="14" w:lineRule="auto"/>
    </w:pPr>
    <w:r>
      <w:rPr>
        <w:noProof/>
      </w:rPr>
      <w:pict w14:anchorId="2AE8606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96375" o:spid="_x0000_s28755" type="#_x0000_t136" style="position:absolute;margin-left:0;margin-top:0;width:507.6pt;height:203pt;rotation:315;z-index:-251582976;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r w:rsidR="00311BD2">
      <w:rPr>
        <w:noProof/>
        <w:lang w:bidi="ar-SA"/>
      </w:rPr>
      <mc:AlternateContent>
        <mc:Choice Requires="wps">
          <w:drawing>
            <wp:anchor distT="0" distB="0" distL="114300" distR="114300" simplePos="0" relativeHeight="251589120" behindDoc="1" locked="0" layoutInCell="1" allowOverlap="1" wp14:anchorId="368E7269" wp14:editId="75E86D37">
              <wp:simplePos x="0" y="0"/>
              <wp:positionH relativeFrom="page">
                <wp:posOffset>896620</wp:posOffset>
              </wp:positionH>
              <wp:positionV relativeFrom="page">
                <wp:posOffset>795655</wp:posOffset>
              </wp:positionV>
              <wp:extent cx="5981065" cy="0"/>
              <wp:effectExtent l="20320" t="14605" r="18415" b="13970"/>
              <wp:wrapNone/>
              <wp:docPr id="87" name="Lin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1065" cy="0"/>
                      </a:xfrm>
                      <a:prstGeom prst="line">
                        <a:avLst/>
                      </a:prstGeom>
                      <a:noFill/>
                      <a:ln w="2743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576BAD6E" id="Line 72" o:spid="_x0000_s1026" style="position:absolute;z-index:-25172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62.65pt" to="541.55pt,6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" strokeweight="2.16pt">
              <w10:wrap anchorx="page" anchory="page"/>
            </v:line>
          </w:pict>
        </mc:Fallback>
      </mc:AlternateContent>
    </w:r>
    <w:r w:rsidR="00311BD2">
      <w:rPr>
        <w:noProof/>
        <w:lang w:bidi="ar-SA"/>
      </w:rPr>
      <mc:AlternateContent>
        <mc:Choice Requires="wps">
          <w:drawing>
            <wp:anchor distT="0" distB="0" distL="114300" distR="114300" simplePos="0" relativeHeight="251590144" behindDoc="1" locked="0" layoutInCell="1" allowOverlap="1" wp14:anchorId="11C7E71D" wp14:editId="70B2D29C">
              <wp:simplePos x="0" y="0"/>
              <wp:positionH relativeFrom="page">
                <wp:posOffset>901700</wp:posOffset>
              </wp:positionH>
              <wp:positionV relativeFrom="page">
                <wp:posOffset>471805</wp:posOffset>
              </wp:positionV>
              <wp:extent cx="1249680" cy="309245"/>
              <wp:effectExtent l="0" t="0" r="1270" b="0"/>
              <wp:wrapNone/>
              <wp:docPr id="86"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9680" cy="309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64DBB6" w14:textId="77777777" w:rsidR="00311BD2" w:rsidRDefault="00311BD2">
                          <w:pPr>
                            <w:pStyle w:val="BodyText"/>
                            <w:spacing w:line="223" w:lineRule="exact"/>
                            <w:ind w:left="20"/>
                          </w:pPr>
                          <w:r>
                            <w:t>COPS Office Application</w:t>
                          </w:r>
                        </w:p>
                        <w:p w14:paraId="374D8A18" w14:textId="77777777" w:rsidR="00311BD2" w:rsidRDefault="00311BD2">
                          <w:pPr>
                            <w:pStyle w:val="BodyText"/>
                            <w:spacing w:before="3"/>
                            <w:ind w:left="20"/>
                          </w:pPr>
                          <w:r>
                            <w:t>Attachment to SF-424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1" o:spid="_x0000_s1187" type="#_x0000_t202" style="position:absolute;margin-left:71pt;margin-top:37.15pt;width:98.4pt;height:24.35pt;z-index:-251726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" filled="f" stroked="f">
              <v:textbox inset="0,0,0,0">
                <w:txbxContent>
                  <w:p w14:paraId="0B64DBB6" w14:textId="77777777" w:rsidR="00311BD2" w:rsidRDefault="00311BD2">
                    <w:pPr>
                      <w:pStyle w:val="BodyText"/>
                      <w:spacing w:line="223" w:lineRule="exact"/>
                      <w:ind w:left="20"/>
                    </w:pPr>
                    <w:r>
                      <w:t>COPS Office Application</w:t>
                    </w:r>
                  </w:p>
                  <w:p w14:paraId="374D8A18" w14:textId="77777777" w:rsidR="00311BD2" w:rsidRDefault="00311BD2">
                    <w:pPr>
                      <w:pStyle w:val="BodyText"/>
                      <w:spacing w:before="3"/>
                      <w:ind w:left="20"/>
                    </w:pPr>
                    <w:r>
                      <w:t>Attachment to SF-424</w:t>
                    </w:r>
                  </w:p>
                </w:txbxContent>
              </v:textbox>
              <w10:wrap anchorx="page" anchory="page"/>
            </v:shape>
          </w:pict>
        </mc:Fallback>
      </mc:AlternateContent>
    </w:r>
    <w:r w:rsidR="00311BD2">
      <w:rPr>
        <w:noProof/>
        <w:lang w:bidi="ar-SA"/>
      </w:rPr>
      <mc:AlternateContent>
        <mc:Choice Requires="wps">
          <w:drawing>
            <wp:anchor distT="0" distB="0" distL="114300" distR="114300" simplePos="0" relativeHeight="251591168" behindDoc="1" locked="0" layoutInCell="1" allowOverlap="1" wp14:anchorId="3CF9EE9F" wp14:editId="17469FCA">
              <wp:simplePos x="0" y="0"/>
              <wp:positionH relativeFrom="page">
                <wp:posOffset>5134610</wp:posOffset>
              </wp:positionH>
              <wp:positionV relativeFrom="page">
                <wp:posOffset>471805</wp:posOffset>
              </wp:positionV>
              <wp:extent cx="1736090" cy="309245"/>
              <wp:effectExtent l="635" t="0" r="0" b="0"/>
              <wp:wrapNone/>
              <wp:docPr id="85"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6090" cy="309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754A07" w14:textId="77777777" w:rsidR="00311BD2" w:rsidRDefault="00311BD2">
                          <w:pPr>
                            <w:pStyle w:val="BodyText"/>
                            <w:spacing w:line="223" w:lineRule="exact"/>
                            <w:ind w:left="20"/>
                          </w:pPr>
                          <w:r>
                            <w:t>OMB Control Number 1103-0098</w:t>
                          </w:r>
                        </w:p>
                        <w:p w14:paraId="74A5EA9F" w14:textId="195E8C09" w:rsidR="00311BD2" w:rsidRDefault="00311BD2">
                          <w:pPr>
                            <w:pStyle w:val="BodyText"/>
                            <w:spacing w:before="3"/>
                            <w:ind w:left="396"/>
                          </w:pPr>
                          <w:r>
                            <w:t>Expiration Date: 05/31/2020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 o:spid="_x0000_s1188" type="#_x0000_t202" style="position:absolute;margin-left:404.3pt;margin-top:37.15pt;width:136.7pt;height:24.35pt;z-index:-251725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" filled="f" stroked="f">
              <v:textbox inset="0,0,0,0">
                <w:txbxContent>
                  <w:p w14:paraId="7E754A07" w14:textId="77777777" w:rsidR="00311BD2" w:rsidRDefault="00311BD2">
                    <w:pPr>
                      <w:pStyle w:val="BodyText"/>
                      <w:spacing w:line="223" w:lineRule="exact"/>
                      <w:ind w:left="20"/>
                    </w:pPr>
                    <w:r>
                      <w:t>OMB Control Number 1103-0098</w:t>
                    </w:r>
                  </w:p>
                  <w:p w14:paraId="74A5EA9F" w14:textId="195E8C09" w:rsidR="00311BD2" w:rsidRDefault="00311BD2">
                    <w:pPr>
                      <w:pStyle w:val="BodyText"/>
                      <w:spacing w:before="3"/>
                      <w:ind w:left="396"/>
                    </w:pPr>
                    <w:r>
                      <w:t>Expiration Date: 05/31/2020</w:t>
                    </w:r>
                  </w:p>
                </w:txbxContent>
              </v:textbox>
              <w10:wrap anchorx="page" anchory="page"/>
            </v:shap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E39689" w14:textId="6B80741F" w:rsidR="00311BD2" w:rsidRDefault="00EE18A7">
    <w:pPr>
      <w:pStyle w:val="BodyText"/>
      <w:spacing w:line="14" w:lineRule="auto"/>
      <w:rPr>
        <w:sz w:val="2"/>
      </w:rPr>
    </w:pPr>
    <w:r>
      <w:rPr>
        <w:noProof/>
      </w:rPr>
      <w:pict w14:anchorId="023FFAA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96304" o:spid="_x0000_s28684" type="#_x0000_t136" style="position:absolute;margin-left:0;margin-top:0;width:507.6pt;height:203pt;rotation:315;z-index:-251655680;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9170A2" w14:textId="7B2603BE" w:rsidR="00311BD2" w:rsidRDefault="00EE18A7">
    <w:pPr>
      <w:pStyle w:val="Header"/>
    </w:pPr>
    <w:r>
      <w:rPr>
        <w:noProof/>
      </w:rPr>
      <w:pict w14:anchorId="0F84F7E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96376" o:spid="_x0000_s28756" type="#_x0000_t136" style="position:absolute;margin-left:0;margin-top:0;width:507.6pt;height:203pt;rotation:315;z-index:-251581952;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2BA7DD" w14:textId="4279E530" w:rsidR="00311BD2" w:rsidRDefault="00EE18A7">
    <w:pPr>
      <w:pStyle w:val="Header"/>
    </w:pPr>
    <w:r>
      <w:rPr>
        <w:noProof/>
      </w:rPr>
      <w:pict w14:anchorId="0F080A2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96374" o:spid="_x0000_s28754" type="#_x0000_t136" style="position:absolute;margin-left:0;margin-top:0;width:507.6pt;height:203pt;rotation:315;z-index:-251584000;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C9A142" w14:textId="499E68F8" w:rsidR="00311BD2" w:rsidRDefault="00EE18A7">
    <w:pPr>
      <w:pStyle w:val="Header"/>
    </w:pPr>
    <w:r>
      <w:rPr>
        <w:noProof/>
      </w:rPr>
      <w:pict w14:anchorId="5EBE67B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96378" o:spid="_x0000_s28758" type="#_x0000_t136" style="position:absolute;margin-left:0;margin-top:0;width:507.6pt;height:203pt;rotation:315;z-index:-251579904;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B1ECD6" w14:textId="1CC29B7A" w:rsidR="00311BD2" w:rsidRDefault="00EE18A7">
    <w:pPr>
      <w:pStyle w:val="BodyText"/>
      <w:spacing w:line="14" w:lineRule="auto"/>
      <w:rPr>
        <w:sz w:val="2"/>
      </w:rPr>
    </w:pPr>
    <w:r>
      <w:rPr>
        <w:noProof/>
      </w:rPr>
      <w:pict w14:anchorId="7FACA1A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96379" o:spid="_x0000_s28759" type="#_x0000_t136" style="position:absolute;margin-left:0;margin-top:0;width:507.6pt;height:203pt;rotation:315;z-index:-251578880;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81E381" w14:textId="1740E457" w:rsidR="00311BD2" w:rsidRDefault="00EE18A7">
    <w:pPr>
      <w:pStyle w:val="Header"/>
    </w:pPr>
    <w:r>
      <w:rPr>
        <w:noProof/>
      </w:rPr>
      <w:pict w14:anchorId="63BE514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96377" o:spid="_x0000_s28757" type="#_x0000_t136" style="position:absolute;margin-left:0;margin-top:0;width:507.6pt;height:203pt;rotation:315;z-index:-251580928;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43CBD2" w14:textId="4AEAB972" w:rsidR="00311BD2" w:rsidRDefault="00EE18A7">
    <w:pPr>
      <w:pStyle w:val="BodyText"/>
      <w:spacing w:line="14" w:lineRule="auto"/>
      <w:rPr>
        <w:sz w:val="2"/>
      </w:rPr>
    </w:pPr>
    <w:r>
      <w:rPr>
        <w:noProof/>
      </w:rPr>
      <w:pict w14:anchorId="2468289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96381" o:spid="_x0000_s28761" type="#_x0000_t136" style="position:absolute;margin-left:0;margin-top:0;width:507.6pt;height:203pt;rotation:315;z-index:-251576832;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36EFF6" w14:textId="11BE59A9" w:rsidR="00311BD2" w:rsidRDefault="00EE18A7">
    <w:pPr>
      <w:pStyle w:val="Header"/>
    </w:pPr>
    <w:r>
      <w:rPr>
        <w:noProof/>
      </w:rPr>
      <w:pict w14:anchorId="1F86CEF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96382" o:spid="_x0000_s28762" type="#_x0000_t136" style="position:absolute;margin-left:0;margin-top:0;width:507.6pt;height:203pt;rotation:315;z-index:-251575808;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F4C543" w14:textId="5E808918" w:rsidR="00311BD2" w:rsidRDefault="00EE18A7">
    <w:pPr>
      <w:pStyle w:val="Header"/>
    </w:pPr>
    <w:r>
      <w:rPr>
        <w:noProof/>
      </w:rPr>
      <w:pict w14:anchorId="0599208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96380" o:spid="_x0000_s28760" type="#_x0000_t136" style="position:absolute;margin-left:0;margin-top:0;width:507.6pt;height:203pt;rotation:315;z-index:-251577856;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423D47" w14:textId="4DA8E08B" w:rsidR="00311BD2" w:rsidRDefault="00EE18A7">
    <w:pPr>
      <w:pStyle w:val="Header"/>
    </w:pPr>
    <w:r>
      <w:rPr>
        <w:noProof/>
      </w:rPr>
      <w:pict w14:anchorId="2619FA6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96384" o:spid="_x0000_s28764" type="#_x0000_t136" style="position:absolute;margin-left:0;margin-top:0;width:507.6pt;height:203pt;rotation:315;z-index:-251573760;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963D8E" w14:textId="272D1A9E" w:rsidR="00311BD2" w:rsidRDefault="00EE18A7">
    <w:pPr>
      <w:pStyle w:val="BodyText"/>
      <w:spacing w:line="14" w:lineRule="auto"/>
      <w:rPr>
        <w:sz w:val="2"/>
      </w:rPr>
    </w:pPr>
    <w:r>
      <w:rPr>
        <w:noProof/>
      </w:rPr>
      <w:pict w14:anchorId="505D525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96385" o:spid="_x0000_s28765" type="#_x0000_t136" style="position:absolute;margin-left:0;margin-top:0;width:507.6pt;height:203pt;rotation:315;z-index:-251572736;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F30E66" w14:textId="0995CCB5" w:rsidR="00311BD2" w:rsidRDefault="00EE18A7">
    <w:pPr>
      <w:pStyle w:val="Header"/>
    </w:pPr>
    <w:r>
      <w:rPr>
        <w:noProof/>
      </w:rPr>
      <w:pict w14:anchorId="70C3260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96302" o:spid="_x0000_s28682" type="#_x0000_t136" style="position:absolute;margin-left:0;margin-top:0;width:507.6pt;height:203pt;rotation:315;z-index:-251657728;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FFF7B5" w14:textId="64503038" w:rsidR="00311BD2" w:rsidRDefault="00EE18A7">
    <w:pPr>
      <w:pStyle w:val="Header"/>
    </w:pPr>
    <w:r>
      <w:rPr>
        <w:noProof/>
      </w:rPr>
      <w:pict w14:anchorId="6352388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96383" o:spid="_x0000_s28763" type="#_x0000_t136" style="position:absolute;margin-left:0;margin-top:0;width:507.6pt;height:203pt;rotation:315;z-index:-251574784;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FBB905" w14:textId="662D8275" w:rsidR="00311BD2" w:rsidRDefault="00EE18A7">
    <w:pPr>
      <w:pStyle w:val="BodyText"/>
      <w:spacing w:line="14" w:lineRule="auto"/>
      <w:rPr>
        <w:sz w:val="2"/>
      </w:rPr>
    </w:pPr>
    <w:r>
      <w:rPr>
        <w:noProof/>
      </w:rPr>
      <w:pict w14:anchorId="34240DA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96387" o:spid="_x0000_s28767" type="#_x0000_t136" style="position:absolute;margin-left:0;margin-top:0;width:507.6pt;height:203pt;rotation:315;z-index:-251570688;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500C04" w14:textId="568BF119" w:rsidR="00311BD2" w:rsidRDefault="00EE18A7">
    <w:pPr>
      <w:pStyle w:val="Header"/>
    </w:pPr>
    <w:r>
      <w:rPr>
        <w:noProof/>
      </w:rPr>
      <w:pict w14:anchorId="2BA43B8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96388" o:spid="_x0000_s28768" type="#_x0000_t136" style="position:absolute;margin-left:0;margin-top:0;width:507.6pt;height:203pt;rotation:315;z-index:-251569664;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7C5C4A" w14:textId="224AAE30" w:rsidR="00311BD2" w:rsidRDefault="00EE18A7">
    <w:pPr>
      <w:pStyle w:val="Header"/>
    </w:pPr>
    <w:r>
      <w:rPr>
        <w:noProof/>
      </w:rPr>
      <w:pict w14:anchorId="6D6DA47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96386" o:spid="_x0000_s28766" type="#_x0000_t136" style="position:absolute;margin-left:0;margin-top:0;width:507.6pt;height:203pt;rotation:315;z-index:-251571712;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E40762" w14:textId="6094449D" w:rsidR="00311BD2" w:rsidRDefault="00EE18A7">
    <w:pPr>
      <w:pStyle w:val="Header"/>
    </w:pPr>
    <w:r>
      <w:rPr>
        <w:noProof/>
      </w:rPr>
      <w:pict w14:anchorId="18CF379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96390" o:spid="_x0000_s28770" type="#_x0000_t136" style="position:absolute;margin-left:0;margin-top:0;width:507.6pt;height:203pt;rotation:315;z-index:-251567616;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396C97" w14:textId="002F6DB0" w:rsidR="00311BD2" w:rsidRDefault="00EE18A7">
    <w:pPr>
      <w:pStyle w:val="BodyText"/>
      <w:spacing w:line="14" w:lineRule="auto"/>
      <w:rPr>
        <w:sz w:val="2"/>
      </w:rPr>
    </w:pPr>
    <w:r>
      <w:rPr>
        <w:noProof/>
      </w:rPr>
      <w:pict w14:anchorId="6457323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96391" o:spid="_x0000_s28771" type="#_x0000_t136" style="position:absolute;margin-left:0;margin-top:0;width:507.6pt;height:203pt;rotation:315;z-index:-251566592;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4FA382" w14:textId="7758616F" w:rsidR="00311BD2" w:rsidRDefault="00EE18A7">
    <w:pPr>
      <w:pStyle w:val="Header"/>
    </w:pPr>
    <w:r>
      <w:rPr>
        <w:noProof/>
      </w:rPr>
      <w:pict w14:anchorId="26B1355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96389" o:spid="_x0000_s28769" type="#_x0000_t136" style="position:absolute;margin-left:0;margin-top:0;width:507.6pt;height:203pt;rotation:315;z-index:-251568640;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B056D9" w14:textId="1FCB9C02" w:rsidR="00311BD2" w:rsidRDefault="00EE18A7">
    <w:pPr>
      <w:pStyle w:val="BodyText"/>
      <w:spacing w:line="14" w:lineRule="auto"/>
    </w:pPr>
    <w:r>
      <w:rPr>
        <w:noProof/>
      </w:rPr>
      <w:pict w14:anchorId="2C75019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96393" o:spid="_x0000_s28773" type="#_x0000_t136" style="position:absolute;margin-left:0;margin-top:0;width:507.6pt;height:203pt;rotation:315;z-index:-251564544;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r w:rsidR="00311BD2">
      <w:rPr>
        <w:noProof/>
        <w:lang w:bidi="ar-SA"/>
      </w:rPr>
      <mc:AlternateContent>
        <mc:Choice Requires="wps">
          <w:drawing>
            <wp:anchor distT="0" distB="0" distL="114300" distR="114300" simplePos="0" relativeHeight="251598336" behindDoc="1" locked="0" layoutInCell="1" allowOverlap="1" wp14:anchorId="234FB644" wp14:editId="777C1976">
              <wp:simplePos x="0" y="0"/>
              <wp:positionH relativeFrom="page">
                <wp:posOffset>896620</wp:posOffset>
              </wp:positionH>
              <wp:positionV relativeFrom="page">
                <wp:posOffset>795655</wp:posOffset>
              </wp:positionV>
              <wp:extent cx="5981065" cy="0"/>
              <wp:effectExtent l="20320" t="14605" r="18415" b="13970"/>
              <wp:wrapNone/>
              <wp:docPr id="78" name="Lin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1065" cy="0"/>
                      </a:xfrm>
                      <a:prstGeom prst="line">
                        <a:avLst/>
                      </a:prstGeom>
                      <a:noFill/>
                      <a:ln w="2743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18C1495D" id="Line 63" o:spid="_x0000_s1026" style="position:absolute;z-index:-251718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62.65pt" to="541.55pt,6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" strokeweight="2.16pt">
              <w10:wrap anchorx="page" anchory="page"/>
            </v:line>
          </w:pict>
        </mc:Fallback>
      </mc:AlternateContent>
    </w:r>
    <w:r w:rsidR="00311BD2">
      <w:rPr>
        <w:noProof/>
        <w:lang w:bidi="ar-SA"/>
      </w:rPr>
      <mc:AlternateContent>
        <mc:Choice Requires="wps">
          <w:drawing>
            <wp:anchor distT="0" distB="0" distL="114300" distR="114300" simplePos="0" relativeHeight="251599360" behindDoc="1" locked="0" layoutInCell="1" allowOverlap="1" wp14:anchorId="44101BF4" wp14:editId="6EE9CDE2">
              <wp:simplePos x="0" y="0"/>
              <wp:positionH relativeFrom="page">
                <wp:posOffset>901700</wp:posOffset>
              </wp:positionH>
              <wp:positionV relativeFrom="page">
                <wp:posOffset>471805</wp:posOffset>
              </wp:positionV>
              <wp:extent cx="1249680" cy="309245"/>
              <wp:effectExtent l="0" t="0" r="1270" b="0"/>
              <wp:wrapNone/>
              <wp:docPr id="77"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9680" cy="309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5A9AD7" w14:textId="77777777" w:rsidR="00311BD2" w:rsidRDefault="00311BD2">
                          <w:pPr>
                            <w:pStyle w:val="BodyText"/>
                            <w:spacing w:line="223" w:lineRule="exact"/>
                            <w:ind w:left="20"/>
                          </w:pPr>
                          <w:r>
                            <w:t>COPS Office Application</w:t>
                          </w:r>
                        </w:p>
                        <w:p w14:paraId="1EF2FD5A" w14:textId="77777777" w:rsidR="00311BD2" w:rsidRDefault="00311BD2">
                          <w:pPr>
                            <w:pStyle w:val="BodyText"/>
                            <w:spacing w:before="3"/>
                            <w:ind w:left="20"/>
                          </w:pPr>
                          <w:r>
                            <w:t>Attachment to SF-424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2" o:spid="_x0000_s1192" type="#_x0000_t202" style="position:absolute;margin-left:71pt;margin-top:37.15pt;width:98.4pt;height:24.35pt;z-index:-251717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7asQIAALM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" filled="f" stroked="f">
              <v:textbox inset="0,0,0,0">
                <w:txbxContent>
                  <w:p w14:paraId="305A9AD7" w14:textId="77777777" w:rsidR="00311BD2" w:rsidRDefault="00311BD2">
                    <w:pPr>
                      <w:pStyle w:val="BodyText"/>
                      <w:spacing w:line="223" w:lineRule="exact"/>
                      <w:ind w:left="20"/>
                    </w:pPr>
                    <w:r>
                      <w:t>COPS Office Application</w:t>
                    </w:r>
                  </w:p>
                  <w:p w14:paraId="1EF2FD5A" w14:textId="77777777" w:rsidR="00311BD2" w:rsidRDefault="00311BD2">
                    <w:pPr>
                      <w:pStyle w:val="BodyText"/>
                      <w:spacing w:before="3"/>
                      <w:ind w:left="20"/>
                    </w:pPr>
                    <w:r>
                      <w:t>Attachment to SF-424</w:t>
                    </w:r>
                  </w:p>
                </w:txbxContent>
              </v:textbox>
              <w10:wrap anchorx="page" anchory="page"/>
            </v:shape>
          </w:pict>
        </mc:Fallback>
      </mc:AlternateContent>
    </w:r>
    <w:r w:rsidR="00311BD2">
      <w:rPr>
        <w:noProof/>
        <w:lang w:bidi="ar-SA"/>
      </w:rPr>
      <mc:AlternateContent>
        <mc:Choice Requires="wps">
          <w:drawing>
            <wp:anchor distT="0" distB="0" distL="114300" distR="114300" simplePos="0" relativeHeight="251600384" behindDoc="1" locked="0" layoutInCell="1" allowOverlap="1" wp14:anchorId="390D43E5" wp14:editId="1A8C476C">
              <wp:simplePos x="0" y="0"/>
              <wp:positionH relativeFrom="page">
                <wp:posOffset>5134610</wp:posOffset>
              </wp:positionH>
              <wp:positionV relativeFrom="page">
                <wp:posOffset>471805</wp:posOffset>
              </wp:positionV>
              <wp:extent cx="1736090" cy="309245"/>
              <wp:effectExtent l="635" t="0" r="0" b="0"/>
              <wp:wrapNone/>
              <wp:docPr id="76"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6090" cy="309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E5E981" w14:textId="77777777" w:rsidR="00311BD2" w:rsidRDefault="00311BD2">
                          <w:pPr>
                            <w:pStyle w:val="BodyText"/>
                            <w:spacing w:line="223" w:lineRule="exact"/>
                            <w:ind w:left="20"/>
                          </w:pPr>
                          <w:r>
                            <w:t>OMB Control Number 1103-0098</w:t>
                          </w:r>
                        </w:p>
                        <w:p w14:paraId="423BCD8F" w14:textId="1900D9F0" w:rsidR="00311BD2" w:rsidRDefault="00311BD2">
                          <w:pPr>
                            <w:pStyle w:val="BodyText"/>
                            <w:spacing w:before="3"/>
                            <w:ind w:left="396"/>
                          </w:pPr>
                          <w:r>
                            <w:t>Expiration Date: 05/31/2020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 o:spid="_x0000_s1193" type="#_x0000_t202" style="position:absolute;margin-left:404.3pt;margin-top:37.15pt;width:136.7pt;height:24.35pt;z-index:-251716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" filled="f" stroked="f">
              <v:textbox inset="0,0,0,0">
                <w:txbxContent>
                  <w:p w14:paraId="4FE5E981" w14:textId="77777777" w:rsidR="00311BD2" w:rsidRDefault="00311BD2">
                    <w:pPr>
                      <w:pStyle w:val="BodyText"/>
                      <w:spacing w:line="223" w:lineRule="exact"/>
                      <w:ind w:left="20"/>
                    </w:pPr>
                    <w:r>
                      <w:t>OMB Control Number 1103-0098</w:t>
                    </w:r>
                  </w:p>
                  <w:p w14:paraId="423BCD8F" w14:textId="1900D9F0" w:rsidR="00311BD2" w:rsidRDefault="00311BD2">
                    <w:pPr>
                      <w:pStyle w:val="BodyText"/>
                      <w:spacing w:before="3"/>
                      <w:ind w:left="396"/>
                    </w:pPr>
                    <w:r>
                      <w:t>Expiration Date: 05/31/2020</w:t>
                    </w:r>
                  </w:p>
                </w:txbxContent>
              </v:textbox>
              <w10:wrap anchorx="page" anchory="page"/>
            </v:shape>
          </w:pict>
        </mc:Fallback>
      </mc:AlternateContent>
    </w:r>
  </w:p>
</w:hdr>
</file>

<file path=word/header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C80B2C" w14:textId="72C6A515" w:rsidR="00311BD2" w:rsidRDefault="00EE18A7">
    <w:pPr>
      <w:pStyle w:val="Header"/>
    </w:pPr>
    <w:r>
      <w:rPr>
        <w:noProof/>
      </w:rPr>
      <w:pict w14:anchorId="4DE2042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96394" o:spid="_x0000_s28774" type="#_x0000_t136" style="position:absolute;margin-left:0;margin-top:0;width:507.6pt;height:203pt;rotation:315;z-index:-251563520;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2FA331" w14:textId="273DBBC9" w:rsidR="00311BD2" w:rsidRDefault="00EE18A7">
    <w:pPr>
      <w:pStyle w:val="Header"/>
    </w:pPr>
    <w:r>
      <w:rPr>
        <w:noProof/>
      </w:rPr>
      <w:pict w14:anchorId="10F1CC7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96392" o:spid="_x0000_s28772" type="#_x0000_t136" style="position:absolute;margin-left:0;margin-top:0;width:507.6pt;height:203pt;rotation:315;z-index:-251565568;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A221E"/>
    <w:multiLevelType w:val="hybridMultilevel"/>
    <w:tmpl w:val="0D5CC7F2"/>
    <w:lvl w:ilvl="0" w:tplc="022211E8">
      <w:start w:val="1"/>
      <w:numFmt w:val="lowerLetter"/>
      <w:lvlText w:val="%1)"/>
      <w:lvlJc w:val="left"/>
      <w:pPr>
        <w:ind w:left="1100" w:hanging="720"/>
      </w:pPr>
      <w:rPr>
        <w:rFonts w:ascii="Calibri" w:eastAsia="Calibri" w:hAnsi="Calibri" w:cs="Calibri" w:hint="default"/>
        <w:w w:val="99"/>
        <w:sz w:val="20"/>
        <w:szCs w:val="20"/>
        <w:lang w:val="en-US" w:eastAsia="en-US" w:bidi="en-US"/>
      </w:rPr>
    </w:lvl>
    <w:lvl w:ilvl="1" w:tplc="52A28EB8">
      <w:numFmt w:val="bullet"/>
      <w:lvlText w:val="•"/>
      <w:lvlJc w:val="left"/>
      <w:pPr>
        <w:ind w:left="1998" w:hanging="720"/>
      </w:pPr>
      <w:rPr>
        <w:rFonts w:hint="default"/>
        <w:lang w:val="en-US" w:eastAsia="en-US" w:bidi="en-US"/>
      </w:rPr>
    </w:lvl>
    <w:lvl w:ilvl="2" w:tplc="C34E178E">
      <w:numFmt w:val="bullet"/>
      <w:lvlText w:val="•"/>
      <w:lvlJc w:val="left"/>
      <w:pPr>
        <w:ind w:left="2896" w:hanging="720"/>
      </w:pPr>
      <w:rPr>
        <w:rFonts w:hint="default"/>
        <w:lang w:val="en-US" w:eastAsia="en-US" w:bidi="en-US"/>
      </w:rPr>
    </w:lvl>
    <w:lvl w:ilvl="3" w:tplc="09904B6E">
      <w:numFmt w:val="bullet"/>
      <w:lvlText w:val="•"/>
      <w:lvlJc w:val="left"/>
      <w:pPr>
        <w:ind w:left="3794" w:hanging="720"/>
      </w:pPr>
      <w:rPr>
        <w:rFonts w:hint="default"/>
        <w:lang w:val="en-US" w:eastAsia="en-US" w:bidi="en-US"/>
      </w:rPr>
    </w:lvl>
    <w:lvl w:ilvl="4" w:tplc="4C0CDF48">
      <w:numFmt w:val="bullet"/>
      <w:lvlText w:val="•"/>
      <w:lvlJc w:val="left"/>
      <w:pPr>
        <w:ind w:left="4692" w:hanging="720"/>
      </w:pPr>
      <w:rPr>
        <w:rFonts w:hint="default"/>
        <w:lang w:val="en-US" w:eastAsia="en-US" w:bidi="en-US"/>
      </w:rPr>
    </w:lvl>
    <w:lvl w:ilvl="5" w:tplc="86AE533C">
      <w:numFmt w:val="bullet"/>
      <w:lvlText w:val="•"/>
      <w:lvlJc w:val="left"/>
      <w:pPr>
        <w:ind w:left="5590" w:hanging="720"/>
      </w:pPr>
      <w:rPr>
        <w:rFonts w:hint="default"/>
        <w:lang w:val="en-US" w:eastAsia="en-US" w:bidi="en-US"/>
      </w:rPr>
    </w:lvl>
    <w:lvl w:ilvl="6" w:tplc="AF70FD32">
      <w:numFmt w:val="bullet"/>
      <w:lvlText w:val="•"/>
      <w:lvlJc w:val="left"/>
      <w:pPr>
        <w:ind w:left="6488" w:hanging="720"/>
      </w:pPr>
      <w:rPr>
        <w:rFonts w:hint="default"/>
        <w:lang w:val="en-US" w:eastAsia="en-US" w:bidi="en-US"/>
      </w:rPr>
    </w:lvl>
    <w:lvl w:ilvl="7" w:tplc="1632D1A0">
      <w:numFmt w:val="bullet"/>
      <w:lvlText w:val="•"/>
      <w:lvlJc w:val="left"/>
      <w:pPr>
        <w:ind w:left="7386" w:hanging="720"/>
      </w:pPr>
      <w:rPr>
        <w:rFonts w:hint="default"/>
        <w:lang w:val="en-US" w:eastAsia="en-US" w:bidi="en-US"/>
      </w:rPr>
    </w:lvl>
    <w:lvl w:ilvl="8" w:tplc="84E6F8C2">
      <w:numFmt w:val="bullet"/>
      <w:lvlText w:val="•"/>
      <w:lvlJc w:val="left"/>
      <w:pPr>
        <w:ind w:left="8284" w:hanging="720"/>
      </w:pPr>
      <w:rPr>
        <w:rFonts w:hint="default"/>
        <w:lang w:val="en-US" w:eastAsia="en-US" w:bidi="en-US"/>
      </w:rPr>
    </w:lvl>
  </w:abstractNum>
  <w:abstractNum w:abstractNumId="1">
    <w:nsid w:val="00590D33"/>
    <w:multiLevelType w:val="hybridMultilevel"/>
    <w:tmpl w:val="14F68702"/>
    <w:lvl w:ilvl="0" w:tplc="E3361372">
      <w:start w:val="1"/>
      <w:numFmt w:val="lowerLetter"/>
      <w:lvlText w:val="%1)"/>
      <w:lvlJc w:val="left"/>
      <w:pPr>
        <w:ind w:left="1100" w:hanging="720"/>
      </w:pPr>
      <w:rPr>
        <w:rFonts w:ascii="Calibri" w:eastAsia="Calibri" w:hAnsi="Calibri" w:cs="Calibri" w:hint="default"/>
        <w:w w:val="99"/>
        <w:sz w:val="20"/>
        <w:szCs w:val="20"/>
        <w:lang w:val="en-US" w:eastAsia="en-US" w:bidi="en-US"/>
      </w:rPr>
    </w:lvl>
    <w:lvl w:ilvl="1" w:tplc="5A306F24">
      <w:numFmt w:val="bullet"/>
      <w:lvlText w:val="•"/>
      <w:lvlJc w:val="left"/>
      <w:pPr>
        <w:ind w:left="1998" w:hanging="720"/>
      </w:pPr>
      <w:rPr>
        <w:rFonts w:hint="default"/>
        <w:lang w:val="en-US" w:eastAsia="en-US" w:bidi="en-US"/>
      </w:rPr>
    </w:lvl>
    <w:lvl w:ilvl="2" w:tplc="2E142A40">
      <w:numFmt w:val="bullet"/>
      <w:lvlText w:val="•"/>
      <w:lvlJc w:val="left"/>
      <w:pPr>
        <w:ind w:left="2896" w:hanging="720"/>
      </w:pPr>
      <w:rPr>
        <w:rFonts w:hint="default"/>
        <w:lang w:val="en-US" w:eastAsia="en-US" w:bidi="en-US"/>
      </w:rPr>
    </w:lvl>
    <w:lvl w:ilvl="3" w:tplc="4B6265FE">
      <w:numFmt w:val="bullet"/>
      <w:lvlText w:val="•"/>
      <w:lvlJc w:val="left"/>
      <w:pPr>
        <w:ind w:left="3794" w:hanging="720"/>
      </w:pPr>
      <w:rPr>
        <w:rFonts w:hint="default"/>
        <w:lang w:val="en-US" w:eastAsia="en-US" w:bidi="en-US"/>
      </w:rPr>
    </w:lvl>
    <w:lvl w:ilvl="4" w:tplc="38489C22">
      <w:numFmt w:val="bullet"/>
      <w:lvlText w:val="•"/>
      <w:lvlJc w:val="left"/>
      <w:pPr>
        <w:ind w:left="4692" w:hanging="720"/>
      </w:pPr>
      <w:rPr>
        <w:rFonts w:hint="default"/>
        <w:lang w:val="en-US" w:eastAsia="en-US" w:bidi="en-US"/>
      </w:rPr>
    </w:lvl>
    <w:lvl w:ilvl="5" w:tplc="6ED0B1A4">
      <w:numFmt w:val="bullet"/>
      <w:lvlText w:val="•"/>
      <w:lvlJc w:val="left"/>
      <w:pPr>
        <w:ind w:left="5590" w:hanging="720"/>
      </w:pPr>
      <w:rPr>
        <w:rFonts w:hint="default"/>
        <w:lang w:val="en-US" w:eastAsia="en-US" w:bidi="en-US"/>
      </w:rPr>
    </w:lvl>
    <w:lvl w:ilvl="6" w:tplc="7F5A3CFC">
      <w:numFmt w:val="bullet"/>
      <w:lvlText w:val="•"/>
      <w:lvlJc w:val="left"/>
      <w:pPr>
        <w:ind w:left="6488" w:hanging="720"/>
      </w:pPr>
      <w:rPr>
        <w:rFonts w:hint="default"/>
        <w:lang w:val="en-US" w:eastAsia="en-US" w:bidi="en-US"/>
      </w:rPr>
    </w:lvl>
    <w:lvl w:ilvl="7" w:tplc="0B2E2B44">
      <w:numFmt w:val="bullet"/>
      <w:lvlText w:val="•"/>
      <w:lvlJc w:val="left"/>
      <w:pPr>
        <w:ind w:left="7386" w:hanging="720"/>
      </w:pPr>
      <w:rPr>
        <w:rFonts w:hint="default"/>
        <w:lang w:val="en-US" w:eastAsia="en-US" w:bidi="en-US"/>
      </w:rPr>
    </w:lvl>
    <w:lvl w:ilvl="8" w:tplc="5B1A5FE6">
      <w:numFmt w:val="bullet"/>
      <w:lvlText w:val="•"/>
      <w:lvlJc w:val="left"/>
      <w:pPr>
        <w:ind w:left="8284" w:hanging="720"/>
      </w:pPr>
      <w:rPr>
        <w:rFonts w:hint="default"/>
        <w:lang w:val="en-US" w:eastAsia="en-US" w:bidi="en-US"/>
      </w:rPr>
    </w:lvl>
  </w:abstractNum>
  <w:abstractNum w:abstractNumId="2">
    <w:nsid w:val="02E06E06"/>
    <w:multiLevelType w:val="multilevel"/>
    <w:tmpl w:val="085C3588"/>
    <w:lvl w:ilvl="0">
      <w:start w:val="21"/>
      <w:numFmt w:val="upperLetter"/>
      <w:lvlText w:val="%1"/>
      <w:lvlJc w:val="left"/>
      <w:pPr>
        <w:ind w:left="745" w:hanging="365"/>
      </w:pPr>
      <w:rPr>
        <w:rFonts w:hint="default"/>
        <w:lang w:val="en-US" w:eastAsia="en-US" w:bidi="en-US"/>
      </w:rPr>
    </w:lvl>
    <w:lvl w:ilvl="1">
      <w:start w:val="19"/>
      <w:numFmt w:val="upperLetter"/>
      <w:lvlText w:val="%1.%2."/>
      <w:lvlJc w:val="left"/>
      <w:pPr>
        <w:ind w:left="745" w:hanging="365"/>
      </w:pPr>
      <w:rPr>
        <w:rFonts w:ascii="Calibri" w:eastAsia="Calibri" w:hAnsi="Calibri" w:cs="Calibri" w:hint="default"/>
        <w:spacing w:val="-1"/>
        <w:w w:val="99"/>
        <w:sz w:val="20"/>
        <w:szCs w:val="20"/>
        <w:lang w:val="en-US" w:eastAsia="en-US" w:bidi="en-US"/>
      </w:rPr>
    </w:lvl>
    <w:lvl w:ilvl="2">
      <w:start w:val="1"/>
      <w:numFmt w:val="upperRoman"/>
      <w:lvlText w:val="%3."/>
      <w:lvlJc w:val="left"/>
      <w:pPr>
        <w:ind w:left="886" w:hanging="147"/>
      </w:pPr>
      <w:rPr>
        <w:rFonts w:ascii="Calibri" w:eastAsia="Calibri" w:hAnsi="Calibri" w:cs="Calibri" w:hint="default"/>
        <w:w w:val="99"/>
        <w:sz w:val="20"/>
        <w:szCs w:val="20"/>
        <w:lang w:val="en-US" w:eastAsia="en-US" w:bidi="en-US"/>
      </w:rPr>
    </w:lvl>
    <w:lvl w:ilvl="3">
      <w:numFmt w:val="bullet"/>
      <w:lvlText w:val="•"/>
      <w:lvlJc w:val="left"/>
      <w:pPr>
        <w:ind w:left="2924" w:hanging="147"/>
      </w:pPr>
      <w:rPr>
        <w:rFonts w:hint="default"/>
        <w:lang w:val="en-US" w:eastAsia="en-US" w:bidi="en-US"/>
      </w:rPr>
    </w:lvl>
    <w:lvl w:ilvl="4">
      <w:numFmt w:val="bullet"/>
      <w:lvlText w:val="•"/>
      <w:lvlJc w:val="left"/>
      <w:pPr>
        <w:ind w:left="3946" w:hanging="147"/>
      </w:pPr>
      <w:rPr>
        <w:rFonts w:hint="default"/>
        <w:lang w:val="en-US" w:eastAsia="en-US" w:bidi="en-US"/>
      </w:rPr>
    </w:lvl>
    <w:lvl w:ilvl="5">
      <w:numFmt w:val="bullet"/>
      <w:lvlText w:val="•"/>
      <w:lvlJc w:val="left"/>
      <w:pPr>
        <w:ind w:left="4968" w:hanging="147"/>
      </w:pPr>
      <w:rPr>
        <w:rFonts w:hint="default"/>
        <w:lang w:val="en-US" w:eastAsia="en-US" w:bidi="en-US"/>
      </w:rPr>
    </w:lvl>
    <w:lvl w:ilvl="6">
      <w:numFmt w:val="bullet"/>
      <w:lvlText w:val="•"/>
      <w:lvlJc w:val="left"/>
      <w:pPr>
        <w:ind w:left="5991" w:hanging="147"/>
      </w:pPr>
      <w:rPr>
        <w:rFonts w:hint="default"/>
        <w:lang w:val="en-US" w:eastAsia="en-US" w:bidi="en-US"/>
      </w:rPr>
    </w:lvl>
    <w:lvl w:ilvl="7">
      <w:numFmt w:val="bullet"/>
      <w:lvlText w:val="•"/>
      <w:lvlJc w:val="left"/>
      <w:pPr>
        <w:ind w:left="7013" w:hanging="147"/>
      </w:pPr>
      <w:rPr>
        <w:rFonts w:hint="default"/>
        <w:lang w:val="en-US" w:eastAsia="en-US" w:bidi="en-US"/>
      </w:rPr>
    </w:lvl>
    <w:lvl w:ilvl="8">
      <w:numFmt w:val="bullet"/>
      <w:lvlText w:val="•"/>
      <w:lvlJc w:val="left"/>
      <w:pPr>
        <w:ind w:left="8035" w:hanging="147"/>
      </w:pPr>
      <w:rPr>
        <w:rFonts w:hint="default"/>
        <w:lang w:val="en-US" w:eastAsia="en-US" w:bidi="en-US"/>
      </w:rPr>
    </w:lvl>
  </w:abstractNum>
  <w:abstractNum w:abstractNumId="3">
    <w:nsid w:val="05EC62D1"/>
    <w:multiLevelType w:val="hybridMultilevel"/>
    <w:tmpl w:val="7FFAFF78"/>
    <w:lvl w:ilvl="0" w:tplc="22AEEC44">
      <w:start w:val="1"/>
      <w:numFmt w:val="decimal"/>
      <w:lvlText w:val="%1."/>
      <w:lvlJc w:val="left"/>
      <w:pPr>
        <w:ind w:left="106" w:hanging="221"/>
        <w:jc w:val="right"/>
      </w:pPr>
      <w:rPr>
        <w:rFonts w:ascii="Arial" w:eastAsia="Arial" w:hAnsi="Arial" w:hint="default"/>
        <w:color w:val="231F20"/>
        <w:w w:val="96"/>
        <w:sz w:val="20"/>
        <w:szCs w:val="20"/>
      </w:rPr>
    </w:lvl>
    <w:lvl w:ilvl="1" w:tplc="7FBCF2F2">
      <w:start w:val="1"/>
      <w:numFmt w:val="lowerLetter"/>
      <w:lvlText w:val="(%2)"/>
      <w:lvlJc w:val="left"/>
      <w:pPr>
        <w:ind w:left="551" w:hanging="269"/>
      </w:pPr>
      <w:rPr>
        <w:rFonts w:ascii="Arial" w:eastAsia="Arial" w:hAnsi="Arial" w:hint="default"/>
        <w:color w:val="231F20"/>
        <w:w w:val="96"/>
        <w:sz w:val="20"/>
        <w:szCs w:val="20"/>
      </w:rPr>
    </w:lvl>
    <w:lvl w:ilvl="2" w:tplc="C872628A">
      <w:start w:val="1"/>
      <w:numFmt w:val="bullet"/>
      <w:lvlText w:val="•"/>
      <w:lvlJc w:val="left"/>
      <w:pPr>
        <w:ind w:left="1552" w:hanging="269"/>
      </w:pPr>
      <w:rPr>
        <w:rFonts w:hint="default"/>
      </w:rPr>
    </w:lvl>
    <w:lvl w:ilvl="3" w:tplc="D05AADE4">
      <w:start w:val="1"/>
      <w:numFmt w:val="bullet"/>
      <w:lvlText w:val="•"/>
      <w:lvlJc w:val="left"/>
      <w:pPr>
        <w:ind w:left="2553" w:hanging="269"/>
      </w:pPr>
      <w:rPr>
        <w:rFonts w:hint="default"/>
      </w:rPr>
    </w:lvl>
    <w:lvl w:ilvl="4" w:tplc="B7E2F5A8">
      <w:start w:val="1"/>
      <w:numFmt w:val="bullet"/>
      <w:lvlText w:val="•"/>
      <w:lvlJc w:val="left"/>
      <w:pPr>
        <w:ind w:left="3554" w:hanging="269"/>
      </w:pPr>
      <w:rPr>
        <w:rFonts w:hint="default"/>
      </w:rPr>
    </w:lvl>
    <w:lvl w:ilvl="5" w:tplc="F8B0398A">
      <w:start w:val="1"/>
      <w:numFmt w:val="bullet"/>
      <w:lvlText w:val="•"/>
      <w:lvlJc w:val="left"/>
      <w:pPr>
        <w:ind w:left="4555" w:hanging="269"/>
      </w:pPr>
      <w:rPr>
        <w:rFonts w:hint="default"/>
      </w:rPr>
    </w:lvl>
    <w:lvl w:ilvl="6" w:tplc="C35406E0">
      <w:start w:val="1"/>
      <w:numFmt w:val="bullet"/>
      <w:lvlText w:val="•"/>
      <w:lvlJc w:val="left"/>
      <w:pPr>
        <w:ind w:left="5556" w:hanging="269"/>
      </w:pPr>
      <w:rPr>
        <w:rFonts w:hint="default"/>
      </w:rPr>
    </w:lvl>
    <w:lvl w:ilvl="7" w:tplc="0624F6A0">
      <w:start w:val="1"/>
      <w:numFmt w:val="bullet"/>
      <w:lvlText w:val="•"/>
      <w:lvlJc w:val="left"/>
      <w:pPr>
        <w:ind w:left="6557" w:hanging="269"/>
      </w:pPr>
      <w:rPr>
        <w:rFonts w:hint="default"/>
      </w:rPr>
    </w:lvl>
    <w:lvl w:ilvl="8" w:tplc="F1607DA2">
      <w:start w:val="1"/>
      <w:numFmt w:val="bullet"/>
      <w:lvlText w:val="•"/>
      <w:lvlJc w:val="left"/>
      <w:pPr>
        <w:ind w:left="7558" w:hanging="269"/>
      </w:pPr>
      <w:rPr>
        <w:rFonts w:hint="default"/>
      </w:rPr>
    </w:lvl>
  </w:abstractNum>
  <w:abstractNum w:abstractNumId="4">
    <w:nsid w:val="06355F66"/>
    <w:multiLevelType w:val="hybridMultilevel"/>
    <w:tmpl w:val="4300B7FC"/>
    <w:lvl w:ilvl="0" w:tplc="E744BED2">
      <w:start w:val="1"/>
      <w:numFmt w:val="decimal"/>
      <w:lvlText w:val="%1."/>
      <w:lvlJc w:val="left"/>
      <w:pPr>
        <w:ind w:left="380" w:hanging="197"/>
      </w:pPr>
      <w:rPr>
        <w:rFonts w:ascii="Calibri" w:eastAsia="Calibri" w:hAnsi="Calibri" w:cs="Calibri" w:hint="default"/>
        <w:w w:val="99"/>
        <w:sz w:val="20"/>
        <w:szCs w:val="20"/>
        <w:lang w:val="en-US" w:eastAsia="en-US" w:bidi="en-US"/>
      </w:rPr>
    </w:lvl>
    <w:lvl w:ilvl="1" w:tplc="2DD81172">
      <w:start w:val="1"/>
      <w:numFmt w:val="lowerLetter"/>
      <w:lvlText w:val="%2."/>
      <w:lvlJc w:val="left"/>
      <w:pPr>
        <w:ind w:left="1100" w:hanging="360"/>
      </w:pPr>
      <w:rPr>
        <w:rFonts w:ascii="Calibri" w:eastAsia="Calibri" w:hAnsi="Calibri" w:cs="Calibri" w:hint="default"/>
        <w:w w:val="99"/>
        <w:sz w:val="20"/>
        <w:szCs w:val="20"/>
        <w:lang w:val="en-US" w:eastAsia="en-US" w:bidi="en-US"/>
      </w:rPr>
    </w:lvl>
    <w:lvl w:ilvl="2" w:tplc="9D8A1DE8">
      <w:numFmt w:val="bullet"/>
      <w:lvlText w:val="•"/>
      <w:lvlJc w:val="left"/>
      <w:pPr>
        <w:ind w:left="2097" w:hanging="360"/>
      </w:pPr>
      <w:rPr>
        <w:rFonts w:hint="default"/>
        <w:lang w:val="en-US" w:eastAsia="en-US" w:bidi="en-US"/>
      </w:rPr>
    </w:lvl>
    <w:lvl w:ilvl="3" w:tplc="BEEACF5A">
      <w:numFmt w:val="bullet"/>
      <w:lvlText w:val="•"/>
      <w:lvlJc w:val="left"/>
      <w:pPr>
        <w:ind w:left="3095" w:hanging="360"/>
      </w:pPr>
      <w:rPr>
        <w:rFonts w:hint="default"/>
        <w:lang w:val="en-US" w:eastAsia="en-US" w:bidi="en-US"/>
      </w:rPr>
    </w:lvl>
    <w:lvl w:ilvl="4" w:tplc="3A1482BC">
      <w:numFmt w:val="bullet"/>
      <w:lvlText w:val="•"/>
      <w:lvlJc w:val="left"/>
      <w:pPr>
        <w:ind w:left="4093" w:hanging="360"/>
      </w:pPr>
      <w:rPr>
        <w:rFonts w:hint="default"/>
        <w:lang w:val="en-US" w:eastAsia="en-US" w:bidi="en-US"/>
      </w:rPr>
    </w:lvl>
    <w:lvl w:ilvl="5" w:tplc="0EB2FEC4">
      <w:numFmt w:val="bullet"/>
      <w:lvlText w:val="•"/>
      <w:lvlJc w:val="left"/>
      <w:pPr>
        <w:ind w:left="5091" w:hanging="360"/>
      </w:pPr>
      <w:rPr>
        <w:rFonts w:hint="default"/>
        <w:lang w:val="en-US" w:eastAsia="en-US" w:bidi="en-US"/>
      </w:rPr>
    </w:lvl>
    <w:lvl w:ilvl="6" w:tplc="34C84570">
      <w:numFmt w:val="bullet"/>
      <w:lvlText w:val="•"/>
      <w:lvlJc w:val="left"/>
      <w:pPr>
        <w:ind w:left="6088" w:hanging="360"/>
      </w:pPr>
      <w:rPr>
        <w:rFonts w:hint="default"/>
        <w:lang w:val="en-US" w:eastAsia="en-US" w:bidi="en-US"/>
      </w:rPr>
    </w:lvl>
    <w:lvl w:ilvl="7" w:tplc="2E608050">
      <w:numFmt w:val="bullet"/>
      <w:lvlText w:val="•"/>
      <w:lvlJc w:val="left"/>
      <w:pPr>
        <w:ind w:left="7086" w:hanging="360"/>
      </w:pPr>
      <w:rPr>
        <w:rFonts w:hint="default"/>
        <w:lang w:val="en-US" w:eastAsia="en-US" w:bidi="en-US"/>
      </w:rPr>
    </w:lvl>
    <w:lvl w:ilvl="8" w:tplc="080AA10A">
      <w:numFmt w:val="bullet"/>
      <w:lvlText w:val="•"/>
      <w:lvlJc w:val="left"/>
      <w:pPr>
        <w:ind w:left="8084" w:hanging="360"/>
      </w:pPr>
      <w:rPr>
        <w:rFonts w:hint="default"/>
        <w:lang w:val="en-US" w:eastAsia="en-US" w:bidi="en-US"/>
      </w:rPr>
    </w:lvl>
  </w:abstractNum>
  <w:abstractNum w:abstractNumId="5">
    <w:nsid w:val="065C2BB4"/>
    <w:multiLevelType w:val="hybridMultilevel"/>
    <w:tmpl w:val="C3D2FDB4"/>
    <w:lvl w:ilvl="0" w:tplc="7F5EB9B6">
      <w:start w:val="1"/>
      <w:numFmt w:val="upperLetter"/>
      <w:lvlText w:val="%1."/>
      <w:lvlJc w:val="left"/>
      <w:pPr>
        <w:ind w:left="380" w:hanging="339"/>
      </w:pPr>
      <w:rPr>
        <w:rFonts w:ascii="Calibri" w:eastAsia="Calibri" w:hAnsi="Calibri" w:cs="Calibri" w:hint="default"/>
        <w:w w:val="99"/>
        <w:sz w:val="32"/>
        <w:szCs w:val="32"/>
        <w:lang w:val="en-US" w:eastAsia="en-US" w:bidi="en-US"/>
      </w:rPr>
    </w:lvl>
    <w:lvl w:ilvl="1" w:tplc="3056C616">
      <w:numFmt w:val="bullet"/>
      <w:lvlText w:val="•"/>
      <w:lvlJc w:val="left"/>
      <w:pPr>
        <w:ind w:left="1350" w:hanging="339"/>
      </w:pPr>
      <w:rPr>
        <w:rFonts w:hint="default"/>
        <w:lang w:val="en-US" w:eastAsia="en-US" w:bidi="en-US"/>
      </w:rPr>
    </w:lvl>
    <w:lvl w:ilvl="2" w:tplc="F2A07EF0">
      <w:numFmt w:val="bullet"/>
      <w:lvlText w:val="•"/>
      <w:lvlJc w:val="left"/>
      <w:pPr>
        <w:ind w:left="2320" w:hanging="339"/>
      </w:pPr>
      <w:rPr>
        <w:rFonts w:hint="default"/>
        <w:lang w:val="en-US" w:eastAsia="en-US" w:bidi="en-US"/>
      </w:rPr>
    </w:lvl>
    <w:lvl w:ilvl="3" w:tplc="5672B5C6">
      <w:numFmt w:val="bullet"/>
      <w:lvlText w:val="•"/>
      <w:lvlJc w:val="left"/>
      <w:pPr>
        <w:ind w:left="3290" w:hanging="339"/>
      </w:pPr>
      <w:rPr>
        <w:rFonts w:hint="default"/>
        <w:lang w:val="en-US" w:eastAsia="en-US" w:bidi="en-US"/>
      </w:rPr>
    </w:lvl>
    <w:lvl w:ilvl="4" w:tplc="DF3819C0">
      <w:numFmt w:val="bullet"/>
      <w:lvlText w:val="•"/>
      <w:lvlJc w:val="left"/>
      <w:pPr>
        <w:ind w:left="4260" w:hanging="339"/>
      </w:pPr>
      <w:rPr>
        <w:rFonts w:hint="default"/>
        <w:lang w:val="en-US" w:eastAsia="en-US" w:bidi="en-US"/>
      </w:rPr>
    </w:lvl>
    <w:lvl w:ilvl="5" w:tplc="5D76D0B6">
      <w:numFmt w:val="bullet"/>
      <w:lvlText w:val="•"/>
      <w:lvlJc w:val="left"/>
      <w:pPr>
        <w:ind w:left="5230" w:hanging="339"/>
      </w:pPr>
      <w:rPr>
        <w:rFonts w:hint="default"/>
        <w:lang w:val="en-US" w:eastAsia="en-US" w:bidi="en-US"/>
      </w:rPr>
    </w:lvl>
    <w:lvl w:ilvl="6" w:tplc="9042A4DE">
      <w:numFmt w:val="bullet"/>
      <w:lvlText w:val="•"/>
      <w:lvlJc w:val="left"/>
      <w:pPr>
        <w:ind w:left="6200" w:hanging="339"/>
      </w:pPr>
      <w:rPr>
        <w:rFonts w:hint="default"/>
        <w:lang w:val="en-US" w:eastAsia="en-US" w:bidi="en-US"/>
      </w:rPr>
    </w:lvl>
    <w:lvl w:ilvl="7" w:tplc="5AF61E5A">
      <w:numFmt w:val="bullet"/>
      <w:lvlText w:val="•"/>
      <w:lvlJc w:val="left"/>
      <w:pPr>
        <w:ind w:left="7170" w:hanging="339"/>
      </w:pPr>
      <w:rPr>
        <w:rFonts w:hint="default"/>
        <w:lang w:val="en-US" w:eastAsia="en-US" w:bidi="en-US"/>
      </w:rPr>
    </w:lvl>
    <w:lvl w:ilvl="8" w:tplc="E7BCB226">
      <w:numFmt w:val="bullet"/>
      <w:lvlText w:val="•"/>
      <w:lvlJc w:val="left"/>
      <w:pPr>
        <w:ind w:left="8140" w:hanging="339"/>
      </w:pPr>
      <w:rPr>
        <w:rFonts w:hint="default"/>
        <w:lang w:val="en-US" w:eastAsia="en-US" w:bidi="en-US"/>
      </w:rPr>
    </w:lvl>
  </w:abstractNum>
  <w:abstractNum w:abstractNumId="6">
    <w:nsid w:val="07725791"/>
    <w:multiLevelType w:val="hybridMultilevel"/>
    <w:tmpl w:val="5EFECBCE"/>
    <w:lvl w:ilvl="0" w:tplc="5C245520">
      <w:start w:val="1"/>
      <w:numFmt w:val="decimal"/>
      <w:lvlText w:val="%1."/>
      <w:lvlJc w:val="left"/>
      <w:pPr>
        <w:ind w:left="1100" w:hanging="360"/>
      </w:pPr>
      <w:rPr>
        <w:rFonts w:ascii="Calibri" w:eastAsia="Calibri" w:hAnsi="Calibri" w:cs="Calibri" w:hint="default"/>
        <w:spacing w:val="-1"/>
        <w:w w:val="99"/>
        <w:sz w:val="20"/>
        <w:szCs w:val="20"/>
        <w:lang w:val="en-US" w:eastAsia="en-US" w:bidi="en-US"/>
      </w:rPr>
    </w:lvl>
    <w:lvl w:ilvl="1" w:tplc="2E1097F0">
      <w:start w:val="1"/>
      <w:numFmt w:val="upperLetter"/>
      <w:lvlText w:val="%2."/>
      <w:lvlJc w:val="left"/>
      <w:pPr>
        <w:ind w:left="1460" w:hanging="360"/>
      </w:pPr>
      <w:rPr>
        <w:rFonts w:hint="default"/>
        <w:b/>
        <w:bCs/>
        <w:spacing w:val="-1"/>
        <w:w w:val="99"/>
        <w:lang w:val="en-US" w:eastAsia="en-US" w:bidi="en-US"/>
      </w:rPr>
    </w:lvl>
    <w:lvl w:ilvl="2" w:tplc="5FBAC2DA">
      <w:numFmt w:val="bullet"/>
      <w:lvlText w:val="•"/>
      <w:lvlJc w:val="left"/>
      <w:pPr>
        <w:ind w:left="2417" w:hanging="360"/>
      </w:pPr>
      <w:rPr>
        <w:rFonts w:hint="default"/>
        <w:lang w:val="en-US" w:eastAsia="en-US" w:bidi="en-US"/>
      </w:rPr>
    </w:lvl>
    <w:lvl w:ilvl="3" w:tplc="A420E840">
      <w:numFmt w:val="bullet"/>
      <w:lvlText w:val="•"/>
      <w:lvlJc w:val="left"/>
      <w:pPr>
        <w:ind w:left="3375" w:hanging="360"/>
      </w:pPr>
      <w:rPr>
        <w:rFonts w:hint="default"/>
        <w:lang w:val="en-US" w:eastAsia="en-US" w:bidi="en-US"/>
      </w:rPr>
    </w:lvl>
    <w:lvl w:ilvl="4" w:tplc="80FCC698">
      <w:numFmt w:val="bullet"/>
      <w:lvlText w:val="•"/>
      <w:lvlJc w:val="left"/>
      <w:pPr>
        <w:ind w:left="4333" w:hanging="360"/>
      </w:pPr>
      <w:rPr>
        <w:rFonts w:hint="default"/>
        <w:lang w:val="en-US" w:eastAsia="en-US" w:bidi="en-US"/>
      </w:rPr>
    </w:lvl>
    <w:lvl w:ilvl="5" w:tplc="35BCD244">
      <w:numFmt w:val="bullet"/>
      <w:lvlText w:val="•"/>
      <w:lvlJc w:val="left"/>
      <w:pPr>
        <w:ind w:left="5291" w:hanging="360"/>
      </w:pPr>
      <w:rPr>
        <w:rFonts w:hint="default"/>
        <w:lang w:val="en-US" w:eastAsia="en-US" w:bidi="en-US"/>
      </w:rPr>
    </w:lvl>
    <w:lvl w:ilvl="6" w:tplc="038428B8">
      <w:numFmt w:val="bullet"/>
      <w:lvlText w:val="•"/>
      <w:lvlJc w:val="left"/>
      <w:pPr>
        <w:ind w:left="6248" w:hanging="360"/>
      </w:pPr>
      <w:rPr>
        <w:rFonts w:hint="default"/>
        <w:lang w:val="en-US" w:eastAsia="en-US" w:bidi="en-US"/>
      </w:rPr>
    </w:lvl>
    <w:lvl w:ilvl="7" w:tplc="722A3AC8">
      <w:numFmt w:val="bullet"/>
      <w:lvlText w:val="•"/>
      <w:lvlJc w:val="left"/>
      <w:pPr>
        <w:ind w:left="7206" w:hanging="360"/>
      </w:pPr>
      <w:rPr>
        <w:rFonts w:hint="default"/>
        <w:lang w:val="en-US" w:eastAsia="en-US" w:bidi="en-US"/>
      </w:rPr>
    </w:lvl>
    <w:lvl w:ilvl="8" w:tplc="95D470F0">
      <w:numFmt w:val="bullet"/>
      <w:lvlText w:val="•"/>
      <w:lvlJc w:val="left"/>
      <w:pPr>
        <w:ind w:left="8164" w:hanging="360"/>
      </w:pPr>
      <w:rPr>
        <w:rFonts w:hint="default"/>
        <w:lang w:val="en-US" w:eastAsia="en-US" w:bidi="en-US"/>
      </w:rPr>
    </w:lvl>
  </w:abstractNum>
  <w:abstractNum w:abstractNumId="7">
    <w:nsid w:val="112E5053"/>
    <w:multiLevelType w:val="hybridMultilevel"/>
    <w:tmpl w:val="8020E116"/>
    <w:lvl w:ilvl="0" w:tplc="A6B8795C">
      <w:start w:val="1"/>
      <w:numFmt w:val="lowerLetter"/>
      <w:lvlText w:val="%1)"/>
      <w:lvlJc w:val="left"/>
      <w:pPr>
        <w:ind w:left="1100" w:hanging="720"/>
      </w:pPr>
      <w:rPr>
        <w:rFonts w:ascii="Calibri" w:eastAsia="Calibri" w:hAnsi="Calibri" w:cs="Calibri" w:hint="default"/>
        <w:w w:val="99"/>
        <w:sz w:val="20"/>
        <w:szCs w:val="20"/>
        <w:lang w:val="en-US" w:eastAsia="en-US" w:bidi="en-US"/>
      </w:rPr>
    </w:lvl>
    <w:lvl w:ilvl="1" w:tplc="3B4E87E2">
      <w:numFmt w:val="bullet"/>
      <w:lvlText w:val="•"/>
      <w:lvlJc w:val="left"/>
      <w:pPr>
        <w:ind w:left="1998" w:hanging="720"/>
      </w:pPr>
      <w:rPr>
        <w:rFonts w:hint="default"/>
        <w:lang w:val="en-US" w:eastAsia="en-US" w:bidi="en-US"/>
      </w:rPr>
    </w:lvl>
    <w:lvl w:ilvl="2" w:tplc="4C1E7F14">
      <w:numFmt w:val="bullet"/>
      <w:lvlText w:val="•"/>
      <w:lvlJc w:val="left"/>
      <w:pPr>
        <w:ind w:left="2896" w:hanging="720"/>
      </w:pPr>
      <w:rPr>
        <w:rFonts w:hint="default"/>
        <w:lang w:val="en-US" w:eastAsia="en-US" w:bidi="en-US"/>
      </w:rPr>
    </w:lvl>
    <w:lvl w:ilvl="3" w:tplc="B4BE689E">
      <w:numFmt w:val="bullet"/>
      <w:lvlText w:val="•"/>
      <w:lvlJc w:val="left"/>
      <w:pPr>
        <w:ind w:left="3794" w:hanging="720"/>
      </w:pPr>
      <w:rPr>
        <w:rFonts w:hint="default"/>
        <w:lang w:val="en-US" w:eastAsia="en-US" w:bidi="en-US"/>
      </w:rPr>
    </w:lvl>
    <w:lvl w:ilvl="4" w:tplc="DD0EF2CE">
      <w:numFmt w:val="bullet"/>
      <w:lvlText w:val="•"/>
      <w:lvlJc w:val="left"/>
      <w:pPr>
        <w:ind w:left="4692" w:hanging="720"/>
      </w:pPr>
      <w:rPr>
        <w:rFonts w:hint="default"/>
        <w:lang w:val="en-US" w:eastAsia="en-US" w:bidi="en-US"/>
      </w:rPr>
    </w:lvl>
    <w:lvl w:ilvl="5" w:tplc="6F048426">
      <w:numFmt w:val="bullet"/>
      <w:lvlText w:val="•"/>
      <w:lvlJc w:val="left"/>
      <w:pPr>
        <w:ind w:left="5590" w:hanging="720"/>
      </w:pPr>
      <w:rPr>
        <w:rFonts w:hint="default"/>
        <w:lang w:val="en-US" w:eastAsia="en-US" w:bidi="en-US"/>
      </w:rPr>
    </w:lvl>
    <w:lvl w:ilvl="6" w:tplc="186E731A">
      <w:numFmt w:val="bullet"/>
      <w:lvlText w:val="•"/>
      <w:lvlJc w:val="left"/>
      <w:pPr>
        <w:ind w:left="6488" w:hanging="720"/>
      </w:pPr>
      <w:rPr>
        <w:rFonts w:hint="default"/>
        <w:lang w:val="en-US" w:eastAsia="en-US" w:bidi="en-US"/>
      </w:rPr>
    </w:lvl>
    <w:lvl w:ilvl="7" w:tplc="1BFC1C96">
      <w:numFmt w:val="bullet"/>
      <w:lvlText w:val="•"/>
      <w:lvlJc w:val="left"/>
      <w:pPr>
        <w:ind w:left="7386" w:hanging="720"/>
      </w:pPr>
      <w:rPr>
        <w:rFonts w:hint="default"/>
        <w:lang w:val="en-US" w:eastAsia="en-US" w:bidi="en-US"/>
      </w:rPr>
    </w:lvl>
    <w:lvl w:ilvl="8" w:tplc="093E1378">
      <w:numFmt w:val="bullet"/>
      <w:lvlText w:val="•"/>
      <w:lvlJc w:val="left"/>
      <w:pPr>
        <w:ind w:left="8284" w:hanging="720"/>
      </w:pPr>
      <w:rPr>
        <w:rFonts w:hint="default"/>
        <w:lang w:val="en-US" w:eastAsia="en-US" w:bidi="en-US"/>
      </w:rPr>
    </w:lvl>
  </w:abstractNum>
  <w:abstractNum w:abstractNumId="8">
    <w:nsid w:val="11F52184"/>
    <w:multiLevelType w:val="hybridMultilevel"/>
    <w:tmpl w:val="1C462BCA"/>
    <w:lvl w:ilvl="0" w:tplc="63C2895A">
      <w:start w:val="1"/>
      <w:numFmt w:val="decimal"/>
      <w:lvlText w:val="%1."/>
      <w:lvlJc w:val="left"/>
      <w:pPr>
        <w:ind w:left="740" w:hanging="360"/>
      </w:pPr>
      <w:rPr>
        <w:rFonts w:ascii="Calibri" w:eastAsia="Calibri" w:hAnsi="Calibri" w:cs="Calibri" w:hint="default"/>
        <w:spacing w:val="-1"/>
        <w:w w:val="99"/>
        <w:sz w:val="20"/>
        <w:szCs w:val="20"/>
        <w:lang w:val="en-US" w:eastAsia="en-US" w:bidi="en-US"/>
      </w:rPr>
    </w:lvl>
    <w:lvl w:ilvl="1" w:tplc="D0726068">
      <w:start w:val="1"/>
      <w:numFmt w:val="lowerLetter"/>
      <w:lvlText w:val="%2."/>
      <w:lvlJc w:val="left"/>
      <w:pPr>
        <w:ind w:left="1100" w:hanging="360"/>
      </w:pPr>
      <w:rPr>
        <w:rFonts w:ascii="Calibri" w:eastAsia="Calibri" w:hAnsi="Calibri" w:cs="Calibri" w:hint="default"/>
        <w:w w:val="99"/>
        <w:sz w:val="20"/>
        <w:szCs w:val="20"/>
        <w:lang w:val="en-US" w:eastAsia="en-US" w:bidi="en-US"/>
      </w:rPr>
    </w:lvl>
    <w:lvl w:ilvl="2" w:tplc="10EED98E">
      <w:start w:val="1"/>
      <w:numFmt w:val="decimal"/>
      <w:lvlText w:val="%3."/>
      <w:lvlJc w:val="left"/>
      <w:pPr>
        <w:ind w:left="1100" w:hanging="360"/>
      </w:pPr>
      <w:rPr>
        <w:rFonts w:ascii="Calibri" w:eastAsia="Calibri" w:hAnsi="Calibri" w:cs="Calibri" w:hint="default"/>
        <w:spacing w:val="-1"/>
        <w:w w:val="99"/>
        <w:sz w:val="20"/>
        <w:szCs w:val="20"/>
        <w:lang w:val="en-US" w:eastAsia="en-US" w:bidi="en-US"/>
      </w:rPr>
    </w:lvl>
    <w:lvl w:ilvl="3" w:tplc="AC3AD092">
      <w:numFmt w:val="bullet"/>
      <w:lvlText w:val="•"/>
      <w:lvlJc w:val="left"/>
      <w:pPr>
        <w:ind w:left="3095" w:hanging="360"/>
      </w:pPr>
      <w:rPr>
        <w:rFonts w:hint="default"/>
        <w:lang w:val="en-US" w:eastAsia="en-US" w:bidi="en-US"/>
      </w:rPr>
    </w:lvl>
    <w:lvl w:ilvl="4" w:tplc="2EEA0C28">
      <w:numFmt w:val="bullet"/>
      <w:lvlText w:val="•"/>
      <w:lvlJc w:val="left"/>
      <w:pPr>
        <w:ind w:left="4093" w:hanging="360"/>
      </w:pPr>
      <w:rPr>
        <w:rFonts w:hint="default"/>
        <w:lang w:val="en-US" w:eastAsia="en-US" w:bidi="en-US"/>
      </w:rPr>
    </w:lvl>
    <w:lvl w:ilvl="5" w:tplc="BCE054BA">
      <w:numFmt w:val="bullet"/>
      <w:lvlText w:val="•"/>
      <w:lvlJc w:val="left"/>
      <w:pPr>
        <w:ind w:left="5091" w:hanging="360"/>
      </w:pPr>
      <w:rPr>
        <w:rFonts w:hint="default"/>
        <w:lang w:val="en-US" w:eastAsia="en-US" w:bidi="en-US"/>
      </w:rPr>
    </w:lvl>
    <w:lvl w:ilvl="6" w:tplc="E332AD5E">
      <w:numFmt w:val="bullet"/>
      <w:lvlText w:val="•"/>
      <w:lvlJc w:val="left"/>
      <w:pPr>
        <w:ind w:left="6088" w:hanging="360"/>
      </w:pPr>
      <w:rPr>
        <w:rFonts w:hint="default"/>
        <w:lang w:val="en-US" w:eastAsia="en-US" w:bidi="en-US"/>
      </w:rPr>
    </w:lvl>
    <w:lvl w:ilvl="7" w:tplc="82C68FD0">
      <w:numFmt w:val="bullet"/>
      <w:lvlText w:val="•"/>
      <w:lvlJc w:val="left"/>
      <w:pPr>
        <w:ind w:left="7086" w:hanging="360"/>
      </w:pPr>
      <w:rPr>
        <w:rFonts w:hint="default"/>
        <w:lang w:val="en-US" w:eastAsia="en-US" w:bidi="en-US"/>
      </w:rPr>
    </w:lvl>
    <w:lvl w:ilvl="8" w:tplc="84182FC6">
      <w:numFmt w:val="bullet"/>
      <w:lvlText w:val="•"/>
      <w:lvlJc w:val="left"/>
      <w:pPr>
        <w:ind w:left="8084" w:hanging="360"/>
      </w:pPr>
      <w:rPr>
        <w:rFonts w:hint="default"/>
        <w:lang w:val="en-US" w:eastAsia="en-US" w:bidi="en-US"/>
      </w:rPr>
    </w:lvl>
  </w:abstractNum>
  <w:abstractNum w:abstractNumId="9">
    <w:nsid w:val="13ED2159"/>
    <w:multiLevelType w:val="hybridMultilevel"/>
    <w:tmpl w:val="0B8C6FA2"/>
    <w:lvl w:ilvl="0" w:tplc="3CEECD20">
      <w:start w:val="1"/>
      <w:numFmt w:val="upperLetter"/>
      <w:lvlText w:val="%1."/>
      <w:lvlJc w:val="left"/>
      <w:pPr>
        <w:ind w:left="106" w:hanging="244"/>
        <w:jc w:val="right"/>
      </w:pPr>
      <w:rPr>
        <w:rFonts w:ascii="Arial" w:eastAsia="Arial" w:hAnsi="Arial" w:hint="default"/>
        <w:color w:val="231F20"/>
        <w:spacing w:val="-1"/>
        <w:w w:val="99"/>
        <w:sz w:val="20"/>
        <w:szCs w:val="20"/>
      </w:rPr>
    </w:lvl>
    <w:lvl w:ilvl="1" w:tplc="D870E494">
      <w:start w:val="1"/>
      <w:numFmt w:val="bullet"/>
      <w:lvlText w:val="•"/>
      <w:lvlJc w:val="left"/>
      <w:pPr>
        <w:ind w:left="1051" w:hanging="244"/>
      </w:pPr>
      <w:rPr>
        <w:rFonts w:hint="default"/>
      </w:rPr>
    </w:lvl>
    <w:lvl w:ilvl="2" w:tplc="C4301B94">
      <w:start w:val="1"/>
      <w:numFmt w:val="bullet"/>
      <w:lvlText w:val="•"/>
      <w:lvlJc w:val="left"/>
      <w:pPr>
        <w:ind w:left="1996" w:hanging="244"/>
      </w:pPr>
      <w:rPr>
        <w:rFonts w:hint="default"/>
      </w:rPr>
    </w:lvl>
    <w:lvl w:ilvl="3" w:tplc="767276A4">
      <w:start w:val="1"/>
      <w:numFmt w:val="bullet"/>
      <w:lvlText w:val="•"/>
      <w:lvlJc w:val="left"/>
      <w:pPr>
        <w:ind w:left="2942" w:hanging="244"/>
      </w:pPr>
      <w:rPr>
        <w:rFonts w:hint="default"/>
      </w:rPr>
    </w:lvl>
    <w:lvl w:ilvl="4" w:tplc="EC3659EA">
      <w:start w:val="1"/>
      <w:numFmt w:val="bullet"/>
      <w:lvlText w:val="•"/>
      <w:lvlJc w:val="left"/>
      <w:pPr>
        <w:ind w:left="3887" w:hanging="244"/>
      </w:pPr>
      <w:rPr>
        <w:rFonts w:hint="default"/>
      </w:rPr>
    </w:lvl>
    <w:lvl w:ilvl="5" w:tplc="E90ABDBE">
      <w:start w:val="1"/>
      <w:numFmt w:val="bullet"/>
      <w:lvlText w:val="•"/>
      <w:lvlJc w:val="left"/>
      <w:pPr>
        <w:ind w:left="4833" w:hanging="244"/>
      </w:pPr>
      <w:rPr>
        <w:rFonts w:hint="default"/>
      </w:rPr>
    </w:lvl>
    <w:lvl w:ilvl="6" w:tplc="926806D6">
      <w:start w:val="1"/>
      <w:numFmt w:val="bullet"/>
      <w:lvlText w:val="•"/>
      <w:lvlJc w:val="left"/>
      <w:pPr>
        <w:ind w:left="5778" w:hanging="244"/>
      </w:pPr>
      <w:rPr>
        <w:rFonts w:hint="default"/>
      </w:rPr>
    </w:lvl>
    <w:lvl w:ilvl="7" w:tplc="A2D67938">
      <w:start w:val="1"/>
      <w:numFmt w:val="bullet"/>
      <w:lvlText w:val="•"/>
      <w:lvlJc w:val="left"/>
      <w:pPr>
        <w:ind w:left="6723" w:hanging="244"/>
      </w:pPr>
      <w:rPr>
        <w:rFonts w:hint="default"/>
      </w:rPr>
    </w:lvl>
    <w:lvl w:ilvl="8" w:tplc="FA18F1E8">
      <w:start w:val="1"/>
      <w:numFmt w:val="bullet"/>
      <w:lvlText w:val="•"/>
      <w:lvlJc w:val="left"/>
      <w:pPr>
        <w:ind w:left="7669" w:hanging="244"/>
      </w:pPr>
      <w:rPr>
        <w:rFonts w:hint="default"/>
      </w:rPr>
    </w:lvl>
  </w:abstractNum>
  <w:abstractNum w:abstractNumId="10">
    <w:nsid w:val="19A160DC"/>
    <w:multiLevelType w:val="hybridMultilevel"/>
    <w:tmpl w:val="36D6390E"/>
    <w:lvl w:ilvl="0" w:tplc="4A0881E6">
      <w:start w:val="1"/>
      <w:numFmt w:val="lowerLetter"/>
      <w:lvlText w:val="%1)"/>
      <w:lvlJc w:val="left"/>
      <w:pPr>
        <w:ind w:left="1100" w:hanging="720"/>
      </w:pPr>
      <w:rPr>
        <w:rFonts w:ascii="Calibri" w:eastAsia="Calibri" w:hAnsi="Calibri" w:cs="Calibri" w:hint="default"/>
        <w:w w:val="99"/>
        <w:sz w:val="20"/>
        <w:szCs w:val="20"/>
        <w:lang w:val="en-US" w:eastAsia="en-US" w:bidi="en-US"/>
      </w:rPr>
    </w:lvl>
    <w:lvl w:ilvl="1" w:tplc="CC3CB334">
      <w:numFmt w:val="bullet"/>
      <w:lvlText w:val="•"/>
      <w:lvlJc w:val="left"/>
      <w:pPr>
        <w:ind w:left="1998" w:hanging="720"/>
      </w:pPr>
      <w:rPr>
        <w:rFonts w:hint="default"/>
        <w:lang w:val="en-US" w:eastAsia="en-US" w:bidi="en-US"/>
      </w:rPr>
    </w:lvl>
    <w:lvl w:ilvl="2" w:tplc="54A6C1AC">
      <w:numFmt w:val="bullet"/>
      <w:lvlText w:val="•"/>
      <w:lvlJc w:val="left"/>
      <w:pPr>
        <w:ind w:left="2896" w:hanging="720"/>
      </w:pPr>
      <w:rPr>
        <w:rFonts w:hint="default"/>
        <w:lang w:val="en-US" w:eastAsia="en-US" w:bidi="en-US"/>
      </w:rPr>
    </w:lvl>
    <w:lvl w:ilvl="3" w:tplc="9746FC74">
      <w:numFmt w:val="bullet"/>
      <w:lvlText w:val="•"/>
      <w:lvlJc w:val="left"/>
      <w:pPr>
        <w:ind w:left="3794" w:hanging="720"/>
      </w:pPr>
      <w:rPr>
        <w:rFonts w:hint="default"/>
        <w:lang w:val="en-US" w:eastAsia="en-US" w:bidi="en-US"/>
      </w:rPr>
    </w:lvl>
    <w:lvl w:ilvl="4" w:tplc="93AA4510">
      <w:numFmt w:val="bullet"/>
      <w:lvlText w:val="•"/>
      <w:lvlJc w:val="left"/>
      <w:pPr>
        <w:ind w:left="4692" w:hanging="720"/>
      </w:pPr>
      <w:rPr>
        <w:rFonts w:hint="default"/>
        <w:lang w:val="en-US" w:eastAsia="en-US" w:bidi="en-US"/>
      </w:rPr>
    </w:lvl>
    <w:lvl w:ilvl="5" w:tplc="C42C793E">
      <w:numFmt w:val="bullet"/>
      <w:lvlText w:val="•"/>
      <w:lvlJc w:val="left"/>
      <w:pPr>
        <w:ind w:left="5590" w:hanging="720"/>
      </w:pPr>
      <w:rPr>
        <w:rFonts w:hint="default"/>
        <w:lang w:val="en-US" w:eastAsia="en-US" w:bidi="en-US"/>
      </w:rPr>
    </w:lvl>
    <w:lvl w:ilvl="6" w:tplc="D6FE677C">
      <w:numFmt w:val="bullet"/>
      <w:lvlText w:val="•"/>
      <w:lvlJc w:val="left"/>
      <w:pPr>
        <w:ind w:left="6488" w:hanging="720"/>
      </w:pPr>
      <w:rPr>
        <w:rFonts w:hint="default"/>
        <w:lang w:val="en-US" w:eastAsia="en-US" w:bidi="en-US"/>
      </w:rPr>
    </w:lvl>
    <w:lvl w:ilvl="7" w:tplc="6A3619C6">
      <w:numFmt w:val="bullet"/>
      <w:lvlText w:val="•"/>
      <w:lvlJc w:val="left"/>
      <w:pPr>
        <w:ind w:left="7386" w:hanging="720"/>
      </w:pPr>
      <w:rPr>
        <w:rFonts w:hint="default"/>
        <w:lang w:val="en-US" w:eastAsia="en-US" w:bidi="en-US"/>
      </w:rPr>
    </w:lvl>
    <w:lvl w:ilvl="8" w:tplc="3D28A690">
      <w:numFmt w:val="bullet"/>
      <w:lvlText w:val="•"/>
      <w:lvlJc w:val="left"/>
      <w:pPr>
        <w:ind w:left="8284" w:hanging="720"/>
      </w:pPr>
      <w:rPr>
        <w:rFonts w:hint="default"/>
        <w:lang w:val="en-US" w:eastAsia="en-US" w:bidi="en-US"/>
      </w:rPr>
    </w:lvl>
  </w:abstractNum>
  <w:abstractNum w:abstractNumId="11">
    <w:nsid w:val="1ABB2FD9"/>
    <w:multiLevelType w:val="hybridMultilevel"/>
    <w:tmpl w:val="B282B22C"/>
    <w:lvl w:ilvl="0" w:tplc="C18474F8">
      <w:start w:val="1"/>
      <w:numFmt w:val="lowerLetter"/>
      <w:lvlText w:val="%1)"/>
      <w:lvlJc w:val="left"/>
      <w:pPr>
        <w:ind w:left="1100" w:hanging="720"/>
      </w:pPr>
      <w:rPr>
        <w:rFonts w:ascii="Calibri" w:eastAsia="Calibri" w:hAnsi="Calibri" w:cs="Calibri" w:hint="default"/>
        <w:w w:val="99"/>
        <w:sz w:val="20"/>
        <w:szCs w:val="20"/>
        <w:lang w:val="en-US" w:eastAsia="en-US" w:bidi="en-US"/>
      </w:rPr>
    </w:lvl>
    <w:lvl w:ilvl="1" w:tplc="A77E332A">
      <w:numFmt w:val="bullet"/>
      <w:lvlText w:val="•"/>
      <w:lvlJc w:val="left"/>
      <w:pPr>
        <w:ind w:left="1998" w:hanging="720"/>
      </w:pPr>
      <w:rPr>
        <w:rFonts w:hint="default"/>
        <w:lang w:val="en-US" w:eastAsia="en-US" w:bidi="en-US"/>
      </w:rPr>
    </w:lvl>
    <w:lvl w:ilvl="2" w:tplc="1E9C9074">
      <w:numFmt w:val="bullet"/>
      <w:lvlText w:val="•"/>
      <w:lvlJc w:val="left"/>
      <w:pPr>
        <w:ind w:left="2896" w:hanging="720"/>
      </w:pPr>
      <w:rPr>
        <w:rFonts w:hint="default"/>
        <w:lang w:val="en-US" w:eastAsia="en-US" w:bidi="en-US"/>
      </w:rPr>
    </w:lvl>
    <w:lvl w:ilvl="3" w:tplc="5E08CCD4">
      <w:numFmt w:val="bullet"/>
      <w:lvlText w:val="•"/>
      <w:lvlJc w:val="left"/>
      <w:pPr>
        <w:ind w:left="3794" w:hanging="720"/>
      </w:pPr>
      <w:rPr>
        <w:rFonts w:hint="default"/>
        <w:lang w:val="en-US" w:eastAsia="en-US" w:bidi="en-US"/>
      </w:rPr>
    </w:lvl>
    <w:lvl w:ilvl="4" w:tplc="6EA083B0">
      <w:numFmt w:val="bullet"/>
      <w:lvlText w:val="•"/>
      <w:lvlJc w:val="left"/>
      <w:pPr>
        <w:ind w:left="4692" w:hanging="720"/>
      </w:pPr>
      <w:rPr>
        <w:rFonts w:hint="default"/>
        <w:lang w:val="en-US" w:eastAsia="en-US" w:bidi="en-US"/>
      </w:rPr>
    </w:lvl>
    <w:lvl w:ilvl="5" w:tplc="8440F696">
      <w:numFmt w:val="bullet"/>
      <w:lvlText w:val="•"/>
      <w:lvlJc w:val="left"/>
      <w:pPr>
        <w:ind w:left="5590" w:hanging="720"/>
      </w:pPr>
      <w:rPr>
        <w:rFonts w:hint="default"/>
        <w:lang w:val="en-US" w:eastAsia="en-US" w:bidi="en-US"/>
      </w:rPr>
    </w:lvl>
    <w:lvl w:ilvl="6" w:tplc="786C577A">
      <w:numFmt w:val="bullet"/>
      <w:lvlText w:val="•"/>
      <w:lvlJc w:val="left"/>
      <w:pPr>
        <w:ind w:left="6488" w:hanging="720"/>
      </w:pPr>
      <w:rPr>
        <w:rFonts w:hint="default"/>
        <w:lang w:val="en-US" w:eastAsia="en-US" w:bidi="en-US"/>
      </w:rPr>
    </w:lvl>
    <w:lvl w:ilvl="7" w:tplc="7986AC7C">
      <w:numFmt w:val="bullet"/>
      <w:lvlText w:val="•"/>
      <w:lvlJc w:val="left"/>
      <w:pPr>
        <w:ind w:left="7386" w:hanging="720"/>
      </w:pPr>
      <w:rPr>
        <w:rFonts w:hint="default"/>
        <w:lang w:val="en-US" w:eastAsia="en-US" w:bidi="en-US"/>
      </w:rPr>
    </w:lvl>
    <w:lvl w:ilvl="8" w:tplc="865E4280">
      <w:numFmt w:val="bullet"/>
      <w:lvlText w:val="•"/>
      <w:lvlJc w:val="left"/>
      <w:pPr>
        <w:ind w:left="8284" w:hanging="720"/>
      </w:pPr>
      <w:rPr>
        <w:rFonts w:hint="default"/>
        <w:lang w:val="en-US" w:eastAsia="en-US" w:bidi="en-US"/>
      </w:rPr>
    </w:lvl>
  </w:abstractNum>
  <w:abstractNum w:abstractNumId="12">
    <w:nsid w:val="1CD14789"/>
    <w:multiLevelType w:val="hybridMultilevel"/>
    <w:tmpl w:val="52CCB25E"/>
    <w:lvl w:ilvl="0" w:tplc="3078C6A0">
      <w:start w:val="2"/>
      <w:numFmt w:val="decimal"/>
      <w:lvlText w:val="%1."/>
      <w:lvlJc w:val="left"/>
      <w:pPr>
        <w:ind w:left="307" w:hanging="200"/>
      </w:pPr>
      <w:rPr>
        <w:rFonts w:ascii="Calibri" w:eastAsia="Calibri" w:hAnsi="Calibri" w:cs="Calibri" w:hint="default"/>
        <w:b/>
        <w:bCs/>
        <w:w w:val="99"/>
        <w:sz w:val="20"/>
        <w:szCs w:val="20"/>
        <w:lang w:val="en-US" w:eastAsia="en-US" w:bidi="en-US"/>
      </w:rPr>
    </w:lvl>
    <w:lvl w:ilvl="1" w:tplc="77988104">
      <w:start w:val="2"/>
      <w:numFmt w:val="lowerLetter"/>
      <w:lvlText w:val="%2."/>
      <w:lvlJc w:val="left"/>
      <w:pPr>
        <w:ind w:left="1029" w:hanging="202"/>
      </w:pPr>
      <w:rPr>
        <w:rFonts w:ascii="Calibri" w:eastAsia="Calibri" w:hAnsi="Calibri" w:cs="Calibri" w:hint="default"/>
        <w:w w:val="99"/>
        <w:sz w:val="20"/>
        <w:szCs w:val="20"/>
        <w:lang w:val="en-US" w:eastAsia="en-US" w:bidi="en-US"/>
      </w:rPr>
    </w:lvl>
    <w:lvl w:ilvl="2" w:tplc="D80E1D54">
      <w:numFmt w:val="bullet"/>
      <w:lvlText w:val="•"/>
      <w:lvlJc w:val="left"/>
      <w:pPr>
        <w:ind w:left="1250" w:hanging="202"/>
      </w:pPr>
      <w:rPr>
        <w:rFonts w:hint="default"/>
        <w:lang w:val="en-US" w:eastAsia="en-US" w:bidi="en-US"/>
      </w:rPr>
    </w:lvl>
    <w:lvl w:ilvl="3" w:tplc="6F2C6176">
      <w:numFmt w:val="bullet"/>
      <w:lvlText w:val="•"/>
      <w:lvlJc w:val="left"/>
      <w:pPr>
        <w:ind w:left="1480" w:hanging="202"/>
      </w:pPr>
      <w:rPr>
        <w:rFonts w:hint="default"/>
        <w:lang w:val="en-US" w:eastAsia="en-US" w:bidi="en-US"/>
      </w:rPr>
    </w:lvl>
    <w:lvl w:ilvl="4" w:tplc="699E4F6E">
      <w:numFmt w:val="bullet"/>
      <w:lvlText w:val="•"/>
      <w:lvlJc w:val="left"/>
      <w:pPr>
        <w:ind w:left="1710" w:hanging="202"/>
      </w:pPr>
      <w:rPr>
        <w:rFonts w:hint="default"/>
        <w:lang w:val="en-US" w:eastAsia="en-US" w:bidi="en-US"/>
      </w:rPr>
    </w:lvl>
    <w:lvl w:ilvl="5" w:tplc="BE5EABCE">
      <w:numFmt w:val="bullet"/>
      <w:lvlText w:val="•"/>
      <w:lvlJc w:val="left"/>
      <w:pPr>
        <w:ind w:left="1940" w:hanging="202"/>
      </w:pPr>
      <w:rPr>
        <w:rFonts w:hint="default"/>
        <w:lang w:val="en-US" w:eastAsia="en-US" w:bidi="en-US"/>
      </w:rPr>
    </w:lvl>
    <w:lvl w:ilvl="6" w:tplc="6D26C360">
      <w:numFmt w:val="bullet"/>
      <w:lvlText w:val="•"/>
      <w:lvlJc w:val="left"/>
      <w:pPr>
        <w:ind w:left="2171" w:hanging="202"/>
      </w:pPr>
      <w:rPr>
        <w:rFonts w:hint="default"/>
        <w:lang w:val="en-US" w:eastAsia="en-US" w:bidi="en-US"/>
      </w:rPr>
    </w:lvl>
    <w:lvl w:ilvl="7" w:tplc="DBAAC8BA">
      <w:numFmt w:val="bullet"/>
      <w:lvlText w:val="•"/>
      <w:lvlJc w:val="left"/>
      <w:pPr>
        <w:ind w:left="2401" w:hanging="202"/>
      </w:pPr>
      <w:rPr>
        <w:rFonts w:hint="default"/>
        <w:lang w:val="en-US" w:eastAsia="en-US" w:bidi="en-US"/>
      </w:rPr>
    </w:lvl>
    <w:lvl w:ilvl="8" w:tplc="021A007C">
      <w:numFmt w:val="bullet"/>
      <w:lvlText w:val="•"/>
      <w:lvlJc w:val="left"/>
      <w:pPr>
        <w:ind w:left="2631" w:hanging="202"/>
      </w:pPr>
      <w:rPr>
        <w:rFonts w:hint="default"/>
        <w:lang w:val="en-US" w:eastAsia="en-US" w:bidi="en-US"/>
      </w:rPr>
    </w:lvl>
  </w:abstractNum>
  <w:abstractNum w:abstractNumId="13">
    <w:nsid w:val="221C4592"/>
    <w:multiLevelType w:val="hybridMultilevel"/>
    <w:tmpl w:val="6798B42A"/>
    <w:lvl w:ilvl="0" w:tplc="59E40E72">
      <w:start w:val="1"/>
      <w:numFmt w:val="upperLetter"/>
      <w:lvlText w:val="%1."/>
      <w:lvlJc w:val="left"/>
      <w:pPr>
        <w:ind w:left="951" w:hanging="212"/>
      </w:pPr>
      <w:rPr>
        <w:rFonts w:ascii="Calibri" w:eastAsia="Calibri" w:hAnsi="Calibri" w:cs="Calibri" w:hint="default"/>
        <w:w w:val="99"/>
        <w:sz w:val="20"/>
        <w:szCs w:val="20"/>
        <w:lang w:val="en-US" w:eastAsia="en-US" w:bidi="en-US"/>
      </w:rPr>
    </w:lvl>
    <w:lvl w:ilvl="1" w:tplc="A88221F6">
      <w:numFmt w:val="bullet"/>
      <w:lvlText w:val="•"/>
      <w:lvlJc w:val="left"/>
      <w:pPr>
        <w:ind w:left="1872" w:hanging="212"/>
      </w:pPr>
      <w:rPr>
        <w:rFonts w:hint="default"/>
        <w:lang w:val="en-US" w:eastAsia="en-US" w:bidi="en-US"/>
      </w:rPr>
    </w:lvl>
    <w:lvl w:ilvl="2" w:tplc="1B2E22B4">
      <w:numFmt w:val="bullet"/>
      <w:lvlText w:val="•"/>
      <w:lvlJc w:val="left"/>
      <w:pPr>
        <w:ind w:left="2784" w:hanging="212"/>
      </w:pPr>
      <w:rPr>
        <w:rFonts w:hint="default"/>
        <w:lang w:val="en-US" w:eastAsia="en-US" w:bidi="en-US"/>
      </w:rPr>
    </w:lvl>
    <w:lvl w:ilvl="3" w:tplc="C2861208">
      <w:numFmt w:val="bullet"/>
      <w:lvlText w:val="•"/>
      <w:lvlJc w:val="left"/>
      <w:pPr>
        <w:ind w:left="3696" w:hanging="212"/>
      </w:pPr>
      <w:rPr>
        <w:rFonts w:hint="default"/>
        <w:lang w:val="en-US" w:eastAsia="en-US" w:bidi="en-US"/>
      </w:rPr>
    </w:lvl>
    <w:lvl w:ilvl="4" w:tplc="21BEFC46">
      <w:numFmt w:val="bullet"/>
      <w:lvlText w:val="•"/>
      <w:lvlJc w:val="left"/>
      <w:pPr>
        <w:ind w:left="4608" w:hanging="212"/>
      </w:pPr>
      <w:rPr>
        <w:rFonts w:hint="default"/>
        <w:lang w:val="en-US" w:eastAsia="en-US" w:bidi="en-US"/>
      </w:rPr>
    </w:lvl>
    <w:lvl w:ilvl="5" w:tplc="98325FE6">
      <w:numFmt w:val="bullet"/>
      <w:lvlText w:val="•"/>
      <w:lvlJc w:val="left"/>
      <w:pPr>
        <w:ind w:left="5520" w:hanging="212"/>
      </w:pPr>
      <w:rPr>
        <w:rFonts w:hint="default"/>
        <w:lang w:val="en-US" w:eastAsia="en-US" w:bidi="en-US"/>
      </w:rPr>
    </w:lvl>
    <w:lvl w:ilvl="6" w:tplc="65ACD124">
      <w:numFmt w:val="bullet"/>
      <w:lvlText w:val="•"/>
      <w:lvlJc w:val="left"/>
      <w:pPr>
        <w:ind w:left="6432" w:hanging="212"/>
      </w:pPr>
      <w:rPr>
        <w:rFonts w:hint="default"/>
        <w:lang w:val="en-US" w:eastAsia="en-US" w:bidi="en-US"/>
      </w:rPr>
    </w:lvl>
    <w:lvl w:ilvl="7" w:tplc="EE7E054A">
      <w:numFmt w:val="bullet"/>
      <w:lvlText w:val="•"/>
      <w:lvlJc w:val="left"/>
      <w:pPr>
        <w:ind w:left="7344" w:hanging="212"/>
      </w:pPr>
      <w:rPr>
        <w:rFonts w:hint="default"/>
        <w:lang w:val="en-US" w:eastAsia="en-US" w:bidi="en-US"/>
      </w:rPr>
    </w:lvl>
    <w:lvl w:ilvl="8" w:tplc="2ACAE2D0">
      <w:numFmt w:val="bullet"/>
      <w:lvlText w:val="•"/>
      <w:lvlJc w:val="left"/>
      <w:pPr>
        <w:ind w:left="8256" w:hanging="212"/>
      </w:pPr>
      <w:rPr>
        <w:rFonts w:hint="default"/>
        <w:lang w:val="en-US" w:eastAsia="en-US" w:bidi="en-US"/>
      </w:rPr>
    </w:lvl>
  </w:abstractNum>
  <w:abstractNum w:abstractNumId="14">
    <w:nsid w:val="26B64A91"/>
    <w:multiLevelType w:val="hybridMultilevel"/>
    <w:tmpl w:val="46AA5BB6"/>
    <w:lvl w:ilvl="0" w:tplc="67860E5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2B104EC2"/>
    <w:multiLevelType w:val="hybridMultilevel"/>
    <w:tmpl w:val="75FE3430"/>
    <w:lvl w:ilvl="0" w:tplc="9AAC2B92">
      <w:start w:val="1"/>
      <w:numFmt w:val="lowerLetter"/>
      <w:lvlText w:val="%1)"/>
      <w:lvlJc w:val="left"/>
      <w:pPr>
        <w:ind w:left="1100" w:hanging="720"/>
      </w:pPr>
      <w:rPr>
        <w:rFonts w:ascii="Calibri" w:eastAsia="Calibri" w:hAnsi="Calibri" w:cs="Calibri" w:hint="default"/>
        <w:w w:val="99"/>
        <w:sz w:val="20"/>
        <w:szCs w:val="20"/>
        <w:lang w:val="en-US" w:eastAsia="en-US" w:bidi="en-US"/>
      </w:rPr>
    </w:lvl>
    <w:lvl w:ilvl="1" w:tplc="D3A033AC">
      <w:numFmt w:val="bullet"/>
      <w:lvlText w:val="•"/>
      <w:lvlJc w:val="left"/>
      <w:pPr>
        <w:ind w:left="1998" w:hanging="720"/>
      </w:pPr>
      <w:rPr>
        <w:rFonts w:hint="default"/>
        <w:lang w:val="en-US" w:eastAsia="en-US" w:bidi="en-US"/>
      </w:rPr>
    </w:lvl>
    <w:lvl w:ilvl="2" w:tplc="DA08EEAA">
      <w:numFmt w:val="bullet"/>
      <w:lvlText w:val="•"/>
      <w:lvlJc w:val="left"/>
      <w:pPr>
        <w:ind w:left="2896" w:hanging="720"/>
      </w:pPr>
      <w:rPr>
        <w:rFonts w:hint="default"/>
        <w:lang w:val="en-US" w:eastAsia="en-US" w:bidi="en-US"/>
      </w:rPr>
    </w:lvl>
    <w:lvl w:ilvl="3" w:tplc="B3380904">
      <w:numFmt w:val="bullet"/>
      <w:lvlText w:val="•"/>
      <w:lvlJc w:val="left"/>
      <w:pPr>
        <w:ind w:left="3794" w:hanging="720"/>
      </w:pPr>
      <w:rPr>
        <w:rFonts w:hint="default"/>
        <w:lang w:val="en-US" w:eastAsia="en-US" w:bidi="en-US"/>
      </w:rPr>
    </w:lvl>
    <w:lvl w:ilvl="4" w:tplc="1E12EBB2">
      <w:numFmt w:val="bullet"/>
      <w:lvlText w:val="•"/>
      <w:lvlJc w:val="left"/>
      <w:pPr>
        <w:ind w:left="4692" w:hanging="720"/>
      </w:pPr>
      <w:rPr>
        <w:rFonts w:hint="default"/>
        <w:lang w:val="en-US" w:eastAsia="en-US" w:bidi="en-US"/>
      </w:rPr>
    </w:lvl>
    <w:lvl w:ilvl="5" w:tplc="CD864970">
      <w:numFmt w:val="bullet"/>
      <w:lvlText w:val="•"/>
      <w:lvlJc w:val="left"/>
      <w:pPr>
        <w:ind w:left="5590" w:hanging="720"/>
      </w:pPr>
      <w:rPr>
        <w:rFonts w:hint="default"/>
        <w:lang w:val="en-US" w:eastAsia="en-US" w:bidi="en-US"/>
      </w:rPr>
    </w:lvl>
    <w:lvl w:ilvl="6" w:tplc="DC148502">
      <w:numFmt w:val="bullet"/>
      <w:lvlText w:val="•"/>
      <w:lvlJc w:val="left"/>
      <w:pPr>
        <w:ind w:left="6488" w:hanging="720"/>
      </w:pPr>
      <w:rPr>
        <w:rFonts w:hint="default"/>
        <w:lang w:val="en-US" w:eastAsia="en-US" w:bidi="en-US"/>
      </w:rPr>
    </w:lvl>
    <w:lvl w:ilvl="7" w:tplc="FBF8E4CA">
      <w:numFmt w:val="bullet"/>
      <w:lvlText w:val="•"/>
      <w:lvlJc w:val="left"/>
      <w:pPr>
        <w:ind w:left="7386" w:hanging="720"/>
      </w:pPr>
      <w:rPr>
        <w:rFonts w:hint="default"/>
        <w:lang w:val="en-US" w:eastAsia="en-US" w:bidi="en-US"/>
      </w:rPr>
    </w:lvl>
    <w:lvl w:ilvl="8" w:tplc="D786D2EE">
      <w:numFmt w:val="bullet"/>
      <w:lvlText w:val="•"/>
      <w:lvlJc w:val="left"/>
      <w:pPr>
        <w:ind w:left="8284" w:hanging="720"/>
      </w:pPr>
      <w:rPr>
        <w:rFonts w:hint="default"/>
        <w:lang w:val="en-US" w:eastAsia="en-US" w:bidi="en-US"/>
      </w:rPr>
    </w:lvl>
  </w:abstractNum>
  <w:abstractNum w:abstractNumId="16">
    <w:nsid w:val="2B35409E"/>
    <w:multiLevelType w:val="hybridMultilevel"/>
    <w:tmpl w:val="4A2A8384"/>
    <w:lvl w:ilvl="0" w:tplc="C29A2534">
      <w:start w:val="1"/>
      <w:numFmt w:val="lowerLetter"/>
      <w:lvlText w:val="%1)"/>
      <w:lvlJc w:val="left"/>
      <w:pPr>
        <w:ind w:left="1100" w:hanging="720"/>
      </w:pPr>
      <w:rPr>
        <w:rFonts w:ascii="Calibri" w:eastAsia="Calibri" w:hAnsi="Calibri" w:cs="Calibri" w:hint="default"/>
        <w:w w:val="99"/>
        <w:sz w:val="20"/>
        <w:szCs w:val="20"/>
        <w:lang w:val="en-US" w:eastAsia="en-US" w:bidi="en-US"/>
      </w:rPr>
    </w:lvl>
    <w:lvl w:ilvl="1" w:tplc="B5145654">
      <w:numFmt w:val="bullet"/>
      <w:lvlText w:val="•"/>
      <w:lvlJc w:val="left"/>
      <w:pPr>
        <w:ind w:left="1998" w:hanging="720"/>
      </w:pPr>
      <w:rPr>
        <w:rFonts w:hint="default"/>
        <w:lang w:val="en-US" w:eastAsia="en-US" w:bidi="en-US"/>
      </w:rPr>
    </w:lvl>
    <w:lvl w:ilvl="2" w:tplc="5DA6169A">
      <w:numFmt w:val="bullet"/>
      <w:lvlText w:val="•"/>
      <w:lvlJc w:val="left"/>
      <w:pPr>
        <w:ind w:left="2896" w:hanging="720"/>
      </w:pPr>
      <w:rPr>
        <w:rFonts w:hint="default"/>
        <w:lang w:val="en-US" w:eastAsia="en-US" w:bidi="en-US"/>
      </w:rPr>
    </w:lvl>
    <w:lvl w:ilvl="3" w:tplc="9438A0FC">
      <w:numFmt w:val="bullet"/>
      <w:lvlText w:val="•"/>
      <w:lvlJc w:val="left"/>
      <w:pPr>
        <w:ind w:left="3794" w:hanging="720"/>
      </w:pPr>
      <w:rPr>
        <w:rFonts w:hint="default"/>
        <w:lang w:val="en-US" w:eastAsia="en-US" w:bidi="en-US"/>
      </w:rPr>
    </w:lvl>
    <w:lvl w:ilvl="4" w:tplc="5F966294">
      <w:numFmt w:val="bullet"/>
      <w:lvlText w:val="•"/>
      <w:lvlJc w:val="left"/>
      <w:pPr>
        <w:ind w:left="4692" w:hanging="720"/>
      </w:pPr>
      <w:rPr>
        <w:rFonts w:hint="default"/>
        <w:lang w:val="en-US" w:eastAsia="en-US" w:bidi="en-US"/>
      </w:rPr>
    </w:lvl>
    <w:lvl w:ilvl="5" w:tplc="2012A226">
      <w:numFmt w:val="bullet"/>
      <w:lvlText w:val="•"/>
      <w:lvlJc w:val="left"/>
      <w:pPr>
        <w:ind w:left="5590" w:hanging="720"/>
      </w:pPr>
      <w:rPr>
        <w:rFonts w:hint="default"/>
        <w:lang w:val="en-US" w:eastAsia="en-US" w:bidi="en-US"/>
      </w:rPr>
    </w:lvl>
    <w:lvl w:ilvl="6" w:tplc="2BE4117E">
      <w:numFmt w:val="bullet"/>
      <w:lvlText w:val="•"/>
      <w:lvlJc w:val="left"/>
      <w:pPr>
        <w:ind w:left="6488" w:hanging="720"/>
      </w:pPr>
      <w:rPr>
        <w:rFonts w:hint="default"/>
        <w:lang w:val="en-US" w:eastAsia="en-US" w:bidi="en-US"/>
      </w:rPr>
    </w:lvl>
    <w:lvl w:ilvl="7" w:tplc="874034F6">
      <w:numFmt w:val="bullet"/>
      <w:lvlText w:val="•"/>
      <w:lvlJc w:val="left"/>
      <w:pPr>
        <w:ind w:left="7386" w:hanging="720"/>
      </w:pPr>
      <w:rPr>
        <w:rFonts w:hint="default"/>
        <w:lang w:val="en-US" w:eastAsia="en-US" w:bidi="en-US"/>
      </w:rPr>
    </w:lvl>
    <w:lvl w:ilvl="8" w:tplc="2EF6DFCA">
      <w:numFmt w:val="bullet"/>
      <w:lvlText w:val="•"/>
      <w:lvlJc w:val="left"/>
      <w:pPr>
        <w:ind w:left="8284" w:hanging="720"/>
      </w:pPr>
      <w:rPr>
        <w:rFonts w:hint="default"/>
        <w:lang w:val="en-US" w:eastAsia="en-US" w:bidi="en-US"/>
      </w:rPr>
    </w:lvl>
  </w:abstractNum>
  <w:abstractNum w:abstractNumId="17">
    <w:nsid w:val="2DF41E39"/>
    <w:multiLevelType w:val="hybridMultilevel"/>
    <w:tmpl w:val="37B0B9FA"/>
    <w:lvl w:ilvl="0" w:tplc="4EB84176">
      <w:start w:val="1"/>
      <w:numFmt w:val="decimal"/>
      <w:lvlText w:val="%1."/>
      <w:lvlJc w:val="left"/>
      <w:pPr>
        <w:ind w:left="380" w:hanging="197"/>
      </w:pPr>
      <w:rPr>
        <w:rFonts w:ascii="Calibri" w:eastAsia="Calibri" w:hAnsi="Calibri" w:cs="Calibri" w:hint="default"/>
        <w:w w:val="99"/>
        <w:sz w:val="20"/>
        <w:szCs w:val="20"/>
        <w:lang w:val="en-US" w:eastAsia="en-US" w:bidi="en-US"/>
      </w:rPr>
    </w:lvl>
    <w:lvl w:ilvl="1" w:tplc="BB8C75E6">
      <w:start w:val="1"/>
      <w:numFmt w:val="upperLetter"/>
      <w:lvlText w:val="%2."/>
      <w:lvlJc w:val="left"/>
      <w:pPr>
        <w:ind w:left="598" w:hanging="219"/>
      </w:pPr>
      <w:rPr>
        <w:rFonts w:ascii="Calibri" w:eastAsia="Calibri" w:hAnsi="Calibri" w:cs="Calibri" w:hint="default"/>
        <w:b/>
        <w:bCs/>
        <w:spacing w:val="-1"/>
        <w:w w:val="99"/>
        <w:sz w:val="20"/>
        <w:szCs w:val="20"/>
        <w:lang w:val="en-US" w:eastAsia="en-US" w:bidi="en-US"/>
      </w:rPr>
    </w:lvl>
    <w:lvl w:ilvl="2" w:tplc="79007732">
      <w:start w:val="1"/>
      <w:numFmt w:val="decimal"/>
      <w:lvlText w:val="%3."/>
      <w:lvlJc w:val="left"/>
      <w:pPr>
        <w:ind w:left="380" w:hanging="197"/>
      </w:pPr>
      <w:rPr>
        <w:rFonts w:ascii="Calibri" w:eastAsia="Calibri" w:hAnsi="Calibri" w:cs="Calibri" w:hint="default"/>
        <w:spacing w:val="-1"/>
        <w:w w:val="99"/>
        <w:sz w:val="20"/>
        <w:szCs w:val="20"/>
        <w:lang w:val="en-US" w:eastAsia="en-US" w:bidi="en-US"/>
      </w:rPr>
    </w:lvl>
    <w:lvl w:ilvl="3" w:tplc="3880E490">
      <w:numFmt w:val="bullet"/>
      <w:lvlText w:val="•"/>
      <w:lvlJc w:val="left"/>
      <w:pPr>
        <w:ind w:left="2706" w:hanging="197"/>
      </w:pPr>
      <w:rPr>
        <w:rFonts w:hint="default"/>
        <w:lang w:val="en-US" w:eastAsia="en-US" w:bidi="en-US"/>
      </w:rPr>
    </w:lvl>
    <w:lvl w:ilvl="4" w:tplc="19D452E6">
      <w:numFmt w:val="bullet"/>
      <w:lvlText w:val="•"/>
      <w:lvlJc w:val="left"/>
      <w:pPr>
        <w:ind w:left="3760" w:hanging="197"/>
      </w:pPr>
      <w:rPr>
        <w:rFonts w:hint="default"/>
        <w:lang w:val="en-US" w:eastAsia="en-US" w:bidi="en-US"/>
      </w:rPr>
    </w:lvl>
    <w:lvl w:ilvl="5" w:tplc="AC70F6DE">
      <w:numFmt w:val="bullet"/>
      <w:lvlText w:val="•"/>
      <w:lvlJc w:val="left"/>
      <w:pPr>
        <w:ind w:left="4813" w:hanging="197"/>
      </w:pPr>
      <w:rPr>
        <w:rFonts w:hint="default"/>
        <w:lang w:val="en-US" w:eastAsia="en-US" w:bidi="en-US"/>
      </w:rPr>
    </w:lvl>
    <w:lvl w:ilvl="6" w:tplc="5532F96E">
      <w:numFmt w:val="bullet"/>
      <w:lvlText w:val="•"/>
      <w:lvlJc w:val="left"/>
      <w:pPr>
        <w:ind w:left="5866" w:hanging="197"/>
      </w:pPr>
      <w:rPr>
        <w:rFonts w:hint="default"/>
        <w:lang w:val="en-US" w:eastAsia="en-US" w:bidi="en-US"/>
      </w:rPr>
    </w:lvl>
    <w:lvl w:ilvl="7" w:tplc="8F064BC0">
      <w:numFmt w:val="bullet"/>
      <w:lvlText w:val="•"/>
      <w:lvlJc w:val="left"/>
      <w:pPr>
        <w:ind w:left="6920" w:hanging="197"/>
      </w:pPr>
      <w:rPr>
        <w:rFonts w:hint="default"/>
        <w:lang w:val="en-US" w:eastAsia="en-US" w:bidi="en-US"/>
      </w:rPr>
    </w:lvl>
    <w:lvl w:ilvl="8" w:tplc="65B2B5EC">
      <w:numFmt w:val="bullet"/>
      <w:lvlText w:val="•"/>
      <w:lvlJc w:val="left"/>
      <w:pPr>
        <w:ind w:left="7973" w:hanging="197"/>
      </w:pPr>
      <w:rPr>
        <w:rFonts w:hint="default"/>
        <w:lang w:val="en-US" w:eastAsia="en-US" w:bidi="en-US"/>
      </w:rPr>
    </w:lvl>
  </w:abstractNum>
  <w:abstractNum w:abstractNumId="18">
    <w:nsid w:val="2FC544F2"/>
    <w:multiLevelType w:val="hybridMultilevel"/>
    <w:tmpl w:val="9000BCAE"/>
    <w:lvl w:ilvl="0" w:tplc="EF30B080">
      <w:start w:val="1"/>
      <w:numFmt w:val="lowerLetter"/>
      <w:lvlText w:val="%1)"/>
      <w:lvlJc w:val="left"/>
      <w:pPr>
        <w:ind w:left="1100" w:hanging="720"/>
      </w:pPr>
      <w:rPr>
        <w:rFonts w:ascii="Calibri" w:eastAsia="Calibri" w:hAnsi="Calibri" w:cs="Calibri" w:hint="default"/>
        <w:w w:val="99"/>
        <w:sz w:val="20"/>
        <w:szCs w:val="20"/>
        <w:lang w:val="en-US" w:eastAsia="en-US" w:bidi="en-US"/>
      </w:rPr>
    </w:lvl>
    <w:lvl w:ilvl="1" w:tplc="C672BFAC">
      <w:numFmt w:val="bullet"/>
      <w:lvlText w:val="•"/>
      <w:lvlJc w:val="left"/>
      <w:pPr>
        <w:ind w:left="1998" w:hanging="720"/>
      </w:pPr>
      <w:rPr>
        <w:rFonts w:hint="default"/>
        <w:lang w:val="en-US" w:eastAsia="en-US" w:bidi="en-US"/>
      </w:rPr>
    </w:lvl>
    <w:lvl w:ilvl="2" w:tplc="CA4E98A4">
      <w:numFmt w:val="bullet"/>
      <w:lvlText w:val="•"/>
      <w:lvlJc w:val="left"/>
      <w:pPr>
        <w:ind w:left="2896" w:hanging="720"/>
      </w:pPr>
      <w:rPr>
        <w:rFonts w:hint="default"/>
        <w:lang w:val="en-US" w:eastAsia="en-US" w:bidi="en-US"/>
      </w:rPr>
    </w:lvl>
    <w:lvl w:ilvl="3" w:tplc="71E03F92">
      <w:numFmt w:val="bullet"/>
      <w:lvlText w:val="•"/>
      <w:lvlJc w:val="left"/>
      <w:pPr>
        <w:ind w:left="3794" w:hanging="720"/>
      </w:pPr>
      <w:rPr>
        <w:rFonts w:hint="default"/>
        <w:lang w:val="en-US" w:eastAsia="en-US" w:bidi="en-US"/>
      </w:rPr>
    </w:lvl>
    <w:lvl w:ilvl="4" w:tplc="2EB07AFC">
      <w:numFmt w:val="bullet"/>
      <w:lvlText w:val="•"/>
      <w:lvlJc w:val="left"/>
      <w:pPr>
        <w:ind w:left="4692" w:hanging="720"/>
      </w:pPr>
      <w:rPr>
        <w:rFonts w:hint="default"/>
        <w:lang w:val="en-US" w:eastAsia="en-US" w:bidi="en-US"/>
      </w:rPr>
    </w:lvl>
    <w:lvl w:ilvl="5" w:tplc="8620E2DA">
      <w:numFmt w:val="bullet"/>
      <w:lvlText w:val="•"/>
      <w:lvlJc w:val="left"/>
      <w:pPr>
        <w:ind w:left="5590" w:hanging="720"/>
      </w:pPr>
      <w:rPr>
        <w:rFonts w:hint="default"/>
        <w:lang w:val="en-US" w:eastAsia="en-US" w:bidi="en-US"/>
      </w:rPr>
    </w:lvl>
    <w:lvl w:ilvl="6" w:tplc="65C240E4">
      <w:numFmt w:val="bullet"/>
      <w:lvlText w:val="•"/>
      <w:lvlJc w:val="left"/>
      <w:pPr>
        <w:ind w:left="6488" w:hanging="720"/>
      </w:pPr>
      <w:rPr>
        <w:rFonts w:hint="default"/>
        <w:lang w:val="en-US" w:eastAsia="en-US" w:bidi="en-US"/>
      </w:rPr>
    </w:lvl>
    <w:lvl w:ilvl="7" w:tplc="D08C067E">
      <w:numFmt w:val="bullet"/>
      <w:lvlText w:val="•"/>
      <w:lvlJc w:val="left"/>
      <w:pPr>
        <w:ind w:left="7386" w:hanging="720"/>
      </w:pPr>
      <w:rPr>
        <w:rFonts w:hint="default"/>
        <w:lang w:val="en-US" w:eastAsia="en-US" w:bidi="en-US"/>
      </w:rPr>
    </w:lvl>
    <w:lvl w:ilvl="8" w:tplc="9138BF16">
      <w:numFmt w:val="bullet"/>
      <w:lvlText w:val="•"/>
      <w:lvlJc w:val="left"/>
      <w:pPr>
        <w:ind w:left="8284" w:hanging="720"/>
      </w:pPr>
      <w:rPr>
        <w:rFonts w:hint="default"/>
        <w:lang w:val="en-US" w:eastAsia="en-US" w:bidi="en-US"/>
      </w:rPr>
    </w:lvl>
  </w:abstractNum>
  <w:abstractNum w:abstractNumId="19">
    <w:nsid w:val="36C3161A"/>
    <w:multiLevelType w:val="multilevel"/>
    <w:tmpl w:val="583A0BAE"/>
    <w:lvl w:ilvl="0">
      <w:start w:val="3"/>
      <w:numFmt w:val="upperLetter"/>
      <w:lvlText w:val="%1"/>
      <w:lvlJc w:val="left"/>
      <w:pPr>
        <w:ind w:left="206" w:hanging="630"/>
      </w:pPr>
      <w:rPr>
        <w:rFonts w:hint="default"/>
      </w:rPr>
    </w:lvl>
    <w:lvl w:ilvl="1">
      <w:start w:val="6"/>
      <w:numFmt w:val="upperLetter"/>
      <w:lvlText w:val="%1.%2"/>
      <w:lvlJc w:val="left"/>
      <w:pPr>
        <w:ind w:left="206" w:hanging="630"/>
      </w:pPr>
      <w:rPr>
        <w:rFonts w:hint="default"/>
      </w:rPr>
    </w:lvl>
    <w:lvl w:ilvl="2">
      <w:start w:val="18"/>
      <w:numFmt w:val="upperLetter"/>
      <w:lvlText w:val="%1.%2.%3."/>
      <w:lvlJc w:val="left"/>
      <w:pPr>
        <w:ind w:left="206" w:hanging="630"/>
      </w:pPr>
      <w:rPr>
        <w:rFonts w:ascii="Arial" w:eastAsia="Arial" w:hAnsi="Arial" w:hint="default"/>
        <w:color w:val="231F20"/>
        <w:spacing w:val="-1"/>
        <w:w w:val="99"/>
        <w:sz w:val="20"/>
        <w:szCs w:val="20"/>
      </w:rPr>
    </w:lvl>
    <w:lvl w:ilvl="3">
      <w:start w:val="1"/>
      <w:numFmt w:val="lowerLetter"/>
      <w:lvlText w:val="(%4)"/>
      <w:lvlJc w:val="left"/>
      <w:pPr>
        <w:ind w:left="551" w:hanging="269"/>
        <w:jc w:val="right"/>
      </w:pPr>
      <w:rPr>
        <w:rFonts w:ascii="Arial" w:eastAsia="Arial" w:hAnsi="Arial" w:hint="default"/>
        <w:color w:val="231F20"/>
        <w:w w:val="96"/>
        <w:sz w:val="20"/>
        <w:szCs w:val="20"/>
      </w:rPr>
    </w:lvl>
    <w:lvl w:ilvl="4">
      <w:start w:val="1"/>
      <w:numFmt w:val="bullet"/>
      <w:lvlText w:val="•"/>
      <w:lvlJc w:val="left"/>
      <w:pPr>
        <w:ind w:left="3554" w:hanging="269"/>
      </w:pPr>
      <w:rPr>
        <w:rFonts w:hint="default"/>
      </w:rPr>
    </w:lvl>
    <w:lvl w:ilvl="5">
      <w:start w:val="1"/>
      <w:numFmt w:val="bullet"/>
      <w:lvlText w:val="•"/>
      <w:lvlJc w:val="left"/>
      <w:pPr>
        <w:ind w:left="4555" w:hanging="269"/>
      </w:pPr>
      <w:rPr>
        <w:rFonts w:hint="default"/>
      </w:rPr>
    </w:lvl>
    <w:lvl w:ilvl="6">
      <w:start w:val="1"/>
      <w:numFmt w:val="bullet"/>
      <w:lvlText w:val="•"/>
      <w:lvlJc w:val="left"/>
      <w:pPr>
        <w:ind w:left="5556" w:hanging="269"/>
      </w:pPr>
      <w:rPr>
        <w:rFonts w:hint="default"/>
      </w:rPr>
    </w:lvl>
    <w:lvl w:ilvl="7">
      <w:start w:val="1"/>
      <w:numFmt w:val="bullet"/>
      <w:lvlText w:val="•"/>
      <w:lvlJc w:val="left"/>
      <w:pPr>
        <w:ind w:left="6557" w:hanging="269"/>
      </w:pPr>
      <w:rPr>
        <w:rFonts w:hint="default"/>
      </w:rPr>
    </w:lvl>
    <w:lvl w:ilvl="8">
      <w:start w:val="1"/>
      <w:numFmt w:val="bullet"/>
      <w:lvlText w:val="•"/>
      <w:lvlJc w:val="left"/>
      <w:pPr>
        <w:ind w:left="7558" w:hanging="269"/>
      </w:pPr>
      <w:rPr>
        <w:rFonts w:hint="default"/>
      </w:rPr>
    </w:lvl>
  </w:abstractNum>
  <w:abstractNum w:abstractNumId="20">
    <w:nsid w:val="395E7E2B"/>
    <w:multiLevelType w:val="hybridMultilevel"/>
    <w:tmpl w:val="1002833E"/>
    <w:lvl w:ilvl="0" w:tplc="51EC5208">
      <w:start w:val="1"/>
      <w:numFmt w:val="decimal"/>
      <w:lvlText w:val="(%1)"/>
      <w:lvlJc w:val="left"/>
      <w:pPr>
        <w:ind w:left="106" w:hanging="300"/>
      </w:pPr>
      <w:rPr>
        <w:rFonts w:ascii="Arial" w:eastAsia="Arial" w:hAnsi="Arial" w:hint="default"/>
        <w:color w:val="231F20"/>
        <w:w w:val="96"/>
        <w:sz w:val="20"/>
        <w:szCs w:val="20"/>
      </w:rPr>
    </w:lvl>
    <w:lvl w:ilvl="1" w:tplc="6F2C46AE">
      <w:start w:val="1"/>
      <w:numFmt w:val="lowerLetter"/>
      <w:lvlText w:val="%2."/>
      <w:lvlJc w:val="left"/>
      <w:pPr>
        <w:ind w:left="1546" w:hanging="360"/>
      </w:pPr>
      <w:rPr>
        <w:rFonts w:ascii="Times New Roman" w:eastAsia="Times New Roman" w:hAnsi="Times New Roman" w:hint="default"/>
        <w:color w:val="231F20"/>
        <w:spacing w:val="-4"/>
        <w:w w:val="97"/>
        <w:sz w:val="24"/>
        <w:szCs w:val="24"/>
      </w:rPr>
    </w:lvl>
    <w:lvl w:ilvl="2" w:tplc="043259A8">
      <w:start w:val="1"/>
      <w:numFmt w:val="bullet"/>
      <w:lvlText w:val="•"/>
      <w:lvlJc w:val="left"/>
      <w:pPr>
        <w:ind w:left="1546" w:hanging="360"/>
      </w:pPr>
      <w:rPr>
        <w:rFonts w:hint="default"/>
      </w:rPr>
    </w:lvl>
    <w:lvl w:ilvl="3" w:tplc="F9DC0DCE">
      <w:start w:val="1"/>
      <w:numFmt w:val="bullet"/>
      <w:lvlText w:val="•"/>
      <w:lvlJc w:val="left"/>
      <w:pPr>
        <w:ind w:left="1546" w:hanging="360"/>
      </w:pPr>
      <w:rPr>
        <w:rFonts w:hint="default"/>
      </w:rPr>
    </w:lvl>
    <w:lvl w:ilvl="4" w:tplc="D7AEA6A4">
      <w:start w:val="1"/>
      <w:numFmt w:val="bullet"/>
      <w:lvlText w:val="•"/>
      <w:lvlJc w:val="left"/>
      <w:pPr>
        <w:ind w:left="2676" w:hanging="360"/>
      </w:pPr>
      <w:rPr>
        <w:rFonts w:hint="default"/>
      </w:rPr>
    </w:lvl>
    <w:lvl w:ilvl="5" w:tplc="7BC233E6">
      <w:start w:val="1"/>
      <w:numFmt w:val="bullet"/>
      <w:lvlText w:val="•"/>
      <w:lvlJc w:val="left"/>
      <w:pPr>
        <w:ind w:left="3807" w:hanging="360"/>
      </w:pPr>
      <w:rPr>
        <w:rFonts w:hint="default"/>
      </w:rPr>
    </w:lvl>
    <w:lvl w:ilvl="6" w:tplc="5B76506A">
      <w:start w:val="1"/>
      <w:numFmt w:val="bullet"/>
      <w:lvlText w:val="•"/>
      <w:lvlJc w:val="left"/>
      <w:pPr>
        <w:ind w:left="4937" w:hanging="360"/>
      </w:pPr>
      <w:rPr>
        <w:rFonts w:hint="default"/>
      </w:rPr>
    </w:lvl>
    <w:lvl w:ilvl="7" w:tplc="50147708">
      <w:start w:val="1"/>
      <w:numFmt w:val="bullet"/>
      <w:lvlText w:val="•"/>
      <w:lvlJc w:val="left"/>
      <w:pPr>
        <w:ind w:left="6068" w:hanging="360"/>
      </w:pPr>
      <w:rPr>
        <w:rFonts w:hint="default"/>
      </w:rPr>
    </w:lvl>
    <w:lvl w:ilvl="8" w:tplc="CBB09D60">
      <w:start w:val="1"/>
      <w:numFmt w:val="bullet"/>
      <w:lvlText w:val="•"/>
      <w:lvlJc w:val="left"/>
      <w:pPr>
        <w:ind w:left="7198" w:hanging="360"/>
      </w:pPr>
      <w:rPr>
        <w:rFonts w:hint="default"/>
      </w:rPr>
    </w:lvl>
  </w:abstractNum>
  <w:abstractNum w:abstractNumId="21">
    <w:nsid w:val="39C90CA4"/>
    <w:multiLevelType w:val="hybridMultilevel"/>
    <w:tmpl w:val="57EE9E58"/>
    <w:lvl w:ilvl="0" w:tplc="3A426F6E">
      <w:start w:val="1"/>
      <w:numFmt w:val="lowerLetter"/>
      <w:lvlText w:val="%1)"/>
      <w:lvlJc w:val="left"/>
      <w:pPr>
        <w:ind w:left="1100" w:hanging="720"/>
      </w:pPr>
      <w:rPr>
        <w:rFonts w:ascii="Calibri" w:eastAsia="Calibri" w:hAnsi="Calibri" w:cs="Calibri" w:hint="default"/>
        <w:w w:val="99"/>
        <w:sz w:val="20"/>
        <w:szCs w:val="20"/>
        <w:lang w:val="en-US" w:eastAsia="en-US" w:bidi="en-US"/>
      </w:rPr>
    </w:lvl>
    <w:lvl w:ilvl="1" w:tplc="37AE5AD4">
      <w:numFmt w:val="bullet"/>
      <w:lvlText w:val="•"/>
      <w:lvlJc w:val="left"/>
      <w:pPr>
        <w:ind w:left="1998" w:hanging="720"/>
      </w:pPr>
      <w:rPr>
        <w:rFonts w:hint="default"/>
        <w:lang w:val="en-US" w:eastAsia="en-US" w:bidi="en-US"/>
      </w:rPr>
    </w:lvl>
    <w:lvl w:ilvl="2" w:tplc="04022DA8">
      <w:numFmt w:val="bullet"/>
      <w:lvlText w:val="•"/>
      <w:lvlJc w:val="left"/>
      <w:pPr>
        <w:ind w:left="2896" w:hanging="720"/>
      </w:pPr>
      <w:rPr>
        <w:rFonts w:hint="default"/>
        <w:lang w:val="en-US" w:eastAsia="en-US" w:bidi="en-US"/>
      </w:rPr>
    </w:lvl>
    <w:lvl w:ilvl="3" w:tplc="D7B6EA3E">
      <w:numFmt w:val="bullet"/>
      <w:lvlText w:val="•"/>
      <w:lvlJc w:val="left"/>
      <w:pPr>
        <w:ind w:left="3794" w:hanging="720"/>
      </w:pPr>
      <w:rPr>
        <w:rFonts w:hint="default"/>
        <w:lang w:val="en-US" w:eastAsia="en-US" w:bidi="en-US"/>
      </w:rPr>
    </w:lvl>
    <w:lvl w:ilvl="4" w:tplc="E800FF02">
      <w:numFmt w:val="bullet"/>
      <w:lvlText w:val="•"/>
      <w:lvlJc w:val="left"/>
      <w:pPr>
        <w:ind w:left="4692" w:hanging="720"/>
      </w:pPr>
      <w:rPr>
        <w:rFonts w:hint="default"/>
        <w:lang w:val="en-US" w:eastAsia="en-US" w:bidi="en-US"/>
      </w:rPr>
    </w:lvl>
    <w:lvl w:ilvl="5" w:tplc="81BC958A">
      <w:numFmt w:val="bullet"/>
      <w:lvlText w:val="•"/>
      <w:lvlJc w:val="left"/>
      <w:pPr>
        <w:ind w:left="5590" w:hanging="720"/>
      </w:pPr>
      <w:rPr>
        <w:rFonts w:hint="default"/>
        <w:lang w:val="en-US" w:eastAsia="en-US" w:bidi="en-US"/>
      </w:rPr>
    </w:lvl>
    <w:lvl w:ilvl="6" w:tplc="570CBFD4">
      <w:numFmt w:val="bullet"/>
      <w:lvlText w:val="•"/>
      <w:lvlJc w:val="left"/>
      <w:pPr>
        <w:ind w:left="6488" w:hanging="720"/>
      </w:pPr>
      <w:rPr>
        <w:rFonts w:hint="default"/>
        <w:lang w:val="en-US" w:eastAsia="en-US" w:bidi="en-US"/>
      </w:rPr>
    </w:lvl>
    <w:lvl w:ilvl="7" w:tplc="C50CD80A">
      <w:numFmt w:val="bullet"/>
      <w:lvlText w:val="•"/>
      <w:lvlJc w:val="left"/>
      <w:pPr>
        <w:ind w:left="7386" w:hanging="720"/>
      </w:pPr>
      <w:rPr>
        <w:rFonts w:hint="default"/>
        <w:lang w:val="en-US" w:eastAsia="en-US" w:bidi="en-US"/>
      </w:rPr>
    </w:lvl>
    <w:lvl w:ilvl="8" w:tplc="7722E392">
      <w:numFmt w:val="bullet"/>
      <w:lvlText w:val="•"/>
      <w:lvlJc w:val="left"/>
      <w:pPr>
        <w:ind w:left="8284" w:hanging="720"/>
      </w:pPr>
      <w:rPr>
        <w:rFonts w:hint="default"/>
        <w:lang w:val="en-US" w:eastAsia="en-US" w:bidi="en-US"/>
      </w:rPr>
    </w:lvl>
  </w:abstractNum>
  <w:abstractNum w:abstractNumId="22">
    <w:nsid w:val="3ABA30DB"/>
    <w:multiLevelType w:val="hybridMultilevel"/>
    <w:tmpl w:val="E13AE7B2"/>
    <w:lvl w:ilvl="0" w:tplc="38EC1FA0">
      <w:start w:val="1"/>
      <w:numFmt w:val="decimal"/>
      <w:lvlText w:val="(%1)"/>
      <w:lvlJc w:val="left"/>
      <w:pPr>
        <w:ind w:left="1180" w:hanging="360"/>
        <w:jc w:val="left"/>
      </w:pPr>
      <w:rPr>
        <w:rFonts w:ascii="Arial" w:eastAsia="Arial" w:hAnsi="Arial" w:cs="Arial" w:hint="default"/>
        <w:w w:val="99"/>
        <w:sz w:val="20"/>
        <w:szCs w:val="20"/>
        <w:lang w:val="en-US" w:eastAsia="en-US" w:bidi="en-US"/>
      </w:rPr>
    </w:lvl>
    <w:lvl w:ilvl="1" w:tplc="957676B8">
      <w:numFmt w:val="bullet"/>
      <w:lvlText w:val="•"/>
      <w:lvlJc w:val="left"/>
      <w:pPr>
        <w:ind w:left="2018" w:hanging="360"/>
      </w:pPr>
      <w:rPr>
        <w:rFonts w:hint="default"/>
        <w:lang w:val="en-US" w:eastAsia="en-US" w:bidi="en-US"/>
      </w:rPr>
    </w:lvl>
    <w:lvl w:ilvl="2" w:tplc="D80A7626">
      <w:numFmt w:val="bullet"/>
      <w:lvlText w:val="•"/>
      <w:lvlJc w:val="left"/>
      <w:pPr>
        <w:ind w:left="2856" w:hanging="360"/>
      </w:pPr>
      <w:rPr>
        <w:rFonts w:hint="default"/>
        <w:lang w:val="en-US" w:eastAsia="en-US" w:bidi="en-US"/>
      </w:rPr>
    </w:lvl>
    <w:lvl w:ilvl="3" w:tplc="3578A0F0">
      <w:numFmt w:val="bullet"/>
      <w:lvlText w:val="•"/>
      <w:lvlJc w:val="left"/>
      <w:pPr>
        <w:ind w:left="3694" w:hanging="360"/>
      </w:pPr>
      <w:rPr>
        <w:rFonts w:hint="default"/>
        <w:lang w:val="en-US" w:eastAsia="en-US" w:bidi="en-US"/>
      </w:rPr>
    </w:lvl>
    <w:lvl w:ilvl="4" w:tplc="C8C01A50">
      <w:numFmt w:val="bullet"/>
      <w:lvlText w:val="•"/>
      <w:lvlJc w:val="left"/>
      <w:pPr>
        <w:ind w:left="4532" w:hanging="360"/>
      </w:pPr>
      <w:rPr>
        <w:rFonts w:hint="default"/>
        <w:lang w:val="en-US" w:eastAsia="en-US" w:bidi="en-US"/>
      </w:rPr>
    </w:lvl>
    <w:lvl w:ilvl="5" w:tplc="F540280E">
      <w:numFmt w:val="bullet"/>
      <w:lvlText w:val="•"/>
      <w:lvlJc w:val="left"/>
      <w:pPr>
        <w:ind w:left="5370" w:hanging="360"/>
      </w:pPr>
      <w:rPr>
        <w:rFonts w:hint="default"/>
        <w:lang w:val="en-US" w:eastAsia="en-US" w:bidi="en-US"/>
      </w:rPr>
    </w:lvl>
    <w:lvl w:ilvl="6" w:tplc="E3FCFC64">
      <w:numFmt w:val="bullet"/>
      <w:lvlText w:val="•"/>
      <w:lvlJc w:val="left"/>
      <w:pPr>
        <w:ind w:left="6208" w:hanging="360"/>
      </w:pPr>
      <w:rPr>
        <w:rFonts w:hint="default"/>
        <w:lang w:val="en-US" w:eastAsia="en-US" w:bidi="en-US"/>
      </w:rPr>
    </w:lvl>
    <w:lvl w:ilvl="7" w:tplc="47AAB628">
      <w:numFmt w:val="bullet"/>
      <w:lvlText w:val="•"/>
      <w:lvlJc w:val="left"/>
      <w:pPr>
        <w:ind w:left="7046" w:hanging="360"/>
      </w:pPr>
      <w:rPr>
        <w:rFonts w:hint="default"/>
        <w:lang w:val="en-US" w:eastAsia="en-US" w:bidi="en-US"/>
      </w:rPr>
    </w:lvl>
    <w:lvl w:ilvl="8" w:tplc="C1847FDA">
      <w:numFmt w:val="bullet"/>
      <w:lvlText w:val="•"/>
      <w:lvlJc w:val="left"/>
      <w:pPr>
        <w:ind w:left="7884" w:hanging="360"/>
      </w:pPr>
      <w:rPr>
        <w:rFonts w:hint="default"/>
        <w:lang w:val="en-US" w:eastAsia="en-US" w:bidi="en-US"/>
      </w:rPr>
    </w:lvl>
  </w:abstractNum>
  <w:abstractNum w:abstractNumId="23">
    <w:nsid w:val="3DD25461"/>
    <w:multiLevelType w:val="hybridMultilevel"/>
    <w:tmpl w:val="97004AE8"/>
    <w:lvl w:ilvl="0" w:tplc="F498221C">
      <w:start w:val="1"/>
      <w:numFmt w:val="upperLetter"/>
      <w:lvlText w:val="%1."/>
      <w:lvlJc w:val="left"/>
      <w:pPr>
        <w:ind w:left="598" w:hanging="219"/>
      </w:pPr>
      <w:rPr>
        <w:rFonts w:ascii="Calibri" w:eastAsia="Calibri" w:hAnsi="Calibri" w:cs="Calibri" w:hint="default"/>
        <w:b/>
        <w:bCs/>
        <w:spacing w:val="-1"/>
        <w:w w:val="99"/>
        <w:sz w:val="20"/>
        <w:szCs w:val="20"/>
        <w:lang w:val="en-US" w:eastAsia="en-US" w:bidi="en-US"/>
      </w:rPr>
    </w:lvl>
    <w:lvl w:ilvl="1" w:tplc="FA5C36AE">
      <w:start w:val="1"/>
      <w:numFmt w:val="lowerLetter"/>
      <w:lvlText w:val="%2."/>
      <w:lvlJc w:val="left"/>
      <w:pPr>
        <w:ind w:left="402" w:hanging="192"/>
      </w:pPr>
      <w:rPr>
        <w:rFonts w:ascii="Calibri" w:eastAsia="Calibri" w:hAnsi="Calibri" w:cs="Calibri" w:hint="default"/>
        <w:w w:val="99"/>
        <w:sz w:val="20"/>
        <w:szCs w:val="20"/>
        <w:lang w:val="en-US" w:eastAsia="en-US" w:bidi="en-US"/>
      </w:rPr>
    </w:lvl>
    <w:lvl w:ilvl="2" w:tplc="2DA6B9BA">
      <w:start w:val="1"/>
      <w:numFmt w:val="decimal"/>
      <w:lvlText w:val="%3."/>
      <w:lvlJc w:val="left"/>
      <w:pPr>
        <w:ind w:left="380" w:hanging="197"/>
      </w:pPr>
      <w:rPr>
        <w:rFonts w:ascii="Calibri" w:eastAsia="Calibri" w:hAnsi="Calibri" w:cs="Calibri" w:hint="default"/>
        <w:w w:val="99"/>
        <w:sz w:val="20"/>
        <w:szCs w:val="20"/>
        <w:lang w:val="en-US" w:eastAsia="en-US" w:bidi="en-US"/>
      </w:rPr>
    </w:lvl>
    <w:lvl w:ilvl="3" w:tplc="886E89B0">
      <w:start w:val="1"/>
      <w:numFmt w:val="lowerLetter"/>
      <w:lvlText w:val="%4."/>
      <w:lvlJc w:val="left"/>
      <w:pPr>
        <w:ind w:left="402" w:hanging="192"/>
      </w:pPr>
      <w:rPr>
        <w:rFonts w:ascii="Calibri" w:eastAsia="Calibri" w:hAnsi="Calibri" w:cs="Calibri" w:hint="default"/>
        <w:w w:val="99"/>
        <w:sz w:val="20"/>
        <w:szCs w:val="20"/>
        <w:lang w:val="en-US" w:eastAsia="en-US" w:bidi="en-US"/>
      </w:rPr>
    </w:lvl>
    <w:lvl w:ilvl="4" w:tplc="9CEA6504">
      <w:start w:val="1"/>
      <w:numFmt w:val="lowerLetter"/>
      <w:lvlText w:val="(%5)"/>
      <w:lvlJc w:val="left"/>
      <w:pPr>
        <w:ind w:left="1100" w:hanging="360"/>
      </w:pPr>
      <w:rPr>
        <w:rFonts w:ascii="Calibri" w:eastAsia="Calibri" w:hAnsi="Calibri" w:cs="Calibri" w:hint="default"/>
        <w:b/>
        <w:bCs/>
        <w:w w:val="99"/>
        <w:sz w:val="20"/>
        <w:szCs w:val="20"/>
        <w:lang w:val="en-US" w:eastAsia="en-US" w:bidi="en-US"/>
      </w:rPr>
    </w:lvl>
    <w:lvl w:ilvl="5" w:tplc="CA0A6A0C">
      <w:numFmt w:val="bullet"/>
      <w:lvlText w:val="•"/>
      <w:lvlJc w:val="left"/>
      <w:pPr>
        <w:ind w:left="3665" w:hanging="360"/>
      </w:pPr>
      <w:rPr>
        <w:rFonts w:hint="default"/>
        <w:lang w:val="en-US" w:eastAsia="en-US" w:bidi="en-US"/>
      </w:rPr>
    </w:lvl>
    <w:lvl w:ilvl="6" w:tplc="E820A2A6">
      <w:numFmt w:val="bullet"/>
      <w:lvlText w:val="•"/>
      <w:lvlJc w:val="left"/>
      <w:pPr>
        <w:ind w:left="4948" w:hanging="360"/>
      </w:pPr>
      <w:rPr>
        <w:rFonts w:hint="default"/>
        <w:lang w:val="en-US" w:eastAsia="en-US" w:bidi="en-US"/>
      </w:rPr>
    </w:lvl>
    <w:lvl w:ilvl="7" w:tplc="440ABC74">
      <w:numFmt w:val="bullet"/>
      <w:lvlText w:val="•"/>
      <w:lvlJc w:val="left"/>
      <w:pPr>
        <w:ind w:left="6231" w:hanging="360"/>
      </w:pPr>
      <w:rPr>
        <w:rFonts w:hint="default"/>
        <w:lang w:val="en-US" w:eastAsia="en-US" w:bidi="en-US"/>
      </w:rPr>
    </w:lvl>
    <w:lvl w:ilvl="8" w:tplc="552E1758">
      <w:numFmt w:val="bullet"/>
      <w:lvlText w:val="•"/>
      <w:lvlJc w:val="left"/>
      <w:pPr>
        <w:ind w:left="7514" w:hanging="360"/>
      </w:pPr>
      <w:rPr>
        <w:rFonts w:hint="default"/>
        <w:lang w:val="en-US" w:eastAsia="en-US" w:bidi="en-US"/>
      </w:rPr>
    </w:lvl>
  </w:abstractNum>
  <w:abstractNum w:abstractNumId="24">
    <w:nsid w:val="3E86507A"/>
    <w:multiLevelType w:val="hybridMultilevel"/>
    <w:tmpl w:val="5066C678"/>
    <w:lvl w:ilvl="0" w:tplc="935E06C8">
      <w:start w:val="1"/>
      <w:numFmt w:val="lowerLetter"/>
      <w:lvlText w:val="%1)"/>
      <w:lvlJc w:val="left"/>
      <w:pPr>
        <w:ind w:left="1100" w:hanging="720"/>
      </w:pPr>
      <w:rPr>
        <w:rFonts w:ascii="Calibri" w:eastAsia="Calibri" w:hAnsi="Calibri" w:cs="Calibri" w:hint="default"/>
        <w:w w:val="99"/>
        <w:sz w:val="20"/>
        <w:szCs w:val="20"/>
        <w:lang w:val="en-US" w:eastAsia="en-US" w:bidi="en-US"/>
      </w:rPr>
    </w:lvl>
    <w:lvl w:ilvl="1" w:tplc="A1920EBA">
      <w:numFmt w:val="bullet"/>
      <w:lvlText w:val="•"/>
      <w:lvlJc w:val="left"/>
      <w:pPr>
        <w:ind w:left="1998" w:hanging="720"/>
      </w:pPr>
      <w:rPr>
        <w:rFonts w:hint="default"/>
        <w:lang w:val="en-US" w:eastAsia="en-US" w:bidi="en-US"/>
      </w:rPr>
    </w:lvl>
    <w:lvl w:ilvl="2" w:tplc="41CCBD3E">
      <w:numFmt w:val="bullet"/>
      <w:lvlText w:val="•"/>
      <w:lvlJc w:val="left"/>
      <w:pPr>
        <w:ind w:left="2896" w:hanging="720"/>
      </w:pPr>
      <w:rPr>
        <w:rFonts w:hint="default"/>
        <w:lang w:val="en-US" w:eastAsia="en-US" w:bidi="en-US"/>
      </w:rPr>
    </w:lvl>
    <w:lvl w:ilvl="3" w:tplc="923EE07A">
      <w:numFmt w:val="bullet"/>
      <w:lvlText w:val="•"/>
      <w:lvlJc w:val="left"/>
      <w:pPr>
        <w:ind w:left="3794" w:hanging="720"/>
      </w:pPr>
      <w:rPr>
        <w:rFonts w:hint="default"/>
        <w:lang w:val="en-US" w:eastAsia="en-US" w:bidi="en-US"/>
      </w:rPr>
    </w:lvl>
    <w:lvl w:ilvl="4" w:tplc="48287B12">
      <w:numFmt w:val="bullet"/>
      <w:lvlText w:val="•"/>
      <w:lvlJc w:val="left"/>
      <w:pPr>
        <w:ind w:left="4692" w:hanging="720"/>
      </w:pPr>
      <w:rPr>
        <w:rFonts w:hint="default"/>
        <w:lang w:val="en-US" w:eastAsia="en-US" w:bidi="en-US"/>
      </w:rPr>
    </w:lvl>
    <w:lvl w:ilvl="5" w:tplc="C26E72D4">
      <w:numFmt w:val="bullet"/>
      <w:lvlText w:val="•"/>
      <w:lvlJc w:val="left"/>
      <w:pPr>
        <w:ind w:left="5590" w:hanging="720"/>
      </w:pPr>
      <w:rPr>
        <w:rFonts w:hint="default"/>
        <w:lang w:val="en-US" w:eastAsia="en-US" w:bidi="en-US"/>
      </w:rPr>
    </w:lvl>
    <w:lvl w:ilvl="6" w:tplc="BB007AA8">
      <w:numFmt w:val="bullet"/>
      <w:lvlText w:val="•"/>
      <w:lvlJc w:val="left"/>
      <w:pPr>
        <w:ind w:left="6488" w:hanging="720"/>
      </w:pPr>
      <w:rPr>
        <w:rFonts w:hint="default"/>
        <w:lang w:val="en-US" w:eastAsia="en-US" w:bidi="en-US"/>
      </w:rPr>
    </w:lvl>
    <w:lvl w:ilvl="7" w:tplc="FDC0731E">
      <w:numFmt w:val="bullet"/>
      <w:lvlText w:val="•"/>
      <w:lvlJc w:val="left"/>
      <w:pPr>
        <w:ind w:left="7386" w:hanging="720"/>
      </w:pPr>
      <w:rPr>
        <w:rFonts w:hint="default"/>
        <w:lang w:val="en-US" w:eastAsia="en-US" w:bidi="en-US"/>
      </w:rPr>
    </w:lvl>
    <w:lvl w:ilvl="8" w:tplc="D5105BA6">
      <w:numFmt w:val="bullet"/>
      <w:lvlText w:val="•"/>
      <w:lvlJc w:val="left"/>
      <w:pPr>
        <w:ind w:left="8284" w:hanging="720"/>
      </w:pPr>
      <w:rPr>
        <w:rFonts w:hint="default"/>
        <w:lang w:val="en-US" w:eastAsia="en-US" w:bidi="en-US"/>
      </w:rPr>
    </w:lvl>
  </w:abstractNum>
  <w:abstractNum w:abstractNumId="25">
    <w:nsid w:val="43B83990"/>
    <w:multiLevelType w:val="hybridMultilevel"/>
    <w:tmpl w:val="2E749964"/>
    <w:lvl w:ilvl="0" w:tplc="F66639C6">
      <w:start w:val="1"/>
      <w:numFmt w:val="lowerLetter"/>
      <w:lvlText w:val="%1)"/>
      <w:lvlJc w:val="left"/>
      <w:pPr>
        <w:ind w:left="1100" w:hanging="720"/>
      </w:pPr>
      <w:rPr>
        <w:rFonts w:ascii="Calibri" w:eastAsia="Calibri" w:hAnsi="Calibri" w:cs="Calibri" w:hint="default"/>
        <w:w w:val="99"/>
        <w:sz w:val="20"/>
        <w:szCs w:val="20"/>
        <w:lang w:val="en-US" w:eastAsia="en-US" w:bidi="en-US"/>
      </w:rPr>
    </w:lvl>
    <w:lvl w:ilvl="1" w:tplc="BB2033FC">
      <w:numFmt w:val="bullet"/>
      <w:lvlText w:val="•"/>
      <w:lvlJc w:val="left"/>
      <w:pPr>
        <w:ind w:left="1998" w:hanging="720"/>
      </w:pPr>
      <w:rPr>
        <w:rFonts w:hint="default"/>
        <w:lang w:val="en-US" w:eastAsia="en-US" w:bidi="en-US"/>
      </w:rPr>
    </w:lvl>
    <w:lvl w:ilvl="2" w:tplc="93F0DDF2">
      <w:numFmt w:val="bullet"/>
      <w:lvlText w:val="•"/>
      <w:lvlJc w:val="left"/>
      <w:pPr>
        <w:ind w:left="2896" w:hanging="720"/>
      </w:pPr>
      <w:rPr>
        <w:rFonts w:hint="default"/>
        <w:lang w:val="en-US" w:eastAsia="en-US" w:bidi="en-US"/>
      </w:rPr>
    </w:lvl>
    <w:lvl w:ilvl="3" w:tplc="340C340A">
      <w:numFmt w:val="bullet"/>
      <w:lvlText w:val="•"/>
      <w:lvlJc w:val="left"/>
      <w:pPr>
        <w:ind w:left="3794" w:hanging="720"/>
      </w:pPr>
      <w:rPr>
        <w:rFonts w:hint="default"/>
        <w:lang w:val="en-US" w:eastAsia="en-US" w:bidi="en-US"/>
      </w:rPr>
    </w:lvl>
    <w:lvl w:ilvl="4" w:tplc="E0220658">
      <w:numFmt w:val="bullet"/>
      <w:lvlText w:val="•"/>
      <w:lvlJc w:val="left"/>
      <w:pPr>
        <w:ind w:left="4692" w:hanging="720"/>
      </w:pPr>
      <w:rPr>
        <w:rFonts w:hint="default"/>
        <w:lang w:val="en-US" w:eastAsia="en-US" w:bidi="en-US"/>
      </w:rPr>
    </w:lvl>
    <w:lvl w:ilvl="5" w:tplc="BF8E3BCA">
      <w:numFmt w:val="bullet"/>
      <w:lvlText w:val="•"/>
      <w:lvlJc w:val="left"/>
      <w:pPr>
        <w:ind w:left="5590" w:hanging="720"/>
      </w:pPr>
      <w:rPr>
        <w:rFonts w:hint="default"/>
        <w:lang w:val="en-US" w:eastAsia="en-US" w:bidi="en-US"/>
      </w:rPr>
    </w:lvl>
    <w:lvl w:ilvl="6" w:tplc="4482AFD4">
      <w:numFmt w:val="bullet"/>
      <w:lvlText w:val="•"/>
      <w:lvlJc w:val="left"/>
      <w:pPr>
        <w:ind w:left="6488" w:hanging="720"/>
      </w:pPr>
      <w:rPr>
        <w:rFonts w:hint="default"/>
        <w:lang w:val="en-US" w:eastAsia="en-US" w:bidi="en-US"/>
      </w:rPr>
    </w:lvl>
    <w:lvl w:ilvl="7" w:tplc="E7B48E0A">
      <w:numFmt w:val="bullet"/>
      <w:lvlText w:val="•"/>
      <w:lvlJc w:val="left"/>
      <w:pPr>
        <w:ind w:left="7386" w:hanging="720"/>
      </w:pPr>
      <w:rPr>
        <w:rFonts w:hint="default"/>
        <w:lang w:val="en-US" w:eastAsia="en-US" w:bidi="en-US"/>
      </w:rPr>
    </w:lvl>
    <w:lvl w:ilvl="8" w:tplc="7D9E8796">
      <w:numFmt w:val="bullet"/>
      <w:lvlText w:val="•"/>
      <w:lvlJc w:val="left"/>
      <w:pPr>
        <w:ind w:left="8284" w:hanging="720"/>
      </w:pPr>
      <w:rPr>
        <w:rFonts w:hint="default"/>
        <w:lang w:val="en-US" w:eastAsia="en-US" w:bidi="en-US"/>
      </w:rPr>
    </w:lvl>
  </w:abstractNum>
  <w:abstractNum w:abstractNumId="26">
    <w:nsid w:val="468D5D48"/>
    <w:multiLevelType w:val="hybridMultilevel"/>
    <w:tmpl w:val="B9F20BFE"/>
    <w:lvl w:ilvl="0" w:tplc="5AE2F110">
      <w:start w:val="1"/>
      <w:numFmt w:val="lowerLetter"/>
      <w:lvlText w:val="(%1)"/>
      <w:lvlJc w:val="left"/>
      <w:pPr>
        <w:ind w:left="380" w:hanging="269"/>
      </w:pPr>
      <w:rPr>
        <w:rFonts w:ascii="Calibri" w:eastAsia="Calibri" w:hAnsi="Calibri" w:cs="Calibri" w:hint="default"/>
        <w:b/>
        <w:bCs/>
        <w:w w:val="99"/>
        <w:sz w:val="20"/>
        <w:szCs w:val="20"/>
        <w:lang w:val="en-US" w:eastAsia="en-US" w:bidi="en-US"/>
      </w:rPr>
    </w:lvl>
    <w:lvl w:ilvl="1" w:tplc="7DF48728">
      <w:numFmt w:val="bullet"/>
      <w:lvlText w:val="•"/>
      <w:lvlJc w:val="left"/>
      <w:pPr>
        <w:ind w:left="1350" w:hanging="269"/>
      </w:pPr>
      <w:rPr>
        <w:rFonts w:hint="default"/>
        <w:lang w:val="en-US" w:eastAsia="en-US" w:bidi="en-US"/>
      </w:rPr>
    </w:lvl>
    <w:lvl w:ilvl="2" w:tplc="91222ADA">
      <w:numFmt w:val="bullet"/>
      <w:lvlText w:val="•"/>
      <w:lvlJc w:val="left"/>
      <w:pPr>
        <w:ind w:left="2320" w:hanging="269"/>
      </w:pPr>
      <w:rPr>
        <w:rFonts w:hint="default"/>
        <w:lang w:val="en-US" w:eastAsia="en-US" w:bidi="en-US"/>
      </w:rPr>
    </w:lvl>
    <w:lvl w:ilvl="3" w:tplc="50704714">
      <w:numFmt w:val="bullet"/>
      <w:lvlText w:val="•"/>
      <w:lvlJc w:val="left"/>
      <w:pPr>
        <w:ind w:left="3290" w:hanging="269"/>
      </w:pPr>
      <w:rPr>
        <w:rFonts w:hint="default"/>
        <w:lang w:val="en-US" w:eastAsia="en-US" w:bidi="en-US"/>
      </w:rPr>
    </w:lvl>
    <w:lvl w:ilvl="4" w:tplc="46FEEC34">
      <w:numFmt w:val="bullet"/>
      <w:lvlText w:val="•"/>
      <w:lvlJc w:val="left"/>
      <w:pPr>
        <w:ind w:left="4260" w:hanging="269"/>
      </w:pPr>
      <w:rPr>
        <w:rFonts w:hint="default"/>
        <w:lang w:val="en-US" w:eastAsia="en-US" w:bidi="en-US"/>
      </w:rPr>
    </w:lvl>
    <w:lvl w:ilvl="5" w:tplc="2EDCFE02">
      <w:numFmt w:val="bullet"/>
      <w:lvlText w:val="•"/>
      <w:lvlJc w:val="left"/>
      <w:pPr>
        <w:ind w:left="5230" w:hanging="269"/>
      </w:pPr>
      <w:rPr>
        <w:rFonts w:hint="default"/>
        <w:lang w:val="en-US" w:eastAsia="en-US" w:bidi="en-US"/>
      </w:rPr>
    </w:lvl>
    <w:lvl w:ilvl="6" w:tplc="3D8EBFBC">
      <w:numFmt w:val="bullet"/>
      <w:lvlText w:val="•"/>
      <w:lvlJc w:val="left"/>
      <w:pPr>
        <w:ind w:left="6200" w:hanging="269"/>
      </w:pPr>
      <w:rPr>
        <w:rFonts w:hint="default"/>
        <w:lang w:val="en-US" w:eastAsia="en-US" w:bidi="en-US"/>
      </w:rPr>
    </w:lvl>
    <w:lvl w:ilvl="7" w:tplc="3E8611C4">
      <w:numFmt w:val="bullet"/>
      <w:lvlText w:val="•"/>
      <w:lvlJc w:val="left"/>
      <w:pPr>
        <w:ind w:left="7170" w:hanging="269"/>
      </w:pPr>
      <w:rPr>
        <w:rFonts w:hint="default"/>
        <w:lang w:val="en-US" w:eastAsia="en-US" w:bidi="en-US"/>
      </w:rPr>
    </w:lvl>
    <w:lvl w:ilvl="8" w:tplc="E468010E">
      <w:numFmt w:val="bullet"/>
      <w:lvlText w:val="•"/>
      <w:lvlJc w:val="left"/>
      <w:pPr>
        <w:ind w:left="8140" w:hanging="269"/>
      </w:pPr>
      <w:rPr>
        <w:rFonts w:hint="default"/>
        <w:lang w:val="en-US" w:eastAsia="en-US" w:bidi="en-US"/>
      </w:rPr>
    </w:lvl>
  </w:abstractNum>
  <w:abstractNum w:abstractNumId="27">
    <w:nsid w:val="4B082C31"/>
    <w:multiLevelType w:val="hybridMultilevel"/>
    <w:tmpl w:val="04FC8454"/>
    <w:lvl w:ilvl="0" w:tplc="EAAA2336">
      <w:start w:val="1"/>
      <w:numFmt w:val="lowerLetter"/>
      <w:lvlText w:val="%1)"/>
      <w:lvlJc w:val="left"/>
      <w:pPr>
        <w:ind w:left="1100" w:hanging="720"/>
      </w:pPr>
      <w:rPr>
        <w:rFonts w:ascii="Calibri" w:eastAsia="Calibri" w:hAnsi="Calibri" w:cs="Calibri" w:hint="default"/>
        <w:w w:val="99"/>
        <w:sz w:val="20"/>
        <w:szCs w:val="20"/>
        <w:lang w:val="en-US" w:eastAsia="en-US" w:bidi="en-US"/>
      </w:rPr>
    </w:lvl>
    <w:lvl w:ilvl="1" w:tplc="1F44C0CE">
      <w:numFmt w:val="bullet"/>
      <w:lvlText w:val="•"/>
      <w:lvlJc w:val="left"/>
      <w:pPr>
        <w:ind w:left="1998" w:hanging="720"/>
      </w:pPr>
      <w:rPr>
        <w:rFonts w:hint="default"/>
        <w:lang w:val="en-US" w:eastAsia="en-US" w:bidi="en-US"/>
      </w:rPr>
    </w:lvl>
    <w:lvl w:ilvl="2" w:tplc="415CD3A6">
      <w:numFmt w:val="bullet"/>
      <w:lvlText w:val="•"/>
      <w:lvlJc w:val="left"/>
      <w:pPr>
        <w:ind w:left="2896" w:hanging="720"/>
      </w:pPr>
      <w:rPr>
        <w:rFonts w:hint="default"/>
        <w:lang w:val="en-US" w:eastAsia="en-US" w:bidi="en-US"/>
      </w:rPr>
    </w:lvl>
    <w:lvl w:ilvl="3" w:tplc="0ADE5FAC">
      <w:numFmt w:val="bullet"/>
      <w:lvlText w:val="•"/>
      <w:lvlJc w:val="left"/>
      <w:pPr>
        <w:ind w:left="3794" w:hanging="720"/>
      </w:pPr>
      <w:rPr>
        <w:rFonts w:hint="default"/>
        <w:lang w:val="en-US" w:eastAsia="en-US" w:bidi="en-US"/>
      </w:rPr>
    </w:lvl>
    <w:lvl w:ilvl="4" w:tplc="AEAC8358">
      <w:numFmt w:val="bullet"/>
      <w:lvlText w:val="•"/>
      <w:lvlJc w:val="left"/>
      <w:pPr>
        <w:ind w:left="4692" w:hanging="720"/>
      </w:pPr>
      <w:rPr>
        <w:rFonts w:hint="default"/>
        <w:lang w:val="en-US" w:eastAsia="en-US" w:bidi="en-US"/>
      </w:rPr>
    </w:lvl>
    <w:lvl w:ilvl="5" w:tplc="347CF278">
      <w:numFmt w:val="bullet"/>
      <w:lvlText w:val="•"/>
      <w:lvlJc w:val="left"/>
      <w:pPr>
        <w:ind w:left="5590" w:hanging="720"/>
      </w:pPr>
      <w:rPr>
        <w:rFonts w:hint="default"/>
        <w:lang w:val="en-US" w:eastAsia="en-US" w:bidi="en-US"/>
      </w:rPr>
    </w:lvl>
    <w:lvl w:ilvl="6" w:tplc="AAA88E3E">
      <w:numFmt w:val="bullet"/>
      <w:lvlText w:val="•"/>
      <w:lvlJc w:val="left"/>
      <w:pPr>
        <w:ind w:left="6488" w:hanging="720"/>
      </w:pPr>
      <w:rPr>
        <w:rFonts w:hint="default"/>
        <w:lang w:val="en-US" w:eastAsia="en-US" w:bidi="en-US"/>
      </w:rPr>
    </w:lvl>
    <w:lvl w:ilvl="7" w:tplc="774E8C9A">
      <w:numFmt w:val="bullet"/>
      <w:lvlText w:val="•"/>
      <w:lvlJc w:val="left"/>
      <w:pPr>
        <w:ind w:left="7386" w:hanging="720"/>
      </w:pPr>
      <w:rPr>
        <w:rFonts w:hint="default"/>
        <w:lang w:val="en-US" w:eastAsia="en-US" w:bidi="en-US"/>
      </w:rPr>
    </w:lvl>
    <w:lvl w:ilvl="8" w:tplc="7D1E8B6C">
      <w:numFmt w:val="bullet"/>
      <w:lvlText w:val="•"/>
      <w:lvlJc w:val="left"/>
      <w:pPr>
        <w:ind w:left="8284" w:hanging="720"/>
      </w:pPr>
      <w:rPr>
        <w:rFonts w:hint="default"/>
        <w:lang w:val="en-US" w:eastAsia="en-US" w:bidi="en-US"/>
      </w:rPr>
    </w:lvl>
  </w:abstractNum>
  <w:abstractNum w:abstractNumId="28">
    <w:nsid w:val="4C284D74"/>
    <w:multiLevelType w:val="hybridMultilevel"/>
    <w:tmpl w:val="37BED8EE"/>
    <w:lvl w:ilvl="0" w:tplc="CA68A9B0">
      <w:start w:val="1"/>
      <w:numFmt w:val="lowerLetter"/>
      <w:lvlText w:val="%1)"/>
      <w:lvlJc w:val="left"/>
      <w:pPr>
        <w:ind w:left="1100" w:hanging="720"/>
      </w:pPr>
      <w:rPr>
        <w:rFonts w:ascii="Calibri" w:eastAsia="Calibri" w:hAnsi="Calibri" w:cs="Calibri" w:hint="default"/>
        <w:w w:val="99"/>
        <w:sz w:val="20"/>
        <w:szCs w:val="20"/>
        <w:lang w:val="en-US" w:eastAsia="en-US" w:bidi="en-US"/>
      </w:rPr>
    </w:lvl>
    <w:lvl w:ilvl="1" w:tplc="5AE6B4B4">
      <w:numFmt w:val="bullet"/>
      <w:lvlText w:val="•"/>
      <w:lvlJc w:val="left"/>
      <w:pPr>
        <w:ind w:left="1998" w:hanging="720"/>
      </w:pPr>
      <w:rPr>
        <w:rFonts w:hint="default"/>
        <w:lang w:val="en-US" w:eastAsia="en-US" w:bidi="en-US"/>
      </w:rPr>
    </w:lvl>
    <w:lvl w:ilvl="2" w:tplc="D5A0EC84">
      <w:numFmt w:val="bullet"/>
      <w:lvlText w:val="•"/>
      <w:lvlJc w:val="left"/>
      <w:pPr>
        <w:ind w:left="2896" w:hanging="720"/>
      </w:pPr>
      <w:rPr>
        <w:rFonts w:hint="default"/>
        <w:lang w:val="en-US" w:eastAsia="en-US" w:bidi="en-US"/>
      </w:rPr>
    </w:lvl>
    <w:lvl w:ilvl="3" w:tplc="4A924E0E">
      <w:numFmt w:val="bullet"/>
      <w:lvlText w:val="•"/>
      <w:lvlJc w:val="left"/>
      <w:pPr>
        <w:ind w:left="3794" w:hanging="720"/>
      </w:pPr>
      <w:rPr>
        <w:rFonts w:hint="default"/>
        <w:lang w:val="en-US" w:eastAsia="en-US" w:bidi="en-US"/>
      </w:rPr>
    </w:lvl>
    <w:lvl w:ilvl="4" w:tplc="DE1200F4">
      <w:numFmt w:val="bullet"/>
      <w:lvlText w:val="•"/>
      <w:lvlJc w:val="left"/>
      <w:pPr>
        <w:ind w:left="4692" w:hanging="720"/>
      </w:pPr>
      <w:rPr>
        <w:rFonts w:hint="default"/>
        <w:lang w:val="en-US" w:eastAsia="en-US" w:bidi="en-US"/>
      </w:rPr>
    </w:lvl>
    <w:lvl w:ilvl="5" w:tplc="FC027A56">
      <w:numFmt w:val="bullet"/>
      <w:lvlText w:val="•"/>
      <w:lvlJc w:val="left"/>
      <w:pPr>
        <w:ind w:left="5590" w:hanging="720"/>
      </w:pPr>
      <w:rPr>
        <w:rFonts w:hint="default"/>
        <w:lang w:val="en-US" w:eastAsia="en-US" w:bidi="en-US"/>
      </w:rPr>
    </w:lvl>
    <w:lvl w:ilvl="6" w:tplc="9A02C644">
      <w:numFmt w:val="bullet"/>
      <w:lvlText w:val="•"/>
      <w:lvlJc w:val="left"/>
      <w:pPr>
        <w:ind w:left="6488" w:hanging="720"/>
      </w:pPr>
      <w:rPr>
        <w:rFonts w:hint="default"/>
        <w:lang w:val="en-US" w:eastAsia="en-US" w:bidi="en-US"/>
      </w:rPr>
    </w:lvl>
    <w:lvl w:ilvl="7" w:tplc="ADDA1716">
      <w:numFmt w:val="bullet"/>
      <w:lvlText w:val="•"/>
      <w:lvlJc w:val="left"/>
      <w:pPr>
        <w:ind w:left="7386" w:hanging="720"/>
      </w:pPr>
      <w:rPr>
        <w:rFonts w:hint="default"/>
        <w:lang w:val="en-US" w:eastAsia="en-US" w:bidi="en-US"/>
      </w:rPr>
    </w:lvl>
    <w:lvl w:ilvl="8" w:tplc="E7207BDA">
      <w:numFmt w:val="bullet"/>
      <w:lvlText w:val="•"/>
      <w:lvlJc w:val="left"/>
      <w:pPr>
        <w:ind w:left="8284" w:hanging="720"/>
      </w:pPr>
      <w:rPr>
        <w:rFonts w:hint="default"/>
        <w:lang w:val="en-US" w:eastAsia="en-US" w:bidi="en-US"/>
      </w:rPr>
    </w:lvl>
  </w:abstractNum>
  <w:abstractNum w:abstractNumId="29">
    <w:nsid w:val="55090AC9"/>
    <w:multiLevelType w:val="hybridMultilevel"/>
    <w:tmpl w:val="02D2A0C6"/>
    <w:lvl w:ilvl="0" w:tplc="3636464E">
      <w:start w:val="1"/>
      <w:numFmt w:val="decimal"/>
      <w:lvlText w:val="%1."/>
      <w:lvlJc w:val="left"/>
      <w:pPr>
        <w:ind w:left="380" w:hanging="197"/>
      </w:pPr>
      <w:rPr>
        <w:rFonts w:ascii="Calibri" w:eastAsia="Calibri" w:hAnsi="Calibri" w:cs="Calibri" w:hint="default"/>
        <w:w w:val="99"/>
        <w:sz w:val="20"/>
        <w:szCs w:val="20"/>
        <w:lang w:val="en-US" w:eastAsia="en-US" w:bidi="en-US"/>
      </w:rPr>
    </w:lvl>
    <w:lvl w:ilvl="1" w:tplc="8054797A">
      <w:numFmt w:val="bullet"/>
      <w:lvlText w:val="•"/>
      <w:lvlJc w:val="left"/>
      <w:pPr>
        <w:ind w:left="1350" w:hanging="197"/>
      </w:pPr>
      <w:rPr>
        <w:rFonts w:hint="default"/>
        <w:lang w:val="en-US" w:eastAsia="en-US" w:bidi="en-US"/>
      </w:rPr>
    </w:lvl>
    <w:lvl w:ilvl="2" w:tplc="BD388974">
      <w:numFmt w:val="bullet"/>
      <w:lvlText w:val="•"/>
      <w:lvlJc w:val="left"/>
      <w:pPr>
        <w:ind w:left="2320" w:hanging="197"/>
      </w:pPr>
      <w:rPr>
        <w:rFonts w:hint="default"/>
        <w:lang w:val="en-US" w:eastAsia="en-US" w:bidi="en-US"/>
      </w:rPr>
    </w:lvl>
    <w:lvl w:ilvl="3" w:tplc="ACBA0906">
      <w:numFmt w:val="bullet"/>
      <w:lvlText w:val="•"/>
      <w:lvlJc w:val="left"/>
      <w:pPr>
        <w:ind w:left="3290" w:hanging="197"/>
      </w:pPr>
      <w:rPr>
        <w:rFonts w:hint="default"/>
        <w:lang w:val="en-US" w:eastAsia="en-US" w:bidi="en-US"/>
      </w:rPr>
    </w:lvl>
    <w:lvl w:ilvl="4" w:tplc="6CEAA54C">
      <w:numFmt w:val="bullet"/>
      <w:lvlText w:val="•"/>
      <w:lvlJc w:val="left"/>
      <w:pPr>
        <w:ind w:left="4260" w:hanging="197"/>
      </w:pPr>
      <w:rPr>
        <w:rFonts w:hint="default"/>
        <w:lang w:val="en-US" w:eastAsia="en-US" w:bidi="en-US"/>
      </w:rPr>
    </w:lvl>
    <w:lvl w:ilvl="5" w:tplc="DE120DC4">
      <w:numFmt w:val="bullet"/>
      <w:lvlText w:val="•"/>
      <w:lvlJc w:val="left"/>
      <w:pPr>
        <w:ind w:left="5230" w:hanging="197"/>
      </w:pPr>
      <w:rPr>
        <w:rFonts w:hint="default"/>
        <w:lang w:val="en-US" w:eastAsia="en-US" w:bidi="en-US"/>
      </w:rPr>
    </w:lvl>
    <w:lvl w:ilvl="6" w:tplc="6BB0CFAE">
      <w:numFmt w:val="bullet"/>
      <w:lvlText w:val="•"/>
      <w:lvlJc w:val="left"/>
      <w:pPr>
        <w:ind w:left="6200" w:hanging="197"/>
      </w:pPr>
      <w:rPr>
        <w:rFonts w:hint="default"/>
        <w:lang w:val="en-US" w:eastAsia="en-US" w:bidi="en-US"/>
      </w:rPr>
    </w:lvl>
    <w:lvl w:ilvl="7" w:tplc="F7783716">
      <w:numFmt w:val="bullet"/>
      <w:lvlText w:val="•"/>
      <w:lvlJc w:val="left"/>
      <w:pPr>
        <w:ind w:left="7170" w:hanging="197"/>
      </w:pPr>
      <w:rPr>
        <w:rFonts w:hint="default"/>
        <w:lang w:val="en-US" w:eastAsia="en-US" w:bidi="en-US"/>
      </w:rPr>
    </w:lvl>
    <w:lvl w:ilvl="8" w:tplc="AB0EE34A">
      <w:numFmt w:val="bullet"/>
      <w:lvlText w:val="•"/>
      <w:lvlJc w:val="left"/>
      <w:pPr>
        <w:ind w:left="8140" w:hanging="197"/>
      </w:pPr>
      <w:rPr>
        <w:rFonts w:hint="default"/>
        <w:lang w:val="en-US" w:eastAsia="en-US" w:bidi="en-US"/>
      </w:rPr>
    </w:lvl>
  </w:abstractNum>
  <w:abstractNum w:abstractNumId="30">
    <w:nsid w:val="59D05CA5"/>
    <w:multiLevelType w:val="hybridMultilevel"/>
    <w:tmpl w:val="E61695A6"/>
    <w:lvl w:ilvl="0" w:tplc="7532752E">
      <w:start w:val="1"/>
      <w:numFmt w:val="lowerLetter"/>
      <w:lvlText w:val="%1)"/>
      <w:lvlJc w:val="left"/>
      <w:pPr>
        <w:ind w:left="1100" w:hanging="720"/>
      </w:pPr>
      <w:rPr>
        <w:rFonts w:ascii="Calibri" w:eastAsia="Calibri" w:hAnsi="Calibri" w:cs="Calibri" w:hint="default"/>
        <w:w w:val="99"/>
        <w:sz w:val="20"/>
        <w:szCs w:val="20"/>
        <w:lang w:val="en-US" w:eastAsia="en-US" w:bidi="en-US"/>
      </w:rPr>
    </w:lvl>
    <w:lvl w:ilvl="1" w:tplc="FDDA4A00">
      <w:numFmt w:val="bullet"/>
      <w:lvlText w:val="•"/>
      <w:lvlJc w:val="left"/>
      <w:pPr>
        <w:ind w:left="1998" w:hanging="720"/>
      </w:pPr>
      <w:rPr>
        <w:rFonts w:hint="default"/>
        <w:lang w:val="en-US" w:eastAsia="en-US" w:bidi="en-US"/>
      </w:rPr>
    </w:lvl>
    <w:lvl w:ilvl="2" w:tplc="62E20932">
      <w:numFmt w:val="bullet"/>
      <w:lvlText w:val="•"/>
      <w:lvlJc w:val="left"/>
      <w:pPr>
        <w:ind w:left="2896" w:hanging="720"/>
      </w:pPr>
      <w:rPr>
        <w:rFonts w:hint="default"/>
        <w:lang w:val="en-US" w:eastAsia="en-US" w:bidi="en-US"/>
      </w:rPr>
    </w:lvl>
    <w:lvl w:ilvl="3" w:tplc="399C7B90">
      <w:numFmt w:val="bullet"/>
      <w:lvlText w:val="•"/>
      <w:lvlJc w:val="left"/>
      <w:pPr>
        <w:ind w:left="3794" w:hanging="720"/>
      </w:pPr>
      <w:rPr>
        <w:rFonts w:hint="default"/>
        <w:lang w:val="en-US" w:eastAsia="en-US" w:bidi="en-US"/>
      </w:rPr>
    </w:lvl>
    <w:lvl w:ilvl="4" w:tplc="9F0863E0">
      <w:numFmt w:val="bullet"/>
      <w:lvlText w:val="•"/>
      <w:lvlJc w:val="left"/>
      <w:pPr>
        <w:ind w:left="4692" w:hanging="720"/>
      </w:pPr>
      <w:rPr>
        <w:rFonts w:hint="default"/>
        <w:lang w:val="en-US" w:eastAsia="en-US" w:bidi="en-US"/>
      </w:rPr>
    </w:lvl>
    <w:lvl w:ilvl="5" w:tplc="F34C507E">
      <w:numFmt w:val="bullet"/>
      <w:lvlText w:val="•"/>
      <w:lvlJc w:val="left"/>
      <w:pPr>
        <w:ind w:left="5590" w:hanging="720"/>
      </w:pPr>
      <w:rPr>
        <w:rFonts w:hint="default"/>
        <w:lang w:val="en-US" w:eastAsia="en-US" w:bidi="en-US"/>
      </w:rPr>
    </w:lvl>
    <w:lvl w:ilvl="6" w:tplc="461877AA">
      <w:numFmt w:val="bullet"/>
      <w:lvlText w:val="•"/>
      <w:lvlJc w:val="left"/>
      <w:pPr>
        <w:ind w:left="6488" w:hanging="720"/>
      </w:pPr>
      <w:rPr>
        <w:rFonts w:hint="default"/>
        <w:lang w:val="en-US" w:eastAsia="en-US" w:bidi="en-US"/>
      </w:rPr>
    </w:lvl>
    <w:lvl w:ilvl="7" w:tplc="1BE69E40">
      <w:numFmt w:val="bullet"/>
      <w:lvlText w:val="•"/>
      <w:lvlJc w:val="left"/>
      <w:pPr>
        <w:ind w:left="7386" w:hanging="720"/>
      </w:pPr>
      <w:rPr>
        <w:rFonts w:hint="default"/>
        <w:lang w:val="en-US" w:eastAsia="en-US" w:bidi="en-US"/>
      </w:rPr>
    </w:lvl>
    <w:lvl w:ilvl="8" w:tplc="82B6FD00">
      <w:numFmt w:val="bullet"/>
      <w:lvlText w:val="•"/>
      <w:lvlJc w:val="left"/>
      <w:pPr>
        <w:ind w:left="8284" w:hanging="720"/>
      </w:pPr>
      <w:rPr>
        <w:rFonts w:hint="default"/>
        <w:lang w:val="en-US" w:eastAsia="en-US" w:bidi="en-US"/>
      </w:rPr>
    </w:lvl>
  </w:abstractNum>
  <w:abstractNum w:abstractNumId="31">
    <w:nsid w:val="5C724B1D"/>
    <w:multiLevelType w:val="hybridMultilevel"/>
    <w:tmpl w:val="ABD21EE6"/>
    <w:lvl w:ilvl="0" w:tplc="C1F67484">
      <w:start w:val="1"/>
      <w:numFmt w:val="upperLetter"/>
      <w:lvlText w:val="%1."/>
      <w:lvlJc w:val="left"/>
      <w:pPr>
        <w:ind w:left="598" w:hanging="219"/>
      </w:pPr>
      <w:rPr>
        <w:rFonts w:hint="default"/>
        <w:b/>
        <w:bCs/>
        <w:spacing w:val="-1"/>
        <w:w w:val="99"/>
        <w:lang w:val="en-US" w:eastAsia="en-US" w:bidi="en-US"/>
      </w:rPr>
    </w:lvl>
    <w:lvl w:ilvl="1" w:tplc="63DC7882">
      <w:numFmt w:val="bullet"/>
      <w:lvlText w:val="•"/>
      <w:lvlJc w:val="left"/>
      <w:pPr>
        <w:ind w:left="1548" w:hanging="219"/>
      </w:pPr>
      <w:rPr>
        <w:rFonts w:hint="default"/>
        <w:lang w:val="en-US" w:eastAsia="en-US" w:bidi="en-US"/>
      </w:rPr>
    </w:lvl>
    <w:lvl w:ilvl="2" w:tplc="A39038CE">
      <w:numFmt w:val="bullet"/>
      <w:lvlText w:val="•"/>
      <w:lvlJc w:val="left"/>
      <w:pPr>
        <w:ind w:left="2496" w:hanging="219"/>
      </w:pPr>
      <w:rPr>
        <w:rFonts w:hint="default"/>
        <w:lang w:val="en-US" w:eastAsia="en-US" w:bidi="en-US"/>
      </w:rPr>
    </w:lvl>
    <w:lvl w:ilvl="3" w:tplc="896420EE">
      <w:numFmt w:val="bullet"/>
      <w:lvlText w:val="•"/>
      <w:lvlJc w:val="left"/>
      <w:pPr>
        <w:ind w:left="3444" w:hanging="219"/>
      </w:pPr>
      <w:rPr>
        <w:rFonts w:hint="default"/>
        <w:lang w:val="en-US" w:eastAsia="en-US" w:bidi="en-US"/>
      </w:rPr>
    </w:lvl>
    <w:lvl w:ilvl="4" w:tplc="AEEC0024">
      <w:numFmt w:val="bullet"/>
      <w:lvlText w:val="•"/>
      <w:lvlJc w:val="left"/>
      <w:pPr>
        <w:ind w:left="4392" w:hanging="219"/>
      </w:pPr>
      <w:rPr>
        <w:rFonts w:hint="default"/>
        <w:lang w:val="en-US" w:eastAsia="en-US" w:bidi="en-US"/>
      </w:rPr>
    </w:lvl>
    <w:lvl w:ilvl="5" w:tplc="A1B2CED4">
      <w:numFmt w:val="bullet"/>
      <w:lvlText w:val="•"/>
      <w:lvlJc w:val="left"/>
      <w:pPr>
        <w:ind w:left="5340" w:hanging="219"/>
      </w:pPr>
      <w:rPr>
        <w:rFonts w:hint="default"/>
        <w:lang w:val="en-US" w:eastAsia="en-US" w:bidi="en-US"/>
      </w:rPr>
    </w:lvl>
    <w:lvl w:ilvl="6" w:tplc="282229A0">
      <w:numFmt w:val="bullet"/>
      <w:lvlText w:val="•"/>
      <w:lvlJc w:val="left"/>
      <w:pPr>
        <w:ind w:left="6288" w:hanging="219"/>
      </w:pPr>
      <w:rPr>
        <w:rFonts w:hint="default"/>
        <w:lang w:val="en-US" w:eastAsia="en-US" w:bidi="en-US"/>
      </w:rPr>
    </w:lvl>
    <w:lvl w:ilvl="7" w:tplc="6A12AE62">
      <w:numFmt w:val="bullet"/>
      <w:lvlText w:val="•"/>
      <w:lvlJc w:val="left"/>
      <w:pPr>
        <w:ind w:left="7236" w:hanging="219"/>
      </w:pPr>
      <w:rPr>
        <w:rFonts w:hint="default"/>
        <w:lang w:val="en-US" w:eastAsia="en-US" w:bidi="en-US"/>
      </w:rPr>
    </w:lvl>
    <w:lvl w:ilvl="8" w:tplc="6AB4DFEC">
      <w:numFmt w:val="bullet"/>
      <w:lvlText w:val="•"/>
      <w:lvlJc w:val="left"/>
      <w:pPr>
        <w:ind w:left="8184" w:hanging="219"/>
      </w:pPr>
      <w:rPr>
        <w:rFonts w:hint="default"/>
        <w:lang w:val="en-US" w:eastAsia="en-US" w:bidi="en-US"/>
      </w:rPr>
    </w:lvl>
  </w:abstractNum>
  <w:abstractNum w:abstractNumId="32">
    <w:nsid w:val="60B0786A"/>
    <w:multiLevelType w:val="hybridMultilevel"/>
    <w:tmpl w:val="BCC08460"/>
    <w:lvl w:ilvl="0" w:tplc="FDF68570">
      <w:start w:val="1"/>
      <w:numFmt w:val="decimal"/>
      <w:lvlText w:val="%1."/>
      <w:lvlJc w:val="left"/>
      <w:pPr>
        <w:ind w:left="402" w:hanging="197"/>
      </w:pPr>
      <w:rPr>
        <w:rFonts w:ascii="Calibri" w:eastAsia="Calibri" w:hAnsi="Calibri" w:cs="Calibri" w:hint="default"/>
        <w:spacing w:val="-1"/>
        <w:w w:val="99"/>
        <w:sz w:val="20"/>
        <w:szCs w:val="20"/>
        <w:lang w:val="en-US" w:eastAsia="en-US" w:bidi="en-US"/>
      </w:rPr>
    </w:lvl>
    <w:lvl w:ilvl="1" w:tplc="8E1C3C82">
      <w:start w:val="1"/>
      <w:numFmt w:val="upperLetter"/>
      <w:lvlText w:val="%2."/>
      <w:lvlJc w:val="left"/>
      <w:pPr>
        <w:ind w:left="620" w:hanging="219"/>
      </w:pPr>
      <w:rPr>
        <w:rFonts w:ascii="Calibri" w:eastAsia="Calibri" w:hAnsi="Calibri" w:cs="Calibri" w:hint="default"/>
        <w:b/>
        <w:bCs/>
        <w:spacing w:val="-1"/>
        <w:w w:val="99"/>
        <w:sz w:val="20"/>
        <w:szCs w:val="20"/>
        <w:lang w:val="en-US" w:eastAsia="en-US" w:bidi="en-US"/>
      </w:rPr>
    </w:lvl>
    <w:lvl w:ilvl="2" w:tplc="D93EAD30">
      <w:start w:val="1"/>
      <w:numFmt w:val="decimal"/>
      <w:lvlText w:val="%3."/>
      <w:lvlJc w:val="left"/>
      <w:pPr>
        <w:ind w:left="380" w:hanging="197"/>
      </w:pPr>
      <w:rPr>
        <w:rFonts w:ascii="Calibri" w:eastAsia="Calibri" w:hAnsi="Calibri" w:cs="Calibri" w:hint="default"/>
        <w:w w:val="99"/>
        <w:sz w:val="20"/>
        <w:szCs w:val="20"/>
        <w:lang w:val="en-US" w:eastAsia="en-US" w:bidi="en-US"/>
      </w:rPr>
    </w:lvl>
    <w:lvl w:ilvl="3" w:tplc="A4E44398">
      <w:start w:val="1"/>
      <w:numFmt w:val="lowerLetter"/>
      <w:lvlText w:val="%4."/>
      <w:lvlJc w:val="left"/>
      <w:pPr>
        <w:ind w:left="402" w:hanging="192"/>
      </w:pPr>
      <w:rPr>
        <w:rFonts w:ascii="Calibri" w:eastAsia="Calibri" w:hAnsi="Calibri" w:cs="Calibri" w:hint="default"/>
        <w:w w:val="99"/>
        <w:sz w:val="20"/>
        <w:szCs w:val="20"/>
        <w:lang w:val="en-US" w:eastAsia="en-US" w:bidi="en-US"/>
      </w:rPr>
    </w:lvl>
    <w:lvl w:ilvl="4" w:tplc="9BEC35B6">
      <w:start w:val="1"/>
      <w:numFmt w:val="upperRoman"/>
      <w:lvlText w:val="%5."/>
      <w:lvlJc w:val="left"/>
      <w:pPr>
        <w:ind w:left="531" w:hanging="151"/>
      </w:pPr>
      <w:rPr>
        <w:rFonts w:ascii="Calibri" w:eastAsia="Calibri" w:hAnsi="Calibri" w:cs="Calibri" w:hint="default"/>
        <w:b/>
        <w:bCs/>
        <w:w w:val="99"/>
        <w:sz w:val="20"/>
        <w:szCs w:val="20"/>
        <w:lang w:val="en-US" w:eastAsia="en-US" w:bidi="en-US"/>
      </w:rPr>
    </w:lvl>
    <w:lvl w:ilvl="5" w:tplc="D08076B0">
      <w:numFmt w:val="bullet"/>
      <w:lvlText w:val="•"/>
      <w:lvlJc w:val="left"/>
      <w:pPr>
        <w:ind w:left="2196" w:hanging="151"/>
      </w:pPr>
      <w:rPr>
        <w:rFonts w:hint="default"/>
        <w:lang w:val="en-US" w:eastAsia="en-US" w:bidi="en-US"/>
      </w:rPr>
    </w:lvl>
    <w:lvl w:ilvl="6" w:tplc="BB6227EE">
      <w:numFmt w:val="bullet"/>
      <w:lvlText w:val="•"/>
      <w:lvlJc w:val="left"/>
      <w:pPr>
        <w:ind w:left="3773" w:hanging="151"/>
      </w:pPr>
      <w:rPr>
        <w:rFonts w:hint="default"/>
        <w:lang w:val="en-US" w:eastAsia="en-US" w:bidi="en-US"/>
      </w:rPr>
    </w:lvl>
    <w:lvl w:ilvl="7" w:tplc="415E22BC">
      <w:numFmt w:val="bullet"/>
      <w:lvlText w:val="•"/>
      <w:lvlJc w:val="left"/>
      <w:pPr>
        <w:ind w:left="5350" w:hanging="151"/>
      </w:pPr>
      <w:rPr>
        <w:rFonts w:hint="default"/>
        <w:lang w:val="en-US" w:eastAsia="en-US" w:bidi="en-US"/>
      </w:rPr>
    </w:lvl>
    <w:lvl w:ilvl="8" w:tplc="00AC15C8">
      <w:numFmt w:val="bullet"/>
      <w:lvlText w:val="•"/>
      <w:lvlJc w:val="left"/>
      <w:pPr>
        <w:ind w:left="6926" w:hanging="151"/>
      </w:pPr>
      <w:rPr>
        <w:rFonts w:hint="default"/>
        <w:lang w:val="en-US" w:eastAsia="en-US" w:bidi="en-US"/>
      </w:rPr>
    </w:lvl>
  </w:abstractNum>
  <w:abstractNum w:abstractNumId="33">
    <w:nsid w:val="62D717BB"/>
    <w:multiLevelType w:val="hybridMultilevel"/>
    <w:tmpl w:val="0D0AA354"/>
    <w:lvl w:ilvl="0" w:tplc="7A2A1064">
      <w:start w:val="1"/>
      <w:numFmt w:val="lowerLetter"/>
      <w:lvlText w:val="%1)"/>
      <w:lvlJc w:val="left"/>
      <w:pPr>
        <w:ind w:left="1100" w:hanging="720"/>
      </w:pPr>
      <w:rPr>
        <w:rFonts w:ascii="Calibri" w:eastAsia="Calibri" w:hAnsi="Calibri" w:cs="Calibri" w:hint="default"/>
        <w:w w:val="99"/>
        <w:sz w:val="20"/>
        <w:szCs w:val="20"/>
        <w:lang w:val="en-US" w:eastAsia="en-US" w:bidi="en-US"/>
      </w:rPr>
    </w:lvl>
    <w:lvl w:ilvl="1" w:tplc="448E638A">
      <w:numFmt w:val="bullet"/>
      <w:lvlText w:val="•"/>
      <w:lvlJc w:val="left"/>
      <w:pPr>
        <w:ind w:left="1998" w:hanging="720"/>
      </w:pPr>
      <w:rPr>
        <w:rFonts w:hint="default"/>
        <w:lang w:val="en-US" w:eastAsia="en-US" w:bidi="en-US"/>
      </w:rPr>
    </w:lvl>
    <w:lvl w:ilvl="2" w:tplc="3E5A6386">
      <w:numFmt w:val="bullet"/>
      <w:lvlText w:val="•"/>
      <w:lvlJc w:val="left"/>
      <w:pPr>
        <w:ind w:left="2896" w:hanging="720"/>
      </w:pPr>
      <w:rPr>
        <w:rFonts w:hint="default"/>
        <w:lang w:val="en-US" w:eastAsia="en-US" w:bidi="en-US"/>
      </w:rPr>
    </w:lvl>
    <w:lvl w:ilvl="3" w:tplc="A75AC616">
      <w:numFmt w:val="bullet"/>
      <w:lvlText w:val="•"/>
      <w:lvlJc w:val="left"/>
      <w:pPr>
        <w:ind w:left="3794" w:hanging="720"/>
      </w:pPr>
      <w:rPr>
        <w:rFonts w:hint="default"/>
        <w:lang w:val="en-US" w:eastAsia="en-US" w:bidi="en-US"/>
      </w:rPr>
    </w:lvl>
    <w:lvl w:ilvl="4" w:tplc="F48C4D88">
      <w:numFmt w:val="bullet"/>
      <w:lvlText w:val="•"/>
      <w:lvlJc w:val="left"/>
      <w:pPr>
        <w:ind w:left="4692" w:hanging="720"/>
      </w:pPr>
      <w:rPr>
        <w:rFonts w:hint="default"/>
        <w:lang w:val="en-US" w:eastAsia="en-US" w:bidi="en-US"/>
      </w:rPr>
    </w:lvl>
    <w:lvl w:ilvl="5" w:tplc="F078BB58">
      <w:numFmt w:val="bullet"/>
      <w:lvlText w:val="•"/>
      <w:lvlJc w:val="left"/>
      <w:pPr>
        <w:ind w:left="5590" w:hanging="720"/>
      </w:pPr>
      <w:rPr>
        <w:rFonts w:hint="default"/>
        <w:lang w:val="en-US" w:eastAsia="en-US" w:bidi="en-US"/>
      </w:rPr>
    </w:lvl>
    <w:lvl w:ilvl="6" w:tplc="D72650D8">
      <w:numFmt w:val="bullet"/>
      <w:lvlText w:val="•"/>
      <w:lvlJc w:val="left"/>
      <w:pPr>
        <w:ind w:left="6488" w:hanging="720"/>
      </w:pPr>
      <w:rPr>
        <w:rFonts w:hint="default"/>
        <w:lang w:val="en-US" w:eastAsia="en-US" w:bidi="en-US"/>
      </w:rPr>
    </w:lvl>
    <w:lvl w:ilvl="7" w:tplc="F4286BD4">
      <w:numFmt w:val="bullet"/>
      <w:lvlText w:val="•"/>
      <w:lvlJc w:val="left"/>
      <w:pPr>
        <w:ind w:left="7386" w:hanging="720"/>
      </w:pPr>
      <w:rPr>
        <w:rFonts w:hint="default"/>
        <w:lang w:val="en-US" w:eastAsia="en-US" w:bidi="en-US"/>
      </w:rPr>
    </w:lvl>
    <w:lvl w:ilvl="8" w:tplc="2D880DFC">
      <w:numFmt w:val="bullet"/>
      <w:lvlText w:val="•"/>
      <w:lvlJc w:val="left"/>
      <w:pPr>
        <w:ind w:left="8284" w:hanging="720"/>
      </w:pPr>
      <w:rPr>
        <w:rFonts w:hint="default"/>
        <w:lang w:val="en-US" w:eastAsia="en-US" w:bidi="en-US"/>
      </w:rPr>
    </w:lvl>
  </w:abstractNum>
  <w:abstractNum w:abstractNumId="34">
    <w:nsid w:val="62F17781"/>
    <w:multiLevelType w:val="hybridMultilevel"/>
    <w:tmpl w:val="BD1A2930"/>
    <w:lvl w:ilvl="0" w:tplc="7624E4FA">
      <w:start w:val="1"/>
      <w:numFmt w:val="lowerLetter"/>
      <w:lvlText w:val="%1)"/>
      <w:lvlJc w:val="left"/>
      <w:pPr>
        <w:ind w:left="1100" w:hanging="720"/>
      </w:pPr>
      <w:rPr>
        <w:rFonts w:ascii="Calibri" w:eastAsia="Calibri" w:hAnsi="Calibri" w:cs="Calibri" w:hint="default"/>
        <w:w w:val="99"/>
        <w:sz w:val="20"/>
        <w:szCs w:val="20"/>
        <w:lang w:val="en-US" w:eastAsia="en-US" w:bidi="en-US"/>
      </w:rPr>
    </w:lvl>
    <w:lvl w:ilvl="1" w:tplc="11BE1B28">
      <w:numFmt w:val="bullet"/>
      <w:lvlText w:val="•"/>
      <w:lvlJc w:val="left"/>
      <w:pPr>
        <w:ind w:left="1998" w:hanging="720"/>
      </w:pPr>
      <w:rPr>
        <w:rFonts w:hint="default"/>
        <w:lang w:val="en-US" w:eastAsia="en-US" w:bidi="en-US"/>
      </w:rPr>
    </w:lvl>
    <w:lvl w:ilvl="2" w:tplc="409AA994">
      <w:numFmt w:val="bullet"/>
      <w:lvlText w:val="•"/>
      <w:lvlJc w:val="left"/>
      <w:pPr>
        <w:ind w:left="2896" w:hanging="720"/>
      </w:pPr>
      <w:rPr>
        <w:rFonts w:hint="default"/>
        <w:lang w:val="en-US" w:eastAsia="en-US" w:bidi="en-US"/>
      </w:rPr>
    </w:lvl>
    <w:lvl w:ilvl="3" w:tplc="3148EBB2">
      <w:numFmt w:val="bullet"/>
      <w:lvlText w:val="•"/>
      <w:lvlJc w:val="left"/>
      <w:pPr>
        <w:ind w:left="3794" w:hanging="720"/>
      </w:pPr>
      <w:rPr>
        <w:rFonts w:hint="default"/>
        <w:lang w:val="en-US" w:eastAsia="en-US" w:bidi="en-US"/>
      </w:rPr>
    </w:lvl>
    <w:lvl w:ilvl="4" w:tplc="D1A89508">
      <w:numFmt w:val="bullet"/>
      <w:lvlText w:val="•"/>
      <w:lvlJc w:val="left"/>
      <w:pPr>
        <w:ind w:left="4692" w:hanging="720"/>
      </w:pPr>
      <w:rPr>
        <w:rFonts w:hint="default"/>
        <w:lang w:val="en-US" w:eastAsia="en-US" w:bidi="en-US"/>
      </w:rPr>
    </w:lvl>
    <w:lvl w:ilvl="5" w:tplc="EE40A778">
      <w:numFmt w:val="bullet"/>
      <w:lvlText w:val="•"/>
      <w:lvlJc w:val="left"/>
      <w:pPr>
        <w:ind w:left="5590" w:hanging="720"/>
      </w:pPr>
      <w:rPr>
        <w:rFonts w:hint="default"/>
        <w:lang w:val="en-US" w:eastAsia="en-US" w:bidi="en-US"/>
      </w:rPr>
    </w:lvl>
    <w:lvl w:ilvl="6" w:tplc="3BCC8B1E">
      <w:numFmt w:val="bullet"/>
      <w:lvlText w:val="•"/>
      <w:lvlJc w:val="left"/>
      <w:pPr>
        <w:ind w:left="6488" w:hanging="720"/>
      </w:pPr>
      <w:rPr>
        <w:rFonts w:hint="default"/>
        <w:lang w:val="en-US" w:eastAsia="en-US" w:bidi="en-US"/>
      </w:rPr>
    </w:lvl>
    <w:lvl w:ilvl="7" w:tplc="7BAC068E">
      <w:numFmt w:val="bullet"/>
      <w:lvlText w:val="•"/>
      <w:lvlJc w:val="left"/>
      <w:pPr>
        <w:ind w:left="7386" w:hanging="720"/>
      </w:pPr>
      <w:rPr>
        <w:rFonts w:hint="default"/>
        <w:lang w:val="en-US" w:eastAsia="en-US" w:bidi="en-US"/>
      </w:rPr>
    </w:lvl>
    <w:lvl w:ilvl="8" w:tplc="E7EE5CCC">
      <w:numFmt w:val="bullet"/>
      <w:lvlText w:val="•"/>
      <w:lvlJc w:val="left"/>
      <w:pPr>
        <w:ind w:left="8284" w:hanging="720"/>
      </w:pPr>
      <w:rPr>
        <w:rFonts w:hint="default"/>
        <w:lang w:val="en-US" w:eastAsia="en-US" w:bidi="en-US"/>
      </w:rPr>
    </w:lvl>
  </w:abstractNum>
  <w:abstractNum w:abstractNumId="35">
    <w:nsid w:val="63EC30F6"/>
    <w:multiLevelType w:val="hybridMultilevel"/>
    <w:tmpl w:val="F1062864"/>
    <w:lvl w:ilvl="0" w:tplc="CFBCDD82">
      <w:start w:val="1"/>
      <w:numFmt w:val="upperLetter"/>
      <w:lvlText w:val="%1."/>
      <w:lvlJc w:val="left"/>
      <w:pPr>
        <w:ind w:left="951" w:hanging="212"/>
      </w:pPr>
      <w:rPr>
        <w:rFonts w:ascii="Calibri" w:eastAsia="Calibri" w:hAnsi="Calibri" w:cs="Calibri" w:hint="default"/>
        <w:w w:val="99"/>
        <w:sz w:val="20"/>
        <w:szCs w:val="20"/>
        <w:lang w:val="en-US" w:eastAsia="en-US" w:bidi="en-US"/>
      </w:rPr>
    </w:lvl>
    <w:lvl w:ilvl="1" w:tplc="69AC71DA">
      <w:numFmt w:val="bullet"/>
      <w:lvlText w:val="•"/>
      <w:lvlJc w:val="left"/>
      <w:pPr>
        <w:ind w:left="1872" w:hanging="212"/>
      </w:pPr>
      <w:rPr>
        <w:rFonts w:hint="default"/>
        <w:lang w:val="en-US" w:eastAsia="en-US" w:bidi="en-US"/>
      </w:rPr>
    </w:lvl>
    <w:lvl w:ilvl="2" w:tplc="350C74F8">
      <w:numFmt w:val="bullet"/>
      <w:lvlText w:val="•"/>
      <w:lvlJc w:val="left"/>
      <w:pPr>
        <w:ind w:left="2784" w:hanging="212"/>
      </w:pPr>
      <w:rPr>
        <w:rFonts w:hint="default"/>
        <w:lang w:val="en-US" w:eastAsia="en-US" w:bidi="en-US"/>
      </w:rPr>
    </w:lvl>
    <w:lvl w:ilvl="3" w:tplc="D1B6DB44">
      <w:numFmt w:val="bullet"/>
      <w:lvlText w:val="•"/>
      <w:lvlJc w:val="left"/>
      <w:pPr>
        <w:ind w:left="3696" w:hanging="212"/>
      </w:pPr>
      <w:rPr>
        <w:rFonts w:hint="default"/>
        <w:lang w:val="en-US" w:eastAsia="en-US" w:bidi="en-US"/>
      </w:rPr>
    </w:lvl>
    <w:lvl w:ilvl="4" w:tplc="704C855E">
      <w:numFmt w:val="bullet"/>
      <w:lvlText w:val="•"/>
      <w:lvlJc w:val="left"/>
      <w:pPr>
        <w:ind w:left="4608" w:hanging="212"/>
      </w:pPr>
      <w:rPr>
        <w:rFonts w:hint="default"/>
        <w:lang w:val="en-US" w:eastAsia="en-US" w:bidi="en-US"/>
      </w:rPr>
    </w:lvl>
    <w:lvl w:ilvl="5" w:tplc="EB2CAC68">
      <w:numFmt w:val="bullet"/>
      <w:lvlText w:val="•"/>
      <w:lvlJc w:val="left"/>
      <w:pPr>
        <w:ind w:left="5520" w:hanging="212"/>
      </w:pPr>
      <w:rPr>
        <w:rFonts w:hint="default"/>
        <w:lang w:val="en-US" w:eastAsia="en-US" w:bidi="en-US"/>
      </w:rPr>
    </w:lvl>
    <w:lvl w:ilvl="6" w:tplc="84FAE944">
      <w:numFmt w:val="bullet"/>
      <w:lvlText w:val="•"/>
      <w:lvlJc w:val="left"/>
      <w:pPr>
        <w:ind w:left="6432" w:hanging="212"/>
      </w:pPr>
      <w:rPr>
        <w:rFonts w:hint="default"/>
        <w:lang w:val="en-US" w:eastAsia="en-US" w:bidi="en-US"/>
      </w:rPr>
    </w:lvl>
    <w:lvl w:ilvl="7" w:tplc="7B329DFA">
      <w:numFmt w:val="bullet"/>
      <w:lvlText w:val="•"/>
      <w:lvlJc w:val="left"/>
      <w:pPr>
        <w:ind w:left="7344" w:hanging="212"/>
      </w:pPr>
      <w:rPr>
        <w:rFonts w:hint="default"/>
        <w:lang w:val="en-US" w:eastAsia="en-US" w:bidi="en-US"/>
      </w:rPr>
    </w:lvl>
    <w:lvl w:ilvl="8" w:tplc="2CEA960E">
      <w:numFmt w:val="bullet"/>
      <w:lvlText w:val="•"/>
      <w:lvlJc w:val="left"/>
      <w:pPr>
        <w:ind w:left="8256" w:hanging="212"/>
      </w:pPr>
      <w:rPr>
        <w:rFonts w:hint="default"/>
        <w:lang w:val="en-US" w:eastAsia="en-US" w:bidi="en-US"/>
      </w:rPr>
    </w:lvl>
  </w:abstractNum>
  <w:abstractNum w:abstractNumId="36">
    <w:nsid w:val="69135BB1"/>
    <w:multiLevelType w:val="hybridMultilevel"/>
    <w:tmpl w:val="9DFECA6E"/>
    <w:lvl w:ilvl="0" w:tplc="63922E84">
      <w:start w:val="1"/>
      <w:numFmt w:val="decimal"/>
      <w:lvlText w:val="%1."/>
      <w:lvlJc w:val="left"/>
      <w:pPr>
        <w:ind w:left="380" w:hanging="197"/>
      </w:pPr>
      <w:rPr>
        <w:rFonts w:ascii="Calibri" w:eastAsia="Calibri" w:hAnsi="Calibri" w:cs="Calibri" w:hint="default"/>
        <w:w w:val="99"/>
        <w:sz w:val="20"/>
        <w:szCs w:val="20"/>
        <w:lang w:val="en-US" w:eastAsia="en-US" w:bidi="en-US"/>
      </w:rPr>
    </w:lvl>
    <w:lvl w:ilvl="1" w:tplc="F1D2975A">
      <w:numFmt w:val="bullet"/>
      <w:lvlText w:val="•"/>
      <w:lvlJc w:val="left"/>
      <w:pPr>
        <w:ind w:left="1350" w:hanging="197"/>
      </w:pPr>
      <w:rPr>
        <w:rFonts w:hint="default"/>
        <w:lang w:val="en-US" w:eastAsia="en-US" w:bidi="en-US"/>
      </w:rPr>
    </w:lvl>
    <w:lvl w:ilvl="2" w:tplc="D6AE7CE4">
      <w:numFmt w:val="bullet"/>
      <w:lvlText w:val="•"/>
      <w:lvlJc w:val="left"/>
      <w:pPr>
        <w:ind w:left="2320" w:hanging="197"/>
      </w:pPr>
      <w:rPr>
        <w:rFonts w:hint="default"/>
        <w:lang w:val="en-US" w:eastAsia="en-US" w:bidi="en-US"/>
      </w:rPr>
    </w:lvl>
    <w:lvl w:ilvl="3" w:tplc="B28C366C">
      <w:numFmt w:val="bullet"/>
      <w:lvlText w:val="•"/>
      <w:lvlJc w:val="left"/>
      <w:pPr>
        <w:ind w:left="3290" w:hanging="197"/>
      </w:pPr>
      <w:rPr>
        <w:rFonts w:hint="default"/>
        <w:lang w:val="en-US" w:eastAsia="en-US" w:bidi="en-US"/>
      </w:rPr>
    </w:lvl>
    <w:lvl w:ilvl="4" w:tplc="39E42BAC">
      <w:numFmt w:val="bullet"/>
      <w:lvlText w:val="•"/>
      <w:lvlJc w:val="left"/>
      <w:pPr>
        <w:ind w:left="4260" w:hanging="197"/>
      </w:pPr>
      <w:rPr>
        <w:rFonts w:hint="default"/>
        <w:lang w:val="en-US" w:eastAsia="en-US" w:bidi="en-US"/>
      </w:rPr>
    </w:lvl>
    <w:lvl w:ilvl="5" w:tplc="D4FED0BC">
      <w:numFmt w:val="bullet"/>
      <w:lvlText w:val="•"/>
      <w:lvlJc w:val="left"/>
      <w:pPr>
        <w:ind w:left="5230" w:hanging="197"/>
      </w:pPr>
      <w:rPr>
        <w:rFonts w:hint="default"/>
        <w:lang w:val="en-US" w:eastAsia="en-US" w:bidi="en-US"/>
      </w:rPr>
    </w:lvl>
    <w:lvl w:ilvl="6" w:tplc="3D54397E">
      <w:numFmt w:val="bullet"/>
      <w:lvlText w:val="•"/>
      <w:lvlJc w:val="left"/>
      <w:pPr>
        <w:ind w:left="6200" w:hanging="197"/>
      </w:pPr>
      <w:rPr>
        <w:rFonts w:hint="default"/>
        <w:lang w:val="en-US" w:eastAsia="en-US" w:bidi="en-US"/>
      </w:rPr>
    </w:lvl>
    <w:lvl w:ilvl="7" w:tplc="0B643BBA">
      <w:numFmt w:val="bullet"/>
      <w:lvlText w:val="•"/>
      <w:lvlJc w:val="left"/>
      <w:pPr>
        <w:ind w:left="7170" w:hanging="197"/>
      </w:pPr>
      <w:rPr>
        <w:rFonts w:hint="default"/>
        <w:lang w:val="en-US" w:eastAsia="en-US" w:bidi="en-US"/>
      </w:rPr>
    </w:lvl>
    <w:lvl w:ilvl="8" w:tplc="A8788BD4">
      <w:numFmt w:val="bullet"/>
      <w:lvlText w:val="•"/>
      <w:lvlJc w:val="left"/>
      <w:pPr>
        <w:ind w:left="8140" w:hanging="197"/>
      </w:pPr>
      <w:rPr>
        <w:rFonts w:hint="default"/>
        <w:lang w:val="en-US" w:eastAsia="en-US" w:bidi="en-US"/>
      </w:rPr>
    </w:lvl>
  </w:abstractNum>
  <w:abstractNum w:abstractNumId="37">
    <w:nsid w:val="69E714D9"/>
    <w:multiLevelType w:val="hybridMultilevel"/>
    <w:tmpl w:val="07A4618C"/>
    <w:lvl w:ilvl="0" w:tplc="A47A592A">
      <w:start w:val="1"/>
      <w:numFmt w:val="upperLetter"/>
      <w:lvlText w:val="%1."/>
      <w:lvlJc w:val="left"/>
      <w:pPr>
        <w:ind w:left="348" w:hanging="243"/>
      </w:pPr>
      <w:rPr>
        <w:rFonts w:ascii="Arial" w:eastAsia="Arial" w:hAnsi="Arial" w:hint="default"/>
        <w:color w:val="231F20"/>
        <w:w w:val="96"/>
        <w:sz w:val="20"/>
        <w:szCs w:val="20"/>
      </w:rPr>
    </w:lvl>
    <w:lvl w:ilvl="1" w:tplc="1B7EF3EA">
      <w:start w:val="1"/>
      <w:numFmt w:val="lowerLetter"/>
      <w:lvlText w:val="(%2)"/>
      <w:lvlJc w:val="left"/>
      <w:pPr>
        <w:ind w:left="451" w:hanging="269"/>
      </w:pPr>
      <w:rPr>
        <w:rFonts w:ascii="Arial" w:eastAsia="Arial" w:hAnsi="Arial" w:hint="default"/>
        <w:color w:val="231F20"/>
        <w:w w:val="96"/>
        <w:sz w:val="20"/>
        <w:szCs w:val="20"/>
      </w:rPr>
    </w:lvl>
    <w:lvl w:ilvl="2" w:tplc="09C41EF6">
      <w:start w:val="1"/>
      <w:numFmt w:val="decimal"/>
      <w:lvlText w:val="(%3)"/>
      <w:lvlJc w:val="left"/>
      <w:pPr>
        <w:ind w:left="720" w:hanging="720"/>
      </w:pPr>
      <w:rPr>
        <w:rFonts w:ascii="Arial" w:eastAsia="Arial" w:hAnsi="Arial" w:hint="default"/>
        <w:color w:val="231F20"/>
        <w:w w:val="96"/>
        <w:sz w:val="20"/>
        <w:szCs w:val="20"/>
      </w:rPr>
    </w:lvl>
    <w:lvl w:ilvl="3" w:tplc="175A2C00">
      <w:start w:val="1"/>
      <w:numFmt w:val="bullet"/>
      <w:lvlText w:val="•"/>
      <w:lvlJc w:val="left"/>
      <w:pPr>
        <w:ind w:left="720" w:hanging="720"/>
      </w:pPr>
      <w:rPr>
        <w:rFonts w:hint="default"/>
      </w:rPr>
    </w:lvl>
    <w:lvl w:ilvl="4" w:tplc="88802A4C">
      <w:start w:val="1"/>
      <w:numFmt w:val="bullet"/>
      <w:lvlText w:val="•"/>
      <w:lvlJc w:val="left"/>
      <w:pPr>
        <w:ind w:left="720" w:hanging="720"/>
      </w:pPr>
      <w:rPr>
        <w:rFonts w:hint="default"/>
      </w:rPr>
    </w:lvl>
    <w:lvl w:ilvl="5" w:tplc="0994E008">
      <w:start w:val="1"/>
      <w:numFmt w:val="bullet"/>
      <w:lvlText w:val="•"/>
      <w:lvlJc w:val="left"/>
      <w:pPr>
        <w:ind w:left="2160" w:hanging="720"/>
      </w:pPr>
      <w:rPr>
        <w:rFonts w:hint="default"/>
      </w:rPr>
    </w:lvl>
    <w:lvl w:ilvl="6" w:tplc="49C22AAE">
      <w:start w:val="1"/>
      <w:numFmt w:val="bullet"/>
      <w:lvlText w:val="•"/>
      <w:lvlJc w:val="left"/>
      <w:pPr>
        <w:ind w:left="3600" w:hanging="720"/>
      </w:pPr>
      <w:rPr>
        <w:rFonts w:hint="default"/>
      </w:rPr>
    </w:lvl>
    <w:lvl w:ilvl="7" w:tplc="B0F2E33A">
      <w:start w:val="1"/>
      <w:numFmt w:val="bullet"/>
      <w:lvlText w:val="•"/>
      <w:lvlJc w:val="left"/>
      <w:pPr>
        <w:ind w:left="5040" w:hanging="720"/>
      </w:pPr>
      <w:rPr>
        <w:rFonts w:hint="default"/>
      </w:rPr>
    </w:lvl>
    <w:lvl w:ilvl="8" w:tplc="A29264BC">
      <w:start w:val="1"/>
      <w:numFmt w:val="bullet"/>
      <w:lvlText w:val="•"/>
      <w:lvlJc w:val="left"/>
      <w:pPr>
        <w:ind w:left="6480" w:hanging="720"/>
      </w:pPr>
      <w:rPr>
        <w:rFonts w:hint="default"/>
      </w:rPr>
    </w:lvl>
  </w:abstractNum>
  <w:abstractNum w:abstractNumId="38">
    <w:nsid w:val="6A5225BF"/>
    <w:multiLevelType w:val="hybridMultilevel"/>
    <w:tmpl w:val="B032E1A0"/>
    <w:lvl w:ilvl="0" w:tplc="6DF4B608">
      <w:numFmt w:val="bullet"/>
      <w:lvlText w:val=""/>
      <w:lvlJc w:val="left"/>
      <w:pPr>
        <w:ind w:left="740" w:hanging="360"/>
      </w:pPr>
      <w:rPr>
        <w:rFonts w:ascii="Symbol" w:eastAsia="Symbol" w:hAnsi="Symbol" w:cs="Symbol" w:hint="default"/>
        <w:w w:val="99"/>
        <w:sz w:val="20"/>
        <w:szCs w:val="20"/>
        <w:lang w:val="en-US" w:eastAsia="en-US" w:bidi="en-US"/>
      </w:rPr>
    </w:lvl>
    <w:lvl w:ilvl="1" w:tplc="CFAA4B32">
      <w:numFmt w:val="bullet"/>
      <w:lvlText w:val="•"/>
      <w:lvlJc w:val="left"/>
      <w:pPr>
        <w:ind w:left="1674" w:hanging="360"/>
      </w:pPr>
      <w:rPr>
        <w:rFonts w:hint="default"/>
        <w:lang w:val="en-US" w:eastAsia="en-US" w:bidi="en-US"/>
      </w:rPr>
    </w:lvl>
    <w:lvl w:ilvl="2" w:tplc="4A481ADE">
      <w:numFmt w:val="bullet"/>
      <w:lvlText w:val="•"/>
      <w:lvlJc w:val="left"/>
      <w:pPr>
        <w:ind w:left="2608" w:hanging="360"/>
      </w:pPr>
      <w:rPr>
        <w:rFonts w:hint="default"/>
        <w:lang w:val="en-US" w:eastAsia="en-US" w:bidi="en-US"/>
      </w:rPr>
    </w:lvl>
    <w:lvl w:ilvl="3" w:tplc="19228DD2">
      <w:numFmt w:val="bullet"/>
      <w:lvlText w:val="•"/>
      <w:lvlJc w:val="left"/>
      <w:pPr>
        <w:ind w:left="3542" w:hanging="360"/>
      </w:pPr>
      <w:rPr>
        <w:rFonts w:hint="default"/>
        <w:lang w:val="en-US" w:eastAsia="en-US" w:bidi="en-US"/>
      </w:rPr>
    </w:lvl>
    <w:lvl w:ilvl="4" w:tplc="533443FC">
      <w:numFmt w:val="bullet"/>
      <w:lvlText w:val="•"/>
      <w:lvlJc w:val="left"/>
      <w:pPr>
        <w:ind w:left="4476" w:hanging="360"/>
      </w:pPr>
      <w:rPr>
        <w:rFonts w:hint="default"/>
        <w:lang w:val="en-US" w:eastAsia="en-US" w:bidi="en-US"/>
      </w:rPr>
    </w:lvl>
    <w:lvl w:ilvl="5" w:tplc="A6C69E0C">
      <w:numFmt w:val="bullet"/>
      <w:lvlText w:val="•"/>
      <w:lvlJc w:val="left"/>
      <w:pPr>
        <w:ind w:left="5410" w:hanging="360"/>
      </w:pPr>
      <w:rPr>
        <w:rFonts w:hint="default"/>
        <w:lang w:val="en-US" w:eastAsia="en-US" w:bidi="en-US"/>
      </w:rPr>
    </w:lvl>
    <w:lvl w:ilvl="6" w:tplc="D322684E">
      <w:numFmt w:val="bullet"/>
      <w:lvlText w:val="•"/>
      <w:lvlJc w:val="left"/>
      <w:pPr>
        <w:ind w:left="6344" w:hanging="360"/>
      </w:pPr>
      <w:rPr>
        <w:rFonts w:hint="default"/>
        <w:lang w:val="en-US" w:eastAsia="en-US" w:bidi="en-US"/>
      </w:rPr>
    </w:lvl>
    <w:lvl w:ilvl="7" w:tplc="E162F7D2">
      <w:numFmt w:val="bullet"/>
      <w:lvlText w:val="•"/>
      <w:lvlJc w:val="left"/>
      <w:pPr>
        <w:ind w:left="7278" w:hanging="360"/>
      </w:pPr>
      <w:rPr>
        <w:rFonts w:hint="default"/>
        <w:lang w:val="en-US" w:eastAsia="en-US" w:bidi="en-US"/>
      </w:rPr>
    </w:lvl>
    <w:lvl w:ilvl="8" w:tplc="E4B6B950">
      <w:numFmt w:val="bullet"/>
      <w:lvlText w:val="•"/>
      <w:lvlJc w:val="left"/>
      <w:pPr>
        <w:ind w:left="8212" w:hanging="360"/>
      </w:pPr>
      <w:rPr>
        <w:rFonts w:hint="default"/>
        <w:lang w:val="en-US" w:eastAsia="en-US" w:bidi="en-US"/>
      </w:rPr>
    </w:lvl>
  </w:abstractNum>
  <w:abstractNum w:abstractNumId="39">
    <w:nsid w:val="6C6A6788"/>
    <w:multiLevelType w:val="hybridMultilevel"/>
    <w:tmpl w:val="36E41E62"/>
    <w:lvl w:ilvl="0" w:tplc="D5F2599C">
      <w:start w:val="1"/>
      <w:numFmt w:val="lowerLetter"/>
      <w:lvlText w:val="%1)"/>
      <w:lvlJc w:val="left"/>
      <w:pPr>
        <w:ind w:left="1100" w:hanging="720"/>
      </w:pPr>
      <w:rPr>
        <w:rFonts w:ascii="Calibri" w:eastAsia="Calibri" w:hAnsi="Calibri" w:cs="Calibri" w:hint="default"/>
        <w:w w:val="99"/>
        <w:sz w:val="20"/>
        <w:szCs w:val="20"/>
        <w:lang w:val="en-US" w:eastAsia="en-US" w:bidi="en-US"/>
      </w:rPr>
    </w:lvl>
    <w:lvl w:ilvl="1" w:tplc="4A8892AC">
      <w:numFmt w:val="bullet"/>
      <w:lvlText w:val="•"/>
      <w:lvlJc w:val="left"/>
      <w:pPr>
        <w:ind w:left="1998" w:hanging="720"/>
      </w:pPr>
      <w:rPr>
        <w:rFonts w:hint="default"/>
        <w:lang w:val="en-US" w:eastAsia="en-US" w:bidi="en-US"/>
      </w:rPr>
    </w:lvl>
    <w:lvl w:ilvl="2" w:tplc="75C813E8">
      <w:numFmt w:val="bullet"/>
      <w:lvlText w:val="•"/>
      <w:lvlJc w:val="left"/>
      <w:pPr>
        <w:ind w:left="2896" w:hanging="720"/>
      </w:pPr>
      <w:rPr>
        <w:rFonts w:hint="default"/>
        <w:lang w:val="en-US" w:eastAsia="en-US" w:bidi="en-US"/>
      </w:rPr>
    </w:lvl>
    <w:lvl w:ilvl="3" w:tplc="2F86932C">
      <w:numFmt w:val="bullet"/>
      <w:lvlText w:val="•"/>
      <w:lvlJc w:val="left"/>
      <w:pPr>
        <w:ind w:left="3794" w:hanging="720"/>
      </w:pPr>
      <w:rPr>
        <w:rFonts w:hint="default"/>
        <w:lang w:val="en-US" w:eastAsia="en-US" w:bidi="en-US"/>
      </w:rPr>
    </w:lvl>
    <w:lvl w:ilvl="4" w:tplc="A8AAEC78">
      <w:numFmt w:val="bullet"/>
      <w:lvlText w:val="•"/>
      <w:lvlJc w:val="left"/>
      <w:pPr>
        <w:ind w:left="4692" w:hanging="720"/>
      </w:pPr>
      <w:rPr>
        <w:rFonts w:hint="default"/>
        <w:lang w:val="en-US" w:eastAsia="en-US" w:bidi="en-US"/>
      </w:rPr>
    </w:lvl>
    <w:lvl w:ilvl="5" w:tplc="51C8B934">
      <w:numFmt w:val="bullet"/>
      <w:lvlText w:val="•"/>
      <w:lvlJc w:val="left"/>
      <w:pPr>
        <w:ind w:left="5590" w:hanging="720"/>
      </w:pPr>
      <w:rPr>
        <w:rFonts w:hint="default"/>
        <w:lang w:val="en-US" w:eastAsia="en-US" w:bidi="en-US"/>
      </w:rPr>
    </w:lvl>
    <w:lvl w:ilvl="6" w:tplc="93F2187A">
      <w:numFmt w:val="bullet"/>
      <w:lvlText w:val="•"/>
      <w:lvlJc w:val="left"/>
      <w:pPr>
        <w:ind w:left="6488" w:hanging="720"/>
      </w:pPr>
      <w:rPr>
        <w:rFonts w:hint="default"/>
        <w:lang w:val="en-US" w:eastAsia="en-US" w:bidi="en-US"/>
      </w:rPr>
    </w:lvl>
    <w:lvl w:ilvl="7" w:tplc="69DC9560">
      <w:numFmt w:val="bullet"/>
      <w:lvlText w:val="•"/>
      <w:lvlJc w:val="left"/>
      <w:pPr>
        <w:ind w:left="7386" w:hanging="720"/>
      </w:pPr>
      <w:rPr>
        <w:rFonts w:hint="default"/>
        <w:lang w:val="en-US" w:eastAsia="en-US" w:bidi="en-US"/>
      </w:rPr>
    </w:lvl>
    <w:lvl w:ilvl="8" w:tplc="09EAD3F0">
      <w:numFmt w:val="bullet"/>
      <w:lvlText w:val="•"/>
      <w:lvlJc w:val="left"/>
      <w:pPr>
        <w:ind w:left="8284" w:hanging="720"/>
      </w:pPr>
      <w:rPr>
        <w:rFonts w:hint="default"/>
        <w:lang w:val="en-US" w:eastAsia="en-US" w:bidi="en-US"/>
      </w:rPr>
    </w:lvl>
  </w:abstractNum>
  <w:abstractNum w:abstractNumId="40">
    <w:nsid w:val="6E946F25"/>
    <w:multiLevelType w:val="hybridMultilevel"/>
    <w:tmpl w:val="74B23168"/>
    <w:lvl w:ilvl="0" w:tplc="E20A1B46">
      <w:start w:val="1"/>
      <w:numFmt w:val="decimal"/>
      <w:lvlText w:val="%1)"/>
      <w:lvlJc w:val="left"/>
      <w:pPr>
        <w:ind w:left="380" w:hanging="207"/>
      </w:pPr>
      <w:rPr>
        <w:rFonts w:ascii="Calibri" w:eastAsia="Calibri" w:hAnsi="Calibri" w:cs="Calibri" w:hint="default"/>
        <w:w w:val="99"/>
        <w:sz w:val="20"/>
        <w:szCs w:val="20"/>
        <w:lang w:val="en-US" w:eastAsia="en-US" w:bidi="en-US"/>
      </w:rPr>
    </w:lvl>
    <w:lvl w:ilvl="1" w:tplc="C1508DB2">
      <w:numFmt w:val="bullet"/>
      <w:lvlText w:val="•"/>
      <w:lvlJc w:val="left"/>
      <w:pPr>
        <w:ind w:left="1350" w:hanging="207"/>
      </w:pPr>
      <w:rPr>
        <w:rFonts w:hint="default"/>
        <w:lang w:val="en-US" w:eastAsia="en-US" w:bidi="en-US"/>
      </w:rPr>
    </w:lvl>
    <w:lvl w:ilvl="2" w:tplc="5F4C4556">
      <w:numFmt w:val="bullet"/>
      <w:lvlText w:val="•"/>
      <w:lvlJc w:val="left"/>
      <w:pPr>
        <w:ind w:left="2320" w:hanging="207"/>
      </w:pPr>
      <w:rPr>
        <w:rFonts w:hint="default"/>
        <w:lang w:val="en-US" w:eastAsia="en-US" w:bidi="en-US"/>
      </w:rPr>
    </w:lvl>
    <w:lvl w:ilvl="3" w:tplc="5FB08188">
      <w:numFmt w:val="bullet"/>
      <w:lvlText w:val="•"/>
      <w:lvlJc w:val="left"/>
      <w:pPr>
        <w:ind w:left="3290" w:hanging="207"/>
      </w:pPr>
      <w:rPr>
        <w:rFonts w:hint="default"/>
        <w:lang w:val="en-US" w:eastAsia="en-US" w:bidi="en-US"/>
      </w:rPr>
    </w:lvl>
    <w:lvl w:ilvl="4" w:tplc="E124E69C">
      <w:numFmt w:val="bullet"/>
      <w:lvlText w:val="•"/>
      <w:lvlJc w:val="left"/>
      <w:pPr>
        <w:ind w:left="4260" w:hanging="207"/>
      </w:pPr>
      <w:rPr>
        <w:rFonts w:hint="default"/>
        <w:lang w:val="en-US" w:eastAsia="en-US" w:bidi="en-US"/>
      </w:rPr>
    </w:lvl>
    <w:lvl w:ilvl="5" w:tplc="938AA19E">
      <w:numFmt w:val="bullet"/>
      <w:lvlText w:val="•"/>
      <w:lvlJc w:val="left"/>
      <w:pPr>
        <w:ind w:left="5230" w:hanging="207"/>
      </w:pPr>
      <w:rPr>
        <w:rFonts w:hint="default"/>
        <w:lang w:val="en-US" w:eastAsia="en-US" w:bidi="en-US"/>
      </w:rPr>
    </w:lvl>
    <w:lvl w:ilvl="6" w:tplc="ADD8E3EA">
      <w:numFmt w:val="bullet"/>
      <w:lvlText w:val="•"/>
      <w:lvlJc w:val="left"/>
      <w:pPr>
        <w:ind w:left="6200" w:hanging="207"/>
      </w:pPr>
      <w:rPr>
        <w:rFonts w:hint="default"/>
        <w:lang w:val="en-US" w:eastAsia="en-US" w:bidi="en-US"/>
      </w:rPr>
    </w:lvl>
    <w:lvl w:ilvl="7" w:tplc="1BDAF392">
      <w:numFmt w:val="bullet"/>
      <w:lvlText w:val="•"/>
      <w:lvlJc w:val="left"/>
      <w:pPr>
        <w:ind w:left="7170" w:hanging="207"/>
      </w:pPr>
      <w:rPr>
        <w:rFonts w:hint="default"/>
        <w:lang w:val="en-US" w:eastAsia="en-US" w:bidi="en-US"/>
      </w:rPr>
    </w:lvl>
    <w:lvl w:ilvl="8" w:tplc="BE8A5586">
      <w:numFmt w:val="bullet"/>
      <w:lvlText w:val="•"/>
      <w:lvlJc w:val="left"/>
      <w:pPr>
        <w:ind w:left="8140" w:hanging="207"/>
      </w:pPr>
      <w:rPr>
        <w:rFonts w:hint="default"/>
        <w:lang w:val="en-US" w:eastAsia="en-US" w:bidi="en-US"/>
      </w:rPr>
    </w:lvl>
  </w:abstractNum>
  <w:abstractNum w:abstractNumId="41">
    <w:nsid w:val="6EAC014C"/>
    <w:multiLevelType w:val="hybridMultilevel"/>
    <w:tmpl w:val="E3A6ED4A"/>
    <w:lvl w:ilvl="0" w:tplc="F8627860">
      <w:start w:val="19"/>
      <w:numFmt w:val="upperLetter"/>
      <w:lvlText w:val="%1."/>
      <w:lvlJc w:val="left"/>
      <w:pPr>
        <w:ind w:left="680" w:hanging="300"/>
      </w:pPr>
      <w:rPr>
        <w:rFonts w:ascii="Calibri" w:eastAsia="Calibri" w:hAnsi="Calibri" w:cs="Calibri" w:hint="default"/>
        <w:spacing w:val="-1"/>
        <w:w w:val="99"/>
        <w:sz w:val="32"/>
        <w:szCs w:val="32"/>
        <w:lang w:val="en-US" w:eastAsia="en-US" w:bidi="en-US"/>
      </w:rPr>
    </w:lvl>
    <w:lvl w:ilvl="1" w:tplc="64F0B086">
      <w:start w:val="1"/>
      <w:numFmt w:val="decimal"/>
      <w:lvlText w:val="%2."/>
      <w:lvlJc w:val="left"/>
      <w:pPr>
        <w:ind w:left="1100" w:hanging="360"/>
      </w:pPr>
      <w:rPr>
        <w:rFonts w:ascii="Calibri" w:eastAsia="Calibri" w:hAnsi="Calibri" w:cs="Calibri" w:hint="default"/>
        <w:spacing w:val="-1"/>
        <w:w w:val="99"/>
        <w:sz w:val="20"/>
        <w:szCs w:val="20"/>
        <w:lang w:val="en-US" w:eastAsia="en-US" w:bidi="en-US"/>
      </w:rPr>
    </w:lvl>
    <w:lvl w:ilvl="2" w:tplc="9740F820">
      <w:numFmt w:val="bullet"/>
      <w:lvlText w:val="•"/>
      <w:lvlJc w:val="left"/>
      <w:pPr>
        <w:ind w:left="2097" w:hanging="360"/>
      </w:pPr>
      <w:rPr>
        <w:rFonts w:hint="default"/>
        <w:lang w:val="en-US" w:eastAsia="en-US" w:bidi="en-US"/>
      </w:rPr>
    </w:lvl>
    <w:lvl w:ilvl="3" w:tplc="AE6008F4">
      <w:numFmt w:val="bullet"/>
      <w:lvlText w:val="•"/>
      <w:lvlJc w:val="left"/>
      <w:pPr>
        <w:ind w:left="3095" w:hanging="360"/>
      </w:pPr>
      <w:rPr>
        <w:rFonts w:hint="default"/>
        <w:lang w:val="en-US" w:eastAsia="en-US" w:bidi="en-US"/>
      </w:rPr>
    </w:lvl>
    <w:lvl w:ilvl="4" w:tplc="D8A00CAE">
      <w:numFmt w:val="bullet"/>
      <w:lvlText w:val="•"/>
      <w:lvlJc w:val="left"/>
      <w:pPr>
        <w:ind w:left="4093" w:hanging="360"/>
      </w:pPr>
      <w:rPr>
        <w:rFonts w:hint="default"/>
        <w:lang w:val="en-US" w:eastAsia="en-US" w:bidi="en-US"/>
      </w:rPr>
    </w:lvl>
    <w:lvl w:ilvl="5" w:tplc="B22269C0">
      <w:numFmt w:val="bullet"/>
      <w:lvlText w:val="•"/>
      <w:lvlJc w:val="left"/>
      <w:pPr>
        <w:ind w:left="5091" w:hanging="360"/>
      </w:pPr>
      <w:rPr>
        <w:rFonts w:hint="default"/>
        <w:lang w:val="en-US" w:eastAsia="en-US" w:bidi="en-US"/>
      </w:rPr>
    </w:lvl>
    <w:lvl w:ilvl="6" w:tplc="7D5A7D72">
      <w:numFmt w:val="bullet"/>
      <w:lvlText w:val="•"/>
      <w:lvlJc w:val="left"/>
      <w:pPr>
        <w:ind w:left="6088" w:hanging="360"/>
      </w:pPr>
      <w:rPr>
        <w:rFonts w:hint="default"/>
        <w:lang w:val="en-US" w:eastAsia="en-US" w:bidi="en-US"/>
      </w:rPr>
    </w:lvl>
    <w:lvl w:ilvl="7" w:tplc="F8243984">
      <w:numFmt w:val="bullet"/>
      <w:lvlText w:val="•"/>
      <w:lvlJc w:val="left"/>
      <w:pPr>
        <w:ind w:left="7086" w:hanging="360"/>
      </w:pPr>
      <w:rPr>
        <w:rFonts w:hint="default"/>
        <w:lang w:val="en-US" w:eastAsia="en-US" w:bidi="en-US"/>
      </w:rPr>
    </w:lvl>
    <w:lvl w:ilvl="8" w:tplc="CFDA68C4">
      <w:numFmt w:val="bullet"/>
      <w:lvlText w:val="•"/>
      <w:lvlJc w:val="left"/>
      <w:pPr>
        <w:ind w:left="8084" w:hanging="360"/>
      </w:pPr>
      <w:rPr>
        <w:rFonts w:hint="default"/>
        <w:lang w:val="en-US" w:eastAsia="en-US" w:bidi="en-US"/>
      </w:rPr>
    </w:lvl>
  </w:abstractNum>
  <w:abstractNum w:abstractNumId="42">
    <w:nsid w:val="70786BA9"/>
    <w:multiLevelType w:val="hybridMultilevel"/>
    <w:tmpl w:val="E76E0EF0"/>
    <w:lvl w:ilvl="0" w:tplc="7AEE7F90">
      <w:start w:val="1"/>
      <w:numFmt w:val="decimal"/>
      <w:lvlText w:val="%1."/>
      <w:lvlJc w:val="left"/>
      <w:pPr>
        <w:ind w:left="778" w:hanging="197"/>
        <w:jc w:val="right"/>
      </w:pPr>
      <w:rPr>
        <w:rFonts w:ascii="Arial" w:eastAsia="Arial" w:hAnsi="Arial" w:hint="default"/>
        <w:w w:val="98"/>
        <w:sz w:val="16"/>
        <w:szCs w:val="16"/>
      </w:rPr>
    </w:lvl>
    <w:lvl w:ilvl="1" w:tplc="1AD4BE26">
      <w:start w:val="1"/>
      <w:numFmt w:val="bullet"/>
      <w:lvlText w:val="•"/>
      <w:lvlJc w:val="left"/>
      <w:pPr>
        <w:ind w:left="994" w:hanging="197"/>
      </w:pPr>
      <w:rPr>
        <w:rFonts w:hint="default"/>
      </w:rPr>
    </w:lvl>
    <w:lvl w:ilvl="2" w:tplc="670EDFB4">
      <w:start w:val="1"/>
      <w:numFmt w:val="bullet"/>
      <w:lvlText w:val="•"/>
      <w:lvlJc w:val="left"/>
      <w:pPr>
        <w:ind w:left="2154" w:hanging="197"/>
      </w:pPr>
      <w:rPr>
        <w:rFonts w:hint="default"/>
      </w:rPr>
    </w:lvl>
    <w:lvl w:ilvl="3" w:tplc="A64AF376">
      <w:start w:val="1"/>
      <w:numFmt w:val="bullet"/>
      <w:lvlText w:val="•"/>
      <w:lvlJc w:val="left"/>
      <w:pPr>
        <w:ind w:left="3315" w:hanging="197"/>
      </w:pPr>
      <w:rPr>
        <w:rFonts w:hint="default"/>
      </w:rPr>
    </w:lvl>
    <w:lvl w:ilvl="4" w:tplc="98EAE028">
      <w:start w:val="1"/>
      <w:numFmt w:val="bullet"/>
      <w:lvlText w:val="•"/>
      <w:lvlJc w:val="left"/>
      <w:pPr>
        <w:ind w:left="4476" w:hanging="197"/>
      </w:pPr>
      <w:rPr>
        <w:rFonts w:hint="default"/>
      </w:rPr>
    </w:lvl>
    <w:lvl w:ilvl="5" w:tplc="E52EAAB6">
      <w:start w:val="1"/>
      <w:numFmt w:val="bullet"/>
      <w:lvlText w:val="•"/>
      <w:lvlJc w:val="left"/>
      <w:pPr>
        <w:ind w:left="5636" w:hanging="197"/>
      </w:pPr>
      <w:rPr>
        <w:rFonts w:hint="default"/>
      </w:rPr>
    </w:lvl>
    <w:lvl w:ilvl="6" w:tplc="7EC25B00">
      <w:start w:val="1"/>
      <w:numFmt w:val="bullet"/>
      <w:lvlText w:val="•"/>
      <w:lvlJc w:val="left"/>
      <w:pPr>
        <w:ind w:left="6797" w:hanging="197"/>
      </w:pPr>
      <w:rPr>
        <w:rFonts w:hint="default"/>
      </w:rPr>
    </w:lvl>
    <w:lvl w:ilvl="7" w:tplc="67580D02">
      <w:start w:val="1"/>
      <w:numFmt w:val="bullet"/>
      <w:lvlText w:val="•"/>
      <w:lvlJc w:val="left"/>
      <w:pPr>
        <w:ind w:left="7958" w:hanging="197"/>
      </w:pPr>
      <w:rPr>
        <w:rFonts w:hint="default"/>
      </w:rPr>
    </w:lvl>
    <w:lvl w:ilvl="8" w:tplc="86C6007C">
      <w:start w:val="1"/>
      <w:numFmt w:val="bullet"/>
      <w:lvlText w:val="•"/>
      <w:lvlJc w:val="left"/>
      <w:pPr>
        <w:ind w:left="9118" w:hanging="197"/>
      </w:pPr>
      <w:rPr>
        <w:rFonts w:hint="default"/>
      </w:rPr>
    </w:lvl>
  </w:abstractNum>
  <w:abstractNum w:abstractNumId="43">
    <w:nsid w:val="72410279"/>
    <w:multiLevelType w:val="hybridMultilevel"/>
    <w:tmpl w:val="2850C810"/>
    <w:lvl w:ilvl="0" w:tplc="B2D0427E">
      <w:start w:val="1"/>
      <w:numFmt w:val="upperLetter"/>
      <w:lvlText w:val="%1."/>
      <w:lvlJc w:val="left"/>
      <w:pPr>
        <w:ind w:left="951" w:hanging="212"/>
      </w:pPr>
      <w:rPr>
        <w:rFonts w:ascii="Calibri" w:eastAsia="Calibri" w:hAnsi="Calibri" w:cs="Calibri" w:hint="default"/>
        <w:w w:val="99"/>
        <w:sz w:val="20"/>
        <w:szCs w:val="20"/>
        <w:lang w:val="en-US" w:eastAsia="en-US" w:bidi="en-US"/>
      </w:rPr>
    </w:lvl>
    <w:lvl w:ilvl="1" w:tplc="4B7A1FC4">
      <w:numFmt w:val="bullet"/>
      <w:lvlText w:val="•"/>
      <w:lvlJc w:val="left"/>
      <w:pPr>
        <w:ind w:left="1872" w:hanging="212"/>
      </w:pPr>
      <w:rPr>
        <w:rFonts w:hint="default"/>
        <w:lang w:val="en-US" w:eastAsia="en-US" w:bidi="en-US"/>
      </w:rPr>
    </w:lvl>
    <w:lvl w:ilvl="2" w:tplc="EC68DADA">
      <w:numFmt w:val="bullet"/>
      <w:lvlText w:val="•"/>
      <w:lvlJc w:val="left"/>
      <w:pPr>
        <w:ind w:left="2784" w:hanging="212"/>
      </w:pPr>
      <w:rPr>
        <w:rFonts w:hint="default"/>
        <w:lang w:val="en-US" w:eastAsia="en-US" w:bidi="en-US"/>
      </w:rPr>
    </w:lvl>
    <w:lvl w:ilvl="3" w:tplc="6A665446">
      <w:numFmt w:val="bullet"/>
      <w:lvlText w:val="•"/>
      <w:lvlJc w:val="left"/>
      <w:pPr>
        <w:ind w:left="3696" w:hanging="212"/>
      </w:pPr>
      <w:rPr>
        <w:rFonts w:hint="default"/>
        <w:lang w:val="en-US" w:eastAsia="en-US" w:bidi="en-US"/>
      </w:rPr>
    </w:lvl>
    <w:lvl w:ilvl="4" w:tplc="673612F0">
      <w:numFmt w:val="bullet"/>
      <w:lvlText w:val="•"/>
      <w:lvlJc w:val="left"/>
      <w:pPr>
        <w:ind w:left="4608" w:hanging="212"/>
      </w:pPr>
      <w:rPr>
        <w:rFonts w:hint="default"/>
        <w:lang w:val="en-US" w:eastAsia="en-US" w:bidi="en-US"/>
      </w:rPr>
    </w:lvl>
    <w:lvl w:ilvl="5" w:tplc="00DA0110">
      <w:numFmt w:val="bullet"/>
      <w:lvlText w:val="•"/>
      <w:lvlJc w:val="left"/>
      <w:pPr>
        <w:ind w:left="5520" w:hanging="212"/>
      </w:pPr>
      <w:rPr>
        <w:rFonts w:hint="default"/>
        <w:lang w:val="en-US" w:eastAsia="en-US" w:bidi="en-US"/>
      </w:rPr>
    </w:lvl>
    <w:lvl w:ilvl="6" w:tplc="3664E9F6">
      <w:numFmt w:val="bullet"/>
      <w:lvlText w:val="•"/>
      <w:lvlJc w:val="left"/>
      <w:pPr>
        <w:ind w:left="6432" w:hanging="212"/>
      </w:pPr>
      <w:rPr>
        <w:rFonts w:hint="default"/>
        <w:lang w:val="en-US" w:eastAsia="en-US" w:bidi="en-US"/>
      </w:rPr>
    </w:lvl>
    <w:lvl w:ilvl="7" w:tplc="467C7970">
      <w:numFmt w:val="bullet"/>
      <w:lvlText w:val="•"/>
      <w:lvlJc w:val="left"/>
      <w:pPr>
        <w:ind w:left="7344" w:hanging="212"/>
      </w:pPr>
      <w:rPr>
        <w:rFonts w:hint="default"/>
        <w:lang w:val="en-US" w:eastAsia="en-US" w:bidi="en-US"/>
      </w:rPr>
    </w:lvl>
    <w:lvl w:ilvl="8" w:tplc="33FA56B4">
      <w:numFmt w:val="bullet"/>
      <w:lvlText w:val="•"/>
      <w:lvlJc w:val="left"/>
      <w:pPr>
        <w:ind w:left="8256" w:hanging="212"/>
      </w:pPr>
      <w:rPr>
        <w:rFonts w:hint="default"/>
        <w:lang w:val="en-US" w:eastAsia="en-US" w:bidi="en-US"/>
      </w:rPr>
    </w:lvl>
  </w:abstractNum>
  <w:abstractNum w:abstractNumId="44">
    <w:nsid w:val="73A26A92"/>
    <w:multiLevelType w:val="hybridMultilevel"/>
    <w:tmpl w:val="6478C3D0"/>
    <w:lvl w:ilvl="0" w:tplc="B78CE518">
      <w:start w:val="1"/>
      <w:numFmt w:val="lowerLetter"/>
      <w:lvlText w:val="%1)"/>
      <w:lvlJc w:val="left"/>
      <w:pPr>
        <w:ind w:left="1100" w:hanging="720"/>
      </w:pPr>
      <w:rPr>
        <w:rFonts w:ascii="Calibri" w:eastAsia="Calibri" w:hAnsi="Calibri" w:cs="Calibri" w:hint="default"/>
        <w:w w:val="99"/>
        <w:sz w:val="20"/>
        <w:szCs w:val="20"/>
        <w:lang w:val="en-US" w:eastAsia="en-US" w:bidi="en-US"/>
      </w:rPr>
    </w:lvl>
    <w:lvl w:ilvl="1" w:tplc="47C00D1E">
      <w:numFmt w:val="bullet"/>
      <w:lvlText w:val="•"/>
      <w:lvlJc w:val="left"/>
      <w:pPr>
        <w:ind w:left="1998" w:hanging="720"/>
      </w:pPr>
      <w:rPr>
        <w:rFonts w:hint="default"/>
        <w:lang w:val="en-US" w:eastAsia="en-US" w:bidi="en-US"/>
      </w:rPr>
    </w:lvl>
    <w:lvl w:ilvl="2" w:tplc="BE0E9ED6">
      <w:numFmt w:val="bullet"/>
      <w:lvlText w:val="•"/>
      <w:lvlJc w:val="left"/>
      <w:pPr>
        <w:ind w:left="2896" w:hanging="720"/>
      </w:pPr>
      <w:rPr>
        <w:rFonts w:hint="default"/>
        <w:lang w:val="en-US" w:eastAsia="en-US" w:bidi="en-US"/>
      </w:rPr>
    </w:lvl>
    <w:lvl w:ilvl="3" w:tplc="FEEE8CA8">
      <w:numFmt w:val="bullet"/>
      <w:lvlText w:val="•"/>
      <w:lvlJc w:val="left"/>
      <w:pPr>
        <w:ind w:left="3794" w:hanging="720"/>
      </w:pPr>
      <w:rPr>
        <w:rFonts w:hint="default"/>
        <w:lang w:val="en-US" w:eastAsia="en-US" w:bidi="en-US"/>
      </w:rPr>
    </w:lvl>
    <w:lvl w:ilvl="4" w:tplc="A59A9B08">
      <w:numFmt w:val="bullet"/>
      <w:lvlText w:val="•"/>
      <w:lvlJc w:val="left"/>
      <w:pPr>
        <w:ind w:left="4692" w:hanging="720"/>
      </w:pPr>
      <w:rPr>
        <w:rFonts w:hint="default"/>
        <w:lang w:val="en-US" w:eastAsia="en-US" w:bidi="en-US"/>
      </w:rPr>
    </w:lvl>
    <w:lvl w:ilvl="5" w:tplc="087CE118">
      <w:numFmt w:val="bullet"/>
      <w:lvlText w:val="•"/>
      <w:lvlJc w:val="left"/>
      <w:pPr>
        <w:ind w:left="5590" w:hanging="720"/>
      </w:pPr>
      <w:rPr>
        <w:rFonts w:hint="default"/>
        <w:lang w:val="en-US" w:eastAsia="en-US" w:bidi="en-US"/>
      </w:rPr>
    </w:lvl>
    <w:lvl w:ilvl="6" w:tplc="06AE95A8">
      <w:numFmt w:val="bullet"/>
      <w:lvlText w:val="•"/>
      <w:lvlJc w:val="left"/>
      <w:pPr>
        <w:ind w:left="6488" w:hanging="720"/>
      </w:pPr>
      <w:rPr>
        <w:rFonts w:hint="default"/>
        <w:lang w:val="en-US" w:eastAsia="en-US" w:bidi="en-US"/>
      </w:rPr>
    </w:lvl>
    <w:lvl w:ilvl="7" w:tplc="DE82CF4E">
      <w:numFmt w:val="bullet"/>
      <w:lvlText w:val="•"/>
      <w:lvlJc w:val="left"/>
      <w:pPr>
        <w:ind w:left="7386" w:hanging="720"/>
      </w:pPr>
      <w:rPr>
        <w:rFonts w:hint="default"/>
        <w:lang w:val="en-US" w:eastAsia="en-US" w:bidi="en-US"/>
      </w:rPr>
    </w:lvl>
    <w:lvl w:ilvl="8" w:tplc="643CED30">
      <w:numFmt w:val="bullet"/>
      <w:lvlText w:val="•"/>
      <w:lvlJc w:val="left"/>
      <w:pPr>
        <w:ind w:left="8284" w:hanging="720"/>
      </w:pPr>
      <w:rPr>
        <w:rFonts w:hint="default"/>
        <w:lang w:val="en-US" w:eastAsia="en-US" w:bidi="en-US"/>
      </w:rPr>
    </w:lvl>
  </w:abstractNum>
  <w:abstractNum w:abstractNumId="45">
    <w:nsid w:val="74AB08CF"/>
    <w:multiLevelType w:val="hybridMultilevel"/>
    <w:tmpl w:val="1A2A2438"/>
    <w:lvl w:ilvl="0" w:tplc="F7E49F2E">
      <w:start w:val="1"/>
      <w:numFmt w:val="decimal"/>
      <w:lvlText w:val="%1)"/>
      <w:lvlJc w:val="left"/>
      <w:pPr>
        <w:ind w:left="380" w:hanging="207"/>
      </w:pPr>
      <w:rPr>
        <w:rFonts w:ascii="Calibri" w:eastAsia="Calibri" w:hAnsi="Calibri" w:cs="Calibri" w:hint="default"/>
        <w:w w:val="99"/>
        <w:sz w:val="20"/>
        <w:szCs w:val="20"/>
        <w:lang w:val="en-US" w:eastAsia="en-US" w:bidi="en-US"/>
      </w:rPr>
    </w:lvl>
    <w:lvl w:ilvl="1" w:tplc="1D5CA260">
      <w:numFmt w:val="bullet"/>
      <w:lvlText w:val="•"/>
      <w:lvlJc w:val="left"/>
      <w:pPr>
        <w:ind w:left="1350" w:hanging="207"/>
      </w:pPr>
      <w:rPr>
        <w:rFonts w:hint="default"/>
        <w:lang w:val="en-US" w:eastAsia="en-US" w:bidi="en-US"/>
      </w:rPr>
    </w:lvl>
    <w:lvl w:ilvl="2" w:tplc="AF38A56E">
      <w:numFmt w:val="bullet"/>
      <w:lvlText w:val="•"/>
      <w:lvlJc w:val="left"/>
      <w:pPr>
        <w:ind w:left="2320" w:hanging="207"/>
      </w:pPr>
      <w:rPr>
        <w:rFonts w:hint="default"/>
        <w:lang w:val="en-US" w:eastAsia="en-US" w:bidi="en-US"/>
      </w:rPr>
    </w:lvl>
    <w:lvl w:ilvl="3" w:tplc="173238A4">
      <w:numFmt w:val="bullet"/>
      <w:lvlText w:val="•"/>
      <w:lvlJc w:val="left"/>
      <w:pPr>
        <w:ind w:left="3290" w:hanging="207"/>
      </w:pPr>
      <w:rPr>
        <w:rFonts w:hint="default"/>
        <w:lang w:val="en-US" w:eastAsia="en-US" w:bidi="en-US"/>
      </w:rPr>
    </w:lvl>
    <w:lvl w:ilvl="4" w:tplc="35C2A968">
      <w:numFmt w:val="bullet"/>
      <w:lvlText w:val="•"/>
      <w:lvlJc w:val="left"/>
      <w:pPr>
        <w:ind w:left="4260" w:hanging="207"/>
      </w:pPr>
      <w:rPr>
        <w:rFonts w:hint="default"/>
        <w:lang w:val="en-US" w:eastAsia="en-US" w:bidi="en-US"/>
      </w:rPr>
    </w:lvl>
    <w:lvl w:ilvl="5" w:tplc="9796FC8E">
      <w:numFmt w:val="bullet"/>
      <w:lvlText w:val="•"/>
      <w:lvlJc w:val="left"/>
      <w:pPr>
        <w:ind w:left="5230" w:hanging="207"/>
      </w:pPr>
      <w:rPr>
        <w:rFonts w:hint="default"/>
        <w:lang w:val="en-US" w:eastAsia="en-US" w:bidi="en-US"/>
      </w:rPr>
    </w:lvl>
    <w:lvl w:ilvl="6" w:tplc="60EE15A4">
      <w:numFmt w:val="bullet"/>
      <w:lvlText w:val="•"/>
      <w:lvlJc w:val="left"/>
      <w:pPr>
        <w:ind w:left="6200" w:hanging="207"/>
      </w:pPr>
      <w:rPr>
        <w:rFonts w:hint="default"/>
        <w:lang w:val="en-US" w:eastAsia="en-US" w:bidi="en-US"/>
      </w:rPr>
    </w:lvl>
    <w:lvl w:ilvl="7" w:tplc="7E96DC50">
      <w:numFmt w:val="bullet"/>
      <w:lvlText w:val="•"/>
      <w:lvlJc w:val="left"/>
      <w:pPr>
        <w:ind w:left="7170" w:hanging="207"/>
      </w:pPr>
      <w:rPr>
        <w:rFonts w:hint="default"/>
        <w:lang w:val="en-US" w:eastAsia="en-US" w:bidi="en-US"/>
      </w:rPr>
    </w:lvl>
    <w:lvl w:ilvl="8" w:tplc="87C4DDBA">
      <w:numFmt w:val="bullet"/>
      <w:lvlText w:val="•"/>
      <w:lvlJc w:val="left"/>
      <w:pPr>
        <w:ind w:left="8140" w:hanging="207"/>
      </w:pPr>
      <w:rPr>
        <w:rFonts w:hint="default"/>
        <w:lang w:val="en-US" w:eastAsia="en-US" w:bidi="en-US"/>
      </w:rPr>
    </w:lvl>
  </w:abstractNum>
  <w:abstractNum w:abstractNumId="46">
    <w:nsid w:val="76C53840"/>
    <w:multiLevelType w:val="hybridMultilevel"/>
    <w:tmpl w:val="6DFA8A6C"/>
    <w:lvl w:ilvl="0" w:tplc="E24626EC">
      <w:start w:val="1"/>
      <w:numFmt w:val="upperLetter"/>
      <w:lvlText w:val="%1."/>
      <w:lvlJc w:val="left"/>
      <w:pPr>
        <w:ind w:left="719" w:hanging="339"/>
      </w:pPr>
      <w:rPr>
        <w:rFonts w:ascii="Calibri" w:eastAsia="Calibri" w:hAnsi="Calibri" w:cs="Calibri" w:hint="default"/>
        <w:w w:val="99"/>
        <w:sz w:val="32"/>
        <w:szCs w:val="32"/>
        <w:lang w:val="en-US" w:eastAsia="en-US" w:bidi="en-US"/>
      </w:rPr>
    </w:lvl>
    <w:lvl w:ilvl="1" w:tplc="7646ECCA">
      <w:numFmt w:val="bullet"/>
      <w:lvlText w:val="•"/>
      <w:lvlJc w:val="left"/>
      <w:pPr>
        <w:ind w:left="1656" w:hanging="339"/>
      </w:pPr>
      <w:rPr>
        <w:rFonts w:hint="default"/>
        <w:lang w:val="en-US" w:eastAsia="en-US" w:bidi="en-US"/>
      </w:rPr>
    </w:lvl>
    <w:lvl w:ilvl="2" w:tplc="9F8437AE">
      <w:numFmt w:val="bullet"/>
      <w:lvlText w:val="•"/>
      <w:lvlJc w:val="left"/>
      <w:pPr>
        <w:ind w:left="2592" w:hanging="339"/>
      </w:pPr>
      <w:rPr>
        <w:rFonts w:hint="default"/>
        <w:lang w:val="en-US" w:eastAsia="en-US" w:bidi="en-US"/>
      </w:rPr>
    </w:lvl>
    <w:lvl w:ilvl="3" w:tplc="5E78921C">
      <w:numFmt w:val="bullet"/>
      <w:lvlText w:val="•"/>
      <w:lvlJc w:val="left"/>
      <w:pPr>
        <w:ind w:left="3528" w:hanging="339"/>
      </w:pPr>
      <w:rPr>
        <w:rFonts w:hint="default"/>
        <w:lang w:val="en-US" w:eastAsia="en-US" w:bidi="en-US"/>
      </w:rPr>
    </w:lvl>
    <w:lvl w:ilvl="4" w:tplc="E884C762">
      <w:numFmt w:val="bullet"/>
      <w:lvlText w:val="•"/>
      <w:lvlJc w:val="left"/>
      <w:pPr>
        <w:ind w:left="4464" w:hanging="339"/>
      </w:pPr>
      <w:rPr>
        <w:rFonts w:hint="default"/>
        <w:lang w:val="en-US" w:eastAsia="en-US" w:bidi="en-US"/>
      </w:rPr>
    </w:lvl>
    <w:lvl w:ilvl="5" w:tplc="9B4ADC56">
      <w:numFmt w:val="bullet"/>
      <w:lvlText w:val="•"/>
      <w:lvlJc w:val="left"/>
      <w:pPr>
        <w:ind w:left="5400" w:hanging="339"/>
      </w:pPr>
      <w:rPr>
        <w:rFonts w:hint="default"/>
        <w:lang w:val="en-US" w:eastAsia="en-US" w:bidi="en-US"/>
      </w:rPr>
    </w:lvl>
    <w:lvl w:ilvl="6" w:tplc="84C603E4">
      <w:numFmt w:val="bullet"/>
      <w:lvlText w:val="•"/>
      <w:lvlJc w:val="left"/>
      <w:pPr>
        <w:ind w:left="6336" w:hanging="339"/>
      </w:pPr>
      <w:rPr>
        <w:rFonts w:hint="default"/>
        <w:lang w:val="en-US" w:eastAsia="en-US" w:bidi="en-US"/>
      </w:rPr>
    </w:lvl>
    <w:lvl w:ilvl="7" w:tplc="BAD04196">
      <w:numFmt w:val="bullet"/>
      <w:lvlText w:val="•"/>
      <w:lvlJc w:val="left"/>
      <w:pPr>
        <w:ind w:left="7272" w:hanging="339"/>
      </w:pPr>
      <w:rPr>
        <w:rFonts w:hint="default"/>
        <w:lang w:val="en-US" w:eastAsia="en-US" w:bidi="en-US"/>
      </w:rPr>
    </w:lvl>
    <w:lvl w:ilvl="8" w:tplc="864A2904">
      <w:numFmt w:val="bullet"/>
      <w:lvlText w:val="•"/>
      <w:lvlJc w:val="left"/>
      <w:pPr>
        <w:ind w:left="8208" w:hanging="339"/>
      </w:pPr>
      <w:rPr>
        <w:rFonts w:hint="default"/>
        <w:lang w:val="en-US" w:eastAsia="en-US" w:bidi="en-US"/>
      </w:rPr>
    </w:lvl>
  </w:abstractNum>
  <w:abstractNum w:abstractNumId="47">
    <w:nsid w:val="79D364B8"/>
    <w:multiLevelType w:val="hybridMultilevel"/>
    <w:tmpl w:val="50D68350"/>
    <w:lvl w:ilvl="0" w:tplc="2004C55C">
      <w:start w:val="1"/>
      <w:numFmt w:val="upperLetter"/>
      <w:lvlText w:val="%1."/>
      <w:lvlJc w:val="left"/>
      <w:pPr>
        <w:ind w:left="106" w:hanging="243"/>
      </w:pPr>
      <w:rPr>
        <w:rFonts w:ascii="Arial" w:eastAsia="Arial" w:hAnsi="Arial" w:hint="default"/>
        <w:color w:val="231F20"/>
        <w:w w:val="96"/>
        <w:sz w:val="20"/>
        <w:szCs w:val="20"/>
      </w:rPr>
    </w:lvl>
    <w:lvl w:ilvl="1" w:tplc="147AF546">
      <w:start w:val="1"/>
      <w:numFmt w:val="bullet"/>
      <w:lvlText w:val="•"/>
      <w:lvlJc w:val="left"/>
      <w:pPr>
        <w:ind w:left="1031" w:hanging="243"/>
      </w:pPr>
      <w:rPr>
        <w:rFonts w:hint="default"/>
      </w:rPr>
    </w:lvl>
    <w:lvl w:ilvl="2" w:tplc="0D5E2A86">
      <w:start w:val="1"/>
      <w:numFmt w:val="bullet"/>
      <w:lvlText w:val="•"/>
      <w:lvlJc w:val="left"/>
      <w:pPr>
        <w:ind w:left="1956" w:hanging="243"/>
      </w:pPr>
      <w:rPr>
        <w:rFonts w:hint="default"/>
      </w:rPr>
    </w:lvl>
    <w:lvl w:ilvl="3" w:tplc="D81AEF32">
      <w:start w:val="1"/>
      <w:numFmt w:val="bullet"/>
      <w:lvlText w:val="•"/>
      <w:lvlJc w:val="left"/>
      <w:pPr>
        <w:ind w:left="2882" w:hanging="243"/>
      </w:pPr>
      <w:rPr>
        <w:rFonts w:hint="default"/>
      </w:rPr>
    </w:lvl>
    <w:lvl w:ilvl="4" w:tplc="1598C578">
      <w:start w:val="1"/>
      <w:numFmt w:val="bullet"/>
      <w:lvlText w:val="•"/>
      <w:lvlJc w:val="left"/>
      <w:pPr>
        <w:ind w:left="3807" w:hanging="243"/>
      </w:pPr>
      <w:rPr>
        <w:rFonts w:hint="default"/>
      </w:rPr>
    </w:lvl>
    <w:lvl w:ilvl="5" w:tplc="000E50B8">
      <w:start w:val="1"/>
      <w:numFmt w:val="bullet"/>
      <w:lvlText w:val="•"/>
      <w:lvlJc w:val="left"/>
      <w:pPr>
        <w:ind w:left="4733" w:hanging="243"/>
      </w:pPr>
      <w:rPr>
        <w:rFonts w:hint="default"/>
      </w:rPr>
    </w:lvl>
    <w:lvl w:ilvl="6" w:tplc="249866EE">
      <w:start w:val="1"/>
      <w:numFmt w:val="bullet"/>
      <w:lvlText w:val="•"/>
      <w:lvlJc w:val="left"/>
      <w:pPr>
        <w:ind w:left="5658" w:hanging="243"/>
      </w:pPr>
      <w:rPr>
        <w:rFonts w:hint="default"/>
      </w:rPr>
    </w:lvl>
    <w:lvl w:ilvl="7" w:tplc="3F505694">
      <w:start w:val="1"/>
      <w:numFmt w:val="bullet"/>
      <w:lvlText w:val="•"/>
      <w:lvlJc w:val="left"/>
      <w:pPr>
        <w:ind w:left="6583" w:hanging="243"/>
      </w:pPr>
      <w:rPr>
        <w:rFonts w:hint="default"/>
      </w:rPr>
    </w:lvl>
    <w:lvl w:ilvl="8" w:tplc="C0A4F068">
      <w:start w:val="1"/>
      <w:numFmt w:val="bullet"/>
      <w:lvlText w:val="•"/>
      <w:lvlJc w:val="left"/>
      <w:pPr>
        <w:ind w:left="7509" w:hanging="243"/>
      </w:pPr>
      <w:rPr>
        <w:rFonts w:hint="default"/>
      </w:rPr>
    </w:lvl>
  </w:abstractNum>
  <w:abstractNum w:abstractNumId="48">
    <w:nsid w:val="7D6C68E7"/>
    <w:multiLevelType w:val="hybridMultilevel"/>
    <w:tmpl w:val="73D671BE"/>
    <w:lvl w:ilvl="0" w:tplc="FD82F1F4">
      <w:start w:val="1"/>
      <w:numFmt w:val="upperLetter"/>
      <w:lvlText w:val="%1."/>
      <w:lvlJc w:val="left"/>
      <w:pPr>
        <w:ind w:left="598" w:hanging="219"/>
      </w:pPr>
      <w:rPr>
        <w:rFonts w:ascii="Calibri" w:eastAsia="Calibri" w:hAnsi="Calibri" w:cs="Calibri" w:hint="default"/>
        <w:b/>
        <w:bCs/>
        <w:spacing w:val="-1"/>
        <w:w w:val="99"/>
        <w:sz w:val="20"/>
        <w:szCs w:val="20"/>
        <w:lang w:val="en-US" w:eastAsia="en-US" w:bidi="en-US"/>
      </w:rPr>
    </w:lvl>
    <w:lvl w:ilvl="1" w:tplc="B6763CD4">
      <w:numFmt w:val="bullet"/>
      <w:lvlText w:val="•"/>
      <w:lvlJc w:val="left"/>
      <w:pPr>
        <w:ind w:left="1548" w:hanging="219"/>
      </w:pPr>
      <w:rPr>
        <w:rFonts w:hint="default"/>
        <w:lang w:val="en-US" w:eastAsia="en-US" w:bidi="en-US"/>
      </w:rPr>
    </w:lvl>
    <w:lvl w:ilvl="2" w:tplc="F7CE3360">
      <w:numFmt w:val="bullet"/>
      <w:lvlText w:val="•"/>
      <w:lvlJc w:val="left"/>
      <w:pPr>
        <w:ind w:left="2496" w:hanging="219"/>
      </w:pPr>
      <w:rPr>
        <w:rFonts w:hint="default"/>
        <w:lang w:val="en-US" w:eastAsia="en-US" w:bidi="en-US"/>
      </w:rPr>
    </w:lvl>
    <w:lvl w:ilvl="3" w:tplc="7438E4C6">
      <w:numFmt w:val="bullet"/>
      <w:lvlText w:val="•"/>
      <w:lvlJc w:val="left"/>
      <w:pPr>
        <w:ind w:left="3444" w:hanging="219"/>
      </w:pPr>
      <w:rPr>
        <w:rFonts w:hint="default"/>
        <w:lang w:val="en-US" w:eastAsia="en-US" w:bidi="en-US"/>
      </w:rPr>
    </w:lvl>
    <w:lvl w:ilvl="4" w:tplc="09E4C22E">
      <w:numFmt w:val="bullet"/>
      <w:lvlText w:val="•"/>
      <w:lvlJc w:val="left"/>
      <w:pPr>
        <w:ind w:left="4392" w:hanging="219"/>
      </w:pPr>
      <w:rPr>
        <w:rFonts w:hint="default"/>
        <w:lang w:val="en-US" w:eastAsia="en-US" w:bidi="en-US"/>
      </w:rPr>
    </w:lvl>
    <w:lvl w:ilvl="5" w:tplc="12EC4A16">
      <w:numFmt w:val="bullet"/>
      <w:lvlText w:val="•"/>
      <w:lvlJc w:val="left"/>
      <w:pPr>
        <w:ind w:left="5340" w:hanging="219"/>
      </w:pPr>
      <w:rPr>
        <w:rFonts w:hint="default"/>
        <w:lang w:val="en-US" w:eastAsia="en-US" w:bidi="en-US"/>
      </w:rPr>
    </w:lvl>
    <w:lvl w:ilvl="6" w:tplc="C22471FA">
      <w:numFmt w:val="bullet"/>
      <w:lvlText w:val="•"/>
      <w:lvlJc w:val="left"/>
      <w:pPr>
        <w:ind w:left="6288" w:hanging="219"/>
      </w:pPr>
      <w:rPr>
        <w:rFonts w:hint="default"/>
        <w:lang w:val="en-US" w:eastAsia="en-US" w:bidi="en-US"/>
      </w:rPr>
    </w:lvl>
    <w:lvl w:ilvl="7" w:tplc="22EC0ADE">
      <w:numFmt w:val="bullet"/>
      <w:lvlText w:val="•"/>
      <w:lvlJc w:val="left"/>
      <w:pPr>
        <w:ind w:left="7236" w:hanging="219"/>
      </w:pPr>
      <w:rPr>
        <w:rFonts w:hint="default"/>
        <w:lang w:val="en-US" w:eastAsia="en-US" w:bidi="en-US"/>
      </w:rPr>
    </w:lvl>
    <w:lvl w:ilvl="8" w:tplc="530A1D66">
      <w:numFmt w:val="bullet"/>
      <w:lvlText w:val="•"/>
      <w:lvlJc w:val="left"/>
      <w:pPr>
        <w:ind w:left="8184" w:hanging="219"/>
      </w:pPr>
      <w:rPr>
        <w:rFonts w:hint="default"/>
        <w:lang w:val="en-US" w:eastAsia="en-US" w:bidi="en-US"/>
      </w:rPr>
    </w:lvl>
  </w:abstractNum>
  <w:abstractNum w:abstractNumId="49">
    <w:nsid w:val="7EA835F0"/>
    <w:multiLevelType w:val="hybridMultilevel"/>
    <w:tmpl w:val="F31622BA"/>
    <w:lvl w:ilvl="0" w:tplc="BB568A24">
      <w:start w:val="1"/>
      <w:numFmt w:val="decimal"/>
      <w:lvlText w:val="%1."/>
      <w:lvlJc w:val="left"/>
      <w:pPr>
        <w:ind w:left="307" w:hanging="200"/>
      </w:pPr>
      <w:rPr>
        <w:rFonts w:ascii="Calibri" w:eastAsia="Calibri" w:hAnsi="Calibri" w:cs="Calibri" w:hint="default"/>
        <w:b/>
        <w:bCs/>
        <w:w w:val="99"/>
        <w:sz w:val="20"/>
        <w:szCs w:val="20"/>
        <w:lang w:val="en-US" w:eastAsia="en-US" w:bidi="en-US"/>
      </w:rPr>
    </w:lvl>
    <w:lvl w:ilvl="1" w:tplc="2AC09138">
      <w:start w:val="2"/>
      <w:numFmt w:val="lowerLetter"/>
      <w:lvlText w:val="%2."/>
      <w:lvlJc w:val="left"/>
      <w:pPr>
        <w:ind w:left="1028" w:hanging="202"/>
      </w:pPr>
      <w:rPr>
        <w:rFonts w:ascii="Calibri" w:eastAsia="Calibri" w:hAnsi="Calibri" w:cs="Calibri" w:hint="default"/>
        <w:w w:val="99"/>
        <w:sz w:val="20"/>
        <w:szCs w:val="20"/>
        <w:lang w:val="en-US" w:eastAsia="en-US" w:bidi="en-US"/>
      </w:rPr>
    </w:lvl>
    <w:lvl w:ilvl="2" w:tplc="B314AD2C">
      <w:numFmt w:val="bullet"/>
      <w:lvlText w:val="•"/>
      <w:lvlJc w:val="left"/>
      <w:pPr>
        <w:ind w:left="1250" w:hanging="202"/>
      </w:pPr>
      <w:rPr>
        <w:rFonts w:hint="default"/>
        <w:lang w:val="en-US" w:eastAsia="en-US" w:bidi="en-US"/>
      </w:rPr>
    </w:lvl>
    <w:lvl w:ilvl="3" w:tplc="1D0EF9C2">
      <w:numFmt w:val="bullet"/>
      <w:lvlText w:val="•"/>
      <w:lvlJc w:val="left"/>
      <w:pPr>
        <w:ind w:left="1481" w:hanging="202"/>
      </w:pPr>
      <w:rPr>
        <w:rFonts w:hint="default"/>
        <w:lang w:val="en-US" w:eastAsia="en-US" w:bidi="en-US"/>
      </w:rPr>
    </w:lvl>
    <w:lvl w:ilvl="4" w:tplc="36A85A4A">
      <w:numFmt w:val="bullet"/>
      <w:lvlText w:val="•"/>
      <w:lvlJc w:val="left"/>
      <w:pPr>
        <w:ind w:left="1712" w:hanging="202"/>
      </w:pPr>
      <w:rPr>
        <w:rFonts w:hint="default"/>
        <w:lang w:val="en-US" w:eastAsia="en-US" w:bidi="en-US"/>
      </w:rPr>
    </w:lvl>
    <w:lvl w:ilvl="5" w:tplc="55D4308E">
      <w:numFmt w:val="bullet"/>
      <w:lvlText w:val="•"/>
      <w:lvlJc w:val="left"/>
      <w:pPr>
        <w:ind w:left="1942" w:hanging="202"/>
      </w:pPr>
      <w:rPr>
        <w:rFonts w:hint="default"/>
        <w:lang w:val="en-US" w:eastAsia="en-US" w:bidi="en-US"/>
      </w:rPr>
    </w:lvl>
    <w:lvl w:ilvl="6" w:tplc="216EB9EA">
      <w:numFmt w:val="bullet"/>
      <w:lvlText w:val="•"/>
      <w:lvlJc w:val="left"/>
      <w:pPr>
        <w:ind w:left="2173" w:hanging="202"/>
      </w:pPr>
      <w:rPr>
        <w:rFonts w:hint="default"/>
        <w:lang w:val="en-US" w:eastAsia="en-US" w:bidi="en-US"/>
      </w:rPr>
    </w:lvl>
    <w:lvl w:ilvl="7" w:tplc="C708289C">
      <w:numFmt w:val="bullet"/>
      <w:lvlText w:val="•"/>
      <w:lvlJc w:val="left"/>
      <w:pPr>
        <w:ind w:left="2404" w:hanging="202"/>
      </w:pPr>
      <w:rPr>
        <w:rFonts w:hint="default"/>
        <w:lang w:val="en-US" w:eastAsia="en-US" w:bidi="en-US"/>
      </w:rPr>
    </w:lvl>
    <w:lvl w:ilvl="8" w:tplc="374EFAD0">
      <w:numFmt w:val="bullet"/>
      <w:lvlText w:val="•"/>
      <w:lvlJc w:val="left"/>
      <w:pPr>
        <w:ind w:left="2634" w:hanging="202"/>
      </w:pPr>
      <w:rPr>
        <w:rFonts w:hint="default"/>
        <w:lang w:val="en-US" w:eastAsia="en-US" w:bidi="en-US"/>
      </w:rPr>
    </w:lvl>
  </w:abstractNum>
  <w:abstractNum w:abstractNumId="50">
    <w:nsid w:val="7FC04ADB"/>
    <w:multiLevelType w:val="hybridMultilevel"/>
    <w:tmpl w:val="EB3026C4"/>
    <w:lvl w:ilvl="0" w:tplc="9DFA2F68">
      <w:start w:val="1"/>
      <w:numFmt w:val="lowerLetter"/>
      <w:lvlText w:val="%1)"/>
      <w:lvlJc w:val="left"/>
      <w:pPr>
        <w:ind w:left="1100" w:hanging="720"/>
      </w:pPr>
      <w:rPr>
        <w:rFonts w:ascii="Calibri" w:eastAsia="Calibri" w:hAnsi="Calibri" w:cs="Calibri" w:hint="default"/>
        <w:w w:val="99"/>
        <w:sz w:val="20"/>
        <w:szCs w:val="20"/>
        <w:lang w:val="en-US" w:eastAsia="en-US" w:bidi="en-US"/>
      </w:rPr>
    </w:lvl>
    <w:lvl w:ilvl="1" w:tplc="37808746">
      <w:numFmt w:val="bullet"/>
      <w:lvlText w:val="•"/>
      <w:lvlJc w:val="left"/>
      <w:pPr>
        <w:ind w:left="1998" w:hanging="720"/>
      </w:pPr>
      <w:rPr>
        <w:rFonts w:hint="default"/>
        <w:lang w:val="en-US" w:eastAsia="en-US" w:bidi="en-US"/>
      </w:rPr>
    </w:lvl>
    <w:lvl w:ilvl="2" w:tplc="0BAC06F6">
      <w:numFmt w:val="bullet"/>
      <w:lvlText w:val="•"/>
      <w:lvlJc w:val="left"/>
      <w:pPr>
        <w:ind w:left="2896" w:hanging="720"/>
      </w:pPr>
      <w:rPr>
        <w:rFonts w:hint="default"/>
        <w:lang w:val="en-US" w:eastAsia="en-US" w:bidi="en-US"/>
      </w:rPr>
    </w:lvl>
    <w:lvl w:ilvl="3" w:tplc="84EA6E9E">
      <w:numFmt w:val="bullet"/>
      <w:lvlText w:val="•"/>
      <w:lvlJc w:val="left"/>
      <w:pPr>
        <w:ind w:left="3794" w:hanging="720"/>
      </w:pPr>
      <w:rPr>
        <w:rFonts w:hint="default"/>
        <w:lang w:val="en-US" w:eastAsia="en-US" w:bidi="en-US"/>
      </w:rPr>
    </w:lvl>
    <w:lvl w:ilvl="4" w:tplc="0E2CFC4E">
      <w:numFmt w:val="bullet"/>
      <w:lvlText w:val="•"/>
      <w:lvlJc w:val="left"/>
      <w:pPr>
        <w:ind w:left="4692" w:hanging="720"/>
      </w:pPr>
      <w:rPr>
        <w:rFonts w:hint="default"/>
        <w:lang w:val="en-US" w:eastAsia="en-US" w:bidi="en-US"/>
      </w:rPr>
    </w:lvl>
    <w:lvl w:ilvl="5" w:tplc="04C6980A">
      <w:numFmt w:val="bullet"/>
      <w:lvlText w:val="•"/>
      <w:lvlJc w:val="left"/>
      <w:pPr>
        <w:ind w:left="5590" w:hanging="720"/>
      </w:pPr>
      <w:rPr>
        <w:rFonts w:hint="default"/>
        <w:lang w:val="en-US" w:eastAsia="en-US" w:bidi="en-US"/>
      </w:rPr>
    </w:lvl>
    <w:lvl w:ilvl="6" w:tplc="280846B2">
      <w:numFmt w:val="bullet"/>
      <w:lvlText w:val="•"/>
      <w:lvlJc w:val="left"/>
      <w:pPr>
        <w:ind w:left="6488" w:hanging="720"/>
      </w:pPr>
      <w:rPr>
        <w:rFonts w:hint="default"/>
        <w:lang w:val="en-US" w:eastAsia="en-US" w:bidi="en-US"/>
      </w:rPr>
    </w:lvl>
    <w:lvl w:ilvl="7" w:tplc="8C12F958">
      <w:numFmt w:val="bullet"/>
      <w:lvlText w:val="•"/>
      <w:lvlJc w:val="left"/>
      <w:pPr>
        <w:ind w:left="7386" w:hanging="720"/>
      </w:pPr>
      <w:rPr>
        <w:rFonts w:hint="default"/>
        <w:lang w:val="en-US" w:eastAsia="en-US" w:bidi="en-US"/>
      </w:rPr>
    </w:lvl>
    <w:lvl w:ilvl="8" w:tplc="59662722">
      <w:numFmt w:val="bullet"/>
      <w:lvlText w:val="•"/>
      <w:lvlJc w:val="left"/>
      <w:pPr>
        <w:ind w:left="8284" w:hanging="720"/>
      </w:pPr>
      <w:rPr>
        <w:rFonts w:hint="default"/>
        <w:lang w:val="en-US" w:eastAsia="en-US" w:bidi="en-US"/>
      </w:rPr>
    </w:lvl>
  </w:abstractNum>
  <w:num w:numId="1">
    <w:abstractNumId w:val="8"/>
  </w:num>
  <w:num w:numId="2">
    <w:abstractNumId w:val="12"/>
  </w:num>
  <w:num w:numId="3">
    <w:abstractNumId w:val="49"/>
  </w:num>
  <w:num w:numId="4">
    <w:abstractNumId w:val="41"/>
  </w:num>
  <w:num w:numId="5">
    <w:abstractNumId w:val="31"/>
  </w:num>
  <w:num w:numId="6">
    <w:abstractNumId w:val="48"/>
  </w:num>
  <w:num w:numId="7">
    <w:abstractNumId w:val="17"/>
  </w:num>
  <w:num w:numId="8">
    <w:abstractNumId w:val="29"/>
  </w:num>
  <w:num w:numId="9">
    <w:abstractNumId w:val="5"/>
  </w:num>
  <w:num w:numId="10">
    <w:abstractNumId w:val="45"/>
  </w:num>
  <w:num w:numId="11">
    <w:abstractNumId w:val="36"/>
  </w:num>
  <w:num w:numId="12">
    <w:abstractNumId w:val="46"/>
  </w:num>
  <w:num w:numId="13">
    <w:abstractNumId w:val="40"/>
  </w:num>
  <w:num w:numId="14">
    <w:abstractNumId w:val="26"/>
  </w:num>
  <w:num w:numId="15">
    <w:abstractNumId w:val="33"/>
  </w:num>
  <w:num w:numId="16">
    <w:abstractNumId w:val="39"/>
  </w:num>
  <w:num w:numId="17">
    <w:abstractNumId w:val="10"/>
  </w:num>
  <w:num w:numId="18">
    <w:abstractNumId w:val="21"/>
  </w:num>
  <w:num w:numId="19">
    <w:abstractNumId w:val="0"/>
  </w:num>
  <w:num w:numId="20">
    <w:abstractNumId w:val="34"/>
  </w:num>
  <w:num w:numId="21">
    <w:abstractNumId w:val="16"/>
  </w:num>
  <w:num w:numId="22">
    <w:abstractNumId w:val="44"/>
  </w:num>
  <w:num w:numId="23">
    <w:abstractNumId w:val="50"/>
  </w:num>
  <w:num w:numId="24">
    <w:abstractNumId w:val="28"/>
  </w:num>
  <w:num w:numId="25">
    <w:abstractNumId w:val="1"/>
  </w:num>
  <w:num w:numId="26">
    <w:abstractNumId w:val="24"/>
  </w:num>
  <w:num w:numId="27">
    <w:abstractNumId w:val="15"/>
  </w:num>
  <w:num w:numId="28">
    <w:abstractNumId w:val="27"/>
  </w:num>
  <w:num w:numId="29">
    <w:abstractNumId w:val="7"/>
  </w:num>
  <w:num w:numId="30">
    <w:abstractNumId w:val="18"/>
  </w:num>
  <w:num w:numId="31">
    <w:abstractNumId w:val="11"/>
  </w:num>
  <w:num w:numId="32">
    <w:abstractNumId w:val="30"/>
  </w:num>
  <w:num w:numId="33">
    <w:abstractNumId w:val="25"/>
  </w:num>
  <w:num w:numId="34">
    <w:abstractNumId w:val="4"/>
  </w:num>
  <w:num w:numId="35">
    <w:abstractNumId w:val="23"/>
  </w:num>
  <w:num w:numId="36">
    <w:abstractNumId w:val="38"/>
  </w:num>
  <w:num w:numId="37">
    <w:abstractNumId w:val="32"/>
  </w:num>
  <w:num w:numId="38">
    <w:abstractNumId w:val="6"/>
  </w:num>
  <w:num w:numId="39">
    <w:abstractNumId w:val="13"/>
  </w:num>
  <w:num w:numId="40">
    <w:abstractNumId w:val="43"/>
  </w:num>
  <w:num w:numId="41">
    <w:abstractNumId w:val="35"/>
  </w:num>
  <w:num w:numId="42">
    <w:abstractNumId w:val="2"/>
  </w:num>
  <w:num w:numId="43">
    <w:abstractNumId w:val="14"/>
  </w:num>
  <w:num w:numId="44">
    <w:abstractNumId w:val="20"/>
  </w:num>
  <w:num w:numId="45">
    <w:abstractNumId w:val="37"/>
  </w:num>
  <w:num w:numId="46">
    <w:abstractNumId w:val="47"/>
  </w:num>
  <w:num w:numId="47">
    <w:abstractNumId w:val="19"/>
  </w:num>
  <w:num w:numId="48">
    <w:abstractNumId w:val="9"/>
  </w:num>
  <w:num w:numId="49">
    <w:abstractNumId w:val="3"/>
  </w:num>
  <w:num w:numId="50">
    <w:abstractNumId w:val="42"/>
  </w:num>
  <w:num w:numId="51">
    <w:abstractNumId w:val="22"/>
  </w:num>
  <w:numIdMacAtCleanup w:val="50"/>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FieriFetrow, Melissa (COPS)">
    <w15:presenceInfo w15:providerId="None" w15:userId="FieriFetrow, Melissa (COPS)"/>
  </w15:person>
  <w15:person w15:author="Hilliard, Lashon (COPS)">
    <w15:presenceInfo w15:providerId="AD" w15:userId="S-1-5-21-2241372043-1733718466-812567095-85917"/>
  </w15:person>
  <w15:person w15:author="Butcher-Sumner, Blossom">
    <w15:presenceInfo w15:providerId="AD" w15:userId="S-1-5-21-2241372043-1733718466-812567095-109559"/>
  </w15:person>
  <w15:person w15:author="Onwu, Martin (COPS)">
    <w15:presenceInfo w15:providerId="AD" w15:userId="S-1-5-21-2241372043-1733718466-812567095-85967"/>
  </w15:person>
  <w15:person w15:author="Miles, Chau (COPS)">
    <w15:presenceInfo w15:providerId="AD" w15:userId="S-1-5-21-2241372043-1733718466-812567095-8595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trackRevisions/>
  <w:defaultTabStop w:val="720"/>
  <w:evenAndOddHeaders/>
  <w:drawingGridHorizontalSpacing w:val="110"/>
  <w:displayHorizontalDrawingGridEvery w:val="2"/>
  <w:characterSpacingControl w:val="doNotCompress"/>
  <w:hdrShapeDefaults>
    <o:shapedefaults v:ext="edit" spidmax="28835"/>
    <o:shapelayout v:ext="edit">
      <o:idmap v:ext="edit" data="28"/>
    </o:shapelayout>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A2607"/>
    <w:rsid w:val="000256CF"/>
    <w:rsid w:val="00084E39"/>
    <w:rsid w:val="000A2607"/>
    <w:rsid w:val="000C064C"/>
    <w:rsid w:val="000D05E1"/>
    <w:rsid w:val="000D0971"/>
    <w:rsid w:val="000D788F"/>
    <w:rsid w:val="000E5156"/>
    <w:rsid w:val="00100876"/>
    <w:rsid w:val="0013383A"/>
    <w:rsid w:val="001344AB"/>
    <w:rsid w:val="00136185"/>
    <w:rsid w:val="0017480C"/>
    <w:rsid w:val="00176976"/>
    <w:rsid w:val="001A6D13"/>
    <w:rsid w:val="001B14D4"/>
    <w:rsid w:val="001C1545"/>
    <w:rsid w:val="001D2491"/>
    <w:rsid w:val="001E0DD2"/>
    <w:rsid w:val="00201EBE"/>
    <w:rsid w:val="00222855"/>
    <w:rsid w:val="00255B03"/>
    <w:rsid w:val="00265722"/>
    <w:rsid w:val="002804ED"/>
    <w:rsid w:val="00281DED"/>
    <w:rsid w:val="002C150B"/>
    <w:rsid w:val="002C4704"/>
    <w:rsid w:val="002D7F14"/>
    <w:rsid w:val="00311BD2"/>
    <w:rsid w:val="0032504C"/>
    <w:rsid w:val="00330140"/>
    <w:rsid w:val="00330CFE"/>
    <w:rsid w:val="0033131E"/>
    <w:rsid w:val="003349AE"/>
    <w:rsid w:val="00335580"/>
    <w:rsid w:val="0033672D"/>
    <w:rsid w:val="003514A3"/>
    <w:rsid w:val="00352F8B"/>
    <w:rsid w:val="00370EAF"/>
    <w:rsid w:val="0038334A"/>
    <w:rsid w:val="003B1A18"/>
    <w:rsid w:val="003B59AE"/>
    <w:rsid w:val="003F3AB6"/>
    <w:rsid w:val="00414F69"/>
    <w:rsid w:val="00422D1E"/>
    <w:rsid w:val="00426003"/>
    <w:rsid w:val="00431EC7"/>
    <w:rsid w:val="00470042"/>
    <w:rsid w:val="004C04C2"/>
    <w:rsid w:val="004D5521"/>
    <w:rsid w:val="004E3F53"/>
    <w:rsid w:val="004E472A"/>
    <w:rsid w:val="004E54BC"/>
    <w:rsid w:val="00515235"/>
    <w:rsid w:val="00520DD8"/>
    <w:rsid w:val="005657DA"/>
    <w:rsid w:val="00580262"/>
    <w:rsid w:val="00596E47"/>
    <w:rsid w:val="005B05C5"/>
    <w:rsid w:val="005D6B2C"/>
    <w:rsid w:val="005E176C"/>
    <w:rsid w:val="00624EBB"/>
    <w:rsid w:val="00640210"/>
    <w:rsid w:val="0064315B"/>
    <w:rsid w:val="0068638D"/>
    <w:rsid w:val="006C0ABD"/>
    <w:rsid w:val="006D04ED"/>
    <w:rsid w:val="006D0F65"/>
    <w:rsid w:val="007232CE"/>
    <w:rsid w:val="00726ACD"/>
    <w:rsid w:val="0073568D"/>
    <w:rsid w:val="00742593"/>
    <w:rsid w:val="00770F5F"/>
    <w:rsid w:val="007863A5"/>
    <w:rsid w:val="007E0C49"/>
    <w:rsid w:val="007F5763"/>
    <w:rsid w:val="00800A17"/>
    <w:rsid w:val="00800FE3"/>
    <w:rsid w:val="008020FC"/>
    <w:rsid w:val="00844FD9"/>
    <w:rsid w:val="00861941"/>
    <w:rsid w:val="00863E9C"/>
    <w:rsid w:val="00887CE4"/>
    <w:rsid w:val="008B2499"/>
    <w:rsid w:val="00945563"/>
    <w:rsid w:val="0098069E"/>
    <w:rsid w:val="00993160"/>
    <w:rsid w:val="009B28FF"/>
    <w:rsid w:val="009C0DB4"/>
    <w:rsid w:val="009D7933"/>
    <w:rsid w:val="009E705E"/>
    <w:rsid w:val="00A130AB"/>
    <w:rsid w:val="00A15A73"/>
    <w:rsid w:val="00A205D1"/>
    <w:rsid w:val="00A53BBE"/>
    <w:rsid w:val="00A71BFC"/>
    <w:rsid w:val="00A747CC"/>
    <w:rsid w:val="00A932DB"/>
    <w:rsid w:val="00AC2CA6"/>
    <w:rsid w:val="00B26D1D"/>
    <w:rsid w:val="00B33791"/>
    <w:rsid w:val="00B859A5"/>
    <w:rsid w:val="00B9654A"/>
    <w:rsid w:val="00BB3E74"/>
    <w:rsid w:val="00BD43DD"/>
    <w:rsid w:val="00BD5DBA"/>
    <w:rsid w:val="00BF4D22"/>
    <w:rsid w:val="00C11E99"/>
    <w:rsid w:val="00C22070"/>
    <w:rsid w:val="00C54D7A"/>
    <w:rsid w:val="00C56459"/>
    <w:rsid w:val="00C673FE"/>
    <w:rsid w:val="00C95F2E"/>
    <w:rsid w:val="00CA04DA"/>
    <w:rsid w:val="00CA39BE"/>
    <w:rsid w:val="00CC2F38"/>
    <w:rsid w:val="00D13BDC"/>
    <w:rsid w:val="00D83C14"/>
    <w:rsid w:val="00DA085F"/>
    <w:rsid w:val="00DA7768"/>
    <w:rsid w:val="00DB02C6"/>
    <w:rsid w:val="00DC2346"/>
    <w:rsid w:val="00E11BC5"/>
    <w:rsid w:val="00E1250D"/>
    <w:rsid w:val="00E3414C"/>
    <w:rsid w:val="00E54C97"/>
    <w:rsid w:val="00E722D7"/>
    <w:rsid w:val="00E8029A"/>
    <w:rsid w:val="00E8222D"/>
    <w:rsid w:val="00EA07AF"/>
    <w:rsid w:val="00EB16F8"/>
    <w:rsid w:val="00EB47E6"/>
    <w:rsid w:val="00EE18A7"/>
    <w:rsid w:val="00F15B0D"/>
    <w:rsid w:val="00F27726"/>
    <w:rsid w:val="00F3241C"/>
    <w:rsid w:val="00F51B47"/>
    <w:rsid w:val="00F56173"/>
    <w:rsid w:val="00F6171D"/>
    <w:rsid w:val="00F820C3"/>
    <w:rsid w:val="00FB113E"/>
    <w:rsid w:val="00FC6C2C"/>
    <w:rsid w:val="00FE5055"/>
    <w:rsid w:val="00FF58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8835"/>
    <o:shapelayout v:ext="edit">
      <o:idmap v:ext="edit" data="1"/>
    </o:shapelayout>
  </w:shapeDefaults>
  <w:decimalSymbol w:val="."/>
  <w:listSeparator w:val=","/>
  <w14:docId w14:val="3E0B92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Calibri" w:eastAsia="Calibri" w:hAnsi="Calibri" w:cs="Calibri"/>
      <w:lang w:bidi="en-US"/>
    </w:rPr>
  </w:style>
  <w:style w:type="paragraph" w:styleId="Heading1">
    <w:name w:val="heading 1"/>
    <w:basedOn w:val="Normal"/>
    <w:uiPriority w:val="1"/>
    <w:qFormat/>
    <w:pPr>
      <w:spacing w:line="487" w:lineRule="exact"/>
      <w:ind w:left="380"/>
      <w:outlineLvl w:val="0"/>
    </w:pPr>
    <w:rPr>
      <w:b/>
      <w:bCs/>
      <w:sz w:val="40"/>
      <w:szCs w:val="40"/>
    </w:rPr>
  </w:style>
  <w:style w:type="paragraph" w:styleId="Heading2">
    <w:name w:val="heading 2"/>
    <w:basedOn w:val="Normal"/>
    <w:uiPriority w:val="1"/>
    <w:qFormat/>
    <w:pPr>
      <w:spacing w:before="35"/>
      <w:ind w:left="380"/>
      <w:outlineLvl w:val="1"/>
    </w:pPr>
    <w:rPr>
      <w:sz w:val="32"/>
      <w:szCs w:val="32"/>
    </w:rPr>
  </w:style>
  <w:style w:type="paragraph" w:styleId="Heading3">
    <w:name w:val="heading 3"/>
    <w:basedOn w:val="Normal"/>
    <w:uiPriority w:val="1"/>
    <w:qFormat/>
    <w:pPr>
      <w:ind w:left="380"/>
      <w:outlineLvl w:val="2"/>
    </w:pPr>
    <w:rPr>
      <w:sz w:val="26"/>
      <w:szCs w:val="26"/>
    </w:rPr>
  </w:style>
  <w:style w:type="paragraph" w:styleId="Heading4">
    <w:name w:val="heading 4"/>
    <w:basedOn w:val="Normal"/>
    <w:uiPriority w:val="1"/>
    <w:qFormat/>
    <w:pPr>
      <w:ind w:left="380"/>
      <w:outlineLvl w:val="3"/>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37"/>
      <w:ind w:left="380"/>
    </w:pPr>
    <w:rPr>
      <w:sz w:val="20"/>
      <w:szCs w:val="20"/>
    </w:rPr>
  </w:style>
  <w:style w:type="paragraph" w:styleId="TOC2">
    <w:name w:val="toc 2"/>
    <w:basedOn w:val="Normal"/>
    <w:uiPriority w:val="1"/>
    <w:qFormat/>
    <w:pPr>
      <w:spacing w:before="135"/>
      <w:ind w:left="740"/>
    </w:pPr>
    <w:rPr>
      <w:sz w:val="20"/>
      <w:szCs w:val="20"/>
    </w:rPr>
  </w:style>
  <w:style w:type="paragraph" w:styleId="TOC3">
    <w:name w:val="toc 3"/>
    <w:basedOn w:val="Normal"/>
    <w:uiPriority w:val="1"/>
    <w:qFormat/>
    <w:pPr>
      <w:spacing w:before="138"/>
      <w:ind w:left="1100"/>
    </w:pPr>
    <w:rPr>
      <w:sz w:val="20"/>
      <w:szCs w:val="20"/>
    </w:rPr>
  </w:style>
  <w:style w:type="paragraph" w:styleId="TOC4">
    <w:name w:val="toc 4"/>
    <w:basedOn w:val="Normal"/>
    <w:uiPriority w:val="1"/>
    <w:qFormat/>
    <w:pPr>
      <w:spacing w:before="20"/>
      <w:ind w:left="7423" w:right="338" w:hanging="377"/>
      <w:jc w:val="right"/>
    </w:pPr>
    <w:rPr>
      <w:sz w:val="20"/>
      <w:szCs w:val="20"/>
    </w:rPr>
  </w:style>
  <w:style w:type="paragraph" w:styleId="BodyText">
    <w:name w:val="Body Text"/>
    <w:basedOn w:val="Normal"/>
    <w:uiPriority w:val="1"/>
    <w:qFormat/>
    <w:rPr>
      <w:sz w:val="20"/>
      <w:szCs w:val="20"/>
    </w:rPr>
  </w:style>
  <w:style w:type="paragraph" w:styleId="ListParagraph">
    <w:name w:val="List Paragraph"/>
    <w:basedOn w:val="Normal"/>
    <w:uiPriority w:val="1"/>
    <w:qFormat/>
    <w:pPr>
      <w:ind w:left="1100" w:hanging="360"/>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7863A5"/>
    <w:pPr>
      <w:tabs>
        <w:tab w:val="center" w:pos="4680"/>
        <w:tab w:val="right" w:pos="9360"/>
      </w:tabs>
    </w:pPr>
  </w:style>
  <w:style w:type="character" w:customStyle="1" w:styleId="HeaderChar">
    <w:name w:val="Header Char"/>
    <w:basedOn w:val="DefaultParagraphFont"/>
    <w:link w:val="Header"/>
    <w:uiPriority w:val="99"/>
    <w:rsid w:val="007863A5"/>
    <w:rPr>
      <w:rFonts w:ascii="Calibri" w:eastAsia="Calibri" w:hAnsi="Calibri" w:cs="Calibri"/>
      <w:lang w:bidi="en-US"/>
    </w:rPr>
  </w:style>
  <w:style w:type="paragraph" w:styleId="Footer">
    <w:name w:val="footer"/>
    <w:basedOn w:val="Normal"/>
    <w:link w:val="FooterChar"/>
    <w:uiPriority w:val="99"/>
    <w:unhideWhenUsed/>
    <w:rsid w:val="007863A5"/>
    <w:pPr>
      <w:tabs>
        <w:tab w:val="center" w:pos="4680"/>
        <w:tab w:val="right" w:pos="9360"/>
      </w:tabs>
    </w:pPr>
  </w:style>
  <w:style w:type="character" w:customStyle="1" w:styleId="FooterChar">
    <w:name w:val="Footer Char"/>
    <w:basedOn w:val="DefaultParagraphFont"/>
    <w:link w:val="Footer"/>
    <w:uiPriority w:val="99"/>
    <w:rsid w:val="007863A5"/>
    <w:rPr>
      <w:rFonts w:ascii="Calibri" w:eastAsia="Calibri" w:hAnsi="Calibri" w:cs="Calibri"/>
      <w:lang w:bidi="en-US"/>
    </w:rPr>
  </w:style>
  <w:style w:type="character" w:styleId="CommentReference">
    <w:name w:val="annotation reference"/>
    <w:basedOn w:val="DefaultParagraphFont"/>
    <w:uiPriority w:val="99"/>
    <w:semiHidden/>
    <w:unhideWhenUsed/>
    <w:rsid w:val="007863A5"/>
    <w:rPr>
      <w:sz w:val="16"/>
      <w:szCs w:val="16"/>
    </w:rPr>
  </w:style>
  <w:style w:type="paragraph" w:styleId="CommentText">
    <w:name w:val="annotation text"/>
    <w:basedOn w:val="Normal"/>
    <w:link w:val="CommentTextChar"/>
    <w:uiPriority w:val="99"/>
    <w:unhideWhenUsed/>
    <w:rsid w:val="007863A5"/>
    <w:rPr>
      <w:sz w:val="20"/>
      <w:szCs w:val="20"/>
    </w:rPr>
  </w:style>
  <w:style w:type="character" w:customStyle="1" w:styleId="CommentTextChar">
    <w:name w:val="Comment Text Char"/>
    <w:basedOn w:val="DefaultParagraphFont"/>
    <w:link w:val="CommentText"/>
    <w:uiPriority w:val="99"/>
    <w:rsid w:val="007863A5"/>
    <w:rPr>
      <w:rFonts w:ascii="Calibri" w:eastAsia="Calibri" w:hAnsi="Calibri" w:cs="Calibri"/>
      <w:sz w:val="20"/>
      <w:szCs w:val="20"/>
      <w:lang w:bidi="en-US"/>
    </w:rPr>
  </w:style>
  <w:style w:type="paragraph" w:styleId="CommentSubject">
    <w:name w:val="annotation subject"/>
    <w:basedOn w:val="CommentText"/>
    <w:next w:val="CommentText"/>
    <w:link w:val="CommentSubjectChar"/>
    <w:uiPriority w:val="99"/>
    <w:semiHidden/>
    <w:unhideWhenUsed/>
    <w:rsid w:val="007863A5"/>
    <w:rPr>
      <w:b/>
      <w:bCs/>
    </w:rPr>
  </w:style>
  <w:style w:type="character" w:customStyle="1" w:styleId="CommentSubjectChar">
    <w:name w:val="Comment Subject Char"/>
    <w:basedOn w:val="CommentTextChar"/>
    <w:link w:val="CommentSubject"/>
    <w:uiPriority w:val="99"/>
    <w:semiHidden/>
    <w:rsid w:val="007863A5"/>
    <w:rPr>
      <w:rFonts w:ascii="Calibri" w:eastAsia="Calibri" w:hAnsi="Calibri" w:cs="Calibri"/>
      <w:b/>
      <w:bCs/>
      <w:sz w:val="20"/>
      <w:szCs w:val="20"/>
      <w:lang w:bidi="en-US"/>
    </w:rPr>
  </w:style>
  <w:style w:type="paragraph" w:styleId="BalloonText">
    <w:name w:val="Balloon Text"/>
    <w:basedOn w:val="Normal"/>
    <w:link w:val="BalloonTextChar"/>
    <w:uiPriority w:val="99"/>
    <w:semiHidden/>
    <w:unhideWhenUsed/>
    <w:rsid w:val="007863A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863A5"/>
    <w:rPr>
      <w:rFonts w:ascii="Segoe UI" w:eastAsia="Calibri" w:hAnsi="Segoe UI" w:cs="Segoe UI"/>
      <w:sz w:val="18"/>
      <w:szCs w:val="18"/>
      <w:lang w:bidi="en-US"/>
    </w:rPr>
  </w:style>
  <w:style w:type="paragraph" w:customStyle="1" w:styleId="Default">
    <w:name w:val="Default"/>
    <w:rsid w:val="00DC2346"/>
    <w:pPr>
      <w:widowControl/>
      <w:adjustRightInd w:val="0"/>
    </w:pPr>
    <w:rPr>
      <w:rFonts w:ascii="Adobe Garamond Pro" w:eastAsiaTheme="minorEastAsia" w:hAnsi="Adobe Garamond Pro" w:cs="Adobe Garamond Pro"/>
      <w:color w:val="000000"/>
      <w:sz w:val="24"/>
      <w:szCs w:val="24"/>
    </w:rPr>
  </w:style>
  <w:style w:type="character" w:customStyle="1" w:styleId="A0">
    <w:name w:val="A0"/>
    <w:uiPriority w:val="99"/>
    <w:rsid w:val="00DC2346"/>
    <w:rPr>
      <w:rFonts w:cs="Adobe Garamond Pro"/>
      <w:color w:val="000000"/>
      <w:sz w:val="18"/>
      <w:szCs w:val="18"/>
    </w:rPr>
  </w:style>
  <w:style w:type="paragraph" w:customStyle="1" w:styleId="Pa6">
    <w:name w:val="Pa6"/>
    <w:basedOn w:val="Default"/>
    <w:next w:val="Default"/>
    <w:uiPriority w:val="99"/>
    <w:rsid w:val="00DC2346"/>
    <w:pPr>
      <w:spacing w:line="201" w:lineRule="atLeast"/>
    </w:pPr>
    <w:rPr>
      <w:rFonts w:cstheme="minorBidi"/>
      <w:color w:val="auto"/>
    </w:rPr>
  </w:style>
  <w:style w:type="paragraph" w:customStyle="1" w:styleId="Pa7">
    <w:name w:val="Pa7"/>
    <w:basedOn w:val="Default"/>
    <w:next w:val="Default"/>
    <w:uiPriority w:val="99"/>
    <w:rsid w:val="00DC2346"/>
    <w:pPr>
      <w:spacing w:line="201" w:lineRule="atLeast"/>
    </w:pPr>
    <w:rPr>
      <w:rFonts w:cstheme="minorBidi"/>
      <w:color w:val="auto"/>
    </w:rPr>
  </w:style>
  <w:style w:type="table" w:styleId="TableGrid">
    <w:name w:val="Table Grid"/>
    <w:basedOn w:val="TableNormal"/>
    <w:uiPriority w:val="59"/>
    <w:rsid w:val="00DC2346"/>
    <w:pPr>
      <w:widowControl/>
      <w:autoSpaceDE/>
      <w:autoSpaceDN/>
    </w:pPr>
    <w:rPr>
      <w:rFonts w:eastAsiaTheme="minorEastAsi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Pa4">
    <w:name w:val="Pa4"/>
    <w:basedOn w:val="Default"/>
    <w:next w:val="Default"/>
    <w:uiPriority w:val="99"/>
    <w:rsid w:val="00FC6C2C"/>
    <w:pPr>
      <w:spacing w:line="181" w:lineRule="atLeast"/>
    </w:pPr>
    <w:rPr>
      <w:rFonts w:cstheme="minorBidi"/>
      <w:color w:val="aut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Calibri" w:eastAsia="Calibri" w:hAnsi="Calibri" w:cs="Calibri"/>
      <w:lang w:bidi="en-US"/>
    </w:rPr>
  </w:style>
  <w:style w:type="paragraph" w:styleId="Heading1">
    <w:name w:val="heading 1"/>
    <w:basedOn w:val="Normal"/>
    <w:uiPriority w:val="1"/>
    <w:qFormat/>
    <w:pPr>
      <w:spacing w:line="487" w:lineRule="exact"/>
      <w:ind w:left="380"/>
      <w:outlineLvl w:val="0"/>
    </w:pPr>
    <w:rPr>
      <w:b/>
      <w:bCs/>
      <w:sz w:val="40"/>
      <w:szCs w:val="40"/>
    </w:rPr>
  </w:style>
  <w:style w:type="paragraph" w:styleId="Heading2">
    <w:name w:val="heading 2"/>
    <w:basedOn w:val="Normal"/>
    <w:uiPriority w:val="1"/>
    <w:qFormat/>
    <w:pPr>
      <w:spacing w:before="35"/>
      <w:ind w:left="380"/>
      <w:outlineLvl w:val="1"/>
    </w:pPr>
    <w:rPr>
      <w:sz w:val="32"/>
      <w:szCs w:val="32"/>
    </w:rPr>
  </w:style>
  <w:style w:type="paragraph" w:styleId="Heading3">
    <w:name w:val="heading 3"/>
    <w:basedOn w:val="Normal"/>
    <w:uiPriority w:val="1"/>
    <w:qFormat/>
    <w:pPr>
      <w:ind w:left="380"/>
      <w:outlineLvl w:val="2"/>
    </w:pPr>
    <w:rPr>
      <w:sz w:val="26"/>
      <w:szCs w:val="26"/>
    </w:rPr>
  </w:style>
  <w:style w:type="paragraph" w:styleId="Heading4">
    <w:name w:val="heading 4"/>
    <w:basedOn w:val="Normal"/>
    <w:uiPriority w:val="1"/>
    <w:qFormat/>
    <w:pPr>
      <w:ind w:left="380"/>
      <w:outlineLvl w:val="3"/>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37"/>
      <w:ind w:left="380"/>
    </w:pPr>
    <w:rPr>
      <w:sz w:val="20"/>
      <w:szCs w:val="20"/>
    </w:rPr>
  </w:style>
  <w:style w:type="paragraph" w:styleId="TOC2">
    <w:name w:val="toc 2"/>
    <w:basedOn w:val="Normal"/>
    <w:uiPriority w:val="1"/>
    <w:qFormat/>
    <w:pPr>
      <w:spacing w:before="135"/>
      <w:ind w:left="740"/>
    </w:pPr>
    <w:rPr>
      <w:sz w:val="20"/>
      <w:szCs w:val="20"/>
    </w:rPr>
  </w:style>
  <w:style w:type="paragraph" w:styleId="TOC3">
    <w:name w:val="toc 3"/>
    <w:basedOn w:val="Normal"/>
    <w:uiPriority w:val="1"/>
    <w:qFormat/>
    <w:pPr>
      <w:spacing w:before="138"/>
      <w:ind w:left="1100"/>
    </w:pPr>
    <w:rPr>
      <w:sz w:val="20"/>
      <w:szCs w:val="20"/>
    </w:rPr>
  </w:style>
  <w:style w:type="paragraph" w:styleId="TOC4">
    <w:name w:val="toc 4"/>
    <w:basedOn w:val="Normal"/>
    <w:uiPriority w:val="1"/>
    <w:qFormat/>
    <w:pPr>
      <w:spacing w:before="20"/>
      <w:ind w:left="7423" w:right="338" w:hanging="377"/>
      <w:jc w:val="right"/>
    </w:pPr>
    <w:rPr>
      <w:sz w:val="20"/>
      <w:szCs w:val="20"/>
    </w:rPr>
  </w:style>
  <w:style w:type="paragraph" w:styleId="BodyText">
    <w:name w:val="Body Text"/>
    <w:basedOn w:val="Normal"/>
    <w:uiPriority w:val="1"/>
    <w:qFormat/>
    <w:rPr>
      <w:sz w:val="20"/>
      <w:szCs w:val="20"/>
    </w:rPr>
  </w:style>
  <w:style w:type="paragraph" w:styleId="ListParagraph">
    <w:name w:val="List Paragraph"/>
    <w:basedOn w:val="Normal"/>
    <w:uiPriority w:val="1"/>
    <w:qFormat/>
    <w:pPr>
      <w:ind w:left="1100" w:hanging="360"/>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7863A5"/>
    <w:pPr>
      <w:tabs>
        <w:tab w:val="center" w:pos="4680"/>
        <w:tab w:val="right" w:pos="9360"/>
      </w:tabs>
    </w:pPr>
  </w:style>
  <w:style w:type="character" w:customStyle="1" w:styleId="HeaderChar">
    <w:name w:val="Header Char"/>
    <w:basedOn w:val="DefaultParagraphFont"/>
    <w:link w:val="Header"/>
    <w:uiPriority w:val="99"/>
    <w:rsid w:val="007863A5"/>
    <w:rPr>
      <w:rFonts w:ascii="Calibri" w:eastAsia="Calibri" w:hAnsi="Calibri" w:cs="Calibri"/>
      <w:lang w:bidi="en-US"/>
    </w:rPr>
  </w:style>
  <w:style w:type="paragraph" w:styleId="Footer">
    <w:name w:val="footer"/>
    <w:basedOn w:val="Normal"/>
    <w:link w:val="FooterChar"/>
    <w:uiPriority w:val="99"/>
    <w:unhideWhenUsed/>
    <w:rsid w:val="007863A5"/>
    <w:pPr>
      <w:tabs>
        <w:tab w:val="center" w:pos="4680"/>
        <w:tab w:val="right" w:pos="9360"/>
      </w:tabs>
    </w:pPr>
  </w:style>
  <w:style w:type="character" w:customStyle="1" w:styleId="FooterChar">
    <w:name w:val="Footer Char"/>
    <w:basedOn w:val="DefaultParagraphFont"/>
    <w:link w:val="Footer"/>
    <w:uiPriority w:val="99"/>
    <w:rsid w:val="007863A5"/>
    <w:rPr>
      <w:rFonts w:ascii="Calibri" w:eastAsia="Calibri" w:hAnsi="Calibri" w:cs="Calibri"/>
      <w:lang w:bidi="en-US"/>
    </w:rPr>
  </w:style>
  <w:style w:type="character" w:styleId="CommentReference">
    <w:name w:val="annotation reference"/>
    <w:basedOn w:val="DefaultParagraphFont"/>
    <w:uiPriority w:val="99"/>
    <w:semiHidden/>
    <w:unhideWhenUsed/>
    <w:rsid w:val="007863A5"/>
    <w:rPr>
      <w:sz w:val="16"/>
      <w:szCs w:val="16"/>
    </w:rPr>
  </w:style>
  <w:style w:type="paragraph" w:styleId="CommentText">
    <w:name w:val="annotation text"/>
    <w:basedOn w:val="Normal"/>
    <w:link w:val="CommentTextChar"/>
    <w:uiPriority w:val="99"/>
    <w:unhideWhenUsed/>
    <w:rsid w:val="007863A5"/>
    <w:rPr>
      <w:sz w:val="20"/>
      <w:szCs w:val="20"/>
    </w:rPr>
  </w:style>
  <w:style w:type="character" w:customStyle="1" w:styleId="CommentTextChar">
    <w:name w:val="Comment Text Char"/>
    <w:basedOn w:val="DefaultParagraphFont"/>
    <w:link w:val="CommentText"/>
    <w:uiPriority w:val="99"/>
    <w:rsid w:val="007863A5"/>
    <w:rPr>
      <w:rFonts w:ascii="Calibri" w:eastAsia="Calibri" w:hAnsi="Calibri" w:cs="Calibri"/>
      <w:sz w:val="20"/>
      <w:szCs w:val="20"/>
      <w:lang w:bidi="en-US"/>
    </w:rPr>
  </w:style>
  <w:style w:type="paragraph" w:styleId="CommentSubject">
    <w:name w:val="annotation subject"/>
    <w:basedOn w:val="CommentText"/>
    <w:next w:val="CommentText"/>
    <w:link w:val="CommentSubjectChar"/>
    <w:uiPriority w:val="99"/>
    <w:semiHidden/>
    <w:unhideWhenUsed/>
    <w:rsid w:val="007863A5"/>
    <w:rPr>
      <w:b/>
      <w:bCs/>
    </w:rPr>
  </w:style>
  <w:style w:type="character" w:customStyle="1" w:styleId="CommentSubjectChar">
    <w:name w:val="Comment Subject Char"/>
    <w:basedOn w:val="CommentTextChar"/>
    <w:link w:val="CommentSubject"/>
    <w:uiPriority w:val="99"/>
    <w:semiHidden/>
    <w:rsid w:val="007863A5"/>
    <w:rPr>
      <w:rFonts w:ascii="Calibri" w:eastAsia="Calibri" w:hAnsi="Calibri" w:cs="Calibri"/>
      <w:b/>
      <w:bCs/>
      <w:sz w:val="20"/>
      <w:szCs w:val="20"/>
      <w:lang w:bidi="en-US"/>
    </w:rPr>
  </w:style>
  <w:style w:type="paragraph" w:styleId="BalloonText">
    <w:name w:val="Balloon Text"/>
    <w:basedOn w:val="Normal"/>
    <w:link w:val="BalloonTextChar"/>
    <w:uiPriority w:val="99"/>
    <w:semiHidden/>
    <w:unhideWhenUsed/>
    <w:rsid w:val="007863A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863A5"/>
    <w:rPr>
      <w:rFonts w:ascii="Segoe UI" w:eastAsia="Calibri" w:hAnsi="Segoe UI" w:cs="Segoe UI"/>
      <w:sz w:val="18"/>
      <w:szCs w:val="18"/>
      <w:lang w:bidi="en-US"/>
    </w:rPr>
  </w:style>
  <w:style w:type="paragraph" w:customStyle="1" w:styleId="Default">
    <w:name w:val="Default"/>
    <w:rsid w:val="00DC2346"/>
    <w:pPr>
      <w:widowControl/>
      <w:adjustRightInd w:val="0"/>
    </w:pPr>
    <w:rPr>
      <w:rFonts w:ascii="Adobe Garamond Pro" w:eastAsiaTheme="minorEastAsia" w:hAnsi="Adobe Garamond Pro" w:cs="Adobe Garamond Pro"/>
      <w:color w:val="000000"/>
      <w:sz w:val="24"/>
      <w:szCs w:val="24"/>
    </w:rPr>
  </w:style>
  <w:style w:type="character" w:customStyle="1" w:styleId="A0">
    <w:name w:val="A0"/>
    <w:uiPriority w:val="99"/>
    <w:rsid w:val="00DC2346"/>
    <w:rPr>
      <w:rFonts w:cs="Adobe Garamond Pro"/>
      <w:color w:val="000000"/>
      <w:sz w:val="18"/>
      <w:szCs w:val="18"/>
    </w:rPr>
  </w:style>
  <w:style w:type="paragraph" w:customStyle="1" w:styleId="Pa6">
    <w:name w:val="Pa6"/>
    <w:basedOn w:val="Default"/>
    <w:next w:val="Default"/>
    <w:uiPriority w:val="99"/>
    <w:rsid w:val="00DC2346"/>
    <w:pPr>
      <w:spacing w:line="201" w:lineRule="atLeast"/>
    </w:pPr>
    <w:rPr>
      <w:rFonts w:cstheme="minorBidi"/>
      <w:color w:val="auto"/>
    </w:rPr>
  </w:style>
  <w:style w:type="paragraph" w:customStyle="1" w:styleId="Pa7">
    <w:name w:val="Pa7"/>
    <w:basedOn w:val="Default"/>
    <w:next w:val="Default"/>
    <w:uiPriority w:val="99"/>
    <w:rsid w:val="00DC2346"/>
    <w:pPr>
      <w:spacing w:line="201" w:lineRule="atLeast"/>
    </w:pPr>
    <w:rPr>
      <w:rFonts w:cstheme="minorBidi"/>
      <w:color w:val="auto"/>
    </w:rPr>
  </w:style>
  <w:style w:type="table" w:styleId="TableGrid">
    <w:name w:val="Table Grid"/>
    <w:basedOn w:val="TableNormal"/>
    <w:uiPriority w:val="59"/>
    <w:rsid w:val="00DC2346"/>
    <w:pPr>
      <w:widowControl/>
      <w:autoSpaceDE/>
      <w:autoSpaceDN/>
    </w:pPr>
    <w:rPr>
      <w:rFonts w:eastAsiaTheme="minorEastAsi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Pa4">
    <w:name w:val="Pa4"/>
    <w:basedOn w:val="Default"/>
    <w:next w:val="Default"/>
    <w:uiPriority w:val="99"/>
    <w:rsid w:val="00FC6C2C"/>
    <w:pPr>
      <w:spacing w:line="181" w:lineRule="atLeast"/>
    </w:pPr>
    <w:rPr>
      <w:rFonts w:cstheme="minorBidi"/>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8965931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footer" Target="footer26.xml"/><Relationship Id="rId21" Type="http://schemas.openxmlformats.org/officeDocument/2006/relationships/header" Target="header8.xml"/><Relationship Id="rId42" Type="http://schemas.openxmlformats.org/officeDocument/2006/relationships/hyperlink" Target="http://geonames.usgs.gov/domestic/index.html" TargetMode="External"/><Relationship Id="rId63" Type="http://schemas.openxmlformats.org/officeDocument/2006/relationships/header" Target="header37.xml"/><Relationship Id="rId84" Type="http://schemas.openxmlformats.org/officeDocument/2006/relationships/header" Target="header51.xml"/><Relationship Id="rId138" Type="http://schemas.openxmlformats.org/officeDocument/2006/relationships/header" Target="header85.xml"/><Relationship Id="rId159" Type="http://schemas.openxmlformats.org/officeDocument/2006/relationships/header" Target="header101.xml"/><Relationship Id="rId170" Type="http://schemas.openxmlformats.org/officeDocument/2006/relationships/header" Target="header107.xml"/><Relationship Id="rId191" Type="http://schemas.openxmlformats.org/officeDocument/2006/relationships/image" Target="media/image7.jpeg"/><Relationship Id="rId205" Type="http://schemas.openxmlformats.org/officeDocument/2006/relationships/header" Target="header118.xml"/><Relationship Id="rId226" Type="http://schemas.openxmlformats.org/officeDocument/2006/relationships/header" Target="header134.xml"/><Relationship Id="rId247" Type="http://schemas.openxmlformats.org/officeDocument/2006/relationships/header" Target="header149.xml"/><Relationship Id="rId107" Type="http://schemas.openxmlformats.org/officeDocument/2006/relationships/footer" Target="footer23.xml"/><Relationship Id="rId268" Type="http://schemas.microsoft.com/office/2011/relationships/commentsExtended" Target="commentsExtended.xml"/><Relationship Id="rId11" Type="http://schemas.openxmlformats.org/officeDocument/2006/relationships/header" Target="header1.xml"/><Relationship Id="rId32" Type="http://schemas.openxmlformats.org/officeDocument/2006/relationships/header" Target="header17.xml"/><Relationship Id="rId53" Type="http://schemas.openxmlformats.org/officeDocument/2006/relationships/footer" Target="footer9.xml"/><Relationship Id="rId74" Type="http://schemas.openxmlformats.org/officeDocument/2006/relationships/header" Target="header45.xml"/><Relationship Id="rId128" Type="http://schemas.openxmlformats.org/officeDocument/2006/relationships/header" Target="header77.xml"/><Relationship Id="rId149" Type="http://schemas.openxmlformats.org/officeDocument/2006/relationships/header" Target="header93.xml"/><Relationship Id="rId5" Type="http://schemas.openxmlformats.org/officeDocument/2006/relationships/settings" Target="settings.xml"/><Relationship Id="rId95" Type="http://schemas.openxmlformats.org/officeDocument/2006/relationships/header" Target="header59.xml"/><Relationship Id="rId160" Type="http://schemas.openxmlformats.org/officeDocument/2006/relationships/header" Target="header102.xml"/><Relationship Id="rId181" Type="http://schemas.openxmlformats.org/officeDocument/2006/relationships/header" Target="header116.xml"/><Relationship Id="rId216" Type="http://schemas.openxmlformats.org/officeDocument/2006/relationships/header" Target="header126.xml"/><Relationship Id="rId237" Type="http://schemas.openxmlformats.org/officeDocument/2006/relationships/footer" Target="footer48.xml"/><Relationship Id="rId258" Type="http://schemas.openxmlformats.org/officeDocument/2006/relationships/header" Target="header156.xml"/><Relationship Id="rId22" Type="http://schemas.openxmlformats.org/officeDocument/2006/relationships/footer" Target="footer2.xml"/><Relationship Id="rId43" Type="http://schemas.openxmlformats.org/officeDocument/2006/relationships/header" Target="header22.xml"/><Relationship Id="rId64" Type="http://schemas.openxmlformats.org/officeDocument/2006/relationships/header" Target="header38.xml"/><Relationship Id="rId118" Type="http://schemas.openxmlformats.org/officeDocument/2006/relationships/header" Target="header72.xml"/><Relationship Id="rId139" Type="http://schemas.openxmlformats.org/officeDocument/2006/relationships/header" Target="header86.xml"/><Relationship Id="rId85" Type="http://schemas.openxmlformats.org/officeDocument/2006/relationships/hyperlink" Target="http://www.cops.usdoj.gov/Default.asp?Item=36" TargetMode="External"/><Relationship Id="rId150" Type="http://schemas.openxmlformats.org/officeDocument/2006/relationships/header" Target="header94.xml"/><Relationship Id="rId171" Type="http://schemas.openxmlformats.org/officeDocument/2006/relationships/footer" Target="footer36.xml"/><Relationship Id="rId192" Type="http://schemas.openxmlformats.org/officeDocument/2006/relationships/hyperlink" Target="http://www.gsa.gov/" TargetMode="External"/><Relationship Id="rId206" Type="http://schemas.openxmlformats.org/officeDocument/2006/relationships/header" Target="header119.xml"/><Relationship Id="rId227" Type="http://schemas.openxmlformats.org/officeDocument/2006/relationships/footer" Target="footer45.xml"/><Relationship Id="rId248" Type="http://schemas.openxmlformats.org/officeDocument/2006/relationships/footer" Target="footer50.xml"/><Relationship Id="rId12" Type="http://schemas.openxmlformats.org/officeDocument/2006/relationships/header" Target="header2.xml"/><Relationship Id="rId33" Type="http://schemas.openxmlformats.org/officeDocument/2006/relationships/footer" Target="footer4.xml"/><Relationship Id="rId108" Type="http://schemas.openxmlformats.org/officeDocument/2006/relationships/header" Target="header66.xml"/><Relationship Id="rId129" Type="http://schemas.openxmlformats.org/officeDocument/2006/relationships/footer" Target="footer28.xml"/><Relationship Id="rId54" Type="http://schemas.openxmlformats.org/officeDocument/2006/relationships/header" Target="header30.xml"/><Relationship Id="rId75" Type="http://schemas.openxmlformats.org/officeDocument/2006/relationships/header" Target="header46.xml"/><Relationship Id="rId96" Type="http://schemas.openxmlformats.org/officeDocument/2006/relationships/footer" Target="footer20.xml"/><Relationship Id="rId140" Type="http://schemas.openxmlformats.org/officeDocument/2006/relationships/footer" Target="footer30.xml"/><Relationship Id="rId161" Type="http://schemas.openxmlformats.org/officeDocument/2006/relationships/header" Target="header103.xml"/><Relationship Id="rId182" Type="http://schemas.openxmlformats.org/officeDocument/2006/relationships/footer" Target="footer38.xml"/><Relationship Id="rId217" Type="http://schemas.openxmlformats.org/officeDocument/2006/relationships/header" Target="header127.xml"/><Relationship Id="rId6" Type="http://schemas.openxmlformats.org/officeDocument/2006/relationships/webSettings" Target="webSettings.xml"/><Relationship Id="rId238" Type="http://schemas.openxmlformats.org/officeDocument/2006/relationships/header" Target="header141.xml"/><Relationship Id="rId259" Type="http://schemas.openxmlformats.org/officeDocument/2006/relationships/image" Target="media/image15.jpeg"/><Relationship Id="rId23" Type="http://schemas.openxmlformats.org/officeDocument/2006/relationships/footer" Target="footer3.xml"/><Relationship Id="rId28" Type="http://schemas.openxmlformats.org/officeDocument/2006/relationships/header" Target="header13.xml"/><Relationship Id="rId49" Type="http://schemas.openxmlformats.org/officeDocument/2006/relationships/footer" Target="footer8.xml"/><Relationship Id="rId114" Type="http://schemas.openxmlformats.org/officeDocument/2006/relationships/header" Target="header70.xml"/><Relationship Id="rId119" Type="http://schemas.openxmlformats.org/officeDocument/2006/relationships/hyperlink" Target="http://factfinder2.census.gov/" TargetMode="External"/><Relationship Id="rId44" Type="http://schemas.openxmlformats.org/officeDocument/2006/relationships/header" Target="header23.xml"/><Relationship Id="rId60" Type="http://schemas.openxmlformats.org/officeDocument/2006/relationships/header" Target="header35.xml"/><Relationship Id="rId65" Type="http://schemas.openxmlformats.org/officeDocument/2006/relationships/footer" Target="footer12.xml"/><Relationship Id="rId81" Type="http://schemas.openxmlformats.org/officeDocument/2006/relationships/header" Target="header49.xml"/><Relationship Id="rId86" Type="http://schemas.openxmlformats.org/officeDocument/2006/relationships/header" Target="header52.xml"/><Relationship Id="rId130" Type="http://schemas.openxmlformats.org/officeDocument/2006/relationships/footer" Target="footer29.xml"/><Relationship Id="rId135" Type="http://schemas.openxmlformats.org/officeDocument/2006/relationships/header" Target="header82.xml"/><Relationship Id="rId151" Type="http://schemas.openxmlformats.org/officeDocument/2006/relationships/header" Target="header95.xml"/><Relationship Id="rId156" Type="http://schemas.openxmlformats.org/officeDocument/2006/relationships/header" Target="header98.xml"/><Relationship Id="rId177" Type="http://schemas.openxmlformats.org/officeDocument/2006/relationships/header" Target="header112.xml"/><Relationship Id="rId198" Type="http://schemas.openxmlformats.org/officeDocument/2006/relationships/hyperlink" Target="http://www.cops.usdoj.gov/Default.asp?item=46" TargetMode="External"/><Relationship Id="rId172" Type="http://schemas.openxmlformats.org/officeDocument/2006/relationships/footer" Target="footer37.xml"/><Relationship Id="rId193" Type="http://schemas.openxmlformats.org/officeDocument/2006/relationships/hyperlink" Target="http://www.cops.usdoj.gov/Default.asp?item=46" TargetMode="External"/><Relationship Id="rId202" Type="http://schemas.openxmlformats.org/officeDocument/2006/relationships/hyperlink" Target="http://www.cops.usdoj.gov/Default.asp?item=46" TargetMode="External"/><Relationship Id="rId207" Type="http://schemas.openxmlformats.org/officeDocument/2006/relationships/footer" Target="footer40.xml"/><Relationship Id="rId223" Type="http://schemas.openxmlformats.org/officeDocument/2006/relationships/footer" Target="footer44.xml"/><Relationship Id="rId228" Type="http://schemas.openxmlformats.org/officeDocument/2006/relationships/footer" Target="footer46.xml"/><Relationship Id="rId244" Type="http://schemas.openxmlformats.org/officeDocument/2006/relationships/footer" Target="footer49.xml"/><Relationship Id="rId249" Type="http://schemas.openxmlformats.org/officeDocument/2006/relationships/header" Target="header150.xml"/><Relationship Id="rId13" Type="http://schemas.openxmlformats.org/officeDocument/2006/relationships/header" Target="header3.xml"/><Relationship Id="rId18" Type="http://schemas.openxmlformats.org/officeDocument/2006/relationships/footer" Target="footer1.xml"/><Relationship Id="rId39" Type="http://schemas.openxmlformats.org/officeDocument/2006/relationships/header" Target="header20.xml"/><Relationship Id="rId109" Type="http://schemas.openxmlformats.org/officeDocument/2006/relationships/hyperlink" Target="http://factfinder2.census.gov/" TargetMode="External"/><Relationship Id="rId260" Type="http://schemas.openxmlformats.org/officeDocument/2006/relationships/hyperlink" Target="http://www.cops.usdoj.gov/" TargetMode="External"/><Relationship Id="rId265" Type="http://schemas.openxmlformats.org/officeDocument/2006/relationships/fontTable" Target="fontTable.xml"/><Relationship Id="rId34" Type="http://schemas.openxmlformats.org/officeDocument/2006/relationships/footer" Target="footer5.xml"/><Relationship Id="rId50" Type="http://schemas.openxmlformats.org/officeDocument/2006/relationships/header" Target="header27.xml"/><Relationship Id="rId55" Type="http://schemas.openxmlformats.org/officeDocument/2006/relationships/header" Target="header31.xml"/><Relationship Id="rId76" Type="http://schemas.openxmlformats.org/officeDocument/2006/relationships/header" Target="header47.xml"/><Relationship Id="rId97" Type="http://schemas.openxmlformats.org/officeDocument/2006/relationships/header" Target="header60.xml"/><Relationship Id="rId104" Type="http://schemas.openxmlformats.org/officeDocument/2006/relationships/header" Target="header63.xml"/><Relationship Id="rId120" Type="http://schemas.openxmlformats.org/officeDocument/2006/relationships/hyperlink" Target="http://www.bls.gov/lau/data.htm" TargetMode="External"/><Relationship Id="rId125" Type="http://schemas.openxmlformats.org/officeDocument/2006/relationships/header" Target="header75.xml"/><Relationship Id="rId141" Type="http://schemas.openxmlformats.org/officeDocument/2006/relationships/header" Target="header87.xml"/><Relationship Id="rId146" Type="http://schemas.openxmlformats.org/officeDocument/2006/relationships/header" Target="header91.xml"/><Relationship Id="rId167" Type="http://schemas.openxmlformats.org/officeDocument/2006/relationships/hyperlink" Target="https://cops.usdoj.gov/pdf/2017AwardDocs/ahtf/2017_AHTF_Project_Narrative_508.pdf" TargetMode="External"/><Relationship Id="rId188" Type="http://schemas.openxmlformats.org/officeDocument/2006/relationships/hyperlink" Target="http://www.cops.usdoj.gov/Default.asp?item=46" TargetMode="External"/><Relationship Id="rId7" Type="http://schemas.openxmlformats.org/officeDocument/2006/relationships/footnotes" Target="footnotes.xml"/><Relationship Id="rId71" Type="http://schemas.openxmlformats.org/officeDocument/2006/relationships/header" Target="header43.xml"/><Relationship Id="rId92" Type="http://schemas.openxmlformats.org/officeDocument/2006/relationships/header" Target="header56.xml"/><Relationship Id="rId162" Type="http://schemas.openxmlformats.org/officeDocument/2006/relationships/header" Target="header104.xml"/><Relationship Id="rId183" Type="http://schemas.openxmlformats.org/officeDocument/2006/relationships/footer" Target="footer39.xml"/><Relationship Id="rId213" Type="http://schemas.openxmlformats.org/officeDocument/2006/relationships/header" Target="header124.xml"/><Relationship Id="rId218" Type="http://schemas.openxmlformats.org/officeDocument/2006/relationships/header" Target="header128.xml"/><Relationship Id="rId234" Type="http://schemas.openxmlformats.org/officeDocument/2006/relationships/header" Target="header139.xml"/><Relationship Id="rId239" Type="http://schemas.openxmlformats.org/officeDocument/2006/relationships/header" Target="header142.xml"/><Relationship Id="rId2" Type="http://schemas.openxmlformats.org/officeDocument/2006/relationships/numbering" Target="numbering.xml"/><Relationship Id="rId29" Type="http://schemas.openxmlformats.org/officeDocument/2006/relationships/header" Target="header14.xml"/><Relationship Id="rId250" Type="http://schemas.openxmlformats.org/officeDocument/2006/relationships/header" Target="header151.xml"/><Relationship Id="rId255" Type="http://schemas.openxmlformats.org/officeDocument/2006/relationships/header" Target="header154.xml"/><Relationship Id="rId24" Type="http://schemas.openxmlformats.org/officeDocument/2006/relationships/header" Target="header9.xml"/><Relationship Id="rId40" Type="http://schemas.openxmlformats.org/officeDocument/2006/relationships/footer" Target="footer6.xml"/><Relationship Id="rId45" Type="http://schemas.openxmlformats.org/officeDocument/2006/relationships/footer" Target="footer7.xml"/><Relationship Id="rId66" Type="http://schemas.openxmlformats.org/officeDocument/2006/relationships/header" Target="header39.xml"/><Relationship Id="rId87" Type="http://schemas.openxmlformats.org/officeDocument/2006/relationships/header" Target="header53.xml"/><Relationship Id="rId110" Type="http://schemas.openxmlformats.org/officeDocument/2006/relationships/header" Target="header67.xml"/><Relationship Id="rId115" Type="http://schemas.openxmlformats.org/officeDocument/2006/relationships/header" Target="header71.xml"/><Relationship Id="rId131" Type="http://schemas.openxmlformats.org/officeDocument/2006/relationships/header" Target="header78.xml"/><Relationship Id="rId136" Type="http://schemas.openxmlformats.org/officeDocument/2006/relationships/header" Target="header83.xml"/><Relationship Id="rId157" Type="http://schemas.openxmlformats.org/officeDocument/2006/relationships/header" Target="header99.xml"/><Relationship Id="rId178" Type="http://schemas.openxmlformats.org/officeDocument/2006/relationships/header" Target="header113.xml"/><Relationship Id="rId61" Type="http://schemas.openxmlformats.org/officeDocument/2006/relationships/footer" Target="footer11.xml"/><Relationship Id="rId82" Type="http://schemas.openxmlformats.org/officeDocument/2006/relationships/header" Target="header50.xml"/><Relationship Id="rId152" Type="http://schemas.openxmlformats.org/officeDocument/2006/relationships/footer" Target="footer33.xml"/><Relationship Id="rId173" Type="http://schemas.openxmlformats.org/officeDocument/2006/relationships/header" Target="header108.xml"/><Relationship Id="rId194" Type="http://schemas.openxmlformats.org/officeDocument/2006/relationships/image" Target="media/image8.jpeg"/><Relationship Id="rId199" Type="http://schemas.openxmlformats.org/officeDocument/2006/relationships/image" Target="media/image10.jpeg"/><Relationship Id="rId203" Type="http://schemas.openxmlformats.org/officeDocument/2006/relationships/image" Target="media/image12.jpeg"/><Relationship Id="rId208" Type="http://schemas.openxmlformats.org/officeDocument/2006/relationships/header" Target="header120.xml"/><Relationship Id="rId229" Type="http://schemas.openxmlformats.org/officeDocument/2006/relationships/header" Target="header135.xml"/><Relationship Id="rId19" Type="http://schemas.openxmlformats.org/officeDocument/2006/relationships/header" Target="header6.xml"/><Relationship Id="rId224" Type="http://schemas.openxmlformats.org/officeDocument/2006/relationships/header" Target="header132.xml"/><Relationship Id="rId240" Type="http://schemas.openxmlformats.org/officeDocument/2006/relationships/header" Target="header143.xml"/><Relationship Id="rId245" Type="http://schemas.openxmlformats.org/officeDocument/2006/relationships/header" Target="header147.xml"/><Relationship Id="rId261" Type="http://schemas.openxmlformats.org/officeDocument/2006/relationships/header" Target="header157.xml"/><Relationship Id="rId266" Type="http://schemas.openxmlformats.org/officeDocument/2006/relationships/theme" Target="theme/theme1.xml"/><Relationship Id="rId14" Type="http://schemas.openxmlformats.org/officeDocument/2006/relationships/hyperlink" Target="http://www.cops.usdoj.gov/" TargetMode="External"/><Relationship Id="rId30" Type="http://schemas.openxmlformats.org/officeDocument/2006/relationships/header" Target="header15.xml"/><Relationship Id="rId35" Type="http://schemas.openxmlformats.org/officeDocument/2006/relationships/header" Target="header18.xml"/><Relationship Id="rId56" Type="http://schemas.openxmlformats.org/officeDocument/2006/relationships/header" Target="header32.xml"/><Relationship Id="rId77" Type="http://schemas.openxmlformats.org/officeDocument/2006/relationships/footer" Target="footer15.xml"/><Relationship Id="rId100" Type="http://schemas.openxmlformats.org/officeDocument/2006/relationships/header" Target="header61.xml"/><Relationship Id="rId105" Type="http://schemas.openxmlformats.org/officeDocument/2006/relationships/header" Target="header64.xml"/><Relationship Id="rId126" Type="http://schemas.openxmlformats.org/officeDocument/2006/relationships/hyperlink" Target="http://www.cops.usdoj.gov/Default.asp?Item=2115" TargetMode="External"/><Relationship Id="rId147" Type="http://schemas.openxmlformats.org/officeDocument/2006/relationships/header" Target="header92.xml"/><Relationship Id="rId168" Type="http://schemas.openxmlformats.org/officeDocument/2006/relationships/hyperlink" Target="https://cops.usdoj.gov/pdf/2017AwardDocs/ahtf/2017_AHTF_Budget_Narrative_508.pdf" TargetMode="External"/><Relationship Id="rId8" Type="http://schemas.openxmlformats.org/officeDocument/2006/relationships/endnotes" Target="endnotes.xml"/><Relationship Id="rId51" Type="http://schemas.openxmlformats.org/officeDocument/2006/relationships/header" Target="header28.xml"/><Relationship Id="rId72" Type="http://schemas.openxmlformats.org/officeDocument/2006/relationships/header" Target="header44.xml"/><Relationship Id="rId93" Type="http://schemas.openxmlformats.org/officeDocument/2006/relationships/header" Target="header57.xml"/><Relationship Id="rId98" Type="http://schemas.openxmlformats.org/officeDocument/2006/relationships/hyperlink" Target="http://www.cops.usdoj.gov/" TargetMode="External"/><Relationship Id="rId121" Type="http://schemas.openxmlformats.org/officeDocument/2006/relationships/hyperlink" Target="http://www.fbi.gov/about-us/cjis/ucr/additional-ucr-publications/ucr_handbook.pdf/at_download/file" TargetMode="External"/><Relationship Id="rId142" Type="http://schemas.openxmlformats.org/officeDocument/2006/relationships/header" Target="header88.xml"/><Relationship Id="rId163" Type="http://schemas.openxmlformats.org/officeDocument/2006/relationships/footer" Target="footer35.xml"/><Relationship Id="rId184" Type="http://schemas.openxmlformats.org/officeDocument/2006/relationships/header" Target="header117.xml"/><Relationship Id="rId189" Type="http://schemas.openxmlformats.org/officeDocument/2006/relationships/image" Target="media/image6.jpeg"/><Relationship Id="rId219" Type="http://schemas.openxmlformats.org/officeDocument/2006/relationships/footer" Target="footer43.xml"/><Relationship Id="rId3" Type="http://schemas.openxmlformats.org/officeDocument/2006/relationships/styles" Target="styles.xml"/><Relationship Id="rId214" Type="http://schemas.openxmlformats.org/officeDocument/2006/relationships/header" Target="header125.xml"/><Relationship Id="rId230" Type="http://schemas.openxmlformats.org/officeDocument/2006/relationships/image" Target="media/image14.jpeg"/><Relationship Id="rId235" Type="http://schemas.openxmlformats.org/officeDocument/2006/relationships/header" Target="header140.xml"/><Relationship Id="rId251" Type="http://schemas.openxmlformats.org/officeDocument/2006/relationships/header" Target="header152.xml"/><Relationship Id="rId256" Type="http://schemas.openxmlformats.org/officeDocument/2006/relationships/header" Target="header155.xml"/><Relationship Id="rId25" Type="http://schemas.openxmlformats.org/officeDocument/2006/relationships/header" Target="header10.xml"/><Relationship Id="rId46" Type="http://schemas.openxmlformats.org/officeDocument/2006/relationships/header" Target="header24.xml"/><Relationship Id="rId67" Type="http://schemas.openxmlformats.org/officeDocument/2006/relationships/header" Target="header40.xml"/><Relationship Id="rId116" Type="http://schemas.openxmlformats.org/officeDocument/2006/relationships/footer" Target="footer25.xml"/><Relationship Id="rId137" Type="http://schemas.openxmlformats.org/officeDocument/2006/relationships/header" Target="header84.xml"/><Relationship Id="rId158" Type="http://schemas.openxmlformats.org/officeDocument/2006/relationships/header" Target="header100.xml"/><Relationship Id="rId20" Type="http://schemas.openxmlformats.org/officeDocument/2006/relationships/header" Target="header7.xml"/><Relationship Id="rId41" Type="http://schemas.openxmlformats.org/officeDocument/2006/relationships/header" Target="header21.xml"/><Relationship Id="rId62" Type="http://schemas.openxmlformats.org/officeDocument/2006/relationships/header" Target="header36.xml"/><Relationship Id="rId83" Type="http://schemas.openxmlformats.org/officeDocument/2006/relationships/footer" Target="footer17.xml"/><Relationship Id="rId88" Type="http://schemas.openxmlformats.org/officeDocument/2006/relationships/footer" Target="footer18.xml"/><Relationship Id="rId111" Type="http://schemas.openxmlformats.org/officeDocument/2006/relationships/header" Target="header68.xml"/><Relationship Id="rId132" Type="http://schemas.openxmlformats.org/officeDocument/2006/relationships/header" Target="header79.xml"/><Relationship Id="rId153" Type="http://schemas.openxmlformats.org/officeDocument/2006/relationships/footer" Target="footer34.xml"/><Relationship Id="rId174" Type="http://schemas.openxmlformats.org/officeDocument/2006/relationships/header" Target="header109.xml"/><Relationship Id="rId179" Type="http://schemas.openxmlformats.org/officeDocument/2006/relationships/header" Target="header114.xml"/><Relationship Id="rId195" Type="http://schemas.openxmlformats.org/officeDocument/2006/relationships/hyperlink" Target="http://www.cops.usdoj.gov/Default.asp?item=46" TargetMode="External"/><Relationship Id="rId209" Type="http://schemas.openxmlformats.org/officeDocument/2006/relationships/header" Target="header121.xml"/><Relationship Id="rId190" Type="http://schemas.openxmlformats.org/officeDocument/2006/relationships/hyperlink" Target="http://www.cops.usdoj.gov/Default.asp?item=46" TargetMode="External"/><Relationship Id="rId204" Type="http://schemas.openxmlformats.org/officeDocument/2006/relationships/image" Target="media/image13.jpeg"/><Relationship Id="rId220" Type="http://schemas.openxmlformats.org/officeDocument/2006/relationships/header" Target="header129.xml"/><Relationship Id="rId225" Type="http://schemas.openxmlformats.org/officeDocument/2006/relationships/header" Target="header133.xml"/><Relationship Id="rId241" Type="http://schemas.openxmlformats.org/officeDocument/2006/relationships/header" Target="header144.xml"/><Relationship Id="rId246" Type="http://schemas.openxmlformats.org/officeDocument/2006/relationships/header" Target="header148.xml"/><Relationship Id="rId267" Type="http://schemas.microsoft.com/office/2011/relationships/people" Target="people.xml"/><Relationship Id="rId15" Type="http://schemas.openxmlformats.org/officeDocument/2006/relationships/comments" Target="comments.xml"/><Relationship Id="rId36" Type="http://schemas.openxmlformats.org/officeDocument/2006/relationships/hyperlink" Target="http://www.sam.gov/" TargetMode="External"/><Relationship Id="rId57" Type="http://schemas.openxmlformats.org/officeDocument/2006/relationships/footer" Target="footer10.xml"/><Relationship Id="rId106" Type="http://schemas.openxmlformats.org/officeDocument/2006/relationships/header" Target="header65.xml"/><Relationship Id="rId127" Type="http://schemas.openxmlformats.org/officeDocument/2006/relationships/header" Target="header76.xml"/><Relationship Id="rId262" Type="http://schemas.openxmlformats.org/officeDocument/2006/relationships/header" Target="header158.xml"/><Relationship Id="rId10" Type="http://schemas.openxmlformats.org/officeDocument/2006/relationships/image" Target="media/image2.jpeg"/><Relationship Id="rId31" Type="http://schemas.openxmlformats.org/officeDocument/2006/relationships/header" Target="header16.xml"/><Relationship Id="rId52" Type="http://schemas.openxmlformats.org/officeDocument/2006/relationships/header" Target="header29.xml"/><Relationship Id="rId73" Type="http://schemas.openxmlformats.org/officeDocument/2006/relationships/footer" Target="footer14.xml"/><Relationship Id="rId78" Type="http://schemas.openxmlformats.org/officeDocument/2006/relationships/footer" Target="footer16.xml"/><Relationship Id="rId94" Type="http://schemas.openxmlformats.org/officeDocument/2006/relationships/header" Target="header58.xml"/><Relationship Id="rId99" Type="http://schemas.openxmlformats.org/officeDocument/2006/relationships/hyperlink" Target="http://www.cops.usdoj.gov/" TargetMode="External"/><Relationship Id="rId101" Type="http://schemas.openxmlformats.org/officeDocument/2006/relationships/header" Target="header62.xml"/><Relationship Id="rId122" Type="http://schemas.openxmlformats.org/officeDocument/2006/relationships/header" Target="header73.xml"/><Relationship Id="rId143" Type="http://schemas.openxmlformats.org/officeDocument/2006/relationships/header" Target="header89.xml"/><Relationship Id="rId148" Type="http://schemas.openxmlformats.org/officeDocument/2006/relationships/footer" Target="footer32.xml"/><Relationship Id="rId164" Type="http://schemas.openxmlformats.org/officeDocument/2006/relationships/header" Target="header105.xml"/><Relationship Id="rId169" Type="http://schemas.openxmlformats.org/officeDocument/2006/relationships/header" Target="header106.xml"/><Relationship Id="rId185" Type="http://schemas.openxmlformats.org/officeDocument/2006/relationships/image" Target="media/image3.jpeg"/><Relationship Id="rId4" Type="http://schemas.microsoft.com/office/2007/relationships/stylesWithEffects" Target="stylesWithEffects.xml"/><Relationship Id="rId9" Type="http://schemas.openxmlformats.org/officeDocument/2006/relationships/image" Target="media/image1.jpeg"/><Relationship Id="rId180" Type="http://schemas.openxmlformats.org/officeDocument/2006/relationships/header" Target="header115.xml"/><Relationship Id="rId210" Type="http://schemas.openxmlformats.org/officeDocument/2006/relationships/header" Target="header122.xml"/><Relationship Id="rId215" Type="http://schemas.openxmlformats.org/officeDocument/2006/relationships/footer" Target="footer42.xml"/><Relationship Id="rId236" Type="http://schemas.openxmlformats.org/officeDocument/2006/relationships/footer" Target="footer47.xml"/><Relationship Id="rId257" Type="http://schemas.openxmlformats.org/officeDocument/2006/relationships/footer" Target="footer52.xml"/><Relationship Id="rId26" Type="http://schemas.openxmlformats.org/officeDocument/2006/relationships/header" Target="header11.xml"/><Relationship Id="rId231" Type="http://schemas.openxmlformats.org/officeDocument/2006/relationships/header" Target="header136.xml"/><Relationship Id="rId252" Type="http://schemas.openxmlformats.org/officeDocument/2006/relationships/footer" Target="footer51.xml"/><Relationship Id="rId47" Type="http://schemas.openxmlformats.org/officeDocument/2006/relationships/header" Target="header25.xml"/><Relationship Id="rId68" Type="http://schemas.openxmlformats.org/officeDocument/2006/relationships/header" Target="header41.xml"/><Relationship Id="rId89" Type="http://schemas.openxmlformats.org/officeDocument/2006/relationships/footer" Target="footer19.xml"/><Relationship Id="rId112" Type="http://schemas.openxmlformats.org/officeDocument/2006/relationships/footer" Target="footer24.xml"/><Relationship Id="rId133" Type="http://schemas.openxmlformats.org/officeDocument/2006/relationships/header" Target="header80.xml"/><Relationship Id="rId154" Type="http://schemas.openxmlformats.org/officeDocument/2006/relationships/header" Target="header96.xml"/><Relationship Id="rId175" Type="http://schemas.openxmlformats.org/officeDocument/2006/relationships/header" Target="header110.xml"/><Relationship Id="rId196" Type="http://schemas.openxmlformats.org/officeDocument/2006/relationships/hyperlink" Target="http://www.cops.usdoj.gov/Default.asp?item=46" TargetMode="External"/><Relationship Id="rId200" Type="http://schemas.openxmlformats.org/officeDocument/2006/relationships/hyperlink" Target="http://www.cops.usdoj.gov/Default.asp?item=46" TargetMode="External"/><Relationship Id="rId16" Type="http://schemas.openxmlformats.org/officeDocument/2006/relationships/header" Target="header4.xml"/><Relationship Id="rId221" Type="http://schemas.openxmlformats.org/officeDocument/2006/relationships/header" Target="header130.xml"/><Relationship Id="rId242" Type="http://schemas.openxmlformats.org/officeDocument/2006/relationships/header" Target="header145.xml"/><Relationship Id="rId263" Type="http://schemas.openxmlformats.org/officeDocument/2006/relationships/footer" Target="footer53.xml"/><Relationship Id="rId37" Type="http://schemas.openxmlformats.org/officeDocument/2006/relationships/hyperlink" Target="http://www.sam.gov/" TargetMode="External"/><Relationship Id="rId58" Type="http://schemas.openxmlformats.org/officeDocument/2006/relationships/header" Target="header33.xml"/><Relationship Id="rId79" Type="http://schemas.openxmlformats.org/officeDocument/2006/relationships/header" Target="header48.xml"/><Relationship Id="rId102" Type="http://schemas.openxmlformats.org/officeDocument/2006/relationships/footer" Target="footer21.xml"/><Relationship Id="rId123" Type="http://schemas.openxmlformats.org/officeDocument/2006/relationships/header" Target="header74.xml"/><Relationship Id="rId144" Type="http://schemas.openxmlformats.org/officeDocument/2006/relationships/footer" Target="footer31.xml"/><Relationship Id="rId90" Type="http://schemas.openxmlformats.org/officeDocument/2006/relationships/header" Target="header54.xml"/><Relationship Id="rId165" Type="http://schemas.openxmlformats.org/officeDocument/2006/relationships/hyperlink" Target="https://cops.usdoj.gov/pdf/2017AwardDocs/camp/2017_CAMP_Project_Narrative_508.pdf" TargetMode="External"/><Relationship Id="rId186" Type="http://schemas.openxmlformats.org/officeDocument/2006/relationships/image" Target="media/image4.jpeg"/><Relationship Id="rId211" Type="http://schemas.openxmlformats.org/officeDocument/2006/relationships/footer" Target="footer41.xml"/><Relationship Id="rId232" Type="http://schemas.openxmlformats.org/officeDocument/2006/relationships/header" Target="header137.xml"/><Relationship Id="rId253" Type="http://schemas.openxmlformats.org/officeDocument/2006/relationships/header" Target="header153.xml"/><Relationship Id="rId27" Type="http://schemas.openxmlformats.org/officeDocument/2006/relationships/header" Target="header12.xml"/><Relationship Id="rId48" Type="http://schemas.openxmlformats.org/officeDocument/2006/relationships/header" Target="header26.xml"/><Relationship Id="rId69" Type="http://schemas.openxmlformats.org/officeDocument/2006/relationships/footer" Target="footer13.xml"/><Relationship Id="rId113" Type="http://schemas.openxmlformats.org/officeDocument/2006/relationships/header" Target="header69.xml"/><Relationship Id="rId134" Type="http://schemas.openxmlformats.org/officeDocument/2006/relationships/header" Target="header81.xml"/><Relationship Id="rId80" Type="http://schemas.openxmlformats.org/officeDocument/2006/relationships/hyperlink" Target="http://www.cops.usdoj.gov/" TargetMode="External"/><Relationship Id="rId155" Type="http://schemas.openxmlformats.org/officeDocument/2006/relationships/header" Target="header97.xml"/><Relationship Id="rId176" Type="http://schemas.openxmlformats.org/officeDocument/2006/relationships/header" Target="header111.xml"/><Relationship Id="rId197" Type="http://schemas.openxmlformats.org/officeDocument/2006/relationships/image" Target="media/image9.jpeg"/><Relationship Id="rId201" Type="http://schemas.openxmlformats.org/officeDocument/2006/relationships/image" Target="media/image11.jpeg"/><Relationship Id="rId222" Type="http://schemas.openxmlformats.org/officeDocument/2006/relationships/header" Target="header131.xml"/><Relationship Id="rId243" Type="http://schemas.openxmlformats.org/officeDocument/2006/relationships/header" Target="header146.xml"/><Relationship Id="rId264" Type="http://schemas.openxmlformats.org/officeDocument/2006/relationships/header" Target="header159.xml"/><Relationship Id="rId17" Type="http://schemas.openxmlformats.org/officeDocument/2006/relationships/header" Target="header5.xml"/><Relationship Id="rId38" Type="http://schemas.openxmlformats.org/officeDocument/2006/relationships/header" Target="header19.xml"/><Relationship Id="rId59" Type="http://schemas.openxmlformats.org/officeDocument/2006/relationships/header" Target="header34.xml"/><Relationship Id="rId103" Type="http://schemas.openxmlformats.org/officeDocument/2006/relationships/footer" Target="footer22.xml"/><Relationship Id="rId124" Type="http://schemas.openxmlformats.org/officeDocument/2006/relationships/footer" Target="footer27.xml"/><Relationship Id="rId70" Type="http://schemas.openxmlformats.org/officeDocument/2006/relationships/header" Target="header42.xml"/><Relationship Id="rId91" Type="http://schemas.openxmlformats.org/officeDocument/2006/relationships/header" Target="header55.xml"/><Relationship Id="rId145" Type="http://schemas.openxmlformats.org/officeDocument/2006/relationships/header" Target="header90.xml"/><Relationship Id="rId166" Type="http://schemas.openxmlformats.org/officeDocument/2006/relationships/hyperlink" Target="https://cops.usdoj.gov/pdf/2017AwardDocs/camp/2017_CAMP_Budget_Narrative_508.pdf" TargetMode="External"/><Relationship Id="rId187" Type="http://schemas.openxmlformats.org/officeDocument/2006/relationships/image" Target="media/image5.jpeg"/><Relationship Id="rId1" Type="http://schemas.openxmlformats.org/officeDocument/2006/relationships/customXml" Target="../customXml/item1.xml"/><Relationship Id="rId212" Type="http://schemas.openxmlformats.org/officeDocument/2006/relationships/header" Target="header123.xml"/><Relationship Id="rId233" Type="http://schemas.openxmlformats.org/officeDocument/2006/relationships/header" Target="header138.xml"/><Relationship Id="rId254" Type="http://schemas.openxmlformats.org/officeDocument/2006/relationships/hyperlink" Target="http://www.cops.usdoj.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4AE8C8-ACC3-4DF6-A037-3BBC8801E5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25235</Words>
  <Characters>143842</Characters>
  <Application>Microsoft Office Word</Application>
  <DocSecurity>0</DocSecurity>
  <Lines>1198</Lines>
  <Paragraphs>337</Paragraphs>
  <ScaleCrop>false</ScaleCrop>
  <HeadingPairs>
    <vt:vector size="2" baseType="variant">
      <vt:variant>
        <vt:lpstr>Title</vt:lpstr>
      </vt:variant>
      <vt:variant>
        <vt:i4>1</vt:i4>
      </vt:variant>
    </vt:vector>
  </HeadingPairs>
  <TitlesOfParts>
    <vt:vector size="1" baseType="lpstr">
      <vt:lpstr>COPS Office Application Attachment to SF-424</vt:lpstr>
    </vt:vector>
  </TitlesOfParts>
  <Company>JCON</Company>
  <LinksUpToDate>false</LinksUpToDate>
  <CharactersWithSpaces>168740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COPS Office Application Attachment to SF-424</dc:title>
  <dc:creator>Hilliard, Lashon (COPS)</dc:creator>
  <cp:lastModifiedBy>SYSTEM</cp:lastModifiedBy>
  <cp:revision>2</cp:revision>
  <dcterms:created xsi:type="dcterms:W3CDTF">2019-12-11T13:03:00Z</dcterms:created>
  <dcterms:modified xsi:type="dcterms:W3CDTF">2019-12-11T13:03:00Z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2017-05-18T00:00:00Z</vt:filetime>
  </property>
  <property fmtid="{D5CDD505-2E9C-101B-9397-08002B2CF9AE}" pid="3" name="LastSaved">
    <vt:filetime>2017-12-06T00:00:00Z</vt:filetime>
  </property>
</Properties>
</file>