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47D86B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43197A">
        <w:t>Adoption</w:t>
      </w:r>
    </w:p>
    <w:p w:rsidR="00BC789E" w14:paraId="00753D12" w14:textId="77777777">
      <w:pPr>
        <w:rPr>
          <w:b/>
        </w:rPr>
      </w:pPr>
    </w:p>
    <w:p w:rsidR="00690034" w:rsidP="00690034" w14:paraId="75F5D3FC" w14:textId="1C00C2B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43197A">
        <w:t>Adoption</w:t>
      </w:r>
      <w:r w:rsidR="00243E9B">
        <w:t xml:space="preserve">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996E29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6D220F3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Adoption</w:t>
            </w:r>
          </w:p>
        </w:tc>
        <w:tc>
          <w:tcPr>
            <w:tcW w:w="7465" w:type="dxa"/>
            <w:vAlign w:val="center"/>
          </w:tcPr>
          <w:p w:rsidR="00243E9B" w:rsidRPr="00AE6A99" w:rsidP="00996E29" w14:paraId="041385E4" w14:textId="5A433B4E">
            <w:pPr>
              <w:spacing w:before="60" w:after="60"/>
              <w:rPr>
                <w:sz w:val="22"/>
                <w:szCs w:val="22"/>
              </w:rPr>
            </w:pPr>
            <w:r>
              <w:t>This tool has been updated to provide title IV-E agencies with examples of evidence they may provide</w:t>
            </w:r>
            <w:r w:rsidR="00755482">
              <w:t xml:space="preserve"> as they</w:t>
            </w:r>
            <w:r w:rsidRPr="00AE6A99">
              <w:t xml:space="preserve"> self-assess </w:t>
            </w:r>
            <w:r w:rsidRPr="00AE6A99" w:rsidR="00AE6A99">
              <w:rPr>
                <w:color w:val="000000"/>
              </w:rPr>
              <w:t xml:space="preserve">compliance with CCWIS requirements regarding </w:t>
            </w:r>
            <w:r w:rsidR="00856E05">
              <w:rPr>
                <w:color w:val="000000"/>
              </w:rPr>
              <w:t xml:space="preserve">adoption </w:t>
            </w:r>
            <w:r w:rsidR="00DE3DB9">
              <w:rPr>
                <w:color w:val="000000"/>
              </w:rPr>
              <w:t xml:space="preserve">and </w:t>
            </w:r>
            <w:r w:rsidR="00EB5D51">
              <w:rPr>
                <w:color w:val="000000"/>
              </w:rPr>
              <w:t xml:space="preserve">the </w:t>
            </w:r>
            <w:r w:rsidR="00DE3DB9">
              <w:rPr>
                <w:color w:val="000000"/>
              </w:rPr>
              <w:t xml:space="preserve">recruitment of </w:t>
            </w:r>
            <w:r w:rsidR="00EB5D51">
              <w:rPr>
                <w:color w:val="000000"/>
              </w:rPr>
              <w:t>families</w:t>
            </w:r>
            <w:r w:rsidR="00DE3DB9">
              <w:rPr>
                <w:color w:val="000000"/>
              </w:rPr>
              <w:t xml:space="preserve"> </w:t>
            </w:r>
            <w:r w:rsidR="00EB5D51">
              <w:rPr>
                <w:color w:val="000000"/>
              </w:rPr>
              <w:t>to</w:t>
            </w:r>
            <w:r w:rsidRPr="00AE6A99" w:rsidR="00AE6A99">
              <w:rPr>
                <w:color w:val="000000"/>
              </w:rPr>
              <w:t xml:space="preserve"> support improved outcomes for children and families.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0E336C1E">
            <w:r>
              <w:t>Adoption</w:t>
            </w:r>
            <w:r w:rsidR="00243E9B">
              <w:t xml:space="preserve"> Self-Assessment Tool</w:t>
            </w:r>
          </w:p>
        </w:tc>
        <w:tc>
          <w:tcPr>
            <w:tcW w:w="2237" w:type="dxa"/>
          </w:tcPr>
          <w:p w:rsidR="00596DB2" w:rsidP="00FA1820" w14:paraId="6635CC13" w14:textId="3CB874D2">
            <w:r>
              <w:t>Title IV-E Agencies</w:t>
            </w:r>
          </w:p>
        </w:tc>
        <w:tc>
          <w:tcPr>
            <w:tcW w:w="1599" w:type="dxa"/>
          </w:tcPr>
          <w:p w:rsidR="00596DB2" w:rsidP="00FA1820" w14:paraId="38E2EF09" w14:textId="2D0CA1D6">
            <w:r>
              <w:t>55</w:t>
            </w:r>
          </w:p>
        </w:tc>
        <w:tc>
          <w:tcPr>
            <w:tcW w:w="1959" w:type="dxa"/>
          </w:tcPr>
          <w:p w:rsidR="00596DB2" w:rsidP="00FA1820" w14:paraId="74F908F4" w14:textId="5AFD44DC">
            <w:r>
              <w:t>1</w:t>
            </w:r>
          </w:p>
        </w:tc>
        <w:tc>
          <w:tcPr>
            <w:tcW w:w="1239" w:type="dxa"/>
          </w:tcPr>
          <w:p w:rsidR="00596DB2" w:rsidP="00FA1820" w14:paraId="10D96CEF" w14:textId="4ED99FE1">
            <w:r>
              <w:t>10</w:t>
            </w:r>
          </w:p>
        </w:tc>
        <w:tc>
          <w:tcPr>
            <w:tcW w:w="1059" w:type="dxa"/>
          </w:tcPr>
          <w:p w:rsidR="00596DB2" w:rsidP="00FA1820" w14:paraId="0034BCB5" w14:textId="41478097">
            <w:r>
              <w:t>550</w:t>
            </w:r>
          </w:p>
        </w:tc>
      </w:tr>
      <w:tr w14:paraId="718EB175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="0020745F" w:rsidRPr="0001027E" w:rsidP="0020745F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14:paraId="0A3ACB85" w14:textId="77777777"/>
    <w:p w:rsidR="005E714A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2D574D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26C0D"/>
    <w:rsid w:val="0043197A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15D2A"/>
    <w:rsid w:val="0062312F"/>
    <w:rsid w:val="006261AC"/>
    <w:rsid w:val="00630621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334C0"/>
    <w:rsid w:val="007425E7"/>
    <w:rsid w:val="00751779"/>
    <w:rsid w:val="00755482"/>
    <w:rsid w:val="00787F49"/>
    <w:rsid w:val="007A1DC5"/>
    <w:rsid w:val="007F40BF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56E05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12903"/>
    <w:rsid w:val="00A403BB"/>
    <w:rsid w:val="00A674DF"/>
    <w:rsid w:val="00A81A7A"/>
    <w:rsid w:val="00A83AA6"/>
    <w:rsid w:val="00A934D6"/>
    <w:rsid w:val="00A9524E"/>
    <w:rsid w:val="00AE1809"/>
    <w:rsid w:val="00AE31AC"/>
    <w:rsid w:val="00AE6A99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D393D"/>
    <w:rsid w:val="00CF6542"/>
    <w:rsid w:val="00D000A6"/>
    <w:rsid w:val="00D03DED"/>
    <w:rsid w:val="00D06EB0"/>
    <w:rsid w:val="00D24698"/>
    <w:rsid w:val="00D6383F"/>
    <w:rsid w:val="00D82880"/>
    <w:rsid w:val="00DA0B07"/>
    <w:rsid w:val="00DB59D0"/>
    <w:rsid w:val="00DC33D3"/>
    <w:rsid w:val="00DE3DB9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B5D51"/>
    <w:rsid w:val="00EC2C79"/>
    <w:rsid w:val="00ED6492"/>
    <w:rsid w:val="00EF2095"/>
    <w:rsid w:val="00EF2E2B"/>
    <w:rsid w:val="00F06866"/>
    <w:rsid w:val="00F15956"/>
    <w:rsid w:val="00F24CFC"/>
    <w:rsid w:val="00F3170F"/>
    <w:rsid w:val="00F374E6"/>
    <w:rsid w:val="00F51AC7"/>
    <w:rsid w:val="00F7264A"/>
    <w:rsid w:val="00F85161"/>
    <w:rsid w:val="00F87126"/>
    <w:rsid w:val="00F976B0"/>
    <w:rsid w:val="00FA1820"/>
    <w:rsid w:val="00FA6DE7"/>
    <w:rsid w:val="00FC0A8E"/>
    <w:rsid w:val="00FE2FA6"/>
    <w:rsid w:val="00FE3DF2"/>
    <w:rsid w:val="00FE40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Kamberis, Alex (ACF) (CTR)</cp:lastModifiedBy>
  <cp:revision>10</cp:revision>
  <cp:lastPrinted>2017-02-23T14:30:00Z</cp:lastPrinted>
  <dcterms:created xsi:type="dcterms:W3CDTF">2022-07-28T13:13:00Z</dcterms:created>
  <dcterms:modified xsi:type="dcterms:W3CDTF">2022-07-28T13:19:00Z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