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0D97" w:rsidP="00C90D97" w:rsidRDefault="00C90D97" w14:paraId="7730E74A" w14:textId="77777777">
      <w:pPr>
        <w:spacing w:line="240" w:lineRule="auto"/>
        <w:ind w:left="-4"/>
        <w:jc w:val="center"/>
        <w:rPr>
          <w:b/>
          <w:bCs/>
        </w:rPr>
      </w:pPr>
      <w:r>
        <w:rPr>
          <w:b/>
          <w:bCs/>
        </w:rPr>
        <w:t>PHASE 1 RESPONDENT ADVANCE INTERVIEW LETTER—FTF &amp; Multimode (English)</w:t>
      </w:r>
    </w:p>
    <w:p w:rsidRPr="003B2C2B" w:rsidR="00C90D97" w:rsidP="00C90D97" w:rsidRDefault="00C90D97" w14:paraId="2A260B9A" w14:textId="77777777">
      <w:pPr>
        <w:spacing w:line="240" w:lineRule="auto"/>
        <w:ind w:left="-4"/>
        <w:jc w:val="center"/>
        <w:rPr>
          <w:b/>
          <w:bCs/>
        </w:rPr>
      </w:pPr>
    </w:p>
    <w:p w:rsidRPr="003D5143" w:rsidR="00C90D97" w:rsidP="00C90D97" w:rsidRDefault="00C90D97" w14:paraId="1097E765" w14:textId="77777777">
      <w:pPr>
        <w:widowControl w:val="0"/>
        <w:autoSpaceDE w:val="0"/>
        <w:autoSpaceDN w:val="0"/>
        <w:adjustRightInd w:val="0"/>
        <w:rPr>
          <w:rFonts w:eastAsia="SimSun"/>
        </w:rPr>
      </w:pPr>
      <w:bookmarkStart w:name="_Hlk61563093" w:id="0"/>
      <w:r w:rsidRPr="003D5143">
        <w:rPr>
          <w:rFonts w:eastAsia="SimSun"/>
        </w:rPr>
        <w:t xml:space="preserve">[FILL IF </w:t>
      </w:r>
      <w:r>
        <w:rPr>
          <w:rFonts w:eastAsia="SimSun"/>
        </w:rPr>
        <w:t>FTF</w:t>
      </w:r>
      <w:r w:rsidRPr="003D5143">
        <w:rPr>
          <w:rFonts w:eastAsia="SimSun"/>
        </w:rPr>
        <w:t xml:space="preserve">: From the Director of the National Center for Health Statistics:] [FILL IF </w:t>
      </w:r>
      <w:r>
        <w:rPr>
          <w:rFonts w:eastAsia="SimSun"/>
        </w:rPr>
        <w:t>MAILED:</w:t>
      </w:r>
      <w:r w:rsidRPr="003D5143">
        <w:rPr>
          <w:rFonts w:eastAsia="SimSun"/>
        </w:rPr>
        <w:t xml:space="preserve"> Dear [RESPONDENT NAME],]</w:t>
      </w:r>
    </w:p>
    <w:bookmarkEnd w:id="0"/>
    <w:p w:rsidR="00C90D97" w:rsidP="00C90D97" w:rsidRDefault="00C90D97" w14:paraId="2E94B601" w14:textId="77777777">
      <w:pPr>
        <w:spacing w:after="5" w:line="240" w:lineRule="auto"/>
        <w:ind w:left="0" w:firstLine="0"/>
      </w:pPr>
      <w:r>
        <w:t xml:space="preserve"> </w:t>
      </w:r>
    </w:p>
    <w:p w:rsidRPr="00F81932" w:rsidR="00C90D97" w:rsidP="00C90D97" w:rsidRDefault="00C90D97" w14:paraId="1A171391" w14:textId="31022D98">
      <w:pPr>
        <w:spacing w:line="240" w:lineRule="auto"/>
        <w:ind w:left="-4"/>
      </w:pPr>
      <w:r>
        <w:t xml:space="preserve">[FILL IF FTF: We are pleased that you were chosen to take part in the National Survey of Family Growth </w:t>
      </w:r>
      <w:r w:rsidRPr="00B62C74">
        <w:t>(NSFG)</w:t>
      </w:r>
      <w:r>
        <w:t xml:space="preserve">; FILL IF MAILED: You have been selected to take part in the National Survey of Family Growth (NSFG). Your selection was based on answers you or another household member gave to a brief household screening survey]. </w:t>
      </w:r>
      <w:r w:rsidRPr="00CB7A2E">
        <w:t>This important study is</w:t>
      </w:r>
      <w:r>
        <w:t xml:space="preserve"> being done by the National Center for Health Statistics (NCHS), which is part of the Centers for Disease Control an</w:t>
      </w:r>
      <w:r w:rsidRPr="00F81932">
        <w:t xml:space="preserve">d Prevention (CDC) within the United States Department of Health and Human Services. We have asked RTI International (RTI), a nonprofit research organization, to </w:t>
      </w:r>
      <w:r>
        <w:t>carry out</w:t>
      </w:r>
      <w:r w:rsidRPr="00F81932">
        <w:t xml:space="preserve"> the NSFG survey for us. </w:t>
      </w:r>
    </w:p>
    <w:p w:rsidRPr="00F81932" w:rsidR="00C90D97" w:rsidP="00C90D97" w:rsidRDefault="00C90D97" w14:paraId="025654EE" w14:textId="77777777">
      <w:pPr>
        <w:spacing w:line="240" w:lineRule="auto"/>
        <w:ind w:left="-4"/>
      </w:pPr>
    </w:p>
    <w:p w:rsidRPr="00F81932" w:rsidR="00C90D97" w:rsidP="00C90D97" w:rsidRDefault="00C90D97" w14:paraId="4504EB3A" w14:textId="77777777">
      <w:pPr>
        <w:spacing w:after="5" w:line="240" w:lineRule="auto"/>
        <w:ind w:left="0" w:firstLine="0"/>
      </w:pPr>
      <w:r w:rsidRPr="00F81932">
        <w:t xml:space="preserve">The NSFG survey asks questions about </w:t>
      </w:r>
      <w:bookmarkStart w:name="_Hlk59194298" w:id="1"/>
      <w:r w:rsidRPr="00D9576D">
        <w:t>health and health care, plans and experiences related to having children, and other general health behaviors</w:t>
      </w:r>
      <w:bookmarkEnd w:id="1"/>
      <w:r w:rsidRPr="00F81932">
        <w:t>. It lasts about [FILL IF FEMALE: 7</w:t>
      </w:r>
      <w:r>
        <w:t>5</w:t>
      </w:r>
      <w:r w:rsidRPr="00F81932">
        <w:t xml:space="preserve">; IF MALE: </w:t>
      </w:r>
      <w:r>
        <w:t>50</w:t>
      </w:r>
      <w:r w:rsidRPr="00F81932">
        <w:t>; IF TEEN: 45] minutes depending on your answers, and you will only be asked questions that apply to you. The information is used to help understand health and health behaviors in the United States.</w:t>
      </w:r>
      <w:r w:rsidRPr="00F81932">
        <w:rPr>
          <w:b/>
          <w:bCs/>
        </w:rPr>
        <w:t xml:space="preserve"> For your help, you will receive $40 as a token of appreciation.</w:t>
      </w:r>
    </w:p>
    <w:p w:rsidRPr="00F81932" w:rsidR="00C90D97" w:rsidP="00C90D97" w:rsidRDefault="00C90D97" w14:paraId="68C0F5D3" w14:textId="77777777">
      <w:pPr>
        <w:spacing w:after="0" w:line="240" w:lineRule="auto"/>
        <w:ind w:left="1" w:firstLine="0"/>
      </w:pPr>
      <w:r w:rsidRPr="00F81932">
        <w:t xml:space="preserve"> </w:t>
      </w:r>
    </w:p>
    <w:p w:rsidR="00C90D97" w:rsidP="00C90D97" w:rsidRDefault="00C90D97" w14:paraId="4DA383C2" w14:textId="77777777">
      <w:pPr>
        <w:spacing w:after="0" w:line="240" w:lineRule="auto"/>
        <w:ind w:left="1" w:firstLine="0"/>
      </w:pPr>
      <w:r w:rsidRPr="00F81932">
        <w:rPr>
          <w:noProof/>
        </w:rPr>
        <mc:AlternateContent>
          <mc:Choice Requires="wpg">
            <w:drawing>
              <wp:anchor distT="0" distB="0" distL="114300" distR="114300" simplePos="0" relativeHeight="251659264" behindDoc="0" locked="0" layoutInCell="1" allowOverlap="1" wp14:editId="51B0A916" wp14:anchorId="683B9ADB">
                <wp:simplePos x="0" y="0"/>
                <wp:positionH relativeFrom="margin">
                  <wp:posOffset>1581150</wp:posOffset>
                </wp:positionH>
                <wp:positionV relativeFrom="paragraph">
                  <wp:posOffset>404495</wp:posOffset>
                </wp:positionV>
                <wp:extent cx="3689985" cy="1000125"/>
                <wp:effectExtent l="57150" t="57150" r="120015" b="123825"/>
                <wp:wrapTopAndBottom/>
                <wp:docPr id="2" name="Group 2"/>
                <wp:cNvGraphicFramePr/>
                <a:graphic xmlns:a="http://schemas.openxmlformats.org/drawingml/2006/main">
                  <a:graphicData uri="http://schemas.microsoft.com/office/word/2010/wordprocessingGroup">
                    <wpg:wgp>
                      <wpg:cNvGrpSpPr/>
                      <wpg:grpSpPr>
                        <a:xfrm>
                          <a:off x="0" y="0"/>
                          <a:ext cx="3689985" cy="1000125"/>
                          <a:chOff x="0" y="0"/>
                          <a:chExt cx="3689985" cy="1781175"/>
                        </a:xfrm>
                        <a:effectLst>
                          <a:outerShdw blurRad="50800" dist="38100" dir="2700000" algn="tl" rotWithShape="0">
                            <a:prstClr val="black">
                              <a:alpha val="40000"/>
                            </a:prstClr>
                          </a:outerShdw>
                        </a:effectLst>
                      </wpg:grpSpPr>
                      <wps:wsp>
                        <wps:cNvPr id="95" name="Rectangle: Rounded Corners 95"/>
                        <wps:cNvSpPr/>
                        <wps:spPr>
                          <a:xfrm>
                            <a:off x="0" y="0"/>
                            <a:ext cx="3689985" cy="1781175"/>
                          </a:xfrm>
                          <a:prstGeom prst="roundRect">
                            <a:avLst>
                              <a:gd name="adj" fmla="val 5412"/>
                            </a:avLst>
                          </a:prstGeom>
                          <a:solidFill>
                            <a:srgbClr val="B1DAFB"/>
                          </a:solidFill>
                          <a:ln w="28575">
                            <a:solidFill>
                              <a:srgbClr val="135B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8125" y="76200"/>
                            <a:ext cx="3238500" cy="1596660"/>
                          </a:xfrm>
                          <a:prstGeom prst="rect">
                            <a:avLst/>
                          </a:prstGeom>
                          <a:noFill/>
                          <a:ln w="9525">
                            <a:noFill/>
                            <a:miter lim="800000"/>
                            <a:headEnd/>
                            <a:tailEnd/>
                          </a:ln>
                        </wps:spPr>
                        <wps:txbx>
                          <w:txbxContent>
                            <w:p w:rsidRPr="007739A4" w:rsidR="00C90D97" w:rsidP="00C90D97" w:rsidRDefault="00C90D97" w14:paraId="7FF23064" w14:textId="77777777">
                              <w:pPr>
                                <w:ind w:left="0" w:right="187" w:firstLine="0"/>
                                <w:rPr>
                                  <w:rFonts w:eastAsia="Arial"/>
                                </w:rPr>
                              </w:pPr>
                              <w:r w:rsidRPr="007739A4">
                                <w:rPr>
                                  <w:rFonts w:eastAsia="Arial"/>
                                  <w:b/>
                                  <w:bCs/>
                                  <w:color w:val="135B97"/>
                                </w:rPr>
                                <w:t>Go online:</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C90D97" w:rsidTr="005E65EA" w14:paraId="4EF3E9DB" w14:textId="77777777">
                                <w:trPr>
                                  <w:trHeight w:val="656"/>
                                </w:trPr>
                                <w:tc>
                                  <w:tcPr>
                                    <w:tcW w:w="7802" w:type="dxa"/>
                                    <w:vAlign w:val="center"/>
                                  </w:tcPr>
                                  <w:p w:rsidRPr="00035137" w:rsidR="00C90D97" w:rsidP="00C90D97" w:rsidRDefault="00C90D97" w14:paraId="093757A1" w14:textId="77777777">
                                    <w:pPr>
                                      <w:pStyle w:val="ListParagraph"/>
                                      <w:widowControl w:val="0"/>
                                      <w:numPr>
                                        <w:ilvl w:val="0"/>
                                        <w:numId w:val="1"/>
                                      </w:numPr>
                                      <w:spacing w:after="0" w:line="240" w:lineRule="auto"/>
                                      <w:ind w:right="187"/>
                                      <w:rPr>
                                        <w:rFonts w:eastAsia="Arial"/>
                                        <w:sz w:val="20"/>
                                        <w:szCs w:val="20"/>
                                      </w:rPr>
                                    </w:pPr>
                                    <w:r w:rsidRPr="00035137">
                                      <w:rPr>
                                        <w:rFonts w:eastAsia="Arial"/>
                                        <w:sz w:val="20"/>
                                        <w:szCs w:val="20"/>
                                      </w:rPr>
                                      <w:t>[FILL SURVEY LINK]</w:t>
                                    </w:r>
                                  </w:p>
                                  <w:p w:rsidRPr="00035137" w:rsidR="00C90D97" w:rsidP="00C90D97" w:rsidRDefault="00C90D97" w14:paraId="2B297329" w14:textId="77777777">
                                    <w:pPr>
                                      <w:pStyle w:val="ListParagraph"/>
                                      <w:widowControl w:val="0"/>
                                      <w:numPr>
                                        <w:ilvl w:val="0"/>
                                        <w:numId w:val="1"/>
                                      </w:numPr>
                                      <w:spacing w:after="0" w:line="240" w:lineRule="auto"/>
                                      <w:ind w:right="187"/>
                                      <w:rPr>
                                        <w:rFonts w:eastAsia="Arial"/>
                                        <w:sz w:val="20"/>
                                        <w:szCs w:val="20"/>
                                      </w:rPr>
                                    </w:pPr>
                                    <w:r w:rsidRPr="00035137">
                                      <w:rPr>
                                        <w:rFonts w:eastAsia="Arial"/>
                                        <w:sz w:val="20"/>
                                        <w:szCs w:val="20"/>
                                      </w:rPr>
                                      <w:t>Log</w:t>
                                    </w:r>
                                    <w:r>
                                      <w:rPr>
                                        <w:rFonts w:eastAsia="Arial"/>
                                        <w:sz w:val="20"/>
                                        <w:szCs w:val="20"/>
                                      </w:rPr>
                                      <w:t xml:space="preserve"> </w:t>
                                    </w:r>
                                    <w:r w:rsidRPr="00035137">
                                      <w:rPr>
                                        <w:rFonts w:eastAsia="Arial"/>
                                        <w:sz w:val="20"/>
                                        <w:szCs w:val="20"/>
                                      </w:rPr>
                                      <w:t xml:space="preserve">in using your </w:t>
                                    </w:r>
                                  </w:p>
                                  <w:p w:rsidRPr="00035137" w:rsidR="00C90D97" w:rsidP="005E65EA" w:rsidRDefault="00C90D97" w14:paraId="7033C428" w14:textId="77777777">
                                    <w:pPr>
                                      <w:pStyle w:val="ListParagraph"/>
                                      <w:widowControl w:val="0"/>
                                      <w:ind w:left="1140" w:firstLine="0"/>
                                      <w:rPr>
                                        <w:rFonts w:eastAsia="Arial"/>
                                        <w:sz w:val="20"/>
                                        <w:szCs w:val="20"/>
                                      </w:rPr>
                                    </w:pPr>
                                    <w:r w:rsidRPr="00035137">
                                      <w:rPr>
                                        <w:rFonts w:eastAsia="Arial"/>
                                        <w:sz w:val="20"/>
                                        <w:szCs w:val="20"/>
                                      </w:rPr>
                                      <w:t xml:space="preserve">username: </w:t>
                                    </w:r>
                                    <w:r w:rsidRPr="00035137">
                                      <w:rPr>
                                        <w:rFonts w:eastAsia="Arial"/>
                                        <w:b/>
                                        <w:bCs/>
                                        <w:sz w:val="20"/>
                                        <w:szCs w:val="20"/>
                                      </w:rPr>
                                      <w:t>&lt;&lt;FILL username&gt;&gt;</w:t>
                                    </w:r>
                                  </w:p>
                                  <w:p w:rsidRPr="007739A4" w:rsidR="00C90D97" w:rsidP="005E65EA" w:rsidRDefault="00C90D97" w14:paraId="0CF931B0" w14:textId="77777777">
                                    <w:pPr>
                                      <w:pStyle w:val="ListParagraph"/>
                                      <w:widowControl w:val="0"/>
                                      <w:ind w:left="1140" w:firstLine="0"/>
                                      <w:rPr>
                                        <w:rFonts w:eastAsia="Arial"/>
                                        <w:sz w:val="20"/>
                                        <w:szCs w:val="20"/>
                                      </w:rPr>
                                    </w:pPr>
                                    <w:r w:rsidRPr="00035137">
                                      <w:rPr>
                                        <w:rFonts w:eastAsia="Arial"/>
                                        <w:sz w:val="20"/>
                                        <w:szCs w:val="20"/>
                                      </w:rPr>
                                      <w:t xml:space="preserve">password: </w:t>
                                    </w:r>
                                    <w:r w:rsidRPr="00035137">
                                      <w:rPr>
                                        <w:rFonts w:eastAsia="Arial"/>
                                        <w:b/>
                                        <w:bCs/>
                                        <w:sz w:val="20"/>
                                        <w:szCs w:val="20"/>
                                      </w:rPr>
                                      <w:t>&lt;&lt;FILL password&gt;&gt;</w:t>
                                    </w:r>
                                  </w:p>
                                </w:tc>
                              </w:tr>
                            </w:tbl>
                            <w:p w:rsidR="00C90D97" w:rsidP="00C90D97" w:rsidRDefault="00C90D97" w14:paraId="7E5F43E2" w14:textId="77777777"/>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2" style="position:absolute;left:0;text-align:left;margin-left:124.5pt;margin-top:31.85pt;width:290.55pt;height:78.75pt;z-index:251659264;mso-position-horizontal-relative:margin;mso-height-relative:margin" coordsize="36899,17811" o:spid="_x0000_s1026" w14:anchorId="683B9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">
                <v:roundrect id="Rectangle: Rounded Corners 95" style="position:absolute;width:36899;height:17811;visibility:visible;mso-wrap-style:square;v-text-anchor:middle" o:spid="_x0000_s1027" fillcolor="#b1dafb" strokecolor="#135b97" strokeweight="2.25pt" arcsize="35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">
                  <v:stroke joinstyle="miter"/>
                </v:roundrect>
                <v:shapetype id="_x0000_t202" coordsize="21600,21600" o:spt="202" path="m,l,21600r21600,l21600,xe">
                  <v:stroke joinstyle="miter"/>
                  <v:path gradientshapeok="t" o:connecttype="rect"/>
                </v:shapetype>
                <v:shape id="Text Box 2" style="position:absolute;left:2381;top:762;width:32385;height:15966;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v:textbox>
                    <w:txbxContent>
                      <w:p w:rsidRPr="007739A4" w:rsidR="00C90D97" w:rsidP="00C90D97" w:rsidRDefault="00C90D97" w14:paraId="7FF23064" w14:textId="77777777">
                        <w:pPr>
                          <w:ind w:left="0" w:right="187" w:firstLine="0"/>
                          <w:rPr>
                            <w:rFonts w:eastAsia="Arial"/>
                          </w:rPr>
                        </w:pPr>
                        <w:r w:rsidRPr="007739A4">
                          <w:rPr>
                            <w:rFonts w:eastAsia="Arial"/>
                            <w:b/>
                            <w:bCs/>
                            <w:color w:val="135B97"/>
                          </w:rPr>
                          <w:t>Go online:</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C90D97" w:rsidTr="005E65EA" w14:paraId="4EF3E9DB" w14:textId="77777777">
                          <w:trPr>
                            <w:trHeight w:val="656"/>
                          </w:trPr>
                          <w:tc>
                            <w:tcPr>
                              <w:tcW w:w="7802" w:type="dxa"/>
                              <w:vAlign w:val="center"/>
                            </w:tcPr>
                            <w:p w:rsidRPr="00035137" w:rsidR="00C90D97" w:rsidP="00C90D97" w:rsidRDefault="00C90D97" w14:paraId="093757A1" w14:textId="77777777">
                              <w:pPr>
                                <w:pStyle w:val="ListParagraph"/>
                                <w:widowControl w:val="0"/>
                                <w:numPr>
                                  <w:ilvl w:val="0"/>
                                  <w:numId w:val="1"/>
                                </w:numPr>
                                <w:spacing w:after="0" w:line="240" w:lineRule="auto"/>
                                <w:ind w:right="187"/>
                                <w:rPr>
                                  <w:rFonts w:eastAsia="Arial"/>
                                  <w:sz w:val="20"/>
                                  <w:szCs w:val="20"/>
                                </w:rPr>
                              </w:pPr>
                              <w:r w:rsidRPr="00035137">
                                <w:rPr>
                                  <w:rFonts w:eastAsia="Arial"/>
                                  <w:sz w:val="20"/>
                                  <w:szCs w:val="20"/>
                                </w:rPr>
                                <w:t>[FILL SURVEY LINK]</w:t>
                              </w:r>
                            </w:p>
                            <w:p w:rsidRPr="00035137" w:rsidR="00C90D97" w:rsidP="00C90D97" w:rsidRDefault="00C90D97" w14:paraId="2B297329" w14:textId="77777777">
                              <w:pPr>
                                <w:pStyle w:val="ListParagraph"/>
                                <w:widowControl w:val="0"/>
                                <w:numPr>
                                  <w:ilvl w:val="0"/>
                                  <w:numId w:val="1"/>
                                </w:numPr>
                                <w:spacing w:after="0" w:line="240" w:lineRule="auto"/>
                                <w:ind w:right="187"/>
                                <w:rPr>
                                  <w:rFonts w:eastAsia="Arial"/>
                                  <w:sz w:val="20"/>
                                  <w:szCs w:val="20"/>
                                </w:rPr>
                              </w:pPr>
                              <w:r w:rsidRPr="00035137">
                                <w:rPr>
                                  <w:rFonts w:eastAsia="Arial"/>
                                  <w:sz w:val="20"/>
                                  <w:szCs w:val="20"/>
                                </w:rPr>
                                <w:t>Log</w:t>
                              </w:r>
                              <w:r>
                                <w:rPr>
                                  <w:rFonts w:eastAsia="Arial"/>
                                  <w:sz w:val="20"/>
                                  <w:szCs w:val="20"/>
                                </w:rPr>
                                <w:t xml:space="preserve"> </w:t>
                              </w:r>
                              <w:r w:rsidRPr="00035137">
                                <w:rPr>
                                  <w:rFonts w:eastAsia="Arial"/>
                                  <w:sz w:val="20"/>
                                  <w:szCs w:val="20"/>
                                </w:rPr>
                                <w:t xml:space="preserve">in using your </w:t>
                              </w:r>
                            </w:p>
                            <w:p w:rsidRPr="00035137" w:rsidR="00C90D97" w:rsidP="005E65EA" w:rsidRDefault="00C90D97" w14:paraId="7033C428" w14:textId="77777777">
                              <w:pPr>
                                <w:pStyle w:val="ListParagraph"/>
                                <w:widowControl w:val="0"/>
                                <w:ind w:left="1140" w:firstLine="0"/>
                                <w:rPr>
                                  <w:rFonts w:eastAsia="Arial"/>
                                  <w:sz w:val="20"/>
                                  <w:szCs w:val="20"/>
                                </w:rPr>
                              </w:pPr>
                              <w:r w:rsidRPr="00035137">
                                <w:rPr>
                                  <w:rFonts w:eastAsia="Arial"/>
                                  <w:sz w:val="20"/>
                                  <w:szCs w:val="20"/>
                                </w:rPr>
                                <w:t xml:space="preserve">username: </w:t>
                              </w:r>
                              <w:r w:rsidRPr="00035137">
                                <w:rPr>
                                  <w:rFonts w:eastAsia="Arial"/>
                                  <w:b/>
                                  <w:bCs/>
                                  <w:sz w:val="20"/>
                                  <w:szCs w:val="20"/>
                                </w:rPr>
                                <w:t>&lt;&lt;FILL username&gt;&gt;</w:t>
                              </w:r>
                            </w:p>
                            <w:p w:rsidRPr="007739A4" w:rsidR="00C90D97" w:rsidP="005E65EA" w:rsidRDefault="00C90D97" w14:paraId="0CF931B0" w14:textId="77777777">
                              <w:pPr>
                                <w:pStyle w:val="ListParagraph"/>
                                <w:widowControl w:val="0"/>
                                <w:ind w:left="1140" w:firstLine="0"/>
                                <w:rPr>
                                  <w:rFonts w:eastAsia="Arial"/>
                                  <w:sz w:val="20"/>
                                  <w:szCs w:val="20"/>
                                </w:rPr>
                              </w:pPr>
                              <w:r w:rsidRPr="00035137">
                                <w:rPr>
                                  <w:rFonts w:eastAsia="Arial"/>
                                  <w:sz w:val="20"/>
                                  <w:szCs w:val="20"/>
                                </w:rPr>
                                <w:t xml:space="preserve">password: </w:t>
                              </w:r>
                              <w:r w:rsidRPr="00035137">
                                <w:rPr>
                                  <w:rFonts w:eastAsia="Arial"/>
                                  <w:b/>
                                  <w:bCs/>
                                  <w:sz w:val="20"/>
                                  <w:szCs w:val="20"/>
                                </w:rPr>
                                <w:t>&lt;&lt;FILL password&gt;&gt;</w:t>
                              </w:r>
                            </w:p>
                          </w:tc>
                        </w:tr>
                      </w:tbl>
                      <w:p w:rsidR="00C90D97" w:rsidP="00C90D97" w:rsidRDefault="00C90D97" w14:paraId="7E5F43E2" w14:textId="77777777"/>
                    </w:txbxContent>
                  </v:textbox>
                </v:shape>
                <w10:wrap type="topAndBottom" anchorx="margin"/>
              </v:group>
            </w:pict>
          </mc:Fallback>
        </mc:AlternateContent>
      </w:r>
      <w:r w:rsidRPr="00F81932">
        <w:t>[FILL IF WEB: You can complete your NSFG survey online using any internet-enabled device; however, use of a computer or tablet is recommended.</w:t>
      </w:r>
      <w:r w:rsidRPr="00E24C3E">
        <w:rPr>
          <w:noProof/>
        </w:rPr>
        <w:t xml:space="preserve"> </w:t>
      </w:r>
    </w:p>
    <w:p w:rsidR="00C90D97" w:rsidP="00C90D97" w:rsidRDefault="00C90D97" w14:paraId="150276BB" w14:textId="77777777">
      <w:pPr>
        <w:spacing w:line="240" w:lineRule="auto"/>
        <w:ind w:left="-4"/>
      </w:pPr>
      <w:r w:rsidRPr="006E75FE">
        <w:t xml:space="preserve">If you </w:t>
      </w:r>
      <w:r>
        <w:t>are unable to</w:t>
      </w:r>
      <w:r w:rsidRPr="006E75FE">
        <w:t xml:space="preserve"> complete </w:t>
      </w:r>
      <w:r>
        <w:t xml:space="preserve">your </w:t>
      </w:r>
      <w:r w:rsidRPr="006E75FE">
        <w:t xml:space="preserve">survey online by </w:t>
      </w:r>
      <w:r>
        <w:t>[DATE]</w:t>
      </w:r>
      <w:r w:rsidRPr="006E75FE">
        <w:t xml:space="preserve">, one of our interviewers will try to contact you to complete </w:t>
      </w:r>
      <w:r>
        <w:t>it</w:t>
      </w:r>
      <w:r w:rsidRPr="006E75FE">
        <w:t xml:space="preserve"> in person. </w:t>
      </w:r>
      <w:r>
        <w:t>However, your survey will still be available online if you prefer to complete it that way.]</w:t>
      </w:r>
    </w:p>
    <w:p w:rsidR="00C90D97" w:rsidP="00C90D97" w:rsidRDefault="00C90D97" w14:paraId="1A91A1D4" w14:textId="77777777">
      <w:pPr>
        <w:spacing w:line="240" w:lineRule="auto"/>
      </w:pPr>
    </w:p>
    <w:p w:rsidR="00C90D97" w:rsidP="00C90D97" w:rsidRDefault="00C90D97" w14:paraId="5FF9F6D7" w14:textId="77777777">
      <w:pPr>
        <w:spacing w:line="240" w:lineRule="auto"/>
        <w:ind w:left="-4"/>
      </w:pPr>
      <w:r>
        <w:t>Your participation in this study is voluntary but it is key to the success of the study. Saying yes or no to taking part in the study will not change any benefits you get now or in the future. The NSFG survey is interesting and enjoyable for most people. You were chosen for the NSFG survey and you represent thousands of others across the country. [FILL IF FTF: Your interviewer will arrange to do the NSFG survey at a time that works best for you.</w:t>
      </w:r>
      <w:r w:rsidRPr="00CB7DDE">
        <w:t xml:space="preserve"> </w:t>
      </w:r>
      <w:r>
        <w:t xml:space="preserve">To schedule an appointment, please call </w:t>
      </w:r>
      <w:r w:rsidRPr="00782CE2">
        <w:t xml:space="preserve">RTI </w:t>
      </w:r>
      <w:r>
        <w:t xml:space="preserve">(toll-free) </w:t>
      </w:r>
      <w:r w:rsidRPr="00637EA8">
        <w:t>[CONTACT INFORMATION]</w:t>
      </w:r>
      <w:r>
        <w:t xml:space="preserve">.]  </w:t>
      </w:r>
    </w:p>
    <w:p w:rsidR="00C90D97" w:rsidP="00C90D97" w:rsidRDefault="00C90D97" w14:paraId="137F721F" w14:textId="77777777">
      <w:pPr>
        <w:spacing w:after="0" w:line="240" w:lineRule="auto"/>
        <w:ind w:left="0" w:firstLine="0"/>
      </w:pPr>
      <w:r>
        <w:t xml:space="preserve"> </w:t>
      </w:r>
    </w:p>
    <w:p w:rsidR="00C90D97" w:rsidP="00C90D97" w:rsidRDefault="00C90D97" w14:paraId="1B49C4D7" w14:textId="581E6729">
      <w:pPr>
        <w:spacing w:line="240" w:lineRule="auto"/>
        <w:ind w:left="-4"/>
      </w:pPr>
      <w:r>
        <w:t xml:space="preserve">By Federal law*, the answers you give are confidential and we take all possible steps to protect your privacy. Your answers will be used for statistical research only. </w:t>
      </w:r>
      <w:bookmarkStart w:name="_Hlk68789553" w:id="2"/>
      <w:r>
        <w:t>Information is only presented in summary form. Individuals or families cannot be identified.</w:t>
      </w:r>
      <w:bookmarkEnd w:id="2"/>
      <w:r>
        <w:t xml:space="preserve"> You may choose not to answer any question at any time. You may have questions about your rights as a participant in </w:t>
      </w:r>
      <w:r w:rsidRPr="00CB7A2E">
        <w:t>this study. If so, please call the office of the Ethics Review Board at NCHS, toll free, at 1-800-223-8118. Please leave a brief message</w:t>
      </w:r>
      <w:r>
        <w:t xml:space="preserve"> with your name and phone number. Say that you are calling about Study Number </w:t>
      </w:r>
      <w:r w:rsidRPr="005350DD">
        <w:rPr>
          <w:b/>
          <w:highlight w:val="yellow"/>
        </w:rPr>
        <w:t>20</w:t>
      </w:r>
      <w:r>
        <w:rPr>
          <w:b/>
          <w:highlight w:val="yellow"/>
        </w:rPr>
        <w:t>21</w:t>
      </w:r>
      <w:r w:rsidRPr="005350DD">
        <w:rPr>
          <w:b/>
          <w:highlight w:val="yellow"/>
        </w:rPr>
        <w:t>-</w:t>
      </w:r>
      <w:r>
        <w:rPr>
          <w:b/>
          <w:highlight w:val="yellow"/>
        </w:rPr>
        <w:t>XX</w:t>
      </w:r>
      <w:r>
        <w:t xml:space="preserve">. Your call will be returned as soon as possible. </w:t>
      </w:r>
    </w:p>
    <w:p w:rsidR="00C90D97" w:rsidP="00C90D97" w:rsidRDefault="00C90D97" w14:paraId="78111AB5" w14:textId="77777777">
      <w:pPr>
        <w:spacing w:after="5" w:line="240" w:lineRule="auto"/>
        <w:ind w:left="0" w:firstLine="0"/>
      </w:pPr>
      <w:r>
        <w:t xml:space="preserve"> </w:t>
      </w:r>
    </w:p>
    <w:p w:rsidR="00C90D97" w:rsidP="00C90D97" w:rsidRDefault="00C90D97" w14:paraId="433A9135" w14:textId="77777777">
      <w:pPr>
        <w:spacing w:line="240" w:lineRule="auto"/>
        <w:ind w:left="-4"/>
      </w:pPr>
      <w:r>
        <w:t xml:space="preserve">The enclosed brochure will help to answer your questions about the study and provides contact information for the NCHS study team. You can also learn more at the NSFG website: </w:t>
      </w:r>
      <w:r w:rsidRPr="00184C53">
        <w:rPr>
          <w:u w:val="single"/>
        </w:rPr>
        <w:t>www.cdc.gov/nchs/nsfg.htm</w:t>
      </w:r>
      <w:r>
        <w:t xml:space="preserve">. </w:t>
      </w:r>
    </w:p>
    <w:p w:rsidR="00C90D97" w:rsidP="00C90D97" w:rsidRDefault="00C90D97" w14:paraId="38E1770B" w14:textId="77777777">
      <w:pPr>
        <w:spacing w:after="5" w:line="240" w:lineRule="auto"/>
        <w:ind w:left="0" w:firstLine="0"/>
      </w:pPr>
      <w:r>
        <w:t xml:space="preserve"> </w:t>
      </w:r>
    </w:p>
    <w:p w:rsidR="00C90D97" w:rsidP="00C90D97" w:rsidRDefault="00C90D97" w14:paraId="3CA0C434" w14:textId="77777777">
      <w:pPr>
        <w:spacing w:line="240" w:lineRule="auto"/>
        <w:ind w:left="-4"/>
      </w:pPr>
      <w:r>
        <w:t xml:space="preserve">I thank you for your help with this influential study. </w:t>
      </w:r>
    </w:p>
    <w:p w:rsidR="00C90D97" w:rsidP="00C90D97" w:rsidRDefault="00C90D97" w14:paraId="7E93C53F" w14:textId="77777777">
      <w:pPr>
        <w:spacing w:after="0" w:line="240" w:lineRule="auto"/>
        <w:ind w:left="0" w:firstLine="0"/>
      </w:pPr>
      <w:r>
        <w:t xml:space="preserve"> </w:t>
      </w:r>
    </w:p>
    <w:p w:rsidR="00C90D97" w:rsidP="00C90D97" w:rsidRDefault="00C90D97" w14:paraId="0602F13C" w14:textId="77777777">
      <w:pPr>
        <w:spacing w:line="240" w:lineRule="auto"/>
        <w:ind w:left="-4"/>
      </w:pPr>
      <w:r>
        <w:t xml:space="preserve">Sincerely, </w:t>
      </w:r>
    </w:p>
    <w:p w:rsidR="00C90D97" w:rsidP="00C90D97" w:rsidRDefault="00C90D97" w14:paraId="39ED3B47" w14:textId="77777777">
      <w:pPr>
        <w:spacing w:line="240" w:lineRule="auto"/>
        <w:ind w:left="-4"/>
      </w:pPr>
    </w:p>
    <w:p w:rsidR="00C90D97" w:rsidP="00C90D97" w:rsidRDefault="00C90D97" w14:paraId="5D07DA46" w14:textId="77777777">
      <w:pPr>
        <w:spacing w:line="240" w:lineRule="auto"/>
        <w:ind w:left="-4" w:right="3628"/>
      </w:pPr>
      <w:r>
        <w:t xml:space="preserve">Director, National Center for Health Statistics </w:t>
      </w:r>
    </w:p>
    <w:p w:rsidR="00C90D97" w:rsidP="00C90D97" w:rsidRDefault="00CB7A2E" w14:paraId="114D9436" w14:textId="77777777">
      <w:pPr>
        <w:spacing w:line="240" w:lineRule="auto"/>
        <w:ind w:left="-4" w:right="3628"/>
        <w:rPr>
          <w:u w:val="single"/>
        </w:rPr>
      </w:pPr>
      <w:hyperlink w:history="1" r:id="rId7">
        <w:r w:rsidRPr="00455DCA" w:rsidR="00C90D97">
          <w:rPr>
            <w:rStyle w:val="Hyperlink"/>
          </w:rPr>
          <w:t>http://www.cdc.gov/nchs</w:t>
        </w:r>
      </w:hyperlink>
    </w:p>
    <w:p w:rsidR="00487D4E" w:rsidP="00917E1E" w:rsidRDefault="00487D4E" w14:paraId="284AE676" w14:textId="77777777">
      <w:pPr>
        <w:ind w:left="0" w:firstLine="0"/>
        <w:rPr>
          <w:b/>
          <w:bCs/>
        </w:rPr>
      </w:pPr>
    </w:p>
    <w:p w:rsidRPr="002C0423" w:rsidR="00377F04" w:rsidP="00377F04" w:rsidRDefault="00377F04" w14:paraId="194BE70D" w14:textId="77777777">
      <w:pPr>
        <w:pStyle w:val="CM2"/>
        <w:spacing w:line="240" w:lineRule="auto"/>
        <w:jc w:val="center"/>
        <w:outlineLvl w:val="0"/>
        <w:rPr>
          <w:b/>
          <w:bCs/>
        </w:rPr>
      </w:pPr>
      <w:r w:rsidRPr="002C0423">
        <w:rPr>
          <w:b/>
          <w:bCs/>
        </w:rPr>
        <w:lastRenderedPageBreak/>
        <w:t xml:space="preserve">PHASE 3 ADVANCE RESPONDENT INTERVIEW LETTER—FTF &amp; Multimode </w:t>
      </w:r>
      <w:r w:rsidRPr="002C0423">
        <w:rPr>
          <w:b/>
          <w:bCs/>
          <w:sz w:val="20"/>
          <w:szCs w:val="20"/>
        </w:rPr>
        <w:t>(</w:t>
      </w:r>
      <w:r w:rsidRPr="002C0423">
        <w:rPr>
          <w:b/>
          <w:bCs/>
        </w:rPr>
        <w:t>English</w:t>
      </w:r>
      <w:r w:rsidRPr="002C0423">
        <w:rPr>
          <w:b/>
          <w:bCs/>
          <w:sz w:val="20"/>
          <w:szCs w:val="20"/>
        </w:rPr>
        <w:t>)</w:t>
      </w:r>
    </w:p>
    <w:p w:rsidRPr="002C0423" w:rsidR="00377F04" w:rsidP="00377F04" w:rsidRDefault="00377F04" w14:paraId="0FEBA3C9" w14:textId="77777777">
      <w:pPr>
        <w:pStyle w:val="CM7"/>
        <w:spacing w:line="240" w:lineRule="auto"/>
        <w:outlineLvl w:val="0"/>
        <w:rPr>
          <w:color w:val="000000"/>
          <w:sz w:val="22"/>
          <w:szCs w:val="22"/>
        </w:rPr>
      </w:pPr>
    </w:p>
    <w:p w:rsidRPr="002C0423" w:rsidR="00377F04" w:rsidP="00377F04" w:rsidRDefault="00377F04" w14:paraId="5DF70320" w14:textId="77777777">
      <w:pPr>
        <w:pStyle w:val="CM7"/>
        <w:spacing w:line="240" w:lineRule="auto"/>
        <w:ind w:left="-360"/>
        <w:outlineLvl w:val="0"/>
        <w:rPr>
          <w:color w:val="000000"/>
          <w:sz w:val="22"/>
          <w:szCs w:val="22"/>
        </w:rPr>
      </w:pPr>
      <w:r w:rsidRPr="002C0423">
        <w:rPr>
          <w:color w:val="000000"/>
          <w:sz w:val="22"/>
          <w:szCs w:val="22"/>
        </w:rPr>
        <w:t>[FILL IF FTF: From the Director of the National Center for Health Statistics:] [FILL IF MAILED: Dear [RESPONDENT NAME],</w:t>
      </w:r>
    </w:p>
    <w:p w:rsidRPr="002C0423" w:rsidR="00377F04" w:rsidP="00377F04" w:rsidRDefault="00377F04" w14:paraId="683FC9CD" w14:textId="77777777">
      <w:pPr>
        <w:pStyle w:val="CM7"/>
        <w:spacing w:line="240" w:lineRule="auto"/>
        <w:ind w:left="-360"/>
        <w:outlineLvl w:val="0"/>
        <w:rPr>
          <w:color w:val="000000"/>
          <w:sz w:val="22"/>
          <w:szCs w:val="22"/>
        </w:rPr>
      </w:pPr>
    </w:p>
    <w:p w:rsidRPr="002C0423" w:rsidR="00377F04" w:rsidP="00377F04" w:rsidRDefault="00377F04" w14:paraId="722D9BE1" w14:textId="77777777">
      <w:pPr>
        <w:pStyle w:val="CM7"/>
        <w:spacing w:line="240" w:lineRule="auto"/>
        <w:ind w:left="-360"/>
        <w:outlineLvl w:val="0"/>
        <w:rPr>
          <w:color w:val="000000"/>
          <w:sz w:val="22"/>
          <w:szCs w:val="22"/>
        </w:rPr>
      </w:pPr>
      <w:r w:rsidRPr="002C0423">
        <w:rPr>
          <w:color w:val="000000"/>
          <w:sz w:val="22"/>
          <w:szCs w:val="22"/>
        </w:rPr>
        <w:t xml:space="preserve">[FILL IF FTF: We are pleased you were chosen to take part in the National Survey of Family Growth (NSFG).; FILL IF MAILED: You have been selected to take part in the National Survey of Family Growth (NSFG). </w:t>
      </w:r>
      <w:r w:rsidRPr="002C0423">
        <w:rPr>
          <w:b/>
          <w:bCs/>
          <w:color w:val="000000"/>
          <w:sz w:val="22"/>
          <w:szCs w:val="22"/>
        </w:rPr>
        <w:t>You will receive $80 as a token of appreciation for your participation.</w:t>
      </w:r>
      <w:r w:rsidRPr="002C0423">
        <w:rPr>
          <w:color w:val="000000"/>
          <w:sz w:val="22"/>
          <w:szCs w:val="22"/>
        </w:rPr>
        <w:t xml:space="preserve"> Your selection was based on answers you or another member of your household gave to a brief household screening survey.] This </w:t>
      </w:r>
      <w:r w:rsidRPr="002C0423">
        <w:rPr>
          <w:sz w:val="22"/>
          <w:szCs w:val="22"/>
        </w:rPr>
        <w:t xml:space="preserve">important </w:t>
      </w:r>
      <w:r w:rsidRPr="00CB7A2E">
        <w:rPr>
          <w:sz w:val="22"/>
          <w:szCs w:val="22"/>
        </w:rPr>
        <w:t>study is</w:t>
      </w:r>
      <w:r w:rsidRPr="002C0423">
        <w:rPr>
          <w:sz w:val="22"/>
          <w:szCs w:val="22"/>
        </w:rPr>
        <w:t xml:space="preserve"> being done by the Centers for Disease Control and Prevention’s (CDC) National Center for Health Statistics</w:t>
      </w:r>
      <w:r w:rsidRPr="002C0423">
        <w:rPr>
          <w:color w:val="000000"/>
          <w:sz w:val="22"/>
          <w:szCs w:val="22"/>
        </w:rPr>
        <w:t>.</w:t>
      </w:r>
    </w:p>
    <w:p w:rsidRPr="002C0423" w:rsidR="00377F04" w:rsidP="00377F04" w:rsidRDefault="00377F04" w14:paraId="5AC201D8" w14:textId="77777777">
      <w:pPr>
        <w:pStyle w:val="CM7"/>
        <w:spacing w:line="240" w:lineRule="auto"/>
        <w:ind w:left="-360"/>
        <w:outlineLvl w:val="0"/>
        <w:rPr>
          <w:sz w:val="22"/>
          <w:szCs w:val="22"/>
        </w:rPr>
      </w:pPr>
    </w:p>
    <w:p w:rsidRPr="001C4451" w:rsidR="00377F04" w:rsidP="00377F04" w:rsidRDefault="00377F04" w14:paraId="5FCDA617" w14:textId="77777777">
      <w:pPr>
        <w:pStyle w:val="CM7"/>
        <w:spacing w:line="240" w:lineRule="auto"/>
        <w:ind w:left="-360" w:right="123"/>
        <w:rPr>
          <w:sz w:val="22"/>
          <w:szCs w:val="22"/>
        </w:rPr>
      </w:pPr>
      <w:r w:rsidRPr="002C0423">
        <w:rPr>
          <w:sz w:val="22"/>
          <w:szCs w:val="22"/>
        </w:rPr>
        <w:t xml:space="preserve">The NSFG survey asks questions about health and health care, plans and experiences related to having children, and other general health behaviors. It lasts about [FILL IF FEMALE: </w:t>
      </w:r>
      <w:r>
        <w:rPr>
          <w:sz w:val="22"/>
          <w:szCs w:val="22"/>
        </w:rPr>
        <w:t>75</w:t>
      </w:r>
      <w:r w:rsidRPr="002C0423">
        <w:rPr>
          <w:sz w:val="22"/>
          <w:szCs w:val="22"/>
        </w:rPr>
        <w:t xml:space="preserve">; IF MALE: </w:t>
      </w:r>
      <w:r>
        <w:rPr>
          <w:sz w:val="22"/>
          <w:szCs w:val="22"/>
        </w:rPr>
        <w:t>50</w:t>
      </w:r>
      <w:r w:rsidRPr="002C0423">
        <w:rPr>
          <w:sz w:val="22"/>
          <w:szCs w:val="22"/>
        </w:rPr>
        <w:t>; IF TEEN: 45] minutes depending on your answers, and you will only be asked questions that apply to you. The information is used to help understand health and health behaviors</w:t>
      </w:r>
      <w:r>
        <w:rPr>
          <w:sz w:val="22"/>
          <w:szCs w:val="22"/>
        </w:rPr>
        <w:t xml:space="preserve"> </w:t>
      </w:r>
      <w:r w:rsidRPr="007534C8">
        <w:rPr>
          <w:sz w:val="22"/>
          <w:szCs w:val="22"/>
        </w:rPr>
        <w:t>in the United States</w:t>
      </w:r>
      <w:r w:rsidRPr="002C0423">
        <w:rPr>
          <w:sz w:val="22"/>
          <w:szCs w:val="22"/>
        </w:rPr>
        <w:t xml:space="preserve">. RTI International (RTI), a nonprofit research organization, is </w:t>
      </w:r>
      <w:r>
        <w:rPr>
          <w:sz w:val="22"/>
          <w:szCs w:val="22"/>
        </w:rPr>
        <w:t>carrying out</w:t>
      </w:r>
      <w:r w:rsidRPr="002C0423">
        <w:rPr>
          <w:sz w:val="22"/>
          <w:szCs w:val="22"/>
        </w:rPr>
        <w:t xml:space="preserve"> the surveys for us.</w:t>
      </w:r>
      <w:r>
        <w:rPr>
          <w:sz w:val="22"/>
          <w:szCs w:val="22"/>
        </w:rPr>
        <w:t xml:space="preserve"> </w:t>
      </w:r>
    </w:p>
    <w:p w:rsidRPr="001C4451" w:rsidR="00377F04" w:rsidP="00377F04" w:rsidRDefault="00377F04" w14:paraId="6F69AC66" w14:textId="77777777">
      <w:pPr>
        <w:pStyle w:val="Default"/>
        <w:ind w:left="-360"/>
        <w:rPr>
          <w:color w:val="auto"/>
          <w:sz w:val="22"/>
          <w:szCs w:val="22"/>
        </w:rPr>
      </w:pPr>
    </w:p>
    <w:p w:rsidRPr="000E36D2" w:rsidR="00377F04" w:rsidP="00377F04" w:rsidRDefault="00377F04" w14:paraId="4407C269" w14:textId="77777777">
      <w:pPr>
        <w:pStyle w:val="CM7"/>
        <w:tabs>
          <w:tab w:val="left" w:pos="9630"/>
        </w:tabs>
        <w:spacing w:line="240" w:lineRule="auto"/>
        <w:ind w:left="-360" w:right="328"/>
      </w:pPr>
      <w:r w:rsidRPr="001C4451">
        <w:rPr>
          <w:sz w:val="22"/>
          <w:szCs w:val="22"/>
        </w:rPr>
        <w:t xml:space="preserve">We are asking your help to find a convenient time for you to talk with </w:t>
      </w:r>
      <w:r>
        <w:rPr>
          <w:sz w:val="22"/>
          <w:szCs w:val="22"/>
        </w:rPr>
        <w:t>the RTI</w:t>
      </w:r>
      <w:r w:rsidRPr="001C4451">
        <w:rPr>
          <w:sz w:val="22"/>
          <w:szCs w:val="22"/>
        </w:rPr>
        <w:t xml:space="preserve"> interviewer</w:t>
      </w:r>
      <w:r>
        <w:rPr>
          <w:sz w:val="22"/>
          <w:szCs w:val="22"/>
        </w:rPr>
        <w:t xml:space="preserve"> working in your area</w:t>
      </w:r>
      <w:r w:rsidRPr="001C4451">
        <w:rPr>
          <w:sz w:val="22"/>
          <w:szCs w:val="22"/>
        </w:rPr>
        <w:t>.</w:t>
      </w:r>
      <w:r>
        <w:rPr>
          <w:sz w:val="22"/>
          <w:szCs w:val="22"/>
        </w:rPr>
        <w:t xml:space="preserve"> </w:t>
      </w:r>
      <w:r w:rsidRPr="001C4451">
        <w:rPr>
          <w:sz w:val="22"/>
          <w:szCs w:val="22"/>
        </w:rPr>
        <w:t xml:space="preserve">Interviewers work seven days a week, including evenings. Please help us by calling </w:t>
      </w:r>
      <w:r>
        <w:rPr>
          <w:sz w:val="22"/>
          <w:szCs w:val="22"/>
        </w:rPr>
        <w:t>RTI’s</w:t>
      </w:r>
      <w:r w:rsidRPr="001C4451">
        <w:rPr>
          <w:sz w:val="22"/>
          <w:szCs w:val="22"/>
        </w:rPr>
        <w:t xml:space="preserve"> toll-free number, </w:t>
      </w:r>
      <w:r w:rsidRPr="00521FC7">
        <w:rPr>
          <w:sz w:val="22"/>
          <w:szCs w:val="22"/>
        </w:rPr>
        <w:t>[CONTACT INFORMATION]</w:t>
      </w:r>
      <w:r w:rsidRPr="001C4451">
        <w:rPr>
          <w:sz w:val="22"/>
          <w:szCs w:val="22"/>
        </w:rPr>
        <w:t xml:space="preserve">, to set up an appointment. </w:t>
      </w:r>
      <w:r w:rsidRPr="007D1C51">
        <w:rPr>
          <w:b/>
          <w:bCs/>
          <w:sz w:val="22"/>
          <w:szCs w:val="22"/>
        </w:rPr>
        <w:t>When the interviewer visits you to conduct the interview, you will receive $</w:t>
      </w:r>
      <w:r>
        <w:rPr>
          <w:b/>
          <w:bCs/>
          <w:sz w:val="22"/>
          <w:szCs w:val="22"/>
        </w:rPr>
        <w:t>8</w:t>
      </w:r>
      <w:r w:rsidRPr="007D1C51">
        <w:rPr>
          <w:b/>
          <w:bCs/>
          <w:sz w:val="22"/>
          <w:szCs w:val="22"/>
        </w:rPr>
        <w:t>0 as a token of appreciation.</w:t>
      </w:r>
      <w:r w:rsidRPr="001C4451">
        <w:rPr>
          <w:sz w:val="22"/>
          <w:szCs w:val="22"/>
        </w:rPr>
        <w:t xml:space="preserve"> </w:t>
      </w:r>
    </w:p>
    <w:p w:rsidR="00377F04" w:rsidP="00377F04" w:rsidRDefault="00377F04" w14:paraId="78BA0BA2" w14:textId="77777777">
      <w:pPr>
        <w:pStyle w:val="CM7"/>
        <w:spacing w:line="240" w:lineRule="auto"/>
        <w:ind w:left="-360" w:right="328"/>
        <w:rPr>
          <w:sz w:val="22"/>
          <w:szCs w:val="22"/>
        </w:rPr>
      </w:pPr>
    </w:p>
    <w:p w:rsidR="00377F04" w:rsidP="00377F04" w:rsidRDefault="00377F04" w14:paraId="145D4FB9" w14:textId="77777777">
      <w:pPr>
        <w:pStyle w:val="CM7"/>
        <w:spacing w:line="240" w:lineRule="auto"/>
        <w:ind w:left="-360" w:right="328"/>
        <w:rPr>
          <w:noProof/>
        </w:rPr>
      </w:pPr>
      <w:r>
        <w:rPr>
          <w:sz w:val="22"/>
          <w:szCs w:val="22"/>
        </w:rPr>
        <w:t xml:space="preserve">[FILL IF WEB: You also have the option to complete your NSFG survey online instead of having an interviewer visit you. </w:t>
      </w:r>
      <w:r w:rsidRPr="000E36D2">
        <w:rPr>
          <w:b/>
          <w:bCs/>
          <w:sz w:val="22"/>
          <w:szCs w:val="22"/>
        </w:rPr>
        <w:t xml:space="preserve">You will still receive $80 </w:t>
      </w:r>
      <w:r>
        <w:rPr>
          <w:b/>
          <w:bCs/>
          <w:sz w:val="22"/>
          <w:szCs w:val="22"/>
        </w:rPr>
        <w:t xml:space="preserve">as a </w:t>
      </w:r>
      <w:r w:rsidRPr="000E36D2">
        <w:rPr>
          <w:b/>
          <w:bCs/>
          <w:sz w:val="22"/>
          <w:szCs w:val="22"/>
        </w:rPr>
        <w:t xml:space="preserve">token of appreciation if you choose to </w:t>
      </w:r>
      <w:r>
        <w:rPr>
          <w:b/>
          <w:bCs/>
          <w:sz w:val="22"/>
          <w:szCs w:val="22"/>
        </w:rPr>
        <w:t>access</w:t>
      </w:r>
      <w:r w:rsidRPr="000E36D2">
        <w:rPr>
          <w:b/>
          <w:bCs/>
          <w:sz w:val="22"/>
          <w:szCs w:val="22"/>
        </w:rPr>
        <w:t xml:space="preserve"> your </w:t>
      </w:r>
      <w:r>
        <w:rPr>
          <w:b/>
          <w:bCs/>
          <w:sz w:val="22"/>
          <w:szCs w:val="22"/>
        </w:rPr>
        <w:t>survey</w:t>
      </w:r>
      <w:r w:rsidRPr="000E36D2">
        <w:rPr>
          <w:b/>
          <w:bCs/>
          <w:sz w:val="22"/>
          <w:szCs w:val="22"/>
        </w:rPr>
        <w:t xml:space="preserve"> online.</w:t>
      </w:r>
      <w:r>
        <w:rPr>
          <w:sz w:val="22"/>
          <w:szCs w:val="22"/>
        </w:rPr>
        <w:t xml:space="preserve"> You can complete your NSFG survey online using </w:t>
      </w:r>
      <w:r w:rsidRPr="003E6401">
        <w:rPr>
          <w:sz w:val="22"/>
          <w:szCs w:val="22"/>
        </w:rPr>
        <w:t>any internet-enabled device; however, use of a computer or tablet is recommended</w:t>
      </w:r>
      <w:r>
        <w:rPr>
          <w:sz w:val="22"/>
          <w:szCs w:val="22"/>
        </w:rPr>
        <w:t>:</w:t>
      </w:r>
      <w:r w:rsidRPr="00220433">
        <w:rPr>
          <w:noProof/>
        </w:rPr>
        <w:t xml:space="preserve"> </w:t>
      </w:r>
    </w:p>
    <w:p w:rsidR="00377F04" w:rsidP="00377F04" w:rsidRDefault="00377F04" w14:paraId="5AC82813" w14:textId="77777777">
      <w:pPr>
        <w:pStyle w:val="CM7"/>
        <w:spacing w:line="240" w:lineRule="auto"/>
        <w:ind w:left="-360" w:right="328"/>
      </w:pPr>
      <w:r w:rsidRPr="00AF12D8">
        <w:rPr>
          <w:noProof/>
        </w:rPr>
        <mc:AlternateContent>
          <mc:Choice Requires="wpg">
            <w:drawing>
              <wp:anchor distT="0" distB="0" distL="114300" distR="114300" simplePos="0" relativeHeight="251661312" behindDoc="0" locked="0" layoutInCell="1" allowOverlap="1" wp14:editId="76AF6297" wp14:anchorId="676A5E45">
                <wp:simplePos x="0" y="0"/>
                <wp:positionH relativeFrom="margin">
                  <wp:posOffset>-59690</wp:posOffset>
                </wp:positionH>
                <wp:positionV relativeFrom="paragraph">
                  <wp:posOffset>192405</wp:posOffset>
                </wp:positionV>
                <wp:extent cx="2886075" cy="1076325"/>
                <wp:effectExtent l="38100" t="38100" r="98425" b="104775"/>
                <wp:wrapSquare wrapText="bothSides"/>
                <wp:docPr id="1" name="Group 1"/>
                <wp:cNvGraphicFramePr/>
                <a:graphic xmlns:a="http://schemas.openxmlformats.org/drawingml/2006/main">
                  <a:graphicData uri="http://schemas.microsoft.com/office/word/2010/wordprocessingGroup">
                    <wpg:wgp>
                      <wpg:cNvGrpSpPr/>
                      <wpg:grpSpPr>
                        <a:xfrm>
                          <a:off x="0" y="0"/>
                          <a:ext cx="2886075" cy="1076325"/>
                          <a:chOff x="0" y="0"/>
                          <a:chExt cx="3689985" cy="1781175"/>
                        </a:xfrm>
                        <a:effectLst>
                          <a:outerShdw blurRad="50800" dist="38100" dir="2700000" algn="tl" rotWithShape="0">
                            <a:prstClr val="black">
                              <a:alpha val="40000"/>
                            </a:prstClr>
                          </a:outerShdw>
                        </a:effectLst>
                      </wpg:grpSpPr>
                      <wps:wsp>
                        <wps:cNvPr id="3" name="Rectangle: Rounded Corners 3"/>
                        <wps:cNvSpPr/>
                        <wps:spPr>
                          <a:xfrm>
                            <a:off x="0" y="0"/>
                            <a:ext cx="3689985" cy="1781175"/>
                          </a:xfrm>
                          <a:prstGeom prst="roundRect">
                            <a:avLst>
                              <a:gd name="adj" fmla="val 5412"/>
                            </a:avLst>
                          </a:prstGeom>
                          <a:solidFill>
                            <a:srgbClr val="B1DAFB"/>
                          </a:solidFill>
                          <a:ln w="28575">
                            <a:solidFill>
                              <a:srgbClr val="135B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152947" y="76200"/>
                            <a:ext cx="3323679" cy="1596661"/>
                          </a:xfrm>
                          <a:prstGeom prst="rect">
                            <a:avLst/>
                          </a:prstGeom>
                          <a:noFill/>
                          <a:ln w="9525">
                            <a:noFill/>
                            <a:miter lim="800000"/>
                            <a:headEnd/>
                            <a:tailEnd/>
                          </a:ln>
                        </wps:spPr>
                        <wps:txbx>
                          <w:txbxContent>
                            <w:p w:rsidRPr="007739A4" w:rsidR="00377F04" w:rsidP="00377F04" w:rsidRDefault="00377F04" w14:paraId="7D4B852E" w14:textId="77777777">
                              <w:pPr>
                                <w:ind w:right="187"/>
                                <w:rPr>
                                  <w:rFonts w:eastAsia="Arial"/>
                                </w:rPr>
                              </w:pPr>
                              <w:r w:rsidRPr="007739A4">
                                <w:rPr>
                                  <w:rFonts w:eastAsia="Arial"/>
                                  <w:b/>
                                  <w:bCs/>
                                  <w:color w:val="135B97"/>
                                </w:rPr>
                                <w:t>Go online:</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377F04" w:rsidTr="005E65EA" w14:paraId="7B869F26" w14:textId="77777777">
                                <w:trPr>
                                  <w:trHeight w:val="656"/>
                                </w:trPr>
                                <w:tc>
                                  <w:tcPr>
                                    <w:tcW w:w="7802" w:type="dxa"/>
                                    <w:vAlign w:val="center"/>
                                  </w:tcPr>
                                  <w:p w:rsidRPr="003E6401" w:rsidR="00377F04" w:rsidP="00377F04" w:rsidRDefault="00377F04" w14:paraId="55411E63" w14:textId="77777777">
                                    <w:pPr>
                                      <w:pStyle w:val="ListParagraph"/>
                                      <w:numPr>
                                        <w:ilvl w:val="0"/>
                                        <w:numId w:val="1"/>
                                      </w:numPr>
                                      <w:ind w:left="360" w:right="187"/>
                                      <w:rPr>
                                        <w:rFonts w:eastAsia="Arial"/>
                                        <w:sz w:val="22"/>
                                      </w:rPr>
                                    </w:pPr>
                                    <w:r w:rsidRPr="003E6401">
                                      <w:rPr>
                                        <w:rFonts w:eastAsia="Arial"/>
                                        <w:sz w:val="22"/>
                                      </w:rPr>
                                      <w:t>[FILL SURVEY LINK]</w:t>
                                    </w:r>
                                  </w:p>
                                  <w:p w:rsidRPr="004150A3" w:rsidR="00377F04" w:rsidP="00377F04" w:rsidRDefault="00377F04" w14:paraId="3E378C5D" w14:textId="77777777">
                                    <w:pPr>
                                      <w:pStyle w:val="ListParagraph"/>
                                      <w:widowControl w:val="0"/>
                                      <w:numPr>
                                        <w:ilvl w:val="0"/>
                                        <w:numId w:val="1"/>
                                      </w:numPr>
                                      <w:spacing w:after="0" w:line="240" w:lineRule="auto"/>
                                      <w:ind w:left="360" w:right="187"/>
                                      <w:rPr>
                                        <w:rFonts w:eastAsia="Arial"/>
                                        <w:sz w:val="22"/>
                                      </w:rPr>
                                    </w:pPr>
                                    <w:r w:rsidRPr="004150A3">
                                      <w:rPr>
                                        <w:rFonts w:eastAsia="Arial"/>
                                        <w:sz w:val="22"/>
                                      </w:rPr>
                                      <w:t>Log</w:t>
                                    </w:r>
                                    <w:r>
                                      <w:rPr>
                                        <w:rFonts w:eastAsia="Arial"/>
                                        <w:sz w:val="22"/>
                                      </w:rPr>
                                      <w:t xml:space="preserve"> </w:t>
                                    </w:r>
                                    <w:r w:rsidRPr="004150A3">
                                      <w:rPr>
                                        <w:rFonts w:eastAsia="Arial"/>
                                        <w:sz w:val="22"/>
                                      </w:rPr>
                                      <w:t xml:space="preserve">in using your </w:t>
                                    </w:r>
                                  </w:p>
                                  <w:p w:rsidRPr="004150A3" w:rsidR="00377F04" w:rsidP="005E65EA" w:rsidRDefault="00377F04" w14:paraId="7410A1CD" w14:textId="77777777">
                                    <w:pPr>
                                      <w:pStyle w:val="ListParagraph"/>
                                      <w:widowControl w:val="0"/>
                                      <w:ind w:left="1140" w:firstLine="0"/>
                                      <w:rPr>
                                        <w:rFonts w:eastAsia="Arial"/>
                                        <w:sz w:val="22"/>
                                      </w:rPr>
                                    </w:pPr>
                                    <w:r w:rsidRPr="004150A3">
                                      <w:rPr>
                                        <w:rFonts w:eastAsia="Arial"/>
                                        <w:sz w:val="22"/>
                                      </w:rPr>
                                      <w:t xml:space="preserve">username: </w:t>
                                    </w:r>
                                    <w:r w:rsidRPr="004150A3">
                                      <w:rPr>
                                        <w:rFonts w:eastAsia="Arial"/>
                                        <w:b/>
                                        <w:bCs/>
                                        <w:sz w:val="22"/>
                                      </w:rPr>
                                      <w:t>&lt;&lt;FILL username&gt;&gt;</w:t>
                                    </w:r>
                                  </w:p>
                                  <w:p w:rsidRPr="007739A4" w:rsidR="00377F04" w:rsidP="005E65EA" w:rsidRDefault="00377F04" w14:paraId="3D1C2365" w14:textId="77777777">
                                    <w:pPr>
                                      <w:pStyle w:val="ListParagraph"/>
                                      <w:widowControl w:val="0"/>
                                      <w:ind w:left="1140" w:firstLine="0"/>
                                      <w:rPr>
                                        <w:rFonts w:eastAsia="Arial"/>
                                        <w:sz w:val="20"/>
                                        <w:szCs w:val="20"/>
                                      </w:rPr>
                                    </w:pPr>
                                    <w:r w:rsidRPr="004150A3">
                                      <w:rPr>
                                        <w:rFonts w:eastAsia="Arial"/>
                                        <w:sz w:val="22"/>
                                      </w:rPr>
                                      <w:t xml:space="preserve">password: </w:t>
                                    </w:r>
                                    <w:r w:rsidRPr="004150A3">
                                      <w:rPr>
                                        <w:rFonts w:eastAsia="Arial"/>
                                        <w:b/>
                                        <w:bCs/>
                                        <w:sz w:val="22"/>
                                      </w:rPr>
                                      <w:t>&lt;&lt;FILL password&gt;&gt;</w:t>
                                    </w:r>
                                  </w:p>
                                </w:tc>
                              </w:tr>
                            </w:tbl>
                            <w:p w:rsidR="00377F04" w:rsidP="00377F04" w:rsidRDefault="00377F04" w14:paraId="76945D40" w14:textId="7777777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left:0;text-align:left;margin-left:-4.7pt;margin-top:15.15pt;width:227.25pt;height:84.75pt;z-index:251661312;mso-position-horizontal-relative:margin;mso-width-relative:margin;mso-height-relative:margin" coordsize="36899,17811" o:spid="_x0000_s1029" w14:anchorId="676A5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">
                <v:roundrect id="Rectangle: Rounded Corners 3" style="position:absolute;width:36899;height:17811;visibility:visible;mso-wrap-style:square;v-text-anchor:middle" o:spid="_x0000_s1030" fillcolor="#b1dafb" strokecolor="#135b97" strokeweight="2.25pt" arcsize="35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">
                  <v:stroke joinstyle="miter"/>
                </v:roundrect>
                <v:shape id="Text Box 2" style="position:absolute;left:1529;top:762;width:33237;height:15966;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textbox>
                    <w:txbxContent>
                      <w:p w:rsidRPr="007739A4" w:rsidR="00377F04" w:rsidP="00377F04" w:rsidRDefault="00377F04" w14:paraId="7D4B852E" w14:textId="77777777">
                        <w:pPr>
                          <w:ind w:right="187"/>
                          <w:rPr>
                            <w:rFonts w:eastAsia="Arial"/>
                          </w:rPr>
                        </w:pPr>
                        <w:r w:rsidRPr="007739A4">
                          <w:rPr>
                            <w:rFonts w:eastAsia="Arial"/>
                            <w:b/>
                            <w:bCs/>
                            <w:color w:val="135B97"/>
                          </w:rPr>
                          <w:t>Go online:</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377F04" w:rsidTr="005E65EA" w14:paraId="7B869F26" w14:textId="77777777">
                          <w:trPr>
                            <w:trHeight w:val="656"/>
                          </w:trPr>
                          <w:tc>
                            <w:tcPr>
                              <w:tcW w:w="7802" w:type="dxa"/>
                              <w:vAlign w:val="center"/>
                            </w:tcPr>
                            <w:p w:rsidRPr="003E6401" w:rsidR="00377F04" w:rsidP="00377F04" w:rsidRDefault="00377F04" w14:paraId="55411E63" w14:textId="77777777">
                              <w:pPr>
                                <w:pStyle w:val="ListParagraph"/>
                                <w:numPr>
                                  <w:ilvl w:val="0"/>
                                  <w:numId w:val="1"/>
                                </w:numPr>
                                <w:ind w:left="360" w:right="187"/>
                                <w:rPr>
                                  <w:rFonts w:eastAsia="Arial"/>
                                  <w:sz w:val="22"/>
                                </w:rPr>
                              </w:pPr>
                              <w:r w:rsidRPr="003E6401">
                                <w:rPr>
                                  <w:rFonts w:eastAsia="Arial"/>
                                  <w:sz w:val="22"/>
                                </w:rPr>
                                <w:t>[FILL SURVEY LINK]</w:t>
                              </w:r>
                            </w:p>
                            <w:p w:rsidRPr="004150A3" w:rsidR="00377F04" w:rsidP="00377F04" w:rsidRDefault="00377F04" w14:paraId="3E378C5D" w14:textId="77777777">
                              <w:pPr>
                                <w:pStyle w:val="ListParagraph"/>
                                <w:widowControl w:val="0"/>
                                <w:numPr>
                                  <w:ilvl w:val="0"/>
                                  <w:numId w:val="1"/>
                                </w:numPr>
                                <w:spacing w:after="0" w:line="240" w:lineRule="auto"/>
                                <w:ind w:left="360" w:right="187"/>
                                <w:rPr>
                                  <w:rFonts w:eastAsia="Arial"/>
                                  <w:sz w:val="22"/>
                                </w:rPr>
                              </w:pPr>
                              <w:r w:rsidRPr="004150A3">
                                <w:rPr>
                                  <w:rFonts w:eastAsia="Arial"/>
                                  <w:sz w:val="22"/>
                                </w:rPr>
                                <w:t>Log</w:t>
                              </w:r>
                              <w:r>
                                <w:rPr>
                                  <w:rFonts w:eastAsia="Arial"/>
                                  <w:sz w:val="22"/>
                                </w:rPr>
                                <w:t xml:space="preserve"> </w:t>
                              </w:r>
                              <w:r w:rsidRPr="004150A3">
                                <w:rPr>
                                  <w:rFonts w:eastAsia="Arial"/>
                                  <w:sz w:val="22"/>
                                </w:rPr>
                                <w:t xml:space="preserve">in using your </w:t>
                              </w:r>
                            </w:p>
                            <w:p w:rsidRPr="004150A3" w:rsidR="00377F04" w:rsidP="005E65EA" w:rsidRDefault="00377F04" w14:paraId="7410A1CD" w14:textId="77777777">
                              <w:pPr>
                                <w:pStyle w:val="ListParagraph"/>
                                <w:widowControl w:val="0"/>
                                <w:ind w:left="1140" w:firstLine="0"/>
                                <w:rPr>
                                  <w:rFonts w:eastAsia="Arial"/>
                                  <w:sz w:val="22"/>
                                </w:rPr>
                              </w:pPr>
                              <w:r w:rsidRPr="004150A3">
                                <w:rPr>
                                  <w:rFonts w:eastAsia="Arial"/>
                                  <w:sz w:val="22"/>
                                </w:rPr>
                                <w:t xml:space="preserve">username: </w:t>
                              </w:r>
                              <w:r w:rsidRPr="004150A3">
                                <w:rPr>
                                  <w:rFonts w:eastAsia="Arial"/>
                                  <w:b/>
                                  <w:bCs/>
                                  <w:sz w:val="22"/>
                                </w:rPr>
                                <w:t>&lt;&lt;FILL username&gt;&gt;</w:t>
                              </w:r>
                            </w:p>
                            <w:p w:rsidRPr="007739A4" w:rsidR="00377F04" w:rsidP="005E65EA" w:rsidRDefault="00377F04" w14:paraId="3D1C2365" w14:textId="77777777">
                              <w:pPr>
                                <w:pStyle w:val="ListParagraph"/>
                                <w:widowControl w:val="0"/>
                                <w:ind w:left="1140" w:firstLine="0"/>
                                <w:rPr>
                                  <w:rFonts w:eastAsia="Arial"/>
                                  <w:sz w:val="20"/>
                                  <w:szCs w:val="20"/>
                                </w:rPr>
                              </w:pPr>
                              <w:r w:rsidRPr="004150A3">
                                <w:rPr>
                                  <w:rFonts w:eastAsia="Arial"/>
                                  <w:sz w:val="22"/>
                                </w:rPr>
                                <w:t xml:space="preserve">password: </w:t>
                              </w:r>
                              <w:r w:rsidRPr="004150A3">
                                <w:rPr>
                                  <w:rFonts w:eastAsia="Arial"/>
                                  <w:b/>
                                  <w:bCs/>
                                  <w:sz w:val="22"/>
                                </w:rPr>
                                <w:t>&lt;&lt;FILL password&gt;&gt;</w:t>
                              </w:r>
                            </w:p>
                          </w:tc>
                        </w:tr>
                      </w:tbl>
                      <w:p w:rsidR="00377F04" w:rsidP="00377F04" w:rsidRDefault="00377F04" w14:paraId="76945D40" w14:textId="77777777"/>
                    </w:txbxContent>
                  </v:textbox>
                </v:shape>
                <w10:wrap type="square" anchorx="margin"/>
              </v:group>
            </w:pict>
          </mc:Fallback>
        </mc:AlternateContent>
      </w:r>
    </w:p>
    <w:p w:rsidR="00377F04" w:rsidP="00377F04" w:rsidRDefault="00377F04" w14:paraId="4BB63FC3" w14:textId="77777777">
      <w:pPr>
        <w:pStyle w:val="CM7"/>
        <w:spacing w:line="240" w:lineRule="auto"/>
        <w:ind w:left="-360" w:right="328"/>
      </w:pPr>
      <w:r w:rsidRPr="00AF12D8">
        <w:rPr>
          <w:noProof/>
        </w:rPr>
        <mc:AlternateContent>
          <mc:Choice Requires="wpg">
            <w:drawing>
              <wp:anchor distT="0" distB="0" distL="114300" distR="114300" simplePos="0" relativeHeight="251662336" behindDoc="0" locked="0" layoutInCell="1" allowOverlap="1" wp14:editId="0AA99821" wp14:anchorId="41663FC7">
                <wp:simplePos x="0" y="0"/>
                <wp:positionH relativeFrom="margin">
                  <wp:posOffset>3526155</wp:posOffset>
                </wp:positionH>
                <wp:positionV relativeFrom="paragraph">
                  <wp:posOffset>31115</wp:posOffset>
                </wp:positionV>
                <wp:extent cx="2837815" cy="1076325"/>
                <wp:effectExtent l="57150" t="57150" r="114935" b="123825"/>
                <wp:wrapSquare wrapText="bothSides"/>
                <wp:docPr id="5" name="Group 5"/>
                <wp:cNvGraphicFramePr/>
                <a:graphic xmlns:a="http://schemas.openxmlformats.org/drawingml/2006/main">
                  <a:graphicData uri="http://schemas.microsoft.com/office/word/2010/wordprocessingGroup">
                    <wpg:wgp>
                      <wpg:cNvGrpSpPr/>
                      <wpg:grpSpPr>
                        <a:xfrm>
                          <a:off x="0" y="0"/>
                          <a:ext cx="2837815" cy="1076325"/>
                          <a:chOff x="0" y="0"/>
                          <a:chExt cx="3689985" cy="1781175"/>
                        </a:xfrm>
                        <a:effectLst>
                          <a:outerShdw blurRad="50800" dist="38100" dir="2700000" algn="tl" rotWithShape="0">
                            <a:prstClr val="black">
                              <a:alpha val="40000"/>
                            </a:prstClr>
                          </a:outerShdw>
                        </a:effectLst>
                      </wpg:grpSpPr>
                      <wps:wsp>
                        <wps:cNvPr id="6" name="Rectangle: Rounded Corners 95"/>
                        <wps:cNvSpPr/>
                        <wps:spPr>
                          <a:xfrm>
                            <a:off x="0" y="0"/>
                            <a:ext cx="3689985" cy="1781175"/>
                          </a:xfrm>
                          <a:prstGeom prst="roundRect">
                            <a:avLst>
                              <a:gd name="adj" fmla="val 5412"/>
                            </a:avLst>
                          </a:prstGeom>
                          <a:solidFill>
                            <a:srgbClr val="B1DAFB"/>
                          </a:solidFill>
                          <a:ln w="28575">
                            <a:solidFill>
                              <a:srgbClr val="135B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152947" y="76200"/>
                            <a:ext cx="3426397" cy="1596661"/>
                          </a:xfrm>
                          <a:prstGeom prst="rect">
                            <a:avLst/>
                          </a:prstGeom>
                          <a:noFill/>
                          <a:ln w="9525">
                            <a:noFill/>
                            <a:miter lim="800000"/>
                            <a:headEnd/>
                            <a:tailEnd/>
                          </a:ln>
                        </wps:spPr>
                        <wps:txbx>
                          <w:txbxContent>
                            <w:p w:rsidRPr="007739A4" w:rsidR="00377F04" w:rsidP="00377F04" w:rsidRDefault="00377F04" w14:paraId="34CA688C" w14:textId="77777777">
                              <w:pPr>
                                <w:ind w:right="187"/>
                                <w:rPr>
                                  <w:rFonts w:eastAsia="Arial"/>
                                </w:rPr>
                              </w:pPr>
                              <w:r w:rsidRPr="00313228">
                                <w:rPr>
                                  <w:rFonts w:eastAsia="Arial"/>
                                  <w:b/>
                                  <w:bCs/>
                                  <w:color w:val="135B97"/>
                                </w:rPr>
                                <w:t>If you prefer to complete in</w:t>
                              </w:r>
                              <w:r>
                                <w:rPr>
                                  <w:rFonts w:eastAsia="Arial"/>
                                  <w:b/>
                                  <w:bCs/>
                                  <w:color w:val="135B97"/>
                                </w:rPr>
                                <w:t xml:space="preserve"> </w:t>
                              </w:r>
                              <w:r w:rsidRPr="00313228">
                                <w:rPr>
                                  <w:rFonts w:eastAsia="Arial"/>
                                  <w:b/>
                                  <w:bCs/>
                                  <w:color w:val="135B97"/>
                                </w:rPr>
                                <w:t>person</w:t>
                              </w:r>
                              <w:r>
                                <w:rPr>
                                  <w:rFonts w:eastAsia="Arial"/>
                                  <w:b/>
                                  <w:bCs/>
                                  <w:color w:val="135B97"/>
                                </w:rPr>
                                <w:t>:</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377F04" w:rsidTr="004E2D29" w14:paraId="1E02E588" w14:textId="77777777">
                                <w:trPr>
                                  <w:trHeight w:val="656"/>
                                </w:trPr>
                                <w:tc>
                                  <w:tcPr>
                                    <w:tcW w:w="7802" w:type="dxa"/>
                                    <w:vAlign w:val="center"/>
                                  </w:tcPr>
                                  <w:p w:rsidRPr="003E6401" w:rsidR="00377F04" w:rsidP="00377F04" w:rsidRDefault="00377F04" w14:paraId="541985EB" w14:textId="77777777">
                                    <w:pPr>
                                      <w:pStyle w:val="ListParagraph"/>
                                      <w:numPr>
                                        <w:ilvl w:val="0"/>
                                        <w:numId w:val="2"/>
                                      </w:numPr>
                                      <w:ind w:right="187"/>
                                      <w:rPr>
                                        <w:rFonts w:eastAsia="Arial"/>
                                        <w:sz w:val="22"/>
                                      </w:rPr>
                                    </w:pPr>
                                    <w:r w:rsidRPr="003E6401">
                                      <w:rPr>
                                        <w:rFonts w:eastAsia="Arial"/>
                                        <w:sz w:val="22"/>
                                      </w:rPr>
                                      <w:t xml:space="preserve">Help </w:t>
                                    </w:r>
                                    <w:r>
                                      <w:rPr>
                                        <w:rFonts w:eastAsia="Arial"/>
                                        <w:sz w:val="22"/>
                                      </w:rPr>
                                      <w:t>your</w:t>
                                    </w:r>
                                    <w:r w:rsidRPr="003E6401">
                                      <w:rPr>
                                        <w:rFonts w:eastAsia="Arial"/>
                                        <w:sz w:val="22"/>
                                      </w:rPr>
                                      <w:t xml:space="preserve"> interviewer by scheduling a </w:t>
                                    </w:r>
                                  </w:p>
                                  <w:p w:rsidR="00377F04" w:rsidP="003E6401" w:rsidRDefault="00377F04" w14:paraId="72337803" w14:textId="77777777">
                                    <w:pPr>
                                      <w:pStyle w:val="ListParagraph"/>
                                      <w:widowControl w:val="0"/>
                                      <w:spacing w:after="0" w:line="240" w:lineRule="auto"/>
                                      <w:ind w:left="360" w:right="187" w:firstLine="0"/>
                                      <w:rPr>
                                        <w:rFonts w:eastAsia="Arial"/>
                                        <w:sz w:val="22"/>
                                      </w:rPr>
                                    </w:pPr>
                                    <w:r>
                                      <w:rPr>
                                        <w:rFonts w:eastAsia="Arial"/>
                                        <w:sz w:val="22"/>
                                      </w:rPr>
                                      <w:t xml:space="preserve">visit. </w:t>
                                    </w:r>
                                  </w:p>
                                  <w:p w:rsidRPr="00FE72D3" w:rsidR="00377F04" w:rsidP="00377F04" w:rsidRDefault="00377F04" w14:paraId="3B8FFDA8" w14:textId="77777777">
                                    <w:pPr>
                                      <w:pStyle w:val="ListParagraph"/>
                                      <w:widowControl w:val="0"/>
                                      <w:numPr>
                                        <w:ilvl w:val="0"/>
                                        <w:numId w:val="1"/>
                                      </w:numPr>
                                      <w:spacing w:after="0" w:line="240" w:lineRule="auto"/>
                                      <w:ind w:left="360" w:right="187"/>
                                      <w:rPr>
                                        <w:sz w:val="20"/>
                                        <w:szCs w:val="20"/>
                                      </w:rPr>
                                    </w:pPr>
                                    <w:r>
                                      <w:rPr>
                                        <w:rFonts w:eastAsia="Arial"/>
                                        <w:sz w:val="22"/>
                                      </w:rPr>
                                      <w:t>Please call toll-free</w:t>
                                    </w:r>
                                    <w:r w:rsidRPr="00FE72D3">
                                      <w:rPr>
                                        <w:rFonts w:eastAsia="Arial"/>
                                        <w:sz w:val="22"/>
                                      </w:rPr>
                                      <w:t>:</w:t>
                                    </w:r>
                                    <w:r w:rsidRPr="004E2D29">
                                      <w:rPr>
                                        <w:b/>
                                        <w:bCs/>
                                        <w:sz w:val="22"/>
                                      </w:rPr>
                                      <w:t xml:space="preserve"> </w:t>
                                    </w:r>
                                    <w:r w:rsidRPr="004E2D29">
                                      <w:rPr>
                                        <w:sz w:val="22"/>
                                      </w:rPr>
                                      <w:t>XXX-XXX-XXXX</w:t>
                                    </w:r>
                                  </w:p>
                                </w:tc>
                              </w:tr>
                            </w:tbl>
                            <w:p w:rsidR="00377F04" w:rsidP="00377F04" w:rsidRDefault="00377F04" w14:paraId="702C6187" w14:textId="7777777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 style="position:absolute;left:0;text-align:left;margin-left:277.65pt;margin-top:2.45pt;width:223.45pt;height:84.75pt;z-index:251662336;mso-position-horizontal-relative:margin;mso-width-relative:margin;mso-height-relative:margin" coordsize="36899,17811" o:spid="_x0000_s1032" w14:anchorId="41663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">
                <v:roundrect id="Rectangle: Rounded Corners 95" style="position:absolute;width:36899;height:17811;visibility:visible;mso-wrap-style:square;v-text-anchor:middle" o:spid="_x0000_s1033" fillcolor="#b1dafb" strokecolor="#135b97" strokeweight="2.25pt" arcsize="35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">
                  <v:stroke joinstyle="miter"/>
                </v:roundrect>
                <v:shape id="Text Box 2" style="position:absolute;left:1529;top:762;width:34264;height:15966;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v:textbox>
                    <w:txbxContent>
                      <w:p w:rsidRPr="007739A4" w:rsidR="00377F04" w:rsidP="00377F04" w:rsidRDefault="00377F04" w14:paraId="34CA688C" w14:textId="77777777">
                        <w:pPr>
                          <w:ind w:right="187"/>
                          <w:rPr>
                            <w:rFonts w:eastAsia="Arial"/>
                          </w:rPr>
                        </w:pPr>
                        <w:r w:rsidRPr="00313228">
                          <w:rPr>
                            <w:rFonts w:eastAsia="Arial"/>
                            <w:b/>
                            <w:bCs/>
                            <w:color w:val="135B97"/>
                          </w:rPr>
                          <w:t>If you prefer to complete in</w:t>
                        </w:r>
                        <w:r>
                          <w:rPr>
                            <w:rFonts w:eastAsia="Arial"/>
                            <w:b/>
                            <w:bCs/>
                            <w:color w:val="135B97"/>
                          </w:rPr>
                          <w:t xml:space="preserve"> </w:t>
                        </w:r>
                        <w:r w:rsidRPr="00313228">
                          <w:rPr>
                            <w:rFonts w:eastAsia="Arial"/>
                            <w:b/>
                            <w:bCs/>
                            <w:color w:val="135B97"/>
                          </w:rPr>
                          <w:t>person</w:t>
                        </w:r>
                        <w:r>
                          <w:rPr>
                            <w:rFonts w:eastAsia="Arial"/>
                            <w:b/>
                            <w:bCs/>
                            <w:color w:val="135B97"/>
                          </w:rPr>
                          <w:t>:</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377F04" w:rsidTr="004E2D29" w14:paraId="1E02E588" w14:textId="77777777">
                          <w:trPr>
                            <w:trHeight w:val="656"/>
                          </w:trPr>
                          <w:tc>
                            <w:tcPr>
                              <w:tcW w:w="7802" w:type="dxa"/>
                              <w:vAlign w:val="center"/>
                            </w:tcPr>
                            <w:p w:rsidRPr="003E6401" w:rsidR="00377F04" w:rsidP="00377F04" w:rsidRDefault="00377F04" w14:paraId="541985EB" w14:textId="77777777">
                              <w:pPr>
                                <w:pStyle w:val="ListParagraph"/>
                                <w:numPr>
                                  <w:ilvl w:val="0"/>
                                  <w:numId w:val="2"/>
                                </w:numPr>
                                <w:ind w:right="187"/>
                                <w:rPr>
                                  <w:rFonts w:eastAsia="Arial"/>
                                  <w:sz w:val="22"/>
                                </w:rPr>
                              </w:pPr>
                              <w:r w:rsidRPr="003E6401">
                                <w:rPr>
                                  <w:rFonts w:eastAsia="Arial"/>
                                  <w:sz w:val="22"/>
                                </w:rPr>
                                <w:t xml:space="preserve">Help </w:t>
                              </w:r>
                              <w:r>
                                <w:rPr>
                                  <w:rFonts w:eastAsia="Arial"/>
                                  <w:sz w:val="22"/>
                                </w:rPr>
                                <w:t>your</w:t>
                              </w:r>
                              <w:r w:rsidRPr="003E6401">
                                <w:rPr>
                                  <w:rFonts w:eastAsia="Arial"/>
                                  <w:sz w:val="22"/>
                                </w:rPr>
                                <w:t xml:space="preserve"> interviewer by scheduling a </w:t>
                              </w:r>
                            </w:p>
                            <w:p w:rsidR="00377F04" w:rsidP="003E6401" w:rsidRDefault="00377F04" w14:paraId="72337803" w14:textId="77777777">
                              <w:pPr>
                                <w:pStyle w:val="ListParagraph"/>
                                <w:widowControl w:val="0"/>
                                <w:spacing w:after="0" w:line="240" w:lineRule="auto"/>
                                <w:ind w:left="360" w:right="187" w:firstLine="0"/>
                                <w:rPr>
                                  <w:rFonts w:eastAsia="Arial"/>
                                  <w:sz w:val="22"/>
                                </w:rPr>
                              </w:pPr>
                              <w:r>
                                <w:rPr>
                                  <w:rFonts w:eastAsia="Arial"/>
                                  <w:sz w:val="22"/>
                                </w:rPr>
                                <w:t xml:space="preserve">visit. </w:t>
                              </w:r>
                            </w:p>
                            <w:p w:rsidRPr="00FE72D3" w:rsidR="00377F04" w:rsidP="00377F04" w:rsidRDefault="00377F04" w14:paraId="3B8FFDA8" w14:textId="77777777">
                              <w:pPr>
                                <w:pStyle w:val="ListParagraph"/>
                                <w:widowControl w:val="0"/>
                                <w:numPr>
                                  <w:ilvl w:val="0"/>
                                  <w:numId w:val="1"/>
                                </w:numPr>
                                <w:spacing w:after="0" w:line="240" w:lineRule="auto"/>
                                <w:ind w:left="360" w:right="187"/>
                                <w:rPr>
                                  <w:sz w:val="20"/>
                                  <w:szCs w:val="20"/>
                                </w:rPr>
                              </w:pPr>
                              <w:r>
                                <w:rPr>
                                  <w:rFonts w:eastAsia="Arial"/>
                                  <w:sz w:val="22"/>
                                </w:rPr>
                                <w:t>Please call toll-free</w:t>
                              </w:r>
                              <w:r w:rsidRPr="00FE72D3">
                                <w:rPr>
                                  <w:rFonts w:eastAsia="Arial"/>
                                  <w:sz w:val="22"/>
                                </w:rPr>
                                <w:t>:</w:t>
                              </w:r>
                              <w:r w:rsidRPr="004E2D29">
                                <w:rPr>
                                  <w:b/>
                                  <w:bCs/>
                                  <w:sz w:val="22"/>
                                </w:rPr>
                                <w:t xml:space="preserve"> </w:t>
                              </w:r>
                              <w:r w:rsidRPr="004E2D29">
                                <w:rPr>
                                  <w:sz w:val="22"/>
                                </w:rPr>
                                <w:t>XXX-XXX-XXXX</w:t>
                              </w:r>
                            </w:p>
                          </w:tc>
                        </w:tr>
                      </w:tbl>
                      <w:p w:rsidR="00377F04" w:rsidP="00377F04" w:rsidRDefault="00377F04" w14:paraId="702C6187" w14:textId="77777777"/>
                    </w:txbxContent>
                  </v:textbox>
                </v:shape>
                <w10:wrap type="square" anchorx="margin"/>
              </v:group>
            </w:pict>
          </mc:Fallback>
        </mc:AlternateContent>
      </w:r>
    </w:p>
    <w:p w:rsidR="00377F04" w:rsidP="00377F04" w:rsidRDefault="00377F04" w14:paraId="29B8F408" w14:textId="77777777">
      <w:pPr>
        <w:pStyle w:val="CM7"/>
        <w:spacing w:line="240" w:lineRule="auto"/>
        <w:ind w:left="-360" w:right="328"/>
      </w:pPr>
    </w:p>
    <w:p w:rsidR="00377F04" w:rsidP="00377F04" w:rsidRDefault="00377F04" w14:paraId="3776A8BB" w14:textId="77777777">
      <w:pPr>
        <w:pStyle w:val="CM7"/>
        <w:spacing w:line="240" w:lineRule="auto"/>
        <w:ind w:left="-360" w:right="328"/>
      </w:pPr>
      <w:r>
        <w:t>OR</w:t>
      </w:r>
    </w:p>
    <w:p w:rsidR="00377F04" w:rsidP="00377F04" w:rsidRDefault="00377F04" w14:paraId="5E33CEE5" w14:textId="77777777">
      <w:pPr>
        <w:pStyle w:val="CM7"/>
        <w:spacing w:line="240" w:lineRule="auto"/>
        <w:ind w:left="-360" w:right="328"/>
      </w:pPr>
    </w:p>
    <w:p w:rsidR="00377F04" w:rsidP="00377F04" w:rsidRDefault="00377F04" w14:paraId="0495138B" w14:textId="77777777">
      <w:pPr>
        <w:pStyle w:val="CM7"/>
        <w:spacing w:line="240" w:lineRule="auto"/>
        <w:ind w:left="-360" w:right="328"/>
      </w:pPr>
    </w:p>
    <w:p w:rsidR="00377F04" w:rsidP="00377F04" w:rsidRDefault="00377F04" w14:paraId="661B61A2" w14:textId="77777777">
      <w:pPr>
        <w:pStyle w:val="CM7"/>
        <w:spacing w:line="240" w:lineRule="auto"/>
        <w:ind w:left="-360" w:right="328"/>
      </w:pPr>
    </w:p>
    <w:p w:rsidR="00377F04" w:rsidP="00377F04" w:rsidRDefault="00377F04" w14:paraId="437D6F26" w14:textId="77777777">
      <w:pPr>
        <w:pStyle w:val="CM7"/>
        <w:spacing w:line="240" w:lineRule="auto"/>
        <w:ind w:left="-360" w:right="328"/>
      </w:pPr>
    </w:p>
    <w:p w:rsidRPr="000E36D2" w:rsidR="00377F04" w:rsidP="00377F04" w:rsidRDefault="00377F04" w14:paraId="3E1DE2D7" w14:textId="77777777">
      <w:pPr>
        <w:pStyle w:val="CM7"/>
        <w:spacing w:line="240" w:lineRule="auto"/>
        <w:ind w:left="-360" w:right="328"/>
      </w:pPr>
      <w:r>
        <w:t>]</w:t>
      </w:r>
    </w:p>
    <w:p w:rsidRPr="001C4451" w:rsidR="00377F04" w:rsidP="00377F04" w:rsidRDefault="00377F04" w14:paraId="1B942A60" w14:textId="77777777">
      <w:pPr>
        <w:pStyle w:val="CM7"/>
        <w:spacing w:line="240" w:lineRule="auto"/>
        <w:ind w:left="-360" w:right="328"/>
        <w:rPr>
          <w:sz w:val="22"/>
          <w:szCs w:val="22"/>
        </w:rPr>
      </w:pPr>
      <w:r w:rsidRPr="001C4451">
        <w:rPr>
          <w:sz w:val="22"/>
          <w:szCs w:val="22"/>
        </w:rPr>
        <w:t xml:space="preserve">Your </w:t>
      </w:r>
      <w:r>
        <w:rPr>
          <w:sz w:val="22"/>
          <w:szCs w:val="22"/>
        </w:rPr>
        <w:t>participation</w:t>
      </w:r>
      <w:r w:rsidRPr="001C4451">
        <w:rPr>
          <w:sz w:val="22"/>
          <w:szCs w:val="22"/>
        </w:rPr>
        <w:t xml:space="preserve"> in this study is voluntary but </w:t>
      </w:r>
      <w:r>
        <w:rPr>
          <w:sz w:val="22"/>
          <w:szCs w:val="22"/>
        </w:rPr>
        <w:t xml:space="preserve">it </w:t>
      </w:r>
      <w:r w:rsidRPr="001C4451">
        <w:rPr>
          <w:sz w:val="22"/>
          <w:szCs w:val="22"/>
        </w:rPr>
        <w:t xml:space="preserve">is </w:t>
      </w:r>
      <w:r>
        <w:rPr>
          <w:sz w:val="22"/>
          <w:szCs w:val="22"/>
        </w:rPr>
        <w:t>key</w:t>
      </w:r>
      <w:r w:rsidRPr="001C4451">
        <w:rPr>
          <w:sz w:val="22"/>
          <w:szCs w:val="22"/>
        </w:rPr>
        <w:t xml:space="preserve"> to the success of the </w:t>
      </w:r>
      <w:r>
        <w:rPr>
          <w:sz w:val="22"/>
          <w:szCs w:val="22"/>
        </w:rPr>
        <w:t>NSFG survey</w:t>
      </w:r>
      <w:r w:rsidRPr="001C4451">
        <w:rPr>
          <w:sz w:val="22"/>
          <w:szCs w:val="22"/>
        </w:rPr>
        <w:t>.</w:t>
      </w:r>
      <w:r>
        <w:rPr>
          <w:sz w:val="22"/>
          <w:szCs w:val="22"/>
        </w:rPr>
        <w:t xml:space="preserve"> </w:t>
      </w:r>
      <w:r w:rsidRPr="001C4451">
        <w:rPr>
          <w:sz w:val="22"/>
          <w:szCs w:val="22"/>
        </w:rPr>
        <w:t xml:space="preserve">Saying yes or no to </w:t>
      </w:r>
      <w:r>
        <w:rPr>
          <w:sz w:val="22"/>
          <w:szCs w:val="22"/>
        </w:rPr>
        <w:t>taking part</w:t>
      </w:r>
      <w:r w:rsidRPr="001C4451">
        <w:rPr>
          <w:sz w:val="22"/>
          <w:szCs w:val="22"/>
        </w:rPr>
        <w:t xml:space="preserve"> in the study will not change any benefits you get now or in the future.</w:t>
      </w:r>
      <w:r>
        <w:rPr>
          <w:sz w:val="22"/>
          <w:szCs w:val="22"/>
        </w:rPr>
        <w:t xml:space="preserve"> </w:t>
      </w:r>
      <w:r w:rsidRPr="001C4451">
        <w:rPr>
          <w:sz w:val="22"/>
          <w:szCs w:val="22"/>
        </w:rPr>
        <w:t xml:space="preserve">The </w:t>
      </w:r>
      <w:r>
        <w:rPr>
          <w:sz w:val="22"/>
          <w:szCs w:val="22"/>
        </w:rPr>
        <w:t>NSFG survey</w:t>
      </w:r>
      <w:r w:rsidRPr="001C4451">
        <w:rPr>
          <w:sz w:val="22"/>
          <w:szCs w:val="22"/>
        </w:rPr>
        <w:t xml:space="preserve"> is interesting and enjoyable for most people.</w:t>
      </w:r>
      <w:r>
        <w:rPr>
          <w:sz w:val="22"/>
          <w:szCs w:val="22"/>
        </w:rPr>
        <w:t xml:space="preserve"> </w:t>
      </w:r>
      <w:r w:rsidRPr="001C4451">
        <w:rPr>
          <w:sz w:val="22"/>
          <w:szCs w:val="22"/>
        </w:rPr>
        <w:t xml:space="preserve">Each person </w:t>
      </w:r>
      <w:r>
        <w:rPr>
          <w:sz w:val="22"/>
          <w:szCs w:val="22"/>
        </w:rPr>
        <w:t>chosen for the NSFG survey</w:t>
      </w:r>
      <w:r w:rsidRPr="001C4451">
        <w:rPr>
          <w:sz w:val="22"/>
          <w:szCs w:val="22"/>
        </w:rPr>
        <w:t xml:space="preserve"> represents thousands of others</w:t>
      </w:r>
      <w:r>
        <w:rPr>
          <w:sz w:val="22"/>
          <w:szCs w:val="22"/>
        </w:rPr>
        <w:t xml:space="preserve"> across the country</w:t>
      </w:r>
      <w:r w:rsidRPr="001C4451">
        <w:rPr>
          <w:sz w:val="22"/>
          <w:szCs w:val="22"/>
        </w:rPr>
        <w:t>.</w:t>
      </w:r>
      <w:r>
        <w:rPr>
          <w:sz w:val="22"/>
          <w:szCs w:val="22"/>
        </w:rPr>
        <w:t xml:space="preserve"> </w:t>
      </w:r>
    </w:p>
    <w:p w:rsidRPr="001C4451" w:rsidR="00377F04" w:rsidP="00377F04" w:rsidRDefault="00377F04" w14:paraId="1E2A574E" w14:textId="77777777">
      <w:pPr>
        <w:pStyle w:val="CM7"/>
        <w:spacing w:line="240" w:lineRule="auto"/>
        <w:ind w:left="-360" w:right="328"/>
        <w:rPr>
          <w:sz w:val="22"/>
          <w:szCs w:val="22"/>
        </w:rPr>
      </w:pPr>
    </w:p>
    <w:p w:rsidR="00377F04" w:rsidP="00377F04" w:rsidRDefault="00377F04" w14:paraId="5964082D" w14:textId="77777777">
      <w:pPr>
        <w:pStyle w:val="CM7"/>
        <w:spacing w:line="240" w:lineRule="auto"/>
        <w:ind w:left="-360" w:right="123"/>
        <w:rPr>
          <w:sz w:val="22"/>
          <w:szCs w:val="22"/>
        </w:rPr>
      </w:pPr>
      <w:r w:rsidRPr="001C4451">
        <w:rPr>
          <w:iCs/>
          <w:sz w:val="22"/>
          <w:szCs w:val="22"/>
        </w:rPr>
        <w:t xml:space="preserve">By Federal law*, the answers you give are confidential and we take all possible </w:t>
      </w:r>
      <w:r>
        <w:rPr>
          <w:iCs/>
          <w:sz w:val="22"/>
          <w:szCs w:val="22"/>
        </w:rPr>
        <w:t xml:space="preserve">steps to protect your privacy. </w:t>
      </w:r>
      <w:r w:rsidRPr="001C4451">
        <w:rPr>
          <w:iCs/>
          <w:sz w:val="22"/>
          <w:szCs w:val="22"/>
        </w:rPr>
        <w:t>Your answers will be used for statistical research only.</w:t>
      </w:r>
      <w:r>
        <w:rPr>
          <w:sz w:val="22"/>
          <w:szCs w:val="22"/>
        </w:rPr>
        <w:t xml:space="preserve"> I</w:t>
      </w:r>
      <w:r w:rsidRPr="001C4451">
        <w:rPr>
          <w:sz w:val="22"/>
          <w:szCs w:val="22"/>
        </w:rPr>
        <w:t xml:space="preserve">nformation </w:t>
      </w:r>
      <w:r>
        <w:rPr>
          <w:sz w:val="22"/>
          <w:szCs w:val="22"/>
        </w:rPr>
        <w:t xml:space="preserve">is only presented </w:t>
      </w:r>
      <w:r w:rsidRPr="001C4451">
        <w:rPr>
          <w:sz w:val="22"/>
          <w:szCs w:val="22"/>
        </w:rPr>
        <w:t>in summary form.</w:t>
      </w:r>
      <w:r>
        <w:rPr>
          <w:sz w:val="22"/>
          <w:szCs w:val="22"/>
        </w:rPr>
        <w:t xml:space="preserve"> </w:t>
      </w:r>
      <w:r w:rsidRPr="001C4451">
        <w:rPr>
          <w:sz w:val="22"/>
          <w:szCs w:val="22"/>
        </w:rPr>
        <w:t>Individuals or families cannot be identified.</w:t>
      </w:r>
      <w:r>
        <w:rPr>
          <w:sz w:val="22"/>
          <w:szCs w:val="22"/>
        </w:rPr>
        <w:t xml:space="preserve"> </w:t>
      </w:r>
      <w:r w:rsidRPr="001C4451">
        <w:rPr>
          <w:sz w:val="22"/>
          <w:szCs w:val="22"/>
        </w:rPr>
        <w:t>You may choose not to answer any question at any time.</w:t>
      </w:r>
      <w:r>
        <w:rPr>
          <w:sz w:val="22"/>
          <w:szCs w:val="22"/>
        </w:rPr>
        <w:t xml:space="preserve"> </w:t>
      </w:r>
      <w:r w:rsidRPr="001C4451">
        <w:rPr>
          <w:sz w:val="22"/>
          <w:szCs w:val="22"/>
        </w:rPr>
        <w:t xml:space="preserve">You may have questions about your rights as a participant in </w:t>
      </w:r>
      <w:r w:rsidRPr="00CB7A2E">
        <w:rPr>
          <w:sz w:val="22"/>
          <w:szCs w:val="22"/>
        </w:rPr>
        <w:t>this study. If</w:t>
      </w:r>
      <w:r w:rsidRPr="001C4451">
        <w:rPr>
          <w:sz w:val="22"/>
          <w:szCs w:val="22"/>
        </w:rPr>
        <w:t xml:space="preserve"> so, please call the office of the Ethics Review Board at the National Center for Health Statistics, toll</w:t>
      </w:r>
      <w:r>
        <w:rPr>
          <w:sz w:val="22"/>
          <w:szCs w:val="22"/>
        </w:rPr>
        <w:t>-</w:t>
      </w:r>
      <w:r w:rsidRPr="001C4451">
        <w:rPr>
          <w:sz w:val="22"/>
          <w:szCs w:val="22"/>
        </w:rPr>
        <w:t xml:space="preserve">free, at 1-800-223-8118. Please leave a brief message with your name and phone number. Say that you are calling about Study </w:t>
      </w:r>
      <w:r w:rsidRPr="001B5B22">
        <w:rPr>
          <w:sz w:val="22"/>
          <w:szCs w:val="22"/>
        </w:rPr>
        <w:t xml:space="preserve">Number </w:t>
      </w:r>
      <w:r w:rsidRPr="001B5B22">
        <w:rPr>
          <w:b/>
          <w:sz w:val="22"/>
          <w:szCs w:val="22"/>
          <w:highlight w:val="yellow"/>
        </w:rPr>
        <w:t>2021-XX</w:t>
      </w:r>
      <w:r w:rsidRPr="001B5B22">
        <w:rPr>
          <w:sz w:val="22"/>
          <w:szCs w:val="22"/>
        </w:rPr>
        <w:t>.</w:t>
      </w:r>
      <w:r w:rsidRPr="001C4451">
        <w:rPr>
          <w:sz w:val="22"/>
          <w:szCs w:val="22"/>
        </w:rPr>
        <w:t xml:space="preserve"> </w:t>
      </w:r>
      <w:r>
        <w:rPr>
          <w:sz w:val="22"/>
          <w:szCs w:val="22"/>
        </w:rPr>
        <w:t>Your call</w:t>
      </w:r>
      <w:r w:rsidRPr="001C4451">
        <w:rPr>
          <w:sz w:val="22"/>
          <w:szCs w:val="22"/>
        </w:rPr>
        <w:t xml:space="preserve"> </w:t>
      </w:r>
      <w:r>
        <w:rPr>
          <w:sz w:val="22"/>
          <w:szCs w:val="22"/>
        </w:rPr>
        <w:t xml:space="preserve">will be returned </w:t>
      </w:r>
      <w:r w:rsidRPr="001C4451">
        <w:rPr>
          <w:sz w:val="22"/>
          <w:szCs w:val="22"/>
        </w:rPr>
        <w:t>as soon as possible.</w:t>
      </w:r>
      <w:r>
        <w:rPr>
          <w:sz w:val="22"/>
          <w:szCs w:val="22"/>
        </w:rPr>
        <w:t xml:space="preserve"> </w:t>
      </w:r>
      <w:r w:rsidRPr="001C4451">
        <w:rPr>
          <w:sz w:val="22"/>
          <w:szCs w:val="22"/>
        </w:rPr>
        <w:t xml:space="preserve">You may also learn more </w:t>
      </w:r>
      <w:r>
        <w:rPr>
          <w:sz w:val="22"/>
          <w:szCs w:val="22"/>
        </w:rPr>
        <w:t xml:space="preserve">at </w:t>
      </w:r>
      <w:r w:rsidRPr="001C4451">
        <w:rPr>
          <w:sz w:val="22"/>
          <w:szCs w:val="22"/>
        </w:rPr>
        <w:t xml:space="preserve">the </w:t>
      </w:r>
      <w:r>
        <w:rPr>
          <w:sz w:val="22"/>
          <w:szCs w:val="22"/>
        </w:rPr>
        <w:t xml:space="preserve">NSFG </w:t>
      </w:r>
      <w:r w:rsidRPr="001C4451">
        <w:rPr>
          <w:sz w:val="22"/>
          <w:szCs w:val="22"/>
        </w:rPr>
        <w:t>website:</w:t>
      </w:r>
      <w:r>
        <w:rPr>
          <w:sz w:val="22"/>
          <w:szCs w:val="22"/>
        </w:rPr>
        <w:t xml:space="preserve"> </w:t>
      </w:r>
      <w:r w:rsidRPr="00220433">
        <w:rPr>
          <w:sz w:val="22"/>
          <w:szCs w:val="22"/>
          <w:u w:val="single"/>
        </w:rPr>
        <w:t>www.cdc.gov/nchs/nsfg.htm</w:t>
      </w:r>
      <w:r w:rsidRPr="001C4451">
        <w:rPr>
          <w:sz w:val="22"/>
          <w:szCs w:val="22"/>
        </w:rPr>
        <w:t>.</w:t>
      </w:r>
    </w:p>
    <w:p w:rsidRPr="001C4451" w:rsidR="00377F04" w:rsidP="00377F04" w:rsidRDefault="00377F04" w14:paraId="6D9A9311" w14:textId="77777777">
      <w:pPr>
        <w:pStyle w:val="CM7"/>
        <w:spacing w:line="240" w:lineRule="auto"/>
        <w:ind w:left="-360" w:right="123"/>
        <w:rPr>
          <w:sz w:val="22"/>
          <w:szCs w:val="22"/>
        </w:rPr>
      </w:pPr>
    </w:p>
    <w:p w:rsidRPr="001C4451" w:rsidR="00377F04" w:rsidP="00377F04" w:rsidRDefault="00377F04" w14:paraId="5E08E285" w14:textId="77777777">
      <w:pPr>
        <w:pStyle w:val="CM7"/>
        <w:spacing w:line="240" w:lineRule="auto"/>
        <w:ind w:left="-360" w:right="123"/>
        <w:rPr>
          <w:sz w:val="22"/>
          <w:szCs w:val="22"/>
        </w:rPr>
      </w:pPr>
      <w:r w:rsidRPr="001C4451">
        <w:rPr>
          <w:sz w:val="22"/>
          <w:szCs w:val="22"/>
        </w:rPr>
        <w:t>I thank you for your help with this influential study.</w:t>
      </w:r>
    </w:p>
    <w:p w:rsidRPr="001C4451" w:rsidR="00377F04" w:rsidP="00377F04" w:rsidRDefault="00377F04" w14:paraId="15E6DF29" w14:textId="77777777">
      <w:pPr>
        <w:pStyle w:val="Default"/>
        <w:ind w:left="-360"/>
        <w:rPr>
          <w:sz w:val="22"/>
          <w:szCs w:val="22"/>
        </w:rPr>
      </w:pPr>
    </w:p>
    <w:p w:rsidR="00377F04" w:rsidP="00377F04" w:rsidRDefault="00377F04" w14:paraId="550BEF60" w14:textId="77777777">
      <w:pPr>
        <w:ind w:left="-360"/>
      </w:pPr>
      <w:r w:rsidRPr="001C4451">
        <w:t xml:space="preserve">Sincerely, </w:t>
      </w:r>
    </w:p>
    <w:p w:rsidR="00377F04" w:rsidP="00377F04" w:rsidRDefault="00377F04" w14:paraId="45EB1AA7" w14:textId="77777777">
      <w:pPr>
        <w:ind w:left="-360"/>
        <w:rPr>
          <w:u w:val="single"/>
        </w:rPr>
      </w:pPr>
      <w:r w:rsidRPr="001E27B8">
        <w:t>Director</w:t>
      </w:r>
      <w:r w:rsidRPr="001C4451">
        <w:t>, National Center for Health Statistics</w:t>
      </w:r>
      <w:r w:rsidRPr="001C4451">
        <w:br/>
      </w:r>
      <w:hyperlink w:history="1" r:id="rId8">
        <w:r w:rsidRPr="00455DCA">
          <w:rPr>
            <w:rStyle w:val="Hyperlink"/>
          </w:rPr>
          <w:t>http://www.cdc.gov/nchs</w:t>
        </w:r>
      </w:hyperlink>
      <w:r>
        <w:rPr>
          <w:u w:val="single"/>
        </w:rPr>
        <w:t xml:space="preserve"> </w:t>
      </w:r>
    </w:p>
    <w:p w:rsidRPr="00487D4E" w:rsidR="00FB05BD" w:rsidP="009A3541" w:rsidRDefault="00C90D97" w14:paraId="009171F2" w14:textId="594C8268">
      <w:pPr>
        <w:spacing w:line="240" w:lineRule="auto"/>
        <w:ind w:left="-4" w:right="2980"/>
        <w:rPr>
          <w:lang w:val="es-419"/>
        </w:rPr>
      </w:pPr>
      <w:r w:rsidRPr="004B3C62">
        <w:rPr>
          <w:color w:val="000000" w:themeColor="text1"/>
          <w:lang w:val="es-419"/>
        </w:rPr>
        <w:t xml:space="preserve"> </w:t>
      </w:r>
    </w:p>
    <w:sectPr w:rsidRPr="00487D4E" w:rsidR="00FB05BD" w:rsidSect="00917E1E">
      <w:headerReference w:type="even" r:id="rId9"/>
      <w:headerReference w:type="default" r:id="rId10"/>
      <w:footerReference w:type="even" r:id="rId11"/>
      <w:footerReference w:type="default" r:id="rId12"/>
      <w:headerReference w:type="first" r:id="rId13"/>
      <w:footerReference w:type="first" r:id="rId14"/>
      <w:pgSz w:w="12240" w:h="15840"/>
      <w:pgMar w:top="642" w:right="720" w:bottom="1080" w:left="720" w:header="270" w:footer="1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2A2A1" w14:textId="77777777" w:rsidR="00C90D97" w:rsidRDefault="00C90D97" w:rsidP="00C90D97">
      <w:pPr>
        <w:spacing w:after="0" w:line="240" w:lineRule="auto"/>
      </w:pPr>
      <w:r>
        <w:separator/>
      </w:r>
    </w:p>
  </w:endnote>
  <w:endnote w:type="continuationSeparator" w:id="0">
    <w:p w14:paraId="77F4D7E4" w14:textId="77777777" w:rsidR="00C90D97" w:rsidRDefault="00C90D97" w:rsidP="00C90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85AE7" w14:textId="77777777" w:rsidR="00BF20B2" w:rsidRDefault="00BF2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2B4A8" w14:textId="28848FC8" w:rsidR="00917E1E" w:rsidRPr="00377F04" w:rsidRDefault="00377F04" w:rsidP="00377F04">
    <w:pPr>
      <w:spacing w:after="38" w:line="237" w:lineRule="auto"/>
      <w:ind w:left="0" w:firstLine="0"/>
      <w:jc w:val="both"/>
      <w:rPr>
        <w:i/>
        <w:color w:val="auto"/>
        <w:sz w:val="18"/>
        <w:szCs w:val="18"/>
      </w:rPr>
    </w:pPr>
    <w:r>
      <w:rPr>
        <w:i/>
        <w:color w:val="auto"/>
        <w:sz w:val="18"/>
        <w:szCs w:val="18"/>
      </w:rPr>
      <w:t xml:space="preserve">*One important law that protects your confidentiality is Section 308(d) of the Public Health Service Act (42 U.S.C. 242m(d)). The other two laws are the Confidential Information Protection and Statistical Efficiency Act (CIPSEA, </w:t>
    </w:r>
    <w:r w:rsidRPr="008F223B">
      <w:rPr>
        <w:i/>
        <w:sz w:val="18"/>
        <w:szCs w:val="18"/>
      </w:rPr>
      <w:t>Title III of Public Law 115-435</w:t>
    </w:r>
    <w:r>
      <w:rPr>
        <w:i/>
        <w:color w:val="auto"/>
        <w:sz w:val="18"/>
        <w:szCs w:val="18"/>
      </w:rPr>
      <w:t>) and the Privacy Act of 1974 (5 U.S.C. 552a). Section 306 of the Public Health Service Act (42 U.S.C. 242k) allows us to carry out this survey. Transmissions across the internet into Federal information systems may be monitored for cybersecurity purposes in accordance with the Cybersecurity Enhancement Act of 2015 (6 U.S.C. §§ 151 and 151 note).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F0109" w14:textId="7B2741D2" w:rsidR="00BE5452" w:rsidRPr="00C90D97" w:rsidRDefault="00BE5452" w:rsidP="00BE5452">
    <w:pPr>
      <w:spacing w:after="38" w:line="237" w:lineRule="auto"/>
      <w:ind w:left="0" w:firstLine="0"/>
      <w:jc w:val="both"/>
      <w:rPr>
        <w:i/>
        <w:color w:val="auto"/>
        <w:sz w:val="18"/>
        <w:szCs w:val="18"/>
      </w:rPr>
    </w:pPr>
    <w:r>
      <w:rPr>
        <w:i/>
        <w:color w:val="auto"/>
        <w:sz w:val="18"/>
        <w:szCs w:val="18"/>
      </w:rPr>
      <w:t xml:space="preserve">*One important law that protects your confidentiality is Section 308(d) of the Public Health Service Act (42 U.S.C. 242m(d)). The other two laws are the Confidential Information Protection and Statistical Efficiency Act (CIPSEA, </w:t>
    </w:r>
    <w:r w:rsidRPr="008F223B">
      <w:rPr>
        <w:i/>
        <w:sz w:val="18"/>
        <w:szCs w:val="18"/>
      </w:rPr>
      <w:t>Title III of Public Law 115-435</w:t>
    </w:r>
    <w:r>
      <w:rPr>
        <w:i/>
        <w:color w:val="auto"/>
        <w:sz w:val="18"/>
        <w:szCs w:val="18"/>
      </w:rPr>
      <w:t>) and the Privacy Act of 1974 (5 U.S.C. 552a). Section 306 of the Public Health Service Act (42 U.S.C. 242k) allows us to carry out this survey. Transmissions across the internet into Federal information systems may be monitored for cybersecurity purposes in accordance with the Cybersecurity Enhancement Act of 2015 (6 U.S.C. §§ 151 and 151 note).</w:t>
    </w:r>
  </w:p>
  <w:p w14:paraId="66A902E0" w14:textId="77777777" w:rsidR="00917E1E" w:rsidRDefault="00917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16A68" w14:textId="77777777" w:rsidR="00C90D97" w:rsidRDefault="00C90D97" w:rsidP="00C90D97">
      <w:pPr>
        <w:spacing w:after="0" w:line="240" w:lineRule="auto"/>
      </w:pPr>
      <w:r>
        <w:separator/>
      </w:r>
    </w:p>
  </w:footnote>
  <w:footnote w:type="continuationSeparator" w:id="0">
    <w:p w14:paraId="7528804C" w14:textId="77777777" w:rsidR="00C90D97" w:rsidRDefault="00C90D97" w:rsidP="00C90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5E784" w14:textId="77777777" w:rsidR="00BF20B2" w:rsidRDefault="00BF2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64754" w14:textId="45C921A5" w:rsidR="00C90D97" w:rsidRPr="00BF20B2" w:rsidRDefault="00BF20B2" w:rsidP="00BF20B2">
    <w:pPr>
      <w:pStyle w:val="Header"/>
    </w:pPr>
    <w:r>
      <w:rPr>
        <w:rFonts w:ascii="Calibri-Italic" w:eastAsiaTheme="minorHAnsi" w:hAnsi="Calibri-Italic" w:cs="Calibri-Italic"/>
        <w:i/>
        <w:iCs/>
        <w:color w:val="auto"/>
        <w:sz w:val="20"/>
        <w:szCs w:val="20"/>
      </w:rPr>
      <w:t xml:space="preserve">NSFG </w:t>
    </w:r>
    <w:r>
      <w:rPr>
        <w:rFonts w:ascii="Calibri-Italic" w:eastAsiaTheme="minorHAnsi" w:hAnsi="Calibri-Italic" w:cs="Calibri-Italic"/>
        <w:i/>
        <w:iCs/>
        <w:color w:val="auto"/>
        <w:sz w:val="20"/>
        <w:szCs w:val="20"/>
      </w:rPr>
      <w:tab/>
      <w:t xml:space="preserve">OMB ATTACHMENT G2 </w:t>
    </w:r>
    <w:r>
      <w:rPr>
        <w:rFonts w:ascii="Calibri-Italic" w:eastAsiaTheme="minorHAnsi" w:hAnsi="Calibri-Italic" w:cs="Calibri-Italic"/>
        <w:i/>
        <w:iCs/>
        <w:color w:val="auto"/>
        <w:sz w:val="20"/>
        <w:szCs w:val="20"/>
      </w:rPr>
      <w:tab/>
      <w:t>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1C326" w14:textId="02F1BF93" w:rsidR="00D21BBA" w:rsidRPr="00BF20B2" w:rsidRDefault="00BF20B2" w:rsidP="00BF20B2">
    <w:pPr>
      <w:pStyle w:val="Header"/>
    </w:pPr>
    <w:r>
      <w:rPr>
        <w:rFonts w:ascii="Calibri-Italic" w:eastAsiaTheme="minorHAnsi" w:hAnsi="Calibri-Italic" w:cs="Calibri-Italic"/>
        <w:i/>
        <w:iCs/>
        <w:color w:val="auto"/>
        <w:sz w:val="20"/>
        <w:szCs w:val="20"/>
      </w:rPr>
      <w:t xml:space="preserve">NSFG </w:t>
    </w:r>
    <w:r>
      <w:rPr>
        <w:rFonts w:ascii="Calibri-Italic" w:eastAsiaTheme="minorHAnsi" w:hAnsi="Calibri-Italic" w:cs="Calibri-Italic"/>
        <w:i/>
        <w:iCs/>
        <w:color w:val="auto"/>
        <w:sz w:val="20"/>
        <w:szCs w:val="20"/>
      </w:rPr>
      <w:tab/>
      <w:t xml:space="preserve">OMB ATTACHMENT G2 </w:t>
    </w:r>
    <w:r>
      <w:rPr>
        <w:rFonts w:ascii="Calibri-Italic" w:eastAsiaTheme="minorHAnsi" w:hAnsi="Calibri-Italic" w:cs="Calibri-Italic"/>
        <w:i/>
        <w:iCs/>
        <w:color w:val="auto"/>
        <w:sz w:val="20"/>
        <w:szCs w:val="20"/>
      </w:rPr>
      <w:tab/>
      <w:t>OMB No. 0920‐0314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702071"/>
    <w:multiLevelType w:val="hybridMultilevel"/>
    <w:tmpl w:val="A63E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B87D3E"/>
    <w:multiLevelType w:val="hybridMultilevel"/>
    <w:tmpl w:val="04E63FE0"/>
    <w:lvl w:ilvl="0" w:tplc="B26A2CC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97"/>
    <w:rsid w:val="001D5267"/>
    <w:rsid w:val="00377F04"/>
    <w:rsid w:val="00487D4E"/>
    <w:rsid w:val="00904B5F"/>
    <w:rsid w:val="00917E1E"/>
    <w:rsid w:val="0097182E"/>
    <w:rsid w:val="009A3541"/>
    <w:rsid w:val="00B8548E"/>
    <w:rsid w:val="00BE5452"/>
    <w:rsid w:val="00BF20B2"/>
    <w:rsid w:val="00C90D97"/>
    <w:rsid w:val="00CB7A2E"/>
    <w:rsid w:val="00D21BBA"/>
    <w:rsid w:val="00D22E36"/>
    <w:rsid w:val="00D46ACA"/>
    <w:rsid w:val="00F63B03"/>
    <w:rsid w:val="00FB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792A26"/>
  <w15:chartTrackingRefBased/>
  <w15:docId w15:val="{F3F59856-83B3-4BBD-9642-289917F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97"/>
    <w:pPr>
      <w:spacing w:after="14"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D97"/>
    <w:pPr>
      <w:spacing w:after="10"/>
      <w:ind w:left="720"/>
      <w:contextualSpacing/>
    </w:pPr>
    <w:rPr>
      <w:sz w:val="24"/>
    </w:rPr>
  </w:style>
  <w:style w:type="table" w:customStyle="1" w:styleId="TableGrid1">
    <w:name w:val="Table Grid1"/>
    <w:basedOn w:val="TableNormal"/>
    <w:next w:val="TableGrid"/>
    <w:uiPriority w:val="39"/>
    <w:rsid w:val="00C90D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0D97"/>
    <w:rPr>
      <w:color w:val="0563C1" w:themeColor="hyperlink"/>
      <w:u w:val="single"/>
    </w:rPr>
  </w:style>
  <w:style w:type="table" w:styleId="TableGrid">
    <w:name w:val="Table Grid"/>
    <w:basedOn w:val="TableNormal"/>
    <w:uiPriority w:val="39"/>
    <w:rsid w:val="00C9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97"/>
    <w:rPr>
      <w:rFonts w:ascii="Times New Roman" w:eastAsia="Times New Roman" w:hAnsi="Times New Roman" w:cs="Times New Roman"/>
      <w:color w:val="000000"/>
    </w:rPr>
  </w:style>
  <w:style w:type="paragraph" w:styleId="Footer">
    <w:name w:val="footer"/>
    <w:basedOn w:val="Normal"/>
    <w:link w:val="FooterChar"/>
    <w:uiPriority w:val="99"/>
    <w:unhideWhenUsed/>
    <w:rsid w:val="00C90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D97"/>
    <w:rPr>
      <w:rFonts w:ascii="Times New Roman" w:eastAsia="Times New Roman" w:hAnsi="Times New Roman" w:cs="Times New Roman"/>
      <w:color w:val="000000"/>
    </w:rPr>
  </w:style>
  <w:style w:type="character" w:styleId="UnresolvedMention">
    <w:name w:val="Unresolved Mention"/>
    <w:basedOn w:val="DefaultParagraphFont"/>
    <w:uiPriority w:val="99"/>
    <w:semiHidden/>
    <w:unhideWhenUsed/>
    <w:rsid w:val="00487D4E"/>
    <w:rPr>
      <w:color w:val="605E5C"/>
      <w:shd w:val="clear" w:color="auto" w:fill="E1DFDD"/>
    </w:rPr>
  </w:style>
  <w:style w:type="paragraph" w:customStyle="1" w:styleId="Default">
    <w:name w:val="Default"/>
    <w:rsid w:val="00377F0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377F04"/>
    <w:pPr>
      <w:spacing w:line="183" w:lineRule="atLeast"/>
    </w:pPr>
    <w:rPr>
      <w:color w:val="auto"/>
    </w:rPr>
  </w:style>
  <w:style w:type="paragraph" w:customStyle="1" w:styleId="CM7">
    <w:name w:val="CM7"/>
    <w:basedOn w:val="Default"/>
    <w:next w:val="Default"/>
    <w:rsid w:val="00377F04"/>
    <w:pPr>
      <w:spacing w:line="25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dc.gov/nch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Sayers, Jennifer Truong (CDC/DDPHSS/NCHS/DVS)</dc:creator>
  <cp:keywords/>
  <dc:description/>
  <cp:lastModifiedBy>Chandra, Anjani (CDC/DDPHSS/NCHS/DVS)</cp:lastModifiedBy>
  <cp:revision>5</cp:revision>
  <dcterms:created xsi:type="dcterms:W3CDTF">2021-08-05T20:17:00Z</dcterms:created>
  <dcterms:modified xsi:type="dcterms:W3CDTF">2021-08-06T01:00:00Z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2021-06-27T15:50:54Z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d2e39df1-f479-4644-8d2b-f5f6bfcd953a</vt:lpwstr>
  </property>
  <property fmtid="{D5CDD505-2E9C-101B-9397-08002B2CF9AE}" pid="8" name="MSIP_Label_7b94a7b8-f06c-4dfe-bdcc-9b548fd58c31_ContentBits">
    <vt:lpwstr>0</vt:lpwstr>
  </property>
</Properties>
</file>