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2A27214F" w14:textId="77777777">
      <w:pPr>
        <w:pStyle w:val="ReportCover-Title"/>
        <w:jc w:val="center"/>
        <w:rPr>
          <w:rFonts w:eastAsia="Arial Unicode MS" w:asciiTheme="minorHAnsi" w:hAnsiTheme="minorHAnsi" w:cstheme="minorHAnsi"/>
          <w:noProof/>
          <w:color w:val="auto"/>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6F70FE" w:rsidRPr="00971C90" w:rsidP="006F70FE" w14:paraId="1E0E3639" w14:textId="77777777">
      <w:pPr>
        <w:pStyle w:val="ReportCover-Title"/>
        <w:jc w:val="center"/>
        <w:rPr>
          <w:rFonts w:ascii="Arial" w:eastAsia="Arial Unicode MS" w:hAnsi="Arial" w:cs="Arial"/>
          <w:noProof/>
          <w:color w:val="auto"/>
        </w:rPr>
      </w:pPr>
      <w:r w:rsidRPr="00971C90">
        <w:rPr>
          <w:rFonts w:ascii="Arial" w:eastAsia="Arial Unicode MS" w:hAnsi="Arial" w:cs="Arial"/>
          <w:noProof/>
          <w:color w:val="auto"/>
        </w:rPr>
        <w:t>Replication of Recovery and Reunification Interventions for</w:t>
      </w:r>
    </w:p>
    <w:p w:rsidR="006F70FE" w:rsidRPr="009139B3" w:rsidP="006F70FE" w14:paraId="2242FDC1" w14:textId="77777777">
      <w:pPr>
        <w:pStyle w:val="ReportCover-Title"/>
        <w:jc w:val="center"/>
        <w:rPr>
          <w:rFonts w:ascii="Arial" w:hAnsi="Arial" w:cs="Arial"/>
          <w:color w:val="auto"/>
        </w:rPr>
      </w:pPr>
      <w:r w:rsidRPr="00971C90">
        <w:rPr>
          <w:rFonts w:ascii="Arial" w:eastAsia="Arial Unicode MS" w:hAnsi="Arial" w:cs="Arial"/>
          <w:noProof/>
          <w:color w:val="auto"/>
        </w:rPr>
        <w:t>Families-Impact Study (R3-Impact)</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F4711A" w:rsidRPr="009139B3" w:rsidP="00F4711A" w14:paraId="5588592F" w14:textId="77777777">
      <w:pPr>
        <w:pStyle w:val="ReportCover-Title"/>
        <w:jc w:val="center"/>
        <w:rPr>
          <w:rFonts w:ascii="Arial" w:hAnsi="Arial" w:cs="Arial"/>
          <w:color w:val="auto"/>
          <w:sz w:val="32"/>
          <w:szCs w:val="32"/>
        </w:rPr>
      </w:pPr>
      <w:r>
        <w:rPr>
          <w:rFonts w:ascii="Arial" w:hAnsi="Arial" w:cs="Arial"/>
          <w:color w:val="auto"/>
          <w:sz w:val="32"/>
          <w:szCs w:val="32"/>
        </w:rPr>
        <w:t xml:space="preserve">New Collection </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6FB9876E">
      <w:pPr>
        <w:pStyle w:val="ReportCover-Date"/>
        <w:spacing w:after="0"/>
        <w:jc w:val="center"/>
        <w:rPr>
          <w:rFonts w:asciiTheme="minorHAnsi" w:hAnsiTheme="minorHAnsi" w:cstheme="minorHAnsi"/>
          <w:color w:val="auto"/>
        </w:rPr>
      </w:pPr>
      <w:r>
        <w:rPr>
          <w:rFonts w:asciiTheme="minorHAnsi" w:hAnsiTheme="minorHAnsi" w:cstheme="minorHAnsi"/>
          <w:color w:val="auto"/>
        </w:rPr>
        <w:t>February 2024</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RPr="001A59B6" w:rsidP="00A42C71" w14:paraId="16C3B2D5" w14:textId="08A94809">
      <w:pPr>
        <w:spacing w:after="0" w:line="240" w:lineRule="auto"/>
        <w:jc w:val="center"/>
        <w:rPr>
          <w:rFonts w:cstheme="minorHAnsi"/>
        </w:rPr>
      </w:pPr>
      <w:r w:rsidRPr="001A59B6">
        <w:rPr>
          <w:rFonts w:cstheme="minorHAnsi"/>
        </w:rPr>
        <w:t>Project Officers:</w:t>
      </w:r>
      <w:r w:rsidR="001476EE">
        <w:rPr>
          <w:rFonts w:cstheme="minorHAnsi"/>
        </w:rPr>
        <w:t xml:space="preserve"> </w:t>
      </w:r>
      <w:r w:rsidRPr="001476EE" w:rsidR="001476EE">
        <w:rPr>
          <w:rFonts w:cstheme="minorHAnsi"/>
        </w:rPr>
        <w:t xml:space="preserve">Calonie Gray and Kelly </w:t>
      </w:r>
      <w:r w:rsidR="0075041D">
        <w:rPr>
          <w:rFonts w:cstheme="minorHAnsi"/>
        </w:rPr>
        <w:t xml:space="preserve">Jedd </w:t>
      </w:r>
      <w:r w:rsidRPr="001476EE" w:rsidR="001476EE">
        <w:rPr>
          <w:rFonts w:cstheme="minorHAnsi"/>
        </w:rPr>
        <w:t xml:space="preserve">McKenzie  </w:t>
      </w:r>
    </w:p>
    <w:p w:rsidR="00A42C71" w:rsidRPr="001A59B6" w:rsidP="00A42C71" w14:paraId="6CB062A1" w14:textId="77777777">
      <w:pPr>
        <w:spacing w:after="0" w:line="240" w:lineRule="auto"/>
        <w:jc w:val="center"/>
        <w:rPr>
          <w:rFonts w:cstheme="minorHAnsi"/>
          <w:b/>
        </w:rPr>
      </w:pP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A42C71" w14:paraId="1F1E2135" w14:textId="77777777">
      <w:pPr>
        <w:spacing w:after="60" w:line="240" w:lineRule="auto"/>
        <w:rPr>
          <w:rFonts w:cstheme="minorHAnsi"/>
          <w:i/>
        </w:rPr>
      </w:pPr>
      <w:r w:rsidRPr="001A59B6">
        <w:rPr>
          <w:rFonts w:cstheme="minorHAnsi"/>
          <w:i/>
        </w:rPr>
        <w:t>Study Objectives</w:t>
      </w:r>
    </w:p>
    <w:p w:rsidR="0082197D" w:rsidP="00166E85" w14:paraId="2056EB10" w14:textId="094C1C5A">
      <w:pPr>
        <w:spacing w:after="0" w:line="240" w:lineRule="auto"/>
        <w:rPr>
          <w:rFonts w:cstheme="minorHAnsi"/>
        </w:rPr>
      </w:pPr>
      <w:r w:rsidRPr="00034AE7">
        <w:rPr>
          <w:rFonts w:cstheme="minorHAnsi"/>
        </w:rPr>
        <w:t xml:space="preserve">The objective of the </w:t>
      </w:r>
      <w:r w:rsidRPr="00B66466" w:rsidR="00B66466">
        <w:rPr>
          <w:rFonts w:cstheme="minorHAnsi"/>
        </w:rPr>
        <w:t>Replication of Recovery and Reunification Interventions for Families–Impact Study (R3-Impact)</w:t>
      </w:r>
      <w:r w:rsidR="00B66466">
        <w:rPr>
          <w:rFonts w:cstheme="minorHAnsi"/>
        </w:rPr>
        <w:t xml:space="preserve"> </w:t>
      </w:r>
      <w:r w:rsidR="00B43C74">
        <w:rPr>
          <w:rFonts w:cstheme="minorHAnsi"/>
        </w:rPr>
        <w:t xml:space="preserve">is to conduct a rigorous </w:t>
      </w:r>
      <w:r w:rsidR="00F30EA0">
        <w:rPr>
          <w:rFonts w:cstheme="minorHAnsi"/>
        </w:rPr>
        <w:t>evaluation</w:t>
      </w:r>
      <w:r w:rsidR="00B43C74">
        <w:rPr>
          <w:rFonts w:cstheme="minorHAnsi"/>
        </w:rPr>
        <w:t xml:space="preserve"> of two promising and potentially replicable </w:t>
      </w:r>
      <w:r w:rsidR="0027203F">
        <w:rPr>
          <w:rFonts w:cstheme="minorHAnsi"/>
        </w:rPr>
        <w:t>programs</w:t>
      </w:r>
      <w:r w:rsidR="00F30EA0">
        <w:rPr>
          <w:rFonts w:cstheme="minorHAnsi"/>
        </w:rPr>
        <w:t xml:space="preserve"> (</w:t>
      </w:r>
      <w:r w:rsidR="00961C59">
        <w:rPr>
          <w:rFonts w:cstheme="minorHAnsi"/>
        </w:rPr>
        <w:t xml:space="preserve">the Parent Mentor Program (PMP) and Sobriety Treatment and Recovery Teams (START)) </w:t>
      </w:r>
      <w:r w:rsidR="00F30EA0">
        <w:rPr>
          <w:rFonts w:cstheme="minorHAnsi"/>
        </w:rPr>
        <w:t xml:space="preserve">that </w:t>
      </w:r>
      <w:r w:rsidRPr="00B66466">
        <w:rPr>
          <w:rFonts w:cstheme="minorHAnsi"/>
        </w:rPr>
        <w:t>use recovery coaches in child welfare settings.</w:t>
      </w:r>
      <w:r w:rsidR="00807FDF">
        <w:rPr>
          <w:rFonts w:cstheme="minorHAnsi"/>
        </w:rPr>
        <w:t xml:space="preserve"> </w:t>
      </w:r>
      <w:r w:rsidR="004D4E62">
        <w:rPr>
          <w:rFonts w:cstheme="minorHAnsi"/>
        </w:rPr>
        <w:t>The impact</w:t>
      </w:r>
      <w:r w:rsidR="004D4E62">
        <w:rPr>
          <w:rFonts w:cstheme="minorHAnsi"/>
        </w:rPr>
        <w:t xml:space="preserve"> </w:t>
      </w:r>
      <w:r w:rsidR="00C53D6E">
        <w:rPr>
          <w:rFonts w:cstheme="minorHAnsi"/>
        </w:rPr>
        <w:t xml:space="preserve">evaluations </w:t>
      </w:r>
      <w:r w:rsidR="004D4E62">
        <w:rPr>
          <w:rFonts w:cstheme="minorHAnsi"/>
        </w:rPr>
        <w:t xml:space="preserve">will be supplemented by </w:t>
      </w:r>
      <w:r w:rsidRPr="000D1A9A" w:rsidR="004D4E62">
        <w:rPr>
          <w:rFonts w:cstheme="minorHAnsi"/>
        </w:rPr>
        <w:t xml:space="preserve">implementation </w:t>
      </w:r>
      <w:r w:rsidR="00C53D6E">
        <w:rPr>
          <w:rFonts w:cstheme="minorHAnsi"/>
        </w:rPr>
        <w:t xml:space="preserve">evaluations </w:t>
      </w:r>
      <w:r w:rsidR="004D4E62">
        <w:rPr>
          <w:rFonts w:cstheme="minorHAnsi"/>
        </w:rPr>
        <w:t>of the PMP and START sites</w:t>
      </w:r>
      <w:r w:rsidRPr="000D1A9A" w:rsidR="004D4E62">
        <w:rPr>
          <w:rFonts w:cstheme="minorHAnsi"/>
        </w:rPr>
        <w:t xml:space="preserve"> to document local contexts, fidelity, and frontline practices and </w:t>
      </w:r>
      <w:r w:rsidR="00EC7359">
        <w:rPr>
          <w:rFonts w:cstheme="minorHAnsi"/>
        </w:rPr>
        <w:t>understand</w:t>
      </w:r>
      <w:r w:rsidRPr="000D1A9A" w:rsidR="004D4E62">
        <w:rPr>
          <w:rFonts w:cstheme="minorHAnsi"/>
        </w:rPr>
        <w:t xml:space="preserve"> the ways they may intersect with program impacts</w:t>
      </w:r>
      <w:r w:rsidR="004D4E62">
        <w:rPr>
          <w:rFonts w:cstheme="minorHAnsi"/>
        </w:rPr>
        <w:t xml:space="preserve">. </w:t>
      </w:r>
    </w:p>
    <w:p w:rsidR="00166E85" w:rsidP="00656861" w14:paraId="47E85FEB" w14:textId="77777777">
      <w:pPr>
        <w:spacing w:after="0" w:line="240" w:lineRule="auto"/>
        <w:rPr>
          <w:rFonts w:cstheme="minorHAnsi"/>
        </w:rPr>
      </w:pPr>
    </w:p>
    <w:p w:rsidR="004B665D" w:rsidP="00166E85" w14:paraId="57D9FA9C" w14:textId="6EF24AF8">
      <w:pPr>
        <w:spacing w:after="0" w:line="240" w:lineRule="auto"/>
      </w:pPr>
      <w:r w:rsidRPr="00D05B14">
        <w:t xml:space="preserve">The </w:t>
      </w:r>
      <w:r>
        <w:t>R3-Impact</w:t>
      </w:r>
      <w:r w:rsidRPr="00D05B14">
        <w:t xml:space="preserve"> </w:t>
      </w:r>
      <w:r w:rsidR="002938E1">
        <w:t>Study</w:t>
      </w:r>
      <w:r w:rsidRPr="00D05B14" w:rsidR="002938E1">
        <w:t xml:space="preserve"> </w:t>
      </w:r>
      <w:r>
        <w:t xml:space="preserve">meets the requirements of </w:t>
      </w:r>
      <w:r w:rsidRPr="00D05B14">
        <w:t>the 2018 Substance Use Disorder Prevention that Promotes Opioid Recovery and Treatment for Patients and Communities Act (SUPPORT Act), wherein the U.S. Congress called for the replication and evaluation of a recovery coaching intervention with the goal of understanding its effectiveness and informing future potential efforts to scale effective interventions.</w:t>
      </w:r>
      <w:r w:rsidRPr="003B6683">
        <w:t xml:space="preserve"> </w:t>
      </w:r>
      <w:r w:rsidR="002938E1">
        <w:t xml:space="preserve">This study </w:t>
      </w:r>
      <w:r w:rsidR="00C46228">
        <w:t xml:space="preserve">aims </w:t>
      </w:r>
      <w:r w:rsidR="00B54580">
        <w:t>to help close the gaps in</w:t>
      </w:r>
      <w:r w:rsidRPr="00D05B14">
        <w:t xml:space="preserve"> knowledge and practice by providing the public with information from a rigorous examination of recovery coaching programs designed for </w:t>
      </w:r>
      <w:r w:rsidR="0037221F">
        <w:t>parents</w:t>
      </w:r>
      <w:r w:rsidRPr="00D05B14">
        <w:t xml:space="preserve"> engaged in the child welfare system</w:t>
      </w:r>
      <w:r w:rsidR="00B72619">
        <w:t xml:space="preserve"> due to parental substance use</w:t>
      </w:r>
      <w:r w:rsidR="00880B82">
        <w:t xml:space="preserve"> disorder (SUD)</w:t>
      </w:r>
      <w:r w:rsidRPr="00D05B14">
        <w:t>.</w:t>
      </w:r>
      <w:r w:rsidR="00601E86">
        <w:t xml:space="preserve"> The R3-Impact</w:t>
      </w:r>
      <w:r w:rsidR="00601E86">
        <w:t xml:space="preserve"> </w:t>
      </w:r>
      <w:r w:rsidR="002938E1">
        <w:t xml:space="preserve">Study </w:t>
      </w:r>
      <w:r w:rsidR="00227163">
        <w:t xml:space="preserve">aims to produce evidence that is reviewable by the </w:t>
      </w:r>
      <w:hyperlink r:id="rId9" w:history="1">
        <w:r w:rsidR="00B46D4B">
          <w:rPr>
            <w:rStyle w:val="Hyperlink"/>
          </w:rPr>
          <w:t>Title IV-E Prevention Services Clearinghouse</w:t>
        </w:r>
      </w:hyperlink>
      <w:r w:rsidR="00187138">
        <w:t xml:space="preserve">, with the ultimate goal of identifying evidence-based programs that states can implement as part of their </w:t>
      </w:r>
      <w:hyperlink r:id="rId10" w:history="1">
        <w:r w:rsidRPr="008A37F8" w:rsidR="00187138">
          <w:rPr>
            <w:rStyle w:val="Hyperlink"/>
          </w:rPr>
          <w:t>Famil</w:t>
        </w:r>
        <w:r w:rsidR="00290DC6">
          <w:rPr>
            <w:rStyle w:val="Hyperlink"/>
          </w:rPr>
          <w:t>y</w:t>
        </w:r>
        <w:r w:rsidRPr="008A37F8" w:rsidR="00187138">
          <w:rPr>
            <w:rStyle w:val="Hyperlink"/>
          </w:rPr>
          <w:t xml:space="preserve"> First</w:t>
        </w:r>
      </w:hyperlink>
      <w:r w:rsidR="00187138">
        <w:t xml:space="preserve"> programming.</w:t>
      </w:r>
      <w:r>
        <w:rPr>
          <w:rStyle w:val="FootnoteReference"/>
        </w:rPr>
        <w:footnoteReference w:id="3"/>
      </w:r>
      <w:r w:rsidR="00601E86">
        <w:t xml:space="preserve"> </w:t>
      </w:r>
    </w:p>
    <w:p w:rsidR="00166E85" w:rsidP="00B54580" w14:paraId="2EE2050E" w14:textId="77777777">
      <w:pPr>
        <w:spacing w:after="0" w:line="240" w:lineRule="auto"/>
      </w:pPr>
    </w:p>
    <w:p w:rsidR="00A42C71" w:rsidRPr="001A59B6" w:rsidP="00A42C71" w14:paraId="15CEF91F" w14:textId="77777777">
      <w:pPr>
        <w:spacing w:after="60" w:line="240" w:lineRule="auto"/>
        <w:rPr>
          <w:rFonts w:cstheme="minorHAnsi"/>
        </w:rPr>
      </w:pPr>
      <w:r w:rsidRPr="001A59B6">
        <w:rPr>
          <w:rFonts w:cstheme="minorHAnsi"/>
          <w:i/>
        </w:rPr>
        <w:t xml:space="preserve">Generalizability of Results </w:t>
      </w:r>
    </w:p>
    <w:p w:rsidR="00FD2542" w:rsidRPr="00FD2542" w:rsidP="00614340" w14:paraId="5DB4AB0D" w14:textId="2DC651DB">
      <w:pPr>
        <w:autoSpaceDE w:val="0"/>
        <w:autoSpaceDN w:val="0"/>
        <w:adjustRightInd w:val="0"/>
        <w:spacing w:after="120" w:line="240" w:lineRule="atLeast"/>
        <w:rPr>
          <w:rFonts w:eastAsia="Times New Roman" w:cstheme="minorHAnsi"/>
          <w:color w:val="000000"/>
          <w:u w:val="single"/>
        </w:rPr>
      </w:pPr>
      <w:r>
        <w:rPr>
          <w:rFonts w:eastAsia="Times New Roman" w:cstheme="minorHAnsi"/>
          <w:color w:val="000000"/>
          <w:u w:val="single"/>
        </w:rPr>
        <w:t xml:space="preserve">Impact </w:t>
      </w:r>
      <w:r w:rsidR="006740EE">
        <w:rPr>
          <w:rFonts w:eastAsia="Times New Roman" w:cstheme="minorHAnsi"/>
          <w:color w:val="000000"/>
          <w:u w:val="single"/>
        </w:rPr>
        <w:t>Evaluation</w:t>
      </w:r>
    </w:p>
    <w:p w:rsidR="00754CD9" w:rsidP="00166E85" w14:paraId="06CA33F6" w14:textId="1F2EDF87">
      <w:pPr>
        <w:autoSpaceDE w:val="0"/>
        <w:autoSpaceDN w:val="0"/>
        <w:adjustRightInd w:val="0"/>
        <w:spacing w:after="0" w:line="240" w:lineRule="auto"/>
        <w:rPr>
          <w:rFonts w:eastAsia="Times New Roman" w:cstheme="minorHAnsi"/>
          <w:color w:val="000000"/>
        </w:rPr>
      </w:pPr>
      <w:r>
        <w:rPr>
          <w:rFonts w:eastAsia="Times New Roman" w:cstheme="minorHAnsi"/>
          <w:color w:val="000000"/>
        </w:rPr>
        <w:t>The R3-Impact Study</w:t>
      </w:r>
      <w:r w:rsidRPr="00E550C4">
        <w:rPr>
          <w:rFonts w:eastAsia="Times New Roman" w:cstheme="minorHAnsi"/>
          <w:color w:val="000000"/>
        </w:rPr>
        <w:t xml:space="preserve"> </w:t>
      </w:r>
      <w:r w:rsidR="00286D74">
        <w:rPr>
          <w:rFonts w:eastAsia="Times New Roman" w:cstheme="minorHAnsi"/>
          <w:color w:val="000000"/>
        </w:rPr>
        <w:t xml:space="preserve">will help us </w:t>
      </w:r>
      <w:r w:rsidR="00B01F6F">
        <w:rPr>
          <w:rFonts w:eastAsia="Times New Roman" w:cstheme="minorHAnsi"/>
          <w:color w:val="000000"/>
        </w:rPr>
        <w:t xml:space="preserve">understand the impact of recovery </w:t>
      </w:r>
      <w:r w:rsidR="004B3B07">
        <w:rPr>
          <w:rFonts w:eastAsia="Times New Roman" w:cstheme="minorHAnsi"/>
          <w:color w:val="000000"/>
        </w:rPr>
        <w:t xml:space="preserve">coaching programs </w:t>
      </w:r>
      <w:r w:rsidR="00B0534E">
        <w:rPr>
          <w:rFonts w:eastAsia="Times New Roman" w:cstheme="minorHAnsi"/>
          <w:color w:val="000000"/>
        </w:rPr>
        <w:t xml:space="preserve">on families with SUDs engaged in the child welfare system. </w:t>
      </w:r>
      <w:r w:rsidR="008A166C">
        <w:rPr>
          <w:rFonts w:eastAsia="Times New Roman" w:cstheme="minorHAnsi"/>
          <w:color w:val="000000"/>
        </w:rPr>
        <w:t>The</w:t>
      </w:r>
      <w:r w:rsidR="0011143F">
        <w:rPr>
          <w:rFonts w:eastAsia="Times New Roman" w:cstheme="minorHAnsi"/>
          <w:color w:val="000000"/>
        </w:rPr>
        <w:t xml:space="preserve"> impact </w:t>
      </w:r>
      <w:r w:rsidR="004F12B2">
        <w:rPr>
          <w:rFonts w:eastAsia="Times New Roman" w:cstheme="minorHAnsi"/>
          <w:color w:val="000000"/>
        </w:rPr>
        <w:t>evaluation</w:t>
      </w:r>
      <w:r w:rsidR="008A166C">
        <w:rPr>
          <w:rFonts w:eastAsia="Times New Roman" w:cstheme="minorHAnsi"/>
          <w:color w:val="000000"/>
        </w:rPr>
        <w:t xml:space="preserve"> of </w:t>
      </w:r>
      <w:r w:rsidR="00D2686A">
        <w:rPr>
          <w:rFonts w:eastAsia="Times New Roman" w:cstheme="minorHAnsi"/>
          <w:color w:val="000000"/>
        </w:rPr>
        <w:t>PMP</w:t>
      </w:r>
      <w:r w:rsidR="0011143F">
        <w:rPr>
          <w:rFonts w:eastAsia="Times New Roman" w:cstheme="minorHAnsi"/>
          <w:color w:val="000000"/>
        </w:rPr>
        <w:t xml:space="preserve"> will use</w:t>
      </w:r>
      <w:r w:rsidR="00BD2DAE">
        <w:rPr>
          <w:rFonts w:eastAsia="Times New Roman" w:cstheme="minorHAnsi"/>
          <w:color w:val="000000"/>
        </w:rPr>
        <w:t xml:space="preserve"> </w:t>
      </w:r>
      <w:r w:rsidR="00B14565">
        <w:rPr>
          <w:rFonts w:eastAsia="Times New Roman" w:cstheme="minorHAnsi"/>
          <w:color w:val="000000"/>
        </w:rPr>
        <w:t>randomized controlled trial</w:t>
      </w:r>
      <w:r w:rsidR="00323370">
        <w:rPr>
          <w:rFonts w:eastAsia="Times New Roman" w:cstheme="minorHAnsi"/>
          <w:color w:val="000000"/>
        </w:rPr>
        <w:t>s</w:t>
      </w:r>
      <w:r w:rsidR="00B14565">
        <w:rPr>
          <w:rFonts w:eastAsia="Times New Roman" w:cstheme="minorHAnsi"/>
          <w:color w:val="000000"/>
        </w:rPr>
        <w:t xml:space="preserve"> (RCT) </w:t>
      </w:r>
      <w:r w:rsidR="0011143F">
        <w:rPr>
          <w:rFonts w:eastAsia="Times New Roman" w:cstheme="minorHAnsi"/>
          <w:color w:val="000000"/>
        </w:rPr>
        <w:t>in four</w:t>
      </w:r>
      <w:r w:rsidR="00B14565">
        <w:rPr>
          <w:rFonts w:eastAsia="Times New Roman" w:cstheme="minorHAnsi"/>
          <w:color w:val="000000"/>
        </w:rPr>
        <w:t xml:space="preserve"> </w:t>
      </w:r>
      <w:r w:rsidR="00D10F39">
        <w:rPr>
          <w:rFonts w:eastAsia="Times New Roman" w:cstheme="minorHAnsi"/>
          <w:color w:val="000000"/>
        </w:rPr>
        <w:t xml:space="preserve">states (referred to as </w:t>
      </w:r>
      <w:r w:rsidR="00E47FB3">
        <w:rPr>
          <w:rFonts w:eastAsia="Times New Roman" w:cstheme="minorHAnsi"/>
          <w:color w:val="000000"/>
        </w:rPr>
        <w:t>“</w:t>
      </w:r>
      <w:r w:rsidR="00B14565">
        <w:rPr>
          <w:rFonts w:eastAsia="Times New Roman" w:cstheme="minorHAnsi"/>
          <w:color w:val="000000"/>
        </w:rPr>
        <w:t>sites</w:t>
      </w:r>
      <w:r w:rsidR="00E47FB3">
        <w:rPr>
          <w:rFonts w:eastAsia="Times New Roman" w:cstheme="minorHAnsi"/>
          <w:color w:val="000000"/>
        </w:rPr>
        <w:t>”</w:t>
      </w:r>
      <w:r w:rsidR="00D10F39">
        <w:rPr>
          <w:rFonts w:eastAsia="Times New Roman" w:cstheme="minorHAnsi"/>
          <w:color w:val="000000"/>
        </w:rPr>
        <w:t>)</w:t>
      </w:r>
      <w:r w:rsidR="0021604E">
        <w:rPr>
          <w:rFonts w:eastAsia="Times New Roman" w:cstheme="minorHAnsi"/>
          <w:color w:val="000000"/>
        </w:rPr>
        <w:t xml:space="preserve"> to estimate the impact on study participants’ </w:t>
      </w:r>
      <w:r>
        <w:rPr>
          <w:rFonts w:eastAsia="Times New Roman" w:cstheme="minorHAnsi"/>
          <w:color w:val="000000"/>
        </w:rPr>
        <w:t>wellbeing and child welfare outcomes</w:t>
      </w:r>
      <w:r w:rsidR="0011143F">
        <w:rPr>
          <w:rFonts w:eastAsia="Times New Roman" w:cstheme="minorHAnsi"/>
          <w:color w:val="000000"/>
        </w:rPr>
        <w:t>.</w:t>
      </w:r>
      <w:r>
        <w:rPr>
          <w:rStyle w:val="FootnoteReference"/>
          <w:rFonts w:eastAsia="Times New Roman" w:cstheme="minorHAnsi"/>
          <w:color w:val="000000"/>
        </w:rPr>
        <w:footnoteReference w:id="4"/>
      </w:r>
      <w:r w:rsidR="0011143F">
        <w:rPr>
          <w:rFonts w:eastAsia="Times New Roman" w:cstheme="minorHAnsi"/>
          <w:color w:val="000000"/>
        </w:rPr>
        <w:t xml:space="preserve"> </w:t>
      </w:r>
    </w:p>
    <w:p w:rsidR="00166E85" w:rsidP="00B54580" w14:paraId="6441FE7B" w14:textId="77777777">
      <w:pPr>
        <w:autoSpaceDE w:val="0"/>
        <w:autoSpaceDN w:val="0"/>
        <w:adjustRightInd w:val="0"/>
        <w:spacing w:after="0" w:line="240" w:lineRule="auto"/>
        <w:rPr>
          <w:rFonts w:eastAsia="Times New Roman" w:cstheme="minorHAnsi"/>
          <w:color w:val="000000"/>
        </w:rPr>
      </w:pPr>
    </w:p>
    <w:p w:rsidR="00E155EC" w:rsidP="00166E85" w14:paraId="1F3E0F65" w14:textId="279FFCEA">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By </w:t>
      </w:r>
      <w:r w:rsidR="00425422">
        <w:rPr>
          <w:rFonts w:eastAsia="Times New Roman" w:cstheme="minorHAnsi"/>
          <w:color w:val="000000"/>
        </w:rPr>
        <w:t xml:space="preserve">conducting the evaluation across multiple sites, we are generating more robust evidence on the effectiveness of the interventions than would be the case if conducting the </w:t>
      </w:r>
      <w:r w:rsidR="004F12B2">
        <w:rPr>
          <w:rFonts w:eastAsia="Times New Roman" w:cstheme="minorHAnsi"/>
          <w:color w:val="000000"/>
        </w:rPr>
        <w:t>evaluation</w:t>
      </w:r>
      <w:r w:rsidR="00425422">
        <w:rPr>
          <w:rFonts w:eastAsia="Times New Roman" w:cstheme="minorHAnsi"/>
          <w:color w:val="000000"/>
        </w:rPr>
        <w:t xml:space="preserve"> in only one site. </w:t>
      </w:r>
      <w:r w:rsidR="00EF4820">
        <w:rPr>
          <w:rFonts w:eastAsia="Times New Roman" w:cstheme="minorHAnsi"/>
          <w:color w:val="000000"/>
        </w:rPr>
        <w:t>The main findings of the evaluation will be based on pooled data from across the four sites</w:t>
      </w:r>
      <w:r w:rsidR="00E84D63">
        <w:rPr>
          <w:rFonts w:eastAsia="Times New Roman" w:cstheme="minorHAnsi"/>
          <w:color w:val="000000"/>
        </w:rPr>
        <w:t xml:space="preserve">. </w:t>
      </w:r>
      <w:r w:rsidR="00EF4820">
        <w:rPr>
          <w:rFonts w:eastAsia="Times New Roman" w:cstheme="minorHAnsi"/>
          <w:color w:val="000000"/>
        </w:rPr>
        <w:t>The PMP</w:t>
      </w:r>
      <w:r w:rsidRPr="00E84D63" w:rsidR="00EF4820">
        <w:rPr>
          <w:rFonts w:eastAsia="Times New Roman" w:cstheme="minorHAnsi"/>
          <w:color w:val="000000"/>
        </w:rPr>
        <w:t xml:space="preserve"> </w:t>
      </w:r>
      <w:r w:rsidR="004F12B2">
        <w:rPr>
          <w:rFonts w:eastAsia="Times New Roman" w:cstheme="minorHAnsi"/>
          <w:color w:val="000000"/>
        </w:rPr>
        <w:t>evaluation</w:t>
      </w:r>
      <w:r w:rsidRPr="00E84D63" w:rsidR="00E84D63">
        <w:rPr>
          <w:rFonts w:eastAsia="Times New Roman" w:cstheme="minorHAnsi"/>
          <w:color w:val="000000"/>
        </w:rPr>
        <w:t xml:space="preserve"> is intended to produce </w:t>
      </w:r>
      <w:r w:rsidRPr="00FE4EFA" w:rsidR="004F6CEE">
        <w:rPr>
          <w:rFonts w:eastAsia="Times New Roman" w:cstheme="minorHAnsi"/>
          <w:color w:val="000000"/>
        </w:rPr>
        <w:t>internally valid</w:t>
      </w:r>
      <w:r w:rsidRPr="00FE4EFA" w:rsidR="00FE4EFA">
        <w:rPr>
          <w:rFonts w:eastAsia="Times New Roman" w:cstheme="minorHAnsi"/>
          <w:color w:val="000000"/>
        </w:rPr>
        <w:t xml:space="preserve"> </w:t>
      </w:r>
      <w:r w:rsidRPr="00E84D63" w:rsidR="00E84D63">
        <w:rPr>
          <w:rFonts w:eastAsia="Times New Roman" w:cstheme="minorHAnsi"/>
          <w:color w:val="000000"/>
        </w:rPr>
        <w:t>estimates of the intervention’s impact in chosen sites, not to promote statistical generalization to other sites or service populations</w:t>
      </w:r>
      <w:r w:rsidR="00E84D63">
        <w:rPr>
          <w:rFonts w:eastAsia="Times New Roman" w:cstheme="minorHAnsi"/>
          <w:color w:val="000000"/>
        </w:rPr>
        <w:t>.</w:t>
      </w:r>
      <w:r w:rsidR="002E4316">
        <w:rPr>
          <w:rFonts w:eastAsia="Times New Roman" w:cstheme="minorHAnsi"/>
          <w:color w:val="000000"/>
        </w:rPr>
        <w:t xml:space="preserve"> </w:t>
      </w:r>
    </w:p>
    <w:p w:rsidR="00166E85" w:rsidP="00B54580" w14:paraId="3FB66683" w14:textId="77777777">
      <w:pPr>
        <w:autoSpaceDE w:val="0"/>
        <w:autoSpaceDN w:val="0"/>
        <w:adjustRightInd w:val="0"/>
        <w:spacing w:after="0" w:line="240" w:lineRule="auto"/>
        <w:rPr>
          <w:rFonts w:eastAsia="Times New Roman" w:cstheme="minorHAnsi"/>
          <w:color w:val="000000"/>
        </w:rPr>
      </w:pPr>
    </w:p>
    <w:p w:rsidR="00FD2542" w:rsidRPr="00FD2542" w:rsidP="00614340" w14:paraId="09AF3954" w14:textId="78435C77">
      <w:pPr>
        <w:autoSpaceDE w:val="0"/>
        <w:autoSpaceDN w:val="0"/>
        <w:adjustRightInd w:val="0"/>
        <w:spacing w:after="120" w:line="240" w:lineRule="auto"/>
        <w:rPr>
          <w:rFonts w:eastAsia="Times New Roman" w:cstheme="minorHAnsi"/>
          <w:color w:val="000000"/>
          <w:u w:val="single"/>
        </w:rPr>
      </w:pPr>
      <w:r w:rsidRPr="00FD2542">
        <w:rPr>
          <w:rFonts w:eastAsia="Times New Roman" w:cstheme="minorHAnsi"/>
          <w:color w:val="000000"/>
          <w:u w:val="single"/>
        </w:rPr>
        <w:t xml:space="preserve">Implementation </w:t>
      </w:r>
      <w:r w:rsidR="006740EE">
        <w:rPr>
          <w:rFonts w:eastAsia="Times New Roman" w:cstheme="minorHAnsi"/>
          <w:color w:val="000000"/>
          <w:u w:val="single"/>
        </w:rPr>
        <w:t>Evaluation</w:t>
      </w:r>
    </w:p>
    <w:p w:rsidR="00D24B83" w:rsidP="00166E85" w14:paraId="1A9B903A" w14:textId="16D07701">
      <w:pPr>
        <w:autoSpaceDE w:val="0"/>
        <w:autoSpaceDN w:val="0"/>
        <w:adjustRightInd w:val="0"/>
        <w:spacing w:after="0" w:line="240" w:lineRule="auto"/>
        <w:rPr>
          <w:rFonts w:eastAsia="Times New Roman" w:cstheme="minorHAnsi"/>
          <w:color w:val="000000"/>
        </w:rPr>
      </w:pPr>
      <w:r>
        <w:rPr>
          <w:rFonts w:eastAsia="Times New Roman" w:cstheme="minorHAnsi"/>
          <w:color w:val="000000"/>
        </w:rPr>
        <w:t>The</w:t>
      </w:r>
      <w:r w:rsidR="00FE4EFA">
        <w:rPr>
          <w:rFonts w:eastAsia="Times New Roman" w:cstheme="minorHAnsi"/>
          <w:color w:val="000000"/>
        </w:rPr>
        <w:t xml:space="preserve"> implementation </w:t>
      </w:r>
      <w:r w:rsidR="004F12B2">
        <w:rPr>
          <w:rFonts w:eastAsia="Times New Roman" w:cstheme="minorHAnsi"/>
          <w:color w:val="000000"/>
        </w:rPr>
        <w:t>evaluation</w:t>
      </w:r>
      <w:r w:rsidR="00586B43">
        <w:rPr>
          <w:rFonts w:eastAsia="Times New Roman" w:cstheme="minorHAnsi"/>
          <w:color w:val="000000"/>
        </w:rPr>
        <w:t xml:space="preserve"> is</w:t>
      </w:r>
      <w:r w:rsidR="002F4DFF">
        <w:rPr>
          <w:rFonts w:eastAsia="Times New Roman" w:cstheme="minorHAnsi"/>
          <w:color w:val="000000"/>
        </w:rPr>
        <w:t xml:space="preserve"> </w:t>
      </w:r>
      <w:r w:rsidRPr="00FE4EFA" w:rsidR="00FE4EFA">
        <w:rPr>
          <w:rFonts w:eastAsia="Times New Roman" w:cstheme="minorHAnsi"/>
          <w:color w:val="000000"/>
        </w:rPr>
        <w:t>intended to present description</w:t>
      </w:r>
      <w:r w:rsidR="002F4DFF">
        <w:rPr>
          <w:rFonts w:eastAsia="Times New Roman" w:cstheme="minorHAnsi"/>
          <w:color w:val="000000"/>
        </w:rPr>
        <w:t>s</w:t>
      </w:r>
      <w:r w:rsidRPr="00FE4EFA" w:rsidR="00FE4EFA">
        <w:rPr>
          <w:rFonts w:eastAsia="Times New Roman" w:cstheme="minorHAnsi"/>
          <w:color w:val="000000"/>
        </w:rPr>
        <w:t xml:space="preserve"> of </w:t>
      </w:r>
      <w:r w:rsidR="00FE4EFA">
        <w:rPr>
          <w:rFonts w:eastAsia="Times New Roman" w:cstheme="minorHAnsi"/>
          <w:color w:val="000000"/>
        </w:rPr>
        <w:t>PMP and START</w:t>
      </w:r>
      <w:r w:rsidRPr="00FE4EFA" w:rsidR="00FE4EFA">
        <w:rPr>
          <w:rFonts w:eastAsia="Times New Roman" w:cstheme="minorHAnsi"/>
          <w:color w:val="000000"/>
        </w:rPr>
        <w:t xml:space="preserve"> in</w:t>
      </w:r>
      <w:r w:rsidR="002E4316">
        <w:rPr>
          <w:rFonts w:eastAsia="Times New Roman" w:cstheme="minorHAnsi"/>
          <w:color w:val="000000"/>
        </w:rPr>
        <w:t xml:space="preserve"> the</w:t>
      </w:r>
      <w:r w:rsidRPr="00FE4EFA" w:rsidR="00FE4EFA">
        <w:rPr>
          <w:rFonts w:eastAsia="Times New Roman" w:cstheme="minorHAnsi"/>
          <w:color w:val="000000"/>
        </w:rPr>
        <w:t xml:space="preserve"> chosen sites, not to promote statistical generalization to other sites or service populations</w:t>
      </w:r>
      <w:r w:rsidR="002E4316">
        <w:rPr>
          <w:rFonts w:eastAsia="Times New Roman" w:cstheme="minorHAnsi"/>
          <w:color w:val="000000"/>
        </w:rPr>
        <w:t>.</w:t>
      </w:r>
    </w:p>
    <w:p w:rsidR="00166E85" w:rsidP="00656861" w14:paraId="5672258C" w14:textId="77777777">
      <w:pPr>
        <w:autoSpaceDE w:val="0"/>
        <w:autoSpaceDN w:val="0"/>
        <w:adjustRightInd w:val="0"/>
        <w:spacing w:after="0" w:line="240" w:lineRule="auto"/>
        <w:rPr>
          <w:rFonts w:eastAsia="Times New Roman" w:cstheme="minorHAnsi"/>
          <w:color w:val="000000"/>
        </w:rPr>
      </w:pPr>
    </w:p>
    <w:p w:rsidR="00A42C71" w:rsidRPr="001A59B6" w:rsidP="00A42C71" w14:paraId="02CD8588" w14:textId="7E45CEE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9D1720" w:rsidRPr="009D1720" w:rsidP="002E1756" w14:paraId="0895F00F" w14:textId="11A2C1D8">
      <w:pPr>
        <w:pStyle w:val="NormalWeb"/>
        <w:spacing w:before="0" w:beforeAutospacing="0" w:after="120" w:afterAutospacing="0"/>
        <w:rPr>
          <w:rFonts w:asciiTheme="minorHAnsi" w:hAnsiTheme="minorHAnsi" w:cstheme="minorHAnsi"/>
          <w:sz w:val="22"/>
          <w:szCs w:val="22"/>
          <w:u w:val="single"/>
        </w:rPr>
      </w:pPr>
      <w:r w:rsidRPr="009D1720">
        <w:rPr>
          <w:rFonts w:asciiTheme="minorHAnsi" w:hAnsiTheme="minorHAnsi" w:cstheme="minorHAnsi"/>
          <w:sz w:val="22"/>
          <w:szCs w:val="22"/>
          <w:u w:val="single"/>
        </w:rPr>
        <w:t xml:space="preserve">Impact </w:t>
      </w:r>
      <w:r w:rsidR="006740EE">
        <w:rPr>
          <w:rFonts w:asciiTheme="minorHAnsi" w:hAnsiTheme="minorHAnsi" w:cstheme="minorHAnsi"/>
          <w:sz w:val="22"/>
          <w:szCs w:val="22"/>
          <w:u w:val="single"/>
        </w:rPr>
        <w:t>Evaluation</w:t>
      </w:r>
    </w:p>
    <w:p w:rsidR="00CE19C7" w:rsidP="00166E85" w14:paraId="3CBA38C2" w14:textId="7F29FA9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w:t>
      </w:r>
      <w:r w:rsidRPr="00914172" w:rsidR="009D1720">
        <w:rPr>
          <w:rFonts w:asciiTheme="minorHAnsi" w:hAnsiTheme="minorHAnsi" w:cstheme="minorHAnsi"/>
          <w:sz w:val="22"/>
          <w:szCs w:val="22"/>
        </w:rPr>
        <w:t xml:space="preserve">R3-Impact </w:t>
      </w:r>
      <w:r w:rsidR="007F2DD3">
        <w:rPr>
          <w:rFonts w:asciiTheme="minorHAnsi" w:hAnsiTheme="minorHAnsi" w:cstheme="minorHAnsi"/>
          <w:sz w:val="22"/>
          <w:szCs w:val="22"/>
        </w:rPr>
        <w:t>S</w:t>
      </w:r>
      <w:r w:rsidR="00DA3FB6">
        <w:rPr>
          <w:rFonts w:asciiTheme="minorHAnsi" w:hAnsiTheme="minorHAnsi" w:cstheme="minorHAnsi"/>
          <w:sz w:val="22"/>
          <w:szCs w:val="22"/>
        </w:rPr>
        <w:t xml:space="preserve">tudy </w:t>
      </w:r>
      <w:r w:rsidRPr="00914172" w:rsidR="00B303CA">
        <w:rPr>
          <w:rFonts w:asciiTheme="minorHAnsi" w:hAnsiTheme="minorHAnsi" w:cstheme="minorHAnsi"/>
          <w:sz w:val="22"/>
          <w:szCs w:val="22"/>
        </w:rPr>
        <w:t>uses</w:t>
      </w:r>
      <w:r w:rsidRPr="00914172" w:rsidR="009D1720">
        <w:rPr>
          <w:rFonts w:asciiTheme="minorHAnsi" w:hAnsiTheme="minorHAnsi" w:cstheme="minorHAnsi"/>
          <w:sz w:val="22"/>
          <w:szCs w:val="22"/>
        </w:rPr>
        <w:t xml:space="preserve"> a rigorous, multisite design that includes existing and new program sites across multiple states and policy contexts. </w:t>
      </w:r>
      <w:r w:rsidRPr="00914172" w:rsidR="00AB1E4E">
        <w:rPr>
          <w:rFonts w:asciiTheme="minorHAnsi" w:hAnsiTheme="minorHAnsi" w:cstheme="minorHAnsi"/>
          <w:sz w:val="22"/>
          <w:szCs w:val="22"/>
        </w:rPr>
        <w:t xml:space="preserve">Using </w:t>
      </w:r>
      <w:r w:rsidR="009D1720">
        <w:rPr>
          <w:rFonts w:asciiTheme="minorHAnsi" w:hAnsiTheme="minorHAnsi" w:cstheme="minorHAnsi"/>
          <w:sz w:val="22"/>
          <w:szCs w:val="22"/>
        </w:rPr>
        <w:t xml:space="preserve">this </w:t>
      </w:r>
      <w:r w:rsidRPr="00914172" w:rsidR="00AB1E4E">
        <w:rPr>
          <w:rFonts w:asciiTheme="minorHAnsi" w:hAnsiTheme="minorHAnsi" w:cstheme="minorHAnsi"/>
          <w:sz w:val="22"/>
          <w:szCs w:val="22"/>
        </w:rPr>
        <w:t>design allows ACF to</w:t>
      </w:r>
      <w:r w:rsidRPr="00914172" w:rsidR="00AB1E4E">
        <w:t xml:space="preserve"> </w:t>
      </w:r>
      <w:r w:rsidRPr="00914172" w:rsidR="00AB1E4E">
        <w:rPr>
          <w:rFonts w:asciiTheme="minorHAnsi" w:hAnsiTheme="minorHAnsi" w:cstheme="minorHAnsi"/>
          <w:sz w:val="22"/>
          <w:szCs w:val="22"/>
        </w:rPr>
        <w:t>satisfy the legislative requirements called for by the 2018 SUPPORT Act</w:t>
      </w:r>
      <w:r w:rsidRPr="00914172" w:rsidR="005D5693">
        <w:rPr>
          <w:rFonts w:asciiTheme="minorHAnsi" w:hAnsiTheme="minorHAnsi" w:cstheme="minorHAnsi"/>
          <w:sz w:val="22"/>
          <w:szCs w:val="22"/>
        </w:rPr>
        <w:t xml:space="preserve"> and </w:t>
      </w:r>
      <w:r w:rsidRPr="00914172" w:rsidR="006446E5">
        <w:rPr>
          <w:rFonts w:asciiTheme="minorHAnsi" w:hAnsiTheme="minorHAnsi" w:cstheme="minorHAnsi"/>
          <w:sz w:val="22"/>
          <w:szCs w:val="22"/>
        </w:rPr>
        <w:t>fill gaps in the evidence base</w:t>
      </w:r>
      <w:r w:rsidRPr="00914172" w:rsidR="007828F0">
        <w:rPr>
          <w:rFonts w:asciiTheme="minorHAnsi" w:hAnsiTheme="minorHAnsi" w:cstheme="minorHAnsi"/>
          <w:sz w:val="22"/>
          <w:szCs w:val="22"/>
        </w:rPr>
        <w:t xml:space="preserve">. </w:t>
      </w:r>
      <w:r w:rsidRPr="00914172" w:rsidR="00B14765">
        <w:rPr>
          <w:rFonts w:asciiTheme="minorHAnsi" w:hAnsiTheme="minorHAnsi" w:cstheme="minorHAnsi"/>
          <w:sz w:val="22"/>
          <w:szCs w:val="22"/>
        </w:rPr>
        <w:t xml:space="preserve">Because </w:t>
      </w:r>
      <w:r w:rsidRPr="00914172" w:rsidR="005769E0">
        <w:rPr>
          <w:rFonts w:asciiTheme="minorHAnsi" w:hAnsiTheme="minorHAnsi" w:cstheme="minorHAnsi"/>
          <w:sz w:val="22"/>
          <w:szCs w:val="22"/>
        </w:rPr>
        <w:t>PMP and START are</w:t>
      </w:r>
      <w:r w:rsidRPr="00914172" w:rsidR="00B14765">
        <w:rPr>
          <w:rFonts w:asciiTheme="minorHAnsi" w:hAnsiTheme="minorHAnsi" w:cstheme="minorHAnsi"/>
          <w:sz w:val="22"/>
          <w:szCs w:val="22"/>
        </w:rPr>
        <w:t xml:space="preserve"> both</w:t>
      </w:r>
      <w:r w:rsidRPr="00914172" w:rsidR="005769E0">
        <w:rPr>
          <w:rFonts w:asciiTheme="minorHAnsi" w:hAnsiTheme="minorHAnsi" w:cstheme="minorHAnsi"/>
          <w:sz w:val="22"/>
          <w:szCs w:val="22"/>
        </w:rPr>
        <w:t xml:space="preserve"> established programs</w:t>
      </w:r>
      <w:r w:rsidRPr="00914172" w:rsidR="00B14765">
        <w:rPr>
          <w:rFonts w:asciiTheme="minorHAnsi" w:hAnsiTheme="minorHAnsi" w:cstheme="minorHAnsi"/>
          <w:sz w:val="22"/>
          <w:szCs w:val="22"/>
        </w:rPr>
        <w:t xml:space="preserve"> </w:t>
      </w:r>
      <w:r w:rsidRPr="00914172" w:rsidR="00963AA6">
        <w:rPr>
          <w:rFonts w:asciiTheme="minorHAnsi" w:hAnsiTheme="minorHAnsi" w:cstheme="minorHAnsi"/>
          <w:sz w:val="22"/>
          <w:szCs w:val="22"/>
        </w:rPr>
        <w:t xml:space="preserve">with an existing </w:t>
      </w:r>
      <w:r w:rsidR="00C70587">
        <w:rPr>
          <w:rFonts w:asciiTheme="minorHAnsi" w:hAnsiTheme="minorHAnsi" w:cstheme="minorHAnsi"/>
          <w:sz w:val="22"/>
          <w:szCs w:val="22"/>
        </w:rPr>
        <w:t>or</w:t>
      </w:r>
      <w:r w:rsidRPr="00914172" w:rsidR="00963AA6">
        <w:rPr>
          <w:rFonts w:asciiTheme="minorHAnsi" w:hAnsiTheme="minorHAnsi" w:cstheme="minorHAnsi"/>
          <w:sz w:val="22"/>
          <w:szCs w:val="22"/>
        </w:rPr>
        <w:t xml:space="preserve"> promising evidence base, </w:t>
      </w:r>
      <w:r w:rsidRPr="00914172" w:rsidR="00712D32">
        <w:rPr>
          <w:rFonts w:asciiTheme="minorHAnsi" w:hAnsiTheme="minorHAnsi" w:cstheme="minorHAnsi"/>
          <w:sz w:val="22"/>
          <w:szCs w:val="22"/>
        </w:rPr>
        <w:t>the</w:t>
      </w:r>
      <w:r w:rsidRPr="00914172" w:rsidR="00060151">
        <w:rPr>
          <w:rFonts w:asciiTheme="minorHAnsi" w:hAnsiTheme="minorHAnsi" w:cstheme="minorHAnsi"/>
          <w:sz w:val="22"/>
          <w:szCs w:val="22"/>
        </w:rPr>
        <w:t xml:space="preserve">y are well suited to be evaluated using </w:t>
      </w:r>
      <w:r w:rsidRPr="00914172" w:rsidR="00712D32">
        <w:rPr>
          <w:rFonts w:asciiTheme="minorHAnsi" w:hAnsiTheme="minorHAnsi" w:cstheme="minorHAnsi"/>
          <w:sz w:val="22"/>
          <w:szCs w:val="22"/>
        </w:rPr>
        <w:t xml:space="preserve">rigorous impact </w:t>
      </w:r>
      <w:r w:rsidRPr="00914172" w:rsidR="00060151">
        <w:rPr>
          <w:rFonts w:asciiTheme="minorHAnsi" w:hAnsiTheme="minorHAnsi" w:cstheme="minorHAnsi"/>
          <w:sz w:val="22"/>
          <w:szCs w:val="22"/>
        </w:rPr>
        <w:t>methods.</w:t>
      </w:r>
      <w:r>
        <w:rPr>
          <w:rStyle w:val="FootnoteReference"/>
          <w:rFonts w:asciiTheme="minorHAnsi" w:hAnsiTheme="minorHAnsi" w:cstheme="minorHAnsi"/>
          <w:sz w:val="22"/>
          <w:szCs w:val="22"/>
        </w:rPr>
        <w:footnoteReference w:id="5"/>
      </w:r>
      <w:r w:rsidRPr="00914172" w:rsidR="00060151">
        <w:rPr>
          <w:rFonts w:asciiTheme="minorHAnsi" w:hAnsiTheme="minorHAnsi" w:cstheme="minorHAnsi"/>
          <w:sz w:val="22"/>
          <w:szCs w:val="22"/>
        </w:rPr>
        <w:t xml:space="preserve"> </w:t>
      </w:r>
    </w:p>
    <w:p w:rsidR="00166E85" w:rsidRPr="00914172" w:rsidP="00656861" w14:paraId="087F9F92" w14:textId="77777777">
      <w:pPr>
        <w:pStyle w:val="NormalWeb"/>
        <w:spacing w:before="0" w:beforeAutospacing="0" w:after="0" w:afterAutospacing="0"/>
        <w:rPr>
          <w:rFonts w:asciiTheme="minorHAnsi" w:hAnsiTheme="minorHAnsi" w:cstheme="minorHAnsi"/>
          <w:sz w:val="22"/>
          <w:szCs w:val="22"/>
        </w:rPr>
      </w:pPr>
    </w:p>
    <w:p w:rsidR="00EB4A56" w:rsidP="00166E85" w14:paraId="116483FA" w14:textId="13BCA2B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w:t>
      </w:r>
      <w:r w:rsidRPr="00914172" w:rsidR="00CE19C7">
        <w:rPr>
          <w:rFonts w:asciiTheme="minorHAnsi" w:hAnsiTheme="minorHAnsi" w:cstheme="minorHAnsi"/>
          <w:sz w:val="22"/>
          <w:szCs w:val="22"/>
        </w:rPr>
        <w:t xml:space="preserve"> impact </w:t>
      </w:r>
      <w:r w:rsidR="004F12B2">
        <w:rPr>
          <w:rFonts w:asciiTheme="minorHAnsi" w:hAnsiTheme="minorHAnsi" w:cstheme="minorHAnsi"/>
          <w:sz w:val="22"/>
          <w:szCs w:val="22"/>
        </w:rPr>
        <w:t>evaluation</w:t>
      </w:r>
      <w:r w:rsidRPr="00914172" w:rsidR="00CE19C7">
        <w:rPr>
          <w:rFonts w:asciiTheme="minorHAnsi" w:hAnsiTheme="minorHAnsi" w:cstheme="minorHAnsi"/>
          <w:sz w:val="22"/>
          <w:szCs w:val="22"/>
        </w:rPr>
        <w:t xml:space="preserve"> </w:t>
      </w:r>
      <w:r w:rsidRPr="00914172" w:rsidR="00AF1072">
        <w:rPr>
          <w:rFonts w:asciiTheme="minorHAnsi" w:hAnsiTheme="minorHAnsi" w:cstheme="minorHAnsi"/>
          <w:sz w:val="22"/>
          <w:szCs w:val="22"/>
        </w:rPr>
        <w:t xml:space="preserve">of PMP </w:t>
      </w:r>
      <w:r w:rsidR="00EE502E">
        <w:rPr>
          <w:rFonts w:asciiTheme="minorHAnsi" w:hAnsiTheme="minorHAnsi" w:cstheme="minorHAnsi"/>
          <w:sz w:val="22"/>
          <w:szCs w:val="22"/>
        </w:rPr>
        <w:t xml:space="preserve">will use an RCT design. In each of the sites (Michigan, Minnesota, Virginia, and Oregon), </w:t>
      </w:r>
      <w:r w:rsidRPr="00914172" w:rsidR="009C25D9">
        <w:rPr>
          <w:rFonts w:asciiTheme="minorHAnsi" w:hAnsiTheme="minorHAnsi" w:cstheme="minorHAnsi"/>
          <w:sz w:val="22"/>
          <w:szCs w:val="22"/>
        </w:rPr>
        <w:t xml:space="preserve">PMP </w:t>
      </w:r>
      <w:r w:rsidRPr="00914172" w:rsidR="006612FF">
        <w:rPr>
          <w:rFonts w:asciiTheme="minorHAnsi" w:hAnsiTheme="minorHAnsi" w:cstheme="minorHAnsi"/>
          <w:sz w:val="22"/>
          <w:szCs w:val="22"/>
        </w:rPr>
        <w:t xml:space="preserve">is being newly implemented </w:t>
      </w:r>
      <w:r w:rsidR="00EE502E">
        <w:rPr>
          <w:rFonts w:asciiTheme="minorHAnsi" w:hAnsiTheme="minorHAnsi" w:cstheme="minorHAnsi"/>
          <w:sz w:val="22"/>
          <w:szCs w:val="22"/>
        </w:rPr>
        <w:t xml:space="preserve">for families who </w:t>
      </w:r>
      <w:r w:rsidR="00340D7F">
        <w:rPr>
          <w:rFonts w:asciiTheme="minorHAnsi" w:hAnsiTheme="minorHAnsi" w:cstheme="minorHAnsi"/>
          <w:sz w:val="22"/>
          <w:szCs w:val="22"/>
        </w:rPr>
        <w:t xml:space="preserve">are receiving in-home </w:t>
      </w:r>
      <w:r w:rsidR="00FE7228">
        <w:rPr>
          <w:rFonts w:asciiTheme="minorHAnsi" w:hAnsiTheme="minorHAnsi" w:cstheme="minorHAnsi"/>
          <w:sz w:val="22"/>
          <w:szCs w:val="22"/>
        </w:rPr>
        <w:t xml:space="preserve">child welfare </w:t>
      </w:r>
      <w:r w:rsidR="00220FCC">
        <w:rPr>
          <w:rFonts w:asciiTheme="minorHAnsi" w:hAnsiTheme="minorHAnsi" w:cstheme="minorHAnsi"/>
          <w:sz w:val="22"/>
          <w:szCs w:val="22"/>
        </w:rPr>
        <w:t>services</w:t>
      </w:r>
      <w:r w:rsidRPr="00914172" w:rsidR="002878DE">
        <w:rPr>
          <w:rFonts w:asciiTheme="minorHAnsi" w:hAnsiTheme="minorHAnsi" w:cstheme="minorHAnsi"/>
          <w:sz w:val="22"/>
          <w:szCs w:val="22"/>
        </w:rPr>
        <w:t xml:space="preserve"> </w:t>
      </w:r>
      <w:r w:rsidR="00DD4822">
        <w:rPr>
          <w:rFonts w:asciiTheme="minorHAnsi" w:hAnsiTheme="minorHAnsi" w:cstheme="minorHAnsi"/>
          <w:sz w:val="22"/>
          <w:szCs w:val="22"/>
        </w:rPr>
        <w:t xml:space="preserve">and </w:t>
      </w:r>
      <w:r w:rsidRPr="00914172" w:rsidR="002878DE">
        <w:rPr>
          <w:rFonts w:asciiTheme="minorHAnsi" w:hAnsiTheme="minorHAnsi" w:cstheme="minorHAnsi"/>
          <w:sz w:val="22"/>
          <w:szCs w:val="22"/>
        </w:rPr>
        <w:t>assignment to the control group in those locations is consistent with the standard of care and the treatment (the offer of PMP) is an enhancement</w:t>
      </w:r>
      <w:r w:rsidRPr="00914172" w:rsidR="00BB20B8">
        <w:rPr>
          <w:rFonts w:asciiTheme="minorHAnsi" w:hAnsiTheme="minorHAnsi" w:cstheme="minorHAnsi"/>
          <w:sz w:val="22"/>
          <w:szCs w:val="22"/>
        </w:rPr>
        <w:t>.</w:t>
      </w:r>
      <w:r w:rsidRPr="00914172" w:rsidR="002878DE">
        <w:rPr>
          <w:rFonts w:asciiTheme="minorHAnsi" w:hAnsiTheme="minorHAnsi" w:cstheme="minorHAnsi"/>
          <w:sz w:val="22"/>
          <w:szCs w:val="22"/>
        </w:rPr>
        <w:t xml:space="preserve"> </w:t>
      </w:r>
    </w:p>
    <w:p w:rsidR="00166E85" w:rsidP="00656861" w14:paraId="46BA4527" w14:textId="77777777">
      <w:pPr>
        <w:pStyle w:val="NormalWeb"/>
        <w:spacing w:before="0" w:beforeAutospacing="0" w:after="0" w:afterAutospacing="0"/>
        <w:rPr>
          <w:rFonts w:asciiTheme="minorHAnsi" w:hAnsiTheme="minorHAnsi" w:cstheme="minorHAnsi"/>
          <w:sz w:val="22"/>
          <w:szCs w:val="22"/>
        </w:rPr>
      </w:pPr>
    </w:p>
    <w:p w:rsidR="00684071" w:rsidP="00166E85" w14:paraId="38A42159" w14:textId="1009525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As noted in Supporting Statement A, section A2, t</w:t>
      </w:r>
      <w:r w:rsidRPr="008E76AC">
        <w:rPr>
          <w:rFonts w:asciiTheme="minorHAnsi" w:hAnsiTheme="minorHAnsi" w:cstheme="minorHAnsi"/>
          <w:sz w:val="22"/>
          <w:szCs w:val="22"/>
        </w:rPr>
        <w:t xml:space="preserve">he PMP impact evaluation has </w:t>
      </w:r>
      <w:r w:rsidR="004F7F48">
        <w:rPr>
          <w:rFonts w:asciiTheme="minorHAnsi" w:hAnsiTheme="minorHAnsi" w:cstheme="minorHAnsi"/>
          <w:sz w:val="22"/>
          <w:szCs w:val="22"/>
        </w:rPr>
        <w:t>two primary</w:t>
      </w:r>
      <w:r w:rsidRPr="008E76AC" w:rsidR="004F7F48">
        <w:rPr>
          <w:rFonts w:asciiTheme="minorHAnsi" w:hAnsiTheme="minorHAnsi" w:cstheme="minorHAnsi"/>
          <w:sz w:val="22"/>
          <w:szCs w:val="22"/>
        </w:rPr>
        <w:t xml:space="preserve"> </w:t>
      </w:r>
      <w:r w:rsidRPr="008E76AC">
        <w:rPr>
          <w:rFonts w:asciiTheme="minorHAnsi" w:hAnsiTheme="minorHAnsi" w:cstheme="minorHAnsi"/>
          <w:sz w:val="22"/>
          <w:szCs w:val="22"/>
        </w:rPr>
        <w:t xml:space="preserve">limitations. </w:t>
      </w:r>
      <w:r>
        <w:rPr>
          <w:rFonts w:asciiTheme="minorHAnsi" w:hAnsiTheme="minorHAnsi" w:cstheme="minorHAnsi"/>
          <w:sz w:val="22"/>
          <w:szCs w:val="22"/>
        </w:rPr>
        <w:t xml:space="preserve">These include </w:t>
      </w:r>
      <w:r w:rsidR="00784DE4">
        <w:rPr>
          <w:rFonts w:asciiTheme="minorHAnsi" w:hAnsiTheme="minorHAnsi" w:cstheme="minorHAnsi"/>
          <w:sz w:val="22"/>
          <w:szCs w:val="22"/>
        </w:rPr>
        <w:t xml:space="preserve">(1) </w:t>
      </w:r>
      <w:r w:rsidR="005013D4">
        <w:rPr>
          <w:rFonts w:asciiTheme="minorHAnsi" w:hAnsiTheme="minorHAnsi" w:cstheme="minorHAnsi"/>
          <w:sz w:val="22"/>
          <w:szCs w:val="22"/>
        </w:rPr>
        <w:t>point-in-time measurement of</w:t>
      </w:r>
      <w:r w:rsidRPr="008E76AC">
        <w:rPr>
          <w:rFonts w:asciiTheme="minorHAnsi" w:hAnsiTheme="minorHAnsi" w:cstheme="minorHAnsi"/>
          <w:sz w:val="22"/>
          <w:szCs w:val="22"/>
        </w:rPr>
        <w:t xml:space="preserve"> well-being outcomes </w:t>
      </w:r>
      <w:r w:rsidR="005013D4">
        <w:rPr>
          <w:rFonts w:asciiTheme="minorHAnsi" w:hAnsiTheme="minorHAnsi" w:cstheme="minorHAnsi"/>
          <w:sz w:val="22"/>
          <w:szCs w:val="22"/>
        </w:rPr>
        <w:t xml:space="preserve">that </w:t>
      </w:r>
      <w:r w:rsidRPr="008E76AC">
        <w:rPr>
          <w:rFonts w:asciiTheme="minorHAnsi" w:hAnsiTheme="minorHAnsi" w:cstheme="minorHAnsi"/>
          <w:sz w:val="22"/>
          <w:szCs w:val="22"/>
        </w:rPr>
        <w:t>may not reflect average well-being in the post intervention period</w:t>
      </w:r>
      <w:r w:rsidR="005013D4">
        <w:rPr>
          <w:rFonts w:asciiTheme="minorHAnsi" w:hAnsiTheme="minorHAnsi" w:cstheme="minorHAnsi"/>
          <w:sz w:val="22"/>
          <w:szCs w:val="22"/>
        </w:rPr>
        <w:t>, and (</w:t>
      </w:r>
      <w:r w:rsidR="004F7F48">
        <w:rPr>
          <w:rFonts w:asciiTheme="minorHAnsi" w:hAnsiTheme="minorHAnsi" w:cstheme="minorHAnsi"/>
          <w:sz w:val="22"/>
          <w:szCs w:val="22"/>
        </w:rPr>
        <w:t>2</w:t>
      </w:r>
      <w:r w:rsidR="005013D4">
        <w:rPr>
          <w:rFonts w:asciiTheme="minorHAnsi" w:hAnsiTheme="minorHAnsi" w:cstheme="minorHAnsi"/>
          <w:sz w:val="22"/>
          <w:szCs w:val="22"/>
        </w:rPr>
        <w:t xml:space="preserve">) </w:t>
      </w:r>
      <w:r w:rsidR="0073083E">
        <w:rPr>
          <w:rFonts w:asciiTheme="minorHAnsi" w:hAnsiTheme="minorHAnsi" w:cstheme="minorHAnsi"/>
          <w:sz w:val="22"/>
          <w:szCs w:val="22"/>
        </w:rPr>
        <w:t xml:space="preserve">lack of generalizability to </w:t>
      </w:r>
      <w:r w:rsidRPr="008E76AC">
        <w:rPr>
          <w:rFonts w:asciiTheme="minorHAnsi" w:hAnsiTheme="minorHAnsi" w:cstheme="minorHAnsi"/>
          <w:sz w:val="22"/>
          <w:szCs w:val="22"/>
        </w:rPr>
        <w:t xml:space="preserve">certain prospective sites that have characteristics that differ from the four </w:t>
      </w:r>
      <w:r w:rsidR="00FD4BEE">
        <w:rPr>
          <w:rFonts w:asciiTheme="minorHAnsi" w:hAnsiTheme="minorHAnsi" w:cstheme="minorHAnsi"/>
          <w:sz w:val="22"/>
          <w:szCs w:val="22"/>
        </w:rPr>
        <w:t xml:space="preserve">PMP evaluation </w:t>
      </w:r>
      <w:r w:rsidRPr="008E76AC">
        <w:rPr>
          <w:rFonts w:asciiTheme="minorHAnsi" w:hAnsiTheme="minorHAnsi" w:cstheme="minorHAnsi"/>
          <w:sz w:val="22"/>
          <w:szCs w:val="22"/>
        </w:rPr>
        <w:t>sites. We will note these limitations in R3-Impact Study publications.</w:t>
      </w:r>
    </w:p>
    <w:p w:rsidR="00166E85" w:rsidP="00656861" w14:paraId="50A8E39E" w14:textId="77777777">
      <w:pPr>
        <w:pStyle w:val="NormalWeb"/>
        <w:spacing w:before="0" w:beforeAutospacing="0" w:after="0" w:afterAutospacing="0"/>
        <w:rPr>
          <w:rFonts w:asciiTheme="minorHAnsi" w:hAnsiTheme="minorHAnsi" w:cstheme="minorHAnsi"/>
          <w:sz w:val="22"/>
          <w:szCs w:val="22"/>
          <w:highlight w:val="yellow"/>
        </w:rPr>
      </w:pPr>
    </w:p>
    <w:p w:rsidR="009D1720" w:rsidRPr="009D1720" w:rsidP="002E1756" w14:paraId="294DFA6F" w14:textId="3D12CE54">
      <w:pPr>
        <w:pStyle w:val="NormalWeb"/>
        <w:spacing w:before="0" w:beforeAutospacing="0" w:after="120" w:afterAutospacing="0"/>
        <w:rPr>
          <w:rFonts w:asciiTheme="minorHAnsi" w:hAnsiTheme="minorHAnsi" w:cstheme="minorHAnsi"/>
          <w:sz w:val="22"/>
          <w:szCs w:val="22"/>
          <w:u w:val="single"/>
        </w:rPr>
      </w:pPr>
      <w:r>
        <w:rPr>
          <w:rFonts w:asciiTheme="minorHAnsi" w:hAnsiTheme="minorHAnsi" w:cstheme="minorHAnsi"/>
          <w:sz w:val="22"/>
          <w:szCs w:val="22"/>
          <w:u w:val="single"/>
        </w:rPr>
        <w:t>Implem</w:t>
      </w:r>
      <w:r w:rsidR="00630F6B">
        <w:rPr>
          <w:rFonts w:asciiTheme="minorHAnsi" w:hAnsiTheme="minorHAnsi" w:cstheme="minorHAnsi"/>
          <w:sz w:val="22"/>
          <w:szCs w:val="22"/>
          <w:u w:val="single"/>
        </w:rPr>
        <w:t xml:space="preserve">entation </w:t>
      </w:r>
      <w:r w:rsidR="006740EE">
        <w:rPr>
          <w:rFonts w:asciiTheme="minorHAnsi" w:hAnsiTheme="minorHAnsi" w:cstheme="minorHAnsi"/>
          <w:sz w:val="22"/>
          <w:szCs w:val="22"/>
          <w:u w:val="single"/>
        </w:rPr>
        <w:t>Evaluation</w:t>
      </w:r>
    </w:p>
    <w:p w:rsidR="00470E2E" w:rsidP="00166E85" w14:paraId="02475756" w14:textId="2EEFB934">
      <w:pPr>
        <w:pStyle w:val="NormalWeb"/>
        <w:spacing w:before="0" w:beforeAutospacing="0" w:after="0" w:afterAutospacing="0"/>
        <w:rPr>
          <w:rFonts w:asciiTheme="minorHAnsi" w:hAnsiTheme="minorHAnsi" w:cstheme="minorHAnsi"/>
          <w:sz w:val="22"/>
          <w:szCs w:val="22"/>
        </w:rPr>
      </w:pPr>
      <w:r w:rsidRPr="00914172">
        <w:rPr>
          <w:rFonts w:asciiTheme="minorHAnsi" w:hAnsiTheme="minorHAnsi" w:cstheme="minorHAnsi"/>
          <w:sz w:val="22"/>
          <w:szCs w:val="22"/>
        </w:rPr>
        <w:t xml:space="preserve">The implementation </w:t>
      </w:r>
      <w:r w:rsidR="004F12B2">
        <w:rPr>
          <w:rFonts w:asciiTheme="minorHAnsi" w:hAnsiTheme="minorHAnsi" w:cstheme="minorHAnsi"/>
          <w:sz w:val="22"/>
          <w:szCs w:val="22"/>
        </w:rPr>
        <w:t>evaluation</w:t>
      </w:r>
      <w:r w:rsidRPr="00914172">
        <w:rPr>
          <w:rFonts w:asciiTheme="minorHAnsi" w:hAnsiTheme="minorHAnsi" w:cstheme="minorHAnsi"/>
          <w:sz w:val="22"/>
          <w:szCs w:val="22"/>
        </w:rPr>
        <w:t xml:space="preserve"> will collect information a</w:t>
      </w:r>
      <w:r w:rsidRPr="00914172" w:rsidR="00146E1A">
        <w:rPr>
          <w:rFonts w:asciiTheme="minorHAnsi" w:hAnsiTheme="minorHAnsi" w:cstheme="minorHAnsi"/>
          <w:sz w:val="22"/>
          <w:szCs w:val="22"/>
        </w:rPr>
        <w:t>bout program design and implementation as well as local context directly from those involved in program implementation. This information</w:t>
      </w:r>
      <w:r w:rsidRPr="00914172" w:rsidR="00935B2A">
        <w:rPr>
          <w:rFonts w:asciiTheme="minorHAnsi" w:hAnsiTheme="minorHAnsi" w:cstheme="minorHAnsi"/>
          <w:sz w:val="22"/>
          <w:szCs w:val="22"/>
        </w:rPr>
        <w:t xml:space="preserve"> will not be representative of</w:t>
      </w:r>
      <w:r w:rsidR="006C3413">
        <w:rPr>
          <w:rFonts w:asciiTheme="minorHAnsi" w:hAnsiTheme="minorHAnsi" w:cstheme="minorHAnsi"/>
          <w:sz w:val="22"/>
          <w:szCs w:val="22"/>
        </w:rPr>
        <w:t xml:space="preserve"> all</w:t>
      </w:r>
      <w:r w:rsidRPr="00914172" w:rsidR="00935B2A">
        <w:rPr>
          <w:rFonts w:asciiTheme="minorHAnsi" w:hAnsiTheme="minorHAnsi" w:cstheme="minorHAnsi"/>
          <w:sz w:val="22"/>
          <w:szCs w:val="22"/>
        </w:rPr>
        <w:t xml:space="preserve"> </w:t>
      </w:r>
      <w:r w:rsidRPr="00914172" w:rsidR="00A447F0">
        <w:rPr>
          <w:rFonts w:asciiTheme="minorHAnsi" w:hAnsiTheme="minorHAnsi" w:cstheme="minorHAnsi"/>
          <w:sz w:val="22"/>
          <w:szCs w:val="22"/>
        </w:rPr>
        <w:t>experiences, but it</w:t>
      </w:r>
      <w:r w:rsidRPr="00914172" w:rsidR="00146E1A">
        <w:rPr>
          <w:rFonts w:asciiTheme="minorHAnsi" w:hAnsiTheme="minorHAnsi" w:cstheme="minorHAnsi"/>
          <w:sz w:val="22"/>
          <w:szCs w:val="22"/>
        </w:rPr>
        <w:t xml:space="preserve"> will be critical for interpretation of</w:t>
      </w:r>
      <w:r w:rsidR="00BC41D6">
        <w:rPr>
          <w:rFonts w:asciiTheme="minorHAnsi" w:hAnsiTheme="minorHAnsi" w:cstheme="minorHAnsi"/>
          <w:sz w:val="22"/>
          <w:szCs w:val="22"/>
        </w:rPr>
        <w:t xml:space="preserve"> the</w:t>
      </w:r>
      <w:r w:rsidRPr="00914172" w:rsidR="00146E1A">
        <w:rPr>
          <w:rFonts w:asciiTheme="minorHAnsi" w:hAnsiTheme="minorHAnsi" w:cstheme="minorHAnsi"/>
          <w:sz w:val="22"/>
          <w:szCs w:val="22"/>
        </w:rPr>
        <w:t xml:space="preserve"> findings from the impact </w:t>
      </w:r>
      <w:r w:rsidR="004F12B2">
        <w:rPr>
          <w:rFonts w:asciiTheme="minorHAnsi" w:hAnsiTheme="minorHAnsi" w:cstheme="minorHAnsi"/>
          <w:sz w:val="22"/>
          <w:szCs w:val="22"/>
        </w:rPr>
        <w:t>evaluation</w:t>
      </w:r>
      <w:r w:rsidRPr="00914172" w:rsidR="00146E1A">
        <w:rPr>
          <w:rFonts w:asciiTheme="minorHAnsi" w:hAnsiTheme="minorHAnsi" w:cstheme="minorHAnsi"/>
          <w:sz w:val="22"/>
          <w:szCs w:val="22"/>
        </w:rPr>
        <w:t xml:space="preserve"> </w:t>
      </w:r>
      <w:r w:rsidRPr="00914172" w:rsidR="006E0965">
        <w:rPr>
          <w:rFonts w:asciiTheme="minorHAnsi" w:hAnsiTheme="minorHAnsi" w:cstheme="minorHAnsi"/>
          <w:sz w:val="22"/>
          <w:szCs w:val="22"/>
        </w:rPr>
        <w:t xml:space="preserve">as well as documenting the program, facilitators, and barriers for </w:t>
      </w:r>
      <w:r w:rsidRPr="00914172" w:rsidR="008A1A66">
        <w:rPr>
          <w:rFonts w:asciiTheme="minorHAnsi" w:hAnsiTheme="minorHAnsi" w:cstheme="minorHAnsi"/>
          <w:sz w:val="22"/>
          <w:szCs w:val="22"/>
        </w:rPr>
        <w:t>the purpose of replication.</w:t>
      </w:r>
      <w:r w:rsidRPr="00914172" w:rsidR="002D2DBD">
        <w:rPr>
          <w:rFonts w:asciiTheme="minorHAnsi" w:hAnsiTheme="minorHAnsi" w:cstheme="minorHAnsi"/>
          <w:sz w:val="22"/>
          <w:szCs w:val="22"/>
        </w:rPr>
        <w:t xml:space="preserve"> </w:t>
      </w:r>
    </w:p>
    <w:p w:rsidR="00166E85" w:rsidRPr="00914172" w:rsidP="00656861" w14:paraId="3DA0BFB1" w14:textId="77777777">
      <w:pPr>
        <w:pStyle w:val="NormalWeb"/>
        <w:spacing w:before="0" w:beforeAutospacing="0" w:after="0" w:afterAutospacing="0"/>
        <w:rPr>
          <w:rFonts w:asciiTheme="minorHAnsi" w:hAnsiTheme="minorHAnsi" w:cstheme="minorHAnsi"/>
          <w:sz w:val="22"/>
          <w:szCs w:val="22"/>
        </w:rPr>
      </w:pPr>
    </w:p>
    <w:p w:rsidR="00571C17" w:rsidP="00166E85" w14:paraId="368BCFD0" w14:textId="268DD0F6">
      <w:pPr>
        <w:pStyle w:val="NormalWeb"/>
        <w:spacing w:before="0" w:beforeAutospacing="0" w:after="0" w:afterAutospacing="0"/>
        <w:rPr>
          <w:rFonts w:asciiTheme="minorHAnsi" w:hAnsiTheme="minorHAnsi" w:cstheme="minorHAnsi"/>
          <w:sz w:val="22"/>
          <w:szCs w:val="22"/>
        </w:rPr>
      </w:pPr>
      <w:r w:rsidRPr="00A447F0">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166E85" w:rsidRPr="00684071" w:rsidP="00656861" w14:paraId="29962E2F" w14:textId="77777777">
      <w:pPr>
        <w:pStyle w:val="NormalWeb"/>
        <w:spacing w:before="0" w:beforeAutospacing="0" w:after="0" w:afterAutospacing="0"/>
        <w:rPr>
          <w:rFonts w:asciiTheme="minorHAnsi" w:hAnsiTheme="minorHAnsi" w:cstheme="minorHAnsi"/>
          <w:sz w:val="22"/>
          <w:szCs w:val="22"/>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P="00A42C71" w14:paraId="4C77B3BD"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BE2F32" w:rsidRPr="00BE2F32" w:rsidP="002E1756" w14:paraId="25CF48D0" w14:textId="7858E441">
      <w:pPr>
        <w:autoSpaceDE w:val="0"/>
        <w:autoSpaceDN w:val="0"/>
        <w:adjustRightInd w:val="0"/>
        <w:spacing w:after="120" w:line="240" w:lineRule="atLeast"/>
        <w:rPr>
          <w:rFonts w:eastAsia="Times New Roman" w:cstheme="minorHAnsi"/>
          <w:color w:val="000000"/>
          <w:u w:val="single"/>
        </w:rPr>
      </w:pPr>
      <w:r>
        <w:rPr>
          <w:rFonts w:eastAsia="Times New Roman" w:cstheme="minorHAnsi"/>
          <w:color w:val="000000"/>
          <w:u w:val="single"/>
        </w:rPr>
        <w:t xml:space="preserve">Impact </w:t>
      </w:r>
      <w:r w:rsidR="006740EE">
        <w:rPr>
          <w:rFonts w:eastAsia="Times New Roman" w:cstheme="minorHAnsi"/>
          <w:color w:val="000000"/>
          <w:u w:val="single"/>
        </w:rPr>
        <w:t>Evaluation</w:t>
      </w:r>
    </w:p>
    <w:p w:rsidR="003E40D9" w:rsidP="00166E85" w14:paraId="7A29DEBF" w14:textId="7DB8C26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impact </w:t>
      </w:r>
      <w:r w:rsidR="004F12B2">
        <w:rPr>
          <w:rFonts w:eastAsia="Times New Roman" w:cstheme="minorHAnsi"/>
          <w:color w:val="000000"/>
        </w:rPr>
        <w:t>evaluation</w:t>
      </w:r>
      <w:r>
        <w:rPr>
          <w:rFonts w:eastAsia="Times New Roman" w:cstheme="minorHAnsi"/>
          <w:color w:val="000000"/>
        </w:rPr>
        <w:t xml:space="preserve"> of PMP</w:t>
      </w:r>
      <w:r w:rsidR="00D86D74">
        <w:rPr>
          <w:rFonts w:eastAsia="Times New Roman" w:cstheme="minorHAnsi"/>
          <w:color w:val="000000"/>
        </w:rPr>
        <w:t>, a</w:t>
      </w:r>
      <w:r w:rsidRPr="00D86D74" w:rsidR="00D86D74">
        <w:rPr>
          <w:rFonts w:eastAsia="Times New Roman" w:cstheme="minorHAnsi"/>
          <w:color w:val="000000"/>
        </w:rPr>
        <w:t xml:space="preserve">cross all sites, </w:t>
      </w:r>
      <w:r w:rsidR="00D86D74">
        <w:rPr>
          <w:rFonts w:eastAsia="Times New Roman" w:cstheme="minorHAnsi"/>
          <w:color w:val="000000"/>
        </w:rPr>
        <w:t>will target</w:t>
      </w:r>
      <w:r w:rsidRPr="00D86D74" w:rsidR="00D86D74">
        <w:rPr>
          <w:rFonts w:eastAsia="Times New Roman" w:cstheme="minorHAnsi"/>
          <w:color w:val="000000"/>
        </w:rPr>
        <w:t xml:space="preserve"> </w:t>
      </w:r>
      <w:r w:rsidR="00976D18">
        <w:rPr>
          <w:rFonts w:eastAsia="Times New Roman" w:cstheme="minorHAnsi"/>
          <w:color w:val="000000"/>
        </w:rPr>
        <w:t>parents</w:t>
      </w:r>
      <w:r w:rsidRPr="00D86D74" w:rsidR="00D86D74">
        <w:rPr>
          <w:rFonts w:eastAsia="Times New Roman" w:cstheme="minorHAnsi"/>
          <w:color w:val="000000"/>
        </w:rPr>
        <w:t xml:space="preserve"> involved in the child welfare system for whom parent substance use has been identified as a child safety concern. </w:t>
      </w:r>
      <w:r w:rsidR="00AF5C68">
        <w:rPr>
          <w:rFonts w:eastAsia="Times New Roman" w:cstheme="minorHAnsi"/>
          <w:color w:val="000000"/>
        </w:rPr>
        <w:t xml:space="preserve">Each of the four PMP sites plan to </w:t>
      </w:r>
      <w:r w:rsidRPr="003E40D9" w:rsidR="00AF5C68">
        <w:rPr>
          <w:rFonts w:eastAsia="Times New Roman" w:cstheme="minorHAnsi"/>
          <w:color w:val="000000"/>
        </w:rPr>
        <w:t xml:space="preserve">target the program to parents with open child welfare cases who are receiving in-home services with the aim of preventing </w:t>
      </w:r>
      <w:r w:rsidR="00AF5C68">
        <w:rPr>
          <w:rFonts w:eastAsia="Times New Roman" w:cstheme="minorHAnsi"/>
          <w:color w:val="000000"/>
        </w:rPr>
        <w:t xml:space="preserve">foster care </w:t>
      </w:r>
      <w:r w:rsidRPr="003E40D9" w:rsidR="00AF5C68">
        <w:rPr>
          <w:rFonts w:eastAsia="Times New Roman" w:cstheme="minorHAnsi"/>
          <w:color w:val="000000"/>
        </w:rPr>
        <w:t xml:space="preserve">placement. </w:t>
      </w:r>
      <w:r w:rsidRPr="00D86D74" w:rsidR="00D86D74">
        <w:rPr>
          <w:rFonts w:eastAsia="Times New Roman" w:cstheme="minorHAnsi"/>
          <w:color w:val="000000"/>
        </w:rPr>
        <w:t xml:space="preserve">There are few other program eligibility criteria for </w:t>
      </w:r>
      <w:r w:rsidRPr="00D86D74" w:rsidR="00D86D74">
        <w:rPr>
          <w:rFonts w:eastAsia="Times New Roman" w:cstheme="minorHAnsi"/>
          <w:color w:val="000000"/>
        </w:rPr>
        <w:t>PMP, except for considerations related to the ability to participate in the program based on mental health and incarceration status</w:t>
      </w:r>
      <w:r w:rsidR="00D86D74">
        <w:rPr>
          <w:rFonts w:eastAsia="Times New Roman" w:cstheme="minorHAnsi"/>
          <w:color w:val="000000"/>
        </w:rPr>
        <w:t>.</w:t>
      </w:r>
      <w:r w:rsidRPr="00D71573" w:rsidR="00D71573">
        <w:rPr>
          <w:vertAlign w:val="superscript"/>
        </w:rPr>
        <w:t xml:space="preserve"> </w:t>
      </w:r>
      <w:r>
        <w:rPr>
          <w:vertAlign w:val="superscript"/>
        </w:rPr>
        <w:footnoteReference w:id="6"/>
      </w:r>
      <w:r w:rsidRPr="005C51F8" w:rsidR="00D71573">
        <w:t xml:space="preserve"> </w:t>
      </w:r>
      <w:r w:rsidR="00D86D74">
        <w:rPr>
          <w:rFonts w:eastAsia="Times New Roman" w:cstheme="minorHAnsi"/>
          <w:color w:val="000000"/>
        </w:rPr>
        <w:t xml:space="preserve"> </w:t>
      </w:r>
    </w:p>
    <w:p w:rsidR="00166E85" w:rsidRPr="001A59B6" w:rsidP="00656861" w14:paraId="34072590" w14:textId="77777777">
      <w:pPr>
        <w:autoSpaceDE w:val="0"/>
        <w:autoSpaceDN w:val="0"/>
        <w:adjustRightInd w:val="0"/>
        <w:spacing w:after="0" w:line="240" w:lineRule="atLeast"/>
        <w:rPr>
          <w:rFonts w:eastAsia="Times New Roman" w:cstheme="minorHAnsi"/>
          <w:color w:val="000000"/>
        </w:rPr>
      </w:pPr>
    </w:p>
    <w:p w:rsidR="00514164" w:rsidP="00166E85" w14:paraId="0D9CD407" w14:textId="5EA5A24D">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For the analysis of PMP impacts on parent well-being outcomes, </w:t>
      </w:r>
      <w:r w:rsidR="00511D0D">
        <w:rPr>
          <w:rFonts w:eastAsia="Times New Roman" w:cstheme="minorHAnsi"/>
          <w:color w:val="000000"/>
        </w:rPr>
        <w:t xml:space="preserve">the unit of </w:t>
      </w:r>
      <w:r w:rsidR="00BB2138">
        <w:rPr>
          <w:rFonts w:eastAsia="Times New Roman" w:cstheme="minorHAnsi"/>
          <w:color w:val="000000"/>
        </w:rPr>
        <w:t>analysis</w:t>
      </w:r>
      <w:r w:rsidR="00BC1DA0">
        <w:rPr>
          <w:rFonts w:eastAsia="Times New Roman" w:cstheme="minorHAnsi"/>
          <w:color w:val="000000"/>
        </w:rPr>
        <w:t xml:space="preserve"> is the focal parent</w:t>
      </w:r>
      <w:r w:rsidR="00D26CD9">
        <w:rPr>
          <w:rFonts w:eastAsia="Times New Roman" w:cstheme="minorHAnsi"/>
          <w:color w:val="000000"/>
        </w:rPr>
        <w:t xml:space="preserve"> (with one focal parent per family)</w:t>
      </w:r>
      <w:r w:rsidR="00BB2138">
        <w:rPr>
          <w:rFonts w:eastAsia="Times New Roman" w:cstheme="minorHAnsi"/>
          <w:color w:val="000000"/>
        </w:rPr>
        <w:t xml:space="preserve">. For the analysis of PMP impacts on </w:t>
      </w:r>
      <w:r w:rsidR="00B9304E">
        <w:rPr>
          <w:rFonts w:eastAsia="Times New Roman" w:cstheme="minorHAnsi"/>
          <w:color w:val="000000"/>
        </w:rPr>
        <w:t xml:space="preserve">placement in foster care, family reunification, and subsequent maltreatment, </w:t>
      </w:r>
      <w:r w:rsidR="00BC1DA0">
        <w:rPr>
          <w:rFonts w:eastAsia="Times New Roman" w:cstheme="minorHAnsi"/>
          <w:color w:val="000000"/>
        </w:rPr>
        <w:t xml:space="preserve">the unit of analysis is </w:t>
      </w:r>
      <w:r w:rsidR="00D041E0">
        <w:rPr>
          <w:rFonts w:eastAsia="Times New Roman" w:cstheme="minorHAnsi"/>
          <w:color w:val="000000"/>
        </w:rPr>
        <w:t>the child</w:t>
      </w:r>
      <w:r w:rsidR="00D26CD9">
        <w:rPr>
          <w:rFonts w:eastAsia="Times New Roman" w:cstheme="minorHAnsi"/>
          <w:color w:val="000000"/>
        </w:rPr>
        <w:t xml:space="preserve"> (with </w:t>
      </w:r>
      <w:r w:rsidR="00096054">
        <w:rPr>
          <w:rFonts w:eastAsia="Times New Roman" w:cstheme="minorHAnsi"/>
          <w:color w:val="000000"/>
        </w:rPr>
        <w:t>multiple children per family allowed).</w:t>
      </w:r>
    </w:p>
    <w:p w:rsidR="00166E85" w:rsidRPr="001A59B6" w:rsidP="00656861" w14:paraId="13504083" w14:textId="77777777">
      <w:pPr>
        <w:autoSpaceDE w:val="0"/>
        <w:autoSpaceDN w:val="0"/>
        <w:adjustRightInd w:val="0"/>
        <w:spacing w:after="0" w:line="240" w:lineRule="atLeast"/>
        <w:rPr>
          <w:rFonts w:eastAsia="Times New Roman" w:cstheme="minorHAnsi"/>
          <w:color w:val="000000"/>
        </w:rPr>
      </w:pPr>
    </w:p>
    <w:p w:rsidR="00BE2F32" w:rsidRPr="00BE2F32" w:rsidP="002E1756" w14:paraId="60309F3B" w14:textId="0C6DD2BF">
      <w:pPr>
        <w:pStyle w:val="pf0"/>
        <w:spacing w:before="0" w:beforeAutospacing="0" w:after="120" w:afterAutospacing="0"/>
        <w:rPr>
          <w:rFonts w:asciiTheme="minorHAnsi" w:hAnsiTheme="minorHAnsi" w:cstheme="minorHAnsi"/>
          <w:iCs/>
          <w:color w:val="000000"/>
          <w:sz w:val="22"/>
          <w:szCs w:val="22"/>
          <w:u w:val="single"/>
        </w:rPr>
      </w:pPr>
      <w:r>
        <w:rPr>
          <w:rFonts w:asciiTheme="minorHAnsi" w:hAnsiTheme="minorHAnsi" w:cstheme="minorHAnsi"/>
          <w:iCs/>
          <w:color w:val="000000"/>
          <w:sz w:val="22"/>
          <w:szCs w:val="22"/>
          <w:u w:val="single"/>
        </w:rPr>
        <w:t xml:space="preserve">Implementation </w:t>
      </w:r>
      <w:r w:rsidR="006740EE">
        <w:rPr>
          <w:rFonts w:asciiTheme="minorHAnsi" w:hAnsiTheme="minorHAnsi" w:cstheme="minorHAnsi"/>
          <w:iCs/>
          <w:color w:val="000000"/>
          <w:sz w:val="22"/>
          <w:szCs w:val="22"/>
          <w:u w:val="single"/>
        </w:rPr>
        <w:t>Evaluation</w:t>
      </w:r>
    </w:p>
    <w:p w:rsidR="00F14DB0" w:rsidP="00166E85" w14:paraId="7C12D276" w14:textId="6B1E7EF6">
      <w:pPr>
        <w:pStyle w:val="pf0"/>
        <w:spacing w:before="0" w:beforeAutospacing="0" w:after="0" w:afterAutospacing="0"/>
        <w:rPr>
          <w:rFonts w:asciiTheme="minorHAnsi" w:hAnsiTheme="minorHAnsi" w:cstheme="minorHAnsi"/>
          <w:iCs/>
          <w:color w:val="000000"/>
          <w:sz w:val="22"/>
          <w:szCs w:val="22"/>
        </w:rPr>
      </w:pPr>
      <w:r w:rsidRPr="00F14DB0">
        <w:rPr>
          <w:rFonts w:asciiTheme="minorHAnsi" w:hAnsiTheme="minorHAnsi" w:cstheme="minorHAnsi"/>
          <w:iCs/>
          <w:color w:val="000000"/>
          <w:sz w:val="22"/>
          <w:szCs w:val="22"/>
        </w:rPr>
        <w:t xml:space="preserve">For the implementation </w:t>
      </w:r>
      <w:r w:rsidR="00DF7B64">
        <w:rPr>
          <w:rFonts w:asciiTheme="minorHAnsi" w:hAnsiTheme="minorHAnsi" w:cstheme="minorHAnsi"/>
          <w:iCs/>
          <w:color w:val="000000"/>
          <w:sz w:val="22"/>
          <w:szCs w:val="22"/>
        </w:rPr>
        <w:t>studies of PMP and START</w:t>
      </w:r>
      <w:r w:rsidRPr="00F14DB0">
        <w:rPr>
          <w:rFonts w:asciiTheme="minorHAnsi" w:hAnsiTheme="minorHAnsi" w:cstheme="minorHAnsi"/>
          <w:iCs/>
          <w:color w:val="000000"/>
          <w:sz w:val="22"/>
          <w:szCs w:val="22"/>
        </w:rPr>
        <w:t xml:space="preserve">, </w:t>
      </w:r>
      <w:r w:rsidR="000470F1">
        <w:rPr>
          <w:rFonts w:asciiTheme="minorHAnsi" w:hAnsiTheme="minorHAnsi" w:cstheme="minorHAnsi"/>
          <w:iCs/>
          <w:color w:val="000000"/>
          <w:sz w:val="22"/>
          <w:szCs w:val="22"/>
        </w:rPr>
        <w:t>the study team</w:t>
      </w:r>
      <w:r w:rsidR="00341CC0">
        <w:rPr>
          <w:rFonts w:asciiTheme="minorHAnsi" w:hAnsiTheme="minorHAnsi" w:cstheme="minorHAnsi"/>
          <w:iCs/>
          <w:color w:val="000000"/>
          <w:sz w:val="22"/>
          <w:szCs w:val="22"/>
        </w:rPr>
        <w:t xml:space="preserve"> </w:t>
      </w:r>
      <w:r w:rsidR="009A1DED">
        <w:rPr>
          <w:rFonts w:asciiTheme="minorHAnsi" w:hAnsiTheme="minorHAnsi" w:cstheme="minorHAnsi"/>
          <w:iCs/>
          <w:color w:val="000000"/>
          <w:sz w:val="22"/>
          <w:szCs w:val="22"/>
        </w:rPr>
        <w:t xml:space="preserve">(staffed by Abt Associates and </w:t>
      </w:r>
      <w:r w:rsidR="00052CF0">
        <w:rPr>
          <w:rFonts w:asciiTheme="minorHAnsi" w:hAnsiTheme="minorHAnsi" w:cstheme="minorHAnsi"/>
          <w:iCs/>
          <w:color w:val="000000"/>
          <w:sz w:val="22"/>
          <w:szCs w:val="22"/>
        </w:rPr>
        <w:t>its</w:t>
      </w:r>
      <w:r w:rsidR="009A1DED">
        <w:rPr>
          <w:rFonts w:asciiTheme="minorHAnsi" w:hAnsiTheme="minorHAnsi" w:cstheme="minorHAnsi"/>
          <w:iCs/>
          <w:color w:val="000000"/>
          <w:sz w:val="22"/>
          <w:szCs w:val="22"/>
        </w:rPr>
        <w:t xml:space="preserve"> subcontractor) </w:t>
      </w:r>
      <w:r w:rsidR="00341CC0">
        <w:rPr>
          <w:rFonts w:asciiTheme="minorHAnsi" w:hAnsiTheme="minorHAnsi" w:cstheme="minorHAnsi"/>
          <w:iCs/>
          <w:color w:val="000000"/>
          <w:sz w:val="22"/>
          <w:szCs w:val="22"/>
        </w:rPr>
        <w:t>will co</w:t>
      </w:r>
      <w:r w:rsidR="007F3A26">
        <w:rPr>
          <w:rFonts w:asciiTheme="minorHAnsi" w:hAnsiTheme="minorHAnsi" w:cstheme="minorHAnsi"/>
          <w:iCs/>
          <w:color w:val="000000"/>
          <w:sz w:val="22"/>
          <w:szCs w:val="22"/>
        </w:rPr>
        <w:t xml:space="preserve">nduct </w:t>
      </w:r>
      <w:r w:rsidR="00255CDE">
        <w:rPr>
          <w:rFonts w:asciiTheme="minorHAnsi" w:hAnsiTheme="minorHAnsi" w:cstheme="minorHAnsi"/>
          <w:iCs/>
          <w:color w:val="000000"/>
          <w:sz w:val="22"/>
          <w:szCs w:val="22"/>
        </w:rPr>
        <w:t xml:space="preserve">interviews </w:t>
      </w:r>
      <w:r w:rsidRPr="00A414C3" w:rsidR="00A414C3">
        <w:rPr>
          <w:rFonts w:asciiTheme="minorHAnsi" w:hAnsiTheme="minorHAnsi" w:cstheme="minorHAnsi"/>
          <w:iCs/>
          <w:color w:val="000000"/>
          <w:sz w:val="22"/>
          <w:szCs w:val="22"/>
        </w:rPr>
        <w:t xml:space="preserve">during </w:t>
      </w:r>
      <w:r w:rsidR="000470F1">
        <w:rPr>
          <w:rFonts w:asciiTheme="minorHAnsi" w:hAnsiTheme="minorHAnsi" w:cstheme="minorHAnsi"/>
          <w:iCs/>
          <w:color w:val="000000"/>
          <w:sz w:val="22"/>
          <w:szCs w:val="22"/>
        </w:rPr>
        <w:t xml:space="preserve">two rounds of </w:t>
      </w:r>
      <w:r w:rsidRPr="00A414C3" w:rsidR="00A414C3">
        <w:rPr>
          <w:rFonts w:asciiTheme="minorHAnsi" w:hAnsiTheme="minorHAnsi" w:cstheme="minorHAnsi"/>
          <w:iCs/>
          <w:color w:val="000000"/>
          <w:sz w:val="22"/>
          <w:szCs w:val="22"/>
        </w:rPr>
        <w:t xml:space="preserve">site visits </w:t>
      </w:r>
      <w:r w:rsidR="00A414C3">
        <w:rPr>
          <w:rFonts w:asciiTheme="minorHAnsi" w:hAnsiTheme="minorHAnsi" w:cstheme="minorHAnsi"/>
          <w:iCs/>
          <w:color w:val="000000"/>
          <w:sz w:val="22"/>
          <w:szCs w:val="22"/>
        </w:rPr>
        <w:t>to</w:t>
      </w:r>
      <w:r w:rsidRPr="00A414C3" w:rsidR="00A414C3">
        <w:rPr>
          <w:rFonts w:asciiTheme="minorHAnsi" w:hAnsiTheme="minorHAnsi" w:cstheme="minorHAnsi"/>
          <w:iCs/>
          <w:color w:val="000000"/>
          <w:sz w:val="22"/>
          <w:szCs w:val="22"/>
        </w:rPr>
        <w:t xml:space="preserve"> all </w:t>
      </w:r>
      <w:r w:rsidR="00052CF0">
        <w:rPr>
          <w:rFonts w:asciiTheme="minorHAnsi" w:hAnsiTheme="minorHAnsi" w:cstheme="minorHAnsi"/>
          <w:iCs/>
          <w:color w:val="000000"/>
          <w:sz w:val="22"/>
          <w:szCs w:val="22"/>
        </w:rPr>
        <w:t xml:space="preserve">four </w:t>
      </w:r>
      <w:r w:rsidRPr="00A414C3" w:rsidR="00A414C3">
        <w:rPr>
          <w:rFonts w:asciiTheme="minorHAnsi" w:hAnsiTheme="minorHAnsi" w:cstheme="minorHAnsi"/>
          <w:iCs/>
          <w:color w:val="000000"/>
          <w:sz w:val="22"/>
          <w:szCs w:val="22"/>
        </w:rPr>
        <w:t>states implementing PMP and with up to two START s</w:t>
      </w:r>
      <w:r w:rsidR="007766CF">
        <w:rPr>
          <w:rFonts w:asciiTheme="minorHAnsi" w:hAnsiTheme="minorHAnsi" w:cstheme="minorHAnsi"/>
          <w:iCs/>
          <w:color w:val="000000"/>
          <w:sz w:val="22"/>
          <w:szCs w:val="22"/>
        </w:rPr>
        <w:t>tates</w:t>
      </w:r>
      <w:r w:rsidR="00A414C3">
        <w:rPr>
          <w:rFonts w:asciiTheme="minorHAnsi" w:hAnsiTheme="minorHAnsi" w:cstheme="minorHAnsi"/>
          <w:iCs/>
          <w:color w:val="000000"/>
          <w:sz w:val="22"/>
          <w:szCs w:val="22"/>
        </w:rPr>
        <w:t>.</w:t>
      </w:r>
      <w:r w:rsidR="000470F1">
        <w:rPr>
          <w:rFonts w:asciiTheme="minorHAnsi" w:hAnsiTheme="minorHAnsi" w:cstheme="minorHAnsi"/>
          <w:iCs/>
          <w:color w:val="000000"/>
          <w:sz w:val="22"/>
          <w:szCs w:val="22"/>
        </w:rPr>
        <w:t xml:space="preserve"> During the first site visit</w:t>
      </w:r>
      <w:r w:rsidR="00650BFF">
        <w:rPr>
          <w:rFonts w:asciiTheme="minorHAnsi" w:hAnsiTheme="minorHAnsi" w:cstheme="minorHAnsi"/>
          <w:iCs/>
          <w:color w:val="000000"/>
          <w:sz w:val="22"/>
          <w:szCs w:val="22"/>
        </w:rPr>
        <w:t xml:space="preserve"> (</w:t>
      </w:r>
      <w:r w:rsidR="000C47D6">
        <w:rPr>
          <w:rFonts w:asciiTheme="minorHAnsi" w:hAnsiTheme="minorHAnsi" w:cstheme="minorHAnsi"/>
          <w:iCs/>
          <w:color w:val="000000"/>
          <w:sz w:val="22"/>
          <w:szCs w:val="22"/>
        </w:rPr>
        <w:t xml:space="preserve">in-person; </w:t>
      </w:r>
      <w:r w:rsidRPr="00BF0601" w:rsidR="00BF0601">
        <w:rPr>
          <w:rFonts w:asciiTheme="minorHAnsi" w:hAnsiTheme="minorHAnsi" w:cstheme="minorHAnsi"/>
          <w:iCs/>
          <w:color w:val="000000"/>
          <w:sz w:val="22"/>
          <w:szCs w:val="22"/>
        </w:rPr>
        <w:t>beginning about 12</w:t>
      </w:r>
      <w:r w:rsidRPr="00BF0601" w:rsidR="00650BFF">
        <w:rPr>
          <w:rFonts w:asciiTheme="minorHAnsi" w:hAnsiTheme="minorHAnsi" w:cstheme="minorHAnsi"/>
          <w:iCs/>
          <w:color w:val="000000"/>
          <w:sz w:val="22"/>
          <w:szCs w:val="22"/>
        </w:rPr>
        <w:t xml:space="preserve"> months</w:t>
      </w:r>
      <w:r w:rsidR="00650BFF">
        <w:rPr>
          <w:rFonts w:asciiTheme="minorHAnsi" w:hAnsiTheme="minorHAnsi" w:cstheme="minorHAnsi"/>
          <w:iCs/>
          <w:color w:val="000000"/>
          <w:sz w:val="22"/>
          <w:szCs w:val="22"/>
        </w:rPr>
        <w:t xml:space="preserve"> </w:t>
      </w:r>
      <w:r w:rsidRPr="00BF0601" w:rsidR="00BF0601">
        <w:rPr>
          <w:rFonts w:asciiTheme="minorHAnsi" w:hAnsiTheme="minorHAnsi" w:cstheme="minorHAnsi"/>
          <w:iCs/>
          <w:color w:val="000000"/>
          <w:sz w:val="22"/>
          <w:szCs w:val="22"/>
        </w:rPr>
        <w:t>after</w:t>
      </w:r>
      <w:r w:rsidR="00650BFF">
        <w:rPr>
          <w:rFonts w:asciiTheme="minorHAnsi" w:hAnsiTheme="minorHAnsi" w:cstheme="minorHAnsi"/>
          <w:iCs/>
          <w:color w:val="000000"/>
          <w:sz w:val="22"/>
          <w:szCs w:val="22"/>
        </w:rPr>
        <w:t xml:space="preserve"> OMB approval)</w:t>
      </w:r>
      <w:r w:rsidR="000470F1">
        <w:rPr>
          <w:rFonts w:asciiTheme="minorHAnsi" w:hAnsiTheme="minorHAnsi" w:cstheme="minorHAnsi"/>
          <w:iCs/>
          <w:color w:val="000000"/>
          <w:sz w:val="22"/>
          <w:szCs w:val="22"/>
        </w:rPr>
        <w:t>, t</w:t>
      </w:r>
      <w:r w:rsidR="002D3447">
        <w:rPr>
          <w:rFonts w:asciiTheme="minorHAnsi" w:hAnsiTheme="minorHAnsi" w:cstheme="minorHAnsi"/>
          <w:iCs/>
          <w:color w:val="000000"/>
          <w:sz w:val="22"/>
          <w:szCs w:val="22"/>
        </w:rPr>
        <w:t xml:space="preserve">he study team will </w:t>
      </w:r>
      <w:r w:rsidRPr="002D3447" w:rsidR="002D3447">
        <w:rPr>
          <w:rFonts w:asciiTheme="minorHAnsi" w:hAnsiTheme="minorHAnsi" w:cstheme="minorHAnsi"/>
          <w:iCs/>
          <w:color w:val="000000"/>
          <w:sz w:val="22"/>
          <w:szCs w:val="22"/>
        </w:rPr>
        <w:t xml:space="preserve">interview county child welfare staff, program managers, </w:t>
      </w:r>
      <w:r w:rsidR="000B6B34">
        <w:rPr>
          <w:rFonts w:asciiTheme="minorHAnsi" w:hAnsiTheme="minorHAnsi" w:cstheme="minorHAnsi"/>
          <w:iCs/>
          <w:color w:val="000000"/>
          <w:sz w:val="22"/>
          <w:szCs w:val="22"/>
        </w:rPr>
        <w:t>system</w:t>
      </w:r>
      <w:r w:rsidR="001D6B3E">
        <w:rPr>
          <w:rFonts w:asciiTheme="minorHAnsi" w:hAnsiTheme="minorHAnsi" w:cstheme="minorHAnsi"/>
          <w:iCs/>
          <w:color w:val="000000"/>
          <w:sz w:val="22"/>
          <w:szCs w:val="22"/>
        </w:rPr>
        <w:t xml:space="preserve"> partners, </w:t>
      </w:r>
      <w:r w:rsidRPr="002D3447" w:rsidR="002D3447">
        <w:rPr>
          <w:rFonts w:asciiTheme="minorHAnsi" w:hAnsiTheme="minorHAnsi" w:cstheme="minorHAnsi"/>
          <w:iCs/>
          <w:color w:val="000000"/>
          <w:sz w:val="22"/>
          <w:szCs w:val="22"/>
        </w:rPr>
        <w:t xml:space="preserve">and recovery coaches about </w:t>
      </w:r>
      <w:r w:rsidRPr="00C3232D" w:rsidR="00C3232D">
        <w:rPr>
          <w:rFonts w:asciiTheme="minorHAnsi" w:hAnsiTheme="minorHAnsi" w:cstheme="minorHAnsi"/>
          <w:iCs/>
          <w:color w:val="000000"/>
          <w:sz w:val="22"/>
          <w:szCs w:val="22"/>
        </w:rPr>
        <w:t xml:space="preserve">early implementation experiences related to adoption and installation </w:t>
      </w:r>
      <w:r w:rsidR="00C3232D">
        <w:rPr>
          <w:rFonts w:asciiTheme="minorHAnsi" w:hAnsiTheme="minorHAnsi" w:cstheme="minorHAnsi"/>
          <w:iCs/>
          <w:color w:val="000000"/>
          <w:sz w:val="22"/>
          <w:szCs w:val="22"/>
        </w:rPr>
        <w:t xml:space="preserve">of the program </w:t>
      </w:r>
      <w:r w:rsidRPr="002D3447" w:rsidR="002D3447">
        <w:rPr>
          <w:rFonts w:asciiTheme="minorHAnsi" w:hAnsiTheme="minorHAnsi" w:cstheme="minorHAnsi"/>
          <w:iCs/>
          <w:color w:val="000000"/>
          <w:sz w:val="22"/>
          <w:szCs w:val="22"/>
        </w:rPr>
        <w:t>and alternative services available in the community.</w:t>
      </w:r>
      <w:r w:rsidR="00ED13EC">
        <w:rPr>
          <w:rFonts w:asciiTheme="minorHAnsi" w:hAnsiTheme="minorHAnsi" w:cstheme="minorHAnsi"/>
          <w:iCs/>
          <w:color w:val="000000"/>
          <w:sz w:val="22"/>
          <w:szCs w:val="22"/>
        </w:rPr>
        <w:t xml:space="preserve"> The study team will </w:t>
      </w:r>
      <w:r w:rsidR="003722E8">
        <w:rPr>
          <w:rFonts w:asciiTheme="minorHAnsi" w:hAnsiTheme="minorHAnsi" w:cstheme="minorHAnsi"/>
          <w:iCs/>
          <w:color w:val="000000"/>
          <w:sz w:val="22"/>
          <w:szCs w:val="22"/>
        </w:rPr>
        <w:t xml:space="preserve">also </w:t>
      </w:r>
      <w:r w:rsidRPr="00BD1841" w:rsidR="00BD1841">
        <w:rPr>
          <w:rFonts w:asciiTheme="minorHAnsi" w:hAnsiTheme="minorHAnsi" w:cstheme="minorHAnsi"/>
          <w:iCs/>
          <w:color w:val="000000"/>
          <w:sz w:val="22"/>
          <w:szCs w:val="22"/>
        </w:rPr>
        <w:t xml:space="preserve">conduct interviews with parents </w:t>
      </w:r>
      <w:r w:rsidR="00774D56">
        <w:rPr>
          <w:rFonts w:asciiTheme="minorHAnsi" w:hAnsiTheme="minorHAnsi" w:cstheme="minorHAnsi"/>
          <w:iCs/>
          <w:color w:val="000000"/>
          <w:sz w:val="22"/>
          <w:szCs w:val="22"/>
        </w:rPr>
        <w:t xml:space="preserve">who have </w:t>
      </w:r>
      <w:r w:rsidRPr="00BD1841" w:rsidR="00BD1841">
        <w:rPr>
          <w:rFonts w:asciiTheme="minorHAnsi" w:hAnsiTheme="minorHAnsi" w:cstheme="minorHAnsi"/>
          <w:iCs/>
          <w:color w:val="000000"/>
          <w:sz w:val="22"/>
          <w:szCs w:val="22"/>
        </w:rPr>
        <w:t>participat</w:t>
      </w:r>
      <w:r w:rsidR="00774D56">
        <w:rPr>
          <w:rFonts w:asciiTheme="minorHAnsi" w:hAnsiTheme="minorHAnsi" w:cstheme="minorHAnsi"/>
          <w:iCs/>
          <w:color w:val="000000"/>
          <w:sz w:val="22"/>
          <w:szCs w:val="22"/>
        </w:rPr>
        <w:t>ed</w:t>
      </w:r>
      <w:r w:rsidRPr="00BD1841" w:rsidR="00BD1841">
        <w:rPr>
          <w:rFonts w:asciiTheme="minorHAnsi" w:hAnsiTheme="minorHAnsi" w:cstheme="minorHAnsi"/>
          <w:iCs/>
          <w:color w:val="000000"/>
          <w:sz w:val="22"/>
          <w:szCs w:val="22"/>
        </w:rPr>
        <w:t xml:space="preserve"> in the program</w:t>
      </w:r>
      <w:r w:rsidR="00BD1841">
        <w:rPr>
          <w:rFonts w:asciiTheme="minorHAnsi" w:hAnsiTheme="minorHAnsi" w:cstheme="minorHAnsi"/>
          <w:iCs/>
          <w:color w:val="000000"/>
          <w:sz w:val="22"/>
          <w:szCs w:val="22"/>
        </w:rPr>
        <w:t>. During the second site visit (</w:t>
      </w:r>
      <w:r w:rsidR="000C47D6">
        <w:rPr>
          <w:rFonts w:asciiTheme="minorHAnsi" w:hAnsiTheme="minorHAnsi" w:cstheme="minorHAnsi"/>
          <w:iCs/>
          <w:color w:val="000000"/>
          <w:sz w:val="22"/>
          <w:szCs w:val="22"/>
        </w:rPr>
        <w:t xml:space="preserve">virtual; </w:t>
      </w:r>
      <w:r w:rsidR="00BF0601">
        <w:rPr>
          <w:rFonts w:asciiTheme="minorHAnsi" w:hAnsiTheme="minorHAnsi" w:cstheme="minorHAnsi"/>
          <w:iCs/>
          <w:color w:val="000000"/>
          <w:sz w:val="22"/>
          <w:szCs w:val="22"/>
        </w:rPr>
        <w:t>beginning about 24</w:t>
      </w:r>
      <w:r w:rsidR="00BD1841">
        <w:rPr>
          <w:rFonts w:asciiTheme="minorHAnsi" w:hAnsiTheme="minorHAnsi" w:cstheme="minorHAnsi"/>
          <w:iCs/>
          <w:color w:val="000000"/>
          <w:sz w:val="22"/>
          <w:szCs w:val="22"/>
        </w:rPr>
        <w:t xml:space="preserve"> months </w:t>
      </w:r>
      <w:r w:rsidR="00BF0601">
        <w:rPr>
          <w:rFonts w:asciiTheme="minorHAnsi" w:hAnsiTheme="minorHAnsi" w:cstheme="minorHAnsi"/>
          <w:iCs/>
          <w:color w:val="000000"/>
          <w:sz w:val="22"/>
          <w:szCs w:val="22"/>
        </w:rPr>
        <w:t>after</w:t>
      </w:r>
      <w:r w:rsidR="00BD1841">
        <w:rPr>
          <w:rFonts w:asciiTheme="minorHAnsi" w:hAnsiTheme="minorHAnsi" w:cstheme="minorHAnsi"/>
          <w:iCs/>
          <w:color w:val="000000"/>
          <w:sz w:val="22"/>
          <w:szCs w:val="22"/>
        </w:rPr>
        <w:t xml:space="preserve"> OMB approval)</w:t>
      </w:r>
      <w:r w:rsidR="004C77E4">
        <w:rPr>
          <w:rFonts w:asciiTheme="minorHAnsi" w:hAnsiTheme="minorHAnsi" w:cstheme="minorHAnsi"/>
          <w:iCs/>
          <w:color w:val="000000"/>
          <w:sz w:val="22"/>
          <w:szCs w:val="22"/>
        </w:rPr>
        <w:t xml:space="preserve">, </w:t>
      </w:r>
      <w:r w:rsidR="00B52FEC">
        <w:rPr>
          <w:rFonts w:asciiTheme="minorHAnsi" w:hAnsiTheme="minorHAnsi" w:cstheme="minorHAnsi"/>
          <w:iCs/>
          <w:color w:val="000000"/>
          <w:sz w:val="22"/>
          <w:szCs w:val="22"/>
        </w:rPr>
        <w:t>s</w:t>
      </w:r>
      <w:r w:rsidRPr="00B52FEC" w:rsidR="00B52FEC">
        <w:rPr>
          <w:rFonts w:asciiTheme="minorHAnsi" w:hAnsiTheme="minorHAnsi" w:cstheme="minorHAnsi"/>
          <w:iCs/>
          <w:color w:val="000000"/>
          <w:sz w:val="22"/>
          <w:szCs w:val="22"/>
        </w:rPr>
        <w:t>ite visitors will interview county child welfare staff, provider agencies, and recovery coaches</w:t>
      </w:r>
      <w:r w:rsidR="00B52FEC">
        <w:rPr>
          <w:rFonts w:asciiTheme="minorHAnsi" w:hAnsiTheme="minorHAnsi" w:cstheme="minorHAnsi"/>
          <w:iCs/>
          <w:color w:val="000000"/>
          <w:sz w:val="22"/>
          <w:szCs w:val="22"/>
        </w:rPr>
        <w:t xml:space="preserve"> </w:t>
      </w:r>
      <w:r w:rsidRPr="00B52FEC" w:rsidR="00B52FEC">
        <w:rPr>
          <w:rFonts w:asciiTheme="minorHAnsi" w:hAnsiTheme="minorHAnsi" w:cstheme="minorHAnsi"/>
          <w:iCs/>
          <w:color w:val="000000"/>
          <w:sz w:val="22"/>
          <w:szCs w:val="22"/>
        </w:rPr>
        <w:t>about changes in and evolution of program implementation, and interview system partners about any changes to their involvement in the</w:t>
      </w:r>
      <w:r w:rsidR="008E24D2">
        <w:rPr>
          <w:rFonts w:asciiTheme="minorHAnsi" w:hAnsiTheme="minorHAnsi" w:cstheme="minorHAnsi"/>
          <w:iCs/>
          <w:color w:val="000000"/>
          <w:sz w:val="22"/>
          <w:szCs w:val="22"/>
        </w:rPr>
        <w:t xml:space="preserve"> </w:t>
      </w:r>
      <w:r w:rsidR="00340110">
        <w:rPr>
          <w:rFonts w:asciiTheme="minorHAnsi" w:hAnsiTheme="minorHAnsi" w:cstheme="minorHAnsi"/>
          <w:iCs/>
          <w:color w:val="000000"/>
          <w:sz w:val="22"/>
          <w:szCs w:val="22"/>
        </w:rPr>
        <w:t>program</w:t>
      </w:r>
      <w:r w:rsidRPr="00B52FEC" w:rsidR="00B52FEC">
        <w:rPr>
          <w:rFonts w:asciiTheme="minorHAnsi" w:hAnsiTheme="minorHAnsi" w:cstheme="minorHAnsi"/>
          <w:iCs/>
          <w:color w:val="000000"/>
          <w:sz w:val="22"/>
          <w:szCs w:val="22"/>
        </w:rPr>
        <w:t xml:space="preserve"> and reflections on the evolution of their role</w:t>
      </w:r>
      <w:r w:rsidR="008E24D2">
        <w:rPr>
          <w:rFonts w:asciiTheme="minorHAnsi" w:hAnsiTheme="minorHAnsi" w:cstheme="minorHAnsi"/>
          <w:iCs/>
          <w:color w:val="000000"/>
          <w:sz w:val="22"/>
          <w:szCs w:val="22"/>
        </w:rPr>
        <w:t xml:space="preserve">.  </w:t>
      </w:r>
      <w:r w:rsidR="00B32A87">
        <w:rPr>
          <w:rFonts w:asciiTheme="minorHAnsi" w:hAnsiTheme="minorHAnsi" w:cstheme="minorHAnsi"/>
          <w:iCs/>
          <w:color w:val="000000"/>
          <w:sz w:val="22"/>
          <w:szCs w:val="22"/>
        </w:rPr>
        <w:t xml:space="preserve"> </w:t>
      </w:r>
    </w:p>
    <w:p w:rsidR="00166E85" w:rsidRPr="00F14DB0" w:rsidP="00D75D9C" w14:paraId="0BF99CE8" w14:textId="77777777">
      <w:pPr>
        <w:pStyle w:val="pf0"/>
        <w:spacing w:before="0" w:beforeAutospacing="0" w:after="0" w:afterAutospacing="0"/>
        <w:rPr>
          <w:rFonts w:asciiTheme="minorHAnsi" w:hAnsiTheme="minorHAnsi" w:cstheme="minorHAnsi"/>
          <w:iCs/>
          <w:color w:val="000000"/>
          <w:sz w:val="22"/>
          <w:szCs w:val="22"/>
        </w:rPr>
      </w:pPr>
    </w:p>
    <w:p w:rsidR="00A42C71" w:rsidP="00A42C71" w14:paraId="242D83A5"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Sampling and Site Selection</w:t>
      </w:r>
    </w:p>
    <w:p w:rsidR="009E2605" w:rsidP="00166E85" w14:paraId="062367C1" w14:textId="6E8FC33B">
      <w:pPr>
        <w:autoSpaceDE w:val="0"/>
        <w:autoSpaceDN w:val="0"/>
        <w:adjustRightInd w:val="0"/>
        <w:spacing w:after="0" w:line="240" w:lineRule="atLeast"/>
        <w:rPr>
          <w:rFonts w:eastAsia="Times New Roman" w:cstheme="minorHAnsi"/>
          <w:iCs/>
          <w:color w:val="000000"/>
        </w:rPr>
      </w:pPr>
      <w:r>
        <w:rPr>
          <w:rFonts w:eastAsia="Times New Roman" w:cstheme="minorHAnsi"/>
          <w:iCs/>
          <w:color w:val="000000"/>
        </w:rPr>
        <w:t>T</w:t>
      </w:r>
      <w:r w:rsidRPr="001F529E" w:rsidR="001F529E">
        <w:rPr>
          <w:rFonts w:eastAsia="Times New Roman" w:cstheme="minorHAnsi"/>
          <w:iCs/>
          <w:color w:val="000000"/>
        </w:rPr>
        <w:t xml:space="preserve">he </w:t>
      </w:r>
      <w:r w:rsidR="001965C3">
        <w:rPr>
          <w:rFonts w:eastAsia="Times New Roman" w:cstheme="minorHAnsi"/>
          <w:iCs/>
          <w:color w:val="000000"/>
        </w:rPr>
        <w:t>study</w:t>
      </w:r>
      <w:r w:rsidRPr="001F529E" w:rsidR="001F529E">
        <w:rPr>
          <w:rFonts w:eastAsia="Times New Roman" w:cstheme="minorHAnsi"/>
          <w:iCs/>
          <w:color w:val="000000"/>
        </w:rPr>
        <w:t xml:space="preserve"> team select</w:t>
      </w:r>
      <w:r w:rsidR="0092646E">
        <w:rPr>
          <w:rFonts w:eastAsia="Times New Roman" w:cstheme="minorHAnsi"/>
          <w:iCs/>
          <w:color w:val="000000"/>
        </w:rPr>
        <w:t>ed</w:t>
      </w:r>
      <w:r w:rsidRPr="001F529E" w:rsidR="001F529E">
        <w:rPr>
          <w:rFonts w:eastAsia="Times New Roman" w:cstheme="minorHAnsi"/>
          <w:iCs/>
          <w:color w:val="000000"/>
        </w:rPr>
        <w:t xml:space="preserve"> four sites to participate in </w:t>
      </w:r>
      <w:r w:rsidR="0092646E">
        <w:rPr>
          <w:rFonts w:eastAsia="Times New Roman" w:cstheme="minorHAnsi"/>
          <w:iCs/>
          <w:color w:val="000000"/>
        </w:rPr>
        <w:t xml:space="preserve">the </w:t>
      </w:r>
      <w:r w:rsidR="001540C7">
        <w:rPr>
          <w:rFonts w:eastAsia="Times New Roman" w:cstheme="minorHAnsi"/>
          <w:iCs/>
          <w:color w:val="000000"/>
        </w:rPr>
        <w:t>PMP impact evaluation</w:t>
      </w:r>
      <w:r w:rsidR="003F45B6">
        <w:rPr>
          <w:rFonts w:eastAsia="Times New Roman" w:cstheme="minorHAnsi"/>
          <w:iCs/>
          <w:color w:val="000000"/>
        </w:rPr>
        <w:t>: Oregon, Michigan, Minnesota, and Virginia</w:t>
      </w:r>
      <w:r w:rsidR="001540C7">
        <w:rPr>
          <w:rFonts w:eastAsia="Times New Roman" w:cstheme="minorHAnsi"/>
          <w:iCs/>
          <w:color w:val="000000"/>
        </w:rPr>
        <w:t>.</w:t>
      </w:r>
      <w:r w:rsidR="006019AC">
        <w:rPr>
          <w:rFonts w:eastAsia="Times New Roman" w:cstheme="minorHAnsi"/>
          <w:iCs/>
          <w:color w:val="000000"/>
        </w:rPr>
        <w:t xml:space="preserve"> Sit</w:t>
      </w:r>
      <w:r w:rsidR="004003BF">
        <w:rPr>
          <w:rFonts w:eastAsia="Times New Roman" w:cstheme="minorHAnsi"/>
          <w:iCs/>
          <w:color w:val="000000"/>
        </w:rPr>
        <w:t xml:space="preserve">es </w:t>
      </w:r>
      <w:r w:rsidR="006019AC">
        <w:rPr>
          <w:rFonts w:eastAsia="Times New Roman" w:cstheme="minorHAnsi"/>
          <w:iCs/>
          <w:color w:val="000000"/>
        </w:rPr>
        <w:t xml:space="preserve">were selected based on </w:t>
      </w:r>
      <w:r w:rsidR="00E37653">
        <w:rPr>
          <w:rFonts w:eastAsia="Times New Roman" w:cstheme="minorHAnsi"/>
          <w:iCs/>
          <w:color w:val="000000"/>
        </w:rPr>
        <w:t>several</w:t>
      </w:r>
      <w:r w:rsidR="00887000">
        <w:rPr>
          <w:rFonts w:eastAsia="Times New Roman" w:cstheme="minorHAnsi"/>
          <w:iCs/>
          <w:color w:val="000000"/>
        </w:rPr>
        <w:t xml:space="preserve"> factors, including (1) </w:t>
      </w:r>
      <w:r w:rsidR="006608FF">
        <w:rPr>
          <w:rFonts w:eastAsia="Times New Roman" w:cstheme="minorHAnsi"/>
          <w:iCs/>
          <w:color w:val="000000"/>
        </w:rPr>
        <w:t xml:space="preserve">their level of interest in </w:t>
      </w:r>
      <w:r w:rsidR="00887000">
        <w:rPr>
          <w:rFonts w:eastAsia="Times New Roman" w:cstheme="minorHAnsi"/>
          <w:iCs/>
          <w:color w:val="000000"/>
        </w:rPr>
        <w:t xml:space="preserve">implementing </w:t>
      </w:r>
      <w:r w:rsidR="00995A5A">
        <w:rPr>
          <w:rFonts w:eastAsia="Times New Roman" w:cstheme="minorHAnsi"/>
          <w:iCs/>
          <w:color w:val="000000"/>
        </w:rPr>
        <w:t>PMP</w:t>
      </w:r>
      <w:r w:rsidR="006608FF">
        <w:rPr>
          <w:rFonts w:eastAsia="Times New Roman" w:cstheme="minorHAnsi"/>
          <w:iCs/>
          <w:color w:val="000000"/>
        </w:rPr>
        <w:t xml:space="preserve">, </w:t>
      </w:r>
      <w:r w:rsidR="008C43D2">
        <w:rPr>
          <w:rFonts w:eastAsia="Times New Roman" w:cstheme="minorHAnsi"/>
          <w:iCs/>
          <w:color w:val="000000"/>
        </w:rPr>
        <w:t xml:space="preserve">(2) their </w:t>
      </w:r>
      <w:r w:rsidR="00676672">
        <w:rPr>
          <w:rFonts w:eastAsia="Times New Roman" w:cstheme="minorHAnsi"/>
          <w:iCs/>
          <w:color w:val="000000"/>
        </w:rPr>
        <w:t>capacity t</w:t>
      </w:r>
      <w:r w:rsidR="008C43D2">
        <w:rPr>
          <w:rFonts w:eastAsia="Times New Roman" w:cstheme="minorHAnsi"/>
          <w:iCs/>
          <w:color w:val="000000"/>
        </w:rPr>
        <w:t xml:space="preserve">o implement the </w:t>
      </w:r>
      <w:r w:rsidR="00340110">
        <w:rPr>
          <w:rFonts w:eastAsia="Times New Roman" w:cstheme="minorHAnsi"/>
          <w:iCs/>
          <w:color w:val="000000"/>
        </w:rPr>
        <w:t>program</w:t>
      </w:r>
      <w:r w:rsidR="008C43D2">
        <w:rPr>
          <w:rFonts w:eastAsia="Times New Roman" w:cstheme="minorHAnsi"/>
          <w:iCs/>
          <w:color w:val="000000"/>
        </w:rPr>
        <w:t xml:space="preserve">, (3) </w:t>
      </w:r>
      <w:r w:rsidR="006608FF">
        <w:rPr>
          <w:rFonts w:eastAsia="Times New Roman" w:cstheme="minorHAnsi"/>
          <w:iCs/>
          <w:color w:val="000000"/>
        </w:rPr>
        <w:t xml:space="preserve">the number of </w:t>
      </w:r>
      <w:r w:rsidR="00F25F49">
        <w:rPr>
          <w:rFonts w:eastAsia="Times New Roman" w:cstheme="minorHAnsi"/>
          <w:iCs/>
          <w:color w:val="000000"/>
        </w:rPr>
        <w:t>prospective</w:t>
      </w:r>
      <w:r w:rsidR="006608FF">
        <w:rPr>
          <w:rFonts w:eastAsia="Times New Roman" w:cstheme="minorHAnsi"/>
          <w:iCs/>
          <w:color w:val="000000"/>
        </w:rPr>
        <w:t xml:space="preserve"> </w:t>
      </w:r>
      <w:r w:rsidR="00F25F49">
        <w:rPr>
          <w:rFonts w:eastAsia="Times New Roman" w:cstheme="minorHAnsi"/>
          <w:iCs/>
          <w:color w:val="000000"/>
        </w:rPr>
        <w:t xml:space="preserve">subsites (i.e., </w:t>
      </w:r>
      <w:r w:rsidR="00E115E9">
        <w:rPr>
          <w:rFonts w:eastAsia="Times New Roman" w:cstheme="minorHAnsi"/>
          <w:iCs/>
          <w:color w:val="000000"/>
        </w:rPr>
        <w:t>counties</w:t>
      </w:r>
      <w:r w:rsidR="00F25F49">
        <w:rPr>
          <w:rFonts w:eastAsia="Times New Roman" w:cstheme="minorHAnsi"/>
          <w:iCs/>
          <w:color w:val="000000"/>
        </w:rPr>
        <w:t xml:space="preserve">) and </w:t>
      </w:r>
      <w:r w:rsidR="005C2D4C">
        <w:rPr>
          <w:rFonts w:eastAsia="Times New Roman" w:cstheme="minorHAnsi"/>
          <w:iCs/>
          <w:color w:val="000000"/>
        </w:rPr>
        <w:t xml:space="preserve">eligible </w:t>
      </w:r>
      <w:r w:rsidR="006608FF">
        <w:rPr>
          <w:rFonts w:eastAsia="Times New Roman" w:cstheme="minorHAnsi"/>
          <w:iCs/>
          <w:color w:val="000000"/>
        </w:rPr>
        <w:t>participant</w:t>
      </w:r>
      <w:r w:rsidR="002425DF">
        <w:rPr>
          <w:rFonts w:eastAsia="Times New Roman" w:cstheme="minorHAnsi"/>
          <w:iCs/>
          <w:color w:val="000000"/>
        </w:rPr>
        <w:t xml:space="preserve">s, and </w:t>
      </w:r>
      <w:r w:rsidR="000F08C2">
        <w:rPr>
          <w:rFonts w:eastAsia="Times New Roman" w:cstheme="minorHAnsi"/>
          <w:iCs/>
          <w:color w:val="000000"/>
        </w:rPr>
        <w:t xml:space="preserve">(4) </w:t>
      </w:r>
      <w:r w:rsidR="002425DF">
        <w:rPr>
          <w:rFonts w:eastAsia="Times New Roman" w:cstheme="minorHAnsi"/>
          <w:iCs/>
          <w:color w:val="000000"/>
        </w:rPr>
        <w:t xml:space="preserve">the sites’ interest </w:t>
      </w:r>
      <w:r w:rsidR="000F08C2">
        <w:rPr>
          <w:rFonts w:eastAsia="Times New Roman" w:cstheme="minorHAnsi"/>
          <w:iCs/>
          <w:color w:val="000000"/>
        </w:rPr>
        <w:t xml:space="preserve">and willingness to </w:t>
      </w:r>
      <w:r w:rsidR="002425DF">
        <w:rPr>
          <w:rFonts w:eastAsia="Times New Roman" w:cstheme="minorHAnsi"/>
          <w:iCs/>
          <w:color w:val="000000"/>
        </w:rPr>
        <w:t>participat</w:t>
      </w:r>
      <w:r w:rsidR="00E17D6A">
        <w:rPr>
          <w:rFonts w:eastAsia="Times New Roman" w:cstheme="minorHAnsi"/>
          <w:iCs/>
          <w:color w:val="000000"/>
        </w:rPr>
        <w:t>e</w:t>
      </w:r>
      <w:r w:rsidR="002425DF">
        <w:rPr>
          <w:rFonts w:eastAsia="Times New Roman" w:cstheme="minorHAnsi"/>
          <w:iCs/>
          <w:color w:val="000000"/>
        </w:rPr>
        <w:t xml:space="preserve"> in the evaluation.</w:t>
      </w:r>
      <w:r w:rsidR="00717F09">
        <w:rPr>
          <w:rFonts w:eastAsia="Times New Roman" w:cstheme="minorHAnsi"/>
          <w:iCs/>
          <w:color w:val="000000"/>
        </w:rPr>
        <w:t xml:space="preserve"> </w:t>
      </w:r>
      <w:r w:rsidR="003C66E4">
        <w:rPr>
          <w:rFonts w:eastAsia="Times New Roman" w:cstheme="minorHAnsi"/>
          <w:iCs/>
          <w:color w:val="000000"/>
        </w:rPr>
        <w:t>The study team selected subsites</w:t>
      </w:r>
      <w:r w:rsidR="007C5469">
        <w:rPr>
          <w:rFonts w:eastAsia="Times New Roman" w:cstheme="minorHAnsi"/>
          <w:iCs/>
          <w:color w:val="000000"/>
        </w:rPr>
        <w:t xml:space="preserve"> (</w:t>
      </w:r>
      <w:r w:rsidR="00BC6447">
        <w:rPr>
          <w:rFonts w:eastAsia="Times New Roman" w:cstheme="minorHAnsi"/>
          <w:iCs/>
          <w:color w:val="000000"/>
        </w:rPr>
        <w:t>counties</w:t>
      </w:r>
      <w:r w:rsidR="007C5469">
        <w:rPr>
          <w:rFonts w:eastAsia="Times New Roman" w:cstheme="minorHAnsi"/>
          <w:iCs/>
          <w:color w:val="000000"/>
        </w:rPr>
        <w:t>)</w:t>
      </w:r>
      <w:r w:rsidR="003C66E4">
        <w:rPr>
          <w:rFonts w:eastAsia="Times New Roman" w:cstheme="minorHAnsi"/>
          <w:iCs/>
          <w:color w:val="000000"/>
        </w:rPr>
        <w:t xml:space="preserve"> </w:t>
      </w:r>
      <w:r w:rsidR="009F5F5C">
        <w:rPr>
          <w:rFonts w:eastAsia="Times New Roman" w:cstheme="minorHAnsi"/>
          <w:iCs/>
          <w:color w:val="000000"/>
        </w:rPr>
        <w:t xml:space="preserve">in collaboration with </w:t>
      </w:r>
      <w:r w:rsidR="00BD7E3F">
        <w:rPr>
          <w:rFonts w:eastAsia="Times New Roman" w:cstheme="minorHAnsi"/>
          <w:iCs/>
          <w:color w:val="000000"/>
        </w:rPr>
        <w:t xml:space="preserve">the </w:t>
      </w:r>
      <w:r w:rsidR="00811A61">
        <w:rPr>
          <w:rFonts w:eastAsia="Times New Roman" w:cstheme="minorHAnsi"/>
          <w:iCs/>
          <w:color w:val="000000"/>
        </w:rPr>
        <w:t>s</w:t>
      </w:r>
      <w:r w:rsidR="007C5469">
        <w:rPr>
          <w:rFonts w:eastAsia="Times New Roman" w:cstheme="minorHAnsi"/>
          <w:iCs/>
          <w:color w:val="000000"/>
        </w:rPr>
        <w:t>ites</w:t>
      </w:r>
      <w:r w:rsidR="00BD7E3F">
        <w:rPr>
          <w:rFonts w:eastAsia="Times New Roman" w:cstheme="minorHAnsi"/>
          <w:iCs/>
          <w:color w:val="000000"/>
        </w:rPr>
        <w:t xml:space="preserve"> </w:t>
      </w:r>
      <w:r w:rsidR="003C66E4">
        <w:rPr>
          <w:rFonts w:eastAsia="Times New Roman" w:cstheme="minorHAnsi"/>
          <w:iCs/>
          <w:color w:val="000000"/>
        </w:rPr>
        <w:t xml:space="preserve">based on their </w:t>
      </w:r>
      <w:r w:rsidR="008E3179">
        <w:rPr>
          <w:rFonts w:eastAsia="Times New Roman" w:cstheme="minorHAnsi"/>
          <w:iCs/>
          <w:color w:val="000000"/>
        </w:rPr>
        <w:t xml:space="preserve">willingness and </w:t>
      </w:r>
      <w:r w:rsidR="00E4096E">
        <w:rPr>
          <w:rFonts w:eastAsia="Times New Roman" w:cstheme="minorHAnsi"/>
          <w:iCs/>
          <w:color w:val="000000"/>
        </w:rPr>
        <w:t>capacity</w:t>
      </w:r>
      <w:r w:rsidR="008E3179">
        <w:rPr>
          <w:rFonts w:eastAsia="Times New Roman" w:cstheme="minorHAnsi"/>
          <w:iCs/>
          <w:color w:val="000000"/>
        </w:rPr>
        <w:t xml:space="preserve"> to </w:t>
      </w:r>
      <w:r w:rsidR="00603E13">
        <w:rPr>
          <w:rFonts w:eastAsia="Times New Roman" w:cstheme="minorHAnsi"/>
          <w:iCs/>
          <w:color w:val="000000"/>
        </w:rPr>
        <w:t>refer eligible individuals to PMP</w:t>
      </w:r>
      <w:r w:rsidR="00BD7E3F">
        <w:rPr>
          <w:rFonts w:eastAsia="Times New Roman" w:cstheme="minorHAnsi"/>
          <w:iCs/>
          <w:color w:val="000000"/>
        </w:rPr>
        <w:t xml:space="preserve"> and participate in the evaluation</w:t>
      </w:r>
      <w:r w:rsidR="008E3179">
        <w:rPr>
          <w:rFonts w:eastAsia="Times New Roman" w:cstheme="minorHAnsi"/>
          <w:iCs/>
          <w:color w:val="000000"/>
        </w:rPr>
        <w:t>, th</w:t>
      </w:r>
      <w:r w:rsidR="003478E7">
        <w:rPr>
          <w:rFonts w:eastAsia="Times New Roman" w:cstheme="minorHAnsi"/>
          <w:iCs/>
          <w:color w:val="000000"/>
        </w:rPr>
        <w:t xml:space="preserve">e number of prospective program participants, and </w:t>
      </w:r>
      <w:r w:rsidR="00BD7E3F">
        <w:rPr>
          <w:rFonts w:eastAsia="Times New Roman" w:cstheme="minorHAnsi"/>
          <w:iCs/>
          <w:color w:val="000000"/>
        </w:rPr>
        <w:t xml:space="preserve">the </w:t>
      </w:r>
      <w:r w:rsidR="00E4096E">
        <w:rPr>
          <w:rFonts w:eastAsia="Times New Roman" w:cstheme="minorHAnsi"/>
          <w:iCs/>
          <w:color w:val="000000"/>
        </w:rPr>
        <w:t xml:space="preserve">strength of the counterfactual. </w:t>
      </w:r>
    </w:p>
    <w:p w:rsidR="00166E85" w:rsidP="00D75D9C" w14:paraId="1C419936" w14:textId="77777777">
      <w:pPr>
        <w:autoSpaceDE w:val="0"/>
        <w:autoSpaceDN w:val="0"/>
        <w:adjustRightInd w:val="0"/>
        <w:spacing w:after="0" w:line="240" w:lineRule="atLeast"/>
        <w:rPr>
          <w:rFonts w:eastAsia="Times New Roman" w:cstheme="minorHAnsi"/>
          <w:iCs/>
          <w:color w:val="000000"/>
        </w:rPr>
      </w:pPr>
    </w:p>
    <w:p w:rsidR="00211264" w:rsidRPr="00211264" w:rsidP="00A42C71" w14:paraId="2912E7A7" w14:textId="6E19B3EE">
      <w:pPr>
        <w:autoSpaceDE w:val="0"/>
        <w:autoSpaceDN w:val="0"/>
        <w:adjustRightInd w:val="0"/>
        <w:spacing w:after="60" w:line="240" w:lineRule="atLeast"/>
        <w:contextualSpacing/>
        <w:rPr>
          <w:rFonts w:eastAsia="Times New Roman" w:cstheme="minorHAnsi"/>
          <w:iCs/>
          <w:color w:val="000000"/>
          <w:u w:val="single"/>
        </w:rPr>
      </w:pPr>
      <w:r w:rsidRPr="00211264">
        <w:rPr>
          <w:rFonts w:eastAsia="Times New Roman" w:cstheme="minorHAnsi"/>
          <w:iCs/>
          <w:color w:val="000000"/>
          <w:u w:val="single"/>
        </w:rPr>
        <w:t xml:space="preserve">Impact </w:t>
      </w:r>
      <w:r w:rsidR="006740EE">
        <w:rPr>
          <w:rFonts w:eastAsia="Times New Roman" w:cstheme="minorHAnsi"/>
          <w:iCs/>
          <w:color w:val="000000"/>
          <w:u w:val="single"/>
        </w:rPr>
        <w:t>Evaluation</w:t>
      </w:r>
    </w:p>
    <w:p w:rsidR="00CC052B" w:rsidP="00166E85" w14:paraId="079EBC6E" w14:textId="4BE52E06">
      <w:pPr>
        <w:autoSpaceDE w:val="0"/>
        <w:autoSpaceDN w:val="0"/>
        <w:adjustRightInd w:val="0"/>
        <w:spacing w:after="0" w:line="240" w:lineRule="auto"/>
        <w:rPr>
          <w:rFonts w:eastAsia="Times New Roman" w:cstheme="minorHAnsi"/>
          <w:iCs/>
          <w:color w:val="000000"/>
          <w:lang w:val="en"/>
        </w:rPr>
      </w:pPr>
      <w:r>
        <w:rPr>
          <w:rFonts w:eastAsia="Times New Roman" w:cstheme="minorHAnsi"/>
          <w:iCs/>
          <w:color w:val="000000"/>
          <w:lang w:val="en"/>
        </w:rPr>
        <w:t>Parents will be eligible for the study if they have</w:t>
      </w:r>
      <w:r w:rsidRPr="00CC052B">
        <w:rPr>
          <w:rFonts w:eastAsia="Times New Roman" w:cstheme="minorHAnsi"/>
          <w:iCs/>
          <w:color w:val="000000"/>
          <w:lang w:val="en"/>
        </w:rPr>
        <w:t xml:space="preserve"> an open child welfare case indicating parental substance use as a concern whose child(ren) have not been placed in foster care at the time of random assignment but are at high risk for future foster care placement</w:t>
      </w:r>
      <w:r w:rsidR="003212F7">
        <w:rPr>
          <w:rFonts w:eastAsia="Times New Roman" w:cstheme="minorHAnsi"/>
          <w:iCs/>
          <w:color w:val="000000"/>
          <w:lang w:val="en"/>
        </w:rPr>
        <w:t>.</w:t>
      </w:r>
      <w:r w:rsidRPr="00CC052B">
        <w:rPr>
          <w:rFonts w:eastAsia="Times New Roman" w:cstheme="minorHAnsi"/>
          <w:iCs/>
          <w:color w:val="000000"/>
          <w:lang w:val="en"/>
        </w:rPr>
        <w:t xml:space="preserve"> </w:t>
      </w:r>
    </w:p>
    <w:p w:rsidR="00166E85" w:rsidRPr="00CC052B" w:rsidP="00D75D9C" w14:paraId="3223896D" w14:textId="77777777">
      <w:pPr>
        <w:autoSpaceDE w:val="0"/>
        <w:autoSpaceDN w:val="0"/>
        <w:adjustRightInd w:val="0"/>
        <w:spacing w:after="0" w:line="240" w:lineRule="auto"/>
        <w:rPr>
          <w:rFonts w:eastAsia="Times New Roman" w:cstheme="minorHAnsi"/>
          <w:iCs/>
          <w:color w:val="000000"/>
          <w:lang w:val="en"/>
        </w:rPr>
      </w:pPr>
    </w:p>
    <w:p w:rsidR="00211264" w:rsidRPr="00211264" w:rsidP="002E1756" w14:paraId="6B62871D" w14:textId="6B18A539">
      <w:pPr>
        <w:autoSpaceDE w:val="0"/>
        <w:autoSpaceDN w:val="0"/>
        <w:adjustRightInd w:val="0"/>
        <w:spacing w:after="120" w:line="240" w:lineRule="auto"/>
        <w:rPr>
          <w:rFonts w:eastAsia="Times New Roman" w:cstheme="minorHAnsi"/>
          <w:color w:val="000000"/>
          <w:u w:val="single"/>
        </w:rPr>
      </w:pPr>
      <w:r>
        <w:rPr>
          <w:rFonts w:eastAsia="Times New Roman" w:cstheme="minorHAnsi"/>
          <w:color w:val="000000"/>
          <w:u w:val="single"/>
        </w:rPr>
        <w:t xml:space="preserve">Implementation </w:t>
      </w:r>
      <w:r w:rsidR="006740EE">
        <w:rPr>
          <w:rFonts w:eastAsia="Times New Roman" w:cstheme="minorHAnsi"/>
          <w:color w:val="000000"/>
          <w:u w:val="single"/>
        </w:rPr>
        <w:t>Evaluation</w:t>
      </w:r>
    </w:p>
    <w:p w:rsidR="00A42C71" w:rsidP="00D75D9C" w14:paraId="49BCF056" w14:textId="4347A418">
      <w:pPr>
        <w:autoSpaceDE w:val="0"/>
        <w:autoSpaceDN w:val="0"/>
        <w:adjustRightInd w:val="0"/>
        <w:spacing w:after="0" w:line="240" w:lineRule="auto"/>
        <w:rPr>
          <w:rFonts w:cstheme="minorHAnsi"/>
        </w:rPr>
      </w:pPr>
      <w:r>
        <w:rPr>
          <w:rFonts w:cstheme="minorHAnsi"/>
        </w:rPr>
        <w:t xml:space="preserve">For the </w:t>
      </w:r>
      <w:r w:rsidRPr="0094347D">
        <w:rPr>
          <w:rFonts w:eastAsia="Times New Roman" w:cstheme="minorHAnsi"/>
          <w:iCs/>
          <w:color w:val="000000"/>
          <w:lang w:val="en"/>
        </w:rPr>
        <w:t>implementation</w:t>
      </w:r>
      <w:r>
        <w:rPr>
          <w:rFonts w:cstheme="minorHAnsi"/>
        </w:rPr>
        <w:t xml:space="preserve"> </w:t>
      </w:r>
      <w:r w:rsidR="004F12B2">
        <w:rPr>
          <w:rFonts w:cstheme="minorHAnsi"/>
        </w:rPr>
        <w:t>evaluation</w:t>
      </w:r>
      <w:r>
        <w:rPr>
          <w:rFonts w:cstheme="minorHAnsi"/>
        </w:rPr>
        <w:t>,</w:t>
      </w:r>
      <w:r w:rsidR="006C2C14">
        <w:rPr>
          <w:rFonts w:cstheme="minorHAnsi"/>
        </w:rPr>
        <w:t xml:space="preserve"> we will gather information during two site visits to </w:t>
      </w:r>
      <w:r w:rsidR="00717CF0">
        <w:rPr>
          <w:rFonts w:cstheme="minorHAnsi"/>
        </w:rPr>
        <w:t>two-to-four</w:t>
      </w:r>
      <w:r w:rsidR="0054020C">
        <w:rPr>
          <w:rFonts w:cstheme="minorHAnsi"/>
        </w:rPr>
        <w:t xml:space="preserve"> </w:t>
      </w:r>
      <w:r w:rsidR="00B600AE">
        <w:rPr>
          <w:rFonts w:cstheme="minorHAnsi"/>
        </w:rPr>
        <w:t xml:space="preserve">subsites (i.e., </w:t>
      </w:r>
      <w:r w:rsidR="001B7914">
        <w:rPr>
          <w:rFonts w:cstheme="minorHAnsi"/>
        </w:rPr>
        <w:t>counties</w:t>
      </w:r>
      <w:r w:rsidR="00B600AE">
        <w:rPr>
          <w:rFonts w:cstheme="minorHAnsi"/>
        </w:rPr>
        <w:t>)</w:t>
      </w:r>
      <w:r w:rsidR="001B7914">
        <w:rPr>
          <w:rFonts w:cstheme="minorHAnsi"/>
        </w:rPr>
        <w:t xml:space="preserve"> </w:t>
      </w:r>
      <w:r w:rsidR="0054020C">
        <w:rPr>
          <w:rFonts w:cstheme="minorHAnsi"/>
        </w:rPr>
        <w:t>in each site.</w:t>
      </w:r>
      <w:r w:rsidR="00717CF0">
        <w:rPr>
          <w:rFonts w:cstheme="minorHAnsi"/>
        </w:rPr>
        <w:t xml:space="preserve"> The </w:t>
      </w:r>
      <w:r w:rsidR="00EA3E5F">
        <w:rPr>
          <w:rFonts w:cstheme="minorHAnsi"/>
        </w:rPr>
        <w:t>study</w:t>
      </w:r>
      <w:r w:rsidR="00717CF0">
        <w:rPr>
          <w:rFonts w:cstheme="minorHAnsi"/>
        </w:rPr>
        <w:t xml:space="preserve"> team will select </w:t>
      </w:r>
      <w:r w:rsidR="00AC0E7E">
        <w:rPr>
          <w:rFonts w:cstheme="minorHAnsi"/>
        </w:rPr>
        <w:t>subsites</w:t>
      </w:r>
      <w:r w:rsidR="00717CF0">
        <w:rPr>
          <w:rFonts w:cstheme="minorHAnsi"/>
        </w:rPr>
        <w:t xml:space="preserve"> based on </w:t>
      </w:r>
      <w:r w:rsidR="00EB6020">
        <w:rPr>
          <w:rFonts w:cstheme="minorHAnsi"/>
        </w:rPr>
        <w:t xml:space="preserve">implementation progress, </w:t>
      </w:r>
      <w:r w:rsidR="000705E0">
        <w:rPr>
          <w:rFonts w:cstheme="minorHAnsi"/>
        </w:rPr>
        <w:t xml:space="preserve">urbanicity, local child welfare system conditions and outcomes, local demographics, </w:t>
      </w:r>
      <w:r w:rsidR="00EB6020">
        <w:rPr>
          <w:rFonts w:cstheme="minorHAnsi"/>
        </w:rPr>
        <w:t>recommendations from state-level partner</w:t>
      </w:r>
      <w:r w:rsidR="005B0B68">
        <w:rPr>
          <w:rFonts w:cstheme="minorHAnsi"/>
        </w:rPr>
        <w:t xml:space="preserve">s and organizations providing the intervention across multiple counties, and </w:t>
      </w:r>
      <w:r w:rsidR="009E1F06">
        <w:rPr>
          <w:rFonts w:cstheme="minorHAnsi"/>
        </w:rPr>
        <w:t xml:space="preserve">willingness to participate in data collection activities. Within each </w:t>
      </w:r>
      <w:r w:rsidR="00B600AE">
        <w:rPr>
          <w:rFonts w:cstheme="minorHAnsi"/>
        </w:rPr>
        <w:t>subsite</w:t>
      </w:r>
      <w:r w:rsidR="00C65DD7">
        <w:rPr>
          <w:rFonts w:cstheme="minorHAnsi"/>
        </w:rPr>
        <w:t xml:space="preserve">, </w:t>
      </w:r>
      <w:r w:rsidR="00F13023">
        <w:rPr>
          <w:rFonts w:cstheme="minorHAnsi"/>
        </w:rPr>
        <w:t xml:space="preserve">the </w:t>
      </w:r>
      <w:r w:rsidR="00A87461">
        <w:rPr>
          <w:rFonts w:cstheme="minorHAnsi"/>
        </w:rPr>
        <w:t>study</w:t>
      </w:r>
      <w:r w:rsidR="00F13023">
        <w:rPr>
          <w:rFonts w:cstheme="minorHAnsi"/>
        </w:rPr>
        <w:t xml:space="preserve"> team </w:t>
      </w:r>
      <w:r w:rsidRPr="00F13023" w:rsidR="00F13023">
        <w:rPr>
          <w:rFonts w:cstheme="minorHAnsi"/>
        </w:rPr>
        <w:t xml:space="preserve">will work </w:t>
      </w:r>
      <w:r w:rsidR="00F13023">
        <w:rPr>
          <w:rFonts w:cstheme="minorHAnsi"/>
        </w:rPr>
        <w:t>with</w:t>
      </w:r>
      <w:r w:rsidR="009D5AC0">
        <w:rPr>
          <w:rFonts w:cstheme="minorHAnsi"/>
        </w:rPr>
        <w:t xml:space="preserve"> </w:t>
      </w:r>
      <w:r w:rsidR="00C65DD7">
        <w:rPr>
          <w:rFonts w:cstheme="minorHAnsi"/>
        </w:rPr>
        <w:t xml:space="preserve">county staff </w:t>
      </w:r>
      <w:r w:rsidRPr="00F13023" w:rsidR="00F13023">
        <w:rPr>
          <w:rFonts w:cstheme="minorHAnsi"/>
        </w:rPr>
        <w:t>to identify respondents for recruitment.</w:t>
      </w:r>
      <w:r w:rsidR="00C65DD7">
        <w:rPr>
          <w:rFonts w:cstheme="minorHAnsi"/>
        </w:rPr>
        <w:t xml:space="preserve"> </w:t>
      </w:r>
      <w:r w:rsidR="00C65DD7">
        <w:rPr>
          <w:rFonts w:cstheme="minorHAnsi"/>
          <w:iCs/>
          <w:color w:val="000000"/>
        </w:rPr>
        <w:t xml:space="preserve">The </w:t>
      </w:r>
      <w:r w:rsidR="005C352A">
        <w:rPr>
          <w:rFonts w:cstheme="minorHAnsi"/>
          <w:iCs/>
          <w:color w:val="000000"/>
        </w:rPr>
        <w:t>study</w:t>
      </w:r>
      <w:r w:rsidR="00C65DD7">
        <w:rPr>
          <w:rFonts w:cstheme="minorHAnsi"/>
          <w:iCs/>
          <w:color w:val="000000"/>
        </w:rPr>
        <w:t xml:space="preserve"> team will </w:t>
      </w:r>
      <w:r w:rsidRPr="00865C8D" w:rsidR="00C65DD7">
        <w:rPr>
          <w:rFonts w:cstheme="minorHAnsi"/>
          <w:iCs/>
          <w:color w:val="000000"/>
        </w:rPr>
        <w:t xml:space="preserve">use non-probability, purposive sampling to identify potential respondents who can collectively provide the </w:t>
      </w:r>
      <w:r w:rsidRPr="00865C8D" w:rsidR="00C65DD7">
        <w:rPr>
          <w:rFonts w:cstheme="minorHAnsi"/>
          <w:iCs/>
          <w:color w:val="000000"/>
        </w:rPr>
        <w:t>required breadth of perspective on the study’s research questions. Because participants will be purposively selected, they will not be representative of the population of</w:t>
      </w:r>
      <w:r w:rsidR="00C65DD7">
        <w:rPr>
          <w:rFonts w:cstheme="minorHAnsi"/>
          <w:iCs/>
          <w:color w:val="000000"/>
        </w:rPr>
        <w:t xml:space="preserve"> child welfare lead and frontline staff, program managers, mentor supervisors, parent/family mentors, and parents.</w:t>
      </w:r>
      <w:r w:rsidR="00FF2137">
        <w:rPr>
          <w:rFonts w:cstheme="minorHAnsi"/>
        </w:rPr>
        <w:t xml:space="preserve"> </w:t>
      </w:r>
      <w:r w:rsidRPr="0051402F" w:rsidR="0051402F">
        <w:rPr>
          <w:rFonts w:cstheme="minorHAnsi"/>
        </w:rPr>
        <w:t xml:space="preserve">The </w:t>
      </w:r>
      <w:r w:rsidR="000B4766">
        <w:rPr>
          <w:rFonts w:cstheme="minorHAnsi"/>
        </w:rPr>
        <w:t>study</w:t>
      </w:r>
      <w:r w:rsidRPr="0051402F" w:rsidR="0051402F">
        <w:rPr>
          <w:rFonts w:cstheme="minorHAnsi"/>
        </w:rPr>
        <w:t xml:space="preserve"> team will, however, consider </w:t>
      </w:r>
      <w:r w:rsidR="00896583">
        <w:rPr>
          <w:rFonts w:cstheme="minorHAnsi"/>
        </w:rPr>
        <w:t xml:space="preserve">parent experiences and demographics </w:t>
      </w:r>
      <w:r w:rsidR="005C6E88">
        <w:rPr>
          <w:rFonts w:cstheme="minorHAnsi"/>
        </w:rPr>
        <w:t>when developing the respondent pool</w:t>
      </w:r>
      <w:r w:rsidRPr="0051402F" w:rsidR="0051402F">
        <w:rPr>
          <w:rFonts w:cstheme="minorHAnsi"/>
        </w:rPr>
        <w:t>.</w:t>
      </w:r>
    </w:p>
    <w:p w:rsidR="00A42C71" w:rsidRPr="001A59B6" w:rsidP="002E1756" w14:paraId="39D4A6AF" w14:textId="77777777">
      <w:pPr>
        <w:autoSpaceDE w:val="0"/>
        <w:autoSpaceDN w:val="0"/>
        <w:adjustRightInd w:val="0"/>
        <w:spacing w:after="120" w:line="240" w:lineRule="auto"/>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303E57E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426E75" w:rsidRPr="00426E75" w:rsidP="002E1756" w14:paraId="6178E90A" w14:textId="1B98C7C1">
      <w:pPr>
        <w:autoSpaceDE w:val="0"/>
        <w:autoSpaceDN w:val="0"/>
        <w:adjustRightInd w:val="0"/>
        <w:spacing w:after="120" w:line="240" w:lineRule="auto"/>
        <w:rPr>
          <w:rFonts w:eastAsia="Times New Roman" w:cstheme="minorHAnsi"/>
          <w:color w:val="000000"/>
          <w:u w:val="single"/>
        </w:rPr>
      </w:pPr>
      <w:r w:rsidRPr="00426E75">
        <w:rPr>
          <w:rFonts w:eastAsia="Times New Roman" w:cstheme="minorHAnsi"/>
          <w:color w:val="000000"/>
          <w:u w:val="single"/>
        </w:rPr>
        <w:t xml:space="preserve">Impact </w:t>
      </w:r>
      <w:r w:rsidR="006740EE">
        <w:rPr>
          <w:rFonts w:eastAsia="Times New Roman" w:cstheme="minorHAnsi"/>
          <w:color w:val="000000"/>
          <w:u w:val="single"/>
        </w:rPr>
        <w:t>Evaluation</w:t>
      </w:r>
    </w:p>
    <w:p w:rsidR="0015143A" w:rsidP="00166E85" w14:paraId="441F00BC" w14:textId="55B78A3F">
      <w:pPr>
        <w:autoSpaceDE w:val="0"/>
        <w:autoSpaceDN w:val="0"/>
        <w:adjustRightInd w:val="0"/>
        <w:spacing w:after="0" w:line="240" w:lineRule="auto"/>
        <w:rPr>
          <w:rFonts w:eastAsia="Times New Roman" w:cstheme="minorHAnsi"/>
          <w:color w:val="000000"/>
        </w:rPr>
      </w:pPr>
      <w:r w:rsidRPr="00983857">
        <w:rPr>
          <w:rFonts w:eastAsia="Times New Roman" w:cstheme="minorHAnsi"/>
          <w:color w:val="000000"/>
        </w:rPr>
        <w:t xml:space="preserve">The </w:t>
      </w:r>
      <w:r w:rsidRPr="00983857" w:rsidR="00A75618">
        <w:rPr>
          <w:rFonts w:eastAsia="Times New Roman" w:cstheme="minorHAnsi"/>
          <w:color w:val="000000"/>
        </w:rPr>
        <w:t>study</w:t>
      </w:r>
      <w:r w:rsidR="00C16756">
        <w:rPr>
          <w:rFonts w:eastAsia="Times New Roman" w:cstheme="minorHAnsi"/>
          <w:color w:val="000000"/>
        </w:rPr>
        <w:t xml:space="preserve"> team developed the </w:t>
      </w:r>
      <w:r w:rsidRPr="00983857" w:rsidR="00A75618">
        <w:rPr>
          <w:rFonts w:eastAsia="Times New Roman" w:cstheme="minorHAnsi"/>
          <w:color w:val="000000"/>
        </w:rPr>
        <w:t xml:space="preserve">baseline </w:t>
      </w:r>
      <w:r w:rsidRPr="00983857" w:rsidR="00A17F92">
        <w:rPr>
          <w:rFonts w:eastAsia="Times New Roman" w:cstheme="minorHAnsi"/>
          <w:color w:val="000000"/>
        </w:rPr>
        <w:t xml:space="preserve">survey </w:t>
      </w:r>
      <w:r w:rsidRPr="00983857" w:rsidR="00A75618">
        <w:rPr>
          <w:rFonts w:eastAsia="Times New Roman" w:cstheme="minorHAnsi"/>
          <w:color w:val="000000"/>
        </w:rPr>
        <w:t xml:space="preserve">in coordination with </w:t>
      </w:r>
      <w:r w:rsidRPr="00983857" w:rsidR="008F07CB">
        <w:rPr>
          <w:rFonts w:eastAsia="Times New Roman" w:cstheme="minorHAnsi"/>
          <w:color w:val="000000"/>
        </w:rPr>
        <w:t>experts with lived experience a</w:t>
      </w:r>
      <w:r w:rsidRPr="00983857" w:rsidR="004C379C">
        <w:rPr>
          <w:rFonts w:eastAsia="Times New Roman" w:cstheme="minorHAnsi"/>
          <w:color w:val="000000"/>
        </w:rPr>
        <w:t xml:space="preserve">s well as those with in-depth </w:t>
      </w:r>
      <w:r w:rsidRPr="00983857" w:rsidR="005C7DE1">
        <w:rPr>
          <w:rFonts w:eastAsia="Times New Roman" w:cstheme="minorHAnsi"/>
          <w:color w:val="000000"/>
        </w:rPr>
        <w:t xml:space="preserve">research and policy </w:t>
      </w:r>
      <w:r w:rsidRPr="00983857" w:rsidR="004C379C">
        <w:rPr>
          <w:rFonts w:eastAsia="Times New Roman" w:cstheme="minorHAnsi"/>
          <w:color w:val="000000"/>
        </w:rPr>
        <w:t xml:space="preserve">knowledge </w:t>
      </w:r>
      <w:r w:rsidRPr="00983857" w:rsidR="005C7DE1">
        <w:rPr>
          <w:rFonts w:eastAsia="Times New Roman" w:cstheme="minorHAnsi"/>
          <w:color w:val="000000"/>
        </w:rPr>
        <w:t>in the areas</w:t>
      </w:r>
      <w:r w:rsidRPr="00983857" w:rsidR="004C379C">
        <w:rPr>
          <w:rFonts w:eastAsia="Times New Roman" w:cstheme="minorHAnsi"/>
          <w:color w:val="000000"/>
        </w:rPr>
        <w:t xml:space="preserve"> of child welfare</w:t>
      </w:r>
      <w:r w:rsidRPr="00983857" w:rsidR="008F07CB">
        <w:rPr>
          <w:rFonts w:eastAsia="Times New Roman" w:cstheme="minorHAnsi"/>
          <w:color w:val="000000"/>
        </w:rPr>
        <w:t xml:space="preserve"> </w:t>
      </w:r>
      <w:r w:rsidRPr="00983857" w:rsidR="005C7DE1">
        <w:rPr>
          <w:rFonts w:eastAsia="Times New Roman" w:cstheme="minorHAnsi"/>
          <w:color w:val="000000"/>
        </w:rPr>
        <w:t>and substance use</w:t>
      </w:r>
      <w:r w:rsidRPr="00983857" w:rsidR="00FB5A72">
        <w:rPr>
          <w:rFonts w:eastAsia="Times New Roman" w:cstheme="minorHAnsi"/>
          <w:color w:val="000000"/>
        </w:rPr>
        <w:t xml:space="preserve">. </w:t>
      </w:r>
      <w:r w:rsidRPr="00983857" w:rsidR="005C7DE1">
        <w:rPr>
          <w:rFonts w:eastAsia="Times New Roman" w:cstheme="minorHAnsi"/>
          <w:color w:val="000000"/>
        </w:rPr>
        <w:t xml:space="preserve"> </w:t>
      </w:r>
      <w:r w:rsidR="00423F24">
        <w:rPr>
          <w:rFonts w:eastAsia="Times New Roman" w:cstheme="minorHAnsi"/>
          <w:color w:val="000000"/>
        </w:rPr>
        <w:t>Our starting point</w:t>
      </w:r>
      <w:r w:rsidR="00562530">
        <w:rPr>
          <w:rFonts w:eastAsia="Times New Roman" w:cstheme="minorHAnsi"/>
          <w:color w:val="000000"/>
        </w:rPr>
        <w:t>s</w:t>
      </w:r>
      <w:r w:rsidR="00423F24">
        <w:rPr>
          <w:rFonts w:eastAsia="Times New Roman" w:cstheme="minorHAnsi"/>
          <w:color w:val="000000"/>
        </w:rPr>
        <w:t xml:space="preserve"> for </w:t>
      </w:r>
      <w:r w:rsidR="00562530">
        <w:rPr>
          <w:rFonts w:eastAsia="Times New Roman" w:cstheme="minorHAnsi"/>
          <w:color w:val="000000"/>
        </w:rPr>
        <w:t xml:space="preserve">survey development and </w:t>
      </w:r>
      <w:r w:rsidR="00423F24">
        <w:rPr>
          <w:rFonts w:eastAsia="Times New Roman" w:cstheme="minorHAnsi"/>
          <w:color w:val="000000"/>
        </w:rPr>
        <w:t xml:space="preserve">these </w:t>
      </w:r>
      <w:r w:rsidR="00562530">
        <w:rPr>
          <w:rFonts w:eastAsia="Times New Roman" w:cstheme="minorHAnsi"/>
          <w:color w:val="000000"/>
        </w:rPr>
        <w:t xml:space="preserve">expert </w:t>
      </w:r>
      <w:r w:rsidR="00423F24">
        <w:rPr>
          <w:rFonts w:eastAsia="Times New Roman" w:cstheme="minorHAnsi"/>
          <w:color w:val="000000"/>
        </w:rPr>
        <w:t xml:space="preserve">consultations </w:t>
      </w:r>
      <w:r w:rsidR="0076514E">
        <w:rPr>
          <w:rFonts w:eastAsia="Times New Roman" w:cstheme="minorHAnsi"/>
          <w:color w:val="000000"/>
        </w:rPr>
        <w:t>were</w:t>
      </w:r>
      <w:r w:rsidR="00562530">
        <w:rPr>
          <w:rFonts w:eastAsia="Times New Roman" w:cstheme="minorHAnsi"/>
          <w:color w:val="000000"/>
        </w:rPr>
        <w:t xml:space="preserve"> </w:t>
      </w:r>
      <w:r w:rsidR="00CA294D">
        <w:rPr>
          <w:rFonts w:eastAsia="Times New Roman" w:cstheme="minorHAnsi"/>
          <w:color w:val="000000"/>
        </w:rPr>
        <w:t xml:space="preserve">the </w:t>
      </w:r>
      <w:r w:rsidR="00FD3F14">
        <w:rPr>
          <w:rFonts w:eastAsia="Times New Roman" w:cstheme="minorHAnsi"/>
          <w:color w:val="000000"/>
        </w:rPr>
        <w:t>program</w:t>
      </w:r>
      <w:r w:rsidR="00CA294D">
        <w:rPr>
          <w:rFonts w:eastAsia="Times New Roman" w:cstheme="minorHAnsi"/>
          <w:color w:val="000000"/>
        </w:rPr>
        <w:t xml:space="preserve">’s </w:t>
      </w:r>
      <w:r w:rsidR="00F605A9">
        <w:rPr>
          <w:rFonts w:eastAsia="Times New Roman" w:cstheme="minorHAnsi"/>
          <w:color w:val="000000"/>
        </w:rPr>
        <w:t xml:space="preserve">logic model, </w:t>
      </w:r>
      <w:r w:rsidR="00050984">
        <w:rPr>
          <w:rFonts w:eastAsia="Times New Roman" w:cstheme="minorHAnsi"/>
          <w:color w:val="000000"/>
        </w:rPr>
        <w:t>theor</w:t>
      </w:r>
      <w:r w:rsidR="00655A2F">
        <w:rPr>
          <w:rFonts w:eastAsia="Times New Roman" w:cstheme="minorHAnsi"/>
          <w:color w:val="000000"/>
        </w:rPr>
        <w:t>etical models of</w:t>
      </w:r>
      <w:r w:rsidR="00050984">
        <w:rPr>
          <w:rFonts w:eastAsia="Times New Roman" w:cstheme="minorHAnsi"/>
          <w:color w:val="000000"/>
        </w:rPr>
        <w:t xml:space="preserve"> </w:t>
      </w:r>
      <w:r w:rsidR="000F4B93">
        <w:rPr>
          <w:rFonts w:eastAsia="Times New Roman" w:cstheme="minorHAnsi"/>
          <w:color w:val="000000"/>
        </w:rPr>
        <w:t xml:space="preserve">adult well-being, substance use, </w:t>
      </w:r>
      <w:r w:rsidR="00233154">
        <w:rPr>
          <w:rFonts w:eastAsia="Times New Roman" w:cstheme="minorHAnsi"/>
          <w:color w:val="000000"/>
        </w:rPr>
        <w:t xml:space="preserve">and </w:t>
      </w:r>
      <w:r w:rsidR="00EE340D">
        <w:rPr>
          <w:rFonts w:eastAsia="Times New Roman" w:cstheme="minorHAnsi"/>
          <w:color w:val="000000"/>
        </w:rPr>
        <w:t xml:space="preserve">behavior change and </w:t>
      </w:r>
      <w:r w:rsidR="00F526E1">
        <w:rPr>
          <w:rFonts w:eastAsia="Times New Roman" w:cstheme="minorHAnsi"/>
          <w:color w:val="000000"/>
        </w:rPr>
        <w:t xml:space="preserve">considerations about the </w:t>
      </w:r>
      <w:r w:rsidR="00A0606C">
        <w:rPr>
          <w:rFonts w:eastAsia="Times New Roman" w:cstheme="minorHAnsi"/>
          <w:color w:val="000000"/>
        </w:rPr>
        <w:t xml:space="preserve">experiences and circumstances of </w:t>
      </w:r>
      <w:r w:rsidR="00094474">
        <w:rPr>
          <w:rFonts w:eastAsia="Times New Roman" w:cstheme="minorHAnsi"/>
          <w:color w:val="000000"/>
        </w:rPr>
        <w:t>individuals</w:t>
      </w:r>
      <w:r w:rsidR="00A0606C">
        <w:rPr>
          <w:rFonts w:eastAsia="Times New Roman" w:cstheme="minorHAnsi"/>
          <w:color w:val="000000"/>
        </w:rPr>
        <w:t xml:space="preserve"> involved in the child welfare system </w:t>
      </w:r>
      <w:r w:rsidR="00094474">
        <w:rPr>
          <w:rFonts w:eastAsia="Times New Roman" w:cstheme="minorHAnsi"/>
          <w:color w:val="000000"/>
        </w:rPr>
        <w:t xml:space="preserve">as a parent. </w:t>
      </w:r>
      <w:r w:rsidR="00376279">
        <w:rPr>
          <w:rFonts w:eastAsia="Times New Roman" w:cstheme="minorHAnsi"/>
          <w:color w:val="000000"/>
        </w:rPr>
        <w:t>From these we develop</w:t>
      </w:r>
      <w:r w:rsidR="008D4C69">
        <w:rPr>
          <w:rFonts w:eastAsia="Times New Roman" w:cstheme="minorHAnsi"/>
          <w:color w:val="000000"/>
        </w:rPr>
        <w:t>ed</w:t>
      </w:r>
      <w:r w:rsidR="00376279">
        <w:rPr>
          <w:rFonts w:eastAsia="Times New Roman" w:cstheme="minorHAnsi"/>
          <w:color w:val="000000"/>
        </w:rPr>
        <w:t xml:space="preserve"> a set of outcome measures</w:t>
      </w:r>
      <w:r w:rsidR="003711FC">
        <w:rPr>
          <w:rFonts w:eastAsia="Times New Roman" w:cstheme="minorHAnsi"/>
          <w:color w:val="000000"/>
        </w:rPr>
        <w:t xml:space="preserve"> and background characteristics essential to measure a</w:t>
      </w:r>
      <w:r w:rsidR="00983857">
        <w:rPr>
          <w:rFonts w:eastAsia="Times New Roman" w:cstheme="minorHAnsi"/>
          <w:color w:val="000000"/>
        </w:rPr>
        <w:t>t</w:t>
      </w:r>
      <w:r w:rsidR="003711FC">
        <w:rPr>
          <w:rFonts w:eastAsia="Times New Roman" w:cstheme="minorHAnsi"/>
          <w:color w:val="000000"/>
        </w:rPr>
        <w:t xml:space="preserve"> baseline to support </w:t>
      </w:r>
      <w:r w:rsidR="00CC5826">
        <w:rPr>
          <w:rFonts w:eastAsia="Times New Roman" w:cstheme="minorHAnsi"/>
          <w:color w:val="000000"/>
        </w:rPr>
        <w:t>the</w:t>
      </w:r>
      <w:r w:rsidR="00F07ADB">
        <w:rPr>
          <w:rFonts w:eastAsia="Times New Roman" w:cstheme="minorHAnsi"/>
          <w:color w:val="000000"/>
        </w:rPr>
        <w:t xml:space="preserve"> impact </w:t>
      </w:r>
      <w:r w:rsidRPr="00160289" w:rsidR="00F07ADB">
        <w:rPr>
          <w:rFonts w:eastAsia="Times New Roman" w:cstheme="minorHAnsi"/>
          <w:color w:val="000000"/>
        </w:rPr>
        <w:t>analysis</w:t>
      </w:r>
      <w:r w:rsidR="00346AD9">
        <w:rPr>
          <w:rFonts w:eastAsia="Times New Roman" w:cstheme="minorHAnsi"/>
          <w:color w:val="000000"/>
        </w:rPr>
        <w:t xml:space="preserve"> </w:t>
      </w:r>
      <w:r w:rsidR="00CC5826">
        <w:rPr>
          <w:rFonts w:eastAsia="Times New Roman" w:cstheme="minorHAnsi"/>
          <w:color w:val="000000"/>
        </w:rPr>
        <w:t>that will</w:t>
      </w:r>
      <w:r w:rsidR="00346AD9">
        <w:rPr>
          <w:rFonts w:eastAsia="Times New Roman" w:cstheme="minorHAnsi"/>
          <w:color w:val="000000"/>
        </w:rPr>
        <w:t xml:space="preserve"> answer the study’s research questions (see Attachment </w:t>
      </w:r>
      <w:r w:rsidR="003728CA">
        <w:rPr>
          <w:rFonts w:eastAsia="Times New Roman" w:cstheme="minorHAnsi"/>
          <w:color w:val="000000"/>
        </w:rPr>
        <w:t>D</w:t>
      </w:r>
      <w:r w:rsidR="00346AD9">
        <w:rPr>
          <w:rFonts w:eastAsia="Times New Roman" w:cstheme="minorHAnsi"/>
          <w:color w:val="000000"/>
        </w:rPr>
        <w:t xml:space="preserve"> for a </w:t>
      </w:r>
      <w:r w:rsidR="003728CA">
        <w:rPr>
          <w:rFonts w:eastAsia="Times New Roman" w:cstheme="minorHAnsi"/>
          <w:color w:val="000000"/>
        </w:rPr>
        <w:t>table linking each survey item to the relevant research question(s))</w:t>
      </w:r>
      <w:r w:rsidRPr="00160289" w:rsidR="00C11670">
        <w:rPr>
          <w:rFonts w:eastAsia="Times New Roman" w:cstheme="minorHAnsi"/>
          <w:color w:val="000000"/>
        </w:rPr>
        <w:t xml:space="preserve">. </w:t>
      </w:r>
      <w:r w:rsidRPr="00160289" w:rsidR="008F348D">
        <w:rPr>
          <w:rFonts w:eastAsia="Times New Roman" w:cstheme="minorHAnsi"/>
          <w:color w:val="000000"/>
        </w:rPr>
        <w:t xml:space="preserve">We vetted these outcomes with experts and in some cases </w:t>
      </w:r>
      <w:r w:rsidRPr="00160289" w:rsidR="004C1FB9">
        <w:rPr>
          <w:rFonts w:eastAsia="Times New Roman" w:cstheme="minorHAnsi"/>
          <w:color w:val="000000"/>
        </w:rPr>
        <w:t xml:space="preserve">eliminated measures </w:t>
      </w:r>
      <w:r w:rsidRPr="00160289" w:rsidR="00005623">
        <w:rPr>
          <w:rFonts w:eastAsia="Times New Roman" w:cstheme="minorHAnsi"/>
          <w:color w:val="000000"/>
        </w:rPr>
        <w:t xml:space="preserve">to narrow the survey’s scope </w:t>
      </w:r>
      <w:r w:rsidRPr="00160289" w:rsidR="00A81F27">
        <w:rPr>
          <w:rFonts w:eastAsia="Times New Roman" w:cstheme="minorHAnsi"/>
          <w:color w:val="000000"/>
        </w:rPr>
        <w:t xml:space="preserve">or added </w:t>
      </w:r>
      <w:r w:rsidRPr="00160289" w:rsidR="00CE41B5">
        <w:rPr>
          <w:rFonts w:eastAsia="Times New Roman" w:cstheme="minorHAnsi"/>
          <w:color w:val="000000"/>
        </w:rPr>
        <w:t xml:space="preserve">outcomes based on expert input. </w:t>
      </w:r>
      <w:r w:rsidRPr="00160289" w:rsidR="00F07ADB">
        <w:rPr>
          <w:rFonts w:eastAsia="Times New Roman" w:cstheme="minorHAnsi"/>
          <w:color w:val="000000"/>
        </w:rPr>
        <w:t xml:space="preserve"> </w:t>
      </w:r>
    </w:p>
    <w:p w:rsidR="00166E85" w:rsidP="00B54580" w14:paraId="7D3F6DC5" w14:textId="77777777">
      <w:pPr>
        <w:autoSpaceDE w:val="0"/>
        <w:autoSpaceDN w:val="0"/>
        <w:adjustRightInd w:val="0"/>
        <w:spacing w:after="0" w:line="240" w:lineRule="auto"/>
        <w:rPr>
          <w:rFonts w:eastAsia="Times New Roman" w:cstheme="minorHAnsi"/>
          <w:color w:val="000000"/>
        </w:rPr>
      </w:pPr>
    </w:p>
    <w:p w:rsidR="00426E75" w:rsidP="00166E85" w14:paraId="42CC1697" w14:textId="363E5860">
      <w:pPr>
        <w:autoSpaceDE w:val="0"/>
        <w:autoSpaceDN w:val="0"/>
        <w:adjustRightInd w:val="0"/>
        <w:spacing w:after="0" w:line="240" w:lineRule="auto"/>
        <w:rPr>
          <w:rFonts w:eastAsia="Times New Roman" w:cstheme="minorHAnsi"/>
          <w:color w:val="000000"/>
        </w:rPr>
      </w:pPr>
      <w:r w:rsidRPr="00160289">
        <w:rPr>
          <w:rFonts w:eastAsia="Times New Roman" w:cstheme="minorHAnsi"/>
          <w:color w:val="000000"/>
        </w:rPr>
        <w:t xml:space="preserve">To ensure a reliable and valid instrument and </w:t>
      </w:r>
      <w:r w:rsidRPr="00160289" w:rsidR="004F423D">
        <w:rPr>
          <w:rFonts w:eastAsia="Times New Roman" w:cstheme="minorHAnsi"/>
          <w:color w:val="000000"/>
        </w:rPr>
        <w:t xml:space="preserve">to </w:t>
      </w:r>
      <w:r w:rsidRPr="00160289">
        <w:rPr>
          <w:rFonts w:eastAsia="Times New Roman" w:cstheme="minorHAnsi"/>
          <w:color w:val="000000"/>
        </w:rPr>
        <w:t xml:space="preserve">minimize measurement error, we </w:t>
      </w:r>
      <w:r w:rsidRPr="00160289" w:rsidR="000A05B8">
        <w:rPr>
          <w:rFonts w:eastAsia="Times New Roman" w:cstheme="minorHAnsi"/>
          <w:color w:val="000000"/>
        </w:rPr>
        <w:t>identified potential measures via</w:t>
      </w:r>
      <w:r w:rsidRPr="00160289">
        <w:rPr>
          <w:rFonts w:eastAsia="Times New Roman" w:cstheme="minorHAnsi"/>
          <w:color w:val="000000"/>
        </w:rPr>
        <w:t xml:space="preserve"> a </w:t>
      </w:r>
      <w:r w:rsidRPr="00160289" w:rsidR="0076784E">
        <w:rPr>
          <w:rFonts w:eastAsia="Times New Roman" w:cstheme="minorHAnsi"/>
          <w:color w:val="000000"/>
        </w:rPr>
        <w:t xml:space="preserve">comprehensive scan and </w:t>
      </w:r>
      <w:r w:rsidRPr="00160289">
        <w:rPr>
          <w:rFonts w:eastAsia="Times New Roman" w:cstheme="minorHAnsi"/>
          <w:color w:val="000000"/>
        </w:rPr>
        <w:t>literature search</w:t>
      </w:r>
      <w:r w:rsidRPr="00160289" w:rsidR="000A05B8">
        <w:rPr>
          <w:rFonts w:eastAsia="Times New Roman" w:cstheme="minorHAnsi"/>
          <w:color w:val="000000"/>
        </w:rPr>
        <w:t>, with particular attention to validated measures</w:t>
      </w:r>
      <w:r w:rsidRPr="00160289">
        <w:rPr>
          <w:rFonts w:eastAsia="Times New Roman" w:cstheme="minorHAnsi"/>
          <w:color w:val="000000"/>
        </w:rPr>
        <w:t xml:space="preserve"> </w:t>
      </w:r>
      <w:r w:rsidRPr="00160289" w:rsidR="0076784E">
        <w:rPr>
          <w:rFonts w:eastAsia="Times New Roman" w:cstheme="minorHAnsi"/>
          <w:color w:val="000000"/>
        </w:rPr>
        <w:t xml:space="preserve">used on similar studies </w:t>
      </w:r>
      <w:r w:rsidRPr="00160289" w:rsidR="005F72E7">
        <w:rPr>
          <w:rFonts w:eastAsia="Times New Roman" w:cstheme="minorHAnsi"/>
          <w:color w:val="000000"/>
        </w:rPr>
        <w:t xml:space="preserve">(e.g., HUD’s Family Options Study and ACF’s </w:t>
      </w:r>
      <w:r w:rsidRPr="00160289" w:rsidR="004F0467">
        <w:rPr>
          <w:rFonts w:eastAsia="Times New Roman" w:cstheme="minorHAnsi"/>
          <w:color w:val="000000"/>
        </w:rPr>
        <w:t>Building Evidence on Employment Strategies (</w:t>
      </w:r>
      <w:r w:rsidRPr="00160289" w:rsidR="005F72E7">
        <w:rPr>
          <w:rFonts w:eastAsia="Times New Roman" w:cstheme="minorHAnsi"/>
          <w:color w:val="000000"/>
        </w:rPr>
        <w:t>BEES</w:t>
      </w:r>
      <w:r w:rsidRPr="00160289" w:rsidR="004F0467">
        <w:rPr>
          <w:rFonts w:eastAsia="Times New Roman" w:cstheme="minorHAnsi"/>
          <w:color w:val="000000"/>
        </w:rPr>
        <w:t>)</w:t>
      </w:r>
      <w:r w:rsidRPr="00160289" w:rsidR="005F72E7">
        <w:rPr>
          <w:rFonts w:eastAsia="Times New Roman" w:cstheme="minorHAnsi"/>
          <w:color w:val="000000"/>
        </w:rPr>
        <w:t xml:space="preserve"> project) </w:t>
      </w:r>
      <w:r w:rsidRPr="00160289" w:rsidR="0076784E">
        <w:rPr>
          <w:rFonts w:eastAsia="Times New Roman" w:cstheme="minorHAnsi"/>
          <w:color w:val="000000"/>
        </w:rPr>
        <w:t xml:space="preserve">or with similar populations. </w:t>
      </w:r>
      <w:r w:rsidRPr="00160289" w:rsidR="000A05B8">
        <w:rPr>
          <w:rFonts w:eastAsia="Times New Roman" w:cstheme="minorHAnsi"/>
          <w:color w:val="000000"/>
        </w:rPr>
        <w:t xml:space="preserve">This produced a </w:t>
      </w:r>
      <w:r w:rsidRPr="00160289" w:rsidR="0076784E">
        <w:rPr>
          <w:rFonts w:eastAsia="Times New Roman" w:cstheme="minorHAnsi"/>
          <w:color w:val="000000"/>
        </w:rPr>
        <w:t xml:space="preserve">catalog </w:t>
      </w:r>
      <w:r w:rsidRPr="00160289" w:rsidR="00376279">
        <w:rPr>
          <w:rFonts w:eastAsia="Times New Roman" w:cstheme="minorHAnsi"/>
          <w:color w:val="000000"/>
        </w:rPr>
        <w:t>with several options</w:t>
      </w:r>
      <w:r w:rsidRPr="00160289" w:rsidR="00CE41B5">
        <w:rPr>
          <w:rFonts w:eastAsia="Times New Roman" w:cstheme="minorHAnsi"/>
          <w:color w:val="000000"/>
        </w:rPr>
        <w:t xml:space="preserve"> per outcome</w:t>
      </w:r>
      <w:r w:rsidRPr="00160289" w:rsidR="006B2A38">
        <w:rPr>
          <w:rFonts w:eastAsia="Times New Roman" w:cstheme="minorHAnsi"/>
          <w:color w:val="000000"/>
        </w:rPr>
        <w:t xml:space="preserve"> from which we selected </w:t>
      </w:r>
      <w:r w:rsidRPr="00160289" w:rsidR="00E751AF">
        <w:rPr>
          <w:rFonts w:eastAsia="Times New Roman" w:cstheme="minorHAnsi"/>
          <w:color w:val="000000"/>
        </w:rPr>
        <w:t>the strongest candidates</w:t>
      </w:r>
      <w:r w:rsidRPr="00160289" w:rsidR="00CE41B5">
        <w:rPr>
          <w:rFonts w:eastAsia="Times New Roman" w:cstheme="minorHAnsi"/>
          <w:color w:val="000000"/>
        </w:rPr>
        <w:t xml:space="preserve">. </w:t>
      </w:r>
      <w:r w:rsidRPr="00160289" w:rsidR="00E751AF">
        <w:rPr>
          <w:rFonts w:eastAsia="Times New Roman" w:cstheme="minorHAnsi"/>
          <w:color w:val="000000"/>
        </w:rPr>
        <w:t>In doing so, w</w:t>
      </w:r>
      <w:r w:rsidRPr="00160289" w:rsidR="008F60F2">
        <w:rPr>
          <w:rFonts w:eastAsia="Times New Roman" w:cstheme="minorHAnsi"/>
          <w:color w:val="000000"/>
        </w:rPr>
        <w:t>e</w:t>
      </w:r>
      <w:r w:rsidRPr="00160289" w:rsidR="006B2A38">
        <w:rPr>
          <w:rFonts w:eastAsia="Times New Roman" w:cstheme="minorHAnsi"/>
          <w:color w:val="000000"/>
        </w:rPr>
        <w:t xml:space="preserve"> considered </w:t>
      </w:r>
      <w:r w:rsidRPr="00160289" w:rsidR="004E6D15">
        <w:rPr>
          <w:rFonts w:eastAsia="Times New Roman" w:cstheme="minorHAnsi"/>
          <w:color w:val="000000"/>
        </w:rPr>
        <w:t>the burden on respondents (number of items per scale)</w:t>
      </w:r>
      <w:r w:rsidRPr="00160289" w:rsidR="008D77B6">
        <w:rPr>
          <w:rFonts w:eastAsia="Times New Roman" w:cstheme="minorHAnsi"/>
          <w:color w:val="000000"/>
        </w:rPr>
        <w:t xml:space="preserve"> and the </w:t>
      </w:r>
      <w:r w:rsidRPr="00160289" w:rsidR="00C8393A">
        <w:rPr>
          <w:rFonts w:eastAsia="Times New Roman" w:cstheme="minorHAnsi"/>
          <w:color w:val="000000"/>
        </w:rPr>
        <w:t>face validity of scales</w:t>
      </w:r>
      <w:r w:rsidRPr="00160289" w:rsidR="0094115A">
        <w:rPr>
          <w:rFonts w:eastAsia="Times New Roman" w:cstheme="minorHAnsi"/>
          <w:color w:val="000000"/>
        </w:rPr>
        <w:t xml:space="preserve"> </w:t>
      </w:r>
      <w:r w:rsidRPr="00160289" w:rsidR="004345BC">
        <w:rPr>
          <w:rFonts w:eastAsia="Times New Roman" w:cstheme="minorHAnsi"/>
          <w:color w:val="000000"/>
        </w:rPr>
        <w:t xml:space="preserve">for measuring the constructs of interest. </w:t>
      </w:r>
      <w:r w:rsidRPr="00160289" w:rsidR="00EC6815">
        <w:rPr>
          <w:rFonts w:eastAsia="Times New Roman" w:cstheme="minorHAnsi"/>
          <w:color w:val="000000"/>
        </w:rPr>
        <w:t xml:space="preserve">We then </w:t>
      </w:r>
      <w:r w:rsidRPr="00160289" w:rsidR="00C65AA5">
        <w:rPr>
          <w:rFonts w:eastAsia="Times New Roman" w:cstheme="minorHAnsi"/>
          <w:color w:val="000000"/>
        </w:rPr>
        <w:t xml:space="preserve">sought </w:t>
      </w:r>
      <w:r w:rsidRPr="00160289" w:rsidR="00181831">
        <w:rPr>
          <w:rFonts w:eastAsia="Times New Roman" w:cstheme="minorHAnsi"/>
          <w:color w:val="000000"/>
        </w:rPr>
        <w:t xml:space="preserve">feedback from our panel of lived experience experts </w:t>
      </w:r>
      <w:r w:rsidR="004938E1">
        <w:rPr>
          <w:rFonts w:eastAsia="Times New Roman" w:cstheme="minorHAnsi"/>
          <w:color w:val="000000"/>
        </w:rPr>
        <w:t xml:space="preserve">(see </w:t>
      </w:r>
      <w:r w:rsidR="00B05B77">
        <w:rPr>
          <w:rFonts w:eastAsia="Times New Roman" w:cstheme="minorHAnsi"/>
          <w:color w:val="000000"/>
        </w:rPr>
        <w:t xml:space="preserve">Supporting Statement A, section </w:t>
      </w:r>
      <w:r w:rsidR="00A00AB1">
        <w:rPr>
          <w:rFonts w:eastAsia="Times New Roman" w:cstheme="minorHAnsi"/>
          <w:color w:val="000000"/>
        </w:rPr>
        <w:t>A8)</w:t>
      </w:r>
      <w:r w:rsidRPr="00160289" w:rsidR="00181831">
        <w:rPr>
          <w:rFonts w:eastAsia="Times New Roman" w:cstheme="minorHAnsi"/>
          <w:color w:val="000000"/>
        </w:rPr>
        <w:t xml:space="preserve"> on the wording, understandability, and </w:t>
      </w:r>
      <w:r w:rsidRPr="00160289" w:rsidR="000A775A">
        <w:rPr>
          <w:rFonts w:eastAsia="Times New Roman" w:cstheme="minorHAnsi"/>
          <w:color w:val="000000"/>
        </w:rPr>
        <w:t xml:space="preserve">relative appropriateness of </w:t>
      </w:r>
      <w:r w:rsidRPr="00160289" w:rsidR="00E56D83">
        <w:rPr>
          <w:rFonts w:eastAsia="Times New Roman" w:cstheme="minorHAnsi"/>
          <w:color w:val="000000"/>
        </w:rPr>
        <w:t>competing scales</w:t>
      </w:r>
      <w:r>
        <w:rPr>
          <w:rStyle w:val="FootnoteReference"/>
          <w:rFonts w:eastAsia="Times New Roman" w:cstheme="minorHAnsi"/>
          <w:color w:val="000000"/>
        </w:rPr>
        <w:footnoteReference w:id="7"/>
      </w:r>
      <w:r w:rsidRPr="00160289" w:rsidR="00E56D83">
        <w:rPr>
          <w:rFonts w:eastAsia="Times New Roman" w:cstheme="minorHAnsi"/>
          <w:color w:val="000000"/>
        </w:rPr>
        <w:t xml:space="preserve">. We incorporated their feedback </w:t>
      </w:r>
      <w:r w:rsidRPr="00160289" w:rsidR="0043274E">
        <w:rPr>
          <w:rFonts w:eastAsia="Times New Roman" w:cstheme="minorHAnsi"/>
          <w:color w:val="000000"/>
        </w:rPr>
        <w:t xml:space="preserve">into our final selection and </w:t>
      </w:r>
      <w:r w:rsidRPr="00160289" w:rsidR="003D7FEA">
        <w:rPr>
          <w:rFonts w:eastAsia="Times New Roman" w:cstheme="minorHAnsi"/>
          <w:color w:val="000000"/>
        </w:rPr>
        <w:t>by adjust</w:t>
      </w:r>
      <w:r w:rsidR="00D52AE6">
        <w:rPr>
          <w:rFonts w:eastAsia="Times New Roman" w:cstheme="minorHAnsi"/>
          <w:color w:val="000000"/>
        </w:rPr>
        <w:t>ing</w:t>
      </w:r>
      <w:r w:rsidRPr="00160289" w:rsidR="003D7FEA">
        <w:rPr>
          <w:rFonts w:eastAsia="Times New Roman" w:cstheme="minorHAnsi"/>
          <w:color w:val="000000"/>
        </w:rPr>
        <w:t xml:space="preserve"> certain items </w:t>
      </w:r>
      <w:r w:rsidRPr="00160289" w:rsidR="0009117B">
        <w:rPr>
          <w:rFonts w:eastAsia="Times New Roman" w:cstheme="minorHAnsi"/>
          <w:color w:val="000000"/>
        </w:rPr>
        <w:t>in order to</w:t>
      </w:r>
      <w:r w:rsidRPr="00160289" w:rsidR="0009117B">
        <w:rPr>
          <w:rFonts w:eastAsia="Times New Roman" w:cstheme="minorHAnsi"/>
          <w:color w:val="000000"/>
        </w:rPr>
        <w:t xml:space="preserve"> improve comprehension or ensure </w:t>
      </w:r>
      <w:r w:rsidRPr="00160289" w:rsidR="00886783">
        <w:rPr>
          <w:rFonts w:eastAsia="Times New Roman" w:cstheme="minorHAnsi"/>
          <w:color w:val="000000"/>
        </w:rPr>
        <w:t xml:space="preserve">equity and </w:t>
      </w:r>
      <w:r w:rsidRPr="00160289" w:rsidR="00A5430E">
        <w:rPr>
          <w:rFonts w:eastAsia="Times New Roman" w:cstheme="minorHAnsi"/>
          <w:color w:val="000000"/>
        </w:rPr>
        <w:t xml:space="preserve">non-judgement </w:t>
      </w:r>
      <w:r w:rsidRPr="00160289" w:rsidR="004E208C">
        <w:rPr>
          <w:rFonts w:eastAsia="Times New Roman" w:cstheme="minorHAnsi"/>
          <w:color w:val="000000"/>
        </w:rPr>
        <w:t>in the framing of questions</w:t>
      </w:r>
      <w:r w:rsidRPr="00160289" w:rsidR="00EA64EB">
        <w:rPr>
          <w:rFonts w:eastAsia="Times New Roman" w:cstheme="minorHAnsi"/>
          <w:color w:val="000000"/>
        </w:rPr>
        <w:t xml:space="preserve">. </w:t>
      </w:r>
      <w:r w:rsidRPr="00160289" w:rsidR="00DD739D">
        <w:rPr>
          <w:rFonts w:eastAsia="Times New Roman" w:cstheme="minorHAnsi"/>
          <w:color w:val="000000"/>
        </w:rPr>
        <w:t xml:space="preserve">This is an important step to guard against measurement error, and we plan to </w:t>
      </w:r>
      <w:r w:rsidRPr="00160289" w:rsidR="00FD3CED">
        <w:rPr>
          <w:rFonts w:eastAsia="Times New Roman" w:cstheme="minorHAnsi"/>
          <w:color w:val="000000"/>
        </w:rPr>
        <w:t xml:space="preserve">measure the </w:t>
      </w:r>
      <w:r w:rsidRPr="00160289" w:rsidR="00A177C2">
        <w:rPr>
          <w:rFonts w:eastAsia="Times New Roman" w:cstheme="minorHAnsi"/>
          <w:color w:val="000000"/>
        </w:rPr>
        <w:t>reliability of any scale we have modified.</w:t>
      </w:r>
      <w:r w:rsidR="00A177C2">
        <w:rPr>
          <w:rFonts w:eastAsia="Times New Roman" w:cstheme="minorHAnsi"/>
          <w:color w:val="000000"/>
        </w:rPr>
        <w:t xml:space="preserve"> </w:t>
      </w:r>
      <w:r w:rsidR="004E6D15">
        <w:rPr>
          <w:rFonts w:eastAsia="Times New Roman" w:cstheme="minorHAnsi"/>
          <w:color w:val="000000"/>
        </w:rPr>
        <w:t xml:space="preserve"> </w:t>
      </w:r>
      <w:r w:rsidR="00376279">
        <w:rPr>
          <w:rFonts w:eastAsia="Times New Roman" w:cstheme="minorHAnsi"/>
          <w:color w:val="000000"/>
        </w:rPr>
        <w:t xml:space="preserve"> </w:t>
      </w:r>
      <w:r w:rsidR="00BE2445">
        <w:rPr>
          <w:rFonts w:eastAsia="Times New Roman" w:cstheme="minorHAnsi"/>
          <w:color w:val="000000"/>
        </w:rPr>
        <w:t xml:space="preserve"> </w:t>
      </w:r>
      <w:r>
        <w:rPr>
          <w:rFonts w:eastAsia="Times New Roman" w:cstheme="minorHAnsi"/>
          <w:color w:val="000000"/>
        </w:rPr>
        <w:t xml:space="preserve"> </w:t>
      </w:r>
    </w:p>
    <w:p w:rsidR="00166E85" w:rsidRPr="00B73543" w:rsidP="00B54580" w14:paraId="1983A3A1" w14:textId="77777777">
      <w:pPr>
        <w:autoSpaceDE w:val="0"/>
        <w:autoSpaceDN w:val="0"/>
        <w:adjustRightInd w:val="0"/>
        <w:spacing w:after="0" w:line="240" w:lineRule="auto"/>
        <w:rPr>
          <w:rFonts w:eastAsia="Times New Roman" w:cstheme="minorHAnsi"/>
          <w:color w:val="000000"/>
        </w:rPr>
      </w:pPr>
    </w:p>
    <w:p w:rsidR="00426E75" w:rsidRPr="005312C2" w:rsidP="002E1756" w14:paraId="38E01BAF" w14:textId="652922D9">
      <w:pPr>
        <w:autoSpaceDE w:val="0"/>
        <w:autoSpaceDN w:val="0"/>
        <w:adjustRightInd w:val="0"/>
        <w:spacing w:after="120" w:line="240" w:lineRule="auto"/>
        <w:rPr>
          <w:rFonts w:eastAsia="Times New Roman" w:cstheme="minorHAnsi"/>
          <w:color w:val="000000"/>
          <w:u w:val="single"/>
        </w:rPr>
      </w:pPr>
      <w:r w:rsidRPr="005312C2">
        <w:rPr>
          <w:rFonts w:eastAsia="Times New Roman" w:cstheme="minorHAnsi"/>
          <w:color w:val="000000"/>
          <w:u w:val="single"/>
        </w:rPr>
        <w:t xml:space="preserve">Implementation </w:t>
      </w:r>
      <w:r w:rsidR="006740EE">
        <w:rPr>
          <w:rFonts w:eastAsia="Times New Roman" w:cstheme="minorHAnsi"/>
          <w:color w:val="000000"/>
          <w:u w:val="single"/>
        </w:rPr>
        <w:t>Evaluation</w:t>
      </w:r>
    </w:p>
    <w:p w:rsidR="0049019E" w:rsidP="00166E85" w14:paraId="585DCA5C" w14:textId="277E0A1C">
      <w:pPr>
        <w:autoSpaceDE w:val="0"/>
        <w:autoSpaceDN w:val="0"/>
        <w:adjustRightInd w:val="0"/>
        <w:spacing w:after="0" w:line="240" w:lineRule="auto"/>
        <w:rPr>
          <w:rFonts w:eastAsia="Times New Roman"/>
          <w:color w:val="000000" w:themeColor="text1"/>
        </w:rPr>
      </w:pPr>
      <w:r w:rsidRPr="10DF9738">
        <w:rPr>
          <w:rFonts w:eastAsia="Times New Roman"/>
          <w:color w:val="000000" w:themeColor="text1"/>
        </w:rPr>
        <w:t xml:space="preserve">The </w:t>
      </w:r>
      <w:r w:rsidR="00CC3396">
        <w:rPr>
          <w:rFonts w:eastAsia="Times New Roman"/>
          <w:color w:val="000000" w:themeColor="text1"/>
        </w:rPr>
        <w:t>study</w:t>
      </w:r>
      <w:r w:rsidRPr="10DF9738">
        <w:rPr>
          <w:rFonts w:eastAsia="Times New Roman"/>
          <w:color w:val="000000" w:themeColor="text1"/>
        </w:rPr>
        <w:t xml:space="preserve"> team developed the </w:t>
      </w:r>
      <w:r w:rsidRPr="10DF9738" w:rsidR="0003339F">
        <w:rPr>
          <w:rFonts w:eastAsia="Times New Roman"/>
          <w:color w:val="000000" w:themeColor="text1"/>
        </w:rPr>
        <w:t xml:space="preserve">implementation </w:t>
      </w:r>
      <w:r w:rsidR="004F12B2">
        <w:rPr>
          <w:rFonts w:eastAsia="Times New Roman"/>
          <w:color w:val="000000" w:themeColor="text1"/>
        </w:rPr>
        <w:t>evaluation</w:t>
      </w:r>
      <w:r w:rsidRPr="10DF9738" w:rsidR="0003339F">
        <w:rPr>
          <w:rFonts w:eastAsia="Times New Roman"/>
          <w:color w:val="000000" w:themeColor="text1"/>
        </w:rPr>
        <w:t xml:space="preserve"> topic guides </w:t>
      </w:r>
      <w:r w:rsidRPr="10DF9738">
        <w:rPr>
          <w:rFonts w:eastAsia="Times New Roman"/>
          <w:color w:val="000000" w:themeColor="text1"/>
        </w:rPr>
        <w:t xml:space="preserve">for </w:t>
      </w:r>
      <w:r w:rsidRPr="10DF9738" w:rsidR="00AD75F8">
        <w:rPr>
          <w:rFonts w:eastAsia="Times New Roman"/>
          <w:color w:val="000000" w:themeColor="text1"/>
        </w:rPr>
        <w:t>R3</w:t>
      </w:r>
      <w:r w:rsidRPr="10DF9738">
        <w:rPr>
          <w:rFonts w:eastAsia="Times New Roman"/>
          <w:color w:val="000000" w:themeColor="text1"/>
        </w:rPr>
        <w:t xml:space="preserve"> based on the </w:t>
      </w:r>
      <w:r w:rsidR="008B2E59">
        <w:rPr>
          <w:rFonts w:eastAsia="Times New Roman"/>
          <w:color w:val="000000" w:themeColor="text1"/>
        </w:rPr>
        <w:t>program</w:t>
      </w:r>
      <w:r w:rsidRPr="10DF9738" w:rsidR="008B2E59">
        <w:rPr>
          <w:rFonts w:eastAsia="Times New Roman"/>
          <w:color w:val="000000" w:themeColor="text1"/>
        </w:rPr>
        <w:t xml:space="preserve"> </w:t>
      </w:r>
      <w:r w:rsidRPr="10DF9738" w:rsidR="00FB177A">
        <w:rPr>
          <w:rFonts w:eastAsia="Times New Roman"/>
          <w:color w:val="000000" w:themeColor="text1"/>
        </w:rPr>
        <w:t>logic models</w:t>
      </w:r>
      <w:r w:rsidRPr="10DF9738" w:rsidR="002358A3">
        <w:rPr>
          <w:rFonts w:eastAsia="Times New Roman"/>
          <w:color w:val="000000" w:themeColor="text1"/>
        </w:rPr>
        <w:t>,</w:t>
      </w:r>
      <w:r w:rsidRPr="10DF9738" w:rsidR="0003339F">
        <w:rPr>
          <w:rFonts w:eastAsia="Times New Roman"/>
          <w:color w:val="000000" w:themeColor="text1"/>
        </w:rPr>
        <w:t xml:space="preserve"> </w:t>
      </w:r>
      <w:r w:rsidRPr="10DF9738" w:rsidR="002358A3">
        <w:rPr>
          <w:rFonts w:eastAsia="Times New Roman"/>
          <w:color w:val="000000" w:themeColor="text1"/>
        </w:rPr>
        <w:t>t</w:t>
      </w:r>
      <w:r w:rsidRPr="10DF9738" w:rsidR="00FB177A">
        <w:rPr>
          <w:rFonts w:eastAsia="Times New Roman"/>
          <w:color w:val="000000" w:themeColor="text1"/>
        </w:rPr>
        <w:t>he consolidated framework for implementation research (CFIR)</w:t>
      </w:r>
      <w:r w:rsidRPr="10DF9738" w:rsidR="002358A3">
        <w:rPr>
          <w:rFonts w:eastAsia="Times New Roman"/>
          <w:color w:val="000000" w:themeColor="text1"/>
        </w:rPr>
        <w:t xml:space="preserve">, and the </w:t>
      </w:r>
      <w:r w:rsidR="00F4648F">
        <w:rPr>
          <w:rFonts w:eastAsia="Times New Roman"/>
          <w:color w:val="000000" w:themeColor="text1"/>
        </w:rPr>
        <w:t>study</w:t>
      </w:r>
      <w:r w:rsidRPr="10DF9738" w:rsidR="002358A3">
        <w:rPr>
          <w:rFonts w:eastAsia="Times New Roman"/>
          <w:color w:val="000000" w:themeColor="text1"/>
        </w:rPr>
        <w:t xml:space="preserve"> team’s expertise on past OPRE implementation studies</w:t>
      </w:r>
      <w:r w:rsidRPr="10DF9738">
        <w:rPr>
          <w:rFonts w:eastAsia="Times New Roman"/>
          <w:color w:val="000000" w:themeColor="text1"/>
        </w:rPr>
        <w:t xml:space="preserve">. The instruments will be used to guide semi-structured discussions with </w:t>
      </w:r>
      <w:r w:rsidRPr="10DF9738" w:rsidR="00C26AD6">
        <w:rPr>
          <w:rFonts w:eastAsia="Times New Roman"/>
          <w:color w:val="000000" w:themeColor="text1"/>
        </w:rPr>
        <w:t>county-level child welfare staff,</w:t>
      </w:r>
      <w:r w:rsidRPr="10DF9738" w:rsidR="008A4678">
        <w:rPr>
          <w:rFonts w:eastAsia="Times New Roman"/>
          <w:color w:val="000000" w:themeColor="text1"/>
        </w:rPr>
        <w:t xml:space="preserve"> program managers and supervisors, staff implementing the</w:t>
      </w:r>
      <w:r w:rsidRPr="10DF9738" w:rsidR="00C26AD6">
        <w:rPr>
          <w:rFonts w:eastAsia="Times New Roman"/>
          <w:color w:val="000000" w:themeColor="text1"/>
        </w:rPr>
        <w:t xml:space="preserve"> </w:t>
      </w:r>
      <w:r w:rsidR="000F08AF">
        <w:rPr>
          <w:rFonts w:eastAsia="Times New Roman"/>
          <w:color w:val="000000" w:themeColor="text1"/>
        </w:rPr>
        <w:t>program</w:t>
      </w:r>
      <w:r w:rsidRPr="10DF9738" w:rsidR="00C26AD6">
        <w:rPr>
          <w:rFonts w:eastAsia="Times New Roman"/>
          <w:color w:val="000000" w:themeColor="text1"/>
        </w:rPr>
        <w:t>,</w:t>
      </w:r>
      <w:r w:rsidRPr="10DF9738" w:rsidR="00162C40">
        <w:rPr>
          <w:rFonts w:eastAsia="Times New Roman"/>
          <w:color w:val="000000" w:themeColor="text1"/>
        </w:rPr>
        <w:t xml:space="preserve"> other providers in the community,</w:t>
      </w:r>
      <w:r w:rsidRPr="10DF9738" w:rsidR="00C26AD6">
        <w:rPr>
          <w:rFonts w:eastAsia="Times New Roman"/>
          <w:color w:val="000000" w:themeColor="text1"/>
        </w:rPr>
        <w:t xml:space="preserve"> and parents</w:t>
      </w:r>
      <w:r w:rsidRPr="10DF9738">
        <w:rPr>
          <w:rFonts w:eastAsia="Times New Roman"/>
          <w:color w:val="000000" w:themeColor="text1"/>
        </w:rPr>
        <w:t xml:space="preserve">. </w:t>
      </w:r>
      <w:r w:rsidR="00FF6346">
        <w:rPr>
          <w:rFonts w:eastAsia="Times New Roman"/>
          <w:color w:val="000000" w:themeColor="text1"/>
        </w:rPr>
        <w:t xml:space="preserve">Because each </w:t>
      </w:r>
      <w:r w:rsidR="0082003E">
        <w:rPr>
          <w:rFonts w:eastAsia="Times New Roman"/>
          <w:color w:val="000000" w:themeColor="text1"/>
        </w:rPr>
        <w:t>sub</w:t>
      </w:r>
      <w:r w:rsidR="00FF6346">
        <w:rPr>
          <w:rFonts w:eastAsia="Times New Roman"/>
          <w:color w:val="000000" w:themeColor="text1"/>
        </w:rPr>
        <w:t>site may be structured differently</w:t>
      </w:r>
      <w:r w:rsidR="00EB6384">
        <w:rPr>
          <w:rFonts w:eastAsia="Times New Roman"/>
          <w:color w:val="000000" w:themeColor="text1"/>
        </w:rPr>
        <w:t xml:space="preserve"> and each </w:t>
      </w:r>
      <w:r w:rsidR="004933F4">
        <w:rPr>
          <w:rFonts w:eastAsia="Times New Roman"/>
          <w:color w:val="000000" w:themeColor="text1"/>
        </w:rPr>
        <w:t xml:space="preserve">instrument will therefore need to be tailored by </w:t>
      </w:r>
      <w:r w:rsidR="0082003E">
        <w:rPr>
          <w:rFonts w:eastAsia="Times New Roman"/>
          <w:color w:val="000000" w:themeColor="text1"/>
        </w:rPr>
        <w:t>sub</w:t>
      </w:r>
      <w:r w:rsidR="004933F4">
        <w:rPr>
          <w:rFonts w:eastAsia="Times New Roman"/>
          <w:color w:val="000000" w:themeColor="text1"/>
        </w:rPr>
        <w:t>site, t</w:t>
      </w:r>
      <w:r w:rsidRPr="10DF9738">
        <w:rPr>
          <w:rFonts w:eastAsia="Times New Roman"/>
          <w:color w:val="000000" w:themeColor="text1"/>
        </w:rPr>
        <w:t xml:space="preserve">he project team will not ask all questions of </w:t>
      </w:r>
      <w:r w:rsidR="004933F4">
        <w:rPr>
          <w:rFonts w:eastAsia="Times New Roman"/>
          <w:color w:val="000000" w:themeColor="text1"/>
        </w:rPr>
        <w:t xml:space="preserve">the same type of respondent in every </w:t>
      </w:r>
      <w:r w:rsidR="00604047">
        <w:rPr>
          <w:rFonts w:eastAsia="Times New Roman"/>
          <w:color w:val="000000" w:themeColor="text1"/>
        </w:rPr>
        <w:t>sub</w:t>
      </w:r>
      <w:r w:rsidR="004933F4">
        <w:rPr>
          <w:rFonts w:eastAsia="Times New Roman"/>
          <w:color w:val="000000" w:themeColor="text1"/>
        </w:rPr>
        <w:t>site</w:t>
      </w:r>
      <w:r w:rsidRPr="10DF9738">
        <w:rPr>
          <w:rFonts w:eastAsia="Times New Roman"/>
          <w:color w:val="000000" w:themeColor="text1"/>
        </w:rPr>
        <w:t xml:space="preserve">, </w:t>
      </w:r>
      <w:r w:rsidR="000A56C3">
        <w:rPr>
          <w:rFonts w:eastAsia="Times New Roman"/>
          <w:color w:val="000000" w:themeColor="text1"/>
        </w:rPr>
        <w:t xml:space="preserve">and will not pretest instruments, </w:t>
      </w:r>
      <w:r w:rsidRPr="10DF9738">
        <w:rPr>
          <w:rFonts w:eastAsia="Times New Roman"/>
          <w:color w:val="000000" w:themeColor="text1"/>
        </w:rPr>
        <w:t xml:space="preserve">but </w:t>
      </w:r>
      <w:r w:rsidR="000A56C3">
        <w:rPr>
          <w:rFonts w:eastAsia="Times New Roman"/>
          <w:color w:val="000000" w:themeColor="text1"/>
        </w:rPr>
        <w:t xml:space="preserve">will </w:t>
      </w:r>
      <w:r w:rsidRPr="10DF9738">
        <w:rPr>
          <w:rFonts w:eastAsia="Times New Roman"/>
          <w:color w:val="000000" w:themeColor="text1"/>
        </w:rPr>
        <w:t xml:space="preserve">instead use </w:t>
      </w:r>
      <w:r w:rsidR="004933F4">
        <w:rPr>
          <w:rFonts w:eastAsia="Times New Roman"/>
          <w:color w:val="000000" w:themeColor="text1"/>
        </w:rPr>
        <w:t>instruments to guide conversations</w:t>
      </w:r>
      <w:r w:rsidR="000A56C3">
        <w:rPr>
          <w:rFonts w:eastAsia="Times New Roman"/>
          <w:color w:val="000000" w:themeColor="text1"/>
        </w:rPr>
        <w:t xml:space="preserve">.  </w:t>
      </w:r>
    </w:p>
    <w:p w:rsidR="00166E85" w:rsidP="00B54580" w14:paraId="2956980F" w14:textId="77777777">
      <w:pPr>
        <w:autoSpaceDE w:val="0"/>
        <w:autoSpaceDN w:val="0"/>
        <w:adjustRightInd w:val="0"/>
        <w:spacing w:after="0" w:line="240" w:lineRule="auto"/>
        <w:rPr>
          <w:rFonts w:eastAsia="Times New Roman"/>
          <w:color w:val="000000"/>
        </w:rPr>
      </w:pPr>
    </w:p>
    <w:p w:rsidR="00A42C71" w:rsidRPr="001A59B6" w:rsidP="002E1756" w14:paraId="3E0643E6"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9A1E0E" w:rsidP="002E1756" w14:paraId="213C10FD" w14:textId="05A64F81">
      <w:pPr>
        <w:autoSpaceDE w:val="0"/>
        <w:autoSpaceDN w:val="0"/>
        <w:adjustRightInd w:val="0"/>
        <w:spacing w:after="120" w:line="240" w:lineRule="auto"/>
        <w:rPr>
          <w:rFonts w:eastAsia="Times New Roman" w:cstheme="minorHAnsi"/>
          <w:color w:val="000000"/>
        </w:rPr>
      </w:pPr>
      <w:r w:rsidRPr="00D67F97">
        <w:rPr>
          <w:rFonts w:eastAsia="Times New Roman" w:cstheme="minorHAnsi"/>
          <w:color w:val="000000"/>
        </w:rPr>
        <w:t xml:space="preserve">The </w:t>
      </w:r>
      <w:r w:rsidR="00E05262">
        <w:rPr>
          <w:rFonts w:eastAsia="Times New Roman" w:cstheme="minorHAnsi"/>
          <w:color w:val="000000"/>
        </w:rPr>
        <w:t>study</w:t>
      </w:r>
      <w:r w:rsidRPr="00D67F97">
        <w:rPr>
          <w:rFonts w:eastAsia="Times New Roman" w:cstheme="minorHAnsi"/>
          <w:color w:val="000000"/>
        </w:rPr>
        <w:t xml:space="preserve"> team will collect all </w:t>
      </w:r>
      <w:r w:rsidR="002B5D9E">
        <w:rPr>
          <w:rFonts w:eastAsia="Times New Roman" w:cstheme="minorHAnsi"/>
          <w:color w:val="000000"/>
        </w:rPr>
        <w:t xml:space="preserve">evaluation </w:t>
      </w:r>
      <w:r w:rsidRPr="00D67F97">
        <w:rPr>
          <w:rFonts w:eastAsia="Times New Roman" w:cstheme="minorHAnsi"/>
          <w:color w:val="000000"/>
        </w:rPr>
        <w:t>data</w:t>
      </w:r>
      <w:r w:rsidR="001343C5">
        <w:rPr>
          <w:rFonts w:eastAsia="Times New Roman" w:cstheme="minorHAnsi"/>
          <w:color w:val="000000"/>
        </w:rPr>
        <w:t xml:space="preserve">. </w:t>
      </w:r>
      <w:r w:rsidRPr="00D67F97">
        <w:rPr>
          <w:rFonts w:eastAsia="Times New Roman" w:cstheme="minorHAnsi"/>
          <w:color w:val="000000"/>
        </w:rPr>
        <w:t xml:space="preserve"> </w:t>
      </w:r>
    </w:p>
    <w:p w:rsidR="000A23B6" w:rsidP="002E1756" w14:paraId="6061E815" w14:textId="657ED0A8">
      <w:pPr>
        <w:autoSpaceDE w:val="0"/>
        <w:autoSpaceDN w:val="0"/>
        <w:adjustRightInd w:val="0"/>
        <w:spacing w:after="120" w:line="240" w:lineRule="auto"/>
        <w:rPr>
          <w:rFonts w:eastAsia="Times New Roman" w:cstheme="minorHAnsi"/>
          <w:color w:val="000000"/>
          <w:u w:val="single"/>
        </w:rPr>
      </w:pPr>
      <w:r>
        <w:rPr>
          <w:rFonts w:eastAsia="Times New Roman" w:cstheme="minorHAnsi"/>
          <w:color w:val="000000"/>
          <w:u w:val="single"/>
        </w:rPr>
        <w:t xml:space="preserve">PMP </w:t>
      </w:r>
      <w:r w:rsidRPr="000A23B6">
        <w:rPr>
          <w:rFonts w:eastAsia="Times New Roman" w:cstheme="minorHAnsi"/>
          <w:color w:val="000000"/>
          <w:u w:val="single"/>
        </w:rPr>
        <w:t xml:space="preserve">Impact </w:t>
      </w:r>
      <w:r w:rsidR="006740EE">
        <w:rPr>
          <w:rFonts w:eastAsia="Times New Roman" w:cstheme="minorHAnsi"/>
          <w:color w:val="000000"/>
          <w:u w:val="single"/>
        </w:rPr>
        <w:t>Evaluation</w:t>
      </w:r>
    </w:p>
    <w:p w:rsidR="00B04B3A" w:rsidP="00B54580" w14:paraId="307595C5" w14:textId="4DB130FF">
      <w:pPr>
        <w:autoSpaceDE w:val="0"/>
        <w:autoSpaceDN w:val="0"/>
        <w:adjustRightInd w:val="0"/>
        <w:spacing w:after="0" w:line="240" w:lineRule="auto"/>
        <w:rPr>
          <w:rFonts w:eastAsia="Times New Roman" w:cstheme="minorHAnsi"/>
          <w:iCs/>
          <w:color w:val="000000"/>
        </w:rPr>
      </w:pPr>
      <w:r w:rsidRPr="00380531">
        <w:rPr>
          <w:rFonts w:eastAsia="Times New Roman" w:cstheme="minorHAnsi"/>
          <w:iCs/>
          <w:color w:val="000000"/>
        </w:rPr>
        <w:t xml:space="preserve">Given that information on key </w:t>
      </w:r>
      <w:r w:rsidR="00457481">
        <w:rPr>
          <w:rFonts w:eastAsia="Times New Roman" w:cstheme="minorHAnsi"/>
          <w:iCs/>
          <w:color w:val="000000"/>
        </w:rPr>
        <w:t>aspects</w:t>
      </w:r>
      <w:r w:rsidRPr="00380531">
        <w:rPr>
          <w:rFonts w:eastAsia="Times New Roman" w:cstheme="minorHAnsi"/>
          <w:iCs/>
          <w:color w:val="000000"/>
        </w:rPr>
        <w:t xml:space="preserve"> of adult well-being and </w:t>
      </w:r>
      <w:r w:rsidR="00183ECE">
        <w:rPr>
          <w:rFonts w:eastAsia="Times New Roman" w:cstheme="minorHAnsi"/>
          <w:iCs/>
          <w:color w:val="000000"/>
        </w:rPr>
        <w:t xml:space="preserve">SUD </w:t>
      </w:r>
      <w:r w:rsidRPr="00380531">
        <w:rPr>
          <w:rFonts w:eastAsia="Times New Roman" w:cstheme="minorHAnsi"/>
          <w:iCs/>
          <w:color w:val="000000"/>
        </w:rPr>
        <w:t xml:space="preserve">recovery cannot be collected from administrative data, survey data collection will be an essential part of the evaluation. This, in turn, points the design toward an enrollment process where all </w:t>
      </w:r>
      <w:r w:rsidR="00457481">
        <w:rPr>
          <w:rFonts w:eastAsia="Times New Roman" w:cstheme="minorHAnsi"/>
          <w:iCs/>
          <w:color w:val="000000"/>
        </w:rPr>
        <w:t>p</w:t>
      </w:r>
      <w:r w:rsidR="00F7608E">
        <w:rPr>
          <w:rFonts w:eastAsia="Times New Roman" w:cstheme="minorHAnsi"/>
          <w:iCs/>
          <w:color w:val="000000"/>
        </w:rPr>
        <w:t>articipants</w:t>
      </w:r>
      <w:r>
        <w:rPr>
          <w:rFonts w:eastAsia="Times New Roman" w:cstheme="minorHAnsi"/>
          <w:iCs/>
          <w:color w:val="000000"/>
        </w:rPr>
        <w:t xml:space="preserve"> </w:t>
      </w:r>
      <w:r w:rsidRPr="00380531">
        <w:rPr>
          <w:rFonts w:eastAsia="Times New Roman" w:cstheme="minorHAnsi"/>
          <w:iCs/>
          <w:color w:val="000000"/>
        </w:rPr>
        <w:t>provide informed consent at study enrollment, complete a baseline survey, and complete a follow-up survey</w:t>
      </w:r>
      <w:r>
        <w:rPr>
          <w:rFonts w:eastAsia="Times New Roman" w:cstheme="minorHAnsi"/>
          <w:iCs/>
          <w:color w:val="000000"/>
        </w:rPr>
        <w:t xml:space="preserve"> (to be discussed </w:t>
      </w:r>
      <w:r w:rsidR="00457481">
        <w:rPr>
          <w:rFonts w:eastAsia="Times New Roman" w:cstheme="minorHAnsi"/>
          <w:iCs/>
          <w:color w:val="000000"/>
        </w:rPr>
        <w:t>i</w:t>
      </w:r>
      <w:r>
        <w:rPr>
          <w:rFonts w:eastAsia="Times New Roman" w:cstheme="minorHAnsi"/>
          <w:iCs/>
          <w:color w:val="000000"/>
        </w:rPr>
        <w:t>n a subsequent information collection request).</w:t>
      </w:r>
    </w:p>
    <w:p w:rsidR="00166E85" w:rsidP="00B54580" w14:paraId="21B192C3" w14:textId="77777777">
      <w:pPr>
        <w:autoSpaceDE w:val="0"/>
        <w:autoSpaceDN w:val="0"/>
        <w:adjustRightInd w:val="0"/>
        <w:spacing w:after="0" w:line="240" w:lineRule="auto"/>
        <w:rPr>
          <w:rFonts w:eastAsia="Times New Roman" w:cstheme="minorHAnsi"/>
          <w:iCs/>
          <w:color w:val="000000"/>
        </w:rPr>
      </w:pPr>
    </w:p>
    <w:p w:rsidR="00BE50CF" w:rsidP="00166E85" w14:paraId="53EA1B34" w14:textId="74D9981C">
      <w:pPr>
        <w:autoSpaceDE w:val="0"/>
        <w:autoSpaceDN w:val="0"/>
        <w:adjustRightInd w:val="0"/>
        <w:spacing w:after="0" w:line="240" w:lineRule="auto"/>
        <w:rPr>
          <w:rFonts w:eastAsia="Times New Roman" w:cstheme="minorHAnsi"/>
          <w:color w:val="000000"/>
        </w:rPr>
      </w:pPr>
      <w:r>
        <w:rPr>
          <w:rFonts w:eastAsia="Times New Roman" w:cstheme="minorHAnsi"/>
          <w:color w:val="000000"/>
        </w:rPr>
        <w:t>Participants will complete t</w:t>
      </w:r>
      <w:r>
        <w:rPr>
          <w:rFonts w:eastAsia="Times New Roman" w:cstheme="minorHAnsi"/>
          <w:color w:val="000000"/>
        </w:rPr>
        <w:t xml:space="preserve">he baseline survey </w:t>
      </w:r>
      <w:r>
        <w:rPr>
          <w:rFonts w:eastAsia="Times New Roman" w:cstheme="minorHAnsi"/>
          <w:color w:val="000000"/>
        </w:rPr>
        <w:t xml:space="preserve">at study enrollment. </w:t>
      </w:r>
      <w:r w:rsidRPr="00977C44" w:rsidR="00977C44">
        <w:rPr>
          <w:rFonts w:eastAsia="Times New Roman" w:cstheme="minorHAnsi"/>
          <w:color w:val="000000"/>
        </w:rPr>
        <w:t>The following describes the procedures for data collection at study enrollment and how study enrollment will be combined with program operations</w:t>
      </w:r>
      <w:r w:rsidR="00977C44">
        <w:rPr>
          <w:rFonts w:eastAsia="Times New Roman" w:cstheme="minorHAnsi"/>
          <w:color w:val="000000"/>
        </w:rPr>
        <w:t>.</w:t>
      </w:r>
    </w:p>
    <w:p w:rsidR="00166E85" w:rsidP="00B54580" w14:paraId="5AAD5CE3" w14:textId="77777777">
      <w:pPr>
        <w:autoSpaceDE w:val="0"/>
        <w:autoSpaceDN w:val="0"/>
        <w:adjustRightInd w:val="0"/>
        <w:spacing w:after="0" w:line="240" w:lineRule="auto"/>
        <w:rPr>
          <w:rFonts w:eastAsia="Times New Roman" w:cstheme="minorHAnsi"/>
          <w:color w:val="000000"/>
        </w:rPr>
      </w:pPr>
    </w:p>
    <w:p w:rsidR="00230D5D" w:rsidP="00166E85" w14:paraId="3D3B3212" w14:textId="68A21551">
      <w:pPr>
        <w:autoSpaceDE w:val="0"/>
        <w:autoSpaceDN w:val="0"/>
        <w:adjustRightInd w:val="0"/>
        <w:spacing w:after="0" w:line="240" w:lineRule="auto"/>
        <w:rPr>
          <w:rFonts w:eastAsia="Times New Roman" w:cstheme="minorHAnsi"/>
          <w:color w:val="000000"/>
        </w:rPr>
      </w:pPr>
      <w:r w:rsidRPr="00230D5D">
        <w:rPr>
          <w:rFonts w:eastAsia="Times New Roman" w:cstheme="minorHAnsi"/>
          <w:color w:val="000000"/>
        </w:rPr>
        <w:t xml:space="preserve">Before recruiting participants into the study, following the site’s existing procedures, the </w:t>
      </w:r>
      <w:r>
        <w:rPr>
          <w:rFonts w:eastAsia="Times New Roman" w:cstheme="minorHAnsi"/>
          <w:color w:val="000000"/>
        </w:rPr>
        <w:t>child welfare agency</w:t>
      </w:r>
      <w:r w:rsidRPr="00230D5D">
        <w:rPr>
          <w:rFonts w:eastAsia="Times New Roman" w:cstheme="minorHAnsi"/>
          <w:color w:val="000000"/>
        </w:rPr>
        <w:t xml:space="preserve"> will </w:t>
      </w:r>
      <w:r w:rsidR="00854344">
        <w:rPr>
          <w:rFonts w:eastAsia="Times New Roman" w:cstheme="minorHAnsi"/>
          <w:color w:val="000000"/>
        </w:rPr>
        <w:t>check</w:t>
      </w:r>
      <w:r w:rsidRPr="00230D5D">
        <w:rPr>
          <w:rFonts w:eastAsia="Times New Roman" w:cstheme="minorHAnsi"/>
          <w:color w:val="000000"/>
        </w:rPr>
        <w:t xml:space="preserve"> information using their normal processes to determine whether the participant is eligible for the program’s services. </w:t>
      </w:r>
      <w:r w:rsidR="002466A1">
        <w:rPr>
          <w:rFonts w:eastAsia="Times New Roman" w:cstheme="minorHAnsi"/>
          <w:color w:val="000000"/>
        </w:rPr>
        <w:t xml:space="preserve">Child welfare staff will inform eligible parents about the opportunity to participate in the study and </w:t>
      </w:r>
      <w:r w:rsidR="00E56B10">
        <w:rPr>
          <w:rFonts w:eastAsia="Times New Roman" w:cstheme="minorHAnsi"/>
          <w:color w:val="000000"/>
        </w:rPr>
        <w:t>request their permission to be contacted.</w:t>
      </w:r>
      <w:r w:rsidR="00C33E5B">
        <w:rPr>
          <w:rFonts w:eastAsia="Times New Roman" w:cstheme="minorHAnsi"/>
          <w:color w:val="000000"/>
        </w:rPr>
        <w:t xml:space="preserve"> Child welfare staff may also conduct study informed consent.</w:t>
      </w:r>
    </w:p>
    <w:p w:rsidR="00166E85" w:rsidP="00B54580" w14:paraId="36D2A5AB" w14:textId="77777777">
      <w:pPr>
        <w:autoSpaceDE w:val="0"/>
        <w:autoSpaceDN w:val="0"/>
        <w:adjustRightInd w:val="0"/>
        <w:spacing w:after="0" w:line="240" w:lineRule="auto"/>
        <w:rPr>
          <w:rFonts w:eastAsia="Times New Roman" w:cstheme="minorHAnsi"/>
          <w:color w:val="000000"/>
        </w:rPr>
      </w:pPr>
    </w:p>
    <w:p w:rsidR="005F0D18" w:rsidP="002E1756" w14:paraId="3B97A73F" w14:textId="0E7C89BA">
      <w:pPr>
        <w:autoSpaceDE w:val="0"/>
        <w:autoSpaceDN w:val="0"/>
        <w:adjustRightInd w:val="0"/>
        <w:spacing w:after="120" w:line="240" w:lineRule="auto"/>
        <w:rPr>
          <w:rFonts w:eastAsia="Times New Roman" w:cstheme="minorHAnsi"/>
          <w:color w:val="000000"/>
        </w:rPr>
      </w:pPr>
      <w:r>
        <w:rPr>
          <w:rFonts w:eastAsia="Times New Roman" w:cstheme="minorHAnsi"/>
          <w:color w:val="000000"/>
        </w:rPr>
        <w:t xml:space="preserve">If parents provide </w:t>
      </w:r>
      <w:r w:rsidR="00876D62">
        <w:rPr>
          <w:rFonts w:eastAsia="Times New Roman" w:cstheme="minorHAnsi"/>
          <w:color w:val="000000"/>
        </w:rPr>
        <w:t>permission</w:t>
      </w:r>
      <w:r>
        <w:rPr>
          <w:rFonts w:eastAsia="Times New Roman" w:cstheme="minorHAnsi"/>
          <w:color w:val="000000"/>
        </w:rPr>
        <w:t xml:space="preserve"> to be contacted, </w:t>
      </w:r>
      <w:r>
        <w:rPr>
          <w:rFonts w:eastAsia="Times New Roman" w:cstheme="minorHAnsi"/>
          <w:color w:val="000000"/>
        </w:rPr>
        <w:t>a field interviewer from the</w:t>
      </w:r>
      <w:r>
        <w:rPr>
          <w:rFonts w:eastAsia="Times New Roman" w:cstheme="minorHAnsi"/>
          <w:color w:val="000000"/>
        </w:rPr>
        <w:t xml:space="preserve"> study team will </w:t>
      </w:r>
      <w:r w:rsidR="002D5D9F">
        <w:rPr>
          <w:rFonts w:eastAsia="Times New Roman" w:cstheme="minorHAnsi"/>
          <w:color w:val="000000"/>
        </w:rPr>
        <w:t>contact</w:t>
      </w:r>
      <w:r w:rsidR="00B93D6B">
        <w:rPr>
          <w:rFonts w:eastAsia="Times New Roman" w:cstheme="minorHAnsi"/>
          <w:color w:val="000000"/>
        </w:rPr>
        <w:t xml:space="preserve"> </w:t>
      </w:r>
      <w:r>
        <w:rPr>
          <w:rFonts w:eastAsia="Times New Roman" w:cstheme="minorHAnsi"/>
          <w:color w:val="000000"/>
        </w:rPr>
        <w:t xml:space="preserve">the parent </w:t>
      </w:r>
      <w:r w:rsidR="00B93D6B">
        <w:rPr>
          <w:rFonts w:eastAsia="Times New Roman" w:cstheme="minorHAnsi"/>
          <w:color w:val="000000"/>
        </w:rPr>
        <w:t xml:space="preserve">to </w:t>
      </w:r>
      <w:r w:rsidRPr="002D5D9F" w:rsidR="00B93D6B">
        <w:rPr>
          <w:rFonts w:eastAsia="Times New Roman" w:cstheme="minorHAnsi"/>
          <w:color w:val="000000"/>
        </w:rPr>
        <w:t xml:space="preserve">schedule </w:t>
      </w:r>
      <w:r w:rsidRPr="002D5D9F">
        <w:rPr>
          <w:rFonts w:eastAsia="Times New Roman" w:cstheme="minorHAnsi"/>
          <w:color w:val="000000"/>
        </w:rPr>
        <w:t>a</w:t>
      </w:r>
      <w:r w:rsidRPr="002D5D9F" w:rsidR="00213333">
        <w:rPr>
          <w:rFonts w:eastAsia="Times New Roman" w:cstheme="minorHAnsi"/>
          <w:color w:val="000000"/>
        </w:rPr>
        <w:t>n enrollment</w:t>
      </w:r>
      <w:r w:rsidRPr="002D5D9F">
        <w:rPr>
          <w:rFonts w:eastAsia="Times New Roman" w:cstheme="minorHAnsi"/>
          <w:color w:val="000000"/>
        </w:rPr>
        <w:t xml:space="preserve"> meeting</w:t>
      </w:r>
      <w:r w:rsidRPr="002D5D9F" w:rsidR="00F63791">
        <w:rPr>
          <w:rFonts w:eastAsia="Times New Roman" w:cstheme="minorHAnsi"/>
          <w:color w:val="000000"/>
        </w:rPr>
        <w:t xml:space="preserve">. </w:t>
      </w:r>
      <w:r w:rsidRPr="002D5D9F" w:rsidR="00213333">
        <w:rPr>
          <w:rFonts w:eastAsia="Times New Roman" w:cstheme="minorHAnsi"/>
          <w:color w:val="000000"/>
        </w:rPr>
        <w:t xml:space="preserve">The </w:t>
      </w:r>
      <w:r w:rsidR="00A11E1E">
        <w:rPr>
          <w:rFonts w:eastAsia="Times New Roman" w:cstheme="minorHAnsi"/>
          <w:color w:val="000000"/>
        </w:rPr>
        <w:t>field interviewer</w:t>
      </w:r>
      <w:r w:rsidRPr="002D5D9F" w:rsidR="00213333">
        <w:rPr>
          <w:rFonts w:eastAsia="Times New Roman" w:cstheme="minorHAnsi"/>
          <w:color w:val="000000"/>
        </w:rPr>
        <w:t xml:space="preserve"> will aim to complete the enrollment meeting in-person. However, in cases where the </w:t>
      </w:r>
      <w:r w:rsidRPr="002D5D9F" w:rsidR="00ED6F0A">
        <w:rPr>
          <w:rFonts w:eastAsia="Times New Roman" w:cstheme="minorHAnsi"/>
          <w:color w:val="000000"/>
        </w:rPr>
        <w:t xml:space="preserve">participant is unable to meet in-person, the </w:t>
      </w:r>
      <w:r w:rsidR="004D042E">
        <w:rPr>
          <w:rFonts w:eastAsia="Times New Roman" w:cstheme="minorHAnsi"/>
          <w:color w:val="000000"/>
        </w:rPr>
        <w:t>field interviewer</w:t>
      </w:r>
      <w:r w:rsidRPr="002D5D9F" w:rsidR="003678E6">
        <w:rPr>
          <w:rFonts w:eastAsia="Times New Roman" w:cstheme="minorHAnsi"/>
          <w:color w:val="000000"/>
        </w:rPr>
        <w:t xml:space="preserve"> will conduct the </w:t>
      </w:r>
      <w:r w:rsidRPr="002D5D9F" w:rsidR="00ED6F0A">
        <w:rPr>
          <w:rFonts w:eastAsia="Times New Roman" w:cstheme="minorHAnsi"/>
          <w:color w:val="000000"/>
        </w:rPr>
        <w:t xml:space="preserve">enrollment meeting virtually. </w:t>
      </w:r>
      <w:r w:rsidRPr="002D5D9F" w:rsidR="007751D0">
        <w:rPr>
          <w:rFonts w:eastAsia="Times New Roman" w:cstheme="minorHAnsi"/>
          <w:color w:val="000000"/>
        </w:rPr>
        <w:t>The study</w:t>
      </w:r>
      <w:r w:rsidR="007751D0">
        <w:rPr>
          <w:rFonts w:eastAsia="Times New Roman" w:cstheme="minorHAnsi"/>
          <w:color w:val="000000"/>
        </w:rPr>
        <w:t xml:space="preserve"> enrollment meeting will follow the following steps. </w:t>
      </w:r>
    </w:p>
    <w:p w:rsidR="00570ABD" w:rsidP="002E1756" w14:paraId="5296AC1D" w14:textId="77777777">
      <w:pPr>
        <w:pStyle w:val="ListParagraph"/>
        <w:numPr>
          <w:ilvl w:val="0"/>
          <w:numId w:val="38"/>
        </w:numPr>
        <w:autoSpaceDE w:val="0"/>
        <w:autoSpaceDN w:val="0"/>
        <w:adjustRightInd w:val="0"/>
        <w:spacing w:after="120" w:line="240" w:lineRule="auto"/>
        <w:contextualSpacing w:val="0"/>
        <w:rPr>
          <w:rFonts w:eastAsia="Times New Roman" w:cstheme="minorHAnsi"/>
          <w:color w:val="000000"/>
        </w:rPr>
      </w:pPr>
      <w:r w:rsidRPr="00B54580">
        <w:rPr>
          <w:rFonts w:eastAsia="Times New Roman" w:cstheme="minorHAnsi"/>
          <w:b/>
          <w:bCs/>
          <w:color w:val="000000"/>
        </w:rPr>
        <w:t>Introduce the study</w:t>
      </w:r>
      <w:r w:rsidRPr="000D2E4D">
        <w:rPr>
          <w:rFonts w:eastAsia="Times New Roman" w:cstheme="minorHAnsi"/>
          <w:color w:val="000000"/>
        </w:rPr>
        <w:t xml:space="preserve"> to the participant.</w:t>
      </w:r>
      <w:r w:rsidRPr="00570ABD">
        <w:rPr>
          <w:rFonts w:eastAsia="Times New Roman" w:cstheme="minorHAnsi"/>
          <w:color w:val="000000"/>
        </w:rPr>
        <w:t xml:space="preserve"> Provide a commitment to privacy, explain random assignment, and answer questions just prior to going through the consent form to ensure an understanding of the implications of the study.</w:t>
      </w:r>
    </w:p>
    <w:p w:rsidR="00570ABD" w:rsidP="002E1756" w14:paraId="3F63293A" w14:textId="59F2E3E9">
      <w:pPr>
        <w:pStyle w:val="ListParagraph"/>
        <w:numPr>
          <w:ilvl w:val="0"/>
          <w:numId w:val="38"/>
        </w:numPr>
        <w:autoSpaceDE w:val="0"/>
        <w:autoSpaceDN w:val="0"/>
        <w:adjustRightInd w:val="0"/>
        <w:spacing w:after="120" w:line="240" w:lineRule="auto"/>
        <w:contextualSpacing w:val="0"/>
        <w:rPr>
          <w:rFonts w:eastAsia="Times New Roman"/>
          <w:color w:val="000000"/>
        </w:rPr>
      </w:pPr>
      <w:r w:rsidRPr="00B54580">
        <w:rPr>
          <w:rFonts w:eastAsia="Times New Roman"/>
          <w:b/>
          <w:bCs/>
          <w:color w:val="000000" w:themeColor="text1"/>
        </w:rPr>
        <w:t>Attempt to obtain informed consent</w:t>
      </w:r>
      <w:r w:rsidRPr="10DF9738">
        <w:rPr>
          <w:rFonts w:eastAsia="Times New Roman"/>
          <w:color w:val="000000" w:themeColor="text1"/>
        </w:rPr>
        <w:t xml:space="preserve"> to participate in</w:t>
      </w:r>
      <w:r w:rsidRPr="10DF9738">
        <w:rPr>
          <w:rFonts w:eastAsia="Times New Roman"/>
          <w:color w:val="000000" w:themeColor="text1"/>
        </w:rPr>
        <w:t xml:space="preserve"> </w:t>
      </w:r>
      <w:r w:rsidR="00032671">
        <w:rPr>
          <w:rFonts w:eastAsia="Times New Roman"/>
          <w:color w:val="000000" w:themeColor="text1"/>
        </w:rPr>
        <w:t xml:space="preserve">the </w:t>
      </w:r>
      <w:r w:rsidRPr="10DF9738">
        <w:rPr>
          <w:rFonts w:eastAsia="Times New Roman"/>
          <w:color w:val="000000" w:themeColor="text1"/>
        </w:rPr>
        <w:t>R3</w:t>
      </w:r>
      <w:r w:rsidR="00032671">
        <w:rPr>
          <w:rFonts w:eastAsia="Times New Roman"/>
          <w:color w:val="000000" w:themeColor="text1"/>
        </w:rPr>
        <w:t>-Impact study</w:t>
      </w:r>
      <w:r w:rsidRPr="10DF9738">
        <w:rPr>
          <w:rFonts w:eastAsia="Times New Roman"/>
          <w:color w:val="000000" w:themeColor="text1"/>
        </w:rPr>
        <w:t xml:space="preserve"> using the informed consent form (Attachment </w:t>
      </w:r>
      <w:r w:rsidRPr="10DF9738" w:rsidR="003678E6">
        <w:rPr>
          <w:rFonts w:eastAsia="Times New Roman"/>
          <w:color w:val="000000" w:themeColor="text1"/>
        </w:rPr>
        <w:t>B</w:t>
      </w:r>
      <w:r w:rsidRPr="10DF9738">
        <w:rPr>
          <w:rFonts w:eastAsia="Times New Roman"/>
          <w:color w:val="000000" w:themeColor="text1"/>
        </w:rPr>
        <w:t xml:space="preserve">). </w:t>
      </w:r>
      <w:r w:rsidRPr="10DF9738">
        <w:rPr>
          <w:rFonts w:eastAsia="Times New Roman"/>
          <w:color w:val="000000" w:themeColor="text1"/>
        </w:rPr>
        <w:t>Field interviewers</w:t>
      </w:r>
      <w:r w:rsidR="00C33E5B">
        <w:rPr>
          <w:rFonts w:eastAsia="Times New Roman"/>
          <w:color w:val="000000" w:themeColor="text1"/>
        </w:rPr>
        <w:t xml:space="preserve"> and Site Staff</w:t>
      </w:r>
      <w:r w:rsidRPr="10DF9738">
        <w:rPr>
          <w:rFonts w:eastAsia="Times New Roman"/>
          <w:color w:val="000000" w:themeColor="text1"/>
        </w:rPr>
        <w:t xml:space="preserve"> will be trained to explain the issues in the consent form and to be able to answer questions. If the applicant would like to participate, they will </w:t>
      </w:r>
      <w:r w:rsidR="007013F4">
        <w:rPr>
          <w:rFonts w:eastAsia="Times New Roman"/>
          <w:color w:val="000000" w:themeColor="text1"/>
        </w:rPr>
        <w:t xml:space="preserve">provide verbal </w:t>
      </w:r>
      <w:r w:rsidR="007013F4">
        <w:rPr>
          <w:rFonts w:eastAsia="Times New Roman"/>
          <w:color w:val="000000" w:themeColor="text1"/>
        </w:rPr>
        <w:t xml:space="preserve">consent </w:t>
      </w:r>
      <w:r w:rsidR="00F421CC">
        <w:rPr>
          <w:rFonts w:eastAsia="Times New Roman"/>
          <w:color w:val="000000" w:themeColor="text1"/>
        </w:rPr>
        <w:t xml:space="preserve"> (</w:t>
      </w:r>
      <w:r w:rsidR="00F421CC">
        <w:rPr>
          <w:rFonts w:eastAsia="Times New Roman"/>
          <w:color w:val="000000" w:themeColor="text1"/>
        </w:rPr>
        <w:t>The IRB approved a waiver of written consent).</w:t>
      </w:r>
      <w:r w:rsidRPr="003222F8">
        <w:rPr>
          <w:rFonts w:eastAsia="Times New Roman"/>
          <w:color w:val="000000" w:themeColor="text1"/>
        </w:rPr>
        <w:t>.</w:t>
      </w:r>
      <w:r w:rsidRPr="10DF9738">
        <w:rPr>
          <w:rFonts w:eastAsia="Times New Roman"/>
          <w:color w:val="000000" w:themeColor="text1"/>
        </w:rPr>
        <w:t xml:space="preserve"> </w:t>
      </w:r>
    </w:p>
    <w:p w:rsidR="006F6233" w:rsidP="002E1756" w14:paraId="08B123F6" w14:textId="34695A08">
      <w:pPr>
        <w:pStyle w:val="ListParagraph"/>
        <w:numPr>
          <w:ilvl w:val="0"/>
          <w:numId w:val="38"/>
        </w:numPr>
        <w:autoSpaceDE w:val="0"/>
        <w:autoSpaceDN w:val="0"/>
        <w:adjustRightInd w:val="0"/>
        <w:spacing w:after="120" w:line="240" w:lineRule="auto"/>
        <w:contextualSpacing w:val="0"/>
        <w:rPr>
          <w:rFonts w:eastAsia="Times New Roman" w:cstheme="minorHAnsi"/>
          <w:color w:val="000000"/>
        </w:rPr>
      </w:pPr>
      <w:r w:rsidRPr="00B54580">
        <w:rPr>
          <w:rFonts w:eastAsia="Times New Roman" w:cstheme="minorHAnsi"/>
          <w:b/>
          <w:bCs/>
          <w:color w:val="000000"/>
        </w:rPr>
        <w:t>A</w:t>
      </w:r>
      <w:r w:rsidRPr="00B54580" w:rsidR="00A149BB">
        <w:rPr>
          <w:rFonts w:eastAsia="Times New Roman" w:cstheme="minorHAnsi"/>
          <w:b/>
          <w:bCs/>
          <w:color w:val="000000"/>
        </w:rPr>
        <w:t xml:space="preserve">dminister the </w:t>
      </w:r>
      <w:r w:rsidRPr="00B54580" w:rsidR="00870248">
        <w:rPr>
          <w:rFonts w:eastAsia="Times New Roman" w:cstheme="minorHAnsi"/>
          <w:b/>
          <w:bCs/>
          <w:color w:val="000000"/>
        </w:rPr>
        <w:t>Baseline Parent Survey</w:t>
      </w:r>
      <w:r w:rsidRPr="003678E6" w:rsidR="009A4A0E">
        <w:rPr>
          <w:rFonts w:eastAsia="Times New Roman" w:cstheme="minorHAnsi"/>
          <w:color w:val="000000"/>
        </w:rPr>
        <w:t xml:space="preserve"> (Instrument </w:t>
      </w:r>
      <w:r w:rsidRPr="003678E6" w:rsidR="003678E6">
        <w:rPr>
          <w:rFonts w:eastAsia="Times New Roman" w:cstheme="minorHAnsi"/>
          <w:color w:val="000000"/>
        </w:rPr>
        <w:t>1</w:t>
      </w:r>
      <w:r w:rsidRPr="003678E6" w:rsidR="009A4A0E">
        <w:rPr>
          <w:rFonts w:eastAsia="Times New Roman" w:cstheme="minorHAnsi"/>
          <w:color w:val="000000"/>
        </w:rPr>
        <w:t>)</w:t>
      </w:r>
      <w:r w:rsidRPr="003678E6">
        <w:rPr>
          <w:rFonts w:eastAsia="Times New Roman" w:cstheme="minorHAnsi"/>
          <w:color w:val="000000"/>
        </w:rPr>
        <w:t xml:space="preserve">, asking the </w:t>
      </w:r>
      <w:r w:rsidRPr="003678E6" w:rsidR="00916560">
        <w:rPr>
          <w:rFonts w:eastAsia="Times New Roman" w:cstheme="minorHAnsi"/>
          <w:color w:val="000000"/>
        </w:rPr>
        <w:t>participant</w:t>
      </w:r>
      <w:r w:rsidRPr="00916560" w:rsidR="00916560">
        <w:rPr>
          <w:rFonts w:eastAsia="Times New Roman" w:cstheme="minorHAnsi"/>
          <w:color w:val="000000"/>
        </w:rPr>
        <w:t xml:space="preserve"> questions from the baseline survey and record</w:t>
      </w:r>
      <w:r>
        <w:rPr>
          <w:rFonts w:eastAsia="Times New Roman" w:cstheme="minorHAnsi"/>
          <w:color w:val="000000"/>
        </w:rPr>
        <w:t>ing</w:t>
      </w:r>
      <w:r w:rsidRPr="00916560" w:rsidR="00916560">
        <w:rPr>
          <w:rFonts w:eastAsia="Times New Roman" w:cstheme="minorHAnsi"/>
          <w:color w:val="000000"/>
        </w:rPr>
        <w:t xml:space="preserve"> their responses using a computerized survey instrument. </w:t>
      </w:r>
      <w:r w:rsidR="004D1129">
        <w:rPr>
          <w:rFonts w:eastAsia="Times New Roman" w:cstheme="minorHAnsi"/>
          <w:color w:val="000000"/>
        </w:rPr>
        <w:t>For in-person enrollment, a</w:t>
      </w:r>
      <w:r w:rsidRPr="00916560" w:rsidR="00916560">
        <w:rPr>
          <w:rFonts w:eastAsia="Times New Roman" w:cstheme="minorHAnsi"/>
          <w:color w:val="000000"/>
        </w:rPr>
        <w:t xml:space="preserve"> portion of the survey </w:t>
      </w:r>
      <w:r w:rsidR="00EA6460">
        <w:rPr>
          <w:rFonts w:eastAsia="Times New Roman" w:cstheme="minorHAnsi"/>
          <w:color w:val="000000"/>
        </w:rPr>
        <w:t>that asks</w:t>
      </w:r>
      <w:r w:rsidRPr="00916560" w:rsidR="00916560">
        <w:rPr>
          <w:rFonts w:eastAsia="Times New Roman" w:cstheme="minorHAnsi"/>
          <w:color w:val="000000"/>
        </w:rPr>
        <w:t xml:space="preserve"> sensitive questions will be self-administered</w:t>
      </w:r>
      <w:r w:rsidR="00836474">
        <w:rPr>
          <w:rFonts w:eastAsia="Times New Roman" w:cstheme="minorHAnsi"/>
          <w:color w:val="000000"/>
        </w:rPr>
        <w:t xml:space="preserve"> using </w:t>
      </w:r>
      <w:r w:rsidR="00337F2C">
        <w:rPr>
          <w:rFonts w:eastAsia="Times New Roman" w:cstheme="minorHAnsi"/>
          <w:color w:val="000000"/>
        </w:rPr>
        <w:t>audio-computer assisted self-interview (ACASI) technology</w:t>
      </w:r>
      <w:r w:rsidR="00E70A0E">
        <w:rPr>
          <w:rFonts w:eastAsia="Times New Roman" w:cstheme="minorHAnsi"/>
          <w:color w:val="000000"/>
        </w:rPr>
        <w:t xml:space="preserve">; </w:t>
      </w:r>
      <w:r w:rsidR="008F1770">
        <w:rPr>
          <w:rFonts w:eastAsia="Times New Roman" w:cstheme="minorHAnsi"/>
          <w:color w:val="000000"/>
        </w:rPr>
        <w:t xml:space="preserve">during this portion of the survey, </w:t>
      </w:r>
      <w:r w:rsidRPr="00916560" w:rsidR="00916560">
        <w:rPr>
          <w:rFonts w:eastAsia="Times New Roman" w:cstheme="minorHAnsi"/>
          <w:color w:val="000000"/>
        </w:rPr>
        <w:t>the interviewer w</w:t>
      </w:r>
      <w:r w:rsidR="008F1770">
        <w:rPr>
          <w:rFonts w:eastAsia="Times New Roman" w:cstheme="minorHAnsi"/>
          <w:color w:val="000000"/>
        </w:rPr>
        <w:t>ill</w:t>
      </w:r>
      <w:r w:rsidRPr="00916560" w:rsidR="00916560">
        <w:rPr>
          <w:rFonts w:eastAsia="Times New Roman" w:cstheme="minorHAnsi"/>
          <w:color w:val="000000"/>
        </w:rPr>
        <w:t xml:space="preserve"> provide the participant with a tablet to complete the self-administered </w:t>
      </w:r>
      <w:r w:rsidR="00E80DB8">
        <w:rPr>
          <w:rFonts w:eastAsia="Times New Roman" w:cstheme="minorHAnsi"/>
          <w:color w:val="000000"/>
        </w:rPr>
        <w:t>section</w:t>
      </w:r>
      <w:r w:rsidRPr="00916560" w:rsidR="00916560">
        <w:rPr>
          <w:rFonts w:eastAsia="Times New Roman" w:cstheme="minorHAnsi"/>
          <w:color w:val="000000"/>
        </w:rPr>
        <w:t>.</w:t>
      </w:r>
      <w:r w:rsidR="006F7793">
        <w:rPr>
          <w:rFonts w:eastAsia="Times New Roman" w:cstheme="minorHAnsi"/>
          <w:color w:val="000000"/>
        </w:rPr>
        <w:t xml:space="preserve"> </w:t>
      </w:r>
      <w:r w:rsidR="00D06027">
        <w:rPr>
          <w:rFonts w:eastAsia="Times New Roman" w:cstheme="minorHAnsi"/>
          <w:color w:val="000000"/>
        </w:rPr>
        <w:t xml:space="preserve">For </w:t>
      </w:r>
      <w:r w:rsidR="003F6FA3">
        <w:rPr>
          <w:rFonts w:eastAsia="Times New Roman" w:cstheme="minorHAnsi"/>
          <w:color w:val="000000"/>
        </w:rPr>
        <w:t xml:space="preserve">surveys not administered in person, </w:t>
      </w:r>
      <w:r w:rsidR="00D06027">
        <w:rPr>
          <w:rFonts w:eastAsia="Times New Roman" w:cstheme="minorHAnsi"/>
          <w:color w:val="000000"/>
        </w:rPr>
        <w:t xml:space="preserve">the field interviewer will </w:t>
      </w:r>
      <w:r w:rsidR="003F6FA3">
        <w:rPr>
          <w:rFonts w:eastAsia="Times New Roman" w:cstheme="minorHAnsi"/>
          <w:color w:val="000000"/>
        </w:rPr>
        <w:t xml:space="preserve">use computer-assisted telephone interviewing (CATI). </w:t>
      </w:r>
    </w:p>
    <w:p w:rsidR="001625B0" w:rsidP="000D2E4D" w14:paraId="0D18D128" w14:textId="11F638F6">
      <w:pPr>
        <w:pStyle w:val="ListParagraph"/>
        <w:numPr>
          <w:ilvl w:val="0"/>
          <w:numId w:val="38"/>
        </w:numPr>
        <w:autoSpaceDE w:val="0"/>
        <w:autoSpaceDN w:val="0"/>
        <w:adjustRightInd w:val="0"/>
        <w:spacing w:after="0" w:line="240" w:lineRule="auto"/>
        <w:contextualSpacing w:val="0"/>
        <w:rPr>
          <w:rFonts w:eastAsia="Times New Roman" w:cstheme="minorHAnsi"/>
          <w:color w:val="000000"/>
        </w:rPr>
      </w:pPr>
      <w:r w:rsidRPr="00B54580">
        <w:rPr>
          <w:rFonts w:eastAsia="Times New Roman" w:cstheme="minorHAnsi"/>
          <w:b/>
          <w:bCs/>
          <w:color w:val="000000"/>
        </w:rPr>
        <w:t>I</w:t>
      </w:r>
      <w:r w:rsidRPr="00B54580">
        <w:rPr>
          <w:rFonts w:eastAsia="Times New Roman" w:cstheme="minorHAnsi"/>
          <w:b/>
          <w:bCs/>
          <w:color w:val="000000"/>
        </w:rPr>
        <w:t xml:space="preserve">ndicate in the random assignment system that the participant is ready to be randomly assigned. </w:t>
      </w:r>
      <w:r w:rsidRPr="00B74E6C" w:rsidR="00825BC6">
        <w:rPr>
          <w:rFonts w:eastAsia="Times New Roman" w:cstheme="minorHAnsi"/>
          <w:color w:val="000000"/>
        </w:rPr>
        <w:t xml:space="preserve">The system will immediately </w:t>
      </w:r>
      <w:r w:rsidR="009964DC">
        <w:rPr>
          <w:rFonts w:eastAsia="Times New Roman" w:cstheme="minorHAnsi"/>
          <w:color w:val="000000"/>
        </w:rPr>
        <w:t>retrieve the</w:t>
      </w:r>
      <w:r w:rsidRPr="00B74E6C" w:rsidR="006A3795">
        <w:rPr>
          <w:rFonts w:eastAsia="Times New Roman" w:cstheme="minorHAnsi"/>
          <w:color w:val="000000"/>
        </w:rPr>
        <w:t xml:space="preserve"> random assignment</w:t>
      </w:r>
      <w:r w:rsidR="009964DC">
        <w:rPr>
          <w:rFonts w:eastAsia="Times New Roman" w:cstheme="minorHAnsi"/>
          <w:color w:val="000000"/>
        </w:rPr>
        <w:t xml:space="preserve"> result and t</w:t>
      </w:r>
      <w:r w:rsidRPr="00B74E6C" w:rsidR="00BE3192">
        <w:rPr>
          <w:rFonts w:eastAsia="Times New Roman" w:cstheme="minorHAnsi"/>
          <w:color w:val="000000"/>
        </w:rPr>
        <w:t>he</w:t>
      </w:r>
      <w:r w:rsidRPr="00B74E6C" w:rsidR="006A3795">
        <w:rPr>
          <w:rFonts w:eastAsia="Times New Roman" w:cstheme="minorHAnsi"/>
          <w:color w:val="000000"/>
        </w:rPr>
        <w:t xml:space="preserve"> field interview</w:t>
      </w:r>
      <w:r w:rsidR="00CE7F6E">
        <w:rPr>
          <w:rFonts w:eastAsia="Times New Roman" w:cstheme="minorHAnsi"/>
          <w:color w:val="000000"/>
        </w:rPr>
        <w:t>er</w:t>
      </w:r>
      <w:r w:rsidRPr="00B74E6C" w:rsidR="006A3795">
        <w:rPr>
          <w:rFonts w:eastAsia="Times New Roman" w:cstheme="minorHAnsi"/>
          <w:color w:val="000000"/>
        </w:rPr>
        <w:t xml:space="preserve"> will inform the participant of the </w:t>
      </w:r>
      <w:r w:rsidRPr="00B74E6C" w:rsidR="00825BC6">
        <w:rPr>
          <w:rFonts w:eastAsia="Times New Roman" w:cstheme="minorHAnsi"/>
          <w:color w:val="000000"/>
        </w:rPr>
        <w:t>result</w:t>
      </w:r>
      <w:r w:rsidRPr="00B74E6C">
        <w:rPr>
          <w:rFonts w:eastAsia="Times New Roman" w:cstheme="minorHAnsi"/>
          <w:color w:val="000000"/>
        </w:rPr>
        <w:t xml:space="preserve">. </w:t>
      </w:r>
      <w:r w:rsidRPr="00B74E6C" w:rsidR="00B74E6C">
        <w:rPr>
          <w:rFonts w:eastAsia="Times New Roman" w:cstheme="minorHAnsi"/>
          <w:color w:val="000000"/>
        </w:rPr>
        <w:t xml:space="preserve">Participants will be assigned to </w:t>
      </w:r>
      <w:r w:rsidR="00B74E6C">
        <w:rPr>
          <w:rFonts w:eastAsia="Times New Roman" w:cstheme="minorHAnsi"/>
          <w:color w:val="000000"/>
        </w:rPr>
        <w:t xml:space="preserve">either a group </w:t>
      </w:r>
      <w:r w:rsidR="001D609C">
        <w:rPr>
          <w:rFonts w:eastAsia="Times New Roman" w:cstheme="minorHAnsi"/>
          <w:color w:val="000000"/>
        </w:rPr>
        <w:t>that may receive</w:t>
      </w:r>
      <w:r w:rsidRPr="00B74E6C">
        <w:rPr>
          <w:rFonts w:eastAsia="Times New Roman" w:cstheme="minorHAnsi"/>
          <w:color w:val="000000"/>
        </w:rPr>
        <w:t xml:space="preserve"> program </w:t>
      </w:r>
      <w:r w:rsidR="001D609C">
        <w:rPr>
          <w:rFonts w:eastAsia="Times New Roman" w:cstheme="minorHAnsi"/>
          <w:color w:val="000000"/>
        </w:rPr>
        <w:t>services</w:t>
      </w:r>
      <w:r w:rsidRPr="00B74E6C">
        <w:rPr>
          <w:rFonts w:eastAsia="Times New Roman" w:cstheme="minorHAnsi"/>
          <w:color w:val="000000"/>
        </w:rPr>
        <w:t xml:space="preserve"> </w:t>
      </w:r>
      <w:r w:rsidRPr="00B74E6C" w:rsidR="008644D4">
        <w:rPr>
          <w:rFonts w:eastAsia="Times New Roman" w:cstheme="minorHAnsi"/>
          <w:color w:val="000000"/>
        </w:rPr>
        <w:t xml:space="preserve">(i.e., </w:t>
      </w:r>
      <w:r w:rsidR="00D2686A">
        <w:rPr>
          <w:rFonts w:eastAsia="Times New Roman" w:cstheme="minorHAnsi"/>
          <w:color w:val="000000"/>
        </w:rPr>
        <w:t>PMP</w:t>
      </w:r>
      <w:r w:rsidRPr="00B74E6C" w:rsidR="008644D4">
        <w:rPr>
          <w:rFonts w:eastAsia="Times New Roman" w:cstheme="minorHAnsi"/>
          <w:color w:val="000000"/>
        </w:rPr>
        <w:t xml:space="preserve">) </w:t>
      </w:r>
      <w:r w:rsidR="00CE7F6E">
        <w:rPr>
          <w:rFonts w:eastAsia="Times New Roman" w:cstheme="minorHAnsi"/>
          <w:color w:val="000000"/>
        </w:rPr>
        <w:t xml:space="preserve">in addition to </w:t>
      </w:r>
      <w:r w:rsidR="00A8174F">
        <w:rPr>
          <w:rFonts w:eastAsia="Times New Roman" w:cstheme="minorHAnsi"/>
          <w:color w:val="000000"/>
        </w:rPr>
        <w:t xml:space="preserve">currently available </w:t>
      </w:r>
      <w:r w:rsidR="00FD176F">
        <w:rPr>
          <w:rFonts w:eastAsia="Times New Roman" w:cstheme="minorHAnsi"/>
          <w:color w:val="000000"/>
        </w:rPr>
        <w:t>services</w:t>
      </w:r>
      <w:r w:rsidR="00A8174F">
        <w:rPr>
          <w:rFonts w:eastAsia="Times New Roman" w:cstheme="minorHAnsi"/>
          <w:color w:val="000000"/>
        </w:rPr>
        <w:t>, o</w:t>
      </w:r>
      <w:r w:rsidRPr="00B74E6C">
        <w:rPr>
          <w:rFonts w:eastAsia="Times New Roman" w:cstheme="minorHAnsi"/>
          <w:color w:val="000000"/>
        </w:rPr>
        <w:t>r</w:t>
      </w:r>
      <w:r w:rsidR="001D609C">
        <w:rPr>
          <w:rFonts w:eastAsia="Times New Roman" w:cstheme="minorHAnsi"/>
          <w:color w:val="000000"/>
        </w:rPr>
        <w:t xml:space="preserve"> a group </w:t>
      </w:r>
      <w:r w:rsidR="002266FB">
        <w:rPr>
          <w:rFonts w:eastAsia="Times New Roman" w:cstheme="minorHAnsi"/>
          <w:color w:val="000000"/>
        </w:rPr>
        <w:t>that may not receive program services but can access</w:t>
      </w:r>
      <w:r w:rsidR="009964DC">
        <w:rPr>
          <w:rFonts w:eastAsia="Times New Roman" w:cstheme="minorHAnsi"/>
          <w:color w:val="000000"/>
        </w:rPr>
        <w:t xml:space="preserve"> </w:t>
      </w:r>
      <w:r w:rsidR="00B13690">
        <w:rPr>
          <w:rFonts w:eastAsia="Times New Roman" w:cstheme="minorHAnsi"/>
          <w:color w:val="000000"/>
        </w:rPr>
        <w:t xml:space="preserve">the </w:t>
      </w:r>
      <w:r w:rsidRPr="00B74E6C">
        <w:rPr>
          <w:rFonts w:eastAsia="Times New Roman" w:cstheme="minorHAnsi"/>
          <w:color w:val="000000"/>
        </w:rPr>
        <w:t xml:space="preserve">services available to </w:t>
      </w:r>
      <w:r w:rsidR="00FD176F">
        <w:rPr>
          <w:rFonts w:eastAsia="Times New Roman" w:cstheme="minorHAnsi"/>
          <w:color w:val="000000"/>
        </w:rPr>
        <w:t>both treatment and</w:t>
      </w:r>
      <w:r w:rsidRPr="00B74E6C">
        <w:rPr>
          <w:rFonts w:eastAsia="Times New Roman" w:cstheme="minorHAnsi"/>
          <w:color w:val="000000"/>
        </w:rPr>
        <w:t xml:space="preserve"> control group</w:t>
      </w:r>
      <w:r w:rsidR="00FD176F">
        <w:rPr>
          <w:rFonts w:eastAsia="Times New Roman" w:cstheme="minorHAnsi"/>
          <w:color w:val="000000"/>
        </w:rPr>
        <w:t>s</w:t>
      </w:r>
      <w:r w:rsidRPr="00B74E6C" w:rsidR="007118D5">
        <w:rPr>
          <w:rFonts w:eastAsia="Times New Roman" w:cstheme="minorHAnsi"/>
          <w:color w:val="000000"/>
        </w:rPr>
        <w:t xml:space="preserve"> (i.e., the “services as usual” or “SAU” group)</w:t>
      </w:r>
      <w:r w:rsidRPr="00B74E6C">
        <w:rPr>
          <w:rFonts w:eastAsia="Times New Roman" w:cstheme="minorHAnsi"/>
          <w:color w:val="000000"/>
        </w:rPr>
        <w:t>.</w:t>
      </w:r>
    </w:p>
    <w:p w:rsidR="000D2E4D" w:rsidRPr="00B74E6C" w:rsidP="00B54580" w14:paraId="2DF3DECE" w14:textId="77777777">
      <w:pPr>
        <w:pStyle w:val="ListParagraph"/>
        <w:autoSpaceDE w:val="0"/>
        <w:autoSpaceDN w:val="0"/>
        <w:adjustRightInd w:val="0"/>
        <w:spacing w:after="0" w:line="240" w:lineRule="auto"/>
        <w:contextualSpacing w:val="0"/>
        <w:rPr>
          <w:rFonts w:eastAsia="Times New Roman" w:cstheme="minorHAnsi"/>
          <w:color w:val="000000"/>
        </w:rPr>
      </w:pPr>
    </w:p>
    <w:p w:rsidR="00723612" w:rsidP="002E1756" w14:paraId="5ED2826F" w14:textId="7DEF453E">
      <w:pPr>
        <w:autoSpaceDE w:val="0"/>
        <w:autoSpaceDN w:val="0"/>
        <w:adjustRightInd w:val="0"/>
        <w:spacing w:after="120" w:line="240" w:lineRule="auto"/>
        <w:rPr>
          <w:rFonts w:eastAsia="Times New Roman"/>
          <w:color w:val="000000"/>
        </w:rPr>
      </w:pPr>
      <w:r w:rsidRPr="40D639B9">
        <w:rPr>
          <w:rFonts w:eastAsia="Times New Roman"/>
          <w:color w:val="000000" w:themeColor="text1"/>
        </w:rPr>
        <w:t xml:space="preserve">The study team will undertake the following activities to enhance data quality: </w:t>
      </w:r>
    </w:p>
    <w:p w:rsidR="00723612" w:rsidP="002E1756" w14:paraId="451F8851" w14:textId="62BF142E">
      <w:pPr>
        <w:pStyle w:val="ListParagraph"/>
        <w:numPr>
          <w:ilvl w:val="0"/>
          <w:numId w:val="33"/>
        </w:numPr>
        <w:autoSpaceDE w:val="0"/>
        <w:autoSpaceDN w:val="0"/>
        <w:adjustRightInd w:val="0"/>
        <w:spacing w:after="120" w:line="240" w:lineRule="auto"/>
        <w:contextualSpacing w:val="0"/>
        <w:rPr>
          <w:rFonts w:eastAsia="Times New Roman"/>
          <w:color w:val="000000"/>
        </w:rPr>
      </w:pPr>
      <w:r w:rsidRPr="40D639B9">
        <w:rPr>
          <w:rFonts w:eastAsia="Times New Roman"/>
          <w:b/>
          <w:bCs/>
          <w:color w:val="000000" w:themeColor="text1"/>
        </w:rPr>
        <w:t>Interviewer training</w:t>
      </w:r>
      <w:r w:rsidRPr="40D639B9">
        <w:rPr>
          <w:rFonts w:eastAsia="Times New Roman"/>
          <w:color w:val="000000" w:themeColor="text1"/>
        </w:rPr>
        <w:t xml:space="preserve">: </w:t>
      </w:r>
      <w:r w:rsidR="00210E75">
        <w:rPr>
          <w:rFonts w:eastAsia="Times New Roman"/>
          <w:color w:val="000000" w:themeColor="text1"/>
        </w:rPr>
        <w:t>P</w:t>
      </w:r>
      <w:r w:rsidRPr="40D639B9">
        <w:rPr>
          <w:rFonts w:eastAsia="Times New Roman"/>
          <w:color w:val="000000" w:themeColor="text1"/>
        </w:rPr>
        <w:t xml:space="preserve">rior to </w:t>
      </w:r>
      <w:r w:rsidRPr="40D639B9" w:rsidR="00BC3DC1">
        <w:rPr>
          <w:rFonts w:eastAsia="Times New Roman"/>
          <w:color w:val="000000" w:themeColor="text1"/>
        </w:rPr>
        <w:t>data collection, field interviewers will participate in a multi</w:t>
      </w:r>
      <w:r w:rsidRPr="40D639B9">
        <w:rPr>
          <w:rFonts w:eastAsia="Times New Roman"/>
          <w:color w:val="000000" w:themeColor="text1"/>
        </w:rPr>
        <w:t xml:space="preserve">-day training </w:t>
      </w:r>
      <w:r w:rsidRPr="40D639B9" w:rsidR="00BC3DC1">
        <w:rPr>
          <w:rFonts w:eastAsia="Times New Roman"/>
          <w:color w:val="000000" w:themeColor="text1"/>
        </w:rPr>
        <w:t>that cover</w:t>
      </w:r>
      <w:r w:rsidRPr="40D639B9" w:rsidR="002A11E1">
        <w:rPr>
          <w:rFonts w:eastAsia="Times New Roman"/>
          <w:color w:val="000000" w:themeColor="text1"/>
        </w:rPr>
        <w:t>s</w:t>
      </w:r>
      <w:r w:rsidRPr="40D639B9">
        <w:rPr>
          <w:rFonts w:eastAsia="Times New Roman"/>
          <w:color w:val="000000" w:themeColor="text1"/>
        </w:rPr>
        <w:t xml:space="preserve"> interviewing best-practices, the survey instrument </w:t>
      </w:r>
      <w:r w:rsidRPr="40D639B9" w:rsidR="00B553C3">
        <w:rPr>
          <w:rFonts w:eastAsia="Times New Roman"/>
          <w:color w:val="000000" w:themeColor="text1"/>
        </w:rPr>
        <w:t>content, the informed consent process</w:t>
      </w:r>
      <w:r w:rsidRPr="40D639B9" w:rsidR="007F4C7A">
        <w:rPr>
          <w:rFonts w:eastAsia="Times New Roman"/>
          <w:color w:val="000000" w:themeColor="text1"/>
        </w:rPr>
        <w:t>, and the equipment they will use to conduct the interview</w:t>
      </w:r>
      <w:r w:rsidRPr="40D639B9" w:rsidR="00063CF1">
        <w:rPr>
          <w:rFonts w:eastAsia="Times New Roman"/>
          <w:color w:val="000000" w:themeColor="text1"/>
        </w:rPr>
        <w:t xml:space="preserve">s. Interviewers </w:t>
      </w:r>
      <w:r w:rsidR="005C0321">
        <w:rPr>
          <w:rFonts w:eastAsia="Times New Roman"/>
          <w:color w:val="000000" w:themeColor="text1"/>
        </w:rPr>
        <w:t xml:space="preserve">will </w:t>
      </w:r>
      <w:r w:rsidRPr="40D639B9" w:rsidR="00063CF1">
        <w:rPr>
          <w:rFonts w:eastAsia="Times New Roman"/>
          <w:color w:val="000000" w:themeColor="text1"/>
        </w:rPr>
        <w:t xml:space="preserve">also </w:t>
      </w:r>
      <w:r w:rsidR="005C0321">
        <w:rPr>
          <w:rFonts w:eastAsia="Times New Roman"/>
          <w:color w:val="000000" w:themeColor="text1"/>
        </w:rPr>
        <w:t>receive training</w:t>
      </w:r>
      <w:r w:rsidRPr="40D639B9" w:rsidR="005C0321">
        <w:rPr>
          <w:rFonts w:eastAsia="Times New Roman"/>
          <w:color w:val="000000" w:themeColor="text1"/>
        </w:rPr>
        <w:t xml:space="preserve"> </w:t>
      </w:r>
      <w:r w:rsidRPr="40D639B9" w:rsidR="00063CF1">
        <w:rPr>
          <w:rFonts w:eastAsia="Times New Roman"/>
          <w:color w:val="000000" w:themeColor="text1"/>
        </w:rPr>
        <w:t xml:space="preserve">on </w:t>
      </w:r>
      <w:r w:rsidRPr="40D639B9" w:rsidR="00BC3DC1">
        <w:rPr>
          <w:rFonts w:eastAsia="Times New Roman"/>
          <w:color w:val="000000" w:themeColor="text1"/>
        </w:rPr>
        <w:t xml:space="preserve">best practices for </w:t>
      </w:r>
      <w:r w:rsidRPr="40D639B9" w:rsidR="00063CF1">
        <w:rPr>
          <w:rFonts w:eastAsia="Times New Roman"/>
          <w:color w:val="000000" w:themeColor="text1"/>
        </w:rPr>
        <w:t>work</w:t>
      </w:r>
      <w:r w:rsidRPr="40D639B9" w:rsidR="00BC3DC1">
        <w:rPr>
          <w:rFonts w:eastAsia="Times New Roman"/>
          <w:color w:val="000000" w:themeColor="text1"/>
        </w:rPr>
        <w:t>ing effectively</w:t>
      </w:r>
      <w:r w:rsidRPr="40D639B9" w:rsidR="00063CF1">
        <w:rPr>
          <w:rFonts w:eastAsia="Times New Roman"/>
          <w:color w:val="000000" w:themeColor="text1"/>
        </w:rPr>
        <w:t xml:space="preserve"> with the target population, </w:t>
      </w:r>
      <w:r w:rsidRPr="40D639B9" w:rsidR="42141D9F">
        <w:rPr>
          <w:rFonts w:eastAsia="Times New Roman"/>
          <w:color w:val="000000" w:themeColor="text1"/>
        </w:rPr>
        <w:t>how to handle sensitive questions</w:t>
      </w:r>
      <w:r w:rsidRPr="40D639B9" w:rsidR="00BC3DC1">
        <w:rPr>
          <w:rFonts w:eastAsia="Times New Roman"/>
          <w:color w:val="000000" w:themeColor="text1"/>
        </w:rPr>
        <w:t xml:space="preserve">, </w:t>
      </w:r>
      <w:r w:rsidRPr="40D639B9" w:rsidR="00E37933">
        <w:rPr>
          <w:rFonts w:eastAsia="Times New Roman"/>
          <w:color w:val="000000" w:themeColor="text1"/>
        </w:rPr>
        <w:t xml:space="preserve">background information on the study, and FAQs to use when addressing participant questions. </w:t>
      </w:r>
      <w:r w:rsidRPr="40D639B9" w:rsidR="00FB5006">
        <w:rPr>
          <w:rFonts w:eastAsia="Times New Roman"/>
          <w:color w:val="000000" w:themeColor="text1"/>
        </w:rPr>
        <w:t xml:space="preserve">At the conclusion of the training, the field interviewers complete a certification </w:t>
      </w:r>
      <w:r w:rsidRPr="40D639B9" w:rsidR="00B35016">
        <w:rPr>
          <w:rFonts w:eastAsia="Times New Roman"/>
          <w:color w:val="000000" w:themeColor="text1"/>
        </w:rPr>
        <w:t xml:space="preserve">wherein they demonstrate their ability to administer the survey and informed consent according to study protocols. </w:t>
      </w:r>
    </w:p>
    <w:p w:rsidR="00351AE9" w:rsidP="002E1756" w14:paraId="5464E37F" w14:textId="17F3BF2A">
      <w:pPr>
        <w:pStyle w:val="ListParagraph"/>
        <w:numPr>
          <w:ilvl w:val="0"/>
          <w:numId w:val="33"/>
        </w:numPr>
        <w:autoSpaceDE w:val="0"/>
        <w:autoSpaceDN w:val="0"/>
        <w:adjustRightInd w:val="0"/>
        <w:spacing w:after="120" w:line="240" w:lineRule="auto"/>
        <w:contextualSpacing w:val="0"/>
        <w:rPr>
          <w:rFonts w:eastAsia="Times New Roman"/>
          <w:color w:val="000000"/>
        </w:rPr>
      </w:pPr>
      <w:r w:rsidRPr="40D639B9">
        <w:rPr>
          <w:rFonts w:eastAsia="Times New Roman"/>
          <w:b/>
          <w:bCs/>
          <w:color w:val="000000" w:themeColor="text1"/>
        </w:rPr>
        <w:t>Dat</w:t>
      </w:r>
      <w:r w:rsidRPr="40D639B9" w:rsidR="00BA0F59">
        <w:rPr>
          <w:rFonts w:eastAsia="Times New Roman"/>
          <w:b/>
          <w:bCs/>
          <w:color w:val="000000" w:themeColor="text1"/>
        </w:rPr>
        <w:t>a spot checks</w:t>
      </w:r>
      <w:r w:rsidRPr="40D639B9" w:rsidR="00BA0F59">
        <w:rPr>
          <w:rFonts w:eastAsia="Times New Roman"/>
          <w:color w:val="000000" w:themeColor="text1"/>
        </w:rPr>
        <w:t xml:space="preserve">: </w:t>
      </w:r>
      <w:r w:rsidRPr="40D639B9" w:rsidR="00BE068A">
        <w:rPr>
          <w:rFonts w:eastAsia="Times New Roman"/>
          <w:color w:val="000000" w:themeColor="text1"/>
        </w:rPr>
        <w:t>Upon survey launch, t</w:t>
      </w:r>
      <w:r w:rsidRPr="40D639B9" w:rsidR="00B355AE">
        <w:rPr>
          <w:rFonts w:eastAsia="Times New Roman"/>
          <w:color w:val="000000" w:themeColor="text1"/>
        </w:rPr>
        <w:t>he study team will do</w:t>
      </w:r>
      <w:r w:rsidRPr="40D639B9" w:rsidR="009F6CE3">
        <w:rPr>
          <w:rFonts w:eastAsia="Times New Roman"/>
          <w:color w:val="000000" w:themeColor="text1"/>
        </w:rPr>
        <w:t xml:space="preserve"> an </w:t>
      </w:r>
      <w:r w:rsidRPr="40D639B9" w:rsidR="00B355AE">
        <w:rPr>
          <w:rFonts w:eastAsia="Times New Roman"/>
          <w:color w:val="000000" w:themeColor="text1"/>
        </w:rPr>
        <w:t>initial</w:t>
      </w:r>
      <w:r w:rsidRPr="40D639B9" w:rsidR="009F6CE3">
        <w:rPr>
          <w:rFonts w:eastAsia="Times New Roman"/>
          <w:color w:val="000000" w:themeColor="text1"/>
        </w:rPr>
        <w:t xml:space="preserve"> review of data collected on </w:t>
      </w:r>
      <w:r w:rsidRPr="40D639B9" w:rsidR="00654AD6">
        <w:rPr>
          <w:rFonts w:eastAsia="Times New Roman"/>
          <w:color w:val="000000" w:themeColor="text1"/>
        </w:rPr>
        <w:t xml:space="preserve">the first </w:t>
      </w:r>
      <w:r w:rsidRPr="40D639B9" w:rsidR="00A00BCF">
        <w:rPr>
          <w:rFonts w:eastAsia="Times New Roman"/>
          <w:color w:val="000000" w:themeColor="text1"/>
        </w:rPr>
        <w:t>15</w:t>
      </w:r>
      <w:r w:rsidRPr="40D639B9" w:rsidR="009F6CE3">
        <w:rPr>
          <w:rFonts w:eastAsia="Times New Roman"/>
          <w:color w:val="000000" w:themeColor="text1"/>
        </w:rPr>
        <w:t xml:space="preserve"> </w:t>
      </w:r>
      <w:r w:rsidR="00613E78">
        <w:rPr>
          <w:rFonts w:eastAsia="Times New Roman"/>
          <w:color w:val="000000" w:themeColor="text1"/>
        </w:rPr>
        <w:t>participant</w:t>
      </w:r>
      <w:r w:rsidRPr="40D639B9" w:rsidR="009F6CE3">
        <w:rPr>
          <w:rFonts w:eastAsia="Times New Roman"/>
          <w:color w:val="000000" w:themeColor="text1"/>
        </w:rPr>
        <w:t xml:space="preserve">s to ensure that the survey instrument is operating as expected. </w:t>
      </w:r>
      <w:r w:rsidRPr="40D639B9" w:rsidR="00977AA2">
        <w:rPr>
          <w:rFonts w:eastAsia="Times New Roman"/>
          <w:color w:val="000000" w:themeColor="text1"/>
        </w:rPr>
        <w:t xml:space="preserve">After that, the study team will do monthly spot checks to </w:t>
      </w:r>
      <w:r w:rsidRPr="40D639B9" w:rsidR="004F06A5">
        <w:rPr>
          <w:rFonts w:eastAsia="Times New Roman"/>
          <w:color w:val="000000" w:themeColor="text1"/>
        </w:rPr>
        <w:t>ensure th</w:t>
      </w:r>
      <w:r w:rsidRPr="40D639B9">
        <w:rPr>
          <w:rFonts w:eastAsia="Times New Roman"/>
          <w:color w:val="000000" w:themeColor="text1"/>
        </w:rPr>
        <w:t>at</w:t>
      </w:r>
      <w:r w:rsidRPr="40D639B9" w:rsidR="004F06A5">
        <w:rPr>
          <w:rFonts w:eastAsia="Times New Roman"/>
          <w:color w:val="000000" w:themeColor="text1"/>
        </w:rPr>
        <w:t xml:space="preserve"> </w:t>
      </w:r>
      <w:r w:rsidRPr="40D639B9" w:rsidR="00561A4D">
        <w:rPr>
          <w:rFonts w:eastAsia="Times New Roman"/>
          <w:color w:val="000000" w:themeColor="text1"/>
        </w:rPr>
        <w:t xml:space="preserve">data </w:t>
      </w:r>
      <w:r w:rsidR="00A24FFB">
        <w:rPr>
          <w:rFonts w:eastAsia="Times New Roman"/>
          <w:color w:val="000000" w:themeColor="text1"/>
        </w:rPr>
        <w:t>are</w:t>
      </w:r>
      <w:r w:rsidRPr="40D639B9" w:rsidR="00561A4D">
        <w:rPr>
          <w:rFonts w:eastAsia="Times New Roman"/>
          <w:color w:val="000000" w:themeColor="text1"/>
        </w:rPr>
        <w:t xml:space="preserve"> being collected as intended and to </w:t>
      </w:r>
      <w:r w:rsidRPr="40D639B9" w:rsidR="0097656D">
        <w:rPr>
          <w:rFonts w:eastAsia="Times New Roman"/>
          <w:color w:val="000000" w:themeColor="text1"/>
        </w:rPr>
        <w:t>flag any problems with item nonresponse</w:t>
      </w:r>
      <w:r w:rsidRPr="40D639B9" w:rsidR="00885972">
        <w:rPr>
          <w:rFonts w:eastAsia="Times New Roman"/>
          <w:color w:val="000000" w:themeColor="text1"/>
        </w:rPr>
        <w:t xml:space="preserve"> or </w:t>
      </w:r>
      <w:r w:rsidRPr="40D639B9" w:rsidR="511BD983">
        <w:rPr>
          <w:rFonts w:eastAsia="Times New Roman"/>
          <w:color w:val="000000" w:themeColor="text1"/>
        </w:rPr>
        <w:t xml:space="preserve">responses occurring with </w:t>
      </w:r>
      <w:r w:rsidRPr="40D639B9" w:rsidR="00885972">
        <w:rPr>
          <w:rFonts w:eastAsia="Times New Roman"/>
          <w:color w:val="000000" w:themeColor="text1"/>
        </w:rPr>
        <w:t xml:space="preserve">unusual frequency </w:t>
      </w:r>
      <w:r w:rsidRPr="40D639B9" w:rsidR="2AA445C5">
        <w:rPr>
          <w:rFonts w:eastAsia="Times New Roman"/>
          <w:color w:val="000000" w:themeColor="text1"/>
        </w:rPr>
        <w:t xml:space="preserve">which may </w:t>
      </w:r>
      <w:r w:rsidRPr="40D639B9" w:rsidR="00C56C01">
        <w:rPr>
          <w:rFonts w:eastAsia="Times New Roman"/>
          <w:color w:val="000000" w:themeColor="text1"/>
        </w:rPr>
        <w:t>signal a need to refine response options</w:t>
      </w:r>
      <w:r w:rsidRPr="40D639B9" w:rsidR="00885972">
        <w:rPr>
          <w:rFonts w:eastAsia="Times New Roman"/>
          <w:color w:val="000000" w:themeColor="text1"/>
        </w:rPr>
        <w:t xml:space="preserve">. </w:t>
      </w:r>
    </w:p>
    <w:p w:rsidR="00875096" w:rsidRPr="00B54580" w:rsidP="00B54580" w14:paraId="23BA7278" w14:textId="4AE0E87C">
      <w:pPr>
        <w:pStyle w:val="ListParagraph"/>
        <w:numPr>
          <w:ilvl w:val="0"/>
          <w:numId w:val="33"/>
        </w:numPr>
        <w:autoSpaceDE w:val="0"/>
        <w:autoSpaceDN w:val="0"/>
        <w:adjustRightInd w:val="0"/>
        <w:spacing w:line="240" w:lineRule="auto"/>
        <w:contextualSpacing w:val="0"/>
        <w:rPr>
          <w:rFonts w:eastAsia="Times New Roman"/>
          <w:color w:val="000000"/>
        </w:rPr>
      </w:pPr>
      <w:r w:rsidRPr="40D639B9">
        <w:rPr>
          <w:rFonts w:eastAsia="Times New Roman"/>
          <w:b/>
          <w:bCs/>
          <w:color w:val="000000" w:themeColor="text1"/>
        </w:rPr>
        <w:t>Validation Interviews</w:t>
      </w:r>
      <w:r w:rsidRPr="40D639B9">
        <w:rPr>
          <w:rFonts w:eastAsia="Times New Roman"/>
          <w:color w:val="000000" w:themeColor="text1"/>
        </w:rPr>
        <w:t xml:space="preserve">: </w:t>
      </w:r>
      <w:r w:rsidRPr="40D639B9" w:rsidR="002302AA">
        <w:rPr>
          <w:rFonts w:eastAsia="Times New Roman"/>
          <w:color w:val="000000" w:themeColor="text1"/>
        </w:rPr>
        <w:t xml:space="preserve">Throughout the course of data collection, </w:t>
      </w:r>
      <w:r w:rsidRPr="40D639B9">
        <w:rPr>
          <w:rFonts w:eastAsia="Times New Roman"/>
          <w:color w:val="000000" w:themeColor="text1"/>
        </w:rPr>
        <w:t>the s</w:t>
      </w:r>
      <w:r w:rsidRPr="40D639B9" w:rsidR="002302AA">
        <w:rPr>
          <w:rFonts w:eastAsia="Times New Roman"/>
          <w:color w:val="000000" w:themeColor="text1"/>
        </w:rPr>
        <w:t xml:space="preserve">tudy team </w:t>
      </w:r>
      <w:r w:rsidRPr="40D639B9">
        <w:rPr>
          <w:rFonts w:eastAsia="Times New Roman"/>
          <w:color w:val="000000" w:themeColor="text1"/>
        </w:rPr>
        <w:t xml:space="preserve">will conduct </w:t>
      </w:r>
      <w:r w:rsidRPr="40D639B9" w:rsidR="002302AA">
        <w:rPr>
          <w:rFonts w:eastAsia="Times New Roman"/>
          <w:color w:val="000000" w:themeColor="text1"/>
        </w:rPr>
        <w:t>validation interview</w:t>
      </w:r>
      <w:r w:rsidRPr="40D639B9" w:rsidR="5A2A6C6A">
        <w:rPr>
          <w:rFonts w:eastAsia="Times New Roman"/>
          <w:color w:val="000000" w:themeColor="text1"/>
        </w:rPr>
        <w:t>s</w:t>
      </w:r>
      <w:r w:rsidRPr="40D639B9" w:rsidR="002302AA">
        <w:rPr>
          <w:rFonts w:eastAsia="Times New Roman"/>
          <w:color w:val="000000" w:themeColor="text1"/>
        </w:rPr>
        <w:t xml:space="preserve"> for 10 percent of </w:t>
      </w:r>
      <w:r w:rsidRPr="40D639B9" w:rsidR="003B3801">
        <w:rPr>
          <w:rFonts w:eastAsia="Times New Roman"/>
          <w:color w:val="000000" w:themeColor="text1"/>
        </w:rPr>
        <w:t>the</w:t>
      </w:r>
      <w:r w:rsidRPr="40D639B9" w:rsidR="002302AA">
        <w:rPr>
          <w:rFonts w:eastAsia="Times New Roman"/>
          <w:color w:val="000000" w:themeColor="text1"/>
        </w:rPr>
        <w:t xml:space="preserve"> baseline survey</w:t>
      </w:r>
      <w:r w:rsidRPr="40D639B9" w:rsidR="00B820D3">
        <w:rPr>
          <w:rFonts w:eastAsia="Times New Roman"/>
          <w:color w:val="000000" w:themeColor="text1"/>
        </w:rPr>
        <w:t xml:space="preserve"> responses</w:t>
      </w:r>
      <w:r w:rsidRPr="40D639B9" w:rsidR="002302AA">
        <w:rPr>
          <w:rFonts w:eastAsia="Times New Roman"/>
          <w:color w:val="000000" w:themeColor="text1"/>
        </w:rPr>
        <w:t xml:space="preserve">. </w:t>
      </w:r>
      <w:r w:rsidRPr="40D639B9" w:rsidR="002311F9">
        <w:rPr>
          <w:rFonts w:eastAsia="Times New Roman"/>
          <w:color w:val="000000" w:themeColor="text1"/>
        </w:rPr>
        <w:t xml:space="preserve">Interview supervisors conduct </w:t>
      </w:r>
      <w:r w:rsidRPr="40D639B9" w:rsidR="002302AA">
        <w:rPr>
          <w:rFonts w:eastAsia="Times New Roman"/>
          <w:color w:val="000000" w:themeColor="text1"/>
        </w:rPr>
        <w:t>validation interview</w:t>
      </w:r>
      <w:r w:rsidRPr="40D639B9" w:rsidR="002311F9">
        <w:rPr>
          <w:rFonts w:eastAsia="Times New Roman"/>
          <w:color w:val="000000" w:themeColor="text1"/>
        </w:rPr>
        <w:t xml:space="preserve">s </w:t>
      </w:r>
      <w:r w:rsidRPr="40D639B9" w:rsidR="00962852">
        <w:rPr>
          <w:rFonts w:eastAsia="Times New Roman"/>
          <w:color w:val="000000" w:themeColor="text1"/>
        </w:rPr>
        <w:t xml:space="preserve">with study participants </w:t>
      </w:r>
      <w:r w:rsidRPr="40D639B9" w:rsidR="002311F9">
        <w:rPr>
          <w:rFonts w:eastAsia="Times New Roman"/>
          <w:color w:val="000000" w:themeColor="text1"/>
        </w:rPr>
        <w:t xml:space="preserve">by phone. </w:t>
      </w:r>
      <w:r w:rsidRPr="40D639B9" w:rsidR="002E4D91">
        <w:rPr>
          <w:rFonts w:eastAsia="Times New Roman"/>
          <w:color w:val="000000" w:themeColor="text1"/>
        </w:rPr>
        <w:t xml:space="preserve">During these </w:t>
      </w:r>
      <w:r w:rsidRPr="40D639B9" w:rsidR="002311F9">
        <w:rPr>
          <w:rFonts w:eastAsia="Times New Roman"/>
          <w:color w:val="000000" w:themeColor="text1"/>
        </w:rPr>
        <w:t>short interviews</w:t>
      </w:r>
      <w:r w:rsidRPr="40D639B9" w:rsidR="002E4D91">
        <w:rPr>
          <w:rFonts w:eastAsia="Times New Roman"/>
          <w:color w:val="000000" w:themeColor="text1"/>
        </w:rPr>
        <w:t>, the study team will</w:t>
      </w:r>
      <w:r w:rsidRPr="40D639B9" w:rsidR="002302AA">
        <w:rPr>
          <w:rFonts w:eastAsia="Times New Roman"/>
          <w:color w:val="000000" w:themeColor="text1"/>
        </w:rPr>
        <w:t xml:space="preserve"> confirm</w:t>
      </w:r>
      <w:r w:rsidRPr="40D639B9" w:rsidR="09E33F18">
        <w:rPr>
          <w:rFonts w:eastAsia="Times New Roman"/>
          <w:color w:val="000000" w:themeColor="text1"/>
        </w:rPr>
        <w:t xml:space="preserve"> that</w:t>
      </w:r>
      <w:r w:rsidRPr="40D639B9" w:rsidR="002302AA">
        <w:rPr>
          <w:rFonts w:eastAsia="Times New Roman"/>
          <w:color w:val="000000" w:themeColor="text1"/>
        </w:rPr>
        <w:t xml:space="preserve"> th</w:t>
      </w:r>
      <w:r w:rsidRPr="40D639B9" w:rsidR="00072875">
        <w:rPr>
          <w:rFonts w:eastAsia="Times New Roman"/>
          <w:color w:val="000000" w:themeColor="text1"/>
        </w:rPr>
        <w:t>e interview took place</w:t>
      </w:r>
      <w:r w:rsidRPr="40D639B9" w:rsidR="002E4D91">
        <w:rPr>
          <w:rFonts w:eastAsia="Times New Roman"/>
          <w:color w:val="000000" w:themeColor="text1"/>
        </w:rPr>
        <w:t xml:space="preserve">, ask about </w:t>
      </w:r>
      <w:r w:rsidRPr="40D639B9" w:rsidR="00072875">
        <w:rPr>
          <w:rFonts w:eastAsia="Times New Roman"/>
          <w:color w:val="000000" w:themeColor="text1"/>
        </w:rPr>
        <w:t>characteristics of the interaction</w:t>
      </w:r>
      <w:r w:rsidRPr="40D639B9" w:rsidR="7B5C2BF3">
        <w:rPr>
          <w:rFonts w:eastAsia="Times New Roman"/>
          <w:color w:val="000000" w:themeColor="text1"/>
        </w:rPr>
        <w:t xml:space="preserve"> with the interviewer</w:t>
      </w:r>
      <w:r w:rsidRPr="40D639B9" w:rsidR="002E4D91">
        <w:rPr>
          <w:rFonts w:eastAsia="Times New Roman"/>
          <w:color w:val="000000" w:themeColor="text1"/>
        </w:rPr>
        <w:t>, and collect</w:t>
      </w:r>
      <w:r w:rsidRPr="40D639B9" w:rsidR="00072875">
        <w:rPr>
          <w:rFonts w:eastAsia="Times New Roman"/>
          <w:color w:val="000000" w:themeColor="text1"/>
        </w:rPr>
        <w:t xml:space="preserve"> factual responses that can be compared to the info</w:t>
      </w:r>
      <w:r w:rsidRPr="40D639B9" w:rsidR="00F15E6E">
        <w:rPr>
          <w:rFonts w:eastAsia="Times New Roman"/>
          <w:color w:val="000000" w:themeColor="text1"/>
        </w:rPr>
        <w:t>rmation</w:t>
      </w:r>
      <w:r w:rsidRPr="40D639B9" w:rsidR="00072875">
        <w:rPr>
          <w:rFonts w:eastAsia="Times New Roman"/>
          <w:color w:val="000000" w:themeColor="text1"/>
        </w:rPr>
        <w:t xml:space="preserve"> in baseline survey</w:t>
      </w:r>
      <w:r w:rsidRPr="40D639B9" w:rsidR="47C2805C">
        <w:rPr>
          <w:rFonts w:eastAsia="Times New Roman"/>
          <w:color w:val="000000" w:themeColor="text1"/>
        </w:rPr>
        <w:t xml:space="preserve"> to validate that the interviewer spoke with the participant</w:t>
      </w:r>
      <w:r w:rsidRPr="40D639B9" w:rsidR="00072875">
        <w:rPr>
          <w:rFonts w:eastAsia="Times New Roman"/>
          <w:color w:val="000000" w:themeColor="text1"/>
        </w:rPr>
        <w:t xml:space="preserve">. </w:t>
      </w:r>
    </w:p>
    <w:p w:rsidR="00210E75" w:rsidRPr="00351AE9" w:rsidP="00B54580" w14:paraId="3143BB75" w14:textId="5A5CFB3A">
      <w:pPr>
        <w:pStyle w:val="ListParagraph"/>
        <w:numPr>
          <w:ilvl w:val="0"/>
          <w:numId w:val="33"/>
        </w:numPr>
        <w:autoSpaceDE w:val="0"/>
        <w:autoSpaceDN w:val="0"/>
        <w:adjustRightInd w:val="0"/>
        <w:spacing w:after="0" w:line="240" w:lineRule="auto"/>
        <w:contextualSpacing w:val="0"/>
        <w:rPr>
          <w:rFonts w:eastAsia="Times New Roman"/>
          <w:color w:val="000000"/>
        </w:rPr>
      </w:pPr>
      <w:r>
        <w:rPr>
          <w:rFonts w:eastAsia="Times New Roman"/>
          <w:b/>
          <w:bCs/>
          <w:color w:val="000000" w:themeColor="text1"/>
        </w:rPr>
        <w:t>Tokens of Appreciation</w:t>
      </w:r>
      <w:r w:rsidRPr="00D75D9C">
        <w:rPr>
          <w:rFonts w:eastAsia="Times New Roman"/>
          <w:color w:val="000000"/>
        </w:rPr>
        <w:t>.</w:t>
      </w:r>
      <w:r>
        <w:rPr>
          <w:rFonts w:eastAsia="Times New Roman"/>
          <w:color w:val="000000"/>
        </w:rPr>
        <w:t xml:space="preserve"> Securing complete and accurate data from participants throughout the study period is vital for the impact and implementation evaluations. </w:t>
      </w:r>
      <w:r>
        <w:t>Study participants will receive tokens of appreciation at enrollment, after completing the baseline survey, and after completing each quarterly contact form to support their</w:t>
      </w:r>
      <w:r w:rsidR="00865AD2">
        <w:t xml:space="preserve"> </w:t>
      </w:r>
      <w:r>
        <w:t xml:space="preserve">participation in the study over time.   </w:t>
      </w:r>
    </w:p>
    <w:p w:rsidR="000D2E4D" w:rsidP="00B54580" w14:paraId="59F1296D" w14:textId="77777777">
      <w:pPr>
        <w:autoSpaceDE w:val="0"/>
        <w:autoSpaceDN w:val="0"/>
        <w:adjustRightInd w:val="0"/>
        <w:spacing w:after="0" w:line="240" w:lineRule="auto"/>
        <w:rPr>
          <w:rFonts w:eastAsia="Times New Roman" w:cstheme="minorHAnsi"/>
          <w:color w:val="000000"/>
          <w:u w:val="single"/>
        </w:rPr>
      </w:pPr>
    </w:p>
    <w:p w:rsidR="006917FB" w:rsidRPr="006917FB" w:rsidP="002E1756" w14:paraId="690D65F8" w14:textId="53D2D2E3">
      <w:pPr>
        <w:autoSpaceDE w:val="0"/>
        <w:autoSpaceDN w:val="0"/>
        <w:adjustRightInd w:val="0"/>
        <w:spacing w:after="120" w:line="240" w:lineRule="auto"/>
        <w:rPr>
          <w:rFonts w:eastAsia="Times New Roman" w:cstheme="minorHAnsi"/>
          <w:color w:val="000000"/>
          <w:u w:val="single"/>
        </w:rPr>
      </w:pPr>
      <w:r w:rsidRPr="006917FB">
        <w:rPr>
          <w:rFonts w:eastAsia="Times New Roman" w:cstheme="minorHAnsi"/>
          <w:color w:val="000000"/>
          <w:u w:val="single"/>
        </w:rPr>
        <w:t xml:space="preserve">Implementation </w:t>
      </w:r>
      <w:r w:rsidR="006740EE">
        <w:rPr>
          <w:rFonts w:eastAsia="Times New Roman" w:cstheme="minorHAnsi"/>
          <w:color w:val="000000"/>
          <w:u w:val="single"/>
        </w:rPr>
        <w:t>Evaluation</w:t>
      </w:r>
      <w:r w:rsidRPr="006917FB">
        <w:rPr>
          <w:rFonts w:eastAsia="Times New Roman" w:cstheme="minorHAnsi"/>
          <w:color w:val="000000"/>
          <w:u w:val="single"/>
        </w:rPr>
        <w:t xml:space="preserve"> </w:t>
      </w:r>
    </w:p>
    <w:p w:rsidR="00A26683" w:rsidP="000D2E4D" w14:paraId="4EF73C1B" w14:textId="00D43D47">
      <w:pPr>
        <w:autoSpaceDE w:val="0"/>
        <w:autoSpaceDN w:val="0"/>
        <w:adjustRightInd w:val="0"/>
        <w:spacing w:after="0" w:line="240" w:lineRule="auto"/>
        <w:rPr>
          <w:rFonts w:eastAsia="Times New Roman" w:cstheme="minorHAnsi"/>
          <w:color w:val="000000"/>
        </w:rPr>
      </w:pPr>
      <w:r>
        <w:rPr>
          <w:rFonts w:eastAsia="Times New Roman" w:cstheme="minorHAnsi"/>
          <w:color w:val="000000"/>
        </w:rPr>
        <w:t>The study team will collect d</w:t>
      </w:r>
      <w:r w:rsidRPr="006917FB">
        <w:rPr>
          <w:rFonts w:eastAsia="Times New Roman" w:cstheme="minorHAnsi"/>
          <w:color w:val="000000"/>
        </w:rPr>
        <w:t xml:space="preserve">ata on program implementation </w:t>
      </w:r>
      <w:r w:rsidRPr="006917FB" w:rsidR="00D67F97">
        <w:rPr>
          <w:rFonts w:eastAsia="Times New Roman" w:cstheme="minorHAnsi"/>
          <w:color w:val="000000"/>
        </w:rPr>
        <w:t>through in-person</w:t>
      </w:r>
      <w:r w:rsidR="00853860">
        <w:rPr>
          <w:rFonts w:eastAsia="Times New Roman" w:cstheme="minorHAnsi"/>
          <w:color w:val="000000"/>
        </w:rPr>
        <w:t xml:space="preserve"> and virtual</w:t>
      </w:r>
      <w:r w:rsidRPr="006917FB" w:rsidR="00D67F97">
        <w:rPr>
          <w:rFonts w:eastAsia="Times New Roman" w:cstheme="minorHAnsi"/>
          <w:color w:val="000000"/>
        </w:rPr>
        <w:t xml:space="preserve"> discussions</w:t>
      </w:r>
      <w:r w:rsidRPr="006917FB">
        <w:rPr>
          <w:rFonts w:eastAsia="Times New Roman" w:cstheme="minorHAnsi"/>
          <w:color w:val="000000"/>
        </w:rPr>
        <w:t>.</w:t>
      </w:r>
      <w:r w:rsidRPr="002A3E2D" w:rsidR="002A3E2D">
        <w:t xml:space="preserve"> </w:t>
      </w:r>
      <w:r w:rsidRPr="003F4409" w:rsidR="003F4409">
        <w:t xml:space="preserve">Prior to starting data collection, the </w:t>
      </w:r>
      <w:r w:rsidR="0047586F">
        <w:t>study</w:t>
      </w:r>
      <w:r w:rsidR="003F4409">
        <w:t xml:space="preserve"> </w:t>
      </w:r>
      <w:r w:rsidRPr="003F4409" w:rsidR="003F4409">
        <w:t xml:space="preserve">team will conduct a training for all data collection staff that will cover the purpose of the data collection, how to tailor </w:t>
      </w:r>
      <w:r w:rsidRPr="005F05C9" w:rsidR="003F4409">
        <w:t xml:space="preserve">the data collection instruments to specific respondents, and how to summarize findings following the discussion using a </w:t>
      </w:r>
      <w:r w:rsidRPr="0022775B" w:rsidR="0022775B">
        <w:t>site reflection summar</w:t>
      </w:r>
      <w:r w:rsidR="0022775B">
        <w:t>y</w:t>
      </w:r>
      <w:r w:rsidRPr="0022775B" w:rsidR="0022775B">
        <w:t xml:space="preserve"> </w:t>
      </w:r>
      <w:r w:rsidRPr="005F05C9" w:rsidR="003F4409">
        <w:t xml:space="preserve">template. </w:t>
      </w:r>
      <w:r w:rsidRPr="005F05C9" w:rsidR="002A3E2D">
        <w:rPr>
          <w:rFonts w:eastAsia="Times New Roman" w:cstheme="minorHAnsi"/>
          <w:color w:val="000000"/>
        </w:rPr>
        <w:t xml:space="preserve">During the site visits, one </w:t>
      </w:r>
      <w:r w:rsidR="0047586F">
        <w:rPr>
          <w:rFonts w:eastAsia="Times New Roman" w:cstheme="minorHAnsi"/>
          <w:color w:val="000000"/>
        </w:rPr>
        <w:t>study</w:t>
      </w:r>
      <w:r w:rsidRPr="005F05C9" w:rsidR="0047586F">
        <w:rPr>
          <w:rFonts w:eastAsia="Times New Roman" w:cstheme="minorHAnsi"/>
          <w:color w:val="000000"/>
        </w:rPr>
        <w:t xml:space="preserve"> </w:t>
      </w:r>
      <w:r w:rsidRPr="005F05C9" w:rsidR="002A3E2D">
        <w:rPr>
          <w:rFonts w:eastAsia="Times New Roman" w:cstheme="minorHAnsi"/>
          <w:color w:val="000000"/>
        </w:rPr>
        <w:t>team member will ask questions and lead the discussion. A second team</w:t>
      </w:r>
      <w:r w:rsidRPr="006917FB" w:rsidR="002A3E2D">
        <w:rPr>
          <w:rFonts w:eastAsia="Times New Roman" w:cstheme="minorHAnsi"/>
          <w:color w:val="000000"/>
        </w:rPr>
        <w:t xml:space="preserve"> member will take notes and ask for clarification where necessary.</w:t>
      </w:r>
      <w:r w:rsidRPr="006917FB" w:rsidR="008132FA">
        <w:rPr>
          <w:rFonts w:eastAsia="Times New Roman" w:cstheme="minorHAnsi"/>
          <w:color w:val="000000"/>
        </w:rPr>
        <w:t xml:space="preserve"> </w:t>
      </w:r>
      <w:r w:rsidR="00562562">
        <w:rPr>
          <w:rFonts w:eastAsia="Times New Roman" w:cstheme="minorHAnsi"/>
          <w:color w:val="000000"/>
        </w:rPr>
        <w:t>With</w:t>
      </w:r>
      <w:r w:rsidR="00EB7267">
        <w:rPr>
          <w:rFonts w:eastAsia="Times New Roman" w:cstheme="minorHAnsi"/>
          <w:color w:val="000000"/>
        </w:rPr>
        <w:t xml:space="preserve"> </w:t>
      </w:r>
      <w:r w:rsidR="00CE5AAE">
        <w:rPr>
          <w:rFonts w:eastAsia="Times New Roman" w:cstheme="minorHAnsi"/>
          <w:color w:val="000000"/>
        </w:rPr>
        <w:t xml:space="preserve">respondent </w:t>
      </w:r>
      <w:r w:rsidR="00562562">
        <w:rPr>
          <w:rFonts w:eastAsia="Times New Roman" w:cstheme="minorHAnsi"/>
          <w:color w:val="000000"/>
        </w:rPr>
        <w:t>permission, t</w:t>
      </w:r>
      <w:r w:rsidRPr="006917FB" w:rsidR="008132FA">
        <w:rPr>
          <w:rFonts w:eastAsia="Times New Roman" w:cstheme="minorHAnsi"/>
          <w:color w:val="000000"/>
        </w:rPr>
        <w:t xml:space="preserve">he </w:t>
      </w:r>
      <w:r w:rsidR="0047586F">
        <w:rPr>
          <w:rFonts w:eastAsia="Times New Roman" w:cstheme="minorHAnsi"/>
          <w:color w:val="000000"/>
        </w:rPr>
        <w:t>study</w:t>
      </w:r>
      <w:r w:rsidRPr="006917FB" w:rsidR="00E262C7">
        <w:rPr>
          <w:rFonts w:eastAsia="Times New Roman" w:cstheme="minorHAnsi"/>
          <w:color w:val="000000"/>
        </w:rPr>
        <w:t xml:space="preserve"> team will audio record all interviews.</w:t>
      </w:r>
      <w:r w:rsidRPr="006917FB" w:rsidR="002A3E2D">
        <w:rPr>
          <w:rFonts w:eastAsia="Times New Roman" w:cstheme="minorHAnsi"/>
          <w:color w:val="000000"/>
        </w:rPr>
        <w:t xml:space="preserve"> The team member who leads the discussion will be responsible for reviewing the notes </w:t>
      </w:r>
      <w:r w:rsidRPr="006917FB" w:rsidR="00E262C7">
        <w:rPr>
          <w:rFonts w:eastAsia="Times New Roman" w:cstheme="minorHAnsi"/>
          <w:color w:val="000000"/>
        </w:rPr>
        <w:t xml:space="preserve">and transcripts </w:t>
      </w:r>
      <w:r w:rsidRPr="006917FB" w:rsidR="002A3E2D">
        <w:rPr>
          <w:rFonts w:eastAsia="Times New Roman" w:cstheme="minorHAnsi"/>
          <w:color w:val="000000"/>
        </w:rPr>
        <w:t>to check for accuracy</w:t>
      </w:r>
      <w:r w:rsidRPr="006917FB" w:rsidR="00195A3B">
        <w:rPr>
          <w:rFonts w:eastAsia="Times New Roman" w:cstheme="minorHAnsi"/>
          <w:color w:val="000000"/>
        </w:rPr>
        <w:t>,</w:t>
      </w:r>
      <w:r w:rsidRPr="006917FB" w:rsidR="002A3E2D">
        <w:rPr>
          <w:rFonts w:eastAsia="Times New Roman" w:cstheme="minorHAnsi"/>
          <w:color w:val="000000"/>
        </w:rPr>
        <w:t xml:space="preserve"> identify any missing information</w:t>
      </w:r>
      <w:r w:rsidRPr="006917FB" w:rsidR="00195A3B">
        <w:rPr>
          <w:rFonts w:eastAsia="Times New Roman" w:cstheme="minorHAnsi"/>
          <w:color w:val="000000"/>
        </w:rPr>
        <w:t>, and follow-up as needed.</w:t>
      </w:r>
    </w:p>
    <w:p w:rsidR="000D2E4D" w:rsidP="00B54580" w14:paraId="693F71E1" w14:textId="77777777">
      <w:pPr>
        <w:autoSpaceDE w:val="0"/>
        <w:autoSpaceDN w:val="0"/>
        <w:adjustRightInd w:val="0"/>
        <w:spacing w:after="0" w:line="240" w:lineRule="auto"/>
        <w:rPr>
          <w:rFonts w:eastAsia="Times New Roman" w:cstheme="minorHAnsi"/>
          <w:color w:val="000000"/>
        </w:rPr>
      </w:pPr>
    </w:p>
    <w:p w:rsidR="00A42C71" w:rsidRPr="001A59B6" w:rsidP="002E1756" w14:paraId="040C23CA"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865AD2" w:rsidP="00865AD2" w14:paraId="239EB09E" w14:textId="77777777">
      <w:pPr>
        <w:spacing w:after="0" w:line="240" w:lineRule="auto"/>
      </w:pPr>
      <w:r w:rsidRPr="009D3716">
        <w:t>As noted in section A9 of Supporting Statement A, the R3-Impact Study panel for the PMP evaluation is small (2,750 parents) and a high response rate across this longitudinal study is necessary to maintain statistical power to detect meaningful effects when measuring participant outcomes. In addition, the integrity of the study’s estimates requires maintaining similar response rates for the treatment and control or comparison groups and across demographic groups of central interest to the research study. We expect that maintaining high response rates for follow-up data collection will be difficult in the R3-Impact Study because the study includes a target population facing SUD who may be particularly difficult to maintain contact</w:t>
      </w:r>
      <w:r w:rsidRPr="00865AD2">
        <w:t xml:space="preserve"> with over time. Because of the complex design and study population, it is important to build respondent buy-in early in the study and retain as much of the sample as possible over time. We </w:t>
      </w:r>
      <w:r w:rsidRPr="00865AD2">
        <w:t>have provided information above about plans for data collection, which we have designed with the goal of building early buy-in. The following information in this current request focuses on response rates for initial activities and the future request specific to follow up activities will provide updated information about response rates during these initial activities in addition to details about expected response rates for follow-up activities.</w:t>
      </w:r>
      <w:r>
        <w:t xml:space="preserve"> </w:t>
      </w:r>
    </w:p>
    <w:p w:rsidR="00865AD2" w:rsidP="00A42C71" w14:paraId="0E2C247E" w14:textId="77777777">
      <w:pPr>
        <w:autoSpaceDE w:val="0"/>
        <w:autoSpaceDN w:val="0"/>
        <w:adjustRightInd w:val="0"/>
        <w:spacing w:after="60" w:line="240" w:lineRule="atLeast"/>
        <w:rPr>
          <w:rFonts w:eastAsia="Times New Roman" w:cstheme="minorHAnsi"/>
          <w:i/>
          <w:color w:val="000000"/>
        </w:rPr>
      </w:pPr>
    </w:p>
    <w:p w:rsidR="00A42C71" w:rsidP="00A42C71" w14:paraId="60C5A7FD" w14:textId="0387DCBE">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B77AEC" w:rsidP="00691104" w14:paraId="35B5E83A" w14:textId="77777777">
      <w:pPr>
        <w:autoSpaceDE w:val="0"/>
        <w:autoSpaceDN w:val="0"/>
        <w:adjustRightInd w:val="0"/>
        <w:spacing w:after="120" w:line="240" w:lineRule="auto"/>
        <w:rPr>
          <w:rFonts w:eastAsia="Times New Roman" w:cstheme="minorHAnsi"/>
          <w:iCs/>
          <w:color w:val="000000"/>
          <w:u w:val="single"/>
        </w:rPr>
      </w:pPr>
    </w:p>
    <w:p w:rsidR="00807EE3" w:rsidRPr="00807EE3" w:rsidP="00691104" w14:paraId="68A4D9F2" w14:textId="7F27D226">
      <w:pPr>
        <w:autoSpaceDE w:val="0"/>
        <w:autoSpaceDN w:val="0"/>
        <w:adjustRightInd w:val="0"/>
        <w:spacing w:after="120" w:line="240" w:lineRule="auto"/>
        <w:rPr>
          <w:rFonts w:eastAsia="Times New Roman" w:cstheme="minorHAnsi"/>
          <w:iCs/>
          <w:color w:val="000000"/>
          <w:u w:val="single"/>
        </w:rPr>
      </w:pPr>
      <w:r>
        <w:rPr>
          <w:rFonts w:eastAsia="Times New Roman" w:cstheme="minorHAnsi"/>
          <w:iCs/>
          <w:color w:val="000000"/>
          <w:u w:val="single"/>
        </w:rPr>
        <w:t xml:space="preserve">Impact </w:t>
      </w:r>
      <w:r w:rsidR="006740EE">
        <w:rPr>
          <w:rFonts w:eastAsia="Times New Roman" w:cstheme="minorHAnsi"/>
          <w:iCs/>
          <w:color w:val="000000"/>
          <w:u w:val="single"/>
        </w:rPr>
        <w:t>Evaluation</w:t>
      </w:r>
    </w:p>
    <w:p w:rsidR="00F7654C" w:rsidP="000D2E4D" w14:paraId="27A52C3C" w14:textId="1C83B946">
      <w:pPr>
        <w:autoSpaceDE w:val="0"/>
        <w:autoSpaceDN w:val="0"/>
        <w:adjustRightInd w:val="0"/>
        <w:spacing w:after="0" w:line="240" w:lineRule="auto"/>
        <w:rPr>
          <w:rFonts w:eastAsia="Times New Roman" w:cstheme="minorHAnsi"/>
          <w:iCs/>
          <w:color w:val="000000"/>
        </w:rPr>
      </w:pPr>
      <w:r>
        <w:rPr>
          <w:rFonts w:eastAsia="Times New Roman" w:cstheme="minorHAnsi"/>
          <w:iCs/>
          <w:color w:val="000000"/>
        </w:rPr>
        <w:t>Consented s</w:t>
      </w:r>
      <w:r w:rsidRPr="00FE186D" w:rsidR="00FE186D">
        <w:rPr>
          <w:rFonts w:eastAsia="Times New Roman" w:cstheme="minorHAnsi"/>
          <w:iCs/>
          <w:color w:val="000000"/>
        </w:rPr>
        <w:t xml:space="preserve">tudy participants are required to complete the </w:t>
      </w:r>
      <w:r w:rsidR="00CE2E03">
        <w:rPr>
          <w:rFonts w:eastAsia="Times New Roman" w:cstheme="minorHAnsi"/>
          <w:iCs/>
          <w:color w:val="000000"/>
        </w:rPr>
        <w:t xml:space="preserve">Baseline </w:t>
      </w:r>
      <w:r w:rsidR="003B2E40">
        <w:rPr>
          <w:rFonts w:eastAsia="Times New Roman" w:cstheme="minorHAnsi"/>
          <w:iCs/>
          <w:color w:val="000000"/>
        </w:rPr>
        <w:t>Parent Survey</w:t>
      </w:r>
      <w:r w:rsidRPr="00FE186D" w:rsidR="00FE186D">
        <w:rPr>
          <w:rFonts w:eastAsia="Times New Roman" w:cstheme="minorHAnsi"/>
          <w:iCs/>
          <w:color w:val="000000"/>
        </w:rPr>
        <w:t xml:space="preserve"> (</w:t>
      </w:r>
      <w:r w:rsidR="00FE186D">
        <w:rPr>
          <w:rFonts w:eastAsia="Times New Roman" w:cstheme="minorHAnsi"/>
          <w:iCs/>
          <w:color w:val="000000"/>
        </w:rPr>
        <w:t xml:space="preserve">Instrument </w:t>
      </w:r>
      <w:r w:rsidR="001D61BC">
        <w:rPr>
          <w:rFonts w:eastAsia="Times New Roman" w:cstheme="minorHAnsi"/>
          <w:iCs/>
          <w:color w:val="000000"/>
        </w:rPr>
        <w:t>1</w:t>
      </w:r>
      <w:r w:rsidRPr="00FE186D" w:rsidR="00FE186D">
        <w:rPr>
          <w:rFonts w:eastAsia="Times New Roman" w:cstheme="minorHAnsi"/>
          <w:iCs/>
          <w:color w:val="000000"/>
        </w:rPr>
        <w:t>) as part of study enrollment. As such, we expect 100 percent participation for th</w:t>
      </w:r>
      <w:r w:rsidR="009C7789">
        <w:rPr>
          <w:rFonts w:eastAsia="Times New Roman" w:cstheme="minorHAnsi"/>
          <w:iCs/>
          <w:color w:val="000000"/>
        </w:rPr>
        <w:t>is</w:t>
      </w:r>
      <w:r w:rsidRPr="00FE186D" w:rsidR="00FE186D">
        <w:rPr>
          <w:rFonts w:eastAsia="Times New Roman" w:cstheme="minorHAnsi"/>
          <w:iCs/>
          <w:color w:val="000000"/>
        </w:rPr>
        <w:t xml:space="preserve"> data collection</w:t>
      </w:r>
      <w:r w:rsidR="00FE186D">
        <w:rPr>
          <w:rFonts w:eastAsia="Times New Roman" w:cstheme="minorHAnsi"/>
          <w:iCs/>
          <w:color w:val="000000"/>
        </w:rPr>
        <w:t>.</w:t>
      </w:r>
    </w:p>
    <w:p w:rsidR="000D2E4D" w:rsidP="00B54580" w14:paraId="04677F03" w14:textId="77777777">
      <w:pPr>
        <w:autoSpaceDE w:val="0"/>
        <w:autoSpaceDN w:val="0"/>
        <w:adjustRightInd w:val="0"/>
        <w:spacing w:after="0" w:line="240" w:lineRule="auto"/>
        <w:rPr>
          <w:rFonts w:eastAsia="Times New Roman" w:cstheme="minorHAnsi"/>
          <w:iCs/>
          <w:color w:val="000000"/>
        </w:rPr>
      </w:pPr>
    </w:p>
    <w:p w:rsidR="00FD65DE" w:rsidRPr="00FD65DE" w:rsidP="00691104" w14:paraId="2D465E36" w14:textId="7162300C">
      <w:pPr>
        <w:autoSpaceDE w:val="0"/>
        <w:autoSpaceDN w:val="0"/>
        <w:adjustRightInd w:val="0"/>
        <w:spacing w:after="120" w:line="240" w:lineRule="auto"/>
        <w:rPr>
          <w:rFonts w:eastAsia="Times New Roman" w:cstheme="minorHAnsi"/>
          <w:color w:val="000000"/>
          <w:u w:val="single"/>
        </w:rPr>
      </w:pPr>
      <w:r w:rsidRPr="00FD65DE">
        <w:rPr>
          <w:rFonts w:eastAsia="Times New Roman" w:cstheme="minorHAnsi"/>
          <w:color w:val="000000"/>
          <w:u w:val="single"/>
        </w:rPr>
        <w:t xml:space="preserve">Implementation </w:t>
      </w:r>
      <w:r w:rsidR="006740EE">
        <w:rPr>
          <w:rFonts w:eastAsia="Times New Roman" w:cstheme="minorHAnsi"/>
          <w:color w:val="000000"/>
          <w:u w:val="single"/>
        </w:rPr>
        <w:t>Evaluation</w:t>
      </w:r>
    </w:p>
    <w:p w:rsidR="00A42C71" w:rsidP="000D2E4D" w14:paraId="19CA8A2D" w14:textId="3E64ED40">
      <w:pPr>
        <w:autoSpaceDE w:val="0"/>
        <w:autoSpaceDN w:val="0"/>
        <w:adjustRightInd w:val="0"/>
        <w:spacing w:after="0" w:line="240" w:lineRule="auto"/>
        <w:rPr>
          <w:rFonts w:eastAsia="Times New Roman" w:cstheme="minorHAnsi"/>
          <w:color w:val="000000"/>
        </w:rPr>
      </w:pPr>
      <w:r w:rsidRPr="00FD65DE">
        <w:rPr>
          <w:rFonts w:eastAsia="Times New Roman" w:cstheme="minorHAnsi"/>
          <w:color w:val="000000"/>
        </w:rPr>
        <w:t>The interviews</w:t>
      </w:r>
      <w:r w:rsidRPr="00FD65DE" w:rsidR="00BE4234">
        <w:rPr>
          <w:rFonts w:eastAsia="Times New Roman" w:cstheme="minorHAnsi"/>
          <w:color w:val="000000"/>
        </w:rPr>
        <w:t xml:space="preserve"> </w:t>
      </w:r>
      <w:r w:rsidRPr="00FD65DE">
        <w:rPr>
          <w:rFonts w:eastAsia="Times New Roman" w:cstheme="minorHAnsi"/>
          <w:color w:val="000000"/>
        </w:rPr>
        <w:t xml:space="preserve">are not designed to produce statistically generalizable findings and participation is wholly at the </w:t>
      </w:r>
      <w:r w:rsidR="00E62A94">
        <w:rPr>
          <w:rFonts w:eastAsia="Times New Roman" w:cstheme="minorHAnsi"/>
          <w:color w:val="000000"/>
        </w:rPr>
        <w:t>participant</w:t>
      </w:r>
      <w:r w:rsidRPr="00FD65DE">
        <w:rPr>
          <w:rFonts w:eastAsia="Times New Roman" w:cstheme="minorHAnsi"/>
          <w:color w:val="000000"/>
        </w:rPr>
        <w:t>’s discretion. Response rates will not be calculated or reported.</w:t>
      </w:r>
    </w:p>
    <w:p w:rsidR="000D2E4D" w:rsidRPr="00FD65DE" w:rsidP="00B54580" w14:paraId="40EE98C6" w14:textId="77777777">
      <w:pPr>
        <w:autoSpaceDE w:val="0"/>
        <w:autoSpaceDN w:val="0"/>
        <w:adjustRightInd w:val="0"/>
        <w:spacing w:after="0" w:line="240" w:lineRule="auto"/>
        <w:rPr>
          <w:rFonts w:eastAsia="Times New Roman" w:cstheme="minorHAnsi"/>
          <w:color w:val="000000"/>
        </w:rPr>
      </w:pPr>
    </w:p>
    <w:p w:rsidR="00A42C71" w:rsidP="00A42C71" w14:paraId="7D020F8F" w14:textId="3FAD5CC2">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w:t>
      </w:r>
      <w:r w:rsidR="005F7368">
        <w:rPr>
          <w:rFonts w:eastAsia="Times New Roman" w:cstheme="minorHAnsi"/>
          <w:i/>
          <w:color w:val="000000"/>
        </w:rPr>
        <w:t>-</w:t>
      </w:r>
      <w:r w:rsidRPr="001A59B6">
        <w:rPr>
          <w:rFonts w:eastAsia="Times New Roman" w:cstheme="minorHAnsi"/>
          <w:i/>
          <w:color w:val="000000"/>
        </w:rPr>
        <w:t>Response</w:t>
      </w:r>
    </w:p>
    <w:p w:rsidR="0073360B" w:rsidP="00691104" w14:paraId="0116B53C" w14:textId="71ABFC2A">
      <w:pPr>
        <w:autoSpaceDE w:val="0"/>
        <w:autoSpaceDN w:val="0"/>
        <w:adjustRightInd w:val="0"/>
        <w:spacing w:after="120" w:line="240" w:lineRule="atLeast"/>
        <w:rPr>
          <w:rFonts w:eastAsia="Times New Roman" w:cstheme="minorHAnsi"/>
          <w:iCs/>
          <w:color w:val="000000"/>
          <w:u w:val="single"/>
        </w:rPr>
      </w:pPr>
      <w:r w:rsidRPr="0073360B">
        <w:rPr>
          <w:rFonts w:eastAsia="Times New Roman" w:cstheme="minorHAnsi"/>
          <w:iCs/>
          <w:color w:val="000000"/>
          <w:u w:val="single"/>
        </w:rPr>
        <w:t xml:space="preserve">Impact </w:t>
      </w:r>
      <w:r w:rsidR="006740EE">
        <w:rPr>
          <w:rFonts w:eastAsia="Times New Roman" w:cstheme="minorHAnsi"/>
          <w:iCs/>
          <w:color w:val="000000"/>
          <w:u w:val="single"/>
        </w:rPr>
        <w:t>Evaluation</w:t>
      </w:r>
    </w:p>
    <w:p w:rsidR="001B202B" w:rsidP="000D2E4D" w14:paraId="7A491138" w14:textId="77FDFAD0">
      <w:pPr>
        <w:autoSpaceDE w:val="0"/>
        <w:autoSpaceDN w:val="0"/>
        <w:adjustRightInd w:val="0"/>
        <w:spacing w:after="0" w:line="240" w:lineRule="atLeast"/>
        <w:rPr>
          <w:rFonts w:eastAsia="Times New Roman" w:cstheme="minorHAnsi"/>
          <w:iCs/>
          <w:color w:val="000000"/>
        </w:rPr>
      </w:pPr>
      <w:r w:rsidRPr="00886DC0">
        <w:rPr>
          <w:rFonts w:eastAsia="Times New Roman" w:cstheme="minorHAnsi"/>
          <w:iCs/>
          <w:color w:val="000000"/>
        </w:rPr>
        <w:t>We do not have concerns about nonresponse bias</w:t>
      </w:r>
      <w:r w:rsidR="00FC24D0">
        <w:rPr>
          <w:rFonts w:eastAsia="Times New Roman" w:cstheme="minorHAnsi"/>
          <w:iCs/>
          <w:color w:val="000000"/>
        </w:rPr>
        <w:t xml:space="preserve"> in the analysis of the baseline survey data</w:t>
      </w:r>
      <w:r w:rsidRPr="00886DC0">
        <w:rPr>
          <w:rFonts w:eastAsia="Times New Roman" w:cstheme="minorHAnsi"/>
          <w:iCs/>
          <w:color w:val="000000"/>
        </w:rPr>
        <w:t xml:space="preserve">.  The baseline </w:t>
      </w:r>
      <w:r>
        <w:rPr>
          <w:rFonts w:eastAsia="Times New Roman" w:cstheme="minorHAnsi"/>
          <w:iCs/>
          <w:color w:val="000000"/>
        </w:rPr>
        <w:t>survey</w:t>
      </w:r>
      <w:r w:rsidRPr="00886DC0">
        <w:rPr>
          <w:rFonts w:eastAsia="Times New Roman" w:cstheme="minorHAnsi"/>
          <w:iCs/>
          <w:color w:val="000000"/>
        </w:rPr>
        <w:t xml:space="preserve"> will be completed by all study participants after informed consent is given. </w:t>
      </w:r>
      <w:r w:rsidRPr="00D84EB0" w:rsidR="001D0CE2">
        <w:rPr>
          <w:rFonts w:eastAsia="Times New Roman" w:cstheme="minorHAnsi"/>
          <w:color w:val="000000"/>
        </w:rPr>
        <w:t>Further, b</w:t>
      </w:r>
      <w:r w:rsidRPr="00D84EB0" w:rsidR="006071CC">
        <w:rPr>
          <w:rFonts w:eastAsia="Times New Roman" w:cstheme="minorHAnsi"/>
          <w:iCs/>
          <w:color w:val="000000"/>
        </w:rPr>
        <w:t xml:space="preserve">y doing an interview-administered survey, item non-response will be minimized because interviewers will be trained to probe for completion. Interviewers will also be thoroughly trained on how to address study participants’ questions about the forms and their questions. Items that are not answered will be at the participant’s discretion. </w:t>
      </w:r>
    </w:p>
    <w:p w:rsidR="000D2E4D" w:rsidRPr="00D84EB0" w:rsidP="00B54580" w14:paraId="658BF55F" w14:textId="77777777">
      <w:pPr>
        <w:autoSpaceDE w:val="0"/>
        <w:autoSpaceDN w:val="0"/>
        <w:adjustRightInd w:val="0"/>
        <w:spacing w:after="0" w:line="240" w:lineRule="atLeast"/>
        <w:rPr>
          <w:rFonts w:eastAsia="Times New Roman" w:cstheme="minorHAnsi"/>
          <w:iCs/>
          <w:color w:val="000000"/>
        </w:rPr>
      </w:pPr>
    </w:p>
    <w:p w:rsidR="005B75F3" w:rsidRPr="00B03C89" w:rsidP="00691104" w14:paraId="416DA467" w14:textId="6DF5BB36">
      <w:pPr>
        <w:autoSpaceDE w:val="0"/>
        <w:autoSpaceDN w:val="0"/>
        <w:adjustRightInd w:val="0"/>
        <w:spacing w:after="120" w:line="240" w:lineRule="atLeast"/>
        <w:rPr>
          <w:rFonts w:eastAsia="Times New Roman" w:cstheme="minorHAnsi"/>
          <w:color w:val="000000"/>
          <w:highlight w:val="yellow"/>
          <w:u w:val="single"/>
        </w:rPr>
      </w:pPr>
      <w:r w:rsidRPr="00B03C89">
        <w:rPr>
          <w:rFonts w:eastAsia="Times New Roman" w:cstheme="minorHAnsi"/>
          <w:color w:val="000000"/>
          <w:u w:val="single"/>
        </w:rPr>
        <w:t xml:space="preserve">Implementation </w:t>
      </w:r>
      <w:r w:rsidR="006740EE">
        <w:rPr>
          <w:rFonts w:eastAsia="Times New Roman" w:cstheme="minorHAnsi"/>
          <w:color w:val="000000"/>
          <w:u w:val="single"/>
        </w:rPr>
        <w:t>Evaluation</w:t>
      </w:r>
    </w:p>
    <w:p w:rsidR="005B75F3" w:rsidP="000D2E4D" w14:paraId="2648CE0C" w14:textId="4A3CA779">
      <w:pPr>
        <w:autoSpaceDE w:val="0"/>
        <w:autoSpaceDN w:val="0"/>
        <w:adjustRightInd w:val="0"/>
        <w:spacing w:after="0" w:line="240" w:lineRule="atLeast"/>
        <w:rPr>
          <w:rFonts w:eastAsia="Times New Roman" w:cstheme="minorHAnsi"/>
          <w:color w:val="000000"/>
        </w:rPr>
      </w:pPr>
      <w:r w:rsidRPr="0052429E">
        <w:rPr>
          <w:rFonts w:eastAsia="Times New Roman" w:cstheme="minorHAnsi"/>
          <w:color w:val="000000"/>
        </w:rPr>
        <w:t xml:space="preserve">As </w:t>
      </w:r>
      <w:r w:rsidR="00194622">
        <w:rPr>
          <w:rFonts w:eastAsia="Times New Roman" w:cstheme="minorHAnsi"/>
          <w:color w:val="000000"/>
        </w:rPr>
        <w:t>the study team w</w:t>
      </w:r>
      <w:r w:rsidR="00C44B7E">
        <w:rPr>
          <w:rFonts w:eastAsia="Times New Roman" w:cstheme="minorHAnsi"/>
          <w:color w:val="000000"/>
        </w:rPr>
        <w:t xml:space="preserve">ill purposefully </w:t>
      </w:r>
      <w:r w:rsidR="009C2162">
        <w:rPr>
          <w:rFonts w:eastAsia="Times New Roman" w:cstheme="minorHAnsi"/>
          <w:color w:val="000000"/>
        </w:rPr>
        <w:t xml:space="preserve">select </w:t>
      </w:r>
      <w:r w:rsidR="00C21143">
        <w:rPr>
          <w:rFonts w:eastAsia="Times New Roman" w:cstheme="minorHAnsi"/>
          <w:color w:val="000000"/>
        </w:rPr>
        <w:t>respondents</w:t>
      </w:r>
      <w:r w:rsidRPr="0052429E" w:rsidR="008D6769">
        <w:rPr>
          <w:rFonts w:eastAsia="Times New Roman" w:cstheme="minorHAnsi"/>
          <w:color w:val="000000"/>
        </w:rPr>
        <w:t xml:space="preserve"> for the implementation </w:t>
      </w:r>
      <w:r w:rsidR="004F12B2">
        <w:rPr>
          <w:rFonts w:eastAsia="Times New Roman" w:cstheme="minorHAnsi"/>
          <w:color w:val="000000"/>
        </w:rPr>
        <w:t>evaluation</w:t>
      </w:r>
      <w:r w:rsidRPr="0052429E">
        <w:rPr>
          <w:rFonts w:eastAsia="Times New Roman" w:cstheme="minorHAnsi"/>
          <w:color w:val="000000"/>
        </w:rPr>
        <w:t xml:space="preserve"> and findings are not intended to be representative, </w:t>
      </w:r>
      <w:r w:rsidR="00B03C89">
        <w:rPr>
          <w:rFonts w:eastAsia="Times New Roman" w:cstheme="minorHAnsi"/>
          <w:color w:val="000000"/>
        </w:rPr>
        <w:t xml:space="preserve">we will not calculate </w:t>
      </w:r>
      <w:r w:rsidRPr="0052429E">
        <w:rPr>
          <w:rFonts w:eastAsia="Times New Roman" w:cstheme="minorHAnsi"/>
          <w:color w:val="000000"/>
        </w:rPr>
        <w:t xml:space="preserve">non-response bias.  </w:t>
      </w:r>
      <w:r w:rsidR="00CE50C9">
        <w:rPr>
          <w:rFonts w:eastAsia="Times New Roman" w:cstheme="minorHAnsi"/>
          <w:color w:val="000000"/>
        </w:rPr>
        <w:t xml:space="preserve">The study team will </w:t>
      </w:r>
      <w:r w:rsidRPr="0052429E">
        <w:rPr>
          <w:rFonts w:eastAsia="Times New Roman" w:cstheme="minorHAnsi"/>
          <w:color w:val="000000"/>
        </w:rPr>
        <w:t>document and report</w:t>
      </w:r>
      <w:r w:rsidRPr="00CE50C9" w:rsidR="00CE50C9">
        <w:rPr>
          <w:rFonts w:eastAsia="Times New Roman" w:cstheme="minorHAnsi"/>
          <w:color w:val="000000"/>
        </w:rPr>
        <w:t xml:space="preserve"> </w:t>
      </w:r>
      <w:r w:rsidR="00CE50C9">
        <w:rPr>
          <w:rFonts w:eastAsia="Times New Roman" w:cstheme="minorHAnsi"/>
          <w:color w:val="000000"/>
        </w:rPr>
        <w:t>p</w:t>
      </w:r>
      <w:r w:rsidRPr="0052429E" w:rsidR="00CE50C9">
        <w:rPr>
          <w:rFonts w:eastAsia="Times New Roman" w:cstheme="minorHAnsi"/>
          <w:color w:val="000000"/>
        </w:rPr>
        <w:t>arent demographics</w:t>
      </w:r>
      <w:r w:rsidRPr="0052429E">
        <w:rPr>
          <w:rFonts w:eastAsia="Times New Roman" w:cstheme="minorHAnsi"/>
          <w:color w:val="000000"/>
        </w:rPr>
        <w:t xml:space="preserve"> in written materials associated with the data collection.</w:t>
      </w:r>
    </w:p>
    <w:p w:rsidR="000D2E4D" w:rsidRPr="0052429E" w:rsidP="00B54580" w14:paraId="13F1B9D5" w14:textId="77777777">
      <w:pPr>
        <w:autoSpaceDE w:val="0"/>
        <w:autoSpaceDN w:val="0"/>
        <w:adjustRightInd w:val="0"/>
        <w:spacing w:after="0" w:line="240" w:lineRule="atLeast"/>
        <w:rPr>
          <w:rFonts w:eastAsia="Times New Roman" w:cstheme="minorHAnsi"/>
          <w:color w:val="000000"/>
        </w:rPr>
      </w:pPr>
    </w:p>
    <w:p w:rsidR="00A42C71" w:rsidRPr="001A59B6" w:rsidP="00691104"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C75951" w:rsidRPr="00C75951" w:rsidP="00691104" w14:paraId="19C8C1CF" w14:textId="554AA58F">
      <w:pPr>
        <w:spacing w:after="120" w:line="240" w:lineRule="auto"/>
        <w:rPr>
          <w:u w:val="single"/>
        </w:rPr>
      </w:pPr>
      <w:r w:rsidRPr="00C75951">
        <w:rPr>
          <w:u w:val="single"/>
        </w:rPr>
        <w:t xml:space="preserve">Impact </w:t>
      </w:r>
      <w:r w:rsidR="006740EE">
        <w:rPr>
          <w:u w:val="single"/>
        </w:rPr>
        <w:t>Evaluation</w:t>
      </w:r>
      <w:r w:rsidRPr="00C75951">
        <w:rPr>
          <w:u w:val="single"/>
        </w:rPr>
        <w:t xml:space="preserve"> </w:t>
      </w:r>
    </w:p>
    <w:p w:rsidR="00C75951" w:rsidP="000D2E4D" w14:paraId="6F2C94B6" w14:textId="26F770E6">
      <w:pPr>
        <w:spacing w:after="0" w:line="240" w:lineRule="auto"/>
      </w:pPr>
      <w:r>
        <w:t xml:space="preserve">The </w:t>
      </w:r>
      <w:r w:rsidR="00006482">
        <w:t>evaluation will use the baseline survey data to describe the study sample. The evaluation will present means and standard deviations of variables collected at baseline</w:t>
      </w:r>
      <w:r w:rsidR="0046565E">
        <w:t>. The evaluation will also use baseline survey data to demonstrate baseline equivalence between the treatment (PMP) and control/comparison (SAU) groups</w:t>
      </w:r>
      <w:r w:rsidR="002F6EEF">
        <w:t xml:space="preserve">. </w:t>
      </w:r>
    </w:p>
    <w:p w:rsidR="000D2E4D" w:rsidP="00B54580" w14:paraId="7DB2F46D" w14:textId="77777777">
      <w:pPr>
        <w:spacing w:after="0" w:line="240" w:lineRule="auto"/>
      </w:pPr>
    </w:p>
    <w:p w:rsidR="005C4FAF" w:rsidP="000D2E4D" w14:paraId="03D7E1AF" w14:textId="5F8F16DF">
      <w:pPr>
        <w:spacing w:after="0" w:line="240" w:lineRule="auto"/>
      </w:pPr>
      <w:r>
        <w:t xml:space="preserve">When demonstrating </w:t>
      </w:r>
      <w:r w:rsidR="00FA4ABC">
        <w:t xml:space="preserve">baseline equivalence, we will use </w:t>
      </w:r>
      <w:hyperlink r:id="rId11" w:history="1">
        <w:r w:rsidRPr="00C46228" w:rsidR="00FA4ABC">
          <w:rPr>
            <w:rStyle w:val="Hyperlink"/>
          </w:rPr>
          <w:t>the methods described by the Title IV-E Prevention Services Clearinghouse</w:t>
        </w:r>
      </w:hyperlink>
      <w:r w:rsidR="00FA4ABC">
        <w:t xml:space="preserve"> to estimate the </w:t>
      </w:r>
      <w:r w:rsidR="00CD7ACA">
        <w:t>effect size of differences in mean values</w:t>
      </w:r>
      <w:r w:rsidR="009A7824">
        <w:t xml:space="preserve"> of “pre-tests” between the treatment and control/comparison groups. A “pre-test” is </w:t>
      </w:r>
      <w:r w:rsidR="00EA6849">
        <w:t xml:space="preserve">the baseline measure of an outcome that will be examined at </w:t>
      </w:r>
      <w:r w:rsidR="0030458A">
        <w:t xml:space="preserve">follow-up for the impact of the intervention. </w:t>
      </w:r>
    </w:p>
    <w:p w:rsidR="000D2E4D" w:rsidP="00B54580" w14:paraId="12569F1B" w14:textId="77777777">
      <w:pPr>
        <w:spacing w:after="0" w:line="240" w:lineRule="auto"/>
      </w:pPr>
    </w:p>
    <w:p w:rsidR="00646BAC" w:rsidRPr="00646BAC" w:rsidP="00691104" w14:paraId="301D5D02" w14:textId="2BBE381E">
      <w:pPr>
        <w:spacing w:after="120" w:line="240" w:lineRule="auto"/>
        <w:rPr>
          <w:rFonts w:eastAsia="Times New Roman" w:cstheme="minorHAnsi"/>
          <w:u w:val="single"/>
        </w:rPr>
      </w:pPr>
      <w:r w:rsidRPr="00646BAC">
        <w:rPr>
          <w:rFonts w:eastAsia="Times New Roman" w:cstheme="minorHAnsi"/>
          <w:u w:val="single"/>
        </w:rPr>
        <w:t xml:space="preserve">Implementation </w:t>
      </w:r>
      <w:r w:rsidR="006740EE">
        <w:rPr>
          <w:rFonts w:eastAsia="Times New Roman" w:cstheme="minorHAnsi"/>
          <w:u w:val="single"/>
        </w:rPr>
        <w:t>Evaluation</w:t>
      </w:r>
    </w:p>
    <w:p w:rsidR="00A42C71" w:rsidP="000D2E4D" w14:paraId="0CA94563" w14:textId="73506AD2">
      <w:pPr>
        <w:spacing w:after="0" w:line="240" w:lineRule="auto"/>
        <w:rPr>
          <w:rFonts w:eastAsia="Times New Roman" w:cstheme="minorHAnsi"/>
        </w:rPr>
      </w:pPr>
      <w:r w:rsidRPr="007D2BBA">
        <w:rPr>
          <w:rFonts w:eastAsia="Times New Roman" w:cstheme="minorHAnsi"/>
        </w:rPr>
        <w:t xml:space="preserve">The </w:t>
      </w:r>
      <w:r w:rsidRPr="007D2BBA" w:rsidR="007D2BBA">
        <w:rPr>
          <w:rFonts w:eastAsia="Times New Roman" w:cstheme="minorHAnsi"/>
        </w:rPr>
        <w:t xml:space="preserve">qualitative </w:t>
      </w:r>
      <w:r w:rsidRPr="007D2BBA">
        <w:rPr>
          <w:rFonts w:eastAsia="Times New Roman" w:cstheme="minorHAnsi"/>
        </w:rPr>
        <w:t xml:space="preserve">data </w:t>
      </w:r>
      <w:r w:rsidRPr="007D2BBA" w:rsidR="007D2BBA">
        <w:rPr>
          <w:rFonts w:eastAsia="Times New Roman" w:cstheme="minorHAnsi"/>
        </w:rPr>
        <w:t xml:space="preserve">through interviews </w:t>
      </w:r>
      <w:r w:rsidRPr="007D2BBA">
        <w:rPr>
          <w:rFonts w:eastAsia="Times New Roman" w:cstheme="minorHAnsi"/>
        </w:rPr>
        <w:t>will not be used to generate population estimates, either for internal use or dissemination.</w:t>
      </w:r>
    </w:p>
    <w:p w:rsidR="000D2E4D" w:rsidRPr="001A59B6" w:rsidP="00B54580" w14:paraId="6F1EFA7D" w14:textId="77777777">
      <w:pPr>
        <w:spacing w:after="0" w:line="240" w:lineRule="auto"/>
        <w:rPr>
          <w:rFonts w:eastAsia="Times New Roman" w:cstheme="minorHAnsi"/>
        </w:rPr>
      </w:pPr>
    </w:p>
    <w:p w:rsidR="00A42C71" w:rsidRPr="001A59B6" w:rsidP="00691104"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4E1C29" w:rsidRPr="00021AB0" w:rsidP="00691104" w14:paraId="7A3530E5" w14:textId="3B7B9038">
      <w:pPr>
        <w:autoSpaceDE w:val="0"/>
        <w:autoSpaceDN w:val="0"/>
        <w:adjustRightInd w:val="0"/>
        <w:spacing w:after="120" w:line="240" w:lineRule="auto"/>
        <w:rPr>
          <w:rFonts w:eastAsia="Times New Roman" w:cstheme="minorHAnsi"/>
          <w:bCs/>
          <w:color w:val="000000"/>
          <w:u w:val="single"/>
        </w:rPr>
      </w:pPr>
      <w:r w:rsidRPr="00021AB0">
        <w:rPr>
          <w:rFonts w:eastAsia="Times New Roman" w:cstheme="minorHAnsi"/>
          <w:bCs/>
          <w:color w:val="000000"/>
          <w:u w:val="single"/>
        </w:rPr>
        <w:t xml:space="preserve">Impact </w:t>
      </w:r>
      <w:r w:rsidR="006740EE">
        <w:rPr>
          <w:rFonts w:eastAsia="Times New Roman" w:cstheme="minorHAnsi"/>
          <w:bCs/>
          <w:color w:val="000000"/>
          <w:u w:val="single"/>
        </w:rPr>
        <w:t>Evaluation</w:t>
      </w:r>
    </w:p>
    <w:p w:rsidR="00667FE0" w:rsidP="00691104" w14:paraId="0008A343" w14:textId="4582D23D">
      <w:pPr>
        <w:autoSpaceDE w:val="0"/>
        <w:autoSpaceDN w:val="0"/>
        <w:adjustRightInd w:val="0"/>
        <w:spacing w:after="120" w:line="240" w:lineRule="auto"/>
        <w:rPr>
          <w:rFonts w:eastAsia="Times New Roman"/>
          <w:color w:val="000000"/>
        </w:rPr>
      </w:pPr>
      <w:r w:rsidRPr="10DF9738">
        <w:rPr>
          <w:rFonts w:eastAsia="Times New Roman"/>
          <w:color w:val="000000" w:themeColor="text1"/>
        </w:rPr>
        <w:t>The</w:t>
      </w:r>
      <w:r w:rsidRPr="10DF9738" w:rsidR="008312F4">
        <w:rPr>
          <w:rFonts w:eastAsia="Times New Roman"/>
          <w:color w:val="000000" w:themeColor="text1"/>
        </w:rPr>
        <w:t xml:space="preserve"> study team will undertake </w:t>
      </w:r>
      <w:r w:rsidRPr="10DF9738" w:rsidR="00D2686A">
        <w:rPr>
          <w:rFonts w:eastAsia="Times New Roman"/>
          <w:color w:val="000000" w:themeColor="text1"/>
        </w:rPr>
        <w:t>several</w:t>
      </w:r>
      <w:r w:rsidRPr="10DF9738" w:rsidR="008312F4">
        <w:rPr>
          <w:rFonts w:eastAsia="Times New Roman"/>
          <w:color w:val="000000" w:themeColor="text1"/>
        </w:rPr>
        <w:t xml:space="preserve"> steps to enhance data quality and minimize errors. </w:t>
      </w:r>
      <w:r w:rsidRPr="10DF9738" w:rsidR="001225E6">
        <w:rPr>
          <w:rFonts w:eastAsia="Times New Roman"/>
          <w:color w:val="000000" w:themeColor="text1"/>
        </w:rPr>
        <w:t>These include:</w:t>
      </w:r>
    </w:p>
    <w:p w:rsidR="001225E6" w:rsidP="00691104" w14:paraId="7B0FF9D1" w14:textId="131C4837">
      <w:pPr>
        <w:pStyle w:val="ListParagraph"/>
        <w:numPr>
          <w:ilvl w:val="0"/>
          <w:numId w:val="33"/>
        </w:numPr>
        <w:autoSpaceDE w:val="0"/>
        <w:autoSpaceDN w:val="0"/>
        <w:adjustRightInd w:val="0"/>
        <w:spacing w:after="120" w:line="240" w:lineRule="auto"/>
        <w:contextualSpacing w:val="0"/>
        <w:rPr>
          <w:rFonts w:eastAsia="Times New Roman" w:cstheme="minorHAnsi"/>
          <w:bCs/>
          <w:color w:val="000000"/>
        </w:rPr>
      </w:pPr>
      <w:r w:rsidRPr="003831FC">
        <w:rPr>
          <w:rFonts w:eastAsia="Times New Roman" w:cstheme="minorHAnsi"/>
          <w:b/>
          <w:color w:val="000000"/>
        </w:rPr>
        <w:t>Mode-Specific Routing</w:t>
      </w:r>
      <w:r w:rsidRPr="00FD6C3D">
        <w:rPr>
          <w:rFonts w:eastAsia="Times New Roman" w:cstheme="minorHAnsi"/>
          <w:bCs/>
          <w:color w:val="000000"/>
        </w:rPr>
        <w:t xml:space="preserve">: The </w:t>
      </w:r>
      <w:r>
        <w:rPr>
          <w:rFonts w:eastAsia="Times New Roman" w:cstheme="minorHAnsi"/>
          <w:bCs/>
          <w:color w:val="000000"/>
        </w:rPr>
        <w:t>data collection platform</w:t>
      </w:r>
      <w:r w:rsidRPr="00FD6C3D">
        <w:rPr>
          <w:rFonts w:eastAsia="Times New Roman" w:cstheme="minorHAnsi"/>
          <w:bCs/>
          <w:color w:val="000000"/>
        </w:rPr>
        <w:t xml:space="preserve"> can accommodate mode-specific logic, text fills, within survey skip routing, etc. to ensure that we ask the right questions of the right </w:t>
      </w:r>
      <w:r w:rsidRPr="00FD6C3D" w:rsidR="00FA1AFF">
        <w:rPr>
          <w:rFonts w:eastAsia="Times New Roman" w:cstheme="minorHAnsi"/>
          <w:bCs/>
          <w:color w:val="000000"/>
        </w:rPr>
        <w:t>people,</w:t>
      </w:r>
      <w:r w:rsidRPr="00FD6C3D">
        <w:rPr>
          <w:rFonts w:eastAsia="Times New Roman" w:cstheme="minorHAnsi"/>
          <w:bCs/>
          <w:color w:val="000000"/>
        </w:rPr>
        <w:t xml:space="preserve"> and our interviewers have appropriate probes and instructions at the ready.</w:t>
      </w:r>
    </w:p>
    <w:p w:rsidR="00FA1AFF" w:rsidP="00691104" w14:paraId="29E1D7E6" w14:textId="3E62BC6D">
      <w:pPr>
        <w:pStyle w:val="ListParagraph"/>
        <w:numPr>
          <w:ilvl w:val="0"/>
          <w:numId w:val="33"/>
        </w:numPr>
        <w:autoSpaceDE w:val="0"/>
        <w:autoSpaceDN w:val="0"/>
        <w:adjustRightInd w:val="0"/>
        <w:spacing w:after="120" w:line="240" w:lineRule="auto"/>
        <w:contextualSpacing w:val="0"/>
        <w:rPr>
          <w:rFonts w:eastAsia="Times New Roman" w:cstheme="minorHAnsi"/>
          <w:bCs/>
          <w:color w:val="000000"/>
        </w:rPr>
      </w:pPr>
      <w:r w:rsidRPr="003831FC">
        <w:rPr>
          <w:rFonts w:eastAsia="Times New Roman" w:cstheme="minorHAnsi"/>
          <w:b/>
          <w:color w:val="000000"/>
        </w:rPr>
        <w:t>Real-time Data Entry and the Inclusion of Consistency Checks:</w:t>
      </w:r>
      <w:r w:rsidRPr="00157CCE">
        <w:rPr>
          <w:rFonts w:eastAsia="Times New Roman" w:cstheme="minorHAnsi"/>
          <w:bCs/>
          <w:color w:val="000000"/>
        </w:rPr>
        <w:t xml:space="preserve"> The </w:t>
      </w:r>
      <w:r>
        <w:rPr>
          <w:rFonts w:eastAsia="Times New Roman" w:cstheme="minorHAnsi"/>
          <w:bCs/>
          <w:color w:val="000000"/>
        </w:rPr>
        <w:t>data collection platform</w:t>
      </w:r>
      <w:r w:rsidRPr="00157CCE">
        <w:rPr>
          <w:rFonts w:eastAsia="Times New Roman" w:cstheme="minorHAnsi"/>
          <w:bCs/>
          <w:color w:val="000000"/>
        </w:rPr>
        <w:t xml:space="preserve"> can limit responses to acceptable ranges and require consistency across question</w:t>
      </w:r>
      <w:r w:rsidR="00455E5A">
        <w:rPr>
          <w:rFonts w:eastAsia="Times New Roman" w:cstheme="minorHAnsi"/>
          <w:bCs/>
          <w:color w:val="000000"/>
        </w:rPr>
        <w:t>s</w:t>
      </w:r>
      <w:r w:rsidR="000D2734">
        <w:rPr>
          <w:rFonts w:eastAsia="Times New Roman" w:cstheme="minorHAnsi"/>
          <w:bCs/>
          <w:color w:val="000000"/>
        </w:rPr>
        <w:t xml:space="preserve">. </w:t>
      </w:r>
    </w:p>
    <w:p w:rsidR="00EE483C" w:rsidP="00691104" w14:paraId="77C673D2" w14:textId="06062053">
      <w:pPr>
        <w:pStyle w:val="ListParagraph"/>
        <w:numPr>
          <w:ilvl w:val="0"/>
          <w:numId w:val="33"/>
        </w:numPr>
        <w:autoSpaceDE w:val="0"/>
        <w:autoSpaceDN w:val="0"/>
        <w:adjustRightInd w:val="0"/>
        <w:spacing w:after="120" w:line="240" w:lineRule="auto"/>
        <w:contextualSpacing w:val="0"/>
        <w:rPr>
          <w:rFonts w:eastAsia="Times New Roman"/>
          <w:color w:val="000000"/>
        </w:rPr>
      </w:pPr>
      <w:r w:rsidRPr="40D639B9">
        <w:rPr>
          <w:rFonts w:eastAsia="Times New Roman"/>
          <w:b/>
          <w:bCs/>
          <w:color w:val="000000" w:themeColor="text1"/>
        </w:rPr>
        <w:t>Testing</w:t>
      </w:r>
      <w:r w:rsidRPr="40D639B9">
        <w:rPr>
          <w:rFonts w:eastAsia="Times New Roman"/>
          <w:color w:val="000000" w:themeColor="text1"/>
        </w:rPr>
        <w:t xml:space="preserve">: Once the survey is programmed, </w:t>
      </w:r>
      <w:r w:rsidRPr="40D639B9" w:rsidR="00846B7D">
        <w:rPr>
          <w:rFonts w:eastAsia="Times New Roman"/>
          <w:color w:val="000000" w:themeColor="text1"/>
        </w:rPr>
        <w:t xml:space="preserve">but prior to being deployed, </w:t>
      </w:r>
      <w:r w:rsidRPr="40D639B9">
        <w:rPr>
          <w:rFonts w:eastAsia="Times New Roman"/>
          <w:color w:val="000000" w:themeColor="text1"/>
        </w:rPr>
        <w:t xml:space="preserve">the study team will conduct a thorough test of the data collection platform. Multiple </w:t>
      </w:r>
      <w:r w:rsidR="00F238EB">
        <w:rPr>
          <w:rFonts w:eastAsia="Times New Roman"/>
          <w:color w:val="000000" w:themeColor="text1"/>
        </w:rPr>
        <w:t>study team</w:t>
      </w:r>
      <w:r w:rsidRPr="40D639B9" w:rsidR="00F238EB">
        <w:rPr>
          <w:rFonts w:eastAsia="Times New Roman"/>
          <w:color w:val="000000" w:themeColor="text1"/>
        </w:rPr>
        <w:t xml:space="preserve"> </w:t>
      </w:r>
      <w:r w:rsidRPr="40D639B9">
        <w:rPr>
          <w:rFonts w:eastAsia="Times New Roman"/>
          <w:color w:val="000000" w:themeColor="text1"/>
        </w:rPr>
        <w:t xml:space="preserve">staff test the program independently at each step </w:t>
      </w:r>
      <w:r w:rsidRPr="40D639B9" w:rsidR="0051032B">
        <w:rPr>
          <w:rFonts w:eastAsia="Times New Roman"/>
          <w:color w:val="000000" w:themeColor="text1"/>
        </w:rPr>
        <w:t>i</w:t>
      </w:r>
      <w:r w:rsidRPr="40D639B9">
        <w:rPr>
          <w:rFonts w:eastAsia="Times New Roman"/>
          <w:color w:val="000000" w:themeColor="text1"/>
        </w:rPr>
        <w:t xml:space="preserve">n the process to identify problems so that the program is error free. The team will also use </w:t>
      </w:r>
      <w:r w:rsidRPr="40D639B9" w:rsidR="26CF16BC">
        <w:rPr>
          <w:rFonts w:eastAsia="Times New Roman"/>
          <w:color w:val="000000" w:themeColor="text1"/>
        </w:rPr>
        <w:t>Autopilot to generate data that</w:t>
      </w:r>
      <w:r w:rsidRPr="40D639B9">
        <w:rPr>
          <w:rFonts w:eastAsia="Times New Roman"/>
          <w:color w:val="000000" w:themeColor="text1"/>
        </w:rPr>
        <w:t xml:space="preserve"> automatically populate</w:t>
      </w:r>
      <w:r w:rsidRPr="40D639B9" w:rsidR="56F1CD6E">
        <w:rPr>
          <w:rFonts w:eastAsia="Times New Roman"/>
          <w:color w:val="000000" w:themeColor="text1"/>
        </w:rPr>
        <w:t>s</w:t>
      </w:r>
      <w:r w:rsidRPr="40D639B9">
        <w:rPr>
          <w:rFonts w:eastAsia="Times New Roman"/>
          <w:color w:val="000000" w:themeColor="text1"/>
        </w:rPr>
        <w:t xml:space="preserve"> all paths through the questionnaire to check all skip patterns. </w:t>
      </w:r>
      <w:r w:rsidR="008B3A0A">
        <w:rPr>
          <w:rFonts w:eastAsia="Times New Roman"/>
          <w:color w:val="000000" w:themeColor="text1"/>
        </w:rPr>
        <w:t>The study team then reviews the file</w:t>
      </w:r>
      <w:r w:rsidRPr="40D639B9" w:rsidR="68A077DF">
        <w:rPr>
          <w:rFonts w:eastAsia="Times New Roman"/>
          <w:color w:val="000000" w:themeColor="text1"/>
        </w:rPr>
        <w:t xml:space="preserve"> to ensure that data is being store</w:t>
      </w:r>
      <w:r w:rsidRPr="40D639B9" w:rsidR="3AA5C2B8">
        <w:rPr>
          <w:rFonts w:eastAsia="Times New Roman"/>
          <w:color w:val="000000" w:themeColor="text1"/>
        </w:rPr>
        <w:t>d</w:t>
      </w:r>
      <w:r w:rsidRPr="40D639B9" w:rsidR="68A077DF">
        <w:rPr>
          <w:rFonts w:eastAsia="Times New Roman"/>
          <w:color w:val="000000" w:themeColor="text1"/>
        </w:rPr>
        <w:t xml:space="preserve"> according to study specifications.</w:t>
      </w:r>
    </w:p>
    <w:p w:rsidR="003831FC" w:rsidRPr="003831FC" w:rsidP="00B54580" w14:paraId="4D766773" w14:textId="38F6D1DE">
      <w:pPr>
        <w:pStyle w:val="ListParagraph"/>
        <w:numPr>
          <w:ilvl w:val="0"/>
          <w:numId w:val="33"/>
        </w:numPr>
        <w:spacing w:after="0" w:line="240" w:lineRule="auto"/>
        <w:contextualSpacing w:val="0"/>
        <w:rPr>
          <w:rFonts w:eastAsia="Times New Roman"/>
          <w:color w:val="000000"/>
        </w:rPr>
      </w:pPr>
      <w:r w:rsidRPr="40D639B9">
        <w:rPr>
          <w:rFonts w:eastAsia="Times New Roman"/>
          <w:b/>
          <w:bCs/>
          <w:color w:val="000000" w:themeColor="text1"/>
        </w:rPr>
        <w:t>Comprehensive Quality Assurance and Monitoring</w:t>
      </w:r>
      <w:r w:rsidRPr="40D639B9">
        <w:rPr>
          <w:rFonts w:eastAsia="Times New Roman"/>
          <w:color w:val="000000" w:themeColor="text1"/>
        </w:rPr>
        <w:t xml:space="preserve">: </w:t>
      </w:r>
      <w:r w:rsidRPr="40D639B9" w:rsidR="004D5188">
        <w:rPr>
          <w:rFonts w:eastAsia="Times New Roman"/>
          <w:color w:val="000000" w:themeColor="text1"/>
        </w:rPr>
        <w:t>The study team will</w:t>
      </w:r>
      <w:r w:rsidRPr="40D639B9">
        <w:rPr>
          <w:rFonts w:eastAsia="Times New Roman"/>
          <w:color w:val="000000" w:themeColor="text1"/>
        </w:rPr>
        <w:t xml:space="preserve"> run reports in real-time to monitor data collection and track survey progress. Reports contain vital statistics to review project status and identify interviewers who need additional assistance.</w:t>
      </w:r>
      <w:r w:rsidRPr="40D639B9" w:rsidR="00782F29">
        <w:rPr>
          <w:rFonts w:eastAsia="Times New Roman"/>
          <w:color w:val="000000" w:themeColor="text1"/>
        </w:rPr>
        <w:t xml:space="preserve"> </w:t>
      </w:r>
      <w:r w:rsidRPr="40D639B9" w:rsidR="15409C2F">
        <w:rPr>
          <w:rFonts w:eastAsia="Times New Roman"/>
          <w:color w:val="000000" w:themeColor="text1"/>
        </w:rPr>
        <w:t>They a</w:t>
      </w:r>
      <w:r w:rsidRPr="40D639B9" w:rsidR="00782F29">
        <w:rPr>
          <w:rFonts w:eastAsia="Times New Roman"/>
          <w:color w:val="000000" w:themeColor="text1"/>
        </w:rPr>
        <w:t>lso review the data frequencies to confirm that there are no unusual outliers or errors in the logic.</w:t>
      </w:r>
    </w:p>
    <w:p w:rsidR="000D2E4D" w:rsidP="00B54580" w14:paraId="61763C79" w14:textId="77777777">
      <w:pPr>
        <w:autoSpaceDE w:val="0"/>
        <w:autoSpaceDN w:val="0"/>
        <w:adjustRightInd w:val="0"/>
        <w:spacing w:after="0" w:line="240" w:lineRule="auto"/>
        <w:rPr>
          <w:rFonts w:eastAsia="Times New Roman" w:cstheme="minorHAnsi"/>
          <w:bCs/>
          <w:color w:val="000000"/>
          <w:u w:val="single"/>
        </w:rPr>
      </w:pPr>
    </w:p>
    <w:p w:rsidR="004E1C29" w:rsidRPr="004E1C29" w:rsidP="00691104" w14:paraId="4B84296D" w14:textId="0C2779BF">
      <w:pPr>
        <w:autoSpaceDE w:val="0"/>
        <w:autoSpaceDN w:val="0"/>
        <w:adjustRightInd w:val="0"/>
        <w:spacing w:after="120" w:line="240" w:lineRule="auto"/>
        <w:rPr>
          <w:rFonts w:eastAsia="Times New Roman" w:cstheme="minorHAnsi"/>
          <w:bCs/>
          <w:color w:val="000000"/>
          <w:u w:val="single"/>
        </w:rPr>
      </w:pPr>
      <w:r w:rsidRPr="004E1C29">
        <w:rPr>
          <w:rFonts w:eastAsia="Times New Roman" w:cstheme="minorHAnsi"/>
          <w:bCs/>
          <w:color w:val="000000"/>
          <w:u w:val="single"/>
        </w:rPr>
        <w:t xml:space="preserve">Implementation </w:t>
      </w:r>
      <w:r w:rsidR="006740EE">
        <w:rPr>
          <w:rFonts w:eastAsia="Times New Roman" w:cstheme="minorHAnsi"/>
          <w:bCs/>
          <w:color w:val="000000"/>
          <w:u w:val="single"/>
        </w:rPr>
        <w:t>Evaluation</w:t>
      </w:r>
    </w:p>
    <w:p w:rsidR="00A42C71" w:rsidP="000D2E4D" w14:paraId="4DB1214F" w14:textId="21930A3A">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Study</w:t>
      </w:r>
      <w:r w:rsidRPr="004D5188" w:rsidR="007039AD">
        <w:rPr>
          <w:rFonts w:eastAsia="Times New Roman" w:cstheme="minorHAnsi"/>
          <w:bCs/>
          <w:color w:val="000000"/>
        </w:rPr>
        <w:t xml:space="preserve"> team</w:t>
      </w:r>
      <w:r w:rsidRPr="004D5188" w:rsidR="00B640F8">
        <w:rPr>
          <w:rFonts w:eastAsia="Times New Roman" w:cstheme="minorHAnsi"/>
          <w:bCs/>
          <w:color w:val="000000"/>
        </w:rPr>
        <w:t xml:space="preserve"> staff will take notes during the </w:t>
      </w:r>
      <w:r w:rsidRPr="004D5188" w:rsidR="00C0429F">
        <w:rPr>
          <w:rFonts w:eastAsia="Times New Roman" w:cstheme="minorHAnsi"/>
          <w:bCs/>
          <w:color w:val="000000"/>
        </w:rPr>
        <w:t>interviews</w:t>
      </w:r>
      <w:r w:rsidRPr="004D5188" w:rsidR="00E50EAB">
        <w:rPr>
          <w:rFonts w:eastAsia="Times New Roman" w:cstheme="minorHAnsi"/>
          <w:bCs/>
          <w:color w:val="000000"/>
        </w:rPr>
        <w:t xml:space="preserve"> and</w:t>
      </w:r>
      <w:r w:rsidR="005F774F">
        <w:rPr>
          <w:rFonts w:eastAsia="Times New Roman" w:cstheme="minorHAnsi"/>
          <w:bCs/>
          <w:color w:val="000000"/>
        </w:rPr>
        <w:t>, with permission,</w:t>
      </w:r>
      <w:r w:rsidRPr="004D5188" w:rsidR="00E50EAB">
        <w:rPr>
          <w:rFonts w:eastAsia="Times New Roman" w:cstheme="minorHAnsi"/>
          <w:bCs/>
          <w:color w:val="000000"/>
        </w:rPr>
        <w:t xml:space="preserve"> record the conversations either using a portable audio recorder (for in-person interviews) </w:t>
      </w:r>
      <w:r w:rsidRPr="004D5188" w:rsidR="00C0429F">
        <w:rPr>
          <w:rFonts w:eastAsia="Times New Roman" w:cstheme="minorHAnsi"/>
          <w:bCs/>
          <w:color w:val="000000"/>
        </w:rPr>
        <w:t>or Microsoft Teams transcription feature</w:t>
      </w:r>
      <w:r w:rsidRPr="004D5188" w:rsidR="00346254">
        <w:rPr>
          <w:rFonts w:eastAsia="Times New Roman" w:cstheme="minorHAnsi"/>
          <w:bCs/>
          <w:color w:val="000000"/>
        </w:rPr>
        <w:t xml:space="preserve"> (for virtual interviews)</w:t>
      </w:r>
      <w:r w:rsidRPr="004D5188" w:rsidR="00B640F8">
        <w:rPr>
          <w:rFonts w:eastAsia="Times New Roman" w:cstheme="minorHAnsi"/>
          <w:bCs/>
          <w:color w:val="000000"/>
        </w:rPr>
        <w:t xml:space="preserve">. </w:t>
      </w:r>
      <w:r w:rsidRPr="004D5188" w:rsidR="00EB2E68">
        <w:rPr>
          <w:rFonts w:eastAsia="Times New Roman" w:cstheme="minorHAnsi"/>
          <w:bCs/>
          <w:color w:val="000000"/>
        </w:rPr>
        <w:t>Final versions of t</w:t>
      </w:r>
      <w:r w:rsidRPr="004D5188" w:rsidR="00B640F8">
        <w:rPr>
          <w:rFonts w:eastAsia="Times New Roman" w:cstheme="minorHAnsi"/>
          <w:bCs/>
          <w:color w:val="000000"/>
        </w:rPr>
        <w:t>he notes</w:t>
      </w:r>
      <w:r w:rsidRPr="004D5188" w:rsidR="001A52ED">
        <w:rPr>
          <w:rFonts w:eastAsia="Times New Roman" w:cstheme="minorHAnsi"/>
          <w:bCs/>
          <w:color w:val="000000"/>
        </w:rPr>
        <w:t>, transcripts,</w:t>
      </w:r>
      <w:r w:rsidRPr="004D5188" w:rsidR="00B640F8">
        <w:rPr>
          <w:rFonts w:eastAsia="Times New Roman" w:cstheme="minorHAnsi"/>
          <w:bCs/>
          <w:color w:val="000000"/>
        </w:rPr>
        <w:t xml:space="preserve"> and </w:t>
      </w:r>
      <w:r w:rsidRPr="004D5188" w:rsidR="008D2DAB">
        <w:rPr>
          <w:rFonts w:eastAsia="Times New Roman" w:cstheme="minorHAnsi"/>
          <w:bCs/>
          <w:color w:val="000000"/>
        </w:rPr>
        <w:t>site reflection summaries</w:t>
      </w:r>
      <w:r w:rsidRPr="004D5188" w:rsidR="00B640F8">
        <w:rPr>
          <w:rFonts w:eastAsia="Times New Roman" w:cstheme="minorHAnsi"/>
          <w:bCs/>
          <w:color w:val="000000"/>
        </w:rPr>
        <w:t xml:space="preserve"> will be stored on Microsoft Teams in a folder only accessible to members of the research team. The </w:t>
      </w:r>
      <w:r>
        <w:rPr>
          <w:rFonts w:eastAsia="Times New Roman" w:cstheme="minorHAnsi"/>
          <w:bCs/>
          <w:color w:val="000000"/>
        </w:rPr>
        <w:t>study</w:t>
      </w:r>
      <w:r w:rsidRPr="004D5188">
        <w:rPr>
          <w:rFonts w:eastAsia="Times New Roman" w:cstheme="minorHAnsi"/>
          <w:bCs/>
          <w:color w:val="000000"/>
        </w:rPr>
        <w:t xml:space="preserve"> </w:t>
      </w:r>
      <w:r w:rsidRPr="004D5188" w:rsidR="00B640F8">
        <w:rPr>
          <w:rFonts w:eastAsia="Times New Roman" w:cstheme="minorHAnsi"/>
          <w:bCs/>
          <w:color w:val="000000"/>
        </w:rPr>
        <w:t xml:space="preserve">team project director </w:t>
      </w:r>
      <w:r w:rsidRPr="004D5188" w:rsidR="001A52ED">
        <w:rPr>
          <w:rFonts w:eastAsia="Times New Roman" w:cstheme="minorHAnsi"/>
          <w:bCs/>
          <w:color w:val="000000"/>
        </w:rPr>
        <w:t xml:space="preserve">and </w:t>
      </w:r>
      <w:r w:rsidRPr="004D5188" w:rsidR="008D2DAB">
        <w:rPr>
          <w:rFonts w:eastAsia="Times New Roman" w:cstheme="minorHAnsi"/>
          <w:bCs/>
          <w:color w:val="000000"/>
        </w:rPr>
        <w:t xml:space="preserve">implementation </w:t>
      </w:r>
      <w:r>
        <w:rPr>
          <w:rFonts w:eastAsia="Times New Roman" w:cstheme="minorHAnsi"/>
          <w:bCs/>
          <w:color w:val="000000"/>
        </w:rPr>
        <w:t>evaluation</w:t>
      </w:r>
      <w:r w:rsidRPr="004D5188">
        <w:rPr>
          <w:rFonts w:eastAsia="Times New Roman" w:cstheme="minorHAnsi"/>
          <w:bCs/>
          <w:color w:val="000000"/>
        </w:rPr>
        <w:t xml:space="preserve"> </w:t>
      </w:r>
      <w:r w:rsidRPr="004D5188" w:rsidR="008D2DAB">
        <w:rPr>
          <w:rFonts w:eastAsia="Times New Roman" w:cstheme="minorHAnsi"/>
          <w:bCs/>
          <w:color w:val="000000"/>
        </w:rPr>
        <w:t xml:space="preserve">task lead </w:t>
      </w:r>
      <w:r w:rsidRPr="004D5188" w:rsidR="00B640F8">
        <w:rPr>
          <w:rFonts w:eastAsia="Times New Roman" w:cstheme="minorHAnsi"/>
          <w:bCs/>
          <w:color w:val="000000"/>
        </w:rPr>
        <w:t xml:space="preserve">will review all </w:t>
      </w:r>
      <w:r w:rsidRPr="004D5188" w:rsidR="008D2DAB">
        <w:rPr>
          <w:rFonts w:eastAsia="Times New Roman" w:cstheme="minorHAnsi"/>
          <w:bCs/>
          <w:color w:val="000000"/>
        </w:rPr>
        <w:t>site reflection</w:t>
      </w:r>
      <w:r w:rsidRPr="004D5188" w:rsidR="00B640F8">
        <w:rPr>
          <w:rFonts w:eastAsia="Times New Roman" w:cstheme="minorHAnsi"/>
          <w:bCs/>
          <w:color w:val="000000"/>
        </w:rPr>
        <w:t xml:space="preserve"> summaries for</w:t>
      </w:r>
      <w:r w:rsidRPr="008D2DAB" w:rsidR="00B640F8">
        <w:rPr>
          <w:rFonts w:eastAsia="Times New Roman" w:cstheme="minorHAnsi"/>
          <w:bCs/>
          <w:color w:val="000000"/>
        </w:rPr>
        <w:t xml:space="preserve"> clarity and completeness and will request additional information from the team that facilitated the discussion</w:t>
      </w:r>
      <w:r w:rsidRPr="00B640F8" w:rsidR="00B640F8">
        <w:rPr>
          <w:rFonts w:eastAsia="Times New Roman" w:cstheme="minorHAnsi"/>
          <w:bCs/>
          <w:color w:val="000000"/>
        </w:rPr>
        <w:t xml:space="preserve"> as needed.</w:t>
      </w:r>
    </w:p>
    <w:p w:rsidR="000D2E4D" w:rsidRPr="001A59B6" w:rsidP="00B54580" w14:paraId="20FC208C" w14:textId="77777777">
      <w:pPr>
        <w:autoSpaceDE w:val="0"/>
        <w:autoSpaceDN w:val="0"/>
        <w:adjustRightInd w:val="0"/>
        <w:spacing w:after="0" w:line="240" w:lineRule="auto"/>
        <w:rPr>
          <w:rFonts w:eastAsia="Times New Roman" w:cstheme="minorHAnsi"/>
          <w:bCs/>
          <w:color w:val="000000"/>
        </w:rPr>
      </w:pPr>
    </w:p>
    <w:p w:rsidR="00A42C71" w:rsidP="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B22E09" w:rsidRPr="00B22E09" w:rsidP="00691104" w14:paraId="2C77ACA5" w14:textId="621ED4F0">
      <w:pPr>
        <w:autoSpaceDE w:val="0"/>
        <w:autoSpaceDN w:val="0"/>
        <w:adjustRightInd w:val="0"/>
        <w:spacing w:after="120" w:line="240" w:lineRule="auto"/>
        <w:rPr>
          <w:rFonts w:eastAsia="Times New Roman" w:cstheme="minorHAnsi"/>
          <w:bCs/>
          <w:iCs/>
          <w:color w:val="000000"/>
          <w:u w:val="single"/>
        </w:rPr>
      </w:pPr>
      <w:r w:rsidRPr="00B22E09">
        <w:rPr>
          <w:rFonts w:eastAsia="Times New Roman" w:cstheme="minorHAnsi"/>
          <w:bCs/>
          <w:iCs/>
          <w:color w:val="000000"/>
          <w:u w:val="single"/>
        </w:rPr>
        <w:t xml:space="preserve">Impact </w:t>
      </w:r>
      <w:r w:rsidR="006740EE">
        <w:rPr>
          <w:rFonts w:eastAsia="Times New Roman" w:cstheme="minorHAnsi"/>
          <w:bCs/>
          <w:iCs/>
          <w:color w:val="000000"/>
          <w:u w:val="single"/>
        </w:rPr>
        <w:t>Evaluation</w:t>
      </w:r>
    </w:p>
    <w:p w:rsidR="00454284" w:rsidP="000D2E4D" w14:paraId="4E6878E1" w14:textId="65B6A9E8">
      <w:pPr>
        <w:autoSpaceDE w:val="0"/>
        <w:autoSpaceDN w:val="0"/>
        <w:adjustRightInd w:val="0"/>
        <w:spacing w:after="0" w:line="240" w:lineRule="auto"/>
        <w:rPr>
          <w:rFonts w:eastAsia="Times New Roman" w:cstheme="minorHAnsi"/>
          <w:bCs/>
          <w:iCs/>
          <w:color w:val="000000"/>
        </w:rPr>
      </w:pPr>
      <w:r>
        <w:rPr>
          <w:rFonts w:eastAsia="Times New Roman" w:cstheme="minorHAnsi"/>
          <w:bCs/>
          <w:iCs/>
          <w:color w:val="000000"/>
        </w:rPr>
        <w:t>Please see</w:t>
      </w:r>
      <w:r w:rsidR="00CD12A2">
        <w:rPr>
          <w:rFonts w:eastAsia="Times New Roman" w:cstheme="minorHAnsi"/>
          <w:bCs/>
          <w:iCs/>
          <w:color w:val="000000"/>
        </w:rPr>
        <w:t xml:space="preserve"> Section B6</w:t>
      </w:r>
      <w:r w:rsidR="00977E2F">
        <w:rPr>
          <w:rFonts w:eastAsia="Times New Roman" w:cstheme="minorHAnsi"/>
          <w:bCs/>
          <w:iCs/>
          <w:color w:val="000000"/>
        </w:rPr>
        <w:t xml:space="preserve"> for analytic methods that will be used with the baseline survey data collected under this information collection request</w:t>
      </w:r>
      <w:r w:rsidR="00CD12A2">
        <w:rPr>
          <w:rFonts w:eastAsia="Times New Roman" w:cstheme="minorHAnsi"/>
          <w:bCs/>
          <w:iCs/>
          <w:color w:val="000000"/>
        </w:rPr>
        <w:t>.</w:t>
      </w:r>
    </w:p>
    <w:p w:rsidR="000D2E4D" w:rsidP="00B54580" w14:paraId="2BA1151B" w14:textId="77777777">
      <w:pPr>
        <w:autoSpaceDE w:val="0"/>
        <w:autoSpaceDN w:val="0"/>
        <w:adjustRightInd w:val="0"/>
        <w:spacing w:after="0" w:line="240" w:lineRule="auto"/>
        <w:rPr>
          <w:rFonts w:eastAsia="Times New Roman" w:cstheme="minorHAnsi"/>
          <w:bCs/>
          <w:iCs/>
          <w:color w:val="000000"/>
        </w:rPr>
      </w:pPr>
    </w:p>
    <w:p w:rsidR="00B04371" w:rsidP="000D2E4D" w14:paraId="386FBF72" w14:textId="4DC972B6">
      <w:pPr>
        <w:autoSpaceDE w:val="0"/>
        <w:autoSpaceDN w:val="0"/>
        <w:adjustRightInd w:val="0"/>
        <w:spacing w:after="0" w:line="240" w:lineRule="auto"/>
        <w:rPr>
          <w:rFonts w:eastAsia="Times New Roman" w:cstheme="minorHAnsi"/>
          <w:bCs/>
          <w:iCs/>
          <w:color w:val="000000"/>
        </w:rPr>
      </w:pPr>
      <w:r>
        <w:rPr>
          <w:rFonts w:eastAsia="Times New Roman" w:cstheme="minorHAnsi"/>
          <w:bCs/>
          <w:iCs/>
          <w:color w:val="000000"/>
        </w:rPr>
        <w:t>The study team</w:t>
      </w:r>
      <w:r w:rsidRPr="00C82988" w:rsidR="00C82988">
        <w:rPr>
          <w:rFonts w:eastAsia="Times New Roman" w:cstheme="minorHAnsi"/>
          <w:bCs/>
          <w:iCs/>
          <w:color w:val="000000"/>
        </w:rPr>
        <w:t xml:space="preserve"> will pre-register </w:t>
      </w:r>
      <w:r w:rsidR="00084856">
        <w:rPr>
          <w:rFonts w:eastAsia="Times New Roman" w:cstheme="minorHAnsi"/>
          <w:bCs/>
          <w:iCs/>
          <w:color w:val="000000"/>
        </w:rPr>
        <w:t>the impact evaluation design plan</w:t>
      </w:r>
      <w:r w:rsidRPr="00C82988" w:rsidR="00C82988">
        <w:rPr>
          <w:rFonts w:eastAsia="Times New Roman" w:cstheme="minorHAnsi"/>
          <w:bCs/>
          <w:iCs/>
          <w:color w:val="000000"/>
        </w:rPr>
        <w:t xml:space="preserve"> using the </w:t>
      </w:r>
      <w:r>
        <w:rPr>
          <w:rFonts w:eastAsia="Times New Roman" w:cstheme="minorHAnsi"/>
          <w:bCs/>
          <w:iCs/>
          <w:color w:val="000000"/>
        </w:rPr>
        <w:t xml:space="preserve">AEA RCT </w:t>
      </w:r>
      <w:r w:rsidR="004A582A">
        <w:rPr>
          <w:rFonts w:eastAsia="Times New Roman" w:cstheme="minorHAnsi"/>
          <w:bCs/>
          <w:iCs/>
          <w:color w:val="000000"/>
        </w:rPr>
        <w:t>Registry</w:t>
      </w:r>
    </w:p>
    <w:p w:rsidR="00C82988" w:rsidP="000D2E4D" w14:paraId="05B1A301" w14:textId="63103C5E">
      <w:pPr>
        <w:autoSpaceDE w:val="0"/>
        <w:autoSpaceDN w:val="0"/>
        <w:adjustRightInd w:val="0"/>
        <w:spacing w:after="0" w:line="240" w:lineRule="auto"/>
        <w:rPr>
          <w:rFonts w:eastAsia="Times New Roman" w:cstheme="minorHAnsi"/>
          <w:bCs/>
          <w:iCs/>
          <w:color w:val="000000"/>
        </w:rPr>
      </w:pPr>
      <w:r w:rsidRPr="00C82988">
        <w:rPr>
          <w:rFonts w:eastAsia="Times New Roman" w:cstheme="minorHAnsi"/>
          <w:bCs/>
          <w:iCs/>
          <w:color w:val="000000"/>
        </w:rPr>
        <w:t xml:space="preserve">developed and operated by </w:t>
      </w:r>
      <w:r w:rsidR="004A582A">
        <w:rPr>
          <w:rFonts w:eastAsia="Times New Roman" w:cstheme="minorHAnsi"/>
          <w:bCs/>
          <w:iCs/>
          <w:color w:val="000000"/>
        </w:rPr>
        <w:t>the American Economic Association</w:t>
      </w:r>
      <w:r>
        <w:rPr>
          <w:rFonts w:eastAsia="Times New Roman" w:cstheme="minorHAnsi"/>
          <w:bCs/>
          <w:iCs/>
          <w:color w:val="000000"/>
        </w:rPr>
        <w:t>.</w:t>
      </w:r>
      <w:r w:rsidR="000D2E4D">
        <w:rPr>
          <w:rFonts w:eastAsia="Times New Roman" w:cstheme="minorHAnsi"/>
          <w:bCs/>
          <w:iCs/>
          <w:color w:val="000000"/>
        </w:rPr>
        <w:t xml:space="preserve"> </w:t>
      </w:r>
    </w:p>
    <w:p w:rsidR="000D2E4D" w:rsidRPr="00BC0B37" w:rsidP="00B54580" w14:paraId="67525D82" w14:textId="77777777">
      <w:pPr>
        <w:autoSpaceDE w:val="0"/>
        <w:autoSpaceDN w:val="0"/>
        <w:adjustRightInd w:val="0"/>
        <w:spacing w:after="0" w:line="240" w:lineRule="auto"/>
        <w:rPr>
          <w:rFonts w:eastAsia="Times New Roman" w:cstheme="minorHAnsi"/>
          <w:bCs/>
          <w:iCs/>
          <w:color w:val="000000"/>
        </w:rPr>
      </w:pPr>
    </w:p>
    <w:p w:rsidR="00A42C71" w:rsidRPr="00B22E09" w:rsidP="00691104" w14:paraId="7621D8EE" w14:textId="53DBE5E2">
      <w:pPr>
        <w:autoSpaceDE w:val="0"/>
        <w:autoSpaceDN w:val="0"/>
        <w:adjustRightInd w:val="0"/>
        <w:spacing w:after="120" w:line="240" w:lineRule="auto"/>
        <w:rPr>
          <w:rFonts w:eastAsia="Times New Roman" w:cstheme="minorHAnsi"/>
          <w:bCs/>
          <w:color w:val="000000"/>
          <w:u w:val="single"/>
        </w:rPr>
      </w:pPr>
      <w:r w:rsidRPr="00B22E09">
        <w:rPr>
          <w:rFonts w:eastAsia="Times New Roman" w:cstheme="minorHAnsi"/>
          <w:bCs/>
          <w:color w:val="000000"/>
          <w:u w:val="single"/>
        </w:rPr>
        <w:t xml:space="preserve">Implementation </w:t>
      </w:r>
      <w:r w:rsidR="006740EE">
        <w:rPr>
          <w:rFonts w:eastAsia="Times New Roman" w:cstheme="minorHAnsi"/>
          <w:bCs/>
          <w:color w:val="000000"/>
          <w:u w:val="single"/>
        </w:rPr>
        <w:t>Evaluation</w:t>
      </w:r>
    </w:p>
    <w:p w:rsidR="00E87826" w:rsidP="000D2E4D" w14:paraId="5E7AEFFE" w14:textId="66AB5D1D">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 xml:space="preserve">All the implementation </w:t>
      </w:r>
      <w:r w:rsidR="004F12B2">
        <w:rPr>
          <w:rFonts w:eastAsia="Times New Roman" w:cstheme="minorHAnsi"/>
          <w:bCs/>
          <w:color w:val="000000"/>
        </w:rPr>
        <w:t>evaluation</w:t>
      </w:r>
      <w:r>
        <w:rPr>
          <w:rFonts w:eastAsia="Times New Roman" w:cstheme="minorHAnsi"/>
          <w:bCs/>
          <w:color w:val="000000"/>
        </w:rPr>
        <w:t xml:space="preserve"> data collected during the visits will be </w:t>
      </w:r>
      <w:r w:rsidR="00887C49">
        <w:rPr>
          <w:rFonts w:eastAsia="Times New Roman" w:cstheme="minorHAnsi"/>
          <w:bCs/>
          <w:color w:val="000000"/>
        </w:rPr>
        <w:t xml:space="preserve">coded </w:t>
      </w:r>
      <w:r w:rsidR="0020408C">
        <w:rPr>
          <w:rFonts w:eastAsia="Times New Roman" w:cstheme="minorHAnsi"/>
          <w:bCs/>
          <w:color w:val="000000"/>
        </w:rPr>
        <w:t xml:space="preserve">in </w:t>
      </w:r>
      <w:r w:rsidR="00A04477">
        <w:rPr>
          <w:rFonts w:eastAsia="Times New Roman" w:cstheme="minorHAnsi"/>
          <w:bCs/>
          <w:color w:val="000000"/>
        </w:rPr>
        <w:t xml:space="preserve">the </w:t>
      </w:r>
      <w:r w:rsidR="0020408C">
        <w:rPr>
          <w:rFonts w:eastAsia="Times New Roman" w:cstheme="minorHAnsi"/>
          <w:bCs/>
          <w:color w:val="000000"/>
        </w:rPr>
        <w:t>N</w:t>
      </w:r>
      <w:r w:rsidR="00DE0075">
        <w:rPr>
          <w:rFonts w:eastAsia="Times New Roman" w:cstheme="minorHAnsi"/>
          <w:bCs/>
          <w:color w:val="000000"/>
        </w:rPr>
        <w:t>V</w:t>
      </w:r>
      <w:r w:rsidR="0020408C">
        <w:rPr>
          <w:rFonts w:eastAsia="Times New Roman" w:cstheme="minorHAnsi"/>
          <w:bCs/>
          <w:color w:val="000000"/>
        </w:rPr>
        <w:t xml:space="preserve">ivo </w:t>
      </w:r>
      <w:r w:rsidR="00A04477">
        <w:rPr>
          <w:rFonts w:eastAsia="Times New Roman" w:cstheme="minorHAnsi"/>
          <w:bCs/>
          <w:color w:val="000000"/>
        </w:rPr>
        <w:t>software application</w:t>
      </w:r>
      <w:r w:rsidR="0020408C">
        <w:rPr>
          <w:rFonts w:eastAsia="Times New Roman" w:cstheme="minorHAnsi"/>
          <w:bCs/>
          <w:color w:val="000000"/>
        </w:rPr>
        <w:t xml:space="preserve"> </w:t>
      </w:r>
      <w:r w:rsidR="00887C49">
        <w:rPr>
          <w:rFonts w:eastAsia="Times New Roman" w:cstheme="minorHAnsi"/>
          <w:bCs/>
          <w:color w:val="000000"/>
        </w:rPr>
        <w:t xml:space="preserve">using a hierarchical coding scheme </w:t>
      </w:r>
      <w:r>
        <w:rPr>
          <w:rFonts w:eastAsia="Times New Roman" w:cstheme="minorHAnsi"/>
          <w:bCs/>
          <w:color w:val="000000"/>
        </w:rPr>
        <w:t xml:space="preserve">mapped to the domains of the CFIR. Interview </w:t>
      </w:r>
      <w:r>
        <w:rPr>
          <w:rFonts w:eastAsia="Times New Roman" w:cstheme="minorHAnsi"/>
          <w:bCs/>
          <w:color w:val="000000"/>
        </w:rPr>
        <w:t>transcripts</w:t>
      </w:r>
      <w:r w:rsidR="00E741F9">
        <w:rPr>
          <w:rFonts w:eastAsia="Times New Roman" w:cstheme="minorHAnsi"/>
          <w:bCs/>
          <w:color w:val="000000"/>
        </w:rPr>
        <w:t>, and any other materials collected on-site,</w:t>
      </w:r>
      <w:r>
        <w:rPr>
          <w:rFonts w:eastAsia="Times New Roman" w:cstheme="minorHAnsi"/>
          <w:bCs/>
          <w:color w:val="000000"/>
        </w:rPr>
        <w:t xml:space="preserve"> will be coded using th</w:t>
      </w:r>
      <w:r w:rsidR="00E741F9">
        <w:rPr>
          <w:rFonts w:eastAsia="Times New Roman" w:cstheme="minorHAnsi"/>
          <w:bCs/>
          <w:color w:val="000000"/>
        </w:rPr>
        <w:t>is</w:t>
      </w:r>
      <w:r>
        <w:rPr>
          <w:rFonts w:eastAsia="Times New Roman" w:cstheme="minorHAnsi"/>
          <w:bCs/>
          <w:color w:val="000000"/>
        </w:rPr>
        <w:t xml:space="preserve"> mapped coding scheme</w:t>
      </w:r>
      <w:r w:rsidR="00E6397E">
        <w:rPr>
          <w:rFonts w:eastAsia="Times New Roman" w:cstheme="minorHAnsi"/>
          <w:bCs/>
          <w:color w:val="000000"/>
        </w:rPr>
        <w:t xml:space="preserve"> by a team of site visitors who will be overseen by the </w:t>
      </w:r>
      <w:r w:rsidR="001A52ED">
        <w:rPr>
          <w:rFonts w:eastAsia="Times New Roman" w:cstheme="minorHAnsi"/>
          <w:bCs/>
          <w:color w:val="000000"/>
        </w:rPr>
        <w:t>implementation</w:t>
      </w:r>
      <w:r w:rsidR="00E6397E">
        <w:rPr>
          <w:rFonts w:eastAsia="Times New Roman" w:cstheme="minorHAnsi"/>
          <w:bCs/>
          <w:color w:val="000000"/>
        </w:rPr>
        <w:t xml:space="preserve"> </w:t>
      </w:r>
      <w:r w:rsidR="004F12B2">
        <w:rPr>
          <w:rFonts w:eastAsia="Times New Roman" w:cstheme="minorHAnsi"/>
          <w:bCs/>
          <w:color w:val="000000"/>
        </w:rPr>
        <w:t>evaluation</w:t>
      </w:r>
      <w:r w:rsidR="00E6397E">
        <w:rPr>
          <w:rFonts w:eastAsia="Times New Roman" w:cstheme="minorHAnsi"/>
          <w:bCs/>
          <w:color w:val="000000"/>
        </w:rPr>
        <w:t xml:space="preserve"> task lead. </w:t>
      </w:r>
      <w:r w:rsidR="001D4706">
        <w:rPr>
          <w:rFonts w:eastAsia="Times New Roman" w:cstheme="minorHAnsi"/>
          <w:bCs/>
          <w:color w:val="000000"/>
        </w:rPr>
        <w:t xml:space="preserve">The coding team will meet weekly to ensure consistency in </w:t>
      </w:r>
      <w:r w:rsidR="001A52ED">
        <w:rPr>
          <w:rFonts w:eastAsia="Times New Roman" w:cstheme="minorHAnsi"/>
          <w:bCs/>
          <w:color w:val="000000"/>
        </w:rPr>
        <w:t>application of codes.</w:t>
      </w:r>
    </w:p>
    <w:p w:rsidR="000D2E4D" w:rsidP="00B54580" w14:paraId="21F59144" w14:textId="77777777">
      <w:pPr>
        <w:autoSpaceDE w:val="0"/>
        <w:autoSpaceDN w:val="0"/>
        <w:adjustRightInd w:val="0"/>
        <w:spacing w:after="0" w:line="240" w:lineRule="auto"/>
        <w:rPr>
          <w:rFonts w:eastAsia="Times New Roman" w:cstheme="minorHAnsi"/>
          <w:bCs/>
          <w:color w:val="000000"/>
        </w:rPr>
      </w:pPr>
    </w:p>
    <w:p w:rsidR="00A42C71" w:rsidRPr="001A59B6" w:rsidP="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2828AD" w:rsidP="000D2E4D" w14:paraId="746059F1" w14:textId="4EBA569C">
      <w:pPr>
        <w:spacing w:after="0" w:line="240" w:lineRule="auto"/>
        <w:rPr>
          <w:rFonts w:eastAsia="Times New Roman"/>
        </w:rPr>
      </w:pPr>
      <w:r w:rsidRPr="4D263AA9">
        <w:rPr>
          <w:rFonts w:eastAsia="Times New Roman"/>
        </w:rPr>
        <w:t>The</w:t>
      </w:r>
      <w:r w:rsidRPr="4D263AA9" w:rsidR="007E686B">
        <w:rPr>
          <w:rFonts w:eastAsia="Times New Roman"/>
        </w:rPr>
        <w:t xml:space="preserve"> </w:t>
      </w:r>
      <w:r w:rsidRPr="4D263AA9" w:rsidR="005A6BB4">
        <w:rPr>
          <w:rFonts w:eastAsia="Times New Roman"/>
        </w:rPr>
        <w:t xml:space="preserve">survey </w:t>
      </w:r>
      <w:r w:rsidRPr="4D263AA9" w:rsidR="007E686B">
        <w:rPr>
          <w:rFonts w:eastAsia="Times New Roman"/>
        </w:rPr>
        <w:t xml:space="preserve">data collected through this </w:t>
      </w:r>
      <w:r w:rsidRPr="4D263AA9" w:rsidR="00077023">
        <w:rPr>
          <w:rFonts w:eastAsia="Times New Roman"/>
        </w:rPr>
        <w:t xml:space="preserve">information collection request will be used to establish a baseline measure </w:t>
      </w:r>
      <w:r w:rsidRPr="4D263AA9" w:rsidR="00A71D9B">
        <w:rPr>
          <w:rFonts w:eastAsia="Times New Roman"/>
        </w:rPr>
        <w:t>of parent well</w:t>
      </w:r>
      <w:r w:rsidRPr="4D263AA9" w:rsidR="00E43113">
        <w:rPr>
          <w:rFonts w:eastAsia="Times New Roman"/>
        </w:rPr>
        <w:t>-</w:t>
      </w:r>
      <w:r w:rsidRPr="4D263AA9" w:rsidR="00A71D9B">
        <w:rPr>
          <w:rFonts w:eastAsia="Times New Roman"/>
        </w:rPr>
        <w:t>being</w:t>
      </w:r>
      <w:r w:rsidRPr="4D263AA9" w:rsidR="004F50D5">
        <w:rPr>
          <w:rFonts w:eastAsia="Times New Roman"/>
        </w:rPr>
        <w:t xml:space="preserve">, substance use treatment, and recovery support services engagement. </w:t>
      </w:r>
      <w:r w:rsidRPr="4D263AA9" w:rsidR="00A665D2">
        <w:rPr>
          <w:rFonts w:eastAsia="Times New Roman"/>
        </w:rPr>
        <w:t xml:space="preserve">It will also be used to describe the demographic characteristics of the study population and to test baseline equivalency. </w:t>
      </w:r>
      <w:r w:rsidRPr="4D263AA9" w:rsidR="0028580F">
        <w:rPr>
          <w:rFonts w:eastAsia="Times New Roman"/>
        </w:rPr>
        <w:t xml:space="preserve">The study team will </w:t>
      </w:r>
      <w:r w:rsidRPr="4D263AA9" w:rsidR="003938D8">
        <w:rPr>
          <w:rFonts w:eastAsia="Times New Roman"/>
        </w:rPr>
        <w:t>use th</w:t>
      </w:r>
      <w:r w:rsidRPr="4D263AA9" w:rsidR="00B7288D">
        <w:rPr>
          <w:rFonts w:eastAsia="Times New Roman"/>
        </w:rPr>
        <w:t>ese</w:t>
      </w:r>
      <w:r w:rsidRPr="4D263AA9" w:rsidR="003938D8">
        <w:rPr>
          <w:rFonts w:eastAsia="Times New Roman"/>
        </w:rPr>
        <w:t xml:space="preserve"> data to </w:t>
      </w:r>
      <w:r w:rsidRPr="4D263AA9" w:rsidR="00D06FC0">
        <w:rPr>
          <w:rFonts w:eastAsia="Times New Roman"/>
        </w:rPr>
        <w:t>produce</w:t>
      </w:r>
      <w:r w:rsidRPr="4D263AA9" w:rsidR="00061311">
        <w:rPr>
          <w:rFonts w:eastAsia="Times New Roman"/>
        </w:rPr>
        <w:t xml:space="preserve"> annual reports on</w:t>
      </w:r>
      <w:r w:rsidRPr="4D263AA9" w:rsidR="00D06FC0">
        <w:rPr>
          <w:rFonts w:eastAsia="Times New Roman"/>
        </w:rPr>
        <w:t xml:space="preserve"> study execution that will </w:t>
      </w:r>
      <w:r w:rsidRPr="4D263AA9" w:rsidR="00E4118B">
        <w:rPr>
          <w:rFonts w:eastAsia="Times New Roman"/>
        </w:rPr>
        <w:t>describe challenges encountered or anticipated and their solutions, information on site-level performance, and where appropriate noteworthy findings or insights</w:t>
      </w:r>
      <w:r w:rsidRPr="4D263AA9" w:rsidR="001E4FEA">
        <w:rPr>
          <w:rFonts w:eastAsia="Times New Roman"/>
        </w:rPr>
        <w:t>.</w:t>
      </w:r>
      <w:r w:rsidRPr="4D263AA9" w:rsidR="00110582">
        <w:rPr>
          <w:rFonts w:eastAsia="Times New Roman"/>
        </w:rPr>
        <w:t xml:space="preserve"> Interview data will be us</w:t>
      </w:r>
      <w:r w:rsidRPr="4D263AA9" w:rsidR="00BD4B79">
        <w:rPr>
          <w:rFonts w:eastAsia="Times New Roman"/>
        </w:rPr>
        <w:t xml:space="preserve">ed in two reports (interim and final) </w:t>
      </w:r>
      <w:r w:rsidRPr="4D263AA9" w:rsidR="003E0987">
        <w:rPr>
          <w:rFonts w:eastAsia="Times New Roman"/>
        </w:rPr>
        <w:t>describing the progress and results of the implementation evaluation.</w:t>
      </w:r>
      <w:r w:rsidRPr="4D263AA9" w:rsidR="001E4FEA">
        <w:rPr>
          <w:rFonts w:eastAsia="Times New Roman"/>
        </w:rPr>
        <w:t xml:space="preserve"> </w:t>
      </w:r>
      <w:r w:rsidRPr="4D263AA9" w:rsidR="00DA762E">
        <w:rPr>
          <w:rFonts w:eastAsia="Times New Roman"/>
        </w:rPr>
        <w:t xml:space="preserve">A future information collection request will </w:t>
      </w:r>
      <w:r w:rsidRPr="4D263AA9" w:rsidR="0003777F">
        <w:rPr>
          <w:rFonts w:eastAsia="Times New Roman"/>
        </w:rPr>
        <w:t>seek approval for the follow-up survey. The study team will use th</w:t>
      </w:r>
      <w:r w:rsidRPr="4D263AA9" w:rsidR="003C3EAB">
        <w:rPr>
          <w:rFonts w:eastAsia="Times New Roman"/>
        </w:rPr>
        <w:t>ose</w:t>
      </w:r>
      <w:r w:rsidRPr="4D263AA9" w:rsidR="0003777F">
        <w:rPr>
          <w:rFonts w:eastAsia="Times New Roman"/>
        </w:rPr>
        <w:t xml:space="preserve"> data</w:t>
      </w:r>
      <w:r w:rsidRPr="4D263AA9" w:rsidR="00D2686A">
        <w:rPr>
          <w:rFonts w:eastAsia="Times New Roman"/>
        </w:rPr>
        <w:t xml:space="preserve">, along with the data collected under this </w:t>
      </w:r>
      <w:r w:rsidRPr="4D263AA9" w:rsidR="00860563">
        <w:rPr>
          <w:rFonts w:eastAsia="Times New Roman"/>
        </w:rPr>
        <w:t>information collection request</w:t>
      </w:r>
      <w:r w:rsidRPr="4D263AA9" w:rsidR="00D2686A">
        <w:rPr>
          <w:rFonts w:eastAsia="Times New Roman"/>
        </w:rPr>
        <w:t>,</w:t>
      </w:r>
      <w:r w:rsidRPr="4D263AA9" w:rsidR="0003777F">
        <w:rPr>
          <w:rFonts w:eastAsia="Times New Roman"/>
        </w:rPr>
        <w:t xml:space="preserve"> to</w:t>
      </w:r>
      <w:r w:rsidRPr="4D263AA9">
        <w:rPr>
          <w:rFonts w:eastAsia="Times New Roman"/>
        </w:rPr>
        <w:t xml:space="preserve"> compare outcomes </w:t>
      </w:r>
      <w:r w:rsidRPr="4D263AA9" w:rsidR="0027013F">
        <w:rPr>
          <w:rFonts w:eastAsia="Times New Roman"/>
        </w:rPr>
        <w:t xml:space="preserve">for families offered </w:t>
      </w:r>
      <w:r w:rsidRPr="4D263AA9" w:rsidR="00D2686A">
        <w:rPr>
          <w:rFonts w:eastAsia="Times New Roman"/>
        </w:rPr>
        <w:t>the treatment intervention</w:t>
      </w:r>
      <w:r w:rsidRPr="4D263AA9" w:rsidR="003E6BEC">
        <w:rPr>
          <w:rFonts w:eastAsia="Times New Roman"/>
        </w:rPr>
        <w:t xml:space="preserve"> </w:t>
      </w:r>
      <w:r w:rsidRPr="4D263AA9" w:rsidR="00F938E1">
        <w:rPr>
          <w:rFonts w:eastAsia="Times New Roman"/>
        </w:rPr>
        <w:t xml:space="preserve">with outcomes for control group families receiving services as usual. </w:t>
      </w:r>
      <w:r w:rsidRPr="4D263AA9" w:rsidR="003E0987">
        <w:rPr>
          <w:rFonts w:eastAsia="Times New Roman"/>
        </w:rPr>
        <w:t xml:space="preserve">Progress and results from the impact evaluation will also be presented in an interim and final report. </w:t>
      </w:r>
      <w:r w:rsidRPr="4D263AA9" w:rsidR="005E4264">
        <w:rPr>
          <w:rFonts w:eastAsia="Times New Roman"/>
        </w:rPr>
        <w:t xml:space="preserve"> </w:t>
      </w:r>
      <w:r w:rsidRPr="4D263AA9" w:rsidR="00EB7C37">
        <w:rPr>
          <w:rFonts w:eastAsia="Times New Roman"/>
        </w:rPr>
        <w:t xml:space="preserve">The study team </w:t>
      </w:r>
      <w:r w:rsidRPr="4D263AA9" w:rsidR="005F7456">
        <w:rPr>
          <w:rFonts w:eastAsia="Times New Roman"/>
        </w:rPr>
        <w:t>may</w:t>
      </w:r>
      <w:r w:rsidRPr="4D263AA9" w:rsidR="00EB7C37">
        <w:rPr>
          <w:rFonts w:eastAsia="Times New Roman"/>
        </w:rPr>
        <w:t xml:space="preserve"> also produce </w:t>
      </w:r>
      <w:r w:rsidRPr="4D263AA9" w:rsidR="00C71EAD">
        <w:rPr>
          <w:rFonts w:eastAsia="Times New Roman"/>
        </w:rPr>
        <w:t xml:space="preserve">a </w:t>
      </w:r>
      <w:r w:rsidRPr="4D263AA9" w:rsidR="00EB7C37">
        <w:rPr>
          <w:rFonts w:eastAsia="Times New Roman"/>
        </w:rPr>
        <w:t xml:space="preserve">special topics report </w:t>
      </w:r>
      <w:r w:rsidRPr="4D263AA9" w:rsidR="00C71EAD">
        <w:rPr>
          <w:rFonts w:eastAsia="Times New Roman"/>
        </w:rPr>
        <w:t>on a topic selected by ACF</w:t>
      </w:r>
      <w:r w:rsidRPr="4D263AA9" w:rsidR="005C53E5">
        <w:rPr>
          <w:rFonts w:eastAsia="Times New Roman"/>
        </w:rPr>
        <w:t xml:space="preserve">. </w:t>
      </w:r>
      <w:r w:rsidRPr="4D263AA9" w:rsidR="003B3D9D">
        <w:rPr>
          <w:rFonts w:eastAsia="Times New Roman"/>
        </w:rPr>
        <w:t>The goal of the</w:t>
      </w:r>
      <w:r w:rsidRPr="4D263AA9" w:rsidR="00A02CC7">
        <w:rPr>
          <w:rFonts w:eastAsia="Times New Roman"/>
        </w:rPr>
        <w:t xml:space="preserve">se products and their dissemination </w:t>
      </w:r>
      <w:r w:rsidRPr="4D263AA9" w:rsidR="003B7332">
        <w:rPr>
          <w:rFonts w:eastAsia="Times New Roman"/>
        </w:rPr>
        <w:t xml:space="preserve">is to advance the field’s understanding of </w:t>
      </w:r>
      <w:r w:rsidRPr="4D263AA9" w:rsidR="00CF3D08">
        <w:rPr>
          <w:rFonts w:eastAsia="Times New Roman"/>
        </w:rPr>
        <w:t xml:space="preserve">research evidence generated by R3-Impact </w:t>
      </w:r>
      <w:r w:rsidRPr="4D263AA9" w:rsidR="00817357">
        <w:rPr>
          <w:rFonts w:eastAsia="Times New Roman"/>
        </w:rPr>
        <w:t>on recovery coaching interventions in child welfare.</w:t>
      </w:r>
    </w:p>
    <w:p w:rsidR="000D2E4D" w:rsidP="00B54580" w14:paraId="06B15D22" w14:textId="77777777">
      <w:pPr>
        <w:spacing w:after="0" w:line="240" w:lineRule="auto"/>
        <w:rPr>
          <w:rFonts w:eastAsia="Times New Roman"/>
        </w:rPr>
      </w:pPr>
    </w:p>
    <w:p w:rsidR="00A42C71" w:rsidRPr="001A59B6" w:rsidP="00691104" w14:paraId="1C0321C0" w14:textId="06B44296">
      <w:pPr>
        <w:spacing w:after="120" w:line="240" w:lineRule="auto"/>
        <w:rPr>
          <w:rFonts w:eastAsia="Times New Roman" w:cstheme="minorHAnsi"/>
        </w:rPr>
      </w:pPr>
      <w:r w:rsidRPr="001A59B6">
        <w:rPr>
          <w:rFonts w:eastAsia="Times New Roman" w:cstheme="minorHAnsi"/>
          <w:b/>
          <w:bCs/>
        </w:rPr>
        <w:t>B8.  Contact Persons</w:t>
      </w:r>
    </w:p>
    <w:tbl>
      <w:tblPr>
        <w:tblStyle w:val="TableGrid"/>
        <w:tblW w:w="0" w:type="auto"/>
        <w:tblInd w:w="0" w:type="dxa"/>
        <w:tblLook w:val="04A0"/>
      </w:tblPr>
      <w:tblGrid>
        <w:gridCol w:w="1885"/>
        <w:gridCol w:w="1890"/>
        <w:gridCol w:w="2345"/>
        <w:gridCol w:w="3230"/>
      </w:tblGrid>
      <w:tr w14:paraId="6825397E" w14:textId="77777777" w:rsidTr="008D2154">
        <w:tblPrEx>
          <w:tblW w:w="0" w:type="auto"/>
          <w:tblInd w:w="0" w:type="dxa"/>
          <w:tblLook w:val="04A0"/>
        </w:tblPrEx>
        <w:tc>
          <w:tcPr>
            <w:tcW w:w="1885" w:type="dxa"/>
          </w:tcPr>
          <w:p w:rsidR="005E4BE4" w:rsidRPr="00B54580" w:rsidP="008D2154" w14:paraId="3F947AE2" w14:textId="77777777">
            <w:pPr>
              <w:pStyle w:val="ListParagraph"/>
              <w:ind w:left="0"/>
              <w:rPr>
                <w:rFonts w:asciiTheme="minorHAnsi" w:hAnsiTheme="minorHAnsi" w:cstheme="minorHAnsi"/>
              </w:rPr>
            </w:pPr>
            <w:r w:rsidRPr="000D2E4D">
              <w:rPr>
                <w:rFonts w:cstheme="minorHAnsi"/>
              </w:rPr>
              <w:t>Name</w:t>
            </w:r>
          </w:p>
        </w:tc>
        <w:tc>
          <w:tcPr>
            <w:tcW w:w="1890" w:type="dxa"/>
          </w:tcPr>
          <w:p w:rsidR="005E4BE4" w:rsidRPr="00B54580" w:rsidP="008D2154" w14:paraId="3E3B0585" w14:textId="77777777">
            <w:pPr>
              <w:pStyle w:val="ListParagraph"/>
              <w:ind w:left="0"/>
              <w:rPr>
                <w:rFonts w:asciiTheme="minorHAnsi" w:hAnsiTheme="minorHAnsi" w:cstheme="minorHAnsi"/>
              </w:rPr>
            </w:pPr>
            <w:r w:rsidRPr="000D2E4D">
              <w:rPr>
                <w:rFonts w:cstheme="minorHAnsi"/>
              </w:rPr>
              <w:t>Organization</w:t>
            </w:r>
          </w:p>
        </w:tc>
        <w:tc>
          <w:tcPr>
            <w:tcW w:w="2345" w:type="dxa"/>
          </w:tcPr>
          <w:p w:rsidR="005E4BE4" w:rsidRPr="00B54580" w:rsidP="008D2154" w14:paraId="794F9BDA" w14:textId="77777777">
            <w:pPr>
              <w:pStyle w:val="ListParagraph"/>
              <w:ind w:left="0"/>
              <w:rPr>
                <w:rFonts w:asciiTheme="minorHAnsi" w:hAnsiTheme="minorHAnsi" w:cstheme="minorHAnsi"/>
              </w:rPr>
            </w:pPr>
            <w:r w:rsidRPr="000D2E4D">
              <w:rPr>
                <w:rFonts w:cstheme="minorHAnsi"/>
              </w:rPr>
              <w:t>Role on Contract</w:t>
            </w:r>
          </w:p>
        </w:tc>
        <w:tc>
          <w:tcPr>
            <w:tcW w:w="3230" w:type="dxa"/>
          </w:tcPr>
          <w:p w:rsidR="005E4BE4" w:rsidRPr="00B54580" w:rsidP="008D2154" w14:paraId="7E1AE08B" w14:textId="77777777">
            <w:pPr>
              <w:pStyle w:val="ListParagraph"/>
              <w:ind w:left="0"/>
              <w:rPr>
                <w:rFonts w:asciiTheme="minorHAnsi" w:hAnsiTheme="minorHAnsi" w:cstheme="minorHAnsi"/>
              </w:rPr>
            </w:pPr>
            <w:r w:rsidRPr="000D2E4D">
              <w:rPr>
                <w:rFonts w:cstheme="minorHAnsi"/>
              </w:rPr>
              <w:t>Phone/email</w:t>
            </w:r>
          </w:p>
        </w:tc>
      </w:tr>
      <w:tr w14:paraId="344ECE44" w14:textId="77777777" w:rsidTr="008D2154">
        <w:tblPrEx>
          <w:tblW w:w="0" w:type="auto"/>
          <w:tblInd w:w="0" w:type="dxa"/>
          <w:tblLook w:val="04A0"/>
        </w:tblPrEx>
        <w:tc>
          <w:tcPr>
            <w:tcW w:w="1885" w:type="dxa"/>
          </w:tcPr>
          <w:p w:rsidR="005E4BE4" w:rsidRPr="00B54580" w:rsidP="008D2154" w14:paraId="771B807F" w14:textId="77777777">
            <w:pPr>
              <w:pStyle w:val="ListParagraph"/>
              <w:ind w:left="0"/>
              <w:rPr>
                <w:rFonts w:asciiTheme="minorHAnsi" w:hAnsiTheme="minorHAnsi" w:cstheme="minorHAnsi"/>
              </w:rPr>
            </w:pPr>
            <w:r w:rsidRPr="000D2E4D">
              <w:rPr>
                <w:rFonts w:cstheme="minorHAnsi"/>
              </w:rPr>
              <w:t>Calonie Gray</w:t>
            </w:r>
          </w:p>
        </w:tc>
        <w:tc>
          <w:tcPr>
            <w:tcW w:w="1890" w:type="dxa"/>
          </w:tcPr>
          <w:p w:rsidR="005E4BE4" w:rsidRPr="00B54580" w:rsidP="008D2154" w14:paraId="751D6D49" w14:textId="77777777">
            <w:pPr>
              <w:pStyle w:val="ListParagraph"/>
              <w:ind w:left="0"/>
              <w:rPr>
                <w:rFonts w:asciiTheme="minorHAnsi" w:hAnsiTheme="minorHAnsi" w:cstheme="minorHAnsi"/>
              </w:rPr>
            </w:pPr>
            <w:r w:rsidRPr="000D2E4D">
              <w:rPr>
                <w:rFonts w:cstheme="minorHAnsi"/>
              </w:rPr>
              <w:t>OPRE, ACF, HHS</w:t>
            </w:r>
          </w:p>
        </w:tc>
        <w:tc>
          <w:tcPr>
            <w:tcW w:w="2345" w:type="dxa"/>
          </w:tcPr>
          <w:p w:rsidR="005E4BE4" w:rsidRPr="00B54580" w:rsidP="008D2154" w14:paraId="04F6921E" w14:textId="77777777">
            <w:pPr>
              <w:pStyle w:val="ListParagraph"/>
              <w:ind w:left="0"/>
              <w:rPr>
                <w:rFonts w:asciiTheme="minorHAnsi" w:hAnsiTheme="minorHAnsi" w:cstheme="minorHAnsi"/>
              </w:rPr>
            </w:pPr>
            <w:r w:rsidRPr="000D2E4D">
              <w:rPr>
                <w:rFonts w:cstheme="minorHAnsi"/>
              </w:rPr>
              <w:t>Co-Contracting Officer’s Representative</w:t>
            </w:r>
          </w:p>
        </w:tc>
        <w:tc>
          <w:tcPr>
            <w:tcW w:w="3230" w:type="dxa"/>
          </w:tcPr>
          <w:p w:rsidR="005E4BE4" w:rsidRPr="00B54580" w:rsidP="008D2154" w14:paraId="02504179" w14:textId="77777777">
            <w:pPr>
              <w:rPr>
                <w:rFonts w:asciiTheme="minorHAnsi" w:hAnsiTheme="minorHAnsi" w:cstheme="minorHAnsi"/>
              </w:rPr>
            </w:pPr>
            <w:hyperlink r:id="rId12" w:history="1">
              <w:r w:rsidRPr="000D2E4D">
                <w:rPr>
                  <w:rStyle w:val="Hyperlink"/>
                  <w:rFonts w:cstheme="minorHAnsi"/>
                </w:rPr>
                <w:t>Calonie.Gray@acf.hhs.gov</w:t>
              </w:r>
            </w:hyperlink>
          </w:p>
          <w:p w:rsidR="005E4BE4" w:rsidRPr="00B54580" w:rsidP="008D2154" w14:paraId="5BEC77C0" w14:textId="77777777">
            <w:pPr>
              <w:rPr>
                <w:rFonts w:asciiTheme="minorHAnsi" w:hAnsiTheme="minorHAnsi" w:cstheme="minorHAnsi"/>
              </w:rPr>
            </w:pPr>
            <w:r w:rsidRPr="000D2E4D">
              <w:rPr>
                <w:rFonts w:cstheme="minorHAnsi"/>
              </w:rPr>
              <w:t>(202) 565-0205</w:t>
            </w:r>
          </w:p>
          <w:p w:rsidR="005E4BE4" w:rsidRPr="00B54580" w:rsidP="008D2154" w14:paraId="19BAF4D2" w14:textId="77777777">
            <w:pPr>
              <w:rPr>
                <w:rFonts w:asciiTheme="minorHAnsi" w:hAnsiTheme="minorHAnsi" w:cstheme="minorHAnsi"/>
              </w:rPr>
            </w:pPr>
          </w:p>
        </w:tc>
      </w:tr>
      <w:tr w14:paraId="5F4B3218" w14:textId="77777777" w:rsidTr="008D2154">
        <w:tblPrEx>
          <w:tblW w:w="0" w:type="auto"/>
          <w:tblInd w:w="0" w:type="dxa"/>
          <w:tblLook w:val="04A0"/>
        </w:tblPrEx>
        <w:tc>
          <w:tcPr>
            <w:tcW w:w="1885" w:type="dxa"/>
          </w:tcPr>
          <w:p w:rsidR="005E4BE4" w:rsidRPr="00B54580" w:rsidP="008D2154" w14:paraId="4E4BE676" w14:textId="77777777">
            <w:pPr>
              <w:pStyle w:val="ListParagraph"/>
              <w:ind w:left="0"/>
              <w:rPr>
                <w:rFonts w:asciiTheme="minorHAnsi" w:hAnsiTheme="minorHAnsi" w:cstheme="minorHAnsi"/>
              </w:rPr>
            </w:pPr>
            <w:r w:rsidRPr="000D2E4D">
              <w:rPr>
                <w:rFonts w:cstheme="minorHAnsi"/>
              </w:rPr>
              <w:t>Kelly Jedd McKenzie</w:t>
            </w:r>
          </w:p>
        </w:tc>
        <w:tc>
          <w:tcPr>
            <w:tcW w:w="1890" w:type="dxa"/>
          </w:tcPr>
          <w:p w:rsidR="005E4BE4" w:rsidRPr="00B54580" w:rsidP="008D2154" w14:paraId="50D51BF3" w14:textId="77777777">
            <w:pPr>
              <w:pStyle w:val="ListParagraph"/>
              <w:ind w:left="0"/>
              <w:rPr>
                <w:rFonts w:asciiTheme="minorHAnsi" w:hAnsiTheme="minorHAnsi" w:cstheme="minorHAnsi"/>
              </w:rPr>
            </w:pPr>
            <w:r w:rsidRPr="000D2E4D">
              <w:rPr>
                <w:rFonts w:cstheme="minorHAnsi"/>
              </w:rPr>
              <w:t>OPRE, ACF, HHS</w:t>
            </w:r>
          </w:p>
        </w:tc>
        <w:tc>
          <w:tcPr>
            <w:tcW w:w="2345" w:type="dxa"/>
          </w:tcPr>
          <w:p w:rsidR="005E4BE4" w:rsidRPr="00B54580" w:rsidP="008D2154" w14:paraId="1A9E2660" w14:textId="77777777">
            <w:pPr>
              <w:pStyle w:val="ListParagraph"/>
              <w:ind w:left="0"/>
              <w:rPr>
                <w:rFonts w:asciiTheme="minorHAnsi" w:hAnsiTheme="minorHAnsi" w:cstheme="minorHAnsi"/>
              </w:rPr>
            </w:pPr>
            <w:r w:rsidRPr="000D2E4D">
              <w:rPr>
                <w:rFonts w:cstheme="minorHAnsi"/>
              </w:rPr>
              <w:t>Co-Contracting Officer’s Representative</w:t>
            </w:r>
          </w:p>
        </w:tc>
        <w:tc>
          <w:tcPr>
            <w:tcW w:w="3230" w:type="dxa"/>
          </w:tcPr>
          <w:p w:rsidR="005E4BE4" w:rsidRPr="00B54580" w:rsidP="008D2154" w14:paraId="4032F655" w14:textId="77777777">
            <w:pPr>
              <w:rPr>
                <w:rFonts w:asciiTheme="minorHAnsi" w:hAnsiTheme="minorHAnsi" w:cstheme="minorHAnsi"/>
              </w:rPr>
            </w:pPr>
            <w:hyperlink r:id="rId13" w:history="1">
              <w:r w:rsidRPr="000D2E4D">
                <w:rPr>
                  <w:rStyle w:val="Hyperlink"/>
                  <w:rFonts w:cstheme="minorHAnsi"/>
                </w:rPr>
                <w:t>Kelly.McKenzie@acf.hhs.gov</w:t>
              </w:r>
            </w:hyperlink>
          </w:p>
          <w:p w:rsidR="005E4BE4" w:rsidRPr="00B54580" w:rsidP="008D2154" w14:paraId="7E210353" w14:textId="77777777">
            <w:pPr>
              <w:rPr>
                <w:rFonts w:asciiTheme="minorHAnsi" w:hAnsiTheme="minorHAnsi" w:cstheme="minorHAnsi"/>
              </w:rPr>
            </w:pPr>
            <w:r w:rsidRPr="000D2E4D">
              <w:rPr>
                <w:rFonts w:cstheme="minorHAnsi"/>
              </w:rPr>
              <w:t>(202) 245-0976</w:t>
            </w:r>
          </w:p>
          <w:p w:rsidR="005E4BE4" w:rsidRPr="00B54580" w:rsidP="008D2154" w14:paraId="53898F4C" w14:textId="77777777">
            <w:pPr>
              <w:pStyle w:val="ListParagraph"/>
              <w:ind w:left="0"/>
              <w:rPr>
                <w:rFonts w:asciiTheme="minorHAnsi" w:hAnsiTheme="minorHAnsi" w:cstheme="minorHAnsi"/>
              </w:rPr>
            </w:pPr>
          </w:p>
        </w:tc>
      </w:tr>
      <w:tr w14:paraId="750FB6DF" w14:textId="77777777" w:rsidTr="008D2154">
        <w:tblPrEx>
          <w:tblW w:w="0" w:type="auto"/>
          <w:tblInd w:w="0" w:type="dxa"/>
          <w:tblLook w:val="04A0"/>
        </w:tblPrEx>
        <w:tc>
          <w:tcPr>
            <w:tcW w:w="1885" w:type="dxa"/>
          </w:tcPr>
          <w:p w:rsidR="005E4BE4" w:rsidRPr="00B54580" w:rsidP="008D2154" w14:paraId="62CDBA9A" w14:textId="77777777">
            <w:pPr>
              <w:pStyle w:val="ListParagraph"/>
              <w:ind w:left="0"/>
              <w:rPr>
                <w:rFonts w:asciiTheme="minorHAnsi" w:hAnsiTheme="minorHAnsi" w:cstheme="minorHAnsi"/>
              </w:rPr>
            </w:pPr>
            <w:r w:rsidRPr="000D2E4D">
              <w:rPr>
                <w:rFonts w:cstheme="minorHAnsi"/>
              </w:rPr>
              <w:t>Kimberly Francis</w:t>
            </w:r>
          </w:p>
        </w:tc>
        <w:tc>
          <w:tcPr>
            <w:tcW w:w="1890" w:type="dxa"/>
          </w:tcPr>
          <w:p w:rsidR="005E4BE4" w:rsidRPr="00B54580" w:rsidP="008D2154" w14:paraId="097C97C4" w14:textId="77777777">
            <w:pPr>
              <w:pStyle w:val="ListParagraph"/>
              <w:ind w:left="0"/>
              <w:rPr>
                <w:rFonts w:asciiTheme="minorHAnsi" w:hAnsiTheme="minorHAnsi" w:cstheme="minorHAnsi"/>
              </w:rPr>
            </w:pPr>
            <w:r w:rsidRPr="000D2E4D">
              <w:rPr>
                <w:rFonts w:cstheme="minorHAnsi"/>
              </w:rPr>
              <w:t>Abt Associates</w:t>
            </w:r>
          </w:p>
        </w:tc>
        <w:tc>
          <w:tcPr>
            <w:tcW w:w="2345" w:type="dxa"/>
          </w:tcPr>
          <w:p w:rsidR="005E4BE4" w:rsidRPr="00B54580" w:rsidP="008D2154" w14:paraId="0BD6EA50" w14:textId="463E89A2">
            <w:pPr>
              <w:pStyle w:val="ListParagraph"/>
              <w:ind w:left="0"/>
              <w:rPr>
                <w:rFonts w:asciiTheme="minorHAnsi" w:hAnsiTheme="minorHAnsi" w:cstheme="minorHAnsi"/>
              </w:rPr>
            </w:pPr>
            <w:r w:rsidRPr="000D2E4D">
              <w:rPr>
                <w:rFonts w:cstheme="minorHAnsi"/>
              </w:rPr>
              <w:t>Project Director</w:t>
            </w:r>
            <w:r w:rsidRPr="000D2E4D" w:rsidR="008D2154">
              <w:rPr>
                <w:rFonts w:cstheme="minorHAnsi"/>
              </w:rPr>
              <w:t xml:space="preserve"> / Principal Investigator </w:t>
            </w:r>
          </w:p>
        </w:tc>
        <w:tc>
          <w:tcPr>
            <w:tcW w:w="3230" w:type="dxa"/>
          </w:tcPr>
          <w:p w:rsidR="005E4BE4" w:rsidRPr="00B54580" w:rsidP="008D2154" w14:paraId="4EE7A3B4" w14:textId="77777777">
            <w:pPr>
              <w:pStyle w:val="ListParagraph"/>
              <w:ind w:left="0"/>
              <w:rPr>
                <w:rStyle w:val="Hyperlink"/>
                <w:rFonts w:asciiTheme="minorHAnsi" w:hAnsiTheme="minorHAnsi" w:cstheme="minorHAnsi"/>
              </w:rPr>
            </w:pPr>
            <w:hyperlink r:id="rId14" w:history="1">
              <w:r w:rsidRPr="000D2E4D">
                <w:rPr>
                  <w:rStyle w:val="Hyperlink"/>
                  <w:rFonts w:cstheme="minorHAnsi"/>
                </w:rPr>
                <w:t>Kimberly_Francis@abtassoc.com</w:t>
              </w:r>
            </w:hyperlink>
          </w:p>
          <w:p w:rsidR="005E4BE4" w:rsidRPr="00B54580" w:rsidP="008D2154" w14:paraId="2780036A" w14:textId="77777777">
            <w:pPr>
              <w:pStyle w:val="ListParagraph"/>
              <w:ind w:left="0"/>
              <w:rPr>
                <w:rFonts w:asciiTheme="minorHAnsi" w:hAnsiTheme="minorHAnsi" w:cstheme="minorHAnsi"/>
              </w:rPr>
            </w:pPr>
            <w:r w:rsidRPr="000D2E4D">
              <w:rPr>
                <w:rFonts w:cstheme="minorHAnsi"/>
              </w:rPr>
              <w:t>(617) 520-2502</w:t>
            </w:r>
          </w:p>
        </w:tc>
      </w:tr>
    </w:tbl>
    <w:p w:rsidR="00A42C71" w:rsidRPr="001A59B6" w:rsidP="00A42C71" w14:paraId="3F327361" w14:textId="77777777">
      <w:pPr>
        <w:pStyle w:val="ListParagraph"/>
        <w:spacing w:after="0" w:line="240" w:lineRule="auto"/>
        <w:ind w:left="0"/>
        <w:rPr>
          <w:rFonts w:cstheme="minorHAnsi"/>
          <w:b/>
        </w:rPr>
      </w:pPr>
    </w:p>
    <w:p w:rsidR="00A42C71" w:rsidRPr="001A59B6" w:rsidP="00A42C71" w14:paraId="2B00F308" w14:textId="77777777">
      <w:pPr>
        <w:spacing w:after="120" w:line="240" w:lineRule="auto"/>
        <w:rPr>
          <w:rFonts w:cstheme="minorHAnsi"/>
          <w:b/>
        </w:rPr>
      </w:pPr>
      <w:r w:rsidRPr="001A59B6">
        <w:rPr>
          <w:rFonts w:cstheme="minorHAnsi"/>
          <w:b/>
        </w:rPr>
        <w:t>Attachments</w:t>
      </w:r>
    </w:p>
    <w:p w:rsidR="001C08C6" w:rsidRPr="00646BD5" w:rsidP="001C08C6" w14:paraId="2184F37C" w14:textId="77777777">
      <w:pPr>
        <w:pStyle w:val="ListParagraph"/>
        <w:numPr>
          <w:ilvl w:val="0"/>
          <w:numId w:val="39"/>
        </w:numPr>
        <w:spacing w:after="0" w:line="240" w:lineRule="auto"/>
        <w:rPr>
          <w:b/>
          <w:bCs/>
        </w:rPr>
      </w:pPr>
      <w:r w:rsidRPr="00646BD5">
        <w:rPr>
          <w:b/>
          <w:bCs/>
        </w:rPr>
        <w:t xml:space="preserve">Instruments </w:t>
      </w:r>
    </w:p>
    <w:p w:rsidR="001C08C6" w:rsidP="001C08C6" w14:paraId="047D972B" w14:textId="77777777">
      <w:pPr>
        <w:pStyle w:val="ListParagraph"/>
        <w:numPr>
          <w:ilvl w:val="1"/>
          <w:numId w:val="39"/>
        </w:numPr>
        <w:spacing w:after="0" w:line="240" w:lineRule="auto"/>
      </w:pPr>
      <w:r>
        <w:t>Instrument 1: Baseline Parent Survey</w:t>
      </w:r>
    </w:p>
    <w:p w:rsidR="001C08C6" w:rsidP="001C08C6" w14:paraId="611D0C29" w14:textId="77777777">
      <w:pPr>
        <w:pStyle w:val="ListParagraph"/>
        <w:numPr>
          <w:ilvl w:val="1"/>
          <w:numId w:val="39"/>
        </w:numPr>
        <w:spacing w:after="0" w:line="240" w:lineRule="auto"/>
      </w:pPr>
      <w:r>
        <w:t>Instrument 2: Contact Form</w:t>
      </w:r>
    </w:p>
    <w:p w:rsidR="0070516D" w:rsidRPr="00646BD5" w:rsidP="0070516D" w14:paraId="2E5534AF" w14:textId="2D75A566">
      <w:pPr>
        <w:pStyle w:val="ListParagraph"/>
        <w:numPr>
          <w:ilvl w:val="1"/>
          <w:numId w:val="39"/>
        </w:numPr>
        <w:spacing w:after="0" w:line="240" w:lineRule="auto"/>
      </w:pPr>
      <w:r>
        <w:t>Instrument 3: Validation Interview Script</w:t>
      </w:r>
    </w:p>
    <w:p w:rsidR="001C08C6" w:rsidP="001C08C6" w14:paraId="32685BEF" w14:textId="043307EB">
      <w:pPr>
        <w:pStyle w:val="ListParagraph"/>
        <w:numPr>
          <w:ilvl w:val="1"/>
          <w:numId w:val="39"/>
        </w:numPr>
        <w:spacing w:after="0" w:line="240" w:lineRule="auto"/>
      </w:pPr>
      <w:r>
        <w:t xml:space="preserve">Instrument </w:t>
      </w:r>
      <w:r w:rsidR="0070516D">
        <w:t>4</w:t>
      </w:r>
      <w:r>
        <w:t>: Topic Guide – Child Welfare Lead Staff</w:t>
      </w:r>
    </w:p>
    <w:p w:rsidR="001C08C6" w:rsidRPr="00646BD5" w:rsidP="001C08C6" w14:paraId="689BADE6" w14:textId="34C37FE3">
      <w:pPr>
        <w:pStyle w:val="ListParagraph"/>
        <w:numPr>
          <w:ilvl w:val="1"/>
          <w:numId w:val="39"/>
        </w:numPr>
        <w:spacing w:after="0" w:line="240" w:lineRule="auto"/>
      </w:pPr>
      <w:r>
        <w:t xml:space="preserve">Instrument </w:t>
      </w:r>
      <w:r w:rsidR="0070516D">
        <w:t>5</w:t>
      </w:r>
      <w:r>
        <w:t>: Topic Guide – Child Welfare Frontline Staff</w:t>
      </w:r>
    </w:p>
    <w:p w:rsidR="002A58E7" w:rsidP="001C08C6" w14:paraId="00E13F01" w14:textId="538A58FA">
      <w:pPr>
        <w:pStyle w:val="ListParagraph"/>
        <w:numPr>
          <w:ilvl w:val="1"/>
          <w:numId w:val="39"/>
        </w:numPr>
        <w:spacing w:after="0" w:line="240" w:lineRule="auto"/>
      </w:pPr>
      <w:r>
        <w:t xml:space="preserve">Instrument </w:t>
      </w:r>
      <w:r w:rsidR="0070516D">
        <w:t>6</w:t>
      </w:r>
      <w:r>
        <w:t xml:space="preserve">: Topic Guide – Partners </w:t>
      </w:r>
    </w:p>
    <w:p w:rsidR="001C08C6" w:rsidRPr="00646BD5" w:rsidP="001C08C6" w14:paraId="376B34BC" w14:textId="4B0E062D">
      <w:pPr>
        <w:pStyle w:val="ListParagraph"/>
        <w:numPr>
          <w:ilvl w:val="1"/>
          <w:numId w:val="39"/>
        </w:numPr>
        <w:spacing w:after="0" w:line="240" w:lineRule="auto"/>
      </w:pPr>
      <w:r>
        <w:t xml:space="preserve">Instrument </w:t>
      </w:r>
      <w:r w:rsidR="0070516D">
        <w:t>7</w:t>
      </w:r>
      <w:r>
        <w:t>: Topic Guide – Program Managers</w:t>
      </w:r>
    </w:p>
    <w:p w:rsidR="001C08C6" w:rsidRPr="00646BD5" w:rsidP="001C08C6" w14:paraId="26D2E485" w14:textId="740FB699">
      <w:pPr>
        <w:pStyle w:val="ListParagraph"/>
        <w:numPr>
          <w:ilvl w:val="1"/>
          <w:numId w:val="39"/>
        </w:numPr>
        <w:spacing w:after="0" w:line="240" w:lineRule="auto"/>
      </w:pPr>
      <w:r>
        <w:t xml:space="preserve">Instrument </w:t>
      </w:r>
      <w:r w:rsidR="0070516D">
        <w:t>8</w:t>
      </w:r>
      <w:r>
        <w:t xml:space="preserve">: Topic Guide – Mentor Supervisors </w:t>
      </w:r>
    </w:p>
    <w:p w:rsidR="001C08C6" w:rsidRPr="00F456B5" w:rsidP="001C08C6" w14:paraId="03957C17" w14:textId="19DD0C03">
      <w:pPr>
        <w:pStyle w:val="ListParagraph"/>
        <w:numPr>
          <w:ilvl w:val="1"/>
          <w:numId w:val="39"/>
        </w:numPr>
        <w:spacing w:after="0" w:line="240" w:lineRule="auto"/>
      </w:pPr>
      <w:r w:rsidRPr="00F456B5">
        <w:t xml:space="preserve">Instrument </w:t>
      </w:r>
      <w:r w:rsidR="0070516D">
        <w:t>9</w:t>
      </w:r>
      <w:r w:rsidRPr="00F456B5">
        <w:t>: Topic Guide – Parent/Family Men</w:t>
      </w:r>
      <w:r>
        <w:t>tors</w:t>
      </w:r>
    </w:p>
    <w:p w:rsidR="001C08C6" w:rsidP="001C08C6" w14:paraId="18C6338F" w14:textId="50228F74">
      <w:pPr>
        <w:pStyle w:val="ListParagraph"/>
        <w:numPr>
          <w:ilvl w:val="1"/>
          <w:numId w:val="39"/>
        </w:numPr>
        <w:spacing w:after="0" w:line="240" w:lineRule="auto"/>
      </w:pPr>
      <w:r>
        <w:t xml:space="preserve">Instrument </w:t>
      </w:r>
      <w:r w:rsidR="0070516D">
        <w:t>10</w:t>
      </w:r>
      <w:r>
        <w:t>: Topic Guide – Parents</w:t>
      </w:r>
    </w:p>
    <w:p w:rsidR="001C08C6" w:rsidP="001C08C6" w14:paraId="06B4A714" w14:textId="58E6301A">
      <w:pPr>
        <w:pStyle w:val="ListParagraph"/>
        <w:numPr>
          <w:ilvl w:val="1"/>
          <w:numId w:val="39"/>
        </w:numPr>
        <w:spacing w:after="0" w:line="240" w:lineRule="auto"/>
      </w:pPr>
      <w:r>
        <w:t xml:space="preserve">Instrument </w:t>
      </w:r>
      <w:r w:rsidR="002A58E7">
        <w:t>1</w:t>
      </w:r>
      <w:r w:rsidR="0070516D">
        <w:t>1</w:t>
      </w:r>
      <w:r>
        <w:t>: Participant Interview Information Form</w:t>
      </w:r>
    </w:p>
    <w:p w:rsidR="001C08C6" w:rsidRPr="00646BD5" w:rsidP="001C08C6" w14:paraId="5B7A7199" w14:textId="77777777">
      <w:pPr>
        <w:pStyle w:val="ListParagraph"/>
        <w:numPr>
          <w:ilvl w:val="0"/>
          <w:numId w:val="39"/>
        </w:numPr>
        <w:spacing w:after="0" w:line="240" w:lineRule="auto"/>
        <w:rPr>
          <w:b/>
          <w:bCs/>
        </w:rPr>
      </w:pPr>
      <w:r w:rsidRPr="00646BD5">
        <w:rPr>
          <w:b/>
          <w:bCs/>
        </w:rPr>
        <w:t xml:space="preserve">Appendices </w:t>
      </w:r>
    </w:p>
    <w:p w:rsidR="001C08C6" w:rsidP="001C08C6" w14:paraId="0364D16E" w14:textId="77777777">
      <w:pPr>
        <w:pStyle w:val="ListParagraph"/>
        <w:numPr>
          <w:ilvl w:val="1"/>
          <w:numId w:val="39"/>
        </w:numPr>
        <w:spacing w:after="0" w:line="240" w:lineRule="auto"/>
      </w:pPr>
      <w:r w:rsidRPr="00646BD5">
        <w:t>Appendix A: Text from SUPPORT Act Section C.8082</w:t>
      </w:r>
    </w:p>
    <w:p w:rsidR="001C08C6" w:rsidP="001C08C6" w14:paraId="4DC30A14" w14:textId="59614A3E">
      <w:pPr>
        <w:pStyle w:val="ListParagraph"/>
        <w:numPr>
          <w:ilvl w:val="1"/>
          <w:numId w:val="39"/>
        </w:numPr>
        <w:spacing w:after="0" w:line="240" w:lineRule="auto"/>
      </w:pPr>
      <w:r>
        <w:t xml:space="preserve">Appendix B: Informed Consent Form – </w:t>
      </w:r>
      <w:r>
        <w:t xml:space="preserve">Impact </w:t>
      </w:r>
      <w:r w:rsidR="006740EE">
        <w:t>Evaluation</w:t>
      </w:r>
    </w:p>
    <w:p w:rsidR="001C08C6" w:rsidRPr="00646BD5" w:rsidP="001C08C6" w14:paraId="4E66860B" w14:textId="49A4892B">
      <w:pPr>
        <w:pStyle w:val="ListParagraph"/>
        <w:numPr>
          <w:ilvl w:val="1"/>
          <w:numId w:val="39"/>
        </w:numPr>
        <w:spacing w:after="0" w:line="240" w:lineRule="auto"/>
      </w:pPr>
      <w:r>
        <w:t>Appendix C: Informed Consent Form – Parent Interview</w:t>
      </w:r>
    </w:p>
    <w:p w:rsidR="00522C4E" w:rsidRPr="004600EE" w:rsidP="00522C4E" w14:paraId="635F2BDE" w14:textId="77777777">
      <w:pPr>
        <w:pStyle w:val="ListParagraph"/>
        <w:numPr>
          <w:ilvl w:val="1"/>
          <w:numId w:val="39"/>
        </w:numPr>
        <w:spacing w:after="0" w:line="240" w:lineRule="auto"/>
      </w:pPr>
      <w:r w:rsidRPr="004600EE">
        <w:t>Appendix D: Crosswalk of Survey Items to Research Questions</w:t>
      </w:r>
    </w:p>
    <w:p w:rsidR="00522C4E" w:rsidRPr="004600EE" w:rsidP="00522C4E" w14:paraId="5522C342" w14:textId="77777777">
      <w:pPr>
        <w:pStyle w:val="ListParagraph"/>
        <w:numPr>
          <w:ilvl w:val="1"/>
          <w:numId w:val="39"/>
        </w:numPr>
        <w:spacing w:after="0" w:line="240" w:lineRule="auto"/>
      </w:pPr>
      <w:r w:rsidRPr="004600EE">
        <w:t>Appendix E: Crosswalk of Implementation Topic Guides to Research Questions</w:t>
      </w:r>
    </w:p>
    <w:p w:rsidR="00083227" w:rsidRPr="006B53F1" w:rsidP="001C08C6" w14:paraId="1E574BF6" w14:textId="77777777"/>
    <w:sectPr w:rsidSect="000831E2">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31E2" w:rsidP="0004063C" w14:paraId="65B25A34" w14:textId="77777777">
      <w:pPr>
        <w:spacing w:after="0" w:line="240" w:lineRule="auto"/>
      </w:pPr>
      <w:r>
        <w:separator/>
      </w:r>
    </w:p>
  </w:footnote>
  <w:footnote w:type="continuationSeparator" w:id="1">
    <w:p w:rsidR="000831E2" w:rsidP="0004063C" w14:paraId="326BDCB4" w14:textId="77777777">
      <w:pPr>
        <w:spacing w:after="0" w:line="240" w:lineRule="auto"/>
      </w:pPr>
      <w:r>
        <w:continuationSeparator/>
      </w:r>
    </w:p>
  </w:footnote>
  <w:footnote w:type="continuationNotice" w:id="2">
    <w:p w:rsidR="000831E2" w14:paraId="3C62DE78" w14:textId="77777777">
      <w:pPr>
        <w:spacing w:after="0" w:line="240" w:lineRule="auto"/>
      </w:pPr>
    </w:p>
  </w:footnote>
  <w:footnote w:id="3">
    <w:p w:rsidR="008A37F8" w14:paraId="1C3939C8" w14:textId="14BEE096">
      <w:pPr>
        <w:pStyle w:val="FootnoteText"/>
      </w:pPr>
      <w:r>
        <w:rPr>
          <w:rStyle w:val="FootnoteReference"/>
        </w:rPr>
        <w:footnoteRef/>
      </w:r>
      <w:r>
        <w:t xml:space="preserve"> </w:t>
      </w:r>
      <w:r w:rsidR="00B85331">
        <w:t>The Fami</w:t>
      </w:r>
      <w:r w:rsidR="000E200A">
        <w:t>ly</w:t>
      </w:r>
      <w:r w:rsidR="00B85331">
        <w:t xml:space="preserve"> First Prevention Services Act, signed into law in 2018, provides funds to states for programming </w:t>
      </w:r>
      <w:r w:rsidR="00C91CD6">
        <w:t>focused on</w:t>
      </w:r>
      <w:r w:rsidR="009E7427">
        <w:t xml:space="preserve"> keeping families together when it is safe to do so.</w:t>
      </w:r>
    </w:p>
  </w:footnote>
  <w:footnote w:id="4">
    <w:p w:rsidR="00D47EF2" w14:paraId="416C048D" w14:textId="34352DE8">
      <w:pPr>
        <w:pStyle w:val="FootnoteText"/>
      </w:pPr>
      <w:r>
        <w:rPr>
          <w:rStyle w:val="FootnoteReference"/>
        </w:rPr>
        <w:footnoteRef/>
      </w:r>
      <w:r>
        <w:t xml:space="preserve"> The impact study of START will rely on </w:t>
      </w:r>
      <w:r w:rsidR="00603C84">
        <w:t>quasi-experimental (</w:t>
      </w:r>
      <w:r>
        <w:t>QE</w:t>
      </w:r>
      <w:r w:rsidR="00603C84">
        <w:t>)</w:t>
      </w:r>
      <w:r>
        <w:t xml:space="preserve"> methods to estimate the program’s impact on </w:t>
      </w:r>
      <w:r w:rsidR="00FE02CC">
        <w:t>participants’ child welfare outcomes. The START impact study will rely solely on administrative data and is not included in this information</w:t>
      </w:r>
      <w:r w:rsidR="00B433F7">
        <w:t xml:space="preserve"> collection</w:t>
      </w:r>
      <w:r w:rsidR="00FE02CC">
        <w:t xml:space="preserve"> request.</w:t>
      </w:r>
    </w:p>
  </w:footnote>
  <w:footnote w:id="5">
    <w:p w:rsidR="00DA3FB6" w14:paraId="0DEA6205" w14:textId="41CEE9DA">
      <w:pPr>
        <w:pStyle w:val="FootnoteText"/>
      </w:pPr>
      <w:r>
        <w:rPr>
          <w:rStyle w:val="FootnoteReference"/>
        </w:rPr>
        <w:footnoteRef/>
      </w:r>
      <w:r>
        <w:t xml:space="preserve">  </w:t>
      </w:r>
      <w:r w:rsidR="0015203F">
        <w:t xml:space="preserve">Based on </w:t>
      </w:r>
      <w:r w:rsidR="00C855FC">
        <w:t xml:space="preserve">impact </w:t>
      </w:r>
      <w:r w:rsidR="0015203F">
        <w:t xml:space="preserve">evidence from Kentucky, the Title IV-E Preventions Services Clearinghouse </w:t>
      </w:r>
      <w:r w:rsidR="004F13FF">
        <w:t xml:space="preserve">has </w:t>
      </w:r>
      <w:r w:rsidR="00501F06">
        <w:t>rated START as “supported</w:t>
      </w:r>
      <w:r w:rsidR="008F51A7">
        <w:t>.</w:t>
      </w:r>
      <w:r w:rsidR="00501F06">
        <w:t>”</w:t>
      </w:r>
      <w:r w:rsidR="00C855FC">
        <w:t xml:space="preserve"> </w:t>
      </w:r>
      <w:r w:rsidR="004115E7">
        <w:t xml:space="preserve">An initial impact </w:t>
      </w:r>
      <w:r w:rsidR="00F22375">
        <w:t>and implementation evaluation of PMP in Oregon did not find</w:t>
      </w:r>
      <w:r w:rsidR="00165557">
        <w:t xml:space="preserve"> impacts on child welfare outcomes, though it did find</w:t>
      </w:r>
      <w:r w:rsidR="00FF1CD3">
        <w:t xml:space="preserve"> that most participating parents responded </w:t>
      </w:r>
      <w:r w:rsidR="000B0F6C">
        <w:t xml:space="preserve">positively to PMP’s self-directed change model, developed recovery </w:t>
      </w:r>
      <w:r w:rsidR="000B0F6C">
        <w:t>skills</w:t>
      </w:r>
      <w:r w:rsidR="000B0F6C">
        <w:t xml:space="preserve"> and engaged in treatment and recovery</w:t>
      </w:r>
      <w:r w:rsidR="00E038C0">
        <w:t xml:space="preserve"> activities</w:t>
      </w:r>
      <w:r w:rsidR="00165557">
        <w:t>.</w:t>
      </w:r>
      <w:r w:rsidR="00501F06">
        <w:t xml:space="preserve"> </w:t>
      </w:r>
    </w:p>
  </w:footnote>
  <w:footnote w:id="6">
    <w:p w:rsidR="00D71573" w:rsidP="00D71573" w14:paraId="19DBF7B3" w14:textId="0913AF07">
      <w:pPr>
        <w:pStyle w:val="FootnoteText"/>
      </w:pPr>
      <w:r>
        <w:rPr>
          <w:rStyle w:val="FootnoteReference"/>
        </w:rPr>
        <w:footnoteRef/>
      </w:r>
      <w:r>
        <w:t xml:space="preserve"> On a case-by-case basis, i</w:t>
      </w:r>
      <w:r w:rsidRPr="0065517F">
        <w:t>ndividuals with severe mental health conditions that would prevent them from safely engaging in</w:t>
      </w:r>
      <w:r>
        <w:t xml:space="preserve"> </w:t>
      </w:r>
      <w:r w:rsidRPr="0065517F">
        <w:t xml:space="preserve">services may be referred to other appropriate mental health services to gain stability prior to </w:t>
      </w:r>
      <w:r>
        <w:t>participating in</w:t>
      </w:r>
      <w:r w:rsidRPr="0065517F">
        <w:t xml:space="preserve"> PMP.</w:t>
      </w:r>
      <w:r>
        <w:t xml:space="preserve"> In addition, PMP is not designed to support individuals who are incarcerated. </w:t>
      </w:r>
    </w:p>
  </w:footnote>
  <w:footnote w:id="7">
    <w:p w:rsidR="00166E85" w14:paraId="10D1316C" w14:textId="370E6626">
      <w:pPr>
        <w:pStyle w:val="FootnoteText"/>
      </w:pPr>
      <w:r>
        <w:rPr>
          <w:rStyle w:val="FootnoteReference"/>
        </w:rPr>
        <w:footnoteRef/>
      </w:r>
      <w:r>
        <w:t xml:space="preserve"> Through these activities we did not request the same information from more than 9 individuals and therefore the feedback requests were not subject to the Paperwork Reduction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5D85AFA"/>
    <w:multiLevelType w:val="hybridMultilevel"/>
    <w:tmpl w:val="EAE4B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B67C70"/>
    <w:multiLevelType w:val="hybridMultilevel"/>
    <w:tmpl w:val="89865D7A"/>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65327F"/>
    <w:multiLevelType w:val="hybridMultilevel"/>
    <w:tmpl w:val="F7A04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853FA3"/>
    <w:multiLevelType w:val="hybridMultilevel"/>
    <w:tmpl w:val="DBFAC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2942D7"/>
    <w:multiLevelType w:val="hybridMultilevel"/>
    <w:tmpl w:val="46582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
    <w:nsid w:val="39AB0229"/>
    <w:multiLevelType w:val="hybridMultilevel"/>
    <w:tmpl w:val="37E265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3F13DAE"/>
    <w:multiLevelType w:val="hybridMultilevel"/>
    <w:tmpl w:val="E1C27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641162"/>
    <w:multiLevelType w:val="hybridMultilevel"/>
    <w:tmpl w:val="0D501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AF5779"/>
    <w:multiLevelType w:val="hybridMultilevel"/>
    <w:tmpl w:val="0BA86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F96860"/>
    <w:multiLevelType w:val="hybridMultilevel"/>
    <w:tmpl w:val="FDD0C4F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5361765">
    <w:abstractNumId w:val="8"/>
  </w:num>
  <w:num w:numId="2" w16cid:durableId="886187824">
    <w:abstractNumId w:val="23"/>
  </w:num>
  <w:num w:numId="3" w16cid:durableId="430397313">
    <w:abstractNumId w:val="6"/>
  </w:num>
  <w:num w:numId="4" w16cid:durableId="1817868716">
    <w:abstractNumId w:val="30"/>
  </w:num>
  <w:num w:numId="5" w16cid:durableId="897323357">
    <w:abstractNumId w:val="17"/>
  </w:num>
  <w:num w:numId="6" w16cid:durableId="252252611">
    <w:abstractNumId w:val="36"/>
  </w:num>
  <w:num w:numId="7" w16cid:durableId="1262377615">
    <w:abstractNumId w:val="5"/>
  </w:num>
  <w:num w:numId="8" w16cid:durableId="360056457">
    <w:abstractNumId w:val="12"/>
  </w:num>
  <w:num w:numId="9" w16cid:durableId="1489903171">
    <w:abstractNumId w:val="16"/>
  </w:num>
  <w:num w:numId="10" w16cid:durableId="1649479511">
    <w:abstractNumId w:val="35"/>
  </w:num>
  <w:num w:numId="11" w16cid:durableId="515770705">
    <w:abstractNumId w:val="39"/>
  </w:num>
  <w:num w:numId="12" w16cid:durableId="1680427996">
    <w:abstractNumId w:val="33"/>
  </w:num>
  <w:num w:numId="13" w16cid:durableId="422260858">
    <w:abstractNumId w:val="29"/>
  </w:num>
  <w:num w:numId="14" w16cid:durableId="1757363415">
    <w:abstractNumId w:val="34"/>
  </w:num>
  <w:num w:numId="15" w16cid:durableId="443308703">
    <w:abstractNumId w:val="19"/>
  </w:num>
  <w:num w:numId="16" w16cid:durableId="806244066">
    <w:abstractNumId w:val="28"/>
  </w:num>
  <w:num w:numId="17" w16cid:durableId="716247841">
    <w:abstractNumId w:val="15"/>
  </w:num>
  <w:num w:numId="18" w16cid:durableId="107353147">
    <w:abstractNumId w:val="10"/>
  </w:num>
  <w:num w:numId="19" w16cid:durableId="886453860">
    <w:abstractNumId w:val="9"/>
  </w:num>
  <w:num w:numId="20" w16cid:durableId="1847552360">
    <w:abstractNumId w:val="26"/>
  </w:num>
  <w:num w:numId="21" w16cid:durableId="491066363">
    <w:abstractNumId w:val="0"/>
  </w:num>
  <w:num w:numId="22" w16cid:durableId="1441298355">
    <w:abstractNumId w:val="3"/>
  </w:num>
  <w:num w:numId="23" w16cid:durableId="1003119363">
    <w:abstractNumId w:val="20"/>
  </w:num>
  <w:num w:numId="24" w16cid:durableId="341472147">
    <w:abstractNumId w:val="4"/>
  </w:num>
  <w:num w:numId="25" w16cid:durableId="1070347222">
    <w:abstractNumId w:val="13"/>
  </w:num>
  <w:num w:numId="26" w16cid:durableId="1153330238">
    <w:abstractNumId w:val="25"/>
  </w:num>
  <w:num w:numId="27" w16cid:durableId="54355602">
    <w:abstractNumId w:val="37"/>
  </w:num>
  <w:num w:numId="28" w16cid:durableId="721440706">
    <w:abstractNumId w:val="31"/>
  </w:num>
  <w:num w:numId="29" w16cid:durableId="1248534857">
    <w:abstractNumId w:val="22"/>
  </w:num>
  <w:num w:numId="30" w16cid:durableId="1034117930">
    <w:abstractNumId w:val="27"/>
  </w:num>
  <w:num w:numId="31" w16cid:durableId="625819809">
    <w:abstractNumId w:val="7"/>
  </w:num>
  <w:num w:numId="32" w16cid:durableId="81419037">
    <w:abstractNumId w:val="2"/>
  </w:num>
  <w:num w:numId="33" w16cid:durableId="1175994643">
    <w:abstractNumId w:val="14"/>
  </w:num>
  <w:num w:numId="34" w16cid:durableId="430203581">
    <w:abstractNumId w:val="21"/>
  </w:num>
  <w:num w:numId="35" w16cid:durableId="1764648732">
    <w:abstractNumId w:val="32"/>
  </w:num>
  <w:num w:numId="36" w16cid:durableId="815103989">
    <w:abstractNumId w:val="11"/>
  </w:num>
  <w:num w:numId="37" w16cid:durableId="2143845946">
    <w:abstractNumId w:val="24"/>
  </w:num>
  <w:num w:numId="38" w16cid:durableId="316693227">
    <w:abstractNumId w:val="18"/>
  </w:num>
  <w:num w:numId="39" w16cid:durableId="1511216798">
    <w:abstractNumId w:val="38"/>
  </w:num>
  <w:num w:numId="40" w16cid:durableId="197790845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2D"/>
    <w:rsid w:val="00004263"/>
    <w:rsid w:val="00004FAF"/>
    <w:rsid w:val="00005623"/>
    <w:rsid w:val="00006482"/>
    <w:rsid w:val="00007504"/>
    <w:rsid w:val="000102EC"/>
    <w:rsid w:val="0001255D"/>
    <w:rsid w:val="00013C7D"/>
    <w:rsid w:val="00014E9E"/>
    <w:rsid w:val="00020738"/>
    <w:rsid w:val="00021AB0"/>
    <w:rsid w:val="00025AFB"/>
    <w:rsid w:val="00027E79"/>
    <w:rsid w:val="00032671"/>
    <w:rsid w:val="0003339F"/>
    <w:rsid w:val="000339AC"/>
    <w:rsid w:val="00034AE7"/>
    <w:rsid w:val="00035389"/>
    <w:rsid w:val="0003777F"/>
    <w:rsid w:val="0004063C"/>
    <w:rsid w:val="0004247F"/>
    <w:rsid w:val="00045313"/>
    <w:rsid w:val="00046788"/>
    <w:rsid w:val="000470F1"/>
    <w:rsid w:val="00047DC8"/>
    <w:rsid w:val="00050984"/>
    <w:rsid w:val="00052CF0"/>
    <w:rsid w:val="00056DF8"/>
    <w:rsid w:val="00060151"/>
    <w:rsid w:val="00061311"/>
    <w:rsid w:val="000620BB"/>
    <w:rsid w:val="00062AFB"/>
    <w:rsid w:val="00063CF1"/>
    <w:rsid w:val="00063E9C"/>
    <w:rsid w:val="000655DD"/>
    <w:rsid w:val="000705E0"/>
    <w:rsid w:val="00070ECF"/>
    <w:rsid w:val="00071F79"/>
    <w:rsid w:val="0007251B"/>
    <w:rsid w:val="000725B9"/>
    <w:rsid w:val="00072875"/>
    <w:rsid w:val="000733A5"/>
    <w:rsid w:val="00076618"/>
    <w:rsid w:val="00077023"/>
    <w:rsid w:val="0007711D"/>
    <w:rsid w:val="00080352"/>
    <w:rsid w:val="0008134E"/>
    <w:rsid w:val="00082C5B"/>
    <w:rsid w:val="000831E2"/>
    <w:rsid w:val="00083227"/>
    <w:rsid w:val="00084856"/>
    <w:rsid w:val="00086CBE"/>
    <w:rsid w:val="0009016D"/>
    <w:rsid w:val="00090812"/>
    <w:rsid w:val="0009117B"/>
    <w:rsid w:val="000914F0"/>
    <w:rsid w:val="0009151C"/>
    <w:rsid w:val="000921F0"/>
    <w:rsid w:val="00094474"/>
    <w:rsid w:val="00096054"/>
    <w:rsid w:val="00097560"/>
    <w:rsid w:val="000A012A"/>
    <w:rsid w:val="000A05B8"/>
    <w:rsid w:val="000A21E8"/>
    <w:rsid w:val="000A23B6"/>
    <w:rsid w:val="000A365C"/>
    <w:rsid w:val="000A56C3"/>
    <w:rsid w:val="000A775A"/>
    <w:rsid w:val="000B0F6C"/>
    <w:rsid w:val="000B12B0"/>
    <w:rsid w:val="000B4693"/>
    <w:rsid w:val="000B4766"/>
    <w:rsid w:val="000B6B34"/>
    <w:rsid w:val="000C0F04"/>
    <w:rsid w:val="000C189F"/>
    <w:rsid w:val="000C34A1"/>
    <w:rsid w:val="000C452F"/>
    <w:rsid w:val="000C47D6"/>
    <w:rsid w:val="000C5E2B"/>
    <w:rsid w:val="000C761D"/>
    <w:rsid w:val="000D1A9A"/>
    <w:rsid w:val="000D2734"/>
    <w:rsid w:val="000D2E4D"/>
    <w:rsid w:val="000D4E9A"/>
    <w:rsid w:val="000D7D44"/>
    <w:rsid w:val="000E0072"/>
    <w:rsid w:val="000E200A"/>
    <w:rsid w:val="000E2DEE"/>
    <w:rsid w:val="000E3C3F"/>
    <w:rsid w:val="000E448E"/>
    <w:rsid w:val="000E5C21"/>
    <w:rsid w:val="000E5D5E"/>
    <w:rsid w:val="000F082F"/>
    <w:rsid w:val="000F08AF"/>
    <w:rsid w:val="000F08C2"/>
    <w:rsid w:val="000F1CB0"/>
    <w:rsid w:val="000F1E4A"/>
    <w:rsid w:val="000F2731"/>
    <w:rsid w:val="000F2D7B"/>
    <w:rsid w:val="000F2F10"/>
    <w:rsid w:val="000F35B5"/>
    <w:rsid w:val="000F4B93"/>
    <w:rsid w:val="000F557E"/>
    <w:rsid w:val="000F626D"/>
    <w:rsid w:val="00100D34"/>
    <w:rsid w:val="00103275"/>
    <w:rsid w:val="00103EFD"/>
    <w:rsid w:val="00106ABC"/>
    <w:rsid w:val="00107625"/>
    <w:rsid w:val="00107D87"/>
    <w:rsid w:val="00110582"/>
    <w:rsid w:val="0011143F"/>
    <w:rsid w:val="0011158C"/>
    <w:rsid w:val="00112C85"/>
    <w:rsid w:val="001131B4"/>
    <w:rsid w:val="001153B9"/>
    <w:rsid w:val="001178D6"/>
    <w:rsid w:val="00120BBD"/>
    <w:rsid w:val="001225E6"/>
    <w:rsid w:val="001235FA"/>
    <w:rsid w:val="001253F4"/>
    <w:rsid w:val="00132276"/>
    <w:rsid w:val="001337C7"/>
    <w:rsid w:val="001343C5"/>
    <w:rsid w:val="00146BD6"/>
    <w:rsid w:val="00146E1A"/>
    <w:rsid w:val="001476EE"/>
    <w:rsid w:val="0015127B"/>
    <w:rsid w:val="0015143A"/>
    <w:rsid w:val="00151F9C"/>
    <w:rsid w:val="0015203F"/>
    <w:rsid w:val="001540C7"/>
    <w:rsid w:val="00154495"/>
    <w:rsid w:val="00155394"/>
    <w:rsid w:val="001562D2"/>
    <w:rsid w:val="00157482"/>
    <w:rsid w:val="00157CCE"/>
    <w:rsid w:val="00160289"/>
    <w:rsid w:val="00160A34"/>
    <w:rsid w:val="001625B0"/>
    <w:rsid w:val="00162C40"/>
    <w:rsid w:val="00165557"/>
    <w:rsid w:val="00166E85"/>
    <w:rsid w:val="00167666"/>
    <w:rsid w:val="001707D8"/>
    <w:rsid w:val="00170DB3"/>
    <w:rsid w:val="00172E17"/>
    <w:rsid w:val="0017306E"/>
    <w:rsid w:val="00180AAB"/>
    <w:rsid w:val="00181831"/>
    <w:rsid w:val="00181A59"/>
    <w:rsid w:val="00183DD7"/>
    <w:rsid w:val="00183ECE"/>
    <w:rsid w:val="00187138"/>
    <w:rsid w:val="00191325"/>
    <w:rsid w:val="0019293D"/>
    <w:rsid w:val="00194622"/>
    <w:rsid w:val="00195A3B"/>
    <w:rsid w:val="001965C3"/>
    <w:rsid w:val="00196A24"/>
    <w:rsid w:val="001A35D7"/>
    <w:rsid w:val="001A52ED"/>
    <w:rsid w:val="001A59B6"/>
    <w:rsid w:val="001A70D0"/>
    <w:rsid w:val="001B005D"/>
    <w:rsid w:val="001B0A76"/>
    <w:rsid w:val="001B1785"/>
    <w:rsid w:val="001B202B"/>
    <w:rsid w:val="001B3041"/>
    <w:rsid w:val="001B3136"/>
    <w:rsid w:val="001B324B"/>
    <w:rsid w:val="001B7914"/>
    <w:rsid w:val="001C07FF"/>
    <w:rsid w:val="001C08C6"/>
    <w:rsid w:val="001C2424"/>
    <w:rsid w:val="001C3182"/>
    <w:rsid w:val="001C4302"/>
    <w:rsid w:val="001C4D0D"/>
    <w:rsid w:val="001C4F3B"/>
    <w:rsid w:val="001C567E"/>
    <w:rsid w:val="001D0CE2"/>
    <w:rsid w:val="001D4706"/>
    <w:rsid w:val="001D609C"/>
    <w:rsid w:val="001D61BC"/>
    <w:rsid w:val="001D65DC"/>
    <w:rsid w:val="001D6B3E"/>
    <w:rsid w:val="001D74CD"/>
    <w:rsid w:val="001E26CF"/>
    <w:rsid w:val="001E4FEA"/>
    <w:rsid w:val="001E7401"/>
    <w:rsid w:val="001E7EFD"/>
    <w:rsid w:val="001F16E5"/>
    <w:rsid w:val="001F529E"/>
    <w:rsid w:val="001F57F5"/>
    <w:rsid w:val="001F70C7"/>
    <w:rsid w:val="0020401C"/>
    <w:rsid w:val="0020408C"/>
    <w:rsid w:val="0020629A"/>
    <w:rsid w:val="00206E11"/>
    <w:rsid w:val="00206FE3"/>
    <w:rsid w:val="00207554"/>
    <w:rsid w:val="00210E75"/>
    <w:rsid w:val="00211261"/>
    <w:rsid w:val="00211264"/>
    <w:rsid w:val="002116F9"/>
    <w:rsid w:val="00213333"/>
    <w:rsid w:val="002155AE"/>
    <w:rsid w:val="0021604E"/>
    <w:rsid w:val="00216082"/>
    <w:rsid w:val="00217ADB"/>
    <w:rsid w:val="00217BBE"/>
    <w:rsid w:val="00220FCC"/>
    <w:rsid w:val="00221BCC"/>
    <w:rsid w:val="0022577A"/>
    <w:rsid w:val="00226270"/>
    <w:rsid w:val="002266FB"/>
    <w:rsid w:val="00227163"/>
    <w:rsid w:val="0022775B"/>
    <w:rsid w:val="002302AA"/>
    <w:rsid w:val="00230D5D"/>
    <w:rsid w:val="002311F9"/>
    <w:rsid w:val="00233154"/>
    <w:rsid w:val="002358A3"/>
    <w:rsid w:val="0023679A"/>
    <w:rsid w:val="00237F48"/>
    <w:rsid w:val="00241BF8"/>
    <w:rsid w:val="0024247B"/>
    <w:rsid w:val="002425DF"/>
    <w:rsid w:val="00244B70"/>
    <w:rsid w:val="002466A1"/>
    <w:rsid w:val="00251743"/>
    <w:rsid w:val="002517BB"/>
    <w:rsid w:val="00255CDE"/>
    <w:rsid w:val="00256E24"/>
    <w:rsid w:val="00257427"/>
    <w:rsid w:val="00260CA2"/>
    <w:rsid w:val="00262C7B"/>
    <w:rsid w:val="00264822"/>
    <w:rsid w:val="00265491"/>
    <w:rsid w:val="00267F34"/>
    <w:rsid w:val="0027013F"/>
    <w:rsid w:val="00271168"/>
    <w:rsid w:val="0027203F"/>
    <w:rsid w:val="00273B84"/>
    <w:rsid w:val="00275A79"/>
    <w:rsid w:val="002764C0"/>
    <w:rsid w:val="00276CE2"/>
    <w:rsid w:val="00277194"/>
    <w:rsid w:val="0028010A"/>
    <w:rsid w:val="002828AD"/>
    <w:rsid w:val="00283C53"/>
    <w:rsid w:val="00284286"/>
    <w:rsid w:val="002847DF"/>
    <w:rsid w:val="0028580F"/>
    <w:rsid w:val="00286D74"/>
    <w:rsid w:val="002878DE"/>
    <w:rsid w:val="00287AF1"/>
    <w:rsid w:val="00287D58"/>
    <w:rsid w:val="00290722"/>
    <w:rsid w:val="00290DC6"/>
    <w:rsid w:val="002938E1"/>
    <w:rsid w:val="002A11E1"/>
    <w:rsid w:val="002A19A9"/>
    <w:rsid w:val="002A21AA"/>
    <w:rsid w:val="002A3E2D"/>
    <w:rsid w:val="002A41C6"/>
    <w:rsid w:val="002A58E7"/>
    <w:rsid w:val="002B2ADA"/>
    <w:rsid w:val="002B31E2"/>
    <w:rsid w:val="002B5D9E"/>
    <w:rsid w:val="002B73CF"/>
    <w:rsid w:val="002B785B"/>
    <w:rsid w:val="002C49B5"/>
    <w:rsid w:val="002D2DBD"/>
    <w:rsid w:val="002D3447"/>
    <w:rsid w:val="002D5D9F"/>
    <w:rsid w:val="002E1756"/>
    <w:rsid w:val="002E4316"/>
    <w:rsid w:val="002E4D91"/>
    <w:rsid w:val="002E6CCF"/>
    <w:rsid w:val="002E7900"/>
    <w:rsid w:val="002F2417"/>
    <w:rsid w:val="002F33D0"/>
    <w:rsid w:val="002F3A16"/>
    <w:rsid w:val="002F47CA"/>
    <w:rsid w:val="002F4DFF"/>
    <w:rsid w:val="002F6EEF"/>
    <w:rsid w:val="00300722"/>
    <w:rsid w:val="003014D4"/>
    <w:rsid w:val="0030292B"/>
    <w:rsid w:val="0030316D"/>
    <w:rsid w:val="0030458A"/>
    <w:rsid w:val="00311524"/>
    <w:rsid w:val="00311B94"/>
    <w:rsid w:val="003132B0"/>
    <w:rsid w:val="003205B2"/>
    <w:rsid w:val="00320F74"/>
    <w:rsid w:val="003212F7"/>
    <w:rsid w:val="00322093"/>
    <w:rsid w:val="003222F8"/>
    <w:rsid w:val="00322CED"/>
    <w:rsid w:val="00323370"/>
    <w:rsid w:val="00336CE0"/>
    <w:rsid w:val="00337E3B"/>
    <w:rsid w:val="00337F2C"/>
    <w:rsid w:val="00340110"/>
    <w:rsid w:val="00340D73"/>
    <w:rsid w:val="00340D7F"/>
    <w:rsid w:val="00341CC0"/>
    <w:rsid w:val="00346254"/>
    <w:rsid w:val="00346AD9"/>
    <w:rsid w:val="00347615"/>
    <w:rsid w:val="003478E7"/>
    <w:rsid w:val="00351AE9"/>
    <w:rsid w:val="00352A5D"/>
    <w:rsid w:val="003537FF"/>
    <w:rsid w:val="00353ED0"/>
    <w:rsid w:val="00353F9C"/>
    <w:rsid w:val="00357214"/>
    <w:rsid w:val="00366C5F"/>
    <w:rsid w:val="003678E6"/>
    <w:rsid w:val="00371145"/>
    <w:rsid w:val="003711FC"/>
    <w:rsid w:val="0037221F"/>
    <w:rsid w:val="003722C2"/>
    <w:rsid w:val="003722E8"/>
    <w:rsid w:val="003728CA"/>
    <w:rsid w:val="003733BE"/>
    <w:rsid w:val="00373D2F"/>
    <w:rsid w:val="00376215"/>
    <w:rsid w:val="00376279"/>
    <w:rsid w:val="00380464"/>
    <w:rsid w:val="00380531"/>
    <w:rsid w:val="003815BD"/>
    <w:rsid w:val="003831FC"/>
    <w:rsid w:val="00390F85"/>
    <w:rsid w:val="003933CF"/>
    <w:rsid w:val="0039345F"/>
    <w:rsid w:val="003938D8"/>
    <w:rsid w:val="003948A8"/>
    <w:rsid w:val="00394A33"/>
    <w:rsid w:val="003A1347"/>
    <w:rsid w:val="003A2CBD"/>
    <w:rsid w:val="003A7774"/>
    <w:rsid w:val="003B182E"/>
    <w:rsid w:val="003B22D2"/>
    <w:rsid w:val="003B2DA6"/>
    <w:rsid w:val="003B2E40"/>
    <w:rsid w:val="003B3801"/>
    <w:rsid w:val="003B3D9D"/>
    <w:rsid w:val="003B49C2"/>
    <w:rsid w:val="003B6683"/>
    <w:rsid w:val="003B7332"/>
    <w:rsid w:val="003C1688"/>
    <w:rsid w:val="003C3EAB"/>
    <w:rsid w:val="003C594C"/>
    <w:rsid w:val="003C66E4"/>
    <w:rsid w:val="003C7358"/>
    <w:rsid w:val="003C749A"/>
    <w:rsid w:val="003D263A"/>
    <w:rsid w:val="003D2A0D"/>
    <w:rsid w:val="003D48D9"/>
    <w:rsid w:val="003D7D88"/>
    <w:rsid w:val="003D7FEA"/>
    <w:rsid w:val="003E0987"/>
    <w:rsid w:val="003E0D31"/>
    <w:rsid w:val="003E14E9"/>
    <w:rsid w:val="003E40D9"/>
    <w:rsid w:val="003E61F6"/>
    <w:rsid w:val="003E6BEC"/>
    <w:rsid w:val="003E7797"/>
    <w:rsid w:val="003F0A74"/>
    <w:rsid w:val="003F277D"/>
    <w:rsid w:val="003F4409"/>
    <w:rsid w:val="003F45B6"/>
    <w:rsid w:val="003F6FA3"/>
    <w:rsid w:val="003F78EB"/>
    <w:rsid w:val="004003BF"/>
    <w:rsid w:val="004015F0"/>
    <w:rsid w:val="00401BB3"/>
    <w:rsid w:val="004032D0"/>
    <w:rsid w:val="0040442D"/>
    <w:rsid w:val="00407537"/>
    <w:rsid w:val="004115E7"/>
    <w:rsid w:val="00413FE1"/>
    <w:rsid w:val="0041406D"/>
    <w:rsid w:val="004165BD"/>
    <w:rsid w:val="00416711"/>
    <w:rsid w:val="004175FF"/>
    <w:rsid w:val="004201FF"/>
    <w:rsid w:val="0042220D"/>
    <w:rsid w:val="00423F24"/>
    <w:rsid w:val="00425422"/>
    <w:rsid w:val="00426E75"/>
    <w:rsid w:val="0043274E"/>
    <w:rsid w:val="0043377A"/>
    <w:rsid w:val="00433D5D"/>
    <w:rsid w:val="00434105"/>
    <w:rsid w:val="004345BC"/>
    <w:rsid w:val="004348E8"/>
    <w:rsid w:val="0043695A"/>
    <w:rsid w:val="00437489"/>
    <w:rsid w:val="004379B6"/>
    <w:rsid w:val="0044428E"/>
    <w:rsid w:val="00445CC3"/>
    <w:rsid w:val="00446217"/>
    <w:rsid w:val="00446465"/>
    <w:rsid w:val="00446BB0"/>
    <w:rsid w:val="00446E0B"/>
    <w:rsid w:val="00447909"/>
    <w:rsid w:val="004479FA"/>
    <w:rsid w:val="00454284"/>
    <w:rsid w:val="00455AD8"/>
    <w:rsid w:val="00455E5A"/>
    <w:rsid w:val="00457481"/>
    <w:rsid w:val="004600EE"/>
    <w:rsid w:val="00460D54"/>
    <w:rsid w:val="004610D1"/>
    <w:rsid w:val="00461D3E"/>
    <w:rsid w:val="0046386E"/>
    <w:rsid w:val="00463B7E"/>
    <w:rsid w:val="0046565E"/>
    <w:rsid w:val="00467E84"/>
    <w:rsid w:val="004706CC"/>
    <w:rsid w:val="00470AEE"/>
    <w:rsid w:val="00470E2E"/>
    <w:rsid w:val="004726BA"/>
    <w:rsid w:val="00472CD6"/>
    <w:rsid w:val="0047586F"/>
    <w:rsid w:val="0048148B"/>
    <w:rsid w:val="00482FEA"/>
    <w:rsid w:val="00483CBC"/>
    <w:rsid w:val="004853FD"/>
    <w:rsid w:val="00487034"/>
    <w:rsid w:val="0049019E"/>
    <w:rsid w:val="004933F4"/>
    <w:rsid w:val="004938E1"/>
    <w:rsid w:val="00495226"/>
    <w:rsid w:val="004A1634"/>
    <w:rsid w:val="004A582A"/>
    <w:rsid w:val="004B063D"/>
    <w:rsid w:val="004B301B"/>
    <w:rsid w:val="004B3B07"/>
    <w:rsid w:val="004B5D7A"/>
    <w:rsid w:val="004B665D"/>
    <w:rsid w:val="004B73DF"/>
    <w:rsid w:val="004B75AC"/>
    <w:rsid w:val="004B79E1"/>
    <w:rsid w:val="004C0783"/>
    <w:rsid w:val="004C1FB9"/>
    <w:rsid w:val="004C21E6"/>
    <w:rsid w:val="004C28B9"/>
    <w:rsid w:val="004C3644"/>
    <w:rsid w:val="004C379C"/>
    <w:rsid w:val="004C3A6E"/>
    <w:rsid w:val="004C3C29"/>
    <w:rsid w:val="004C47D2"/>
    <w:rsid w:val="004C77E4"/>
    <w:rsid w:val="004D042E"/>
    <w:rsid w:val="004D10AD"/>
    <w:rsid w:val="004D1129"/>
    <w:rsid w:val="004D12DD"/>
    <w:rsid w:val="004D1370"/>
    <w:rsid w:val="004D36B3"/>
    <w:rsid w:val="004D4E62"/>
    <w:rsid w:val="004D5188"/>
    <w:rsid w:val="004E1905"/>
    <w:rsid w:val="004E1C29"/>
    <w:rsid w:val="004E208C"/>
    <w:rsid w:val="004E5778"/>
    <w:rsid w:val="004E6D15"/>
    <w:rsid w:val="004E7ED8"/>
    <w:rsid w:val="004F0467"/>
    <w:rsid w:val="004F06A5"/>
    <w:rsid w:val="004F12B2"/>
    <w:rsid w:val="004F13FF"/>
    <w:rsid w:val="004F423D"/>
    <w:rsid w:val="004F444F"/>
    <w:rsid w:val="004F50D5"/>
    <w:rsid w:val="004F60A2"/>
    <w:rsid w:val="004F6CEE"/>
    <w:rsid w:val="004F7F48"/>
    <w:rsid w:val="00500E31"/>
    <w:rsid w:val="005013D4"/>
    <w:rsid w:val="0050173D"/>
    <w:rsid w:val="00501F06"/>
    <w:rsid w:val="005022BD"/>
    <w:rsid w:val="0050376D"/>
    <w:rsid w:val="005047A8"/>
    <w:rsid w:val="0051032B"/>
    <w:rsid w:val="005118CC"/>
    <w:rsid w:val="00511D0D"/>
    <w:rsid w:val="00512C25"/>
    <w:rsid w:val="0051402F"/>
    <w:rsid w:val="00514164"/>
    <w:rsid w:val="00514585"/>
    <w:rsid w:val="005148DA"/>
    <w:rsid w:val="005168DB"/>
    <w:rsid w:val="005208DA"/>
    <w:rsid w:val="0052144A"/>
    <w:rsid w:val="00522C4E"/>
    <w:rsid w:val="0052429E"/>
    <w:rsid w:val="00525F06"/>
    <w:rsid w:val="005302CB"/>
    <w:rsid w:val="005312C2"/>
    <w:rsid w:val="00533FDB"/>
    <w:rsid w:val="00535C8B"/>
    <w:rsid w:val="005361EC"/>
    <w:rsid w:val="0054020C"/>
    <w:rsid w:val="00540EAC"/>
    <w:rsid w:val="00541B6D"/>
    <w:rsid w:val="00542E9F"/>
    <w:rsid w:val="0054405D"/>
    <w:rsid w:val="00552BD8"/>
    <w:rsid w:val="0055434C"/>
    <w:rsid w:val="00555033"/>
    <w:rsid w:val="005550C2"/>
    <w:rsid w:val="005551C3"/>
    <w:rsid w:val="00561A4D"/>
    <w:rsid w:val="00562530"/>
    <w:rsid w:val="00562562"/>
    <w:rsid w:val="00562FB1"/>
    <w:rsid w:val="00566C1E"/>
    <w:rsid w:val="00566F50"/>
    <w:rsid w:val="00570272"/>
    <w:rsid w:val="00570ABD"/>
    <w:rsid w:val="00571C17"/>
    <w:rsid w:val="00573090"/>
    <w:rsid w:val="00574F32"/>
    <w:rsid w:val="005769E0"/>
    <w:rsid w:val="00584CE6"/>
    <w:rsid w:val="00586B43"/>
    <w:rsid w:val="00591283"/>
    <w:rsid w:val="005912B6"/>
    <w:rsid w:val="005921F3"/>
    <w:rsid w:val="005942CD"/>
    <w:rsid w:val="00594320"/>
    <w:rsid w:val="005A61CE"/>
    <w:rsid w:val="005A6BB4"/>
    <w:rsid w:val="005A7E5A"/>
    <w:rsid w:val="005B0B68"/>
    <w:rsid w:val="005B0C05"/>
    <w:rsid w:val="005B1285"/>
    <w:rsid w:val="005B1410"/>
    <w:rsid w:val="005B2BD5"/>
    <w:rsid w:val="005B2C11"/>
    <w:rsid w:val="005B3A07"/>
    <w:rsid w:val="005B648C"/>
    <w:rsid w:val="005B75F3"/>
    <w:rsid w:val="005C0321"/>
    <w:rsid w:val="005C2D4C"/>
    <w:rsid w:val="005C352A"/>
    <w:rsid w:val="005C4FAF"/>
    <w:rsid w:val="005C51F8"/>
    <w:rsid w:val="005C53E5"/>
    <w:rsid w:val="005C6E88"/>
    <w:rsid w:val="005C7DE1"/>
    <w:rsid w:val="005D0357"/>
    <w:rsid w:val="005D0BF4"/>
    <w:rsid w:val="005D1488"/>
    <w:rsid w:val="005D16CC"/>
    <w:rsid w:val="005D4A40"/>
    <w:rsid w:val="005D5693"/>
    <w:rsid w:val="005D656B"/>
    <w:rsid w:val="005D7007"/>
    <w:rsid w:val="005D70C6"/>
    <w:rsid w:val="005E3CE8"/>
    <w:rsid w:val="005E4264"/>
    <w:rsid w:val="005E493B"/>
    <w:rsid w:val="005E4BE4"/>
    <w:rsid w:val="005E54BA"/>
    <w:rsid w:val="005F05C9"/>
    <w:rsid w:val="005F0D18"/>
    <w:rsid w:val="005F2951"/>
    <w:rsid w:val="005F72E7"/>
    <w:rsid w:val="005F7368"/>
    <w:rsid w:val="005F7456"/>
    <w:rsid w:val="005F774F"/>
    <w:rsid w:val="006019AC"/>
    <w:rsid w:val="00601E86"/>
    <w:rsid w:val="00603C84"/>
    <w:rsid w:val="00603E13"/>
    <w:rsid w:val="00604047"/>
    <w:rsid w:val="00606178"/>
    <w:rsid w:val="006071CC"/>
    <w:rsid w:val="00613E78"/>
    <w:rsid w:val="00614340"/>
    <w:rsid w:val="00617D50"/>
    <w:rsid w:val="00623346"/>
    <w:rsid w:val="00624DDC"/>
    <w:rsid w:val="006253B6"/>
    <w:rsid w:val="006257ED"/>
    <w:rsid w:val="00625E9F"/>
    <w:rsid w:val="0062686E"/>
    <w:rsid w:val="00630B30"/>
    <w:rsid w:val="00630F6B"/>
    <w:rsid w:val="006400CB"/>
    <w:rsid w:val="006416D9"/>
    <w:rsid w:val="00643290"/>
    <w:rsid w:val="00643E55"/>
    <w:rsid w:val="006446E5"/>
    <w:rsid w:val="006455CE"/>
    <w:rsid w:val="00646BAC"/>
    <w:rsid w:val="00646BD5"/>
    <w:rsid w:val="006478E3"/>
    <w:rsid w:val="00650BFF"/>
    <w:rsid w:val="0065188A"/>
    <w:rsid w:val="00651FF6"/>
    <w:rsid w:val="006521C7"/>
    <w:rsid w:val="006523B5"/>
    <w:rsid w:val="00654AD6"/>
    <w:rsid w:val="0065517F"/>
    <w:rsid w:val="00655A2F"/>
    <w:rsid w:val="00656861"/>
    <w:rsid w:val="00656BAA"/>
    <w:rsid w:val="006608FF"/>
    <w:rsid w:val="006612FF"/>
    <w:rsid w:val="00662BEB"/>
    <w:rsid w:val="00666B49"/>
    <w:rsid w:val="00666BDD"/>
    <w:rsid w:val="00667FE0"/>
    <w:rsid w:val="006701A4"/>
    <w:rsid w:val="006714BE"/>
    <w:rsid w:val="00672CA0"/>
    <w:rsid w:val="006740EE"/>
    <w:rsid w:val="00674769"/>
    <w:rsid w:val="006763CF"/>
    <w:rsid w:val="00676672"/>
    <w:rsid w:val="00677462"/>
    <w:rsid w:val="00677D37"/>
    <w:rsid w:val="0068303E"/>
    <w:rsid w:val="00683499"/>
    <w:rsid w:val="0068383E"/>
    <w:rsid w:val="00684071"/>
    <w:rsid w:val="00690307"/>
    <w:rsid w:val="00690FD6"/>
    <w:rsid w:val="00691104"/>
    <w:rsid w:val="006917FB"/>
    <w:rsid w:val="00697439"/>
    <w:rsid w:val="006A1702"/>
    <w:rsid w:val="006A3795"/>
    <w:rsid w:val="006A46A6"/>
    <w:rsid w:val="006A4D02"/>
    <w:rsid w:val="006A619A"/>
    <w:rsid w:val="006B1BF9"/>
    <w:rsid w:val="006B2A38"/>
    <w:rsid w:val="006B31DA"/>
    <w:rsid w:val="006B53F1"/>
    <w:rsid w:val="006B6037"/>
    <w:rsid w:val="006B6E12"/>
    <w:rsid w:val="006B7219"/>
    <w:rsid w:val="006C0E56"/>
    <w:rsid w:val="006C1DCB"/>
    <w:rsid w:val="006C2C14"/>
    <w:rsid w:val="006C3287"/>
    <w:rsid w:val="006C3413"/>
    <w:rsid w:val="006C3EB1"/>
    <w:rsid w:val="006C44FC"/>
    <w:rsid w:val="006D150D"/>
    <w:rsid w:val="006D3201"/>
    <w:rsid w:val="006E0965"/>
    <w:rsid w:val="006E1306"/>
    <w:rsid w:val="006E4F82"/>
    <w:rsid w:val="006E598C"/>
    <w:rsid w:val="006E6EFF"/>
    <w:rsid w:val="006F0655"/>
    <w:rsid w:val="006F27B9"/>
    <w:rsid w:val="006F3B09"/>
    <w:rsid w:val="006F6233"/>
    <w:rsid w:val="006F70FE"/>
    <w:rsid w:val="006F7241"/>
    <w:rsid w:val="006F7793"/>
    <w:rsid w:val="007013F4"/>
    <w:rsid w:val="00701A12"/>
    <w:rsid w:val="0070367F"/>
    <w:rsid w:val="007039AD"/>
    <w:rsid w:val="0070516D"/>
    <w:rsid w:val="00710A80"/>
    <w:rsid w:val="007118D5"/>
    <w:rsid w:val="00712D32"/>
    <w:rsid w:val="007132A5"/>
    <w:rsid w:val="00714012"/>
    <w:rsid w:val="0071468B"/>
    <w:rsid w:val="00716419"/>
    <w:rsid w:val="00717BDC"/>
    <w:rsid w:val="00717CF0"/>
    <w:rsid w:val="00717F09"/>
    <w:rsid w:val="00723612"/>
    <w:rsid w:val="00723A28"/>
    <w:rsid w:val="0073083E"/>
    <w:rsid w:val="0073360B"/>
    <w:rsid w:val="00734ED2"/>
    <w:rsid w:val="00736B62"/>
    <w:rsid w:val="0073794B"/>
    <w:rsid w:val="007405A2"/>
    <w:rsid w:val="00740806"/>
    <w:rsid w:val="00740AB5"/>
    <w:rsid w:val="00741426"/>
    <w:rsid w:val="00742304"/>
    <w:rsid w:val="00745B6C"/>
    <w:rsid w:val="0075041D"/>
    <w:rsid w:val="0075279E"/>
    <w:rsid w:val="00754CD9"/>
    <w:rsid w:val="0075580B"/>
    <w:rsid w:val="00755A43"/>
    <w:rsid w:val="007618A8"/>
    <w:rsid w:val="00761EE6"/>
    <w:rsid w:val="00764C85"/>
    <w:rsid w:val="0076514E"/>
    <w:rsid w:val="0076784E"/>
    <w:rsid w:val="00767C6D"/>
    <w:rsid w:val="00770685"/>
    <w:rsid w:val="00770778"/>
    <w:rsid w:val="00771B2B"/>
    <w:rsid w:val="007733D5"/>
    <w:rsid w:val="0077409F"/>
    <w:rsid w:val="00774D56"/>
    <w:rsid w:val="007751D0"/>
    <w:rsid w:val="007764E9"/>
    <w:rsid w:val="007766CF"/>
    <w:rsid w:val="0077739D"/>
    <w:rsid w:val="0078177B"/>
    <w:rsid w:val="00781D33"/>
    <w:rsid w:val="007827F3"/>
    <w:rsid w:val="007828F0"/>
    <w:rsid w:val="00782F29"/>
    <w:rsid w:val="0078317F"/>
    <w:rsid w:val="007844D0"/>
    <w:rsid w:val="0078492B"/>
    <w:rsid w:val="00784B10"/>
    <w:rsid w:val="00784DE4"/>
    <w:rsid w:val="007930F5"/>
    <w:rsid w:val="00793E3E"/>
    <w:rsid w:val="00797D3B"/>
    <w:rsid w:val="007A2026"/>
    <w:rsid w:val="007A20EB"/>
    <w:rsid w:val="007A29C5"/>
    <w:rsid w:val="007A3E2B"/>
    <w:rsid w:val="007B061B"/>
    <w:rsid w:val="007B1F5D"/>
    <w:rsid w:val="007B4CFC"/>
    <w:rsid w:val="007B63CD"/>
    <w:rsid w:val="007B7888"/>
    <w:rsid w:val="007C08AB"/>
    <w:rsid w:val="007C3D50"/>
    <w:rsid w:val="007C4107"/>
    <w:rsid w:val="007C43B6"/>
    <w:rsid w:val="007C477E"/>
    <w:rsid w:val="007C52BA"/>
    <w:rsid w:val="007C5469"/>
    <w:rsid w:val="007C7B4B"/>
    <w:rsid w:val="007C7D26"/>
    <w:rsid w:val="007D0AC5"/>
    <w:rsid w:val="007D2A9A"/>
    <w:rsid w:val="007D2BBA"/>
    <w:rsid w:val="007D5F32"/>
    <w:rsid w:val="007D6682"/>
    <w:rsid w:val="007E153B"/>
    <w:rsid w:val="007E686B"/>
    <w:rsid w:val="007F29A0"/>
    <w:rsid w:val="007F2DD3"/>
    <w:rsid w:val="007F3A26"/>
    <w:rsid w:val="007F4C7A"/>
    <w:rsid w:val="007F7FEC"/>
    <w:rsid w:val="0080292A"/>
    <w:rsid w:val="00803054"/>
    <w:rsid w:val="00805198"/>
    <w:rsid w:val="00805F9F"/>
    <w:rsid w:val="00807EE3"/>
    <w:rsid w:val="00807FDF"/>
    <w:rsid w:val="00811057"/>
    <w:rsid w:val="008110DC"/>
    <w:rsid w:val="00811534"/>
    <w:rsid w:val="00811A61"/>
    <w:rsid w:val="00811B7A"/>
    <w:rsid w:val="008132FA"/>
    <w:rsid w:val="008157C4"/>
    <w:rsid w:val="00817357"/>
    <w:rsid w:val="0082003E"/>
    <w:rsid w:val="00820F71"/>
    <w:rsid w:val="0082197D"/>
    <w:rsid w:val="0082197F"/>
    <w:rsid w:val="00823428"/>
    <w:rsid w:val="00825779"/>
    <w:rsid w:val="00825BC6"/>
    <w:rsid w:val="00830B75"/>
    <w:rsid w:val="008312F4"/>
    <w:rsid w:val="00831A79"/>
    <w:rsid w:val="00836474"/>
    <w:rsid w:val="008369BA"/>
    <w:rsid w:val="00840D32"/>
    <w:rsid w:val="00843933"/>
    <w:rsid w:val="00843DB3"/>
    <w:rsid w:val="0084670F"/>
    <w:rsid w:val="00846B7D"/>
    <w:rsid w:val="00851161"/>
    <w:rsid w:val="00853860"/>
    <w:rsid w:val="00853D45"/>
    <w:rsid w:val="00854344"/>
    <w:rsid w:val="00860563"/>
    <w:rsid w:val="00861314"/>
    <w:rsid w:val="00862804"/>
    <w:rsid w:val="008644D4"/>
    <w:rsid w:val="00864C1F"/>
    <w:rsid w:val="00865AD2"/>
    <w:rsid w:val="00865C8D"/>
    <w:rsid w:val="00870248"/>
    <w:rsid w:val="00870FA1"/>
    <w:rsid w:val="0087212F"/>
    <w:rsid w:val="00872C2B"/>
    <w:rsid w:val="00873335"/>
    <w:rsid w:val="00875096"/>
    <w:rsid w:val="00875220"/>
    <w:rsid w:val="00875BEB"/>
    <w:rsid w:val="00875FE3"/>
    <w:rsid w:val="00876B2C"/>
    <w:rsid w:val="00876D62"/>
    <w:rsid w:val="00880B82"/>
    <w:rsid w:val="00882269"/>
    <w:rsid w:val="00882DD5"/>
    <w:rsid w:val="00885895"/>
    <w:rsid w:val="00885972"/>
    <w:rsid w:val="0088674C"/>
    <w:rsid w:val="00886783"/>
    <w:rsid w:val="00886DC0"/>
    <w:rsid w:val="00887000"/>
    <w:rsid w:val="00887C49"/>
    <w:rsid w:val="00891CD9"/>
    <w:rsid w:val="0089569E"/>
    <w:rsid w:val="00896583"/>
    <w:rsid w:val="00896F7C"/>
    <w:rsid w:val="008A0794"/>
    <w:rsid w:val="008A166C"/>
    <w:rsid w:val="008A1A66"/>
    <w:rsid w:val="008A37F8"/>
    <w:rsid w:val="008A4678"/>
    <w:rsid w:val="008A4EB2"/>
    <w:rsid w:val="008A5893"/>
    <w:rsid w:val="008B120D"/>
    <w:rsid w:val="008B1281"/>
    <w:rsid w:val="008B2E59"/>
    <w:rsid w:val="008B3A0A"/>
    <w:rsid w:val="008C43D2"/>
    <w:rsid w:val="008C5B88"/>
    <w:rsid w:val="008D2154"/>
    <w:rsid w:val="008D2DAB"/>
    <w:rsid w:val="008D4C69"/>
    <w:rsid w:val="008D6769"/>
    <w:rsid w:val="008D77B6"/>
    <w:rsid w:val="008E0239"/>
    <w:rsid w:val="008E24D2"/>
    <w:rsid w:val="008E3179"/>
    <w:rsid w:val="008E42DB"/>
    <w:rsid w:val="008E4718"/>
    <w:rsid w:val="008E6854"/>
    <w:rsid w:val="008E76AC"/>
    <w:rsid w:val="008F07CB"/>
    <w:rsid w:val="008F1077"/>
    <w:rsid w:val="008F1770"/>
    <w:rsid w:val="008F2446"/>
    <w:rsid w:val="008F2B7B"/>
    <w:rsid w:val="008F348D"/>
    <w:rsid w:val="008F3BA6"/>
    <w:rsid w:val="008F51A7"/>
    <w:rsid w:val="008F5E41"/>
    <w:rsid w:val="008F60B8"/>
    <w:rsid w:val="008F60F2"/>
    <w:rsid w:val="008F695E"/>
    <w:rsid w:val="00901040"/>
    <w:rsid w:val="0090627E"/>
    <w:rsid w:val="009139B3"/>
    <w:rsid w:val="00914172"/>
    <w:rsid w:val="00916560"/>
    <w:rsid w:val="009171EC"/>
    <w:rsid w:val="00917E68"/>
    <w:rsid w:val="00922980"/>
    <w:rsid w:val="00923F25"/>
    <w:rsid w:val="0092646E"/>
    <w:rsid w:val="00930A15"/>
    <w:rsid w:val="00932884"/>
    <w:rsid w:val="00934365"/>
    <w:rsid w:val="00935786"/>
    <w:rsid w:val="00935B2A"/>
    <w:rsid w:val="0094115A"/>
    <w:rsid w:val="0094347D"/>
    <w:rsid w:val="0094357A"/>
    <w:rsid w:val="00943A73"/>
    <w:rsid w:val="00944146"/>
    <w:rsid w:val="00944188"/>
    <w:rsid w:val="0094546B"/>
    <w:rsid w:val="00945F22"/>
    <w:rsid w:val="009515C0"/>
    <w:rsid w:val="00952C76"/>
    <w:rsid w:val="00953B06"/>
    <w:rsid w:val="009609F0"/>
    <w:rsid w:val="00961C59"/>
    <w:rsid w:val="00962852"/>
    <w:rsid w:val="00963503"/>
    <w:rsid w:val="00963AA6"/>
    <w:rsid w:val="0096461A"/>
    <w:rsid w:val="00965DBD"/>
    <w:rsid w:val="00971944"/>
    <w:rsid w:val="00971C90"/>
    <w:rsid w:val="009723D8"/>
    <w:rsid w:val="009734F9"/>
    <w:rsid w:val="0097656D"/>
    <w:rsid w:val="00976D18"/>
    <w:rsid w:val="00977AA2"/>
    <w:rsid w:val="00977C44"/>
    <w:rsid w:val="00977E2F"/>
    <w:rsid w:val="009815C6"/>
    <w:rsid w:val="00981E91"/>
    <w:rsid w:val="00982DAC"/>
    <w:rsid w:val="00983857"/>
    <w:rsid w:val="009879D9"/>
    <w:rsid w:val="0099083C"/>
    <w:rsid w:val="009912A0"/>
    <w:rsid w:val="00991B15"/>
    <w:rsid w:val="00994349"/>
    <w:rsid w:val="0099591C"/>
    <w:rsid w:val="00995A5A"/>
    <w:rsid w:val="00996201"/>
    <w:rsid w:val="009964DC"/>
    <w:rsid w:val="009A1DED"/>
    <w:rsid w:val="009A1E0E"/>
    <w:rsid w:val="009A288C"/>
    <w:rsid w:val="009A39E1"/>
    <w:rsid w:val="009A3AD8"/>
    <w:rsid w:val="009A4133"/>
    <w:rsid w:val="009A4A0E"/>
    <w:rsid w:val="009A5029"/>
    <w:rsid w:val="009A5295"/>
    <w:rsid w:val="009A5578"/>
    <w:rsid w:val="009A6EE8"/>
    <w:rsid w:val="009A7824"/>
    <w:rsid w:val="009A7FB8"/>
    <w:rsid w:val="009B0F58"/>
    <w:rsid w:val="009B1A7B"/>
    <w:rsid w:val="009B1DB5"/>
    <w:rsid w:val="009B3FAE"/>
    <w:rsid w:val="009B40A5"/>
    <w:rsid w:val="009B5B7F"/>
    <w:rsid w:val="009B68ED"/>
    <w:rsid w:val="009C00E4"/>
    <w:rsid w:val="009C17D4"/>
    <w:rsid w:val="009C2162"/>
    <w:rsid w:val="009C25D9"/>
    <w:rsid w:val="009C27D4"/>
    <w:rsid w:val="009C3380"/>
    <w:rsid w:val="009C4FB0"/>
    <w:rsid w:val="009C7789"/>
    <w:rsid w:val="009D0C0F"/>
    <w:rsid w:val="009D1720"/>
    <w:rsid w:val="009D2B5D"/>
    <w:rsid w:val="009D3716"/>
    <w:rsid w:val="009D5641"/>
    <w:rsid w:val="009D5AC0"/>
    <w:rsid w:val="009E0A7E"/>
    <w:rsid w:val="009E0B71"/>
    <w:rsid w:val="009E1F06"/>
    <w:rsid w:val="009E2605"/>
    <w:rsid w:val="009E26CC"/>
    <w:rsid w:val="009E2935"/>
    <w:rsid w:val="009E70E4"/>
    <w:rsid w:val="009E7427"/>
    <w:rsid w:val="009E7E38"/>
    <w:rsid w:val="009F265B"/>
    <w:rsid w:val="009F3EE0"/>
    <w:rsid w:val="009F482C"/>
    <w:rsid w:val="009F5F5C"/>
    <w:rsid w:val="009F620C"/>
    <w:rsid w:val="009F6232"/>
    <w:rsid w:val="009F62E2"/>
    <w:rsid w:val="009F68DB"/>
    <w:rsid w:val="009F6CE3"/>
    <w:rsid w:val="009F7C7C"/>
    <w:rsid w:val="009F7F7A"/>
    <w:rsid w:val="00A00AB1"/>
    <w:rsid w:val="00A00BCF"/>
    <w:rsid w:val="00A02668"/>
    <w:rsid w:val="00A02CC7"/>
    <w:rsid w:val="00A0324D"/>
    <w:rsid w:val="00A03BE8"/>
    <w:rsid w:val="00A03E3F"/>
    <w:rsid w:val="00A04477"/>
    <w:rsid w:val="00A0606C"/>
    <w:rsid w:val="00A1108E"/>
    <w:rsid w:val="00A11E1E"/>
    <w:rsid w:val="00A145AA"/>
    <w:rsid w:val="00A149BB"/>
    <w:rsid w:val="00A15F6B"/>
    <w:rsid w:val="00A177C2"/>
    <w:rsid w:val="00A1789A"/>
    <w:rsid w:val="00A17F92"/>
    <w:rsid w:val="00A20404"/>
    <w:rsid w:val="00A21E81"/>
    <w:rsid w:val="00A230E1"/>
    <w:rsid w:val="00A24FFB"/>
    <w:rsid w:val="00A26683"/>
    <w:rsid w:val="00A27CD0"/>
    <w:rsid w:val="00A32C38"/>
    <w:rsid w:val="00A362B6"/>
    <w:rsid w:val="00A414C3"/>
    <w:rsid w:val="00A42C71"/>
    <w:rsid w:val="00A447F0"/>
    <w:rsid w:val="00A45E27"/>
    <w:rsid w:val="00A46347"/>
    <w:rsid w:val="00A5123D"/>
    <w:rsid w:val="00A5430E"/>
    <w:rsid w:val="00A563A9"/>
    <w:rsid w:val="00A607BD"/>
    <w:rsid w:val="00A62C41"/>
    <w:rsid w:val="00A64E90"/>
    <w:rsid w:val="00A659F9"/>
    <w:rsid w:val="00A665D2"/>
    <w:rsid w:val="00A673FE"/>
    <w:rsid w:val="00A67DFF"/>
    <w:rsid w:val="00A709C9"/>
    <w:rsid w:val="00A71475"/>
    <w:rsid w:val="00A714DC"/>
    <w:rsid w:val="00A7179C"/>
    <w:rsid w:val="00A71D9B"/>
    <w:rsid w:val="00A72286"/>
    <w:rsid w:val="00A73A74"/>
    <w:rsid w:val="00A75618"/>
    <w:rsid w:val="00A76185"/>
    <w:rsid w:val="00A761CB"/>
    <w:rsid w:val="00A77E03"/>
    <w:rsid w:val="00A8174F"/>
    <w:rsid w:val="00A81F27"/>
    <w:rsid w:val="00A8346D"/>
    <w:rsid w:val="00A85701"/>
    <w:rsid w:val="00A87461"/>
    <w:rsid w:val="00A978A1"/>
    <w:rsid w:val="00AA2110"/>
    <w:rsid w:val="00AA38D4"/>
    <w:rsid w:val="00AA3995"/>
    <w:rsid w:val="00AA521F"/>
    <w:rsid w:val="00AA7502"/>
    <w:rsid w:val="00AB1E4E"/>
    <w:rsid w:val="00AB5D73"/>
    <w:rsid w:val="00AC0112"/>
    <w:rsid w:val="00AC0E7E"/>
    <w:rsid w:val="00AC6D52"/>
    <w:rsid w:val="00AC7170"/>
    <w:rsid w:val="00AD3261"/>
    <w:rsid w:val="00AD4355"/>
    <w:rsid w:val="00AD4EBC"/>
    <w:rsid w:val="00AD6CF2"/>
    <w:rsid w:val="00AD738D"/>
    <w:rsid w:val="00AD75F8"/>
    <w:rsid w:val="00AE0225"/>
    <w:rsid w:val="00AE3F5F"/>
    <w:rsid w:val="00AE69C9"/>
    <w:rsid w:val="00AF1072"/>
    <w:rsid w:val="00AF1E08"/>
    <w:rsid w:val="00AF301D"/>
    <w:rsid w:val="00AF4247"/>
    <w:rsid w:val="00AF5A76"/>
    <w:rsid w:val="00AF5C68"/>
    <w:rsid w:val="00AF7553"/>
    <w:rsid w:val="00B01F6F"/>
    <w:rsid w:val="00B03C89"/>
    <w:rsid w:val="00B04371"/>
    <w:rsid w:val="00B04B3A"/>
    <w:rsid w:val="00B0534E"/>
    <w:rsid w:val="00B0553D"/>
    <w:rsid w:val="00B05B77"/>
    <w:rsid w:val="00B06A4D"/>
    <w:rsid w:val="00B06E38"/>
    <w:rsid w:val="00B13690"/>
    <w:rsid w:val="00B13DC4"/>
    <w:rsid w:val="00B14565"/>
    <w:rsid w:val="00B14765"/>
    <w:rsid w:val="00B17B7C"/>
    <w:rsid w:val="00B22E09"/>
    <w:rsid w:val="00B22E14"/>
    <w:rsid w:val="00B23277"/>
    <w:rsid w:val="00B245AD"/>
    <w:rsid w:val="00B26793"/>
    <w:rsid w:val="00B27F67"/>
    <w:rsid w:val="00B303CA"/>
    <w:rsid w:val="00B32022"/>
    <w:rsid w:val="00B32A87"/>
    <w:rsid w:val="00B34CB6"/>
    <w:rsid w:val="00B34F2A"/>
    <w:rsid w:val="00B35016"/>
    <w:rsid w:val="00B355AE"/>
    <w:rsid w:val="00B376CB"/>
    <w:rsid w:val="00B4182B"/>
    <w:rsid w:val="00B4275C"/>
    <w:rsid w:val="00B433F7"/>
    <w:rsid w:val="00B43C74"/>
    <w:rsid w:val="00B464D8"/>
    <w:rsid w:val="00B46D4B"/>
    <w:rsid w:val="00B47A2F"/>
    <w:rsid w:val="00B51684"/>
    <w:rsid w:val="00B52FEC"/>
    <w:rsid w:val="00B53944"/>
    <w:rsid w:val="00B54580"/>
    <w:rsid w:val="00B553C3"/>
    <w:rsid w:val="00B55E54"/>
    <w:rsid w:val="00B56589"/>
    <w:rsid w:val="00B56E08"/>
    <w:rsid w:val="00B600AE"/>
    <w:rsid w:val="00B61889"/>
    <w:rsid w:val="00B640F8"/>
    <w:rsid w:val="00B64D05"/>
    <w:rsid w:val="00B66466"/>
    <w:rsid w:val="00B671A4"/>
    <w:rsid w:val="00B70460"/>
    <w:rsid w:val="00B71455"/>
    <w:rsid w:val="00B719C0"/>
    <w:rsid w:val="00B72619"/>
    <w:rsid w:val="00B7288D"/>
    <w:rsid w:val="00B72C64"/>
    <w:rsid w:val="00B73543"/>
    <w:rsid w:val="00B73DC7"/>
    <w:rsid w:val="00B74E6C"/>
    <w:rsid w:val="00B77905"/>
    <w:rsid w:val="00B77AEC"/>
    <w:rsid w:val="00B820D3"/>
    <w:rsid w:val="00B85331"/>
    <w:rsid w:val="00B85CA1"/>
    <w:rsid w:val="00B865B6"/>
    <w:rsid w:val="00B90704"/>
    <w:rsid w:val="00B9304E"/>
    <w:rsid w:val="00B93D6B"/>
    <w:rsid w:val="00B9441B"/>
    <w:rsid w:val="00B95ADD"/>
    <w:rsid w:val="00BA08BC"/>
    <w:rsid w:val="00BA0F59"/>
    <w:rsid w:val="00BA5034"/>
    <w:rsid w:val="00BA6E83"/>
    <w:rsid w:val="00BA6F37"/>
    <w:rsid w:val="00BB1CA7"/>
    <w:rsid w:val="00BB20B8"/>
    <w:rsid w:val="00BB2138"/>
    <w:rsid w:val="00BB4463"/>
    <w:rsid w:val="00BB4BF8"/>
    <w:rsid w:val="00BB6249"/>
    <w:rsid w:val="00BC0A23"/>
    <w:rsid w:val="00BC0B37"/>
    <w:rsid w:val="00BC1DA0"/>
    <w:rsid w:val="00BC2411"/>
    <w:rsid w:val="00BC2759"/>
    <w:rsid w:val="00BC3DC1"/>
    <w:rsid w:val="00BC41D6"/>
    <w:rsid w:val="00BC5552"/>
    <w:rsid w:val="00BC6447"/>
    <w:rsid w:val="00BD1841"/>
    <w:rsid w:val="00BD2DAE"/>
    <w:rsid w:val="00BD4B79"/>
    <w:rsid w:val="00BD559B"/>
    <w:rsid w:val="00BD702B"/>
    <w:rsid w:val="00BD7B78"/>
    <w:rsid w:val="00BD7E3F"/>
    <w:rsid w:val="00BE053B"/>
    <w:rsid w:val="00BE068A"/>
    <w:rsid w:val="00BE2445"/>
    <w:rsid w:val="00BE2A5B"/>
    <w:rsid w:val="00BE2F32"/>
    <w:rsid w:val="00BE3192"/>
    <w:rsid w:val="00BE4234"/>
    <w:rsid w:val="00BE45BC"/>
    <w:rsid w:val="00BE4FF8"/>
    <w:rsid w:val="00BE50CF"/>
    <w:rsid w:val="00BE6FD9"/>
    <w:rsid w:val="00BE773B"/>
    <w:rsid w:val="00BF0601"/>
    <w:rsid w:val="00BF1BF6"/>
    <w:rsid w:val="00BF3E40"/>
    <w:rsid w:val="00BF526D"/>
    <w:rsid w:val="00C0429F"/>
    <w:rsid w:val="00C05352"/>
    <w:rsid w:val="00C1083B"/>
    <w:rsid w:val="00C10A18"/>
    <w:rsid w:val="00C11670"/>
    <w:rsid w:val="00C15FA1"/>
    <w:rsid w:val="00C16756"/>
    <w:rsid w:val="00C16C10"/>
    <w:rsid w:val="00C1754D"/>
    <w:rsid w:val="00C20F63"/>
    <w:rsid w:val="00C21143"/>
    <w:rsid w:val="00C24531"/>
    <w:rsid w:val="00C246F5"/>
    <w:rsid w:val="00C26630"/>
    <w:rsid w:val="00C26AD6"/>
    <w:rsid w:val="00C26CAE"/>
    <w:rsid w:val="00C30B1B"/>
    <w:rsid w:val="00C3232D"/>
    <w:rsid w:val="00C32404"/>
    <w:rsid w:val="00C32C8A"/>
    <w:rsid w:val="00C32D2F"/>
    <w:rsid w:val="00C331F7"/>
    <w:rsid w:val="00C33E5B"/>
    <w:rsid w:val="00C3591D"/>
    <w:rsid w:val="00C4021C"/>
    <w:rsid w:val="00C44ABE"/>
    <w:rsid w:val="00C44B7E"/>
    <w:rsid w:val="00C46228"/>
    <w:rsid w:val="00C478FD"/>
    <w:rsid w:val="00C47AC3"/>
    <w:rsid w:val="00C53D6E"/>
    <w:rsid w:val="00C5452D"/>
    <w:rsid w:val="00C56C01"/>
    <w:rsid w:val="00C573A2"/>
    <w:rsid w:val="00C63217"/>
    <w:rsid w:val="00C63DCD"/>
    <w:rsid w:val="00C65AA5"/>
    <w:rsid w:val="00C65DD7"/>
    <w:rsid w:val="00C70587"/>
    <w:rsid w:val="00C71EAD"/>
    <w:rsid w:val="00C72AC6"/>
    <w:rsid w:val="00C73360"/>
    <w:rsid w:val="00C75951"/>
    <w:rsid w:val="00C8176F"/>
    <w:rsid w:val="00C81ADA"/>
    <w:rsid w:val="00C82988"/>
    <w:rsid w:val="00C8393A"/>
    <w:rsid w:val="00C855FC"/>
    <w:rsid w:val="00C857B3"/>
    <w:rsid w:val="00C86CB2"/>
    <w:rsid w:val="00C86D26"/>
    <w:rsid w:val="00C86ED8"/>
    <w:rsid w:val="00C91117"/>
    <w:rsid w:val="00C91C71"/>
    <w:rsid w:val="00C91CD6"/>
    <w:rsid w:val="00C91E39"/>
    <w:rsid w:val="00C95126"/>
    <w:rsid w:val="00CA294D"/>
    <w:rsid w:val="00CA5D64"/>
    <w:rsid w:val="00CA5E53"/>
    <w:rsid w:val="00CA6D79"/>
    <w:rsid w:val="00CA72A5"/>
    <w:rsid w:val="00CB6691"/>
    <w:rsid w:val="00CB7445"/>
    <w:rsid w:val="00CB7A3B"/>
    <w:rsid w:val="00CC052B"/>
    <w:rsid w:val="00CC07BF"/>
    <w:rsid w:val="00CC19A2"/>
    <w:rsid w:val="00CC3396"/>
    <w:rsid w:val="00CC3C75"/>
    <w:rsid w:val="00CC4651"/>
    <w:rsid w:val="00CC5525"/>
    <w:rsid w:val="00CC5826"/>
    <w:rsid w:val="00CC6120"/>
    <w:rsid w:val="00CD12A2"/>
    <w:rsid w:val="00CD49DC"/>
    <w:rsid w:val="00CD7ACA"/>
    <w:rsid w:val="00CE018E"/>
    <w:rsid w:val="00CE19C7"/>
    <w:rsid w:val="00CE1E69"/>
    <w:rsid w:val="00CE2AB0"/>
    <w:rsid w:val="00CE2E03"/>
    <w:rsid w:val="00CE3782"/>
    <w:rsid w:val="00CE41B5"/>
    <w:rsid w:val="00CE50C9"/>
    <w:rsid w:val="00CE5AAE"/>
    <w:rsid w:val="00CE6A0F"/>
    <w:rsid w:val="00CE7A4A"/>
    <w:rsid w:val="00CE7F6E"/>
    <w:rsid w:val="00CF0625"/>
    <w:rsid w:val="00CF2972"/>
    <w:rsid w:val="00CF312A"/>
    <w:rsid w:val="00CF3D08"/>
    <w:rsid w:val="00CF4FD2"/>
    <w:rsid w:val="00CF5BA9"/>
    <w:rsid w:val="00CF62A8"/>
    <w:rsid w:val="00D006AF"/>
    <w:rsid w:val="00D01AA9"/>
    <w:rsid w:val="00D0317A"/>
    <w:rsid w:val="00D041E0"/>
    <w:rsid w:val="00D04C57"/>
    <w:rsid w:val="00D05623"/>
    <w:rsid w:val="00D05814"/>
    <w:rsid w:val="00D05B14"/>
    <w:rsid w:val="00D06027"/>
    <w:rsid w:val="00D06FC0"/>
    <w:rsid w:val="00D10F39"/>
    <w:rsid w:val="00D1343F"/>
    <w:rsid w:val="00D13AA8"/>
    <w:rsid w:val="00D152DD"/>
    <w:rsid w:val="00D168C0"/>
    <w:rsid w:val="00D177F8"/>
    <w:rsid w:val="00D20528"/>
    <w:rsid w:val="00D2246D"/>
    <w:rsid w:val="00D2354B"/>
    <w:rsid w:val="00D239B5"/>
    <w:rsid w:val="00D24B83"/>
    <w:rsid w:val="00D2686A"/>
    <w:rsid w:val="00D26CD9"/>
    <w:rsid w:val="00D32043"/>
    <w:rsid w:val="00D32B72"/>
    <w:rsid w:val="00D33236"/>
    <w:rsid w:val="00D365C1"/>
    <w:rsid w:val="00D4033C"/>
    <w:rsid w:val="00D4175C"/>
    <w:rsid w:val="00D45504"/>
    <w:rsid w:val="00D47EF2"/>
    <w:rsid w:val="00D51007"/>
    <w:rsid w:val="00D51017"/>
    <w:rsid w:val="00D51542"/>
    <w:rsid w:val="00D52AE6"/>
    <w:rsid w:val="00D52AE7"/>
    <w:rsid w:val="00D5346A"/>
    <w:rsid w:val="00D55767"/>
    <w:rsid w:val="00D56589"/>
    <w:rsid w:val="00D56C2A"/>
    <w:rsid w:val="00D6465B"/>
    <w:rsid w:val="00D65C38"/>
    <w:rsid w:val="00D65E93"/>
    <w:rsid w:val="00D67F97"/>
    <w:rsid w:val="00D71573"/>
    <w:rsid w:val="00D71BA0"/>
    <w:rsid w:val="00D72210"/>
    <w:rsid w:val="00D749DF"/>
    <w:rsid w:val="00D75D9C"/>
    <w:rsid w:val="00D81DE6"/>
    <w:rsid w:val="00D82755"/>
    <w:rsid w:val="00D82E67"/>
    <w:rsid w:val="00D831AC"/>
    <w:rsid w:val="00D83890"/>
    <w:rsid w:val="00D84EB0"/>
    <w:rsid w:val="00D85C69"/>
    <w:rsid w:val="00D86D74"/>
    <w:rsid w:val="00D87E56"/>
    <w:rsid w:val="00D91086"/>
    <w:rsid w:val="00D9395F"/>
    <w:rsid w:val="00D93C44"/>
    <w:rsid w:val="00D9530B"/>
    <w:rsid w:val="00D95E35"/>
    <w:rsid w:val="00D97284"/>
    <w:rsid w:val="00D97926"/>
    <w:rsid w:val="00DA04BA"/>
    <w:rsid w:val="00DA089A"/>
    <w:rsid w:val="00DA2042"/>
    <w:rsid w:val="00DA2789"/>
    <w:rsid w:val="00DA3557"/>
    <w:rsid w:val="00DA3FB6"/>
    <w:rsid w:val="00DA4701"/>
    <w:rsid w:val="00DA4962"/>
    <w:rsid w:val="00DA5722"/>
    <w:rsid w:val="00DA618B"/>
    <w:rsid w:val="00DA762E"/>
    <w:rsid w:val="00DB14BC"/>
    <w:rsid w:val="00DB53C1"/>
    <w:rsid w:val="00DB5779"/>
    <w:rsid w:val="00DB6868"/>
    <w:rsid w:val="00DC5D0E"/>
    <w:rsid w:val="00DC65F2"/>
    <w:rsid w:val="00DC7876"/>
    <w:rsid w:val="00DC7CCF"/>
    <w:rsid w:val="00DC7D87"/>
    <w:rsid w:val="00DC7DD5"/>
    <w:rsid w:val="00DD1C3A"/>
    <w:rsid w:val="00DD3179"/>
    <w:rsid w:val="00DD403C"/>
    <w:rsid w:val="00DD4561"/>
    <w:rsid w:val="00DD4822"/>
    <w:rsid w:val="00DD739D"/>
    <w:rsid w:val="00DD7520"/>
    <w:rsid w:val="00DD79AE"/>
    <w:rsid w:val="00DE0075"/>
    <w:rsid w:val="00DE12A9"/>
    <w:rsid w:val="00DE3ED7"/>
    <w:rsid w:val="00DE5B9F"/>
    <w:rsid w:val="00DE70E2"/>
    <w:rsid w:val="00DF0898"/>
    <w:rsid w:val="00DF0BCE"/>
    <w:rsid w:val="00DF1291"/>
    <w:rsid w:val="00DF76D1"/>
    <w:rsid w:val="00DF7B64"/>
    <w:rsid w:val="00E001C9"/>
    <w:rsid w:val="00E0087B"/>
    <w:rsid w:val="00E00986"/>
    <w:rsid w:val="00E02B0A"/>
    <w:rsid w:val="00E038C0"/>
    <w:rsid w:val="00E05262"/>
    <w:rsid w:val="00E05D04"/>
    <w:rsid w:val="00E06475"/>
    <w:rsid w:val="00E115E9"/>
    <w:rsid w:val="00E11FAE"/>
    <w:rsid w:val="00E1392C"/>
    <w:rsid w:val="00E13B01"/>
    <w:rsid w:val="00E15031"/>
    <w:rsid w:val="00E15075"/>
    <w:rsid w:val="00E155EC"/>
    <w:rsid w:val="00E17D6A"/>
    <w:rsid w:val="00E20796"/>
    <w:rsid w:val="00E22AC6"/>
    <w:rsid w:val="00E23E07"/>
    <w:rsid w:val="00E24830"/>
    <w:rsid w:val="00E262C7"/>
    <w:rsid w:val="00E318A6"/>
    <w:rsid w:val="00E31DD0"/>
    <w:rsid w:val="00E37653"/>
    <w:rsid w:val="00E37933"/>
    <w:rsid w:val="00E402B8"/>
    <w:rsid w:val="00E4096E"/>
    <w:rsid w:val="00E4118B"/>
    <w:rsid w:val="00E41C62"/>
    <w:rsid w:val="00E41EE9"/>
    <w:rsid w:val="00E43113"/>
    <w:rsid w:val="00E455A1"/>
    <w:rsid w:val="00E461D4"/>
    <w:rsid w:val="00E47FB3"/>
    <w:rsid w:val="00E50405"/>
    <w:rsid w:val="00E50705"/>
    <w:rsid w:val="00E50EAB"/>
    <w:rsid w:val="00E54316"/>
    <w:rsid w:val="00E550C4"/>
    <w:rsid w:val="00E55DF7"/>
    <w:rsid w:val="00E55F01"/>
    <w:rsid w:val="00E56B10"/>
    <w:rsid w:val="00E56D44"/>
    <w:rsid w:val="00E56D83"/>
    <w:rsid w:val="00E57876"/>
    <w:rsid w:val="00E62285"/>
    <w:rsid w:val="00E62819"/>
    <w:rsid w:val="00E62A94"/>
    <w:rsid w:val="00E6397E"/>
    <w:rsid w:val="00E6707B"/>
    <w:rsid w:val="00E70A0E"/>
    <w:rsid w:val="00E71E25"/>
    <w:rsid w:val="00E741F9"/>
    <w:rsid w:val="00E751AF"/>
    <w:rsid w:val="00E77771"/>
    <w:rsid w:val="00E8015F"/>
    <w:rsid w:val="00E80DB8"/>
    <w:rsid w:val="00E84D63"/>
    <w:rsid w:val="00E87826"/>
    <w:rsid w:val="00E9045F"/>
    <w:rsid w:val="00E93214"/>
    <w:rsid w:val="00E947CF"/>
    <w:rsid w:val="00EA0D4F"/>
    <w:rsid w:val="00EA2D4E"/>
    <w:rsid w:val="00EA3091"/>
    <w:rsid w:val="00EA3E5F"/>
    <w:rsid w:val="00EA405B"/>
    <w:rsid w:val="00EA6460"/>
    <w:rsid w:val="00EA64EB"/>
    <w:rsid w:val="00EA6849"/>
    <w:rsid w:val="00EA6AD8"/>
    <w:rsid w:val="00EB2E68"/>
    <w:rsid w:val="00EB4A56"/>
    <w:rsid w:val="00EB4C26"/>
    <w:rsid w:val="00EB6020"/>
    <w:rsid w:val="00EB6134"/>
    <w:rsid w:val="00EB6384"/>
    <w:rsid w:val="00EB7267"/>
    <w:rsid w:val="00EB77BA"/>
    <w:rsid w:val="00EB7C37"/>
    <w:rsid w:val="00EC1A6C"/>
    <w:rsid w:val="00EC423F"/>
    <w:rsid w:val="00EC4A12"/>
    <w:rsid w:val="00EC6815"/>
    <w:rsid w:val="00EC7359"/>
    <w:rsid w:val="00ED13EC"/>
    <w:rsid w:val="00ED6F0A"/>
    <w:rsid w:val="00ED7509"/>
    <w:rsid w:val="00EE340D"/>
    <w:rsid w:val="00EE38AF"/>
    <w:rsid w:val="00EE483C"/>
    <w:rsid w:val="00EE502E"/>
    <w:rsid w:val="00EF22EA"/>
    <w:rsid w:val="00EF254B"/>
    <w:rsid w:val="00EF3654"/>
    <w:rsid w:val="00EF4820"/>
    <w:rsid w:val="00EF4FF2"/>
    <w:rsid w:val="00EF55E3"/>
    <w:rsid w:val="00EF720A"/>
    <w:rsid w:val="00EF750A"/>
    <w:rsid w:val="00EF7E60"/>
    <w:rsid w:val="00F0145A"/>
    <w:rsid w:val="00F01F59"/>
    <w:rsid w:val="00F071DE"/>
    <w:rsid w:val="00F07ADB"/>
    <w:rsid w:val="00F10F8F"/>
    <w:rsid w:val="00F126A9"/>
    <w:rsid w:val="00F13023"/>
    <w:rsid w:val="00F14DB0"/>
    <w:rsid w:val="00F15E6E"/>
    <w:rsid w:val="00F21D0D"/>
    <w:rsid w:val="00F22375"/>
    <w:rsid w:val="00F238EB"/>
    <w:rsid w:val="00F256BF"/>
    <w:rsid w:val="00F25F49"/>
    <w:rsid w:val="00F30EA0"/>
    <w:rsid w:val="00F32CC2"/>
    <w:rsid w:val="00F3416F"/>
    <w:rsid w:val="00F35EAE"/>
    <w:rsid w:val="00F4185F"/>
    <w:rsid w:val="00F421CC"/>
    <w:rsid w:val="00F42246"/>
    <w:rsid w:val="00F44F7F"/>
    <w:rsid w:val="00F4532C"/>
    <w:rsid w:val="00F456B5"/>
    <w:rsid w:val="00F45E29"/>
    <w:rsid w:val="00F4648F"/>
    <w:rsid w:val="00F4711A"/>
    <w:rsid w:val="00F473BD"/>
    <w:rsid w:val="00F526E1"/>
    <w:rsid w:val="00F57A48"/>
    <w:rsid w:val="00F605A9"/>
    <w:rsid w:val="00F61299"/>
    <w:rsid w:val="00F615A9"/>
    <w:rsid w:val="00F63107"/>
    <w:rsid w:val="00F6360B"/>
    <w:rsid w:val="00F63791"/>
    <w:rsid w:val="00F64B3F"/>
    <w:rsid w:val="00F67264"/>
    <w:rsid w:val="00F675AB"/>
    <w:rsid w:val="00F67DBE"/>
    <w:rsid w:val="00F74630"/>
    <w:rsid w:val="00F7608E"/>
    <w:rsid w:val="00F7654C"/>
    <w:rsid w:val="00F8095E"/>
    <w:rsid w:val="00F8139C"/>
    <w:rsid w:val="00F81DDC"/>
    <w:rsid w:val="00F828C8"/>
    <w:rsid w:val="00F86C76"/>
    <w:rsid w:val="00F877B1"/>
    <w:rsid w:val="00F87CB0"/>
    <w:rsid w:val="00F9122A"/>
    <w:rsid w:val="00F938E1"/>
    <w:rsid w:val="00F9537A"/>
    <w:rsid w:val="00FA1AFF"/>
    <w:rsid w:val="00FA1C9F"/>
    <w:rsid w:val="00FA277D"/>
    <w:rsid w:val="00FA2BFB"/>
    <w:rsid w:val="00FA4ABC"/>
    <w:rsid w:val="00FA5C6A"/>
    <w:rsid w:val="00FA6104"/>
    <w:rsid w:val="00FA6D2C"/>
    <w:rsid w:val="00FB177A"/>
    <w:rsid w:val="00FB212A"/>
    <w:rsid w:val="00FB2A18"/>
    <w:rsid w:val="00FB47FA"/>
    <w:rsid w:val="00FB5006"/>
    <w:rsid w:val="00FB599B"/>
    <w:rsid w:val="00FB5A72"/>
    <w:rsid w:val="00FB5BF6"/>
    <w:rsid w:val="00FC01F4"/>
    <w:rsid w:val="00FC24D0"/>
    <w:rsid w:val="00FC727E"/>
    <w:rsid w:val="00FC779A"/>
    <w:rsid w:val="00FC7E68"/>
    <w:rsid w:val="00FD0B43"/>
    <w:rsid w:val="00FD176F"/>
    <w:rsid w:val="00FD2542"/>
    <w:rsid w:val="00FD3CED"/>
    <w:rsid w:val="00FD3F14"/>
    <w:rsid w:val="00FD4BEE"/>
    <w:rsid w:val="00FD65DE"/>
    <w:rsid w:val="00FD6C3D"/>
    <w:rsid w:val="00FD70C6"/>
    <w:rsid w:val="00FD732D"/>
    <w:rsid w:val="00FE02CC"/>
    <w:rsid w:val="00FE0447"/>
    <w:rsid w:val="00FE0A39"/>
    <w:rsid w:val="00FE1480"/>
    <w:rsid w:val="00FE186D"/>
    <w:rsid w:val="00FE3C4E"/>
    <w:rsid w:val="00FE4894"/>
    <w:rsid w:val="00FE4EFA"/>
    <w:rsid w:val="00FE595D"/>
    <w:rsid w:val="00FE5A1D"/>
    <w:rsid w:val="00FE6FC2"/>
    <w:rsid w:val="00FE7228"/>
    <w:rsid w:val="00FF1CD3"/>
    <w:rsid w:val="00FF2137"/>
    <w:rsid w:val="00FF3636"/>
    <w:rsid w:val="00FF36AB"/>
    <w:rsid w:val="00FF48B6"/>
    <w:rsid w:val="00FF4BF4"/>
    <w:rsid w:val="00FF5C51"/>
    <w:rsid w:val="00FF6346"/>
    <w:rsid w:val="05729543"/>
    <w:rsid w:val="09E33F18"/>
    <w:rsid w:val="10DF9738"/>
    <w:rsid w:val="15409C2F"/>
    <w:rsid w:val="1C9FC243"/>
    <w:rsid w:val="1CE28E23"/>
    <w:rsid w:val="24303CC9"/>
    <w:rsid w:val="26CF16BC"/>
    <w:rsid w:val="275FB935"/>
    <w:rsid w:val="2A0C93DF"/>
    <w:rsid w:val="2AA445C5"/>
    <w:rsid w:val="30586D3D"/>
    <w:rsid w:val="3528830D"/>
    <w:rsid w:val="3AA5C2B8"/>
    <w:rsid w:val="3CD263C6"/>
    <w:rsid w:val="40D639B9"/>
    <w:rsid w:val="42141D9F"/>
    <w:rsid w:val="47C2805C"/>
    <w:rsid w:val="4C8882F1"/>
    <w:rsid w:val="4D263AA9"/>
    <w:rsid w:val="511BD983"/>
    <w:rsid w:val="518233FB"/>
    <w:rsid w:val="520BEF08"/>
    <w:rsid w:val="56F1CD6E"/>
    <w:rsid w:val="5A2A6C6A"/>
    <w:rsid w:val="628C1AB8"/>
    <w:rsid w:val="647F37E9"/>
    <w:rsid w:val="670084C3"/>
    <w:rsid w:val="68A077DF"/>
    <w:rsid w:val="6F517563"/>
    <w:rsid w:val="76F8A3F5"/>
    <w:rsid w:val="7B5C2BF3"/>
    <w:rsid w:val="7DF8F91F"/>
  </w:rsids>
  <w:docVars>
    <w:docVar w:name="__Grammarly_42___1" w:val="H4sIAAAAAAAEAKtWcslP9kxRslIyNDY2MjUzNDUzsDQ1tzS1MDBX0lEKTi0uzszPAykwrQUAzNBRO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58F7178C-1FB3-4C25-88E6-AD762613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aliases w:val="*Footnote Reference"/>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pf0">
    <w:name w:val="pf0"/>
    <w:basedOn w:val="Normal"/>
    <w:rsid w:val="00404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0442D"/>
    <w:rPr>
      <w:rFonts w:ascii="Segoe UI" w:hAnsi="Segoe UI" w:cs="Segoe UI" w:hint="default"/>
      <w:sz w:val="18"/>
      <w:szCs w:val="18"/>
    </w:rPr>
  </w:style>
  <w:style w:type="character" w:styleId="Mention">
    <w:name w:val="Mention"/>
    <w:basedOn w:val="DefaultParagraphFont"/>
    <w:uiPriority w:val="99"/>
    <w:unhideWhenUsed/>
    <w:rsid w:val="00C47AC3"/>
    <w:rPr>
      <w:color w:val="2B579A"/>
      <w:shd w:val="clear" w:color="auto" w:fill="E1DFDD"/>
    </w:rPr>
  </w:style>
  <w:style w:type="character" w:styleId="UnresolvedMention">
    <w:name w:val="Unresolved Mention"/>
    <w:basedOn w:val="DefaultParagraphFont"/>
    <w:uiPriority w:val="99"/>
    <w:semiHidden/>
    <w:unhideWhenUsed/>
    <w:rsid w:val="00187138"/>
    <w:rPr>
      <w:color w:val="605E5C"/>
      <w:shd w:val="clear" w:color="auto" w:fill="E1DFDD"/>
    </w:rPr>
  </w:style>
  <w:style w:type="character" w:styleId="FollowedHyperlink">
    <w:name w:val="FollowedHyperlink"/>
    <w:basedOn w:val="DefaultParagraphFont"/>
    <w:uiPriority w:val="99"/>
    <w:semiHidden/>
    <w:unhideWhenUsed/>
    <w:rsid w:val="00371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hildwelfare.gov/topics/systemwide/laws-policies/federal/family-first/" TargetMode="External" /><Relationship Id="rId11" Type="http://schemas.openxmlformats.org/officeDocument/2006/relationships/hyperlink" Target="https://preventionservices.acf.hhs.gov/themes/ffc_theme/pdf/psc_handbook_v1_final_508_compliant.pdf" TargetMode="External" /><Relationship Id="rId12" Type="http://schemas.openxmlformats.org/officeDocument/2006/relationships/hyperlink" Target="mailto:Calonie.Gray@acf.hhs.gov" TargetMode="External" /><Relationship Id="rId13" Type="http://schemas.openxmlformats.org/officeDocument/2006/relationships/hyperlink" Target="mailto:Kelly.McKenzie@acf.hhs.gov" TargetMode="External" /><Relationship Id="rId14" Type="http://schemas.openxmlformats.org/officeDocument/2006/relationships/hyperlink" Target="mailto:Kimberly_Francis@abtassoc.co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preventionservice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4" ma:contentTypeDescription="Create a new document." ma:contentTypeScope="" ma:versionID="39a865f5fe8db3f3029915e78aebde56">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3cd89bd4430ec98fed2b29181427bba6"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4EECC56A-AE66-4050-826C-F4D50B227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4267</Words>
  <Characters>24322</Characters>
  <Application>Microsoft Office Word</Application>
  <DocSecurity>0</DocSecurity>
  <Lines>202</Lines>
  <Paragraphs>57</Paragraphs>
  <ScaleCrop>false</ScaleCrop>
  <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Kelly Jedd McKenzie</cp:lastModifiedBy>
  <cp:revision>2</cp:revision>
  <dcterms:created xsi:type="dcterms:W3CDTF">2024-03-06T15:12:00Z</dcterms:created>
  <dcterms:modified xsi:type="dcterms:W3CDTF">2024-03-06T15:12:00Z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