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035FF840">
      <w:pPr>
        <w:tabs>
          <w:tab w:val="left" w:pos="1080"/>
        </w:tabs>
        <w:ind w:left="1080" w:hanging="1080"/>
      </w:pPr>
      <w:r w:rsidRPr="65A9EB45" w:rsidR="2AAB0D8B">
        <w:rPr>
          <w:b/>
          <w:bCs/>
        </w:rPr>
        <w:t>To:</w:t>
      </w:r>
      <w:r>
        <w:tab/>
      </w:r>
      <w:r w:rsidR="7B23EC6F">
        <w:t>Kelsi Feltz</w:t>
      </w:r>
    </w:p>
    <w:p w:rsidR="0005680D" w:rsidP="65A9EB45" w14:paraId="36853E0B" w14:textId="77777777">
      <w:pPr>
        <w:tabs>
          <w:tab w:val="left" w:pos="1080"/>
        </w:tabs>
        <w:ind w:left="1080"/>
      </w:pPr>
      <w:r w:rsidRPr="004E0796" w:rsidR="2AAB0D8B">
        <w:t>Office of Information and Regulatory Affairs (OIRA)</w:t>
      </w:r>
    </w:p>
    <w:p w:rsidR="0005680D" w:rsidP="65A9EB45" w14:paraId="30A9ED8F" w14:textId="77777777">
      <w:pPr>
        <w:tabs>
          <w:tab w:val="left" w:pos="1080"/>
        </w:tabs>
        <w:ind w:left="1080"/>
      </w:pPr>
      <w:r w:rsidRPr="004E0796" w:rsidR="2AAB0D8B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6E079C01" w14:paraId="7CF65ADA" w14:textId="3B847124">
      <w:pPr>
        <w:suppressLineNumbers w:val="0"/>
        <w:tabs>
          <w:tab w:val="left" w:pos="1080"/>
        </w:tabs>
        <w:bidi w:val="0"/>
        <w:spacing w:before="0" w:beforeAutospacing="0" w:after="0" w:afterAutospacing="0" w:line="240" w:lineRule="auto"/>
        <w:ind w:left="1080" w:right="0" w:hanging="1080"/>
        <w:jc w:val="left"/>
      </w:pPr>
      <w:r w:rsidRPr="6E079C01">
        <w:rPr>
          <w:b/>
          <w:bCs/>
        </w:rPr>
        <w:t>F</w:t>
      </w:r>
      <w:r w:rsidRPr="6E079C01">
        <w:rPr>
          <w:b/>
          <w:bCs/>
        </w:rPr>
        <w:t>rom:</w:t>
      </w:r>
      <w:r>
        <w:tab/>
      </w:r>
      <w:r w:rsidR="5CE1FE2C">
        <w:t>Juliana Melara</w:t>
      </w:r>
    </w:p>
    <w:p w:rsidR="5CE1FE2C" w:rsidP="65A9EB45" w14:paraId="405A74BD" w14:textId="0E4E57BA">
      <w:pPr>
        <w:suppressLineNumbers w:val="0"/>
        <w:tabs>
          <w:tab w:val="left" w:pos="1080"/>
        </w:tabs>
        <w:bidi w:val="0"/>
        <w:spacing w:before="0" w:beforeAutospacing="0" w:after="0" w:afterAutospacing="0" w:line="240" w:lineRule="auto"/>
        <w:ind w:left="1080" w:right="0"/>
        <w:jc w:val="left"/>
      </w:pPr>
      <w:r w:rsidR="0DD780AD">
        <w:t>Office of Community Services</w:t>
      </w:r>
    </w:p>
    <w:p w:rsidR="0005680D" w:rsidP="65A9EB45" w14:paraId="15ABAFDA" w14:textId="77777777">
      <w:pPr>
        <w:tabs>
          <w:tab w:val="left" w:pos="1080"/>
        </w:tabs>
        <w:ind w:left="1080"/>
      </w:pPr>
      <w:r w:rsidRPr="004E0796" w:rsidR="2AAB0D8B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65A9EB45" w14:paraId="0BBD6359" w14:textId="52053FD9">
      <w:pPr>
        <w:tabs>
          <w:tab w:val="left" w:pos="1080"/>
        </w:tabs>
        <w:ind w:left="1080" w:hanging="1080"/>
      </w:pPr>
      <w:r w:rsidRPr="65A9EB45" w:rsidR="2AAB0D8B">
        <w:rPr>
          <w:b/>
          <w:bCs/>
        </w:rPr>
        <w:t>Date:</w:t>
      </w:r>
      <w:r>
        <w:tab/>
      </w:r>
      <w:r w:rsidR="2AAB0D8B">
        <w:t>M</w:t>
      </w:r>
      <w:r w:rsidR="07DFA6D1">
        <w:t xml:space="preserve">arch </w:t>
      </w:r>
      <w:r w:rsidR="180B6E2C">
        <w:t>5</w:t>
      </w:r>
      <w:r w:rsidR="074F1DA1">
        <w:t>,</w:t>
      </w:r>
      <w:r w:rsidR="2AAB0D8B">
        <w:t xml:space="preserve"> 20</w:t>
      </w:r>
      <w:r w:rsidR="5480F5A5">
        <w:t>24</w:t>
      </w:r>
    </w:p>
    <w:p w:rsidR="0005680D" w:rsidRPr="004E0796" w:rsidP="65A9EB45" w14:paraId="7B991363" w14:textId="77777777">
      <w:pPr>
        <w:tabs>
          <w:tab w:val="left" w:pos="1080"/>
        </w:tabs>
        <w:ind w:left="1080" w:hanging="1080"/>
      </w:pPr>
    </w:p>
    <w:p w:rsidR="0005680D" w:rsidP="6E079C01" w14:paraId="3A89B6CD" w14:textId="22903ED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6E079C01">
        <w:rPr>
          <w:b/>
          <w:bCs/>
        </w:rPr>
        <w:t>Subject:</w:t>
      </w:r>
      <w:r>
        <w:tab/>
      </w:r>
      <w:r>
        <w:t xml:space="preserve">NonSubstantive Change Request – </w:t>
      </w:r>
      <w:r w:rsidR="5C5ECE89">
        <w:t xml:space="preserve">Office of Community Services Affordable Housing and </w:t>
      </w:r>
      <w:r w:rsidR="5C5ECE89">
        <w:t>Sup</w:t>
      </w:r>
      <w:r w:rsidR="4CDB6C24">
        <w:t>p</w:t>
      </w:r>
      <w:r w:rsidR="5C5ECE89">
        <w:t>ortive</w:t>
      </w:r>
      <w:r w:rsidR="5C5ECE89">
        <w:t xml:space="preserve"> Services Demonstration Data Collection</w:t>
      </w:r>
      <w:r>
        <w:t xml:space="preserve"> (OMB #0970-0</w:t>
      </w:r>
      <w:r w:rsidR="3BB14122">
        <w:t>628</w:t>
      </w:r>
      <w:r>
        <w:t xml:space="preserve">) </w:t>
      </w:r>
    </w:p>
    <w:p w:rsidR="0005680D" w:rsidRPr="0005680D" w:rsidP="6E079C01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2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6E079C01" w14:paraId="494EB7FC" w14:textId="7CDC1D0E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733C52AA">
        <w:t xml:space="preserve">Office of Community Services Affordable Housing and </w:t>
      </w:r>
      <w:r w:rsidR="733C52AA">
        <w:t>Sup</w:t>
      </w:r>
      <w:r w:rsidR="64CD3B98">
        <w:t>p</w:t>
      </w:r>
      <w:r w:rsidR="733C52AA">
        <w:t>ortive</w:t>
      </w:r>
      <w:r w:rsidR="733C52AA">
        <w:t xml:space="preserve"> Services Demonstration Data Collection</w:t>
      </w:r>
      <w:r>
        <w:t xml:space="preserve"> (OMB #0970-0</w:t>
      </w:r>
      <w:r w:rsidR="03E9710D">
        <w:t>628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 w:rsidRPr="3975213D">
        <w:rPr>
          <w:b/>
          <w:bCs/>
          <w:i/>
          <w:iCs/>
        </w:rPr>
        <w:t>Background</w:t>
      </w:r>
    </w:p>
    <w:p w:rsidR="0005680D" w:rsidP="65A9EB45" w14:paraId="156D3E55" w14:textId="1FB7DD47">
      <w:pPr>
        <w:suppressLineNumbers w:val="0"/>
        <w:spacing w:before="0" w:beforeAutospacing="0" w:after="0" w:afterAutospacing="0" w:line="240" w:lineRule="auto"/>
        <w:ind w:left="0" w:right="0"/>
        <w:jc w:val="left"/>
      </w:pPr>
      <w:r w:rsidR="6C660A79">
        <w:t>The Office of Community Services (OCS)</w:t>
      </w:r>
      <w:r w:rsidR="667E1391">
        <w:t xml:space="preserve"> Affordable Housing and Supportive Services Demonstration (AHSSD) data collection was approved on March 1, 2024. </w:t>
      </w:r>
      <w:r w:rsidR="5EC00CBB">
        <w:t xml:space="preserve">While preparing to start data collection, </w:t>
      </w:r>
      <w:r w:rsidR="428B13D9">
        <w:t>OCS</w:t>
      </w:r>
      <w:r w:rsidR="428B13D9">
        <w:t xml:space="preserve"> </w:t>
      </w:r>
      <w:r w:rsidR="17BFD70A">
        <w:t>has</w:t>
      </w:r>
      <w:r w:rsidR="3B5B5984">
        <w:t xml:space="preserve"> learned that grant recipients may administer </w:t>
      </w:r>
      <w:r w:rsidR="739B624F">
        <w:t>the two individual-level data collection</w:t>
      </w:r>
      <w:r w:rsidR="59C45618">
        <w:t xml:space="preserve"> instruments </w:t>
      </w:r>
      <w:r w:rsidR="51767BA7">
        <w:t>(Service Receipt Questionnaire and Self-Sufficiency Matrix) in separate sessions</w:t>
      </w:r>
      <w:r w:rsidR="4B41E2B8">
        <w:t xml:space="preserve"> or together in one session</w:t>
      </w:r>
      <w:r w:rsidR="51767BA7">
        <w:t>.</w:t>
      </w:r>
      <w:r w:rsidR="289D8494">
        <w:t xml:space="preserve"> </w:t>
      </w:r>
      <w:r w:rsidR="2AE2A6B0">
        <w:t>With this process, t</w:t>
      </w:r>
      <w:r w:rsidR="0BE6A92C">
        <w:t xml:space="preserve">he </w:t>
      </w:r>
      <w:r w:rsidR="0BE6A92C">
        <w:t>existing</w:t>
      </w:r>
      <w:r w:rsidR="0BE6A92C">
        <w:t xml:space="preserve"> consent language may be cumbersome</w:t>
      </w:r>
      <w:r w:rsidR="2AA6F2A5">
        <w:t xml:space="preserve">, </w:t>
      </w:r>
      <w:r w:rsidR="2AA6F2A5">
        <w:t>especially if both instruments are administered together in one session</w:t>
      </w:r>
      <w:r w:rsidR="0BE6A92C">
        <w:t xml:space="preserve">. </w:t>
      </w:r>
      <w:r w:rsidR="4135F43A">
        <w:t xml:space="preserve">As such, we would like to simplify the consent language for the Service Receipt Questionnaire to </w:t>
      </w:r>
      <w:r w:rsidR="4BA0F1A9">
        <w:t xml:space="preserve">shorten the consent language and </w:t>
      </w:r>
      <w:r w:rsidR="4135F43A">
        <w:t>streamline administration of the individual-level information</w:t>
      </w:r>
      <w:r w:rsidR="5BB932C5">
        <w:t xml:space="preserve"> </w:t>
      </w:r>
      <w:r w:rsidR="4135F43A">
        <w:t>collections.</w:t>
      </w:r>
      <w:r w:rsidR="0C8685AB">
        <w:t xml:space="preserve"> </w:t>
      </w:r>
      <w:r w:rsidR="173B4840">
        <w:t>Additionally, OCS would like to correct minor typographical errors.</w:t>
      </w:r>
    </w:p>
    <w:p w:rsidR="0005680D" w:rsidP="65A9EB45" w14:paraId="2B14ECA7" w14:textId="2411BF88">
      <w:pPr>
        <w:suppressLineNumbers w:val="0"/>
        <w:bidi w:val="0"/>
        <w:spacing w:before="0" w:beforeAutospacing="0" w:after="0" w:afterAutospacing="0" w:line="240" w:lineRule="auto"/>
        <w:ind w:left="0" w:right="0"/>
        <w:jc w:val="left"/>
      </w:pPr>
    </w:p>
    <w:p w:rsidR="0005680D" w:rsidP="3975213D" w14:paraId="5CC77B63" w14:textId="77777777">
      <w:pPr>
        <w:spacing w:after="120"/>
        <w:rPr>
          <w:b/>
          <w:bCs/>
          <w:i/>
          <w:iCs/>
        </w:rPr>
      </w:pPr>
      <w:r w:rsidRPr="65A9EB45" w:rsidR="2AAB0D8B">
        <w:rPr>
          <w:b/>
          <w:bCs/>
          <w:i/>
          <w:iCs/>
        </w:rPr>
        <w:t>Overview of Requested Changes</w:t>
      </w:r>
    </w:p>
    <w:p w:rsidR="0005680D" w:rsidP="65A9EB45" w14:paraId="6BD5720F" w14:textId="4957D0FC">
      <w:pPr>
        <w:suppressLineNumbers w:val="0"/>
        <w:bidi w:val="0"/>
      </w:pPr>
      <w:r w:rsidR="668AB220">
        <w:t xml:space="preserve">Grant recipients will review the study information sheet prior to the administration of either or </w:t>
      </w:r>
      <w:r w:rsidR="668AB220">
        <w:t>both of the individual-level</w:t>
      </w:r>
      <w:r w:rsidR="668AB220">
        <w:t xml:space="preserve"> instruments, so all individuals who are asked to complete the information collections understand the study, what participation entails, the risks and benefits of participation, and privacy implications. </w:t>
      </w:r>
      <w:r w:rsidR="04C4AD37">
        <w:t>Beca</w:t>
      </w:r>
      <w:r w:rsidR="04C4AD37">
        <w:t xml:space="preserve">use participants will review the full study information sheet just before completing the Service Receipt Questionnaire, </w:t>
      </w:r>
      <w:r w:rsidR="7594136B">
        <w:t>t</w:t>
      </w:r>
      <w:r w:rsidR="0B490AC7">
        <w:t xml:space="preserve">he revised Service Receipt Questionnaire shortens the consent by removing details </w:t>
      </w:r>
      <w:r w:rsidR="7A912C15">
        <w:t xml:space="preserve">that are covered in the study information sheet </w:t>
      </w:r>
      <w:r w:rsidR="0B490AC7">
        <w:t xml:space="preserve">about what is being studied and how the information will be used. We also remove details </w:t>
      </w:r>
      <w:r w:rsidR="19A71882">
        <w:t xml:space="preserve">about how the unique identifier will be handled. </w:t>
      </w:r>
      <w:r w:rsidR="1F659BA3">
        <w:t>We also add</w:t>
      </w:r>
      <w:r w:rsidR="12A3C2E8">
        <w:t>ed</w:t>
      </w:r>
      <w:r w:rsidR="1F659BA3">
        <w:t xml:space="preserve"> language to clarify </w:t>
      </w:r>
      <w:r w:rsidR="4809056A">
        <w:t xml:space="preserve">mandated reporter role of caseworkers in case the participant needs the caseworker’s </w:t>
      </w:r>
      <w:r w:rsidR="4809056A">
        <w:t>help</w:t>
      </w:r>
      <w:r w:rsidR="4809056A">
        <w:t xml:space="preserve"> while they are taking the survey. </w:t>
      </w:r>
    </w:p>
    <w:p w:rsidR="6E079C01" w:rsidP="6E079C01" w14:paraId="0BD28D82" w14:textId="36CFE2DC"/>
    <w:p w:rsidR="3737C9E1" w:rsidP="6E079C01" w14:paraId="7B6EB246" w14:textId="1E891468">
      <w:r>
        <w:t xml:space="preserve">The revised Service Receipt Questionnaire also incorporates minor changes that enhance readability. It adds a “do not” agree to </w:t>
      </w:r>
      <w:r>
        <w:t>participate</w:t>
      </w:r>
      <w:r>
        <w:t xml:space="preserve"> </w:t>
      </w:r>
      <w:r>
        <w:t>option</w:t>
      </w:r>
      <w:r>
        <w:t>, to automatically exit the survey for individu</w:t>
      </w:r>
      <w:r w:rsidR="4C8F576E">
        <w:t>als who do not consent. It also corrects a few typographical errors and omissions—includes a reference to the OMB #, adds the word “you” to the main question stem for the servi</w:t>
      </w:r>
      <w:r w:rsidR="66594CAD">
        <w:t>ce receipt questions, and adds “go to” prior to “class” in the item about drop-in child care.</w:t>
      </w:r>
    </w:p>
    <w:p w:rsidR="0005680D" w:rsidRPr="0005680D" w:rsidP="00BF696B" w14:paraId="76859545" w14:textId="77777777"/>
    <w:p w:rsidR="0005680D" w:rsidRPr="0005680D" w:rsidP="3975213D" w14:paraId="7DBC6097" w14:textId="77777777">
      <w:pPr>
        <w:spacing w:after="120"/>
        <w:rPr>
          <w:b/>
          <w:bCs/>
          <w:i/>
          <w:iCs/>
        </w:rPr>
      </w:pPr>
      <w:r w:rsidRPr="3975213D">
        <w:rPr>
          <w:b/>
          <w:bCs/>
          <w:i/>
          <w:iCs/>
        </w:rPr>
        <w:t xml:space="preserve">Time Sensitivities </w:t>
      </w:r>
    </w:p>
    <w:p w:rsidR="6CBFE311" w:rsidP="65A9EB45" w14:paraId="179AC83F" w14:textId="46DF0D57">
      <w:pPr>
        <w:spacing w:after="120"/>
        <w:rPr>
          <w:b/>
          <w:bCs/>
          <w:i/>
          <w:iCs/>
        </w:rPr>
      </w:pPr>
      <w:r w:rsidRPr="65A9EB45" w:rsidR="69CAB3BD">
        <w:rPr>
          <w:b w:val="0"/>
          <w:bCs w:val="0"/>
          <w:i w:val="0"/>
          <w:iCs w:val="0"/>
        </w:rPr>
        <w:t xml:space="preserve">OCS is </w:t>
      </w:r>
      <w:r w:rsidRPr="65A9EB45" w:rsidR="10599AAD">
        <w:rPr>
          <w:b w:val="0"/>
          <w:bCs w:val="0"/>
          <w:i w:val="0"/>
          <w:iCs w:val="0"/>
        </w:rPr>
        <w:t xml:space="preserve">planning to </w:t>
      </w:r>
      <w:r w:rsidRPr="65A9EB45" w:rsidR="69CAB3BD">
        <w:rPr>
          <w:b w:val="0"/>
          <w:bCs w:val="0"/>
          <w:i w:val="0"/>
          <w:iCs w:val="0"/>
        </w:rPr>
        <w:t>roll</w:t>
      </w:r>
      <w:r w:rsidRPr="65A9EB45" w:rsidR="69CAB3BD">
        <w:rPr>
          <w:b w:val="0"/>
          <w:bCs w:val="0"/>
          <w:i w:val="0"/>
          <w:iCs w:val="0"/>
        </w:rPr>
        <w:t xml:space="preserve">out the instruments on March 7, </w:t>
      </w:r>
      <w:r w:rsidRPr="65A9EB45" w:rsidR="69CAB3BD">
        <w:rPr>
          <w:b w:val="0"/>
          <w:bCs w:val="0"/>
          <w:i w:val="0"/>
          <w:iCs w:val="0"/>
        </w:rPr>
        <w:t>2024</w:t>
      </w:r>
      <w:r w:rsidRPr="65A9EB45" w:rsidR="69CAB3BD">
        <w:rPr>
          <w:b w:val="0"/>
          <w:bCs w:val="0"/>
          <w:i w:val="0"/>
          <w:iCs w:val="0"/>
        </w:rPr>
        <w:t xml:space="preserve"> to grant recipients</w:t>
      </w:r>
      <w:r w:rsidRPr="65A9EB45" w:rsidR="6AF0FAD2">
        <w:rPr>
          <w:b w:val="0"/>
          <w:bCs w:val="0"/>
          <w:i w:val="0"/>
          <w:iCs w:val="0"/>
        </w:rPr>
        <w:t xml:space="preserve"> and would like to update </w:t>
      </w:r>
      <w:r w:rsidRPr="65A9EB45" w:rsidR="69CAB3BD">
        <w:rPr>
          <w:b w:val="0"/>
          <w:bCs w:val="0"/>
          <w:i w:val="0"/>
          <w:iCs w:val="0"/>
        </w:rPr>
        <w:t xml:space="preserve">the language on the Service Receipt Questionnaire via our Qualtrics link </w:t>
      </w:r>
      <w:r w:rsidRPr="65A9EB45" w:rsidR="1B816964">
        <w:rPr>
          <w:b w:val="0"/>
          <w:bCs w:val="0"/>
          <w:i w:val="0"/>
          <w:iCs w:val="0"/>
        </w:rPr>
        <w:t>as soon as possible</w:t>
      </w:r>
      <w:r w:rsidRPr="65A9EB45" w:rsidR="69CAB3BD">
        <w:rPr>
          <w:b w:val="0"/>
          <w:bCs w:val="0"/>
          <w:i w:val="0"/>
          <w:iCs w:val="0"/>
        </w:rPr>
        <w:t xml:space="preserve">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30033"/>
    <w:rsid w:val="004A777C"/>
    <w:rsid w:val="004E0796"/>
    <w:rsid w:val="006C6DFB"/>
    <w:rsid w:val="00995018"/>
    <w:rsid w:val="00A44387"/>
    <w:rsid w:val="00BF696B"/>
    <w:rsid w:val="00E525D4"/>
    <w:rsid w:val="01402EB1"/>
    <w:rsid w:val="026D5F3B"/>
    <w:rsid w:val="03E9710D"/>
    <w:rsid w:val="044AA5AA"/>
    <w:rsid w:val="04C4AD37"/>
    <w:rsid w:val="0580F714"/>
    <w:rsid w:val="074F1DA1"/>
    <w:rsid w:val="07DFA6D1"/>
    <w:rsid w:val="0B490AC7"/>
    <w:rsid w:val="0BE6A92C"/>
    <w:rsid w:val="0C8685AB"/>
    <w:rsid w:val="0DD780AD"/>
    <w:rsid w:val="0E8A52C5"/>
    <w:rsid w:val="0FA6AB25"/>
    <w:rsid w:val="0FF55C0A"/>
    <w:rsid w:val="10262326"/>
    <w:rsid w:val="10599AAD"/>
    <w:rsid w:val="12A3C2E8"/>
    <w:rsid w:val="13152187"/>
    <w:rsid w:val="14C8CD2D"/>
    <w:rsid w:val="173B4840"/>
    <w:rsid w:val="17BFD70A"/>
    <w:rsid w:val="180B6E2C"/>
    <w:rsid w:val="1831350B"/>
    <w:rsid w:val="18BB646F"/>
    <w:rsid w:val="18C37726"/>
    <w:rsid w:val="1959275A"/>
    <w:rsid w:val="19A71882"/>
    <w:rsid w:val="1B79ACC3"/>
    <w:rsid w:val="1B816964"/>
    <w:rsid w:val="1C3D3A0C"/>
    <w:rsid w:val="1DC76249"/>
    <w:rsid w:val="1E99EB69"/>
    <w:rsid w:val="1F2925BF"/>
    <w:rsid w:val="1F659BA3"/>
    <w:rsid w:val="20443476"/>
    <w:rsid w:val="207E16B1"/>
    <w:rsid w:val="21E004D7"/>
    <w:rsid w:val="22563C2F"/>
    <w:rsid w:val="22B27ECE"/>
    <w:rsid w:val="2337101F"/>
    <w:rsid w:val="238EC18D"/>
    <w:rsid w:val="23B5B773"/>
    <w:rsid w:val="24A3F1B5"/>
    <w:rsid w:val="24D2E080"/>
    <w:rsid w:val="25D2B3EA"/>
    <w:rsid w:val="27D0205A"/>
    <w:rsid w:val="280A8142"/>
    <w:rsid w:val="2814997B"/>
    <w:rsid w:val="289D8494"/>
    <w:rsid w:val="2AA6F2A5"/>
    <w:rsid w:val="2AAB0D8B"/>
    <w:rsid w:val="2ABDC3CC"/>
    <w:rsid w:val="2AE2A6B0"/>
    <w:rsid w:val="2B4C3A3D"/>
    <w:rsid w:val="2BCEC775"/>
    <w:rsid w:val="2C59942D"/>
    <w:rsid w:val="2E1B04B3"/>
    <w:rsid w:val="2ECFE82E"/>
    <w:rsid w:val="2EED3FDA"/>
    <w:rsid w:val="32A1EE12"/>
    <w:rsid w:val="32C8D5B1"/>
    <w:rsid w:val="3737C9E1"/>
    <w:rsid w:val="3975213D"/>
    <w:rsid w:val="3A01FD1D"/>
    <w:rsid w:val="3B15B757"/>
    <w:rsid w:val="3B5B5984"/>
    <w:rsid w:val="3BB14122"/>
    <w:rsid w:val="3C46DE61"/>
    <w:rsid w:val="3EDD6FC7"/>
    <w:rsid w:val="41071C6F"/>
    <w:rsid w:val="411A4F84"/>
    <w:rsid w:val="4135F43A"/>
    <w:rsid w:val="4173BE04"/>
    <w:rsid w:val="4184707B"/>
    <w:rsid w:val="428B13D9"/>
    <w:rsid w:val="42FC9938"/>
    <w:rsid w:val="430F8E65"/>
    <w:rsid w:val="43E1CCD5"/>
    <w:rsid w:val="43FBE5BE"/>
    <w:rsid w:val="4482B762"/>
    <w:rsid w:val="45B75CA5"/>
    <w:rsid w:val="45E3DAE3"/>
    <w:rsid w:val="462FF83B"/>
    <w:rsid w:val="46472F27"/>
    <w:rsid w:val="47E2FF88"/>
    <w:rsid w:val="4809056A"/>
    <w:rsid w:val="497ECFE9"/>
    <w:rsid w:val="49FA8D8D"/>
    <w:rsid w:val="4B1AA04A"/>
    <w:rsid w:val="4B41E2B8"/>
    <w:rsid w:val="4BA0F1A9"/>
    <w:rsid w:val="4C8F576E"/>
    <w:rsid w:val="4CDB6C24"/>
    <w:rsid w:val="4D3CC721"/>
    <w:rsid w:val="4E52410C"/>
    <w:rsid w:val="4F916545"/>
    <w:rsid w:val="51767BA7"/>
    <w:rsid w:val="5189E1CE"/>
    <w:rsid w:val="5325B22F"/>
    <w:rsid w:val="53697A2E"/>
    <w:rsid w:val="5480F5A5"/>
    <w:rsid w:val="54C97016"/>
    <w:rsid w:val="579DBC94"/>
    <w:rsid w:val="587A4F68"/>
    <w:rsid w:val="592F74BC"/>
    <w:rsid w:val="599CE139"/>
    <w:rsid w:val="59C45618"/>
    <w:rsid w:val="5A1E91F4"/>
    <w:rsid w:val="5A2B288C"/>
    <w:rsid w:val="5A8EC73D"/>
    <w:rsid w:val="5B5BE5A2"/>
    <w:rsid w:val="5BB932C5"/>
    <w:rsid w:val="5BE2B746"/>
    <w:rsid w:val="5C2A979E"/>
    <w:rsid w:val="5C5ECE89"/>
    <w:rsid w:val="5CD4C791"/>
    <w:rsid w:val="5CE1FE2C"/>
    <w:rsid w:val="5DF3D5BB"/>
    <w:rsid w:val="5EC00CBB"/>
    <w:rsid w:val="60123354"/>
    <w:rsid w:val="60B61F05"/>
    <w:rsid w:val="64CD3B98"/>
    <w:rsid w:val="6525541D"/>
    <w:rsid w:val="65A9EB45"/>
    <w:rsid w:val="66594CAD"/>
    <w:rsid w:val="667E1391"/>
    <w:rsid w:val="668AB220"/>
    <w:rsid w:val="689860B8"/>
    <w:rsid w:val="68E9E1B2"/>
    <w:rsid w:val="696D7F40"/>
    <w:rsid w:val="69CAB3BD"/>
    <w:rsid w:val="6A4BCFD8"/>
    <w:rsid w:val="6AF0FAD2"/>
    <w:rsid w:val="6BE7A039"/>
    <w:rsid w:val="6C660A79"/>
    <w:rsid w:val="6CBFE311"/>
    <w:rsid w:val="6E079C01"/>
    <w:rsid w:val="6F1F40FB"/>
    <w:rsid w:val="6F6A3429"/>
    <w:rsid w:val="6F91D18C"/>
    <w:rsid w:val="70F4F397"/>
    <w:rsid w:val="72261AA1"/>
    <w:rsid w:val="723F42FE"/>
    <w:rsid w:val="733C52AA"/>
    <w:rsid w:val="739B624F"/>
    <w:rsid w:val="746FF618"/>
    <w:rsid w:val="756CFDFC"/>
    <w:rsid w:val="7594136B"/>
    <w:rsid w:val="75B729E3"/>
    <w:rsid w:val="7752FA44"/>
    <w:rsid w:val="77723338"/>
    <w:rsid w:val="7A912C15"/>
    <w:rsid w:val="7B23EC6F"/>
    <w:rsid w:val="7B55B695"/>
    <w:rsid w:val="7B8F98D0"/>
    <w:rsid w:val="7D19D4E1"/>
    <w:rsid w:val="7D8254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2" ma:contentTypeDescription="Create a new document." ma:contentTypeScope="" ma:versionID="9e6dad57aaf21271b2df6db4863f0507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54ca52f3ae256ffc0dd551010e4f43c2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72a0d3-efc9-4903-a64c-0c2bc5fcdc5e">
      <UserInfo>
        <DisplayName>Papadopoulos, Helen (ACF)</DisplayName>
        <AccountId>165</AccountId>
        <AccountType/>
      </UserInfo>
      <UserInfo>
        <DisplayName>Jones, Heather (ACF)</DisplayName>
        <AccountId>127</AccountId>
        <AccountType/>
      </UserInfo>
    </SharedWithUsers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</documentManagement>
</p:properties>
</file>

<file path=customXml/itemProps1.xml><?xml version="1.0" encoding="utf-8"?>
<ds:datastoreItem xmlns:ds="http://schemas.openxmlformats.org/officeDocument/2006/customXml" ds:itemID="{BA0D06EF-170B-4D54-B29B-B01DD3611EDE}">
  <ds:schemaRefs/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HHS/ITIO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Hale, Jessica (ACF)</cp:lastModifiedBy>
  <cp:revision>9</cp:revision>
  <dcterms:created xsi:type="dcterms:W3CDTF">2019-08-27T16:38:00Z</dcterms:created>
  <dcterms:modified xsi:type="dcterms:W3CDTF">2024-03-05T19:10:32Z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