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D6D96" w:rsidP="000840F5" w14:paraId="182D52ED" w14:textId="0809F00E">
      <w:pPr>
        <w:pStyle w:val="Heading1"/>
        <w:jc w:val="center"/>
      </w:pPr>
      <w:r>
        <w:t xml:space="preserve">Survey </w:t>
      </w:r>
      <w:r>
        <w:t>for Healthy Marriage</w:t>
      </w:r>
      <w:r w:rsidR="005D7E94">
        <w:t xml:space="preserve"> and </w:t>
      </w:r>
      <w:r>
        <w:t>Responsible Fatherhood (HMRF) Grant Recipients</w:t>
      </w:r>
    </w:p>
    <w:p w:rsidR="001F33C0" w:rsidRPr="001F33C0" w:rsidP="001F33C0" w14:paraId="160F579C" w14:textId="2FFB7BF2">
      <w:pPr>
        <w:spacing w:before="100" w:beforeAutospacing="1" w:after="100" w:afterAutospacing="1"/>
      </w:pPr>
      <w:r w:rsidRPr="2351D070">
        <w:rPr>
          <w:b/>
          <w:bCs/>
        </w:rPr>
        <w:t>Background &amp; Instructions:</w:t>
      </w:r>
      <w:r>
        <w:t xml:space="preserve"> Through this </w:t>
      </w:r>
      <w:r w:rsidR="00887522">
        <w:t>survey</w:t>
      </w:r>
      <w:r>
        <w:t>,</w:t>
      </w:r>
      <w:r w:rsidR="00894027">
        <w:t xml:space="preserve"> the Administration for Children and Families</w:t>
      </w:r>
      <w:r>
        <w:t xml:space="preserve"> </w:t>
      </w:r>
      <w:r w:rsidR="00894027">
        <w:t>(</w:t>
      </w:r>
      <w:r>
        <w:t>ACF</w:t>
      </w:r>
      <w:r w:rsidR="00894027">
        <w:t>)</w:t>
      </w:r>
      <w:r>
        <w:t xml:space="preserve"> is gathering information to understand how Healthy Marriage and Responsible Fatherhood (HMRF) grant </w:t>
      </w:r>
      <w:r>
        <w:t>recipients</w:t>
      </w:r>
      <w:r>
        <w:t xml:space="preserve"> </w:t>
      </w:r>
      <w:r w:rsidRPr="2351D070">
        <w:rPr>
          <w:rStyle w:val="normaltextrun"/>
        </w:rPr>
        <w:t>access, engage with, and use research findings and publications to inform their work. </w:t>
      </w:r>
      <w:r>
        <w:t xml:space="preserve">This survey is targeted to grant recipient staff across a variety of roles, including leadership, research staff, and other programmatic staff. </w:t>
      </w:r>
      <w:r w:rsidR="00894027">
        <w:t>The survey</w:t>
      </w:r>
      <w:r>
        <w:t xml:space="preserve"> may be completed by more than one person from each grant recipient organization; responses are encouraged from any grant recipient staff that are willing or interested in offering input on research use. </w:t>
      </w:r>
      <w:r w:rsidR="006356CE">
        <w:rPr>
          <w:rStyle w:val="normaltextrun"/>
        </w:rPr>
        <w:t>S</w:t>
      </w:r>
      <w:r w:rsidRPr="2351D070">
        <w:rPr>
          <w:rStyle w:val="normaltextrun"/>
        </w:rPr>
        <w:t>urvey completion is voluntary</w:t>
      </w:r>
      <w:r w:rsidR="00F16214">
        <w:rPr>
          <w:rStyle w:val="normaltextrun"/>
        </w:rPr>
        <w:t xml:space="preserve"> and anonymous</w:t>
      </w:r>
      <w:r w:rsidRPr="2351D070">
        <w:rPr>
          <w:rStyle w:val="normaltextrun"/>
        </w:rPr>
        <w:t>, and all answers will be used only for</w:t>
      </w:r>
      <w:r w:rsidRPr="2351D070" w:rsidR="00894027">
        <w:rPr>
          <w:rStyle w:val="normaltextrun"/>
        </w:rPr>
        <w:t xml:space="preserve"> ACF</w:t>
      </w:r>
      <w:r w:rsidRPr="2351D070">
        <w:rPr>
          <w:rStyle w:val="normaltextrun"/>
        </w:rPr>
        <w:t xml:space="preserve"> internal planning purposes. </w:t>
      </w:r>
      <w:r w:rsidR="008C4120">
        <w:rPr>
          <w:rFonts w:ascii="Calibri" w:eastAsia="Times New Roman" w:hAnsi="Calibri" w:cs="Calibri"/>
        </w:rPr>
        <w:t>The survey is designed to take no longer than 15 minutes.</w:t>
      </w:r>
    </w:p>
    <w:p w:rsidR="00EF7E97" w:rsidRPr="008F092F" w:rsidP="0044471B" w14:paraId="7EB64326" w14:textId="50C7B5F6">
      <w:r w:rsidRPr="2F264311">
        <w:rPr>
          <w:b/>
        </w:rPr>
        <w:t>Background</w:t>
      </w:r>
    </w:p>
    <w:p w:rsidR="00DF78BC" w:rsidRPr="008F092F" w:rsidP="00DF78BC" w14:paraId="211BF604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 w:rsidRPr="008F092F">
        <w:rPr>
          <w:rFonts w:cstheme="minorHAnsi"/>
          <w:bCs/>
        </w:rPr>
        <w:t>What kind of organization do you work for?</w:t>
      </w:r>
    </w:p>
    <w:p w:rsidR="00DF78BC" w:rsidRPr="008F092F" w:rsidP="00DF78BC" w14:paraId="48B9A8C1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Cs/>
        </w:rPr>
      </w:pPr>
      <w:r w:rsidRPr="008F092F">
        <w:rPr>
          <w:rFonts w:cstheme="minorHAnsi"/>
          <w:bCs/>
        </w:rPr>
        <w:t>State human service or workforce organization</w:t>
      </w:r>
    </w:p>
    <w:p w:rsidR="00DF78BC" w:rsidRPr="008F092F" w:rsidP="00DF78BC" w14:paraId="158BE1E3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Cs/>
        </w:rPr>
      </w:pPr>
      <w:r w:rsidRPr="008F092F">
        <w:rPr>
          <w:rFonts w:cstheme="minorHAnsi"/>
          <w:bCs/>
        </w:rPr>
        <w:t>Local human service or workforce organization</w:t>
      </w:r>
    </w:p>
    <w:p w:rsidR="00DF78BC" w:rsidRPr="008F092F" w:rsidP="00DF78BC" w14:paraId="326578EA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Cs/>
        </w:rPr>
      </w:pPr>
      <w:r w:rsidRPr="008F092F">
        <w:rPr>
          <w:rFonts w:cstheme="minorHAnsi"/>
          <w:bCs/>
        </w:rPr>
        <w:t>Community-based organization</w:t>
      </w:r>
    </w:p>
    <w:p w:rsidR="00DF78BC" w:rsidRPr="008F092F" w:rsidP="00DF78BC" w14:paraId="79DC6C5D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Cs/>
        </w:rPr>
      </w:pPr>
      <w:r w:rsidRPr="008F092F">
        <w:rPr>
          <w:rFonts w:cstheme="minorHAnsi"/>
          <w:bCs/>
        </w:rPr>
        <w:t>Public school</w:t>
      </w:r>
    </w:p>
    <w:p w:rsidR="00DF78BC" w:rsidRPr="008F092F" w:rsidP="00DF78BC" w14:paraId="1836374E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Cs/>
        </w:rPr>
      </w:pPr>
      <w:r w:rsidRPr="008F092F">
        <w:rPr>
          <w:rFonts w:cstheme="minorHAnsi"/>
          <w:bCs/>
        </w:rPr>
        <w:t>University or community college</w:t>
      </w:r>
    </w:p>
    <w:p w:rsidR="00DF78BC" w:rsidRPr="008F092F" w:rsidP="00DF78BC" w14:paraId="72F46733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Cs/>
        </w:rPr>
      </w:pPr>
      <w:r w:rsidRPr="008F092F">
        <w:rPr>
          <w:rFonts w:cstheme="minorHAnsi"/>
          <w:bCs/>
        </w:rPr>
        <w:t>Other [please specify]</w:t>
      </w:r>
    </w:p>
    <w:p w:rsidR="00DF78BC" w:rsidRPr="008F092F" w:rsidP="00DF78BC" w14:paraId="252814C0" w14:textId="77777777">
      <w:pPr>
        <w:pStyle w:val="ListParagraph"/>
        <w:spacing w:after="0" w:line="240" w:lineRule="auto"/>
        <w:ind w:left="360"/>
        <w:rPr>
          <w:rFonts w:cstheme="minorHAnsi"/>
          <w:bCs/>
        </w:rPr>
      </w:pPr>
    </w:p>
    <w:p w:rsidR="00DF78BC" w:rsidRPr="008F092F" w:rsidP="00DF78BC" w14:paraId="0DB0E218" w14:textId="614A5EF4">
      <w:pPr>
        <w:pStyle w:val="ListParagraph"/>
        <w:numPr>
          <w:ilvl w:val="0"/>
          <w:numId w:val="6"/>
        </w:numPr>
        <w:spacing w:after="0" w:line="240" w:lineRule="auto"/>
      </w:pPr>
      <w:r w:rsidRPr="2F264311">
        <w:t>Please specify the program area</w:t>
      </w:r>
      <w:r w:rsidRPr="2F264311" w:rsidR="08102F4C">
        <w:t>/grant type</w:t>
      </w:r>
      <w:r w:rsidR="006439D4">
        <w:t xml:space="preserve"> [Select all that apply.]</w:t>
      </w:r>
      <w:r w:rsidRPr="2F264311">
        <w:t>:</w:t>
      </w:r>
    </w:p>
    <w:p w:rsidR="00DF78BC" w:rsidRPr="008F092F" w:rsidP="00DF78BC" w14:paraId="55DE6C1D" w14:textId="78CD0B1B">
      <w:pPr>
        <w:pStyle w:val="ListParagraph"/>
        <w:numPr>
          <w:ilvl w:val="1"/>
          <w:numId w:val="6"/>
        </w:numPr>
        <w:spacing w:after="0" w:line="240" w:lineRule="auto"/>
      </w:pPr>
      <w:r w:rsidRPr="2F264311">
        <w:t xml:space="preserve">Responsible </w:t>
      </w:r>
      <w:r w:rsidRPr="2F264311">
        <w:t>Fatherhood</w:t>
      </w:r>
      <w:r w:rsidRPr="2F264311" w:rsidR="0E76C5B0">
        <w:t xml:space="preserve"> (Fatherhood FIRE)</w:t>
      </w:r>
    </w:p>
    <w:p w:rsidR="00DF78BC" w:rsidRPr="008F092F" w:rsidP="00DF78BC" w14:paraId="50E6739E" w14:textId="59289960">
      <w:pPr>
        <w:pStyle w:val="ListParagraph"/>
        <w:numPr>
          <w:ilvl w:val="1"/>
          <w:numId w:val="6"/>
        </w:numPr>
        <w:spacing w:after="0" w:line="240" w:lineRule="auto"/>
      </w:pPr>
      <w:r w:rsidRPr="2F264311">
        <w:t>Healthy Marriage</w:t>
      </w:r>
      <w:r w:rsidRPr="2F264311" w:rsidR="0587B0DE">
        <w:t>/Relationship Education</w:t>
      </w:r>
      <w:r w:rsidRPr="2F264311" w:rsidR="4D6EF8A6">
        <w:t xml:space="preserve"> (</w:t>
      </w:r>
      <w:r w:rsidRPr="2F264311" w:rsidR="4D6EF8A6">
        <w:t>FRAMEWorks</w:t>
      </w:r>
      <w:r w:rsidRPr="2F264311" w:rsidR="4D6EF8A6">
        <w:t>)</w:t>
      </w:r>
    </w:p>
    <w:p w:rsidR="00DF78BC" w:rsidRPr="008F092F" w:rsidP="2F264311" w14:paraId="5B1F0A98" w14:textId="43F71706">
      <w:pPr>
        <w:pStyle w:val="ListParagraph"/>
        <w:numPr>
          <w:ilvl w:val="1"/>
          <w:numId w:val="6"/>
        </w:numPr>
        <w:spacing w:after="0" w:line="240" w:lineRule="auto"/>
      </w:pPr>
      <w:r w:rsidRPr="2F264311">
        <w:t>Youth Relationship Education</w:t>
      </w:r>
      <w:r w:rsidRPr="2F264311" w:rsidR="786AD5A2">
        <w:t xml:space="preserve"> (READY4Life)</w:t>
      </w:r>
    </w:p>
    <w:p w:rsidR="2F264311" w:rsidP="2F264311" w14:paraId="3F4E4B83" w14:textId="0327ED25">
      <w:pPr>
        <w:spacing w:after="0" w:line="240" w:lineRule="auto"/>
      </w:pPr>
    </w:p>
    <w:p w:rsidR="00DF78BC" w:rsidRPr="008F092F" w:rsidP="00DF78BC" w14:paraId="50E651AB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 w:rsidRPr="008F092F">
        <w:rPr>
          <w:rFonts w:cstheme="minorHAnsi"/>
          <w:bCs/>
        </w:rPr>
        <w:t>Please specify your organizational role.</w:t>
      </w:r>
    </w:p>
    <w:p w:rsidR="00DF78BC" w:rsidP="00DF78BC" w14:paraId="2ED7EEE7" w14:textId="72F1982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8F092F">
        <w:rPr>
          <w:rFonts w:cstheme="minorHAnsi"/>
        </w:rPr>
        <w:t xml:space="preserve">Program Director </w:t>
      </w:r>
    </w:p>
    <w:p w:rsidR="006439D4" w:rsidRPr="008F092F" w:rsidP="00DF78BC" w14:paraId="39670462" w14:textId="1BEF63F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Program Manager</w:t>
      </w:r>
    </w:p>
    <w:p w:rsidR="006439D4" w:rsidP="00DF78BC" w14:paraId="1C726542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8F092F">
        <w:rPr>
          <w:rFonts w:cstheme="minorHAnsi"/>
        </w:rPr>
        <w:t>Research Staff</w:t>
      </w:r>
    </w:p>
    <w:p w:rsidR="00DF78BC" w:rsidRPr="008F092F" w:rsidP="00DF78BC" w14:paraId="2F3023E6" w14:textId="365F385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8F092F">
        <w:rPr>
          <w:rFonts w:cstheme="minorHAnsi"/>
        </w:rPr>
        <w:t>Evaluator</w:t>
      </w:r>
    </w:p>
    <w:p w:rsidR="00DF78BC" w:rsidRPr="001F33C0" w:rsidP="001F33C0" w14:paraId="64DE04A5" w14:textId="1DF9642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8F092F">
        <w:rPr>
          <w:rFonts w:cstheme="minorHAnsi"/>
        </w:rPr>
        <w:t>Program Staff</w:t>
      </w:r>
      <w:r w:rsidR="001F33C0">
        <w:rPr>
          <w:rFonts w:cstheme="minorHAnsi"/>
        </w:rPr>
        <w:t xml:space="preserve"> (case manager, recruitment staff, trainer/facilitator, etc.)</w:t>
      </w:r>
    </w:p>
    <w:p w:rsidR="001741BA" w:rsidRPr="008F092F" w:rsidP="00DF78BC" w14:paraId="7E4229BF" w14:textId="423EE468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Other [please specify]</w:t>
      </w:r>
    </w:p>
    <w:p w:rsidR="00DF78BC" w:rsidRPr="008F092F" w:rsidP="00DF78BC" w14:paraId="346522D5" w14:textId="77777777">
      <w:pPr>
        <w:spacing w:after="0" w:line="240" w:lineRule="auto"/>
        <w:rPr>
          <w:rFonts w:cstheme="minorHAnsi"/>
        </w:rPr>
      </w:pPr>
    </w:p>
    <w:p w:rsidR="00DF78BC" w:rsidRPr="008F092F" w:rsidP="00DF78BC" w14:paraId="26F606A5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8F092F">
        <w:rPr>
          <w:rFonts w:cstheme="minorHAnsi"/>
          <w:bCs/>
        </w:rPr>
        <w:t xml:space="preserve">Are you involved in the design, implementation, or continuous improvement of programs or policies? </w:t>
      </w:r>
    </w:p>
    <w:p w:rsidR="00DF78BC" w:rsidRPr="008F092F" w:rsidP="00DF78BC" w14:paraId="4769A36F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8F092F">
        <w:rPr>
          <w:rFonts w:cstheme="minorHAnsi"/>
        </w:rPr>
        <w:t>Yes</w:t>
      </w:r>
    </w:p>
    <w:p w:rsidR="00DF78BC" w:rsidRPr="008F092F" w:rsidP="00DF78BC" w14:paraId="3AAFBBB5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8F092F">
        <w:rPr>
          <w:rFonts w:cstheme="minorHAnsi"/>
        </w:rPr>
        <w:t>No</w:t>
      </w:r>
    </w:p>
    <w:p w:rsidR="00551740" w:rsidP="00CD49F9" w14:paraId="282D5BBA" w14:textId="77777777">
      <w:pPr>
        <w:spacing w:after="0" w:line="240" w:lineRule="auto"/>
        <w:rPr>
          <w:rFonts w:cstheme="minorHAnsi"/>
          <w:bCs/>
        </w:rPr>
      </w:pPr>
    </w:p>
    <w:p w:rsidR="00FE5C04" w:rsidP="00EA7224" w14:paraId="4ABF41B9" w14:textId="724EA8CA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What types of </w:t>
      </w:r>
      <w:r w:rsidR="00CB40F3">
        <w:rPr>
          <w:rFonts w:cstheme="minorHAnsi"/>
          <w:bCs/>
        </w:rPr>
        <w:t xml:space="preserve">information do you </w:t>
      </w:r>
      <w:r w:rsidR="00EA7224">
        <w:rPr>
          <w:rFonts w:cstheme="minorHAnsi"/>
          <w:bCs/>
        </w:rPr>
        <w:t>utilize to make decisions on programs or policies?</w:t>
      </w:r>
    </w:p>
    <w:p w:rsidR="00EA7224" w:rsidP="00EA7224" w14:paraId="66A15FC4" w14:textId="4FA9A64F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Program data</w:t>
      </w:r>
    </w:p>
    <w:p w:rsidR="00EA7224" w:rsidP="00EA7224" w14:paraId="49825B18" w14:textId="235553C5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Anecdotal feedback (from staff, participants, etc.)</w:t>
      </w:r>
    </w:p>
    <w:p w:rsidR="007C53CF" w:rsidP="00EA7224" w14:paraId="5E511A62" w14:textId="7975B4EA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Satisfaction surveys</w:t>
      </w:r>
    </w:p>
    <w:p w:rsidR="007C53CF" w:rsidP="00EA7224" w14:paraId="12AA19F4" w14:textId="1BBD586B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Research products (briefs, tip sheets)</w:t>
      </w:r>
    </w:p>
    <w:p w:rsidR="00E17B81" w:rsidP="00EA7224" w14:paraId="0C296BC3" w14:textId="7682BA2A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Webinars (held by OFA or OPRE)</w:t>
      </w:r>
    </w:p>
    <w:p w:rsidR="00E17B81" w:rsidP="00E17B81" w14:paraId="32C8C24A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Cs/>
        </w:rPr>
      </w:pPr>
      <w:r w:rsidRPr="00E17B81">
        <w:rPr>
          <w:rFonts w:cstheme="minorHAnsi"/>
          <w:bCs/>
        </w:rPr>
        <w:t>Conferences</w:t>
      </w:r>
    </w:p>
    <w:p w:rsidR="00506DC2" w:rsidRPr="00E17B81" w:rsidP="00E17B81" w14:paraId="296B404C" w14:textId="01C662CB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Cs/>
        </w:rPr>
      </w:pPr>
      <w:r w:rsidRPr="00E17B81">
        <w:rPr>
          <w:rFonts w:cstheme="minorHAnsi"/>
          <w:bCs/>
        </w:rPr>
        <w:t>Other</w:t>
      </w:r>
      <w:r w:rsidRPr="00E17B81" w:rsidR="005E274A">
        <w:rPr>
          <w:rFonts w:cstheme="minorHAnsi"/>
          <w:bCs/>
        </w:rPr>
        <w:t xml:space="preserve"> [please specify].</w:t>
      </w:r>
    </w:p>
    <w:p w:rsidR="00CD49F9" w:rsidRPr="008F092F" w:rsidP="00CD49F9" w14:paraId="37F1B019" w14:textId="77777777">
      <w:pPr>
        <w:spacing w:after="0" w:line="240" w:lineRule="auto"/>
        <w:rPr>
          <w:rFonts w:cstheme="minorHAnsi"/>
          <w:bCs/>
        </w:rPr>
      </w:pPr>
    </w:p>
    <w:p w:rsidR="00CC44F7" w:rsidRPr="00894027" w:rsidP="00894027" w14:paraId="669C4B66" w14:textId="4C08B632">
      <w:pPr>
        <w:rPr>
          <w:rFonts w:cstheme="minorHAnsi"/>
        </w:rPr>
      </w:pPr>
      <w:r w:rsidRPr="008F092F">
        <w:rPr>
          <w:rFonts w:cstheme="minorHAnsi"/>
          <w:b/>
        </w:rPr>
        <w:t>Research Understanding and Interests</w:t>
      </w:r>
      <w:r w:rsidRPr="008F092F">
        <w:rPr>
          <w:rFonts w:cstheme="minorHAnsi"/>
        </w:rPr>
        <w:t xml:space="preserve"> </w:t>
      </w:r>
    </w:p>
    <w:p w:rsidR="00BA2B28" w:rsidP="00CD5251" w14:paraId="6C2D62D3" w14:textId="77777777">
      <w:r>
        <w:rPr>
          <w:rStyle w:val="normaltextrun"/>
        </w:rPr>
        <w:t xml:space="preserve">For the purposes of this survey, we are defining </w:t>
      </w:r>
      <w:r w:rsidRPr="00576DC6">
        <w:rPr>
          <w:rStyle w:val="normaltextrun"/>
          <w:b/>
          <w:bCs/>
        </w:rPr>
        <w:t>research</w:t>
      </w:r>
      <w:r>
        <w:rPr>
          <w:rStyle w:val="normaltextrun"/>
        </w:rPr>
        <w:t xml:space="preserve"> as: </w:t>
      </w:r>
      <w:r>
        <w:t xml:space="preserve">A </w:t>
      </w:r>
      <w:r w:rsidRPr="008B35E1">
        <w:t xml:space="preserve">systematic investigation and </w:t>
      </w:r>
      <w:r>
        <w:t>collection of information</w:t>
      </w:r>
      <w:r w:rsidRPr="008B35E1">
        <w:t xml:space="preserve"> to establish facts and reach new conclusions</w:t>
      </w:r>
      <w:r>
        <w:t xml:space="preserve">. </w:t>
      </w:r>
    </w:p>
    <w:p w:rsidR="00CD5251" w:rsidP="00CD5251" w14:paraId="47422817" w14:textId="0678680F">
      <w:r w:rsidRPr="00CD5251">
        <w:rPr>
          <w:b/>
          <w:bCs/>
        </w:rPr>
        <w:t>Research use</w:t>
      </w:r>
      <w:r>
        <w:t xml:space="preserve"> is defined as: </w:t>
      </w:r>
      <w:r w:rsidRPr="008F3E15">
        <w:t>The ability of grant recipients/practitioners</w:t>
      </w:r>
      <w:r>
        <w:t>, and others in the HMRF space,</w:t>
      </w:r>
      <w:r w:rsidRPr="008F3E15">
        <w:t xml:space="preserve"> to access, understand, apply, and</w:t>
      </w:r>
      <w:r>
        <w:t>/or</w:t>
      </w:r>
      <w:r w:rsidRPr="008F3E15">
        <w:t xml:space="preserve"> </w:t>
      </w:r>
      <w:r w:rsidRPr="008F3E15">
        <w:t>take action</w:t>
      </w:r>
      <w:r w:rsidRPr="008F3E15">
        <w:t xml:space="preserve"> from research and evidence in their programs.</w:t>
      </w:r>
      <w:r w:rsidR="00BA2B28">
        <w:t xml:space="preserve"> </w:t>
      </w:r>
    </w:p>
    <w:p w:rsidR="00BA2B28" w:rsidP="00CD5251" w14:paraId="162BFFBB" w14:textId="2A5DF7C4">
      <w:r w:rsidRPr="001317C6">
        <w:rPr>
          <w:b/>
          <w:bCs/>
        </w:rPr>
        <w:t>Research products</w:t>
      </w:r>
      <w:r>
        <w:t xml:space="preserve"> are the </w:t>
      </w:r>
      <w:r w:rsidR="001317C6">
        <w:t>materials that are developed through research efforts and disseminated, such as reports, issue briefs, and webinars.</w:t>
      </w:r>
    </w:p>
    <w:p w:rsidR="000B0FC7" w:rsidP="2F264311" w14:paraId="04DE7715" w14:textId="1F23D497">
      <w:pPr>
        <w:pStyle w:val="ListParagraph"/>
        <w:widowControl w:val="0"/>
        <w:numPr>
          <w:ilvl w:val="0"/>
          <w:numId w:val="6"/>
        </w:numPr>
        <w:spacing w:after="0" w:line="240" w:lineRule="auto"/>
      </w:pPr>
      <w:r>
        <w:t xml:space="preserve">When making decisions </w:t>
      </w:r>
      <w:r w:rsidR="000C3F13">
        <w:t>for Health</w:t>
      </w:r>
      <w:r w:rsidR="00AC31C9">
        <w:t>y</w:t>
      </w:r>
      <w:r w:rsidR="000C3F13">
        <w:t xml:space="preserve"> Marriage and/or Responsible Fatherhood programs, w</w:t>
      </w:r>
      <w:r w:rsidR="00496307">
        <w:t xml:space="preserve">hat areas </w:t>
      </w:r>
      <w:r w:rsidR="00942A16">
        <w:t xml:space="preserve">have you sought </w:t>
      </w:r>
      <w:r w:rsidRPr="2F264311">
        <w:t xml:space="preserve">research </w:t>
      </w:r>
      <w:r w:rsidR="00496307">
        <w:t>information</w:t>
      </w:r>
      <w:r w:rsidR="005C49E8">
        <w:t xml:space="preserve"> or</w:t>
      </w:r>
      <w:r w:rsidR="000B0B73">
        <w:t xml:space="preserve"> research</w:t>
      </w:r>
      <w:r w:rsidR="005C49E8">
        <w:t xml:space="preserve"> products </w:t>
      </w:r>
      <w:r w:rsidR="00212EF3">
        <w:t xml:space="preserve">on </w:t>
      </w:r>
      <w:r w:rsidRPr="2F264311">
        <w:t>as part of your job?</w:t>
      </w:r>
      <w:r w:rsidRPr="2F264311" w:rsidR="7ED33B61">
        <w:t xml:space="preserve"> </w:t>
      </w:r>
      <w:r w:rsidRPr="2F264311" w:rsidR="1B204FE6">
        <w:t>[Select all that apply.]</w:t>
      </w:r>
    </w:p>
    <w:p w:rsidR="000B0FC7" w:rsidRPr="008F092F" w:rsidP="00EB0A9A" w14:paraId="0E2D81E9" w14:textId="77777777">
      <w:pPr>
        <w:pStyle w:val="ListParagraph"/>
        <w:widowControl w:val="0"/>
        <w:numPr>
          <w:ilvl w:val="2"/>
          <w:numId w:val="6"/>
        </w:numPr>
        <w:spacing w:after="0" w:line="240" w:lineRule="auto"/>
        <w:ind w:left="900"/>
        <w:rPr>
          <w:rFonts w:cstheme="minorHAnsi"/>
        </w:rPr>
      </w:pPr>
      <w:r w:rsidRPr="2F264311">
        <w:t>Program design</w:t>
      </w:r>
    </w:p>
    <w:p w:rsidR="000B0FC7" w:rsidRPr="008F092F" w:rsidP="00EB0A9A" w14:paraId="02DD7C66" w14:textId="77777777">
      <w:pPr>
        <w:pStyle w:val="ListParagraph"/>
        <w:widowControl w:val="0"/>
        <w:numPr>
          <w:ilvl w:val="2"/>
          <w:numId w:val="6"/>
        </w:numPr>
        <w:spacing w:after="0" w:line="240" w:lineRule="auto"/>
        <w:ind w:left="900"/>
        <w:rPr>
          <w:rFonts w:cstheme="minorHAnsi"/>
        </w:rPr>
      </w:pPr>
      <w:r w:rsidRPr="2F264311">
        <w:t>Program implementation</w:t>
      </w:r>
    </w:p>
    <w:p w:rsidR="000B0FC7" w:rsidRPr="002F3A67" w:rsidP="00EB0A9A" w14:paraId="05FA03BD" w14:textId="360F5FC8">
      <w:pPr>
        <w:pStyle w:val="ListParagraph"/>
        <w:widowControl w:val="0"/>
        <w:numPr>
          <w:ilvl w:val="2"/>
          <w:numId w:val="6"/>
        </w:numPr>
        <w:spacing w:after="0" w:line="240" w:lineRule="auto"/>
        <w:ind w:left="900"/>
        <w:rPr>
          <w:rFonts w:cstheme="minorHAnsi"/>
        </w:rPr>
      </w:pPr>
      <w:r w:rsidRPr="2F264311">
        <w:t>Program improvement or change</w:t>
      </w:r>
    </w:p>
    <w:p w:rsidR="002F3A67" w:rsidRPr="008F092F" w:rsidP="00EB0A9A" w14:paraId="06DA5F2A" w14:textId="3B9605B4">
      <w:pPr>
        <w:pStyle w:val="ListParagraph"/>
        <w:widowControl w:val="0"/>
        <w:numPr>
          <w:ilvl w:val="2"/>
          <w:numId w:val="6"/>
        </w:numPr>
        <w:spacing w:after="0" w:line="240" w:lineRule="auto"/>
        <w:ind w:left="900"/>
        <w:rPr>
          <w:rFonts w:cstheme="minorHAnsi"/>
        </w:rPr>
      </w:pPr>
      <w:r>
        <w:t>Curriculum</w:t>
      </w:r>
    </w:p>
    <w:p w:rsidR="000B0FC7" w:rsidRPr="008F092F" w:rsidP="00EB0A9A" w14:paraId="636E235B" w14:textId="77777777">
      <w:pPr>
        <w:pStyle w:val="ListParagraph"/>
        <w:widowControl w:val="0"/>
        <w:numPr>
          <w:ilvl w:val="2"/>
          <w:numId w:val="6"/>
        </w:numPr>
        <w:spacing w:after="0" w:line="240" w:lineRule="auto"/>
        <w:ind w:left="900"/>
        <w:rPr>
          <w:rFonts w:cstheme="minorHAnsi"/>
        </w:rPr>
      </w:pPr>
      <w:r w:rsidRPr="2F264311">
        <w:t>Grant or funding applications</w:t>
      </w:r>
    </w:p>
    <w:p w:rsidR="000B0FC7" w:rsidRPr="007F19E5" w:rsidP="00EB0A9A" w14:paraId="134F45A6" w14:textId="77777777">
      <w:pPr>
        <w:pStyle w:val="ListParagraph"/>
        <w:widowControl w:val="0"/>
        <w:numPr>
          <w:ilvl w:val="2"/>
          <w:numId w:val="6"/>
        </w:numPr>
        <w:spacing w:after="0" w:line="240" w:lineRule="auto"/>
        <w:ind w:left="900"/>
        <w:rPr>
          <w:rFonts w:cstheme="minorHAnsi"/>
        </w:rPr>
      </w:pPr>
      <w:r w:rsidRPr="2F264311">
        <w:t>Hiring third party evaluators</w:t>
      </w:r>
    </w:p>
    <w:p w:rsidR="007F19E5" w:rsidRPr="008F092F" w:rsidP="00EB0A9A" w14:paraId="0F41996F" w14:textId="777D2D8B">
      <w:pPr>
        <w:pStyle w:val="ListParagraph"/>
        <w:widowControl w:val="0"/>
        <w:numPr>
          <w:ilvl w:val="2"/>
          <w:numId w:val="6"/>
        </w:numPr>
        <w:spacing w:after="0" w:line="240" w:lineRule="auto"/>
        <w:ind w:left="900"/>
        <w:rPr>
          <w:rFonts w:cstheme="minorHAnsi"/>
        </w:rPr>
      </w:pPr>
      <w:r>
        <w:t xml:space="preserve">Not applicable – I do not </w:t>
      </w:r>
      <w:r w:rsidR="00587387">
        <w:t xml:space="preserve">access research </w:t>
      </w:r>
      <w:r w:rsidR="00A03EC5">
        <w:t xml:space="preserve">as </w:t>
      </w:r>
      <w:r w:rsidR="00587387">
        <w:t>part of my job</w:t>
      </w:r>
      <w:r w:rsidR="009E7B9E">
        <w:t>.</w:t>
      </w:r>
    </w:p>
    <w:p w:rsidR="000B0FC7" w:rsidRPr="008F092F" w:rsidP="00EB0A9A" w14:paraId="632FB590" w14:textId="56C38903">
      <w:pPr>
        <w:pStyle w:val="ListParagraph"/>
        <w:widowControl w:val="0"/>
        <w:numPr>
          <w:ilvl w:val="2"/>
          <w:numId w:val="6"/>
        </w:numPr>
        <w:spacing w:after="0" w:line="240" w:lineRule="auto"/>
        <w:ind w:left="900"/>
        <w:rPr>
          <w:rFonts w:cstheme="minorHAnsi"/>
        </w:rPr>
      </w:pPr>
      <w:r w:rsidRPr="2F264311">
        <w:t>Other</w:t>
      </w:r>
      <w:r w:rsidR="00D30F80">
        <w:t xml:space="preserve"> </w:t>
      </w:r>
      <w:r w:rsidR="00D30F80">
        <w:rPr>
          <w:rFonts w:cstheme="minorHAnsi"/>
        </w:rPr>
        <w:t>[please specify]</w:t>
      </w:r>
    </w:p>
    <w:p w:rsidR="000B0FC7" w:rsidRPr="008F092F" w:rsidP="00EB0A9A" w14:paraId="3855415C" w14:textId="77777777">
      <w:pPr>
        <w:pStyle w:val="ListParagraph"/>
        <w:ind w:left="1080"/>
        <w:rPr>
          <w:rFonts w:cstheme="minorHAnsi"/>
        </w:rPr>
      </w:pPr>
    </w:p>
    <w:p w:rsidR="000B0FC7" w:rsidRPr="008F092F" w:rsidP="00EB0A9A" w14:paraId="60459A3E" w14:textId="5862F7B7">
      <w:pPr>
        <w:pStyle w:val="ListParagraph"/>
        <w:numPr>
          <w:ilvl w:val="0"/>
          <w:numId w:val="6"/>
        </w:numPr>
      </w:pPr>
      <w:r>
        <w:t>When making decisions for Health</w:t>
      </w:r>
      <w:r w:rsidR="00AC31C9">
        <w:t>y</w:t>
      </w:r>
      <w:r>
        <w:t xml:space="preserve"> Marriage and/or Responsible Fatherhood programs, w</w:t>
      </w:r>
      <w:r w:rsidRPr="2F264311">
        <w:t xml:space="preserve">hat are the priority </w:t>
      </w:r>
      <w:r w:rsidR="002F6418">
        <w:t xml:space="preserve">topic </w:t>
      </w:r>
      <w:r w:rsidRPr="2F264311">
        <w:t xml:space="preserve">areas where you </w:t>
      </w:r>
      <w:r w:rsidR="00942A16">
        <w:t>have sought</w:t>
      </w:r>
      <w:r w:rsidRPr="2F264311" w:rsidR="00942A16">
        <w:t xml:space="preserve"> </w:t>
      </w:r>
      <w:r w:rsidRPr="2F264311">
        <w:t>research</w:t>
      </w:r>
      <w:r w:rsidR="00942A16">
        <w:t xml:space="preserve"> </w:t>
      </w:r>
      <w:r w:rsidR="00384B53">
        <w:t xml:space="preserve">products </w:t>
      </w:r>
      <w:r w:rsidR="00942A16">
        <w:t>in the past</w:t>
      </w:r>
      <w:r w:rsidRPr="2F264311">
        <w:t xml:space="preserve">? </w:t>
      </w:r>
      <w:r w:rsidR="004C17A3">
        <w:t>[</w:t>
      </w:r>
      <w:r w:rsidR="00046884">
        <w:t xml:space="preserve">Please </w:t>
      </w:r>
      <w:r w:rsidR="00213B28">
        <w:t>select your top 3 priority areas</w:t>
      </w:r>
      <w:r w:rsidR="4F23389C">
        <w:t>.</w:t>
      </w:r>
      <w:r w:rsidR="14238F7C">
        <w:t>]</w:t>
      </w:r>
    </w:p>
    <w:p w:rsidR="000B0FC7" w:rsidRPr="00106885" w:rsidP="00EB0A9A" w14:paraId="693B2366" w14:textId="77777777">
      <w:pPr>
        <w:pStyle w:val="ListParagraph"/>
        <w:numPr>
          <w:ilvl w:val="2"/>
          <w:numId w:val="6"/>
        </w:numPr>
        <w:ind w:left="900"/>
        <w:rPr>
          <w:rFonts w:cstheme="minorHAnsi"/>
        </w:rPr>
      </w:pPr>
      <w:r w:rsidRPr="2F264311">
        <w:t>Parenting</w:t>
      </w:r>
    </w:p>
    <w:p w:rsidR="00106885" w:rsidRPr="008F092F" w:rsidP="00EB0A9A" w14:paraId="4C6444D4" w14:textId="5BFFFA4C">
      <w:pPr>
        <w:pStyle w:val="ListParagraph"/>
        <w:numPr>
          <w:ilvl w:val="2"/>
          <w:numId w:val="6"/>
        </w:numPr>
        <w:ind w:left="900"/>
        <w:rPr>
          <w:rFonts w:cstheme="minorHAnsi"/>
        </w:rPr>
      </w:pPr>
      <w:r>
        <w:t>Co-Parenting</w:t>
      </w:r>
    </w:p>
    <w:p w:rsidR="000B0FC7" w:rsidRPr="008F092F" w:rsidP="00EB0A9A" w14:paraId="1CC9E8F5" w14:textId="77777777">
      <w:pPr>
        <w:pStyle w:val="ListParagraph"/>
        <w:numPr>
          <w:ilvl w:val="2"/>
          <w:numId w:val="6"/>
        </w:numPr>
        <w:ind w:left="900"/>
        <w:rPr>
          <w:rFonts w:cstheme="minorHAnsi"/>
        </w:rPr>
      </w:pPr>
      <w:r w:rsidRPr="2F264311">
        <w:t>Relationship Education</w:t>
      </w:r>
    </w:p>
    <w:p w:rsidR="000B0FC7" w:rsidRPr="008F092F" w:rsidP="00EB0A9A" w14:paraId="1652D6B3" w14:textId="77777777">
      <w:pPr>
        <w:pStyle w:val="ListParagraph"/>
        <w:numPr>
          <w:ilvl w:val="2"/>
          <w:numId w:val="6"/>
        </w:numPr>
        <w:ind w:left="900"/>
        <w:rPr>
          <w:rFonts w:cstheme="minorHAnsi"/>
        </w:rPr>
      </w:pPr>
      <w:r w:rsidRPr="2F264311">
        <w:t>Fatherhood</w:t>
      </w:r>
    </w:p>
    <w:p w:rsidR="00106885" w:rsidRPr="008F092F" w:rsidP="00106885" w14:paraId="459FC5E3" w14:textId="4A002F22">
      <w:pPr>
        <w:pStyle w:val="ListParagraph"/>
        <w:numPr>
          <w:ilvl w:val="2"/>
          <w:numId w:val="6"/>
        </w:numPr>
        <w:ind w:left="900"/>
        <w:rPr>
          <w:rFonts w:cstheme="minorHAnsi"/>
        </w:rPr>
      </w:pPr>
      <w:r w:rsidRPr="2F264311">
        <w:t>Financial Literacy</w:t>
      </w:r>
      <w:r w:rsidR="00AD62DD">
        <w:t>/Management</w:t>
      </w:r>
    </w:p>
    <w:p w:rsidR="00FB49AC" w:rsidRPr="00046884" w:rsidP="00C53A2C" w14:paraId="788981CB" w14:textId="40DA7BEA">
      <w:pPr>
        <w:pStyle w:val="ListParagraph"/>
        <w:numPr>
          <w:ilvl w:val="2"/>
          <w:numId w:val="6"/>
        </w:numPr>
        <w:ind w:left="900"/>
        <w:rPr>
          <w:rFonts w:cstheme="minorHAnsi"/>
        </w:rPr>
      </w:pPr>
      <w:r>
        <w:t>Employment and Training</w:t>
      </w:r>
    </w:p>
    <w:p w:rsidR="00046884" w:rsidRPr="00D3274F" w:rsidP="00C53A2C" w14:paraId="32AAF19C" w14:textId="248A848A">
      <w:pPr>
        <w:pStyle w:val="ListParagraph"/>
        <w:numPr>
          <w:ilvl w:val="2"/>
          <w:numId w:val="6"/>
        </w:numPr>
        <w:ind w:left="900"/>
        <w:rPr>
          <w:rFonts w:cstheme="minorHAnsi"/>
        </w:rPr>
      </w:pPr>
      <w:r>
        <w:t>Economic Stability</w:t>
      </w:r>
    </w:p>
    <w:p w:rsidR="00D3274F" w:rsidRPr="008F092F" w:rsidP="00C53A2C" w14:paraId="16102502" w14:textId="59E565A9">
      <w:pPr>
        <w:pStyle w:val="ListParagraph"/>
        <w:numPr>
          <w:ilvl w:val="2"/>
          <w:numId w:val="6"/>
        </w:numPr>
        <w:ind w:left="900"/>
        <w:rPr>
          <w:rFonts w:cstheme="minorHAnsi"/>
        </w:rPr>
      </w:pPr>
      <w:r>
        <w:t>Youth</w:t>
      </w:r>
    </w:p>
    <w:p w:rsidR="000B0FC7" w:rsidRPr="008F092F" w:rsidP="00C53A2C" w14:paraId="33336ED3" w14:textId="3D0411D4">
      <w:pPr>
        <w:pStyle w:val="ListParagraph"/>
        <w:numPr>
          <w:ilvl w:val="2"/>
          <w:numId w:val="6"/>
        </w:numPr>
        <w:ind w:left="900"/>
        <w:rPr>
          <w:rFonts w:cstheme="minorHAnsi"/>
        </w:rPr>
      </w:pPr>
      <w:r w:rsidRPr="2F264311">
        <w:t>Evaluation</w:t>
      </w:r>
    </w:p>
    <w:p w:rsidR="008920EA" w:rsidRPr="008F092F" w:rsidP="00C53A2C" w14:paraId="7151BB9C" w14:textId="2619D7C6">
      <w:pPr>
        <w:pStyle w:val="ListParagraph"/>
        <w:numPr>
          <w:ilvl w:val="2"/>
          <w:numId w:val="6"/>
        </w:numPr>
        <w:ind w:left="900"/>
        <w:rPr>
          <w:rFonts w:cstheme="minorHAnsi"/>
        </w:rPr>
      </w:pPr>
      <w:r>
        <w:t>Other [please specify]</w:t>
      </w:r>
    </w:p>
    <w:p w:rsidR="00EB0A9A" w:rsidRPr="008F092F" w:rsidP="00EB0A9A" w14:paraId="47153102" w14:textId="77777777">
      <w:pPr>
        <w:pStyle w:val="ListParagraph"/>
        <w:rPr>
          <w:rFonts w:cstheme="minorHAnsi"/>
        </w:rPr>
      </w:pPr>
    </w:p>
    <w:p w:rsidR="0044471B" w:rsidRPr="008F092F" w:rsidP="0044471B" w14:paraId="12A795A0" w14:textId="12D929B1">
      <w:r w:rsidRPr="03E8FB52">
        <w:rPr>
          <w:b/>
        </w:rPr>
        <w:t xml:space="preserve">Evidence Use and Needs </w:t>
      </w:r>
    </w:p>
    <w:p w:rsidR="00C62385" w:rsidRPr="008F092F" w:rsidP="00C62385" w14:paraId="06594816" w14:textId="30FAA1CE">
      <w:pPr>
        <w:pStyle w:val="ListParagraph"/>
        <w:numPr>
          <w:ilvl w:val="0"/>
          <w:numId w:val="6"/>
        </w:numPr>
      </w:pPr>
      <w:r>
        <w:t>When making decisions for Health</w:t>
      </w:r>
      <w:r w:rsidR="00AC31C9">
        <w:t>y</w:t>
      </w:r>
      <w:r>
        <w:t xml:space="preserve"> Marriage and/or Responsible Fatherhood programs, </w:t>
      </w:r>
      <w:r w:rsidRPr="2F264311">
        <w:t xml:space="preserve">what sources </w:t>
      </w:r>
      <w:r w:rsidR="00942A16">
        <w:t>have you used</w:t>
      </w:r>
      <w:r w:rsidRPr="2F264311">
        <w:t>?</w:t>
      </w:r>
      <w:r w:rsidR="00AC31C9">
        <w:t xml:space="preserve"> (Select all that apply.)</w:t>
      </w:r>
    </w:p>
    <w:p w:rsidR="00C62385" w:rsidRPr="008F092F" w:rsidP="00C62385" w14:paraId="2A2F2645" w14:textId="77777777">
      <w:pPr>
        <w:pStyle w:val="ListParagraph"/>
        <w:numPr>
          <w:ilvl w:val="1"/>
          <w:numId w:val="6"/>
        </w:numPr>
        <w:rPr>
          <w:rFonts w:cstheme="minorHAnsi"/>
        </w:rPr>
      </w:pPr>
      <w:r w:rsidRPr="2F264311">
        <w:t>Google and other search engines</w:t>
      </w:r>
    </w:p>
    <w:p w:rsidR="00C62385" w:rsidRPr="008F092F" w:rsidP="00C62385" w14:paraId="6DDBFA55" w14:textId="77777777">
      <w:pPr>
        <w:pStyle w:val="ListParagraph"/>
        <w:numPr>
          <w:ilvl w:val="1"/>
          <w:numId w:val="6"/>
        </w:numPr>
        <w:rPr>
          <w:rFonts w:cstheme="minorHAnsi"/>
        </w:rPr>
      </w:pPr>
      <w:r w:rsidRPr="2F264311">
        <w:t>Clearinghouses</w:t>
      </w:r>
    </w:p>
    <w:p w:rsidR="00C62385" w:rsidRPr="008F092F" w:rsidP="00C62385" w14:paraId="2B1F83D8" w14:textId="77777777">
      <w:pPr>
        <w:pStyle w:val="ListParagraph"/>
        <w:numPr>
          <w:ilvl w:val="1"/>
          <w:numId w:val="6"/>
        </w:numPr>
        <w:rPr>
          <w:rFonts w:cstheme="minorHAnsi"/>
        </w:rPr>
      </w:pPr>
      <w:r w:rsidRPr="2F264311">
        <w:t>Social media</w:t>
      </w:r>
    </w:p>
    <w:p w:rsidR="00C62385" w:rsidRPr="008F092F" w:rsidP="00C62385" w14:paraId="7311BDC6" w14:textId="77777777">
      <w:pPr>
        <w:pStyle w:val="ListParagraph"/>
        <w:numPr>
          <w:ilvl w:val="1"/>
          <w:numId w:val="6"/>
        </w:numPr>
        <w:rPr>
          <w:rFonts w:cstheme="minorHAnsi"/>
        </w:rPr>
      </w:pPr>
      <w:r w:rsidRPr="2F264311">
        <w:t>Academic journals</w:t>
      </w:r>
    </w:p>
    <w:p w:rsidR="00C62385" w:rsidRPr="008F092F" w:rsidP="00C62385" w14:paraId="0AAA39A3" w14:textId="77777777">
      <w:pPr>
        <w:pStyle w:val="ListParagraph"/>
        <w:numPr>
          <w:ilvl w:val="1"/>
          <w:numId w:val="6"/>
        </w:numPr>
        <w:rPr>
          <w:rFonts w:cstheme="minorHAnsi"/>
        </w:rPr>
      </w:pPr>
      <w:r w:rsidRPr="2F264311">
        <w:t>Federal websites</w:t>
      </w:r>
    </w:p>
    <w:p w:rsidR="00213B28" w:rsidRPr="008F092F" w:rsidP="00C62385" w14:paraId="3A8D76AB" w14:textId="2BCA4DB3">
      <w:pPr>
        <w:pStyle w:val="ListParagraph"/>
        <w:numPr>
          <w:ilvl w:val="1"/>
          <w:numId w:val="6"/>
        </w:numPr>
        <w:rPr>
          <w:rFonts w:cstheme="minorHAnsi"/>
        </w:rPr>
      </w:pPr>
      <w:r>
        <w:t>Other [please specify]</w:t>
      </w:r>
    </w:p>
    <w:p w:rsidR="00C62385" w:rsidRPr="008F092F" w:rsidP="00C62385" w14:paraId="2547C977" w14:textId="77777777">
      <w:pPr>
        <w:pStyle w:val="ListParagraph"/>
        <w:spacing w:after="0" w:line="240" w:lineRule="auto"/>
        <w:ind w:left="360"/>
        <w:rPr>
          <w:rFonts w:cstheme="minorHAnsi"/>
          <w:bCs/>
        </w:rPr>
      </w:pPr>
    </w:p>
    <w:p w:rsidR="002613F7" w:rsidRPr="008F092F" w:rsidP="002613F7" w14:paraId="268EF0A2" w14:textId="66CBB417">
      <w:pPr>
        <w:pStyle w:val="ListParagraph"/>
        <w:numPr>
          <w:ilvl w:val="0"/>
          <w:numId w:val="6"/>
        </w:numPr>
        <w:spacing w:after="0" w:line="240" w:lineRule="auto"/>
      </w:pPr>
      <w:r w:rsidRPr="2F264311">
        <w:t xml:space="preserve">Please complete the following prompts based on </w:t>
      </w:r>
      <w:r w:rsidR="00942A16">
        <w:t>your past experiences accessing</w:t>
      </w:r>
      <w:r w:rsidRPr="2F264311">
        <w:t xml:space="preserve"> research</w:t>
      </w:r>
      <w:r w:rsidRPr="2F264311" w:rsidR="00597B11">
        <w:t xml:space="preserve"> and</w:t>
      </w:r>
      <w:r w:rsidR="00942A16">
        <w:t xml:space="preserve"> applying it to</w:t>
      </w:r>
      <w:r w:rsidRPr="2F264311" w:rsidR="00597B11">
        <w:t xml:space="preserve"> your </w:t>
      </w:r>
      <w:r w:rsidR="00C76850">
        <w:t xml:space="preserve">decisions on Health Marriage and/or Responsible Fatherhood programming. </w:t>
      </w:r>
    </w:p>
    <w:p w:rsidR="002613F7" w:rsidRPr="008F092F" w:rsidP="002613F7" w14:paraId="54B24AB2" w14:textId="77777777">
      <w:pPr>
        <w:spacing w:after="0" w:line="240" w:lineRule="auto"/>
        <w:rPr>
          <w:rFonts w:cstheme="minorHAnsi"/>
          <w:bCs/>
        </w:rPr>
      </w:pPr>
    </w:p>
    <w:tbl>
      <w:tblPr>
        <w:tblStyle w:val="TableGrid"/>
        <w:tblW w:w="4428" w:type="pct"/>
        <w:tblLayout w:type="fixed"/>
        <w:tblLook w:val="04A0"/>
      </w:tblPr>
      <w:tblGrid>
        <w:gridCol w:w="3560"/>
        <w:gridCol w:w="936"/>
        <w:gridCol w:w="899"/>
        <w:gridCol w:w="1260"/>
        <w:gridCol w:w="1009"/>
        <w:gridCol w:w="616"/>
      </w:tblGrid>
      <w:tr w14:paraId="101720D2" w14:textId="77777777" w:rsidTr="00C9761F">
        <w:tblPrEx>
          <w:tblW w:w="4428" w:type="pct"/>
          <w:tblLayout w:type="fixed"/>
          <w:tblLook w:val="04A0"/>
        </w:tblPrEx>
        <w:tc>
          <w:tcPr>
            <w:tcW w:w="2150" w:type="pct"/>
          </w:tcPr>
          <w:p w:rsidR="002613F7" w:rsidRPr="008F092F" w:rsidP="00C9761F" w14:paraId="56E87251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565" w:type="pct"/>
          </w:tcPr>
          <w:p w:rsidR="002613F7" w:rsidRPr="008F092F" w:rsidP="00C9761F" w14:paraId="2E767D98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  <w:r w:rsidRPr="008F092F">
              <w:rPr>
                <w:rFonts w:cstheme="minorHAnsi"/>
                <w:color w:val="000000" w:themeColor="text1"/>
              </w:rPr>
              <w:t>Never</w:t>
            </w:r>
          </w:p>
        </w:tc>
        <w:tc>
          <w:tcPr>
            <w:tcW w:w="543" w:type="pct"/>
          </w:tcPr>
          <w:p w:rsidR="002613F7" w:rsidRPr="008F092F" w:rsidP="00C9761F" w14:paraId="12BD06D7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  <w:r w:rsidRPr="008F092F">
              <w:rPr>
                <w:rFonts w:cstheme="minorHAnsi"/>
                <w:color w:val="000000" w:themeColor="text1"/>
              </w:rPr>
              <w:t>Rarely</w:t>
            </w:r>
          </w:p>
        </w:tc>
        <w:tc>
          <w:tcPr>
            <w:tcW w:w="761" w:type="pct"/>
          </w:tcPr>
          <w:p w:rsidR="002613F7" w:rsidRPr="008F092F" w:rsidP="00C9761F" w14:paraId="78BC18AE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  <w:r w:rsidRPr="008F092F">
              <w:rPr>
                <w:rFonts w:cstheme="minorHAnsi"/>
                <w:color w:val="000000" w:themeColor="text1"/>
              </w:rPr>
              <w:t>Sometimes</w:t>
            </w:r>
          </w:p>
        </w:tc>
        <w:tc>
          <w:tcPr>
            <w:tcW w:w="609" w:type="pct"/>
          </w:tcPr>
          <w:p w:rsidR="002613F7" w:rsidRPr="008F092F" w:rsidP="00C9761F" w14:paraId="630BBC5A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  <w:r w:rsidRPr="008F092F">
              <w:rPr>
                <w:rFonts w:cstheme="minorHAnsi"/>
                <w:color w:val="000000" w:themeColor="text1"/>
              </w:rPr>
              <w:t>Often</w:t>
            </w:r>
          </w:p>
        </w:tc>
        <w:tc>
          <w:tcPr>
            <w:tcW w:w="372" w:type="pct"/>
          </w:tcPr>
          <w:p w:rsidR="002613F7" w:rsidRPr="008F092F" w:rsidP="00C9761F" w14:paraId="5445AD53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  <w:r w:rsidRPr="008F092F">
              <w:rPr>
                <w:rFonts w:cstheme="minorHAnsi"/>
                <w:color w:val="000000" w:themeColor="text1"/>
              </w:rPr>
              <w:t>N/A</w:t>
            </w:r>
          </w:p>
        </w:tc>
      </w:tr>
      <w:tr w14:paraId="2116D99D" w14:textId="77777777" w:rsidTr="00C9761F">
        <w:tblPrEx>
          <w:tblW w:w="4428" w:type="pct"/>
          <w:tblLayout w:type="fixed"/>
          <w:tblLook w:val="04A0"/>
        </w:tblPrEx>
        <w:tc>
          <w:tcPr>
            <w:tcW w:w="2150" w:type="pct"/>
          </w:tcPr>
          <w:p w:rsidR="00B423EA" w:rsidRPr="008F092F" w:rsidP="00C9761F" w14:paraId="01F1833C" w14:textId="04D99B97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 find research to be </w:t>
            </w:r>
            <w:r w:rsidR="003D40FD">
              <w:rPr>
                <w:rFonts w:cstheme="minorHAnsi"/>
                <w:color w:val="000000" w:themeColor="text1"/>
              </w:rPr>
              <w:t>valuable to inform</w:t>
            </w:r>
            <w:r w:rsidR="003F4776">
              <w:rPr>
                <w:rFonts w:cstheme="minorHAnsi"/>
                <w:color w:val="000000" w:themeColor="text1"/>
              </w:rPr>
              <w:t xml:space="preserve"> the work in my role.</w:t>
            </w:r>
          </w:p>
        </w:tc>
        <w:tc>
          <w:tcPr>
            <w:tcW w:w="565" w:type="pct"/>
          </w:tcPr>
          <w:p w:rsidR="00B423EA" w:rsidRPr="008F092F" w:rsidP="00C9761F" w14:paraId="29444FD8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543" w:type="pct"/>
          </w:tcPr>
          <w:p w:rsidR="00B423EA" w:rsidRPr="008F092F" w:rsidP="00C9761F" w14:paraId="3CB7CA0B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761" w:type="pct"/>
          </w:tcPr>
          <w:p w:rsidR="00B423EA" w:rsidRPr="008F092F" w:rsidP="00C9761F" w14:paraId="71CED7CB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609" w:type="pct"/>
          </w:tcPr>
          <w:p w:rsidR="00B423EA" w:rsidRPr="008F092F" w:rsidP="00C9761F" w14:paraId="273971BF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372" w:type="pct"/>
          </w:tcPr>
          <w:p w:rsidR="00B423EA" w:rsidRPr="008F092F" w:rsidP="00C9761F" w14:paraId="61CD6E8C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</w:tr>
      <w:tr w14:paraId="7BDBE2EF" w14:textId="77777777" w:rsidTr="00C9761F">
        <w:tblPrEx>
          <w:tblW w:w="4428" w:type="pct"/>
          <w:tblLayout w:type="fixed"/>
          <w:tblLook w:val="04A0"/>
        </w:tblPrEx>
        <w:tc>
          <w:tcPr>
            <w:tcW w:w="2150" w:type="pct"/>
          </w:tcPr>
          <w:p w:rsidR="002613F7" w:rsidRPr="008F092F" w:rsidP="00C9761F" w14:paraId="6252DFB2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8F092F">
              <w:rPr>
                <w:rFonts w:cstheme="minorHAnsi"/>
                <w:color w:val="000000" w:themeColor="text1"/>
              </w:rPr>
              <w:t>I can find what I need when I need research as part of my role.</w:t>
            </w:r>
          </w:p>
        </w:tc>
        <w:tc>
          <w:tcPr>
            <w:tcW w:w="565" w:type="pct"/>
          </w:tcPr>
          <w:p w:rsidR="002613F7" w:rsidRPr="008F092F" w:rsidP="00C9761F" w14:paraId="205C8D7A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543" w:type="pct"/>
          </w:tcPr>
          <w:p w:rsidR="002613F7" w:rsidRPr="008F092F" w:rsidP="00C9761F" w14:paraId="19AC44AF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761" w:type="pct"/>
          </w:tcPr>
          <w:p w:rsidR="002613F7" w:rsidRPr="008F092F" w:rsidP="00C9761F" w14:paraId="00D3AC5E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609" w:type="pct"/>
          </w:tcPr>
          <w:p w:rsidR="002613F7" w:rsidRPr="008F092F" w:rsidP="00C9761F" w14:paraId="53884DDE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372" w:type="pct"/>
          </w:tcPr>
          <w:p w:rsidR="002613F7" w:rsidRPr="008F092F" w:rsidP="00C9761F" w14:paraId="2F200E93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</w:tr>
      <w:tr w14:paraId="4AAE7B07" w14:textId="77777777" w:rsidTr="00C9761F">
        <w:tblPrEx>
          <w:tblW w:w="4428" w:type="pct"/>
          <w:tblLayout w:type="fixed"/>
          <w:tblLook w:val="04A0"/>
        </w:tblPrEx>
        <w:tc>
          <w:tcPr>
            <w:tcW w:w="2150" w:type="pct"/>
          </w:tcPr>
          <w:p w:rsidR="002613F7" w:rsidRPr="008F092F" w:rsidP="00C9761F" w14:paraId="3D9DDA3E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8F092F">
              <w:rPr>
                <w:rFonts w:cstheme="minorHAnsi"/>
                <w:color w:val="000000" w:themeColor="text1"/>
              </w:rPr>
              <w:t>I use search engines to find research related to specific questions/topics I am interested in.</w:t>
            </w:r>
          </w:p>
        </w:tc>
        <w:tc>
          <w:tcPr>
            <w:tcW w:w="565" w:type="pct"/>
          </w:tcPr>
          <w:p w:rsidR="002613F7" w:rsidRPr="008F092F" w:rsidP="00C9761F" w14:paraId="6BCA5A42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543" w:type="pct"/>
          </w:tcPr>
          <w:p w:rsidR="002613F7" w:rsidRPr="008F092F" w:rsidP="00C9761F" w14:paraId="4CF578BB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761" w:type="pct"/>
          </w:tcPr>
          <w:p w:rsidR="002613F7" w:rsidRPr="008F092F" w:rsidP="00C9761F" w14:paraId="0025875D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609" w:type="pct"/>
          </w:tcPr>
          <w:p w:rsidR="002613F7" w:rsidRPr="008F092F" w:rsidP="00C9761F" w14:paraId="3AC69DB4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372" w:type="pct"/>
          </w:tcPr>
          <w:p w:rsidR="002613F7" w:rsidRPr="008F092F" w:rsidP="00C9761F" w14:paraId="709CCE97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</w:tr>
      <w:tr w14:paraId="49BF3F6E" w14:textId="77777777" w:rsidTr="00C9761F">
        <w:tblPrEx>
          <w:tblW w:w="4428" w:type="pct"/>
          <w:tblLayout w:type="fixed"/>
          <w:tblLook w:val="04A0"/>
        </w:tblPrEx>
        <w:tc>
          <w:tcPr>
            <w:tcW w:w="2150" w:type="pct"/>
          </w:tcPr>
          <w:p w:rsidR="002613F7" w:rsidRPr="008F092F" w:rsidP="00C9761F" w14:paraId="22B2A545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8F092F">
              <w:rPr>
                <w:rFonts w:cstheme="minorHAnsi"/>
                <w:color w:val="000000" w:themeColor="text1"/>
              </w:rPr>
              <w:t>I browse research from organizations that I trust.</w:t>
            </w:r>
          </w:p>
        </w:tc>
        <w:tc>
          <w:tcPr>
            <w:tcW w:w="565" w:type="pct"/>
          </w:tcPr>
          <w:p w:rsidR="002613F7" w:rsidRPr="008F092F" w:rsidP="00C9761F" w14:paraId="3A7B06DB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543" w:type="pct"/>
          </w:tcPr>
          <w:p w:rsidR="002613F7" w:rsidRPr="008F092F" w:rsidP="00C9761F" w14:paraId="1CC2E1A4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761" w:type="pct"/>
          </w:tcPr>
          <w:p w:rsidR="002613F7" w:rsidRPr="008F092F" w:rsidP="00C9761F" w14:paraId="7B57217F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609" w:type="pct"/>
          </w:tcPr>
          <w:p w:rsidR="002613F7" w:rsidRPr="008F092F" w:rsidP="00C9761F" w14:paraId="58AD0BEE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372" w:type="pct"/>
          </w:tcPr>
          <w:p w:rsidR="002613F7" w:rsidRPr="008F092F" w:rsidP="00C9761F" w14:paraId="01AFA0FA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</w:tr>
      <w:tr w14:paraId="15E8A47A" w14:textId="77777777" w:rsidTr="00C9761F">
        <w:tblPrEx>
          <w:tblW w:w="4428" w:type="pct"/>
          <w:tblLayout w:type="fixed"/>
          <w:tblLook w:val="04A0"/>
        </w:tblPrEx>
        <w:tc>
          <w:tcPr>
            <w:tcW w:w="2150" w:type="pct"/>
          </w:tcPr>
          <w:p w:rsidR="002613F7" w:rsidRPr="008F092F" w:rsidP="00C9761F" w14:paraId="48F14A09" w14:textId="004137B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8F092F">
              <w:rPr>
                <w:rFonts w:cstheme="minorHAnsi"/>
                <w:color w:val="000000" w:themeColor="text1"/>
              </w:rPr>
              <w:t xml:space="preserve">I encounter </w:t>
            </w:r>
            <w:r w:rsidR="00D71B05">
              <w:rPr>
                <w:rFonts w:cstheme="minorHAnsi"/>
                <w:color w:val="000000" w:themeColor="text1"/>
              </w:rPr>
              <w:t xml:space="preserve">research </w:t>
            </w:r>
            <w:r w:rsidRPr="008F092F">
              <w:rPr>
                <w:rFonts w:cstheme="minorHAnsi"/>
                <w:color w:val="000000" w:themeColor="text1"/>
              </w:rPr>
              <w:t>through professional networks, social media, newsletters, etc.</w:t>
            </w:r>
          </w:p>
        </w:tc>
        <w:tc>
          <w:tcPr>
            <w:tcW w:w="565" w:type="pct"/>
          </w:tcPr>
          <w:p w:rsidR="002613F7" w:rsidRPr="008F092F" w:rsidP="00C9761F" w14:paraId="6BB21B66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543" w:type="pct"/>
          </w:tcPr>
          <w:p w:rsidR="002613F7" w:rsidRPr="008F092F" w:rsidP="00C9761F" w14:paraId="2AD219FB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761" w:type="pct"/>
          </w:tcPr>
          <w:p w:rsidR="002613F7" w:rsidRPr="008F092F" w:rsidP="00C9761F" w14:paraId="593B8AD3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609" w:type="pct"/>
          </w:tcPr>
          <w:p w:rsidR="002613F7" w:rsidRPr="008F092F" w:rsidP="00C9761F" w14:paraId="5C4995EB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372" w:type="pct"/>
          </w:tcPr>
          <w:p w:rsidR="002613F7" w:rsidRPr="008F092F" w:rsidP="00C9761F" w14:paraId="0E094D56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</w:tr>
      <w:tr w14:paraId="7653DB32" w14:textId="77777777" w:rsidTr="00C9761F">
        <w:tblPrEx>
          <w:tblW w:w="4428" w:type="pct"/>
          <w:tblLayout w:type="fixed"/>
          <w:tblLook w:val="04A0"/>
        </w:tblPrEx>
        <w:tc>
          <w:tcPr>
            <w:tcW w:w="2150" w:type="pct"/>
          </w:tcPr>
          <w:p w:rsidR="002613F7" w:rsidRPr="008F092F" w:rsidP="00C9761F" w14:paraId="18FA93B2" w14:textId="3103002D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8F092F">
              <w:rPr>
                <w:rFonts w:cstheme="minorHAnsi"/>
                <w:color w:val="000000" w:themeColor="text1"/>
              </w:rPr>
              <w:t xml:space="preserve">I receive research from the Federal </w:t>
            </w:r>
            <w:r w:rsidR="00CA4267">
              <w:rPr>
                <w:rFonts w:cstheme="minorHAnsi"/>
                <w:color w:val="000000" w:themeColor="text1"/>
              </w:rPr>
              <w:t xml:space="preserve">HMRF </w:t>
            </w:r>
            <w:r w:rsidRPr="008F092F">
              <w:rPr>
                <w:rFonts w:cstheme="minorHAnsi"/>
                <w:color w:val="000000" w:themeColor="text1"/>
              </w:rPr>
              <w:t>evaluation team (OPRE</w:t>
            </w:r>
            <w:r w:rsidR="00964389">
              <w:rPr>
                <w:rFonts w:cstheme="minorHAnsi"/>
                <w:color w:val="000000" w:themeColor="text1"/>
              </w:rPr>
              <w:t>, Mathematica</w:t>
            </w:r>
            <w:r w:rsidRPr="008F092F">
              <w:rPr>
                <w:rFonts w:cstheme="minorHAnsi"/>
                <w:color w:val="000000" w:themeColor="text1"/>
              </w:rPr>
              <w:t>).</w:t>
            </w:r>
          </w:p>
        </w:tc>
        <w:tc>
          <w:tcPr>
            <w:tcW w:w="565" w:type="pct"/>
          </w:tcPr>
          <w:p w:rsidR="002613F7" w:rsidRPr="008F092F" w:rsidP="00C9761F" w14:paraId="6000D00E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543" w:type="pct"/>
          </w:tcPr>
          <w:p w:rsidR="002613F7" w:rsidRPr="008F092F" w:rsidP="00C9761F" w14:paraId="1A3A925D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761" w:type="pct"/>
          </w:tcPr>
          <w:p w:rsidR="002613F7" w:rsidRPr="008F092F" w:rsidP="00C9761F" w14:paraId="540DB521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609" w:type="pct"/>
          </w:tcPr>
          <w:p w:rsidR="002613F7" w:rsidRPr="008F092F" w:rsidP="00C9761F" w14:paraId="2CEA876F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372" w:type="pct"/>
          </w:tcPr>
          <w:p w:rsidR="002613F7" w:rsidRPr="008F092F" w:rsidP="00C9761F" w14:paraId="3C5A7C00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</w:tr>
      <w:tr w14:paraId="2A8D75F7" w14:textId="77777777" w:rsidTr="00C9761F">
        <w:tblPrEx>
          <w:tblW w:w="4428" w:type="pct"/>
          <w:tblLayout w:type="fixed"/>
          <w:tblLook w:val="04A0"/>
        </w:tblPrEx>
        <w:tc>
          <w:tcPr>
            <w:tcW w:w="2150" w:type="pct"/>
          </w:tcPr>
          <w:p w:rsidR="002613F7" w:rsidRPr="008F092F" w:rsidP="00C9761F" w14:paraId="0A0D0D25" w14:textId="768E94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2F264311">
              <w:rPr>
                <w:color w:val="000000" w:themeColor="text1"/>
              </w:rPr>
              <w:t xml:space="preserve">I receive research from the Federal </w:t>
            </w:r>
            <w:r w:rsidR="00CA4267">
              <w:rPr>
                <w:color w:val="000000" w:themeColor="text1"/>
              </w:rPr>
              <w:t xml:space="preserve">HMRF </w:t>
            </w:r>
            <w:r w:rsidRPr="2F264311">
              <w:rPr>
                <w:color w:val="000000" w:themeColor="text1"/>
              </w:rPr>
              <w:t>technical assistance (TA) team (OFA</w:t>
            </w:r>
            <w:r w:rsidRPr="2F264311" w:rsidR="00964389">
              <w:rPr>
                <w:color w:val="000000" w:themeColor="text1"/>
              </w:rPr>
              <w:t>, Public Strategies, Manhattan Strategy</w:t>
            </w:r>
            <w:r w:rsidRPr="2F264311" w:rsidR="41824379">
              <w:rPr>
                <w:color w:val="000000" w:themeColor="text1"/>
              </w:rPr>
              <w:t xml:space="preserve"> Group</w:t>
            </w:r>
            <w:r w:rsidRPr="2F264311">
              <w:rPr>
                <w:color w:val="000000" w:themeColor="text1"/>
              </w:rPr>
              <w:t>).</w:t>
            </w:r>
          </w:p>
        </w:tc>
        <w:tc>
          <w:tcPr>
            <w:tcW w:w="565" w:type="pct"/>
          </w:tcPr>
          <w:p w:rsidR="002613F7" w:rsidRPr="008F092F" w:rsidP="00C9761F" w14:paraId="31BE0136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543" w:type="pct"/>
          </w:tcPr>
          <w:p w:rsidR="002613F7" w:rsidRPr="008F092F" w:rsidP="00C9761F" w14:paraId="61413401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761" w:type="pct"/>
          </w:tcPr>
          <w:p w:rsidR="002613F7" w:rsidRPr="008F092F" w:rsidP="00C9761F" w14:paraId="1D74FDD5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609" w:type="pct"/>
          </w:tcPr>
          <w:p w:rsidR="002613F7" w:rsidRPr="008F092F" w:rsidP="00C9761F" w14:paraId="2C3A8456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372" w:type="pct"/>
          </w:tcPr>
          <w:p w:rsidR="002613F7" w:rsidRPr="008F092F" w:rsidP="00C9761F" w14:paraId="5BF3944F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</w:tr>
      <w:tr w14:paraId="013AC6F2" w14:textId="77777777" w:rsidTr="00C9761F">
        <w:tblPrEx>
          <w:tblW w:w="4428" w:type="pct"/>
          <w:tblLayout w:type="fixed"/>
          <w:tblLook w:val="04A0"/>
        </w:tblPrEx>
        <w:tc>
          <w:tcPr>
            <w:tcW w:w="2150" w:type="pct"/>
          </w:tcPr>
          <w:p w:rsidR="00CA1E7C" w:rsidRPr="008F092F" w:rsidP="00C9761F" w14:paraId="54D26FBB" w14:textId="4559E0A7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8F092F">
              <w:rPr>
                <w:rFonts w:cstheme="minorHAnsi"/>
                <w:color w:val="000000" w:themeColor="text1"/>
              </w:rPr>
              <w:t>I understand the research</w:t>
            </w:r>
            <w:r w:rsidRPr="008F092F" w:rsidR="000A7975">
              <w:rPr>
                <w:rFonts w:cstheme="minorHAnsi"/>
                <w:color w:val="000000" w:themeColor="text1"/>
              </w:rPr>
              <w:t xml:space="preserve"> articles that come across my desk.</w:t>
            </w:r>
          </w:p>
        </w:tc>
        <w:tc>
          <w:tcPr>
            <w:tcW w:w="565" w:type="pct"/>
          </w:tcPr>
          <w:p w:rsidR="00CA1E7C" w:rsidRPr="008F092F" w:rsidP="00C9761F" w14:paraId="28153579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543" w:type="pct"/>
          </w:tcPr>
          <w:p w:rsidR="00CA1E7C" w:rsidRPr="008F092F" w:rsidP="00C9761F" w14:paraId="50B122F2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761" w:type="pct"/>
          </w:tcPr>
          <w:p w:rsidR="00CA1E7C" w:rsidRPr="008F092F" w:rsidP="00C9761F" w14:paraId="36967C66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609" w:type="pct"/>
          </w:tcPr>
          <w:p w:rsidR="00CA1E7C" w:rsidRPr="008F092F" w:rsidP="00C9761F" w14:paraId="462F30C4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372" w:type="pct"/>
          </w:tcPr>
          <w:p w:rsidR="00CA1E7C" w:rsidRPr="008F092F" w:rsidP="00C9761F" w14:paraId="1B6EB5A2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</w:tr>
      <w:tr w14:paraId="3FBCADB3" w14:textId="77777777" w:rsidTr="00C9761F">
        <w:tblPrEx>
          <w:tblW w:w="4428" w:type="pct"/>
          <w:tblLayout w:type="fixed"/>
          <w:tblLook w:val="04A0"/>
        </w:tblPrEx>
        <w:tc>
          <w:tcPr>
            <w:tcW w:w="2150" w:type="pct"/>
          </w:tcPr>
          <w:p w:rsidR="000A7975" w:rsidRPr="008F092F" w:rsidP="00C9761F" w14:paraId="243611FB" w14:textId="41DD756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8F092F">
              <w:rPr>
                <w:rFonts w:cstheme="minorHAnsi"/>
                <w:color w:val="000000" w:themeColor="text1"/>
              </w:rPr>
              <w:t xml:space="preserve">I </w:t>
            </w:r>
            <w:r w:rsidRPr="008F092F">
              <w:rPr>
                <w:rFonts w:cstheme="minorHAnsi"/>
                <w:color w:val="000000" w:themeColor="text1"/>
              </w:rPr>
              <w:t>have an understanding of</w:t>
            </w:r>
            <w:r w:rsidRPr="008F092F">
              <w:rPr>
                <w:rFonts w:cstheme="minorHAnsi"/>
                <w:color w:val="000000" w:themeColor="text1"/>
              </w:rPr>
              <w:t xml:space="preserve"> research methodologies.</w:t>
            </w:r>
          </w:p>
        </w:tc>
        <w:tc>
          <w:tcPr>
            <w:tcW w:w="565" w:type="pct"/>
          </w:tcPr>
          <w:p w:rsidR="000A7975" w:rsidRPr="008F092F" w:rsidP="00C9761F" w14:paraId="495C939D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543" w:type="pct"/>
          </w:tcPr>
          <w:p w:rsidR="000A7975" w:rsidRPr="008F092F" w:rsidP="00C9761F" w14:paraId="7F97C82C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761" w:type="pct"/>
          </w:tcPr>
          <w:p w:rsidR="000A7975" w:rsidRPr="008F092F" w:rsidP="00C9761F" w14:paraId="7CE72D87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609" w:type="pct"/>
          </w:tcPr>
          <w:p w:rsidR="000A7975" w:rsidRPr="008F092F" w:rsidP="00C9761F" w14:paraId="4BCA8376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372" w:type="pct"/>
          </w:tcPr>
          <w:p w:rsidR="000A7975" w:rsidRPr="008F092F" w:rsidP="00C9761F" w14:paraId="3322239B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</w:tr>
      <w:tr w14:paraId="439BF0C6" w14:textId="77777777" w:rsidTr="00C9761F">
        <w:tblPrEx>
          <w:tblW w:w="4428" w:type="pct"/>
          <w:tblLayout w:type="fixed"/>
          <w:tblLook w:val="04A0"/>
        </w:tblPrEx>
        <w:tc>
          <w:tcPr>
            <w:tcW w:w="2150" w:type="pct"/>
          </w:tcPr>
          <w:p w:rsidR="000A7975" w:rsidRPr="008F092F" w:rsidP="00C9761F" w14:paraId="03029B6C" w14:textId="62126202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8F092F">
              <w:rPr>
                <w:rFonts w:cstheme="minorHAnsi"/>
                <w:color w:val="000000" w:themeColor="text1"/>
              </w:rPr>
              <w:t xml:space="preserve">I can apply research to </w:t>
            </w:r>
            <w:r w:rsidRPr="008F092F" w:rsidR="00591200">
              <w:rPr>
                <w:rFonts w:cstheme="minorHAnsi"/>
                <w:color w:val="000000" w:themeColor="text1"/>
              </w:rPr>
              <w:t>improve my program.</w:t>
            </w:r>
          </w:p>
        </w:tc>
        <w:tc>
          <w:tcPr>
            <w:tcW w:w="565" w:type="pct"/>
          </w:tcPr>
          <w:p w:rsidR="000A7975" w:rsidRPr="008F092F" w:rsidP="00C9761F" w14:paraId="161130E4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543" w:type="pct"/>
          </w:tcPr>
          <w:p w:rsidR="000A7975" w:rsidRPr="008F092F" w:rsidP="00C9761F" w14:paraId="2C8D4637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761" w:type="pct"/>
          </w:tcPr>
          <w:p w:rsidR="000A7975" w:rsidRPr="008F092F" w:rsidP="00C9761F" w14:paraId="42CB7CFA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609" w:type="pct"/>
          </w:tcPr>
          <w:p w:rsidR="000A7975" w:rsidRPr="008F092F" w:rsidP="00C9761F" w14:paraId="13866A39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372" w:type="pct"/>
          </w:tcPr>
          <w:p w:rsidR="000A7975" w:rsidRPr="008F092F" w:rsidP="00C9761F" w14:paraId="26A5D9A9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</w:tr>
      <w:tr w14:paraId="73287D3E" w14:textId="77777777" w:rsidTr="00C9761F">
        <w:tblPrEx>
          <w:tblW w:w="4428" w:type="pct"/>
          <w:tblLayout w:type="fixed"/>
          <w:tblLook w:val="04A0"/>
        </w:tblPrEx>
        <w:tc>
          <w:tcPr>
            <w:tcW w:w="2150" w:type="pct"/>
          </w:tcPr>
          <w:p w:rsidR="000A7975" w:rsidRPr="008F092F" w:rsidP="00C9761F" w14:paraId="5070C79A" w14:textId="1F49666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8F092F">
              <w:rPr>
                <w:rFonts w:cstheme="minorHAnsi"/>
                <w:color w:val="000000" w:themeColor="text1"/>
              </w:rPr>
              <w:t>My</w:t>
            </w:r>
            <w:r w:rsidR="00DD39B2">
              <w:rPr>
                <w:rFonts w:cstheme="minorHAnsi"/>
                <w:color w:val="000000" w:themeColor="text1"/>
              </w:rPr>
              <w:t xml:space="preserve"> organization’s</w:t>
            </w:r>
            <w:r w:rsidRPr="008F092F">
              <w:rPr>
                <w:rFonts w:cstheme="minorHAnsi"/>
                <w:color w:val="000000" w:themeColor="text1"/>
              </w:rPr>
              <w:t xml:space="preserve"> leadership is </w:t>
            </w:r>
            <w:r w:rsidRPr="008F092F" w:rsidR="00597B11">
              <w:rPr>
                <w:rFonts w:cstheme="minorHAnsi"/>
                <w:color w:val="000000" w:themeColor="text1"/>
              </w:rPr>
              <w:t xml:space="preserve">committed to </w:t>
            </w:r>
            <w:r w:rsidRPr="008F092F" w:rsidR="00597B11">
              <w:rPr>
                <w:rFonts w:cstheme="minorHAnsi"/>
                <w:color w:val="000000" w:themeColor="text1"/>
              </w:rPr>
              <w:t>a research</w:t>
            </w:r>
            <w:r w:rsidRPr="008F092F" w:rsidR="00597B11">
              <w:rPr>
                <w:rFonts w:cstheme="minorHAnsi"/>
                <w:color w:val="000000" w:themeColor="text1"/>
              </w:rPr>
              <w:t xml:space="preserve"> to practice approach.</w:t>
            </w:r>
          </w:p>
        </w:tc>
        <w:tc>
          <w:tcPr>
            <w:tcW w:w="565" w:type="pct"/>
          </w:tcPr>
          <w:p w:rsidR="000A7975" w:rsidRPr="008F092F" w:rsidP="00C9761F" w14:paraId="11A63976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543" w:type="pct"/>
          </w:tcPr>
          <w:p w:rsidR="000A7975" w:rsidRPr="008F092F" w:rsidP="00C9761F" w14:paraId="30F72787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761" w:type="pct"/>
          </w:tcPr>
          <w:p w:rsidR="000A7975" w:rsidRPr="008F092F" w:rsidP="00C9761F" w14:paraId="14B440B6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609" w:type="pct"/>
          </w:tcPr>
          <w:p w:rsidR="000A7975" w:rsidRPr="008F092F" w:rsidP="00C9761F" w14:paraId="62233159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372" w:type="pct"/>
          </w:tcPr>
          <w:p w:rsidR="000A7975" w:rsidRPr="008F092F" w:rsidP="00C9761F" w14:paraId="7B291C1D" w14:textId="77777777">
            <w:pPr>
              <w:pStyle w:val="ListParagraph"/>
              <w:ind w:left="0"/>
              <w:rPr>
                <w:rFonts w:cstheme="minorHAnsi"/>
                <w:color w:val="000000" w:themeColor="text1"/>
              </w:rPr>
            </w:pPr>
          </w:p>
        </w:tc>
      </w:tr>
    </w:tbl>
    <w:p w:rsidR="002613F7" w:rsidP="002613F7" w14:paraId="54D04DB4" w14:textId="77777777">
      <w:pPr>
        <w:rPr>
          <w:rFonts w:cstheme="minorHAnsi"/>
        </w:rPr>
      </w:pPr>
    </w:p>
    <w:p w:rsidR="009D0024" w:rsidP="009D0024" w14:paraId="2DE92775" w14:textId="7E4429F4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2F264311">
        <w:t xml:space="preserve">What are challenges </w:t>
      </w:r>
      <w:r w:rsidR="00A82A5A">
        <w:t xml:space="preserve">have </w:t>
      </w:r>
      <w:r w:rsidR="00942A16">
        <w:t>you have faced when</w:t>
      </w:r>
      <w:r w:rsidRPr="2F264311">
        <w:t xml:space="preserve"> </w:t>
      </w:r>
      <w:r w:rsidR="00CA2676">
        <w:t>accessing and usi</w:t>
      </w:r>
      <w:r w:rsidRPr="2F264311">
        <w:t>ng</w:t>
      </w:r>
      <w:r w:rsidR="00942A16">
        <w:t xml:space="preserve"> </w:t>
      </w:r>
      <w:r w:rsidRPr="2F264311">
        <w:t>research</w:t>
      </w:r>
      <w:r w:rsidR="0044290A">
        <w:t xml:space="preserve"> to inform decisions on Health</w:t>
      </w:r>
      <w:r w:rsidR="00AC31C9">
        <w:t>y</w:t>
      </w:r>
      <w:r w:rsidR="0044290A">
        <w:t xml:space="preserve"> Marriage and/or Responsible Fatherhood programming</w:t>
      </w:r>
      <w:r w:rsidRPr="2F264311">
        <w:t>?</w:t>
      </w:r>
      <w:r w:rsidR="00AC31C9">
        <w:t xml:space="preserve"> (Select all that apply.)</w:t>
      </w:r>
    </w:p>
    <w:p w:rsidR="009D0024" w:rsidP="009D0024" w14:paraId="649B88C5" w14:textId="77777777">
      <w:pPr>
        <w:pStyle w:val="ListParagraph"/>
        <w:widowControl w:val="0"/>
        <w:numPr>
          <w:ilvl w:val="2"/>
          <w:numId w:val="6"/>
        </w:numPr>
        <w:spacing w:after="0" w:line="240" w:lineRule="auto"/>
        <w:ind w:left="900"/>
        <w:rPr>
          <w:rFonts w:cstheme="minorHAnsi"/>
        </w:rPr>
      </w:pPr>
      <w:r w:rsidRPr="2F264311">
        <w:t>Finding research in general</w:t>
      </w:r>
    </w:p>
    <w:p w:rsidR="009D0024" w:rsidP="009D0024" w14:paraId="3DDAE288" w14:textId="77777777">
      <w:pPr>
        <w:pStyle w:val="ListParagraph"/>
        <w:widowControl w:val="0"/>
        <w:numPr>
          <w:ilvl w:val="2"/>
          <w:numId w:val="6"/>
        </w:numPr>
        <w:spacing w:after="0" w:line="240" w:lineRule="auto"/>
        <w:ind w:left="900"/>
        <w:rPr>
          <w:rFonts w:cstheme="minorHAnsi"/>
        </w:rPr>
      </w:pPr>
      <w:r w:rsidRPr="2F264311">
        <w:t>Finding research that is relevant to my program context</w:t>
      </w:r>
    </w:p>
    <w:p w:rsidR="009D0024" w:rsidP="009D0024" w14:paraId="113143A4" w14:textId="77777777">
      <w:pPr>
        <w:pStyle w:val="ListParagraph"/>
        <w:widowControl w:val="0"/>
        <w:numPr>
          <w:ilvl w:val="2"/>
          <w:numId w:val="6"/>
        </w:numPr>
        <w:spacing w:after="0" w:line="240" w:lineRule="auto"/>
        <w:ind w:left="900"/>
        <w:rPr>
          <w:rFonts w:cstheme="minorHAnsi"/>
        </w:rPr>
      </w:pPr>
      <w:r w:rsidRPr="2F264311">
        <w:t>Understanding research methods</w:t>
      </w:r>
    </w:p>
    <w:p w:rsidR="009D0024" w:rsidP="009D0024" w14:paraId="29FCA1F4" w14:textId="77777777">
      <w:pPr>
        <w:pStyle w:val="ListParagraph"/>
        <w:widowControl w:val="0"/>
        <w:numPr>
          <w:ilvl w:val="2"/>
          <w:numId w:val="6"/>
        </w:numPr>
        <w:spacing w:after="0" w:line="240" w:lineRule="auto"/>
        <w:ind w:left="900"/>
        <w:rPr>
          <w:rFonts w:cstheme="minorHAnsi"/>
        </w:rPr>
      </w:pPr>
      <w:r w:rsidRPr="2F264311">
        <w:t>Applying research to my program</w:t>
      </w:r>
    </w:p>
    <w:p w:rsidR="009D0024" w:rsidP="009D0024" w14:paraId="5BDDCA08" w14:textId="77777777">
      <w:pPr>
        <w:pStyle w:val="ListParagraph"/>
        <w:widowControl w:val="0"/>
        <w:numPr>
          <w:ilvl w:val="2"/>
          <w:numId w:val="6"/>
        </w:numPr>
        <w:spacing w:after="0" w:line="240" w:lineRule="auto"/>
        <w:ind w:left="900"/>
        <w:rPr>
          <w:rFonts w:cstheme="minorHAnsi"/>
        </w:rPr>
      </w:pPr>
      <w:r w:rsidRPr="2F264311">
        <w:t>Operational barriers to using research (time, leadership buy-in, etc.)</w:t>
      </w:r>
    </w:p>
    <w:p w:rsidR="009C0D5B" w:rsidRPr="009C0D5B" w:rsidP="009C0D5B" w14:paraId="63212E5A" w14:textId="56F8098F">
      <w:pPr>
        <w:pStyle w:val="ListParagraph"/>
        <w:widowControl w:val="0"/>
        <w:numPr>
          <w:ilvl w:val="2"/>
          <w:numId w:val="6"/>
        </w:numPr>
        <w:spacing w:after="0" w:line="240" w:lineRule="auto"/>
        <w:ind w:left="900"/>
        <w:rPr>
          <w:rFonts w:cstheme="minorHAnsi"/>
        </w:rPr>
      </w:pPr>
      <w:r w:rsidRPr="2F264311">
        <w:t>Other</w:t>
      </w:r>
      <w:r w:rsidR="004C17A3">
        <w:t xml:space="preserve"> [please specify]</w:t>
      </w:r>
    </w:p>
    <w:p w:rsidR="009D0024" w:rsidRPr="008F092F" w:rsidP="002613F7" w14:paraId="763F5C4A" w14:textId="77777777">
      <w:pPr>
        <w:rPr>
          <w:rFonts w:cstheme="minorHAnsi"/>
        </w:rPr>
      </w:pPr>
    </w:p>
    <w:p w:rsidR="0044471B" w:rsidRPr="008F092F" w:rsidP="0044471B" w14:paraId="2867D57F" w14:textId="41427046">
      <w:pPr>
        <w:rPr>
          <w:rFonts w:cstheme="minorHAnsi"/>
        </w:rPr>
      </w:pPr>
      <w:r w:rsidRPr="008F092F">
        <w:rPr>
          <w:rFonts w:cstheme="minorHAnsi"/>
          <w:b/>
          <w:bCs/>
        </w:rPr>
        <w:t xml:space="preserve">Research to Practice Modalities: Adult Learning Preferences and Product Types </w:t>
      </w:r>
    </w:p>
    <w:p w:rsidR="02759F42" w:rsidRPr="008F092F" w:rsidP="00730C63" w14:paraId="2B75DFCA" w14:textId="66CB9E30">
      <w:pPr>
        <w:pStyle w:val="ListParagraph"/>
        <w:numPr>
          <w:ilvl w:val="0"/>
          <w:numId w:val="6"/>
        </w:numPr>
        <w:spacing w:after="0" w:line="240" w:lineRule="auto"/>
      </w:pPr>
      <w:r>
        <w:t>When making decisions</w:t>
      </w:r>
      <w:r w:rsidR="00AB3ACF">
        <w:t xml:space="preserve"> to inform decisions on Health</w:t>
      </w:r>
      <w:r w:rsidR="00AC31C9">
        <w:t>y</w:t>
      </w:r>
      <w:r w:rsidR="00AB3ACF">
        <w:t xml:space="preserve"> Marriage and/or Responsible Fatherhood programming, w</w:t>
      </w:r>
      <w:r w:rsidRPr="2F264311">
        <w:t>hat types of</w:t>
      </w:r>
      <w:r w:rsidR="00942A16">
        <w:t xml:space="preserve"> </w:t>
      </w:r>
      <w:r w:rsidRPr="2F264311">
        <w:t xml:space="preserve">research </w:t>
      </w:r>
      <w:r w:rsidR="00942A16">
        <w:t>products have you accessed</w:t>
      </w:r>
      <w:r w:rsidRPr="2F264311">
        <w:t>?</w:t>
      </w:r>
      <w:r w:rsidRPr="2F264311" w:rsidR="00D7654C">
        <w:t xml:space="preserve"> [Select all that apply.]</w:t>
      </w:r>
    </w:p>
    <w:p w:rsidR="003B7C47" w:rsidRPr="003B7C47" w:rsidP="00795B76" w14:paraId="32ACEEE3" w14:textId="1AA769AF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</w:pPr>
      <w:r w:rsidRPr="2F264311">
        <w:t>Syntheses</w:t>
      </w:r>
      <w:r>
        <w:t xml:space="preserve"> (i.e.</w:t>
      </w:r>
      <w:r w:rsidR="2096EFD5">
        <w:t>,</w:t>
      </w:r>
      <w:r>
        <w:t xml:space="preserve"> products that combine and compare multiple studies on a given topic) </w:t>
      </w:r>
    </w:p>
    <w:p w:rsidR="00F93300" w:rsidRPr="003B7C47" w:rsidP="00795B76" w14:paraId="523DA9A2" w14:textId="31FB7673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</w:pPr>
      <w:r>
        <w:t>Issue Briefs</w:t>
      </w:r>
      <w:r w:rsidR="003B7C47">
        <w:t xml:space="preserve"> </w:t>
      </w:r>
      <w:r w:rsidR="00ED33B5">
        <w:t>(i.e</w:t>
      </w:r>
      <w:r w:rsidR="74A7D8DB">
        <w:t>.,</w:t>
      </w:r>
      <w:r w:rsidR="00ED33B5">
        <w:t xml:space="preserve"> a brief document that describes a</w:t>
      </w:r>
      <w:r w:rsidR="0052306D">
        <w:t>n issue and provides recommended action steps)</w:t>
      </w:r>
    </w:p>
    <w:p w:rsidR="00D7654C" w:rsidRPr="008F092F" w:rsidP="00FA7033" w14:paraId="05CD8795" w14:textId="39E4D5F2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</w:pPr>
      <w:r w:rsidRPr="2F264311">
        <w:t>Infographics</w:t>
      </w:r>
      <w:r w:rsidR="00017B9C">
        <w:t xml:space="preserve"> (i.e</w:t>
      </w:r>
      <w:r w:rsidR="4EFE4E17">
        <w:t>.,</w:t>
      </w:r>
      <w:r w:rsidR="00017B9C">
        <w:t xml:space="preserve"> </w:t>
      </w:r>
      <w:r w:rsidR="001141E0">
        <w:t>products that focus on presenting information</w:t>
      </w:r>
      <w:r w:rsidR="009E10C8">
        <w:t>/data in a visual format with icons/graphics/data visualizations)</w:t>
      </w:r>
    </w:p>
    <w:p w:rsidR="00D7654C" w:rsidRPr="008F092F" w:rsidP="00FA7033" w14:paraId="38D706D7" w14:textId="15DA5731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</w:pPr>
      <w:r w:rsidRPr="2F264311">
        <w:t>Webinars</w:t>
      </w:r>
      <w:r w:rsidR="00B76AD4">
        <w:t xml:space="preserve"> (i.e</w:t>
      </w:r>
      <w:r w:rsidR="67576D21">
        <w:t>.,</w:t>
      </w:r>
      <w:r w:rsidR="00B76AD4">
        <w:t xml:space="preserve"> presentations and/or </w:t>
      </w:r>
      <w:r w:rsidR="0081680A">
        <w:t>seminar-based</w:t>
      </w:r>
      <w:r w:rsidR="0044267D">
        <w:t xml:space="preserve"> </w:t>
      </w:r>
      <w:r w:rsidR="0081680A">
        <w:t>virtual meetings</w:t>
      </w:r>
      <w:r w:rsidR="007A73A1">
        <w:t xml:space="preserve"> with options fo</w:t>
      </w:r>
      <w:r w:rsidR="00E95F45">
        <w:t>r direct engagement with participants and speakers)</w:t>
      </w:r>
    </w:p>
    <w:p w:rsidR="00D7654C" w:rsidRPr="008F092F" w:rsidP="00FA7033" w14:paraId="2C2E4A49" w14:textId="517DA849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</w:pPr>
      <w:r w:rsidRPr="2F264311">
        <w:t>Research reports</w:t>
      </w:r>
      <w:r w:rsidR="005406DF">
        <w:t xml:space="preserve"> (i.e</w:t>
      </w:r>
      <w:r w:rsidR="0BFF8A6C">
        <w:t>.,</w:t>
      </w:r>
      <w:r w:rsidR="005406DF">
        <w:t xml:space="preserve"> publicly available publication </w:t>
      </w:r>
      <w:r w:rsidR="00D23D1D">
        <w:t xml:space="preserve">that outlines the processes, data sources, findings, and suggested recommendations </w:t>
      </w:r>
      <w:r w:rsidR="006D44EB">
        <w:t>from a research project)</w:t>
      </w:r>
    </w:p>
    <w:p w:rsidR="00D7654C" w:rsidRPr="008F092F" w:rsidP="00FA7033" w14:paraId="041996DE" w14:textId="3C80B740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</w:pPr>
      <w:r w:rsidRPr="2F264311">
        <w:t>Journal articles</w:t>
      </w:r>
      <w:r w:rsidR="006D44EB">
        <w:t xml:space="preserve"> (i.e</w:t>
      </w:r>
      <w:r w:rsidR="0CEA358A">
        <w:t>.,</w:t>
      </w:r>
      <w:r w:rsidR="006D44EB">
        <w:t xml:space="preserve"> </w:t>
      </w:r>
      <w:r w:rsidR="00244B3E">
        <w:t xml:space="preserve">documents in an academic or professional journal that </w:t>
      </w:r>
      <w:r w:rsidR="005B59BC">
        <w:t xml:space="preserve">report </w:t>
      </w:r>
      <w:r w:rsidR="009C50DF">
        <w:t>on original research or analyses)</w:t>
      </w:r>
    </w:p>
    <w:p w:rsidR="00D7654C" w:rsidP="00730C63" w14:paraId="06E4A6BE" w14:textId="57E9A469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rPr>
          <w:rFonts w:cstheme="minorHAnsi"/>
        </w:rPr>
      </w:pPr>
      <w:r w:rsidRPr="2F264311">
        <w:t>Other</w:t>
      </w:r>
      <w:r w:rsidR="00D30F80">
        <w:t xml:space="preserve"> </w:t>
      </w:r>
      <w:r w:rsidR="00D30F80">
        <w:rPr>
          <w:rFonts w:cstheme="minorHAnsi"/>
        </w:rPr>
        <w:t>[please specify]</w:t>
      </w:r>
    </w:p>
    <w:p w:rsidR="00AB3ACF" w:rsidRPr="008F092F" w:rsidP="00AB3ACF" w14:paraId="110932A1" w14:textId="77777777">
      <w:pPr>
        <w:widowControl w:val="0"/>
        <w:tabs>
          <w:tab w:val="left" w:pos="1080"/>
        </w:tabs>
        <w:spacing w:after="0" w:line="240" w:lineRule="auto"/>
        <w:ind w:left="1080"/>
        <w:rPr>
          <w:rFonts w:cstheme="minorHAnsi"/>
        </w:rPr>
      </w:pPr>
    </w:p>
    <w:p w:rsidR="006C6159" w:rsidP="006C6159" w14:paraId="7ABF1EED" w14:textId="18A025A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Are you familiar with ACF’s </w:t>
      </w:r>
      <w:hyperlink r:id="rId8" w:history="1">
        <w:r w:rsidRPr="002F1D64">
          <w:rPr>
            <w:rStyle w:val="Hyperlink"/>
            <w:rFonts w:cstheme="minorHAnsi"/>
            <w:bCs/>
          </w:rPr>
          <w:t>Office of Planning, Research, and Evaluation (OPRE</w:t>
        </w:r>
      </w:hyperlink>
      <w:r>
        <w:rPr>
          <w:rFonts w:cstheme="minorHAnsi"/>
          <w:bCs/>
        </w:rPr>
        <w:t>)?</w:t>
      </w:r>
    </w:p>
    <w:p w:rsidR="006C6159" w:rsidP="006C6159" w14:paraId="11125E9D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Yes</w:t>
      </w:r>
    </w:p>
    <w:p w:rsidR="006C6159" w:rsidRPr="00832AB7" w:rsidP="006C6159" w14:paraId="08C471E6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No</w:t>
      </w:r>
    </w:p>
    <w:p w:rsidR="006C6159" w:rsidP="006C6159" w14:paraId="73523541" w14:textId="77777777">
      <w:pPr>
        <w:spacing w:after="0" w:line="240" w:lineRule="auto"/>
        <w:rPr>
          <w:rFonts w:cstheme="minorHAnsi"/>
          <w:bCs/>
        </w:rPr>
      </w:pPr>
    </w:p>
    <w:p w:rsidR="006C6159" w:rsidP="006C6159" w14:paraId="33D2015D" w14:textId="1849301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If yes, have you ever read or utilized OPRE research product(s) (e.g., briefs, toolkits, videos, webinars, etc.)?</w:t>
      </w:r>
    </w:p>
    <w:p w:rsidR="006C6159" w:rsidP="006C6159" w14:paraId="1A8B2547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Yes</w:t>
      </w:r>
    </w:p>
    <w:p w:rsidR="006C6159" w:rsidP="006C6159" w14:paraId="6721DC1F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No </w:t>
      </w:r>
    </w:p>
    <w:p w:rsidR="006C6159" w:rsidP="006C6159" w14:paraId="19068E78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Unsure</w:t>
      </w:r>
    </w:p>
    <w:p w:rsidR="00E94076" w:rsidP="00E94076" w14:paraId="5A41066F" w14:textId="77777777">
      <w:pPr>
        <w:spacing w:after="0" w:line="240" w:lineRule="auto"/>
        <w:ind w:left="720"/>
        <w:rPr>
          <w:rFonts w:cstheme="minorHAnsi"/>
          <w:bCs/>
        </w:rPr>
      </w:pPr>
    </w:p>
    <w:p w:rsidR="00E94076" w:rsidP="00CD5251" w14:paraId="5DD4B135" w14:textId="365AF3A0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SKIP LOGIC:</w:t>
      </w:r>
    </w:p>
    <w:p w:rsidR="00E94076" w:rsidRPr="00832AB7" w:rsidP="00CD5251" w14:paraId="439F35EA" w14:textId="5792E4DA">
      <w:pPr>
        <w:spacing w:after="0" w:line="240" w:lineRule="auto"/>
        <w:rPr>
          <w:i/>
        </w:rPr>
      </w:pPr>
      <w:r w:rsidRPr="03E8FB52">
        <w:rPr>
          <w:i/>
        </w:rPr>
        <w:t>If yes, continue to #</w:t>
      </w:r>
      <w:r w:rsidRPr="03E8FB52">
        <w:rPr>
          <w:i/>
          <w:iCs/>
        </w:rPr>
        <w:t>1</w:t>
      </w:r>
      <w:r w:rsidRPr="03E8FB52" w:rsidR="52F2DA60">
        <w:rPr>
          <w:i/>
          <w:iCs/>
        </w:rPr>
        <w:t>4</w:t>
      </w:r>
    </w:p>
    <w:p w:rsidR="00E94076" w:rsidRPr="00832AB7" w:rsidP="00CD5251" w14:paraId="4DE42EEB" w14:textId="09A3E901">
      <w:pPr>
        <w:spacing w:after="0" w:line="240" w:lineRule="auto"/>
        <w:rPr>
          <w:i/>
        </w:rPr>
      </w:pPr>
      <w:r w:rsidRPr="03E8FB52">
        <w:rPr>
          <w:i/>
        </w:rPr>
        <w:t>If No or Unsure, continue to #</w:t>
      </w:r>
      <w:r w:rsidRPr="03E8FB52">
        <w:rPr>
          <w:i/>
          <w:iCs/>
        </w:rPr>
        <w:t>1</w:t>
      </w:r>
      <w:r w:rsidRPr="03E8FB52" w:rsidR="24180314">
        <w:rPr>
          <w:i/>
          <w:iCs/>
        </w:rPr>
        <w:t>7</w:t>
      </w:r>
    </w:p>
    <w:p w:rsidR="00E94076" w:rsidRPr="00E94076" w:rsidP="00CD5251" w14:paraId="7BE1EE62" w14:textId="77777777">
      <w:pPr>
        <w:spacing w:after="0" w:line="240" w:lineRule="auto"/>
        <w:rPr>
          <w:rFonts w:cstheme="minorHAnsi"/>
          <w:bCs/>
        </w:rPr>
      </w:pPr>
    </w:p>
    <w:p w:rsidR="00AB3ACF" w:rsidRPr="008F092F" w:rsidP="00AB3ACF" w14:paraId="0E565518" w14:textId="5316412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 w:rsidRPr="2F264311">
        <w:t xml:space="preserve">Please complete the following prompts as </w:t>
      </w:r>
      <w:r>
        <w:t>they</w:t>
      </w:r>
      <w:r w:rsidRPr="2F264311">
        <w:t xml:space="preserve"> relate to information that is published by</w:t>
      </w:r>
      <w:r>
        <w:t xml:space="preserve"> </w:t>
      </w:r>
      <w:hyperlink r:id="rId8" w:history="1">
        <w:r w:rsidRPr="002F1D64">
          <w:rPr>
            <w:rStyle w:val="Hyperlink"/>
          </w:rPr>
          <w:t>OPRE</w:t>
        </w:r>
      </w:hyperlink>
      <w:r>
        <w:t>.</w:t>
      </w:r>
    </w:p>
    <w:p w:rsidR="00AB3ACF" w:rsidRPr="008F092F" w:rsidP="00AB3ACF" w14:paraId="210B3F67" w14:textId="77777777">
      <w:pPr>
        <w:pStyle w:val="ListParagraph"/>
        <w:spacing w:after="0" w:line="240" w:lineRule="auto"/>
        <w:ind w:left="360"/>
        <w:rPr>
          <w:rFonts w:cstheme="minorHAnsi"/>
          <w:bCs/>
        </w:rPr>
      </w:pPr>
    </w:p>
    <w:tbl>
      <w:tblPr>
        <w:tblStyle w:val="TableGrid"/>
        <w:tblW w:w="4428" w:type="pct"/>
        <w:tblLayout w:type="fixed"/>
        <w:tblLook w:val="04A0"/>
      </w:tblPr>
      <w:tblGrid>
        <w:gridCol w:w="3560"/>
        <w:gridCol w:w="936"/>
        <w:gridCol w:w="899"/>
        <w:gridCol w:w="1260"/>
        <w:gridCol w:w="1009"/>
        <w:gridCol w:w="616"/>
      </w:tblGrid>
      <w:tr w14:paraId="3A3B489A" w14:textId="77777777" w:rsidTr="00795B76">
        <w:tblPrEx>
          <w:tblW w:w="4428" w:type="pct"/>
          <w:tblLayout w:type="fixed"/>
          <w:tblLook w:val="04A0"/>
        </w:tblPrEx>
        <w:tc>
          <w:tcPr>
            <w:tcW w:w="2150" w:type="pct"/>
          </w:tcPr>
          <w:p w:rsidR="00AB3ACF" w:rsidRPr="008F092F" w:rsidP="00795B76" w14:paraId="478C2969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65" w:type="pct"/>
          </w:tcPr>
          <w:p w:rsidR="00AB3ACF" w:rsidRPr="008F092F" w:rsidP="00795B76" w14:paraId="671D7690" w14:textId="77777777">
            <w:pPr>
              <w:pStyle w:val="ListParagraph"/>
              <w:ind w:left="0"/>
              <w:rPr>
                <w:rFonts w:cstheme="minorHAnsi"/>
              </w:rPr>
            </w:pPr>
            <w:r w:rsidRPr="008F092F">
              <w:rPr>
                <w:rFonts w:cstheme="minorHAnsi"/>
              </w:rPr>
              <w:t>Never</w:t>
            </w:r>
          </w:p>
        </w:tc>
        <w:tc>
          <w:tcPr>
            <w:tcW w:w="543" w:type="pct"/>
          </w:tcPr>
          <w:p w:rsidR="00AB3ACF" w:rsidRPr="008F092F" w:rsidP="00795B76" w14:paraId="705A4ED9" w14:textId="77777777">
            <w:pPr>
              <w:pStyle w:val="ListParagraph"/>
              <w:ind w:left="0"/>
              <w:rPr>
                <w:rFonts w:cstheme="minorHAnsi"/>
              </w:rPr>
            </w:pPr>
            <w:r w:rsidRPr="008F092F">
              <w:rPr>
                <w:rFonts w:cstheme="minorHAnsi"/>
              </w:rPr>
              <w:t>Rarely</w:t>
            </w:r>
          </w:p>
        </w:tc>
        <w:tc>
          <w:tcPr>
            <w:tcW w:w="761" w:type="pct"/>
          </w:tcPr>
          <w:p w:rsidR="00AB3ACF" w:rsidRPr="008F092F" w:rsidP="00795B76" w14:paraId="538FC12F" w14:textId="77777777">
            <w:pPr>
              <w:pStyle w:val="ListParagraph"/>
              <w:ind w:left="0"/>
              <w:rPr>
                <w:rFonts w:cstheme="minorHAnsi"/>
              </w:rPr>
            </w:pPr>
            <w:r w:rsidRPr="008F092F">
              <w:rPr>
                <w:rFonts w:cstheme="minorHAnsi"/>
              </w:rPr>
              <w:t>Sometimes</w:t>
            </w:r>
          </w:p>
        </w:tc>
        <w:tc>
          <w:tcPr>
            <w:tcW w:w="609" w:type="pct"/>
          </w:tcPr>
          <w:p w:rsidR="00AB3ACF" w:rsidRPr="008F092F" w:rsidP="00795B76" w14:paraId="4CF306B5" w14:textId="77777777">
            <w:pPr>
              <w:pStyle w:val="ListParagraph"/>
              <w:ind w:left="0"/>
              <w:rPr>
                <w:rFonts w:cstheme="minorHAnsi"/>
              </w:rPr>
            </w:pPr>
            <w:r w:rsidRPr="008F092F">
              <w:rPr>
                <w:rFonts w:cstheme="minorHAnsi"/>
              </w:rPr>
              <w:t>Often</w:t>
            </w:r>
          </w:p>
        </w:tc>
        <w:tc>
          <w:tcPr>
            <w:tcW w:w="372" w:type="pct"/>
          </w:tcPr>
          <w:p w:rsidR="00AB3ACF" w:rsidRPr="008F092F" w:rsidP="00795B76" w14:paraId="22553768" w14:textId="77777777">
            <w:pPr>
              <w:pStyle w:val="ListParagraph"/>
              <w:ind w:left="0"/>
              <w:rPr>
                <w:rFonts w:cstheme="minorHAnsi"/>
              </w:rPr>
            </w:pPr>
            <w:r w:rsidRPr="008F092F">
              <w:rPr>
                <w:rFonts w:cstheme="minorHAnsi"/>
              </w:rPr>
              <w:t>N/A</w:t>
            </w:r>
          </w:p>
        </w:tc>
      </w:tr>
      <w:tr w14:paraId="5DDB4ECB" w14:textId="77777777" w:rsidTr="00795B76">
        <w:tblPrEx>
          <w:tblW w:w="4428" w:type="pct"/>
          <w:tblLayout w:type="fixed"/>
          <w:tblLook w:val="04A0"/>
        </w:tblPrEx>
        <w:tc>
          <w:tcPr>
            <w:tcW w:w="2150" w:type="pct"/>
          </w:tcPr>
          <w:p w:rsidR="00AB3ACF" w:rsidRPr="008F092F" w:rsidP="00795B76" w14:paraId="0F5D2227" w14:textId="1A06D50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8F092F">
              <w:rPr>
                <w:rFonts w:cstheme="minorHAnsi"/>
                <w:bCs/>
              </w:rPr>
              <w:t xml:space="preserve">How often do you review </w:t>
            </w:r>
            <w:hyperlink r:id="rId9" w:history="1">
              <w:r w:rsidRPr="00736D8B">
                <w:rPr>
                  <w:rStyle w:val="Hyperlink"/>
                  <w:rFonts w:cstheme="minorHAnsi"/>
                  <w:bCs/>
                </w:rPr>
                <w:t>OPRE’s HMRF research products/webpage</w:t>
              </w:r>
            </w:hyperlink>
            <w:r w:rsidRPr="008F092F">
              <w:rPr>
                <w:rFonts w:cstheme="minorHAnsi"/>
                <w:bCs/>
              </w:rPr>
              <w:t>?</w:t>
            </w:r>
          </w:p>
        </w:tc>
        <w:tc>
          <w:tcPr>
            <w:tcW w:w="565" w:type="pct"/>
          </w:tcPr>
          <w:p w:rsidR="00AB3ACF" w:rsidRPr="008F092F" w:rsidP="00795B76" w14:paraId="02F3DC5B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43" w:type="pct"/>
          </w:tcPr>
          <w:p w:rsidR="00AB3ACF" w:rsidRPr="008F092F" w:rsidP="00795B76" w14:paraId="60594CA6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61" w:type="pct"/>
          </w:tcPr>
          <w:p w:rsidR="00AB3ACF" w:rsidRPr="008F092F" w:rsidP="00795B76" w14:paraId="5CDE61FC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609" w:type="pct"/>
          </w:tcPr>
          <w:p w:rsidR="00AB3ACF" w:rsidRPr="008F092F" w:rsidP="00795B76" w14:paraId="5A61DDAE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72" w:type="pct"/>
          </w:tcPr>
          <w:p w:rsidR="00AB3ACF" w:rsidRPr="008F092F" w:rsidP="00795B76" w14:paraId="778253F1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45EDA417" w14:textId="77777777" w:rsidTr="00795B76">
        <w:tblPrEx>
          <w:tblW w:w="4428" w:type="pct"/>
          <w:tblLayout w:type="fixed"/>
          <w:tblLook w:val="04A0"/>
        </w:tblPrEx>
        <w:tc>
          <w:tcPr>
            <w:tcW w:w="2150" w:type="pct"/>
          </w:tcPr>
          <w:p w:rsidR="00AB3ACF" w:rsidRPr="008F092F" w:rsidP="00795B76" w14:paraId="416AA088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F092F">
              <w:rPr>
                <w:rFonts w:cstheme="minorHAnsi"/>
                <w:bCs/>
              </w:rPr>
              <w:t>How often does research from OPRE provide information useful for your program?</w:t>
            </w:r>
          </w:p>
        </w:tc>
        <w:tc>
          <w:tcPr>
            <w:tcW w:w="565" w:type="pct"/>
          </w:tcPr>
          <w:p w:rsidR="00AB3ACF" w:rsidRPr="008F092F" w:rsidP="00795B76" w14:paraId="329D52A1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43" w:type="pct"/>
          </w:tcPr>
          <w:p w:rsidR="00AB3ACF" w:rsidRPr="008F092F" w:rsidP="00795B76" w14:paraId="5877C06E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61" w:type="pct"/>
          </w:tcPr>
          <w:p w:rsidR="00AB3ACF" w:rsidRPr="008F092F" w:rsidP="00795B76" w14:paraId="051E22EB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609" w:type="pct"/>
          </w:tcPr>
          <w:p w:rsidR="00AB3ACF" w:rsidRPr="008F092F" w:rsidP="00795B76" w14:paraId="702E3483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72" w:type="pct"/>
          </w:tcPr>
          <w:p w:rsidR="00AB3ACF" w:rsidRPr="008F092F" w:rsidP="00795B76" w14:paraId="37A166B3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3BC414E2" w14:textId="77777777" w:rsidTr="00795B76">
        <w:tblPrEx>
          <w:tblW w:w="4428" w:type="pct"/>
          <w:tblLayout w:type="fixed"/>
          <w:tblLook w:val="04A0"/>
        </w:tblPrEx>
        <w:tc>
          <w:tcPr>
            <w:tcW w:w="2150" w:type="pct"/>
          </w:tcPr>
          <w:p w:rsidR="00AB3ACF" w:rsidRPr="008F092F" w:rsidP="00795B76" w14:paraId="48BCCFA3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F092F">
              <w:rPr>
                <w:rFonts w:cstheme="minorHAnsi"/>
                <w:bCs/>
              </w:rPr>
              <w:t>How often do you recommend research from OPRE to your colleagues within HMRF programs?</w:t>
            </w:r>
          </w:p>
        </w:tc>
        <w:tc>
          <w:tcPr>
            <w:tcW w:w="565" w:type="pct"/>
          </w:tcPr>
          <w:p w:rsidR="00AB3ACF" w:rsidRPr="008F092F" w:rsidP="00795B76" w14:paraId="0E766C6C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43" w:type="pct"/>
          </w:tcPr>
          <w:p w:rsidR="00AB3ACF" w:rsidRPr="008F092F" w:rsidP="00795B76" w14:paraId="702A144B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61" w:type="pct"/>
          </w:tcPr>
          <w:p w:rsidR="00AB3ACF" w:rsidRPr="008F092F" w:rsidP="00795B76" w14:paraId="19596FC5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609" w:type="pct"/>
          </w:tcPr>
          <w:p w:rsidR="00AB3ACF" w:rsidRPr="008F092F" w:rsidP="00795B76" w14:paraId="1721890C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72" w:type="pct"/>
          </w:tcPr>
          <w:p w:rsidR="00AB3ACF" w:rsidRPr="008F092F" w:rsidP="00795B76" w14:paraId="7C9358D6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AB3ACF" w:rsidP="00CD5251" w14:paraId="4E6BE49C" w14:textId="77777777">
      <w:pPr>
        <w:pStyle w:val="ListParagraph"/>
        <w:spacing w:after="0" w:line="240" w:lineRule="auto"/>
        <w:ind w:left="360"/>
        <w:rPr>
          <w:rFonts w:cstheme="minorHAnsi"/>
          <w:bCs/>
        </w:rPr>
      </w:pPr>
    </w:p>
    <w:p w:rsidR="00836EFF" w:rsidP="00836EFF" w14:paraId="49D8A466" w14:textId="77777777">
      <w:pPr>
        <w:pStyle w:val="ListParagraph"/>
        <w:ind w:left="360"/>
        <w:rPr>
          <w:rFonts w:cstheme="minorHAnsi"/>
        </w:rPr>
      </w:pPr>
    </w:p>
    <w:p w:rsidR="00284D42" w:rsidP="00284D42" w14:paraId="10EE50AF" w14:textId="4AC6F9A3">
      <w:pPr>
        <w:pStyle w:val="ListParagraph"/>
        <w:numPr>
          <w:ilvl w:val="0"/>
          <w:numId w:val="6"/>
        </w:numPr>
      </w:pPr>
      <w:r w:rsidRPr="2F264311">
        <w:t xml:space="preserve">In the last year, </w:t>
      </w:r>
      <w:r w:rsidR="0061487A">
        <w:t>OPRE</w:t>
      </w:r>
      <w:r w:rsidRPr="2F264311">
        <w:t xml:space="preserve"> </w:t>
      </w:r>
      <w:r w:rsidR="00BF16F3">
        <w:t xml:space="preserve">provided </w:t>
      </w:r>
      <w:r w:rsidR="00D229CE">
        <w:t>research products and webinars</w:t>
      </w:r>
      <w:r w:rsidR="00BF16F3">
        <w:t xml:space="preserve"> </w:t>
      </w:r>
      <w:r w:rsidR="00264470">
        <w:t>focused on</w:t>
      </w:r>
      <w:r w:rsidRPr="2F264311" w:rsidR="00ED67EB">
        <w:t xml:space="preserve"> HMRF</w:t>
      </w:r>
      <w:r w:rsidR="008E64B1">
        <w:t xml:space="preserve"> </w:t>
      </w:r>
      <w:r w:rsidR="00264470">
        <w:t xml:space="preserve">programming (e.g., </w:t>
      </w:r>
      <w:r w:rsidR="003740C1">
        <w:t>SIRF, SIMR</w:t>
      </w:r>
      <w:r w:rsidR="00C52467">
        <w:t xml:space="preserve">, and </w:t>
      </w:r>
      <w:r w:rsidR="00C30001">
        <w:t>STREAMS research</w:t>
      </w:r>
      <w:r w:rsidR="00264470">
        <w:t>)</w:t>
      </w:r>
      <w:r w:rsidRPr="2F264311" w:rsidR="00ED67EB">
        <w:t xml:space="preserve">. </w:t>
      </w:r>
      <w:r w:rsidR="0039369E">
        <w:t xml:space="preserve">Complete the table below to indicate whether you </w:t>
      </w:r>
      <w:r w:rsidRPr="2F264311" w:rsidR="00ED67EB">
        <w:t>access</w:t>
      </w:r>
      <w:r w:rsidR="0039369E">
        <w:t>ed</w:t>
      </w:r>
      <w:r w:rsidRPr="2F264311" w:rsidR="00ED67EB">
        <w:t xml:space="preserve"> any of these offerings</w:t>
      </w:r>
      <w:r w:rsidR="0039369E">
        <w:t>.</w:t>
      </w:r>
    </w:p>
    <w:p w:rsidR="00ED67EB" w:rsidP="00ED67EB" w14:paraId="6CFEDA02" w14:textId="77777777">
      <w:pPr>
        <w:pStyle w:val="ListParagraph"/>
        <w:ind w:left="1080"/>
        <w:rPr>
          <w:rFonts w:cstheme="minorHAnsi"/>
        </w:rPr>
      </w:pPr>
    </w:p>
    <w:tbl>
      <w:tblPr>
        <w:tblStyle w:val="TableGrid"/>
        <w:tblW w:w="0" w:type="auto"/>
        <w:tblInd w:w="355" w:type="dxa"/>
        <w:tblLook w:val="04A0"/>
      </w:tblPr>
      <w:tblGrid>
        <w:gridCol w:w="2230"/>
        <w:gridCol w:w="2014"/>
        <w:gridCol w:w="2570"/>
        <w:gridCol w:w="2181"/>
      </w:tblGrid>
      <w:tr w14:paraId="1EF5DD6A" w14:textId="5E9A5DE3" w:rsidTr="004E11A6">
        <w:tblPrEx>
          <w:tblW w:w="0" w:type="auto"/>
          <w:tblInd w:w="355" w:type="dxa"/>
          <w:tblLook w:val="04A0"/>
        </w:tblPrEx>
        <w:tc>
          <w:tcPr>
            <w:tcW w:w="2230" w:type="dxa"/>
          </w:tcPr>
          <w:p w:rsidR="00AC31C9" w:rsidP="00ED67EB" w14:paraId="7352AEBC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014" w:type="dxa"/>
          </w:tcPr>
          <w:p w:rsidR="00AC31C9" w:rsidP="00E57CFC" w14:paraId="460653D0" w14:textId="6A9F924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Accessed offering</w:t>
            </w:r>
          </w:p>
        </w:tc>
        <w:tc>
          <w:tcPr>
            <w:tcW w:w="2570" w:type="dxa"/>
          </w:tcPr>
          <w:p w:rsidR="00AC31C9" w:rsidP="00ED67EB" w14:paraId="7BCA3F21" w14:textId="5C1C966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Did not access</w:t>
            </w:r>
          </w:p>
        </w:tc>
        <w:tc>
          <w:tcPr>
            <w:tcW w:w="2181" w:type="dxa"/>
          </w:tcPr>
          <w:p w:rsidR="00AC31C9" w:rsidP="00ED67EB" w14:paraId="6310C606" w14:textId="6CBAEACF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Unsure</w:t>
            </w:r>
          </w:p>
        </w:tc>
      </w:tr>
      <w:tr w14:paraId="650879B4" w14:textId="1589B7FD" w:rsidTr="004E11A6">
        <w:tblPrEx>
          <w:tblW w:w="0" w:type="auto"/>
          <w:tblInd w:w="355" w:type="dxa"/>
          <w:tblLook w:val="04A0"/>
        </w:tblPrEx>
        <w:tc>
          <w:tcPr>
            <w:tcW w:w="2230" w:type="dxa"/>
          </w:tcPr>
          <w:p w:rsidR="00AC31C9" w:rsidP="00F07E31" w14:paraId="593BE44D" w14:textId="4F97E757">
            <w:pPr>
              <w:pStyle w:val="ListParagraph"/>
              <w:ind w:left="0"/>
              <w:rPr>
                <w:rFonts w:cstheme="minorHAnsi"/>
              </w:rPr>
            </w:pPr>
            <w:r w:rsidRPr="00452380">
              <w:t>Technical Report</w:t>
            </w:r>
          </w:p>
        </w:tc>
        <w:tc>
          <w:tcPr>
            <w:tcW w:w="2014" w:type="dxa"/>
          </w:tcPr>
          <w:p w:rsidR="00AC31C9" w:rsidP="00F07E31" w14:paraId="69B25209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570" w:type="dxa"/>
          </w:tcPr>
          <w:p w:rsidR="00AC31C9" w:rsidP="00F07E31" w14:paraId="79020AF8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181" w:type="dxa"/>
          </w:tcPr>
          <w:p w:rsidR="00AC31C9" w:rsidP="00F07E31" w14:paraId="5F641649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74EFCE61" w14:textId="1DB7E343" w:rsidTr="004E11A6">
        <w:tblPrEx>
          <w:tblW w:w="0" w:type="auto"/>
          <w:tblInd w:w="355" w:type="dxa"/>
          <w:tblLook w:val="04A0"/>
        </w:tblPrEx>
        <w:tc>
          <w:tcPr>
            <w:tcW w:w="2230" w:type="dxa"/>
          </w:tcPr>
          <w:p w:rsidR="00AC31C9" w:rsidP="00F07E31" w14:paraId="1131E288" w14:textId="1192CEB6">
            <w:pPr>
              <w:pStyle w:val="ListParagraph"/>
              <w:ind w:left="0"/>
              <w:rPr>
                <w:rFonts w:cstheme="minorHAnsi"/>
              </w:rPr>
            </w:pPr>
            <w:r w:rsidRPr="00452380">
              <w:t>Webinar</w:t>
            </w:r>
          </w:p>
        </w:tc>
        <w:tc>
          <w:tcPr>
            <w:tcW w:w="2014" w:type="dxa"/>
          </w:tcPr>
          <w:p w:rsidR="00AC31C9" w:rsidP="00F07E31" w14:paraId="41CC43B6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570" w:type="dxa"/>
          </w:tcPr>
          <w:p w:rsidR="00AC31C9" w:rsidP="00F07E31" w14:paraId="544E81D2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181" w:type="dxa"/>
          </w:tcPr>
          <w:p w:rsidR="00AC31C9" w:rsidP="00F07E31" w14:paraId="329634AB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39C2CC8F" w14:textId="476F47DB" w:rsidTr="004E11A6">
        <w:tblPrEx>
          <w:tblW w:w="0" w:type="auto"/>
          <w:tblInd w:w="355" w:type="dxa"/>
          <w:tblLook w:val="04A0"/>
        </w:tblPrEx>
        <w:tc>
          <w:tcPr>
            <w:tcW w:w="2230" w:type="dxa"/>
          </w:tcPr>
          <w:p w:rsidR="00AC31C9" w:rsidP="00F07E31" w14:paraId="2ECD63CA" w14:textId="4810CCAC">
            <w:pPr>
              <w:pStyle w:val="ListParagraph"/>
              <w:ind w:left="0"/>
              <w:rPr>
                <w:rFonts w:cstheme="minorHAnsi"/>
              </w:rPr>
            </w:pPr>
            <w:r w:rsidRPr="00452380">
              <w:t>Research-to-Practice Brief</w:t>
            </w:r>
          </w:p>
        </w:tc>
        <w:tc>
          <w:tcPr>
            <w:tcW w:w="2014" w:type="dxa"/>
          </w:tcPr>
          <w:p w:rsidR="00AC31C9" w:rsidP="00F07E31" w14:paraId="1879FC4D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570" w:type="dxa"/>
          </w:tcPr>
          <w:p w:rsidR="00AC31C9" w:rsidP="00F07E31" w14:paraId="1AD0C721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181" w:type="dxa"/>
          </w:tcPr>
          <w:p w:rsidR="00AC31C9" w:rsidP="00F07E31" w14:paraId="13247E31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0A8D0C71" w14:textId="7A09EB46" w:rsidTr="004E11A6">
        <w:tblPrEx>
          <w:tblW w:w="0" w:type="auto"/>
          <w:tblInd w:w="355" w:type="dxa"/>
          <w:tblLook w:val="04A0"/>
        </w:tblPrEx>
        <w:tc>
          <w:tcPr>
            <w:tcW w:w="2230" w:type="dxa"/>
          </w:tcPr>
          <w:p w:rsidR="00AC31C9" w:rsidP="00F07E31" w14:paraId="012E4C91" w14:textId="4788B0EF">
            <w:pPr>
              <w:pStyle w:val="ListParagraph"/>
              <w:ind w:left="0"/>
              <w:rPr>
                <w:rFonts w:cstheme="minorHAnsi"/>
              </w:rPr>
            </w:pPr>
            <w:r w:rsidRPr="00452380">
              <w:t>Tip Sheet</w:t>
            </w:r>
          </w:p>
        </w:tc>
        <w:tc>
          <w:tcPr>
            <w:tcW w:w="2014" w:type="dxa"/>
          </w:tcPr>
          <w:p w:rsidR="00AC31C9" w:rsidP="00F07E31" w14:paraId="683BF625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570" w:type="dxa"/>
          </w:tcPr>
          <w:p w:rsidR="00AC31C9" w:rsidP="00F07E31" w14:paraId="5F5ECE5F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181" w:type="dxa"/>
          </w:tcPr>
          <w:p w:rsidR="00AC31C9" w:rsidP="00F07E31" w14:paraId="6993D596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6F4B25" w:rsidP="006F4B25" w14:paraId="20E41105" w14:textId="77777777">
      <w:pPr>
        <w:pStyle w:val="ListParagraph"/>
        <w:ind w:left="1080"/>
        <w:rPr>
          <w:rFonts w:cstheme="minorHAnsi"/>
        </w:rPr>
      </w:pPr>
    </w:p>
    <w:p w:rsidR="00AC31C9" w:rsidP="006F4B25" w14:paraId="1A9DA8FE" w14:textId="1869B3A4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If you accessed any of the offerings above, please rate the level of helpfulness.</w:t>
      </w:r>
    </w:p>
    <w:tbl>
      <w:tblPr>
        <w:tblStyle w:val="TableGrid"/>
        <w:tblW w:w="0" w:type="auto"/>
        <w:tblInd w:w="355" w:type="dxa"/>
        <w:tblLook w:val="04A0"/>
      </w:tblPr>
      <w:tblGrid>
        <w:gridCol w:w="2172"/>
        <w:gridCol w:w="1685"/>
        <w:gridCol w:w="1838"/>
        <w:gridCol w:w="1666"/>
        <w:gridCol w:w="1634"/>
      </w:tblGrid>
      <w:tr w14:paraId="64831CC9" w14:textId="4BE61084" w:rsidTr="004E11A6">
        <w:tblPrEx>
          <w:tblW w:w="0" w:type="auto"/>
          <w:tblInd w:w="355" w:type="dxa"/>
          <w:tblLook w:val="04A0"/>
        </w:tblPrEx>
        <w:tc>
          <w:tcPr>
            <w:tcW w:w="2172" w:type="dxa"/>
          </w:tcPr>
          <w:p w:rsidR="00AC31C9" w:rsidP="00AC06FE" w14:paraId="08C6B30F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685" w:type="dxa"/>
          </w:tcPr>
          <w:p w:rsidR="00AC31C9" w:rsidP="00AC06FE" w14:paraId="49D00E74" w14:textId="49E507B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Not helpful</w:t>
            </w:r>
          </w:p>
        </w:tc>
        <w:tc>
          <w:tcPr>
            <w:tcW w:w="1838" w:type="dxa"/>
          </w:tcPr>
          <w:p w:rsidR="00AC31C9" w:rsidP="00AC06FE" w14:paraId="4DC76755" w14:textId="5815BD7E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Helpful</w:t>
            </w:r>
          </w:p>
        </w:tc>
        <w:tc>
          <w:tcPr>
            <w:tcW w:w="1666" w:type="dxa"/>
          </w:tcPr>
          <w:p w:rsidR="00AC31C9" w:rsidP="00AC06FE" w14:paraId="75D416FF" w14:textId="3D3DAA3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Very helpful</w:t>
            </w:r>
          </w:p>
        </w:tc>
        <w:tc>
          <w:tcPr>
            <w:tcW w:w="1634" w:type="dxa"/>
          </w:tcPr>
          <w:p w:rsidR="00AC31C9" w:rsidP="00AC06FE" w14:paraId="5414716B" w14:textId="67A8080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Not applicable</w:t>
            </w:r>
          </w:p>
        </w:tc>
      </w:tr>
      <w:tr w14:paraId="0BCE6DB1" w14:textId="2F4FEB11" w:rsidTr="004E11A6">
        <w:tblPrEx>
          <w:tblW w:w="0" w:type="auto"/>
          <w:tblInd w:w="355" w:type="dxa"/>
          <w:tblLook w:val="04A0"/>
        </w:tblPrEx>
        <w:tc>
          <w:tcPr>
            <w:tcW w:w="2172" w:type="dxa"/>
          </w:tcPr>
          <w:p w:rsidR="00AC31C9" w:rsidP="00AC06FE" w14:paraId="14F43772" w14:textId="77777777">
            <w:pPr>
              <w:pStyle w:val="ListParagraph"/>
              <w:ind w:left="0"/>
              <w:rPr>
                <w:rFonts w:cstheme="minorHAnsi"/>
              </w:rPr>
            </w:pPr>
            <w:r w:rsidRPr="00452380">
              <w:t>Technical Report</w:t>
            </w:r>
          </w:p>
        </w:tc>
        <w:tc>
          <w:tcPr>
            <w:tcW w:w="1685" w:type="dxa"/>
          </w:tcPr>
          <w:p w:rsidR="00AC31C9" w:rsidP="00AC06FE" w14:paraId="77FFBD85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838" w:type="dxa"/>
          </w:tcPr>
          <w:p w:rsidR="00AC31C9" w:rsidP="00AC06FE" w14:paraId="29167E7F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666" w:type="dxa"/>
          </w:tcPr>
          <w:p w:rsidR="00AC31C9" w:rsidP="00AC06FE" w14:paraId="5EFF8642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634" w:type="dxa"/>
          </w:tcPr>
          <w:p w:rsidR="00AC31C9" w:rsidP="00AC06FE" w14:paraId="27F9B2CF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4DADCA27" w14:textId="314D7B8D" w:rsidTr="004E11A6">
        <w:tblPrEx>
          <w:tblW w:w="0" w:type="auto"/>
          <w:tblInd w:w="355" w:type="dxa"/>
          <w:tblLook w:val="04A0"/>
        </w:tblPrEx>
        <w:tc>
          <w:tcPr>
            <w:tcW w:w="2172" w:type="dxa"/>
          </w:tcPr>
          <w:p w:rsidR="00AC31C9" w:rsidP="00AC06FE" w14:paraId="0952DF5E" w14:textId="77777777">
            <w:pPr>
              <w:pStyle w:val="ListParagraph"/>
              <w:ind w:left="0"/>
              <w:rPr>
                <w:rFonts w:cstheme="minorHAnsi"/>
              </w:rPr>
            </w:pPr>
            <w:r w:rsidRPr="00452380">
              <w:t>Webinar</w:t>
            </w:r>
          </w:p>
        </w:tc>
        <w:tc>
          <w:tcPr>
            <w:tcW w:w="1685" w:type="dxa"/>
          </w:tcPr>
          <w:p w:rsidR="00AC31C9" w:rsidP="00AC06FE" w14:paraId="4B4FD83D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838" w:type="dxa"/>
          </w:tcPr>
          <w:p w:rsidR="00AC31C9" w:rsidP="00AC06FE" w14:paraId="512773C0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666" w:type="dxa"/>
          </w:tcPr>
          <w:p w:rsidR="00AC31C9" w:rsidP="00AC06FE" w14:paraId="7190738D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634" w:type="dxa"/>
          </w:tcPr>
          <w:p w:rsidR="00AC31C9" w:rsidP="00AC06FE" w14:paraId="0489AD96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6A616F14" w14:textId="30D51368" w:rsidTr="004E11A6">
        <w:tblPrEx>
          <w:tblW w:w="0" w:type="auto"/>
          <w:tblInd w:w="355" w:type="dxa"/>
          <w:tblLook w:val="04A0"/>
        </w:tblPrEx>
        <w:tc>
          <w:tcPr>
            <w:tcW w:w="2172" w:type="dxa"/>
          </w:tcPr>
          <w:p w:rsidR="00AC31C9" w:rsidP="00AC06FE" w14:paraId="1F312398" w14:textId="77777777">
            <w:pPr>
              <w:pStyle w:val="ListParagraph"/>
              <w:ind w:left="0"/>
              <w:rPr>
                <w:rFonts w:cstheme="minorHAnsi"/>
              </w:rPr>
            </w:pPr>
            <w:r w:rsidRPr="00452380">
              <w:t>Research-to-Practice Brief</w:t>
            </w:r>
          </w:p>
        </w:tc>
        <w:tc>
          <w:tcPr>
            <w:tcW w:w="1685" w:type="dxa"/>
          </w:tcPr>
          <w:p w:rsidR="00AC31C9" w:rsidP="00AC06FE" w14:paraId="3B2F4780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838" w:type="dxa"/>
          </w:tcPr>
          <w:p w:rsidR="00AC31C9" w:rsidP="00AC06FE" w14:paraId="1FD6C5B4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666" w:type="dxa"/>
          </w:tcPr>
          <w:p w:rsidR="00AC31C9" w:rsidP="00AC06FE" w14:paraId="0D6B59D1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634" w:type="dxa"/>
          </w:tcPr>
          <w:p w:rsidR="00AC31C9" w:rsidP="00AC06FE" w14:paraId="7956544B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7F226C89" w14:textId="7FECC770" w:rsidTr="004E11A6">
        <w:tblPrEx>
          <w:tblW w:w="0" w:type="auto"/>
          <w:tblInd w:w="355" w:type="dxa"/>
          <w:tblLook w:val="04A0"/>
        </w:tblPrEx>
        <w:tc>
          <w:tcPr>
            <w:tcW w:w="2172" w:type="dxa"/>
          </w:tcPr>
          <w:p w:rsidR="00AC31C9" w:rsidP="00AC06FE" w14:paraId="36EF4F66" w14:textId="77777777">
            <w:pPr>
              <w:pStyle w:val="ListParagraph"/>
              <w:ind w:left="0"/>
              <w:rPr>
                <w:rFonts w:cstheme="minorHAnsi"/>
              </w:rPr>
            </w:pPr>
            <w:r w:rsidRPr="00452380">
              <w:t>Tip Sheet</w:t>
            </w:r>
          </w:p>
        </w:tc>
        <w:tc>
          <w:tcPr>
            <w:tcW w:w="1685" w:type="dxa"/>
          </w:tcPr>
          <w:p w:rsidR="00AC31C9" w:rsidP="00AC06FE" w14:paraId="15C5BC92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838" w:type="dxa"/>
          </w:tcPr>
          <w:p w:rsidR="00AC31C9" w:rsidP="00AC06FE" w14:paraId="5DDFEF93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666" w:type="dxa"/>
          </w:tcPr>
          <w:p w:rsidR="00AC31C9" w:rsidP="00AC06FE" w14:paraId="72F6BFA1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634" w:type="dxa"/>
          </w:tcPr>
          <w:p w:rsidR="00AC31C9" w:rsidP="00AC06FE" w14:paraId="39AC202E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AC31C9" w:rsidRPr="00AC31C9" w:rsidP="004E11A6" w14:paraId="00F361D0" w14:textId="77777777">
      <w:pPr>
        <w:rPr>
          <w:rFonts w:cstheme="minorHAnsi"/>
        </w:rPr>
      </w:pPr>
    </w:p>
    <w:p w:rsidR="006F4B25" w:rsidP="006F4B25" w14:paraId="5CA8E2FD" w14:textId="70AF92BF">
      <w:pPr>
        <w:pStyle w:val="ListParagraph"/>
        <w:numPr>
          <w:ilvl w:val="0"/>
          <w:numId w:val="6"/>
        </w:numPr>
        <w:rPr>
          <w:rFonts w:cstheme="minorHAnsi"/>
        </w:rPr>
      </w:pPr>
      <w:r>
        <w:t>If you have accessed any of the offerings above, p</w:t>
      </w:r>
      <w:r w:rsidRPr="2F264311">
        <w:t xml:space="preserve">lease explain your </w:t>
      </w:r>
      <w:r>
        <w:t>rating(s)</w:t>
      </w:r>
      <w:r w:rsidRPr="2F264311">
        <w:t>.</w:t>
      </w:r>
    </w:p>
    <w:p w:rsidR="006F4B25" w:rsidP="006F4B25" w14:paraId="69BD5DDE" w14:textId="5602AC74">
      <w:pPr>
        <w:pStyle w:val="ListParagraph"/>
        <w:ind w:left="360"/>
        <w:rPr>
          <w:rFonts w:cstheme="minorHAnsi"/>
        </w:rPr>
      </w:pPr>
    </w:p>
    <w:p w:rsidR="00E42FF1" w:rsidRPr="004E11A6" w:rsidP="004E11A6" w14:paraId="2173279E" w14:textId="5AB318A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OPRE Product Feedback</w:t>
      </w:r>
    </w:p>
    <w:p w:rsidR="0044471B" w:rsidP="004E11A6" w14:paraId="2B098C2B" w14:textId="52020F58">
      <w:r w:rsidRPr="2F264311">
        <w:t xml:space="preserve">We are interested in learning your feedback on </w:t>
      </w:r>
      <w:r w:rsidR="004529E4">
        <w:t xml:space="preserve">some </w:t>
      </w:r>
      <w:r w:rsidRPr="2F264311">
        <w:t>OPRE</w:t>
      </w:r>
      <w:r w:rsidRPr="2F264311" w:rsidR="00B646F9">
        <w:t xml:space="preserve"> products. Please</w:t>
      </w:r>
      <w:r w:rsidR="00DE57F4">
        <w:t xml:space="preserve"> skim the resources linked below and</w:t>
      </w:r>
      <w:r w:rsidRPr="2F264311" w:rsidR="00B646F9">
        <w:t xml:space="preserve"> </w:t>
      </w:r>
      <w:r w:rsidRPr="2F264311" w:rsidR="00655C74">
        <w:t>rate</w:t>
      </w:r>
      <w:r w:rsidRPr="2F264311" w:rsidR="02759F42">
        <w:t xml:space="preserve"> the usefulness/accessibility of </w:t>
      </w:r>
      <w:r w:rsidRPr="2F264311" w:rsidR="006313EB">
        <w:t xml:space="preserve">OPRE </w:t>
      </w:r>
      <w:r w:rsidRPr="2F264311">
        <w:t>publication formats (e.g., briefs, tip sheets, reports)?</w:t>
      </w:r>
      <w:r w:rsidR="00F1222F">
        <w:t xml:space="preserve"> </w:t>
      </w:r>
      <w:r w:rsidR="00BD7CBD">
        <w:t xml:space="preserve"> </w:t>
      </w:r>
    </w:p>
    <w:p w:rsidR="00BD7CBD" w:rsidP="0B9EA65C" w14:paraId="4EBE74A3" w14:textId="2CBDEC19">
      <w:pPr>
        <w:pStyle w:val="ListParagraph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i/>
          <w:iCs/>
          <w:color w:val="C00000"/>
        </w:rPr>
      </w:pPr>
      <w:r w:rsidRPr="0B9EA65C">
        <w:rPr>
          <w:rFonts w:ascii="Calibri" w:eastAsia="Times New Roman" w:hAnsi="Calibri" w:cs="Calibri"/>
          <w:i/>
          <w:iCs/>
          <w:color w:val="C00000"/>
        </w:rPr>
        <w:t xml:space="preserve">NOTE: </w:t>
      </w:r>
      <w:r w:rsidRPr="0B9EA65C">
        <w:rPr>
          <w:rFonts w:ascii="Calibri" w:eastAsia="Times New Roman" w:hAnsi="Calibri" w:cs="Calibri"/>
          <w:i/>
          <w:iCs/>
          <w:color w:val="C00000"/>
        </w:rPr>
        <w:t>Each respondent will be asked to review 2-3 products from the list below. Only a subset of the products below will be included in the survey.</w:t>
      </w:r>
      <w:r w:rsidRPr="0B9EA65C" w:rsidR="00BF3409">
        <w:rPr>
          <w:rFonts w:ascii="Calibri" w:eastAsia="Times New Roman" w:hAnsi="Calibri" w:cs="Calibri"/>
          <w:i/>
          <w:iCs/>
          <w:color w:val="C00000"/>
        </w:rPr>
        <w:t xml:space="preserve"> </w:t>
      </w:r>
    </w:p>
    <w:p w:rsidR="004E11A6" w:rsidRPr="004E11A6" w:rsidP="004E11A6" w14:paraId="2D8C98AA" w14:textId="77777777">
      <w:pPr>
        <w:pStyle w:val="ListParagraph"/>
        <w:numPr>
          <w:ilvl w:val="0"/>
          <w:numId w:val="19"/>
        </w:numPr>
        <w:rPr>
          <w:rFonts w:cstheme="minorHAnsi"/>
          <w:i/>
          <w:iCs/>
        </w:rPr>
      </w:pPr>
      <w:hyperlink r:id="rId10" w:history="1">
        <w:r w:rsidRPr="004E11A6">
          <w:rPr>
            <w:rStyle w:val="Hyperlink"/>
            <w:rFonts w:cstheme="minorHAnsi"/>
            <w:i/>
            <w:iCs/>
          </w:rPr>
          <w:t>Research Report</w:t>
        </w:r>
      </w:hyperlink>
    </w:p>
    <w:p w:rsidR="004E11A6" w:rsidRPr="004E11A6" w:rsidP="004E11A6" w14:paraId="05C9817C" w14:textId="77777777">
      <w:pPr>
        <w:pStyle w:val="ListParagraph"/>
        <w:numPr>
          <w:ilvl w:val="0"/>
          <w:numId w:val="19"/>
        </w:numPr>
        <w:rPr>
          <w:rFonts w:cstheme="minorHAnsi"/>
          <w:i/>
          <w:iCs/>
        </w:rPr>
      </w:pPr>
      <w:hyperlink r:id="rId11" w:history="1">
        <w:r w:rsidRPr="004E11A6">
          <w:rPr>
            <w:rStyle w:val="Hyperlink"/>
            <w:rFonts w:cstheme="minorHAnsi"/>
            <w:i/>
            <w:iCs/>
          </w:rPr>
          <w:t>Research to Practice Guide</w:t>
        </w:r>
      </w:hyperlink>
    </w:p>
    <w:p w:rsidR="004E11A6" w:rsidRPr="004E11A6" w:rsidP="004E11A6" w14:paraId="1E792FB7" w14:textId="77777777">
      <w:pPr>
        <w:pStyle w:val="ListParagraph"/>
        <w:numPr>
          <w:ilvl w:val="0"/>
          <w:numId w:val="19"/>
        </w:numPr>
        <w:rPr>
          <w:i/>
          <w:iCs/>
        </w:rPr>
      </w:pPr>
      <w:hyperlink r:id="rId12" w:history="1">
        <w:r w:rsidRPr="004E11A6">
          <w:rPr>
            <w:rStyle w:val="Hyperlink"/>
            <w:rFonts w:cstheme="minorHAnsi"/>
            <w:i/>
            <w:iCs/>
          </w:rPr>
          <w:t>Research Findings Brief</w:t>
        </w:r>
      </w:hyperlink>
    </w:p>
    <w:p w:rsidR="004E11A6" w:rsidRPr="004E11A6" w:rsidP="004E11A6" w14:paraId="2A2845C4" w14:textId="77777777">
      <w:pPr>
        <w:pStyle w:val="ListParagraph"/>
        <w:numPr>
          <w:ilvl w:val="0"/>
          <w:numId w:val="19"/>
        </w:numPr>
        <w:rPr>
          <w:rFonts w:cstheme="minorHAnsi"/>
          <w:i/>
          <w:iCs/>
        </w:rPr>
      </w:pPr>
      <w:hyperlink r:id="rId13" w:history="1">
        <w:r w:rsidRPr="004E11A6">
          <w:rPr>
            <w:rStyle w:val="Hyperlink"/>
            <w:rFonts w:cstheme="minorHAnsi"/>
            <w:i/>
            <w:iCs/>
          </w:rPr>
          <w:t>Infographic</w:t>
        </w:r>
      </w:hyperlink>
    </w:p>
    <w:p w:rsidR="004E11A6" w:rsidRPr="004E11A6" w:rsidP="004E11A6" w14:paraId="66093237" w14:textId="77777777">
      <w:pPr>
        <w:pStyle w:val="ListParagraph"/>
        <w:numPr>
          <w:ilvl w:val="0"/>
          <w:numId w:val="19"/>
        </w:numPr>
        <w:rPr>
          <w:i/>
          <w:iCs/>
        </w:rPr>
      </w:pPr>
      <w:hyperlink r:id="rId14" w:history="1">
        <w:r w:rsidRPr="004E11A6">
          <w:rPr>
            <w:rStyle w:val="Hyperlink"/>
            <w:i/>
            <w:iCs/>
          </w:rPr>
          <w:t>Blog Post</w:t>
        </w:r>
      </w:hyperlink>
    </w:p>
    <w:p w:rsidR="004E11A6" w:rsidRPr="004E11A6" w:rsidP="004E11A6" w14:paraId="09D842CC" w14:textId="77777777">
      <w:pPr>
        <w:pStyle w:val="ListParagraph"/>
        <w:numPr>
          <w:ilvl w:val="0"/>
          <w:numId w:val="19"/>
        </w:numPr>
        <w:rPr>
          <w:rFonts w:cstheme="minorHAnsi"/>
          <w:i/>
          <w:iCs/>
        </w:rPr>
      </w:pPr>
      <w:hyperlink r:id="rId15" w:history="1">
        <w:r w:rsidRPr="004E11A6">
          <w:rPr>
            <w:rStyle w:val="Hyperlink"/>
            <w:rFonts w:cstheme="minorHAnsi"/>
            <w:i/>
            <w:iCs/>
          </w:rPr>
          <w:t>Animated Video</w:t>
        </w:r>
      </w:hyperlink>
    </w:p>
    <w:p w:rsidR="004E11A6" w:rsidRPr="004E11A6" w:rsidP="004E11A6" w14:paraId="48874548" w14:textId="77777777">
      <w:pPr>
        <w:pStyle w:val="ListParagraph"/>
        <w:numPr>
          <w:ilvl w:val="0"/>
          <w:numId w:val="19"/>
        </w:numPr>
        <w:rPr>
          <w:i/>
          <w:iCs/>
        </w:rPr>
      </w:pPr>
      <w:hyperlink r:id="rId16" w:history="1">
        <w:r w:rsidRPr="004E11A6">
          <w:rPr>
            <w:rStyle w:val="Hyperlink"/>
            <w:i/>
            <w:iCs/>
          </w:rPr>
          <w:t>Practitioner Tool or Tip Sheet</w:t>
        </w:r>
      </w:hyperlink>
    </w:p>
    <w:p w:rsidR="004E11A6" w:rsidRPr="004E11A6" w:rsidP="004E11A6" w14:paraId="0879A557" w14:textId="77777777">
      <w:pPr>
        <w:pStyle w:val="ListParagraph"/>
        <w:numPr>
          <w:ilvl w:val="0"/>
          <w:numId w:val="19"/>
        </w:numPr>
        <w:rPr>
          <w:rFonts w:cstheme="minorHAnsi"/>
          <w:i/>
          <w:iCs/>
        </w:rPr>
      </w:pPr>
      <w:hyperlink r:id="rId17" w:history="1">
        <w:r w:rsidRPr="004E11A6">
          <w:rPr>
            <w:rStyle w:val="Hyperlink"/>
            <w:rFonts w:cstheme="minorHAnsi"/>
            <w:i/>
            <w:iCs/>
          </w:rPr>
          <w:t>Data Story</w:t>
        </w:r>
      </w:hyperlink>
    </w:p>
    <w:p w:rsidR="001F33C0" w:rsidP="001F33C0" w14:paraId="3106D2EE" w14:textId="77777777">
      <w:pPr>
        <w:spacing w:after="0" w:line="240" w:lineRule="auto"/>
        <w:rPr>
          <w:rFonts w:cstheme="minorHAnsi"/>
          <w:bCs/>
        </w:rPr>
      </w:pPr>
    </w:p>
    <w:p w:rsidR="001F33C0" w:rsidRPr="001F33C0" w:rsidP="001F33C0" w14:paraId="3F5A02E1" w14:textId="77777777">
      <w:pPr>
        <w:spacing w:after="0" w:line="240" w:lineRule="auto"/>
        <w:rPr>
          <w:rFonts w:cstheme="minorHAnsi"/>
          <w:bCs/>
        </w:rPr>
      </w:pPr>
    </w:p>
    <w:p w:rsidR="004E11A6" w:rsidRPr="004E11A6" w:rsidP="00AC31C9" w14:paraId="16AEA691" w14:textId="31A32AF3">
      <w:pPr>
        <w:pStyle w:val="ListParagraph"/>
        <w:numPr>
          <w:ilvl w:val="0"/>
          <w:numId w:val="6"/>
        </w:numPr>
        <w:rPr>
          <w:rFonts w:cstheme="minorHAnsi"/>
        </w:rPr>
      </w:pPr>
      <w:r w:rsidRPr="00AC31C9">
        <w:rPr>
          <w:shd w:val="clear" w:color="auto" w:fill="FFFFFF"/>
        </w:rPr>
        <w:t xml:space="preserve">Please access and skim the linked research </w:t>
      </w:r>
      <w:r>
        <w:rPr>
          <w:shd w:val="clear" w:color="auto" w:fill="FFFFFF"/>
        </w:rPr>
        <w:t>product</w:t>
      </w:r>
      <w:r w:rsidRPr="00AC31C9">
        <w:rPr>
          <w:shd w:val="clear" w:color="auto" w:fill="FFFFFF"/>
        </w:rPr>
        <w:t xml:space="preserve"> and rate the usefulness/accessibility of the resource</w:t>
      </w:r>
      <w:r w:rsidR="00DB4B7E">
        <w:rPr>
          <w:shd w:val="clear" w:color="auto" w:fill="FFFFFF"/>
        </w:rPr>
        <w:t xml:space="preserve"> (as Very, Somewhat, or Not Accessible, Understandable, or Useful)</w:t>
      </w:r>
      <w:r w:rsidRPr="004E11A6">
        <w:rPr>
          <w:shd w:val="clear" w:color="auto" w:fill="FFFFFF"/>
        </w:rPr>
        <w:t>. </w:t>
      </w:r>
    </w:p>
    <w:p w:rsidR="00AC31C9" w:rsidRPr="00DB4B7E" w:rsidP="00DB4B7E" w14:paraId="578F9DEB" w14:textId="240ADE41">
      <w:pPr>
        <w:pStyle w:val="ListParagraph"/>
        <w:rPr>
          <w:rFonts w:cstheme="minorHAnsi"/>
        </w:rPr>
      </w:pPr>
      <w:r w:rsidRPr="00AC31C9">
        <w:rPr>
          <w:u w:val="single"/>
          <w:shd w:val="clear" w:color="auto" w:fill="FFFFFF"/>
        </w:rPr>
        <w:t>Research report:</w:t>
      </w:r>
      <w:r w:rsidRPr="00AC31C9">
        <w:rPr>
          <w:shd w:val="clear" w:color="auto" w:fill="FFFFFF"/>
        </w:rPr>
        <w:t> </w:t>
      </w:r>
      <w:hyperlink r:id="rId18" w:history="1">
        <w:r w:rsidRPr="00010E31" w:rsidR="004E11A6">
          <w:rPr>
            <w:rStyle w:val="Hyperlink"/>
            <w:shd w:val="clear" w:color="auto" w:fill="FFFFFF"/>
          </w:rPr>
          <w:t>https://www.acf.hhs.gov/opre/report/integrating-healthy-marriage-</w:t>
        </w:r>
      </w:hyperlink>
      <w:r w:rsidRPr="00AC31C9">
        <w:rPr>
          <w:shd w:val="clear" w:color="auto" w:fill="FFFFFF"/>
        </w:rPr>
        <w:t>and-relationship-education-employment-training-program 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0335D0C8" w14:textId="77777777" w:rsidTr="00DB4B7E">
        <w:tblPrEx>
          <w:tblW w:w="0" w:type="auto"/>
          <w:tblLook w:val="04A0"/>
        </w:tblPrEx>
        <w:tc>
          <w:tcPr>
            <w:tcW w:w="2337" w:type="dxa"/>
          </w:tcPr>
          <w:p w:rsidR="00DB4B7E" w:rsidP="00DB4B7E" w14:paraId="300DDBCA" w14:textId="77777777">
            <w:pPr>
              <w:rPr>
                <w:rFonts w:cstheme="minorHAnsi"/>
              </w:rPr>
            </w:pPr>
          </w:p>
        </w:tc>
        <w:tc>
          <w:tcPr>
            <w:tcW w:w="2337" w:type="dxa"/>
          </w:tcPr>
          <w:p w:rsidR="00DB4B7E" w:rsidP="00DB4B7E" w14:paraId="1EB5AA8D" w14:textId="19E287E6">
            <w:pPr>
              <w:rPr>
                <w:rFonts w:cstheme="minorHAnsi"/>
              </w:rPr>
            </w:pPr>
            <w:r>
              <w:rPr>
                <w:rFonts w:cstheme="minorHAnsi"/>
              </w:rPr>
              <w:t>Very</w:t>
            </w:r>
          </w:p>
        </w:tc>
        <w:tc>
          <w:tcPr>
            <w:tcW w:w="2338" w:type="dxa"/>
          </w:tcPr>
          <w:p w:rsidR="00DB4B7E" w:rsidP="00DB4B7E" w14:paraId="3A5CB8B7" w14:textId="7D2BFDE8">
            <w:pPr>
              <w:rPr>
                <w:rFonts w:cstheme="minorHAnsi"/>
              </w:rPr>
            </w:pPr>
            <w:r>
              <w:rPr>
                <w:rFonts w:cstheme="minorHAnsi"/>
              </w:rPr>
              <w:t>Somewhat</w:t>
            </w:r>
          </w:p>
        </w:tc>
        <w:tc>
          <w:tcPr>
            <w:tcW w:w="2338" w:type="dxa"/>
          </w:tcPr>
          <w:p w:rsidR="00DB4B7E" w:rsidP="00DB4B7E" w14:paraId="122727FD" w14:textId="1A87A82A">
            <w:pPr>
              <w:rPr>
                <w:rFonts w:cstheme="minorHAnsi"/>
              </w:rPr>
            </w:pPr>
            <w:r>
              <w:rPr>
                <w:rFonts w:cstheme="minorHAnsi"/>
              </w:rPr>
              <w:t>Not</w:t>
            </w:r>
          </w:p>
        </w:tc>
      </w:tr>
      <w:tr w14:paraId="16C76E9D" w14:textId="77777777" w:rsidTr="00DB4B7E">
        <w:tblPrEx>
          <w:tblW w:w="0" w:type="auto"/>
          <w:tblLook w:val="04A0"/>
        </w:tblPrEx>
        <w:tc>
          <w:tcPr>
            <w:tcW w:w="2337" w:type="dxa"/>
          </w:tcPr>
          <w:p w:rsidR="00DB4B7E" w:rsidP="00DB4B7E" w14:paraId="42974127" w14:textId="6D23D761">
            <w:pPr>
              <w:rPr>
                <w:rFonts w:cstheme="minorHAnsi"/>
              </w:rPr>
            </w:pPr>
            <w:r>
              <w:rPr>
                <w:rFonts w:cstheme="minorHAnsi"/>
              </w:rPr>
              <w:t>Accessible</w:t>
            </w:r>
          </w:p>
        </w:tc>
        <w:tc>
          <w:tcPr>
            <w:tcW w:w="2337" w:type="dxa"/>
          </w:tcPr>
          <w:p w:rsidR="00DB4B7E" w:rsidP="00DB4B7E" w14:paraId="3FAB4D5C" w14:textId="77777777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:rsidR="00DB4B7E" w:rsidP="00DB4B7E" w14:paraId="29C3AB40" w14:textId="77777777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:rsidR="00DB4B7E" w:rsidP="00DB4B7E" w14:paraId="528D6E25" w14:textId="77777777">
            <w:pPr>
              <w:rPr>
                <w:rFonts w:cstheme="minorHAnsi"/>
              </w:rPr>
            </w:pPr>
          </w:p>
        </w:tc>
      </w:tr>
      <w:tr w14:paraId="133A2E91" w14:textId="77777777" w:rsidTr="00DB4B7E">
        <w:tblPrEx>
          <w:tblW w:w="0" w:type="auto"/>
          <w:tblLook w:val="04A0"/>
        </w:tblPrEx>
        <w:tc>
          <w:tcPr>
            <w:tcW w:w="2337" w:type="dxa"/>
          </w:tcPr>
          <w:p w:rsidR="00DB4B7E" w:rsidP="00DB4B7E" w14:paraId="7BEB4975" w14:textId="02F6FCD8">
            <w:pPr>
              <w:rPr>
                <w:rFonts w:cstheme="minorHAnsi"/>
              </w:rPr>
            </w:pPr>
            <w:r>
              <w:rPr>
                <w:rFonts w:cstheme="minorHAnsi"/>
              </w:rPr>
              <w:t>Understandable</w:t>
            </w:r>
          </w:p>
        </w:tc>
        <w:tc>
          <w:tcPr>
            <w:tcW w:w="2337" w:type="dxa"/>
          </w:tcPr>
          <w:p w:rsidR="00DB4B7E" w:rsidP="00DB4B7E" w14:paraId="0C6E1833" w14:textId="77777777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:rsidR="00DB4B7E" w:rsidP="00DB4B7E" w14:paraId="76A31864" w14:textId="77777777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:rsidR="00DB4B7E" w:rsidP="00DB4B7E" w14:paraId="69EBB98C" w14:textId="77777777">
            <w:pPr>
              <w:rPr>
                <w:rFonts w:cstheme="minorHAnsi"/>
              </w:rPr>
            </w:pPr>
          </w:p>
        </w:tc>
      </w:tr>
      <w:tr w14:paraId="7868F9AF" w14:textId="77777777" w:rsidTr="00DB4B7E">
        <w:tblPrEx>
          <w:tblW w:w="0" w:type="auto"/>
          <w:tblLook w:val="04A0"/>
        </w:tblPrEx>
        <w:tc>
          <w:tcPr>
            <w:tcW w:w="2337" w:type="dxa"/>
          </w:tcPr>
          <w:p w:rsidR="00DB4B7E" w:rsidP="00DB4B7E" w14:paraId="3A192A12" w14:textId="50701862">
            <w:pPr>
              <w:rPr>
                <w:rFonts w:cstheme="minorHAnsi"/>
              </w:rPr>
            </w:pPr>
            <w:r>
              <w:rPr>
                <w:rFonts w:cstheme="minorHAnsi"/>
              </w:rPr>
              <w:t>Useful to my program</w:t>
            </w:r>
          </w:p>
        </w:tc>
        <w:tc>
          <w:tcPr>
            <w:tcW w:w="2337" w:type="dxa"/>
          </w:tcPr>
          <w:p w:rsidR="00DB4B7E" w:rsidP="00DB4B7E" w14:paraId="726FD39F" w14:textId="77777777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:rsidR="00DB4B7E" w:rsidP="00DB4B7E" w14:paraId="471667DB" w14:textId="77777777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:rsidR="00DB4B7E" w:rsidP="00DB4B7E" w14:paraId="419B2861" w14:textId="77777777">
            <w:pPr>
              <w:rPr>
                <w:rFonts w:cstheme="minorHAnsi"/>
              </w:rPr>
            </w:pPr>
          </w:p>
        </w:tc>
      </w:tr>
    </w:tbl>
    <w:p w:rsidR="00DB4B7E" w:rsidRPr="00DB4B7E" w:rsidP="00DB4B7E" w14:paraId="5D24E83E" w14:textId="77777777">
      <w:pPr>
        <w:rPr>
          <w:rFonts w:cstheme="minorHAnsi"/>
        </w:rPr>
      </w:pPr>
    </w:p>
    <w:p w:rsidR="00163453" w:rsidP="00B01DB5" w14:paraId="451EFFF0" w14:textId="1A3E9FCB">
      <w:pPr>
        <w:pStyle w:val="ListParagraph"/>
        <w:numPr>
          <w:ilvl w:val="0"/>
          <w:numId w:val="6"/>
        </w:numPr>
        <w:rPr>
          <w:rFonts w:cstheme="minorHAnsi"/>
        </w:rPr>
      </w:pPr>
      <w:r w:rsidRPr="00AC31C9">
        <w:rPr>
          <w:rFonts w:cstheme="minorHAnsi"/>
        </w:rPr>
        <w:t>Please provide any specific feedback on the product you reviewed above in the space below.</w:t>
      </w:r>
      <w:r>
        <w:rPr>
          <w:rFonts w:cstheme="minorHAnsi"/>
        </w:rPr>
        <w:t xml:space="preserve"> [open ended] </w:t>
      </w:r>
    </w:p>
    <w:p w:rsidR="00163453" w:rsidP="00163453" w14:paraId="0047E88D" w14:textId="77777777">
      <w:pPr>
        <w:pStyle w:val="ListParagraph"/>
        <w:ind w:left="360"/>
        <w:rPr>
          <w:rFonts w:cstheme="minorHAnsi"/>
        </w:rPr>
      </w:pPr>
    </w:p>
    <w:p w:rsidR="00DB4B7E" w:rsidRPr="004E11A6" w:rsidP="00DB4B7E" w14:paraId="352162DB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AC31C9">
        <w:rPr>
          <w:shd w:val="clear" w:color="auto" w:fill="FFFFFF"/>
        </w:rPr>
        <w:t xml:space="preserve">Please access and skim the linked research </w:t>
      </w:r>
      <w:r>
        <w:rPr>
          <w:shd w:val="clear" w:color="auto" w:fill="FFFFFF"/>
        </w:rPr>
        <w:t>product</w:t>
      </w:r>
      <w:r w:rsidRPr="00AC31C9">
        <w:rPr>
          <w:shd w:val="clear" w:color="auto" w:fill="FFFFFF"/>
        </w:rPr>
        <w:t xml:space="preserve"> and rate the usefulness/accessibility of the resource</w:t>
      </w:r>
      <w:r>
        <w:rPr>
          <w:shd w:val="clear" w:color="auto" w:fill="FFFFFF"/>
        </w:rPr>
        <w:t xml:space="preserve"> (as Very, Somewhat, or Not Accessible, Understandable, or Useful)</w:t>
      </w:r>
      <w:r w:rsidRPr="004E11A6">
        <w:rPr>
          <w:shd w:val="clear" w:color="auto" w:fill="FFFFFF"/>
        </w:rPr>
        <w:t>. </w:t>
      </w:r>
    </w:p>
    <w:p w:rsidR="00AC31C9" w:rsidP="004E11A6" w14:paraId="0F935748" w14:textId="0D66994B">
      <w:pPr>
        <w:pStyle w:val="ListParagraph"/>
        <w:rPr>
          <w:rFonts w:cstheme="minorHAnsi"/>
        </w:rPr>
      </w:pPr>
      <w:r w:rsidRPr="00AC31C9">
        <w:rPr>
          <w:rFonts w:cstheme="minorHAnsi"/>
          <w:u w:val="single"/>
        </w:rPr>
        <w:t>Research to Practice Guide:</w:t>
      </w:r>
      <w:r w:rsidRPr="00AC31C9">
        <w:rPr>
          <w:rFonts w:cstheme="minorHAnsi"/>
        </w:rPr>
        <w:t> </w:t>
      </w:r>
      <w:hyperlink r:id="rId11" w:history="1">
        <w:r w:rsidRPr="00010E31" w:rsidR="004E11A6">
          <w:rPr>
            <w:rStyle w:val="Hyperlink"/>
            <w:rFonts w:cstheme="minorHAnsi"/>
          </w:rPr>
          <w:t>https://www.acf.hhs.gov/opre/report/building-staff-co-regulation-support-healthy-relationships-youth-guide-practitioners</w:t>
        </w:r>
      </w:hyperlink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0CADFBFE" w14:textId="77777777" w:rsidTr="00C832B8">
        <w:tblPrEx>
          <w:tblW w:w="0" w:type="auto"/>
          <w:tblLook w:val="04A0"/>
        </w:tblPrEx>
        <w:tc>
          <w:tcPr>
            <w:tcW w:w="2337" w:type="dxa"/>
          </w:tcPr>
          <w:p w:rsidR="00DB4B7E" w:rsidP="00C832B8" w14:paraId="072061EA" w14:textId="77777777">
            <w:pPr>
              <w:rPr>
                <w:rFonts w:cstheme="minorHAnsi"/>
              </w:rPr>
            </w:pPr>
          </w:p>
        </w:tc>
        <w:tc>
          <w:tcPr>
            <w:tcW w:w="2337" w:type="dxa"/>
          </w:tcPr>
          <w:p w:rsidR="00DB4B7E" w:rsidP="00C832B8" w14:paraId="0058F98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Very</w:t>
            </w:r>
          </w:p>
        </w:tc>
        <w:tc>
          <w:tcPr>
            <w:tcW w:w="2338" w:type="dxa"/>
          </w:tcPr>
          <w:p w:rsidR="00DB4B7E" w:rsidP="00C832B8" w14:paraId="706A116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Somewhat</w:t>
            </w:r>
          </w:p>
        </w:tc>
        <w:tc>
          <w:tcPr>
            <w:tcW w:w="2338" w:type="dxa"/>
          </w:tcPr>
          <w:p w:rsidR="00DB4B7E" w:rsidP="00C832B8" w14:paraId="302B6AD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Not</w:t>
            </w:r>
          </w:p>
        </w:tc>
      </w:tr>
      <w:tr w14:paraId="46029DC8" w14:textId="77777777" w:rsidTr="00C832B8">
        <w:tblPrEx>
          <w:tblW w:w="0" w:type="auto"/>
          <w:tblLook w:val="04A0"/>
        </w:tblPrEx>
        <w:tc>
          <w:tcPr>
            <w:tcW w:w="2337" w:type="dxa"/>
          </w:tcPr>
          <w:p w:rsidR="00DB4B7E" w:rsidP="00C832B8" w14:paraId="09A902D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Accessible</w:t>
            </w:r>
          </w:p>
        </w:tc>
        <w:tc>
          <w:tcPr>
            <w:tcW w:w="2337" w:type="dxa"/>
          </w:tcPr>
          <w:p w:rsidR="00DB4B7E" w:rsidP="00C832B8" w14:paraId="33DF859E" w14:textId="77777777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:rsidR="00DB4B7E" w:rsidP="00C832B8" w14:paraId="2115D41E" w14:textId="77777777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:rsidR="00DB4B7E" w:rsidP="00C832B8" w14:paraId="5D7754F2" w14:textId="77777777">
            <w:pPr>
              <w:rPr>
                <w:rFonts w:cstheme="minorHAnsi"/>
              </w:rPr>
            </w:pPr>
          </w:p>
        </w:tc>
      </w:tr>
      <w:tr w14:paraId="119796CB" w14:textId="77777777" w:rsidTr="00C832B8">
        <w:tblPrEx>
          <w:tblW w:w="0" w:type="auto"/>
          <w:tblLook w:val="04A0"/>
        </w:tblPrEx>
        <w:tc>
          <w:tcPr>
            <w:tcW w:w="2337" w:type="dxa"/>
          </w:tcPr>
          <w:p w:rsidR="00DB4B7E" w:rsidP="00C832B8" w14:paraId="6D6BE1A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Understandable</w:t>
            </w:r>
          </w:p>
        </w:tc>
        <w:tc>
          <w:tcPr>
            <w:tcW w:w="2337" w:type="dxa"/>
          </w:tcPr>
          <w:p w:rsidR="00DB4B7E" w:rsidP="00C832B8" w14:paraId="5EBC1E34" w14:textId="77777777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:rsidR="00DB4B7E" w:rsidP="00C832B8" w14:paraId="71DF919F" w14:textId="77777777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:rsidR="00DB4B7E" w:rsidP="00C832B8" w14:paraId="28E26DB6" w14:textId="77777777">
            <w:pPr>
              <w:rPr>
                <w:rFonts w:cstheme="minorHAnsi"/>
              </w:rPr>
            </w:pPr>
          </w:p>
        </w:tc>
      </w:tr>
      <w:tr w14:paraId="764B585F" w14:textId="77777777" w:rsidTr="00C832B8">
        <w:tblPrEx>
          <w:tblW w:w="0" w:type="auto"/>
          <w:tblLook w:val="04A0"/>
        </w:tblPrEx>
        <w:tc>
          <w:tcPr>
            <w:tcW w:w="2337" w:type="dxa"/>
          </w:tcPr>
          <w:p w:rsidR="00DB4B7E" w:rsidP="00C832B8" w14:paraId="7F809BA5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Useful to my program</w:t>
            </w:r>
          </w:p>
        </w:tc>
        <w:tc>
          <w:tcPr>
            <w:tcW w:w="2337" w:type="dxa"/>
          </w:tcPr>
          <w:p w:rsidR="00DB4B7E" w:rsidP="00C832B8" w14:paraId="03E00819" w14:textId="77777777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:rsidR="00DB4B7E" w:rsidP="00C832B8" w14:paraId="44A36400" w14:textId="77777777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:rsidR="00DB4B7E" w:rsidP="00C832B8" w14:paraId="4B402153" w14:textId="77777777">
            <w:pPr>
              <w:rPr>
                <w:rFonts w:cstheme="minorHAnsi"/>
              </w:rPr>
            </w:pPr>
          </w:p>
        </w:tc>
      </w:tr>
    </w:tbl>
    <w:p w:rsidR="004E11A6" w:rsidRPr="004E11A6" w:rsidP="004E11A6" w14:paraId="1EF0EB43" w14:textId="77777777">
      <w:pPr>
        <w:pStyle w:val="ListParagraph"/>
        <w:ind w:left="1080"/>
        <w:rPr>
          <w:rFonts w:cstheme="minorHAnsi"/>
        </w:rPr>
      </w:pPr>
    </w:p>
    <w:p w:rsidR="00AC31C9" w:rsidP="00AC31C9" w14:paraId="3EC0FF4D" w14:textId="1285ACE1">
      <w:pPr>
        <w:pStyle w:val="ListParagraph"/>
        <w:numPr>
          <w:ilvl w:val="0"/>
          <w:numId w:val="6"/>
        </w:numPr>
        <w:rPr>
          <w:rFonts w:cstheme="minorHAnsi"/>
        </w:rPr>
      </w:pPr>
      <w:r w:rsidRPr="00AC31C9">
        <w:rPr>
          <w:rFonts w:cstheme="minorHAnsi"/>
        </w:rPr>
        <w:t>Please provide any specific feedback on the product you reviewed above in the space below.</w:t>
      </w:r>
      <w:r>
        <w:rPr>
          <w:rFonts w:cstheme="minorHAnsi"/>
        </w:rPr>
        <w:t xml:space="preserve"> [open ended] </w:t>
      </w:r>
    </w:p>
    <w:p w:rsidR="00AC31C9" w:rsidRPr="00AC31C9" w:rsidP="004E11A6" w14:paraId="403066CA" w14:textId="77777777">
      <w:pPr>
        <w:pStyle w:val="ListParagraph"/>
        <w:ind w:left="360"/>
        <w:rPr>
          <w:rFonts w:cstheme="minorHAnsi"/>
        </w:rPr>
      </w:pPr>
    </w:p>
    <w:p w:rsidR="00767815" w:rsidP="00B01DB5" w14:paraId="5B1B1A40" w14:textId="51AF88E8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Were you familiar with any of the products listed above before </w:t>
      </w:r>
      <w:r w:rsidR="00711070">
        <w:rPr>
          <w:rFonts w:cstheme="minorHAnsi"/>
        </w:rPr>
        <w:t>reviewing them for this survey?</w:t>
      </w:r>
    </w:p>
    <w:p w:rsidR="00711070" w:rsidP="00711070" w14:paraId="7643F279" w14:textId="09CB66F3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Yes</w:t>
      </w:r>
    </w:p>
    <w:p w:rsidR="00711070" w:rsidP="00711070" w14:paraId="77F18F22" w14:textId="31500D12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No</w:t>
      </w:r>
    </w:p>
    <w:p w:rsidR="00711070" w:rsidP="00711070" w14:paraId="48130A5E" w14:textId="33D40486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I am not sure/do not recall</w:t>
      </w:r>
      <w:r w:rsidR="006E5F88">
        <w:rPr>
          <w:rFonts w:cstheme="minorHAnsi"/>
        </w:rPr>
        <w:t>.</w:t>
      </w:r>
    </w:p>
    <w:p w:rsidR="00711070" w:rsidP="003B14C9" w14:paraId="4638EEB7" w14:textId="77777777">
      <w:pPr>
        <w:pStyle w:val="ListParagraph"/>
        <w:ind w:left="360"/>
        <w:rPr>
          <w:rFonts w:cstheme="minorHAnsi"/>
        </w:rPr>
      </w:pPr>
    </w:p>
    <w:p w:rsidR="00767815" w:rsidP="00B01DB5" w14:paraId="4DD42E96" w14:textId="2609D228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If yes, </w:t>
      </w:r>
      <w:r w:rsidR="003B14C9">
        <w:rPr>
          <w:rFonts w:cstheme="minorHAnsi"/>
        </w:rPr>
        <w:t xml:space="preserve">with </w:t>
      </w:r>
      <w:r>
        <w:rPr>
          <w:rFonts w:cstheme="minorHAnsi"/>
        </w:rPr>
        <w:t>which specific products wer</w:t>
      </w:r>
      <w:r w:rsidR="003B14C9">
        <w:rPr>
          <w:rFonts w:cstheme="minorHAnsi"/>
        </w:rPr>
        <w:t>e you familiar</w:t>
      </w:r>
      <w:r>
        <w:rPr>
          <w:rFonts w:cstheme="minorHAnsi"/>
        </w:rPr>
        <w:t>?</w:t>
      </w:r>
    </w:p>
    <w:p w:rsidR="001F33C0" w:rsidP="001F33C0" w14:paraId="61D0067F" w14:textId="0A475A38">
      <w:pPr>
        <w:rPr>
          <w:rFonts w:cstheme="minorHAnsi"/>
        </w:rPr>
      </w:pPr>
    </w:p>
    <w:p w:rsidR="001F33C0" w:rsidP="001F33C0" w14:paraId="6E5CC88B" w14:textId="78867128">
      <w:pPr>
        <w:rPr>
          <w:rStyle w:val="normaltextrun"/>
        </w:rPr>
      </w:pPr>
      <w:r>
        <w:rPr>
          <w:rStyle w:val="normaltextrun"/>
        </w:rPr>
        <w:t>Thank you for taking the time to complete this survey.</w:t>
      </w:r>
    </w:p>
    <w:p w:rsidR="00BF3409" w:rsidP="001F33C0" w14:paraId="582B9640" w14:textId="77777777">
      <w:pPr>
        <w:rPr>
          <w:rStyle w:val="normaltextrun"/>
        </w:rPr>
      </w:pPr>
    </w:p>
    <w:p w:rsidR="00BF3409" w:rsidRPr="001F33C0" w:rsidP="001F33C0" w14:paraId="1460ADC1" w14:textId="77777777">
      <w:pPr>
        <w:rPr>
          <w:rFonts w:cstheme="minorHAnsi"/>
        </w:rPr>
      </w:pPr>
    </w:p>
    <w:sectPr w:rsidSect="001D55F8"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40F5" w:rsidP="006B5AE3" w14:paraId="33047345" w14:textId="77777777">
    <w:pPr>
      <w:spacing w:before="100" w:beforeAutospacing="1" w:after="100" w:afterAutospacing="1"/>
      <w:rPr>
        <w:b/>
        <w:bCs/>
        <w:sz w:val="20"/>
        <w:szCs w:val="20"/>
      </w:rPr>
    </w:pPr>
  </w:p>
  <w:p w:rsidR="006B5AE3" w:rsidRPr="000C0F31" w:rsidP="006B5AE3" w14:paraId="7B189A6C" w14:textId="4E9587C8">
    <w:pPr>
      <w:spacing w:before="100" w:beforeAutospacing="1" w:after="100" w:afterAutospacing="1"/>
      <w:rPr>
        <w:sz w:val="20"/>
        <w:szCs w:val="20"/>
      </w:rPr>
    </w:pPr>
    <w:r w:rsidRPr="000C0F31">
      <w:rPr>
        <w:b/>
        <w:bCs/>
        <w:sz w:val="20"/>
        <w:szCs w:val="20"/>
      </w:rPr>
      <w:t>PAPERWORK REDUCTION ACT OF 1995 (Pub. L. 104-13) STATEMENT OF PUBLIC BURDEN:</w:t>
    </w:r>
    <w:r w:rsidRPr="000C0F31">
      <w:rPr>
        <w:sz w:val="20"/>
        <w:szCs w:val="20"/>
      </w:rPr>
      <w:t xml:space="preserve"> Public reporting burden for this collection of information is estimated to average 1</w:t>
    </w:r>
    <w:r w:rsidR="00D64C57">
      <w:rPr>
        <w:sz w:val="20"/>
        <w:szCs w:val="20"/>
      </w:rPr>
      <w:t>5</w:t>
    </w:r>
    <w:r w:rsidRPr="000C0F31">
      <w:rPr>
        <w:sz w:val="20"/>
        <w:szCs w:val="20"/>
      </w:rPr>
      <w:t xml:space="preserve"> minutes per response, including the time for reviewing instructions, </w:t>
    </w:r>
    <w:r w:rsidRPr="000C0F31">
      <w:rPr>
        <w:sz w:val="20"/>
        <w:szCs w:val="20"/>
      </w:rPr>
      <w:t>gathering</w:t>
    </w:r>
    <w:r w:rsidRPr="000C0F31">
      <w:rPr>
        <w:sz w:val="20"/>
        <w:szCs w:val="20"/>
      </w:rPr>
      <w:t xml:space="preserve"> and maintaining the data needed, and reviewing the collection of information. This collection of information is voluntary. An agency may not conduct or sponsor, and a person is not required to respond to, a collection of information subject to the requirements of the Paperwork Reduction Act of 1995, unless it displays a currently valid OMB control number. The OMB # for this collection is </w:t>
    </w:r>
    <w:r w:rsidRPr="000C0F31">
      <w:rPr>
        <w:sz w:val="20"/>
        <w:szCs w:val="20"/>
        <w:highlight w:val="yellow"/>
      </w:rPr>
      <w:t>XXXX-XXXX</w:t>
    </w:r>
    <w:r w:rsidRPr="000C0F31">
      <w:rPr>
        <w:sz w:val="20"/>
        <w:szCs w:val="20"/>
      </w:rPr>
      <w:t xml:space="preserve"> and the expiration date is </w:t>
    </w:r>
    <w:r w:rsidRPr="000C0F31">
      <w:rPr>
        <w:sz w:val="20"/>
        <w:szCs w:val="20"/>
        <w:highlight w:val="yellow"/>
      </w:rPr>
      <w:t>[date].</w:t>
    </w:r>
    <w:r w:rsidRPr="000C0F31">
      <w:rPr>
        <w:sz w:val="20"/>
        <w:szCs w:val="20"/>
      </w:rPr>
      <w:t xml:space="preserve"> If you have any comments on this collection of information, please contact Katie Pahigiannis (</w:t>
    </w:r>
    <w:hyperlink r:id="rId1" w:history="1">
      <w:r w:rsidRPr="000C0F31">
        <w:rPr>
          <w:rStyle w:val="Hyperlink"/>
          <w:sz w:val="20"/>
          <w:szCs w:val="20"/>
        </w:rPr>
        <w:t>katie.pahigiannis@acf.hhs.gov</w:t>
      </w:r>
    </w:hyperlink>
    <w:r w:rsidRPr="000C0F31">
      <w:rPr>
        <w:sz w:val="20"/>
        <w:szCs w:val="20"/>
      </w:rPr>
      <w:t>).</w:t>
    </w:r>
  </w:p>
  <w:p w:rsidR="006B5AE3" w14:paraId="2877DDD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F71F1C"/>
    <w:multiLevelType w:val="hybridMultilevel"/>
    <w:tmpl w:val="6CEAB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65D88"/>
    <w:multiLevelType w:val="hybridMultilevel"/>
    <w:tmpl w:val="B5B80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131DA"/>
    <w:multiLevelType w:val="hybridMultilevel"/>
    <w:tmpl w:val="F0E8A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E6364"/>
    <w:multiLevelType w:val="hybridMultilevel"/>
    <w:tmpl w:val="6A42C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980" w:hanging="36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1C322C"/>
    <w:multiLevelType w:val="hybridMultilevel"/>
    <w:tmpl w:val="923C9A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17E03"/>
    <w:multiLevelType w:val="hybridMultilevel"/>
    <w:tmpl w:val="D098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45B2C"/>
    <w:multiLevelType w:val="hybridMultilevel"/>
    <w:tmpl w:val="5A9222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C11BCF"/>
    <w:multiLevelType w:val="hybridMultilevel"/>
    <w:tmpl w:val="89EA471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02C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61264E0"/>
    <w:multiLevelType w:val="hybridMultilevel"/>
    <w:tmpl w:val="72E43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037634"/>
    <w:multiLevelType w:val="hybridMultilevel"/>
    <w:tmpl w:val="08C81A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7347E"/>
    <w:multiLevelType w:val="hybridMultilevel"/>
    <w:tmpl w:val="193A247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EA59B1"/>
    <w:multiLevelType w:val="multilevel"/>
    <w:tmpl w:val="0776A73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>
    <w:nsid w:val="68F00D45"/>
    <w:multiLevelType w:val="hybridMultilevel"/>
    <w:tmpl w:val="A7168E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o"/>
      <w:lvlJc w:val="left"/>
      <w:pPr>
        <w:ind w:left="1710" w:hanging="180"/>
      </w:pPr>
      <w:rPr>
        <w:rFonts w:ascii="Courier New" w:hAnsi="Courier New" w:cs="Courier New" w:hint="default"/>
      </w:rPr>
    </w:lvl>
    <w:lvl w:ilvl="3">
      <w:start w:val="1"/>
      <w:numFmt w:val="bullet"/>
      <w:lvlText w:val="-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C6020D"/>
    <w:multiLevelType w:val="multilevel"/>
    <w:tmpl w:val="12049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3EA1A99"/>
    <w:multiLevelType w:val="hybridMultilevel"/>
    <w:tmpl w:val="1EF4F2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64EC17"/>
    <w:multiLevelType w:val="hybridMultilevel"/>
    <w:tmpl w:val="F64A3D5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B51D13"/>
    <w:multiLevelType w:val="hybridMultilevel"/>
    <w:tmpl w:val="3B545E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8E08FA"/>
    <w:multiLevelType w:val="hybridMultilevel"/>
    <w:tmpl w:val="08D2A7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257765">
    <w:abstractNumId w:val="16"/>
  </w:num>
  <w:num w:numId="2" w16cid:durableId="1044796569">
    <w:abstractNumId w:val="0"/>
  </w:num>
  <w:num w:numId="3" w16cid:durableId="1680236802">
    <w:abstractNumId w:val="7"/>
  </w:num>
  <w:num w:numId="4" w16cid:durableId="1379940841">
    <w:abstractNumId w:val="9"/>
  </w:num>
  <w:num w:numId="5" w16cid:durableId="404642312">
    <w:abstractNumId w:val="13"/>
  </w:num>
  <w:num w:numId="6" w16cid:durableId="2015644784">
    <w:abstractNumId w:val="3"/>
  </w:num>
  <w:num w:numId="7" w16cid:durableId="348529947">
    <w:abstractNumId w:val="8"/>
  </w:num>
  <w:num w:numId="8" w16cid:durableId="1745495726">
    <w:abstractNumId w:val="14"/>
  </w:num>
  <w:num w:numId="9" w16cid:durableId="709190735">
    <w:abstractNumId w:val="12"/>
  </w:num>
  <w:num w:numId="10" w16cid:durableId="572784855">
    <w:abstractNumId w:val="2"/>
  </w:num>
  <w:num w:numId="11" w16cid:durableId="1837308823">
    <w:abstractNumId w:val="5"/>
  </w:num>
  <w:num w:numId="12" w16cid:durableId="1950619805">
    <w:abstractNumId w:val="18"/>
  </w:num>
  <w:num w:numId="13" w16cid:durableId="844828461">
    <w:abstractNumId w:val="15"/>
  </w:num>
  <w:num w:numId="14" w16cid:durableId="213274423">
    <w:abstractNumId w:val="4"/>
  </w:num>
  <w:num w:numId="15" w16cid:durableId="1044980939">
    <w:abstractNumId w:val="10"/>
  </w:num>
  <w:num w:numId="16" w16cid:durableId="67045170">
    <w:abstractNumId w:val="6"/>
  </w:num>
  <w:num w:numId="17" w16cid:durableId="666984819">
    <w:abstractNumId w:val="1"/>
  </w:num>
  <w:num w:numId="18" w16cid:durableId="1776362800">
    <w:abstractNumId w:val="11"/>
  </w:num>
  <w:num w:numId="19" w16cid:durableId="17164673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1B"/>
    <w:rsid w:val="00007852"/>
    <w:rsid w:val="00010E31"/>
    <w:rsid w:val="000144B5"/>
    <w:rsid w:val="00017B9C"/>
    <w:rsid w:val="00027775"/>
    <w:rsid w:val="00033080"/>
    <w:rsid w:val="0003322B"/>
    <w:rsid w:val="00035C2C"/>
    <w:rsid w:val="000460EE"/>
    <w:rsid w:val="00046884"/>
    <w:rsid w:val="000546FE"/>
    <w:rsid w:val="00060BB0"/>
    <w:rsid w:val="00063BFA"/>
    <w:rsid w:val="000662D5"/>
    <w:rsid w:val="00081CAE"/>
    <w:rsid w:val="00082FA8"/>
    <w:rsid w:val="000840F5"/>
    <w:rsid w:val="000A009D"/>
    <w:rsid w:val="000A03E0"/>
    <w:rsid w:val="000A0A5D"/>
    <w:rsid w:val="000A3CF5"/>
    <w:rsid w:val="000A7975"/>
    <w:rsid w:val="000B0B73"/>
    <w:rsid w:val="000B0FC7"/>
    <w:rsid w:val="000C0F31"/>
    <w:rsid w:val="000C1E14"/>
    <w:rsid w:val="000C3F13"/>
    <w:rsid w:val="000C6AE3"/>
    <w:rsid w:val="000C6E96"/>
    <w:rsid w:val="000E1C5F"/>
    <w:rsid w:val="000E49EB"/>
    <w:rsid w:val="000F2181"/>
    <w:rsid w:val="00102697"/>
    <w:rsid w:val="00102E00"/>
    <w:rsid w:val="00103C8C"/>
    <w:rsid w:val="00105758"/>
    <w:rsid w:val="00105CD9"/>
    <w:rsid w:val="00106885"/>
    <w:rsid w:val="00110CFD"/>
    <w:rsid w:val="00112A30"/>
    <w:rsid w:val="001135F8"/>
    <w:rsid w:val="00113945"/>
    <w:rsid w:val="00113AF6"/>
    <w:rsid w:val="00113BEC"/>
    <w:rsid w:val="001141E0"/>
    <w:rsid w:val="00115FEC"/>
    <w:rsid w:val="001211D1"/>
    <w:rsid w:val="00122280"/>
    <w:rsid w:val="00126E5D"/>
    <w:rsid w:val="0013153E"/>
    <w:rsid w:val="001317C6"/>
    <w:rsid w:val="00136AE3"/>
    <w:rsid w:val="00143D2D"/>
    <w:rsid w:val="00147008"/>
    <w:rsid w:val="00151480"/>
    <w:rsid w:val="00154F73"/>
    <w:rsid w:val="00156692"/>
    <w:rsid w:val="001579DC"/>
    <w:rsid w:val="00157E00"/>
    <w:rsid w:val="00163453"/>
    <w:rsid w:val="001674FA"/>
    <w:rsid w:val="0017342C"/>
    <w:rsid w:val="001741B6"/>
    <w:rsid w:val="001741BA"/>
    <w:rsid w:val="00180605"/>
    <w:rsid w:val="001878DA"/>
    <w:rsid w:val="001A06F1"/>
    <w:rsid w:val="001A3424"/>
    <w:rsid w:val="001A55B9"/>
    <w:rsid w:val="001A6417"/>
    <w:rsid w:val="001B702F"/>
    <w:rsid w:val="001C2EF2"/>
    <w:rsid w:val="001C4DB4"/>
    <w:rsid w:val="001C674A"/>
    <w:rsid w:val="001C6CB9"/>
    <w:rsid w:val="001D55F8"/>
    <w:rsid w:val="001D7029"/>
    <w:rsid w:val="001E1275"/>
    <w:rsid w:val="001F1274"/>
    <w:rsid w:val="001F1EA9"/>
    <w:rsid w:val="001F33C0"/>
    <w:rsid w:val="001F3E19"/>
    <w:rsid w:val="001F629A"/>
    <w:rsid w:val="001F7C8C"/>
    <w:rsid w:val="00200FC6"/>
    <w:rsid w:val="002046B0"/>
    <w:rsid w:val="00206338"/>
    <w:rsid w:val="00212EF3"/>
    <w:rsid w:val="00213B28"/>
    <w:rsid w:val="00215BE5"/>
    <w:rsid w:val="00216442"/>
    <w:rsid w:val="00216F31"/>
    <w:rsid w:val="002178BD"/>
    <w:rsid w:val="00217B46"/>
    <w:rsid w:val="00217EF5"/>
    <w:rsid w:val="00234112"/>
    <w:rsid w:val="00241044"/>
    <w:rsid w:val="00242505"/>
    <w:rsid w:val="002437EA"/>
    <w:rsid w:val="00244531"/>
    <w:rsid w:val="00244B3E"/>
    <w:rsid w:val="002479DF"/>
    <w:rsid w:val="00250AB5"/>
    <w:rsid w:val="00261344"/>
    <w:rsid w:val="002613F7"/>
    <w:rsid w:val="00261617"/>
    <w:rsid w:val="00262DFC"/>
    <w:rsid w:val="0026322B"/>
    <w:rsid w:val="00264470"/>
    <w:rsid w:val="00266A21"/>
    <w:rsid w:val="00267020"/>
    <w:rsid w:val="00280E4E"/>
    <w:rsid w:val="00281C04"/>
    <w:rsid w:val="0028415F"/>
    <w:rsid w:val="00284D42"/>
    <w:rsid w:val="00284E4E"/>
    <w:rsid w:val="0029486C"/>
    <w:rsid w:val="00296296"/>
    <w:rsid w:val="002A549F"/>
    <w:rsid w:val="002B0F55"/>
    <w:rsid w:val="002B58B3"/>
    <w:rsid w:val="002C394B"/>
    <w:rsid w:val="002C3DBB"/>
    <w:rsid w:val="002C4301"/>
    <w:rsid w:val="002D35D1"/>
    <w:rsid w:val="002D4DC8"/>
    <w:rsid w:val="002F1D64"/>
    <w:rsid w:val="002F3A67"/>
    <w:rsid w:val="002F4744"/>
    <w:rsid w:val="002F5D7F"/>
    <w:rsid w:val="002F62DE"/>
    <w:rsid w:val="002F6418"/>
    <w:rsid w:val="00332756"/>
    <w:rsid w:val="00334D23"/>
    <w:rsid w:val="00346600"/>
    <w:rsid w:val="0035076D"/>
    <w:rsid w:val="00353F52"/>
    <w:rsid w:val="00355A47"/>
    <w:rsid w:val="0037080E"/>
    <w:rsid w:val="0037387C"/>
    <w:rsid w:val="003740C1"/>
    <w:rsid w:val="00376DBE"/>
    <w:rsid w:val="00382BC3"/>
    <w:rsid w:val="00384B53"/>
    <w:rsid w:val="00390CCA"/>
    <w:rsid w:val="0039369E"/>
    <w:rsid w:val="003A4DBB"/>
    <w:rsid w:val="003A6DDF"/>
    <w:rsid w:val="003B1069"/>
    <w:rsid w:val="003B14C9"/>
    <w:rsid w:val="003B3311"/>
    <w:rsid w:val="003B4D79"/>
    <w:rsid w:val="003B7C47"/>
    <w:rsid w:val="003C5171"/>
    <w:rsid w:val="003D276F"/>
    <w:rsid w:val="003D40FD"/>
    <w:rsid w:val="003D6B30"/>
    <w:rsid w:val="003E6208"/>
    <w:rsid w:val="003E7471"/>
    <w:rsid w:val="003F43C2"/>
    <w:rsid w:val="003F4619"/>
    <w:rsid w:val="003F4776"/>
    <w:rsid w:val="003F7FDA"/>
    <w:rsid w:val="00400876"/>
    <w:rsid w:val="00407423"/>
    <w:rsid w:val="0040789F"/>
    <w:rsid w:val="0041432E"/>
    <w:rsid w:val="004175C6"/>
    <w:rsid w:val="004218F9"/>
    <w:rsid w:val="00427D31"/>
    <w:rsid w:val="00431185"/>
    <w:rsid w:val="004341CE"/>
    <w:rsid w:val="00436312"/>
    <w:rsid w:val="00440C07"/>
    <w:rsid w:val="00440F7B"/>
    <w:rsid w:val="004413AD"/>
    <w:rsid w:val="0044267D"/>
    <w:rsid w:val="004428AA"/>
    <w:rsid w:val="0044290A"/>
    <w:rsid w:val="0044471B"/>
    <w:rsid w:val="00452380"/>
    <w:rsid w:val="004529E4"/>
    <w:rsid w:val="00453EB8"/>
    <w:rsid w:val="00454F20"/>
    <w:rsid w:val="00457585"/>
    <w:rsid w:val="004604B6"/>
    <w:rsid w:val="00484C80"/>
    <w:rsid w:val="00492F70"/>
    <w:rsid w:val="00493C78"/>
    <w:rsid w:val="00496307"/>
    <w:rsid w:val="00497CAF"/>
    <w:rsid w:val="004A7787"/>
    <w:rsid w:val="004B07CD"/>
    <w:rsid w:val="004B0FED"/>
    <w:rsid w:val="004B4E89"/>
    <w:rsid w:val="004C17A3"/>
    <w:rsid w:val="004C4396"/>
    <w:rsid w:val="004D0803"/>
    <w:rsid w:val="004D1140"/>
    <w:rsid w:val="004E11A6"/>
    <w:rsid w:val="004E12E2"/>
    <w:rsid w:val="004E30F9"/>
    <w:rsid w:val="004E4191"/>
    <w:rsid w:val="004F5CB8"/>
    <w:rsid w:val="00501C6E"/>
    <w:rsid w:val="00506DC2"/>
    <w:rsid w:val="00512091"/>
    <w:rsid w:val="0052306D"/>
    <w:rsid w:val="005248C2"/>
    <w:rsid w:val="00540575"/>
    <w:rsid w:val="005406DF"/>
    <w:rsid w:val="0054149D"/>
    <w:rsid w:val="00542345"/>
    <w:rsid w:val="0054413D"/>
    <w:rsid w:val="00551740"/>
    <w:rsid w:val="00553060"/>
    <w:rsid w:val="00561182"/>
    <w:rsid w:val="005636CB"/>
    <w:rsid w:val="005659F8"/>
    <w:rsid w:val="00565E4C"/>
    <w:rsid w:val="005673B5"/>
    <w:rsid w:val="00574910"/>
    <w:rsid w:val="00576DC6"/>
    <w:rsid w:val="005842D9"/>
    <w:rsid w:val="00587387"/>
    <w:rsid w:val="00591200"/>
    <w:rsid w:val="005975B3"/>
    <w:rsid w:val="00597B11"/>
    <w:rsid w:val="005A1924"/>
    <w:rsid w:val="005A2BC3"/>
    <w:rsid w:val="005A373D"/>
    <w:rsid w:val="005B408B"/>
    <w:rsid w:val="005B59BC"/>
    <w:rsid w:val="005C13EC"/>
    <w:rsid w:val="005C49E8"/>
    <w:rsid w:val="005C7F91"/>
    <w:rsid w:val="005D1756"/>
    <w:rsid w:val="005D2756"/>
    <w:rsid w:val="005D7A7C"/>
    <w:rsid w:val="005D7D05"/>
    <w:rsid w:val="005D7E94"/>
    <w:rsid w:val="005E1F6E"/>
    <w:rsid w:val="005E274A"/>
    <w:rsid w:val="005E46FF"/>
    <w:rsid w:val="00601C9D"/>
    <w:rsid w:val="00604DCD"/>
    <w:rsid w:val="00605C4D"/>
    <w:rsid w:val="00607440"/>
    <w:rsid w:val="00610B69"/>
    <w:rsid w:val="00611826"/>
    <w:rsid w:val="0061487A"/>
    <w:rsid w:val="00625102"/>
    <w:rsid w:val="006313EB"/>
    <w:rsid w:val="006356CE"/>
    <w:rsid w:val="00635A70"/>
    <w:rsid w:val="006372D8"/>
    <w:rsid w:val="00637553"/>
    <w:rsid w:val="006439D4"/>
    <w:rsid w:val="0065449A"/>
    <w:rsid w:val="00655C74"/>
    <w:rsid w:val="006566A8"/>
    <w:rsid w:val="006577D0"/>
    <w:rsid w:val="00663ADD"/>
    <w:rsid w:val="00666405"/>
    <w:rsid w:val="0067209F"/>
    <w:rsid w:val="00681916"/>
    <w:rsid w:val="00684027"/>
    <w:rsid w:val="00696FF9"/>
    <w:rsid w:val="006A673E"/>
    <w:rsid w:val="006B0283"/>
    <w:rsid w:val="006B5AE3"/>
    <w:rsid w:val="006B5BE4"/>
    <w:rsid w:val="006BCC29"/>
    <w:rsid w:val="006C3A4C"/>
    <w:rsid w:val="006C48A3"/>
    <w:rsid w:val="006C6159"/>
    <w:rsid w:val="006D13F2"/>
    <w:rsid w:val="006D2027"/>
    <w:rsid w:val="006D44EB"/>
    <w:rsid w:val="006E04D2"/>
    <w:rsid w:val="006E1D15"/>
    <w:rsid w:val="006E48FB"/>
    <w:rsid w:val="006E5F88"/>
    <w:rsid w:val="006F472B"/>
    <w:rsid w:val="006F4B25"/>
    <w:rsid w:val="006F6A1F"/>
    <w:rsid w:val="007006FA"/>
    <w:rsid w:val="007015C7"/>
    <w:rsid w:val="00710BF6"/>
    <w:rsid w:val="00711070"/>
    <w:rsid w:val="00714291"/>
    <w:rsid w:val="00720DFE"/>
    <w:rsid w:val="007250F4"/>
    <w:rsid w:val="00725A2A"/>
    <w:rsid w:val="00730C63"/>
    <w:rsid w:val="0073151F"/>
    <w:rsid w:val="00732FC2"/>
    <w:rsid w:val="00736D8B"/>
    <w:rsid w:val="00743363"/>
    <w:rsid w:val="007500A1"/>
    <w:rsid w:val="00750AE4"/>
    <w:rsid w:val="00755A9A"/>
    <w:rsid w:val="00763E29"/>
    <w:rsid w:val="00766EC5"/>
    <w:rsid w:val="00767815"/>
    <w:rsid w:val="00771730"/>
    <w:rsid w:val="00780A58"/>
    <w:rsid w:val="007857CD"/>
    <w:rsid w:val="007871FA"/>
    <w:rsid w:val="00795B76"/>
    <w:rsid w:val="007965D8"/>
    <w:rsid w:val="007A73A1"/>
    <w:rsid w:val="007C22F4"/>
    <w:rsid w:val="007C2814"/>
    <w:rsid w:val="007C4142"/>
    <w:rsid w:val="007C53CF"/>
    <w:rsid w:val="007D53FA"/>
    <w:rsid w:val="007D6BD4"/>
    <w:rsid w:val="007E1882"/>
    <w:rsid w:val="007E7B61"/>
    <w:rsid w:val="007F182A"/>
    <w:rsid w:val="007F19E5"/>
    <w:rsid w:val="0081680A"/>
    <w:rsid w:val="00826FFB"/>
    <w:rsid w:val="00827816"/>
    <w:rsid w:val="00832AB7"/>
    <w:rsid w:val="00836EFF"/>
    <w:rsid w:val="00842762"/>
    <w:rsid w:val="00851D5A"/>
    <w:rsid w:val="00855319"/>
    <w:rsid w:val="00855435"/>
    <w:rsid w:val="008668B5"/>
    <w:rsid w:val="0087001A"/>
    <w:rsid w:val="0087198D"/>
    <w:rsid w:val="00887522"/>
    <w:rsid w:val="00891CDB"/>
    <w:rsid w:val="008920EA"/>
    <w:rsid w:val="00894027"/>
    <w:rsid w:val="0089704F"/>
    <w:rsid w:val="0089798F"/>
    <w:rsid w:val="008B35E1"/>
    <w:rsid w:val="008B6E6E"/>
    <w:rsid w:val="008C4120"/>
    <w:rsid w:val="008D6340"/>
    <w:rsid w:val="008E18B1"/>
    <w:rsid w:val="008E4195"/>
    <w:rsid w:val="008E50F1"/>
    <w:rsid w:val="008E64B1"/>
    <w:rsid w:val="008F092F"/>
    <w:rsid w:val="008F3E15"/>
    <w:rsid w:val="00902FC4"/>
    <w:rsid w:val="00904E5D"/>
    <w:rsid w:val="00910B7E"/>
    <w:rsid w:val="00912A81"/>
    <w:rsid w:val="00916AE0"/>
    <w:rsid w:val="00921E7B"/>
    <w:rsid w:val="009276F5"/>
    <w:rsid w:val="00930761"/>
    <w:rsid w:val="00932263"/>
    <w:rsid w:val="00942965"/>
    <w:rsid w:val="00942A16"/>
    <w:rsid w:val="00952D76"/>
    <w:rsid w:val="00963B82"/>
    <w:rsid w:val="00964142"/>
    <w:rsid w:val="00964389"/>
    <w:rsid w:val="00964C63"/>
    <w:rsid w:val="00981980"/>
    <w:rsid w:val="00981D5C"/>
    <w:rsid w:val="009833EA"/>
    <w:rsid w:val="00990F9E"/>
    <w:rsid w:val="00991B90"/>
    <w:rsid w:val="009938C0"/>
    <w:rsid w:val="009B3F5B"/>
    <w:rsid w:val="009B51CD"/>
    <w:rsid w:val="009C0D5B"/>
    <w:rsid w:val="009C50DF"/>
    <w:rsid w:val="009D0024"/>
    <w:rsid w:val="009D2501"/>
    <w:rsid w:val="009D6807"/>
    <w:rsid w:val="009E10C8"/>
    <w:rsid w:val="009E30FA"/>
    <w:rsid w:val="009E685A"/>
    <w:rsid w:val="009E7648"/>
    <w:rsid w:val="009E7B9E"/>
    <w:rsid w:val="009F5C33"/>
    <w:rsid w:val="009F6764"/>
    <w:rsid w:val="009F6BD5"/>
    <w:rsid w:val="00A02B09"/>
    <w:rsid w:val="00A02DEC"/>
    <w:rsid w:val="00A034B4"/>
    <w:rsid w:val="00A03EC5"/>
    <w:rsid w:val="00A14321"/>
    <w:rsid w:val="00A14418"/>
    <w:rsid w:val="00A24289"/>
    <w:rsid w:val="00A26336"/>
    <w:rsid w:val="00A31CB3"/>
    <w:rsid w:val="00A36ECD"/>
    <w:rsid w:val="00A37661"/>
    <w:rsid w:val="00A45175"/>
    <w:rsid w:val="00A46C2B"/>
    <w:rsid w:val="00A621A3"/>
    <w:rsid w:val="00A72083"/>
    <w:rsid w:val="00A745DA"/>
    <w:rsid w:val="00A801AD"/>
    <w:rsid w:val="00A807B8"/>
    <w:rsid w:val="00A82A5A"/>
    <w:rsid w:val="00A85820"/>
    <w:rsid w:val="00A864EE"/>
    <w:rsid w:val="00A976B3"/>
    <w:rsid w:val="00AA417E"/>
    <w:rsid w:val="00AA4E97"/>
    <w:rsid w:val="00AA7839"/>
    <w:rsid w:val="00AA7A26"/>
    <w:rsid w:val="00AB0B3A"/>
    <w:rsid w:val="00AB3ACF"/>
    <w:rsid w:val="00AC06FE"/>
    <w:rsid w:val="00AC31C9"/>
    <w:rsid w:val="00AC5CF2"/>
    <w:rsid w:val="00AC768A"/>
    <w:rsid w:val="00AD1852"/>
    <w:rsid w:val="00AD337B"/>
    <w:rsid w:val="00AD485F"/>
    <w:rsid w:val="00AD62DD"/>
    <w:rsid w:val="00AE5C83"/>
    <w:rsid w:val="00AF1682"/>
    <w:rsid w:val="00B01DB5"/>
    <w:rsid w:val="00B0261E"/>
    <w:rsid w:val="00B106CB"/>
    <w:rsid w:val="00B13ADB"/>
    <w:rsid w:val="00B13F04"/>
    <w:rsid w:val="00B26A90"/>
    <w:rsid w:val="00B31074"/>
    <w:rsid w:val="00B34A3B"/>
    <w:rsid w:val="00B36CC4"/>
    <w:rsid w:val="00B373B0"/>
    <w:rsid w:val="00B37543"/>
    <w:rsid w:val="00B423EA"/>
    <w:rsid w:val="00B452B7"/>
    <w:rsid w:val="00B51AC2"/>
    <w:rsid w:val="00B61EB3"/>
    <w:rsid w:val="00B646F9"/>
    <w:rsid w:val="00B7626E"/>
    <w:rsid w:val="00B76AD4"/>
    <w:rsid w:val="00B7711B"/>
    <w:rsid w:val="00B81596"/>
    <w:rsid w:val="00B817C8"/>
    <w:rsid w:val="00BA2B28"/>
    <w:rsid w:val="00BA53A1"/>
    <w:rsid w:val="00BB0863"/>
    <w:rsid w:val="00BB35BA"/>
    <w:rsid w:val="00BB51F3"/>
    <w:rsid w:val="00BC0390"/>
    <w:rsid w:val="00BC0C3F"/>
    <w:rsid w:val="00BC5A2D"/>
    <w:rsid w:val="00BD6872"/>
    <w:rsid w:val="00BD77D8"/>
    <w:rsid w:val="00BD7CBD"/>
    <w:rsid w:val="00BE19C4"/>
    <w:rsid w:val="00BE223F"/>
    <w:rsid w:val="00BE3ED1"/>
    <w:rsid w:val="00BE4255"/>
    <w:rsid w:val="00BF16F3"/>
    <w:rsid w:val="00BF181A"/>
    <w:rsid w:val="00BF3409"/>
    <w:rsid w:val="00C06526"/>
    <w:rsid w:val="00C1616C"/>
    <w:rsid w:val="00C16915"/>
    <w:rsid w:val="00C24136"/>
    <w:rsid w:val="00C30001"/>
    <w:rsid w:val="00C36E2E"/>
    <w:rsid w:val="00C52467"/>
    <w:rsid w:val="00C5246C"/>
    <w:rsid w:val="00C53A2C"/>
    <w:rsid w:val="00C62385"/>
    <w:rsid w:val="00C631C6"/>
    <w:rsid w:val="00C73554"/>
    <w:rsid w:val="00C76672"/>
    <w:rsid w:val="00C76850"/>
    <w:rsid w:val="00C832B8"/>
    <w:rsid w:val="00C92DB2"/>
    <w:rsid w:val="00C968AE"/>
    <w:rsid w:val="00C9761F"/>
    <w:rsid w:val="00CA0266"/>
    <w:rsid w:val="00CA1E7C"/>
    <w:rsid w:val="00CA2676"/>
    <w:rsid w:val="00CA4267"/>
    <w:rsid w:val="00CA742C"/>
    <w:rsid w:val="00CB0077"/>
    <w:rsid w:val="00CB40F3"/>
    <w:rsid w:val="00CC2CD1"/>
    <w:rsid w:val="00CC44F7"/>
    <w:rsid w:val="00CC74BF"/>
    <w:rsid w:val="00CD49F9"/>
    <w:rsid w:val="00CD5251"/>
    <w:rsid w:val="00CE008A"/>
    <w:rsid w:val="00CF16E5"/>
    <w:rsid w:val="00CF172C"/>
    <w:rsid w:val="00D03F34"/>
    <w:rsid w:val="00D12ABF"/>
    <w:rsid w:val="00D21D9A"/>
    <w:rsid w:val="00D229CE"/>
    <w:rsid w:val="00D23D1D"/>
    <w:rsid w:val="00D25199"/>
    <w:rsid w:val="00D27D54"/>
    <w:rsid w:val="00D308FC"/>
    <w:rsid w:val="00D30F80"/>
    <w:rsid w:val="00D3274F"/>
    <w:rsid w:val="00D44904"/>
    <w:rsid w:val="00D52BD9"/>
    <w:rsid w:val="00D61EC7"/>
    <w:rsid w:val="00D622C4"/>
    <w:rsid w:val="00D64C57"/>
    <w:rsid w:val="00D71B05"/>
    <w:rsid w:val="00D7336D"/>
    <w:rsid w:val="00D7654C"/>
    <w:rsid w:val="00D8337C"/>
    <w:rsid w:val="00D90A68"/>
    <w:rsid w:val="00D9321D"/>
    <w:rsid w:val="00D938F2"/>
    <w:rsid w:val="00D94037"/>
    <w:rsid w:val="00D943BE"/>
    <w:rsid w:val="00D959D7"/>
    <w:rsid w:val="00D96D2C"/>
    <w:rsid w:val="00D9739E"/>
    <w:rsid w:val="00DA20D8"/>
    <w:rsid w:val="00DA2958"/>
    <w:rsid w:val="00DA5980"/>
    <w:rsid w:val="00DA6000"/>
    <w:rsid w:val="00DB4B7E"/>
    <w:rsid w:val="00DC13A5"/>
    <w:rsid w:val="00DD39B2"/>
    <w:rsid w:val="00DD547A"/>
    <w:rsid w:val="00DE0635"/>
    <w:rsid w:val="00DE5535"/>
    <w:rsid w:val="00DE57F4"/>
    <w:rsid w:val="00DE6A52"/>
    <w:rsid w:val="00DF78BC"/>
    <w:rsid w:val="00E05898"/>
    <w:rsid w:val="00E11035"/>
    <w:rsid w:val="00E136A2"/>
    <w:rsid w:val="00E16DE4"/>
    <w:rsid w:val="00E17B81"/>
    <w:rsid w:val="00E2117A"/>
    <w:rsid w:val="00E25BBC"/>
    <w:rsid w:val="00E3157E"/>
    <w:rsid w:val="00E321C2"/>
    <w:rsid w:val="00E35DBD"/>
    <w:rsid w:val="00E3734F"/>
    <w:rsid w:val="00E410E5"/>
    <w:rsid w:val="00E42FF1"/>
    <w:rsid w:val="00E453BB"/>
    <w:rsid w:val="00E46C05"/>
    <w:rsid w:val="00E5419B"/>
    <w:rsid w:val="00E5424C"/>
    <w:rsid w:val="00E573E9"/>
    <w:rsid w:val="00E578E3"/>
    <w:rsid w:val="00E57CFC"/>
    <w:rsid w:val="00E617FB"/>
    <w:rsid w:val="00E7051A"/>
    <w:rsid w:val="00E87376"/>
    <w:rsid w:val="00E91606"/>
    <w:rsid w:val="00E94076"/>
    <w:rsid w:val="00E95F45"/>
    <w:rsid w:val="00EA16E4"/>
    <w:rsid w:val="00EA1C66"/>
    <w:rsid w:val="00EA7224"/>
    <w:rsid w:val="00EA7803"/>
    <w:rsid w:val="00EB0A9A"/>
    <w:rsid w:val="00EB3BA8"/>
    <w:rsid w:val="00EB44C8"/>
    <w:rsid w:val="00EB60C9"/>
    <w:rsid w:val="00EB643E"/>
    <w:rsid w:val="00EB6E90"/>
    <w:rsid w:val="00EC054F"/>
    <w:rsid w:val="00ED10BB"/>
    <w:rsid w:val="00ED31B4"/>
    <w:rsid w:val="00ED33B5"/>
    <w:rsid w:val="00ED67EB"/>
    <w:rsid w:val="00ED6D96"/>
    <w:rsid w:val="00EE23C6"/>
    <w:rsid w:val="00EE3A44"/>
    <w:rsid w:val="00EE77CA"/>
    <w:rsid w:val="00EF4922"/>
    <w:rsid w:val="00EF7D87"/>
    <w:rsid w:val="00EF7E97"/>
    <w:rsid w:val="00F01906"/>
    <w:rsid w:val="00F04833"/>
    <w:rsid w:val="00F049B2"/>
    <w:rsid w:val="00F04D62"/>
    <w:rsid w:val="00F05621"/>
    <w:rsid w:val="00F07E31"/>
    <w:rsid w:val="00F1222F"/>
    <w:rsid w:val="00F16214"/>
    <w:rsid w:val="00F17509"/>
    <w:rsid w:val="00F26C8D"/>
    <w:rsid w:val="00F33F3B"/>
    <w:rsid w:val="00F40917"/>
    <w:rsid w:val="00F432F1"/>
    <w:rsid w:val="00F60C87"/>
    <w:rsid w:val="00F67219"/>
    <w:rsid w:val="00F67717"/>
    <w:rsid w:val="00F75665"/>
    <w:rsid w:val="00F7769C"/>
    <w:rsid w:val="00F83331"/>
    <w:rsid w:val="00F8721F"/>
    <w:rsid w:val="00F93300"/>
    <w:rsid w:val="00F96AD1"/>
    <w:rsid w:val="00FA1304"/>
    <w:rsid w:val="00FA7033"/>
    <w:rsid w:val="00FB49AC"/>
    <w:rsid w:val="00FC50D7"/>
    <w:rsid w:val="00FD1D0F"/>
    <w:rsid w:val="00FE0455"/>
    <w:rsid w:val="00FE221A"/>
    <w:rsid w:val="00FE25AA"/>
    <w:rsid w:val="00FE37F9"/>
    <w:rsid w:val="00FE4DC9"/>
    <w:rsid w:val="00FE5C04"/>
    <w:rsid w:val="00FE63F8"/>
    <w:rsid w:val="00FF45EB"/>
    <w:rsid w:val="02759F42"/>
    <w:rsid w:val="03E8FB52"/>
    <w:rsid w:val="0587B0DE"/>
    <w:rsid w:val="074FE80C"/>
    <w:rsid w:val="08102F4C"/>
    <w:rsid w:val="0989915C"/>
    <w:rsid w:val="0B58EA4D"/>
    <w:rsid w:val="0B9EA65C"/>
    <w:rsid w:val="0BFF8A6C"/>
    <w:rsid w:val="0CDB9251"/>
    <w:rsid w:val="0CEA358A"/>
    <w:rsid w:val="0E76C5B0"/>
    <w:rsid w:val="1304B7CB"/>
    <w:rsid w:val="139DDE6D"/>
    <w:rsid w:val="140D82EF"/>
    <w:rsid w:val="14238F7C"/>
    <w:rsid w:val="14E6A436"/>
    <w:rsid w:val="15B4146D"/>
    <w:rsid w:val="19FE5D69"/>
    <w:rsid w:val="1B204FE6"/>
    <w:rsid w:val="1DBAA5E1"/>
    <w:rsid w:val="2096EFD5"/>
    <w:rsid w:val="2351D070"/>
    <w:rsid w:val="24180314"/>
    <w:rsid w:val="255A4A09"/>
    <w:rsid w:val="26A085E7"/>
    <w:rsid w:val="275C1F80"/>
    <w:rsid w:val="2A9C554A"/>
    <w:rsid w:val="2F264311"/>
    <w:rsid w:val="3086168D"/>
    <w:rsid w:val="33071E9E"/>
    <w:rsid w:val="3506D3D3"/>
    <w:rsid w:val="392815FF"/>
    <w:rsid w:val="3B5E9860"/>
    <w:rsid w:val="3F7E3E14"/>
    <w:rsid w:val="3FEF60C4"/>
    <w:rsid w:val="41824379"/>
    <w:rsid w:val="45C219B1"/>
    <w:rsid w:val="464FDFC0"/>
    <w:rsid w:val="47A76811"/>
    <w:rsid w:val="49E17103"/>
    <w:rsid w:val="4B5E74E6"/>
    <w:rsid w:val="4D6EF8A6"/>
    <w:rsid w:val="4EFE4E17"/>
    <w:rsid w:val="4F23389C"/>
    <w:rsid w:val="4F5FE5D8"/>
    <w:rsid w:val="500FFBFF"/>
    <w:rsid w:val="510BFBA7"/>
    <w:rsid w:val="516B7341"/>
    <w:rsid w:val="52F2DA60"/>
    <w:rsid w:val="545BC558"/>
    <w:rsid w:val="545FD299"/>
    <w:rsid w:val="56FC5610"/>
    <w:rsid w:val="5801E587"/>
    <w:rsid w:val="58D9F503"/>
    <w:rsid w:val="5A33F6D2"/>
    <w:rsid w:val="5F8368B8"/>
    <w:rsid w:val="613B877C"/>
    <w:rsid w:val="63379EF8"/>
    <w:rsid w:val="64CF1C1C"/>
    <w:rsid w:val="67576D21"/>
    <w:rsid w:val="6A520822"/>
    <w:rsid w:val="6AA79CA5"/>
    <w:rsid w:val="6BA39C4D"/>
    <w:rsid w:val="74A7D8DB"/>
    <w:rsid w:val="76716907"/>
    <w:rsid w:val="786AD5A2"/>
    <w:rsid w:val="7AB4C24D"/>
    <w:rsid w:val="7C3DDE88"/>
    <w:rsid w:val="7D0203A9"/>
    <w:rsid w:val="7E89A9DD"/>
    <w:rsid w:val="7ED33B61"/>
    <w:rsid w:val="7F2274B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311017"/>
  <w15:chartTrackingRefBased/>
  <w15:docId w15:val="{A6717EB3-0B16-490E-A30A-E8278A90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B7E"/>
  </w:style>
  <w:style w:type="paragraph" w:styleId="Heading1">
    <w:name w:val="heading 1"/>
    <w:basedOn w:val="Normal"/>
    <w:next w:val="Normal"/>
    <w:link w:val="Heading1Char"/>
    <w:uiPriority w:val="9"/>
    <w:qFormat/>
    <w:rsid w:val="009F67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0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"/>
    <w:basedOn w:val="Normal"/>
    <w:link w:val="ListParagraphChar"/>
    <w:uiPriority w:val="34"/>
    <w:qFormat/>
    <w:rsid w:val="004447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4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71B"/>
    <w:rPr>
      <w:sz w:val="20"/>
      <w:szCs w:val="20"/>
    </w:rPr>
  </w:style>
  <w:style w:type="character" w:customStyle="1" w:styleId="ListParagraphChar">
    <w:name w:val="List Paragraph Char"/>
    <w:aliases w:val="Bullet 1 Char"/>
    <w:link w:val="ListParagraph"/>
    <w:uiPriority w:val="34"/>
    <w:rsid w:val="00EF7E97"/>
  </w:style>
  <w:style w:type="table" w:customStyle="1" w:styleId="ICFTable">
    <w:name w:val="ICF Table"/>
    <w:basedOn w:val="TableNormal"/>
    <w:uiPriority w:val="99"/>
    <w:rsid w:val="00EF7E97"/>
    <w:pPr>
      <w:spacing w:after="0" w:line="240" w:lineRule="auto"/>
    </w:pPr>
    <w:rPr>
      <w:rFonts w:ascii="Arial" w:eastAsia="Times New Roman" w:hAnsi="Arial" w:cs="Times New Roman"/>
      <w:sz w:val="18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 w:themeColor="background1"/>
      </w:rPr>
      <w:tblPr/>
      <w:tcPr>
        <w:tcBorders>
          <w:bottom w:val="nil"/>
        </w:tcBorders>
        <w:shd w:val="clear" w:color="auto" w:fill="0067AB"/>
        <w:vAlign w:val="bottom"/>
      </w:tc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34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C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2D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D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026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6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46884"/>
    <w:pPr>
      <w:spacing w:after="0" w:line="240" w:lineRule="auto"/>
    </w:pPr>
  </w:style>
  <w:style w:type="paragraph" w:customStyle="1" w:styleId="pf0">
    <w:name w:val="pf0"/>
    <w:basedOn w:val="Normal"/>
    <w:rsid w:val="00B5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B51AC2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B5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51AC2"/>
  </w:style>
  <w:style w:type="character" w:customStyle="1" w:styleId="eop">
    <w:name w:val="eop"/>
    <w:basedOn w:val="DefaultParagraphFont"/>
    <w:rsid w:val="00B51AC2"/>
  </w:style>
  <w:style w:type="paragraph" w:styleId="Header">
    <w:name w:val="header"/>
    <w:basedOn w:val="Normal"/>
    <w:link w:val="HeaderChar"/>
    <w:uiPriority w:val="99"/>
    <w:unhideWhenUsed/>
    <w:rsid w:val="006B5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E3"/>
  </w:style>
  <w:style w:type="paragraph" w:styleId="Footer">
    <w:name w:val="footer"/>
    <w:basedOn w:val="Normal"/>
    <w:link w:val="FooterChar"/>
    <w:uiPriority w:val="99"/>
    <w:unhideWhenUsed/>
    <w:rsid w:val="006B5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E3"/>
  </w:style>
  <w:style w:type="character" w:customStyle="1" w:styleId="Heading2Char">
    <w:name w:val="Heading 2 Char"/>
    <w:basedOn w:val="DefaultParagraphFont"/>
    <w:link w:val="Heading2"/>
    <w:uiPriority w:val="9"/>
    <w:rsid w:val="000840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sbtntext">
    <w:name w:val="rsbtn_text"/>
    <w:basedOn w:val="DefaultParagraphFont"/>
    <w:rsid w:val="00AA7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acf.hhs.gov/opre/report/integrating-healthy-marriage-and-relationship-education-employment-training-program" TargetMode="External" /><Relationship Id="rId11" Type="http://schemas.openxmlformats.org/officeDocument/2006/relationships/hyperlink" Target="https://www.acf.hhs.gov/opre/report/building-staff-co-regulation-support-healthy-relationships-youth-guide-practitioners" TargetMode="External" /><Relationship Id="rId12" Type="http://schemas.openxmlformats.org/officeDocument/2006/relationships/hyperlink" Target="https://www.acf.hhs.gov/sites/default/files/documents/opre/simr_cofacilitation_jan2023.pdf" TargetMode="External" /><Relationship Id="rId13" Type="http://schemas.openxmlformats.org/officeDocument/2006/relationships/hyperlink" Target="https://www.acf.hhs.gov/opre/report/using-data-understand-your-program" TargetMode="External" /><Relationship Id="rId14" Type="http://schemas.openxmlformats.org/officeDocument/2006/relationships/hyperlink" Target="https://www.acf.hhs.gov/opre/blog/2023/05/helping-parents-thrive-motherwise-and-miechv" TargetMode="External" /><Relationship Id="rId15" Type="http://schemas.openxmlformats.org/officeDocument/2006/relationships/hyperlink" Target="https://www.youtube.com/watch?v=RRMBHQ-Bmk0" TargetMode="External" /><Relationship Id="rId16" Type="http://schemas.openxmlformats.org/officeDocument/2006/relationships/hyperlink" Target="https://www.acf.hhs.gov/opre/report/domestic-violence-referral-guide-fatherhood-programs" TargetMode="External" /><Relationship Id="rId17" Type="http://schemas.openxmlformats.org/officeDocument/2006/relationships/hyperlink" Target="https://mastresearchcenter.org/mast-center-research/teens-self-reported-expectations-and-intentions-for-marriage-cohabitation-and-childbearing/" TargetMode="External" /><Relationship Id="rId18" Type="http://schemas.openxmlformats.org/officeDocument/2006/relationships/hyperlink" Target="https://www.acf.hhs.gov/opre/report/integrating-healthy-marriage-" TargetMode="Externa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acf.hhs.gov/opre" TargetMode="External" /><Relationship Id="rId9" Type="http://schemas.openxmlformats.org/officeDocument/2006/relationships/hyperlink" Target="https://www.acf.hhs.gov/opre/topic/strengthening-families-healthy-marriage-responsible-fatherhood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katie.pahigiannis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1C38AB11D2842AE932EAB92C8B7DC" ma:contentTypeVersion="5" ma:contentTypeDescription="Create a new document." ma:contentTypeScope="" ma:versionID="69fb5db57339d4e390052b8885887fc6">
  <xsd:schema xmlns:xsd="http://www.w3.org/2001/XMLSchema" xmlns:xs="http://www.w3.org/2001/XMLSchema" xmlns:p="http://schemas.microsoft.com/office/2006/metadata/properties" xmlns:ns2="33ddb2b4-eec1-463e-95cb-a53c7db93d92" xmlns:ns3="8302204e-d379-4fcc-ae59-09ad00d44ef7" targetNamespace="http://schemas.microsoft.com/office/2006/metadata/properties" ma:root="true" ma:fieldsID="ab8ad503e3f2eaadc58d6f6678f84849" ns2:_="" ns3:_="">
    <xsd:import namespace="33ddb2b4-eec1-463e-95cb-a53c7db93d92"/>
    <xsd:import namespace="8302204e-d379-4fcc-ae59-09ad00d44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db2b4-eec1-463e-95cb-a53c7db93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204e-d379-4fcc-ae59-09ad00d44e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C0E2A-9C0C-4906-A8D8-CB3F11C07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FD6903-9B8E-4412-80D0-9D4B4E16D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db2b4-eec1-463e-95cb-a53c7db93d92"/>
    <ds:schemaRef ds:uri="8302204e-d379-4fcc-ae59-09ad00d44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6A356C-73C3-42FD-90E1-940CBD01AB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EAC8E2-C0EA-4814-8DA7-AF070B16DD6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Abner</dc:creator>
  <cp:lastModifiedBy>Mccoy, Kathleen (ACF)</cp:lastModifiedBy>
  <cp:revision>2</cp:revision>
  <dcterms:created xsi:type="dcterms:W3CDTF">2023-08-08T20:30:00Z</dcterms:created>
  <dcterms:modified xsi:type="dcterms:W3CDTF">2023-08-08T20:30:00Z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0x0101001451C38AB11D2842AE932EAB92C8B7DC</vt:lpwstr>
  </property>
</Properties>
</file>