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145EE" w:rsidR="0044379C" w:rsidP="0044379C" w:rsidRDefault="0044379C" w14:paraId="18A04FE8" w14:textId="3221A81D">
      <w:pPr>
        <w:spacing w:line="480" w:lineRule="auto"/>
        <w:jc w:val="center"/>
        <w:rPr>
          <w:rFonts w:ascii="Calibri" w:hAnsi="Calibri" w:cs="Courier New"/>
          <w:b/>
          <w:sz w:val="28"/>
          <w:szCs w:val="28"/>
        </w:rPr>
      </w:pPr>
      <w:r w:rsidRPr="00D145EE">
        <w:rPr>
          <w:rFonts w:ascii="Calibri" w:hAnsi="Calibri" w:cs="Courier New"/>
          <w:b/>
          <w:sz w:val="28"/>
          <w:szCs w:val="28"/>
        </w:rPr>
        <w:t>Strengthening United States Response to Resistant Gonorrhea</w:t>
      </w:r>
      <w:r w:rsidR="002405D3">
        <w:rPr>
          <w:rFonts w:ascii="Calibri" w:hAnsi="Calibri" w:cs="Courier New"/>
          <w:b/>
          <w:sz w:val="28"/>
          <w:szCs w:val="28"/>
        </w:rPr>
        <w:t xml:space="preserve"> (SURRG)</w:t>
      </w:r>
    </w:p>
    <w:p w:rsidRPr="00D145EE" w:rsidR="0044379C" w:rsidP="0044379C" w:rsidRDefault="0044379C" w14:paraId="59262E34" w14:textId="4AF318C5">
      <w:pPr>
        <w:spacing w:line="480" w:lineRule="auto"/>
        <w:jc w:val="center"/>
        <w:rPr>
          <w:rFonts w:ascii="Calibri" w:hAnsi="Calibri" w:cs="Courier New"/>
          <w:b/>
          <w:sz w:val="28"/>
          <w:szCs w:val="28"/>
        </w:rPr>
      </w:pPr>
      <w:r w:rsidRPr="00D145EE">
        <w:rPr>
          <w:rFonts w:ascii="Calibri" w:hAnsi="Calibri" w:cs="Courier New"/>
          <w:b/>
          <w:sz w:val="28"/>
          <w:szCs w:val="28"/>
        </w:rPr>
        <w:t>OMB 0920-</w:t>
      </w:r>
      <w:r w:rsidR="007478AA">
        <w:rPr>
          <w:rFonts w:ascii="Calibri" w:hAnsi="Calibri" w:cs="Courier New"/>
          <w:b/>
          <w:sz w:val="28"/>
          <w:szCs w:val="28"/>
        </w:rPr>
        <w:t>1242</w:t>
      </w:r>
    </w:p>
    <w:p w:rsidRPr="00D145EE" w:rsidR="0044379C" w:rsidP="0044379C" w:rsidRDefault="0044379C" w14:paraId="28C76033" w14:textId="77777777">
      <w:pPr>
        <w:spacing w:line="480" w:lineRule="auto"/>
        <w:jc w:val="center"/>
        <w:rPr>
          <w:rFonts w:ascii="Calibri" w:hAnsi="Calibri" w:cs="Courier New"/>
          <w:b/>
          <w:sz w:val="28"/>
          <w:szCs w:val="28"/>
        </w:rPr>
      </w:pPr>
    </w:p>
    <w:p w:rsidRPr="00D145EE" w:rsidR="0044379C" w:rsidP="0044379C" w:rsidRDefault="0044379C" w14:paraId="03C2602B" w14:textId="77777777">
      <w:pPr>
        <w:spacing w:line="480" w:lineRule="auto"/>
        <w:jc w:val="center"/>
        <w:rPr>
          <w:rFonts w:ascii="Calibri" w:hAnsi="Calibri" w:cs="Courier New"/>
          <w:b/>
        </w:rPr>
      </w:pPr>
      <w:r w:rsidRPr="00D145EE">
        <w:rPr>
          <w:rFonts w:ascii="Calibri" w:hAnsi="Calibri" w:cs="Courier New"/>
          <w:b/>
        </w:rPr>
        <w:t xml:space="preserve">Supporting Statement – Part </w:t>
      </w:r>
      <w:r>
        <w:rPr>
          <w:rFonts w:ascii="Calibri" w:hAnsi="Calibri" w:cs="Courier New"/>
          <w:b/>
        </w:rPr>
        <w:t>B</w:t>
      </w:r>
    </w:p>
    <w:p w:rsidRPr="00D145EE" w:rsidR="0044379C" w:rsidP="0044379C" w:rsidRDefault="0010046E" w14:paraId="52F00AB7" w14:textId="325432FA">
      <w:pPr>
        <w:spacing w:line="480" w:lineRule="auto"/>
        <w:jc w:val="center"/>
        <w:rPr>
          <w:rFonts w:ascii="Calibri" w:hAnsi="Calibri" w:cs="Courier New"/>
          <w:b/>
        </w:rPr>
      </w:pPr>
      <w:r>
        <w:rPr>
          <w:rFonts w:ascii="Calibri" w:hAnsi="Calibri" w:cs="Courier New"/>
          <w:b/>
        </w:rPr>
        <w:t>June 1</w:t>
      </w:r>
      <w:r w:rsidR="007478AA">
        <w:rPr>
          <w:rFonts w:ascii="Calibri" w:hAnsi="Calibri" w:cs="Courier New"/>
          <w:b/>
        </w:rPr>
        <w:t>,</w:t>
      </w:r>
      <w:r w:rsidR="00B37A7A">
        <w:rPr>
          <w:rFonts w:ascii="Calibri" w:hAnsi="Calibri" w:cs="Courier New"/>
          <w:b/>
        </w:rPr>
        <w:t xml:space="preserve"> 20</w:t>
      </w:r>
      <w:r w:rsidR="00D2029D">
        <w:rPr>
          <w:rFonts w:ascii="Calibri" w:hAnsi="Calibri" w:cs="Courier New"/>
          <w:b/>
        </w:rPr>
        <w:t>2</w:t>
      </w:r>
      <w:r>
        <w:rPr>
          <w:rFonts w:ascii="Calibri" w:hAnsi="Calibri" w:cs="Courier New"/>
          <w:b/>
        </w:rPr>
        <w:t>1</w:t>
      </w:r>
    </w:p>
    <w:p w:rsidRPr="00D145EE" w:rsidR="0044379C" w:rsidP="0044379C" w:rsidRDefault="0044379C" w14:paraId="5DD7F80E" w14:textId="77777777">
      <w:pPr>
        <w:spacing w:line="480" w:lineRule="auto"/>
        <w:rPr>
          <w:rFonts w:ascii="Calibri" w:hAnsi="Calibri" w:cs="Courier New"/>
        </w:rPr>
      </w:pPr>
    </w:p>
    <w:p w:rsidRPr="00D145EE" w:rsidR="0044379C" w:rsidP="0044379C" w:rsidRDefault="0044379C" w14:paraId="4154084D" w14:textId="77777777">
      <w:pPr>
        <w:spacing w:line="480" w:lineRule="auto"/>
        <w:rPr>
          <w:rFonts w:ascii="Calibri" w:hAnsi="Calibri" w:cs="Courier New"/>
          <w:b/>
        </w:rPr>
      </w:pPr>
      <w:r w:rsidRPr="00D145EE">
        <w:rPr>
          <w:rFonts w:ascii="Calibri" w:hAnsi="Calibri" w:cs="Courier New"/>
          <w:b/>
        </w:rPr>
        <w:tab/>
      </w:r>
      <w:r w:rsidRPr="00D145EE">
        <w:rPr>
          <w:rFonts w:ascii="Calibri" w:hAnsi="Calibri" w:cs="Courier New"/>
          <w:b/>
        </w:rPr>
        <w:tab/>
      </w:r>
      <w:r w:rsidRPr="00D145EE">
        <w:rPr>
          <w:rFonts w:ascii="Calibri" w:hAnsi="Calibri" w:cs="Courier New"/>
          <w:b/>
        </w:rPr>
        <w:tab/>
      </w:r>
      <w:r w:rsidRPr="00D145EE">
        <w:rPr>
          <w:rFonts w:ascii="Calibri" w:hAnsi="Calibri" w:cs="Courier New"/>
          <w:b/>
        </w:rPr>
        <w:tab/>
      </w:r>
    </w:p>
    <w:p w:rsidRPr="00D145EE" w:rsidR="0044379C" w:rsidP="0044379C" w:rsidRDefault="0044379C" w14:paraId="4FCF5C4C" w14:textId="77777777">
      <w:pPr>
        <w:spacing w:line="480" w:lineRule="auto"/>
        <w:rPr>
          <w:rFonts w:ascii="Calibri" w:hAnsi="Calibri" w:cs="Courier New"/>
          <w:b/>
        </w:rPr>
      </w:pPr>
    </w:p>
    <w:p w:rsidRPr="00D145EE" w:rsidR="0044379C" w:rsidP="0044379C" w:rsidRDefault="0044379C" w14:paraId="61149FC8" w14:textId="77777777">
      <w:pPr>
        <w:spacing w:line="480" w:lineRule="auto"/>
        <w:jc w:val="center"/>
        <w:rPr>
          <w:rFonts w:ascii="Calibri" w:hAnsi="Calibri" w:cs="Courier New"/>
          <w:b/>
        </w:rPr>
      </w:pPr>
    </w:p>
    <w:p w:rsidRPr="00D145EE" w:rsidR="0044379C" w:rsidP="0044379C" w:rsidRDefault="0044379C" w14:paraId="6F42A321" w14:textId="5CD07F6F">
      <w:pPr>
        <w:jc w:val="center"/>
        <w:rPr>
          <w:rFonts w:ascii="Calibri" w:hAnsi="Calibri" w:cs="Courier New"/>
          <w:b/>
        </w:rPr>
      </w:pPr>
      <w:r w:rsidRPr="00D145EE">
        <w:rPr>
          <w:rFonts w:ascii="Calibri" w:hAnsi="Calibri" w:cs="Courier New"/>
          <w:b/>
        </w:rPr>
        <w:t>Karen Schlanger, PhD</w:t>
      </w:r>
      <w:r w:rsidR="00494898">
        <w:rPr>
          <w:rFonts w:ascii="Calibri" w:hAnsi="Calibri" w:cs="Courier New"/>
          <w:b/>
        </w:rPr>
        <w:t xml:space="preserve"> MPH</w:t>
      </w:r>
    </w:p>
    <w:p w:rsidRPr="00D145EE" w:rsidR="0044379C" w:rsidP="0044379C" w:rsidRDefault="00A5763E" w14:paraId="6A792345" w14:textId="0C7F2901">
      <w:pPr>
        <w:jc w:val="center"/>
        <w:rPr>
          <w:rFonts w:ascii="Calibri" w:hAnsi="Calibri" w:cs="Courier New"/>
          <w:b/>
        </w:rPr>
      </w:pPr>
      <w:r>
        <w:rPr>
          <w:rFonts w:ascii="Calibri" w:hAnsi="Calibri" w:cs="Courier New"/>
          <w:b/>
        </w:rPr>
        <w:t>Project L</w:t>
      </w:r>
      <w:r w:rsidRPr="00D145EE" w:rsidR="0044379C">
        <w:rPr>
          <w:rFonts w:ascii="Calibri" w:hAnsi="Calibri" w:cs="Courier New"/>
          <w:b/>
        </w:rPr>
        <w:t>ead</w:t>
      </w:r>
    </w:p>
    <w:p w:rsidRPr="00D145EE" w:rsidR="0044379C" w:rsidP="0044379C" w:rsidRDefault="0044379C" w14:paraId="444AF8B0" w14:textId="77777777">
      <w:pPr>
        <w:jc w:val="center"/>
        <w:rPr>
          <w:rFonts w:ascii="Calibri" w:hAnsi="Calibri" w:cs="Courier New"/>
          <w:b/>
        </w:rPr>
      </w:pPr>
    </w:p>
    <w:p w:rsidRPr="00D145EE" w:rsidR="0044379C" w:rsidP="0044379C" w:rsidRDefault="0044379C" w14:paraId="0B3363FD" w14:textId="77777777">
      <w:pPr>
        <w:jc w:val="center"/>
        <w:rPr>
          <w:rFonts w:ascii="Calibri" w:hAnsi="Calibri" w:cs="Courier New"/>
          <w:b/>
        </w:rPr>
      </w:pPr>
      <w:r w:rsidRPr="00D145EE">
        <w:rPr>
          <w:rFonts w:ascii="Calibri" w:hAnsi="Calibri" w:cs="Courier New"/>
          <w:b/>
        </w:rPr>
        <w:t>Centers for Disease Control and Prevention</w:t>
      </w:r>
    </w:p>
    <w:p w:rsidRPr="00D145EE" w:rsidR="0044379C" w:rsidP="0044379C" w:rsidRDefault="0044379C" w14:paraId="4D8F918A" w14:textId="77777777">
      <w:pPr>
        <w:jc w:val="center"/>
        <w:rPr>
          <w:rFonts w:ascii="Calibri" w:hAnsi="Calibri" w:cs="Courier New"/>
          <w:b/>
        </w:rPr>
      </w:pPr>
      <w:r w:rsidRPr="00D145EE">
        <w:rPr>
          <w:rFonts w:ascii="Calibri" w:hAnsi="Calibri" w:cs="Courier New"/>
          <w:b/>
        </w:rPr>
        <w:t>National Center for HIV/AIDS, Viral Hepatitis, STD, and TB Prevention</w:t>
      </w:r>
    </w:p>
    <w:p w:rsidRPr="00D145EE" w:rsidR="0044379C" w:rsidP="0044379C" w:rsidRDefault="0044379C" w14:paraId="17CF308E" w14:textId="77777777">
      <w:pPr>
        <w:jc w:val="center"/>
        <w:rPr>
          <w:rFonts w:ascii="Calibri" w:hAnsi="Calibri" w:cs="Courier New"/>
          <w:b/>
        </w:rPr>
      </w:pPr>
      <w:r w:rsidRPr="00D145EE">
        <w:rPr>
          <w:rFonts w:ascii="Calibri" w:hAnsi="Calibri" w:cs="Courier New"/>
          <w:b/>
        </w:rPr>
        <w:t>Division of STD Prevention</w:t>
      </w:r>
    </w:p>
    <w:p w:rsidRPr="00D145EE" w:rsidR="0044379C" w:rsidP="0044379C" w:rsidRDefault="0044379C" w14:paraId="02866DC3" w14:textId="77777777">
      <w:pPr>
        <w:jc w:val="center"/>
        <w:rPr>
          <w:rFonts w:ascii="Calibri" w:hAnsi="Calibri" w:cs="Courier New"/>
          <w:b/>
        </w:rPr>
      </w:pPr>
      <w:r w:rsidRPr="00D145EE">
        <w:rPr>
          <w:rFonts w:ascii="Calibri" w:hAnsi="Calibri" w:cs="Courier New"/>
          <w:b/>
        </w:rPr>
        <w:t>Epidemiology and Statistics Branch</w:t>
      </w:r>
    </w:p>
    <w:p w:rsidRPr="00D145EE" w:rsidR="0044379C" w:rsidP="0044379C" w:rsidRDefault="0044379C" w14:paraId="7A2D91D3" w14:textId="393A9558">
      <w:pPr>
        <w:jc w:val="center"/>
        <w:rPr>
          <w:rFonts w:ascii="Calibri" w:hAnsi="Calibri" w:cs="Courier New"/>
          <w:b/>
        </w:rPr>
      </w:pPr>
      <w:r w:rsidRPr="00D145EE">
        <w:rPr>
          <w:rFonts w:ascii="Calibri" w:hAnsi="Calibri" w:cs="Courier New"/>
          <w:b/>
        </w:rPr>
        <w:t xml:space="preserve">1600 Clifton Rd NE, Mailstop </w:t>
      </w:r>
      <w:r w:rsidR="00A5763E">
        <w:rPr>
          <w:rFonts w:ascii="Calibri" w:hAnsi="Calibri" w:cs="Courier New"/>
          <w:b/>
        </w:rPr>
        <w:t>E-02</w:t>
      </w:r>
    </w:p>
    <w:p w:rsidRPr="00D145EE" w:rsidR="0044379C" w:rsidP="0044379C" w:rsidRDefault="0044379C" w14:paraId="41405081" w14:textId="77777777">
      <w:pPr>
        <w:jc w:val="center"/>
        <w:rPr>
          <w:rFonts w:ascii="Calibri" w:hAnsi="Calibri" w:cs="Courier New"/>
          <w:b/>
        </w:rPr>
      </w:pPr>
      <w:r w:rsidRPr="00D145EE">
        <w:rPr>
          <w:rFonts w:ascii="Calibri" w:hAnsi="Calibri" w:cs="Courier New"/>
          <w:b/>
        </w:rPr>
        <w:t>Atlanta, GA 30329</w:t>
      </w:r>
    </w:p>
    <w:p w:rsidRPr="00D145EE" w:rsidR="0044379C" w:rsidP="0044379C" w:rsidRDefault="0044379C" w14:paraId="5B5D3137" w14:textId="77777777">
      <w:pPr>
        <w:jc w:val="center"/>
        <w:rPr>
          <w:rFonts w:ascii="Calibri" w:hAnsi="Calibri" w:cs="Courier New"/>
          <w:b/>
        </w:rPr>
      </w:pPr>
    </w:p>
    <w:p w:rsidRPr="00D145EE" w:rsidR="0044379C" w:rsidP="0044379C" w:rsidRDefault="0044379C" w14:paraId="2135E858" w14:textId="5FECAA67">
      <w:pPr>
        <w:jc w:val="center"/>
        <w:rPr>
          <w:rFonts w:ascii="Calibri" w:hAnsi="Calibri" w:cs="Courier New"/>
          <w:b/>
        </w:rPr>
      </w:pPr>
      <w:r w:rsidRPr="00D145EE">
        <w:rPr>
          <w:rFonts w:ascii="Calibri" w:hAnsi="Calibri" w:cs="Courier New"/>
          <w:b/>
        </w:rPr>
        <w:t>Voice: (404) 718-5660</w:t>
      </w:r>
    </w:p>
    <w:p w:rsidRPr="00D145EE" w:rsidR="0044379C" w:rsidP="0044379C" w:rsidRDefault="0044379C" w14:paraId="2C1F37E2" w14:textId="15521E71">
      <w:pPr>
        <w:tabs>
          <w:tab w:val="center" w:pos="4680"/>
          <w:tab w:val="left" w:pos="7100"/>
        </w:tabs>
        <w:rPr>
          <w:rFonts w:ascii="Calibri" w:hAnsi="Calibri" w:cs="Courier New"/>
          <w:b/>
        </w:rPr>
      </w:pPr>
      <w:r w:rsidRPr="00D145EE">
        <w:rPr>
          <w:rFonts w:ascii="Calibri" w:hAnsi="Calibri" w:cs="Courier New"/>
          <w:b/>
        </w:rPr>
        <w:tab/>
        <w:t>Fax: (404) 639-</w:t>
      </w:r>
      <w:r w:rsidR="00A5763E">
        <w:rPr>
          <w:rFonts w:ascii="Calibri" w:hAnsi="Calibri" w:cs="Courier New"/>
          <w:b/>
        </w:rPr>
        <w:t>8608</w:t>
      </w:r>
      <w:r w:rsidRPr="00D145EE">
        <w:rPr>
          <w:rFonts w:ascii="Calibri" w:hAnsi="Calibri" w:cs="Courier New"/>
          <w:b/>
        </w:rPr>
        <w:tab/>
      </w:r>
    </w:p>
    <w:p w:rsidRPr="00D145EE" w:rsidR="0044379C" w:rsidP="0044379C" w:rsidRDefault="0044379C" w14:paraId="44AFB09E" w14:textId="77777777">
      <w:pPr>
        <w:jc w:val="center"/>
        <w:rPr>
          <w:rFonts w:ascii="Calibri" w:hAnsi="Calibri" w:cs="Courier New"/>
          <w:b/>
        </w:rPr>
      </w:pPr>
      <w:r w:rsidRPr="00D145EE">
        <w:rPr>
          <w:rFonts w:ascii="Calibri" w:hAnsi="Calibri" w:cs="Courier New"/>
          <w:b/>
        </w:rPr>
        <w:t xml:space="preserve">Email: </w:t>
      </w:r>
      <w:hyperlink w:history="1" r:id="rId8">
        <w:r w:rsidRPr="00D145EE">
          <w:rPr>
            <w:rStyle w:val="Hyperlink"/>
            <w:rFonts w:ascii="Calibri" w:hAnsi="Calibri" w:cs="Courier New"/>
            <w:b/>
          </w:rPr>
          <w:t>khs4@cdc.gov</w:t>
        </w:r>
      </w:hyperlink>
      <w:r w:rsidRPr="00D145EE">
        <w:rPr>
          <w:rFonts w:ascii="Calibri" w:hAnsi="Calibri" w:cs="Courier New"/>
          <w:b/>
        </w:rPr>
        <w:t xml:space="preserve"> </w:t>
      </w:r>
    </w:p>
    <w:p w:rsidRPr="00D145EE" w:rsidR="0044379C" w:rsidP="0044379C" w:rsidRDefault="0044379C" w14:paraId="23177D3C" w14:textId="77777777">
      <w:pPr>
        <w:spacing w:line="480" w:lineRule="auto"/>
        <w:jc w:val="center"/>
        <w:rPr>
          <w:rFonts w:ascii="Calibri" w:hAnsi="Calibri" w:cs="Courier New"/>
          <w:b/>
        </w:rPr>
      </w:pPr>
    </w:p>
    <w:p w:rsidRPr="0044379C" w:rsidR="00EF7346" w:rsidP="00DC3085" w:rsidRDefault="00CF486F" w14:paraId="572C267C" w14:textId="77777777">
      <w:pPr>
        <w:spacing w:line="480" w:lineRule="auto"/>
        <w:ind w:left="-288"/>
        <w:jc w:val="center"/>
        <w:rPr>
          <w:rFonts w:cs="Courier New" w:asciiTheme="minorHAnsi" w:hAnsiTheme="minorHAnsi"/>
          <w:b/>
        </w:rPr>
      </w:pPr>
      <w:r w:rsidRPr="0044379C">
        <w:rPr>
          <w:rFonts w:cs="Courier New" w:asciiTheme="minorHAnsi" w:hAnsiTheme="minorHAnsi"/>
          <w:b/>
        </w:rPr>
        <w:br w:type="page"/>
      </w:r>
    </w:p>
    <w:p w:rsidRPr="00D145EE" w:rsidR="0044379C" w:rsidP="0044379C" w:rsidRDefault="0044379C" w14:paraId="53CD4C05" w14:textId="62272643">
      <w:pPr>
        <w:spacing w:line="480" w:lineRule="auto"/>
        <w:jc w:val="center"/>
        <w:rPr>
          <w:rFonts w:ascii="Calibri" w:hAnsi="Calibri" w:cs="Courier New"/>
          <w:b/>
          <w:sz w:val="28"/>
          <w:szCs w:val="28"/>
        </w:rPr>
      </w:pPr>
      <w:r w:rsidRPr="00D145EE">
        <w:rPr>
          <w:rFonts w:ascii="Calibri" w:hAnsi="Calibri" w:cs="Courier New"/>
          <w:b/>
          <w:sz w:val="28"/>
          <w:szCs w:val="28"/>
        </w:rPr>
        <w:lastRenderedPageBreak/>
        <w:t>Strengthening United States Response to Resistant Gonorrhea</w:t>
      </w:r>
      <w:r w:rsidR="002405D3">
        <w:rPr>
          <w:rFonts w:ascii="Calibri" w:hAnsi="Calibri" w:cs="Courier New"/>
          <w:b/>
          <w:sz w:val="28"/>
          <w:szCs w:val="28"/>
        </w:rPr>
        <w:t xml:space="preserve"> Project</w:t>
      </w:r>
    </w:p>
    <w:p w:rsidRPr="0044379C" w:rsidR="00EF7346" w:rsidP="001A2E44" w:rsidRDefault="00EF7346" w14:paraId="05EA4804" w14:textId="63346D18">
      <w:pPr>
        <w:spacing w:line="480" w:lineRule="auto"/>
        <w:jc w:val="center"/>
        <w:rPr>
          <w:rFonts w:cs="Courier New" w:asciiTheme="minorHAnsi" w:hAnsiTheme="minorHAnsi"/>
          <w:b/>
          <w:caps/>
        </w:rPr>
      </w:pPr>
      <w:r w:rsidRPr="0044379C">
        <w:rPr>
          <w:rFonts w:cs="Courier New" w:asciiTheme="minorHAnsi" w:hAnsiTheme="minorHAnsi"/>
          <w:b/>
          <w:caps/>
        </w:rPr>
        <w:t>0920-</w:t>
      </w:r>
      <w:r w:rsidR="007478AA">
        <w:rPr>
          <w:rFonts w:cs="Courier New" w:asciiTheme="minorHAnsi" w:hAnsiTheme="minorHAnsi"/>
          <w:b/>
          <w:caps/>
        </w:rPr>
        <w:t>1242</w:t>
      </w:r>
    </w:p>
    <w:p w:rsidRPr="0044379C" w:rsidR="00EF7346" w:rsidP="00EF7346" w:rsidRDefault="00EF7346" w14:paraId="07D98006" w14:textId="77777777">
      <w:pPr>
        <w:keepNext/>
        <w:outlineLvl w:val="1"/>
        <w:rPr>
          <w:rFonts w:cs="Courier New" w:asciiTheme="minorHAnsi" w:hAnsiTheme="minorHAnsi"/>
          <w:b/>
          <w:bCs/>
        </w:rPr>
      </w:pPr>
    </w:p>
    <w:p w:rsidRPr="0044379C" w:rsidR="00EF7346" w:rsidP="00EF7346" w:rsidRDefault="00EF7346" w14:paraId="3E110CFE" w14:textId="68F0B874">
      <w:pPr>
        <w:keepNext/>
        <w:outlineLvl w:val="1"/>
        <w:rPr>
          <w:rFonts w:cs="Courier New" w:asciiTheme="minorHAnsi" w:hAnsiTheme="minorHAnsi"/>
          <w:b/>
          <w:bCs/>
        </w:rPr>
      </w:pPr>
      <w:r w:rsidRPr="0044379C">
        <w:rPr>
          <w:rFonts w:cs="Courier New" w:asciiTheme="minorHAnsi" w:hAnsiTheme="minorHAnsi"/>
          <w:b/>
          <w:bCs/>
        </w:rPr>
        <w:t xml:space="preserve">B. </w:t>
      </w:r>
      <w:r w:rsidR="004015F7">
        <w:rPr>
          <w:rFonts w:cs="Courier New" w:asciiTheme="minorHAnsi" w:hAnsiTheme="minorHAnsi"/>
          <w:b/>
          <w:bCs/>
        </w:rPr>
        <w:tab/>
      </w:r>
      <w:r w:rsidRPr="0044379C">
        <w:rPr>
          <w:rFonts w:cs="Courier New" w:asciiTheme="minorHAnsi" w:hAnsiTheme="minorHAnsi"/>
          <w:b/>
          <w:bCs/>
        </w:rPr>
        <w:t xml:space="preserve">Collection of Information Involving Statistical Methods </w:t>
      </w:r>
    </w:p>
    <w:p w:rsidRPr="0044379C" w:rsidR="00EF7346" w:rsidP="004015F7" w:rsidRDefault="00EF7346" w14:paraId="2F2C498F" w14:textId="77777777">
      <w:pPr>
        <w:keepNext/>
        <w:spacing w:after="120"/>
        <w:ind w:left="1080" w:hanging="360"/>
        <w:outlineLvl w:val="1"/>
        <w:rPr>
          <w:rFonts w:cs="Courier New" w:asciiTheme="minorHAnsi" w:hAnsiTheme="minorHAnsi"/>
          <w:bCs/>
        </w:rPr>
      </w:pPr>
      <w:bookmarkStart w:name="_Toc143058454" w:id="0"/>
      <w:bookmarkStart w:name="_Toc146088453" w:id="1"/>
      <w:bookmarkStart w:name="_Toc154222660" w:id="2"/>
      <w:r w:rsidRPr="0044379C">
        <w:rPr>
          <w:rFonts w:cs="Courier New" w:asciiTheme="minorHAnsi" w:hAnsiTheme="minorHAnsi"/>
          <w:bCs/>
        </w:rPr>
        <w:t>1.</w:t>
      </w:r>
      <w:r w:rsidRPr="0044379C">
        <w:rPr>
          <w:rFonts w:cs="Courier New" w:asciiTheme="minorHAnsi" w:hAnsiTheme="minorHAnsi"/>
          <w:bCs/>
        </w:rPr>
        <w:tab/>
        <w:t>Respondent Universe and Sampling Methods</w:t>
      </w:r>
      <w:bookmarkEnd w:id="0"/>
      <w:bookmarkEnd w:id="1"/>
      <w:bookmarkEnd w:id="2"/>
      <w:r w:rsidRPr="0044379C">
        <w:rPr>
          <w:rFonts w:cs="Courier New" w:asciiTheme="minorHAnsi" w:hAnsiTheme="minorHAnsi"/>
          <w:bCs/>
        </w:rPr>
        <w:t xml:space="preserve"> </w:t>
      </w:r>
      <w:bookmarkStart w:name="_Toc146088454" w:id="3"/>
      <w:bookmarkStart w:name="_Toc154222661" w:id="4"/>
    </w:p>
    <w:p w:rsidRPr="0044379C" w:rsidR="00EF7346" w:rsidP="004015F7" w:rsidRDefault="00EF7346" w14:paraId="510ED242" w14:textId="77777777">
      <w:pPr>
        <w:keepNext/>
        <w:spacing w:after="120"/>
        <w:ind w:left="1080" w:hanging="360"/>
        <w:outlineLvl w:val="1"/>
        <w:rPr>
          <w:rFonts w:cs="Courier New" w:asciiTheme="minorHAnsi" w:hAnsiTheme="minorHAnsi"/>
          <w:bCs/>
        </w:rPr>
      </w:pPr>
      <w:r w:rsidRPr="0044379C">
        <w:rPr>
          <w:rFonts w:cs="Courier New" w:asciiTheme="minorHAnsi" w:hAnsiTheme="minorHAnsi"/>
          <w:bCs/>
        </w:rPr>
        <w:t>2.</w:t>
      </w:r>
      <w:r w:rsidRPr="0044379C">
        <w:rPr>
          <w:rFonts w:cs="Courier New" w:asciiTheme="minorHAnsi" w:hAnsiTheme="minorHAnsi"/>
          <w:bCs/>
        </w:rPr>
        <w:tab/>
        <w:t>Procedures for the Collection of Information</w:t>
      </w:r>
      <w:bookmarkEnd w:id="3"/>
      <w:bookmarkEnd w:id="4"/>
    </w:p>
    <w:p w:rsidRPr="0044379C" w:rsidR="00EF7346" w:rsidP="004015F7" w:rsidRDefault="00EF7346" w14:paraId="40A5099D" w14:textId="77777777">
      <w:pPr>
        <w:keepNext/>
        <w:spacing w:after="120"/>
        <w:ind w:left="1080" w:hanging="360"/>
        <w:outlineLvl w:val="1"/>
        <w:rPr>
          <w:rFonts w:cs="Courier New" w:asciiTheme="minorHAnsi" w:hAnsiTheme="minorHAnsi"/>
          <w:bCs/>
        </w:rPr>
      </w:pPr>
      <w:bookmarkStart w:name="_Toc143058455" w:id="5"/>
      <w:bookmarkStart w:name="_Toc146088455" w:id="6"/>
      <w:bookmarkStart w:name="_Toc154222662" w:id="7"/>
      <w:r w:rsidRPr="0044379C">
        <w:rPr>
          <w:rFonts w:cs="Courier New" w:asciiTheme="minorHAnsi" w:hAnsiTheme="minorHAnsi"/>
        </w:rPr>
        <w:t>3</w:t>
      </w:r>
      <w:r w:rsidRPr="0044379C">
        <w:rPr>
          <w:rFonts w:cs="Courier New" w:asciiTheme="minorHAnsi" w:hAnsiTheme="minorHAnsi"/>
          <w:bCs/>
        </w:rPr>
        <w:t>.</w:t>
      </w:r>
      <w:r w:rsidRPr="0044379C">
        <w:rPr>
          <w:rFonts w:cs="Courier New" w:asciiTheme="minorHAnsi" w:hAnsiTheme="minorHAnsi"/>
          <w:bCs/>
        </w:rPr>
        <w:tab/>
        <w:t>Methods to Maximize Response Rates and Deal with No</w:t>
      </w:r>
      <w:r w:rsidRPr="0044379C" w:rsidR="00651551">
        <w:rPr>
          <w:rFonts w:cs="Courier New" w:asciiTheme="minorHAnsi" w:hAnsiTheme="minorHAnsi"/>
          <w:bCs/>
        </w:rPr>
        <w:t xml:space="preserve"> </w:t>
      </w:r>
      <w:r w:rsidRPr="0044379C">
        <w:rPr>
          <w:rFonts w:cs="Courier New" w:asciiTheme="minorHAnsi" w:hAnsiTheme="minorHAnsi"/>
          <w:bCs/>
        </w:rPr>
        <w:t>Response</w:t>
      </w:r>
      <w:bookmarkEnd w:id="5"/>
      <w:bookmarkEnd w:id="6"/>
      <w:bookmarkEnd w:id="7"/>
      <w:r w:rsidRPr="0044379C">
        <w:rPr>
          <w:rFonts w:cs="Courier New" w:asciiTheme="minorHAnsi" w:hAnsiTheme="minorHAnsi"/>
          <w:bCs/>
        </w:rPr>
        <w:t xml:space="preserve"> </w:t>
      </w:r>
      <w:bookmarkStart w:name="_Toc143058456" w:id="8"/>
      <w:bookmarkStart w:name="_Toc146088456" w:id="9"/>
      <w:bookmarkStart w:name="_Toc154222663" w:id="10"/>
    </w:p>
    <w:p w:rsidRPr="0044379C" w:rsidR="00EF7346" w:rsidP="004015F7" w:rsidRDefault="00EF7346" w14:paraId="166EAB7F" w14:textId="77777777">
      <w:pPr>
        <w:keepNext/>
        <w:spacing w:after="120"/>
        <w:ind w:left="1080" w:hanging="360"/>
        <w:outlineLvl w:val="1"/>
        <w:rPr>
          <w:rFonts w:cs="Courier New" w:asciiTheme="minorHAnsi" w:hAnsiTheme="minorHAnsi"/>
          <w:bCs/>
        </w:rPr>
      </w:pPr>
      <w:r w:rsidRPr="0044379C">
        <w:rPr>
          <w:rFonts w:cs="Courier New" w:asciiTheme="minorHAnsi" w:hAnsiTheme="minorHAnsi"/>
          <w:bCs/>
        </w:rPr>
        <w:t>4.</w:t>
      </w:r>
      <w:r w:rsidRPr="0044379C">
        <w:rPr>
          <w:rFonts w:cs="Courier New" w:asciiTheme="minorHAnsi" w:hAnsiTheme="minorHAnsi"/>
          <w:bCs/>
        </w:rPr>
        <w:tab/>
        <w:t>Tests of Procedures or Methods to Be Undertaken</w:t>
      </w:r>
      <w:bookmarkEnd w:id="8"/>
      <w:bookmarkEnd w:id="9"/>
      <w:bookmarkEnd w:id="10"/>
    </w:p>
    <w:p w:rsidRPr="0044379C" w:rsidR="00EF7346" w:rsidP="004015F7" w:rsidRDefault="00EF7346" w14:paraId="2EB5EA59" w14:textId="77777777">
      <w:pPr>
        <w:ind w:left="1080" w:hanging="360"/>
        <w:rPr>
          <w:rFonts w:cs="Courier New" w:asciiTheme="minorHAnsi" w:hAnsiTheme="minorHAnsi"/>
        </w:rPr>
      </w:pPr>
      <w:bookmarkStart w:name="_Toc143058457" w:id="11"/>
      <w:bookmarkStart w:name="_Toc146088457" w:id="12"/>
      <w:bookmarkStart w:name="_Toc154222664" w:id="13"/>
      <w:r w:rsidRPr="0044379C">
        <w:rPr>
          <w:rFonts w:cs="Courier New" w:asciiTheme="minorHAnsi" w:hAnsiTheme="minorHAnsi"/>
        </w:rPr>
        <w:t>5.</w:t>
      </w:r>
      <w:r w:rsidRPr="0044379C">
        <w:rPr>
          <w:rFonts w:cs="Courier New" w:asciiTheme="minorHAnsi" w:hAnsiTheme="minorHAnsi"/>
        </w:rPr>
        <w:tab/>
        <w:t>Individuals Consulted on Statistical Aspects and Individuals Collecting and/or Analyzing Data</w:t>
      </w:r>
      <w:bookmarkEnd w:id="11"/>
      <w:bookmarkEnd w:id="12"/>
      <w:bookmarkEnd w:id="13"/>
    </w:p>
    <w:p w:rsidRPr="0044379C" w:rsidR="00EF7346" w:rsidP="00DC3085" w:rsidRDefault="00EF7346" w14:paraId="13EC2F8D" w14:textId="77777777">
      <w:pPr>
        <w:spacing w:line="480" w:lineRule="auto"/>
        <w:ind w:left="-288"/>
        <w:jc w:val="center"/>
        <w:rPr>
          <w:rFonts w:cs="Courier New" w:asciiTheme="minorHAnsi" w:hAnsiTheme="minorHAnsi"/>
          <w:b/>
        </w:rPr>
      </w:pPr>
    </w:p>
    <w:p w:rsidRPr="0044379C" w:rsidR="00EF7346" w:rsidP="00DC3085" w:rsidRDefault="00EF7346" w14:paraId="66E8F82E" w14:textId="77777777">
      <w:pPr>
        <w:spacing w:line="480" w:lineRule="auto"/>
        <w:ind w:left="-288"/>
        <w:jc w:val="center"/>
        <w:rPr>
          <w:rFonts w:cs="Courier New" w:asciiTheme="minorHAnsi" w:hAnsiTheme="minorHAnsi"/>
          <w:b/>
        </w:rPr>
      </w:pPr>
    </w:p>
    <w:p w:rsidRPr="0044379C" w:rsidR="00EF7346" w:rsidP="00DC3085" w:rsidRDefault="00EF7346" w14:paraId="1285F340" w14:textId="77777777">
      <w:pPr>
        <w:spacing w:line="480" w:lineRule="auto"/>
        <w:ind w:left="-288"/>
        <w:jc w:val="center"/>
        <w:rPr>
          <w:rFonts w:cs="Courier New" w:asciiTheme="minorHAnsi" w:hAnsiTheme="minorHAnsi"/>
          <w:b/>
        </w:rPr>
      </w:pPr>
    </w:p>
    <w:p w:rsidRPr="0044379C" w:rsidR="00EF7346" w:rsidP="00DC3085" w:rsidRDefault="00EF7346" w14:paraId="37D19F5D" w14:textId="77777777">
      <w:pPr>
        <w:spacing w:line="480" w:lineRule="auto"/>
        <w:ind w:left="-288"/>
        <w:jc w:val="center"/>
        <w:rPr>
          <w:rFonts w:cs="Courier New" w:asciiTheme="minorHAnsi" w:hAnsiTheme="minorHAnsi"/>
          <w:b/>
        </w:rPr>
      </w:pPr>
    </w:p>
    <w:p w:rsidRPr="0044379C" w:rsidR="00EF7346" w:rsidP="00DC3085" w:rsidRDefault="00EF7346" w14:paraId="7FDB86B4" w14:textId="77777777">
      <w:pPr>
        <w:spacing w:line="480" w:lineRule="auto"/>
        <w:ind w:left="-288"/>
        <w:jc w:val="center"/>
        <w:rPr>
          <w:rFonts w:cs="Courier New" w:asciiTheme="minorHAnsi" w:hAnsiTheme="minorHAnsi"/>
          <w:b/>
        </w:rPr>
      </w:pPr>
    </w:p>
    <w:p w:rsidRPr="0044379C" w:rsidR="00EF7346" w:rsidP="00DC3085" w:rsidRDefault="00EF7346" w14:paraId="23CB9204" w14:textId="77777777">
      <w:pPr>
        <w:spacing w:line="480" w:lineRule="auto"/>
        <w:ind w:left="-288"/>
        <w:jc w:val="center"/>
        <w:rPr>
          <w:rFonts w:cs="Courier New" w:asciiTheme="minorHAnsi" w:hAnsiTheme="minorHAnsi"/>
          <w:b/>
        </w:rPr>
      </w:pPr>
    </w:p>
    <w:p w:rsidRPr="0044379C" w:rsidR="00EF7346" w:rsidP="00DC3085" w:rsidRDefault="00EF7346" w14:paraId="53AD6936" w14:textId="77777777">
      <w:pPr>
        <w:spacing w:line="480" w:lineRule="auto"/>
        <w:ind w:left="-288"/>
        <w:jc w:val="center"/>
        <w:rPr>
          <w:rFonts w:cs="Courier New" w:asciiTheme="minorHAnsi" w:hAnsiTheme="minorHAnsi"/>
          <w:b/>
        </w:rPr>
      </w:pPr>
    </w:p>
    <w:p w:rsidRPr="0044379C" w:rsidR="00EF7346" w:rsidP="00DC3085" w:rsidRDefault="00EF7346" w14:paraId="3EAA1A94" w14:textId="77777777">
      <w:pPr>
        <w:spacing w:line="480" w:lineRule="auto"/>
        <w:ind w:left="-288"/>
        <w:jc w:val="center"/>
        <w:rPr>
          <w:rFonts w:cs="Courier New" w:asciiTheme="minorHAnsi" w:hAnsiTheme="minorHAnsi"/>
          <w:b/>
        </w:rPr>
      </w:pPr>
    </w:p>
    <w:p w:rsidRPr="0044379C" w:rsidR="00EF7346" w:rsidP="00DC3085" w:rsidRDefault="00EF7346" w14:paraId="1ECA7111" w14:textId="77777777">
      <w:pPr>
        <w:spacing w:line="480" w:lineRule="auto"/>
        <w:ind w:left="-288"/>
        <w:jc w:val="center"/>
        <w:rPr>
          <w:rFonts w:cs="Courier New" w:asciiTheme="minorHAnsi" w:hAnsiTheme="minorHAnsi"/>
          <w:b/>
        </w:rPr>
      </w:pPr>
    </w:p>
    <w:p w:rsidRPr="0044379C" w:rsidR="00EF7346" w:rsidP="00DC3085" w:rsidRDefault="00EF7346" w14:paraId="57604FB9" w14:textId="77777777">
      <w:pPr>
        <w:spacing w:line="480" w:lineRule="auto"/>
        <w:ind w:left="-288"/>
        <w:jc w:val="center"/>
        <w:rPr>
          <w:rFonts w:cs="Courier New" w:asciiTheme="minorHAnsi" w:hAnsiTheme="minorHAnsi"/>
          <w:b/>
        </w:rPr>
      </w:pPr>
    </w:p>
    <w:p w:rsidRPr="0044379C" w:rsidR="00EF7346" w:rsidP="00DC3085" w:rsidRDefault="00EF7346" w14:paraId="24DF4F0A" w14:textId="77777777">
      <w:pPr>
        <w:spacing w:line="480" w:lineRule="auto"/>
        <w:ind w:left="-288"/>
        <w:jc w:val="center"/>
        <w:rPr>
          <w:rFonts w:cs="Courier New" w:asciiTheme="minorHAnsi" w:hAnsiTheme="minorHAnsi"/>
          <w:b/>
        </w:rPr>
      </w:pPr>
    </w:p>
    <w:p w:rsidRPr="0044379C" w:rsidR="00EF7346" w:rsidP="00DC3085" w:rsidRDefault="00EF7346" w14:paraId="25E7FC84" w14:textId="77777777">
      <w:pPr>
        <w:spacing w:line="480" w:lineRule="auto"/>
        <w:ind w:left="-288"/>
        <w:jc w:val="center"/>
        <w:rPr>
          <w:rFonts w:cs="Courier New" w:asciiTheme="minorHAnsi" w:hAnsiTheme="minorHAnsi"/>
          <w:b/>
        </w:rPr>
      </w:pPr>
    </w:p>
    <w:p w:rsidRPr="0044379C" w:rsidR="00EF7346" w:rsidP="00DC3085" w:rsidRDefault="00EF7346" w14:paraId="4FCF0B2D" w14:textId="77777777">
      <w:pPr>
        <w:spacing w:line="480" w:lineRule="auto"/>
        <w:ind w:left="-288"/>
        <w:jc w:val="center"/>
        <w:rPr>
          <w:rFonts w:cs="Courier New" w:asciiTheme="minorHAnsi" w:hAnsiTheme="minorHAnsi"/>
          <w:b/>
        </w:rPr>
      </w:pPr>
    </w:p>
    <w:p w:rsidRPr="0044379C" w:rsidR="00EF7346" w:rsidP="00DC3085" w:rsidRDefault="00EF7346" w14:paraId="54EC922A" w14:textId="77777777">
      <w:pPr>
        <w:spacing w:line="480" w:lineRule="auto"/>
        <w:ind w:left="-288"/>
        <w:jc w:val="center"/>
        <w:rPr>
          <w:rFonts w:cs="Courier New" w:asciiTheme="minorHAnsi" w:hAnsiTheme="minorHAnsi"/>
          <w:b/>
        </w:rPr>
      </w:pPr>
    </w:p>
    <w:p w:rsidRPr="0044379C" w:rsidR="00EF7346" w:rsidP="00DC3085" w:rsidRDefault="00EF7346" w14:paraId="12B046C7" w14:textId="77777777">
      <w:pPr>
        <w:spacing w:line="480" w:lineRule="auto"/>
        <w:ind w:left="-288"/>
        <w:jc w:val="center"/>
        <w:rPr>
          <w:rFonts w:cs="Courier New" w:asciiTheme="minorHAnsi" w:hAnsiTheme="minorHAnsi"/>
          <w:b/>
        </w:rPr>
      </w:pPr>
    </w:p>
    <w:p w:rsidRPr="0044379C" w:rsidR="00917D7E" w:rsidP="00534532" w:rsidRDefault="00917D7E" w14:paraId="5480B1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b/>
        </w:rPr>
      </w:pPr>
      <w:r w:rsidRPr="0044379C">
        <w:rPr>
          <w:rFonts w:cs="Courier New" w:asciiTheme="minorHAnsi" w:hAnsiTheme="minorHAnsi"/>
          <w:b/>
        </w:rPr>
        <w:lastRenderedPageBreak/>
        <w:t>1.</w:t>
      </w:r>
      <w:r w:rsidRPr="0044379C">
        <w:rPr>
          <w:rFonts w:cs="Courier New" w:asciiTheme="minorHAnsi" w:hAnsiTheme="minorHAnsi"/>
          <w:b/>
        </w:rPr>
        <w:tab/>
        <w:t>Respondent Universe and Sampling Methods</w:t>
      </w:r>
    </w:p>
    <w:p w:rsidR="00C94623" w:rsidP="00385338" w:rsidRDefault="003A0B3E" w14:paraId="6837AF29" w14:textId="14E23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rPr>
      </w:pPr>
      <w:r>
        <w:rPr>
          <w:rFonts w:asciiTheme="minorHAnsi" w:hAnsiTheme="minorHAnsi"/>
        </w:rPr>
        <w:t xml:space="preserve">The </w:t>
      </w:r>
      <w:r w:rsidR="0044379C">
        <w:rPr>
          <w:rFonts w:asciiTheme="minorHAnsi" w:hAnsiTheme="minorHAnsi"/>
        </w:rPr>
        <w:t>Strengthening United States</w:t>
      </w:r>
      <w:r w:rsidRPr="0044379C" w:rsidR="0044379C">
        <w:rPr>
          <w:rFonts w:asciiTheme="minorHAnsi" w:hAnsiTheme="minorHAnsi"/>
        </w:rPr>
        <w:t xml:space="preserve"> Response to Resistant Gonorrhea</w:t>
      </w:r>
      <w:r w:rsidR="0044379C">
        <w:rPr>
          <w:rFonts w:asciiTheme="minorHAnsi" w:hAnsiTheme="minorHAnsi"/>
        </w:rPr>
        <w:t xml:space="preserve"> (SURRG)</w:t>
      </w:r>
      <w:r w:rsidRPr="0044379C" w:rsidR="0044379C">
        <w:rPr>
          <w:rFonts w:asciiTheme="minorHAnsi" w:hAnsiTheme="minorHAnsi"/>
        </w:rPr>
        <w:t xml:space="preserve"> </w:t>
      </w:r>
      <w:r>
        <w:rPr>
          <w:rFonts w:asciiTheme="minorHAnsi" w:hAnsiTheme="minorHAnsi"/>
        </w:rPr>
        <w:t xml:space="preserve">project </w:t>
      </w:r>
      <w:r w:rsidRPr="0044379C" w:rsidR="0044379C">
        <w:rPr>
          <w:rFonts w:asciiTheme="minorHAnsi" w:hAnsiTheme="minorHAnsi"/>
        </w:rPr>
        <w:t xml:space="preserve">is </w:t>
      </w:r>
      <w:r w:rsidR="0044379C">
        <w:rPr>
          <w:rFonts w:asciiTheme="minorHAnsi" w:hAnsiTheme="minorHAnsi"/>
        </w:rPr>
        <w:t xml:space="preserve">a network of </w:t>
      </w:r>
      <w:r w:rsidR="00281C6E">
        <w:rPr>
          <w:rFonts w:asciiTheme="minorHAnsi" w:hAnsiTheme="minorHAnsi"/>
        </w:rPr>
        <w:t>8</w:t>
      </w:r>
      <w:r w:rsidR="0044379C">
        <w:rPr>
          <w:rFonts w:asciiTheme="minorHAnsi" w:hAnsiTheme="minorHAnsi"/>
        </w:rPr>
        <w:t xml:space="preserve"> collaborating</w:t>
      </w:r>
      <w:r w:rsidR="00184AC4">
        <w:rPr>
          <w:rFonts w:asciiTheme="minorHAnsi" w:hAnsiTheme="minorHAnsi"/>
        </w:rPr>
        <w:t xml:space="preserve"> grantees (local health departments or state/local </w:t>
      </w:r>
      <w:r w:rsidR="0059042E">
        <w:rPr>
          <w:rFonts w:asciiTheme="minorHAnsi" w:hAnsiTheme="minorHAnsi"/>
        </w:rPr>
        <w:t xml:space="preserve">health department </w:t>
      </w:r>
      <w:r w:rsidR="00184AC4">
        <w:rPr>
          <w:rFonts w:asciiTheme="minorHAnsi" w:hAnsiTheme="minorHAnsi"/>
        </w:rPr>
        <w:t xml:space="preserve">pairs) </w:t>
      </w:r>
      <w:r w:rsidR="0044379C">
        <w:rPr>
          <w:rFonts w:asciiTheme="minorHAnsi" w:hAnsiTheme="minorHAnsi"/>
        </w:rPr>
        <w:t>that serve</w:t>
      </w:r>
      <w:r w:rsidR="00281C6E">
        <w:rPr>
          <w:rFonts w:asciiTheme="minorHAnsi" w:hAnsiTheme="minorHAnsi"/>
        </w:rPr>
        <w:t>s</w:t>
      </w:r>
      <w:r w:rsidR="0044379C">
        <w:rPr>
          <w:rFonts w:asciiTheme="minorHAnsi" w:hAnsiTheme="minorHAnsi"/>
        </w:rPr>
        <w:t xml:space="preserve"> as a platform to enhance surveillance of </w:t>
      </w:r>
      <w:r w:rsidRPr="006D7C1A" w:rsidR="0044379C">
        <w:rPr>
          <w:rFonts w:asciiTheme="minorHAnsi" w:hAnsiTheme="minorHAnsi"/>
          <w:i/>
        </w:rPr>
        <w:t>Neisseria gonorrhoeae</w:t>
      </w:r>
      <w:r w:rsidR="0044379C">
        <w:rPr>
          <w:rFonts w:asciiTheme="minorHAnsi" w:hAnsiTheme="minorHAnsi"/>
        </w:rPr>
        <w:t xml:space="preserve"> antibiotic resistance, rapidly identify </w:t>
      </w:r>
      <w:r w:rsidR="00184AC4">
        <w:rPr>
          <w:rFonts w:asciiTheme="minorHAnsi" w:hAnsiTheme="minorHAnsi"/>
        </w:rPr>
        <w:t>antibiotic-</w:t>
      </w:r>
      <w:r w:rsidR="0044379C">
        <w:rPr>
          <w:rFonts w:asciiTheme="minorHAnsi" w:hAnsiTheme="minorHAnsi"/>
        </w:rPr>
        <w:t xml:space="preserve">resistant gonorrhea, </w:t>
      </w:r>
      <w:r w:rsidR="006D7C1A">
        <w:rPr>
          <w:rFonts w:asciiTheme="minorHAnsi" w:hAnsiTheme="minorHAnsi"/>
        </w:rPr>
        <w:t xml:space="preserve">and perform rapid field investigations to halt or slow the spread of identified resistant infections. Collected data </w:t>
      </w:r>
      <w:r w:rsidR="00281C6E">
        <w:rPr>
          <w:rFonts w:asciiTheme="minorHAnsi" w:hAnsiTheme="minorHAnsi"/>
        </w:rPr>
        <w:t>are</w:t>
      </w:r>
      <w:r w:rsidR="006D7C1A">
        <w:rPr>
          <w:rFonts w:asciiTheme="minorHAnsi" w:hAnsiTheme="minorHAnsi"/>
        </w:rPr>
        <w:t xml:space="preserve"> used to identify </w:t>
      </w:r>
      <w:r w:rsidR="00C86838">
        <w:rPr>
          <w:rFonts w:asciiTheme="minorHAnsi" w:hAnsiTheme="minorHAnsi"/>
        </w:rPr>
        <w:t xml:space="preserve">and monitor </w:t>
      </w:r>
      <w:r w:rsidR="006D7C1A">
        <w:rPr>
          <w:rFonts w:asciiTheme="minorHAnsi" w:hAnsiTheme="minorHAnsi"/>
        </w:rPr>
        <w:t xml:space="preserve">resistance trends, evaluate the effectiveness of public health </w:t>
      </w:r>
      <w:r w:rsidR="00C86838">
        <w:rPr>
          <w:rFonts w:asciiTheme="minorHAnsi" w:hAnsiTheme="minorHAnsi"/>
        </w:rPr>
        <w:t>approaches</w:t>
      </w:r>
      <w:r w:rsidR="006D7C1A">
        <w:rPr>
          <w:rFonts w:asciiTheme="minorHAnsi" w:hAnsiTheme="minorHAnsi"/>
        </w:rPr>
        <w:t xml:space="preserve">, and provide an evidence base for the development of novel and impactful gonorrhea prevention strategies. </w:t>
      </w:r>
    </w:p>
    <w:p w:rsidR="006D7C1A" w:rsidP="00385338" w:rsidRDefault="00281C6E" w14:paraId="3B47A9B6" w14:textId="20B83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rPr>
      </w:pPr>
      <w:r>
        <w:rPr>
          <w:rFonts w:cs="Courier New" w:asciiTheme="minorHAnsi" w:hAnsiTheme="minorHAnsi"/>
        </w:rPr>
        <w:t>C</w:t>
      </w:r>
      <w:r w:rsidR="00C94623">
        <w:rPr>
          <w:rFonts w:cs="Courier New" w:asciiTheme="minorHAnsi" w:hAnsiTheme="minorHAnsi"/>
        </w:rPr>
        <w:t xml:space="preserve">ollaborating </w:t>
      </w:r>
      <w:r w:rsidR="006163F3">
        <w:rPr>
          <w:rFonts w:cs="Courier New" w:asciiTheme="minorHAnsi" w:hAnsiTheme="minorHAnsi"/>
        </w:rPr>
        <w:t>jurisdictions</w:t>
      </w:r>
      <w:r w:rsidR="00C94623">
        <w:rPr>
          <w:rFonts w:cs="Courier New" w:asciiTheme="minorHAnsi" w:hAnsiTheme="minorHAnsi"/>
        </w:rPr>
        <w:t xml:space="preserve"> voluntarily applied</w:t>
      </w:r>
      <w:r w:rsidRPr="0044379C" w:rsidR="00C94623">
        <w:rPr>
          <w:rFonts w:cs="Courier New" w:asciiTheme="minorHAnsi" w:hAnsiTheme="minorHAnsi"/>
        </w:rPr>
        <w:t xml:space="preserve"> to participate and </w:t>
      </w:r>
      <w:r w:rsidR="00C94623">
        <w:rPr>
          <w:rFonts w:cs="Courier New" w:asciiTheme="minorHAnsi" w:hAnsiTheme="minorHAnsi"/>
        </w:rPr>
        <w:t>were</w:t>
      </w:r>
      <w:r w:rsidRPr="0044379C" w:rsidR="00C94623">
        <w:rPr>
          <w:rFonts w:cs="Courier New" w:asciiTheme="minorHAnsi" w:hAnsiTheme="minorHAnsi"/>
        </w:rPr>
        <w:t xml:space="preserve"> selected </w:t>
      </w:r>
      <w:proofErr w:type="gramStart"/>
      <w:r w:rsidRPr="0044379C" w:rsidR="00C94623">
        <w:rPr>
          <w:rFonts w:cs="Courier New" w:asciiTheme="minorHAnsi" w:hAnsiTheme="minorHAnsi"/>
        </w:rPr>
        <w:t>on the ba</w:t>
      </w:r>
      <w:r w:rsidR="00184AC4">
        <w:rPr>
          <w:rFonts w:cs="Courier New" w:asciiTheme="minorHAnsi" w:hAnsiTheme="minorHAnsi"/>
        </w:rPr>
        <w:t>sis of</w:t>
      </w:r>
      <w:proofErr w:type="gramEnd"/>
      <w:r w:rsidR="00184AC4">
        <w:rPr>
          <w:rFonts w:cs="Courier New" w:asciiTheme="minorHAnsi" w:hAnsiTheme="minorHAnsi"/>
        </w:rPr>
        <w:t xml:space="preserve"> the following criteria: </w:t>
      </w:r>
      <w:r w:rsidR="00EB1CEE">
        <w:rPr>
          <w:rFonts w:cs="Courier New" w:asciiTheme="minorHAnsi" w:hAnsiTheme="minorHAnsi"/>
        </w:rPr>
        <w:t>strength of the application</w:t>
      </w:r>
      <w:r w:rsidRPr="0044379C" w:rsidR="00C94623">
        <w:rPr>
          <w:rFonts w:cs="Courier New" w:asciiTheme="minorHAnsi" w:hAnsiTheme="minorHAnsi"/>
        </w:rPr>
        <w:t>, location (e.g., high gonorrhea incidence</w:t>
      </w:r>
      <w:r w:rsidR="00C94623">
        <w:rPr>
          <w:rFonts w:cs="Courier New" w:asciiTheme="minorHAnsi" w:hAnsiTheme="minorHAnsi"/>
        </w:rPr>
        <w:t xml:space="preserve"> and strategic importance), </w:t>
      </w:r>
      <w:r w:rsidRPr="0044379C" w:rsidR="00C94623">
        <w:rPr>
          <w:rFonts w:cs="Courier New" w:asciiTheme="minorHAnsi" w:hAnsiTheme="minorHAnsi"/>
        </w:rPr>
        <w:t xml:space="preserve">and expertise with </w:t>
      </w:r>
      <w:r w:rsidR="00C94623">
        <w:rPr>
          <w:rFonts w:cs="Courier New" w:asciiTheme="minorHAnsi" w:hAnsiTheme="minorHAnsi"/>
        </w:rPr>
        <w:t>culture</w:t>
      </w:r>
      <w:r w:rsidRPr="0044379C" w:rsidR="00C94623">
        <w:rPr>
          <w:rFonts w:cs="Courier New" w:asciiTheme="minorHAnsi" w:hAnsiTheme="minorHAnsi"/>
        </w:rPr>
        <w:t xml:space="preserve"> testing of </w:t>
      </w:r>
      <w:r w:rsidRPr="0044379C" w:rsidR="00C94623">
        <w:rPr>
          <w:rFonts w:cs="Courier New" w:asciiTheme="minorHAnsi" w:hAnsiTheme="minorHAnsi"/>
          <w:i/>
        </w:rPr>
        <w:t>Neisseria gonorrhoeae</w:t>
      </w:r>
      <w:r w:rsidRPr="0044379C" w:rsidR="00C94623">
        <w:rPr>
          <w:rFonts w:cs="Courier New" w:asciiTheme="minorHAnsi" w:hAnsiTheme="minorHAnsi"/>
        </w:rPr>
        <w:t xml:space="preserve">.  </w:t>
      </w:r>
    </w:p>
    <w:p w:rsidR="00221A1C" w:rsidP="00385338" w:rsidRDefault="00221A1C" w14:paraId="46F107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b/>
          <w:i/>
        </w:rPr>
      </w:pPr>
    </w:p>
    <w:p w:rsidRPr="003A0B3E" w:rsidR="006D7C1A" w:rsidP="00385338" w:rsidRDefault="006D7C1A" w14:paraId="76E622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i/>
        </w:rPr>
      </w:pPr>
      <w:r w:rsidRPr="003A0B3E">
        <w:rPr>
          <w:rFonts w:cs="Courier New" w:asciiTheme="minorHAnsi" w:hAnsiTheme="minorHAnsi"/>
          <w:i/>
        </w:rPr>
        <w:t xml:space="preserve">Facility-based gonorrhea </w:t>
      </w:r>
      <w:r w:rsidRPr="003A0B3E" w:rsidR="00C94623">
        <w:rPr>
          <w:rFonts w:cs="Courier New" w:asciiTheme="minorHAnsi" w:hAnsiTheme="minorHAnsi"/>
          <w:i/>
        </w:rPr>
        <w:t>data</w:t>
      </w:r>
      <w:r w:rsidRPr="003A0B3E">
        <w:rPr>
          <w:rFonts w:cs="Courier New" w:asciiTheme="minorHAnsi" w:hAnsiTheme="minorHAnsi"/>
          <w:i/>
        </w:rPr>
        <w:t>:</w:t>
      </w:r>
    </w:p>
    <w:p w:rsidR="00184AC4" w:rsidP="00385338" w:rsidRDefault="006D7C1A" w14:paraId="1CD50702" w14:textId="57167D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rPr>
      </w:pPr>
      <w:r w:rsidRPr="003A0B3E">
        <w:rPr>
          <w:rFonts w:cs="Courier New" w:asciiTheme="minorHAnsi" w:hAnsiTheme="minorHAnsi"/>
        </w:rPr>
        <w:t xml:space="preserve">The respondents providing information for SURRG’s facility-based surveillance are (1) </w:t>
      </w:r>
      <w:r w:rsidR="00184AC4">
        <w:rPr>
          <w:rFonts w:cs="Courier New" w:asciiTheme="minorHAnsi" w:hAnsiTheme="minorHAnsi"/>
        </w:rPr>
        <w:t xml:space="preserve">local SURRG data managers and (2) clinic data managers in </w:t>
      </w:r>
      <w:r w:rsidRPr="00C735E4" w:rsidR="00184AC4">
        <w:rPr>
          <w:rFonts w:cs="Courier New" w:asciiTheme="minorHAnsi" w:hAnsiTheme="minorHAnsi"/>
        </w:rPr>
        <w:t xml:space="preserve">participating non-STD clinic health centers. </w:t>
      </w:r>
      <w:r w:rsidRPr="00C735E4" w:rsidR="00EB4094">
        <w:rPr>
          <w:rFonts w:cs="Courier New" w:asciiTheme="minorHAnsi" w:hAnsiTheme="minorHAnsi"/>
        </w:rPr>
        <w:t>Within the respondent universe of</w:t>
      </w:r>
      <w:r w:rsidRPr="00C735E4">
        <w:rPr>
          <w:rFonts w:cs="Courier New" w:asciiTheme="minorHAnsi" w:hAnsiTheme="minorHAnsi"/>
        </w:rPr>
        <w:t xml:space="preserve"> </w:t>
      </w:r>
      <w:r w:rsidRPr="00C735E4" w:rsidR="00281C6E">
        <w:rPr>
          <w:rFonts w:cs="Courier New" w:asciiTheme="minorHAnsi" w:hAnsiTheme="minorHAnsi"/>
        </w:rPr>
        <w:t>8</w:t>
      </w:r>
      <w:r w:rsidRPr="00C735E4">
        <w:rPr>
          <w:rFonts w:cs="Courier New" w:asciiTheme="minorHAnsi" w:hAnsiTheme="minorHAnsi"/>
        </w:rPr>
        <w:t xml:space="preserve"> </w:t>
      </w:r>
      <w:r w:rsidRPr="00C735E4" w:rsidR="00D7773E">
        <w:rPr>
          <w:rFonts w:cs="Courier New" w:asciiTheme="minorHAnsi" w:hAnsiTheme="minorHAnsi"/>
        </w:rPr>
        <w:t>juri</w:t>
      </w:r>
      <w:r w:rsidRPr="00C735E4">
        <w:rPr>
          <w:rFonts w:cs="Courier New" w:asciiTheme="minorHAnsi" w:hAnsiTheme="minorHAnsi"/>
        </w:rPr>
        <w:t>s</w:t>
      </w:r>
      <w:r w:rsidRPr="00C735E4" w:rsidR="00D7773E">
        <w:rPr>
          <w:rFonts w:cs="Courier New" w:asciiTheme="minorHAnsi" w:hAnsiTheme="minorHAnsi"/>
        </w:rPr>
        <w:t>dictions</w:t>
      </w:r>
      <w:r w:rsidRPr="00C735E4">
        <w:rPr>
          <w:rFonts w:cs="Courier New" w:asciiTheme="minorHAnsi" w:hAnsiTheme="minorHAnsi"/>
        </w:rPr>
        <w:t xml:space="preserve">, there </w:t>
      </w:r>
      <w:r w:rsidR="00EB1CEE">
        <w:rPr>
          <w:rFonts w:cs="Courier New" w:asciiTheme="minorHAnsi" w:hAnsiTheme="minorHAnsi"/>
        </w:rPr>
        <w:t>will be</w:t>
      </w:r>
      <w:r w:rsidRPr="00C735E4" w:rsidR="00EB1CEE">
        <w:rPr>
          <w:rFonts w:cs="Courier New" w:asciiTheme="minorHAnsi" w:hAnsiTheme="minorHAnsi"/>
        </w:rPr>
        <w:t xml:space="preserve"> </w:t>
      </w:r>
      <w:r w:rsidRPr="00C735E4" w:rsidR="007A4C35">
        <w:rPr>
          <w:rFonts w:cs="Courier New" w:asciiTheme="minorHAnsi" w:hAnsiTheme="minorHAnsi"/>
        </w:rPr>
        <w:t>~</w:t>
      </w:r>
      <w:r w:rsidRPr="00C735E4" w:rsidR="00281C6E">
        <w:rPr>
          <w:rFonts w:cs="Courier New" w:asciiTheme="minorHAnsi" w:hAnsiTheme="minorHAnsi"/>
        </w:rPr>
        <w:t>38</w:t>
      </w:r>
      <w:r w:rsidRPr="00C735E4">
        <w:rPr>
          <w:rFonts w:cs="Courier New" w:asciiTheme="minorHAnsi" w:hAnsiTheme="minorHAnsi"/>
        </w:rPr>
        <w:t xml:space="preserve"> facilities</w:t>
      </w:r>
      <w:r w:rsidRPr="00C735E4" w:rsidR="00C94623">
        <w:rPr>
          <w:rFonts w:cs="Courier New" w:asciiTheme="minorHAnsi" w:hAnsiTheme="minorHAnsi"/>
        </w:rPr>
        <w:t xml:space="preserve">: </w:t>
      </w:r>
      <w:r w:rsidRPr="00C735E4" w:rsidR="00281C6E">
        <w:rPr>
          <w:rFonts w:cs="Courier New" w:asciiTheme="minorHAnsi" w:hAnsiTheme="minorHAnsi"/>
        </w:rPr>
        <w:t>16</w:t>
      </w:r>
      <w:r w:rsidRPr="00C735E4" w:rsidR="00C94623">
        <w:rPr>
          <w:rFonts w:cs="Courier New" w:asciiTheme="minorHAnsi" w:hAnsiTheme="minorHAnsi"/>
        </w:rPr>
        <w:t xml:space="preserve"> STD clinics and </w:t>
      </w:r>
      <w:r w:rsidRPr="00C735E4" w:rsidR="00281C6E">
        <w:rPr>
          <w:rFonts w:cs="Courier New" w:asciiTheme="minorHAnsi" w:hAnsiTheme="minorHAnsi"/>
        </w:rPr>
        <w:t>26</w:t>
      </w:r>
      <w:r w:rsidRPr="00C735E4" w:rsidR="00C94623">
        <w:rPr>
          <w:rFonts w:cs="Courier New" w:asciiTheme="minorHAnsi" w:hAnsiTheme="minorHAnsi"/>
        </w:rPr>
        <w:t xml:space="preserve"> partnering healthcare facilities. All </w:t>
      </w:r>
      <w:r w:rsidRPr="00C735E4" w:rsidR="002405D3">
        <w:rPr>
          <w:rFonts w:cs="Courier New" w:asciiTheme="minorHAnsi" w:hAnsiTheme="minorHAnsi"/>
        </w:rPr>
        <w:t>case</w:t>
      </w:r>
      <w:r w:rsidRPr="00C735E4" w:rsidR="00C94623">
        <w:rPr>
          <w:rFonts w:cs="Courier New" w:asciiTheme="minorHAnsi" w:hAnsiTheme="minorHAnsi"/>
        </w:rPr>
        <w:t xml:space="preserve"> visits for patients </w:t>
      </w:r>
      <w:r w:rsidRPr="00C735E4" w:rsidR="00184AC4">
        <w:rPr>
          <w:rFonts w:cs="Courier New" w:asciiTheme="minorHAnsi" w:hAnsiTheme="minorHAnsi"/>
        </w:rPr>
        <w:t>tested</w:t>
      </w:r>
      <w:r w:rsidRPr="00C735E4" w:rsidR="00C94623">
        <w:rPr>
          <w:rFonts w:cs="Courier New" w:asciiTheme="minorHAnsi" w:hAnsiTheme="minorHAnsi"/>
        </w:rPr>
        <w:t xml:space="preserve"> with gonorrhea will be included in the project and reported to CDC by </w:t>
      </w:r>
      <w:r w:rsidRPr="00C735E4" w:rsidR="002405D3">
        <w:rPr>
          <w:rFonts w:cs="Courier New" w:asciiTheme="minorHAnsi" w:hAnsiTheme="minorHAnsi"/>
        </w:rPr>
        <w:t xml:space="preserve">the </w:t>
      </w:r>
      <w:r w:rsidRPr="00C735E4" w:rsidR="00C94623">
        <w:rPr>
          <w:rFonts w:cs="Courier New" w:asciiTheme="minorHAnsi" w:hAnsiTheme="minorHAnsi"/>
        </w:rPr>
        <w:t xml:space="preserve">collaborating </w:t>
      </w:r>
      <w:r w:rsidRPr="00C735E4" w:rsidR="00EB4094">
        <w:rPr>
          <w:rFonts w:cs="Courier New" w:asciiTheme="minorHAnsi" w:hAnsiTheme="minorHAnsi"/>
        </w:rPr>
        <w:t>jurisdictions</w:t>
      </w:r>
      <w:r w:rsidRPr="00C735E4" w:rsidR="00C94623">
        <w:rPr>
          <w:rFonts w:cs="Courier New" w:asciiTheme="minorHAnsi" w:hAnsiTheme="minorHAnsi"/>
        </w:rPr>
        <w:t>. As part of routine patient care, information on demographics</w:t>
      </w:r>
      <w:r w:rsidRPr="003A0B3E" w:rsidR="00C94623">
        <w:rPr>
          <w:rFonts w:cs="Courier New" w:asciiTheme="minorHAnsi" w:hAnsiTheme="minorHAnsi"/>
        </w:rPr>
        <w:t xml:space="preserve">, limited behavioral risk factors, and details about the clinical encounter </w:t>
      </w:r>
      <w:r w:rsidRPr="003A0B3E" w:rsidR="00C94623">
        <w:rPr>
          <w:rFonts w:cs="Courier New" w:asciiTheme="minorHAnsi" w:hAnsiTheme="minorHAnsi"/>
        </w:rPr>
        <w:lastRenderedPageBreak/>
        <w:t xml:space="preserve">(such as laboratory test results and treatment) </w:t>
      </w:r>
      <w:r w:rsidR="00281C6E">
        <w:rPr>
          <w:rFonts w:cs="Courier New" w:asciiTheme="minorHAnsi" w:hAnsiTheme="minorHAnsi"/>
        </w:rPr>
        <w:t>are</w:t>
      </w:r>
      <w:r w:rsidRPr="003A0B3E" w:rsidR="00C94623">
        <w:rPr>
          <w:rFonts w:cs="Courier New" w:asciiTheme="minorHAnsi" w:hAnsiTheme="minorHAnsi"/>
        </w:rPr>
        <w:t xml:space="preserve"> collected by clinic staff and entered into the patient’s health record. </w:t>
      </w:r>
      <w:r w:rsidR="00452F42">
        <w:rPr>
          <w:rFonts w:cs="Courier New" w:asciiTheme="minorHAnsi" w:hAnsiTheme="minorHAnsi"/>
        </w:rPr>
        <w:t xml:space="preserve">Every other month, </w:t>
      </w:r>
      <w:r w:rsidR="00FA52BD">
        <w:rPr>
          <w:rFonts w:cs="Courier New" w:asciiTheme="minorHAnsi" w:hAnsiTheme="minorHAnsi"/>
        </w:rPr>
        <w:t xml:space="preserve">clinic staff from the participating health centers </w:t>
      </w:r>
      <w:r w:rsidRPr="003A0B3E" w:rsidR="00C94623">
        <w:rPr>
          <w:rFonts w:cs="Courier New" w:asciiTheme="minorHAnsi" w:hAnsiTheme="minorHAnsi"/>
        </w:rPr>
        <w:t xml:space="preserve">abstract data from routine electronic medical </w:t>
      </w:r>
      <w:proofErr w:type="gramStart"/>
      <w:r w:rsidRPr="003A0B3E" w:rsidR="00C94623">
        <w:rPr>
          <w:rFonts w:cs="Courier New" w:asciiTheme="minorHAnsi" w:hAnsiTheme="minorHAnsi"/>
        </w:rPr>
        <w:t>records</w:t>
      </w:r>
      <w:r w:rsidR="00FA52BD">
        <w:rPr>
          <w:rFonts w:cs="Courier New" w:asciiTheme="minorHAnsi" w:hAnsiTheme="minorHAnsi"/>
        </w:rPr>
        <w:t>,</w:t>
      </w:r>
      <w:r w:rsidRPr="003A0B3E" w:rsidR="00C94623">
        <w:rPr>
          <w:rFonts w:cs="Courier New" w:asciiTheme="minorHAnsi" w:hAnsiTheme="minorHAnsi"/>
        </w:rPr>
        <w:t xml:space="preserve"> and</w:t>
      </w:r>
      <w:proofErr w:type="gramEnd"/>
      <w:r w:rsidRPr="003A0B3E" w:rsidR="00C94623">
        <w:rPr>
          <w:rFonts w:cs="Courier New" w:asciiTheme="minorHAnsi" w:hAnsiTheme="minorHAnsi"/>
        </w:rPr>
        <w:t xml:space="preserve"> </w:t>
      </w:r>
      <w:r w:rsidR="00281C6E">
        <w:rPr>
          <w:rFonts w:cs="Courier New" w:asciiTheme="minorHAnsi" w:hAnsiTheme="minorHAnsi"/>
        </w:rPr>
        <w:t>send the data</w:t>
      </w:r>
      <w:r w:rsidRPr="003A0B3E" w:rsidR="00281C6E">
        <w:rPr>
          <w:rFonts w:cs="Courier New" w:asciiTheme="minorHAnsi" w:hAnsiTheme="minorHAnsi"/>
        </w:rPr>
        <w:t xml:space="preserve"> </w:t>
      </w:r>
      <w:r w:rsidRPr="003A0B3E" w:rsidR="00C94623">
        <w:rPr>
          <w:rFonts w:cs="Courier New" w:asciiTheme="minorHAnsi" w:hAnsiTheme="minorHAnsi"/>
        </w:rPr>
        <w:t xml:space="preserve">to </w:t>
      </w:r>
      <w:r w:rsidR="00452F42">
        <w:rPr>
          <w:rFonts w:cs="Courier New" w:asciiTheme="minorHAnsi" w:hAnsiTheme="minorHAnsi"/>
        </w:rPr>
        <w:t xml:space="preserve">the </w:t>
      </w:r>
      <w:r w:rsidR="00184AC4">
        <w:rPr>
          <w:rFonts w:cs="Courier New" w:asciiTheme="minorHAnsi" w:hAnsiTheme="minorHAnsi"/>
        </w:rPr>
        <w:t xml:space="preserve">local </w:t>
      </w:r>
      <w:r w:rsidR="00452F42">
        <w:rPr>
          <w:rFonts w:cs="Courier New" w:asciiTheme="minorHAnsi" w:hAnsiTheme="minorHAnsi"/>
        </w:rPr>
        <w:t xml:space="preserve">SURRG </w:t>
      </w:r>
      <w:r w:rsidR="00184AC4">
        <w:rPr>
          <w:rFonts w:cs="Courier New" w:asciiTheme="minorHAnsi" w:hAnsiTheme="minorHAnsi"/>
        </w:rPr>
        <w:t>data manager</w:t>
      </w:r>
      <w:r w:rsidRPr="003A0B3E" w:rsidR="00C94623">
        <w:rPr>
          <w:rFonts w:cs="Courier New" w:asciiTheme="minorHAnsi" w:hAnsiTheme="minorHAnsi"/>
        </w:rPr>
        <w:t xml:space="preserve"> </w:t>
      </w:r>
      <w:r w:rsidR="00452F42">
        <w:rPr>
          <w:rFonts w:cs="Courier New" w:asciiTheme="minorHAnsi" w:hAnsiTheme="minorHAnsi"/>
        </w:rPr>
        <w:t>within the jurisdiction</w:t>
      </w:r>
      <w:r w:rsidR="00FA52BD">
        <w:rPr>
          <w:rFonts w:cs="Courier New" w:asciiTheme="minorHAnsi" w:hAnsiTheme="minorHAnsi"/>
        </w:rPr>
        <w:t xml:space="preserve">. </w:t>
      </w:r>
    </w:p>
    <w:p w:rsidRPr="00C735E4" w:rsidR="00184AC4" w:rsidP="00385338" w:rsidRDefault="00184AC4" w14:paraId="0D5A18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i/>
          <w:iCs/>
        </w:rPr>
      </w:pPr>
      <w:r w:rsidRPr="00C735E4">
        <w:rPr>
          <w:rFonts w:cs="Courier New" w:asciiTheme="minorHAnsi" w:hAnsiTheme="minorHAnsi"/>
          <w:i/>
          <w:iCs/>
        </w:rPr>
        <w:t>Laboratory-based data:</w:t>
      </w:r>
    </w:p>
    <w:p w:rsidRPr="003A0B3E" w:rsidR="00C94623" w:rsidP="00385338" w:rsidRDefault="00184AC4" w14:paraId="75C63528" w14:textId="2D4C4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rPr>
      </w:pPr>
      <w:r>
        <w:rPr>
          <w:rFonts w:cs="Courier New" w:asciiTheme="minorHAnsi" w:hAnsiTheme="minorHAnsi"/>
        </w:rPr>
        <w:t>L</w:t>
      </w:r>
      <w:r w:rsidRPr="003A0B3E" w:rsidR="00C94623">
        <w:rPr>
          <w:rFonts w:cs="Courier New" w:asciiTheme="minorHAnsi" w:hAnsiTheme="minorHAnsi"/>
        </w:rPr>
        <w:t xml:space="preserve">aboratory </w:t>
      </w:r>
      <w:r w:rsidR="00FA52BD">
        <w:rPr>
          <w:rFonts w:cs="Courier New" w:asciiTheme="minorHAnsi" w:hAnsiTheme="minorHAnsi"/>
        </w:rPr>
        <w:t>data</w:t>
      </w:r>
      <w:r w:rsidRPr="003A0B3E" w:rsidR="00C94623">
        <w:rPr>
          <w:rFonts w:cs="Courier New" w:asciiTheme="minorHAnsi" w:hAnsiTheme="minorHAnsi"/>
        </w:rPr>
        <w:t xml:space="preserve"> </w:t>
      </w:r>
      <w:r w:rsidR="00FA52BD">
        <w:rPr>
          <w:rFonts w:cs="Courier New" w:asciiTheme="minorHAnsi" w:hAnsiTheme="minorHAnsi"/>
        </w:rPr>
        <w:t xml:space="preserve">on </w:t>
      </w:r>
      <w:r w:rsidRPr="003A0B3E" w:rsidR="00C94623">
        <w:rPr>
          <w:rFonts w:cs="Courier New" w:asciiTheme="minorHAnsi" w:hAnsiTheme="minorHAnsi"/>
        </w:rPr>
        <w:t>antibiotic resistance testing results</w:t>
      </w:r>
      <w:r>
        <w:rPr>
          <w:rFonts w:cs="Courier New" w:asciiTheme="minorHAnsi" w:hAnsiTheme="minorHAnsi"/>
        </w:rPr>
        <w:t xml:space="preserve"> of specimens from persons included in the SURRG dataset</w:t>
      </w:r>
      <w:r w:rsidRPr="003A0B3E" w:rsidR="00C94623">
        <w:rPr>
          <w:rFonts w:cs="Courier New" w:asciiTheme="minorHAnsi" w:hAnsiTheme="minorHAnsi"/>
        </w:rPr>
        <w:t xml:space="preserve"> </w:t>
      </w:r>
      <w:r w:rsidR="00281C6E">
        <w:rPr>
          <w:rFonts w:cs="Courier New" w:asciiTheme="minorHAnsi" w:hAnsiTheme="minorHAnsi"/>
        </w:rPr>
        <w:t>are</w:t>
      </w:r>
      <w:r w:rsidRPr="003A0B3E" w:rsidR="00C94623">
        <w:rPr>
          <w:rFonts w:cs="Courier New" w:asciiTheme="minorHAnsi" w:hAnsiTheme="minorHAnsi"/>
        </w:rPr>
        <w:t xml:space="preserve"> sent </w:t>
      </w:r>
      <w:r w:rsidR="00452F42">
        <w:rPr>
          <w:rFonts w:cs="Courier New" w:asciiTheme="minorHAnsi" w:hAnsiTheme="minorHAnsi"/>
        </w:rPr>
        <w:t>directly from the</w:t>
      </w:r>
      <w:r w:rsidRPr="003A0B3E" w:rsidR="00C94623">
        <w:rPr>
          <w:rFonts w:cs="Courier New" w:asciiTheme="minorHAnsi" w:hAnsiTheme="minorHAnsi"/>
        </w:rPr>
        <w:t xml:space="preserve"> local public health laboratory data management staff to </w:t>
      </w:r>
      <w:r>
        <w:rPr>
          <w:rFonts w:cs="Courier New" w:asciiTheme="minorHAnsi" w:hAnsiTheme="minorHAnsi"/>
        </w:rPr>
        <w:t xml:space="preserve">the local </w:t>
      </w:r>
      <w:r w:rsidRPr="003A0B3E" w:rsidR="00C94623">
        <w:rPr>
          <w:rFonts w:cs="Courier New" w:asciiTheme="minorHAnsi" w:hAnsiTheme="minorHAnsi"/>
        </w:rPr>
        <w:t xml:space="preserve">SURRG </w:t>
      </w:r>
      <w:r>
        <w:rPr>
          <w:rFonts w:cs="Courier New" w:asciiTheme="minorHAnsi" w:hAnsiTheme="minorHAnsi"/>
        </w:rPr>
        <w:t>data manager</w:t>
      </w:r>
      <w:r w:rsidRPr="003A0B3E" w:rsidR="00C94623">
        <w:rPr>
          <w:rFonts w:cs="Courier New" w:asciiTheme="minorHAnsi" w:hAnsiTheme="minorHAnsi"/>
        </w:rPr>
        <w:t xml:space="preserve"> </w:t>
      </w:r>
      <w:r w:rsidR="00FA52BD">
        <w:rPr>
          <w:rFonts w:cs="Courier New" w:asciiTheme="minorHAnsi" w:hAnsiTheme="minorHAnsi"/>
        </w:rPr>
        <w:t>within the jurisdiction</w:t>
      </w:r>
      <w:r w:rsidRPr="003A0B3E" w:rsidR="00C94623">
        <w:rPr>
          <w:rFonts w:cs="Courier New" w:asciiTheme="minorHAnsi" w:hAnsiTheme="minorHAnsi"/>
        </w:rPr>
        <w:t xml:space="preserve">. </w:t>
      </w:r>
    </w:p>
    <w:p w:rsidRPr="00C735E4" w:rsidR="00C94623" w:rsidP="00C735E4" w:rsidRDefault="00C94623" w14:paraId="4FF22343" w14:textId="6D4A2E7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i/>
        </w:rPr>
      </w:pPr>
      <w:r w:rsidRPr="00C735E4">
        <w:rPr>
          <w:rFonts w:cs="Courier New" w:asciiTheme="minorHAnsi" w:hAnsiTheme="minorHAnsi"/>
          <w:i/>
        </w:rPr>
        <w:t>Field</w:t>
      </w:r>
      <w:r w:rsidR="004E1592">
        <w:rPr>
          <w:rFonts w:cs="Courier New" w:asciiTheme="minorHAnsi" w:hAnsiTheme="minorHAnsi"/>
          <w:i/>
        </w:rPr>
        <w:t xml:space="preserve"> </w:t>
      </w:r>
      <w:r w:rsidRPr="00C735E4">
        <w:rPr>
          <w:rFonts w:cs="Courier New" w:asciiTheme="minorHAnsi" w:hAnsiTheme="minorHAnsi"/>
          <w:i/>
        </w:rPr>
        <w:t>investigation gonorrhea data:</w:t>
      </w:r>
    </w:p>
    <w:p w:rsidRPr="003A0B3E" w:rsidR="00FB4E4F" w:rsidP="00184AC4" w:rsidRDefault="00C94623" w14:paraId="08A6B71D" w14:textId="4AD2F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rPr>
      </w:pPr>
      <w:r w:rsidRPr="003A0B3E">
        <w:rPr>
          <w:rFonts w:cs="Courier New" w:asciiTheme="minorHAnsi" w:hAnsiTheme="minorHAnsi"/>
        </w:rPr>
        <w:t>The respondents provid</w:t>
      </w:r>
      <w:r w:rsidR="00B20B4F">
        <w:rPr>
          <w:rFonts w:cs="Courier New" w:asciiTheme="minorHAnsi" w:hAnsiTheme="minorHAnsi"/>
        </w:rPr>
        <w:t xml:space="preserve">ing </w:t>
      </w:r>
      <w:r w:rsidRPr="003A0B3E">
        <w:rPr>
          <w:rFonts w:cs="Courier New" w:asciiTheme="minorHAnsi" w:hAnsiTheme="minorHAnsi"/>
        </w:rPr>
        <w:t>information for SURRG’s field investigations are persons interviewed during a gonorrhea field investigation in th</w:t>
      </w:r>
      <w:r w:rsidR="006163F3">
        <w:rPr>
          <w:rFonts w:cs="Courier New" w:asciiTheme="minorHAnsi" w:hAnsiTheme="minorHAnsi"/>
        </w:rPr>
        <w:t>ose</w:t>
      </w:r>
      <w:r w:rsidRPr="003A0B3E">
        <w:rPr>
          <w:rFonts w:cs="Courier New" w:asciiTheme="minorHAnsi" w:hAnsiTheme="minorHAnsi"/>
        </w:rPr>
        <w:t xml:space="preserve"> collaborating </w:t>
      </w:r>
      <w:r w:rsidR="006163F3">
        <w:rPr>
          <w:rFonts w:cs="Courier New" w:asciiTheme="minorHAnsi" w:hAnsiTheme="minorHAnsi"/>
        </w:rPr>
        <w:t>site</w:t>
      </w:r>
      <w:r w:rsidRPr="003A0B3E">
        <w:rPr>
          <w:rFonts w:cs="Courier New" w:asciiTheme="minorHAnsi" w:hAnsiTheme="minorHAnsi"/>
        </w:rPr>
        <w:t xml:space="preserve">s. </w:t>
      </w:r>
      <w:r w:rsidRPr="003A0B3E" w:rsidR="006B6502">
        <w:rPr>
          <w:rFonts w:cs="Courier New" w:asciiTheme="minorHAnsi" w:hAnsiTheme="minorHAnsi"/>
        </w:rPr>
        <w:t xml:space="preserve">Field investigations begin </w:t>
      </w:r>
      <w:r w:rsidR="00514486">
        <w:rPr>
          <w:rFonts w:cs="Courier New" w:asciiTheme="minorHAnsi" w:hAnsiTheme="minorHAnsi"/>
        </w:rPr>
        <w:t>by interviewing</w:t>
      </w:r>
      <w:r w:rsidR="00184AC4">
        <w:rPr>
          <w:rFonts w:cs="Courier New" w:asciiTheme="minorHAnsi" w:hAnsiTheme="minorHAnsi"/>
        </w:rPr>
        <w:t xml:space="preserve"> patients found to have </w:t>
      </w:r>
      <w:r w:rsidR="00B20B4F">
        <w:rPr>
          <w:rFonts w:cs="Courier New" w:asciiTheme="minorHAnsi" w:hAnsiTheme="minorHAnsi"/>
        </w:rPr>
        <w:t>gonorrhea</w:t>
      </w:r>
      <w:r w:rsidR="00184AC4">
        <w:rPr>
          <w:rFonts w:cs="Courier New" w:asciiTheme="minorHAnsi" w:hAnsiTheme="minorHAnsi"/>
        </w:rPr>
        <w:t xml:space="preserve"> </w:t>
      </w:r>
      <w:r w:rsidRPr="003A0B3E" w:rsidR="006B6502">
        <w:rPr>
          <w:rFonts w:cs="Courier New" w:asciiTheme="minorHAnsi" w:hAnsiTheme="minorHAnsi"/>
        </w:rPr>
        <w:t xml:space="preserve">that </w:t>
      </w:r>
      <w:r w:rsidR="00EB1CEE">
        <w:rPr>
          <w:rFonts w:cs="Courier New" w:asciiTheme="minorHAnsi" w:hAnsiTheme="minorHAnsi"/>
        </w:rPr>
        <w:t>has reduced antibiotic susceptibility</w:t>
      </w:r>
      <w:r w:rsidRPr="003A0B3E" w:rsidR="006B6502">
        <w:rPr>
          <w:rFonts w:cs="Courier New" w:asciiTheme="minorHAnsi" w:hAnsiTheme="minorHAnsi"/>
        </w:rPr>
        <w:t xml:space="preserve"> or of other public health importance. </w:t>
      </w:r>
      <w:r w:rsidR="00281C6E">
        <w:rPr>
          <w:rFonts w:cs="Courier New" w:asciiTheme="minorHAnsi" w:hAnsiTheme="minorHAnsi"/>
        </w:rPr>
        <w:t>E</w:t>
      </w:r>
      <w:r w:rsidRPr="003A0B3E" w:rsidR="006B6502">
        <w:rPr>
          <w:rFonts w:cs="Courier New" w:asciiTheme="minorHAnsi" w:hAnsiTheme="minorHAnsi"/>
        </w:rPr>
        <w:t xml:space="preserve">ach </w:t>
      </w:r>
      <w:r w:rsidR="006163F3">
        <w:rPr>
          <w:rFonts w:cs="Courier New" w:asciiTheme="minorHAnsi" w:hAnsiTheme="minorHAnsi"/>
        </w:rPr>
        <w:t>site</w:t>
      </w:r>
      <w:r w:rsidRPr="003A0B3E" w:rsidR="006B6502">
        <w:rPr>
          <w:rFonts w:cs="Courier New" w:asciiTheme="minorHAnsi" w:hAnsiTheme="minorHAnsi"/>
        </w:rPr>
        <w:t xml:space="preserve"> identif</w:t>
      </w:r>
      <w:r w:rsidR="00281C6E">
        <w:rPr>
          <w:rFonts w:cs="Courier New" w:asciiTheme="minorHAnsi" w:hAnsiTheme="minorHAnsi"/>
        </w:rPr>
        <w:t>ies</w:t>
      </w:r>
      <w:r w:rsidRPr="003A0B3E" w:rsidR="006B6502">
        <w:rPr>
          <w:rFonts w:cs="Courier New" w:asciiTheme="minorHAnsi" w:hAnsiTheme="minorHAnsi"/>
        </w:rPr>
        <w:t xml:space="preserve"> approximately </w:t>
      </w:r>
      <w:r w:rsidRPr="00DB5623" w:rsidR="00184AC4">
        <w:rPr>
          <w:rFonts w:cs="Courier New" w:asciiTheme="minorHAnsi" w:hAnsiTheme="minorHAnsi"/>
        </w:rPr>
        <w:t>4</w:t>
      </w:r>
      <w:r w:rsidRPr="003A0B3E" w:rsidR="006B6502">
        <w:rPr>
          <w:rFonts w:cs="Courier New" w:asciiTheme="minorHAnsi" w:hAnsiTheme="minorHAnsi"/>
        </w:rPr>
        <w:t xml:space="preserve"> such infections monthly. During the investigation, trained public health officials attempt to contact and interview</w:t>
      </w:r>
      <w:r w:rsidR="00281C6E">
        <w:rPr>
          <w:rFonts w:cs="Courier New" w:asciiTheme="minorHAnsi" w:hAnsiTheme="minorHAnsi"/>
        </w:rPr>
        <w:t xml:space="preserve"> sexual</w:t>
      </w:r>
      <w:r w:rsidRPr="003A0B3E" w:rsidR="006B6502">
        <w:rPr>
          <w:rFonts w:cs="Courier New" w:asciiTheme="minorHAnsi" w:hAnsiTheme="minorHAnsi"/>
        </w:rPr>
        <w:t xml:space="preserve"> </w:t>
      </w:r>
      <w:r w:rsidRPr="005E75BB" w:rsidR="00184AC4">
        <w:rPr>
          <w:rFonts w:cs="Courier New" w:asciiTheme="minorHAnsi" w:hAnsiTheme="minorHAnsi"/>
        </w:rPr>
        <w:t>contacts</w:t>
      </w:r>
      <w:r w:rsidRPr="005E75BB" w:rsidR="006B6502">
        <w:rPr>
          <w:rFonts w:cs="Courier New" w:asciiTheme="minorHAnsi" w:hAnsiTheme="minorHAnsi"/>
        </w:rPr>
        <w:t xml:space="preserve">. We </w:t>
      </w:r>
      <w:r w:rsidRPr="005E75BB" w:rsidR="00281C6E">
        <w:rPr>
          <w:rFonts w:cs="Courier New" w:asciiTheme="minorHAnsi" w:hAnsiTheme="minorHAnsi"/>
        </w:rPr>
        <w:t xml:space="preserve">have found </w:t>
      </w:r>
      <w:r w:rsidRPr="005E75BB" w:rsidR="006B6502">
        <w:rPr>
          <w:rFonts w:cs="Courier New" w:asciiTheme="minorHAnsi" w:hAnsiTheme="minorHAnsi"/>
        </w:rPr>
        <w:t xml:space="preserve">that each investigation will yield approximately </w:t>
      </w:r>
      <w:r w:rsidRPr="00DB5623" w:rsidR="00184AC4">
        <w:rPr>
          <w:rFonts w:cs="Courier New" w:asciiTheme="minorHAnsi" w:hAnsiTheme="minorHAnsi"/>
        </w:rPr>
        <w:t>6</w:t>
      </w:r>
      <w:r w:rsidRPr="005E75BB" w:rsidR="00184AC4">
        <w:rPr>
          <w:rFonts w:cs="Courier New" w:asciiTheme="minorHAnsi" w:hAnsiTheme="minorHAnsi"/>
        </w:rPr>
        <w:t xml:space="preserve"> additional interviews. </w:t>
      </w:r>
      <w:r w:rsidRPr="005E75BB" w:rsidR="006B6502">
        <w:rPr>
          <w:rFonts w:cs="Courier New" w:asciiTheme="minorHAnsi" w:hAnsiTheme="minorHAnsi"/>
        </w:rPr>
        <w:t xml:space="preserve">Each </w:t>
      </w:r>
      <w:r w:rsidRPr="00C735E4" w:rsidR="000078F4">
        <w:rPr>
          <w:rFonts w:cs="Courier New" w:asciiTheme="minorHAnsi" w:hAnsiTheme="minorHAnsi"/>
        </w:rPr>
        <w:t>jurisdiction</w:t>
      </w:r>
      <w:r w:rsidRPr="00C735E4" w:rsidR="00184AC4">
        <w:rPr>
          <w:rFonts w:cs="Courier New" w:asciiTheme="minorHAnsi" w:hAnsiTheme="minorHAnsi"/>
        </w:rPr>
        <w:t xml:space="preserve"> will conduct approximately 120</w:t>
      </w:r>
      <w:r w:rsidRPr="00C735E4" w:rsidR="006B6502">
        <w:rPr>
          <w:rFonts w:cs="Courier New" w:asciiTheme="minorHAnsi" w:hAnsiTheme="minorHAnsi"/>
        </w:rPr>
        <w:t xml:space="preserve"> interviews </w:t>
      </w:r>
      <w:r w:rsidRPr="00C735E4" w:rsidR="00184AC4">
        <w:rPr>
          <w:rFonts w:cs="Courier New" w:asciiTheme="minorHAnsi" w:hAnsiTheme="minorHAnsi"/>
        </w:rPr>
        <w:t>annually</w:t>
      </w:r>
      <w:r w:rsidRPr="00C735E4" w:rsidR="006B6502">
        <w:rPr>
          <w:rFonts w:cs="Courier New" w:asciiTheme="minorHAnsi" w:hAnsiTheme="minorHAnsi"/>
        </w:rPr>
        <w:t xml:space="preserve">, for a total of approximately </w:t>
      </w:r>
      <w:r w:rsidRPr="00C735E4" w:rsidR="005E75BB">
        <w:rPr>
          <w:rFonts w:cs="Courier New" w:asciiTheme="minorHAnsi" w:hAnsiTheme="minorHAnsi"/>
        </w:rPr>
        <w:t xml:space="preserve">960 </w:t>
      </w:r>
      <w:r w:rsidRPr="00C735E4" w:rsidR="006B6502">
        <w:rPr>
          <w:rFonts w:cs="Courier New" w:asciiTheme="minorHAnsi" w:hAnsiTheme="minorHAnsi"/>
        </w:rPr>
        <w:t>annually</w:t>
      </w:r>
      <w:r w:rsidRPr="00C735E4" w:rsidR="00184AC4">
        <w:rPr>
          <w:rFonts w:cs="Courier New" w:asciiTheme="minorHAnsi" w:hAnsiTheme="minorHAnsi"/>
        </w:rPr>
        <w:t xml:space="preserve"> across all sites</w:t>
      </w:r>
      <w:r w:rsidRPr="00C735E4" w:rsidR="006B6502">
        <w:rPr>
          <w:rFonts w:cs="Courier New" w:asciiTheme="minorHAnsi" w:hAnsiTheme="minorHAnsi"/>
        </w:rPr>
        <w:t>. Data collected on completed interviews will include basic demographics</w:t>
      </w:r>
      <w:r w:rsidRPr="005E75BB" w:rsidR="006B6502">
        <w:rPr>
          <w:rFonts w:cs="Courier New" w:asciiTheme="minorHAnsi" w:hAnsiTheme="minorHAnsi"/>
        </w:rPr>
        <w:t xml:space="preserve">, </w:t>
      </w:r>
      <w:r w:rsidRPr="00DB5623" w:rsidR="006B6502">
        <w:rPr>
          <w:rFonts w:cs="Courier New" w:asciiTheme="minorHAnsi" w:hAnsiTheme="minorHAnsi"/>
        </w:rPr>
        <w:t xml:space="preserve">medical history, healthcare seeking behavior, </w:t>
      </w:r>
      <w:r w:rsidR="005E75BB">
        <w:rPr>
          <w:rFonts w:cs="Courier New" w:asciiTheme="minorHAnsi" w:hAnsiTheme="minorHAnsi"/>
        </w:rPr>
        <w:t xml:space="preserve">and </w:t>
      </w:r>
      <w:r w:rsidRPr="00DB5623" w:rsidR="006B6502">
        <w:rPr>
          <w:rFonts w:cs="Courier New" w:asciiTheme="minorHAnsi" w:hAnsiTheme="minorHAnsi"/>
        </w:rPr>
        <w:t>sexual behaviors</w:t>
      </w:r>
      <w:r w:rsidRPr="003A0B3E" w:rsidR="006B6502">
        <w:rPr>
          <w:rFonts w:cs="Courier New" w:asciiTheme="minorHAnsi" w:hAnsiTheme="minorHAnsi"/>
        </w:rPr>
        <w:t xml:space="preserve">.  </w:t>
      </w:r>
      <w:r w:rsidRPr="004E1592" w:rsidR="004E1592">
        <w:rPr>
          <w:rFonts w:cs="Courier New" w:asciiTheme="minorHAnsi" w:hAnsiTheme="minorHAnsi"/>
        </w:rPr>
        <w:t xml:space="preserve">If clinic closures and health department staffing challenges due to COVID-19 continue into late 2021, then participating state and local health departments might face challenges collecting the requested data. CDC will work with the participating health departments </w:t>
      </w:r>
      <w:r w:rsidRPr="004E1592" w:rsidR="004E1592">
        <w:rPr>
          <w:rFonts w:cs="Courier New" w:asciiTheme="minorHAnsi" w:hAnsiTheme="minorHAnsi"/>
        </w:rPr>
        <w:lastRenderedPageBreak/>
        <w:t>in a collaborative manner to maximize accomplishmen</w:t>
      </w:r>
      <w:r w:rsidR="004E1592">
        <w:rPr>
          <w:rFonts w:cs="Courier New" w:asciiTheme="minorHAnsi" w:hAnsiTheme="minorHAnsi"/>
        </w:rPr>
        <w:t>t</w:t>
      </w:r>
      <w:r w:rsidRPr="004E1592" w:rsidR="004E1592">
        <w:rPr>
          <w:rFonts w:cs="Courier New" w:asciiTheme="minorHAnsi" w:hAnsiTheme="minorHAnsi"/>
        </w:rPr>
        <w:t xml:space="preserve"> of project objectives while also respecting local and state health department capacity. All participating health department staff will follow all relevant local, state, or/and federal COVID-19-related guidance pertaining to social distancing, face coverings, and other recommended measures to protect participants.  </w:t>
      </w:r>
      <w:r w:rsidRPr="003A0B3E" w:rsidR="00385338">
        <w:rPr>
          <w:rFonts w:cs="Courier New" w:asciiTheme="minorHAnsi" w:hAnsiTheme="minorHAnsi"/>
        </w:rPr>
        <w:tab/>
      </w:r>
    </w:p>
    <w:p w:rsidRPr="003A0B3E" w:rsidR="002E2D25" w:rsidP="002C0996" w:rsidRDefault="002E2D25" w14:paraId="7ECB9B3D"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cs="Courier New" w:asciiTheme="minorHAnsi" w:hAnsiTheme="minorHAnsi"/>
          <w:b/>
        </w:rPr>
      </w:pPr>
      <w:r w:rsidRPr="003A0B3E">
        <w:rPr>
          <w:rFonts w:cs="Courier New" w:asciiTheme="minorHAnsi" w:hAnsiTheme="minorHAnsi"/>
          <w:b/>
        </w:rPr>
        <w:t>2.</w:t>
      </w:r>
      <w:r w:rsidRPr="003A0B3E">
        <w:rPr>
          <w:rFonts w:cs="Courier New" w:asciiTheme="minorHAnsi" w:hAnsiTheme="minorHAnsi"/>
          <w:b/>
        </w:rPr>
        <w:tab/>
      </w:r>
      <w:r w:rsidRPr="003A0B3E" w:rsidR="00DD63B9">
        <w:rPr>
          <w:rFonts w:cs="Courier New" w:asciiTheme="minorHAnsi" w:hAnsiTheme="minorHAnsi"/>
          <w:b/>
        </w:rPr>
        <w:t>Procedures for the Collection of Information</w:t>
      </w:r>
    </w:p>
    <w:p w:rsidRPr="003A0B3E" w:rsidR="006B6502" w:rsidP="006B6502" w:rsidRDefault="006B6502" w14:paraId="640F6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i/>
        </w:rPr>
      </w:pPr>
      <w:r w:rsidRPr="003A0B3E">
        <w:rPr>
          <w:rFonts w:cs="Courier New" w:asciiTheme="minorHAnsi" w:hAnsiTheme="minorHAnsi"/>
          <w:i/>
        </w:rPr>
        <w:t>Facility-based gonorrhea data:</w:t>
      </w:r>
    </w:p>
    <w:p w:rsidRPr="003A0B3E" w:rsidR="006B6502" w:rsidP="006B6502" w:rsidRDefault="007767E4" w14:paraId="3ECF73B5" w14:textId="5696518B">
      <w:pPr>
        <w:spacing w:before="120" w:line="480" w:lineRule="auto"/>
        <w:rPr>
          <w:rFonts w:asciiTheme="minorHAnsi" w:hAnsiTheme="minorHAnsi"/>
        </w:rPr>
      </w:pPr>
      <w:r>
        <w:rPr>
          <w:rFonts w:asciiTheme="minorHAnsi" w:hAnsiTheme="minorHAnsi"/>
        </w:rPr>
        <w:t>Every other month, c</w:t>
      </w:r>
      <w:r w:rsidRPr="003A0B3E" w:rsidR="006B6502">
        <w:rPr>
          <w:rFonts w:asciiTheme="minorHAnsi" w:hAnsiTheme="minorHAnsi"/>
        </w:rPr>
        <w:t xml:space="preserve">linic staff at each facility or network of facilities participating </w:t>
      </w:r>
      <w:r w:rsidR="00775FC3">
        <w:rPr>
          <w:rFonts w:asciiTheme="minorHAnsi" w:hAnsiTheme="minorHAnsi"/>
        </w:rPr>
        <w:t xml:space="preserve">in </w:t>
      </w:r>
      <w:r w:rsidRPr="003A0B3E" w:rsidR="006B6502">
        <w:rPr>
          <w:rFonts w:asciiTheme="minorHAnsi" w:hAnsiTheme="minorHAnsi"/>
        </w:rPr>
        <w:t xml:space="preserve">SURRG abstract and electronically </w:t>
      </w:r>
      <w:r w:rsidR="00281C6E">
        <w:rPr>
          <w:rFonts w:asciiTheme="minorHAnsi" w:hAnsiTheme="minorHAnsi"/>
        </w:rPr>
        <w:t>send</w:t>
      </w:r>
      <w:r w:rsidRPr="003A0B3E" w:rsidR="00281C6E">
        <w:rPr>
          <w:rFonts w:asciiTheme="minorHAnsi" w:hAnsiTheme="minorHAnsi"/>
        </w:rPr>
        <w:t xml:space="preserve"> </w:t>
      </w:r>
      <w:r w:rsidRPr="003A0B3E" w:rsidR="006B6502">
        <w:rPr>
          <w:rFonts w:asciiTheme="minorHAnsi" w:hAnsiTheme="minorHAnsi"/>
        </w:rPr>
        <w:t xml:space="preserve">clinical data from all patients </w:t>
      </w:r>
      <w:r w:rsidR="004D44FE">
        <w:rPr>
          <w:rFonts w:asciiTheme="minorHAnsi" w:hAnsiTheme="minorHAnsi"/>
        </w:rPr>
        <w:t xml:space="preserve">tested for </w:t>
      </w:r>
      <w:r w:rsidRPr="003A0B3E" w:rsidR="006B6502">
        <w:rPr>
          <w:rFonts w:asciiTheme="minorHAnsi" w:hAnsiTheme="minorHAnsi"/>
        </w:rPr>
        <w:t xml:space="preserve">gonorrhea at </w:t>
      </w:r>
      <w:r w:rsidR="009C187E">
        <w:rPr>
          <w:rFonts w:asciiTheme="minorHAnsi" w:hAnsiTheme="minorHAnsi"/>
        </w:rPr>
        <w:t xml:space="preserve">participating clinics </w:t>
      </w:r>
      <w:r w:rsidR="00281C6E">
        <w:rPr>
          <w:rFonts w:asciiTheme="minorHAnsi" w:hAnsiTheme="minorHAnsi"/>
        </w:rPr>
        <w:t xml:space="preserve">to </w:t>
      </w:r>
      <w:r w:rsidR="004D44FE">
        <w:rPr>
          <w:rFonts w:asciiTheme="minorHAnsi" w:hAnsiTheme="minorHAnsi"/>
        </w:rPr>
        <w:t>the local SURRG data manager</w:t>
      </w:r>
      <w:r w:rsidRPr="003A0B3E" w:rsidR="006B6502">
        <w:rPr>
          <w:rFonts w:asciiTheme="minorHAnsi" w:hAnsiTheme="minorHAnsi"/>
        </w:rPr>
        <w:t xml:space="preserve"> </w:t>
      </w:r>
      <w:r w:rsidR="00973A7F">
        <w:rPr>
          <w:rFonts w:asciiTheme="minorHAnsi" w:hAnsiTheme="minorHAnsi"/>
        </w:rPr>
        <w:t>in the jurisdiction</w:t>
      </w:r>
      <w:r w:rsidR="00577B34">
        <w:rPr>
          <w:rFonts w:asciiTheme="minorHAnsi" w:hAnsiTheme="minorHAnsi"/>
        </w:rPr>
        <w:t xml:space="preserve"> (at the local or state health department)</w:t>
      </w:r>
      <w:r w:rsidR="004D44FE">
        <w:rPr>
          <w:rFonts w:asciiTheme="minorHAnsi" w:hAnsiTheme="minorHAnsi"/>
        </w:rPr>
        <w:t>. S</w:t>
      </w:r>
      <w:r>
        <w:rPr>
          <w:rFonts w:asciiTheme="minorHAnsi" w:hAnsiTheme="minorHAnsi"/>
        </w:rPr>
        <w:t xml:space="preserve">URRG project staff in the jurisdiction </w:t>
      </w:r>
      <w:r w:rsidR="009C187E">
        <w:rPr>
          <w:rFonts w:asciiTheme="minorHAnsi" w:hAnsiTheme="minorHAnsi"/>
        </w:rPr>
        <w:t>de-identify</w:t>
      </w:r>
      <w:r>
        <w:rPr>
          <w:rFonts w:asciiTheme="minorHAnsi" w:hAnsiTheme="minorHAnsi"/>
        </w:rPr>
        <w:t>, clean, re</w:t>
      </w:r>
      <w:r w:rsidR="004E1592">
        <w:rPr>
          <w:rFonts w:asciiTheme="minorHAnsi" w:hAnsiTheme="minorHAnsi"/>
        </w:rPr>
        <w:t>-</w:t>
      </w:r>
      <w:r>
        <w:rPr>
          <w:rFonts w:asciiTheme="minorHAnsi" w:hAnsiTheme="minorHAnsi"/>
        </w:rPr>
        <w:t>code</w:t>
      </w:r>
      <w:r w:rsidR="005D6481">
        <w:rPr>
          <w:rFonts w:asciiTheme="minorHAnsi" w:hAnsiTheme="minorHAnsi"/>
        </w:rPr>
        <w:t>,</w:t>
      </w:r>
      <w:r w:rsidR="004D44FE">
        <w:rPr>
          <w:rFonts w:asciiTheme="minorHAnsi" w:hAnsiTheme="minorHAnsi"/>
        </w:rPr>
        <w:t xml:space="preserve"> and </w:t>
      </w:r>
      <w:r w:rsidR="00281C6E">
        <w:rPr>
          <w:rFonts w:asciiTheme="minorHAnsi" w:hAnsiTheme="minorHAnsi"/>
        </w:rPr>
        <w:t xml:space="preserve">send </w:t>
      </w:r>
      <w:r w:rsidR="004D44FE">
        <w:rPr>
          <w:rFonts w:asciiTheme="minorHAnsi" w:hAnsiTheme="minorHAnsi"/>
        </w:rPr>
        <w:t>the</w:t>
      </w:r>
      <w:r w:rsidR="00577B34">
        <w:rPr>
          <w:rFonts w:asciiTheme="minorHAnsi" w:hAnsiTheme="minorHAnsi"/>
        </w:rPr>
        <w:t>s</w:t>
      </w:r>
      <w:r w:rsidR="004D44FE">
        <w:rPr>
          <w:rFonts w:asciiTheme="minorHAnsi" w:hAnsiTheme="minorHAnsi"/>
        </w:rPr>
        <w:t>e</w:t>
      </w:r>
      <w:r w:rsidR="00577B34">
        <w:rPr>
          <w:rFonts w:asciiTheme="minorHAnsi" w:hAnsiTheme="minorHAnsi"/>
        </w:rPr>
        <w:t xml:space="preserve"> data to</w:t>
      </w:r>
      <w:r w:rsidR="00EC30F1">
        <w:rPr>
          <w:rFonts w:asciiTheme="minorHAnsi" w:hAnsiTheme="minorHAnsi"/>
        </w:rPr>
        <w:t xml:space="preserve"> CDC</w:t>
      </w:r>
      <w:r w:rsidRPr="003A0B3E" w:rsidR="006B6502">
        <w:rPr>
          <w:rFonts w:asciiTheme="minorHAnsi" w:hAnsiTheme="minorHAnsi"/>
        </w:rPr>
        <w:t xml:space="preserve"> </w:t>
      </w:r>
      <w:r w:rsidR="004D44FE">
        <w:rPr>
          <w:rFonts w:asciiTheme="minorHAnsi" w:hAnsiTheme="minorHAnsi"/>
        </w:rPr>
        <w:t>through a</w:t>
      </w:r>
      <w:r w:rsidRPr="003A0B3E" w:rsidR="006B6502">
        <w:rPr>
          <w:rFonts w:asciiTheme="minorHAnsi" w:hAnsiTheme="minorHAnsi"/>
        </w:rPr>
        <w:t xml:space="preserve"> secure access management system (SAMS).</w:t>
      </w:r>
      <w:r w:rsidR="00E7740E">
        <w:rPr>
          <w:rFonts w:asciiTheme="minorHAnsi" w:hAnsiTheme="minorHAnsi"/>
        </w:rPr>
        <w:t xml:space="preserve"> </w:t>
      </w:r>
      <w:r w:rsidRPr="003A0B3E" w:rsidR="006B6502">
        <w:rPr>
          <w:rFonts w:asciiTheme="minorHAnsi" w:hAnsiTheme="minorHAnsi"/>
        </w:rPr>
        <w:t xml:space="preserve">None of the data </w:t>
      </w:r>
      <w:r w:rsidR="00281C6E">
        <w:rPr>
          <w:rFonts w:asciiTheme="minorHAnsi" w:hAnsiTheme="minorHAnsi"/>
        </w:rPr>
        <w:t>sent</w:t>
      </w:r>
      <w:r w:rsidRPr="003A0B3E" w:rsidR="00281C6E">
        <w:rPr>
          <w:rFonts w:asciiTheme="minorHAnsi" w:hAnsiTheme="minorHAnsi"/>
        </w:rPr>
        <w:t xml:space="preserve"> </w:t>
      </w:r>
      <w:r w:rsidRPr="003A0B3E" w:rsidR="006B6502">
        <w:rPr>
          <w:rFonts w:asciiTheme="minorHAnsi" w:hAnsiTheme="minorHAnsi"/>
        </w:rPr>
        <w:t>to CDC contain any</w:t>
      </w:r>
      <w:r w:rsidR="004D44FE">
        <w:rPr>
          <w:rFonts w:asciiTheme="minorHAnsi" w:hAnsiTheme="minorHAnsi"/>
        </w:rPr>
        <w:t xml:space="preserve"> personally identifiable</w:t>
      </w:r>
      <w:r w:rsidRPr="003A0B3E" w:rsidR="006B6502">
        <w:rPr>
          <w:rFonts w:asciiTheme="minorHAnsi" w:hAnsiTheme="minorHAnsi"/>
        </w:rPr>
        <w:t xml:space="preserve"> information</w:t>
      </w:r>
      <w:r w:rsidR="004D44FE">
        <w:rPr>
          <w:rFonts w:asciiTheme="minorHAnsi" w:hAnsiTheme="minorHAnsi"/>
        </w:rPr>
        <w:t xml:space="preserve">. </w:t>
      </w:r>
      <w:r w:rsidR="008B45F8">
        <w:rPr>
          <w:rFonts w:asciiTheme="minorHAnsi" w:hAnsiTheme="minorHAnsi"/>
        </w:rPr>
        <w:t xml:space="preserve">All project data </w:t>
      </w:r>
      <w:r w:rsidR="00281C6E">
        <w:rPr>
          <w:rFonts w:asciiTheme="minorHAnsi" w:hAnsiTheme="minorHAnsi"/>
        </w:rPr>
        <w:t xml:space="preserve">are </w:t>
      </w:r>
      <w:r w:rsidR="004D44FE">
        <w:rPr>
          <w:rFonts w:asciiTheme="minorHAnsi" w:hAnsiTheme="minorHAnsi"/>
        </w:rPr>
        <w:t>stored</w:t>
      </w:r>
      <w:r w:rsidRPr="003A0B3E" w:rsidR="006B6502">
        <w:rPr>
          <w:rFonts w:asciiTheme="minorHAnsi" w:hAnsiTheme="minorHAnsi"/>
        </w:rPr>
        <w:t xml:space="preserve"> and maintained at CDC by a data manager in the Surveillance and Data Management Branch of the </w:t>
      </w:r>
      <w:r w:rsidR="00B37A7A">
        <w:rPr>
          <w:rFonts w:asciiTheme="minorHAnsi" w:hAnsiTheme="minorHAnsi"/>
        </w:rPr>
        <w:t xml:space="preserve">Division of STD Prevention, </w:t>
      </w:r>
      <w:r w:rsidRPr="003A0B3E" w:rsidR="006B6502">
        <w:rPr>
          <w:rFonts w:asciiTheme="minorHAnsi" w:hAnsiTheme="minorHAnsi"/>
        </w:rPr>
        <w:t>National Center for HIV/AIDS, Viral Hepatitis, STD, and TB Prevention.</w:t>
      </w:r>
    </w:p>
    <w:p w:rsidR="006B6502" w:rsidP="006B6502" w:rsidRDefault="006B6502" w14:paraId="3796CD68" w14:textId="68616AB5">
      <w:pPr>
        <w:spacing w:line="480" w:lineRule="auto"/>
        <w:rPr>
          <w:rFonts w:asciiTheme="minorHAnsi" w:hAnsiTheme="minorHAnsi"/>
        </w:rPr>
      </w:pPr>
      <w:r w:rsidRPr="003A0B3E">
        <w:rPr>
          <w:rFonts w:asciiTheme="minorHAnsi" w:hAnsiTheme="minorHAnsi"/>
        </w:rPr>
        <w:t>Data elements collected in this facility-based STD surveillance include patient demographics, limited behavioral risk factors associated with STDs, clinical history and physical exam findings, STD laboratory test</w:t>
      </w:r>
      <w:r w:rsidR="008B45F8">
        <w:rPr>
          <w:rFonts w:asciiTheme="minorHAnsi" w:hAnsiTheme="minorHAnsi"/>
        </w:rPr>
        <w:t xml:space="preserve"> </w:t>
      </w:r>
      <w:r w:rsidRPr="003A0B3E">
        <w:rPr>
          <w:rFonts w:asciiTheme="minorHAnsi" w:hAnsiTheme="minorHAnsi"/>
        </w:rPr>
        <w:t>results, and treatment</w:t>
      </w:r>
      <w:r w:rsidR="008B45F8">
        <w:rPr>
          <w:rFonts w:asciiTheme="minorHAnsi" w:hAnsiTheme="minorHAnsi"/>
        </w:rPr>
        <w:t>s</w:t>
      </w:r>
      <w:r w:rsidRPr="003A0B3E">
        <w:rPr>
          <w:rFonts w:asciiTheme="minorHAnsi" w:hAnsiTheme="minorHAnsi"/>
        </w:rPr>
        <w:t xml:space="preserve"> (see </w:t>
      </w:r>
      <w:r w:rsidRPr="00DB5623" w:rsidR="00073AE7">
        <w:rPr>
          <w:rFonts w:asciiTheme="minorHAnsi" w:hAnsiTheme="minorHAnsi"/>
        </w:rPr>
        <w:t>A</w:t>
      </w:r>
      <w:r w:rsidRPr="00DB5623">
        <w:rPr>
          <w:rFonts w:asciiTheme="minorHAnsi" w:hAnsiTheme="minorHAnsi"/>
        </w:rPr>
        <w:t>ttachment</w:t>
      </w:r>
      <w:r w:rsidRPr="00DB5623" w:rsidR="00073AE7">
        <w:rPr>
          <w:rFonts w:asciiTheme="minorHAnsi" w:hAnsiTheme="minorHAnsi"/>
        </w:rPr>
        <w:t>s 3A–3D</w:t>
      </w:r>
      <w:r w:rsidRPr="00DB5623" w:rsidR="004D44FE">
        <w:rPr>
          <w:rFonts w:asciiTheme="minorHAnsi" w:hAnsiTheme="minorHAnsi"/>
        </w:rPr>
        <w:t xml:space="preserve">). </w:t>
      </w:r>
      <w:r w:rsidRPr="003A0B3E">
        <w:rPr>
          <w:rFonts w:asciiTheme="minorHAnsi" w:hAnsiTheme="minorHAnsi"/>
        </w:rPr>
        <w:t xml:space="preserve">These </w:t>
      </w:r>
      <w:r w:rsidR="00C80572">
        <w:rPr>
          <w:rFonts w:asciiTheme="minorHAnsi" w:hAnsiTheme="minorHAnsi"/>
        </w:rPr>
        <w:t xml:space="preserve">clinical </w:t>
      </w:r>
      <w:r w:rsidRPr="003A0B3E">
        <w:rPr>
          <w:rFonts w:asciiTheme="minorHAnsi" w:hAnsiTheme="minorHAnsi"/>
        </w:rPr>
        <w:t xml:space="preserve">data elements were developed collaboratively and agreed upon by members of </w:t>
      </w:r>
      <w:r w:rsidRPr="003A0B3E" w:rsidR="00FD68B3">
        <w:rPr>
          <w:rFonts w:asciiTheme="minorHAnsi" w:hAnsiTheme="minorHAnsi"/>
        </w:rPr>
        <w:t>SURRG</w:t>
      </w:r>
      <w:r w:rsidR="008B45F8">
        <w:rPr>
          <w:rFonts w:asciiTheme="minorHAnsi" w:hAnsiTheme="minorHAnsi"/>
        </w:rPr>
        <w:t xml:space="preserve"> from all </w:t>
      </w:r>
      <w:r w:rsidR="00281C6E">
        <w:rPr>
          <w:rFonts w:asciiTheme="minorHAnsi" w:hAnsiTheme="minorHAnsi"/>
        </w:rPr>
        <w:t xml:space="preserve">8 </w:t>
      </w:r>
      <w:r w:rsidR="008B45F8">
        <w:rPr>
          <w:rFonts w:asciiTheme="minorHAnsi" w:hAnsiTheme="minorHAnsi"/>
        </w:rPr>
        <w:t>participating jurisdictions</w:t>
      </w:r>
      <w:r w:rsidR="00DB5623">
        <w:rPr>
          <w:rFonts w:asciiTheme="minorHAnsi" w:hAnsiTheme="minorHAnsi"/>
        </w:rPr>
        <w:t>. The data elements</w:t>
      </w:r>
      <w:r w:rsidR="00C80572">
        <w:rPr>
          <w:rFonts w:asciiTheme="minorHAnsi" w:hAnsiTheme="minorHAnsi"/>
        </w:rPr>
        <w:t xml:space="preserve"> are a subset of data elements that participating h</w:t>
      </w:r>
      <w:r w:rsidR="004D44FE">
        <w:rPr>
          <w:rFonts w:asciiTheme="minorHAnsi" w:hAnsiTheme="minorHAnsi"/>
        </w:rPr>
        <w:t xml:space="preserve">ealth centers routinely </w:t>
      </w:r>
      <w:r w:rsidR="00C80572">
        <w:rPr>
          <w:rFonts w:asciiTheme="minorHAnsi" w:hAnsiTheme="minorHAnsi"/>
        </w:rPr>
        <w:t>collect</w:t>
      </w:r>
      <w:r w:rsidR="006F4AAD">
        <w:rPr>
          <w:rFonts w:asciiTheme="minorHAnsi" w:hAnsiTheme="minorHAnsi"/>
        </w:rPr>
        <w:t xml:space="preserve"> as part of </w:t>
      </w:r>
      <w:r w:rsidR="004D44FE">
        <w:rPr>
          <w:rFonts w:asciiTheme="minorHAnsi" w:hAnsiTheme="minorHAnsi"/>
        </w:rPr>
        <w:lastRenderedPageBreak/>
        <w:t xml:space="preserve">clinical care. </w:t>
      </w:r>
      <w:r w:rsidRPr="003A0B3E">
        <w:rPr>
          <w:rFonts w:asciiTheme="minorHAnsi" w:hAnsiTheme="minorHAnsi"/>
        </w:rPr>
        <w:t>C</w:t>
      </w:r>
      <w:r w:rsidR="00577B34">
        <w:rPr>
          <w:rFonts w:asciiTheme="minorHAnsi" w:hAnsiTheme="minorHAnsi"/>
        </w:rPr>
        <w:t>DC staff routinely monitor c</w:t>
      </w:r>
      <w:r w:rsidRPr="003A0B3E">
        <w:rPr>
          <w:rFonts w:asciiTheme="minorHAnsi" w:hAnsiTheme="minorHAnsi"/>
        </w:rPr>
        <w:t xml:space="preserve">ompleteness of reporting and </w:t>
      </w:r>
      <w:r w:rsidR="00B37A7A">
        <w:rPr>
          <w:rFonts w:asciiTheme="minorHAnsi" w:hAnsiTheme="minorHAnsi"/>
        </w:rPr>
        <w:t xml:space="preserve">the quality of data submitted. </w:t>
      </w:r>
      <w:r w:rsidRPr="003A0B3E">
        <w:rPr>
          <w:rFonts w:asciiTheme="minorHAnsi" w:hAnsiTheme="minorHAnsi"/>
        </w:rPr>
        <w:t>Site visits, regular communication with CDC, data quality checks and technical assistance will also provide opportunities for evaluation and troubleshooting of these processes.</w:t>
      </w:r>
    </w:p>
    <w:p w:rsidRPr="004D44FE" w:rsidR="004D44FE" w:rsidP="006B6502" w:rsidRDefault="004D44FE" w14:paraId="70EE4D7E" w14:textId="011FDFB3">
      <w:pPr>
        <w:spacing w:line="480" w:lineRule="auto"/>
        <w:rPr>
          <w:rFonts w:asciiTheme="minorHAnsi" w:hAnsiTheme="minorHAnsi"/>
          <w:i/>
        </w:rPr>
      </w:pPr>
      <w:r w:rsidRPr="004D44FE">
        <w:rPr>
          <w:rFonts w:asciiTheme="minorHAnsi" w:hAnsiTheme="minorHAnsi"/>
          <w:i/>
        </w:rPr>
        <w:t>Laboratory-based data:</w:t>
      </w:r>
    </w:p>
    <w:p w:rsidRPr="003A0B3E" w:rsidR="004D44FE" w:rsidP="006B6502" w:rsidRDefault="004D44FE" w14:paraId="6064EA62" w14:textId="6AA51EC1">
      <w:pPr>
        <w:spacing w:line="480" w:lineRule="auto"/>
        <w:rPr>
          <w:rFonts w:asciiTheme="minorHAnsi" w:hAnsiTheme="minorHAnsi"/>
        </w:rPr>
      </w:pPr>
      <w:r>
        <w:rPr>
          <w:rFonts w:asciiTheme="minorHAnsi" w:hAnsiTheme="minorHAnsi"/>
        </w:rPr>
        <w:t xml:space="preserve">Public health laboratory microbiologists conduct antibiotic susceptibility testing of </w:t>
      </w:r>
      <w:r w:rsidRPr="00073AE7">
        <w:rPr>
          <w:rFonts w:asciiTheme="minorHAnsi" w:hAnsiTheme="minorHAnsi"/>
          <w:i/>
        </w:rPr>
        <w:t>Neisseria gonorrhoeae</w:t>
      </w:r>
      <w:r>
        <w:rPr>
          <w:rFonts w:asciiTheme="minorHAnsi" w:hAnsiTheme="minorHAnsi"/>
        </w:rPr>
        <w:t xml:space="preserve"> culture specimens. Data managers from the local public health laboratory abstract and electronically </w:t>
      </w:r>
      <w:r w:rsidR="00281C6E">
        <w:rPr>
          <w:rFonts w:asciiTheme="minorHAnsi" w:hAnsiTheme="minorHAnsi"/>
        </w:rPr>
        <w:t>send</w:t>
      </w:r>
      <w:r>
        <w:rPr>
          <w:rFonts w:asciiTheme="minorHAnsi" w:hAnsiTheme="minorHAnsi"/>
        </w:rPr>
        <w:t xml:space="preserve"> antibiotic susceptibility data to the local SURRG data manager.</w:t>
      </w:r>
    </w:p>
    <w:p w:rsidRPr="003A0B3E" w:rsidR="00FD68B3" w:rsidP="00FD68B3" w:rsidRDefault="00FD68B3" w14:paraId="2F52E2C7" w14:textId="5FC33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i/>
        </w:rPr>
      </w:pPr>
      <w:r w:rsidRPr="003A0B3E">
        <w:rPr>
          <w:rFonts w:cs="Courier New" w:asciiTheme="minorHAnsi" w:hAnsiTheme="minorHAnsi"/>
          <w:i/>
        </w:rPr>
        <w:t>Field</w:t>
      </w:r>
      <w:r w:rsidR="004E1592">
        <w:rPr>
          <w:rFonts w:cs="Courier New" w:asciiTheme="minorHAnsi" w:hAnsiTheme="minorHAnsi"/>
          <w:i/>
        </w:rPr>
        <w:t xml:space="preserve"> </w:t>
      </w:r>
      <w:r w:rsidRPr="003A0B3E">
        <w:rPr>
          <w:rFonts w:cs="Courier New" w:asciiTheme="minorHAnsi" w:hAnsiTheme="minorHAnsi"/>
          <w:i/>
        </w:rPr>
        <w:t>investigation gonorrhea data:</w:t>
      </w:r>
    </w:p>
    <w:p w:rsidRPr="003A0B3E" w:rsidR="00FD68B3" w:rsidP="00FD68B3" w:rsidRDefault="00FD68B3" w14:paraId="19D2B786" w14:textId="0FC75176">
      <w:pPr>
        <w:spacing w:line="480" w:lineRule="auto"/>
        <w:rPr>
          <w:rFonts w:asciiTheme="minorHAnsi" w:hAnsiTheme="minorHAnsi"/>
        </w:rPr>
      </w:pPr>
      <w:r w:rsidRPr="003A0B3E">
        <w:rPr>
          <w:rFonts w:cs="Courier New" w:asciiTheme="minorHAnsi" w:hAnsiTheme="minorHAnsi"/>
        </w:rPr>
        <w:t xml:space="preserve">Persons </w:t>
      </w:r>
      <w:r w:rsidR="004E1592">
        <w:rPr>
          <w:rFonts w:cs="Courier New" w:asciiTheme="minorHAnsi" w:hAnsiTheme="minorHAnsi"/>
        </w:rPr>
        <w:t xml:space="preserve">with </w:t>
      </w:r>
      <w:r w:rsidR="00281C6E">
        <w:rPr>
          <w:rFonts w:cs="Courier New" w:asciiTheme="minorHAnsi" w:hAnsiTheme="minorHAnsi"/>
        </w:rPr>
        <w:t xml:space="preserve">gonorrhea </w:t>
      </w:r>
      <w:r w:rsidR="00EB1CEE">
        <w:rPr>
          <w:rFonts w:cs="Courier New" w:asciiTheme="minorHAnsi" w:hAnsiTheme="minorHAnsi"/>
        </w:rPr>
        <w:t xml:space="preserve">with reduced antibiotic susceptibility </w:t>
      </w:r>
      <w:r w:rsidRPr="003A0B3E">
        <w:rPr>
          <w:rFonts w:cs="Courier New" w:asciiTheme="minorHAnsi" w:hAnsiTheme="minorHAnsi"/>
        </w:rPr>
        <w:t xml:space="preserve">or </w:t>
      </w:r>
      <w:r w:rsidR="00281C6E">
        <w:rPr>
          <w:rFonts w:cs="Courier New" w:asciiTheme="minorHAnsi" w:hAnsiTheme="minorHAnsi"/>
        </w:rPr>
        <w:t>a gonococcal infection of</w:t>
      </w:r>
      <w:r w:rsidR="00DB5623">
        <w:rPr>
          <w:rFonts w:cs="Courier New" w:asciiTheme="minorHAnsi" w:hAnsiTheme="minorHAnsi"/>
        </w:rPr>
        <w:t xml:space="preserve"> </w:t>
      </w:r>
      <w:r w:rsidRPr="003A0B3E">
        <w:rPr>
          <w:rFonts w:cs="Courier New" w:asciiTheme="minorHAnsi" w:hAnsiTheme="minorHAnsi"/>
        </w:rPr>
        <w:t xml:space="preserve">other public health importance </w:t>
      </w:r>
      <w:r w:rsidR="00281C6E">
        <w:rPr>
          <w:rFonts w:cs="Courier New" w:asciiTheme="minorHAnsi" w:hAnsiTheme="minorHAnsi"/>
        </w:rPr>
        <w:t>are</w:t>
      </w:r>
      <w:r w:rsidRPr="003A0B3E">
        <w:rPr>
          <w:rFonts w:cs="Courier New" w:asciiTheme="minorHAnsi" w:hAnsiTheme="minorHAnsi"/>
        </w:rPr>
        <w:t xml:space="preserve"> identified throug</w:t>
      </w:r>
      <w:r w:rsidR="004D44FE">
        <w:rPr>
          <w:rFonts w:cs="Courier New" w:asciiTheme="minorHAnsi" w:hAnsiTheme="minorHAnsi"/>
        </w:rPr>
        <w:t>h local laboratory testing and interviewed by health department staff (either by</w:t>
      </w:r>
      <w:r w:rsidRPr="003A0B3E">
        <w:rPr>
          <w:rFonts w:cs="Courier New" w:asciiTheme="minorHAnsi" w:hAnsiTheme="minorHAnsi"/>
        </w:rPr>
        <w:t xml:space="preserve"> telephone or in-person</w:t>
      </w:r>
      <w:r w:rsidR="004D44FE">
        <w:rPr>
          <w:rFonts w:cs="Courier New" w:asciiTheme="minorHAnsi" w:hAnsiTheme="minorHAnsi"/>
        </w:rPr>
        <w:t>)</w:t>
      </w:r>
      <w:r w:rsidRPr="003A0B3E">
        <w:rPr>
          <w:rFonts w:cs="Courier New" w:asciiTheme="minorHAnsi" w:hAnsiTheme="minorHAnsi"/>
        </w:rPr>
        <w:t xml:space="preserve"> </w:t>
      </w:r>
      <w:r w:rsidR="004E1592">
        <w:rPr>
          <w:rFonts w:cs="Courier New" w:asciiTheme="minorHAnsi" w:hAnsiTheme="minorHAnsi"/>
        </w:rPr>
        <w:t xml:space="preserve">who have undergone specialized </w:t>
      </w:r>
      <w:r w:rsidR="00306022">
        <w:rPr>
          <w:rFonts w:cs="Courier New" w:asciiTheme="minorHAnsi" w:hAnsiTheme="minorHAnsi"/>
        </w:rPr>
        <w:t>train</w:t>
      </w:r>
      <w:r w:rsidR="004E1592">
        <w:rPr>
          <w:rFonts w:cs="Courier New" w:asciiTheme="minorHAnsi" w:hAnsiTheme="minorHAnsi"/>
        </w:rPr>
        <w:t>ing</w:t>
      </w:r>
      <w:r w:rsidR="00306022">
        <w:rPr>
          <w:rFonts w:cs="Courier New" w:asciiTheme="minorHAnsi" w:hAnsiTheme="minorHAnsi"/>
        </w:rPr>
        <w:t xml:space="preserve"> to conduct STD field investigations and partner services</w:t>
      </w:r>
      <w:r w:rsidRPr="003A0B3E">
        <w:rPr>
          <w:rFonts w:cs="Courier New" w:asciiTheme="minorHAnsi" w:hAnsiTheme="minorHAnsi"/>
        </w:rPr>
        <w:t xml:space="preserve">. </w:t>
      </w:r>
      <w:r w:rsidRPr="003A0B3E">
        <w:rPr>
          <w:rFonts w:asciiTheme="minorHAnsi" w:hAnsiTheme="minorHAnsi"/>
        </w:rPr>
        <w:t>Interviewers</w:t>
      </w:r>
      <w:r w:rsidR="00281C6E">
        <w:rPr>
          <w:rFonts w:asciiTheme="minorHAnsi" w:hAnsiTheme="minorHAnsi"/>
        </w:rPr>
        <w:t xml:space="preserve"> </w:t>
      </w:r>
      <w:r w:rsidRPr="003A0B3E">
        <w:rPr>
          <w:rFonts w:asciiTheme="minorHAnsi" w:hAnsiTheme="minorHAnsi"/>
        </w:rPr>
        <w:t xml:space="preserve">collect information on demographics, STD clinical </w:t>
      </w:r>
      <w:r w:rsidRPr="00DB5623">
        <w:rPr>
          <w:rFonts w:asciiTheme="minorHAnsi" w:hAnsiTheme="minorHAnsi"/>
        </w:rPr>
        <w:t xml:space="preserve">history, </w:t>
      </w:r>
      <w:r w:rsidRPr="00E7740E">
        <w:rPr>
          <w:rFonts w:asciiTheme="minorHAnsi" w:hAnsiTheme="minorHAnsi"/>
        </w:rPr>
        <w:t>healthcare</w:t>
      </w:r>
      <w:r w:rsidR="00DB5623">
        <w:rPr>
          <w:rFonts w:asciiTheme="minorHAnsi" w:hAnsiTheme="minorHAnsi"/>
        </w:rPr>
        <w:t>-</w:t>
      </w:r>
      <w:r w:rsidRPr="00E7740E">
        <w:rPr>
          <w:rFonts w:asciiTheme="minorHAnsi" w:hAnsiTheme="minorHAnsi"/>
        </w:rPr>
        <w:t>seeking behaviors</w:t>
      </w:r>
      <w:r w:rsidRPr="00DB5623">
        <w:rPr>
          <w:rFonts w:asciiTheme="minorHAnsi" w:hAnsiTheme="minorHAnsi"/>
        </w:rPr>
        <w:t>, behavi</w:t>
      </w:r>
      <w:r w:rsidRPr="00F63492">
        <w:rPr>
          <w:rFonts w:asciiTheme="minorHAnsi" w:hAnsiTheme="minorHAnsi"/>
        </w:rPr>
        <w:t>oral risk factors associated with STDs, and recent partners</w:t>
      </w:r>
      <w:r w:rsidR="00E7740E">
        <w:rPr>
          <w:rFonts w:asciiTheme="minorHAnsi" w:hAnsiTheme="minorHAnsi"/>
        </w:rPr>
        <w:t xml:space="preserve"> </w:t>
      </w:r>
      <w:r w:rsidRPr="00F63492">
        <w:rPr>
          <w:rFonts w:asciiTheme="minorHAnsi" w:hAnsiTheme="minorHAnsi"/>
        </w:rPr>
        <w:t xml:space="preserve">(see </w:t>
      </w:r>
      <w:r w:rsidRPr="00F63492" w:rsidR="00073AE7">
        <w:rPr>
          <w:rFonts w:asciiTheme="minorHAnsi" w:hAnsiTheme="minorHAnsi"/>
        </w:rPr>
        <w:t>A</w:t>
      </w:r>
      <w:r w:rsidRPr="00F63492">
        <w:rPr>
          <w:rFonts w:asciiTheme="minorHAnsi" w:hAnsiTheme="minorHAnsi"/>
        </w:rPr>
        <w:t>ttachment</w:t>
      </w:r>
      <w:r w:rsidRPr="00F63492" w:rsidR="00073AE7">
        <w:rPr>
          <w:rFonts w:asciiTheme="minorHAnsi" w:hAnsiTheme="minorHAnsi"/>
        </w:rPr>
        <w:t xml:space="preserve"> 3D</w:t>
      </w:r>
      <w:r w:rsidRPr="00F63492">
        <w:rPr>
          <w:rFonts w:asciiTheme="minorHAnsi" w:hAnsiTheme="minorHAnsi"/>
        </w:rPr>
        <w:t>).</w:t>
      </w:r>
      <w:r w:rsidRPr="003A0B3E">
        <w:rPr>
          <w:rFonts w:asciiTheme="minorHAnsi" w:hAnsiTheme="minorHAnsi"/>
        </w:rPr>
        <w:t xml:space="preserve"> The entire interview is expected to last for </w:t>
      </w:r>
      <w:r w:rsidR="004E1592">
        <w:rPr>
          <w:rFonts w:asciiTheme="minorHAnsi" w:hAnsiTheme="minorHAnsi"/>
        </w:rPr>
        <w:t>~2</w:t>
      </w:r>
      <w:r w:rsidR="004D44FE">
        <w:rPr>
          <w:rFonts w:asciiTheme="minorHAnsi" w:hAnsiTheme="minorHAnsi"/>
        </w:rPr>
        <w:t>0</w:t>
      </w:r>
      <w:r w:rsidRPr="003A0B3E">
        <w:rPr>
          <w:rFonts w:asciiTheme="minorHAnsi" w:hAnsiTheme="minorHAnsi"/>
        </w:rPr>
        <w:t xml:space="preserve"> minutes. These data elements were developed collaboratively by SURRG participating </w:t>
      </w:r>
      <w:r w:rsidR="00602421">
        <w:rPr>
          <w:rFonts w:asciiTheme="minorHAnsi" w:hAnsiTheme="minorHAnsi"/>
        </w:rPr>
        <w:t>jurisdictions</w:t>
      </w:r>
      <w:r w:rsidRPr="003A0B3E">
        <w:rPr>
          <w:rFonts w:asciiTheme="minorHAnsi" w:hAnsiTheme="minorHAnsi"/>
        </w:rPr>
        <w:t xml:space="preserve"> and CDC.  </w:t>
      </w:r>
    </w:p>
    <w:p w:rsidRPr="003A0B3E" w:rsidR="00FD68B3" w:rsidP="00FD68B3" w:rsidRDefault="00ED6002" w14:paraId="36548EE4" w14:textId="6C8CC84C">
      <w:pPr>
        <w:spacing w:line="480" w:lineRule="auto"/>
        <w:rPr>
          <w:rFonts w:asciiTheme="minorHAnsi" w:hAnsiTheme="minorHAnsi"/>
        </w:rPr>
      </w:pPr>
      <w:r>
        <w:rPr>
          <w:rFonts w:asciiTheme="minorHAnsi" w:hAnsiTheme="minorHAnsi"/>
        </w:rPr>
        <w:t>Interview</w:t>
      </w:r>
      <w:r w:rsidRPr="003A0B3E" w:rsidR="00FD68B3">
        <w:rPr>
          <w:rFonts w:asciiTheme="minorHAnsi" w:hAnsiTheme="minorHAnsi"/>
        </w:rPr>
        <w:t xml:space="preserve"> data </w:t>
      </w:r>
      <w:r w:rsidR="00281C6E">
        <w:rPr>
          <w:rFonts w:asciiTheme="minorHAnsi" w:hAnsiTheme="minorHAnsi"/>
        </w:rPr>
        <w:t>are</w:t>
      </w:r>
      <w:r w:rsidRPr="003A0B3E" w:rsidR="00FD68B3">
        <w:rPr>
          <w:rFonts w:asciiTheme="minorHAnsi" w:hAnsiTheme="minorHAnsi"/>
        </w:rPr>
        <w:t xml:space="preserve"> maintained in electronic format by the collaborating jurisdictions. Every other month, </w:t>
      </w:r>
      <w:r w:rsidR="00A74F0D">
        <w:rPr>
          <w:rFonts w:asciiTheme="minorHAnsi" w:hAnsiTheme="minorHAnsi"/>
        </w:rPr>
        <w:t xml:space="preserve">the </w:t>
      </w:r>
      <w:r w:rsidR="004D44FE">
        <w:rPr>
          <w:rFonts w:asciiTheme="minorHAnsi" w:hAnsiTheme="minorHAnsi"/>
        </w:rPr>
        <w:t xml:space="preserve">local </w:t>
      </w:r>
      <w:r w:rsidR="00A74F0D">
        <w:rPr>
          <w:rFonts w:asciiTheme="minorHAnsi" w:hAnsiTheme="minorHAnsi"/>
        </w:rPr>
        <w:t xml:space="preserve">SURRG </w:t>
      </w:r>
      <w:r w:rsidR="004D44FE">
        <w:rPr>
          <w:rFonts w:asciiTheme="minorHAnsi" w:hAnsiTheme="minorHAnsi"/>
        </w:rPr>
        <w:t xml:space="preserve">data manager </w:t>
      </w:r>
      <w:r w:rsidR="00A74F0D">
        <w:rPr>
          <w:rFonts w:asciiTheme="minorHAnsi" w:hAnsiTheme="minorHAnsi"/>
        </w:rPr>
        <w:t>abstract</w:t>
      </w:r>
      <w:r w:rsidR="00281C6E">
        <w:rPr>
          <w:rFonts w:asciiTheme="minorHAnsi" w:hAnsiTheme="minorHAnsi"/>
        </w:rPr>
        <w:t>s</w:t>
      </w:r>
      <w:r w:rsidR="00A74F0D">
        <w:rPr>
          <w:rFonts w:asciiTheme="minorHAnsi" w:hAnsiTheme="minorHAnsi"/>
        </w:rPr>
        <w:t>, clean</w:t>
      </w:r>
      <w:r w:rsidR="00281C6E">
        <w:rPr>
          <w:rFonts w:asciiTheme="minorHAnsi" w:hAnsiTheme="minorHAnsi"/>
        </w:rPr>
        <w:t>s</w:t>
      </w:r>
      <w:r w:rsidR="00A74F0D">
        <w:rPr>
          <w:rFonts w:asciiTheme="minorHAnsi" w:hAnsiTheme="minorHAnsi"/>
        </w:rPr>
        <w:t xml:space="preserve">, </w:t>
      </w:r>
      <w:r w:rsidR="004D44FE">
        <w:rPr>
          <w:rFonts w:asciiTheme="minorHAnsi" w:hAnsiTheme="minorHAnsi"/>
        </w:rPr>
        <w:t>de-identif</w:t>
      </w:r>
      <w:r w:rsidR="00281C6E">
        <w:rPr>
          <w:rFonts w:asciiTheme="minorHAnsi" w:hAnsiTheme="minorHAnsi"/>
        </w:rPr>
        <w:t>ies</w:t>
      </w:r>
      <w:r w:rsidR="004D44FE">
        <w:rPr>
          <w:rFonts w:asciiTheme="minorHAnsi" w:hAnsiTheme="minorHAnsi"/>
        </w:rPr>
        <w:t xml:space="preserve">, </w:t>
      </w:r>
      <w:r w:rsidR="00A74F0D">
        <w:rPr>
          <w:rFonts w:asciiTheme="minorHAnsi" w:hAnsiTheme="minorHAnsi"/>
        </w:rPr>
        <w:t>recode</w:t>
      </w:r>
      <w:r w:rsidR="00281C6E">
        <w:rPr>
          <w:rFonts w:asciiTheme="minorHAnsi" w:hAnsiTheme="minorHAnsi"/>
        </w:rPr>
        <w:t>s</w:t>
      </w:r>
      <w:r w:rsidR="00A74F0D">
        <w:rPr>
          <w:rFonts w:asciiTheme="minorHAnsi" w:hAnsiTheme="minorHAnsi"/>
        </w:rPr>
        <w:t>, a</w:t>
      </w:r>
      <w:r w:rsidR="004D44FE">
        <w:rPr>
          <w:rFonts w:asciiTheme="minorHAnsi" w:hAnsiTheme="minorHAnsi"/>
        </w:rPr>
        <w:t xml:space="preserve">nd </w:t>
      </w:r>
      <w:r w:rsidR="00281C6E">
        <w:rPr>
          <w:rFonts w:asciiTheme="minorHAnsi" w:hAnsiTheme="minorHAnsi"/>
        </w:rPr>
        <w:t>sends</w:t>
      </w:r>
      <w:r w:rsidR="00A74F0D">
        <w:rPr>
          <w:rFonts w:asciiTheme="minorHAnsi" w:hAnsiTheme="minorHAnsi"/>
        </w:rPr>
        <w:t xml:space="preserve"> data </w:t>
      </w:r>
      <w:r w:rsidRPr="003A0B3E" w:rsidR="00FD68B3">
        <w:rPr>
          <w:rFonts w:asciiTheme="minorHAnsi" w:hAnsiTheme="minorHAnsi"/>
        </w:rPr>
        <w:t xml:space="preserve">to </w:t>
      </w:r>
      <w:r w:rsidR="004D44FE">
        <w:rPr>
          <w:rFonts w:asciiTheme="minorHAnsi" w:hAnsiTheme="minorHAnsi"/>
        </w:rPr>
        <w:t>CDC through a</w:t>
      </w:r>
      <w:r w:rsidR="00073AE7">
        <w:rPr>
          <w:rFonts w:asciiTheme="minorHAnsi" w:hAnsiTheme="minorHAnsi"/>
        </w:rPr>
        <w:t xml:space="preserve"> secure</w:t>
      </w:r>
      <w:r w:rsidR="004D44FE">
        <w:rPr>
          <w:rFonts w:asciiTheme="minorHAnsi" w:hAnsiTheme="minorHAnsi"/>
        </w:rPr>
        <w:t xml:space="preserve"> </w:t>
      </w:r>
      <w:r w:rsidRPr="003A0B3E" w:rsidR="00FD68B3">
        <w:rPr>
          <w:rFonts w:asciiTheme="minorHAnsi" w:hAnsiTheme="minorHAnsi"/>
        </w:rPr>
        <w:t>access management system (SAMS).</w:t>
      </w:r>
      <w:r w:rsidR="00E7740E">
        <w:rPr>
          <w:rFonts w:asciiTheme="minorHAnsi" w:hAnsiTheme="minorHAnsi"/>
        </w:rPr>
        <w:t xml:space="preserve"> </w:t>
      </w:r>
      <w:r w:rsidRPr="003A0B3E" w:rsidR="00FD68B3">
        <w:rPr>
          <w:rFonts w:asciiTheme="minorHAnsi" w:hAnsiTheme="minorHAnsi"/>
        </w:rPr>
        <w:t xml:space="preserve">At CDC, data </w:t>
      </w:r>
      <w:r w:rsidR="00281C6E">
        <w:rPr>
          <w:rFonts w:asciiTheme="minorHAnsi" w:hAnsiTheme="minorHAnsi"/>
        </w:rPr>
        <w:t>are</w:t>
      </w:r>
      <w:r w:rsidRPr="003A0B3E" w:rsidR="00FD68B3">
        <w:rPr>
          <w:rFonts w:asciiTheme="minorHAnsi" w:hAnsiTheme="minorHAnsi"/>
        </w:rPr>
        <w:t xml:space="preserve"> downloaded from SAMS, stored, and maintained by a data manager in </w:t>
      </w:r>
      <w:r w:rsidRPr="003A0B3E" w:rsidR="00FD68B3">
        <w:rPr>
          <w:rFonts w:asciiTheme="minorHAnsi" w:hAnsiTheme="minorHAnsi"/>
        </w:rPr>
        <w:lastRenderedPageBreak/>
        <w:t>the S</w:t>
      </w:r>
      <w:r w:rsidRPr="003A0B3E" w:rsidR="00C425D1">
        <w:rPr>
          <w:rFonts w:asciiTheme="minorHAnsi" w:hAnsiTheme="minorHAnsi"/>
        </w:rPr>
        <w:t>urveillance</w:t>
      </w:r>
      <w:r w:rsidRPr="003A0B3E" w:rsidR="00FD68B3">
        <w:rPr>
          <w:rFonts w:asciiTheme="minorHAnsi" w:hAnsiTheme="minorHAnsi"/>
        </w:rPr>
        <w:t xml:space="preserve"> and Data </w:t>
      </w:r>
      <w:r w:rsidR="00EB1CEE">
        <w:rPr>
          <w:rFonts w:asciiTheme="minorHAnsi" w:hAnsiTheme="minorHAnsi"/>
        </w:rPr>
        <w:t>Science</w:t>
      </w:r>
      <w:r w:rsidRPr="003A0B3E" w:rsidR="00EB1CEE">
        <w:rPr>
          <w:rFonts w:asciiTheme="minorHAnsi" w:hAnsiTheme="minorHAnsi"/>
        </w:rPr>
        <w:t xml:space="preserve"> </w:t>
      </w:r>
      <w:r w:rsidRPr="003A0B3E" w:rsidR="00FD68B3">
        <w:rPr>
          <w:rFonts w:asciiTheme="minorHAnsi" w:hAnsiTheme="minorHAnsi"/>
        </w:rPr>
        <w:t>Branch of</w:t>
      </w:r>
      <w:r w:rsidR="006C708F">
        <w:rPr>
          <w:rFonts w:asciiTheme="minorHAnsi" w:hAnsiTheme="minorHAnsi"/>
        </w:rPr>
        <w:t xml:space="preserve"> </w:t>
      </w:r>
      <w:r w:rsidR="00EB1CEE">
        <w:rPr>
          <w:rFonts w:asciiTheme="minorHAnsi" w:hAnsiTheme="minorHAnsi"/>
        </w:rPr>
        <w:t xml:space="preserve">the </w:t>
      </w:r>
      <w:r w:rsidR="006C708F">
        <w:rPr>
          <w:rFonts w:asciiTheme="minorHAnsi" w:hAnsiTheme="minorHAnsi"/>
        </w:rPr>
        <w:t>Division of STD Prevention,</w:t>
      </w:r>
      <w:r w:rsidRPr="003A0B3E" w:rsidR="00FD68B3">
        <w:rPr>
          <w:rFonts w:asciiTheme="minorHAnsi" w:hAnsiTheme="minorHAnsi"/>
        </w:rPr>
        <w:t xml:space="preserve"> National Center for HIV/AIDS, Viral Hepa</w:t>
      </w:r>
      <w:r w:rsidR="004D44FE">
        <w:rPr>
          <w:rFonts w:asciiTheme="minorHAnsi" w:hAnsiTheme="minorHAnsi"/>
        </w:rPr>
        <w:t xml:space="preserve">titis, STD, and TB Prevention. </w:t>
      </w:r>
      <w:r w:rsidRPr="003A0B3E" w:rsidR="00FD68B3">
        <w:rPr>
          <w:rFonts w:asciiTheme="minorHAnsi" w:hAnsiTheme="minorHAnsi"/>
        </w:rPr>
        <w:t>Completeness of reporting and the quality of data sub</w:t>
      </w:r>
      <w:r w:rsidR="004D44FE">
        <w:rPr>
          <w:rFonts w:asciiTheme="minorHAnsi" w:hAnsiTheme="minorHAnsi"/>
        </w:rPr>
        <w:t xml:space="preserve">mitted </w:t>
      </w:r>
      <w:r w:rsidR="00281C6E">
        <w:rPr>
          <w:rFonts w:asciiTheme="minorHAnsi" w:hAnsiTheme="minorHAnsi"/>
        </w:rPr>
        <w:t>are</w:t>
      </w:r>
      <w:r w:rsidR="004D44FE">
        <w:rPr>
          <w:rFonts w:asciiTheme="minorHAnsi" w:hAnsiTheme="minorHAnsi"/>
        </w:rPr>
        <w:t xml:space="preserve"> monitored by CDC</w:t>
      </w:r>
      <w:r w:rsidRPr="003A0B3E" w:rsidR="00FD68B3">
        <w:rPr>
          <w:rFonts w:asciiTheme="minorHAnsi" w:hAnsiTheme="minorHAnsi"/>
        </w:rPr>
        <w:t>.</w:t>
      </w:r>
      <w:r w:rsidR="00E7740E">
        <w:rPr>
          <w:rFonts w:asciiTheme="minorHAnsi" w:hAnsiTheme="minorHAnsi"/>
        </w:rPr>
        <w:t xml:space="preserve"> </w:t>
      </w:r>
      <w:r w:rsidRPr="003A0B3E" w:rsidR="00FD68B3">
        <w:rPr>
          <w:rFonts w:asciiTheme="minorHAnsi" w:hAnsiTheme="minorHAnsi"/>
        </w:rPr>
        <w:t>Site visits, regular communication with CDC, data quality checks and technical assistance provide opportunities for evaluation and troubleshooting of these processes.</w:t>
      </w:r>
    </w:p>
    <w:p w:rsidRPr="003A0B3E" w:rsidR="002E2D25" w:rsidP="006A694E" w:rsidRDefault="00FD68B3" w14:paraId="7BDBB180" w14:textId="3053F456">
      <w:pPr>
        <w:spacing w:line="480" w:lineRule="auto"/>
        <w:rPr>
          <w:rFonts w:asciiTheme="minorHAnsi" w:hAnsiTheme="minorHAnsi"/>
        </w:rPr>
      </w:pPr>
      <w:r w:rsidRPr="003A0B3E">
        <w:rPr>
          <w:rFonts w:asciiTheme="minorHAnsi" w:hAnsiTheme="minorHAnsi"/>
        </w:rPr>
        <w:t xml:space="preserve">Data on race and ethnicity </w:t>
      </w:r>
      <w:r w:rsidR="00281C6E">
        <w:rPr>
          <w:rFonts w:asciiTheme="minorHAnsi" w:hAnsiTheme="minorHAnsi"/>
        </w:rPr>
        <w:t>are</w:t>
      </w:r>
      <w:r w:rsidRPr="003A0B3E">
        <w:rPr>
          <w:rFonts w:asciiTheme="minorHAnsi" w:hAnsiTheme="minorHAnsi"/>
        </w:rPr>
        <w:t xml:space="preserve"> collected in compliance with the two-question format described in the 1997 Office of Management and Budget’s Standards for Maintaining, Collecting, and Presenting Federal Data on Race and Ethnicity, also known as Statistical Policy Directive 15.</w:t>
      </w:r>
    </w:p>
    <w:p w:rsidRPr="003A0B3E" w:rsidR="002E2D25" w:rsidP="002C0996" w:rsidRDefault="002E2D25" w14:paraId="363563BA"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b/>
        </w:rPr>
      </w:pPr>
      <w:r w:rsidRPr="003A0B3E">
        <w:rPr>
          <w:rFonts w:cs="Courier New" w:asciiTheme="minorHAnsi" w:hAnsiTheme="minorHAnsi"/>
          <w:b/>
        </w:rPr>
        <w:t>3.</w:t>
      </w:r>
      <w:r w:rsidRPr="003A0B3E">
        <w:rPr>
          <w:rFonts w:cs="Courier New" w:asciiTheme="minorHAnsi" w:hAnsiTheme="minorHAnsi"/>
          <w:b/>
        </w:rPr>
        <w:tab/>
        <w:t>Methods to Maximize Response Rates</w:t>
      </w:r>
      <w:r w:rsidRPr="003A0B3E" w:rsidR="00CA5C46">
        <w:rPr>
          <w:rFonts w:cs="Courier New" w:asciiTheme="minorHAnsi" w:hAnsiTheme="minorHAnsi"/>
          <w:b/>
        </w:rPr>
        <w:t xml:space="preserve"> and Deal with No</w:t>
      </w:r>
      <w:r w:rsidRPr="003A0B3E" w:rsidR="0009576C">
        <w:rPr>
          <w:rFonts w:cs="Courier New" w:asciiTheme="minorHAnsi" w:hAnsiTheme="minorHAnsi"/>
          <w:b/>
        </w:rPr>
        <w:t xml:space="preserve"> R</w:t>
      </w:r>
      <w:r w:rsidRPr="003A0B3E" w:rsidR="00CA5C46">
        <w:rPr>
          <w:rFonts w:cs="Courier New" w:asciiTheme="minorHAnsi" w:hAnsiTheme="minorHAnsi"/>
          <w:b/>
        </w:rPr>
        <w:t>esponse</w:t>
      </w:r>
    </w:p>
    <w:p w:rsidRPr="003A0B3E" w:rsidR="006A694E" w:rsidP="006A694E" w:rsidRDefault="006A694E" w14:paraId="5CF647A3" w14:textId="2F93DE06">
      <w:pPr>
        <w:spacing w:before="120"/>
        <w:rPr>
          <w:rFonts w:asciiTheme="minorHAnsi" w:hAnsiTheme="minorHAnsi"/>
          <w:i/>
        </w:rPr>
      </w:pPr>
      <w:r w:rsidRPr="003A0B3E">
        <w:rPr>
          <w:rFonts w:asciiTheme="minorHAnsi" w:hAnsiTheme="minorHAnsi"/>
          <w:i/>
        </w:rPr>
        <w:t>Facility-based gonorrhea data:</w:t>
      </w:r>
    </w:p>
    <w:p w:rsidR="006A694E" w:rsidP="006A694E" w:rsidRDefault="006A694E" w14:paraId="6F2732B8" w14:textId="6AC4D9BA">
      <w:pPr>
        <w:tabs>
          <w:tab w:val="left" w:pos="2880"/>
        </w:tabs>
        <w:spacing w:before="120" w:line="480" w:lineRule="auto"/>
        <w:rPr>
          <w:rFonts w:asciiTheme="minorHAnsi" w:hAnsiTheme="minorHAnsi"/>
        </w:rPr>
      </w:pPr>
      <w:r w:rsidRPr="003A0B3E">
        <w:rPr>
          <w:rFonts w:asciiTheme="minorHAnsi" w:hAnsiTheme="minorHAnsi"/>
        </w:rPr>
        <w:t>Facility data for SURRG are extracted from data collected as a routine part of all STD facility encounters. The challenge of non-response is not applicable for</w:t>
      </w:r>
      <w:r w:rsidR="00817269">
        <w:rPr>
          <w:rFonts w:asciiTheme="minorHAnsi" w:hAnsiTheme="minorHAnsi"/>
        </w:rPr>
        <w:t xml:space="preserve"> this</w:t>
      </w:r>
      <w:r w:rsidRPr="003A0B3E">
        <w:rPr>
          <w:rFonts w:asciiTheme="minorHAnsi" w:hAnsiTheme="minorHAnsi"/>
        </w:rPr>
        <w:t xml:space="preserve"> </w:t>
      </w:r>
      <w:r w:rsidR="00AC616F">
        <w:rPr>
          <w:rFonts w:asciiTheme="minorHAnsi" w:hAnsiTheme="minorHAnsi"/>
        </w:rPr>
        <w:t>component of the</w:t>
      </w:r>
      <w:r w:rsidRPr="003A0B3E">
        <w:rPr>
          <w:rFonts w:asciiTheme="minorHAnsi" w:hAnsiTheme="minorHAnsi"/>
        </w:rPr>
        <w:t xml:space="preserve"> </w:t>
      </w:r>
      <w:r w:rsidR="00AC616F">
        <w:rPr>
          <w:rFonts w:asciiTheme="minorHAnsi" w:hAnsiTheme="minorHAnsi"/>
        </w:rPr>
        <w:t>project</w:t>
      </w:r>
      <w:r w:rsidRPr="003A0B3E">
        <w:rPr>
          <w:rFonts w:asciiTheme="minorHAnsi" w:hAnsiTheme="minorHAnsi"/>
        </w:rPr>
        <w:t xml:space="preserve"> because the </w:t>
      </w:r>
      <w:r w:rsidR="00AC616F">
        <w:rPr>
          <w:rFonts w:asciiTheme="minorHAnsi" w:hAnsiTheme="minorHAnsi"/>
        </w:rPr>
        <w:t xml:space="preserve">clinical </w:t>
      </w:r>
      <w:r w:rsidRPr="003A0B3E">
        <w:rPr>
          <w:rFonts w:asciiTheme="minorHAnsi" w:hAnsiTheme="minorHAnsi"/>
        </w:rPr>
        <w:t xml:space="preserve">data elements </w:t>
      </w:r>
      <w:r w:rsidR="00AC616F">
        <w:rPr>
          <w:rFonts w:asciiTheme="minorHAnsi" w:hAnsiTheme="minorHAnsi"/>
        </w:rPr>
        <w:t>to be</w:t>
      </w:r>
      <w:r w:rsidRPr="003A0B3E">
        <w:rPr>
          <w:rFonts w:asciiTheme="minorHAnsi" w:hAnsiTheme="minorHAnsi"/>
        </w:rPr>
        <w:t xml:space="preserve"> extracted </w:t>
      </w:r>
      <w:r w:rsidR="00AC616F">
        <w:rPr>
          <w:rFonts w:asciiTheme="minorHAnsi" w:hAnsiTheme="minorHAnsi"/>
        </w:rPr>
        <w:t xml:space="preserve">are collected as a routine part of clinical care.  </w:t>
      </w:r>
    </w:p>
    <w:p w:rsidR="00817269" w:rsidP="006A694E" w:rsidRDefault="00817269" w14:paraId="1CE19A66" w14:textId="426CF0B1">
      <w:pPr>
        <w:tabs>
          <w:tab w:val="left" w:pos="2880"/>
        </w:tabs>
        <w:spacing w:before="120" w:line="480" w:lineRule="auto"/>
        <w:rPr>
          <w:rFonts w:asciiTheme="minorHAnsi" w:hAnsiTheme="minorHAnsi"/>
        </w:rPr>
      </w:pPr>
      <w:r>
        <w:rPr>
          <w:rFonts w:asciiTheme="minorHAnsi" w:hAnsiTheme="minorHAnsi"/>
        </w:rPr>
        <w:t>Laboratory-based data collection:</w:t>
      </w:r>
    </w:p>
    <w:p w:rsidRPr="003A0B3E" w:rsidR="00817269" w:rsidP="006A694E" w:rsidRDefault="00817269" w14:paraId="15ED0F34" w14:textId="1FD14702">
      <w:pPr>
        <w:tabs>
          <w:tab w:val="left" w:pos="2880"/>
        </w:tabs>
        <w:spacing w:before="120" w:line="480" w:lineRule="auto"/>
        <w:rPr>
          <w:rFonts w:asciiTheme="minorHAnsi" w:hAnsiTheme="minorHAnsi"/>
        </w:rPr>
      </w:pPr>
      <w:r>
        <w:rPr>
          <w:rFonts w:asciiTheme="minorHAnsi" w:hAnsiTheme="minorHAnsi"/>
        </w:rPr>
        <w:t xml:space="preserve">Laboratory results </w:t>
      </w:r>
      <w:r w:rsidR="00281C6E">
        <w:rPr>
          <w:rFonts w:asciiTheme="minorHAnsi" w:hAnsiTheme="minorHAnsi"/>
        </w:rPr>
        <w:t>are</w:t>
      </w:r>
      <w:r>
        <w:rPr>
          <w:rFonts w:asciiTheme="minorHAnsi" w:hAnsiTheme="minorHAnsi"/>
        </w:rPr>
        <w:t xml:space="preserve"> generated as part of the routine laboratory responsibilities. The challenge of non-response is not applicable for this component because the laboratory data to be extracted are generated as a part of routine laboratory responsibilities. </w:t>
      </w:r>
    </w:p>
    <w:p w:rsidRPr="003A0B3E" w:rsidR="006A694E" w:rsidP="006A694E" w:rsidRDefault="006A694E" w14:paraId="38770FD2" w14:textId="4CCDD7AE">
      <w:pPr>
        <w:spacing w:before="120"/>
        <w:rPr>
          <w:rFonts w:asciiTheme="minorHAnsi" w:hAnsiTheme="minorHAnsi"/>
          <w:i/>
        </w:rPr>
      </w:pPr>
      <w:r w:rsidRPr="003A0B3E">
        <w:rPr>
          <w:rFonts w:asciiTheme="minorHAnsi" w:hAnsiTheme="minorHAnsi"/>
          <w:i/>
        </w:rPr>
        <w:t>Field investigation gonorrhea data:</w:t>
      </w:r>
    </w:p>
    <w:p w:rsidRPr="00817269" w:rsidR="002E2D25" w:rsidP="00817269" w:rsidRDefault="00281C6E" w14:paraId="5971140F" w14:textId="608461A9">
      <w:pPr>
        <w:tabs>
          <w:tab w:val="left" w:pos="2880"/>
        </w:tabs>
        <w:spacing w:before="120" w:line="480" w:lineRule="auto"/>
        <w:rPr>
          <w:rFonts w:asciiTheme="minorHAnsi" w:hAnsiTheme="minorHAnsi"/>
        </w:rPr>
      </w:pPr>
      <w:r>
        <w:rPr>
          <w:rFonts w:asciiTheme="minorHAnsi" w:hAnsiTheme="minorHAnsi"/>
        </w:rPr>
        <w:t>Local health department staff conducting f</w:t>
      </w:r>
      <w:r w:rsidR="00917057">
        <w:rPr>
          <w:rFonts w:asciiTheme="minorHAnsi" w:hAnsiTheme="minorHAnsi"/>
        </w:rPr>
        <w:t>ield investigat</w:t>
      </w:r>
      <w:r>
        <w:rPr>
          <w:rFonts w:asciiTheme="minorHAnsi" w:hAnsiTheme="minorHAnsi"/>
        </w:rPr>
        <w:t>ions</w:t>
      </w:r>
      <w:r w:rsidR="00917057">
        <w:rPr>
          <w:rFonts w:asciiTheme="minorHAnsi" w:hAnsiTheme="minorHAnsi"/>
        </w:rPr>
        <w:t xml:space="preserve"> have all </w:t>
      </w:r>
      <w:r w:rsidR="00EC4CBA">
        <w:rPr>
          <w:rFonts w:asciiTheme="minorHAnsi" w:hAnsiTheme="minorHAnsi"/>
        </w:rPr>
        <w:t>received specialized training</w:t>
      </w:r>
      <w:r w:rsidR="00817269">
        <w:rPr>
          <w:rFonts w:asciiTheme="minorHAnsi" w:hAnsiTheme="minorHAnsi"/>
        </w:rPr>
        <w:t xml:space="preserve"> in contacting and interviewing persons diagnosed with STDs.</w:t>
      </w:r>
      <w:r w:rsidR="00EC4CBA">
        <w:rPr>
          <w:rFonts w:asciiTheme="minorHAnsi" w:hAnsiTheme="minorHAnsi"/>
        </w:rPr>
        <w:t xml:space="preserve"> These </w:t>
      </w:r>
      <w:proofErr w:type="gramStart"/>
      <w:r w:rsidR="00EC4CBA">
        <w:rPr>
          <w:rFonts w:asciiTheme="minorHAnsi" w:hAnsiTheme="minorHAnsi"/>
        </w:rPr>
        <w:lastRenderedPageBreak/>
        <w:t>highly</w:t>
      </w:r>
      <w:r>
        <w:rPr>
          <w:rFonts w:asciiTheme="minorHAnsi" w:hAnsiTheme="minorHAnsi"/>
        </w:rPr>
        <w:t>-</w:t>
      </w:r>
      <w:r w:rsidR="00EC4CBA">
        <w:rPr>
          <w:rFonts w:asciiTheme="minorHAnsi" w:hAnsiTheme="minorHAnsi"/>
        </w:rPr>
        <w:t>t</w:t>
      </w:r>
      <w:r w:rsidRPr="003A0B3E" w:rsidR="006A694E">
        <w:rPr>
          <w:rFonts w:asciiTheme="minorHAnsi" w:hAnsiTheme="minorHAnsi"/>
        </w:rPr>
        <w:t>ra</w:t>
      </w:r>
      <w:r w:rsidR="00F31D35">
        <w:rPr>
          <w:rFonts w:asciiTheme="minorHAnsi" w:hAnsiTheme="minorHAnsi"/>
        </w:rPr>
        <w:t>ined</w:t>
      </w:r>
      <w:proofErr w:type="gramEnd"/>
      <w:r w:rsidR="00F31D35">
        <w:rPr>
          <w:rFonts w:asciiTheme="minorHAnsi" w:hAnsiTheme="minorHAnsi"/>
        </w:rPr>
        <w:t xml:space="preserve"> STD field investigators</w:t>
      </w:r>
      <w:r w:rsidRPr="003A0B3E" w:rsidR="006A694E">
        <w:rPr>
          <w:rFonts w:asciiTheme="minorHAnsi" w:hAnsiTheme="minorHAnsi"/>
        </w:rPr>
        <w:t xml:space="preserve"> </w:t>
      </w:r>
      <w:r w:rsidR="00F31D35">
        <w:rPr>
          <w:rFonts w:asciiTheme="minorHAnsi" w:hAnsiTheme="minorHAnsi"/>
        </w:rPr>
        <w:t>from</w:t>
      </w:r>
      <w:r w:rsidRPr="003A0B3E" w:rsidR="006A694E">
        <w:rPr>
          <w:rFonts w:asciiTheme="minorHAnsi" w:hAnsiTheme="minorHAnsi"/>
        </w:rPr>
        <w:t xml:space="preserve"> participating </w:t>
      </w:r>
      <w:r w:rsidR="00F31D35">
        <w:rPr>
          <w:rFonts w:asciiTheme="minorHAnsi" w:hAnsiTheme="minorHAnsi"/>
        </w:rPr>
        <w:t>jurisdictions</w:t>
      </w:r>
      <w:r w:rsidRPr="003A0B3E" w:rsidR="006A694E">
        <w:rPr>
          <w:rFonts w:asciiTheme="minorHAnsi" w:hAnsiTheme="minorHAnsi"/>
        </w:rPr>
        <w:t xml:space="preserve"> contact patients</w:t>
      </w:r>
      <w:r w:rsidRPr="003A0B3E" w:rsidR="003B08E6">
        <w:rPr>
          <w:rFonts w:asciiTheme="minorHAnsi" w:hAnsiTheme="minorHAnsi"/>
        </w:rPr>
        <w:t xml:space="preserve"> and </w:t>
      </w:r>
      <w:r w:rsidR="004E1592">
        <w:rPr>
          <w:rFonts w:asciiTheme="minorHAnsi" w:hAnsiTheme="minorHAnsi"/>
        </w:rPr>
        <w:t>partners</w:t>
      </w:r>
      <w:r w:rsidRPr="003A0B3E" w:rsidR="003B08E6">
        <w:rPr>
          <w:rFonts w:asciiTheme="minorHAnsi" w:hAnsiTheme="minorHAnsi"/>
        </w:rPr>
        <w:t xml:space="preserve"> who were potentially exposed to gonorrhea</w:t>
      </w:r>
      <w:r w:rsidRPr="003A0B3E" w:rsidR="006A694E">
        <w:rPr>
          <w:rFonts w:asciiTheme="minorHAnsi" w:hAnsiTheme="minorHAnsi"/>
        </w:rPr>
        <w:t xml:space="preserve"> </w:t>
      </w:r>
      <w:r w:rsidR="00817269">
        <w:rPr>
          <w:rFonts w:asciiTheme="minorHAnsi" w:hAnsiTheme="minorHAnsi"/>
        </w:rPr>
        <w:t xml:space="preserve">in the clinic </w:t>
      </w:r>
      <w:r w:rsidRPr="003A0B3E" w:rsidR="006A694E">
        <w:rPr>
          <w:rFonts w:asciiTheme="minorHAnsi" w:hAnsiTheme="minorHAnsi"/>
        </w:rPr>
        <w:t xml:space="preserve">to complete a phone or in-person interview. Protocols for maximizing the likelihood of a successful interview with patients </w:t>
      </w:r>
      <w:r w:rsidRPr="003A0B3E" w:rsidR="003B08E6">
        <w:rPr>
          <w:rFonts w:asciiTheme="minorHAnsi" w:hAnsiTheme="minorHAnsi"/>
        </w:rPr>
        <w:t xml:space="preserve">and potentially exposed </w:t>
      </w:r>
      <w:r w:rsidR="004E1592">
        <w:rPr>
          <w:rFonts w:asciiTheme="minorHAnsi" w:hAnsiTheme="minorHAnsi"/>
        </w:rPr>
        <w:t>partners</w:t>
      </w:r>
      <w:r w:rsidRPr="003A0B3E" w:rsidR="003B08E6">
        <w:rPr>
          <w:rFonts w:asciiTheme="minorHAnsi" w:hAnsiTheme="minorHAnsi"/>
        </w:rPr>
        <w:t xml:space="preserve"> </w:t>
      </w:r>
      <w:r w:rsidRPr="003A0B3E" w:rsidR="006A694E">
        <w:rPr>
          <w:rFonts w:asciiTheme="minorHAnsi" w:hAnsiTheme="minorHAnsi"/>
        </w:rPr>
        <w:t>vary by site, but at least three</w:t>
      </w:r>
      <w:r w:rsidRPr="003A0B3E" w:rsidR="003B08E6">
        <w:rPr>
          <w:rFonts w:asciiTheme="minorHAnsi" w:hAnsiTheme="minorHAnsi"/>
        </w:rPr>
        <w:t xml:space="preserve"> attempts to contact a person </w:t>
      </w:r>
      <w:r>
        <w:rPr>
          <w:rFonts w:asciiTheme="minorHAnsi" w:hAnsiTheme="minorHAnsi"/>
        </w:rPr>
        <w:t>are</w:t>
      </w:r>
      <w:r w:rsidRPr="003A0B3E" w:rsidR="006A694E">
        <w:rPr>
          <w:rFonts w:asciiTheme="minorHAnsi" w:hAnsiTheme="minorHAnsi"/>
        </w:rPr>
        <w:t xml:space="preserve"> made in all sites. </w:t>
      </w:r>
      <w:r w:rsidRPr="003A0B3E" w:rsidR="003B08E6">
        <w:rPr>
          <w:rFonts w:asciiTheme="minorHAnsi" w:hAnsiTheme="minorHAnsi"/>
        </w:rPr>
        <w:t>Person</w:t>
      </w:r>
      <w:r w:rsidRPr="003A0B3E" w:rsidR="006A694E">
        <w:rPr>
          <w:rFonts w:asciiTheme="minorHAnsi" w:hAnsiTheme="minorHAnsi"/>
        </w:rPr>
        <w:t xml:space="preserve">s participating in the interview </w:t>
      </w:r>
      <w:r>
        <w:rPr>
          <w:rFonts w:asciiTheme="minorHAnsi" w:hAnsiTheme="minorHAnsi"/>
        </w:rPr>
        <w:t>are</w:t>
      </w:r>
      <w:r w:rsidRPr="003A0B3E">
        <w:rPr>
          <w:rFonts w:asciiTheme="minorHAnsi" w:hAnsiTheme="minorHAnsi"/>
        </w:rPr>
        <w:t xml:space="preserve"> </w:t>
      </w:r>
      <w:r w:rsidRPr="003A0B3E" w:rsidR="006A694E">
        <w:rPr>
          <w:rFonts w:asciiTheme="minorHAnsi" w:hAnsiTheme="minorHAnsi"/>
        </w:rPr>
        <w:t xml:space="preserve">not be offered reimbursement for their </w:t>
      </w:r>
      <w:proofErr w:type="gramStart"/>
      <w:r w:rsidRPr="003A0B3E" w:rsidR="006A694E">
        <w:rPr>
          <w:rFonts w:asciiTheme="minorHAnsi" w:hAnsiTheme="minorHAnsi"/>
        </w:rPr>
        <w:t>participation</w:t>
      </w:r>
      <w:r w:rsidR="00EC4CBA">
        <w:rPr>
          <w:rFonts w:asciiTheme="minorHAnsi" w:hAnsiTheme="minorHAnsi"/>
        </w:rPr>
        <w:t>,</w:t>
      </w:r>
      <w:r w:rsidRPr="003A0B3E" w:rsidR="003B08E6">
        <w:rPr>
          <w:rFonts w:asciiTheme="minorHAnsi" w:hAnsiTheme="minorHAnsi"/>
        </w:rPr>
        <w:t xml:space="preserve"> and</w:t>
      </w:r>
      <w:proofErr w:type="gramEnd"/>
      <w:r w:rsidRPr="003A0B3E" w:rsidR="003B08E6">
        <w:rPr>
          <w:rFonts w:asciiTheme="minorHAnsi" w:hAnsiTheme="minorHAnsi"/>
        </w:rPr>
        <w:t xml:space="preserve"> </w:t>
      </w:r>
      <w:r>
        <w:rPr>
          <w:rFonts w:asciiTheme="minorHAnsi" w:hAnsiTheme="minorHAnsi"/>
        </w:rPr>
        <w:t>are</w:t>
      </w:r>
      <w:r w:rsidRPr="003A0B3E" w:rsidR="003B08E6">
        <w:rPr>
          <w:rFonts w:asciiTheme="minorHAnsi" w:hAnsiTheme="minorHAnsi"/>
        </w:rPr>
        <w:t xml:space="preserve"> </w:t>
      </w:r>
      <w:r w:rsidRPr="003A0B3E" w:rsidR="006A694E">
        <w:rPr>
          <w:rFonts w:asciiTheme="minorHAnsi" w:hAnsiTheme="minorHAnsi"/>
        </w:rPr>
        <w:t xml:space="preserve">informed </w:t>
      </w:r>
      <w:r w:rsidRPr="003A0B3E" w:rsidR="003B08E6">
        <w:rPr>
          <w:rFonts w:asciiTheme="minorHAnsi" w:hAnsiTheme="minorHAnsi"/>
        </w:rPr>
        <w:t xml:space="preserve">that </w:t>
      </w:r>
      <w:r w:rsidRPr="003A0B3E" w:rsidR="006A694E">
        <w:rPr>
          <w:rFonts w:asciiTheme="minorHAnsi" w:hAnsiTheme="minorHAnsi"/>
        </w:rPr>
        <w:t xml:space="preserve">participation in the interview is voluntary and </w:t>
      </w:r>
      <w:r w:rsidRPr="003A0B3E" w:rsidR="003B08E6">
        <w:rPr>
          <w:rFonts w:asciiTheme="minorHAnsi" w:hAnsiTheme="minorHAnsi"/>
        </w:rPr>
        <w:t xml:space="preserve">that </w:t>
      </w:r>
      <w:r w:rsidRPr="003A0B3E" w:rsidR="006A694E">
        <w:rPr>
          <w:rFonts w:asciiTheme="minorHAnsi" w:hAnsiTheme="minorHAnsi"/>
        </w:rPr>
        <w:t>refusal to participate is at no risk or harm to them. If local regulations offer additional partner management services for patients with gonorrhea, then the patient will be referred accordingly. Similar</w:t>
      </w:r>
      <w:r w:rsidR="00EC4CBA">
        <w:rPr>
          <w:rFonts w:asciiTheme="minorHAnsi" w:hAnsiTheme="minorHAnsi"/>
        </w:rPr>
        <w:t xml:space="preserve"> field investigation</w:t>
      </w:r>
      <w:r w:rsidRPr="003A0B3E" w:rsidR="006A694E">
        <w:rPr>
          <w:rFonts w:asciiTheme="minorHAnsi" w:hAnsiTheme="minorHAnsi"/>
        </w:rPr>
        <w:t xml:space="preserve"> interviews have been conducted </w:t>
      </w:r>
      <w:r w:rsidR="00CE7548">
        <w:rPr>
          <w:rFonts w:asciiTheme="minorHAnsi" w:hAnsiTheme="minorHAnsi"/>
        </w:rPr>
        <w:t>for other</w:t>
      </w:r>
      <w:r w:rsidRPr="003A0B3E" w:rsidR="003B08E6">
        <w:rPr>
          <w:rFonts w:asciiTheme="minorHAnsi" w:hAnsiTheme="minorHAnsi"/>
        </w:rPr>
        <w:t xml:space="preserve"> disease control activities and are part of routine STD control activities in some </w:t>
      </w:r>
      <w:r w:rsidR="00CE7548">
        <w:rPr>
          <w:rFonts w:asciiTheme="minorHAnsi" w:hAnsiTheme="minorHAnsi"/>
        </w:rPr>
        <w:t xml:space="preserve">participating </w:t>
      </w:r>
      <w:r w:rsidRPr="003A0B3E" w:rsidR="003B08E6">
        <w:rPr>
          <w:rFonts w:asciiTheme="minorHAnsi" w:hAnsiTheme="minorHAnsi"/>
        </w:rPr>
        <w:t>jurisdictions. N</w:t>
      </w:r>
      <w:r w:rsidRPr="003A0B3E" w:rsidR="006A694E">
        <w:rPr>
          <w:rFonts w:asciiTheme="minorHAnsi" w:hAnsiTheme="minorHAnsi"/>
        </w:rPr>
        <w:t xml:space="preserve">on-response rates or patient refusals to be interviewed </w:t>
      </w:r>
      <w:r w:rsidRPr="003A0B3E" w:rsidR="003B08E6">
        <w:rPr>
          <w:rFonts w:asciiTheme="minorHAnsi" w:hAnsiTheme="minorHAnsi"/>
        </w:rPr>
        <w:t>often vary by jurisdiction</w:t>
      </w:r>
      <w:r w:rsidR="00CE7548">
        <w:rPr>
          <w:rFonts w:asciiTheme="minorHAnsi" w:hAnsiTheme="minorHAnsi"/>
        </w:rPr>
        <w:t xml:space="preserve"> and investigator</w:t>
      </w:r>
      <w:r w:rsidRPr="003A0B3E" w:rsidR="003B08E6">
        <w:rPr>
          <w:rFonts w:asciiTheme="minorHAnsi" w:hAnsiTheme="minorHAnsi"/>
        </w:rPr>
        <w:t xml:space="preserve"> but </w:t>
      </w:r>
      <w:r w:rsidRPr="003A0B3E" w:rsidR="006A694E">
        <w:rPr>
          <w:rFonts w:asciiTheme="minorHAnsi" w:hAnsiTheme="minorHAnsi"/>
        </w:rPr>
        <w:t xml:space="preserve">have </w:t>
      </w:r>
      <w:r w:rsidR="00CE7548">
        <w:rPr>
          <w:rFonts w:asciiTheme="minorHAnsi" w:hAnsiTheme="minorHAnsi"/>
        </w:rPr>
        <w:t xml:space="preserve">historically </w:t>
      </w:r>
      <w:r w:rsidRPr="003A0B3E" w:rsidR="006A694E">
        <w:rPr>
          <w:rFonts w:asciiTheme="minorHAnsi" w:hAnsiTheme="minorHAnsi"/>
        </w:rPr>
        <w:t xml:space="preserve">been low. </w:t>
      </w:r>
    </w:p>
    <w:p w:rsidRPr="003A0B3E" w:rsidR="002E2D25" w:rsidP="002C0996" w:rsidRDefault="002E2D25" w14:paraId="621B6F1F"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b/>
        </w:rPr>
      </w:pPr>
      <w:r w:rsidRPr="003A0B3E">
        <w:rPr>
          <w:rFonts w:cs="Courier New" w:asciiTheme="minorHAnsi" w:hAnsiTheme="minorHAnsi"/>
          <w:b/>
        </w:rPr>
        <w:t>4.</w:t>
      </w:r>
      <w:r w:rsidRPr="003A0B3E">
        <w:rPr>
          <w:rFonts w:cs="Courier New" w:asciiTheme="minorHAnsi" w:hAnsiTheme="minorHAnsi"/>
          <w:b/>
        </w:rPr>
        <w:tab/>
      </w:r>
      <w:r w:rsidRPr="003A0B3E" w:rsidR="00CA5C46">
        <w:rPr>
          <w:rFonts w:cs="Courier New" w:asciiTheme="minorHAnsi" w:hAnsiTheme="minorHAnsi"/>
          <w:b/>
        </w:rPr>
        <w:t>Test of Procedures or Methods to Be Undertaken</w:t>
      </w:r>
    </w:p>
    <w:p w:rsidRPr="003A0B3E" w:rsidR="003B08E6" w:rsidP="003B08E6" w:rsidRDefault="003B08E6" w14:paraId="57E49D0C" w14:textId="7A9BB9E4">
      <w:pPr>
        <w:spacing w:before="120"/>
        <w:rPr>
          <w:rFonts w:asciiTheme="minorHAnsi" w:hAnsiTheme="minorHAnsi"/>
          <w:i/>
        </w:rPr>
      </w:pPr>
      <w:r w:rsidRPr="003A0B3E">
        <w:rPr>
          <w:rFonts w:asciiTheme="minorHAnsi" w:hAnsiTheme="minorHAnsi"/>
          <w:i/>
        </w:rPr>
        <w:t xml:space="preserve">Facility-based </w:t>
      </w:r>
      <w:r w:rsidR="00434FBE">
        <w:rPr>
          <w:rFonts w:asciiTheme="minorHAnsi" w:hAnsiTheme="minorHAnsi"/>
          <w:i/>
        </w:rPr>
        <w:t xml:space="preserve">and laboratory-based </w:t>
      </w:r>
      <w:r w:rsidRPr="003A0B3E">
        <w:rPr>
          <w:rFonts w:asciiTheme="minorHAnsi" w:hAnsiTheme="minorHAnsi"/>
          <w:i/>
        </w:rPr>
        <w:t>gonorrhea data:</w:t>
      </w:r>
    </w:p>
    <w:p w:rsidRPr="003A0B3E" w:rsidR="003B08E6" w:rsidP="00D06FA0" w:rsidRDefault="003B08E6" w14:paraId="4E302872" w14:textId="2243C0F1">
      <w:pPr>
        <w:spacing w:before="120" w:line="480" w:lineRule="auto"/>
        <w:rPr>
          <w:rFonts w:asciiTheme="minorHAnsi" w:hAnsiTheme="minorHAnsi"/>
        </w:rPr>
      </w:pPr>
      <w:r w:rsidRPr="003A0B3E">
        <w:rPr>
          <w:rFonts w:asciiTheme="minorHAnsi" w:hAnsiTheme="minorHAnsi"/>
        </w:rPr>
        <w:t>SURRG collect</w:t>
      </w:r>
      <w:r w:rsidR="00281C6E">
        <w:rPr>
          <w:rFonts w:asciiTheme="minorHAnsi" w:hAnsiTheme="minorHAnsi"/>
        </w:rPr>
        <w:t>s</w:t>
      </w:r>
      <w:r w:rsidRPr="003A0B3E">
        <w:rPr>
          <w:rFonts w:asciiTheme="minorHAnsi" w:hAnsiTheme="minorHAnsi"/>
        </w:rPr>
        <w:t xml:space="preserve"> the results </w:t>
      </w:r>
      <w:r w:rsidR="00020A2A">
        <w:rPr>
          <w:rFonts w:asciiTheme="minorHAnsi" w:hAnsiTheme="minorHAnsi"/>
        </w:rPr>
        <w:t>of the following</w:t>
      </w:r>
      <w:r w:rsidRPr="003A0B3E">
        <w:rPr>
          <w:rFonts w:asciiTheme="minorHAnsi" w:hAnsiTheme="minorHAnsi"/>
        </w:rPr>
        <w:t xml:space="preserve"> </w:t>
      </w:r>
      <w:r w:rsidR="00020A2A">
        <w:rPr>
          <w:rFonts w:asciiTheme="minorHAnsi" w:hAnsiTheme="minorHAnsi"/>
        </w:rPr>
        <w:t xml:space="preserve">gonorrhea </w:t>
      </w:r>
      <w:r w:rsidRPr="003A0B3E">
        <w:rPr>
          <w:rFonts w:asciiTheme="minorHAnsi" w:hAnsiTheme="minorHAnsi"/>
        </w:rPr>
        <w:t>diagnostic tests and laboratory methods</w:t>
      </w:r>
      <w:r w:rsidR="00020A2A">
        <w:rPr>
          <w:rFonts w:asciiTheme="minorHAnsi" w:hAnsiTheme="minorHAnsi"/>
        </w:rPr>
        <w:t>:</w:t>
      </w:r>
      <w:r w:rsidRPr="003A0B3E">
        <w:rPr>
          <w:rFonts w:asciiTheme="minorHAnsi" w:hAnsiTheme="minorHAnsi"/>
        </w:rPr>
        <w:t xml:space="preserve"> bacterial culture</w:t>
      </w:r>
      <w:r w:rsidR="00020A2A">
        <w:rPr>
          <w:rFonts w:asciiTheme="minorHAnsi" w:hAnsiTheme="minorHAnsi"/>
        </w:rPr>
        <w:t>s</w:t>
      </w:r>
      <w:r w:rsidRPr="003A0B3E">
        <w:rPr>
          <w:rFonts w:asciiTheme="minorHAnsi" w:hAnsiTheme="minorHAnsi"/>
        </w:rPr>
        <w:t xml:space="preserve">, nucleic acid amplification tests, and antibiotic susceptibility tests. </w:t>
      </w:r>
      <w:r w:rsidR="00020A2A">
        <w:rPr>
          <w:rFonts w:asciiTheme="minorHAnsi" w:hAnsiTheme="minorHAnsi"/>
        </w:rPr>
        <w:t xml:space="preserve">Use of each of these tests and methods </w:t>
      </w:r>
      <w:r w:rsidR="00B02074">
        <w:rPr>
          <w:rFonts w:asciiTheme="minorHAnsi" w:hAnsiTheme="minorHAnsi"/>
        </w:rPr>
        <w:t xml:space="preserve">are </w:t>
      </w:r>
      <w:r w:rsidR="00020A2A">
        <w:rPr>
          <w:rFonts w:asciiTheme="minorHAnsi" w:hAnsiTheme="minorHAnsi"/>
        </w:rPr>
        <w:t xml:space="preserve">a part of routine </w:t>
      </w:r>
      <w:r w:rsidR="00B02074">
        <w:rPr>
          <w:rFonts w:asciiTheme="minorHAnsi" w:hAnsiTheme="minorHAnsi"/>
        </w:rPr>
        <w:t>clinical care</w:t>
      </w:r>
      <w:r w:rsidR="00212636">
        <w:rPr>
          <w:rFonts w:asciiTheme="minorHAnsi" w:hAnsiTheme="minorHAnsi"/>
        </w:rPr>
        <w:t>,</w:t>
      </w:r>
      <w:r w:rsidR="00B02074">
        <w:rPr>
          <w:rFonts w:asciiTheme="minorHAnsi" w:hAnsiTheme="minorHAnsi"/>
        </w:rPr>
        <w:t xml:space="preserve"> and all have been validated by the local public health laboratories as required by relevant </w:t>
      </w:r>
      <w:r w:rsidR="00212636">
        <w:rPr>
          <w:rFonts w:asciiTheme="minorHAnsi" w:hAnsiTheme="minorHAnsi"/>
        </w:rPr>
        <w:t xml:space="preserve">laboratory oversite authorities.  </w:t>
      </w:r>
    </w:p>
    <w:p w:rsidRPr="003A0B3E" w:rsidR="003B08E6" w:rsidP="003B08E6" w:rsidRDefault="003B08E6" w14:paraId="7869BAD0" w14:textId="77777777">
      <w:pPr>
        <w:spacing w:before="120"/>
        <w:rPr>
          <w:rFonts w:asciiTheme="minorHAnsi" w:hAnsiTheme="minorHAnsi"/>
          <w:i/>
        </w:rPr>
      </w:pPr>
      <w:r w:rsidRPr="003A0B3E">
        <w:rPr>
          <w:rFonts w:asciiTheme="minorHAnsi" w:hAnsiTheme="minorHAnsi"/>
          <w:i/>
        </w:rPr>
        <w:t>Field investigation gonorrhea data:</w:t>
      </w:r>
    </w:p>
    <w:p w:rsidRPr="003A0B3E" w:rsidR="00D06FA0" w:rsidP="003B08E6" w:rsidRDefault="00D06FA0" w14:paraId="3AD1759B" w14:textId="77777777">
      <w:pPr>
        <w:spacing w:before="120"/>
        <w:rPr>
          <w:rFonts w:asciiTheme="minorHAnsi" w:hAnsiTheme="minorHAnsi"/>
          <w:i/>
        </w:rPr>
      </w:pPr>
    </w:p>
    <w:p w:rsidRPr="003A0B3E" w:rsidR="002E2D25" w:rsidP="00434FBE" w:rsidRDefault="003B08E6" w14:paraId="0E886E4F" w14:textId="1C4DA61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rPr>
      </w:pPr>
      <w:r w:rsidRPr="003A0B3E">
        <w:rPr>
          <w:rFonts w:cs="Courier New" w:asciiTheme="minorHAnsi" w:hAnsiTheme="minorHAnsi"/>
        </w:rPr>
        <w:lastRenderedPageBreak/>
        <w:t xml:space="preserve">The SURRG field investigation interview form was developed using questions from the CDC STD Interview Record, </w:t>
      </w:r>
      <w:r w:rsidR="00212636">
        <w:rPr>
          <w:rFonts w:cs="Courier New" w:asciiTheme="minorHAnsi" w:hAnsiTheme="minorHAnsi"/>
        </w:rPr>
        <w:t>CDC</w:t>
      </w:r>
      <w:r w:rsidR="006C708F">
        <w:rPr>
          <w:rFonts w:cs="Courier New" w:asciiTheme="minorHAnsi" w:hAnsiTheme="minorHAnsi"/>
        </w:rPr>
        <w:t>’s</w:t>
      </w:r>
      <w:r w:rsidR="00212636">
        <w:rPr>
          <w:rFonts w:cs="Courier New" w:asciiTheme="minorHAnsi" w:hAnsiTheme="minorHAnsi"/>
        </w:rPr>
        <w:t xml:space="preserve"> </w:t>
      </w:r>
      <w:r w:rsidRPr="003A0B3E">
        <w:rPr>
          <w:rFonts w:cs="Courier New" w:asciiTheme="minorHAnsi" w:hAnsiTheme="minorHAnsi"/>
        </w:rPr>
        <w:t xml:space="preserve">STD Surveillance Network, collaborating </w:t>
      </w:r>
      <w:r w:rsidR="00602421">
        <w:rPr>
          <w:rFonts w:cs="Courier New" w:asciiTheme="minorHAnsi" w:hAnsiTheme="minorHAnsi"/>
        </w:rPr>
        <w:t>jurisdiction</w:t>
      </w:r>
      <w:r w:rsidRPr="003A0B3E">
        <w:rPr>
          <w:rFonts w:cs="Courier New" w:asciiTheme="minorHAnsi" w:hAnsiTheme="minorHAnsi"/>
        </w:rPr>
        <w:t xml:space="preserve"> investigation forms, previous CDC surveillance projects, </w:t>
      </w:r>
      <w:r w:rsidR="00212636">
        <w:rPr>
          <w:rFonts w:cs="Courier New" w:asciiTheme="minorHAnsi" w:hAnsiTheme="minorHAnsi"/>
        </w:rPr>
        <w:t>literature on antibiotic</w:t>
      </w:r>
      <w:r w:rsidR="00EF50F8">
        <w:rPr>
          <w:rFonts w:cs="Courier New" w:asciiTheme="minorHAnsi" w:hAnsiTheme="minorHAnsi"/>
        </w:rPr>
        <w:t>-</w:t>
      </w:r>
      <w:r w:rsidR="00212636">
        <w:rPr>
          <w:rFonts w:cs="Courier New" w:asciiTheme="minorHAnsi" w:hAnsiTheme="minorHAnsi"/>
        </w:rPr>
        <w:t xml:space="preserve">resistant </w:t>
      </w:r>
      <w:r w:rsidRPr="00434FBE" w:rsidR="00212636">
        <w:rPr>
          <w:rFonts w:cs="Courier New" w:asciiTheme="minorHAnsi" w:hAnsiTheme="minorHAnsi"/>
          <w:i/>
        </w:rPr>
        <w:t>N</w:t>
      </w:r>
      <w:r w:rsidR="00073AE7">
        <w:rPr>
          <w:rFonts w:cs="Courier New" w:asciiTheme="minorHAnsi" w:hAnsiTheme="minorHAnsi"/>
          <w:i/>
        </w:rPr>
        <w:t>.</w:t>
      </w:r>
      <w:r w:rsidRPr="00434FBE" w:rsidR="00212636">
        <w:rPr>
          <w:rFonts w:cs="Courier New" w:asciiTheme="minorHAnsi" w:hAnsiTheme="minorHAnsi"/>
          <w:i/>
        </w:rPr>
        <w:t xml:space="preserve"> gonorrh</w:t>
      </w:r>
      <w:r w:rsidRPr="00434FBE" w:rsidR="00434FBE">
        <w:rPr>
          <w:rFonts w:cs="Courier New" w:asciiTheme="minorHAnsi" w:hAnsiTheme="minorHAnsi"/>
          <w:i/>
        </w:rPr>
        <w:t>o</w:t>
      </w:r>
      <w:r w:rsidRPr="00434FBE" w:rsidR="00212636">
        <w:rPr>
          <w:rFonts w:cs="Courier New" w:asciiTheme="minorHAnsi" w:hAnsiTheme="minorHAnsi"/>
          <w:i/>
        </w:rPr>
        <w:t>ea</w:t>
      </w:r>
      <w:r w:rsidRPr="00434FBE" w:rsidR="00434FBE">
        <w:rPr>
          <w:rFonts w:cs="Courier New" w:asciiTheme="minorHAnsi" w:hAnsiTheme="minorHAnsi"/>
          <w:i/>
        </w:rPr>
        <w:t>e</w:t>
      </w:r>
      <w:r w:rsidR="00212636">
        <w:rPr>
          <w:rFonts w:cs="Courier New" w:asciiTheme="minorHAnsi" w:hAnsiTheme="minorHAnsi"/>
        </w:rPr>
        <w:t xml:space="preserve">, and </w:t>
      </w:r>
      <w:r w:rsidRPr="003A0B3E">
        <w:rPr>
          <w:rFonts w:cs="Courier New" w:asciiTheme="minorHAnsi" w:hAnsiTheme="minorHAnsi"/>
        </w:rPr>
        <w:t xml:space="preserve">guidance provided by CDC’s </w:t>
      </w:r>
      <w:r w:rsidRPr="00212636">
        <w:rPr>
          <w:rFonts w:cs="Courier New" w:asciiTheme="minorHAnsi" w:hAnsiTheme="minorHAnsi"/>
          <w:i/>
        </w:rPr>
        <w:t xml:space="preserve">Cephalosporin-Resistant </w:t>
      </w:r>
      <w:r w:rsidRPr="007750BE" w:rsidR="00D06FA0">
        <w:rPr>
          <w:rFonts w:cs="Courier New" w:asciiTheme="minorHAnsi" w:hAnsiTheme="minorHAnsi"/>
          <w:iCs/>
        </w:rPr>
        <w:t>Neisseria gonorrhoeae</w:t>
      </w:r>
      <w:r w:rsidRPr="00212636" w:rsidR="00D06FA0">
        <w:rPr>
          <w:rFonts w:cs="Courier New" w:asciiTheme="minorHAnsi" w:hAnsiTheme="minorHAnsi"/>
          <w:i/>
        </w:rPr>
        <w:t xml:space="preserve"> Public Health Response Plan</w:t>
      </w:r>
      <w:r w:rsidRPr="003A0B3E">
        <w:rPr>
          <w:rFonts w:cs="Courier New" w:asciiTheme="minorHAnsi" w:hAnsiTheme="minorHAnsi"/>
        </w:rPr>
        <w:t xml:space="preserve">. </w:t>
      </w:r>
      <w:r w:rsidRPr="003A0B3E" w:rsidR="00D06FA0">
        <w:rPr>
          <w:rFonts w:cs="Courier New" w:asciiTheme="minorHAnsi" w:hAnsiTheme="minorHAnsi"/>
        </w:rPr>
        <w:t xml:space="preserve">Collaborating </w:t>
      </w:r>
      <w:r w:rsidR="00F3584D">
        <w:rPr>
          <w:rFonts w:cs="Courier New" w:asciiTheme="minorHAnsi" w:hAnsiTheme="minorHAnsi"/>
        </w:rPr>
        <w:t>jurisdiction</w:t>
      </w:r>
      <w:r w:rsidRPr="003A0B3E" w:rsidR="00D06FA0">
        <w:rPr>
          <w:rFonts w:cs="Courier New" w:asciiTheme="minorHAnsi" w:hAnsiTheme="minorHAnsi"/>
        </w:rPr>
        <w:t xml:space="preserve">s have reviewed the interview form extensively for internal consistency and clarity of language. </w:t>
      </w:r>
    </w:p>
    <w:p w:rsidRPr="003A0B3E" w:rsidR="002E2D25" w:rsidP="00385338" w:rsidRDefault="002E2D25" w14:paraId="22FC77EF"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b/>
        </w:rPr>
      </w:pPr>
      <w:r w:rsidRPr="003A0B3E">
        <w:rPr>
          <w:rFonts w:cs="Courier New" w:asciiTheme="minorHAnsi" w:hAnsiTheme="minorHAnsi"/>
          <w:b/>
        </w:rPr>
        <w:t>5.</w:t>
      </w:r>
      <w:r w:rsidRPr="003A0B3E">
        <w:rPr>
          <w:rFonts w:cs="Courier New" w:asciiTheme="minorHAnsi" w:hAnsiTheme="minorHAnsi"/>
          <w:b/>
        </w:rPr>
        <w:tab/>
      </w:r>
      <w:r w:rsidRPr="003A0B3E" w:rsidR="00CA5C46">
        <w:rPr>
          <w:rFonts w:cs="Courier New" w:asciiTheme="minorHAnsi" w:hAnsiTheme="minorHAnsi"/>
          <w:b/>
        </w:rPr>
        <w:t>Individuals Consu</w:t>
      </w:r>
      <w:r w:rsidRPr="003A0B3E" w:rsidR="00385338">
        <w:rPr>
          <w:rFonts w:cs="Courier New" w:asciiTheme="minorHAnsi" w:hAnsiTheme="minorHAnsi"/>
          <w:b/>
        </w:rPr>
        <w:t>lted on Statistical Aspects and I</w:t>
      </w:r>
      <w:r w:rsidRPr="003A0B3E" w:rsidR="00CA5C46">
        <w:rPr>
          <w:rFonts w:cs="Courier New" w:asciiTheme="minorHAnsi" w:hAnsiTheme="minorHAnsi"/>
          <w:b/>
        </w:rPr>
        <w:t>ndividuals Collecting and /or Analyzing Data</w:t>
      </w:r>
    </w:p>
    <w:p w:rsidRPr="003A0B3E" w:rsidR="002E2D25" w:rsidP="00385338" w:rsidRDefault="003732D9" w14:paraId="4A91DE3F" w14:textId="3965E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rPr>
      </w:pPr>
      <w:r>
        <w:rPr>
          <w:rFonts w:cs="Courier New" w:asciiTheme="minorHAnsi" w:hAnsiTheme="minorHAnsi"/>
        </w:rPr>
        <w:t>Data collection and</w:t>
      </w:r>
      <w:r w:rsidRPr="003A0B3E" w:rsidR="003B08E6">
        <w:rPr>
          <w:rFonts w:cs="Courier New" w:asciiTheme="minorHAnsi" w:hAnsiTheme="minorHAnsi"/>
        </w:rPr>
        <w:t xml:space="preserve"> </w:t>
      </w:r>
      <w:r w:rsidRPr="003A0B3E" w:rsidR="002E2D25">
        <w:rPr>
          <w:rFonts w:cs="Courier New" w:asciiTheme="minorHAnsi" w:hAnsiTheme="minorHAnsi"/>
        </w:rPr>
        <w:t xml:space="preserve">management </w:t>
      </w:r>
      <w:r w:rsidR="00434FBE">
        <w:rPr>
          <w:rFonts w:cs="Courier New" w:asciiTheme="minorHAnsi" w:hAnsiTheme="minorHAnsi"/>
        </w:rPr>
        <w:t xml:space="preserve">at </w:t>
      </w:r>
      <w:r>
        <w:rPr>
          <w:rFonts w:cs="Courier New" w:asciiTheme="minorHAnsi" w:hAnsiTheme="minorHAnsi"/>
        </w:rPr>
        <w:t>CDC will be</w:t>
      </w:r>
      <w:r w:rsidRPr="003A0B3E" w:rsidR="002E2D25">
        <w:rPr>
          <w:rFonts w:cs="Courier New" w:asciiTheme="minorHAnsi" w:hAnsiTheme="minorHAnsi"/>
        </w:rPr>
        <w:t xml:space="preserve"> performed by:</w:t>
      </w:r>
    </w:p>
    <w:p w:rsidRPr="003A0B3E" w:rsidR="002E2D25" w:rsidP="00AB600B" w:rsidRDefault="00AB600B" w14:paraId="5907E93B" w14:textId="29E8C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 xml:space="preserve">LaZetta </w:t>
      </w:r>
      <w:r w:rsidRPr="003A0B3E" w:rsidR="00B4690D">
        <w:rPr>
          <w:rFonts w:cs="Courier New" w:asciiTheme="minorHAnsi" w:hAnsiTheme="minorHAnsi"/>
        </w:rPr>
        <w:t xml:space="preserve">B. </w:t>
      </w:r>
      <w:r w:rsidRPr="003A0B3E">
        <w:rPr>
          <w:rFonts w:cs="Courier New" w:asciiTheme="minorHAnsi" w:hAnsiTheme="minorHAnsi"/>
        </w:rPr>
        <w:t>Grier</w:t>
      </w:r>
    </w:p>
    <w:p w:rsidRPr="003A0B3E" w:rsidR="002E2D25" w:rsidP="00AB600B" w:rsidRDefault="002E2D25" w14:paraId="1F8B6E2D" w14:textId="7642C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Data Manager</w:t>
      </w:r>
    </w:p>
    <w:p w:rsidRPr="003A0B3E" w:rsidR="00B4690D" w:rsidP="00AB600B" w:rsidRDefault="00B4690D" w14:paraId="2C68D225" w14:textId="3033C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Data Management Team</w:t>
      </w:r>
    </w:p>
    <w:p w:rsidRPr="003A0B3E" w:rsidR="002E2D25" w:rsidP="00AB600B" w:rsidRDefault="002E2D25" w14:paraId="430E83D9" w14:textId="4C529A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SDMB, DSTDP, NCHHSTP, CDC</w:t>
      </w:r>
    </w:p>
    <w:p w:rsidRPr="003A0B3E" w:rsidR="002E2D25" w:rsidP="00AB600B" w:rsidRDefault="002E2D25" w14:paraId="1EE4EAF5" w14:textId="3DC66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 xml:space="preserve">1600 Clifton Road, NE, </w:t>
      </w:r>
      <w:r w:rsidR="00344089">
        <w:rPr>
          <w:rFonts w:cs="Courier New" w:asciiTheme="minorHAnsi" w:hAnsiTheme="minorHAnsi"/>
        </w:rPr>
        <w:t>US12-2</w:t>
      </w:r>
    </w:p>
    <w:p w:rsidRPr="003A0B3E" w:rsidR="002E2D25" w:rsidP="00AB600B" w:rsidRDefault="002E2D25" w14:paraId="4F168B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Atlanta, GA 30333</w:t>
      </w:r>
    </w:p>
    <w:p w:rsidRPr="003A0B3E" w:rsidR="002E2D25" w:rsidP="00AB600B" w:rsidRDefault="002E2D25" w14:paraId="2EF846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 xml:space="preserve">404-639-8196 </w:t>
      </w:r>
    </w:p>
    <w:p w:rsidRPr="00344089" w:rsidR="00AB600B" w:rsidP="00AB600B" w:rsidRDefault="00AB600B" w14:paraId="356558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p>
    <w:p w:rsidRPr="00D82C16" w:rsidR="00AB600B" w:rsidP="00AB600B" w:rsidRDefault="00EF50F8" w14:paraId="0BF764E6" w14:textId="79ED9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D82C16">
        <w:rPr>
          <w:rFonts w:cs="Courier New" w:asciiTheme="minorHAnsi" w:hAnsiTheme="minorHAnsi"/>
        </w:rPr>
        <w:t xml:space="preserve">Melissa </w:t>
      </w:r>
      <w:r w:rsidRPr="00D82C16" w:rsidR="007750BE">
        <w:rPr>
          <w:rFonts w:cs="Courier New" w:asciiTheme="minorHAnsi" w:hAnsiTheme="minorHAnsi"/>
        </w:rPr>
        <w:t xml:space="preserve">A. </w:t>
      </w:r>
      <w:r w:rsidRPr="00D82C16">
        <w:rPr>
          <w:rFonts w:cs="Courier New" w:asciiTheme="minorHAnsi" w:hAnsiTheme="minorHAnsi"/>
        </w:rPr>
        <w:t>Pagaoa</w:t>
      </w:r>
    </w:p>
    <w:p w:rsidRPr="00344089" w:rsidR="00B4690D" w:rsidP="00B4690D" w:rsidRDefault="00B4690D" w14:paraId="1B761D9B" w14:textId="49C9F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44089">
        <w:rPr>
          <w:rFonts w:cs="Courier New" w:asciiTheme="minorHAnsi" w:hAnsiTheme="minorHAnsi"/>
        </w:rPr>
        <w:t>Lead</w:t>
      </w:r>
    </w:p>
    <w:p w:rsidRPr="003A0B3E" w:rsidR="00B4690D" w:rsidP="00B4690D" w:rsidRDefault="00B4690D" w14:paraId="162FFB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Data Management Team</w:t>
      </w:r>
    </w:p>
    <w:p w:rsidRPr="003A0B3E" w:rsidR="00B4690D" w:rsidP="00B4690D" w:rsidRDefault="00B4690D" w14:paraId="1D5A7F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SDMB, DSTDP, NCHHSTP, CDC</w:t>
      </w:r>
    </w:p>
    <w:p w:rsidRPr="003A0B3E" w:rsidR="00B4690D" w:rsidP="00B4690D" w:rsidRDefault="00B4690D" w14:paraId="33EA7EEA" w14:textId="35F30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 xml:space="preserve">1600 Clifton Road, NE, </w:t>
      </w:r>
      <w:r w:rsidR="007750BE">
        <w:rPr>
          <w:rFonts w:cs="Courier New" w:asciiTheme="minorHAnsi" w:hAnsiTheme="minorHAnsi"/>
        </w:rPr>
        <w:t>US12-</w:t>
      </w:r>
      <w:r w:rsidR="00D82C16">
        <w:rPr>
          <w:rFonts w:cs="Courier New" w:asciiTheme="minorHAnsi" w:hAnsiTheme="minorHAnsi"/>
        </w:rPr>
        <w:t>2</w:t>
      </w:r>
    </w:p>
    <w:p w:rsidRPr="00D82C16" w:rsidR="00B4690D" w:rsidP="00B4690D" w:rsidRDefault="00B4690D" w14:paraId="4613AC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D82C16">
        <w:rPr>
          <w:rFonts w:cs="Courier New" w:asciiTheme="minorHAnsi" w:hAnsiTheme="minorHAnsi"/>
        </w:rPr>
        <w:t>Atlanta, GA 30333</w:t>
      </w:r>
    </w:p>
    <w:p w:rsidRPr="00D82C16" w:rsidR="00AB600B" w:rsidP="00B4690D" w:rsidRDefault="00B4690D" w14:paraId="2CE67045" w14:textId="45572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D82C16">
        <w:rPr>
          <w:rFonts w:cs="Courier New" w:asciiTheme="minorHAnsi" w:hAnsiTheme="minorHAnsi"/>
        </w:rPr>
        <w:t>404-639-</w:t>
      </w:r>
      <w:r w:rsidRPr="00D82C16" w:rsidR="007750BE">
        <w:rPr>
          <w:rFonts w:cs="Courier New" w:asciiTheme="minorHAnsi" w:hAnsiTheme="minorHAnsi"/>
        </w:rPr>
        <w:t>5959</w:t>
      </w:r>
    </w:p>
    <w:p w:rsidRPr="00D82C16" w:rsidR="00B4690D" w:rsidP="00B4690D" w:rsidRDefault="00B4690D" w14:paraId="651634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p>
    <w:p w:rsidRPr="00D82C16" w:rsidR="00B4690D" w:rsidP="00B4690D" w:rsidRDefault="00EF50F8" w14:paraId="1FE78DF8" w14:textId="3C80B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D82C16">
        <w:rPr>
          <w:rFonts w:cs="Courier New" w:asciiTheme="minorHAnsi" w:hAnsiTheme="minorHAnsi"/>
        </w:rPr>
        <w:t>Kerry Mauk</w:t>
      </w:r>
    </w:p>
    <w:p w:rsidRPr="003A0B3E" w:rsidR="00B4690D" w:rsidP="00C75F1C" w:rsidRDefault="00B4690D" w14:paraId="113E2496" w14:textId="60BE74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SURRG Epidemiologist</w:t>
      </w:r>
    </w:p>
    <w:p w:rsidRPr="003A0B3E" w:rsidR="00B4690D" w:rsidP="00B4690D" w:rsidRDefault="00B4690D" w14:paraId="180E3888" w14:textId="693955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Epidemiology Research Team</w:t>
      </w:r>
    </w:p>
    <w:p w:rsidRPr="003A0B3E" w:rsidR="00B4690D" w:rsidP="00B4690D" w:rsidRDefault="00B4690D" w14:paraId="749B690F" w14:textId="07A12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ESB, DSTDP, NCHHSTP, CDC</w:t>
      </w:r>
    </w:p>
    <w:p w:rsidRPr="003A0B3E" w:rsidR="00B4690D" w:rsidP="00B4690D" w:rsidRDefault="00B4690D" w14:paraId="091A525F" w14:textId="28BFB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 xml:space="preserve">1600 Clifton Road, NE, MS </w:t>
      </w:r>
      <w:r w:rsidR="00344089">
        <w:rPr>
          <w:rFonts w:cs="Courier New" w:asciiTheme="minorHAnsi" w:hAnsiTheme="minorHAnsi"/>
        </w:rPr>
        <w:t>US12-2</w:t>
      </w:r>
    </w:p>
    <w:p w:rsidRPr="003A0B3E" w:rsidR="00B4690D" w:rsidP="00B4690D" w:rsidRDefault="00B4690D" w14:paraId="51D6CB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Atlanta, GA 3</w:t>
      </w:r>
      <w:r w:rsidRPr="00D82C16">
        <w:rPr>
          <w:rFonts w:cs="Courier New" w:asciiTheme="minorHAnsi" w:hAnsiTheme="minorHAnsi"/>
        </w:rPr>
        <w:t>0333</w:t>
      </w:r>
    </w:p>
    <w:p w:rsidRPr="003A0B3E" w:rsidR="00B4690D" w:rsidP="00B4690D" w:rsidRDefault="00B4690D" w14:paraId="385BD18B" w14:textId="5CF492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404</w:t>
      </w:r>
      <w:r w:rsidRPr="003A0B3E" w:rsidR="00715C0F">
        <w:rPr>
          <w:rFonts w:cs="Courier New" w:asciiTheme="minorHAnsi" w:hAnsiTheme="minorHAnsi"/>
        </w:rPr>
        <w:t>-</w:t>
      </w:r>
      <w:r w:rsidR="00344089">
        <w:rPr>
          <w:rFonts w:cs="Courier New" w:asciiTheme="minorHAnsi" w:hAnsiTheme="minorHAnsi"/>
        </w:rPr>
        <w:t>718-6272</w:t>
      </w:r>
    </w:p>
    <w:p w:rsidR="00434FBE" w:rsidP="00385338" w:rsidRDefault="00434FBE" w14:paraId="14F925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rPr>
      </w:pPr>
    </w:p>
    <w:p w:rsidR="006A698E" w:rsidP="00B37A7A" w:rsidRDefault="002E2D25" w14:paraId="4109C714" w14:textId="754AC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rPr>
      </w:pPr>
      <w:r w:rsidRPr="003A0B3E">
        <w:rPr>
          <w:rFonts w:cs="Courier New" w:asciiTheme="minorHAnsi" w:hAnsiTheme="minorHAnsi"/>
        </w:rPr>
        <w:t xml:space="preserve">Data analysis </w:t>
      </w:r>
      <w:r w:rsidR="003732D9">
        <w:rPr>
          <w:rFonts w:cs="Courier New" w:asciiTheme="minorHAnsi" w:hAnsiTheme="minorHAnsi"/>
        </w:rPr>
        <w:t>at the CDC will be</w:t>
      </w:r>
      <w:r w:rsidRPr="003A0B3E">
        <w:rPr>
          <w:rFonts w:cs="Courier New" w:asciiTheme="minorHAnsi" w:hAnsiTheme="minorHAnsi"/>
        </w:rPr>
        <w:t xml:space="preserve"> performed by:</w:t>
      </w:r>
    </w:p>
    <w:p w:rsidRPr="00D82C16" w:rsidR="00344089" w:rsidP="00344089" w:rsidRDefault="00344089" w14:paraId="75CFFB79" w14:textId="61F0C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D82C16">
        <w:rPr>
          <w:rFonts w:cs="Courier New" w:asciiTheme="minorHAnsi" w:hAnsiTheme="minorHAnsi"/>
        </w:rPr>
        <w:lastRenderedPageBreak/>
        <w:t>Kerry Mauk</w:t>
      </w:r>
      <w:r w:rsidRPr="00D82C16" w:rsidR="00D82C16">
        <w:rPr>
          <w:rFonts w:cs="Courier New" w:asciiTheme="minorHAnsi" w:hAnsiTheme="minorHAnsi"/>
        </w:rPr>
        <w:t>, MSc</w:t>
      </w:r>
    </w:p>
    <w:p w:rsidRPr="00D82C16" w:rsidR="00344089" w:rsidP="00344089" w:rsidRDefault="00344089" w14:paraId="46EF51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D82C16">
        <w:rPr>
          <w:rFonts w:cs="Courier New" w:asciiTheme="minorHAnsi" w:hAnsiTheme="minorHAnsi"/>
        </w:rPr>
        <w:t>SURRG Epidemiologist</w:t>
      </w:r>
    </w:p>
    <w:p w:rsidRPr="00D82C16" w:rsidR="00344089" w:rsidP="00344089" w:rsidRDefault="00344089" w14:paraId="6614E3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D82C16">
        <w:rPr>
          <w:rFonts w:cs="Courier New" w:asciiTheme="minorHAnsi" w:hAnsiTheme="minorHAnsi"/>
        </w:rPr>
        <w:t>Epidemiology Research Team</w:t>
      </w:r>
    </w:p>
    <w:p w:rsidRPr="003A0B3E" w:rsidR="00344089" w:rsidP="00344089" w:rsidRDefault="00344089" w14:paraId="4A5A12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ESB, DSTDP, NCHHSTP, CDC</w:t>
      </w:r>
    </w:p>
    <w:p w:rsidRPr="003A0B3E" w:rsidR="00344089" w:rsidP="00344089" w:rsidRDefault="00344089" w14:paraId="7C848419" w14:textId="3ED0F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 xml:space="preserve">1600 Clifton Road, NE, MS </w:t>
      </w:r>
      <w:r>
        <w:rPr>
          <w:rFonts w:cs="Courier New" w:asciiTheme="minorHAnsi" w:hAnsiTheme="minorHAnsi"/>
        </w:rPr>
        <w:t>US12-2</w:t>
      </w:r>
    </w:p>
    <w:p w:rsidRPr="003A0B3E" w:rsidR="00344089" w:rsidP="00344089" w:rsidRDefault="00344089" w14:paraId="02CCBD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 xml:space="preserve">Atlanta, GA </w:t>
      </w:r>
      <w:r w:rsidRPr="00D82C16">
        <w:rPr>
          <w:rFonts w:cs="Courier New" w:asciiTheme="minorHAnsi" w:hAnsiTheme="minorHAnsi"/>
        </w:rPr>
        <w:t>30333</w:t>
      </w:r>
    </w:p>
    <w:p w:rsidR="00344089" w:rsidP="00C735E4" w:rsidRDefault="00344089" w14:paraId="3E20F08A" w14:textId="04737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404-</w:t>
      </w:r>
      <w:r>
        <w:rPr>
          <w:rFonts w:cs="Courier New" w:asciiTheme="minorHAnsi" w:hAnsiTheme="minorHAnsi"/>
        </w:rPr>
        <w:t>718-6272</w:t>
      </w:r>
    </w:p>
    <w:p w:rsidR="00C735E4" w:rsidP="00C735E4" w:rsidRDefault="00C735E4" w14:paraId="5CBBBB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p>
    <w:p w:rsidR="00281C6E" w:rsidP="00C735E4" w:rsidRDefault="00344089" w14:paraId="4FCEFA27" w14:textId="7E685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asciiTheme="minorHAnsi" w:hAnsiTheme="minorHAnsi"/>
        </w:rPr>
      </w:pPr>
      <w:r>
        <w:rPr>
          <w:rFonts w:cs="Courier New" w:asciiTheme="minorHAnsi" w:hAnsiTheme="minorHAnsi"/>
        </w:rPr>
        <w:tab/>
      </w:r>
      <w:r>
        <w:rPr>
          <w:rFonts w:cs="Courier New" w:asciiTheme="minorHAnsi" w:hAnsiTheme="minorHAnsi"/>
        </w:rPr>
        <w:tab/>
      </w:r>
      <w:r w:rsidR="00281C6E">
        <w:rPr>
          <w:rFonts w:cs="Courier New" w:asciiTheme="minorHAnsi" w:hAnsiTheme="minorHAnsi"/>
        </w:rPr>
        <w:t>Emily</w:t>
      </w:r>
      <w:r>
        <w:rPr>
          <w:rFonts w:cs="Courier New" w:asciiTheme="minorHAnsi" w:hAnsiTheme="minorHAnsi"/>
        </w:rPr>
        <w:t xml:space="preserve"> Learner, PhD</w:t>
      </w:r>
    </w:p>
    <w:p w:rsidRPr="00344089" w:rsidR="00344089" w:rsidP="00E7740E" w:rsidRDefault="00344089" w14:paraId="472205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asciiTheme="minorHAnsi" w:hAnsiTheme="minorHAnsi"/>
        </w:rPr>
      </w:pPr>
      <w:r>
        <w:rPr>
          <w:rFonts w:cs="Courier New" w:asciiTheme="minorHAnsi" w:hAnsiTheme="minorHAnsi"/>
        </w:rPr>
        <w:tab/>
      </w:r>
      <w:r>
        <w:rPr>
          <w:rFonts w:cs="Courier New" w:asciiTheme="minorHAnsi" w:hAnsiTheme="minorHAnsi"/>
        </w:rPr>
        <w:tab/>
      </w:r>
      <w:r w:rsidRPr="00344089">
        <w:rPr>
          <w:rFonts w:cs="Courier New" w:asciiTheme="minorHAnsi" w:hAnsiTheme="minorHAnsi"/>
        </w:rPr>
        <w:t>SURRG Epidemiologist</w:t>
      </w:r>
    </w:p>
    <w:p w:rsidRPr="00344089" w:rsidR="00344089" w:rsidP="00D82C16" w:rsidRDefault="00344089" w14:paraId="7F36EA8E" w14:textId="6F9FE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asciiTheme="minorHAnsi" w:hAnsiTheme="minorHAnsi"/>
        </w:rPr>
      </w:pPr>
      <w:r>
        <w:rPr>
          <w:rFonts w:cs="Courier New" w:asciiTheme="minorHAnsi" w:hAnsiTheme="minorHAnsi"/>
        </w:rPr>
        <w:tab/>
      </w:r>
      <w:r>
        <w:rPr>
          <w:rFonts w:cs="Courier New" w:asciiTheme="minorHAnsi" w:hAnsiTheme="minorHAnsi"/>
        </w:rPr>
        <w:tab/>
      </w:r>
      <w:r w:rsidRPr="00344089">
        <w:rPr>
          <w:rFonts w:cs="Courier New" w:asciiTheme="minorHAnsi" w:hAnsiTheme="minorHAnsi"/>
        </w:rPr>
        <w:t>Epidemiology Research Team</w:t>
      </w:r>
    </w:p>
    <w:p w:rsidRPr="00344089" w:rsidR="00344089" w:rsidP="00D82C16" w:rsidRDefault="00344089" w14:paraId="78D1401F" w14:textId="038A3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asciiTheme="minorHAnsi" w:hAnsiTheme="minorHAnsi"/>
        </w:rPr>
      </w:pPr>
      <w:r>
        <w:rPr>
          <w:rFonts w:cs="Courier New" w:asciiTheme="minorHAnsi" w:hAnsiTheme="minorHAnsi"/>
        </w:rPr>
        <w:tab/>
      </w:r>
      <w:r>
        <w:rPr>
          <w:rFonts w:cs="Courier New" w:asciiTheme="minorHAnsi" w:hAnsiTheme="minorHAnsi"/>
        </w:rPr>
        <w:tab/>
      </w:r>
      <w:r w:rsidRPr="00344089">
        <w:rPr>
          <w:rFonts w:cs="Courier New" w:asciiTheme="minorHAnsi" w:hAnsiTheme="minorHAnsi"/>
        </w:rPr>
        <w:t>ESB, DSTDP, NCHHSTP, CDC</w:t>
      </w:r>
    </w:p>
    <w:p w:rsidRPr="00344089" w:rsidR="00344089" w:rsidP="00D82C16" w:rsidRDefault="00344089" w14:paraId="0E95CCE4" w14:textId="058A9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asciiTheme="minorHAnsi" w:hAnsiTheme="minorHAnsi"/>
        </w:rPr>
      </w:pPr>
      <w:r>
        <w:rPr>
          <w:rFonts w:cs="Courier New" w:asciiTheme="minorHAnsi" w:hAnsiTheme="minorHAnsi"/>
        </w:rPr>
        <w:tab/>
      </w:r>
      <w:r>
        <w:rPr>
          <w:rFonts w:cs="Courier New" w:asciiTheme="minorHAnsi" w:hAnsiTheme="minorHAnsi"/>
        </w:rPr>
        <w:tab/>
      </w:r>
      <w:r w:rsidRPr="00344089">
        <w:rPr>
          <w:rFonts w:cs="Courier New" w:asciiTheme="minorHAnsi" w:hAnsiTheme="minorHAnsi"/>
        </w:rPr>
        <w:t>1600 Clifton Road, NE, MS US12-</w:t>
      </w:r>
      <w:r w:rsidR="00D82C16">
        <w:rPr>
          <w:rFonts w:cs="Courier New" w:asciiTheme="minorHAnsi" w:hAnsiTheme="minorHAnsi"/>
        </w:rPr>
        <w:t>3</w:t>
      </w:r>
    </w:p>
    <w:p w:rsidRPr="00344089" w:rsidR="00344089" w:rsidP="00D82C16" w:rsidRDefault="00344089" w14:paraId="23E20266" w14:textId="6148F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asciiTheme="minorHAnsi" w:hAnsiTheme="minorHAnsi"/>
        </w:rPr>
      </w:pPr>
      <w:r>
        <w:rPr>
          <w:rFonts w:cs="Courier New" w:asciiTheme="minorHAnsi" w:hAnsiTheme="minorHAnsi"/>
        </w:rPr>
        <w:tab/>
      </w:r>
      <w:r>
        <w:rPr>
          <w:rFonts w:cs="Courier New" w:asciiTheme="minorHAnsi" w:hAnsiTheme="minorHAnsi"/>
        </w:rPr>
        <w:tab/>
      </w:r>
      <w:r w:rsidRPr="00344089">
        <w:rPr>
          <w:rFonts w:cs="Courier New" w:asciiTheme="minorHAnsi" w:hAnsiTheme="minorHAnsi"/>
        </w:rPr>
        <w:t>Atlanta, GA 30333</w:t>
      </w:r>
    </w:p>
    <w:p w:rsidR="00344089" w:rsidP="00344089" w:rsidRDefault="00344089" w14:paraId="65C92DA8" w14:textId="10187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asciiTheme="minorHAnsi" w:hAnsiTheme="minorHAnsi"/>
        </w:rPr>
      </w:pPr>
      <w:r>
        <w:rPr>
          <w:rFonts w:cs="Courier New" w:asciiTheme="minorHAnsi" w:hAnsiTheme="minorHAnsi"/>
        </w:rPr>
        <w:tab/>
      </w:r>
      <w:r>
        <w:rPr>
          <w:rFonts w:cs="Courier New" w:asciiTheme="minorHAnsi" w:hAnsiTheme="minorHAnsi"/>
        </w:rPr>
        <w:tab/>
      </w:r>
      <w:r w:rsidRPr="00344089">
        <w:rPr>
          <w:rFonts w:cs="Courier New" w:asciiTheme="minorHAnsi" w:hAnsiTheme="minorHAnsi"/>
        </w:rPr>
        <w:t>404-718-</w:t>
      </w:r>
      <w:r w:rsidR="00D82C16">
        <w:rPr>
          <w:rFonts w:cs="Courier New" w:asciiTheme="minorHAnsi" w:hAnsiTheme="minorHAnsi"/>
        </w:rPr>
        <w:t>7339</w:t>
      </w:r>
    </w:p>
    <w:p w:rsidRPr="003A0B3E" w:rsidR="00D82C16" w:rsidP="00D82C16" w:rsidRDefault="00D82C16" w14:paraId="152FB0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asciiTheme="minorHAnsi" w:hAnsiTheme="minorHAnsi"/>
        </w:rPr>
      </w:pPr>
    </w:p>
    <w:p w:rsidRPr="003A0B3E" w:rsidR="00B4690D" w:rsidP="00B4690D" w:rsidRDefault="00B4690D" w14:paraId="05345D03" w14:textId="6FA32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Karen Schlanger, PhD</w:t>
      </w:r>
      <w:r w:rsidR="00494898">
        <w:rPr>
          <w:rFonts w:cs="Courier New" w:asciiTheme="minorHAnsi" w:hAnsiTheme="minorHAnsi"/>
        </w:rPr>
        <w:t xml:space="preserve"> MPH</w:t>
      </w:r>
    </w:p>
    <w:p w:rsidRPr="003A0B3E" w:rsidR="00B4690D" w:rsidP="0057117B" w:rsidRDefault="00715C0F" w14:paraId="0572D26B" w14:textId="07DFA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SURRG</w:t>
      </w:r>
      <w:r w:rsidRPr="003A0B3E" w:rsidR="00B4690D">
        <w:rPr>
          <w:rFonts w:cs="Courier New" w:asciiTheme="minorHAnsi" w:hAnsiTheme="minorHAnsi"/>
        </w:rPr>
        <w:t xml:space="preserve"> Project</w:t>
      </w:r>
      <w:r w:rsidRPr="003A0B3E">
        <w:rPr>
          <w:rFonts w:cs="Courier New" w:asciiTheme="minorHAnsi" w:hAnsiTheme="minorHAnsi"/>
        </w:rPr>
        <w:t xml:space="preserve"> Lead</w:t>
      </w:r>
      <w:r w:rsidRPr="003A0B3E" w:rsidR="0057117B">
        <w:rPr>
          <w:rFonts w:cs="Courier New" w:asciiTheme="minorHAnsi" w:hAnsiTheme="minorHAnsi"/>
        </w:rPr>
        <w:t>/</w:t>
      </w:r>
      <w:r w:rsidRPr="003A0B3E" w:rsidR="00B4690D">
        <w:rPr>
          <w:rFonts w:cs="Courier New" w:asciiTheme="minorHAnsi" w:hAnsiTheme="minorHAnsi"/>
        </w:rPr>
        <w:t xml:space="preserve">Epidemiologist </w:t>
      </w:r>
    </w:p>
    <w:p w:rsidRPr="003A0B3E" w:rsidR="00715C0F" w:rsidP="00715C0F" w:rsidRDefault="00715C0F" w14:paraId="4F2817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Epidemiology Research Team</w:t>
      </w:r>
    </w:p>
    <w:p w:rsidRPr="003A0B3E" w:rsidR="00B4690D" w:rsidP="00B4690D" w:rsidRDefault="00715C0F" w14:paraId="20FF0FCA" w14:textId="21756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ES</w:t>
      </w:r>
      <w:r w:rsidRPr="003A0B3E" w:rsidR="00B4690D">
        <w:rPr>
          <w:rFonts w:cs="Courier New" w:asciiTheme="minorHAnsi" w:hAnsiTheme="minorHAnsi"/>
        </w:rPr>
        <w:t>B, DSTDP, NCHHSTP, CDC</w:t>
      </w:r>
    </w:p>
    <w:p w:rsidRPr="003A0B3E" w:rsidR="00B4690D" w:rsidP="00B4690D" w:rsidRDefault="00B4690D" w14:paraId="740D85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1600 Clifton Road, NE, MS E-02</w:t>
      </w:r>
    </w:p>
    <w:p w:rsidRPr="003A0B3E" w:rsidR="00B4690D" w:rsidP="00B4690D" w:rsidRDefault="00B4690D" w14:paraId="45CF5B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lang w:val="sv-SE"/>
        </w:rPr>
      </w:pPr>
      <w:r w:rsidRPr="003A0B3E">
        <w:rPr>
          <w:rFonts w:cs="Courier New" w:asciiTheme="minorHAnsi" w:hAnsiTheme="minorHAnsi"/>
          <w:lang w:val="sv-SE"/>
        </w:rPr>
        <w:t>Atlanta, GA 30333</w:t>
      </w:r>
    </w:p>
    <w:p w:rsidRPr="003A0B3E" w:rsidR="00B4690D" w:rsidP="00B4690D" w:rsidRDefault="00B4690D" w14:paraId="3F085C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lang w:val="sv-SE"/>
        </w:rPr>
      </w:pPr>
      <w:r w:rsidRPr="003A0B3E">
        <w:rPr>
          <w:rFonts w:cs="Courier New" w:asciiTheme="minorHAnsi" w:hAnsiTheme="minorHAnsi"/>
          <w:lang w:val="sv-SE"/>
        </w:rPr>
        <w:t>404-639-8659</w:t>
      </w:r>
    </w:p>
    <w:p w:rsidRPr="003A0B3E" w:rsidR="00B4690D" w:rsidP="00B4690D" w:rsidRDefault="00B4690D" w14:paraId="3EE32C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p>
    <w:p w:rsidRPr="003A0B3E" w:rsidR="002E2D25" w:rsidP="00B4690D" w:rsidRDefault="001B09AF" w14:paraId="5186559E" w14:textId="45B5B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 xml:space="preserve">Robert </w:t>
      </w:r>
      <w:r w:rsidR="00494898">
        <w:rPr>
          <w:rFonts w:cs="Courier New" w:asciiTheme="minorHAnsi" w:hAnsiTheme="minorHAnsi"/>
        </w:rPr>
        <w:t xml:space="preserve">D. </w:t>
      </w:r>
      <w:r w:rsidRPr="003A0B3E">
        <w:rPr>
          <w:rFonts w:cs="Courier New" w:asciiTheme="minorHAnsi" w:hAnsiTheme="minorHAnsi"/>
        </w:rPr>
        <w:t>Kirkcaldy, MD</w:t>
      </w:r>
      <w:r w:rsidRPr="003A0B3E" w:rsidR="00385338">
        <w:rPr>
          <w:rFonts w:cs="Courier New" w:asciiTheme="minorHAnsi" w:hAnsiTheme="minorHAnsi"/>
        </w:rPr>
        <w:t>, MPH</w:t>
      </w:r>
    </w:p>
    <w:p w:rsidRPr="003A0B3E" w:rsidR="00715C0F" w:rsidP="0057117B" w:rsidRDefault="00715C0F" w14:paraId="760472A7" w14:textId="6681D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Lead</w:t>
      </w:r>
    </w:p>
    <w:p w:rsidRPr="003A0B3E" w:rsidR="00715C0F" w:rsidP="00B4690D" w:rsidRDefault="00715C0F" w14:paraId="67F4E26D" w14:textId="389F4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Epidemiology Research Team</w:t>
      </w:r>
    </w:p>
    <w:p w:rsidRPr="003A0B3E" w:rsidR="002E2D25" w:rsidP="00B4690D" w:rsidRDefault="00715C0F" w14:paraId="1A807266" w14:textId="386AD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ES</w:t>
      </w:r>
      <w:r w:rsidRPr="003A0B3E" w:rsidR="00532F13">
        <w:rPr>
          <w:rFonts w:cs="Courier New" w:asciiTheme="minorHAnsi" w:hAnsiTheme="minorHAnsi"/>
        </w:rPr>
        <w:t>B</w:t>
      </w:r>
      <w:r w:rsidRPr="003A0B3E" w:rsidR="002E2D25">
        <w:rPr>
          <w:rFonts w:cs="Courier New" w:asciiTheme="minorHAnsi" w:hAnsiTheme="minorHAnsi"/>
        </w:rPr>
        <w:t>, DSTDP, NCHHSTP, CDC</w:t>
      </w:r>
    </w:p>
    <w:p w:rsidRPr="003A0B3E" w:rsidR="002E2D25" w:rsidP="00B4690D" w:rsidRDefault="002E2D25" w14:paraId="4CB181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1600 Clifton Road, NE, MS E-</w:t>
      </w:r>
      <w:r w:rsidRPr="003A0B3E" w:rsidR="00484369">
        <w:rPr>
          <w:rFonts w:cs="Courier New" w:asciiTheme="minorHAnsi" w:hAnsiTheme="minorHAnsi"/>
        </w:rPr>
        <w:t>02</w:t>
      </w:r>
    </w:p>
    <w:p w:rsidRPr="003A0B3E" w:rsidR="002E2D25" w:rsidP="00B4690D" w:rsidRDefault="002E2D25" w14:paraId="50D35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lang w:val="sv-SE"/>
        </w:rPr>
      </w:pPr>
      <w:r w:rsidRPr="003A0B3E">
        <w:rPr>
          <w:rFonts w:cs="Courier New" w:asciiTheme="minorHAnsi" w:hAnsiTheme="minorHAnsi"/>
          <w:lang w:val="sv-SE"/>
        </w:rPr>
        <w:t>Atlanta, GA 30333</w:t>
      </w:r>
    </w:p>
    <w:p w:rsidRPr="003A0B3E" w:rsidR="002E2D25" w:rsidP="00B4690D" w:rsidRDefault="0078734E" w14:paraId="55F3D9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lang w:val="sv-SE"/>
        </w:rPr>
      </w:pPr>
      <w:r w:rsidRPr="003A0B3E">
        <w:rPr>
          <w:rFonts w:cs="Courier New" w:asciiTheme="minorHAnsi" w:hAnsiTheme="minorHAnsi"/>
          <w:lang w:val="sv-SE"/>
        </w:rPr>
        <w:t>404-639-8659</w:t>
      </w:r>
    </w:p>
    <w:p w:rsidRPr="003A0B3E" w:rsidR="00715C0F" w:rsidP="00715C0F" w:rsidRDefault="00715C0F" w14:paraId="3711F8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p>
    <w:p w:rsidRPr="003A0B3E" w:rsidR="00715C0F" w:rsidP="00715C0F" w:rsidRDefault="00715C0F" w14:paraId="01CDECF7" w14:textId="0994B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 xml:space="preserve">Kyle </w:t>
      </w:r>
      <w:r w:rsidR="00494898">
        <w:rPr>
          <w:rFonts w:cs="Courier New" w:asciiTheme="minorHAnsi" w:hAnsiTheme="minorHAnsi"/>
        </w:rPr>
        <w:t xml:space="preserve">T. </w:t>
      </w:r>
      <w:r w:rsidRPr="003A0B3E">
        <w:rPr>
          <w:rFonts w:cs="Courier New" w:asciiTheme="minorHAnsi" w:hAnsiTheme="minorHAnsi"/>
        </w:rPr>
        <w:t>Ber</w:t>
      </w:r>
      <w:r w:rsidR="00494898">
        <w:rPr>
          <w:rFonts w:cs="Courier New" w:asciiTheme="minorHAnsi" w:hAnsiTheme="minorHAnsi"/>
        </w:rPr>
        <w:t xml:space="preserve">nstein, </w:t>
      </w:r>
      <w:r w:rsidRPr="003A0B3E">
        <w:rPr>
          <w:rFonts w:cs="Courier New" w:asciiTheme="minorHAnsi" w:hAnsiTheme="minorHAnsi"/>
        </w:rPr>
        <w:t>PhD</w:t>
      </w:r>
    </w:p>
    <w:p w:rsidRPr="003A0B3E" w:rsidR="00715C0F" w:rsidP="0057117B" w:rsidRDefault="00715C0F" w14:paraId="616C9E9E" w14:textId="4EA68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Chief</w:t>
      </w:r>
    </w:p>
    <w:p w:rsidRPr="003A0B3E" w:rsidR="00715C0F" w:rsidP="00715C0F" w:rsidRDefault="00715C0F" w14:paraId="1F0E0AFC" w14:textId="08BA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Epidemiology &amp; Statistics Branch</w:t>
      </w:r>
    </w:p>
    <w:p w:rsidRPr="003A0B3E" w:rsidR="00715C0F" w:rsidP="00715C0F" w:rsidRDefault="00715C0F" w14:paraId="78C83B7D" w14:textId="0710F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DSTDP, NCHHSTP, CDC</w:t>
      </w:r>
    </w:p>
    <w:p w:rsidRPr="003A0B3E" w:rsidR="00715C0F" w:rsidP="00715C0F" w:rsidRDefault="00715C0F" w14:paraId="349F11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Courier New" w:asciiTheme="minorHAnsi" w:hAnsiTheme="minorHAnsi"/>
        </w:rPr>
      </w:pPr>
      <w:r w:rsidRPr="003A0B3E">
        <w:rPr>
          <w:rFonts w:cs="Courier New" w:asciiTheme="minorHAnsi" w:hAnsiTheme="minorHAnsi"/>
        </w:rPr>
        <w:t>1600 Clifton Road, NE, MS E-02</w:t>
      </w:r>
    </w:p>
    <w:p w:rsidRPr="003A0B3E" w:rsidR="00EA6CEB" w:rsidP="00715C0F" w:rsidRDefault="00715C0F" w14:paraId="06F12679" w14:textId="0A5B4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cs="Courier New" w:asciiTheme="minorHAnsi" w:hAnsiTheme="minorHAnsi"/>
        </w:rPr>
      </w:pPr>
      <w:r w:rsidRPr="003A0B3E">
        <w:rPr>
          <w:rFonts w:cs="Courier New" w:asciiTheme="minorHAnsi" w:hAnsiTheme="minorHAnsi"/>
          <w:lang w:val="sv-SE"/>
        </w:rPr>
        <w:tab/>
      </w:r>
      <w:r w:rsidRPr="003A0B3E">
        <w:rPr>
          <w:rFonts w:cs="Courier New" w:asciiTheme="minorHAnsi" w:hAnsiTheme="minorHAnsi"/>
          <w:lang w:val="sv-SE"/>
        </w:rPr>
        <w:tab/>
        <w:t>Atlanta, GA 30333</w:t>
      </w:r>
    </w:p>
    <w:p w:rsidRPr="003A0B3E" w:rsidR="003B08E6" w:rsidP="003B08E6" w:rsidRDefault="003732D9" w14:paraId="5DA90BC5" w14:textId="35FCA128">
      <w:pPr>
        <w:spacing w:before="120"/>
        <w:rPr>
          <w:rFonts w:cs="Courier New" w:asciiTheme="minorHAnsi" w:hAnsiTheme="minorHAnsi"/>
        </w:rPr>
      </w:pPr>
      <w:r>
        <w:rPr>
          <w:rFonts w:cs="Courier New" w:asciiTheme="minorHAnsi" w:hAnsiTheme="minorHAnsi"/>
        </w:rPr>
        <w:t xml:space="preserve">Local data management and analysis </w:t>
      </w:r>
      <w:r w:rsidR="00EF50F8">
        <w:rPr>
          <w:rFonts w:cs="Courier New" w:asciiTheme="minorHAnsi" w:hAnsiTheme="minorHAnsi"/>
        </w:rPr>
        <w:t>are</w:t>
      </w:r>
      <w:r>
        <w:rPr>
          <w:rFonts w:cs="Courier New" w:asciiTheme="minorHAnsi" w:hAnsiTheme="minorHAnsi"/>
        </w:rPr>
        <w:t xml:space="preserve"> conducted at each of the </w:t>
      </w:r>
      <w:r w:rsidR="00DA7FBA">
        <w:rPr>
          <w:rFonts w:cs="Courier New" w:asciiTheme="minorHAnsi" w:hAnsiTheme="minorHAnsi"/>
        </w:rPr>
        <w:t xml:space="preserve">SURRG </w:t>
      </w:r>
      <w:r w:rsidR="006A698E">
        <w:rPr>
          <w:rFonts w:cs="Courier New" w:asciiTheme="minorHAnsi" w:hAnsiTheme="minorHAnsi"/>
        </w:rPr>
        <w:t>Grantee Jurisdiction</w:t>
      </w:r>
      <w:r w:rsidRPr="003A0B3E" w:rsidR="003B08E6">
        <w:rPr>
          <w:rFonts w:cs="Courier New" w:asciiTheme="minorHAnsi" w:hAnsiTheme="minorHAnsi"/>
        </w:rPr>
        <w:t>s</w:t>
      </w:r>
      <w:r>
        <w:rPr>
          <w:rFonts w:cs="Courier New" w:asciiTheme="minorHAnsi" w:hAnsiTheme="minorHAnsi"/>
        </w:rPr>
        <w:t xml:space="preserve"> and/or local health departments, including</w:t>
      </w:r>
      <w:r w:rsidRPr="003A0B3E" w:rsidR="003B08E6">
        <w:rPr>
          <w:rFonts w:cs="Courier New" w:asciiTheme="minorHAnsi" w:hAnsiTheme="minorHAnsi"/>
        </w:rPr>
        <w:t>:</w:t>
      </w:r>
    </w:p>
    <w:p w:rsidRPr="003A0B3E" w:rsidR="00432E0C" w:rsidP="00432E0C" w:rsidRDefault="00432E0C" w14:paraId="5C4E0024" w14:textId="4F8E9FBB">
      <w:pPr>
        <w:pStyle w:val="ListParagraph"/>
        <w:numPr>
          <w:ilvl w:val="0"/>
          <w:numId w:val="37"/>
        </w:numPr>
        <w:spacing w:before="120"/>
        <w:rPr>
          <w:rFonts w:cs="Courier New" w:asciiTheme="minorHAnsi" w:hAnsiTheme="minorHAnsi"/>
        </w:rPr>
      </w:pPr>
      <w:r w:rsidRPr="003A0B3E">
        <w:rPr>
          <w:rFonts w:cs="Courier New" w:asciiTheme="minorHAnsi" w:hAnsiTheme="minorHAnsi"/>
        </w:rPr>
        <w:t>San Francisco Department of Public Health</w:t>
      </w:r>
      <w:r w:rsidR="00657B11">
        <w:rPr>
          <w:rFonts w:cs="Courier New" w:asciiTheme="minorHAnsi" w:hAnsiTheme="minorHAnsi"/>
        </w:rPr>
        <w:t>,</w:t>
      </w:r>
      <w:r w:rsidRPr="003A0B3E">
        <w:rPr>
          <w:rFonts w:cs="Courier New" w:asciiTheme="minorHAnsi" w:hAnsiTheme="minorHAnsi"/>
        </w:rPr>
        <w:t xml:space="preserve"> </w:t>
      </w:r>
      <w:r w:rsidR="00657B11">
        <w:rPr>
          <w:rFonts w:cs="Courier New" w:asciiTheme="minorHAnsi" w:hAnsiTheme="minorHAnsi"/>
        </w:rPr>
        <w:t xml:space="preserve">and </w:t>
      </w:r>
      <w:r w:rsidRPr="003A0B3E">
        <w:rPr>
          <w:rFonts w:cs="Courier New" w:asciiTheme="minorHAnsi" w:hAnsiTheme="minorHAnsi"/>
        </w:rPr>
        <w:t>California Department of Public Health</w:t>
      </w:r>
    </w:p>
    <w:p w:rsidRPr="003A0B3E" w:rsidR="00432E0C" w:rsidP="00432E0C" w:rsidRDefault="00432E0C" w14:paraId="231E9311" w14:textId="2D92A493">
      <w:pPr>
        <w:pStyle w:val="ListParagraph"/>
        <w:numPr>
          <w:ilvl w:val="0"/>
          <w:numId w:val="37"/>
        </w:numPr>
        <w:spacing w:before="120"/>
        <w:rPr>
          <w:rFonts w:cs="Courier New" w:asciiTheme="minorHAnsi" w:hAnsiTheme="minorHAnsi"/>
        </w:rPr>
      </w:pPr>
      <w:r w:rsidRPr="003A0B3E">
        <w:rPr>
          <w:rFonts w:cs="Courier New" w:asciiTheme="minorHAnsi" w:hAnsiTheme="minorHAnsi"/>
        </w:rPr>
        <w:lastRenderedPageBreak/>
        <w:t>Denver Public Health</w:t>
      </w:r>
      <w:r w:rsidR="00657B11">
        <w:rPr>
          <w:rFonts w:cs="Courier New" w:asciiTheme="minorHAnsi" w:hAnsiTheme="minorHAnsi"/>
        </w:rPr>
        <w:t>,</w:t>
      </w:r>
      <w:r w:rsidRPr="003A0B3E">
        <w:rPr>
          <w:rFonts w:cs="Courier New" w:asciiTheme="minorHAnsi" w:hAnsiTheme="minorHAnsi"/>
        </w:rPr>
        <w:t xml:space="preserve"> </w:t>
      </w:r>
      <w:r w:rsidR="00657B11">
        <w:rPr>
          <w:rFonts w:cs="Courier New" w:asciiTheme="minorHAnsi" w:hAnsiTheme="minorHAnsi"/>
        </w:rPr>
        <w:t>and</w:t>
      </w:r>
      <w:r w:rsidRPr="003A0B3E">
        <w:rPr>
          <w:rFonts w:cs="Courier New" w:asciiTheme="minorHAnsi" w:hAnsiTheme="minorHAnsi"/>
        </w:rPr>
        <w:t xml:space="preserve"> Colorado Department of Public Health and Environment</w:t>
      </w:r>
    </w:p>
    <w:p w:rsidRPr="003A0B3E" w:rsidR="00432E0C" w:rsidP="00432E0C" w:rsidRDefault="00432E0C" w14:paraId="3A39D6A2" w14:textId="5E16BDF4">
      <w:pPr>
        <w:pStyle w:val="ListParagraph"/>
        <w:numPr>
          <w:ilvl w:val="0"/>
          <w:numId w:val="37"/>
        </w:numPr>
        <w:spacing w:before="120"/>
        <w:rPr>
          <w:rFonts w:cs="Courier New" w:asciiTheme="minorHAnsi" w:hAnsiTheme="minorHAnsi"/>
        </w:rPr>
      </w:pPr>
      <w:r w:rsidRPr="003A0B3E">
        <w:rPr>
          <w:rFonts w:cs="Courier New" w:asciiTheme="minorHAnsi" w:hAnsiTheme="minorHAnsi"/>
        </w:rPr>
        <w:t xml:space="preserve">Marion County </w:t>
      </w:r>
      <w:r w:rsidR="00657B11">
        <w:rPr>
          <w:rFonts w:cs="Courier New" w:asciiTheme="minorHAnsi" w:hAnsiTheme="minorHAnsi"/>
        </w:rPr>
        <w:t>Public Health Department, and</w:t>
      </w:r>
      <w:r w:rsidRPr="003A0B3E">
        <w:rPr>
          <w:rFonts w:cs="Courier New" w:asciiTheme="minorHAnsi" w:hAnsiTheme="minorHAnsi"/>
        </w:rPr>
        <w:t xml:space="preserve"> Indiana State Department of Health</w:t>
      </w:r>
    </w:p>
    <w:p w:rsidRPr="003A0B3E" w:rsidR="00432E0C" w:rsidP="00432E0C" w:rsidRDefault="00432E0C" w14:paraId="0D52C93A" w14:textId="728C0100">
      <w:pPr>
        <w:pStyle w:val="ListParagraph"/>
        <w:numPr>
          <w:ilvl w:val="0"/>
          <w:numId w:val="37"/>
        </w:numPr>
        <w:spacing w:before="120"/>
        <w:rPr>
          <w:rFonts w:cs="Courier New" w:asciiTheme="minorHAnsi" w:hAnsiTheme="minorHAnsi"/>
        </w:rPr>
      </w:pPr>
      <w:r w:rsidRPr="003A0B3E">
        <w:rPr>
          <w:rFonts w:cs="Courier New" w:asciiTheme="minorHAnsi" w:hAnsiTheme="minorHAnsi"/>
        </w:rPr>
        <w:t>Guilford County Department of Health and Human Services</w:t>
      </w:r>
      <w:r w:rsidR="00657B11">
        <w:rPr>
          <w:rFonts w:cs="Courier New" w:asciiTheme="minorHAnsi" w:hAnsiTheme="minorHAnsi"/>
        </w:rPr>
        <w:t>,</w:t>
      </w:r>
      <w:r w:rsidRPr="003A0B3E">
        <w:rPr>
          <w:rFonts w:cs="Courier New" w:asciiTheme="minorHAnsi" w:hAnsiTheme="minorHAnsi"/>
        </w:rPr>
        <w:t xml:space="preserve"> </w:t>
      </w:r>
      <w:r w:rsidR="00657B11">
        <w:rPr>
          <w:rFonts w:cs="Courier New" w:asciiTheme="minorHAnsi" w:hAnsiTheme="minorHAnsi"/>
        </w:rPr>
        <w:t>and</w:t>
      </w:r>
      <w:r w:rsidRPr="003A0B3E">
        <w:rPr>
          <w:rFonts w:cs="Courier New" w:asciiTheme="minorHAnsi" w:hAnsiTheme="minorHAnsi"/>
        </w:rPr>
        <w:t xml:space="preserve"> North Carolina Division of Public Health</w:t>
      </w:r>
    </w:p>
    <w:p w:rsidR="00432E0C" w:rsidP="00432E0C" w:rsidRDefault="00432E0C" w14:paraId="59F720DF" w14:textId="7921D33B">
      <w:pPr>
        <w:pStyle w:val="ListParagraph"/>
        <w:numPr>
          <w:ilvl w:val="0"/>
          <w:numId w:val="37"/>
        </w:numPr>
        <w:spacing w:before="120"/>
        <w:rPr>
          <w:rFonts w:cs="Courier New" w:asciiTheme="minorHAnsi" w:hAnsiTheme="minorHAnsi"/>
        </w:rPr>
      </w:pPr>
      <w:r w:rsidRPr="003A0B3E">
        <w:rPr>
          <w:rFonts w:cs="Courier New" w:asciiTheme="minorHAnsi" w:hAnsiTheme="minorHAnsi"/>
        </w:rPr>
        <w:t>New York City Department of Health &amp; Mental Hygiene</w:t>
      </w:r>
    </w:p>
    <w:p w:rsidRPr="003A0B3E" w:rsidR="00EB1CEE" w:rsidP="00432E0C" w:rsidRDefault="00EB1CEE" w14:paraId="21B1781F" w14:textId="71568EFC">
      <w:pPr>
        <w:pStyle w:val="ListParagraph"/>
        <w:numPr>
          <w:ilvl w:val="0"/>
          <w:numId w:val="37"/>
        </w:numPr>
        <w:spacing w:before="120"/>
        <w:rPr>
          <w:rFonts w:cs="Courier New" w:asciiTheme="minorHAnsi" w:hAnsiTheme="minorHAnsi"/>
        </w:rPr>
      </w:pPr>
      <w:r>
        <w:rPr>
          <w:rFonts w:cs="Courier New" w:asciiTheme="minorHAnsi" w:hAnsiTheme="minorHAnsi"/>
        </w:rPr>
        <w:t>Allegheny County Health Department, and Pennsylvania Department of Health</w:t>
      </w:r>
    </w:p>
    <w:p w:rsidRPr="003A0B3E" w:rsidR="00DC4F24" w:rsidP="00DC4F24" w:rsidRDefault="00432E0C" w14:paraId="5CAE6311" w14:textId="2E8DF86C">
      <w:pPr>
        <w:pStyle w:val="ListParagraph"/>
        <w:numPr>
          <w:ilvl w:val="0"/>
          <w:numId w:val="37"/>
        </w:numPr>
        <w:spacing w:before="120"/>
        <w:rPr>
          <w:rFonts w:cs="Courier New" w:asciiTheme="minorHAnsi" w:hAnsiTheme="minorHAnsi"/>
        </w:rPr>
      </w:pPr>
      <w:r w:rsidRPr="003A0B3E">
        <w:rPr>
          <w:rFonts w:cs="Courier New" w:asciiTheme="minorHAnsi" w:hAnsiTheme="minorHAnsi"/>
        </w:rPr>
        <w:t>Public H</w:t>
      </w:r>
      <w:r w:rsidR="00657B11">
        <w:rPr>
          <w:rFonts w:cs="Courier New" w:asciiTheme="minorHAnsi" w:hAnsiTheme="minorHAnsi"/>
        </w:rPr>
        <w:t xml:space="preserve">ealth – Seattle and King County, and </w:t>
      </w:r>
      <w:r w:rsidRPr="003A0B3E">
        <w:rPr>
          <w:rFonts w:cs="Courier New" w:asciiTheme="minorHAnsi" w:hAnsiTheme="minorHAnsi"/>
        </w:rPr>
        <w:t xml:space="preserve">Washington State Department of Health </w:t>
      </w:r>
    </w:p>
    <w:p w:rsidRPr="003A0B3E" w:rsidR="00432E0C" w:rsidP="00DC4F24" w:rsidRDefault="00657B11" w14:paraId="372DB89E" w14:textId="25394F4B">
      <w:pPr>
        <w:pStyle w:val="ListParagraph"/>
        <w:numPr>
          <w:ilvl w:val="0"/>
          <w:numId w:val="37"/>
        </w:numPr>
        <w:spacing w:before="120"/>
        <w:rPr>
          <w:rFonts w:cs="Courier New" w:asciiTheme="minorHAnsi" w:hAnsiTheme="minorHAnsi"/>
        </w:rPr>
      </w:pPr>
      <w:r>
        <w:rPr>
          <w:rFonts w:cs="Courier New" w:asciiTheme="minorHAnsi" w:hAnsiTheme="minorHAnsi"/>
        </w:rPr>
        <w:t xml:space="preserve">Milwaukee Health Department, and </w:t>
      </w:r>
      <w:r w:rsidRPr="003A0B3E" w:rsidR="00432E0C">
        <w:rPr>
          <w:rFonts w:cs="Courier New" w:asciiTheme="minorHAnsi" w:hAnsiTheme="minorHAnsi"/>
        </w:rPr>
        <w:t xml:space="preserve">Wisconsin Division of Public Health  </w:t>
      </w:r>
      <w:r w:rsidRPr="003A0B3E" w:rsidR="00432E0C">
        <w:rPr>
          <w:rFonts w:asciiTheme="minorHAnsi" w:hAnsiTheme="minorHAnsi"/>
        </w:rPr>
        <w:t xml:space="preserve">                </w:t>
      </w:r>
    </w:p>
    <w:p w:rsidRPr="00534532" w:rsidR="003978F1" w:rsidP="00B37A7A" w:rsidRDefault="003978F1" w14:paraId="4A3789F6" w14:textId="48EC66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sectPr w:rsidRPr="00534532" w:rsidR="003978F1" w:rsidSect="00CF486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BD470" w14:textId="77777777" w:rsidR="00E7740E" w:rsidRDefault="00E7740E">
      <w:r>
        <w:separator/>
      </w:r>
    </w:p>
  </w:endnote>
  <w:endnote w:type="continuationSeparator" w:id="0">
    <w:p w14:paraId="22E11FA2" w14:textId="77777777" w:rsidR="00E7740E" w:rsidRDefault="00E7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2E9C6" w14:textId="77777777" w:rsidR="00616324" w:rsidRDefault="00616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2558A" w14:textId="7DE508AA" w:rsidR="00E7740E" w:rsidRDefault="00E7740E" w:rsidP="004C1EF3">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ED2C7" w14:textId="77777777" w:rsidR="00616324" w:rsidRDefault="00616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2D9FC" w14:textId="77777777" w:rsidR="00E7740E" w:rsidRDefault="00E7740E">
      <w:r>
        <w:separator/>
      </w:r>
    </w:p>
  </w:footnote>
  <w:footnote w:type="continuationSeparator" w:id="0">
    <w:p w14:paraId="16C93A1A" w14:textId="77777777" w:rsidR="00E7740E" w:rsidRDefault="00E77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F5D33" w14:textId="77777777" w:rsidR="00616324" w:rsidRDefault="00616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00C89" w14:textId="77777777" w:rsidR="00E7740E" w:rsidRDefault="00E7740E" w:rsidP="004C1EF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AFEA2" w14:textId="77777777" w:rsidR="00616324" w:rsidRDefault="00616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2C1"/>
    <w:multiLevelType w:val="hybridMultilevel"/>
    <w:tmpl w:val="EB329EBE"/>
    <w:lvl w:ilvl="0" w:tplc="FD1489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575CB8"/>
    <w:multiLevelType w:val="hybridMultilevel"/>
    <w:tmpl w:val="CFCC57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FCC435F"/>
    <w:multiLevelType w:val="hybridMultilevel"/>
    <w:tmpl w:val="96E41C3E"/>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FB26928">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D0E8B"/>
    <w:multiLevelType w:val="hybridMultilevel"/>
    <w:tmpl w:val="E10885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966F7"/>
    <w:multiLevelType w:val="hybridMultilevel"/>
    <w:tmpl w:val="DB0AC96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F53C0"/>
    <w:multiLevelType w:val="hybridMultilevel"/>
    <w:tmpl w:val="4EFCAC9C"/>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E1C0D"/>
    <w:multiLevelType w:val="hybridMultilevel"/>
    <w:tmpl w:val="48CE94BE"/>
    <w:lvl w:ilvl="0" w:tplc="04090015">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9CD0AD4"/>
    <w:multiLevelType w:val="hybridMultilevel"/>
    <w:tmpl w:val="127C9FE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456AB"/>
    <w:multiLevelType w:val="hybridMultilevel"/>
    <w:tmpl w:val="85BE6C2A"/>
    <w:lvl w:ilvl="0" w:tplc="AE86EB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F7684"/>
    <w:multiLevelType w:val="hybridMultilevel"/>
    <w:tmpl w:val="7E12D75A"/>
    <w:lvl w:ilvl="0" w:tplc="04090015">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90611F9"/>
    <w:multiLevelType w:val="hybridMultilevel"/>
    <w:tmpl w:val="59965C4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37DBE"/>
    <w:multiLevelType w:val="hybridMultilevel"/>
    <w:tmpl w:val="E99CA07C"/>
    <w:lvl w:ilvl="0" w:tplc="09EE604E">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35285C"/>
    <w:multiLevelType w:val="hybridMultilevel"/>
    <w:tmpl w:val="73C0FC90"/>
    <w:lvl w:ilvl="0" w:tplc="670A54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72E8B"/>
    <w:multiLevelType w:val="hybridMultilevel"/>
    <w:tmpl w:val="7CAA02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26227"/>
    <w:multiLevelType w:val="hybridMultilevel"/>
    <w:tmpl w:val="5D7E3F6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AA1B16"/>
    <w:multiLevelType w:val="hybridMultilevel"/>
    <w:tmpl w:val="8B2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0119D"/>
    <w:multiLevelType w:val="hybridMultilevel"/>
    <w:tmpl w:val="32EC1868"/>
    <w:lvl w:ilvl="0" w:tplc="FD148912">
      <w:start w:val="1"/>
      <w:numFmt w:val="bullet"/>
      <w:lvlText w:val=""/>
      <w:lvlJc w:val="left"/>
      <w:pPr>
        <w:tabs>
          <w:tab w:val="num" w:pos="720"/>
        </w:tabs>
        <w:ind w:left="720" w:hanging="360"/>
      </w:pPr>
      <w:rPr>
        <w:rFonts w:ascii="Symbol" w:hAnsi="Symbol" w:hint="default"/>
        <w:color w:val="auto"/>
      </w:rPr>
    </w:lvl>
    <w:lvl w:ilvl="1" w:tplc="AB488022">
      <w:start w:val="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841E74"/>
    <w:multiLevelType w:val="hybridMultilevel"/>
    <w:tmpl w:val="F080E8A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3B761C"/>
    <w:multiLevelType w:val="hybridMultilevel"/>
    <w:tmpl w:val="E4FEA52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4668B"/>
    <w:multiLevelType w:val="hybridMultilevel"/>
    <w:tmpl w:val="69CA042C"/>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B7681"/>
    <w:multiLevelType w:val="hybridMultilevel"/>
    <w:tmpl w:val="053C29C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AE3694"/>
    <w:multiLevelType w:val="hybridMultilevel"/>
    <w:tmpl w:val="AD8A0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405CC"/>
    <w:multiLevelType w:val="hybridMultilevel"/>
    <w:tmpl w:val="0D025F8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468EE"/>
    <w:multiLevelType w:val="hybridMultilevel"/>
    <w:tmpl w:val="7CB0CB3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16BC1"/>
    <w:multiLevelType w:val="hybridMultilevel"/>
    <w:tmpl w:val="1A0EF7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B60CE9"/>
    <w:multiLevelType w:val="hybridMultilevel"/>
    <w:tmpl w:val="E610AB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A823AC"/>
    <w:multiLevelType w:val="hybridMultilevel"/>
    <w:tmpl w:val="73D2DB2A"/>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5A74A5"/>
    <w:multiLevelType w:val="hybridMultilevel"/>
    <w:tmpl w:val="50B0CDC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6B7900"/>
    <w:multiLevelType w:val="hybridMultilevel"/>
    <w:tmpl w:val="838E793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3502EB"/>
    <w:multiLevelType w:val="hybridMultilevel"/>
    <w:tmpl w:val="76BA57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4"/>
  </w:num>
  <w:num w:numId="4">
    <w:abstractNumId w:val="25"/>
  </w:num>
  <w:num w:numId="5">
    <w:abstractNumId w:val="12"/>
  </w:num>
  <w:num w:numId="6">
    <w:abstractNumId w:val="8"/>
  </w:num>
  <w:num w:numId="7">
    <w:abstractNumId w:val="5"/>
  </w:num>
  <w:num w:numId="8">
    <w:abstractNumId w:val="24"/>
  </w:num>
  <w:num w:numId="9">
    <w:abstractNumId w:val="23"/>
  </w:num>
  <w:num w:numId="10">
    <w:abstractNumId w:val="2"/>
  </w:num>
  <w:num w:numId="11">
    <w:abstractNumId w:val="19"/>
  </w:num>
  <w:num w:numId="12">
    <w:abstractNumId w:val="27"/>
  </w:num>
  <w:num w:numId="13">
    <w:abstractNumId w:val="33"/>
  </w:num>
  <w:num w:numId="14">
    <w:abstractNumId w:val="28"/>
  </w:num>
  <w:num w:numId="15">
    <w:abstractNumId w:val="22"/>
  </w:num>
  <w:num w:numId="16">
    <w:abstractNumId w:val="30"/>
  </w:num>
  <w:num w:numId="17">
    <w:abstractNumId w:val="13"/>
  </w:num>
  <w:num w:numId="18">
    <w:abstractNumId w:val="31"/>
  </w:num>
  <w:num w:numId="19">
    <w:abstractNumId w:val="1"/>
  </w:num>
  <w:num w:numId="20">
    <w:abstractNumId w:val="18"/>
  </w:num>
  <w:num w:numId="21">
    <w:abstractNumId w:val="6"/>
  </w:num>
  <w:num w:numId="22">
    <w:abstractNumId w:val="10"/>
  </w:num>
  <w:num w:numId="23">
    <w:abstractNumId w:val="36"/>
  </w:num>
  <w:num w:numId="24">
    <w:abstractNumId w:val="32"/>
  </w:num>
  <w:num w:numId="25">
    <w:abstractNumId w:val="21"/>
  </w:num>
  <w:num w:numId="26">
    <w:abstractNumId w:val="0"/>
  </w:num>
  <w:num w:numId="27">
    <w:abstractNumId w:val="34"/>
  </w:num>
  <w:num w:numId="28">
    <w:abstractNumId w:val="15"/>
  </w:num>
  <w:num w:numId="29">
    <w:abstractNumId w:val="35"/>
  </w:num>
  <w:num w:numId="30">
    <w:abstractNumId w:val="9"/>
  </w:num>
  <w:num w:numId="31">
    <w:abstractNumId w:val="14"/>
  </w:num>
  <w:num w:numId="32">
    <w:abstractNumId w:val="11"/>
  </w:num>
  <w:num w:numId="33">
    <w:abstractNumId w:val="7"/>
  </w:num>
  <w:num w:numId="34">
    <w:abstractNumId w:val="29"/>
  </w:num>
  <w:num w:numId="35">
    <w:abstractNumId w:val="20"/>
  </w:num>
  <w:num w:numId="36">
    <w:abstractNumId w:val="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EF3"/>
    <w:rsid w:val="000078F4"/>
    <w:rsid w:val="00016E68"/>
    <w:rsid w:val="000202ED"/>
    <w:rsid w:val="00020A2A"/>
    <w:rsid w:val="0002791A"/>
    <w:rsid w:val="0003029A"/>
    <w:rsid w:val="00032AD8"/>
    <w:rsid w:val="00063972"/>
    <w:rsid w:val="000719F9"/>
    <w:rsid w:val="00073AE7"/>
    <w:rsid w:val="000758C2"/>
    <w:rsid w:val="000845D5"/>
    <w:rsid w:val="0009576C"/>
    <w:rsid w:val="000964A4"/>
    <w:rsid w:val="000C4315"/>
    <w:rsid w:val="000C5025"/>
    <w:rsid w:val="000E0B22"/>
    <w:rsid w:val="0010046E"/>
    <w:rsid w:val="001428CB"/>
    <w:rsid w:val="00151AA1"/>
    <w:rsid w:val="00151ED6"/>
    <w:rsid w:val="0015528F"/>
    <w:rsid w:val="00184AC4"/>
    <w:rsid w:val="00187CF6"/>
    <w:rsid w:val="00191FAE"/>
    <w:rsid w:val="001A0CB2"/>
    <w:rsid w:val="001A2E44"/>
    <w:rsid w:val="001B09AF"/>
    <w:rsid w:val="001D2BAC"/>
    <w:rsid w:val="002019A9"/>
    <w:rsid w:val="002117B2"/>
    <w:rsid w:val="00212636"/>
    <w:rsid w:val="00214B87"/>
    <w:rsid w:val="00221A1C"/>
    <w:rsid w:val="002405D3"/>
    <w:rsid w:val="00241649"/>
    <w:rsid w:val="0026195F"/>
    <w:rsid w:val="00281C6E"/>
    <w:rsid w:val="002C0996"/>
    <w:rsid w:val="002C3256"/>
    <w:rsid w:val="002E2D25"/>
    <w:rsid w:val="00306022"/>
    <w:rsid w:val="003068B2"/>
    <w:rsid w:val="00321D20"/>
    <w:rsid w:val="00344089"/>
    <w:rsid w:val="003732D9"/>
    <w:rsid w:val="00381C31"/>
    <w:rsid w:val="00385338"/>
    <w:rsid w:val="00387374"/>
    <w:rsid w:val="003954C7"/>
    <w:rsid w:val="003978F1"/>
    <w:rsid w:val="003A0B3E"/>
    <w:rsid w:val="003B08E6"/>
    <w:rsid w:val="003D3995"/>
    <w:rsid w:val="003E2ECE"/>
    <w:rsid w:val="003F29A8"/>
    <w:rsid w:val="003F30CB"/>
    <w:rsid w:val="003F5164"/>
    <w:rsid w:val="004015F7"/>
    <w:rsid w:val="00401F4A"/>
    <w:rsid w:val="00427D49"/>
    <w:rsid w:val="00431097"/>
    <w:rsid w:val="00432E0C"/>
    <w:rsid w:val="0043301C"/>
    <w:rsid w:val="00434FBE"/>
    <w:rsid w:val="0044379C"/>
    <w:rsid w:val="00451D1D"/>
    <w:rsid w:val="00452F42"/>
    <w:rsid w:val="004619E8"/>
    <w:rsid w:val="004627E5"/>
    <w:rsid w:val="00482193"/>
    <w:rsid w:val="00484174"/>
    <w:rsid w:val="00484369"/>
    <w:rsid w:val="00494898"/>
    <w:rsid w:val="004A6F60"/>
    <w:rsid w:val="004A7DDA"/>
    <w:rsid w:val="004C1EF3"/>
    <w:rsid w:val="004C2DF2"/>
    <w:rsid w:val="004D44FE"/>
    <w:rsid w:val="004E1592"/>
    <w:rsid w:val="00514486"/>
    <w:rsid w:val="00524842"/>
    <w:rsid w:val="00527879"/>
    <w:rsid w:val="00532F13"/>
    <w:rsid w:val="00534532"/>
    <w:rsid w:val="00554219"/>
    <w:rsid w:val="0057117B"/>
    <w:rsid w:val="00571CE4"/>
    <w:rsid w:val="00571EB3"/>
    <w:rsid w:val="005776F7"/>
    <w:rsid w:val="00577B34"/>
    <w:rsid w:val="00580FF9"/>
    <w:rsid w:val="0059042E"/>
    <w:rsid w:val="005A3FC8"/>
    <w:rsid w:val="005B2013"/>
    <w:rsid w:val="005D4C3D"/>
    <w:rsid w:val="005D6481"/>
    <w:rsid w:val="005E75BB"/>
    <w:rsid w:val="00602421"/>
    <w:rsid w:val="00616324"/>
    <w:rsid w:val="006163F3"/>
    <w:rsid w:val="006426C4"/>
    <w:rsid w:val="0065027C"/>
    <w:rsid w:val="00651551"/>
    <w:rsid w:val="00657B11"/>
    <w:rsid w:val="006754A0"/>
    <w:rsid w:val="00693E77"/>
    <w:rsid w:val="00697F87"/>
    <w:rsid w:val="006A3B36"/>
    <w:rsid w:val="006A63D1"/>
    <w:rsid w:val="006A694E"/>
    <w:rsid w:val="006A698E"/>
    <w:rsid w:val="006B6502"/>
    <w:rsid w:val="006B6FDD"/>
    <w:rsid w:val="006C16B3"/>
    <w:rsid w:val="006C708F"/>
    <w:rsid w:val="006D7C1A"/>
    <w:rsid w:val="006E426C"/>
    <w:rsid w:val="006F4AAD"/>
    <w:rsid w:val="00715C0F"/>
    <w:rsid w:val="00715D34"/>
    <w:rsid w:val="007275B9"/>
    <w:rsid w:val="00735923"/>
    <w:rsid w:val="0073749E"/>
    <w:rsid w:val="007478AA"/>
    <w:rsid w:val="00747CFF"/>
    <w:rsid w:val="007561C8"/>
    <w:rsid w:val="007750BE"/>
    <w:rsid w:val="00775FC3"/>
    <w:rsid w:val="007767E4"/>
    <w:rsid w:val="00783C4B"/>
    <w:rsid w:val="00786BE0"/>
    <w:rsid w:val="0078734E"/>
    <w:rsid w:val="00794F46"/>
    <w:rsid w:val="007A4C35"/>
    <w:rsid w:val="007C04A6"/>
    <w:rsid w:val="007F4F96"/>
    <w:rsid w:val="00810B8F"/>
    <w:rsid w:val="00817269"/>
    <w:rsid w:val="00836EAE"/>
    <w:rsid w:val="00843F5B"/>
    <w:rsid w:val="00844C60"/>
    <w:rsid w:val="00876316"/>
    <w:rsid w:val="008839F7"/>
    <w:rsid w:val="008A01BA"/>
    <w:rsid w:val="008A5D2B"/>
    <w:rsid w:val="008B45F8"/>
    <w:rsid w:val="008C7215"/>
    <w:rsid w:val="008E06D9"/>
    <w:rsid w:val="008E4A36"/>
    <w:rsid w:val="008F2D9C"/>
    <w:rsid w:val="00917057"/>
    <w:rsid w:val="00917D7E"/>
    <w:rsid w:val="00927D52"/>
    <w:rsid w:val="009423FD"/>
    <w:rsid w:val="00973A7F"/>
    <w:rsid w:val="00977A88"/>
    <w:rsid w:val="009A279A"/>
    <w:rsid w:val="009B12EF"/>
    <w:rsid w:val="009B525E"/>
    <w:rsid w:val="009C187E"/>
    <w:rsid w:val="009E24F0"/>
    <w:rsid w:val="00A0007C"/>
    <w:rsid w:val="00A02444"/>
    <w:rsid w:val="00A07990"/>
    <w:rsid w:val="00A12588"/>
    <w:rsid w:val="00A12765"/>
    <w:rsid w:val="00A16707"/>
    <w:rsid w:val="00A16BFF"/>
    <w:rsid w:val="00A256A8"/>
    <w:rsid w:val="00A5763E"/>
    <w:rsid w:val="00A60863"/>
    <w:rsid w:val="00A74F0D"/>
    <w:rsid w:val="00AB600B"/>
    <w:rsid w:val="00AB6D4F"/>
    <w:rsid w:val="00AC2405"/>
    <w:rsid w:val="00AC616F"/>
    <w:rsid w:val="00AD026A"/>
    <w:rsid w:val="00AF7372"/>
    <w:rsid w:val="00B02074"/>
    <w:rsid w:val="00B20B4F"/>
    <w:rsid w:val="00B341AE"/>
    <w:rsid w:val="00B37A7A"/>
    <w:rsid w:val="00B4690D"/>
    <w:rsid w:val="00B810E6"/>
    <w:rsid w:val="00B816B8"/>
    <w:rsid w:val="00BA2EAD"/>
    <w:rsid w:val="00BD449A"/>
    <w:rsid w:val="00BE10C0"/>
    <w:rsid w:val="00BE12BF"/>
    <w:rsid w:val="00C01540"/>
    <w:rsid w:val="00C1147F"/>
    <w:rsid w:val="00C16994"/>
    <w:rsid w:val="00C24C81"/>
    <w:rsid w:val="00C402F0"/>
    <w:rsid w:val="00C425D1"/>
    <w:rsid w:val="00C569F9"/>
    <w:rsid w:val="00C603C2"/>
    <w:rsid w:val="00C62CAB"/>
    <w:rsid w:val="00C735E4"/>
    <w:rsid w:val="00C75F1C"/>
    <w:rsid w:val="00C77134"/>
    <w:rsid w:val="00C80572"/>
    <w:rsid w:val="00C81287"/>
    <w:rsid w:val="00C84C8F"/>
    <w:rsid w:val="00C86838"/>
    <w:rsid w:val="00C94623"/>
    <w:rsid w:val="00CA5C46"/>
    <w:rsid w:val="00CA7200"/>
    <w:rsid w:val="00CD3298"/>
    <w:rsid w:val="00CE7548"/>
    <w:rsid w:val="00CF486F"/>
    <w:rsid w:val="00D06FA0"/>
    <w:rsid w:val="00D2029D"/>
    <w:rsid w:val="00D27371"/>
    <w:rsid w:val="00D75D1B"/>
    <w:rsid w:val="00D7773E"/>
    <w:rsid w:val="00D82C16"/>
    <w:rsid w:val="00D904E8"/>
    <w:rsid w:val="00D9337D"/>
    <w:rsid w:val="00D93BFD"/>
    <w:rsid w:val="00DA0B3A"/>
    <w:rsid w:val="00DA7FBA"/>
    <w:rsid w:val="00DB0801"/>
    <w:rsid w:val="00DB5623"/>
    <w:rsid w:val="00DC3085"/>
    <w:rsid w:val="00DC4F24"/>
    <w:rsid w:val="00DD63B9"/>
    <w:rsid w:val="00DF7B65"/>
    <w:rsid w:val="00E05998"/>
    <w:rsid w:val="00E17134"/>
    <w:rsid w:val="00E17D9D"/>
    <w:rsid w:val="00E26FD9"/>
    <w:rsid w:val="00E55FB1"/>
    <w:rsid w:val="00E7740E"/>
    <w:rsid w:val="00E904CC"/>
    <w:rsid w:val="00E90E42"/>
    <w:rsid w:val="00EA6CEB"/>
    <w:rsid w:val="00EB1CEE"/>
    <w:rsid w:val="00EB4094"/>
    <w:rsid w:val="00EC30F1"/>
    <w:rsid w:val="00EC4CBA"/>
    <w:rsid w:val="00ED455A"/>
    <w:rsid w:val="00ED6002"/>
    <w:rsid w:val="00EE538D"/>
    <w:rsid w:val="00EF0497"/>
    <w:rsid w:val="00EF50F8"/>
    <w:rsid w:val="00EF7346"/>
    <w:rsid w:val="00F11BA8"/>
    <w:rsid w:val="00F213A1"/>
    <w:rsid w:val="00F2608E"/>
    <w:rsid w:val="00F31D35"/>
    <w:rsid w:val="00F3584D"/>
    <w:rsid w:val="00F37BAD"/>
    <w:rsid w:val="00F63492"/>
    <w:rsid w:val="00F7385C"/>
    <w:rsid w:val="00F87DA8"/>
    <w:rsid w:val="00FA52BD"/>
    <w:rsid w:val="00FB4E4F"/>
    <w:rsid w:val="00FD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2297287"/>
  <w15:chartTrackingRefBased/>
  <w15:docId w15:val="{998A4464-2A7F-4D54-8CFA-AA02AB3C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EF3"/>
    <w:rPr>
      <w:sz w:val="24"/>
      <w:szCs w:val="24"/>
    </w:rPr>
  </w:style>
  <w:style w:type="paragraph" w:styleId="Heading1">
    <w:name w:val="heading 1"/>
    <w:basedOn w:val="Normal"/>
    <w:next w:val="Normal"/>
    <w:qFormat/>
    <w:rsid w:val="00F87DA8"/>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rsid w:val="004627E5"/>
    <w:pPr>
      <w:keepNext/>
      <w:spacing w:after="120"/>
      <w:ind w:left="720" w:hanging="720"/>
      <w:outlineLvl w:val="1"/>
    </w:pPr>
    <w:rPr>
      <w:b/>
      <w:sz w:val="22"/>
      <w:szCs w:val="20"/>
    </w:rPr>
  </w:style>
  <w:style w:type="paragraph" w:styleId="Heading3">
    <w:name w:val="heading 3"/>
    <w:basedOn w:val="Normal"/>
    <w:next w:val="Normal"/>
    <w:qFormat/>
    <w:rsid w:val="00F87DA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1EF3"/>
    <w:rPr>
      <w:color w:val="0000FF"/>
      <w:u w:val="single"/>
    </w:rPr>
  </w:style>
  <w:style w:type="paragraph" w:styleId="FootnoteText">
    <w:name w:val="footnote text"/>
    <w:basedOn w:val="Normal"/>
    <w:semiHidden/>
    <w:rsid w:val="004C1EF3"/>
    <w:rPr>
      <w:sz w:val="20"/>
      <w:szCs w:val="20"/>
    </w:rPr>
  </w:style>
  <w:style w:type="character" w:styleId="FootnoteReference">
    <w:name w:val="footnote reference"/>
    <w:semiHidden/>
    <w:rsid w:val="004C1EF3"/>
    <w:rPr>
      <w:vertAlign w:val="superscript"/>
    </w:rPr>
  </w:style>
  <w:style w:type="paragraph" w:customStyle="1" w:styleId="Default">
    <w:name w:val="Default"/>
    <w:rsid w:val="004C1EF3"/>
    <w:pPr>
      <w:autoSpaceDE w:val="0"/>
      <w:autoSpaceDN w:val="0"/>
      <w:adjustRightInd w:val="0"/>
    </w:pPr>
    <w:rPr>
      <w:color w:val="000000"/>
      <w:sz w:val="24"/>
      <w:szCs w:val="24"/>
    </w:rPr>
  </w:style>
  <w:style w:type="paragraph" w:styleId="Header">
    <w:name w:val="header"/>
    <w:basedOn w:val="Normal"/>
    <w:rsid w:val="004C1EF3"/>
    <w:pPr>
      <w:tabs>
        <w:tab w:val="center" w:pos="4320"/>
        <w:tab w:val="right" w:pos="8640"/>
      </w:tabs>
    </w:pPr>
  </w:style>
  <w:style w:type="table" w:styleId="TableGrid">
    <w:name w:val="Table Grid"/>
    <w:basedOn w:val="TableNormal"/>
    <w:rsid w:val="004C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C1EF3"/>
    <w:pPr>
      <w:tabs>
        <w:tab w:val="center" w:pos="4320"/>
        <w:tab w:val="right" w:pos="8640"/>
      </w:tabs>
    </w:pPr>
  </w:style>
  <w:style w:type="character" w:styleId="PageNumber">
    <w:name w:val="page number"/>
    <w:basedOn w:val="DefaultParagraphFont"/>
    <w:rsid w:val="004C1EF3"/>
  </w:style>
  <w:style w:type="paragraph" w:customStyle="1" w:styleId="BodyText1">
    <w:name w:val="Body Text1"/>
    <w:aliases w:val="bt,body tx,indent,flush,memo body text"/>
    <w:basedOn w:val="Normal"/>
    <w:rsid w:val="004627E5"/>
    <w:pPr>
      <w:spacing w:after="240"/>
      <w:ind w:firstLine="720"/>
    </w:pPr>
    <w:rPr>
      <w:sz w:val="22"/>
      <w:szCs w:val="20"/>
    </w:rPr>
  </w:style>
  <w:style w:type="paragraph" w:styleId="TOC1">
    <w:name w:val="toc 1"/>
    <w:basedOn w:val="Normal"/>
    <w:next w:val="Normal"/>
    <w:rsid w:val="004627E5"/>
    <w:pPr>
      <w:tabs>
        <w:tab w:val="right" w:leader="dot" w:pos="9360"/>
      </w:tabs>
      <w:spacing w:before="480" w:after="80"/>
      <w:ind w:left="900" w:right="720" w:hanging="540"/>
    </w:pPr>
    <w:rPr>
      <w:sz w:val="22"/>
      <w:szCs w:val="20"/>
    </w:rPr>
  </w:style>
  <w:style w:type="paragraph" w:styleId="TOC2">
    <w:name w:val="toc 2"/>
    <w:basedOn w:val="Normal"/>
    <w:next w:val="Normal"/>
    <w:rsid w:val="004627E5"/>
    <w:pPr>
      <w:tabs>
        <w:tab w:val="right" w:leader="dot" w:pos="9360"/>
      </w:tabs>
      <w:spacing w:before="240" w:after="80"/>
      <w:ind w:left="1440" w:right="720" w:hanging="540"/>
    </w:pPr>
    <w:rPr>
      <w:sz w:val="22"/>
      <w:szCs w:val="20"/>
    </w:rPr>
  </w:style>
  <w:style w:type="paragraph" w:styleId="TOC5">
    <w:name w:val="toc 5"/>
    <w:basedOn w:val="Normal"/>
    <w:next w:val="Normal"/>
    <w:rsid w:val="004627E5"/>
    <w:pPr>
      <w:tabs>
        <w:tab w:val="right" w:leader="dot" w:pos="9360"/>
      </w:tabs>
      <w:spacing w:before="40" w:after="40"/>
      <w:ind w:left="1080" w:right="720" w:hanging="1080"/>
    </w:pPr>
    <w:rPr>
      <w:noProof/>
      <w:sz w:val="22"/>
      <w:szCs w:val="20"/>
    </w:rPr>
  </w:style>
  <w:style w:type="paragraph" w:customStyle="1" w:styleId="pagename">
    <w:name w:val="pagename"/>
    <w:basedOn w:val="Normal"/>
    <w:rsid w:val="0003029A"/>
    <w:pPr>
      <w:spacing w:before="100" w:beforeAutospacing="1" w:after="100" w:afterAutospacing="1"/>
    </w:pPr>
  </w:style>
  <w:style w:type="paragraph" w:styleId="BalloonText">
    <w:name w:val="Balloon Text"/>
    <w:basedOn w:val="Normal"/>
    <w:semiHidden/>
    <w:rsid w:val="00A0007C"/>
    <w:rPr>
      <w:rFonts w:ascii="Tahoma" w:hAnsi="Tahoma" w:cs="Tahoma"/>
      <w:sz w:val="16"/>
      <w:szCs w:val="16"/>
    </w:rPr>
  </w:style>
  <w:style w:type="character" w:styleId="CommentReference">
    <w:name w:val="annotation reference"/>
    <w:semiHidden/>
    <w:rsid w:val="00DD63B9"/>
    <w:rPr>
      <w:sz w:val="16"/>
      <w:szCs w:val="16"/>
    </w:rPr>
  </w:style>
  <w:style w:type="paragraph" w:styleId="CommentText">
    <w:name w:val="annotation text"/>
    <w:basedOn w:val="Normal"/>
    <w:semiHidden/>
    <w:rsid w:val="00DD63B9"/>
    <w:rPr>
      <w:sz w:val="20"/>
      <w:szCs w:val="20"/>
    </w:rPr>
  </w:style>
  <w:style w:type="paragraph" w:styleId="CommentSubject">
    <w:name w:val="annotation subject"/>
    <w:basedOn w:val="CommentText"/>
    <w:next w:val="CommentText"/>
    <w:semiHidden/>
    <w:rsid w:val="00DD63B9"/>
    <w:rPr>
      <w:b/>
      <w:bCs/>
    </w:rPr>
  </w:style>
  <w:style w:type="paragraph" w:styleId="ListParagraph">
    <w:name w:val="List Paragraph"/>
    <w:basedOn w:val="Normal"/>
    <w:uiPriority w:val="34"/>
    <w:qFormat/>
    <w:rsid w:val="00432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s4@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808C-D4FD-4C6C-ACBA-02303C61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13526</CharactersWithSpaces>
  <SharedDoc>false</SharedDoc>
  <HLinks>
    <vt:vector size="6" baseType="variant">
      <vt:variant>
        <vt:i4>196722</vt:i4>
      </vt:variant>
      <vt:variant>
        <vt:i4>0</vt:i4>
      </vt:variant>
      <vt:variant>
        <vt:i4>0</vt:i4>
      </vt:variant>
      <vt:variant>
        <vt:i4>5</vt:i4>
      </vt:variant>
      <vt:variant>
        <vt:lpwstr>mailto:hgl8@cdc.gov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cp:lastModifiedBy>Kirkcaldy, Bob (CDC/DDID/NCHHSTP/DSTDP)</cp:lastModifiedBy>
  <cp:revision>6</cp:revision>
  <cp:lastPrinted>2017-07-24T16:04:00Z</cp:lastPrinted>
  <dcterms:created xsi:type="dcterms:W3CDTF">2020-08-17T18:41:00Z</dcterms:created>
  <dcterms:modified xsi:type="dcterms:W3CDTF">2021-05-28T20:49:00Z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2020-11-16T20:45:40Z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012c1872-6f48-4e32-80fa-5217b8a8b873</vt:lpwstr>
  </property>
  <property fmtid="{D5CDD505-2E9C-101B-9397-08002B2CF9AE}" pid="8" name="MSIP_Label_8af03ff0-41c5-4c41-b55e-fabb8fae94be_ContentBits">
    <vt:lpwstr>0</vt:lpwstr>
  </property>
</Properties>
</file>