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5658" w:rsidP="00005658" w14:paraId="6012DDEA" w14:textId="77777777">
      <w:pPr>
        <w:pStyle w:val="Title"/>
      </w:pPr>
      <w:r>
        <w:t xml:space="preserve">Become A Provider </w:t>
      </w:r>
    </w:p>
    <w:p w:rsidR="00005658" w:rsidP="00005658" w14:paraId="4ED84FCB" w14:textId="58F02C2E">
      <w:r>
        <w:t xml:space="preserve">Educational Cybersecurity providers can gain exposure for their courses while supporting the national mission to educate and train the nation’s future cybersecurity workforce. Over 30,000 people visit NICCS each month, and prospective students run over 6,000 unique searches in the </w:t>
      </w:r>
      <w:r w:rsidR="00793393">
        <w:t xml:space="preserve">NICCS </w:t>
      </w:r>
      <w:r>
        <w:t xml:space="preserve">Education and Training Catalog, making NICCS the place to promote cybersecurity related training courses. </w:t>
      </w:r>
    </w:p>
    <w:p w:rsidR="00005658" w:rsidP="00005658" w14:paraId="5B7A0D44" w14:textId="7B48D7E2">
      <w:r>
        <w:t xml:space="preserve">For organizations or academic institutions interested in listing courses, apply to become a provider today! Have any questions? Contact the NICCS Supervisory Office at </w:t>
      </w:r>
      <w:hyperlink r:id="rId8" w:history="1">
        <w:r w:rsidRPr="003647FA">
          <w:rPr>
            <w:rStyle w:val="Hyperlink"/>
          </w:rPr>
          <w:t>NICCS@hq.dhs.gov</w:t>
        </w:r>
      </w:hyperlink>
      <w:r>
        <w:t xml:space="preserve">. To become a provider, please have an authorized representative complete the </w:t>
      </w:r>
      <w:r w:rsidR="004D3DF4">
        <w:t>Provider</w:t>
      </w:r>
      <w:r>
        <w:t xml:space="preserve"> Vetting Form below. </w:t>
      </w:r>
    </w:p>
    <w:p w:rsidR="00005658" w:rsidP="00005658" w14:paraId="745BC078" w14:textId="348EF8EE">
      <w:pPr>
        <w:pStyle w:val="Heading1"/>
      </w:pPr>
      <w:r>
        <w:t>Provider</w:t>
      </w:r>
      <w:r>
        <w:t xml:space="preserve"> Vetting Form</w:t>
      </w:r>
    </w:p>
    <w:p w:rsidR="00005658" w:rsidRPr="00AB739F" w:rsidP="00005658" w14:paraId="7EF3A277" w14:textId="55E1E60D">
      <w:r>
        <w:t xml:space="preserve">To </w:t>
      </w:r>
      <w:r w:rsidR="00AA1629">
        <w:t>maintain</w:t>
      </w:r>
      <w:r>
        <w:t xml:space="preserve"> the quality of the NICCS Education and Training Catalog, the NICCS Supervisory Office (NICCS SO) has created a set of vetting criteria. </w:t>
      </w:r>
      <w:r w:rsidR="00AA1629">
        <w:t>This criteria</w:t>
      </w:r>
      <w:r w:rsidR="00AA1629">
        <w:t xml:space="preserve"> </w:t>
      </w:r>
      <w:r>
        <w:t>ensure courses listed in the catalog are offered by organization</w:t>
      </w:r>
      <w:r w:rsidR="00CC243A">
        <w:t>s</w:t>
      </w:r>
      <w:r>
        <w:t xml:space="preserve"> recognized </w:t>
      </w:r>
      <w:r w:rsidR="00AA1629">
        <w:t>for</w:t>
      </w:r>
      <w:r>
        <w:t xml:space="preserve"> providing quality resources, while not excluding small or </w:t>
      </w:r>
      <w:r w:rsidRPr="00AB739F">
        <w:t xml:space="preserve">medium sized organizations. </w:t>
      </w:r>
    </w:p>
    <w:p w:rsidR="00AB739F" w:rsidRPr="00AB739F" w:rsidP="00AB739F" w14:paraId="0BD97FAA" w14:textId="2F972849">
      <w:pPr>
        <w:spacing w:after="0" w:line="240" w:lineRule="auto"/>
        <w:rPr>
          <w:rFonts w:eastAsia="Times New Roman"/>
        </w:rPr>
      </w:pPr>
      <w:r w:rsidRPr="00AB739F">
        <w:rPr>
          <w:rFonts w:eastAsia="Times New Roman"/>
          <w:b/>
          <w:bCs/>
          <w:u w:val="single"/>
        </w:rPr>
        <w:t>PRA Burden Statement</w:t>
      </w:r>
      <w:r w:rsidRPr="00AB739F">
        <w:rPr>
          <w:rFonts w:eastAsia="Times New Roman"/>
          <w:b/>
          <w:bCs/>
        </w:rPr>
        <w:t>:</w:t>
      </w:r>
      <w:r w:rsidRPr="00AB739F">
        <w:rPr>
          <w:rFonts w:eastAsia="Times New Roman"/>
        </w:rPr>
        <w:t xml:space="preserve"> The public reporting burden to complete this information collection is estimated at </w:t>
      </w:r>
      <w:r w:rsidR="00C56397">
        <w:rPr>
          <w:rFonts w:eastAsia="Times New Roman"/>
        </w:rPr>
        <w:t>15</w:t>
      </w:r>
      <w:r w:rsidRPr="00AB739F">
        <w:rPr>
          <w:rFonts w:eastAsia="Times New Roman"/>
        </w:rPr>
        <w:t xml:space="preserve"> minutes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 Mail Stop 0608, 245 Murray Lane SW, Arlington, VA 20598. ATTN: PRA [1670-0027].</w:t>
      </w:r>
    </w:p>
    <w:p w:rsidR="00AB739F" w:rsidRPr="00AB739F" w:rsidP="00AB739F" w14:paraId="3473E7CC" w14:textId="77777777">
      <w:pPr>
        <w:spacing w:after="0" w:line="240" w:lineRule="auto"/>
      </w:pPr>
    </w:p>
    <w:p w:rsidR="00AB739F" w:rsidRPr="00AB739F" w:rsidP="00C56397" w14:paraId="2CC61D67" w14:textId="5D904D95">
      <w:pPr>
        <w:spacing w:after="0" w:line="240" w:lineRule="auto"/>
        <w:jc w:val="right"/>
        <w:rPr>
          <w:rFonts w:eastAsia="Times New Roman"/>
        </w:rPr>
      </w:pPr>
      <w:r w:rsidRPr="00AB739F">
        <w:t>O</w:t>
      </w:r>
      <w:r w:rsidRPr="00AB739F" w:rsidR="00005658">
        <w:t xml:space="preserve">MB Control Number: </w:t>
      </w:r>
      <w:r w:rsidRPr="00AB739F">
        <w:rPr>
          <w:rFonts w:eastAsia="Times New Roman"/>
        </w:rPr>
        <w:t>1670-0027</w:t>
      </w:r>
    </w:p>
    <w:p w:rsidR="00005658" w:rsidRPr="00AB739F" w:rsidP="00C56397" w14:paraId="7517ACF2" w14:textId="48BA43C1">
      <w:pPr>
        <w:spacing w:after="0" w:line="240" w:lineRule="auto"/>
        <w:jc w:val="right"/>
        <w:rPr>
          <w:rFonts w:eastAsia="Times New Roman"/>
        </w:rPr>
      </w:pPr>
      <w:r w:rsidRPr="00AB739F">
        <w:t>E</w:t>
      </w:r>
      <w:r w:rsidRPr="00AB739F">
        <w:t>xpiration Date: 0</w:t>
      </w:r>
      <w:r w:rsidRPr="00AB739F">
        <w:t>5</w:t>
      </w:r>
      <w:r w:rsidRPr="00AB739F">
        <w:t>/</w:t>
      </w:r>
      <w:r w:rsidRPr="00AB739F">
        <w:t>23</w:t>
      </w:r>
      <w:r w:rsidRPr="00AB739F">
        <w:t>/202</w:t>
      </w:r>
      <w:r w:rsidRPr="00AB739F">
        <w:t>4</w:t>
      </w:r>
    </w:p>
    <w:p w:rsidR="00AB739F" w:rsidP="00AB739F" w14:paraId="331F0F03" w14:textId="77777777"/>
    <w:p w:rsidR="00005658" w:rsidRPr="00AB739F" w:rsidP="00AB739F" w14:paraId="2852ABD0" w14:textId="35A5C263">
      <w:r w:rsidRPr="00AB739F">
        <w:t>View Information Collection Review</w:t>
      </w:r>
    </w:p>
    <w:p w:rsidR="00C87DB6" w:rsidP="00005658" w14:paraId="0696139F" w14:textId="77777777">
      <w:pPr>
        <w:pStyle w:val="Heading2"/>
      </w:pPr>
      <w:r>
        <w:t>Contact Information</w:t>
      </w:r>
    </w:p>
    <w:p w:rsidR="00005658" w:rsidP="00005658" w14:paraId="467B720F" w14:textId="77777777"/>
    <w:p w:rsidR="00005658" w:rsidP="00005658" w14:paraId="08D3853D" w14:textId="77777777">
      <w:r w:rsidRPr="00005658">
        <w:rPr>
          <w:color w:val="FF0000"/>
        </w:rPr>
        <w:t>*</w:t>
      </w:r>
      <w:r>
        <w:t xml:space="preserve"> The asterisk indicates a required field.</w:t>
      </w:r>
    </w:p>
    <w:p w:rsidR="00005658" w:rsidP="00005658" w14:paraId="35AB3C31" w14:textId="77777777">
      <w:pPr>
        <w:rPr>
          <w:color w:val="FF0000"/>
        </w:rPr>
      </w:pPr>
      <w:r>
        <w:t>Organization Name</w:t>
      </w:r>
      <w:r w:rsidRPr="00005658" w:rsidR="001B409D">
        <w:rPr>
          <w:color w:val="FF0000"/>
        </w:rPr>
        <w:t>*</w:t>
      </w:r>
    </w:p>
    <w:p w:rsidR="001B409D" w:rsidP="00005658" w14:paraId="05310523" w14:textId="77777777">
      <w:r>
        <w:rPr>
          <w:noProof/>
        </w:rPr>
        <mc:AlternateContent>
          <mc:Choice Requires="wps">
            <w:drawing>
              <wp:inline distT="0" distB="0" distL="0" distR="0">
                <wp:extent cx="5798820" cy="220980"/>
                <wp:effectExtent l="0" t="0" r="11430" b="26670"/>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2098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6.6pt;height:17.4pt;mso-left-percent:-10001;mso-position-horizontal-relative:char;mso-position-vertical-relative:line;mso-top-percent:-10001;mso-wrap-style:square;visibility:visible;v-text-anchor:top" fillcolor="white" strokeweight="0.5pt">
                <v:textbox>
                  <w:txbxContent>
                    <w:p w:rsidR="001B409D" w:rsidP="001B409D" w14:paraId="452CEDF8" w14:textId="77777777">
                      <w:r>
                        <w:t>Form Field Place Holder</w:t>
                      </w:r>
                      <w:r>
                        <w:br/>
                      </w:r>
                    </w:p>
                    <w:p w:rsidR="001B409D" w:rsidP="001B409D" w14:paraId="67B21357" w14:textId="77777777"/>
                    <w:p w:rsidR="001B409D" w:rsidP="001B409D" w14:paraId="359CDF0D" w14:textId="77777777"/>
                  </w:txbxContent>
                </v:textbox>
                <w10:wrap type="none"/>
                <w10:anchorlock/>
              </v:shape>
            </w:pict>
          </mc:Fallback>
        </mc:AlternateContent>
      </w:r>
    </w:p>
    <w:p w:rsidR="00005658" w:rsidP="00005658" w14:paraId="449EC151" w14:textId="77777777">
      <w:pPr>
        <w:rPr>
          <w:color w:val="FF0000"/>
        </w:rPr>
      </w:pPr>
      <w:r>
        <w:t>Organization Street Address</w:t>
      </w:r>
      <w:r w:rsidRPr="00005658" w:rsidR="001B409D">
        <w:rPr>
          <w:color w:val="FF0000"/>
        </w:rPr>
        <w:t>*</w:t>
      </w:r>
    </w:p>
    <w:p w:rsidR="001B409D" w:rsidP="00005658" w14:paraId="196B23B5" w14:textId="77777777">
      <w:r>
        <w:rPr>
          <w:noProof/>
        </w:rPr>
        <mc:AlternateContent>
          <mc:Choice Requires="wps">
            <w:drawing>
              <wp:inline distT="0" distB="0" distL="0" distR="0">
                <wp:extent cx="5798820" cy="266700"/>
                <wp:effectExtent l="0" t="0" r="11430" b="1905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 o:spid="_x0000_i1026" type="#_x0000_t202" style="width:456.6pt;height:21pt;mso-left-percent:-10001;mso-position-horizontal-relative:char;mso-position-vertical-relative:line;mso-top-percent:-10001;mso-wrap-style:square;visibility:visible;v-text-anchor:top" fillcolor="white" strokeweight="0.5pt">
                <v:textbox>
                  <w:txbxContent>
                    <w:p w:rsidR="001B409D" w:rsidP="001B409D" w14:paraId="63472FBE" w14:textId="77777777">
                      <w:r>
                        <w:t>Form Field Place Holder</w:t>
                      </w:r>
                      <w:r>
                        <w:br/>
                      </w:r>
                    </w:p>
                    <w:p w:rsidR="001B409D" w:rsidP="001B409D" w14:paraId="3CFF8256" w14:textId="77777777"/>
                    <w:p w:rsidR="001B409D" w:rsidP="001B409D" w14:paraId="3137EFD0" w14:textId="77777777"/>
                  </w:txbxContent>
                </v:textbox>
                <w10:wrap type="none"/>
                <w10:anchorlock/>
              </v:shape>
            </w:pict>
          </mc:Fallback>
        </mc:AlternateContent>
      </w:r>
    </w:p>
    <w:p w:rsidR="00005658" w:rsidP="00005658" w14:paraId="3E45A415" w14:textId="77777777">
      <w:r>
        <w:t>City</w:t>
      </w:r>
      <w:r w:rsidRPr="00005658" w:rsidR="001B409D">
        <w:rPr>
          <w:color w:val="FF0000"/>
        </w:rPr>
        <w:t>*</w:t>
      </w:r>
      <w:r>
        <w:t xml:space="preserve"> </w:t>
      </w:r>
    </w:p>
    <w:p w:rsidR="001B409D" w:rsidP="00005658" w14:paraId="10B47E7E" w14:textId="77777777">
      <w:r>
        <w:rPr>
          <w:noProof/>
        </w:rPr>
        <mc:AlternateContent>
          <mc:Choice Requires="wps">
            <w:drawing>
              <wp:inline distT="0" distB="0" distL="0" distR="0">
                <wp:extent cx="5798820" cy="281940"/>
                <wp:effectExtent l="0" t="0" r="11430" b="22860"/>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8194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 o:spid="_x0000_i1027" type="#_x0000_t202" style="width:456.6pt;height:22.2pt;mso-left-percent:-10001;mso-position-horizontal-relative:char;mso-position-vertical-relative:line;mso-top-percent:-10001;mso-wrap-style:square;visibility:visible;v-text-anchor:top" fillcolor="white" strokeweight="0.5pt">
                <v:textbox>
                  <w:txbxContent>
                    <w:p w:rsidR="001B409D" w:rsidP="001B409D" w14:paraId="6A176A50" w14:textId="77777777">
                      <w:r>
                        <w:t>Form Field Place Holder</w:t>
                      </w:r>
                      <w:r>
                        <w:br/>
                      </w:r>
                    </w:p>
                    <w:p w:rsidR="001B409D" w:rsidP="001B409D" w14:paraId="1F566797" w14:textId="77777777"/>
                    <w:p w:rsidR="001B409D" w:rsidP="001B409D" w14:paraId="50D0CE3E" w14:textId="77777777"/>
                  </w:txbxContent>
                </v:textbox>
                <w10:wrap type="none"/>
                <w10:anchorlock/>
              </v:shape>
            </w:pict>
          </mc:Fallback>
        </mc:AlternateContent>
      </w:r>
    </w:p>
    <w:p w:rsidR="00005658" w:rsidP="00005658" w14:paraId="77655879" w14:textId="77777777">
      <w:pPr>
        <w:rPr>
          <w:color w:val="FF0000"/>
        </w:rPr>
      </w:pPr>
      <w:r>
        <w:t>U.S. States/Territories</w:t>
      </w:r>
      <w:r w:rsidRPr="00005658" w:rsidR="001B409D">
        <w:rPr>
          <w:color w:val="FF0000"/>
        </w:rPr>
        <w:t>*</w:t>
      </w:r>
    </w:p>
    <w:p w:rsidR="001B409D" w:rsidP="00005658" w14:paraId="06001CB6" w14:textId="77777777">
      <w:r>
        <w:rPr>
          <w:noProof/>
        </w:rPr>
        <mc:AlternateContent>
          <mc:Choice Requires="wps">
            <w:drawing>
              <wp:inline distT="0" distB="0" distL="0" distR="0">
                <wp:extent cx="5798820" cy="320040"/>
                <wp:effectExtent l="0" t="0" r="11430" b="22860"/>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32004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5" o:spid="_x0000_i1028" type="#_x0000_t202" style="width:456.6pt;height:25.2pt;mso-left-percent:-10001;mso-position-horizontal-relative:char;mso-position-vertical-relative:line;mso-top-percent:-10001;mso-wrap-style:square;visibility:visible;v-text-anchor:top" fillcolor="white" strokeweight="0.5pt">
                <v:textbox>
                  <w:txbxContent>
                    <w:p w:rsidR="001B409D" w:rsidP="001B409D" w14:paraId="0923D7DC" w14:textId="77777777">
                      <w:r>
                        <w:t>Form Field Place Holder</w:t>
                      </w:r>
                      <w:r>
                        <w:br/>
                      </w:r>
                    </w:p>
                    <w:p w:rsidR="001B409D" w:rsidP="001B409D" w14:paraId="3F1CB89C" w14:textId="77777777"/>
                    <w:p w:rsidR="001B409D" w:rsidP="001B409D" w14:paraId="4BE32086" w14:textId="77777777"/>
                  </w:txbxContent>
                </v:textbox>
                <w10:wrap type="none"/>
                <w10:anchorlock/>
              </v:shape>
            </w:pict>
          </mc:Fallback>
        </mc:AlternateContent>
      </w:r>
    </w:p>
    <w:p w:rsidR="00005658" w:rsidP="00005658" w14:paraId="4D5A243E" w14:textId="705EB5FE">
      <w:pPr>
        <w:rPr>
          <w:color w:val="FF0000"/>
        </w:rPr>
      </w:pPr>
      <w:r>
        <w:t>Zip Code</w:t>
      </w:r>
      <w:r w:rsidR="004D3DF4">
        <w:t xml:space="preserve"> (5 </w:t>
      </w:r>
      <w:r w:rsidR="004D3DF4">
        <w:t>digit)</w:t>
      </w:r>
      <w:r w:rsidRPr="00005658" w:rsidR="001B409D">
        <w:rPr>
          <w:color w:val="FF0000"/>
        </w:rPr>
        <w:t>*</w:t>
      </w:r>
    </w:p>
    <w:p w:rsidR="001B409D" w:rsidP="00005658" w14:paraId="162D4C39" w14:textId="77777777">
      <w:r>
        <w:rPr>
          <w:noProof/>
        </w:rPr>
        <mc:AlternateContent>
          <mc:Choice Requires="wps">
            <w:drawing>
              <wp:inline distT="0" distB="0" distL="0" distR="0">
                <wp:extent cx="5760720" cy="228600"/>
                <wp:effectExtent l="0" t="0" r="11430" b="1905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0720" cy="2286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9" type="#_x0000_t202" style="width:453.6pt;height:18pt;mso-left-percent:-10001;mso-position-horizontal-relative:char;mso-position-vertical-relative:line;mso-top-percent:-10001;mso-wrap-style:square;visibility:visible;v-text-anchor:top" fillcolor="white" strokeweight="0.5pt">
                <v:textbox>
                  <w:txbxContent>
                    <w:p w:rsidR="001B409D" w:rsidP="001B409D" w14:paraId="7BF52648" w14:textId="77777777">
                      <w:r>
                        <w:t>Form Field Place Holder</w:t>
                      </w:r>
                      <w:r>
                        <w:br/>
                      </w:r>
                    </w:p>
                    <w:p w:rsidR="001B409D" w:rsidP="001B409D" w14:paraId="06CA8614" w14:textId="77777777"/>
                    <w:p w:rsidR="001B409D" w:rsidP="001B409D" w14:paraId="228672BA" w14:textId="77777777"/>
                  </w:txbxContent>
                </v:textbox>
                <w10:wrap type="none"/>
                <w10:anchorlock/>
              </v:shape>
            </w:pict>
          </mc:Fallback>
        </mc:AlternateContent>
      </w:r>
    </w:p>
    <w:p w:rsidR="00005658" w:rsidP="00005658" w14:paraId="62D1D72F" w14:textId="2D7B2E0B">
      <w:pPr>
        <w:rPr>
          <w:color w:val="FF0000"/>
        </w:rPr>
      </w:pPr>
      <w:r>
        <w:t>Organization URL</w:t>
      </w:r>
      <w:r w:rsidRPr="00005658" w:rsidR="001B409D">
        <w:rPr>
          <w:color w:val="FF0000"/>
        </w:rPr>
        <w:t>*</w:t>
      </w:r>
    </w:p>
    <w:p w:rsidR="001B409D" w:rsidP="00005658" w14:paraId="273913EC" w14:textId="77777777">
      <w:r>
        <w:rPr>
          <w:noProof/>
        </w:rPr>
        <mc:AlternateContent>
          <mc:Choice Requires="wps">
            <w:drawing>
              <wp:inline distT="0" distB="0" distL="0" distR="0">
                <wp:extent cx="5631180" cy="266700"/>
                <wp:effectExtent l="0" t="0" r="26670" b="1905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30"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6C880DCF" w14:textId="77777777">
                      <w:r>
                        <w:t>Form Field Place Holder</w:t>
                      </w:r>
                      <w:r>
                        <w:br/>
                      </w:r>
                    </w:p>
                    <w:p w:rsidR="001B409D" w:rsidP="001B409D" w14:paraId="3A86BFFA" w14:textId="77777777"/>
                    <w:p w:rsidR="001B409D" w:rsidP="001B409D" w14:paraId="5E7FA45F" w14:textId="77777777"/>
                  </w:txbxContent>
                </v:textbox>
                <w10:wrap type="none"/>
                <w10:anchorlock/>
              </v:shape>
            </w:pict>
          </mc:Fallback>
        </mc:AlternateContent>
      </w:r>
    </w:p>
    <w:p w:rsidR="00005658" w:rsidP="00005658" w14:paraId="53BE0326" w14:textId="77777777">
      <w:pPr>
        <w:rPr>
          <w:color w:val="FF0000"/>
        </w:rPr>
      </w:pPr>
      <w:r>
        <w:t>Primary Point of Contact (POC) First and Last Name</w:t>
      </w:r>
      <w:r w:rsidRPr="00005658" w:rsidR="001B409D">
        <w:rPr>
          <w:color w:val="FF0000"/>
        </w:rPr>
        <w:t>*</w:t>
      </w:r>
    </w:p>
    <w:p w:rsidR="001B409D" w:rsidP="00005658" w14:paraId="3B8BAE68" w14:textId="77777777">
      <w:r>
        <w:rPr>
          <w:noProof/>
        </w:rPr>
        <mc:AlternateContent>
          <mc:Choice Requires="wps">
            <w:drawing>
              <wp:inline distT="0" distB="0" distL="0" distR="0">
                <wp:extent cx="5631180" cy="304800"/>
                <wp:effectExtent l="0" t="0" r="26670" b="19050"/>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8" o:spid="_x0000_i1031" type="#_x0000_t202" style="width:443.4pt;height:24pt;mso-left-percent:-10001;mso-position-horizontal-relative:char;mso-position-vertical-relative:line;mso-top-percent:-10001;mso-wrap-style:square;visibility:visible;v-text-anchor:top" fillcolor="white" strokeweight="0.5pt">
                <v:textbox>
                  <w:txbxContent>
                    <w:p w:rsidR="001B409D" w:rsidP="001B409D" w14:paraId="47B6FFDF" w14:textId="77777777">
                      <w:r>
                        <w:t>Form Field Place Holder</w:t>
                      </w:r>
                      <w:r>
                        <w:br/>
                      </w:r>
                    </w:p>
                    <w:p w:rsidR="001B409D" w:rsidP="001B409D" w14:paraId="5282DC89" w14:textId="77777777"/>
                    <w:p w:rsidR="001B409D" w:rsidP="001B409D" w14:paraId="01535B66" w14:textId="77777777"/>
                  </w:txbxContent>
                </v:textbox>
                <w10:wrap type="none"/>
                <w10:anchorlock/>
              </v:shape>
            </w:pict>
          </mc:Fallback>
        </mc:AlternateContent>
      </w:r>
    </w:p>
    <w:p w:rsidR="00005658" w:rsidP="00005658" w14:paraId="78AEB14E" w14:textId="5A1DFA25">
      <w:r>
        <w:t>Phone</w:t>
      </w:r>
      <w:r w:rsidR="001961A2">
        <w:t xml:space="preserve"> (</w:t>
      </w:r>
      <w:r w:rsidR="007E172C">
        <w:t xml:space="preserve">XXX </w:t>
      </w:r>
      <w:r w:rsidR="007E172C">
        <w:t>XXX</w:t>
      </w:r>
      <w:r w:rsidR="007E172C">
        <w:t xml:space="preserve"> </w:t>
      </w:r>
      <w:r w:rsidR="007E172C">
        <w:t>XXXX)</w:t>
      </w:r>
      <w:r w:rsidRPr="00005658" w:rsidR="001B409D">
        <w:rPr>
          <w:color w:val="FF0000"/>
        </w:rPr>
        <w:t>*</w:t>
      </w:r>
      <w:r>
        <w:t xml:space="preserve"> </w:t>
      </w:r>
    </w:p>
    <w:p w:rsidR="001B409D" w:rsidP="00005658" w14:paraId="60D50242" w14:textId="77777777">
      <w:r>
        <w:rPr>
          <w:noProof/>
        </w:rPr>
        <mc:AlternateContent>
          <mc:Choice Requires="wps">
            <w:drawing>
              <wp:inline distT="0" distB="0" distL="0" distR="0">
                <wp:extent cx="5631180" cy="228600"/>
                <wp:effectExtent l="0" t="0" r="26670" b="19050"/>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286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9" o:spid="_x0000_i1032" type="#_x0000_t202" style="width:443.4pt;height:18pt;mso-left-percent:-10001;mso-position-horizontal-relative:char;mso-position-vertical-relative:line;mso-top-percent:-10001;mso-wrap-style:square;visibility:visible;v-text-anchor:top" fillcolor="white" strokeweight="0.5pt">
                <v:textbox>
                  <w:txbxContent>
                    <w:p w:rsidR="001B409D" w:rsidP="001B409D" w14:paraId="1688C43F" w14:textId="77777777">
                      <w:r>
                        <w:t>Form Field Place Holder</w:t>
                      </w:r>
                      <w:r>
                        <w:br/>
                      </w:r>
                    </w:p>
                    <w:p w:rsidR="001B409D" w:rsidP="001B409D" w14:paraId="17DD5093" w14:textId="77777777"/>
                    <w:p w:rsidR="001B409D" w:rsidP="001B409D" w14:paraId="2068C6E9" w14:textId="77777777"/>
                  </w:txbxContent>
                </v:textbox>
                <w10:wrap type="none"/>
                <w10:anchorlock/>
              </v:shape>
            </w:pict>
          </mc:Fallback>
        </mc:AlternateContent>
      </w:r>
    </w:p>
    <w:p w:rsidR="00005658" w:rsidP="00005658" w14:paraId="66C480CE" w14:textId="71A8219A">
      <w:pPr>
        <w:rPr>
          <w:color w:val="FF0000"/>
        </w:rPr>
      </w:pPr>
      <w:r>
        <w:t>Email</w:t>
      </w:r>
      <w:r w:rsidR="007E172C">
        <w:t xml:space="preserve"> (</w:t>
      </w:r>
      <w:r w:rsidR="007E172C">
        <w:t>email@email.com)</w:t>
      </w:r>
      <w:r w:rsidRPr="00005658" w:rsidR="001B409D">
        <w:rPr>
          <w:color w:val="FF0000"/>
        </w:rPr>
        <w:t>*</w:t>
      </w:r>
    </w:p>
    <w:p w:rsidR="001B409D" w:rsidP="00005658" w14:paraId="1B8E4F15" w14:textId="77777777">
      <w:r>
        <w:rPr>
          <w:noProof/>
        </w:rPr>
        <mc:AlternateContent>
          <mc:Choice Requires="wps">
            <w:drawing>
              <wp:inline distT="0" distB="0" distL="0" distR="0">
                <wp:extent cx="5631180" cy="304800"/>
                <wp:effectExtent l="0" t="0" r="2667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0" o:spid="_x0000_i1033" type="#_x0000_t202" style="width:443.4pt;height:24pt;mso-left-percent:-10001;mso-position-horizontal-relative:char;mso-position-vertical-relative:line;mso-top-percent:-10001;mso-wrap-style:square;visibility:visible;v-text-anchor:top" fillcolor="white" strokeweight="0.5pt">
                <v:textbox>
                  <w:txbxContent>
                    <w:p w:rsidR="001B409D" w:rsidP="001B409D" w14:paraId="142F0855" w14:textId="77777777">
                      <w:r>
                        <w:t>Form Field Place Holder</w:t>
                      </w:r>
                      <w:r>
                        <w:br/>
                      </w:r>
                    </w:p>
                    <w:p w:rsidR="001B409D" w:rsidP="001B409D" w14:paraId="6B5F5F3F" w14:textId="77777777"/>
                    <w:p w:rsidR="001B409D" w:rsidP="001B409D" w14:paraId="44D5E0D5" w14:textId="77777777"/>
                  </w:txbxContent>
                </v:textbox>
                <w10:wrap type="none"/>
                <w10:anchorlock/>
              </v:shape>
            </w:pict>
          </mc:Fallback>
        </mc:AlternateContent>
      </w:r>
    </w:p>
    <w:p w:rsidR="00111501" w:rsidP="00111501" w14:paraId="525F5F11" w14:textId="17B30A9F">
      <w:pPr>
        <w:rPr>
          <w:color w:val="FF0000"/>
        </w:rPr>
      </w:pPr>
      <w:r>
        <w:t>Alternate POC First and Last Name</w:t>
      </w:r>
      <w:r w:rsidRPr="00005658">
        <w:rPr>
          <w:color w:val="FF0000"/>
        </w:rPr>
        <w:t>*</w:t>
      </w:r>
    </w:p>
    <w:p w:rsidR="00111501" w:rsidP="00005658" w14:paraId="3522CB1E" w14:textId="0225C807">
      <w:r>
        <w:rPr>
          <w:noProof/>
        </w:rPr>
        <mc:AlternateContent>
          <mc:Choice Requires="wps">
            <w:drawing>
              <wp:inline distT="0" distB="0" distL="0" distR="0">
                <wp:extent cx="5631180" cy="304800"/>
                <wp:effectExtent l="0" t="0" r="26670" b="19050"/>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11501" w:rsidP="00111501" w14:textId="77777777">
                            <w:r>
                              <w:t>Form Field Place Holder</w:t>
                            </w:r>
                            <w:r>
                              <w:br/>
                            </w:r>
                          </w:p>
                          <w:p w:rsidR="00111501" w:rsidP="00111501" w14:textId="77777777"/>
                          <w:p w:rsidR="00111501" w:rsidP="001115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1" o:spid="_x0000_i1034" type="#_x0000_t202" style="width:443.4pt;height:24pt;mso-left-percent:-10001;mso-position-horizontal-relative:char;mso-position-vertical-relative:line;mso-top-percent:-10001;mso-wrap-style:square;visibility:visible;v-text-anchor:top" fillcolor="white" strokeweight="0.5pt">
                <v:textbox>
                  <w:txbxContent>
                    <w:p w:rsidR="00111501" w:rsidP="00111501" w14:paraId="52058F82" w14:textId="77777777">
                      <w:r>
                        <w:t>Form Field Place Holder</w:t>
                      </w:r>
                      <w:r>
                        <w:br/>
                      </w:r>
                    </w:p>
                    <w:p w:rsidR="00111501" w:rsidP="00111501" w14:paraId="3A5F4F1C" w14:textId="77777777"/>
                    <w:p w:rsidR="00111501" w:rsidP="00111501" w14:paraId="756AB9B0" w14:textId="77777777"/>
                  </w:txbxContent>
                </v:textbox>
                <w10:wrap type="none"/>
                <w10:anchorlock/>
              </v:shape>
            </w:pict>
          </mc:Fallback>
        </mc:AlternateContent>
      </w:r>
    </w:p>
    <w:p w:rsidR="00005658" w:rsidP="00005658" w14:paraId="3D7C8FDA" w14:textId="2C6C0EDB">
      <w:r>
        <w:t>Alternate POC Phone</w:t>
      </w:r>
    </w:p>
    <w:p w:rsidR="001B409D" w:rsidP="00005658" w14:paraId="6EA77303" w14:textId="77777777">
      <w:r>
        <w:rPr>
          <w:noProof/>
        </w:rPr>
        <mc:AlternateContent>
          <mc:Choice Requires="wps">
            <w:drawing>
              <wp:inline distT="0" distB="0" distL="0" distR="0">
                <wp:extent cx="5631180" cy="266700"/>
                <wp:effectExtent l="0" t="0" r="26670" b="19050"/>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1" o:spid="_x0000_i1035"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32849FC6" w14:textId="77777777">
                      <w:r>
                        <w:t>Form Field Place Holder</w:t>
                      </w:r>
                      <w:r>
                        <w:br/>
                      </w:r>
                    </w:p>
                    <w:p w:rsidR="001B409D" w:rsidP="001B409D" w14:paraId="24F247B9" w14:textId="77777777"/>
                    <w:p w:rsidR="001B409D" w:rsidP="001B409D" w14:paraId="7DB6410C" w14:textId="77777777"/>
                  </w:txbxContent>
                </v:textbox>
                <w10:wrap type="none"/>
                <w10:anchorlock/>
              </v:shape>
            </w:pict>
          </mc:Fallback>
        </mc:AlternateContent>
      </w:r>
    </w:p>
    <w:p w:rsidR="001B409D" w:rsidRPr="00DC72EA" w:rsidP="00005658" w14:paraId="28F42B9C" w14:textId="4882B1F6">
      <w:pPr>
        <w:rPr>
          <w:rFonts w:cstheme="minorHAnsi"/>
        </w:rPr>
      </w:pPr>
      <w:r w:rsidRPr="00DC72EA">
        <w:rPr>
          <w:rFonts w:cstheme="minorHAnsi"/>
        </w:rPr>
        <w:t>Alternate POC Email Address</w:t>
      </w:r>
    </w:p>
    <w:p w:rsidR="00005658" w:rsidRPr="00DC72EA" w:rsidP="00005658" w14:paraId="3A39BA57" w14:textId="77777777">
      <w:pPr>
        <w:rPr>
          <w:rFonts w:cstheme="minorHAnsi"/>
        </w:rPr>
      </w:pPr>
      <w:r w:rsidRPr="00DC72EA">
        <w:rPr>
          <w:rFonts w:cstheme="minorHAnsi"/>
          <w:noProof/>
        </w:rPr>
        <mc:AlternateContent>
          <mc:Choice Requires="wps">
            <w:drawing>
              <wp:inline distT="0" distB="0" distL="0" distR="0">
                <wp:extent cx="5631180" cy="266700"/>
                <wp:effectExtent l="0" t="0" r="26670" b="19050"/>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2" o:spid="_x0000_i1036"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5FF52CAF" w14:textId="77777777">
                      <w:r>
                        <w:t>Form Field Place Holder</w:t>
                      </w:r>
                      <w:r>
                        <w:br/>
                      </w:r>
                    </w:p>
                    <w:p w:rsidR="001B409D" w:rsidP="001B409D" w14:paraId="5BC0133C" w14:textId="77777777"/>
                    <w:p w:rsidR="001B409D" w:rsidP="001B409D" w14:paraId="72AEC095" w14:textId="77777777"/>
                  </w:txbxContent>
                </v:textbox>
                <w10:wrap type="none"/>
                <w10:anchorlock/>
              </v:shape>
            </w:pict>
          </mc:Fallback>
        </mc:AlternateContent>
      </w:r>
    </w:p>
    <w:p w:rsidR="00DC72EA" w:rsidRPr="00DC72EA" w:rsidP="00DC72EA" w14:paraId="21852493" w14:textId="0BD8F22C">
      <w:pPr>
        <w:pStyle w:val="Heading2"/>
      </w:pPr>
      <w:r w:rsidRPr="00DC72EA">
        <w:t>Provider</w:t>
      </w:r>
      <w:r w:rsidRPr="00DC72EA" w:rsidR="00B562EC">
        <w:t xml:space="preserve"> Acknowledgements</w:t>
      </w:r>
    </w:p>
    <w:p w:rsidR="00B562EC" w:rsidRPr="00DC72EA" w:rsidP="00B562EC" w14:paraId="24A5BA5E" w14:textId="063D79DD">
      <w:pPr>
        <w:rPr>
          <w:rFonts w:cstheme="minorHAnsi"/>
        </w:rPr>
      </w:pPr>
      <w:r w:rsidRPr="00DC72EA">
        <w:rPr>
          <w:rFonts w:cstheme="minorHAnsi"/>
        </w:rPr>
        <w:t xml:space="preserve">By completing this form and to </w:t>
      </w:r>
      <w:r w:rsidRPr="00DC72EA">
        <w:rPr>
          <w:rFonts w:cstheme="minorHAnsi"/>
        </w:rPr>
        <w:t xml:space="preserve">be considered for inclusion on </w:t>
      </w:r>
      <w:r w:rsidRPr="00DC72EA" w:rsidR="002008BC">
        <w:rPr>
          <w:rFonts w:cstheme="minorHAnsi"/>
        </w:rPr>
        <w:t xml:space="preserve">the </w:t>
      </w:r>
      <w:r w:rsidRPr="00DC72EA">
        <w:rPr>
          <w:rFonts w:cstheme="minorHAnsi"/>
        </w:rPr>
        <w:t>NICCS</w:t>
      </w:r>
      <w:r w:rsidRPr="00DC72EA" w:rsidR="002008BC">
        <w:rPr>
          <w:rFonts w:cstheme="minorHAnsi"/>
        </w:rPr>
        <w:t xml:space="preserve"> Education and Training Catalog</w:t>
      </w:r>
      <w:r w:rsidRPr="00DC72EA">
        <w:rPr>
          <w:rFonts w:cstheme="minorHAnsi"/>
        </w:rPr>
        <w:t xml:space="preserve">, </w:t>
      </w:r>
      <w:r w:rsidRPr="00DC72EA" w:rsidR="002008BC">
        <w:rPr>
          <w:rFonts w:cstheme="minorHAnsi"/>
        </w:rPr>
        <w:t xml:space="preserve">potential providers </w:t>
      </w:r>
      <w:r w:rsidRPr="00DC72EA">
        <w:rPr>
          <w:rFonts w:cstheme="minorHAnsi"/>
        </w:rPr>
        <w:t>are agreeing to the following terms and conditions</w:t>
      </w:r>
      <w:r>
        <w:rPr>
          <w:rFonts w:cstheme="minorHAnsi"/>
        </w:rPr>
        <w:t>:</w:t>
      </w:r>
    </w:p>
    <w:p w:rsidR="00B562EC" w:rsidRPr="00DC72EA" w:rsidP="00DC72EA" w14:paraId="562C4384" w14:textId="4A721F8C">
      <w:pPr>
        <w:pStyle w:val="ListParagraph"/>
        <w:numPr>
          <w:ilvl w:val="0"/>
          <w:numId w:val="11"/>
        </w:numPr>
        <w:rPr>
          <w:rFonts w:cstheme="minorHAnsi"/>
        </w:rPr>
      </w:pPr>
      <w:r w:rsidRPr="00DC72EA">
        <w:rPr>
          <w:rFonts w:cstheme="minorHAnsi"/>
        </w:rPr>
        <w:t xml:space="preserve">The </w:t>
      </w:r>
      <w:r w:rsidRPr="00DC72EA">
        <w:rPr>
          <w:rFonts w:cstheme="minorHAnsi"/>
        </w:rPr>
        <w:t xml:space="preserve">organization acknowledges </w:t>
      </w:r>
      <w:r w:rsidRPr="00DC72EA" w:rsidR="00EC4826">
        <w:rPr>
          <w:rFonts w:cstheme="minorHAnsi"/>
        </w:rPr>
        <w:t xml:space="preserve">that they will be removed from the Training Catalog if any of the following events occur: </w:t>
      </w:r>
    </w:p>
    <w:p w:rsidR="00EC4826" w:rsidRPr="00DC72EA" w:rsidP="00B562EC" w14:paraId="68E033B4" w14:textId="77777777">
      <w:pPr>
        <w:pStyle w:val="ListParagraph"/>
        <w:numPr>
          <w:ilvl w:val="1"/>
          <w:numId w:val="3"/>
        </w:numPr>
        <w:rPr>
          <w:rFonts w:cstheme="minorHAnsi"/>
        </w:rPr>
      </w:pPr>
      <w:r w:rsidRPr="00DC72EA">
        <w:rPr>
          <w:rFonts w:cstheme="minorHAnsi"/>
        </w:rPr>
        <w:t xml:space="preserve">Your organization listed inaccurate or incorrect information in your submission, </w:t>
      </w:r>
    </w:p>
    <w:p w:rsidR="00EC4826" w:rsidRPr="00DC72EA" w:rsidP="00B562EC" w14:paraId="6C6767FC" w14:textId="77777777">
      <w:pPr>
        <w:pStyle w:val="ListParagraph"/>
        <w:numPr>
          <w:ilvl w:val="1"/>
          <w:numId w:val="3"/>
        </w:numPr>
        <w:rPr>
          <w:rFonts w:cstheme="minorHAnsi"/>
        </w:rPr>
      </w:pPr>
      <w:r w:rsidRPr="00DC72EA">
        <w:rPr>
          <w:rFonts w:cstheme="minorHAnsi"/>
        </w:rPr>
        <w:t>Your organization has had a serious complaint lodged against it with any regulatory body,</w:t>
      </w:r>
    </w:p>
    <w:p w:rsidR="00EC4826" w:rsidRPr="00DC72EA" w:rsidP="00B562EC" w14:paraId="2FD9889E" w14:textId="77777777">
      <w:pPr>
        <w:pStyle w:val="ListParagraph"/>
        <w:numPr>
          <w:ilvl w:val="1"/>
          <w:numId w:val="3"/>
        </w:numPr>
        <w:rPr>
          <w:rFonts w:cstheme="minorHAnsi"/>
        </w:rPr>
      </w:pPr>
      <w:r w:rsidRPr="00DC72EA">
        <w:rPr>
          <w:rFonts w:cstheme="minorHAnsi"/>
        </w:rPr>
        <w:t xml:space="preserve">Your organization denies service </w:t>
      </w:r>
      <w:r w:rsidRPr="00DC72EA">
        <w:rPr>
          <w:rFonts w:cstheme="minorHAnsi"/>
        </w:rPr>
        <w:t>on the basis of</w:t>
      </w:r>
      <w:r w:rsidRPr="00DC72EA">
        <w:rPr>
          <w:rFonts w:cstheme="minorHAnsi"/>
        </w:rPr>
        <w:t xml:space="preserve"> color, race, religion, gender, sexual orientation, ancestry, nationality, or on any other basis not permitted by law, </w:t>
      </w:r>
    </w:p>
    <w:p w:rsidR="00EC4826" w:rsidRPr="00DC72EA" w:rsidP="00B562EC" w14:paraId="6F61A91C" w14:textId="77777777">
      <w:pPr>
        <w:pStyle w:val="ListParagraph"/>
        <w:numPr>
          <w:ilvl w:val="1"/>
          <w:numId w:val="3"/>
        </w:numPr>
        <w:rPr>
          <w:rFonts w:cstheme="minorHAnsi"/>
        </w:rPr>
      </w:pPr>
      <w:r w:rsidRPr="00DC72EA">
        <w:rPr>
          <w:rFonts w:cstheme="minorHAnsi"/>
        </w:rPr>
        <w:t xml:space="preserve">Your organization promotes or provides services which are unlawful, </w:t>
      </w:r>
    </w:p>
    <w:p w:rsidR="00EC4826" w:rsidRPr="00DC72EA" w:rsidP="00B562EC" w14:paraId="4D45500D" w14:textId="77777777">
      <w:pPr>
        <w:pStyle w:val="ListParagraph"/>
        <w:numPr>
          <w:ilvl w:val="1"/>
          <w:numId w:val="3"/>
        </w:numPr>
        <w:rPr>
          <w:rFonts w:cstheme="minorHAnsi"/>
        </w:rPr>
      </w:pPr>
      <w:r w:rsidRPr="00DC72EA">
        <w:rPr>
          <w:rFonts w:cstheme="minorHAnsi"/>
        </w:rPr>
        <w:t>Your organization misrepresents, by omission or commission, pertinent facts regarding their services, organizational structure, or any other pertinent matter,</w:t>
      </w:r>
    </w:p>
    <w:p w:rsidR="00EC4826" w:rsidRPr="00DC72EA" w:rsidP="00B562EC" w14:paraId="324957FD" w14:textId="77777777">
      <w:pPr>
        <w:pStyle w:val="ListParagraph"/>
        <w:numPr>
          <w:ilvl w:val="1"/>
          <w:numId w:val="3"/>
        </w:numPr>
        <w:rPr>
          <w:rFonts w:cstheme="minorHAnsi"/>
        </w:rPr>
      </w:pPr>
      <w:r w:rsidRPr="00DC72EA">
        <w:rPr>
          <w:rFonts w:cstheme="minorHAnsi"/>
        </w:rPr>
        <w:t xml:space="preserve">Your organization fails to respond to requests from the NICCS SO, or </w:t>
      </w:r>
    </w:p>
    <w:p w:rsidR="00EC4826" w:rsidRPr="00DC72EA" w:rsidP="00B562EC" w14:paraId="6B9787A7" w14:textId="1C4C6311">
      <w:pPr>
        <w:pStyle w:val="ListParagraph"/>
        <w:numPr>
          <w:ilvl w:val="1"/>
          <w:numId w:val="3"/>
        </w:numPr>
        <w:rPr>
          <w:rFonts w:cstheme="minorHAnsi"/>
        </w:rPr>
      </w:pPr>
      <w:r w:rsidRPr="00DC72EA">
        <w:rPr>
          <w:rFonts w:cstheme="minorHAnsi"/>
        </w:rPr>
        <w:t>Your organization links to a site that exhibits hate, bias, discrimination, pornography, libelous or otherwise defamatory content.</w:t>
      </w:r>
    </w:p>
    <w:p w:rsidR="00A51C19" w:rsidRPr="00DC72EA" w:rsidP="00DC72EA" w14:paraId="3A63263B" w14:textId="071D2E69">
      <w:pPr>
        <w:pStyle w:val="ListParagraph"/>
        <w:numPr>
          <w:ilvl w:val="0"/>
          <w:numId w:val="11"/>
        </w:numPr>
        <w:rPr>
          <w:rFonts w:cstheme="minorHAnsi"/>
        </w:rPr>
      </w:pPr>
      <w:r w:rsidRPr="00DC72EA">
        <w:rPr>
          <w:rFonts w:cstheme="minorHAnsi"/>
        </w:rPr>
        <w:t xml:space="preserve">The </w:t>
      </w:r>
      <w:r w:rsidRPr="00DC72EA" w:rsidR="00507328">
        <w:rPr>
          <w:rFonts w:cstheme="minorHAnsi"/>
        </w:rPr>
        <w:t xml:space="preserve">organization acknowledges that </w:t>
      </w:r>
      <w:r w:rsidRPr="00DC72EA">
        <w:rPr>
          <w:rFonts w:cstheme="minorHAnsi"/>
        </w:rPr>
        <w:t xml:space="preserve">CISA and the </w:t>
      </w:r>
      <w:r w:rsidRPr="00DC72EA" w:rsidR="00507328">
        <w:rPr>
          <w:rFonts w:cstheme="minorHAnsi"/>
        </w:rPr>
        <w:t>NICCS SO maintains the right to</w:t>
      </w:r>
      <w:r w:rsidRPr="00DC72EA">
        <w:rPr>
          <w:rFonts w:cstheme="minorHAnsi"/>
        </w:rPr>
        <w:t xml:space="preserve"> deny or remove training providers and content from the NICCS Education and training Catalog for the following reasons: </w:t>
      </w:r>
      <w:r w:rsidRPr="00DC72EA" w:rsidR="00507328">
        <w:rPr>
          <w:rFonts w:cstheme="minorHAnsi"/>
        </w:rPr>
        <w:t xml:space="preserve"> </w:t>
      </w:r>
    </w:p>
    <w:p w:rsidR="00A51C19" w:rsidRPr="00DC72EA" w:rsidP="00204A85" w14:paraId="0276F605" w14:textId="0ABE06BD">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 xml:space="preserve">The linked website contains misleading information or unsubstantiated claims or is determined to </w:t>
      </w:r>
      <w:r w:rsidRPr="00DC72EA">
        <w:rPr>
          <w:rFonts w:asciiTheme="minorHAnsi" w:eastAsiaTheme="minorEastAsia" w:hAnsiTheme="minorHAnsi" w:cstheme="minorHAnsi"/>
          <w:sz w:val="22"/>
          <w:szCs w:val="22"/>
        </w:rPr>
        <w:t>be in conflict with</w:t>
      </w:r>
      <w:r w:rsidRPr="00DC72EA">
        <w:rPr>
          <w:rFonts w:asciiTheme="minorHAnsi" w:eastAsiaTheme="minorEastAsia" w:hAnsiTheme="minorHAnsi" w:cstheme="minorHAnsi"/>
          <w:sz w:val="22"/>
          <w:szCs w:val="22"/>
        </w:rPr>
        <w:t xml:space="preserve"> CISA's mission or policies</w:t>
      </w:r>
    </w:p>
    <w:p w:rsidR="00A51C19" w:rsidRPr="00DC72EA" w:rsidP="00204A85" w14:paraId="28C8BDAA" w14:textId="233C74B2">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The linked website fails to meet NICCS requirements for appearing in the Training Catalog</w:t>
      </w:r>
    </w:p>
    <w:p w:rsidR="00507328" w:rsidRPr="00DC72EA" w:rsidP="00A51C19" w14:paraId="774FF7A8" w14:textId="6939D737">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At CISA's sole discretion</w:t>
      </w:r>
    </w:p>
    <w:p w:rsidR="00285F09" w:rsidRPr="00DC72EA" w:rsidP="00DC72EA" w14:paraId="66F57566" w14:textId="74A300F5">
      <w:pPr>
        <w:pStyle w:val="paragraph"/>
        <w:numPr>
          <w:ilvl w:val="0"/>
          <w:numId w:val="11"/>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 xml:space="preserve">The </w:t>
      </w:r>
      <w:r w:rsidRPr="00DC72EA" w:rsidR="00EC4826">
        <w:rPr>
          <w:rFonts w:asciiTheme="minorHAnsi" w:eastAsiaTheme="minorEastAsia" w:hAnsiTheme="minorHAnsi" w:cstheme="minorHAnsi"/>
          <w:sz w:val="22"/>
          <w:szCs w:val="22"/>
        </w:rPr>
        <w:t>organization acknowledges that presence in the NICCS Education and Training Catalog DOES NOT imply an endorsement of any specific commercial products, processes, or services.</w:t>
      </w:r>
    </w:p>
    <w:p w:rsidR="00DC72EA" w:rsidP="00DC72EA" w14:paraId="0508BEC2" w14:textId="77777777">
      <w:pPr>
        <w:pStyle w:val="paragraph"/>
        <w:ind w:left="720"/>
        <w:textAlignment w:val="baseline"/>
        <w:rPr>
          <w:rFonts w:asciiTheme="minorHAnsi" w:hAnsiTheme="minorHAnsi" w:cstheme="minorHAnsi"/>
          <w:sz w:val="22"/>
          <w:szCs w:val="22"/>
        </w:rPr>
      </w:pPr>
      <w:r w:rsidRPr="00DC72EA">
        <w:rPr>
          <w:rFonts w:asciiTheme="minorHAnsi" w:eastAsiaTheme="minorEastAsia" w:hAnsiTheme="minorHAnsi" w:cstheme="minorHAnsi"/>
          <w:sz w:val="22"/>
          <w:szCs w:val="22"/>
        </w:rPr>
        <w:t xml:space="preserve">Your participation in the NICCS Catalog does give you permission to use the Department of Homeland Security (DHS) Seal or CISA Logo. Furthermore, your participation in the Catalog does not imply an endorsement from DHS or CISA.  Unauthorized use of the Seal/Logo or false statements of endorsement may result in removal from the Catalog. </w:t>
      </w:r>
    </w:p>
    <w:p w:rsidR="00C87DB6" w:rsidRPr="00DC72EA" w:rsidP="00DC72EA" w14:paraId="5127B01A" w14:textId="0A73A04B">
      <w:pPr>
        <w:pStyle w:val="paragraph"/>
        <w:numPr>
          <w:ilvl w:val="0"/>
          <w:numId w:val="11"/>
        </w:numPr>
        <w:textAlignment w:val="baseline"/>
        <w:rPr>
          <w:rFonts w:asciiTheme="minorHAnsi" w:hAnsiTheme="minorHAnsi" w:cstheme="minorHAnsi"/>
          <w:sz w:val="22"/>
          <w:szCs w:val="22"/>
        </w:rPr>
      </w:pPr>
      <w:r w:rsidRPr="00DC72EA">
        <w:rPr>
          <w:rFonts w:asciiTheme="minorHAnsi" w:hAnsiTheme="minorHAnsi" w:cstheme="minorHAnsi"/>
          <w:sz w:val="22"/>
          <w:szCs w:val="22"/>
        </w:rPr>
        <w:t xml:space="preserve">If a complaint is lodged against you, CISA will send you a written Notice along with any pertinent evidence. You have 15 days from the date marked on the Notice to respond. Once we have received your response, the matter will be reviewed by CISA. CISA will send you a Final Decision within 30 days of receipt of your response. If the complaint is found to be persuasive, your participation in the Catalog could be suspended or terminated. </w:t>
      </w:r>
    </w:p>
    <w:p w:rsidR="00507328" w:rsidP="00507328" w14:paraId="51DCD760" w14:textId="144384C1">
      <w:r>
        <w:t>The following is to be completed by an authorized representative of the provider</w:t>
      </w:r>
      <w:r w:rsidR="00D638F3">
        <w:t>.</w:t>
      </w:r>
    </w:p>
    <w:p w:rsidR="00507328" w:rsidP="00507328" w14:paraId="203F54B8" w14:textId="33F6BC1E">
      <w:r>
        <w:t xml:space="preserve">I acknowledge I have read and understood the contents of this </w:t>
      </w:r>
      <w:r w:rsidR="0050517D">
        <w:t>application</w:t>
      </w:r>
      <w:r>
        <w:t>, and</w:t>
      </w:r>
      <w:r>
        <w:t xml:space="preserve"> have been given full opportunity to discuss the implications of this content with any and all decision makers of my organization</w:t>
      </w:r>
      <w:r w:rsidR="00EC4826">
        <w:t>. I also acknowledge that</w:t>
      </w:r>
      <w:r>
        <w:t xml:space="preserve"> the information above is truthful and accurate. </w:t>
      </w:r>
    </w:p>
    <w:p w:rsidR="00507328" w:rsidP="00507328" w14:paraId="38A1DE53" w14:textId="77777777">
      <w:r>
        <w:t xml:space="preserve">Authorized Representative </w:t>
      </w:r>
      <w:r>
        <w:t xml:space="preserve">Name (Last, </w:t>
      </w:r>
      <w:r>
        <w:t>First)</w:t>
      </w:r>
      <w:r w:rsidRPr="00005658">
        <w:rPr>
          <w:color w:val="FF0000"/>
        </w:rPr>
        <w:t>*</w:t>
      </w:r>
      <w:r>
        <w:t xml:space="preserve"> </w:t>
      </w:r>
    </w:p>
    <w:p w:rsidR="00507328" w:rsidP="00507328" w14:paraId="34DAFAEF" w14:textId="77777777">
      <w:r>
        <w:rPr>
          <w:noProof/>
        </w:rPr>
        <mc:AlternateContent>
          <mc:Choice Requires="wps">
            <w:drawing>
              <wp:inline distT="0" distB="0" distL="0" distR="0">
                <wp:extent cx="5631180" cy="266700"/>
                <wp:effectExtent l="0" t="0" r="26670" b="19050"/>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507328" w:rsidP="00507328" w14:textId="77777777">
                            <w:r>
                              <w:t>Form Field Place Holder</w:t>
                            </w:r>
                            <w:r>
                              <w:br/>
                            </w:r>
                          </w:p>
                          <w:p w:rsidR="00507328" w:rsidP="00507328" w14:textId="77777777"/>
                          <w:p w:rsidR="00507328" w:rsidP="00507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8" o:spid="_x0000_i1037" type="#_x0000_t202" style="width:443.4pt;height:21pt;mso-left-percent:-10001;mso-position-horizontal-relative:char;mso-position-vertical-relative:line;mso-top-percent:-10001;mso-wrap-style:square;visibility:visible;v-text-anchor:top" fillcolor="white" strokeweight="0.5pt">
                <v:textbox>
                  <w:txbxContent>
                    <w:p w:rsidR="00507328" w:rsidP="00507328" w14:paraId="043A82C4" w14:textId="77777777">
                      <w:r>
                        <w:t>Form Field Place Holder</w:t>
                      </w:r>
                      <w:r>
                        <w:br/>
                      </w:r>
                    </w:p>
                    <w:p w:rsidR="00507328" w:rsidP="00507328" w14:paraId="53B74F86" w14:textId="77777777"/>
                    <w:p w:rsidR="00507328" w:rsidP="00507328" w14:paraId="3A72BBF8" w14:textId="77777777"/>
                  </w:txbxContent>
                </v:textbox>
                <w10:wrap type="none"/>
                <w10:anchorlock/>
              </v:shape>
            </w:pict>
          </mc:Fallback>
        </mc:AlternateContent>
      </w:r>
    </w:p>
    <w:p w:rsidR="00507328" w:rsidRPr="001B409D" w:rsidP="00507328" w14:paraId="7B40D37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71FA1"/>
    <w:multiLevelType w:val="hybridMultilevel"/>
    <w:tmpl w:val="6624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B78B4"/>
    <w:multiLevelType w:val="hybridMultilevel"/>
    <w:tmpl w:val="E9E0B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C6D74"/>
    <w:multiLevelType w:val="hybridMultilevel"/>
    <w:tmpl w:val="930E2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051A5"/>
    <w:multiLevelType w:val="hybridMultilevel"/>
    <w:tmpl w:val="F3465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B388E"/>
    <w:multiLevelType w:val="multilevel"/>
    <w:tmpl w:val="B48A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227A5"/>
    <w:multiLevelType w:val="hybridMultilevel"/>
    <w:tmpl w:val="45C60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3879C5"/>
    <w:multiLevelType w:val="hybridMultilevel"/>
    <w:tmpl w:val="B1CC6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CA5D8A"/>
    <w:multiLevelType w:val="hybridMultilevel"/>
    <w:tmpl w:val="C5B2D6AA"/>
    <w:lvl w:ilvl="0">
      <w:start w:val="1"/>
      <w:numFmt w:val="decimal"/>
      <w:lvlText w:val="%1)"/>
      <w:lvlJc w:val="left"/>
      <w:pPr>
        <w:ind w:left="492" w:hanging="1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077016"/>
    <w:multiLevelType w:val="multilevel"/>
    <w:tmpl w:val="9CB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85D0E"/>
    <w:multiLevelType w:val="hybridMultilevel"/>
    <w:tmpl w:val="0EF8C58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6C3C9E"/>
    <w:multiLevelType w:val="hybridMultilevel"/>
    <w:tmpl w:val="7A7668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C075E46"/>
    <w:multiLevelType w:val="hybridMultilevel"/>
    <w:tmpl w:val="936E54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4"/>
  </w:num>
  <w:num w:numId="5">
    <w:abstractNumId w:val="8"/>
  </w:num>
  <w:num w:numId="6">
    <w:abstractNumId w:val="0"/>
  </w:num>
  <w:num w:numId="7">
    <w:abstractNumId w:val="2"/>
  </w:num>
  <w:num w:numId="8">
    <w:abstractNumId w:val="7"/>
  </w:num>
  <w:num w:numId="9">
    <w:abstractNumId w:val="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58"/>
    <w:rsid w:val="00004D98"/>
    <w:rsid w:val="00005658"/>
    <w:rsid w:val="00010A82"/>
    <w:rsid w:val="00076849"/>
    <w:rsid w:val="000D76A2"/>
    <w:rsid w:val="00111501"/>
    <w:rsid w:val="001513EE"/>
    <w:rsid w:val="001961A2"/>
    <w:rsid w:val="001A5AD1"/>
    <w:rsid w:val="001B409D"/>
    <w:rsid w:val="001D51E3"/>
    <w:rsid w:val="001E3098"/>
    <w:rsid w:val="002008BC"/>
    <w:rsid w:val="00204A85"/>
    <w:rsid w:val="00204D37"/>
    <w:rsid w:val="00245B8C"/>
    <w:rsid w:val="00252452"/>
    <w:rsid w:val="00283D5B"/>
    <w:rsid w:val="00285F09"/>
    <w:rsid w:val="00286F67"/>
    <w:rsid w:val="00346337"/>
    <w:rsid w:val="003647FA"/>
    <w:rsid w:val="003B7C09"/>
    <w:rsid w:val="00487A75"/>
    <w:rsid w:val="004D3DF4"/>
    <w:rsid w:val="0050517D"/>
    <w:rsid w:val="0050623D"/>
    <w:rsid w:val="00507328"/>
    <w:rsid w:val="005160ED"/>
    <w:rsid w:val="005460A6"/>
    <w:rsid w:val="005632F0"/>
    <w:rsid w:val="005C662A"/>
    <w:rsid w:val="005F47E8"/>
    <w:rsid w:val="006002A8"/>
    <w:rsid w:val="006C7BFE"/>
    <w:rsid w:val="00745F3B"/>
    <w:rsid w:val="00793393"/>
    <w:rsid w:val="007B0140"/>
    <w:rsid w:val="007E172C"/>
    <w:rsid w:val="0086334E"/>
    <w:rsid w:val="00915F1D"/>
    <w:rsid w:val="00922C14"/>
    <w:rsid w:val="00942448"/>
    <w:rsid w:val="00944E03"/>
    <w:rsid w:val="00964A09"/>
    <w:rsid w:val="009A3E81"/>
    <w:rsid w:val="009D7299"/>
    <w:rsid w:val="009E0492"/>
    <w:rsid w:val="00A51C19"/>
    <w:rsid w:val="00AA1629"/>
    <w:rsid w:val="00AB739F"/>
    <w:rsid w:val="00B23950"/>
    <w:rsid w:val="00B260D0"/>
    <w:rsid w:val="00B562EC"/>
    <w:rsid w:val="00B76201"/>
    <w:rsid w:val="00BB2808"/>
    <w:rsid w:val="00C068CC"/>
    <w:rsid w:val="00C56397"/>
    <w:rsid w:val="00C61A83"/>
    <w:rsid w:val="00C869F6"/>
    <w:rsid w:val="00C87DB6"/>
    <w:rsid w:val="00CC243A"/>
    <w:rsid w:val="00CE2521"/>
    <w:rsid w:val="00D054D3"/>
    <w:rsid w:val="00D110F0"/>
    <w:rsid w:val="00D638F3"/>
    <w:rsid w:val="00D83B6D"/>
    <w:rsid w:val="00D906F1"/>
    <w:rsid w:val="00DA3CD6"/>
    <w:rsid w:val="00DC72EA"/>
    <w:rsid w:val="00DF40FC"/>
    <w:rsid w:val="00DF4372"/>
    <w:rsid w:val="00E13D72"/>
    <w:rsid w:val="00E24813"/>
    <w:rsid w:val="00E2649D"/>
    <w:rsid w:val="00EB6BDE"/>
    <w:rsid w:val="00EC2A0C"/>
    <w:rsid w:val="00EC4826"/>
    <w:rsid w:val="00F07B16"/>
    <w:rsid w:val="00F1021F"/>
    <w:rsid w:val="00F72DDC"/>
    <w:rsid w:val="00F9563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E02A35F"/>
  <w15:chartTrackingRefBased/>
  <w15:docId w15:val="{D404AFC5-C8B1-4369-A70A-BB696B6C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29"/>
    <w:pPr>
      <w:keepNext/>
      <w:keepLines/>
      <w:spacing w:before="240" w:after="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AA1629"/>
    <w:pPr>
      <w:keepNext/>
      <w:keepLines/>
      <w:spacing w:before="40" w:after="0"/>
      <w:outlineLvl w:val="1"/>
    </w:pPr>
    <w:rPr>
      <w:rFonts w:asciiTheme="majorHAnsi" w:eastAsiaTheme="majorEastAsia" w:hAnsiTheme="majorHAnsi"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5658"/>
    <w:rPr>
      <w:color w:val="0563C1" w:themeColor="hyperlink"/>
      <w:u w:val="single"/>
    </w:rPr>
  </w:style>
  <w:style w:type="character" w:styleId="UnresolvedMention">
    <w:name w:val="Unresolved Mention"/>
    <w:basedOn w:val="DefaultParagraphFont"/>
    <w:uiPriority w:val="99"/>
    <w:semiHidden/>
    <w:unhideWhenUsed/>
    <w:rsid w:val="00005658"/>
    <w:rPr>
      <w:color w:val="605E5C"/>
      <w:shd w:val="clear" w:color="auto" w:fill="E1DFDD"/>
    </w:rPr>
  </w:style>
  <w:style w:type="character" w:customStyle="1" w:styleId="Heading1Char">
    <w:name w:val="Heading 1 Char"/>
    <w:basedOn w:val="DefaultParagraphFont"/>
    <w:link w:val="Heading1"/>
    <w:uiPriority w:val="9"/>
    <w:rsid w:val="00AA1629"/>
    <w:rPr>
      <w:rFonts w:asciiTheme="majorHAnsi" w:eastAsiaTheme="majorEastAsia" w:hAnsiTheme="majorHAnsi" w:cstheme="majorBidi"/>
      <w:color w:val="000000" w:themeColor="text1"/>
      <w:sz w:val="40"/>
      <w:szCs w:val="32"/>
    </w:rPr>
  </w:style>
  <w:style w:type="character" w:customStyle="1" w:styleId="Heading2Char">
    <w:name w:val="Heading 2 Char"/>
    <w:basedOn w:val="DefaultParagraphFont"/>
    <w:link w:val="Heading2"/>
    <w:uiPriority w:val="9"/>
    <w:rsid w:val="00AA1629"/>
    <w:rPr>
      <w:rFonts w:asciiTheme="majorHAnsi" w:eastAsiaTheme="majorEastAsia" w:hAnsiTheme="majorHAnsi" w:cstheme="majorBidi"/>
      <w:color w:val="000000" w:themeColor="text1"/>
      <w:sz w:val="32"/>
      <w:szCs w:val="26"/>
    </w:rPr>
  </w:style>
  <w:style w:type="paragraph" w:styleId="ListParagraph">
    <w:name w:val="List Paragraph"/>
    <w:basedOn w:val="Normal"/>
    <w:uiPriority w:val="34"/>
    <w:qFormat/>
    <w:rsid w:val="00B562EC"/>
    <w:pPr>
      <w:ind w:left="720"/>
      <w:contextualSpacing/>
    </w:pPr>
  </w:style>
  <w:style w:type="character" w:styleId="CommentReference">
    <w:name w:val="annotation reference"/>
    <w:basedOn w:val="DefaultParagraphFont"/>
    <w:uiPriority w:val="99"/>
    <w:semiHidden/>
    <w:unhideWhenUsed/>
    <w:rsid w:val="00F07B16"/>
    <w:rPr>
      <w:sz w:val="16"/>
      <w:szCs w:val="16"/>
    </w:rPr>
  </w:style>
  <w:style w:type="paragraph" w:styleId="CommentText">
    <w:name w:val="annotation text"/>
    <w:basedOn w:val="Normal"/>
    <w:link w:val="CommentTextChar"/>
    <w:uiPriority w:val="99"/>
    <w:semiHidden/>
    <w:unhideWhenUsed/>
    <w:rsid w:val="00F07B16"/>
    <w:pPr>
      <w:spacing w:line="240" w:lineRule="auto"/>
    </w:pPr>
    <w:rPr>
      <w:sz w:val="20"/>
      <w:szCs w:val="20"/>
    </w:rPr>
  </w:style>
  <w:style w:type="character" w:customStyle="1" w:styleId="CommentTextChar">
    <w:name w:val="Comment Text Char"/>
    <w:basedOn w:val="DefaultParagraphFont"/>
    <w:link w:val="CommentText"/>
    <w:uiPriority w:val="99"/>
    <w:semiHidden/>
    <w:rsid w:val="00F07B16"/>
    <w:rPr>
      <w:sz w:val="20"/>
      <w:szCs w:val="20"/>
    </w:rPr>
  </w:style>
  <w:style w:type="paragraph" w:styleId="CommentSubject">
    <w:name w:val="annotation subject"/>
    <w:basedOn w:val="CommentText"/>
    <w:next w:val="CommentText"/>
    <w:link w:val="CommentSubjectChar"/>
    <w:uiPriority w:val="99"/>
    <w:semiHidden/>
    <w:unhideWhenUsed/>
    <w:rsid w:val="00F07B16"/>
    <w:rPr>
      <w:b/>
      <w:bCs/>
    </w:rPr>
  </w:style>
  <w:style w:type="character" w:customStyle="1" w:styleId="CommentSubjectChar">
    <w:name w:val="Comment Subject Char"/>
    <w:basedOn w:val="CommentTextChar"/>
    <w:link w:val="CommentSubject"/>
    <w:uiPriority w:val="99"/>
    <w:semiHidden/>
    <w:rsid w:val="00F07B16"/>
    <w:rPr>
      <w:b/>
      <w:bCs/>
      <w:sz w:val="20"/>
      <w:szCs w:val="20"/>
    </w:rPr>
  </w:style>
  <w:style w:type="paragraph" w:styleId="BalloonText">
    <w:name w:val="Balloon Text"/>
    <w:basedOn w:val="Normal"/>
    <w:link w:val="BalloonTextChar"/>
    <w:uiPriority w:val="99"/>
    <w:semiHidden/>
    <w:unhideWhenUsed/>
    <w:rsid w:val="00F0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16"/>
    <w:rPr>
      <w:rFonts w:ascii="Segoe UI" w:hAnsi="Segoe UI" w:cs="Segoe UI"/>
      <w:sz w:val="18"/>
      <w:szCs w:val="18"/>
    </w:rPr>
  </w:style>
  <w:style w:type="paragraph" w:customStyle="1" w:styleId="paragraph">
    <w:name w:val="paragraph"/>
    <w:basedOn w:val="Normal"/>
    <w:rsid w:val="00A51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1C19"/>
  </w:style>
  <w:style w:type="character" w:customStyle="1" w:styleId="eop">
    <w:name w:val="eop"/>
    <w:basedOn w:val="DefaultParagraphFont"/>
    <w:rsid w:val="00A5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CCS@hq.d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10" ma:contentTypeDescription="Create a new document." ma:contentTypeScope="" ma:versionID="82d34fb8eaeb93c184504fe12d14bfcb">
  <xsd:schema xmlns:xsd="http://www.w3.org/2001/XMLSchema" xmlns:xs="http://www.w3.org/2001/XMLSchema" xmlns:p="http://schemas.microsoft.com/office/2006/metadata/properties" xmlns:ns3="e87e1963-818e-452b-902d-58ee83e56c6f" xmlns:ns4="8b310979-2f70-4745-a782-363eacaafe92" targetNamespace="http://schemas.microsoft.com/office/2006/metadata/properties" ma:root="true" ma:fieldsID="4678ca70535f3aa1efbf0efd34af3616" ns3:_="" ns4:_="">
    <xsd:import namespace="e87e1963-818e-452b-902d-58ee83e56c6f"/>
    <xsd:import namespace="8b310979-2f70-4745-a782-363eacaaf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10979-2f70-4745-a782-363eacaafe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9D24-DB79-469A-8188-75B2E03E7F70}">
  <ds:schemaRefs>
    <ds:schemaRef ds:uri="http://schemas.microsoft.com/office/2006/metadata/properties"/>
    <ds:schemaRef ds:uri="http://purl.org/dc/terms/"/>
    <ds:schemaRef ds:uri="http://purl.org/dc/dcmitype/"/>
    <ds:schemaRef ds:uri="e87e1963-818e-452b-902d-58ee83e56c6f"/>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b310979-2f70-4745-a782-363eacaafe92"/>
  </ds:schemaRefs>
</ds:datastoreItem>
</file>

<file path=customXml/itemProps2.xml><?xml version="1.0" encoding="utf-8"?>
<ds:datastoreItem xmlns:ds="http://schemas.openxmlformats.org/officeDocument/2006/customXml" ds:itemID="{D866378B-7628-48D2-B4FA-E464C7B73281}">
  <ds:schemaRefs>
    <ds:schemaRef ds:uri="http://schemas.microsoft.com/sharepoint/v3/contenttype/forms"/>
  </ds:schemaRefs>
</ds:datastoreItem>
</file>

<file path=customXml/itemProps3.xml><?xml version="1.0" encoding="utf-8"?>
<ds:datastoreItem xmlns:ds="http://schemas.openxmlformats.org/officeDocument/2006/customXml" ds:itemID="{5688E903-8722-4905-905A-292975BC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8b310979-2f70-4745-a782-363eacaaf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D0EEB-3DBD-4C59-BD8B-38A9CF6C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Martz, Britney (CTR)</dc:creator>
  <cp:lastModifiedBy>Young, Christopher (He/Him)</cp:lastModifiedBy>
  <cp:revision>2</cp:revision>
  <dcterms:created xsi:type="dcterms:W3CDTF">2023-02-03T20:27:00Z</dcterms:created>
  <dcterms:modified xsi:type="dcterms:W3CDTF">2023-02-03T20:27:00Z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0x010100BA963265BB0483459597C0092B25CB59</vt:lpwstr>
  </property>
  <property fmtid="{D5CDD505-2E9C-101B-9397-08002B2CF9AE}" pid="3" name="MSIP_Label_a2eef23d-2e95-4428-9a3c-2526d95b164a_ActionId">
    <vt:lpwstr>3e43f1bd-1d9e-4aa3-95db-edc8fbd7df23</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2022-07-26T16:57:41Z</vt:lpwstr>
  </property>
  <property fmtid="{D5CDD505-2E9C-101B-9397-08002B2CF9AE}" pid="9" name="MSIP_Label_a2eef23d-2e95-4428-9a3c-2526d95b164a_SiteId">
    <vt:lpwstr>3ccde76c-946d-4a12-bb7a-fc9d0842354a</vt:lpwstr>
  </property>
</Properties>
</file>