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ascii="Arial" w:hAnsi="Arial" w:eastAsiaTheme="minorHAnsi" w:cs="Arial"/>
          <w:color w:val="auto"/>
          <w:sz w:val="22"/>
          <w:szCs w:val="22"/>
        </w:rPr>
        <w:id w:val="1144769474"/>
        <w:docPartObj>
          <w:docPartGallery w:val="Table of Contents"/>
          <w:docPartUnique/>
        </w:docPartObj>
      </w:sdtPr>
      <w:sdtEndPr>
        <w:rPr>
          <w:b/>
          <w:bCs/>
          <w:noProof/>
        </w:rPr>
      </w:sdtEndPr>
      <w:sdtContent>
        <w:p w:rsidR="00A82FA1" w:rsidRPr="00D03C2A" w:rsidP="009057E9" w14:paraId="3346963C" w14:textId="441CDB80">
          <w:pPr>
            <w:pStyle w:val="TOCHeading"/>
            <w:jc w:val="center"/>
            <w:rPr>
              <w:rFonts w:ascii="Arial" w:hAnsi="Arial" w:cs="Arial"/>
              <w:b/>
              <w:bCs/>
              <w:sz w:val="24"/>
              <w:szCs w:val="24"/>
              <w:u w:val="single"/>
            </w:rPr>
          </w:pPr>
          <w:r w:rsidRPr="00D03C2A">
            <w:rPr>
              <w:rFonts w:ascii="Arial" w:hAnsi="Arial" w:cs="Arial"/>
              <w:b/>
              <w:bCs/>
              <w:sz w:val="24"/>
              <w:szCs w:val="24"/>
              <w:u w:val="single"/>
            </w:rPr>
            <w:t>Table of Contents</w:t>
          </w:r>
        </w:p>
        <w:p w:rsidR="00D03C2A" w:rsidRPr="00D03C2A" w14:paraId="3B542CFC" w14:textId="6DDB5F6B">
          <w:pPr>
            <w:pStyle w:val="TOC1"/>
            <w:tabs>
              <w:tab w:val="right" w:leader="dot" w:pos="9350"/>
            </w:tabs>
            <w:rPr>
              <w:rFonts w:ascii="Arial" w:hAnsi="Arial" w:eastAsiaTheme="minorEastAsia" w:cs="Arial"/>
              <w:noProof/>
            </w:rPr>
          </w:pPr>
          <w:r w:rsidRPr="00D03C2A">
            <w:rPr>
              <w:rFonts w:ascii="Arial" w:hAnsi="Arial" w:cs="Arial"/>
              <w:sz w:val="20"/>
              <w:szCs w:val="20"/>
            </w:rPr>
            <w:fldChar w:fldCharType="begin"/>
          </w:r>
          <w:r w:rsidRPr="00D03C2A">
            <w:rPr>
              <w:rFonts w:ascii="Arial" w:hAnsi="Arial" w:cs="Arial"/>
              <w:sz w:val="20"/>
              <w:szCs w:val="20"/>
            </w:rPr>
            <w:instrText xml:space="preserve"> TOC \o "1-3" \h \z \u </w:instrText>
          </w:r>
          <w:r w:rsidRPr="00D03C2A">
            <w:rPr>
              <w:rFonts w:ascii="Arial" w:hAnsi="Arial" w:cs="Arial"/>
              <w:sz w:val="20"/>
              <w:szCs w:val="20"/>
            </w:rPr>
            <w:fldChar w:fldCharType="separate"/>
          </w:r>
          <w:hyperlink w:anchor="_Toc141252610" w:history="1">
            <w:r w:rsidRPr="00D03C2A">
              <w:rPr>
                <w:rStyle w:val="Hyperlink"/>
                <w:rFonts w:ascii="Arial" w:hAnsi="Arial" w:cs="Arial"/>
                <w:b/>
                <w:bCs/>
                <w:noProof/>
              </w:rPr>
              <w:t>General Comments for Gransolutions to incorporate into OLDC:</w:t>
            </w:r>
            <w:r w:rsidRPr="00D03C2A">
              <w:rPr>
                <w:rFonts w:ascii="Arial" w:hAnsi="Arial" w:cs="Arial"/>
                <w:noProof/>
                <w:webHidden/>
              </w:rPr>
              <w:tab/>
            </w:r>
            <w:r w:rsidRPr="00D03C2A">
              <w:rPr>
                <w:rFonts w:ascii="Arial" w:hAnsi="Arial" w:cs="Arial"/>
                <w:noProof/>
                <w:webHidden/>
              </w:rPr>
              <w:fldChar w:fldCharType="begin"/>
            </w:r>
            <w:r w:rsidRPr="00D03C2A">
              <w:rPr>
                <w:rFonts w:ascii="Arial" w:hAnsi="Arial" w:cs="Arial"/>
                <w:noProof/>
                <w:webHidden/>
              </w:rPr>
              <w:instrText xml:space="preserve"> PAGEREF _Toc141252610 \h </w:instrText>
            </w:r>
            <w:r w:rsidRPr="00D03C2A">
              <w:rPr>
                <w:rFonts w:ascii="Arial" w:hAnsi="Arial" w:cs="Arial"/>
                <w:noProof/>
                <w:webHidden/>
              </w:rPr>
              <w:fldChar w:fldCharType="separate"/>
            </w:r>
            <w:r w:rsidRPr="00D03C2A">
              <w:rPr>
                <w:rFonts w:ascii="Arial" w:hAnsi="Arial" w:cs="Arial"/>
                <w:noProof/>
                <w:webHidden/>
              </w:rPr>
              <w:t>2</w:t>
            </w:r>
            <w:r w:rsidRPr="00D03C2A">
              <w:rPr>
                <w:rFonts w:ascii="Arial" w:hAnsi="Arial" w:cs="Arial"/>
                <w:noProof/>
                <w:webHidden/>
              </w:rPr>
              <w:fldChar w:fldCharType="end"/>
            </w:r>
          </w:hyperlink>
        </w:p>
        <w:p w:rsidR="00D03C2A" w:rsidRPr="00D03C2A" w14:paraId="274E8D8D" w14:textId="0A8E3DB4">
          <w:pPr>
            <w:pStyle w:val="TOC1"/>
            <w:tabs>
              <w:tab w:val="right" w:leader="dot" w:pos="9350"/>
            </w:tabs>
            <w:rPr>
              <w:rFonts w:ascii="Arial" w:hAnsi="Arial" w:eastAsiaTheme="minorEastAsia" w:cs="Arial"/>
              <w:noProof/>
            </w:rPr>
          </w:pPr>
          <w:hyperlink w:anchor="_Toc141252611" w:history="1">
            <w:r w:rsidRPr="00D03C2A">
              <w:rPr>
                <w:rStyle w:val="Hyperlink"/>
                <w:rFonts w:ascii="Arial" w:hAnsi="Arial" w:cs="Arial"/>
                <w:b/>
                <w:bCs/>
                <w:noProof/>
              </w:rPr>
              <w:t>SF 424 MODEL PLAN</w:t>
            </w:r>
            <w:r w:rsidRPr="00D03C2A">
              <w:rPr>
                <w:rFonts w:ascii="Arial" w:hAnsi="Arial" w:cs="Arial"/>
                <w:noProof/>
                <w:webHidden/>
              </w:rPr>
              <w:tab/>
            </w:r>
            <w:r w:rsidRPr="00D03C2A">
              <w:rPr>
                <w:rFonts w:ascii="Arial" w:hAnsi="Arial" w:cs="Arial"/>
                <w:noProof/>
                <w:webHidden/>
              </w:rPr>
              <w:fldChar w:fldCharType="begin"/>
            </w:r>
            <w:r w:rsidRPr="00D03C2A">
              <w:rPr>
                <w:rFonts w:ascii="Arial" w:hAnsi="Arial" w:cs="Arial"/>
                <w:noProof/>
                <w:webHidden/>
              </w:rPr>
              <w:instrText xml:space="preserve"> PAGEREF _Toc141252611 \h </w:instrText>
            </w:r>
            <w:r w:rsidRPr="00D03C2A">
              <w:rPr>
                <w:rFonts w:ascii="Arial" w:hAnsi="Arial" w:cs="Arial"/>
                <w:noProof/>
                <w:webHidden/>
              </w:rPr>
              <w:fldChar w:fldCharType="separate"/>
            </w:r>
            <w:r w:rsidRPr="00D03C2A">
              <w:rPr>
                <w:rFonts w:ascii="Arial" w:hAnsi="Arial" w:cs="Arial"/>
                <w:noProof/>
                <w:webHidden/>
              </w:rPr>
              <w:t>3</w:t>
            </w:r>
            <w:r w:rsidRPr="00D03C2A">
              <w:rPr>
                <w:rFonts w:ascii="Arial" w:hAnsi="Arial" w:cs="Arial"/>
                <w:noProof/>
                <w:webHidden/>
              </w:rPr>
              <w:fldChar w:fldCharType="end"/>
            </w:r>
          </w:hyperlink>
        </w:p>
        <w:p w:rsidR="00D03C2A" w:rsidRPr="00D03C2A" w14:paraId="0B991113" w14:textId="270D90EF">
          <w:pPr>
            <w:pStyle w:val="TOC1"/>
            <w:tabs>
              <w:tab w:val="right" w:leader="dot" w:pos="9350"/>
            </w:tabs>
            <w:rPr>
              <w:rFonts w:ascii="Arial" w:hAnsi="Arial" w:eastAsiaTheme="minorEastAsia" w:cs="Arial"/>
              <w:noProof/>
            </w:rPr>
          </w:pPr>
          <w:hyperlink w:anchor="_Toc141252612" w:history="1">
            <w:r w:rsidRPr="00D03C2A">
              <w:rPr>
                <w:rStyle w:val="Hyperlink"/>
                <w:rFonts w:ascii="Arial" w:hAnsi="Arial" w:cs="Arial"/>
                <w:b/>
                <w:bCs/>
                <w:noProof/>
              </w:rPr>
              <w:t>SECTION 1 – Program Components</w:t>
            </w:r>
            <w:r w:rsidRPr="00D03C2A">
              <w:rPr>
                <w:rFonts w:ascii="Arial" w:hAnsi="Arial" w:cs="Arial"/>
                <w:noProof/>
                <w:webHidden/>
              </w:rPr>
              <w:tab/>
            </w:r>
            <w:r w:rsidRPr="00D03C2A">
              <w:rPr>
                <w:rFonts w:ascii="Arial" w:hAnsi="Arial" w:cs="Arial"/>
                <w:noProof/>
                <w:webHidden/>
              </w:rPr>
              <w:fldChar w:fldCharType="begin"/>
            </w:r>
            <w:r w:rsidRPr="00D03C2A">
              <w:rPr>
                <w:rFonts w:ascii="Arial" w:hAnsi="Arial" w:cs="Arial"/>
                <w:noProof/>
                <w:webHidden/>
              </w:rPr>
              <w:instrText xml:space="preserve"> PAGEREF _Toc141252612 \h </w:instrText>
            </w:r>
            <w:r w:rsidRPr="00D03C2A">
              <w:rPr>
                <w:rFonts w:ascii="Arial" w:hAnsi="Arial" w:cs="Arial"/>
                <w:noProof/>
                <w:webHidden/>
              </w:rPr>
              <w:fldChar w:fldCharType="separate"/>
            </w:r>
            <w:r w:rsidRPr="00D03C2A">
              <w:rPr>
                <w:rFonts w:ascii="Arial" w:hAnsi="Arial" w:cs="Arial"/>
                <w:noProof/>
                <w:webHidden/>
              </w:rPr>
              <w:t>3</w:t>
            </w:r>
            <w:r w:rsidRPr="00D03C2A">
              <w:rPr>
                <w:rFonts w:ascii="Arial" w:hAnsi="Arial" w:cs="Arial"/>
                <w:noProof/>
                <w:webHidden/>
              </w:rPr>
              <w:fldChar w:fldCharType="end"/>
            </w:r>
          </w:hyperlink>
        </w:p>
        <w:p w:rsidR="00D03C2A" w:rsidRPr="00D03C2A" w14:paraId="0A30B7E2" w14:textId="19A7C205">
          <w:pPr>
            <w:pStyle w:val="TOC1"/>
            <w:tabs>
              <w:tab w:val="right" w:leader="dot" w:pos="9350"/>
            </w:tabs>
            <w:rPr>
              <w:rFonts w:ascii="Arial" w:hAnsi="Arial" w:eastAsiaTheme="minorEastAsia" w:cs="Arial"/>
              <w:noProof/>
            </w:rPr>
          </w:pPr>
          <w:hyperlink w:anchor="_Toc141252613" w:history="1">
            <w:r w:rsidRPr="00D03C2A">
              <w:rPr>
                <w:rStyle w:val="Hyperlink"/>
                <w:rFonts w:ascii="Arial" w:hAnsi="Arial" w:cs="Arial"/>
                <w:b/>
                <w:bCs/>
                <w:noProof/>
              </w:rPr>
              <w:t>SECTION 2 – Heating Assistance</w:t>
            </w:r>
            <w:r w:rsidRPr="00D03C2A">
              <w:rPr>
                <w:rFonts w:ascii="Arial" w:hAnsi="Arial" w:cs="Arial"/>
                <w:noProof/>
                <w:webHidden/>
              </w:rPr>
              <w:tab/>
            </w:r>
            <w:r w:rsidRPr="00D03C2A">
              <w:rPr>
                <w:rFonts w:ascii="Arial" w:hAnsi="Arial" w:cs="Arial"/>
                <w:noProof/>
                <w:webHidden/>
              </w:rPr>
              <w:fldChar w:fldCharType="begin"/>
            </w:r>
            <w:r w:rsidRPr="00D03C2A">
              <w:rPr>
                <w:rFonts w:ascii="Arial" w:hAnsi="Arial" w:cs="Arial"/>
                <w:noProof/>
                <w:webHidden/>
              </w:rPr>
              <w:instrText xml:space="preserve"> PAGEREF _Toc141252613 \h </w:instrText>
            </w:r>
            <w:r w:rsidRPr="00D03C2A">
              <w:rPr>
                <w:rFonts w:ascii="Arial" w:hAnsi="Arial" w:cs="Arial"/>
                <w:noProof/>
                <w:webHidden/>
              </w:rPr>
              <w:fldChar w:fldCharType="separate"/>
            </w:r>
            <w:r w:rsidRPr="00D03C2A">
              <w:rPr>
                <w:rFonts w:ascii="Arial" w:hAnsi="Arial" w:cs="Arial"/>
                <w:noProof/>
                <w:webHidden/>
              </w:rPr>
              <w:t>5</w:t>
            </w:r>
            <w:r w:rsidRPr="00D03C2A">
              <w:rPr>
                <w:rFonts w:ascii="Arial" w:hAnsi="Arial" w:cs="Arial"/>
                <w:noProof/>
                <w:webHidden/>
              </w:rPr>
              <w:fldChar w:fldCharType="end"/>
            </w:r>
          </w:hyperlink>
        </w:p>
        <w:p w:rsidR="00D03C2A" w:rsidRPr="00D03C2A" w14:paraId="0A0B1280" w14:textId="036D26F6">
          <w:pPr>
            <w:pStyle w:val="TOC1"/>
            <w:tabs>
              <w:tab w:val="right" w:leader="dot" w:pos="9350"/>
            </w:tabs>
            <w:rPr>
              <w:rFonts w:ascii="Arial" w:hAnsi="Arial" w:eastAsiaTheme="minorEastAsia" w:cs="Arial"/>
              <w:noProof/>
            </w:rPr>
          </w:pPr>
          <w:hyperlink w:anchor="_Toc141252614" w:history="1">
            <w:r w:rsidRPr="00D03C2A">
              <w:rPr>
                <w:rStyle w:val="Hyperlink"/>
                <w:rFonts w:ascii="Arial" w:hAnsi="Arial" w:cs="Arial"/>
                <w:b/>
                <w:bCs/>
                <w:noProof/>
              </w:rPr>
              <w:t>SECTION 3 – Cooling Assistance</w:t>
            </w:r>
            <w:r w:rsidRPr="00D03C2A">
              <w:rPr>
                <w:rFonts w:ascii="Arial" w:hAnsi="Arial" w:cs="Arial"/>
                <w:noProof/>
                <w:webHidden/>
              </w:rPr>
              <w:tab/>
            </w:r>
            <w:r w:rsidRPr="00D03C2A">
              <w:rPr>
                <w:rFonts w:ascii="Arial" w:hAnsi="Arial" w:cs="Arial"/>
                <w:noProof/>
                <w:webHidden/>
              </w:rPr>
              <w:fldChar w:fldCharType="begin"/>
            </w:r>
            <w:r w:rsidRPr="00D03C2A">
              <w:rPr>
                <w:rFonts w:ascii="Arial" w:hAnsi="Arial" w:cs="Arial"/>
                <w:noProof/>
                <w:webHidden/>
              </w:rPr>
              <w:instrText xml:space="preserve"> PAGEREF _Toc141252614 \h </w:instrText>
            </w:r>
            <w:r w:rsidRPr="00D03C2A">
              <w:rPr>
                <w:rFonts w:ascii="Arial" w:hAnsi="Arial" w:cs="Arial"/>
                <w:noProof/>
                <w:webHidden/>
              </w:rPr>
              <w:fldChar w:fldCharType="separate"/>
            </w:r>
            <w:r w:rsidRPr="00D03C2A">
              <w:rPr>
                <w:rFonts w:ascii="Arial" w:hAnsi="Arial" w:cs="Arial"/>
                <w:noProof/>
                <w:webHidden/>
              </w:rPr>
              <w:t>5</w:t>
            </w:r>
            <w:r w:rsidRPr="00D03C2A">
              <w:rPr>
                <w:rFonts w:ascii="Arial" w:hAnsi="Arial" w:cs="Arial"/>
                <w:noProof/>
                <w:webHidden/>
              </w:rPr>
              <w:fldChar w:fldCharType="end"/>
            </w:r>
          </w:hyperlink>
        </w:p>
        <w:p w:rsidR="00D03C2A" w:rsidRPr="00D03C2A" w14:paraId="65D17138" w14:textId="642FB63B">
          <w:pPr>
            <w:pStyle w:val="TOC1"/>
            <w:tabs>
              <w:tab w:val="right" w:leader="dot" w:pos="9350"/>
            </w:tabs>
            <w:rPr>
              <w:rFonts w:ascii="Arial" w:hAnsi="Arial" w:eastAsiaTheme="minorEastAsia" w:cs="Arial"/>
              <w:noProof/>
            </w:rPr>
          </w:pPr>
          <w:hyperlink w:anchor="_Toc141252615" w:history="1">
            <w:r w:rsidRPr="00D03C2A">
              <w:rPr>
                <w:rStyle w:val="Hyperlink"/>
                <w:rFonts w:ascii="Arial" w:hAnsi="Arial" w:cs="Arial"/>
                <w:b/>
                <w:bCs/>
                <w:noProof/>
              </w:rPr>
              <w:t>SECTION 4 – Crisis Assistance</w:t>
            </w:r>
            <w:r w:rsidRPr="00D03C2A">
              <w:rPr>
                <w:rFonts w:ascii="Arial" w:hAnsi="Arial" w:cs="Arial"/>
                <w:noProof/>
                <w:webHidden/>
              </w:rPr>
              <w:tab/>
            </w:r>
            <w:r w:rsidRPr="00D03C2A">
              <w:rPr>
                <w:rFonts w:ascii="Arial" w:hAnsi="Arial" w:cs="Arial"/>
                <w:noProof/>
                <w:webHidden/>
              </w:rPr>
              <w:fldChar w:fldCharType="begin"/>
            </w:r>
            <w:r w:rsidRPr="00D03C2A">
              <w:rPr>
                <w:rFonts w:ascii="Arial" w:hAnsi="Arial" w:cs="Arial"/>
                <w:noProof/>
                <w:webHidden/>
              </w:rPr>
              <w:instrText xml:space="preserve"> PAGEREF _Toc141252615 \h </w:instrText>
            </w:r>
            <w:r w:rsidRPr="00D03C2A">
              <w:rPr>
                <w:rFonts w:ascii="Arial" w:hAnsi="Arial" w:cs="Arial"/>
                <w:noProof/>
                <w:webHidden/>
              </w:rPr>
              <w:fldChar w:fldCharType="separate"/>
            </w:r>
            <w:r w:rsidRPr="00D03C2A">
              <w:rPr>
                <w:rFonts w:ascii="Arial" w:hAnsi="Arial" w:cs="Arial"/>
                <w:noProof/>
                <w:webHidden/>
              </w:rPr>
              <w:t>5</w:t>
            </w:r>
            <w:r w:rsidRPr="00D03C2A">
              <w:rPr>
                <w:rFonts w:ascii="Arial" w:hAnsi="Arial" w:cs="Arial"/>
                <w:noProof/>
                <w:webHidden/>
              </w:rPr>
              <w:fldChar w:fldCharType="end"/>
            </w:r>
          </w:hyperlink>
        </w:p>
        <w:p w:rsidR="00D03C2A" w:rsidRPr="00D03C2A" w14:paraId="2EF15E71" w14:textId="63A4C9EA">
          <w:pPr>
            <w:pStyle w:val="TOC1"/>
            <w:tabs>
              <w:tab w:val="right" w:leader="dot" w:pos="9350"/>
            </w:tabs>
            <w:rPr>
              <w:rFonts w:ascii="Arial" w:hAnsi="Arial" w:eastAsiaTheme="minorEastAsia" w:cs="Arial"/>
              <w:noProof/>
            </w:rPr>
          </w:pPr>
          <w:hyperlink w:anchor="_Toc141252616" w:history="1">
            <w:r w:rsidRPr="00D03C2A">
              <w:rPr>
                <w:rStyle w:val="Hyperlink"/>
                <w:rFonts w:ascii="Arial" w:hAnsi="Arial" w:cs="Arial"/>
                <w:b/>
                <w:bCs/>
                <w:noProof/>
              </w:rPr>
              <w:t>SECTION 5 – Weatherization</w:t>
            </w:r>
            <w:r w:rsidRPr="00D03C2A">
              <w:rPr>
                <w:rFonts w:ascii="Arial" w:hAnsi="Arial" w:cs="Arial"/>
                <w:noProof/>
                <w:webHidden/>
              </w:rPr>
              <w:tab/>
            </w:r>
            <w:r w:rsidRPr="00D03C2A">
              <w:rPr>
                <w:rFonts w:ascii="Arial" w:hAnsi="Arial" w:cs="Arial"/>
                <w:noProof/>
                <w:webHidden/>
              </w:rPr>
              <w:fldChar w:fldCharType="begin"/>
            </w:r>
            <w:r w:rsidRPr="00D03C2A">
              <w:rPr>
                <w:rFonts w:ascii="Arial" w:hAnsi="Arial" w:cs="Arial"/>
                <w:noProof/>
                <w:webHidden/>
              </w:rPr>
              <w:instrText xml:space="preserve"> PAGEREF _Toc141252616 \h </w:instrText>
            </w:r>
            <w:r w:rsidRPr="00D03C2A">
              <w:rPr>
                <w:rFonts w:ascii="Arial" w:hAnsi="Arial" w:cs="Arial"/>
                <w:noProof/>
                <w:webHidden/>
              </w:rPr>
              <w:fldChar w:fldCharType="separate"/>
            </w:r>
            <w:r w:rsidRPr="00D03C2A">
              <w:rPr>
                <w:rFonts w:ascii="Arial" w:hAnsi="Arial" w:cs="Arial"/>
                <w:noProof/>
                <w:webHidden/>
              </w:rPr>
              <w:t>6</w:t>
            </w:r>
            <w:r w:rsidRPr="00D03C2A">
              <w:rPr>
                <w:rFonts w:ascii="Arial" w:hAnsi="Arial" w:cs="Arial"/>
                <w:noProof/>
                <w:webHidden/>
              </w:rPr>
              <w:fldChar w:fldCharType="end"/>
            </w:r>
          </w:hyperlink>
        </w:p>
        <w:p w:rsidR="00D03C2A" w:rsidRPr="00D03C2A" w14:paraId="7CC0DA82" w14:textId="4815D946">
          <w:pPr>
            <w:pStyle w:val="TOC1"/>
            <w:tabs>
              <w:tab w:val="right" w:leader="dot" w:pos="9350"/>
            </w:tabs>
            <w:rPr>
              <w:rFonts w:ascii="Arial" w:hAnsi="Arial" w:eastAsiaTheme="minorEastAsia" w:cs="Arial"/>
              <w:noProof/>
            </w:rPr>
          </w:pPr>
          <w:hyperlink w:anchor="_Toc141252617" w:history="1">
            <w:r w:rsidRPr="00D03C2A">
              <w:rPr>
                <w:rStyle w:val="Hyperlink"/>
                <w:rFonts w:ascii="Arial" w:hAnsi="Arial" w:cs="Arial"/>
                <w:b/>
                <w:bCs/>
                <w:noProof/>
              </w:rPr>
              <w:t>SECTION 6 – Outreach</w:t>
            </w:r>
            <w:r w:rsidRPr="00D03C2A">
              <w:rPr>
                <w:rFonts w:ascii="Arial" w:hAnsi="Arial" w:cs="Arial"/>
                <w:noProof/>
                <w:webHidden/>
              </w:rPr>
              <w:tab/>
            </w:r>
            <w:r w:rsidRPr="00D03C2A">
              <w:rPr>
                <w:rFonts w:ascii="Arial" w:hAnsi="Arial" w:cs="Arial"/>
                <w:noProof/>
                <w:webHidden/>
              </w:rPr>
              <w:fldChar w:fldCharType="begin"/>
            </w:r>
            <w:r w:rsidRPr="00D03C2A">
              <w:rPr>
                <w:rFonts w:ascii="Arial" w:hAnsi="Arial" w:cs="Arial"/>
                <w:noProof/>
                <w:webHidden/>
              </w:rPr>
              <w:instrText xml:space="preserve"> PAGEREF _Toc141252617 \h </w:instrText>
            </w:r>
            <w:r w:rsidRPr="00D03C2A">
              <w:rPr>
                <w:rFonts w:ascii="Arial" w:hAnsi="Arial" w:cs="Arial"/>
                <w:noProof/>
                <w:webHidden/>
              </w:rPr>
              <w:fldChar w:fldCharType="separate"/>
            </w:r>
            <w:r w:rsidRPr="00D03C2A">
              <w:rPr>
                <w:rFonts w:ascii="Arial" w:hAnsi="Arial" w:cs="Arial"/>
                <w:noProof/>
                <w:webHidden/>
              </w:rPr>
              <w:t>6</w:t>
            </w:r>
            <w:r w:rsidRPr="00D03C2A">
              <w:rPr>
                <w:rFonts w:ascii="Arial" w:hAnsi="Arial" w:cs="Arial"/>
                <w:noProof/>
                <w:webHidden/>
              </w:rPr>
              <w:fldChar w:fldCharType="end"/>
            </w:r>
          </w:hyperlink>
        </w:p>
        <w:p w:rsidR="00D03C2A" w:rsidRPr="00D03C2A" w14:paraId="0D8B95AE" w14:textId="40A2840B">
          <w:pPr>
            <w:pStyle w:val="TOC1"/>
            <w:tabs>
              <w:tab w:val="right" w:leader="dot" w:pos="9350"/>
            </w:tabs>
            <w:rPr>
              <w:rFonts w:ascii="Arial" w:hAnsi="Arial" w:eastAsiaTheme="minorEastAsia" w:cs="Arial"/>
              <w:noProof/>
            </w:rPr>
          </w:pPr>
          <w:hyperlink w:anchor="_Toc141252618" w:history="1">
            <w:r w:rsidRPr="00D03C2A">
              <w:rPr>
                <w:rStyle w:val="Hyperlink"/>
                <w:rFonts w:ascii="Arial" w:hAnsi="Arial" w:cs="Arial"/>
                <w:b/>
                <w:bCs/>
                <w:noProof/>
              </w:rPr>
              <w:t>SECTION 7 – Coordination</w:t>
            </w:r>
            <w:r w:rsidRPr="00D03C2A">
              <w:rPr>
                <w:rFonts w:ascii="Arial" w:hAnsi="Arial" w:cs="Arial"/>
                <w:noProof/>
                <w:webHidden/>
              </w:rPr>
              <w:tab/>
            </w:r>
            <w:r w:rsidRPr="00D03C2A">
              <w:rPr>
                <w:rFonts w:ascii="Arial" w:hAnsi="Arial" w:cs="Arial"/>
                <w:noProof/>
                <w:webHidden/>
              </w:rPr>
              <w:fldChar w:fldCharType="begin"/>
            </w:r>
            <w:r w:rsidRPr="00D03C2A">
              <w:rPr>
                <w:rFonts w:ascii="Arial" w:hAnsi="Arial" w:cs="Arial"/>
                <w:noProof/>
                <w:webHidden/>
              </w:rPr>
              <w:instrText xml:space="preserve"> PAGEREF _Toc141252618 \h </w:instrText>
            </w:r>
            <w:r w:rsidRPr="00D03C2A">
              <w:rPr>
                <w:rFonts w:ascii="Arial" w:hAnsi="Arial" w:cs="Arial"/>
                <w:noProof/>
                <w:webHidden/>
              </w:rPr>
              <w:fldChar w:fldCharType="separate"/>
            </w:r>
            <w:r w:rsidRPr="00D03C2A">
              <w:rPr>
                <w:rFonts w:ascii="Arial" w:hAnsi="Arial" w:cs="Arial"/>
                <w:noProof/>
                <w:webHidden/>
              </w:rPr>
              <w:t>7</w:t>
            </w:r>
            <w:r w:rsidRPr="00D03C2A">
              <w:rPr>
                <w:rFonts w:ascii="Arial" w:hAnsi="Arial" w:cs="Arial"/>
                <w:noProof/>
                <w:webHidden/>
              </w:rPr>
              <w:fldChar w:fldCharType="end"/>
            </w:r>
          </w:hyperlink>
        </w:p>
        <w:p w:rsidR="00D03C2A" w:rsidRPr="00D03C2A" w14:paraId="3EF9EFC8" w14:textId="55DB744D">
          <w:pPr>
            <w:pStyle w:val="TOC1"/>
            <w:tabs>
              <w:tab w:val="right" w:leader="dot" w:pos="9350"/>
            </w:tabs>
            <w:rPr>
              <w:rFonts w:ascii="Arial" w:hAnsi="Arial" w:eastAsiaTheme="minorEastAsia" w:cs="Arial"/>
              <w:noProof/>
            </w:rPr>
          </w:pPr>
          <w:hyperlink w:anchor="_Toc141252619" w:history="1">
            <w:r w:rsidRPr="00D03C2A">
              <w:rPr>
                <w:rStyle w:val="Hyperlink"/>
                <w:rFonts w:ascii="Arial" w:hAnsi="Arial" w:cs="Arial"/>
                <w:b/>
                <w:bCs/>
                <w:noProof/>
              </w:rPr>
              <w:t>SECTION 8 – Agency Designation</w:t>
            </w:r>
            <w:r w:rsidRPr="00D03C2A">
              <w:rPr>
                <w:rFonts w:ascii="Arial" w:hAnsi="Arial" w:cs="Arial"/>
                <w:noProof/>
                <w:webHidden/>
              </w:rPr>
              <w:tab/>
            </w:r>
            <w:r w:rsidRPr="00D03C2A">
              <w:rPr>
                <w:rFonts w:ascii="Arial" w:hAnsi="Arial" w:cs="Arial"/>
                <w:noProof/>
                <w:webHidden/>
              </w:rPr>
              <w:fldChar w:fldCharType="begin"/>
            </w:r>
            <w:r w:rsidRPr="00D03C2A">
              <w:rPr>
                <w:rFonts w:ascii="Arial" w:hAnsi="Arial" w:cs="Arial"/>
                <w:noProof/>
                <w:webHidden/>
              </w:rPr>
              <w:instrText xml:space="preserve"> PAGEREF _Toc141252619 \h </w:instrText>
            </w:r>
            <w:r w:rsidRPr="00D03C2A">
              <w:rPr>
                <w:rFonts w:ascii="Arial" w:hAnsi="Arial" w:cs="Arial"/>
                <w:noProof/>
                <w:webHidden/>
              </w:rPr>
              <w:fldChar w:fldCharType="separate"/>
            </w:r>
            <w:r w:rsidRPr="00D03C2A">
              <w:rPr>
                <w:rFonts w:ascii="Arial" w:hAnsi="Arial" w:cs="Arial"/>
                <w:noProof/>
                <w:webHidden/>
              </w:rPr>
              <w:t>7</w:t>
            </w:r>
            <w:r w:rsidRPr="00D03C2A">
              <w:rPr>
                <w:rFonts w:ascii="Arial" w:hAnsi="Arial" w:cs="Arial"/>
                <w:noProof/>
                <w:webHidden/>
              </w:rPr>
              <w:fldChar w:fldCharType="end"/>
            </w:r>
          </w:hyperlink>
        </w:p>
        <w:p w:rsidR="00D03C2A" w:rsidRPr="00D03C2A" w14:paraId="15708EA5" w14:textId="3F2C8EBE">
          <w:pPr>
            <w:pStyle w:val="TOC1"/>
            <w:tabs>
              <w:tab w:val="right" w:leader="dot" w:pos="9350"/>
            </w:tabs>
            <w:rPr>
              <w:rFonts w:ascii="Arial" w:hAnsi="Arial" w:eastAsiaTheme="minorEastAsia" w:cs="Arial"/>
              <w:noProof/>
            </w:rPr>
          </w:pPr>
          <w:hyperlink w:anchor="_Toc141252620" w:history="1">
            <w:r w:rsidRPr="00D03C2A">
              <w:rPr>
                <w:rStyle w:val="Hyperlink"/>
                <w:rFonts w:ascii="Arial" w:hAnsi="Arial" w:cs="Arial"/>
                <w:b/>
                <w:bCs/>
                <w:noProof/>
              </w:rPr>
              <w:t>SECTION 9 – Energy Suppliers</w:t>
            </w:r>
            <w:r w:rsidRPr="00D03C2A">
              <w:rPr>
                <w:rFonts w:ascii="Arial" w:hAnsi="Arial" w:cs="Arial"/>
                <w:noProof/>
                <w:webHidden/>
              </w:rPr>
              <w:tab/>
            </w:r>
            <w:r w:rsidRPr="00D03C2A">
              <w:rPr>
                <w:rFonts w:ascii="Arial" w:hAnsi="Arial" w:cs="Arial"/>
                <w:noProof/>
                <w:webHidden/>
              </w:rPr>
              <w:fldChar w:fldCharType="begin"/>
            </w:r>
            <w:r w:rsidRPr="00D03C2A">
              <w:rPr>
                <w:rFonts w:ascii="Arial" w:hAnsi="Arial" w:cs="Arial"/>
                <w:noProof/>
                <w:webHidden/>
              </w:rPr>
              <w:instrText xml:space="preserve"> PAGEREF _Toc141252620 \h </w:instrText>
            </w:r>
            <w:r w:rsidRPr="00D03C2A">
              <w:rPr>
                <w:rFonts w:ascii="Arial" w:hAnsi="Arial" w:cs="Arial"/>
                <w:noProof/>
                <w:webHidden/>
              </w:rPr>
              <w:fldChar w:fldCharType="separate"/>
            </w:r>
            <w:r w:rsidRPr="00D03C2A">
              <w:rPr>
                <w:rFonts w:ascii="Arial" w:hAnsi="Arial" w:cs="Arial"/>
                <w:noProof/>
                <w:webHidden/>
              </w:rPr>
              <w:t>7</w:t>
            </w:r>
            <w:r w:rsidRPr="00D03C2A">
              <w:rPr>
                <w:rFonts w:ascii="Arial" w:hAnsi="Arial" w:cs="Arial"/>
                <w:noProof/>
                <w:webHidden/>
              </w:rPr>
              <w:fldChar w:fldCharType="end"/>
            </w:r>
          </w:hyperlink>
        </w:p>
        <w:p w:rsidR="00D03C2A" w:rsidRPr="00D03C2A" w14:paraId="1A1D1241" w14:textId="34E03976">
          <w:pPr>
            <w:pStyle w:val="TOC1"/>
            <w:tabs>
              <w:tab w:val="right" w:leader="dot" w:pos="9350"/>
            </w:tabs>
            <w:rPr>
              <w:rFonts w:ascii="Arial" w:hAnsi="Arial" w:eastAsiaTheme="minorEastAsia" w:cs="Arial"/>
              <w:noProof/>
            </w:rPr>
          </w:pPr>
          <w:hyperlink w:anchor="_Toc141252621" w:history="1">
            <w:r w:rsidRPr="00D03C2A">
              <w:rPr>
                <w:rStyle w:val="Hyperlink"/>
                <w:rFonts w:ascii="Arial" w:hAnsi="Arial" w:cs="Arial"/>
                <w:b/>
                <w:bCs/>
                <w:noProof/>
              </w:rPr>
              <w:t>SECTION 10 – Program, Fiscal Monitoring and Audit</w:t>
            </w:r>
            <w:r w:rsidRPr="00D03C2A">
              <w:rPr>
                <w:rFonts w:ascii="Arial" w:hAnsi="Arial" w:cs="Arial"/>
                <w:noProof/>
                <w:webHidden/>
              </w:rPr>
              <w:tab/>
            </w:r>
            <w:r w:rsidRPr="00D03C2A">
              <w:rPr>
                <w:rFonts w:ascii="Arial" w:hAnsi="Arial" w:cs="Arial"/>
                <w:noProof/>
                <w:webHidden/>
              </w:rPr>
              <w:fldChar w:fldCharType="begin"/>
            </w:r>
            <w:r w:rsidRPr="00D03C2A">
              <w:rPr>
                <w:rFonts w:ascii="Arial" w:hAnsi="Arial" w:cs="Arial"/>
                <w:noProof/>
                <w:webHidden/>
              </w:rPr>
              <w:instrText xml:space="preserve"> PAGEREF _Toc141252621 \h </w:instrText>
            </w:r>
            <w:r w:rsidRPr="00D03C2A">
              <w:rPr>
                <w:rFonts w:ascii="Arial" w:hAnsi="Arial" w:cs="Arial"/>
                <w:noProof/>
                <w:webHidden/>
              </w:rPr>
              <w:fldChar w:fldCharType="separate"/>
            </w:r>
            <w:r w:rsidRPr="00D03C2A">
              <w:rPr>
                <w:rFonts w:ascii="Arial" w:hAnsi="Arial" w:cs="Arial"/>
                <w:noProof/>
                <w:webHidden/>
              </w:rPr>
              <w:t>7</w:t>
            </w:r>
            <w:r w:rsidRPr="00D03C2A">
              <w:rPr>
                <w:rFonts w:ascii="Arial" w:hAnsi="Arial" w:cs="Arial"/>
                <w:noProof/>
                <w:webHidden/>
              </w:rPr>
              <w:fldChar w:fldCharType="end"/>
            </w:r>
          </w:hyperlink>
        </w:p>
        <w:p w:rsidR="00D03C2A" w:rsidRPr="00D03C2A" w14:paraId="685217EF" w14:textId="10B9860B">
          <w:pPr>
            <w:pStyle w:val="TOC1"/>
            <w:tabs>
              <w:tab w:val="right" w:leader="dot" w:pos="9350"/>
            </w:tabs>
            <w:rPr>
              <w:rFonts w:ascii="Arial" w:hAnsi="Arial" w:eastAsiaTheme="minorEastAsia" w:cs="Arial"/>
              <w:noProof/>
            </w:rPr>
          </w:pPr>
          <w:hyperlink w:anchor="_Toc141252622" w:history="1">
            <w:r w:rsidRPr="00D03C2A">
              <w:rPr>
                <w:rStyle w:val="Hyperlink"/>
                <w:rFonts w:ascii="Arial" w:hAnsi="Arial" w:cs="Arial"/>
                <w:b/>
                <w:bCs/>
                <w:noProof/>
              </w:rPr>
              <w:t>SECTION 11 – Timely and Meaningful Public Participation</w:t>
            </w:r>
            <w:r w:rsidRPr="00D03C2A">
              <w:rPr>
                <w:rFonts w:ascii="Arial" w:hAnsi="Arial" w:cs="Arial"/>
                <w:noProof/>
                <w:webHidden/>
              </w:rPr>
              <w:tab/>
            </w:r>
            <w:r w:rsidRPr="00D03C2A">
              <w:rPr>
                <w:rFonts w:ascii="Arial" w:hAnsi="Arial" w:cs="Arial"/>
                <w:noProof/>
                <w:webHidden/>
              </w:rPr>
              <w:fldChar w:fldCharType="begin"/>
            </w:r>
            <w:r w:rsidRPr="00D03C2A">
              <w:rPr>
                <w:rFonts w:ascii="Arial" w:hAnsi="Arial" w:cs="Arial"/>
                <w:noProof/>
                <w:webHidden/>
              </w:rPr>
              <w:instrText xml:space="preserve"> PAGEREF _Toc141252622 \h </w:instrText>
            </w:r>
            <w:r w:rsidRPr="00D03C2A">
              <w:rPr>
                <w:rFonts w:ascii="Arial" w:hAnsi="Arial" w:cs="Arial"/>
                <w:noProof/>
                <w:webHidden/>
              </w:rPr>
              <w:fldChar w:fldCharType="separate"/>
            </w:r>
            <w:r w:rsidRPr="00D03C2A">
              <w:rPr>
                <w:rFonts w:ascii="Arial" w:hAnsi="Arial" w:cs="Arial"/>
                <w:noProof/>
                <w:webHidden/>
              </w:rPr>
              <w:t>8</w:t>
            </w:r>
            <w:r w:rsidRPr="00D03C2A">
              <w:rPr>
                <w:rFonts w:ascii="Arial" w:hAnsi="Arial" w:cs="Arial"/>
                <w:noProof/>
                <w:webHidden/>
              </w:rPr>
              <w:fldChar w:fldCharType="end"/>
            </w:r>
          </w:hyperlink>
        </w:p>
        <w:p w:rsidR="00D03C2A" w:rsidRPr="00D03C2A" w14:paraId="306D213D" w14:textId="18B36008">
          <w:pPr>
            <w:pStyle w:val="TOC1"/>
            <w:tabs>
              <w:tab w:val="right" w:leader="dot" w:pos="9350"/>
            </w:tabs>
            <w:rPr>
              <w:rFonts w:ascii="Arial" w:hAnsi="Arial" w:eastAsiaTheme="minorEastAsia" w:cs="Arial"/>
              <w:noProof/>
            </w:rPr>
          </w:pPr>
          <w:hyperlink w:anchor="_Toc141252623" w:history="1">
            <w:r w:rsidRPr="00D03C2A">
              <w:rPr>
                <w:rStyle w:val="Hyperlink"/>
                <w:rFonts w:ascii="Arial" w:hAnsi="Arial" w:cs="Arial"/>
                <w:b/>
                <w:bCs/>
                <w:noProof/>
              </w:rPr>
              <w:t>SECTION 12 – Fair Hearing</w:t>
            </w:r>
            <w:r w:rsidRPr="00D03C2A">
              <w:rPr>
                <w:rFonts w:ascii="Arial" w:hAnsi="Arial" w:cs="Arial"/>
                <w:noProof/>
                <w:webHidden/>
              </w:rPr>
              <w:tab/>
            </w:r>
            <w:r w:rsidRPr="00D03C2A">
              <w:rPr>
                <w:rFonts w:ascii="Arial" w:hAnsi="Arial" w:cs="Arial"/>
                <w:noProof/>
                <w:webHidden/>
              </w:rPr>
              <w:fldChar w:fldCharType="begin"/>
            </w:r>
            <w:r w:rsidRPr="00D03C2A">
              <w:rPr>
                <w:rFonts w:ascii="Arial" w:hAnsi="Arial" w:cs="Arial"/>
                <w:noProof/>
                <w:webHidden/>
              </w:rPr>
              <w:instrText xml:space="preserve"> PAGEREF _Toc141252623 \h </w:instrText>
            </w:r>
            <w:r w:rsidRPr="00D03C2A">
              <w:rPr>
                <w:rFonts w:ascii="Arial" w:hAnsi="Arial" w:cs="Arial"/>
                <w:noProof/>
                <w:webHidden/>
              </w:rPr>
              <w:fldChar w:fldCharType="separate"/>
            </w:r>
            <w:r w:rsidRPr="00D03C2A">
              <w:rPr>
                <w:rFonts w:ascii="Arial" w:hAnsi="Arial" w:cs="Arial"/>
                <w:noProof/>
                <w:webHidden/>
              </w:rPr>
              <w:t>8</w:t>
            </w:r>
            <w:r w:rsidRPr="00D03C2A">
              <w:rPr>
                <w:rFonts w:ascii="Arial" w:hAnsi="Arial" w:cs="Arial"/>
                <w:noProof/>
                <w:webHidden/>
              </w:rPr>
              <w:fldChar w:fldCharType="end"/>
            </w:r>
          </w:hyperlink>
        </w:p>
        <w:p w:rsidR="00D03C2A" w:rsidRPr="00D03C2A" w14:paraId="65A0ECD6" w14:textId="65227DE4">
          <w:pPr>
            <w:pStyle w:val="TOC1"/>
            <w:tabs>
              <w:tab w:val="right" w:leader="dot" w:pos="9350"/>
            </w:tabs>
            <w:rPr>
              <w:rFonts w:ascii="Arial" w:hAnsi="Arial" w:eastAsiaTheme="minorEastAsia" w:cs="Arial"/>
              <w:noProof/>
            </w:rPr>
          </w:pPr>
          <w:hyperlink w:anchor="_Toc141252624" w:history="1">
            <w:r w:rsidRPr="00D03C2A">
              <w:rPr>
                <w:rStyle w:val="Hyperlink"/>
                <w:rFonts w:ascii="Arial" w:hAnsi="Arial" w:cs="Arial"/>
                <w:b/>
                <w:bCs/>
                <w:noProof/>
              </w:rPr>
              <w:t>SECTION 13 – Reduction of Home Energy Needs</w:t>
            </w:r>
            <w:r w:rsidRPr="00D03C2A">
              <w:rPr>
                <w:rFonts w:ascii="Arial" w:hAnsi="Arial" w:cs="Arial"/>
                <w:noProof/>
                <w:webHidden/>
              </w:rPr>
              <w:tab/>
            </w:r>
            <w:r w:rsidRPr="00D03C2A">
              <w:rPr>
                <w:rFonts w:ascii="Arial" w:hAnsi="Arial" w:cs="Arial"/>
                <w:noProof/>
                <w:webHidden/>
              </w:rPr>
              <w:fldChar w:fldCharType="begin"/>
            </w:r>
            <w:r w:rsidRPr="00D03C2A">
              <w:rPr>
                <w:rFonts w:ascii="Arial" w:hAnsi="Arial" w:cs="Arial"/>
                <w:noProof/>
                <w:webHidden/>
              </w:rPr>
              <w:instrText xml:space="preserve"> PAGEREF _Toc141252624 \h </w:instrText>
            </w:r>
            <w:r w:rsidRPr="00D03C2A">
              <w:rPr>
                <w:rFonts w:ascii="Arial" w:hAnsi="Arial" w:cs="Arial"/>
                <w:noProof/>
                <w:webHidden/>
              </w:rPr>
              <w:fldChar w:fldCharType="separate"/>
            </w:r>
            <w:r w:rsidRPr="00D03C2A">
              <w:rPr>
                <w:rFonts w:ascii="Arial" w:hAnsi="Arial" w:cs="Arial"/>
                <w:noProof/>
                <w:webHidden/>
              </w:rPr>
              <w:t>8</w:t>
            </w:r>
            <w:r w:rsidRPr="00D03C2A">
              <w:rPr>
                <w:rFonts w:ascii="Arial" w:hAnsi="Arial" w:cs="Arial"/>
                <w:noProof/>
                <w:webHidden/>
              </w:rPr>
              <w:fldChar w:fldCharType="end"/>
            </w:r>
          </w:hyperlink>
        </w:p>
        <w:p w:rsidR="00D03C2A" w:rsidRPr="00D03C2A" w14:paraId="69AAB91D" w14:textId="5C7A0E24">
          <w:pPr>
            <w:pStyle w:val="TOC1"/>
            <w:tabs>
              <w:tab w:val="right" w:leader="dot" w:pos="9350"/>
            </w:tabs>
            <w:rPr>
              <w:rFonts w:ascii="Arial" w:hAnsi="Arial" w:eastAsiaTheme="minorEastAsia" w:cs="Arial"/>
              <w:noProof/>
            </w:rPr>
          </w:pPr>
          <w:hyperlink w:anchor="_Toc141252625" w:history="1">
            <w:r w:rsidRPr="00D03C2A">
              <w:rPr>
                <w:rStyle w:val="Hyperlink"/>
                <w:rFonts w:ascii="Arial" w:hAnsi="Arial" w:cs="Arial"/>
                <w:b/>
                <w:bCs/>
                <w:noProof/>
              </w:rPr>
              <w:t>SECTION 14 – Leveraging Incentive Program</w:t>
            </w:r>
            <w:r w:rsidRPr="00D03C2A">
              <w:rPr>
                <w:rFonts w:ascii="Arial" w:hAnsi="Arial" w:cs="Arial"/>
                <w:noProof/>
                <w:webHidden/>
              </w:rPr>
              <w:tab/>
            </w:r>
            <w:r w:rsidRPr="00D03C2A">
              <w:rPr>
                <w:rFonts w:ascii="Arial" w:hAnsi="Arial" w:cs="Arial"/>
                <w:noProof/>
                <w:webHidden/>
              </w:rPr>
              <w:fldChar w:fldCharType="begin"/>
            </w:r>
            <w:r w:rsidRPr="00D03C2A">
              <w:rPr>
                <w:rFonts w:ascii="Arial" w:hAnsi="Arial" w:cs="Arial"/>
                <w:noProof/>
                <w:webHidden/>
              </w:rPr>
              <w:instrText xml:space="preserve"> PAGEREF _Toc141252625 \h </w:instrText>
            </w:r>
            <w:r w:rsidRPr="00D03C2A">
              <w:rPr>
                <w:rFonts w:ascii="Arial" w:hAnsi="Arial" w:cs="Arial"/>
                <w:noProof/>
                <w:webHidden/>
              </w:rPr>
              <w:fldChar w:fldCharType="separate"/>
            </w:r>
            <w:r w:rsidRPr="00D03C2A">
              <w:rPr>
                <w:rFonts w:ascii="Arial" w:hAnsi="Arial" w:cs="Arial"/>
                <w:noProof/>
                <w:webHidden/>
              </w:rPr>
              <w:t>8</w:t>
            </w:r>
            <w:r w:rsidRPr="00D03C2A">
              <w:rPr>
                <w:rFonts w:ascii="Arial" w:hAnsi="Arial" w:cs="Arial"/>
                <w:noProof/>
                <w:webHidden/>
              </w:rPr>
              <w:fldChar w:fldCharType="end"/>
            </w:r>
          </w:hyperlink>
        </w:p>
        <w:p w:rsidR="00D03C2A" w:rsidRPr="00D03C2A" w14:paraId="558C728A" w14:textId="0CA0EBD1">
          <w:pPr>
            <w:pStyle w:val="TOC1"/>
            <w:tabs>
              <w:tab w:val="right" w:leader="dot" w:pos="9350"/>
            </w:tabs>
            <w:rPr>
              <w:rFonts w:ascii="Arial" w:hAnsi="Arial" w:eastAsiaTheme="minorEastAsia" w:cs="Arial"/>
              <w:noProof/>
            </w:rPr>
          </w:pPr>
          <w:hyperlink w:anchor="_Toc141252626" w:history="1">
            <w:r w:rsidRPr="00D03C2A">
              <w:rPr>
                <w:rStyle w:val="Hyperlink"/>
                <w:rFonts w:ascii="Arial" w:hAnsi="Arial" w:cs="Arial"/>
                <w:b/>
                <w:bCs/>
                <w:noProof/>
              </w:rPr>
              <w:t>SECTION 15 – Training</w:t>
            </w:r>
            <w:r w:rsidRPr="00D03C2A">
              <w:rPr>
                <w:rFonts w:ascii="Arial" w:hAnsi="Arial" w:cs="Arial"/>
                <w:noProof/>
                <w:webHidden/>
              </w:rPr>
              <w:tab/>
            </w:r>
            <w:r w:rsidRPr="00D03C2A">
              <w:rPr>
                <w:rFonts w:ascii="Arial" w:hAnsi="Arial" w:cs="Arial"/>
                <w:noProof/>
                <w:webHidden/>
              </w:rPr>
              <w:fldChar w:fldCharType="begin"/>
            </w:r>
            <w:r w:rsidRPr="00D03C2A">
              <w:rPr>
                <w:rFonts w:ascii="Arial" w:hAnsi="Arial" w:cs="Arial"/>
                <w:noProof/>
                <w:webHidden/>
              </w:rPr>
              <w:instrText xml:space="preserve"> PAGEREF _Toc141252626 \h </w:instrText>
            </w:r>
            <w:r w:rsidRPr="00D03C2A">
              <w:rPr>
                <w:rFonts w:ascii="Arial" w:hAnsi="Arial" w:cs="Arial"/>
                <w:noProof/>
                <w:webHidden/>
              </w:rPr>
              <w:fldChar w:fldCharType="separate"/>
            </w:r>
            <w:r w:rsidRPr="00D03C2A">
              <w:rPr>
                <w:rFonts w:ascii="Arial" w:hAnsi="Arial" w:cs="Arial"/>
                <w:noProof/>
                <w:webHidden/>
              </w:rPr>
              <w:t>8</w:t>
            </w:r>
            <w:r w:rsidRPr="00D03C2A">
              <w:rPr>
                <w:rFonts w:ascii="Arial" w:hAnsi="Arial" w:cs="Arial"/>
                <w:noProof/>
                <w:webHidden/>
              </w:rPr>
              <w:fldChar w:fldCharType="end"/>
            </w:r>
          </w:hyperlink>
        </w:p>
        <w:p w:rsidR="00D03C2A" w:rsidRPr="00D03C2A" w14:paraId="0812EC48" w14:textId="44B20559">
          <w:pPr>
            <w:pStyle w:val="TOC1"/>
            <w:tabs>
              <w:tab w:val="right" w:leader="dot" w:pos="9350"/>
            </w:tabs>
            <w:rPr>
              <w:rFonts w:ascii="Arial" w:hAnsi="Arial" w:eastAsiaTheme="minorEastAsia" w:cs="Arial"/>
              <w:noProof/>
            </w:rPr>
          </w:pPr>
          <w:hyperlink w:anchor="_Toc141252627" w:history="1">
            <w:r w:rsidRPr="00D03C2A">
              <w:rPr>
                <w:rStyle w:val="Hyperlink"/>
                <w:rFonts w:ascii="Arial" w:hAnsi="Arial" w:cs="Arial"/>
                <w:b/>
                <w:bCs/>
                <w:noProof/>
              </w:rPr>
              <w:t>SECTION 16 – Performance Goals and Measures</w:t>
            </w:r>
            <w:r w:rsidRPr="00D03C2A">
              <w:rPr>
                <w:rFonts w:ascii="Arial" w:hAnsi="Arial" w:cs="Arial"/>
                <w:noProof/>
                <w:webHidden/>
              </w:rPr>
              <w:tab/>
            </w:r>
            <w:r w:rsidRPr="00D03C2A">
              <w:rPr>
                <w:rFonts w:ascii="Arial" w:hAnsi="Arial" w:cs="Arial"/>
                <w:noProof/>
                <w:webHidden/>
              </w:rPr>
              <w:fldChar w:fldCharType="begin"/>
            </w:r>
            <w:r w:rsidRPr="00D03C2A">
              <w:rPr>
                <w:rFonts w:ascii="Arial" w:hAnsi="Arial" w:cs="Arial"/>
                <w:noProof/>
                <w:webHidden/>
              </w:rPr>
              <w:instrText xml:space="preserve"> PAGEREF _Toc141252627 \h </w:instrText>
            </w:r>
            <w:r w:rsidRPr="00D03C2A">
              <w:rPr>
                <w:rFonts w:ascii="Arial" w:hAnsi="Arial" w:cs="Arial"/>
                <w:noProof/>
                <w:webHidden/>
              </w:rPr>
              <w:fldChar w:fldCharType="separate"/>
            </w:r>
            <w:r w:rsidRPr="00D03C2A">
              <w:rPr>
                <w:rFonts w:ascii="Arial" w:hAnsi="Arial" w:cs="Arial"/>
                <w:noProof/>
                <w:webHidden/>
              </w:rPr>
              <w:t>8</w:t>
            </w:r>
            <w:r w:rsidRPr="00D03C2A">
              <w:rPr>
                <w:rFonts w:ascii="Arial" w:hAnsi="Arial" w:cs="Arial"/>
                <w:noProof/>
                <w:webHidden/>
              </w:rPr>
              <w:fldChar w:fldCharType="end"/>
            </w:r>
          </w:hyperlink>
        </w:p>
        <w:p w:rsidR="00D03C2A" w:rsidRPr="00D03C2A" w14:paraId="58FF38F5" w14:textId="2F18E32B">
          <w:pPr>
            <w:pStyle w:val="TOC1"/>
            <w:tabs>
              <w:tab w:val="right" w:leader="dot" w:pos="9350"/>
            </w:tabs>
            <w:rPr>
              <w:rFonts w:ascii="Arial" w:hAnsi="Arial" w:eastAsiaTheme="minorEastAsia" w:cs="Arial"/>
              <w:noProof/>
            </w:rPr>
          </w:pPr>
          <w:hyperlink w:anchor="_Toc141252628" w:history="1">
            <w:r w:rsidRPr="00D03C2A">
              <w:rPr>
                <w:rStyle w:val="Hyperlink"/>
                <w:rFonts w:ascii="Arial" w:hAnsi="Arial" w:cs="Arial"/>
                <w:b/>
                <w:bCs/>
                <w:noProof/>
              </w:rPr>
              <w:t>SECTION 17 – Program Integrity</w:t>
            </w:r>
            <w:r w:rsidRPr="00D03C2A">
              <w:rPr>
                <w:rFonts w:ascii="Arial" w:hAnsi="Arial" w:cs="Arial"/>
                <w:noProof/>
                <w:webHidden/>
              </w:rPr>
              <w:tab/>
            </w:r>
            <w:r w:rsidRPr="00D03C2A">
              <w:rPr>
                <w:rFonts w:ascii="Arial" w:hAnsi="Arial" w:cs="Arial"/>
                <w:noProof/>
                <w:webHidden/>
              </w:rPr>
              <w:fldChar w:fldCharType="begin"/>
            </w:r>
            <w:r w:rsidRPr="00D03C2A">
              <w:rPr>
                <w:rFonts w:ascii="Arial" w:hAnsi="Arial" w:cs="Arial"/>
                <w:noProof/>
                <w:webHidden/>
              </w:rPr>
              <w:instrText xml:space="preserve"> PAGEREF _Toc141252628 \h </w:instrText>
            </w:r>
            <w:r w:rsidRPr="00D03C2A">
              <w:rPr>
                <w:rFonts w:ascii="Arial" w:hAnsi="Arial" w:cs="Arial"/>
                <w:noProof/>
                <w:webHidden/>
              </w:rPr>
              <w:fldChar w:fldCharType="separate"/>
            </w:r>
            <w:r w:rsidRPr="00D03C2A">
              <w:rPr>
                <w:rFonts w:ascii="Arial" w:hAnsi="Arial" w:cs="Arial"/>
                <w:noProof/>
                <w:webHidden/>
              </w:rPr>
              <w:t>9</w:t>
            </w:r>
            <w:r w:rsidRPr="00D03C2A">
              <w:rPr>
                <w:rFonts w:ascii="Arial" w:hAnsi="Arial" w:cs="Arial"/>
                <w:noProof/>
                <w:webHidden/>
              </w:rPr>
              <w:fldChar w:fldCharType="end"/>
            </w:r>
          </w:hyperlink>
        </w:p>
        <w:p w:rsidR="00D03C2A" w:rsidRPr="00D03C2A" w14:paraId="5238EEB0" w14:textId="529857FC">
          <w:pPr>
            <w:pStyle w:val="TOC1"/>
            <w:tabs>
              <w:tab w:val="right" w:leader="dot" w:pos="9350"/>
            </w:tabs>
            <w:rPr>
              <w:rFonts w:ascii="Arial" w:hAnsi="Arial" w:eastAsiaTheme="minorEastAsia" w:cs="Arial"/>
              <w:noProof/>
            </w:rPr>
          </w:pPr>
          <w:hyperlink w:anchor="_Toc141252629" w:history="1">
            <w:r w:rsidRPr="00D03C2A">
              <w:rPr>
                <w:rStyle w:val="Hyperlink"/>
                <w:rFonts w:ascii="Arial" w:hAnsi="Arial" w:cs="Arial"/>
                <w:b/>
                <w:bCs/>
                <w:noProof/>
              </w:rPr>
              <w:t>Section 18 – Certification Regarding Debarment, Suspension, and Other Responsibility Matters</w:t>
            </w:r>
            <w:r w:rsidRPr="00D03C2A">
              <w:rPr>
                <w:rFonts w:ascii="Arial" w:hAnsi="Arial" w:cs="Arial"/>
                <w:noProof/>
                <w:webHidden/>
              </w:rPr>
              <w:tab/>
            </w:r>
            <w:r w:rsidRPr="00D03C2A">
              <w:rPr>
                <w:rFonts w:ascii="Arial" w:hAnsi="Arial" w:cs="Arial"/>
                <w:noProof/>
                <w:webHidden/>
              </w:rPr>
              <w:fldChar w:fldCharType="begin"/>
            </w:r>
            <w:r w:rsidRPr="00D03C2A">
              <w:rPr>
                <w:rFonts w:ascii="Arial" w:hAnsi="Arial" w:cs="Arial"/>
                <w:noProof/>
                <w:webHidden/>
              </w:rPr>
              <w:instrText xml:space="preserve"> PAGEREF _Toc141252629 \h </w:instrText>
            </w:r>
            <w:r w:rsidRPr="00D03C2A">
              <w:rPr>
                <w:rFonts w:ascii="Arial" w:hAnsi="Arial" w:cs="Arial"/>
                <w:noProof/>
                <w:webHidden/>
              </w:rPr>
              <w:fldChar w:fldCharType="separate"/>
            </w:r>
            <w:r w:rsidRPr="00D03C2A">
              <w:rPr>
                <w:rFonts w:ascii="Arial" w:hAnsi="Arial" w:cs="Arial"/>
                <w:noProof/>
                <w:webHidden/>
              </w:rPr>
              <w:t>9</w:t>
            </w:r>
            <w:r w:rsidRPr="00D03C2A">
              <w:rPr>
                <w:rFonts w:ascii="Arial" w:hAnsi="Arial" w:cs="Arial"/>
                <w:noProof/>
                <w:webHidden/>
              </w:rPr>
              <w:fldChar w:fldCharType="end"/>
            </w:r>
          </w:hyperlink>
        </w:p>
        <w:p w:rsidR="00D03C2A" w:rsidRPr="00D03C2A" w14:paraId="6D29AE0D" w14:textId="76EC0026">
          <w:pPr>
            <w:pStyle w:val="TOC1"/>
            <w:tabs>
              <w:tab w:val="right" w:leader="dot" w:pos="9350"/>
            </w:tabs>
            <w:rPr>
              <w:rFonts w:ascii="Arial" w:hAnsi="Arial" w:eastAsiaTheme="minorEastAsia" w:cs="Arial"/>
              <w:noProof/>
            </w:rPr>
          </w:pPr>
          <w:hyperlink w:anchor="_Toc141252630" w:history="1">
            <w:r w:rsidRPr="00D03C2A">
              <w:rPr>
                <w:rStyle w:val="Hyperlink"/>
                <w:rFonts w:ascii="Arial" w:hAnsi="Arial" w:cs="Arial"/>
                <w:b/>
                <w:bCs/>
                <w:noProof/>
              </w:rPr>
              <w:t>Section 19 – Certification Regarding Drug-Free Workplace Requirements</w:t>
            </w:r>
            <w:r w:rsidRPr="00D03C2A">
              <w:rPr>
                <w:rFonts w:ascii="Arial" w:hAnsi="Arial" w:cs="Arial"/>
                <w:noProof/>
                <w:webHidden/>
              </w:rPr>
              <w:tab/>
            </w:r>
            <w:r w:rsidRPr="00D03C2A">
              <w:rPr>
                <w:rFonts w:ascii="Arial" w:hAnsi="Arial" w:cs="Arial"/>
                <w:noProof/>
                <w:webHidden/>
              </w:rPr>
              <w:fldChar w:fldCharType="begin"/>
            </w:r>
            <w:r w:rsidRPr="00D03C2A">
              <w:rPr>
                <w:rFonts w:ascii="Arial" w:hAnsi="Arial" w:cs="Arial"/>
                <w:noProof/>
                <w:webHidden/>
              </w:rPr>
              <w:instrText xml:space="preserve"> PAGEREF _Toc141252630 \h </w:instrText>
            </w:r>
            <w:r w:rsidRPr="00D03C2A">
              <w:rPr>
                <w:rFonts w:ascii="Arial" w:hAnsi="Arial" w:cs="Arial"/>
                <w:noProof/>
                <w:webHidden/>
              </w:rPr>
              <w:fldChar w:fldCharType="separate"/>
            </w:r>
            <w:r w:rsidRPr="00D03C2A">
              <w:rPr>
                <w:rFonts w:ascii="Arial" w:hAnsi="Arial" w:cs="Arial"/>
                <w:noProof/>
                <w:webHidden/>
              </w:rPr>
              <w:t>9</w:t>
            </w:r>
            <w:r w:rsidRPr="00D03C2A">
              <w:rPr>
                <w:rFonts w:ascii="Arial" w:hAnsi="Arial" w:cs="Arial"/>
                <w:noProof/>
                <w:webHidden/>
              </w:rPr>
              <w:fldChar w:fldCharType="end"/>
            </w:r>
          </w:hyperlink>
        </w:p>
        <w:p w:rsidR="00D03C2A" w:rsidRPr="00D03C2A" w14:paraId="730719F0" w14:textId="1F2ACF81">
          <w:pPr>
            <w:pStyle w:val="TOC1"/>
            <w:tabs>
              <w:tab w:val="right" w:leader="dot" w:pos="9350"/>
            </w:tabs>
            <w:rPr>
              <w:rFonts w:ascii="Arial" w:hAnsi="Arial" w:eastAsiaTheme="minorEastAsia" w:cs="Arial"/>
              <w:noProof/>
            </w:rPr>
          </w:pPr>
          <w:hyperlink w:anchor="_Toc141252631" w:history="1">
            <w:r w:rsidRPr="00D03C2A">
              <w:rPr>
                <w:rStyle w:val="Hyperlink"/>
                <w:rFonts w:ascii="Arial" w:hAnsi="Arial" w:cs="Arial"/>
                <w:b/>
                <w:bCs/>
                <w:noProof/>
              </w:rPr>
              <w:t>Section 20 – Certification Regarding Lobbying</w:t>
            </w:r>
            <w:r w:rsidRPr="00D03C2A">
              <w:rPr>
                <w:rFonts w:ascii="Arial" w:hAnsi="Arial" w:cs="Arial"/>
                <w:noProof/>
                <w:webHidden/>
              </w:rPr>
              <w:tab/>
            </w:r>
            <w:r w:rsidRPr="00D03C2A">
              <w:rPr>
                <w:rFonts w:ascii="Arial" w:hAnsi="Arial" w:cs="Arial"/>
                <w:noProof/>
                <w:webHidden/>
              </w:rPr>
              <w:fldChar w:fldCharType="begin"/>
            </w:r>
            <w:r w:rsidRPr="00D03C2A">
              <w:rPr>
                <w:rFonts w:ascii="Arial" w:hAnsi="Arial" w:cs="Arial"/>
                <w:noProof/>
                <w:webHidden/>
              </w:rPr>
              <w:instrText xml:space="preserve"> PAGEREF _Toc141252631 \h </w:instrText>
            </w:r>
            <w:r w:rsidRPr="00D03C2A">
              <w:rPr>
                <w:rFonts w:ascii="Arial" w:hAnsi="Arial" w:cs="Arial"/>
                <w:noProof/>
                <w:webHidden/>
              </w:rPr>
              <w:fldChar w:fldCharType="separate"/>
            </w:r>
            <w:r w:rsidRPr="00D03C2A">
              <w:rPr>
                <w:rFonts w:ascii="Arial" w:hAnsi="Arial" w:cs="Arial"/>
                <w:noProof/>
                <w:webHidden/>
              </w:rPr>
              <w:t>9</w:t>
            </w:r>
            <w:r w:rsidRPr="00D03C2A">
              <w:rPr>
                <w:rFonts w:ascii="Arial" w:hAnsi="Arial" w:cs="Arial"/>
                <w:noProof/>
                <w:webHidden/>
              </w:rPr>
              <w:fldChar w:fldCharType="end"/>
            </w:r>
          </w:hyperlink>
        </w:p>
        <w:p w:rsidR="00D03C2A" w:rsidRPr="00D03C2A" w14:paraId="727AF7B5" w14:textId="0B115985">
          <w:pPr>
            <w:pStyle w:val="TOC1"/>
            <w:tabs>
              <w:tab w:val="right" w:leader="dot" w:pos="9350"/>
            </w:tabs>
            <w:rPr>
              <w:rFonts w:ascii="Arial" w:hAnsi="Arial" w:eastAsiaTheme="minorEastAsia" w:cs="Arial"/>
              <w:noProof/>
            </w:rPr>
          </w:pPr>
          <w:hyperlink w:anchor="_Toc141252632" w:history="1">
            <w:r w:rsidRPr="00D03C2A">
              <w:rPr>
                <w:rStyle w:val="Hyperlink"/>
                <w:rFonts w:ascii="Arial" w:hAnsi="Arial" w:cs="Arial"/>
                <w:b/>
                <w:bCs/>
                <w:noProof/>
              </w:rPr>
              <w:t>Section 21 – New Change Assurances to Section 21</w:t>
            </w:r>
            <w:r w:rsidRPr="00D03C2A">
              <w:rPr>
                <w:rFonts w:ascii="Arial" w:hAnsi="Arial" w:cs="Arial"/>
                <w:noProof/>
                <w:webHidden/>
              </w:rPr>
              <w:tab/>
            </w:r>
            <w:r w:rsidRPr="00D03C2A">
              <w:rPr>
                <w:rFonts w:ascii="Arial" w:hAnsi="Arial" w:cs="Arial"/>
                <w:noProof/>
                <w:webHidden/>
              </w:rPr>
              <w:fldChar w:fldCharType="begin"/>
            </w:r>
            <w:r w:rsidRPr="00D03C2A">
              <w:rPr>
                <w:rFonts w:ascii="Arial" w:hAnsi="Arial" w:cs="Arial"/>
                <w:noProof/>
                <w:webHidden/>
              </w:rPr>
              <w:instrText xml:space="preserve"> PAGEREF _Toc141252632 \h </w:instrText>
            </w:r>
            <w:r w:rsidRPr="00D03C2A">
              <w:rPr>
                <w:rFonts w:ascii="Arial" w:hAnsi="Arial" w:cs="Arial"/>
                <w:noProof/>
                <w:webHidden/>
              </w:rPr>
              <w:fldChar w:fldCharType="separate"/>
            </w:r>
            <w:r w:rsidRPr="00D03C2A">
              <w:rPr>
                <w:rFonts w:ascii="Arial" w:hAnsi="Arial" w:cs="Arial"/>
                <w:noProof/>
                <w:webHidden/>
              </w:rPr>
              <w:t>9</w:t>
            </w:r>
            <w:r w:rsidRPr="00D03C2A">
              <w:rPr>
                <w:rFonts w:ascii="Arial" w:hAnsi="Arial" w:cs="Arial"/>
                <w:noProof/>
                <w:webHidden/>
              </w:rPr>
              <w:fldChar w:fldCharType="end"/>
            </w:r>
          </w:hyperlink>
        </w:p>
        <w:p w:rsidR="00D03C2A" w:rsidRPr="00D03C2A" w14:paraId="727DCDC4" w14:textId="4CB4E51B">
          <w:pPr>
            <w:pStyle w:val="TOC1"/>
            <w:tabs>
              <w:tab w:val="right" w:leader="dot" w:pos="9350"/>
            </w:tabs>
            <w:rPr>
              <w:rFonts w:ascii="Arial" w:hAnsi="Arial" w:eastAsiaTheme="minorEastAsia" w:cs="Arial"/>
              <w:noProof/>
            </w:rPr>
          </w:pPr>
          <w:hyperlink w:anchor="_Toc141252633" w:history="1">
            <w:r w:rsidRPr="00D03C2A">
              <w:rPr>
                <w:rStyle w:val="Hyperlink"/>
                <w:rFonts w:ascii="Arial" w:hAnsi="Arial" w:cs="Arial"/>
                <w:b/>
                <w:bCs/>
                <w:noProof/>
              </w:rPr>
              <w:t>Section 22 – Attachments</w:t>
            </w:r>
            <w:r w:rsidRPr="00D03C2A">
              <w:rPr>
                <w:rFonts w:ascii="Arial" w:hAnsi="Arial" w:cs="Arial"/>
                <w:noProof/>
                <w:webHidden/>
              </w:rPr>
              <w:tab/>
            </w:r>
            <w:r w:rsidRPr="00D03C2A">
              <w:rPr>
                <w:rFonts w:ascii="Arial" w:hAnsi="Arial" w:cs="Arial"/>
                <w:noProof/>
                <w:webHidden/>
              </w:rPr>
              <w:fldChar w:fldCharType="begin"/>
            </w:r>
            <w:r w:rsidRPr="00D03C2A">
              <w:rPr>
                <w:rFonts w:ascii="Arial" w:hAnsi="Arial" w:cs="Arial"/>
                <w:noProof/>
                <w:webHidden/>
              </w:rPr>
              <w:instrText xml:space="preserve"> PAGEREF _Toc141252633 \h </w:instrText>
            </w:r>
            <w:r w:rsidRPr="00D03C2A">
              <w:rPr>
                <w:rFonts w:ascii="Arial" w:hAnsi="Arial" w:cs="Arial"/>
                <w:noProof/>
                <w:webHidden/>
              </w:rPr>
              <w:fldChar w:fldCharType="separate"/>
            </w:r>
            <w:r w:rsidRPr="00D03C2A">
              <w:rPr>
                <w:rFonts w:ascii="Arial" w:hAnsi="Arial" w:cs="Arial"/>
                <w:noProof/>
                <w:webHidden/>
              </w:rPr>
              <w:t>9</w:t>
            </w:r>
            <w:r w:rsidRPr="00D03C2A">
              <w:rPr>
                <w:rFonts w:ascii="Arial" w:hAnsi="Arial" w:cs="Arial"/>
                <w:noProof/>
                <w:webHidden/>
              </w:rPr>
              <w:fldChar w:fldCharType="end"/>
            </w:r>
          </w:hyperlink>
        </w:p>
        <w:p w:rsidR="00A82FA1" w:rsidRPr="00D03C2A" w14:paraId="35FE4F7E" w14:textId="5F4BD183">
          <w:pPr>
            <w:rPr>
              <w:rFonts w:ascii="Arial" w:hAnsi="Arial" w:cs="Arial"/>
            </w:rPr>
          </w:pPr>
          <w:r w:rsidRPr="00D03C2A">
            <w:rPr>
              <w:rFonts w:ascii="Arial" w:hAnsi="Arial" w:cs="Arial"/>
              <w:b/>
              <w:bCs/>
              <w:noProof/>
              <w:sz w:val="20"/>
              <w:szCs w:val="20"/>
            </w:rPr>
            <w:fldChar w:fldCharType="end"/>
          </w:r>
        </w:p>
      </w:sdtContent>
    </w:sdt>
    <w:p w:rsidR="00A82FA1" w:rsidRPr="00D03C2A" w14:paraId="0740C7A9" w14:textId="500EB083">
      <w:pPr>
        <w:rPr>
          <w:rFonts w:ascii="Arial" w:hAnsi="Arial" w:cs="Arial"/>
          <w:b/>
          <w:bCs/>
          <w:u w:val="single"/>
        </w:rPr>
      </w:pPr>
    </w:p>
    <w:p w:rsidR="009057E9" w:rsidRPr="00D03C2A" w14:paraId="5E9681E8" w14:textId="4F0285D6">
      <w:pPr>
        <w:rPr>
          <w:rFonts w:ascii="Arial" w:hAnsi="Arial" w:cs="Arial"/>
          <w:b/>
          <w:bCs/>
          <w:u w:val="single"/>
        </w:rPr>
      </w:pPr>
    </w:p>
    <w:p w:rsidR="009057E9" w:rsidRPr="00D03C2A" w14:paraId="2ED53371" w14:textId="301C99C6">
      <w:pPr>
        <w:rPr>
          <w:rFonts w:ascii="Arial" w:hAnsi="Arial" w:cs="Arial"/>
          <w:b/>
          <w:bCs/>
          <w:u w:val="single"/>
        </w:rPr>
      </w:pPr>
    </w:p>
    <w:p w:rsidR="009057E9" w:rsidRPr="00D03C2A" w14:paraId="54441453" w14:textId="6127B802">
      <w:pPr>
        <w:rPr>
          <w:rFonts w:ascii="Arial" w:hAnsi="Arial" w:cs="Arial"/>
          <w:b/>
          <w:bCs/>
          <w:u w:val="single"/>
        </w:rPr>
      </w:pPr>
    </w:p>
    <w:p w:rsidR="009057E9" w:rsidRPr="00D03C2A" w14:paraId="4BCB12CC" w14:textId="0005132F">
      <w:pPr>
        <w:rPr>
          <w:rFonts w:ascii="Arial" w:hAnsi="Arial" w:cs="Arial"/>
          <w:b/>
          <w:bCs/>
          <w:u w:val="single"/>
        </w:rPr>
      </w:pPr>
    </w:p>
    <w:p w:rsidR="00C203CC" w:rsidRPr="00D03C2A" w:rsidP="00A82FA1" w14:paraId="7DAD1476" w14:textId="68C92296">
      <w:pPr>
        <w:pStyle w:val="Heading1"/>
        <w:rPr>
          <w:rFonts w:ascii="Arial" w:hAnsi="Arial" w:cs="Arial"/>
          <w:b/>
          <w:bCs/>
          <w:sz w:val="22"/>
          <w:szCs w:val="22"/>
          <w:u w:val="single"/>
        </w:rPr>
      </w:pPr>
      <w:bookmarkStart w:id="0" w:name="_Toc141252610"/>
      <w:r w:rsidRPr="00D03C2A">
        <w:rPr>
          <w:rFonts w:ascii="Arial" w:hAnsi="Arial" w:cs="Arial"/>
          <w:b/>
          <w:bCs/>
          <w:color w:val="auto"/>
          <w:sz w:val="22"/>
          <w:szCs w:val="22"/>
          <w:u w:val="single"/>
        </w:rPr>
        <w:t>General Comments</w:t>
      </w:r>
      <w:r w:rsidRPr="00D03C2A" w:rsidR="00F81E25">
        <w:rPr>
          <w:rFonts w:ascii="Arial" w:hAnsi="Arial" w:cs="Arial"/>
          <w:b/>
          <w:bCs/>
          <w:color w:val="auto"/>
          <w:sz w:val="22"/>
          <w:szCs w:val="22"/>
          <w:u w:val="single"/>
        </w:rPr>
        <w:t xml:space="preserve"> for Gransolutions to incorporate into OLDC</w:t>
      </w:r>
      <w:r w:rsidRPr="00D03C2A">
        <w:rPr>
          <w:rFonts w:ascii="Arial" w:hAnsi="Arial" w:cs="Arial"/>
          <w:b/>
          <w:bCs/>
          <w:color w:val="auto"/>
          <w:sz w:val="22"/>
          <w:szCs w:val="22"/>
          <w:u w:val="single"/>
        </w:rPr>
        <w:t>:</w:t>
      </w:r>
      <w:bookmarkEnd w:id="0"/>
    </w:p>
    <w:p w:rsidR="009962D1" w:rsidRPr="00D03C2A" w14:paraId="680DE21F" w14:textId="1191E7C4">
      <w:pPr>
        <w:rPr>
          <w:rFonts w:ascii="Arial" w:hAnsi="Arial" w:cs="Arial"/>
        </w:rPr>
      </w:pPr>
      <w:r w:rsidRPr="00D03C2A">
        <w:rPr>
          <w:rFonts w:ascii="Arial" w:hAnsi="Arial" w:cs="Arial"/>
        </w:rPr>
        <w:t xml:space="preserve">1. Model Plan must be 508 Compliant to assist grant recipients with public posting for public hearing purposes.  </w:t>
      </w:r>
    </w:p>
    <w:p w:rsidR="009962D1" w:rsidRPr="00D03C2A" w14:paraId="3CE65CF8" w14:textId="1E195110">
      <w:pPr>
        <w:rPr>
          <w:rFonts w:ascii="Arial" w:hAnsi="Arial" w:cs="Arial"/>
        </w:rPr>
      </w:pPr>
      <w:r w:rsidRPr="00D03C2A">
        <w:rPr>
          <w:rFonts w:ascii="Arial" w:hAnsi="Arial" w:cs="Arial"/>
        </w:rPr>
        <w:t xml:space="preserve">2. Grant Recipients have also </w:t>
      </w:r>
      <w:r w:rsidRPr="00D03C2A" w:rsidR="00302E2D">
        <w:rPr>
          <w:rFonts w:ascii="Arial" w:hAnsi="Arial" w:cs="Arial"/>
        </w:rPr>
        <w:t>requested</w:t>
      </w:r>
      <w:r w:rsidRPr="00D03C2A">
        <w:rPr>
          <w:rFonts w:ascii="Arial" w:hAnsi="Arial" w:cs="Arial"/>
        </w:rPr>
        <w:t xml:space="preserve"> the ability to download the Model Plan from OLDC in </w:t>
      </w:r>
      <w:r w:rsidR="00D03C2A">
        <w:rPr>
          <w:rFonts w:ascii="Arial" w:hAnsi="Arial" w:cs="Arial"/>
        </w:rPr>
        <w:t xml:space="preserve">Microsoft </w:t>
      </w:r>
      <w:r w:rsidRPr="00D03C2A">
        <w:rPr>
          <w:rFonts w:ascii="Arial" w:hAnsi="Arial" w:cs="Arial"/>
        </w:rPr>
        <w:t xml:space="preserve">Word </w:t>
      </w:r>
      <w:r w:rsidRPr="00D03C2A" w:rsidR="00D03C2A">
        <w:rPr>
          <w:rFonts w:ascii="Arial" w:hAnsi="Arial" w:cs="Arial"/>
        </w:rPr>
        <w:t>to</w:t>
      </w:r>
      <w:r w:rsidR="00D03C2A">
        <w:rPr>
          <w:rFonts w:ascii="Arial" w:hAnsi="Arial" w:cs="Arial"/>
        </w:rPr>
        <w:t xml:space="preserve"> demonstrate</w:t>
      </w:r>
      <w:r w:rsidRPr="00D03C2A">
        <w:rPr>
          <w:rFonts w:ascii="Arial" w:hAnsi="Arial" w:cs="Arial"/>
        </w:rPr>
        <w:t xml:space="preserve"> track changes </w:t>
      </w:r>
      <w:r w:rsidR="00D03C2A">
        <w:rPr>
          <w:rFonts w:ascii="Arial" w:hAnsi="Arial" w:cs="Arial"/>
        </w:rPr>
        <w:t xml:space="preserve">and share with </w:t>
      </w:r>
      <w:r w:rsidRPr="00D03C2A">
        <w:rPr>
          <w:rFonts w:ascii="Arial" w:hAnsi="Arial" w:cs="Arial"/>
        </w:rPr>
        <w:t>state level partners and for sharing with their legal reviewers.</w:t>
      </w:r>
    </w:p>
    <w:p w:rsidR="008A4B73" w:rsidP="008A4B73" w14:paraId="7DA4D998" w14:textId="0013F563">
      <w:pPr>
        <w:rPr>
          <w:rFonts w:ascii="Arial" w:hAnsi="Arial" w:cs="Arial"/>
        </w:rPr>
      </w:pPr>
      <w:r w:rsidRPr="00D03C2A">
        <w:rPr>
          <w:rFonts w:ascii="Arial" w:hAnsi="Arial" w:cs="Arial"/>
        </w:rPr>
        <w:t xml:space="preserve">3. Change </w:t>
      </w:r>
      <w:r w:rsidR="00D03C2A">
        <w:rPr>
          <w:rFonts w:ascii="Arial" w:hAnsi="Arial" w:cs="Arial"/>
        </w:rPr>
        <w:t>“</w:t>
      </w:r>
      <w:r w:rsidRPr="00D03C2A">
        <w:rPr>
          <w:rFonts w:ascii="Arial" w:hAnsi="Arial" w:cs="Arial"/>
        </w:rPr>
        <w:t>grantee</w:t>
      </w:r>
      <w:r w:rsidR="00D03C2A">
        <w:rPr>
          <w:rFonts w:ascii="Arial" w:hAnsi="Arial" w:cs="Arial"/>
        </w:rPr>
        <w:t>”</w:t>
      </w:r>
      <w:r w:rsidRPr="00D03C2A">
        <w:rPr>
          <w:rFonts w:ascii="Arial" w:hAnsi="Arial" w:cs="Arial"/>
        </w:rPr>
        <w:t xml:space="preserve"> to </w:t>
      </w:r>
      <w:r w:rsidR="00D03C2A">
        <w:rPr>
          <w:rFonts w:ascii="Arial" w:hAnsi="Arial" w:cs="Arial"/>
        </w:rPr>
        <w:t>“</w:t>
      </w:r>
      <w:r w:rsidRPr="00D03C2A">
        <w:rPr>
          <w:rFonts w:ascii="Arial" w:hAnsi="Arial" w:cs="Arial"/>
        </w:rPr>
        <w:t>grant recipient</w:t>
      </w:r>
      <w:r w:rsidR="00D03C2A">
        <w:rPr>
          <w:rFonts w:ascii="Arial" w:hAnsi="Arial" w:cs="Arial"/>
        </w:rPr>
        <w:t>”</w:t>
      </w:r>
      <w:r w:rsidRPr="00D03C2A">
        <w:rPr>
          <w:rFonts w:ascii="Arial" w:hAnsi="Arial" w:cs="Arial"/>
        </w:rPr>
        <w:t xml:space="preserve"> throughout report</w:t>
      </w:r>
      <w:r w:rsidRPr="00D03C2A" w:rsidR="002D101D">
        <w:rPr>
          <w:rFonts w:ascii="Arial" w:hAnsi="Arial" w:cs="Arial"/>
        </w:rPr>
        <w:t>.</w:t>
      </w:r>
      <w:r w:rsidR="00D03C2A">
        <w:rPr>
          <w:rFonts w:ascii="Arial" w:hAnsi="Arial" w:cs="Arial"/>
        </w:rPr>
        <w:t xml:space="preserve"> Total count of change:</w:t>
      </w:r>
    </w:p>
    <w:p w:rsidR="00D03C2A" w:rsidRPr="00D03C2A" w:rsidP="00D03C2A" w14:paraId="5D57E531" w14:textId="2B3D0E7B">
      <w:pPr>
        <w:pStyle w:val="NoSpacing"/>
        <w:rPr>
          <w:rFonts w:ascii="Arial" w:hAnsi="Arial" w:cs="Arial"/>
        </w:rPr>
      </w:pPr>
      <w:r>
        <w:tab/>
      </w:r>
      <w:r w:rsidRPr="00D03C2A">
        <w:rPr>
          <w:rFonts w:ascii="Arial" w:hAnsi="Arial" w:cs="Arial"/>
        </w:rPr>
        <w:t>-“grantee”=27</w:t>
      </w:r>
    </w:p>
    <w:p w:rsidR="00D03C2A" w:rsidRPr="00D03C2A" w:rsidP="00D03C2A" w14:paraId="6061578D" w14:textId="53A84B66">
      <w:pPr>
        <w:pStyle w:val="NoSpacing"/>
        <w:rPr>
          <w:rFonts w:ascii="Arial" w:hAnsi="Arial" w:cs="Arial"/>
        </w:rPr>
      </w:pPr>
      <w:r w:rsidRPr="00D03C2A">
        <w:rPr>
          <w:rFonts w:ascii="Arial" w:hAnsi="Arial" w:cs="Arial"/>
        </w:rPr>
        <w:tab/>
        <w:t>-“grantees” =10</w:t>
      </w:r>
    </w:p>
    <w:p w:rsidR="00D03C2A" w:rsidRPr="00D03C2A" w:rsidP="00D03C2A" w14:paraId="7A617B97" w14:textId="4E54F878">
      <w:pPr>
        <w:pStyle w:val="NoSpacing"/>
        <w:rPr>
          <w:rFonts w:ascii="Arial" w:hAnsi="Arial" w:cs="Arial"/>
          <w:u w:val="single"/>
        </w:rPr>
      </w:pPr>
      <w:r w:rsidRPr="00D03C2A">
        <w:rPr>
          <w:rFonts w:ascii="Arial" w:hAnsi="Arial" w:cs="Arial"/>
        </w:rPr>
        <w:tab/>
        <w:t>-“grantee’s” =8</w:t>
      </w:r>
    </w:p>
    <w:p w:rsidR="00D03C2A" w14:paraId="49AF3705" w14:textId="77777777">
      <w:pPr>
        <w:rPr>
          <w:rFonts w:ascii="Arial" w:hAnsi="Arial" w:cs="Arial"/>
        </w:rPr>
      </w:pPr>
    </w:p>
    <w:p w:rsidR="008A4B73" w:rsidRPr="00D03C2A" w14:paraId="16762DEF" w14:textId="792CE08B">
      <w:pPr>
        <w:rPr>
          <w:rFonts w:ascii="Arial" w:hAnsi="Arial" w:cs="Arial"/>
        </w:rPr>
      </w:pPr>
      <w:r w:rsidRPr="00D03C2A">
        <w:rPr>
          <w:rFonts w:ascii="Arial" w:hAnsi="Arial" w:cs="Arial"/>
        </w:rPr>
        <w:t xml:space="preserve">4. </w:t>
      </w:r>
      <w:r w:rsidRPr="00D03C2A" w:rsidR="00A377E0">
        <w:rPr>
          <w:rFonts w:ascii="Arial" w:hAnsi="Arial" w:cs="Arial"/>
        </w:rPr>
        <w:t xml:space="preserve">Throughout the report there are multiple questions with only one opportunity to explain why “yes” is checked at the bottom. Please modify so that if “yes” is checked, there is a box to provide the policy explanation within that specific area </w:t>
      </w:r>
      <w:r w:rsidRPr="00D03C2A" w:rsidR="006C1074">
        <w:rPr>
          <w:rFonts w:ascii="Arial" w:hAnsi="Arial" w:cs="Arial"/>
        </w:rPr>
        <w:t xml:space="preserve">(e.g., after the additional eligibility requirements question, the assets test questions, the set of questions about renters, and the set of questions about priority in eligibility) </w:t>
      </w:r>
      <w:r w:rsidRPr="00D03C2A" w:rsidR="00A377E0">
        <w:rPr>
          <w:rFonts w:ascii="Arial" w:hAnsi="Arial" w:cs="Arial"/>
        </w:rPr>
        <w:t xml:space="preserve">instead of </w:t>
      </w:r>
      <w:r w:rsidRPr="00D03C2A" w:rsidR="006C1074">
        <w:rPr>
          <w:rFonts w:ascii="Arial" w:hAnsi="Arial" w:cs="Arial"/>
        </w:rPr>
        <w:t xml:space="preserve">just one explanation for all areas </w:t>
      </w:r>
      <w:r w:rsidRPr="00D03C2A" w:rsidR="00A377E0">
        <w:rPr>
          <w:rFonts w:ascii="Arial" w:hAnsi="Arial" w:cs="Arial"/>
        </w:rPr>
        <w:t xml:space="preserve">at the bottom. Screenshot from Section 2 below for reference: </w:t>
      </w:r>
    </w:p>
    <w:p w:rsidR="00234265" w:rsidRPr="00D03C2A" w:rsidP="0090360E" w14:paraId="5D650778" w14:textId="16F6A781">
      <w:pPr>
        <w:jc w:val="center"/>
        <w:rPr>
          <w:rFonts w:ascii="Arial" w:hAnsi="Arial" w:cs="Arial"/>
        </w:rPr>
      </w:pPr>
      <w:r>
        <w:rPr>
          <w:noProof/>
        </w:rPr>
        <w:drawing>
          <wp:inline distT="0" distB="0" distL="0" distR="0">
            <wp:extent cx="4126727" cy="3158092"/>
            <wp:effectExtent l="0" t="0" r="762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9"/>
                    <a:stretch>
                      <a:fillRect/>
                    </a:stretch>
                  </pic:blipFill>
                  <pic:spPr>
                    <a:xfrm>
                      <a:off x="0" y="0"/>
                      <a:ext cx="4145537" cy="3172487"/>
                    </a:xfrm>
                    <a:prstGeom prst="rect">
                      <a:avLst/>
                    </a:prstGeom>
                  </pic:spPr>
                </pic:pic>
              </a:graphicData>
            </a:graphic>
          </wp:inline>
        </w:drawing>
      </w:r>
    </w:p>
    <w:p w:rsidR="009B47B6" w:rsidRPr="00D03C2A" w:rsidP="00A377E0" w14:paraId="086F08BF" w14:textId="7A239AC8">
      <w:pPr>
        <w:rPr>
          <w:rFonts w:ascii="Arial" w:hAnsi="Arial" w:cs="Arial"/>
          <w:color w:val="000000"/>
        </w:rPr>
      </w:pPr>
      <w:r w:rsidRPr="00D03C2A">
        <w:rPr>
          <w:rFonts w:ascii="Arial" w:hAnsi="Arial" w:cs="Arial"/>
          <w:color w:val="000000"/>
        </w:rPr>
        <w:t xml:space="preserve">5. Under question 1.2, if there is a percentage added to a column, then that section of the plan will be required to complete. But if it is “zero”, then that section of the plan should </w:t>
      </w:r>
      <w:r w:rsidRPr="00D03C2A" w:rsidR="00616F23">
        <w:rPr>
          <w:rFonts w:ascii="Arial" w:hAnsi="Arial" w:cs="Arial"/>
          <w:color w:val="000000"/>
        </w:rPr>
        <w:t>gray</w:t>
      </w:r>
      <w:r w:rsidRPr="00D03C2A">
        <w:rPr>
          <w:rFonts w:ascii="Arial" w:hAnsi="Arial" w:cs="Arial"/>
          <w:color w:val="000000"/>
        </w:rPr>
        <w:t xml:space="preserve"> out and cannot be completed. A statement in that section should state “Section 1, question 1.2 indicated 0% of funds </w:t>
      </w:r>
      <w:r w:rsidRPr="00D03C2A" w:rsidR="003767BC">
        <w:rPr>
          <w:rFonts w:ascii="Arial" w:hAnsi="Arial" w:cs="Arial"/>
          <w:color w:val="000000"/>
        </w:rPr>
        <w:t>being used</w:t>
      </w:r>
      <w:r w:rsidRPr="00D03C2A">
        <w:rPr>
          <w:rFonts w:ascii="Arial" w:hAnsi="Arial" w:cs="Arial"/>
          <w:color w:val="000000"/>
        </w:rPr>
        <w:t xml:space="preserve"> towards these activities. Please modify question 1.2 if you would like to complete this section”. The sections this pertains to is:</w:t>
      </w:r>
    </w:p>
    <w:p w:rsidR="009B47B6" w:rsidRPr="00D03C2A" w:rsidP="009B47B6" w14:paraId="7134998B" w14:textId="4DD219DF">
      <w:pPr>
        <w:pStyle w:val="ListParagraph"/>
        <w:numPr>
          <w:ilvl w:val="0"/>
          <w:numId w:val="15"/>
        </w:numPr>
        <w:rPr>
          <w:rFonts w:ascii="Arial" w:hAnsi="Arial" w:cs="Arial"/>
          <w:color w:val="000000"/>
        </w:rPr>
      </w:pPr>
      <w:r w:rsidRPr="00D03C2A">
        <w:rPr>
          <w:rFonts w:ascii="Arial" w:hAnsi="Arial" w:cs="Arial"/>
          <w:color w:val="000000"/>
        </w:rPr>
        <w:t>Section 2, Heating</w:t>
      </w:r>
    </w:p>
    <w:p w:rsidR="009B47B6" w:rsidP="009B47B6" w14:paraId="5C40E823" w14:textId="440D172E">
      <w:pPr>
        <w:pStyle w:val="ListParagraph"/>
        <w:numPr>
          <w:ilvl w:val="0"/>
          <w:numId w:val="15"/>
        </w:numPr>
        <w:rPr>
          <w:rFonts w:ascii="Arial" w:hAnsi="Arial" w:cs="Arial"/>
          <w:color w:val="000000"/>
        </w:rPr>
      </w:pPr>
      <w:r>
        <w:rPr>
          <w:rFonts w:ascii="Arial" w:hAnsi="Arial" w:cs="Arial"/>
          <w:color w:val="000000"/>
        </w:rPr>
        <w:t>Section 3, Cooling</w:t>
      </w:r>
    </w:p>
    <w:p w:rsidR="009B47B6" w:rsidP="009B47B6" w14:paraId="6C71FC75" w14:textId="7849C4D8">
      <w:pPr>
        <w:pStyle w:val="ListParagraph"/>
        <w:numPr>
          <w:ilvl w:val="0"/>
          <w:numId w:val="15"/>
        </w:numPr>
        <w:rPr>
          <w:rFonts w:ascii="Arial" w:hAnsi="Arial" w:cs="Arial"/>
          <w:color w:val="000000"/>
        </w:rPr>
      </w:pPr>
      <w:r>
        <w:rPr>
          <w:rFonts w:ascii="Arial" w:hAnsi="Arial" w:cs="Arial"/>
          <w:color w:val="000000"/>
        </w:rPr>
        <w:t>Section 4, Summer Crisis Assistance</w:t>
      </w:r>
    </w:p>
    <w:p w:rsidR="009B47B6" w:rsidP="009B47B6" w14:paraId="493D2DE1" w14:textId="25D1B2D7">
      <w:pPr>
        <w:pStyle w:val="ListParagraph"/>
        <w:numPr>
          <w:ilvl w:val="0"/>
          <w:numId w:val="15"/>
        </w:numPr>
        <w:rPr>
          <w:rFonts w:ascii="Arial" w:hAnsi="Arial" w:cs="Arial"/>
          <w:color w:val="000000"/>
        </w:rPr>
      </w:pPr>
      <w:r>
        <w:rPr>
          <w:rFonts w:ascii="Arial" w:hAnsi="Arial" w:cs="Arial"/>
          <w:color w:val="000000"/>
        </w:rPr>
        <w:t>Section 4, Winter Crisis Assistance</w:t>
      </w:r>
    </w:p>
    <w:p w:rsidR="009B47B6" w:rsidP="009B47B6" w14:paraId="1D6D9FC8" w14:textId="124D39F5">
      <w:pPr>
        <w:pStyle w:val="ListParagraph"/>
        <w:numPr>
          <w:ilvl w:val="0"/>
          <w:numId w:val="15"/>
        </w:numPr>
        <w:rPr>
          <w:rFonts w:ascii="Arial" w:hAnsi="Arial" w:cs="Arial"/>
          <w:color w:val="000000"/>
        </w:rPr>
      </w:pPr>
      <w:r>
        <w:rPr>
          <w:rFonts w:ascii="Arial" w:hAnsi="Arial" w:cs="Arial"/>
          <w:color w:val="000000"/>
        </w:rPr>
        <w:t>Section 4, Year Round Assistance</w:t>
      </w:r>
    </w:p>
    <w:p w:rsidR="009B47B6" w:rsidP="009B47B6" w14:paraId="6F88A20C" w14:textId="6CA5F26D">
      <w:pPr>
        <w:pStyle w:val="ListParagraph"/>
        <w:numPr>
          <w:ilvl w:val="0"/>
          <w:numId w:val="15"/>
        </w:numPr>
        <w:rPr>
          <w:rFonts w:ascii="Arial" w:hAnsi="Arial" w:cs="Arial"/>
          <w:color w:val="000000"/>
        </w:rPr>
      </w:pPr>
      <w:r>
        <w:rPr>
          <w:rFonts w:ascii="Arial" w:hAnsi="Arial" w:cs="Arial"/>
          <w:color w:val="000000"/>
        </w:rPr>
        <w:t>Section 5, Weatherization</w:t>
      </w:r>
    </w:p>
    <w:p w:rsidR="009B47B6" w:rsidP="009B47B6" w14:paraId="0D56E903" w14:textId="0C34305E">
      <w:pPr>
        <w:pStyle w:val="ListParagraph"/>
        <w:numPr>
          <w:ilvl w:val="0"/>
          <w:numId w:val="15"/>
        </w:numPr>
        <w:rPr>
          <w:rFonts w:ascii="Arial" w:hAnsi="Arial" w:cs="Arial"/>
          <w:color w:val="000000"/>
        </w:rPr>
      </w:pPr>
      <w:r>
        <w:rPr>
          <w:rFonts w:ascii="Arial" w:hAnsi="Arial" w:cs="Arial"/>
          <w:color w:val="000000"/>
        </w:rPr>
        <w:t>Section 13, Assurance 16</w:t>
      </w:r>
    </w:p>
    <w:p w:rsidR="00A377E0" w:rsidRPr="00A82FA1" w:rsidP="00A82FA1" w14:paraId="50FCB86A" w14:textId="040FE799">
      <w:pPr>
        <w:pStyle w:val="Heading1"/>
        <w:rPr>
          <w:rFonts w:ascii="Arial" w:hAnsi="Arial" w:cs="Arial"/>
          <w:b/>
          <w:bCs/>
          <w:color w:val="auto"/>
          <w:sz w:val="22"/>
          <w:szCs w:val="22"/>
        </w:rPr>
      </w:pPr>
      <w:bookmarkStart w:id="1" w:name="_Toc141252611"/>
      <w:r w:rsidRPr="00A82FA1">
        <w:rPr>
          <w:rFonts w:ascii="Arial" w:hAnsi="Arial" w:cs="Arial"/>
          <w:b/>
          <w:bCs/>
          <w:color w:val="auto"/>
          <w:sz w:val="22"/>
          <w:szCs w:val="22"/>
        </w:rPr>
        <w:t xml:space="preserve">SF 424 </w:t>
      </w:r>
      <w:r w:rsidRPr="00A82FA1" w:rsidR="00E33770">
        <w:rPr>
          <w:rFonts w:ascii="Arial" w:hAnsi="Arial" w:cs="Arial"/>
          <w:b/>
          <w:bCs/>
          <w:color w:val="auto"/>
          <w:sz w:val="22"/>
          <w:szCs w:val="22"/>
        </w:rPr>
        <w:t>MODEL PLAN</w:t>
      </w:r>
      <w:bookmarkEnd w:id="1"/>
      <w:r w:rsidRPr="00A82FA1" w:rsidR="00E33770">
        <w:rPr>
          <w:rFonts w:ascii="Arial" w:hAnsi="Arial" w:cs="Arial"/>
          <w:b/>
          <w:bCs/>
          <w:color w:val="auto"/>
          <w:sz w:val="22"/>
          <w:szCs w:val="22"/>
        </w:rPr>
        <w:t xml:space="preserve"> </w:t>
      </w:r>
    </w:p>
    <w:p w:rsidR="009962D1" w:rsidRPr="008D4101" w:rsidP="00A377E0" w14:paraId="155F0E01" w14:textId="14350490">
      <w:pPr>
        <w:pStyle w:val="ListParagraph"/>
        <w:numPr>
          <w:ilvl w:val="0"/>
          <w:numId w:val="1"/>
        </w:numPr>
        <w:rPr>
          <w:rFonts w:ascii="Arial" w:hAnsi="Arial" w:cs="Arial"/>
          <w:color w:val="000000"/>
        </w:rPr>
      </w:pPr>
      <w:r w:rsidRPr="008D4101">
        <w:rPr>
          <w:rFonts w:ascii="Arial" w:hAnsi="Arial" w:cs="Arial"/>
          <w:color w:val="000000"/>
        </w:rPr>
        <w:t xml:space="preserve">4a: </w:t>
      </w:r>
      <w:r w:rsidRPr="008D4101" w:rsidR="00E768EC">
        <w:rPr>
          <w:rFonts w:ascii="Arial" w:hAnsi="Arial" w:cs="Arial"/>
          <w:color w:val="000000"/>
        </w:rPr>
        <w:t xml:space="preserve">Change from </w:t>
      </w:r>
      <w:r w:rsidRPr="008D4101">
        <w:rPr>
          <w:rFonts w:ascii="Arial" w:hAnsi="Arial" w:cs="Arial"/>
          <w:color w:val="000000"/>
        </w:rPr>
        <w:t xml:space="preserve">Federal Entity Identifier </w:t>
      </w:r>
      <w:r w:rsidRPr="008D4101" w:rsidR="00E768EC">
        <w:rPr>
          <w:rFonts w:ascii="Arial" w:hAnsi="Arial" w:cs="Arial"/>
          <w:color w:val="000000"/>
        </w:rPr>
        <w:t>to “Unique Entity Identifier (UEI)”</w:t>
      </w:r>
      <w:r w:rsidRPr="008D4101">
        <w:rPr>
          <w:rFonts w:ascii="Arial" w:hAnsi="Arial" w:cs="Arial"/>
          <w:color w:val="000000"/>
        </w:rPr>
        <w:t>.</w:t>
      </w:r>
    </w:p>
    <w:p w:rsidR="009962D1" w:rsidRPr="008D4101" w:rsidP="00C203CC" w14:paraId="06CC7B5F" w14:textId="2E6A722D">
      <w:pPr>
        <w:pStyle w:val="ListParagraph"/>
        <w:numPr>
          <w:ilvl w:val="0"/>
          <w:numId w:val="1"/>
        </w:numPr>
        <w:rPr>
          <w:rFonts w:ascii="Arial" w:hAnsi="Arial" w:cs="Arial"/>
        </w:rPr>
      </w:pPr>
      <w:r w:rsidRPr="008D4101">
        <w:rPr>
          <w:rFonts w:ascii="Arial" w:hAnsi="Arial" w:cs="Arial"/>
        </w:rPr>
        <w:t>7</w:t>
      </w:r>
      <w:r w:rsidRPr="008D4101" w:rsidR="001C30D7">
        <w:rPr>
          <w:rFonts w:ascii="Arial" w:hAnsi="Arial" w:cs="Arial"/>
        </w:rPr>
        <w:t>b&amp;</w:t>
      </w:r>
      <w:r w:rsidRPr="008D4101">
        <w:rPr>
          <w:rFonts w:ascii="Arial" w:hAnsi="Arial" w:cs="Arial"/>
        </w:rPr>
        <w:t xml:space="preserve">c: </w:t>
      </w:r>
      <w:r w:rsidRPr="008D4101" w:rsidR="00A377E0">
        <w:rPr>
          <w:rFonts w:ascii="Arial" w:hAnsi="Arial" w:cs="Arial"/>
        </w:rPr>
        <w:t>Remove,</w:t>
      </w:r>
      <w:r w:rsidRPr="008D4101" w:rsidR="00F2378B">
        <w:rPr>
          <w:rFonts w:ascii="Arial" w:hAnsi="Arial" w:cs="Arial"/>
        </w:rPr>
        <w:t xml:space="preserve"> UEI is requested in 4a </w:t>
      </w:r>
    </w:p>
    <w:p w:rsidR="00F2378B" w:rsidRPr="008D4101" w:rsidP="00395B61" w14:paraId="13A23DEC" w14:textId="7DAFCDD3">
      <w:pPr>
        <w:pStyle w:val="ListParagraph"/>
        <w:numPr>
          <w:ilvl w:val="0"/>
          <w:numId w:val="1"/>
        </w:numPr>
        <w:spacing w:after="0"/>
        <w:rPr>
          <w:rFonts w:ascii="Arial" w:hAnsi="Arial" w:cs="Arial"/>
        </w:rPr>
      </w:pPr>
      <w:r w:rsidRPr="008D4101">
        <w:rPr>
          <w:rFonts w:ascii="Arial" w:hAnsi="Arial" w:cs="Arial"/>
        </w:rPr>
        <w:t>7f: add after current language “(person will be listed on Notice of Funding Awards and on the U.S. Department of Health and Human Services</w:t>
      </w:r>
      <w:r w:rsidRPr="008D4101" w:rsidR="00F72BAD">
        <w:rPr>
          <w:rFonts w:ascii="Arial" w:hAnsi="Arial" w:cs="Arial"/>
        </w:rPr>
        <w:t>’ LIHEAP</w:t>
      </w:r>
      <w:r w:rsidRPr="008D4101">
        <w:rPr>
          <w:rFonts w:ascii="Arial" w:hAnsi="Arial" w:cs="Arial"/>
        </w:rPr>
        <w:t xml:space="preserve"> contact list webpage)”</w:t>
      </w:r>
    </w:p>
    <w:p w:rsidR="001C30D7" w:rsidRPr="008D4101" w:rsidP="001C30D7" w14:paraId="5C780EA3" w14:textId="76A11F16">
      <w:pPr>
        <w:pStyle w:val="ListParagraph"/>
        <w:numPr>
          <w:ilvl w:val="1"/>
          <w:numId w:val="1"/>
        </w:numPr>
        <w:spacing w:after="0"/>
        <w:rPr>
          <w:rFonts w:ascii="Arial" w:hAnsi="Arial" w:cs="Arial"/>
        </w:rPr>
      </w:pPr>
      <w:r w:rsidRPr="008D4101">
        <w:rPr>
          <w:rFonts w:ascii="Arial" w:hAnsi="Arial" w:cs="Arial"/>
        </w:rPr>
        <w:t>Remove Prefix, Suffix, Middle Name and Organizational Affiliation</w:t>
      </w:r>
    </w:p>
    <w:p w:rsidR="00F2378B" w:rsidRPr="008D4101" w:rsidP="00395B61" w14:paraId="7E4BD2E0" w14:textId="24EDDCAB">
      <w:pPr>
        <w:pStyle w:val="ListParagraph"/>
        <w:numPr>
          <w:ilvl w:val="0"/>
          <w:numId w:val="1"/>
        </w:numPr>
        <w:spacing w:after="0"/>
        <w:rPr>
          <w:rFonts w:ascii="Arial" w:hAnsi="Arial" w:cs="Arial"/>
        </w:rPr>
      </w:pPr>
      <w:r w:rsidRPr="008D4101">
        <w:rPr>
          <w:rFonts w:ascii="Arial" w:hAnsi="Arial" w:cs="Arial"/>
        </w:rPr>
        <w:t xml:space="preserve">8a: </w:t>
      </w:r>
      <w:r w:rsidRPr="008D4101">
        <w:rPr>
          <w:rFonts w:ascii="Arial" w:hAnsi="Arial" w:cs="Arial"/>
        </w:rPr>
        <w:t xml:space="preserve">Remove the “a” after 8 </w:t>
      </w:r>
      <w:r w:rsidRPr="008D4101" w:rsidR="001C30D7">
        <w:rPr>
          <w:rFonts w:ascii="Arial" w:hAnsi="Arial" w:cs="Arial"/>
        </w:rPr>
        <w:t>“</w:t>
      </w:r>
      <w:r w:rsidRPr="008D4101">
        <w:rPr>
          <w:rFonts w:ascii="Arial" w:hAnsi="Arial" w:cs="Arial"/>
        </w:rPr>
        <w:t>Type of Applicant</w:t>
      </w:r>
      <w:r w:rsidRPr="008D4101" w:rsidR="001C30D7">
        <w:rPr>
          <w:rFonts w:ascii="Arial" w:hAnsi="Arial" w:cs="Arial"/>
        </w:rPr>
        <w:t>”</w:t>
      </w:r>
    </w:p>
    <w:p w:rsidR="00F2378B" w:rsidRPr="008D4101" w:rsidP="00395B61" w14:paraId="43B20CBD" w14:textId="77777777">
      <w:pPr>
        <w:pStyle w:val="ListParagraph"/>
        <w:numPr>
          <w:ilvl w:val="0"/>
          <w:numId w:val="1"/>
        </w:numPr>
        <w:spacing w:after="0"/>
        <w:rPr>
          <w:rFonts w:ascii="Arial" w:hAnsi="Arial" w:cs="Arial"/>
        </w:rPr>
      </w:pPr>
      <w:r w:rsidRPr="008D4101">
        <w:rPr>
          <w:rFonts w:ascii="Arial" w:hAnsi="Arial" w:cs="Arial"/>
        </w:rPr>
        <w:t>Add 8a Is the applicant a Tribal Consortium</w:t>
      </w:r>
    </w:p>
    <w:p w:rsidR="001C30D7" w:rsidRPr="008D4101" w:rsidP="00F2378B" w14:paraId="5EE84591" w14:textId="6EACC829">
      <w:pPr>
        <w:pStyle w:val="ListParagraph"/>
        <w:numPr>
          <w:ilvl w:val="1"/>
          <w:numId w:val="1"/>
        </w:numPr>
        <w:spacing w:after="0"/>
        <w:rPr>
          <w:rFonts w:ascii="Arial" w:hAnsi="Arial" w:cs="Arial"/>
        </w:rPr>
      </w:pPr>
      <w:r w:rsidRPr="008D4101">
        <w:rPr>
          <w:rFonts w:ascii="Arial" w:hAnsi="Arial" w:cs="Arial"/>
        </w:rPr>
        <w:t>Add 8</w:t>
      </w:r>
      <w:r w:rsidRPr="008D4101" w:rsidR="00A377E0">
        <w:rPr>
          <w:rFonts w:ascii="Arial" w:hAnsi="Arial" w:cs="Arial"/>
        </w:rPr>
        <w:t>b</w:t>
      </w:r>
      <w:r w:rsidRPr="008D4101">
        <w:rPr>
          <w:rFonts w:ascii="Arial" w:hAnsi="Arial" w:cs="Arial"/>
        </w:rPr>
        <w:t xml:space="preserve"> If yes please attach at least one the following documentation: </w:t>
      </w:r>
    </w:p>
    <w:p w:rsidR="001C30D7" w:rsidRPr="008D4101" w:rsidP="00F2378B" w14:paraId="4ADC54C6" w14:textId="77777777">
      <w:pPr>
        <w:pStyle w:val="ListParagraph"/>
        <w:numPr>
          <w:ilvl w:val="1"/>
          <w:numId w:val="1"/>
        </w:numPr>
        <w:spacing w:after="0"/>
        <w:rPr>
          <w:rFonts w:ascii="Arial" w:hAnsi="Arial" w:cs="Arial"/>
        </w:rPr>
      </w:pPr>
      <w:r w:rsidRPr="008D4101">
        <w:rPr>
          <w:rFonts w:ascii="Arial" w:hAnsi="Arial" w:cs="Arial"/>
        </w:rPr>
        <w:t xml:space="preserve">1) </w:t>
      </w:r>
      <w:r w:rsidRPr="008D4101" w:rsidR="00F2378B">
        <w:rPr>
          <w:rFonts w:ascii="Arial" w:hAnsi="Arial" w:cs="Arial"/>
        </w:rPr>
        <w:t>C</w:t>
      </w:r>
      <w:r w:rsidRPr="008D4101">
        <w:rPr>
          <w:rFonts w:ascii="Arial" w:hAnsi="Arial" w:cs="Arial"/>
        </w:rPr>
        <w:t xml:space="preserve">urrent State-Tribe Agreement between their state and the Consortium, signed by the </w:t>
      </w:r>
      <w:r w:rsidRPr="008D4101" w:rsidR="00F72BAD">
        <w:rPr>
          <w:rFonts w:ascii="Arial" w:hAnsi="Arial" w:cs="Arial"/>
        </w:rPr>
        <w:t>State Chief Executive Officer (such as a Governor or the delegate)</w:t>
      </w:r>
      <w:r w:rsidRPr="008D4101">
        <w:rPr>
          <w:rFonts w:ascii="Arial" w:hAnsi="Arial" w:cs="Arial"/>
        </w:rPr>
        <w:t xml:space="preserve"> and the Consortium President</w:t>
      </w:r>
      <w:r w:rsidRPr="008D4101" w:rsidR="00F72BAD">
        <w:rPr>
          <w:rFonts w:ascii="Arial" w:hAnsi="Arial" w:cs="Arial"/>
        </w:rPr>
        <w:t xml:space="preserve">; </w:t>
      </w:r>
    </w:p>
    <w:p w:rsidR="001C30D7" w:rsidRPr="008D4101" w:rsidP="00F2378B" w14:paraId="3CA321CE" w14:textId="77777777">
      <w:pPr>
        <w:pStyle w:val="ListParagraph"/>
        <w:numPr>
          <w:ilvl w:val="1"/>
          <w:numId w:val="1"/>
        </w:numPr>
        <w:spacing w:after="0"/>
        <w:rPr>
          <w:rFonts w:ascii="Arial" w:hAnsi="Arial" w:cs="Arial"/>
        </w:rPr>
      </w:pPr>
      <w:r w:rsidRPr="008D4101">
        <w:rPr>
          <w:rFonts w:ascii="Arial" w:hAnsi="Arial" w:cs="Arial"/>
        </w:rPr>
        <w:t>2) Consortium letter listing the Tribes and signed by the elected Tribal Chief or President of each Tribe in the Consortium and signed by the Consortium President</w:t>
      </w:r>
      <w:r w:rsidRPr="008D4101" w:rsidR="00F72BAD">
        <w:rPr>
          <w:rFonts w:ascii="Arial" w:hAnsi="Arial" w:cs="Arial"/>
        </w:rPr>
        <w:t xml:space="preserve">; </w:t>
      </w:r>
    </w:p>
    <w:p w:rsidR="00395B61" w:rsidRPr="008D4101" w:rsidP="00F2378B" w14:paraId="19553B85" w14:textId="49EDA36B">
      <w:pPr>
        <w:pStyle w:val="ListParagraph"/>
        <w:numPr>
          <w:ilvl w:val="1"/>
          <w:numId w:val="1"/>
        </w:numPr>
        <w:spacing w:after="0"/>
        <w:rPr>
          <w:rFonts w:ascii="Arial" w:hAnsi="Arial" w:cs="Arial"/>
        </w:rPr>
      </w:pPr>
      <w:r w:rsidRPr="008D4101">
        <w:rPr>
          <w:rFonts w:ascii="Arial" w:hAnsi="Arial" w:cs="Arial"/>
        </w:rPr>
        <w:t xml:space="preserve">3) </w:t>
      </w:r>
      <w:r w:rsidRPr="008D4101" w:rsidR="009027A5">
        <w:rPr>
          <w:rFonts w:ascii="Arial" w:hAnsi="Arial" w:cs="Arial"/>
        </w:rPr>
        <w:t>A</w:t>
      </w:r>
      <w:r w:rsidRPr="008D4101">
        <w:rPr>
          <w:rFonts w:ascii="Arial" w:hAnsi="Arial" w:cs="Arial"/>
        </w:rPr>
        <w:t xml:space="preserve"> current resolution letter from each tribe in the Consortium, signed by the elected Tribal Chief or President of that Tribe. Each resolution letter needs to state that the Consortium has the Tribes’ permission to apply for, and administer, LIHEAP on their behalf; needs to designate a time period for the permission</w:t>
      </w:r>
      <w:r w:rsidRPr="008D4101" w:rsidR="00F2378B">
        <w:rPr>
          <w:rFonts w:ascii="Arial" w:hAnsi="Arial" w:cs="Arial"/>
        </w:rPr>
        <w:t xml:space="preserve"> </w:t>
      </w:r>
      <w:r w:rsidRPr="008D4101">
        <w:rPr>
          <w:rFonts w:ascii="Arial" w:hAnsi="Arial" w:cs="Arial"/>
        </w:rPr>
        <w:t>or until rescinded or revoked.</w:t>
      </w:r>
    </w:p>
    <w:p w:rsidR="00663943" w:rsidRPr="008D4101" w:rsidP="00C203CC" w14:paraId="5D084CAC" w14:textId="1C1C98BC">
      <w:pPr>
        <w:pStyle w:val="ListParagraph"/>
        <w:numPr>
          <w:ilvl w:val="0"/>
          <w:numId w:val="1"/>
        </w:numPr>
        <w:rPr>
          <w:rFonts w:ascii="Arial" w:hAnsi="Arial" w:cs="Arial"/>
        </w:rPr>
      </w:pPr>
      <w:r w:rsidRPr="008D4101">
        <w:rPr>
          <w:rFonts w:ascii="Arial" w:hAnsi="Arial" w:cs="Arial"/>
        </w:rPr>
        <w:t xml:space="preserve">8b: </w:t>
      </w:r>
      <w:r w:rsidRPr="008D4101" w:rsidR="00A377E0">
        <w:rPr>
          <w:rFonts w:ascii="Arial" w:hAnsi="Arial" w:cs="Arial"/>
        </w:rPr>
        <w:t xml:space="preserve">Remove, not utilized </w:t>
      </w:r>
    </w:p>
    <w:p w:rsidR="00663943" w:rsidRPr="008D4101" w:rsidP="00C203CC" w14:paraId="5C62296A" w14:textId="015394EC">
      <w:pPr>
        <w:pStyle w:val="ListParagraph"/>
        <w:numPr>
          <w:ilvl w:val="0"/>
          <w:numId w:val="1"/>
        </w:numPr>
        <w:rPr>
          <w:rFonts w:ascii="Arial" w:hAnsi="Arial" w:cs="Arial"/>
        </w:rPr>
      </w:pPr>
      <w:r w:rsidRPr="008D4101">
        <w:rPr>
          <w:rFonts w:ascii="Arial" w:hAnsi="Arial" w:cs="Arial"/>
        </w:rPr>
        <w:t xml:space="preserve">9: </w:t>
      </w:r>
      <w:r w:rsidRPr="008D4101" w:rsidR="00A377E0">
        <w:rPr>
          <w:rFonts w:ascii="Arial" w:hAnsi="Arial" w:cs="Arial"/>
        </w:rPr>
        <w:t xml:space="preserve">Remove, </w:t>
      </w:r>
      <w:r w:rsidRPr="008D4101">
        <w:rPr>
          <w:rFonts w:ascii="Arial" w:hAnsi="Arial" w:cs="Arial"/>
        </w:rPr>
        <w:t>Name of Federal Agency</w:t>
      </w:r>
      <w:r w:rsidRPr="008D4101" w:rsidR="00A377E0">
        <w:rPr>
          <w:rFonts w:ascii="Arial" w:hAnsi="Arial" w:cs="Arial"/>
        </w:rPr>
        <w:t>, not used</w:t>
      </w:r>
    </w:p>
    <w:p w:rsidR="00C203CC" w:rsidRPr="008D4101" w:rsidP="00C203CC" w14:paraId="658417F0" w14:textId="4F35C20C">
      <w:pPr>
        <w:pStyle w:val="ListParagraph"/>
        <w:numPr>
          <w:ilvl w:val="0"/>
          <w:numId w:val="1"/>
        </w:numPr>
        <w:rPr>
          <w:rFonts w:ascii="Arial" w:hAnsi="Arial" w:cs="Arial"/>
        </w:rPr>
      </w:pPr>
      <w:r w:rsidRPr="008D4101">
        <w:rPr>
          <w:rFonts w:ascii="Arial" w:hAnsi="Arial" w:cs="Arial"/>
        </w:rPr>
        <w:t>13. – Change to “CONGRESSIONAL DISTRICTS OF APPLICANT”</w:t>
      </w:r>
    </w:p>
    <w:p w:rsidR="00B211D2" w:rsidRPr="008D4101" w:rsidP="00B211D2" w14:paraId="179751CB" w14:textId="623FF0DA">
      <w:pPr>
        <w:pStyle w:val="ListParagraph"/>
        <w:numPr>
          <w:ilvl w:val="1"/>
          <w:numId w:val="1"/>
        </w:numPr>
        <w:rPr>
          <w:rFonts w:ascii="Arial" w:hAnsi="Arial" w:cs="Arial"/>
          <w:color w:val="000000"/>
        </w:rPr>
      </w:pPr>
      <w:r w:rsidRPr="008D4101">
        <w:rPr>
          <w:rFonts w:ascii="Arial" w:hAnsi="Arial" w:cs="Arial"/>
        </w:rPr>
        <w:t>Eliminate 13a and b.  – Already answered in #7; and Eliminate “</w:t>
      </w:r>
      <w:r w:rsidRPr="008D4101">
        <w:rPr>
          <w:rFonts w:ascii="Arial" w:hAnsi="Arial" w:cs="Arial"/>
          <w:bCs/>
        </w:rPr>
        <w:t>Attach an additional list of Program/Project Congressional Districts if needed</w:t>
      </w:r>
      <w:r w:rsidRPr="008D4101">
        <w:rPr>
          <w:rFonts w:ascii="Arial" w:hAnsi="Arial" w:cs="Arial"/>
          <w:b/>
          <w:bCs/>
        </w:rPr>
        <w:t>.</w:t>
      </w:r>
    </w:p>
    <w:p w:rsidR="008964C3" w:rsidP="00B211D2" w14:paraId="0E7CD870" w14:textId="78B6F46A">
      <w:pPr>
        <w:pStyle w:val="ListParagraph"/>
        <w:numPr>
          <w:ilvl w:val="0"/>
          <w:numId w:val="1"/>
        </w:numPr>
        <w:rPr>
          <w:rFonts w:ascii="Arial" w:hAnsi="Arial" w:cs="Arial"/>
          <w:color w:val="000000"/>
        </w:rPr>
      </w:pPr>
      <w:r>
        <w:rPr>
          <w:rFonts w:ascii="Arial" w:hAnsi="Arial" w:cs="Arial"/>
          <w:color w:val="000000"/>
        </w:rPr>
        <w:t>15 a and b: Remove</w:t>
      </w:r>
    </w:p>
    <w:p w:rsidR="00B211D2" w:rsidRPr="008D4101" w:rsidP="00B211D2" w14:paraId="23299909" w14:textId="49BD1AFC">
      <w:pPr>
        <w:pStyle w:val="ListParagraph"/>
        <w:numPr>
          <w:ilvl w:val="0"/>
          <w:numId w:val="1"/>
        </w:numPr>
        <w:rPr>
          <w:rFonts w:ascii="Arial" w:hAnsi="Arial" w:cs="Arial"/>
          <w:color w:val="000000"/>
        </w:rPr>
      </w:pPr>
      <w:r w:rsidRPr="008D4101">
        <w:rPr>
          <w:rFonts w:ascii="Arial" w:hAnsi="Arial" w:cs="Arial"/>
          <w:color w:val="000000"/>
        </w:rPr>
        <w:t xml:space="preserve">17. – </w:t>
      </w:r>
      <w:r w:rsidR="006C438E">
        <w:rPr>
          <w:rFonts w:ascii="Arial" w:hAnsi="Arial" w:cs="Arial"/>
          <w:color w:val="000000"/>
        </w:rPr>
        <w:t>A</w:t>
      </w:r>
      <w:r w:rsidRPr="008D4101">
        <w:rPr>
          <w:rFonts w:ascii="Arial" w:hAnsi="Arial" w:cs="Arial"/>
          <w:color w:val="000000"/>
        </w:rPr>
        <w:t xml:space="preserve">t </w:t>
      </w:r>
      <w:r w:rsidR="006C438E">
        <w:rPr>
          <w:rFonts w:ascii="Arial" w:hAnsi="Arial" w:cs="Arial"/>
          <w:color w:val="000000"/>
        </w:rPr>
        <w:t>the</w:t>
      </w:r>
      <w:r w:rsidRPr="008D4101">
        <w:rPr>
          <w:rFonts w:ascii="Arial" w:hAnsi="Arial" w:cs="Arial"/>
          <w:color w:val="000000"/>
        </w:rPr>
        <w:t xml:space="preserve"> end of question </w:t>
      </w:r>
      <w:r w:rsidR="006C438E">
        <w:rPr>
          <w:rFonts w:ascii="Arial" w:hAnsi="Arial" w:cs="Arial"/>
          <w:color w:val="000000"/>
        </w:rPr>
        <w:t>change “</w:t>
      </w:r>
      <w:r w:rsidR="008964C3">
        <w:rPr>
          <w:rFonts w:ascii="Arial" w:hAnsi="Arial" w:cs="Arial"/>
          <w:color w:val="000000"/>
        </w:rPr>
        <w:t>explanation</w:t>
      </w:r>
      <w:r w:rsidRPr="008D4101">
        <w:rPr>
          <w:rFonts w:ascii="Arial" w:hAnsi="Arial" w:cs="Arial"/>
          <w:color w:val="000000"/>
        </w:rPr>
        <w:t>“</w:t>
      </w:r>
      <w:r w:rsidR="006C438E">
        <w:rPr>
          <w:rFonts w:ascii="Arial" w:hAnsi="Arial" w:cs="Arial"/>
          <w:color w:val="000000"/>
        </w:rPr>
        <w:t xml:space="preserve"> to </w:t>
      </w:r>
      <w:r w:rsidRPr="008D4101">
        <w:rPr>
          <w:rFonts w:ascii="Arial" w:hAnsi="Arial" w:cs="Arial"/>
          <w:color w:val="000000"/>
        </w:rPr>
        <w:t xml:space="preserve">If Yes, </w:t>
      </w:r>
      <w:r w:rsidRPr="008D4101" w:rsidR="00E33770">
        <w:rPr>
          <w:rFonts w:ascii="Arial" w:hAnsi="Arial" w:cs="Arial"/>
          <w:color w:val="000000"/>
        </w:rPr>
        <w:t>e</w:t>
      </w:r>
      <w:r w:rsidRPr="008D4101">
        <w:rPr>
          <w:rFonts w:ascii="Arial" w:hAnsi="Arial" w:cs="Arial"/>
          <w:color w:val="000000"/>
        </w:rPr>
        <w:t>xplain”</w:t>
      </w:r>
    </w:p>
    <w:p w:rsidR="00446AB0" w:rsidRPr="008D4101" w:rsidP="00A82FA1" w14:paraId="0DE0C244" w14:textId="27EC780E">
      <w:pPr>
        <w:pStyle w:val="Heading1"/>
        <w:rPr>
          <w:rFonts w:ascii="Arial" w:hAnsi="Arial" w:cs="Arial"/>
          <w:b/>
          <w:bCs/>
          <w:color w:val="000000"/>
          <w:sz w:val="22"/>
          <w:szCs w:val="22"/>
        </w:rPr>
      </w:pPr>
      <w:bookmarkStart w:id="2" w:name="_Toc141252612"/>
      <w:r w:rsidRPr="008D4101">
        <w:rPr>
          <w:rFonts w:ascii="Arial" w:hAnsi="Arial" w:cs="Arial"/>
          <w:b/>
          <w:bCs/>
          <w:color w:val="000000"/>
          <w:sz w:val="22"/>
          <w:szCs w:val="22"/>
        </w:rPr>
        <w:t xml:space="preserve">SECTION 1 </w:t>
      </w:r>
      <w:r w:rsidRPr="008D4101">
        <w:rPr>
          <w:rFonts w:ascii="Arial" w:hAnsi="Arial" w:cs="Arial"/>
          <w:b/>
          <w:bCs/>
          <w:color w:val="000000"/>
          <w:sz w:val="22"/>
          <w:szCs w:val="22"/>
        </w:rPr>
        <w:t xml:space="preserve">– </w:t>
      </w:r>
      <w:r w:rsidR="00A82FA1">
        <w:rPr>
          <w:rFonts w:ascii="Arial" w:hAnsi="Arial" w:cs="Arial"/>
          <w:b/>
          <w:bCs/>
          <w:color w:val="000000"/>
          <w:sz w:val="22"/>
          <w:szCs w:val="22"/>
        </w:rPr>
        <w:t>Program Component</w:t>
      </w:r>
      <w:r w:rsidR="006C438E">
        <w:rPr>
          <w:rFonts w:ascii="Arial" w:hAnsi="Arial" w:cs="Arial"/>
          <w:b/>
          <w:bCs/>
          <w:color w:val="000000"/>
          <w:sz w:val="22"/>
          <w:szCs w:val="22"/>
        </w:rPr>
        <w:t>s</w:t>
      </w:r>
      <w:bookmarkEnd w:id="2"/>
    </w:p>
    <w:p w:rsidR="008F3DCA" w:rsidRPr="008D4101" w:rsidP="00E33770" w14:paraId="5FCA2AF1" w14:textId="66EE57B4">
      <w:pPr>
        <w:rPr>
          <w:rFonts w:ascii="Arial" w:hAnsi="Arial" w:cs="Arial"/>
          <w:color w:val="000000"/>
        </w:rPr>
      </w:pPr>
      <w:r w:rsidRPr="008D4101">
        <w:rPr>
          <w:rFonts w:ascii="Arial" w:hAnsi="Arial" w:cs="Arial"/>
          <w:color w:val="000000"/>
        </w:rPr>
        <w:t>Introduction: remove reference to grant</w:t>
      </w:r>
      <w:r w:rsidR="009A572A">
        <w:rPr>
          <w:rFonts w:ascii="Arial" w:hAnsi="Arial" w:cs="Arial"/>
          <w:color w:val="000000"/>
        </w:rPr>
        <w:t xml:space="preserve"> recipient</w:t>
      </w:r>
      <w:r w:rsidRPr="008D4101">
        <w:rPr>
          <w:rFonts w:ascii="Arial" w:hAnsi="Arial" w:cs="Arial"/>
          <w:color w:val="000000"/>
        </w:rPr>
        <w:t xml:space="preserve"> filing abbreviated plan.  LIHEAP does not use abbreviated plans any longer. </w:t>
      </w:r>
    </w:p>
    <w:p w:rsidR="008D4101" w:rsidRPr="008D4101" w:rsidP="008F3DCA" w14:paraId="022C18FB" w14:textId="547E526D">
      <w:pPr>
        <w:pStyle w:val="ListParagraph"/>
        <w:numPr>
          <w:ilvl w:val="0"/>
          <w:numId w:val="3"/>
        </w:numPr>
        <w:rPr>
          <w:rFonts w:ascii="Arial" w:hAnsi="Arial" w:cs="Arial"/>
          <w:color w:val="000000"/>
        </w:rPr>
      </w:pPr>
      <w:r w:rsidRPr="008D4101">
        <w:rPr>
          <w:rFonts w:ascii="Arial" w:hAnsi="Arial" w:cs="Arial"/>
          <w:color w:val="000000"/>
        </w:rPr>
        <w:t xml:space="preserve">1.1 Crisis assistance: </w:t>
      </w:r>
      <w:r w:rsidRPr="008D4101" w:rsidR="001A6915">
        <w:rPr>
          <w:rFonts w:ascii="Arial" w:hAnsi="Arial" w:cs="Arial"/>
          <w:color w:val="000000"/>
        </w:rPr>
        <w:t xml:space="preserve">Create one question for “Summer </w:t>
      </w:r>
      <w:r w:rsidRPr="008D4101">
        <w:rPr>
          <w:rFonts w:ascii="Arial" w:hAnsi="Arial" w:cs="Arial"/>
          <w:color w:val="000000"/>
        </w:rPr>
        <w:t>crisis</w:t>
      </w:r>
      <w:r w:rsidRPr="008D4101" w:rsidR="001A6915">
        <w:rPr>
          <w:rFonts w:ascii="Arial" w:hAnsi="Arial" w:cs="Arial"/>
          <w:color w:val="000000"/>
        </w:rPr>
        <w:t xml:space="preserve"> assistance”</w:t>
      </w:r>
      <w:r w:rsidRPr="008D4101" w:rsidR="001C30D7">
        <w:rPr>
          <w:rFonts w:ascii="Arial" w:hAnsi="Arial" w:cs="Arial"/>
          <w:color w:val="000000"/>
        </w:rPr>
        <w:t>,</w:t>
      </w:r>
      <w:r w:rsidRPr="008D4101" w:rsidR="001A6915">
        <w:rPr>
          <w:rFonts w:ascii="Arial" w:hAnsi="Arial" w:cs="Arial"/>
          <w:color w:val="000000"/>
        </w:rPr>
        <w:t xml:space="preserve"> one question for “Winter crisis</w:t>
      </w:r>
      <w:r w:rsidRPr="008D4101">
        <w:rPr>
          <w:rFonts w:ascii="Arial" w:hAnsi="Arial" w:cs="Arial"/>
          <w:color w:val="000000"/>
        </w:rPr>
        <w:t xml:space="preserve"> </w:t>
      </w:r>
      <w:r w:rsidRPr="008D4101" w:rsidR="001A6915">
        <w:rPr>
          <w:rFonts w:ascii="Arial" w:hAnsi="Arial" w:cs="Arial"/>
          <w:color w:val="000000"/>
        </w:rPr>
        <w:t>a</w:t>
      </w:r>
      <w:r w:rsidRPr="008D4101">
        <w:rPr>
          <w:rFonts w:ascii="Arial" w:hAnsi="Arial" w:cs="Arial"/>
          <w:color w:val="000000"/>
        </w:rPr>
        <w:t>ssistance</w:t>
      </w:r>
      <w:r w:rsidRPr="008D4101" w:rsidR="001A6915">
        <w:rPr>
          <w:rFonts w:ascii="Arial" w:hAnsi="Arial" w:cs="Arial"/>
          <w:color w:val="000000"/>
        </w:rPr>
        <w:t>”</w:t>
      </w:r>
      <w:r w:rsidRPr="008D4101" w:rsidR="001C30D7">
        <w:rPr>
          <w:rFonts w:ascii="Arial" w:hAnsi="Arial" w:cs="Arial"/>
          <w:color w:val="000000"/>
        </w:rPr>
        <w:t xml:space="preserve"> and one for “year round assistance”</w:t>
      </w:r>
      <w:r w:rsidRPr="008D4101">
        <w:rPr>
          <w:rFonts w:ascii="Arial" w:hAnsi="Arial" w:cs="Arial"/>
          <w:color w:val="000000"/>
        </w:rPr>
        <w:t xml:space="preserve">. </w:t>
      </w:r>
      <w:r w:rsidRPr="008D4101">
        <w:rPr>
          <w:rFonts w:ascii="Arial" w:hAnsi="Arial" w:cs="Arial"/>
          <w:i/>
          <w:iCs/>
          <w:color w:val="000000"/>
        </w:rPr>
        <w:t xml:space="preserve">We are receiving increase data request </w:t>
      </w:r>
      <w:r w:rsidRPr="008D4101">
        <w:rPr>
          <w:rFonts w:ascii="Arial" w:hAnsi="Arial" w:cs="Arial"/>
          <w:i/>
          <w:iCs/>
          <w:color w:val="000000"/>
        </w:rPr>
        <w:t>to understand the type of crisis programs provided.</w:t>
      </w:r>
    </w:p>
    <w:p w:rsidR="008D4101" w:rsidP="008F3DCA" w14:paraId="4BDE9116" w14:textId="77777777">
      <w:pPr>
        <w:pStyle w:val="ListParagraph"/>
        <w:numPr>
          <w:ilvl w:val="0"/>
          <w:numId w:val="3"/>
        </w:numPr>
        <w:rPr>
          <w:rFonts w:ascii="Arial" w:hAnsi="Arial" w:cs="Arial"/>
          <w:color w:val="000000"/>
        </w:rPr>
      </w:pPr>
      <w:r w:rsidRPr="008D4101">
        <w:rPr>
          <w:rFonts w:ascii="Arial" w:hAnsi="Arial" w:cs="Arial"/>
          <w:color w:val="000000"/>
        </w:rPr>
        <w:t xml:space="preserve">1.2 </w:t>
      </w:r>
    </w:p>
    <w:p w:rsidR="008D4101" w:rsidRPr="008D4101" w:rsidP="008D4101" w14:paraId="08CEAA6B" w14:textId="6CA1AFFF">
      <w:pPr>
        <w:pStyle w:val="ListParagraph"/>
        <w:numPr>
          <w:ilvl w:val="1"/>
          <w:numId w:val="3"/>
        </w:numPr>
        <w:rPr>
          <w:rFonts w:ascii="Arial" w:hAnsi="Arial" w:cs="Arial"/>
          <w:color w:val="000000"/>
        </w:rPr>
      </w:pPr>
      <w:r w:rsidRPr="008D4101">
        <w:rPr>
          <w:rFonts w:ascii="Arial" w:hAnsi="Arial" w:cs="Arial"/>
          <w:color w:val="000000"/>
        </w:rPr>
        <w:t xml:space="preserve">Add a data entry column and provide the </w:t>
      </w:r>
      <w:r w:rsidRPr="008D4101" w:rsidR="004E05EB">
        <w:rPr>
          <w:rFonts w:ascii="Arial" w:hAnsi="Arial" w:cs="Arial"/>
          <w:color w:val="000000"/>
        </w:rPr>
        <w:t>breakdown</w:t>
      </w:r>
      <w:r w:rsidRPr="008D4101">
        <w:rPr>
          <w:rFonts w:ascii="Arial" w:hAnsi="Arial" w:cs="Arial"/>
          <w:color w:val="000000"/>
        </w:rPr>
        <w:t xml:space="preserve"> of funding from the previous year’s plan</w:t>
      </w:r>
      <w:r w:rsidRPr="008D4101" w:rsidR="001C30D7">
        <w:rPr>
          <w:rFonts w:ascii="Arial" w:hAnsi="Arial" w:cs="Arial"/>
          <w:color w:val="000000"/>
        </w:rPr>
        <w:t xml:space="preserve">. </w:t>
      </w:r>
      <w:r w:rsidRPr="008D4101" w:rsidR="001C30D7">
        <w:rPr>
          <w:rFonts w:ascii="Arial" w:hAnsi="Arial" w:cs="Arial"/>
          <w:i/>
          <w:iCs/>
          <w:color w:val="000000"/>
        </w:rPr>
        <w:t>This information is useful for the data dashboard.</w:t>
      </w:r>
    </w:p>
    <w:p w:rsidR="008D4101" w:rsidP="008D4101" w14:paraId="2D017A5C" w14:textId="688EE2E9">
      <w:pPr>
        <w:pStyle w:val="ListParagraph"/>
        <w:numPr>
          <w:ilvl w:val="1"/>
          <w:numId w:val="3"/>
        </w:numPr>
        <w:rPr>
          <w:rFonts w:ascii="Arial" w:hAnsi="Arial" w:cs="Arial"/>
          <w:color w:val="000000"/>
        </w:rPr>
      </w:pPr>
      <w:r w:rsidRPr="008D4101">
        <w:rPr>
          <w:rFonts w:ascii="Arial" w:hAnsi="Arial" w:cs="Arial"/>
          <w:color w:val="000000"/>
        </w:rPr>
        <w:t xml:space="preserve">Add language for </w:t>
      </w:r>
      <w:r w:rsidRPr="008D4101" w:rsidR="001A6915">
        <w:rPr>
          <w:rFonts w:ascii="Arial" w:hAnsi="Arial" w:cs="Arial"/>
          <w:color w:val="000000"/>
        </w:rPr>
        <w:t>“T</w:t>
      </w:r>
      <w:r w:rsidRPr="008D4101">
        <w:rPr>
          <w:rFonts w:ascii="Arial" w:hAnsi="Arial" w:cs="Arial"/>
          <w:color w:val="000000"/>
        </w:rPr>
        <w:t xml:space="preserve">ribal grant recipients: </w:t>
      </w:r>
      <w:r w:rsidRPr="008D4101" w:rsidR="00285A30">
        <w:rPr>
          <w:rFonts w:ascii="Arial" w:hAnsi="Arial" w:cs="Arial"/>
          <w:color w:val="000000"/>
        </w:rPr>
        <w:t>direct-grant tribes, tribal organizations or territories with allotments of $20,000 or less may use for planning and administration up to 20% of the funds payable.  Grant</w:t>
      </w:r>
      <w:r w:rsidR="0071650E">
        <w:rPr>
          <w:rFonts w:ascii="Arial" w:hAnsi="Arial" w:cs="Arial"/>
          <w:color w:val="000000"/>
        </w:rPr>
        <w:t xml:space="preserve"> recipients</w:t>
      </w:r>
      <w:r w:rsidR="00E157C0">
        <w:rPr>
          <w:rFonts w:ascii="Arial" w:hAnsi="Arial" w:cs="Arial"/>
          <w:color w:val="000000"/>
        </w:rPr>
        <w:t xml:space="preserve"> </w:t>
      </w:r>
      <w:r w:rsidRPr="008D4101" w:rsidR="00285A30">
        <w:rPr>
          <w:rFonts w:ascii="Arial" w:hAnsi="Arial" w:cs="Arial"/>
          <w:color w:val="000000"/>
        </w:rPr>
        <w:t>that are direct-grant tribes, tribal organizations or territories with allotments over $20,000 may use for planning and administration purposes up to 20% of the first $20,000 (or $4,000) plus 10% of the funds payable that exceeds $20,000.  Any administrative costs in excess of these limits must be paid from non-Federal sources.</w:t>
      </w:r>
    </w:p>
    <w:p w:rsidR="00C022F5" w:rsidRPr="008D4101" w:rsidP="008D4101" w14:paraId="7A86A442" w14:textId="551BF7E2">
      <w:pPr>
        <w:pStyle w:val="ListParagraph"/>
        <w:numPr>
          <w:ilvl w:val="1"/>
          <w:numId w:val="3"/>
        </w:numPr>
        <w:rPr>
          <w:rFonts w:ascii="Arial" w:hAnsi="Arial" w:cs="Arial"/>
          <w:color w:val="000000"/>
        </w:rPr>
      </w:pPr>
      <w:r w:rsidRPr="008D4101">
        <w:rPr>
          <w:rFonts w:ascii="Arial" w:hAnsi="Arial" w:cs="Arial"/>
          <w:color w:val="000000"/>
        </w:rPr>
        <w:t>Change “</w:t>
      </w:r>
      <w:r w:rsidRPr="008D4101" w:rsidR="008F3DCA">
        <w:rPr>
          <w:rFonts w:ascii="Arial" w:hAnsi="Arial" w:cs="Arial"/>
          <w:color w:val="000000"/>
        </w:rPr>
        <w:t>Crisis Assistance</w:t>
      </w:r>
      <w:r w:rsidRPr="008D4101">
        <w:rPr>
          <w:rFonts w:ascii="Arial" w:hAnsi="Arial" w:cs="Arial"/>
          <w:color w:val="000000"/>
        </w:rPr>
        <w:t xml:space="preserve">” to “Summer crisis assistance”, one question for “Winter crisis assistance” and one for “year round assistance”. </w:t>
      </w:r>
    </w:p>
    <w:p w:rsidR="00BA6D14" w:rsidRPr="008D4101" w:rsidP="00446AB0" w14:paraId="5D9FF6E1" w14:textId="77777777">
      <w:pPr>
        <w:pStyle w:val="ListParagraph"/>
        <w:numPr>
          <w:ilvl w:val="0"/>
          <w:numId w:val="3"/>
        </w:numPr>
        <w:rPr>
          <w:rFonts w:ascii="Arial" w:hAnsi="Arial" w:cs="Arial"/>
          <w:color w:val="000000"/>
        </w:rPr>
      </w:pPr>
      <w:r w:rsidRPr="008D4101">
        <w:rPr>
          <w:rFonts w:ascii="Arial" w:hAnsi="Arial" w:cs="Arial"/>
          <w:color w:val="000000"/>
        </w:rPr>
        <w:t>1.4:</w:t>
      </w:r>
    </w:p>
    <w:p w:rsidR="00BA6D14" w:rsidRPr="008D4101" w:rsidP="00BA6D14" w14:paraId="75658392" w14:textId="77777777">
      <w:pPr>
        <w:pStyle w:val="ListParagraph"/>
        <w:numPr>
          <w:ilvl w:val="1"/>
          <w:numId w:val="3"/>
        </w:numPr>
        <w:rPr>
          <w:rFonts w:ascii="Arial" w:hAnsi="Arial" w:cs="Arial"/>
          <w:color w:val="000000"/>
        </w:rPr>
      </w:pPr>
      <w:r w:rsidRPr="008D4101">
        <w:rPr>
          <w:rFonts w:ascii="Arial" w:hAnsi="Arial" w:cs="Arial"/>
          <w:color w:val="000000"/>
        </w:rPr>
        <w:t xml:space="preserve">Remove </w:t>
      </w:r>
      <w:r w:rsidRPr="008D4101" w:rsidR="00D44916">
        <w:rPr>
          <w:rFonts w:ascii="Arial" w:hAnsi="Arial" w:cs="Arial"/>
          <w:color w:val="000000"/>
        </w:rPr>
        <w:t>Other</w:t>
      </w:r>
      <w:r w:rsidRPr="008D4101">
        <w:rPr>
          <w:rFonts w:ascii="Arial" w:hAnsi="Arial" w:cs="Arial"/>
          <w:color w:val="000000"/>
        </w:rPr>
        <w:t xml:space="preserve"> and entire column. </w:t>
      </w:r>
      <w:r w:rsidRPr="008D4101">
        <w:rPr>
          <w:rFonts w:ascii="Arial" w:hAnsi="Arial" w:cs="Arial"/>
          <w:i/>
          <w:iCs/>
          <w:color w:val="000000"/>
        </w:rPr>
        <w:t>All allowable options are listed, other is not applicable</w:t>
      </w:r>
    </w:p>
    <w:p w:rsidR="00395B61" w:rsidRPr="008D4101" w:rsidP="00BA6D14" w14:paraId="5A458816" w14:textId="647A1FAD">
      <w:pPr>
        <w:pStyle w:val="ListParagraph"/>
        <w:numPr>
          <w:ilvl w:val="1"/>
          <w:numId w:val="3"/>
        </w:numPr>
        <w:rPr>
          <w:rFonts w:ascii="Arial" w:hAnsi="Arial" w:cs="Arial"/>
          <w:color w:val="000000"/>
        </w:rPr>
      </w:pPr>
      <w:r w:rsidRPr="008D4101">
        <w:rPr>
          <w:rFonts w:ascii="Arial" w:hAnsi="Arial" w:cs="Arial"/>
          <w:color w:val="000000"/>
        </w:rPr>
        <w:t xml:space="preserve">Insert “at least” before the word “one” in two places in this question. The edited question would be, “Do you consider households categorically eligible if </w:t>
      </w:r>
      <w:r w:rsidRPr="008D4101" w:rsidR="00BA4602">
        <w:rPr>
          <w:rFonts w:ascii="Arial" w:hAnsi="Arial" w:cs="Arial"/>
          <w:color w:val="000000"/>
        </w:rPr>
        <w:t>at least</w:t>
      </w:r>
      <w:r w:rsidRPr="008D4101">
        <w:rPr>
          <w:rFonts w:ascii="Arial" w:hAnsi="Arial" w:cs="Arial"/>
          <w:color w:val="000000"/>
        </w:rPr>
        <w:t xml:space="preserve"> one household member receives </w:t>
      </w:r>
      <w:r w:rsidRPr="008D4101" w:rsidR="00BA4602">
        <w:rPr>
          <w:rFonts w:ascii="Arial" w:hAnsi="Arial" w:cs="Arial"/>
          <w:color w:val="000000"/>
        </w:rPr>
        <w:t>at least</w:t>
      </w:r>
      <w:r w:rsidRPr="008D4101">
        <w:rPr>
          <w:rFonts w:ascii="Arial" w:hAnsi="Arial" w:cs="Arial"/>
          <w:color w:val="000000"/>
        </w:rPr>
        <w:t xml:space="preserve"> one of the following categories of benefits in the left column below?” </w:t>
      </w:r>
    </w:p>
    <w:p w:rsidR="00DF75FF" w:rsidRPr="008D4101" w:rsidP="00446AB0" w14:paraId="21E387D1" w14:textId="0B504C42">
      <w:pPr>
        <w:pStyle w:val="ListParagraph"/>
        <w:numPr>
          <w:ilvl w:val="0"/>
          <w:numId w:val="3"/>
        </w:numPr>
        <w:rPr>
          <w:rFonts w:ascii="Arial" w:hAnsi="Arial" w:cs="Arial"/>
          <w:color w:val="000000"/>
        </w:rPr>
      </w:pPr>
      <w:r w:rsidRPr="008D4101">
        <w:rPr>
          <w:rFonts w:ascii="Arial" w:hAnsi="Arial" w:cs="Arial"/>
          <w:color w:val="000000"/>
        </w:rPr>
        <w:t>1.4</w:t>
      </w:r>
      <w:r w:rsidRPr="008D4101" w:rsidR="005D7376">
        <w:rPr>
          <w:rFonts w:ascii="Arial" w:hAnsi="Arial" w:cs="Arial"/>
          <w:color w:val="000000"/>
        </w:rPr>
        <w:t>a</w:t>
      </w:r>
      <w:r w:rsidRPr="008D4101">
        <w:rPr>
          <w:rFonts w:ascii="Arial" w:hAnsi="Arial" w:cs="Arial"/>
          <w:color w:val="000000"/>
        </w:rPr>
        <w:t xml:space="preserve">- Add a text box “Provide your definition of categorical eligibility. Please </w:t>
      </w:r>
      <w:r w:rsidR="00092B68">
        <w:rPr>
          <w:rFonts w:ascii="Arial" w:hAnsi="Arial" w:cs="Arial"/>
          <w:color w:val="000000"/>
        </w:rPr>
        <w:t>explain</w:t>
      </w:r>
      <w:r w:rsidRPr="008D4101" w:rsidR="00092B68">
        <w:rPr>
          <w:rFonts w:ascii="Arial" w:hAnsi="Arial" w:cs="Arial"/>
          <w:color w:val="000000"/>
        </w:rPr>
        <w:t xml:space="preserve"> </w:t>
      </w:r>
      <w:r w:rsidRPr="008D4101">
        <w:rPr>
          <w:rFonts w:ascii="Arial" w:hAnsi="Arial" w:cs="Arial"/>
          <w:color w:val="000000"/>
        </w:rPr>
        <w:t xml:space="preserve">how households are categorically eligible (i.e. do all household members need </w:t>
      </w:r>
      <w:r w:rsidR="0058494E">
        <w:rPr>
          <w:rFonts w:ascii="Arial" w:hAnsi="Arial" w:cs="Arial"/>
          <w:color w:val="000000"/>
        </w:rPr>
        <w:t>to</w:t>
      </w:r>
      <w:r w:rsidRPr="008D4101">
        <w:rPr>
          <w:rFonts w:ascii="Arial" w:hAnsi="Arial" w:cs="Arial"/>
          <w:color w:val="000000"/>
        </w:rPr>
        <w:t xml:space="preserve"> receive the benefits or just one member</w:t>
      </w:r>
      <w:r w:rsidR="00092B68">
        <w:rPr>
          <w:rFonts w:ascii="Arial" w:hAnsi="Arial" w:cs="Arial"/>
          <w:color w:val="000000"/>
        </w:rPr>
        <w:t>, is there a data exchange in place?</w:t>
      </w:r>
      <w:r w:rsidRPr="008D4101">
        <w:rPr>
          <w:rFonts w:ascii="Arial" w:hAnsi="Arial" w:cs="Arial"/>
          <w:color w:val="000000"/>
        </w:rPr>
        <w:t xml:space="preserve">) </w:t>
      </w:r>
      <w:r w:rsidR="0058494E">
        <w:rPr>
          <w:rFonts w:ascii="Arial" w:hAnsi="Arial" w:cs="Arial"/>
          <w:color w:val="000000"/>
        </w:rPr>
        <w:t xml:space="preserve">and how categorical eligibility </w:t>
      </w:r>
      <w:r w:rsidR="00092B68">
        <w:rPr>
          <w:rFonts w:ascii="Arial" w:hAnsi="Arial" w:cs="Arial"/>
          <w:color w:val="000000"/>
        </w:rPr>
        <w:t>streamlines</w:t>
      </w:r>
      <w:r w:rsidR="0058494E">
        <w:rPr>
          <w:rFonts w:ascii="Arial" w:hAnsi="Arial" w:cs="Arial"/>
          <w:color w:val="000000"/>
        </w:rPr>
        <w:t xml:space="preserve"> the </w:t>
      </w:r>
      <w:r w:rsidR="00092B68">
        <w:rPr>
          <w:rFonts w:ascii="Arial" w:hAnsi="Arial" w:cs="Arial"/>
          <w:color w:val="000000"/>
        </w:rPr>
        <w:t xml:space="preserve">LIHEAP </w:t>
      </w:r>
      <w:r w:rsidR="0058494E">
        <w:rPr>
          <w:rFonts w:ascii="Arial" w:hAnsi="Arial" w:cs="Arial"/>
          <w:color w:val="000000"/>
        </w:rPr>
        <w:t>application process</w:t>
      </w:r>
      <w:r w:rsidR="00E62DBF">
        <w:rPr>
          <w:rFonts w:ascii="Arial" w:hAnsi="Arial" w:cs="Arial"/>
          <w:color w:val="000000"/>
        </w:rPr>
        <w:t>.</w:t>
      </w:r>
      <w:r w:rsidR="00092B68">
        <w:rPr>
          <w:rFonts w:ascii="Arial" w:hAnsi="Arial" w:cs="Arial"/>
          <w:color w:val="000000"/>
        </w:rPr>
        <w:t xml:space="preserve"> </w:t>
      </w:r>
      <w:r w:rsidR="008D4101">
        <w:rPr>
          <w:rFonts w:ascii="Arial" w:hAnsi="Arial" w:cs="Arial"/>
          <w:i/>
          <w:iCs/>
          <w:color w:val="000000"/>
        </w:rPr>
        <w:t>This will ensure grant recipients understand categorical eligibility and answer the question appropriately</w:t>
      </w:r>
    </w:p>
    <w:p w:rsidR="00BA6D14" w:rsidRPr="008D4101" w:rsidP="00BA6D14" w14:paraId="3BCF5CF3" w14:textId="22A7BEC4">
      <w:pPr>
        <w:pStyle w:val="ListParagraph"/>
        <w:numPr>
          <w:ilvl w:val="0"/>
          <w:numId w:val="3"/>
        </w:numPr>
        <w:rPr>
          <w:rFonts w:ascii="Arial" w:hAnsi="Arial" w:cs="Arial"/>
          <w:color w:val="000000"/>
        </w:rPr>
      </w:pPr>
      <w:r w:rsidRPr="008D4101">
        <w:rPr>
          <w:rFonts w:ascii="Arial" w:hAnsi="Arial" w:cs="Arial"/>
          <w:color w:val="000000"/>
        </w:rPr>
        <w:t>If 1.4 is answered no, do not allow the table to be completed.</w:t>
      </w:r>
      <w:r w:rsidRPr="008D4101">
        <w:rPr>
          <w:rFonts w:ascii="Arial" w:hAnsi="Arial" w:cs="Arial"/>
          <w:i/>
          <w:iCs/>
          <w:color w:val="000000"/>
        </w:rPr>
        <w:t xml:space="preserve"> Caused data inconsistencies in the data dashboard and requires manual review. </w:t>
      </w:r>
    </w:p>
    <w:p w:rsidR="00BA6D14" w:rsidRPr="008D4101" w:rsidP="00BA6D14" w14:paraId="5F2BC72F" w14:textId="6CB22694">
      <w:pPr>
        <w:rPr>
          <w:rFonts w:ascii="Arial" w:hAnsi="Arial" w:cs="Arial"/>
          <w:color w:val="000000"/>
        </w:rPr>
      </w:pPr>
      <w:r w:rsidRPr="008D4101">
        <w:rPr>
          <w:rFonts w:ascii="Arial" w:hAnsi="Arial" w:cs="Arial"/>
          <w:noProof/>
        </w:rPr>
        <w:drawing>
          <wp:inline distT="0" distB="0" distL="0" distR="0">
            <wp:extent cx="5943600" cy="10217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a:stretch>
                      <a:fillRect/>
                    </a:stretch>
                  </pic:blipFill>
                  <pic:spPr>
                    <a:xfrm>
                      <a:off x="0" y="0"/>
                      <a:ext cx="5943600" cy="1021715"/>
                    </a:xfrm>
                    <a:prstGeom prst="rect">
                      <a:avLst/>
                    </a:prstGeom>
                  </pic:spPr>
                </pic:pic>
              </a:graphicData>
            </a:graphic>
          </wp:inline>
        </w:drawing>
      </w:r>
    </w:p>
    <w:p w:rsidR="00DF75FF" w:rsidRPr="008D4101" w:rsidP="00446AB0" w14:paraId="60B87B78" w14:textId="77777777">
      <w:pPr>
        <w:pStyle w:val="ListParagraph"/>
        <w:numPr>
          <w:ilvl w:val="0"/>
          <w:numId w:val="3"/>
        </w:numPr>
        <w:rPr>
          <w:rFonts w:ascii="Arial" w:hAnsi="Arial" w:cs="Arial"/>
          <w:color w:val="000000"/>
        </w:rPr>
      </w:pPr>
      <w:r w:rsidRPr="008D4101">
        <w:rPr>
          <w:rFonts w:ascii="Arial" w:hAnsi="Arial" w:cs="Arial"/>
          <w:color w:val="000000"/>
        </w:rPr>
        <w:t xml:space="preserve">1.7: </w:t>
      </w:r>
      <w:bookmarkStart w:id="3" w:name="_Hlk135736705"/>
    </w:p>
    <w:bookmarkEnd w:id="3"/>
    <w:p w:rsidR="00D44916" w:rsidRPr="00E62DBF" w:rsidP="00E62DBF" w14:paraId="5120CC15" w14:textId="44BF243E">
      <w:pPr>
        <w:pStyle w:val="ListParagraph"/>
        <w:numPr>
          <w:ilvl w:val="1"/>
          <w:numId w:val="3"/>
        </w:numPr>
        <w:rPr>
          <w:rFonts w:ascii="Arial" w:hAnsi="Arial" w:cs="Arial"/>
          <w:color w:val="000000"/>
        </w:rPr>
      </w:pPr>
      <w:r w:rsidRPr="00E62DBF">
        <w:rPr>
          <w:rFonts w:ascii="Arial" w:hAnsi="Arial" w:cs="Arial"/>
          <w:color w:val="000000"/>
        </w:rPr>
        <w:t xml:space="preserve">Hyperlink the word “nominal” to a description of the word: Nominal benefits are </w:t>
      </w:r>
      <w:r w:rsidRPr="00E62DBF" w:rsidR="00A33FE3">
        <w:rPr>
          <w:rFonts w:ascii="Arial" w:hAnsi="Arial" w:cs="Arial"/>
          <w:color w:val="000000"/>
        </w:rPr>
        <w:t>LIHEAP payments over $20 made to SNAP households with an energy burden</w:t>
      </w:r>
      <w:r w:rsidRPr="00E62DBF">
        <w:rPr>
          <w:rFonts w:ascii="Arial" w:hAnsi="Arial" w:cs="Arial"/>
          <w:color w:val="000000"/>
        </w:rPr>
        <w:t xml:space="preserve"> that </w:t>
      </w:r>
      <w:r w:rsidRPr="00E62DBF" w:rsidR="00A33FE3">
        <w:rPr>
          <w:rFonts w:ascii="Arial" w:hAnsi="Arial" w:cs="Arial"/>
          <w:color w:val="000000"/>
        </w:rPr>
        <w:t>allow</w:t>
      </w:r>
      <w:r w:rsidRPr="00E62DBF">
        <w:rPr>
          <w:rFonts w:ascii="Arial" w:hAnsi="Arial" w:cs="Arial"/>
          <w:color w:val="000000"/>
        </w:rPr>
        <w:t xml:space="preserve"> </w:t>
      </w:r>
      <w:r w:rsidRPr="00E62DBF" w:rsidR="00A33FE3">
        <w:rPr>
          <w:rFonts w:ascii="Arial" w:hAnsi="Arial" w:cs="Arial"/>
          <w:color w:val="000000"/>
        </w:rPr>
        <w:t>the</w:t>
      </w:r>
      <w:r w:rsidRPr="00E62DBF">
        <w:rPr>
          <w:rFonts w:ascii="Arial" w:hAnsi="Arial" w:cs="Arial"/>
          <w:color w:val="000000"/>
        </w:rPr>
        <w:t xml:space="preserve"> household </w:t>
      </w:r>
      <w:r w:rsidRPr="00E62DBF" w:rsidR="00A33FE3">
        <w:rPr>
          <w:rFonts w:ascii="Arial" w:hAnsi="Arial" w:cs="Arial"/>
          <w:color w:val="000000"/>
        </w:rPr>
        <w:t xml:space="preserve">to claim the SNAP </w:t>
      </w:r>
      <w:r w:rsidRPr="00E62DBF">
        <w:rPr>
          <w:rFonts w:ascii="Arial" w:hAnsi="Arial" w:cs="Arial"/>
          <w:color w:val="000000"/>
        </w:rPr>
        <w:t>"heating/cooling standard utility allowance" (SUA).</w:t>
      </w:r>
    </w:p>
    <w:p w:rsidR="00BA6D14" w:rsidRPr="008D4101" w:rsidP="00446AB0" w14:paraId="635647F2" w14:textId="27592E3A">
      <w:pPr>
        <w:pStyle w:val="ListParagraph"/>
        <w:numPr>
          <w:ilvl w:val="0"/>
          <w:numId w:val="3"/>
        </w:numPr>
        <w:rPr>
          <w:rFonts w:ascii="Arial" w:hAnsi="Arial" w:cs="Arial"/>
          <w:color w:val="000000"/>
        </w:rPr>
      </w:pPr>
      <w:r w:rsidRPr="008D4101">
        <w:rPr>
          <w:rFonts w:ascii="Arial" w:hAnsi="Arial" w:cs="Arial"/>
          <w:color w:val="000000"/>
        </w:rPr>
        <w:t xml:space="preserve">1.8 </w:t>
      </w:r>
      <w:r w:rsidRPr="008D4101" w:rsidR="00DF75FF">
        <w:rPr>
          <w:rFonts w:ascii="Arial" w:hAnsi="Arial" w:cs="Arial"/>
          <w:color w:val="000000"/>
        </w:rPr>
        <w:t>Add “Other</w:t>
      </w:r>
      <w:r w:rsidRPr="008D4101" w:rsidR="00DC3709">
        <w:rPr>
          <w:rFonts w:ascii="Arial" w:hAnsi="Arial" w:cs="Arial"/>
          <w:color w:val="000000"/>
        </w:rPr>
        <w:t xml:space="preserve"> - Describe</w:t>
      </w:r>
      <w:r w:rsidRPr="008D4101" w:rsidR="00DF75FF">
        <w:rPr>
          <w:rFonts w:ascii="Arial" w:hAnsi="Arial" w:cs="Arial"/>
          <w:color w:val="000000"/>
        </w:rPr>
        <w:t>”</w:t>
      </w:r>
      <w:r w:rsidRPr="008D4101">
        <w:rPr>
          <w:rFonts w:ascii="Arial" w:hAnsi="Arial" w:cs="Arial"/>
          <w:color w:val="000000"/>
        </w:rPr>
        <w:t xml:space="preserve"> </w:t>
      </w:r>
      <w:r w:rsidRPr="008D4101">
        <w:rPr>
          <w:rFonts w:ascii="Arial" w:hAnsi="Arial" w:cs="Arial"/>
          <w:i/>
          <w:iCs/>
          <w:color w:val="000000"/>
        </w:rPr>
        <w:t>Grant recipients indicated there are exceptions and this box will allow those exceptions to be described and understood more clearly.</w:t>
      </w:r>
    </w:p>
    <w:p w:rsidR="00185926" w:rsidRPr="008D4101" w:rsidP="00446AB0" w14:paraId="23FC868D" w14:textId="3A3B65E3">
      <w:pPr>
        <w:pStyle w:val="ListParagraph"/>
        <w:numPr>
          <w:ilvl w:val="0"/>
          <w:numId w:val="3"/>
        </w:numPr>
        <w:rPr>
          <w:rFonts w:ascii="Arial" w:hAnsi="Arial" w:cs="Arial"/>
          <w:color w:val="000000"/>
        </w:rPr>
      </w:pPr>
      <w:r w:rsidRPr="008D4101">
        <w:rPr>
          <w:rFonts w:ascii="Arial" w:hAnsi="Arial" w:cs="Arial"/>
          <w:color w:val="000000"/>
        </w:rPr>
        <w:t xml:space="preserve">1.9 </w:t>
      </w:r>
      <w:r w:rsidR="00E62DBF">
        <w:rPr>
          <w:rFonts w:ascii="Arial" w:hAnsi="Arial" w:cs="Arial"/>
          <w:color w:val="000000"/>
        </w:rPr>
        <w:t>Remove</w:t>
      </w:r>
      <w:r w:rsidRPr="008D4101" w:rsidR="00E62DBF">
        <w:rPr>
          <w:rFonts w:ascii="Arial" w:hAnsi="Arial" w:cs="Arial"/>
          <w:color w:val="000000"/>
        </w:rPr>
        <w:t xml:space="preserve"> </w:t>
      </w:r>
      <w:r w:rsidRPr="008D4101">
        <w:rPr>
          <w:rFonts w:ascii="Arial" w:hAnsi="Arial" w:cs="Arial"/>
          <w:color w:val="000000"/>
        </w:rPr>
        <w:t xml:space="preserve">SNAP </w:t>
      </w:r>
      <w:r w:rsidRPr="008D4101" w:rsidR="00761965">
        <w:rPr>
          <w:rFonts w:ascii="Arial" w:hAnsi="Arial" w:cs="Arial"/>
          <w:color w:val="000000"/>
        </w:rPr>
        <w:t>and</w:t>
      </w:r>
      <w:r w:rsidRPr="008D4101">
        <w:rPr>
          <w:rFonts w:ascii="Arial" w:hAnsi="Arial" w:cs="Arial"/>
          <w:color w:val="000000"/>
        </w:rPr>
        <w:t xml:space="preserve"> WIC </w:t>
      </w:r>
      <w:r w:rsidRPr="008D4101" w:rsidR="00C6777D">
        <w:rPr>
          <w:rFonts w:ascii="Arial" w:hAnsi="Arial" w:cs="Arial"/>
          <w:color w:val="000000"/>
        </w:rPr>
        <w:t>as they cannot be counted as income.</w:t>
      </w:r>
    </w:p>
    <w:p w:rsidR="00DC3709" w:rsidRPr="008D4101" w:rsidP="00446AB0" w14:paraId="6AD05E98" w14:textId="2FAB8354">
      <w:pPr>
        <w:pStyle w:val="ListParagraph"/>
        <w:numPr>
          <w:ilvl w:val="0"/>
          <w:numId w:val="3"/>
        </w:numPr>
        <w:rPr>
          <w:rFonts w:ascii="Arial" w:hAnsi="Arial" w:cs="Arial"/>
          <w:color w:val="000000"/>
        </w:rPr>
      </w:pPr>
      <w:r w:rsidRPr="008D4101">
        <w:rPr>
          <w:rFonts w:ascii="Arial" w:hAnsi="Arial" w:cs="Arial"/>
          <w:color w:val="000000"/>
        </w:rPr>
        <w:t xml:space="preserve">Add: </w:t>
      </w:r>
      <w:r w:rsidRPr="008D4101" w:rsidR="001F2EBB">
        <w:rPr>
          <w:rFonts w:ascii="Arial" w:hAnsi="Arial" w:cs="Arial"/>
          <w:color w:val="000000"/>
        </w:rPr>
        <w:t>1.10 Do you have an online application process</w:t>
      </w:r>
      <w:r w:rsidRPr="008D4101">
        <w:rPr>
          <w:rFonts w:ascii="Arial" w:hAnsi="Arial" w:cs="Arial"/>
          <w:color w:val="000000"/>
        </w:rPr>
        <w:t xml:space="preserve"> (Yes/No)</w:t>
      </w:r>
    </w:p>
    <w:p w:rsidR="008964C3" w:rsidP="00DC3709" w14:paraId="0BD78B79" w14:textId="2EB3DDC9">
      <w:pPr>
        <w:pStyle w:val="ListParagraph"/>
        <w:numPr>
          <w:ilvl w:val="0"/>
          <w:numId w:val="3"/>
        </w:numPr>
        <w:rPr>
          <w:rFonts w:ascii="Arial" w:hAnsi="Arial" w:cs="Arial"/>
          <w:color w:val="000000"/>
        </w:rPr>
      </w:pPr>
      <w:r>
        <w:rPr>
          <w:rFonts w:ascii="Arial" w:hAnsi="Arial" w:cs="Arial"/>
          <w:color w:val="000000"/>
        </w:rPr>
        <w:t xml:space="preserve">Add </w:t>
      </w:r>
      <w:r w:rsidRPr="008D4101" w:rsidR="00DC3709">
        <w:rPr>
          <w:rFonts w:ascii="Arial" w:hAnsi="Arial" w:cs="Arial"/>
          <w:color w:val="000000"/>
        </w:rPr>
        <w:t>1.10a If yes, describe the type of online application</w:t>
      </w:r>
      <w:r>
        <w:rPr>
          <w:rFonts w:ascii="Arial" w:hAnsi="Arial" w:cs="Arial"/>
          <w:color w:val="000000"/>
        </w:rPr>
        <w:t xml:space="preserve"> (</w:t>
      </w:r>
      <w:r w:rsidR="00AF5527">
        <w:rPr>
          <w:rFonts w:ascii="Arial" w:hAnsi="Arial" w:cs="Arial"/>
          <w:color w:val="000000"/>
        </w:rPr>
        <w:t xml:space="preserve">Select all </w:t>
      </w:r>
      <w:r>
        <w:rPr>
          <w:rFonts w:ascii="Arial" w:hAnsi="Arial" w:cs="Arial"/>
          <w:color w:val="000000"/>
        </w:rPr>
        <w:t>boxes</w:t>
      </w:r>
      <w:r w:rsidR="00AF5527">
        <w:rPr>
          <w:rFonts w:ascii="Arial" w:hAnsi="Arial" w:cs="Arial"/>
          <w:color w:val="000000"/>
        </w:rPr>
        <w:t xml:space="preserve"> that apply</w:t>
      </w:r>
      <w:r>
        <w:rPr>
          <w:rFonts w:ascii="Arial" w:hAnsi="Arial" w:cs="Arial"/>
          <w:color w:val="000000"/>
        </w:rPr>
        <w:t>)</w:t>
      </w:r>
    </w:p>
    <w:p w:rsidR="008964C3" w:rsidP="008964C3" w14:paraId="10EC9EDF" w14:textId="4BF3BEA1">
      <w:pPr>
        <w:pStyle w:val="ListParagraph"/>
        <w:numPr>
          <w:ilvl w:val="1"/>
          <w:numId w:val="3"/>
        </w:numPr>
        <w:rPr>
          <w:rFonts w:ascii="Arial" w:hAnsi="Arial" w:cs="Arial"/>
          <w:color w:val="000000"/>
        </w:rPr>
      </w:pPr>
      <w:r w:rsidRPr="008D4101">
        <w:rPr>
          <w:rFonts w:ascii="Arial" w:hAnsi="Arial" w:cs="Arial"/>
          <w:color w:val="000000"/>
        </w:rPr>
        <w:t xml:space="preserve"> </w:t>
      </w:r>
      <w:r w:rsidR="00AC67ED">
        <w:rPr>
          <w:rFonts w:ascii="Arial" w:hAnsi="Arial" w:cs="Arial"/>
          <w:color w:val="000000"/>
        </w:rPr>
        <w:t xml:space="preserve">A PDF version of the application is available online and can be downloaded, filled out and mailed in for processing. </w:t>
      </w:r>
    </w:p>
    <w:p w:rsidR="008964C3" w:rsidP="008964C3" w14:paraId="46832ADA" w14:textId="73D665E6">
      <w:pPr>
        <w:pStyle w:val="ListParagraph"/>
        <w:numPr>
          <w:ilvl w:val="1"/>
          <w:numId w:val="3"/>
        </w:numPr>
        <w:rPr>
          <w:rFonts w:ascii="Arial" w:hAnsi="Arial" w:cs="Arial"/>
          <w:color w:val="000000"/>
        </w:rPr>
      </w:pPr>
      <w:r>
        <w:rPr>
          <w:rFonts w:ascii="Arial" w:hAnsi="Arial" w:cs="Arial"/>
          <w:color w:val="000000"/>
        </w:rPr>
        <w:t xml:space="preserve">A state-wide online </w:t>
      </w:r>
      <w:r w:rsidRPr="008D4101" w:rsidR="008F3DCA">
        <w:rPr>
          <w:rFonts w:ascii="Arial" w:hAnsi="Arial" w:cs="Arial"/>
          <w:color w:val="000000"/>
        </w:rPr>
        <w:t>application that allows</w:t>
      </w:r>
      <w:r>
        <w:rPr>
          <w:rFonts w:ascii="Arial" w:hAnsi="Arial" w:cs="Arial"/>
          <w:color w:val="000000"/>
        </w:rPr>
        <w:t xml:space="preserve"> a customer to complete</w:t>
      </w:r>
      <w:r w:rsidRPr="008D4101" w:rsidR="008F3DCA">
        <w:rPr>
          <w:rFonts w:ascii="Arial" w:hAnsi="Arial" w:cs="Arial"/>
          <w:color w:val="000000"/>
        </w:rPr>
        <w:t xml:space="preserve"> data entry and</w:t>
      </w:r>
      <w:r>
        <w:rPr>
          <w:rFonts w:ascii="Arial" w:hAnsi="Arial" w:cs="Arial"/>
          <w:color w:val="000000"/>
        </w:rPr>
        <w:t xml:space="preserve"> submit an application electronically for processing</w:t>
      </w:r>
      <w:r w:rsidRPr="008D4101" w:rsidR="008F3DCA">
        <w:rPr>
          <w:rFonts w:ascii="Arial" w:hAnsi="Arial" w:cs="Arial"/>
          <w:color w:val="000000"/>
        </w:rPr>
        <w:t xml:space="preserve"> </w:t>
      </w:r>
    </w:p>
    <w:p w:rsidR="008964C3" w:rsidP="008964C3" w14:paraId="3D9AD5A3" w14:textId="08F7E6CB">
      <w:pPr>
        <w:pStyle w:val="ListParagraph"/>
        <w:numPr>
          <w:ilvl w:val="1"/>
          <w:numId w:val="3"/>
        </w:numPr>
        <w:rPr>
          <w:rFonts w:ascii="Arial" w:hAnsi="Arial" w:cs="Arial"/>
          <w:color w:val="000000"/>
        </w:rPr>
      </w:pPr>
      <w:r>
        <w:rPr>
          <w:rFonts w:ascii="Arial" w:hAnsi="Arial" w:cs="Arial"/>
          <w:color w:val="000000"/>
        </w:rPr>
        <w:t>One or more locally available online application</w:t>
      </w:r>
      <w:r w:rsidR="00D03C2A">
        <w:rPr>
          <w:rFonts w:ascii="Arial" w:hAnsi="Arial" w:cs="Arial"/>
          <w:color w:val="000000"/>
        </w:rPr>
        <w:t>s</w:t>
      </w:r>
      <w:r>
        <w:rPr>
          <w:rFonts w:ascii="Arial" w:hAnsi="Arial" w:cs="Arial"/>
          <w:color w:val="000000"/>
        </w:rPr>
        <w:t xml:space="preserve"> that allows a customer to complete data entry and submit an application electronically for processing </w:t>
      </w:r>
    </w:p>
    <w:p w:rsidR="00143C37" w:rsidP="00E157C0" w14:paraId="6A9982CB" w14:textId="64626720">
      <w:pPr>
        <w:pStyle w:val="ListParagraph"/>
        <w:numPr>
          <w:ilvl w:val="1"/>
          <w:numId w:val="3"/>
        </w:numPr>
        <w:rPr>
          <w:rFonts w:ascii="Arial" w:hAnsi="Arial" w:cs="Arial"/>
          <w:color w:val="000000"/>
        </w:rPr>
      </w:pPr>
      <w:r>
        <w:rPr>
          <w:rFonts w:ascii="Arial" w:hAnsi="Arial" w:cs="Arial"/>
          <w:color w:val="000000"/>
        </w:rPr>
        <w:t>Online application that is also m</w:t>
      </w:r>
      <w:r w:rsidR="008964C3">
        <w:rPr>
          <w:rFonts w:ascii="Arial" w:hAnsi="Arial" w:cs="Arial"/>
          <w:color w:val="000000"/>
        </w:rPr>
        <w:t xml:space="preserve">obile </w:t>
      </w:r>
      <w:r>
        <w:rPr>
          <w:rFonts w:ascii="Arial" w:hAnsi="Arial" w:cs="Arial"/>
          <w:color w:val="000000"/>
        </w:rPr>
        <w:t>friendly</w:t>
      </w:r>
    </w:p>
    <w:p w:rsidR="00AC67ED" w:rsidP="00E157C0" w14:paraId="57F2AFCB" w14:textId="6B225FC5">
      <w:pPr>
        <w:pStyle w:val="ListParagraph"/>
        <w:numPr>
          <w:ilvl w:val="1"/>
          <w:numId w:val="3"/>
        </w:numPr>
        <w:rPr>
          <w:rFonts w:ascii="Arial" w:hAnsi="Arial" w:cs="Arial"/>
          <w:color w:val="000000"/>
        </w:rPr>
      </w:pPr>
      <w:r>
        <w:rPr>
          <w:rFonts w:ascii="Arial" w:hAnsi="Arial" w:cs="Arial"/>
          <w:color w:val="000000"/>
        </w:rPr>
        <w:t>Other, please describe</w:t>
      </w:r>
    </w:p>
    <w:p w:rsidR="00AC67ED" w:rsidP="00E157C0" w14:paraId="20C0FA03" w14:textId="59A12A1B">
      <w:pPr>
        <w:pStyle w:val="ListParagraph"/>
        <w:numPr>
          <w:ilvl w:val="1"/>
          <w:numId w:val="3"/>
        </w:numPr>
        <w:rPr>
          <w:rFonts w:ascii="Arial" w:hAnsi="Arial" w:cs="Arial"/>
          <w:color w:val="000000"/>
        </w:rPr>
      </w:pPr>
      <w:r>
        <w:rPr>
          <w:rFonts w:ascii="Arial" w:hAnsi="Arial" w:cs="Arial"/>
          <w:color w:val="000000"/>
        </w:rPr>
        <w:t xml:space="preserve">If any of the above boxes are checked, please include a link here: </w:t>
      </w:r>
    </w:p>
    <w:p w:rsidR="008F3DCA" w:rsidRPr="008D4101" w:rsidP="00DC3709" w14:paraId="3789C38D" w14:textId="126FA898">
      <w:pPr>
        <w:pStyle w:val="ListParagraph"/>
        <w:numPr>
          <w:ilvl w:val="0"/>
          <w:numId w:val="3"/>
        </w:numPr>
        <w:rPr>
          <w:rFonts w:ascii="Arial" w:hAnsi="Arial" w:cs="Arial"/>
          <w:color w:val="000000"/>
        </w:rPr>
      </w:pPr>
      <w:r>
        <w:rPr>
          <w:rFonts w:ascii="Arial" w:hAnsi="Arial" w:cs="Arial"/>
          <w:color w:val="000000"/>
        </w:rPr>
        <w:t>Add 1.10b Can all program components be applied for online (Yes/No). If no, explain which components can and cannot be applied for online.</w:t>
      </w:r>
      <w:r w:rsidRPr="008D4101">
        <w:rPr>
          <w:rFonts w:ascii="Arial" w:hAnsi="Arial" w:cs="Arial"/>
          <w:color w:val="000000"/>
        </w:rPr>
        <w:t xml:space="preserve"> </w:t>
      </w:r>
      <w:r>
        <w:rPr>
          <w:rFonts w:ascii="Arial" w:hAnsi="Arial" w:cs="Arial"/>
          <w:color w:val="000000"/>
        </w:rPr>
        <w:t>–</w:t>
      </w:r>
    </w:p>
    <w:p w:rsidR="00143C37" w:rsidP="00DC3709" w14:paraId="0B3687E5" w14:textId="38D8C31B">
      <w:pPr>
        <w:pStyle w:val="ListParagraph"/>
        <w:numPr>
          <w:ilvl w:val="0"/>
          <w:numId w:val="3"/>
        </w:numPr>
        <w:rPr>
          <w:rFonts w:ascii="Arial" w:hAnsi="Arial" w:cs="Arial"/>
          <w:color w:val="000000"/>
        </w:rPr>
      </w:pPr>
      <w:r>
        <w:rPr>
          <w:rFonts w:ascii="Arial" w:hAnsi="Arial" w:cs="Arial"/>
          <w:color w:val="000000"/>
        </w:rPr>
        <w:t>1.11 Do you have a process for conducting and completing applications by phone (Yes/No)</w:t>
      </w:r>
    </w:p>
    <w:p w:rsidR="00A437A5" w:rsidP="00A437A5" w14:paraId="5F196C57" w14:textId="4BD48834">
      <w:pPr>
        <w:pStyle w:val="ListParagraph"/>
        <w:numPr>
          <w:ilvl w:val="0"/>
          <w:numId w:val="3"/>
        </w:numPr>
        <w:rPr>
          <w:rFonts w:ascii="Arial" w:hAnsi="Arial" w:cs="Arial"/>
          <w:color w:val="000000"/>
        </w:rPr>
      </w:pPr>
      <w:r>
        <w:rPr>
          <w:rFonts w:ascii="Arial" w:hAnsi="Arial" w:cs="Arial"/>
          <w:color w:val="000000"/>
        </w:rPr>
        <w:t>1.12 Do you or any of your subrecipients require in person appointments in order to apply (Yes/No) If yes, please provide more information</w:t>
      </w:r>
    </w:p>
    <w:p w:rsidR="00A437A5" w:rsidRPr="00E157C0" w:rsidP="00A437A5" w14:paraId="337A1EA3" w14:textId="6CE07B4D">
      <w:pPr>
        <w:pStyle w:val="ListParagraph"/>
        <w:numPr>
          <w:ilvl w:val="0"/>
          <w:numId w:val="3"/>
        </w:numPr>
        <w:rPr>
          <w:rFonts w:ascii="Arial" w:hAnsi="Arial" w:cs="Arial"/>
          <w:color w:val="000000"/>
        </w:rPr>
      </w:pPr>
      <w:r>
        <w:rPr>
          <w:rFonts w:ascii="Arial" w:hAnsi="Arial" w:cs="Arial"/>
          <w:color w:val="000000"/>
        </w:rPr>
        <w:t>1.13 How can applicants submit documentation for verification? Select all that apply (in-person, mail, email, portal application, other</w:t>
      </w:r>
      <w:r w:rsidR="003D18CD">
        <w:rPr>
          <w:rFonts w:ascii="Arial" w:hAnsi="Arial" w:cs="Arial"/>
          <w:color w:val="000000"/>
        </w:rPr>
        <w:t>-describe</w:t>
      </w:r>
      <w:r>
        <w:rPr>
          <w:rFonts w:ascii="Arial" w:hAnsi="Arial" w:cs="Arial"/>
          <w:color w:val="000000"/>
        </w:rPr>
        <w:t>)</w:t>
      </w:r>
    </w:p>
    <w:p w:rsidR="00446AB0" w:rsidRPr="008D4101" w:rsidP="00A82FA1" w14:paraId="6E7E1362" w14:textId="1157E426">
      <w:pPr>
        <w:pStyle w:val="Heading1"/>
        <w:rPr>
          <w:rFonts w:ascii="Arial" w:hAnsi="Arial" w:cs="Arial"/>
          <w:b/>
          <w:bCs/>
          <w:color w:val="000000"/>
          <w:sz w:val="22"/>
          <w:szCs w:val="22"/>
        </w:rPr>
      </w:pPr>
      <w:bookmarkStart w:id="4" w:name="_Toc141252613"/>
      <w:r w:rsidRPr="008D4101">
        <w:rPr>
          <w:rFonts w:ascii="Arial" w:hAnsi="Arial" w:cs="Arial"/>
          <w:b/>
          <w:bCs/>
          <w:color w:val="000000"/>
          <w:sz w:val="22"/>
          <w:szCs w:val="22"/>
        </w:rPr>
        <w:t>SECTION 2</w:t>
      </w:r>
      <w:r w:rsidR="00A82FA1">
        <w:rPr>
          <w:rFonts w:ascii="Arial" w:hAnsi="Arial" w:cs="Arial"/>
          <w:b/>
          <w:bCs/>
          <w:color w:val="000000"/>
          <w:sz w:val="22"/>
          <w:szCs w:val="22"/>
        </w:rPr>
        <w:t xml:space="preserve"> – Heating Assistance</w:t>
      </w:r>
      <w:bookmarkEnd w:id="4"/>
    </w:p>
    <w:p w:rsidR="008027C4" w:rsidRPr="008D4101" w:rsidP="00446AB0" w14:paraId="3ACA3B1F" w14:textId="4849B67F">
      <w:pPr>
        <w:pStyle w:val="ListParagraph"/>
        <w:numPr>
          <w:ilvl w:val="0"/>
          <w:numId w:val="2"/>
        </w:numPr>
        <w:rPr>
          <w:rFonts w:ascii="Arial" w:hAnsi="Arial" w:cs="Arial"/>
          <w:color w:val="000000"/>
        </w:rPr>
      </w:pPr>
      <w:r w:rsidRPr="008D4101">
        <w:rPr>
          <w:rFonts w:ascii="Arial" w:hAnsi="Arial" w:cs="Arial"/>
          <w:color w:val="000000"/>
        </w:rPr>
        <w:t>2.2 – Correct the spelling of assistance</w:t>
      </w:r>
    </w:p>
    <w:p w:rsidR="00BB33F2" w:rsidRPr="008D4101" w:rsidP="00446AB0" w14:paraId="303EE7CC" w14:textId="21BC0065">
      <w:pPr>
        <w:pStyle w:val="ListParagraph"/>
        <w:numPr>
          <w:ilvl w:val="0"/>
          <w:numId w:val="2"/>
        </w:numPr>
        <w:rPr>
          <w:rFonts w:ascii="Arial" w:hAnsi="Arial" w:cs="Arial"/>
          <w:color w:val="000000"/>
        </w:rPr>
      </w:pPr>
      <w:r w:rsidRPr="008D4101">
        <w:rPr>
          <w:rFonts w:ascii="Arial" w:hAnsi="Arial" w:cs="Arial"/>
          <w:color w:val="000000"/>
        </w:rPr>
        <w:t>2.3 – Change “Elderly” to “Older Adults”</w:t>
      </w:r>
      <w:r w:rsidRPr="008D4101" w:rsidR="00134226">
        <w:rPr>
          <w:rFonts w:ascii="Arial" w:hAnsi="Arial" w:cs="Arial"/>
          <w:color w:val="000000"/>
        </w:rPr>
        <w:t xml:space="preserve"> (60 years or older)</w:t>
      </w:r>
    </w:p>
    <w:p w:rsidR="00395B61" w:rsidRPr="008D4101" w:rsidP="00234265" w14:paraId="79B2E6F6" w14:textId="15EBF5DD">
      <w:pPr>
        <w:pStyle w:val="ListParagraph"/>
        <w:numPr>
          <w:ilvl w:val="0"/>
          <w:numId w:val="2"/>
        </w:numPr>
        <w:rPr>
          <w:rFonts w:ascii="Arial" w:hAnsi="Arial" w:cs="Arial"/>
          <w:color w:val="000000"/>
        </w:rPr>
      </w:pPr>
      <w:r w:rsidRPr="008D4101">
        <w:rPr>
          <w:rFonts w:ascii="Arial" w:hAnsi="Arial" w:cs="Arial"/>
          <w:color w:val="000000"/>
        </w:rPr>
        <w:t>2.3 – Change “Disabled” to “</w:t>
      </w:r>
      <w:r w:rsidR="00E157C0">
        <w:rPr>
          <w:rFonts w:ascii="Arial" w:hAnsi="Arial" w:cs="Arial"/>
          <w:color w:val="000000"/>
        </w:rPr>
        <w:t>Individuals</w:t>
      </w:r>
      <w:r w:rsidRPr="008D4101">
        <w:rPr>
          <w:rFonts w:ascii="Arial" w:hAnsi="Arial" w:cs="Arial"/>
          <w:color w:val="000000"/>
        </w:rPr>
        <w:t xml:space="preserve"> with a </w:t>
      </w:r>
      <w:r w:rsidR="00E21704">
        <w:rPr>
          <w:rFonts w:ascii="Arial" w:hAnsi="Arial" w:cs="Arial"/>
          <w:color w:val="000000"/>
        </w:rPr>
        <w:t>d</w:t>
      </w:r>
      <w:r w:rsidRPr="008D4101">
        <w:rPr>
          <w:rFonts w:ascii="Arial" w:hAnsi="Arial" w:cs="Arial"/>
          <w:color w:val="000000"/>
        </w:rPr>
        <w:t xml:space="preserve">isability” </w:t>
      </w:r>
    </w:p>
    <w:p w:rsidR="00446AB0" w:rsidRPr="008D4101" w:rsidP="00446AB0" w14:paraId="6C71740A" w14:textId="2B5713D3">
      <w:pPr>
        <w:pStyle w:val="ListParagraph"/>
        <w:numPr>
          <w:ilvl w:val="0"/>
          <w:numId w:val="2"/>
        </w:numPr>
        <w:rPr>
          <w:rFonts w:ascii="Arial" w:hAnsi="Arial" w:cs="Arial"/>
          <w:color w:val="000000"/>
        </w:rPr>
      </w:pPr>
      <w:r w:rsidRPr="008D4101">
        <w:rPr>
          <w:rFonts w:ascii="Arial" w:hAnsi="Arial" w:cs="Arial"/>
          <w:color w:val="000000"/>
        </w:rPr>
        <w:t>2.4 – Add space between “to” and “vulnerable”</w:t>
      </w:r>
    </w:p>
    <w:p w:rsidR="008027C4" w:rsidRPr="008D4101" w:rsidP="00446AB0" w14:paraId="29D0C44C" w14:textId="3ABD4E08">
      <w:pPr>
        <w:pStyle w:val="ListParagraph"/>
        <w:numPr>
          <w:ilvl w:val="0"/>
          <w:numId w:val="2"/>
        </w:numPr>
        <w:rPr>
          <w:rFonts w:ascii="Arial" w:hAnsi="Arial" w:cs="Arial"/>
          <w:color w:val="000000"/>
        </w:rPr>
      </w:pPr>
      <w:r w:rsidRPr="008D4101">
        <w:rPr>
          <w:rFonts w:ascii="Arial" w:hAnsi="Arial" w:cs="Arial"/>
          <w:color w:val="000000"/>
        </w:rPr>
        <w:t xml:space="preserve">2.6 </w:t>
      </w:r>
      <w:r w:rsidR="00616F23">
        <w:rPr>
          <w:rFonts w:ascii="Arial" w:hAnsi="Arial" w:cs="Arial"/>
          <w:color w:val="000000"/>
        </w:rPr>
        <w:t>–</w:t>
      </w:r>
      <w:r w:rsidRPr="008D4101">
        <w:rPr>
          <w:rFonts w:ascii="Arial" w:hAnsi="Arial" w:cs="Arial"/>
          <w:color w:val="000000"/>
        </w:rPr>
        <w:t xml:space="preserve"> Add the following sentence, </w:t>
      </w:r>
      <w:r w:rsidR="00616F23">
        <w:rPr>
          <w:rFonts w:ascii="Arial" w:hAnsi="Arial" w:cs="Arial"/>
          <w:color w:val="000000"/>
        </w:rPr>
        <w:t>“</w:t>
      </w:r>
      <w:r w:rsidR="0008385C">
        <w:rPr>
          <w:rFonts w:ascii="Arial" w:hAnsi="Arial" w:cs="Arial"/>
          <w:color w:val="000000"/>
        </w:rPr>
        <w:t xml:space="preserve">Please note: </w:t>
      </w:r>
      <w:r w:rsidRPr="008D4101">
        <w:rPr>
          <w:rFonts w:ascii="Arial" w:hAnsi="Arial" w:cs="Arial"/>
          <w:color w:val="000000"/>
        </w:rPr>
        <w:t xml:space="preserve">the maximum and minimum benefits must be shown in </w:t>
      </w:r>
      <w:r w:rsidR="00FC3449">
        <w:rPr>
          <w:rFonts w:ascii="Arial" w:hAnsi="Arial" w:cs="Arial"/>
          <w:color w:val="000000"/>
        </w:rPr>
        <w:t xml:space="preserve">the </w:t>
      </w:r>
      <w:r w:rsidRPr="008D4101">
        <w:rPr>
          <w:rFonts w:ascii="Arial" w:hAnsi="Arial" w:cs="Arial"/>
          <w:color w:val="000000"/>
        </w:rPr>
        <w:t>payment matrix</w:t>
      </w:r>
      <w:r w:rsidR="0008385C">
        <w:rPr>
          <w:rFonts w:ascii="Arial" w:hAnsi="Arial" w:cs="Arial"/>
          <w:color w:val="000000"/>
        </w:rPr>
        <w:t>”</w:t>
      </w:r>
      <w:r w:rsidRPr="008D4101">
        <w:rPr>
          <w:rFonts w:ascii="Arial" w:hAnsi="Arial" w:cs="Arial"/>
          <w:color w:val="000000"/>
        </w:rPr>
        <w:t>.</w:t>
      </w:r>
    </w:p>
    <w:p w:rsidR="00091C99" w:rsidRPr="00A82FA1" w:rsidP="00A82FA1" w14:paraId="0A95B3F9" w14:textId="1D689509">
      <w:pPr>
        <w:pStyle w:val="Heading1"/>
        <w:rPr>
          <w:rFonts w:ascii="Arial" w:hAnsi="Arial" w:cs="Arial"/>
          <w:b/>
          <w:bCs/>
          <w:color w:val="000000"/>
          <w:sz w:val="22"/>
          <w:szCs w:val="22"/>
        </w:rPr>
      </w:pPr>
      <w:bookmarkStart w:id="5" w:name="_Toc141252614"/>
      <w:r w:rsidRPr="00A82FA1">
        <w:rPr>
          <w:rFonts w:ascii="Arial" w:hAnsi="Arial" w:cs="Arial"/>
          <w:b/>
          <w:bCs/>
          <w:color w:val="000000"/>
          <w:sz w:val="22"/>
          <w:szCs w:val="22"/>
        </w:rPr>
        <w:t>SECTION 3</w:t>
      </w:r>
      <w:r w:rsidR="00A82FA1">
        <w:rPr>
          <w:rFonts w:ascii="Arial" w:hAnsi="Arial" w:cs="Arial"/>
          <w:b/>
          <w:bCs/>
          <w:color w:val="000000"/>
          <w:sz w:val="22"/>
          <w:szCs w:val="22"/>
        </w:rPr>
        <w:t xml:space="preserve"> – Cooling Assistance</w:t>
      </w:r>
      <w:bookmarkEnd w:id="5"/>
    </w:p>
    <w:p w:rsidR="00EF139E" w:rsidRPr="008D4101" w:rsidP="00EF139E" w14:paraId="636106E2" w14:textId="5FCC3B02">
      <w:pPr>
        <w:pStyle w:val="ListParagraph"/>
        <w:numPr>
          <w:ilvl w:val="0"/>
          <w:numId w:val="4"/>
        </w:numPr>
        <w:rPr>
          <w:rFonts w:ascii="Arial" w:hAnsi="Arial" w:cs="Arial"/>
          <w:color w:val="000000"/>
        </w:rPr>
      </w:pPr>
      <w:r w:rsidRPr="008D4101">
        <w:rPr>
          <w:rFonts w:ascii="Arial" w:hAnsi="Arial" w:cs="Arial"/>
          <w:color w:val="000000"/>
        </w:rPr>
        <w:t>3.3 – Change “Elderly” to “Older Adults”</w:t>
      </w:r>
    </w:p>
    <w:p w:rsidR="00EF139E" w:rsidRPr="008D4101" w:rsidP="00EF139E" w14:paraId="1C51F42E" w14:textId="1AF6D1E2">
      <w:pPr>
        <w:pStyle w:val="ListParagraph"/>
        <w:numPr>
          <w:ilvl w:val="0"/>
          <w:numId w:val="4"/>
        </w:numPr>
        <w:rPr>
          <w:rFonts w:ascii="Arial" w:hAnsi="Arial" w:cs="Arial"/>
          <w:color w:val="000000"/>
        </w:rPr>
      </w:pPr>
      <w:r w:rsidRPr="008D4101">
        <w:rPr>
          <w:rFonts w:ascii="Arial" w:hAnsi="Arial" w:cs="Arial"/>
          <w:color w:val="000000"/>
        </w:rPr>
        <w:t>3.3 – Change “Disabled” to “</w:t>
      </w:r>
      <w:r w:rsidR="00E157C0">
        <w:rPr>
          <w:rFonts w:ascii="Arial" w:hAnsi="Arial" w:cs="Arial"/>
          <w:color w:val="000000"/>
        </w:rPr>
        <w:t>Individuals</w:t>
      </w:r>
      <w:r w:rsidRPr="008D4101">
        <w:rPr>
          <w:rFonts w:ascii="Arial" w:hAnsi="Arial" w:cs="Arial"/>
          <w:color w:val="000000"/>
        </w:rPr>
        <w:t xml:space="preserve"> with a </w:t>
      </w:r>
      <w:r w:rsidR="00E21704">
        <w:rPr>
          <w:rFonts w:ascii="Arial" w:hAnsi="Arial" w:cs="Arial"/>
          <w:color w:val="000000"/>
        </w:rPr>
        <w:t>d</w:t>
      </w:r>
      <w:r w:rsidRPr="008D4101">
        <w:rPr>
          <w:rFonts w:ascii="Arial" w:hAnsi="Arial" w:cs="Arial"/>
          <w:color w:val="000000"/>
        </w:rPr>
        <w:t xml:space="preserve">isability” </w:t>
      </w:r>
    </w:p>
    <w:p w:rsidR="00457F18" w:rsidRPr="008D4101" w:rsidP="00091C99" w14:paraId="46527F8C" w14:textId="2EE11AEC">
      <w:pPr>
        <w:pStyle w:val="ListParagraph"/>
        <w:numPr>
          <w:ilvl w:val="0"/>
          <w:numId w:val="4"/>
        </w:numPr>
        <w:rPr>
          <w:rFonts w:ascii="Arial" w:hAnsi="Arial" w:cs="Arial"/>
          <w:color w:val="000000"/>
        </w:rPr>
      </w:pPr>
      <w:r w:rsidRPr="008D4101">
        <w:rPr>
          <w:rFonts w:ascii="Arial" w:hAnsi="Arial" w:cs="Arial"/>
          <w:color w:val="000000"/>
        </w:rPr>
        <w:t xml:space="preserve">3.4 </w:t>
      </w:r>
      <w:r w:rsidR="0008385C">
        <w:rPr>
          <w:rFonts w:ascii="Arial" w:hAnsi="Arial" w:cs="Arial"/>
          <w:color w:val="000000"/>
        </w:rPr>
        <w:t>–</w:t>
      </w:r>
      <w:r w:rsidRPr="008D4101">
        <w:rPr>
          <w:rFonts w:ascii="Arial" w:hAnsi="Arial" w:cs="Arial"/>
          <w:color w:val="000000"/>
        </w:rPr>
        <w:t xml:space="preserve"> Add space between “to” and “vulnerable”</w:t>
      </w:r>
    </w:p>
    <w:p w:rsidR="008027C4" w:rsidRPr="008D4101" w:rsidP="00091C99" w14:paraId="1C11AA32" w14:textId="5C5621C8">
      <w:pPr>
        <w:pStyle w:val="ListParagraph"/>
        <w:numPr>
          <w:ilvl w:val="0"/>
          <w:numId w:val="4"/>
        </w:numPr>
        <w:rPr>
          <w:rFonts w:ascii="Arial" w:hAnsi="Arial" w:cs="Arial"/>
          <w:color w:val="000000"/>
        </w:rPr>
      </w:pPr>
      <w:r w:rsidRPr="008D4101">
        <w:rPr>
          <w:rFonts w:ascii="Arial" w:hAnsi="Arial" w:cs="Arial"/>
          <w:color w:val="000000"/>
        </w:rPr>
        <w:t xml:space="preserve">3.6 </w:t>
      </w:r>
      <w:r w:rsidR="0008385C">
        <w:rPr>
          <w:rFonts w:ascii="Arial" w:hAnsi="Arial" w:cs="Arial"/>
          <w:color w:val="000000"/>
        </w:rPr>
        <w:t>–</w:t>
      </w:r>
      <w:r w:rsidRPr="008D4101">
        <w:rPr>
          <w:rFonts w:ascii="Arial" w:hAnsi="Arial" w:cs="Arial"/>
          <w:color w:val="000000"/>
        </w:rPr>
        <w:t xml:space="preserve"> Add the following sentence, </w:t>
      </w:r>
      <w:r w:rsidR="0008385C">
        <w:rPr>
          <w:rFonts w:ascii="Arial" w:hAnsi="Arial" w:cs="Arial"/>
          <w:color w:val="000000"/>
        </w:rPr>
        <w:t xml:space="preserve">“Please note: </w:t>
      </w:r>
      <w:r w:rsidRPr="008D4101">
        <w:rPr>
          <w:rFonts w:ascii="Arial" w:hAnsi="Arial" w:cs="Arial"/>
          <w:color w:val="000000"/>
        </w:rPr>
        <w:t xml:space="preserve">the maximum and minimum benefits must be shown in </w:t>
      </w:r>
      <w:r w:rsidR="004C7C13">
        <w:rPr>
          <w:rFonts w:ascii="Arial" w:hAnsi="Arial" w:cs="Arial"/>
          <w:color w:val="000000"/>
        </w:rPr>
        <w:t xml:space="preserve">the </w:t>
      </w:r>
      <w:r w:rsidRPr="008D4101">
        <w:rPr>
          <w:rFonts w:ascii="Arial" w:hAnsi="Arial" w:cs="Arial"/>
          <w:color w:val="000000"/>
        </w:rPr>
        <w:t>payment matrix</w:t>
      </w:r>
      <w:r w:rsidR="00616F23">
        <w:rPr>
          <w:rFonts w:ascii="Arial" w:hAnsi="Arial" w:cs="Arial"/>
          <w:color w:val="000000"/>
        </w:rPr>
        <w:t>”</w:t>
      </w:r>
      <w:r w:rsidRPr="008D4101">
        <w:rPr>
          <w:rFonts w:ascii="Arial" w:hAnsi="Arial" w:cs="Arial"/>
          <w:color w:val="000000"/>
        </w:rPr>
        <w:t>.</w:t>
      </w:r>
    </w:p>
    <w:p w:rsidR="00457F18" w:rsidRPr="00A82FA1" w:rsidP="00A82FA1" w14:paraId="65F3EC02" w14:textId="7146DA52">
      <w:pPr>
        <w:pStyle w:val="Heading1"/>
        <w:rPr>
          <w:rFonts w:ascii="Arial" w:hAnsi="Arial" w:cs="Arial"/>
          <w:b/>
          <w:bCs/>
          <w:color w:val="000000"/>
          <w:sz w:val="22"/>
          <w:szCs w:val="22"/>
        </w:rPr>
      </w:pPr>
      <w:bookmarkStart w:id="6" w:name="_Toc141252615"/>
      <w:r w:rsidRPr="00A82FA1">
        <w:rPr>
          <w:rFonts w:ascii="Arial" w:hAnsi="Arial" w:cs="Arial"/>
          <w:b/>
          <w:bCs/>
          <w:color w:val="000000"/>
          <w:sz w:val="22"/>
          <w:szCs w:val="22"/>
        </w:rPr>
        <w:t>SECTION 4</w:t>
      </w:r>
      <w:r w:rsidR="00A82FA1">
        <w:rPr>
          <w:rFonts w:ascii="Arial" w:hAnsi="Arial" w:cs="Arial"/>
          <w:b/>
          <w:bCs/>
          <w:color w:val="000000"/>
          <w:sz w:val="22"/>
          <w:szCs w:val="22"/>
        </w:rPr>
        <w:t xml:space="preserve"> – Crisis Assistance</w:t>
      </w:r>
      <w:bookmarkEnd w:id="6"/>
    </w:p>
    <w:p w:rsidR="0053118D" w:rsidP="00321A19" w14:paraId="0906CC6B" w14:textId="1000B46A">
      <w:pPr>
        <w:pStyle w:val="ListParagraph"/>
        <w:numPr>
          <w:ilvl w:val="0"/>
          <w:numId w:val="5"/>
        </w:numPr>
        <w:autoSpaceDE w:val="0"/>
        <w:autoSpaceDN w:val="0"/>
        <w:adjustRightInd w:val="0"/>
        <w:spacing w:after="0" w:line="240" w:lineRule="auto"/>
        <w:rPr>
          <w:rFonts w:ascii="Arial" w:hAnsi="Arial" w:cs="Arial"/>
          <w:color w:val="000000"/>
        </w:rPr>
      </w:pPr>
      <w:r>
        <w:rPr>
          <w:rFonts w:ascii="Arial" w:hAnsi="Arial" w:cs="Arial"/>
          <w:color w:val="000000"/>
        </w:rPr>
        <w:t>4.2 Add to narrative, “</w:t>
      </w:r>
      <w:r w:rsidRPr="00AF5527" w:rsidR="00AF5527">
        <w:rPr>
          <w:rFonts w:ascii="Arial" w:hAnsi="Arial" w:cs="Arial"/>
          <w:color w:val="000000"/>
        </w:rPr>
        <w:t>If you administer multiple crisis assistance programs (winter, summer, and/or year-round)</w:t>
      </w:r>
      <w:r w:rsidR="00AF5527">
        <w:rPr>
          <w:rFonts w:ascii="Arial" w:hAnsi="Arial" w:cs="Arial"/>
          <w:color w:val="000000"/>
        </w:rPr>
        <w:t xml:space="preserve">, </w:t>
      </w:r>
      <w:r>
        <w:rPr>
          <w:rFonts w:ascii="Arial" w:hAnsi="Arial" w:cs="Arial"/>
          <w:color w:val="000000"/>
        </w:rPr>
        <w:t xml:space="preserve">Include all program definitions. </w:t>
      </w:r>
    </w:p>
    <w:p w:rsidR="0053118D" w:rsidP="00321A19" w14:paraId="51AC01CB" w14:textId="224F66EC">
      <w:pPr>
        <w:pStyle w:val="ListParagraph"/>
        <w:numPr>
          <w:ilvl w:val="0"/>
          <w:numId w:val="5"/>
        </w:numPr>
        <w:autoSpaceDE w:val="0"/>
        <w:autoSpaceDN w:val="0"/>
        <w:adjustRightInd w:val="0"/>
        <w:spacing w:after="0" w:line="240" w:lineRule="auto"/>
        <w:rPr>
          <w:rFonts w:ascii="Arial" w:hAnsi="Arial" w:cs="Arial"/>
          <w:color w:val="000000"/>
        </w:rPr>
      </w:pPr>
      <w:r>
        <w:rPr>
          <w:rFonts w:ascii="Arial" w:hAnsi="Arial" w:cs="Arial"/>
          <w:color w:val="000000"/>
        </w:rPr>
        <w:t>4.6</w:t>
      </w:r>
      <w:r w:rsidR="0090360E">
        <w:rPr>
          <w:rFonts w:ascii="Arial" w:hAnsi="Arial" w:cs="Arial"/>
          <w:color w:val="000000"/>
        </w:rPr>
        <w:t xml:space="preserve"> – 4.7</w:t>
      </w:r>
      <w:r w:rsidR="0016170C">
        <w:rPr>
          <w:rFonts w:ascii="Arial" w:hAnsi="Arial" w:cs="Arial"/>
          <w:color w:val="000000"/>
        </w:rPr>
        <w:t xml:space="preserve"> and 4.1</w:t>
      </w:r>
      <w:r w:rsidR="00710381">
        <w:rPr>
          <w:rFonts w:ascii="Arial" w:hAnsi="Arial" w:cs="Arial"/>
          <w:color w:val="000000"/>
        </w:rPr>
        <w:t>0</w:t>
      </w:r>
      <w:r w:rsidR="0090360E">
        <w:rPr>
          <w:rFonts w:ascii="Arial" w:hAnsi="Arial" w:cs="Arial"/>
          <w:color w:val="000000"/>
        </w:rPr>
        <w:t xml:space="preserve"> – 4.13</w:t>
      </w:r>
      <w:r>
        <w:rPr>
          <w:rFonts w:ascii="Arial" w:hAnsi="Arial" w:cs="Arial"/>
          <w:color w:val="000000"/>
        </w:rPr>
        <w:t xml:space="preserve"> Modify so that it is no longer “yes or no” but mirrors question 4.15 so they can select which program the response is applicable</w:t>
      </w:r>
      <w:r w:rsidR="00A941AF">
        <w:rPr>
          <w:rFonts w:ascii="Arial" w:hAnsi="Arial" w:cs="Arial"/>
          <w:color w:val="000000"/>
        </w:rPr>
        <w:t>.</w:t>
      </w:r>
      <w:r w:rsidR="0016170C">
        <w:rPr>
          <w:rFonts w:ascii="Arial" w:hAnsi="Arial" w:cs="Arial"/>
          <w:color w:val="000000"/>
        </w:rPr>
        <w:t xml:space="preserve"> If the component is not selected under 1.2, the boxes will be grayed out so they cannot select that option. Modify the instructions for the section to be “Check appropriate boxes below to indicate type(s) of assistance provided”</w:t>
      </w:r>
    </w:p>
    <w:p w:rsidR="0053118D" w:rsidP="0053118D" w14:paraId="2004BFDC" w14:textId="77777777">
      <w:pPr>
        <w:pStyle w:val="ListParagraph"/>
        <w:autoSpaceDE w:val="0"/>
        <w:autoSpaceDN w:val="0"/>
        <w:adjustRightInd w:val="0"/>
        <w:spacing w:after="0" w:line="240" w:lineRule="auto"/>
        <w:rPr>
          <w:rFonts w:ascii="Arial" w:hAnsi="Arial" w:cs="Arial"/>
          <w:color w:val="000000"/>
        </w:rPr>
      </w:pPr>
    </w:p>
    <w:p w:rsidR="0053118D" w:rsidRPr="0053118D" w:rsidP="0053118D" w14:paraId="09E9F622" w14:textId="580BA10A">
      <w:pPr>
        <w:autoSpaceDE w:val="0"/>
        <w:autoSpaceDN w:val="0"/>
        <w:adjustRightInd w:val="0"/>
        <w:spacing w:after="0" w:line="240" w:lineRule="auto"/>
        <w:ind w:left="360"/>
        <w:jc w:val="center"/>
        <w:rPr>
          <w:rFonts w:ascii="Arial" w:hAnsi="Arial" w:cs="Arial"/>
          <w:color w:val="000000"/>
        </w:rPr>
      </w:pPr>
      <w:r>
        <w:rPr>
          <w:noProof/>
        </w:rPr>
        <w:drawing>
          <wp:inline distT="0" distB="0" distL="0" distR="0">
            <wp:extent cx="2449001" cy="2953809"/>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1"/>
                    <a:stretch>
                      <a:fillRect/>
                    </a:stretch>
                  </pic:blipFill>
                  <pic:spPr>
                    <a:xfrm>
                      <a:off x="0" y="0"/>
                      <a:ext cx="2461299" cy="2968642"/>
                    </a:xfrm>
                    <a:prstGeom prst="rect">
                      <a:avLst/>
                    </a:prstGeom>
                  </pic:spPr>
                </pic:pic>
              </a:graphicData>
            </a:graphic>
          </wp:inline>
        </w:drawing>
      </w:r>
    </w:p>
    <w:p w:rsidR="00874122" w:rsidP="00874122" w14:paraId="14AA2C69" w14:textId="77777777">
      <w:pPr>
        <w:pStyle w:val="ListParagraph"/>
        <w:autoSpaceDE w:val="0"/>
        <w:autoSpaceDN w:val="0"/>
        <w:adjustRightInd w:val="0"/>
        <w:spacing w:after="0" w:line="240" w:lineRule="auto"/>
        <w:rPr>
          <w:rFonts w:ascii="Arial" w:hAnsi="Arial" w:cs="Arial"/>
          <w:color w:val="000000"/>
        </w:rPr>
      </w:pPr>
    </w:p>
    <w:p w:rsidR="00321A19" w:rsidRPr="004C7C13" w:rsidP="004C7C13" w14:paraId="1AE5A87A" w14:textId="666C03AF">
      <w:pPr>
        <w:pStyle w:val="ListParagraph"/>
        <w:numPr>
          <w:ilvl w:val="0"/>
          <w:numId w:val="5"/>
        </w:numPr>
        <w:autoSpaceDE w:val="0"/>
        <w:autoSpaceDN w:val="0"/>
        <w:adjustRightInd w:val="0"/>
        <w:spacing w:after="0" w:line="240" w:lineRule="auto"/>
        <w:rPr>
          <w:rFonts w:ascii="Arial" w:hAnsi="Arial" w:cs="Arial"/>
          <w:color w:val="000000"/>
        </w:rPr>
      </w:pPr>
      <w:r w:rsidRPr="004C7C13">
        <w:rPr>
          <w:rFonts w:ascii="Arial" w:hAnsi="Arial" w:cs="Arial"/>
          <w:color w:val="000000"/>
        </w:rPr>
        <w:t>4.6</w:t>
      </w:r>
      <w:r w:rsidRPr="004C7C13" w:rsidR="00874122">
        <w:rPr>
          <w:rFonts w:ascii="Arial" w:hAnsi="Arial" w:cs="Arial"/>
          <w:color w:val="000000"/>
        </w:rPr>
        <w:t xml:space="preserve"> remove all CAPS from Crisis Assistance</w:t>
      </w:r>
    </w:p>
    <w:p w:rsidR="00CB60F4" w:rsidRPr="008D4101" w:rsidP="00CB60F4" w14:paraId="069AE7A1" w14:textId="0B246453">
      <w:pPr>
        <w:pStyle w:val="ListParagraph"/>
        <w:numPr>
          <w:ilvl w:val="0"/>
          <w:numId w:val="5"/>
        </w:numPr>
        <w:rPr>
          <w:rFonts w:ascii="Arial" w:hAnsi="Arial" w:cs="Arial"/>
          <w:color w:val="000000"/>
        </w:rPr>
      </w:pPr>
      <w:r w:rsidRPr="008D4101">
        <w:rPr>
          <w:rFonts w:ascii="Arial" w:hAnsi="Arial" w:cs="Arial"/>
          <w:color w:val="000000"/>
        </w:rPr>
        <w:t>4.7 Change “Elderly” to “Older Adults”</w:t>
      </w:r>
    </w:p>
    <w:p w:rsidR="00CB60F4" w:rsidRPr="008D4101" w:rsidP="00CB60F4" w14:paraId="7FB4B48C" w14:textId="697DD325">
      <w:pPr>
        <w:pStyle w:val="ListParagraph"/>
        <w:numPr>
          <w:ilvl w:val="0"/>
          <w:numId w:val="5"/>
        </w:numPr>
        <w:rPr>
          <w:rFonts w:ascii="Arial" w:hAnsi="Arial" w:cs="Arial"/>
          <w:color w:val="000000"/>
        </w:rPr>
      </w:pPr>
      <w:r w:rsidRPr="008D4101">
        <w:rPr>
          <w:rFonts w:ascii="Arial" w:hAnsi="Arial" w:cs="Arial"/>
          <w:color w:val="000000"/>
        </w:rPr>
        <w:t>4.7 Change “Disabled” to “</w:t>
      </w:r>
      <w:r w:rsidR="00E157C0">
        <w:rPr>
          <w:rFonts w:ascii="Arial" w:hAnsi="Arial" w:cs="Arial"/>
          <w:color w:val="000000"/>
        </w:rPr>
        <w:t>Individuals</w:t>
      </w:r>
      <w:r w:rsidRPr="008D4101">
        <w:rPr>
          <w:rFonts w:ascii="Arial" w:hAnsi="Arial" w:cs="Arial"/>
          <w:color w:val="000000"/>
        </w:rPr>
        <w:t xml:space="preserve"> with a </w:t>
      </w:r>
      <w:r w:rsidR="004C7C13">
        <w:rPr>
          <w:rFonts w:ascii="Arial" w:hAnsi="Arial" w:cs="Arial"/>
          <w:color w:val="000000"/>
        </w:rPr>
        <w:t>d</w:t>
      </w:r>
      <w:r w:rsidRPr="008D4101">
        <w:rPr>
          <w:rFonts w:ascii="Arial" w:hAnsi="Arial" w:cs="Arial"/>
          <w:color w:val="000000"/>
        </w:rPr>
        <w:t xml:space="preserve">isability” </w:t>
      </w:r>
    </w:p>
    <w:p w:rsidR="000514A8" w:rsidRPr="008D4101" w:rsidP="00321A19" w14:paraId="663B1A55" w14:textId="189DC4EB">
      <w:pPr>
        <w:pStyle w:val="ListParagraph"/>
        <w:numPr>
          <w:ilvl w:val="0"/>
          <w:numId w:val="5"/>
        </w:numPr>
        <w:autoSpaceDE w:val="0"/>
        <w:autoSpaceDN w:val="0"/>
        <w:adjustRightInd w:val="0"/>
        <w:spacing w:after="0" w:line="240" w:lineRule="auto"/>
        <w:rPr>
          <w:rFonts w:ascii="Arial" w:hAnsi="Arial" w:cs="Arial"/>
          <w:color w:val="000000"/>
        </w:rPr>
      </w:pPr>
      <w:r w:rsidRPr="008D4101">
        <w:rPr>
          <w:rFonts w:ascii="Arial" w:hAnsi="Arial" w:cs="Arial"/>
          <w:color w:val="000000"/>
        </w:rPr>
        <w:t xml:space="preserve">4.8 </w:t>
      </w:r>
      <w:r w:rsidRPr="008D4101" w:rsidR="00F70760">
        <w:rPr>
          <w:rFonts w:ascii="Arial" w:hAnsi="Arial" w:cs="Arial"/>
          <w:color w:val="000000"/>
        </w:rPr>
        <w:t>Modify “</w:t>
      </w:r>
      <w:r w:rsidRPr="008D4101">
        <w:rPr>
          <w:rFonts w:ascii="Arial" w:hAnsi="Arial" w:cs="Arial"/>
          <w:color w:val="000000"/>
        </w:rPr>
        <w:t>Fast Track</w:t>
      </w:r>
      <w:r w:rsidRPr="008D4101" w:rsidR="00F70760">
        <w:rPr>
          <w:rFonts w:ascii="Arial" w:hAnsi="Arial" w:cs="Arial"/>
          <w:color w:val="000000"/>
        </w:rPr>
        <w:t xml:space="preserve">” to: “Benefit Fast Track, </w:t>
      </w:r>
      <w:r w:rsidRPr="008D4101">
        <w:rPr>
          <w:rFonts w:ascii="Arial" w:hAnsi="Arial" w:cs="Arial"/>
          <w:color w:val="000000"/>
        </w:rPr>
        <w:t>no separate amount of crisis funds is issued.  Rather</w:t>
      </w:r>
      <w:r w:rsidRPr="008D4101" w:rsidR="00F70760">
        <w:rPr>
          <w:rFonts w:ascii="Arial" w:hAnsi="Arial" w:cs="Arial"/>
          <w:color w:val="000000"/>
        </w:rPr>
        <w:t xml:space="preserve"> </w:t>
      </w:r>
      <w:r w:rsidRPr="008D4101">
        <w:rPr>
          <w:rFonts w:ascii="Arial" w:hAnsi="Arial" w:cs="Arial"/>
          <w:color w:val="000000"/>
        </w:rPr>
        <w:t xml:space="preserve">benefits are issued </w:t>
      </w:r>
      <w:r w:rsidR="00A85C70">
        <w:rPr>
          <w:rFonts w:ascii="Arial" w:hAnsi="Arial" w:cs="Arial"/>
          <w:color w:val="000000"/>
        </w:rPr>
        <w:t xml:space="preserve">to crisis customers </w:t>
      </w:r>
      <w:r w:rsidRPr="008D4101">
        <w:rPr>
          <w:rFonts w:ascii="Arial" w:hAnsi="Arial" w:cs="Arial"/>
          <w:color w:val="000000"/>
        </w:rPr>
        <w:t>within crisis response time frames</w:t>
      </w:r>
      <w:r w:rsidR="00616F23">
        <w:rPr>
          <w:rFonts w:ascii="Arial" w:hAnsi="Arial" w:cs="Arial"/>
          <w:color w:val="000000"/>
        </w:rPr>
        <w:t>”</w:t>
      </w:r>
      <w:r w:rsidRPr="008D4101">
        <w:rPr>
          <w:rFonts w:ascii="Arial" w:hAnsi="Arial" w:cs="Arial"/>
          <w:color w:val="000000"/>
        </w:rPr>
        <w:t xml:space="preserve"> </w:t>
      </w:r>
    </w:p>
    <w:p w:rsidR="00A171DE" w:rsidP="00321A19" w14:paraId="3EC7882B" w14:textId="320D2DE9">
      <w:pPr>
        <w:pStyle w:val="ListParagraph"/>
        <w:numPr>
          <w:ilvl w:val="0"/>
          <w:numId w:val="5"/>
        </w:numPr>
        <w:autoSpaceDE w:val="0"/>
        <w:autoSpaceDN w:val="0"/>
        <w:adjustRightInd w:val="0"/>
        <w:spacing w:after="0" w:line="240" w:lineRule="auto"/>
        <w:rPr>
          <w:rFonts w:ascii="Arial" w:hAnsi="Arial" w:cs="Arial"/>
          <w:color w:val="000000"/>
        </w:rPr>
      </w:pPr>
      <w:r w:rsidRPr="008D4101">
        <w:rPr>
          <w:rFonts w:ascii="Arial" w:hAnsi="Arial" w:cs="Arial"/>
          <w:color w:val="000000"/>
        </w:rPr>
        <w:t xml:space="preserve">4.9 Add a box next to the question, </w:t>
      </w:r>
      <w:r w:rsidR="00616F23">
        <w:rPr>
          <w:rFonts w:ascii="Arial" w:hAnsi="Arial" w:cs="Arial"/>
          <w:color w:val="000000"/>
        </w:rPr>
        <w:t>“</w:t>
      </w:r>
      <w:r w:rsidRPr="008D4101">
        <w:rPr>
          <w:rFonts w:ascii="Arial" w:hAnsi="Arial" w:cs="Arial"/>
          <w:color w:val="000000"/>
        </w:rPr>
        <w:t>amount to resolve crisis, up to a maximum amount</w:t>
      </w:r>
      <w:r w:rsidR="00616F23">
        <w:rPr>
          <w:rFonts w:ascii="Arial" w:hAnsi="Arial" w:cs="Arial"/>
          <w:color w:val="000000"/>
        </w:rPr>
        <w:t>”</w:t>
      </w:r>
    </w:p>
    <w:p w:rsidR="00E157C0" w:rsidP="00E157C0" w14:paraId="1CF92F36" w14:textId="6C163E38">
      <w:pPr>
        <w:pStyle w:val="ListParagraph"/>
        <w:numPr>
          <w:ilvl w:val="0"/>
          <w:numId w:val="5"/>
        </w:numPr>
        <w:autoSpaceDE w:val="0"/>
        <w:autoSpaceDN w:val="0"/>
        <w:adjustRightInd w:val="0"/>
        <w:spacing w:after="0" w:line="240" w:lineRule="auto"/>
        <w:rPr>
          <w:rFonts w:ascii="Arial" w:hAnsi="Arial" w:cs="Arial"/>
          <w:color w:val="000000"/>
        </w:rPr>
      </w:pPr>
      <w:r>
        <w:rPr>
          <w:rFonts w:ascii="Arial" w:hAnsi="Arial" w:cs="Arial"/>
          <w:color w:val="000000"/>
        </w:rPr>
        <w:t>4.11 change Physically Disabled to “</w:t>
      </w:r>
      <w:r>
        <w:rPr>
          <w:rFonts w:ascii="Arial" w:hAnsi="Arial" w:cs="Arial"/>
          <w:color w:val="000000"/>
        </w:rPr>
        <w:t>Individuals</w:t>
      </w:r>
      <w:r>
        <w:rPr>
          <w:rFonts w:ascii="Arial" w:hAnsi="Arial" w:cs="Arial"/>
          <w:color w:val="000000"/>
        </w:rPr>
        <w:t xml:space="preserve"> with a disability</w:t>
      </w:r>
      <w:r w:rsidR="00710381">
        <w:rPr>
          <w:rFonts w:ascii="Arial" w:hAnsi="Arial" w:cs="Arial"/>
          <w:color w:val="000000"/>
        </w:rPr>
        <w:t>”</w:t>
      </w:r>
      <w:r>
        <w:rPr>
          <w:rFonts w:ascii="Arial" w:hAnsi="Arial" w:cs="Arial"/>
          <w:color w:val="000000"/>
        </w:rPr>
        <w:t xml:space="preserve"> </w:t>
      </w:r>
    </w:p>
    <w:p w:rsidR="00A171DE" w:rsidRPr="00710381" w:rsidP="00710381" w14:paraId="36105086" w14:textId="4F9C0655">
      <w:pPr>
        <w:pStyle w:val="ListParagraph"/>
        <w:numPr>
          <w:ilvl w:val="0"/>
          <w:numId w:val="5"/>
        </w:numPr>
        <w:autoSpaceDE w:val="0"/>
        <w:autoSpaceDN w:val="0"/>
        <w:adjustRightInd w:val="0"/>
        <w:spacing w:after="0" w:line="240" w:lineRule="auto"/>
        <w:rPr>
          <w:rFonts w:ascii="Arial" w:hAnsi="Arial" w:cs="Arial"/>
          <w:color w:val="000000"/>
        </w:rPr>
      </w:pPr>
      <w:r w:rsidRPr="00E157C0">
        <w:rPr>
          <w:rFonts w:ascii="Arial" w:hAnsi="Arial" w:cs="Arial"/>
          <w:color w:val="000000"/>
        </w:rPr>
        <w:t xml:space="preserve">4.18 </w:t>
      </w:r>
      <w:r w:rsidRPr="00E157C0" w:rsidR="00616F23">
        <w:rPr>
          <w:rFonts w:ascii="Arial" w:hAnsi="Arial" w:cs="Arial"/>
          <w:color w:val="000000"/>
        </w:rPr>
        <w:t>–</w:t>
      </w:r>
      <w:r w:rsidRPr="00E157C0">
        <w:rPr>
          <w:rFonts w:ascii="Arial" w:hAnsi="Arial" w:cs="Arial"/>
          <w:color w:val="000000"/>
        </w:rPr>
        <w:t xml:space="preserve"> Add question that says: Do you intend to utilize LIHEAP </w:t>
      </w:r>
      <w:r w:rsidRPr="00E157C0" w:rsidR="004C7C13">
        <w:rPr>
          <w:rFonts w:ascii="Arial" w:hAnsi="Arial" w:cs="Arial"/>
          <w:color w:val="000000"/>
        </w:rPr>
        <w:t>c</w:t>
      </w:r>
      <w:r w:rsidRPr="00E157C0">
        <w:rPr>
          <w:rFonts w:ascii="Arial" w:hAnsi="Arial" w:cs="Arial"/>
          <w:color w:val="000000"/>
        </w:rPr>
        <w:t xml:space="preserve">risis </w:t>
      </w:r>
      <w:r w:rsidRPr="00E157C0" w:rsidR="004C7C13">
        <w:rPr>
          <w:rFonts w:ascii="Arial" w:hAnsi="Arial" w:cs="Arial"/>
          <w:color w:val="000000"/>
        </w:rPr>
        <w:t>f</w:t>
      </w:r>
      <w:r w:rsidRPr="00E157C0">
        <w:rPr>
          <w:rFonts w:ascii="Arial" w:hAnsi="Arial" w:cs="Arial"/>
          <w:color w:val="000000"/>
        </w:rPr>
        <w:t xml:space="preserve">unds to address disaster related crisis situations? </w:t>
      </w:r>
      <w:r w:rsidRPr="00E157C0" w:rsidR="00616F23">
        <w:rPr>
          <w:rFonts w:ascii="Arial" w:hAnsi="Arial" w:cs="Arial"/>
          <w:color w:val="000000"/>
        </w:rPr>
        <w:t>“</w:t>
      </w:r>
      <w:r w:rsidRPr="00E157C0">
        <w:rPr>
          <w:rFonts w:ascii="Arial" w:hAnsi="Arial" w:cs="Arial"/>
          <w:color w:val="000000"/>
        </w:rPr>
        <w:t>Yes</w:t>
      </w:r>
      <w:r w:rsidRPr="00E157C0" w:rsidR="00616F23">
        <w:rPr>
          <w:rFonts w:ascii="Arial" w:hAnsi="Arial" w:cs="Arial"/>
          <w:color w:val="000000"/>
        </w:rPr>
        <w:t>”</w:t>
      </w:r>
      <w:r w:rsidRPr="00E157C0">
        <w:rPr>
          <w:rFonts w:ascii="Arial" w:hAnsi="Arial" w:cs="Arial"/>
          <w:color w:val="000000"/>
        </w:rPr>
        <w:t xml:space="preserve"> or </w:t>
      </w:r>
      <w:r w:rsidRPr="00E157C0" w:rsidR="00616F23">
        <w:rPr>
          <w:rFonts w:ascii="Arial" w:hAnsi="Arial" w:cs="Arial"/>
          <w:color w:val="000000"/>
        </w:rPr>
        <w:t>“</w:t>
      </w:r>
      <w:r w:rsidRPr="00E157C0">
        <w:rPr>
          <w:rFonts w:ascii="Arial" w:hAnsi="Arial" w:cs="Arial"/>
          <w:color w:val="000000"/>
        </w:rPr>
        <w:t>No</w:t>
      </w:r>
      <w:r w:rsidRPr="00E157C0" w:rsidR="00616F23">
        <w:rPr>
          <w:rFonts w:ascii="Arial" w:hAnsi="Arial" w:cs="Arial"/>
          <w:color w:val="000000"/>
        </w:rPr>
        <w:t>”</w:t>
      </w:r>
      <w:r w:rsidRPr="00E157C0" w:rsidR="00874122">
        <w:rPr>
          <w:rFonts w:ascii="Arial" w:hAnsi="Arial" w:cs="Arial"/>
          <w:color w:val="000000"/>
        </w:rPr>
        <w:t xml:space="preserve"> if yes, describe</w:t>
      </w:r>
      <w:r w:rsidRPr="00E157C0" w:rsidR="00E157C0">
        <w:rPr>
          <w:rFonts w:ascii="Arial" w:hAnsi="Arial" w:cs="Arial"/>
          <w:color w:val="000000"/>
        </w:rPr>
        <w:t xml:space="preserve"> Add hover over box that states “OCS' block grant funding has built in flexibility to support grant recipients in disaster response.</w:t>
      </w:r>
      <w:r w:rsidR="00E157C0">
        <w:rPr>
          <w:rFonts w:ascii="Arial" w:hAnsi="Arial" w:cs="Arial"/>
          <w:color w:val="000000"/>
        </w:rPr>
        <w:t xml:space="preserve"> Please visit </w:t>
      </w:r>
      <w:hyperlink r:id="rId12" w:history="1">
        <w:r w:rsidRPr="00D7266B" w:rsidR="00E157C0">
          <w:rPr>
            <w:rStyle w:val="Hyperlink"/>
            <w:rFonts w:ascii="Arial" w:hAnsi="Arial" w:cs="Arial"/>
          </w:rPr>
          <w:t>https://ocs-emergency-assistance-hhs-acf.hub.arcgis.com/</w:t>
        </w:r>
      </w:hyperlink>
      <w:r w:rsidR="00E157C0">
        <w:rPr>
          <w:rFonts w:ascii="Arial" w:hAnsi="Arial" w:cs="Arial"/>
          <w:color w:val="000000"/>
        </w:rPr>
        <w:t xml:space="preserve"> for additional information” (508 compliant hyperlink)</w:t>
      </w:r>
    </w:p>
    <w:p w:rsidR="0072487F" w:rsidRPr="00874122" w:rsidP="00A82FA1" w14:paraId="359CC5FA" w14:textId="7FAC80B0">
      <w:pPr>
        <w:pStyle w:val="Heading1"/>
        <w:rPr>
          <w:rFonts w:ascii="Arial" w:hAnsi="Arial" w:cs="Arial"/>
          <w:b/>
          <w:bCs/>
          <w:color w:val="000000"/>
          <w:sz w:val="22"/>
          <w:szCs w:val="22"/>
        </w:rPr>
      </w:pPr>
      <w:bookmarkStart w:id="7" w:name="_Toc141252616"/>
      <w:r w:rsidRPr="00874122">
        <w:rPr>
          <w:rFonts w:ascii="Arial" w:hAnsi="Arial" w:cs="Arial"/>
          <w:b/>
          <w:bCs/>
          <w:color w:val="000000"/>
          <w:sz w:val="22"/>
          <w:szCs w:val="22"/>
        </w:rPr>
        <w:t>SECTION 5</w:t>
      </w:r>
      <w:r w:rsidR="00A82FA1">
        <w:rPr>
          <w:rFonts w:ascii="Arial" w:hAnsi="Arial" w:cs="Arial"/>
          <w:b/>
          <w:bCs/>
          <w:color w:val="000000"/>
          <w:sz w:val="22"/>
          <w:szCs w:val="22"/>
        </w:rPr>
        <w:t xml:space="preserve"> – Weatherization</w:t>
      </w:r>
      <w:bookmarkEnd w:id="7"/>
      <w:r w:rsidR="00A82FA1">
        <w:rPr>
          <w:rFonts w:ascii="Arial" w:hAnsi="Arial" w:cs="Arial"/>
          <w:b/>
          <w:bCs/>
          <w:color w:val="000000"/>
          <w:sz w:val="22"/>
          <w:szCs w:val="22"/>
        </w:rPr>
        <w:t xml:space="preserve"> </w:t>
      </w:r>
    </w:p>
    <w:p w:rsidR="00661119" w:rsidRPr="008D4101" w:rsidP="0072487F" w14:paraId="7516E8AE" w14:textId="29E96040">
      <w:pPr>
        <w:pStyle w:val="ListParagraph"/>
        <w:numPr>
          <w:ilvl w:val="0"/>
          <w:numId w:val="6"/>
        </w:numPr>
        <w:autoSpaceDE w:val="0"/>
        <w:autoSpaceDN w:val="0"/>
        <w:adjustRightInd w:val="0"/>
        <w:spacing w:after="0" w:line="240" w:lineRule="auto"/>
        <w:rPr>
          <w:rFonts w:ascii="Arial" w:hAnsi="Arial" w:cs="Arial"/>
          <w:color w:val="000000"/>
        </w:rPr>
      </w:pPr>
      <w:r w:rsidRPr="008D4101">
        <w:rPr>
          <w:rFonts w:ascii="Arial" w:hAnsi="Arial" w:cs="Arial"/>
          <w:color w:val="000000"/>
        </w:rPr>
        <w:t>5.</w:t>
      </w:r>
      <w:r w:rsidR="00D4713D">
        <w:rPr>
          <w:rFonts w:ascii="Arial" w:hAnsi="Arial" w:cs="Arial"/>
          <w:color w:val="000000"/>
        </w:rPr>
        <w:t>3</w:t>
      </w:r>
      <w:r w:rsidRPr="008D4101">
        <w:rPr>
          <w:rFonts w:ascii="Arial" w:hAnsi="Arial" w:cs="Arial"/>
          <w:color w:val="000000"/>
        </w:rPr>
        <w:t xml:space="preserve"> – </w:t>
      </w:r>
      <w:r w:rsidR="00D4713D">
        <w:rPr>
          <w:rFonts w:ascii="Arial" w:hAnsi="Arial" w:cs="Arial"/>
          <w:color w:val="000000"/>
        </w:rPr>
        <w:t>Modify to</w:t>
      </w:r>
      <w:r w:rsidRPr="008D4101" w:rsidR="00D4713D">
        <w:rPr>
          <w:rFonts w:ascii="Arial" w:hAnsi="Arial" w:cs="Arial"/>
          <w:color w:val="000000"/>
        </w:rPr>
        <w:t xml:space="preserve"> </w:t>
      </w:r>
      <w:r w:rsidR="00710381">
        <w:rPr>
          <w:rFonts w:ascii="Arial" w:hAnsi="Arial" w:cs="Arial"/>
          <w:color w:val="000000"/>
        </w:rPr>
        <w:t>“</w:t>
      </w:r>
      <w:r w:rsidRPr="008D4101" w:rsidR="00A8630E">
        <w:rPr>
          <w:rFonts w:ascii="Arial" w:hAnsi="Arial" w:cs="Arial"/>
          <w:color w:val="000000"/>
        </w:rPr>
        <w:t>If yes,</w:t>
      </w:r>
      <w:r w:rsidRPr="008D4101">
        <w:rPr>
          <w:rFonts w:ascii="Arial" w:hAnsi="Arial" w:cs="Arial"/>
          <w:color w:val="000000"/>
        </w:rPr>
        <w:t xml:space="preserve"> </w:t>
      </w:r>
      <w:r w:rsidR="00D4713D">
        <w:rPr>
          <w:rFonts w:ascii="Arial" w:hAnsi="Arial" w:cs="Arial"/>
          <w:color w:val="000000"/>
        </w:rPr>
        <w:t xml:space="preserve">name the agency and </w:t>
      </w:r>
      <w:r w:rsidRPr="008D4101" w:rsidR="00A8630E">
        <w:rPr>
          <w:rFonts w:ascii="Arial" w:hAnsi="Arial" w:cs="Arial"/>
          <w:color w:val="000000"/>
        </w:rPr>
        <w:t>a</w:t>
      </w:r>
      <w:r w:rsidRPr="008D4101">
        <w:rPr>
          <w:rFonts w:ascii="Arial" w:hAnsi="Arial" w:cs="Arial"/>
          <w:color w:val="000000"/>
        </w:rPr>
        <w:t>ttach a copy of the Internal Agreement or Contract.</w:t>
      </w:r>
      <w:r w:rsidR="00710381">
        <w:rPr>
          <w:rFonts w:ascii="Arial" w:hAnsi="Arial" w:cs="Arial"/>
          <w:color w:val="000000"/>
        </w:rPr>
        <w:t>”</w:t>
      </w:r>
    </w:p>
    <w:p w:rsidR="0015524F" w:rsidRPr="008D4101" w:rsidP="0015524F" w14:paraId="1F7FCE59" w14:textId="07D4D5DC">
      <w:pPr>
        <w:pStyle w:val="ListParagraph"/>
        <w:numPr>
          <w:ilvl w:val="0"/>
          <w:numId w:val="6"/>
        </w:numPr>
        <w:rPr>
          <w:rFonts w:ascii="Arial" w:hAnsi="Arial" w:cs="Arial"/>
          <w:color w:val="000000"/>
        </w:rPr>
      </w:pPr>
      <w:r w:rsidRPr="008D4101">
        <w:rPr>
          <w:rFonts w:ascii="Arial" w:hAnsi="Arial" w:cs="Arial"/>
          <w:color w:val="000000"/>
        </w:rPr>
        <w:t>5.8 – Change “Elderly” to “Older Adults”</w:t>
      </w:r>
    </w:p>
    <w:p w:rsidR="0045140E" w:rsidRPr="008D4101" w:rsidP="0015524F" w14:paraId="0377F962" w14:textId="47ACB8D6">
      <w:pPr>
        <w:pStyle w:val="ListParagraph"/>
        <w:numPr>
          <w:ilvl w:val="0"/>
          <w:numId w:val="6"/>
        </w:numPr>
        <w:rPr>
          <w:rFonts w:ascii="Arial" w:hAnsi="Arial" w:cs="Arial"/>
          <w:color w:val="000000"/>
        </w:rPr>
      </w:pPr>
      <w:r w:rsidRPr="008D4101">
        <w:rPr>
          <w:rFonts w:ascii="Arial" w:hAnsi="Arial" w:cs="Arial"/>
          <w:color w:val="000000"/>
        </w:rPr>
        <w:t>5.8 – Change “Disabled” to “</w:t>
      </w:r>
      <w:r w:rsidR="00E157C0">
        <w:rPr>
          <w:rFonts w:ascii="Arial" w:hAnsi="Arial" w:cs="Arial"/>
          <w:color w:val="000000"/>
        </w:rPr>
        <w:t>Individuals</w:t>
      </w:r>
      <w:r w:rsidRPr="008D4101">
        <w:rPr>
          <w:rFonts w:ascii="Arial" w:hAnsi="Arial" w:cs="Arial"/>
          <w:color w:val="000000"/>
        </w:rPr>
        <w:t xml:space="preserve"> with a Disability” </w:t>
      </w:r>
    </w:p>
    <w:p w:rsidR="009F1B6F" w:rsidRPr="008D4101" w:rsidP="0072487F" w14:paraId="0B64D6F2" w14:textId="23405718">
      <w:pPr>
        <w:pStyle w:val="ListParagraph"/>
        <w:numPr>
          <w:ilvl w:val="0"/>
          <w:numId w:val="6"/>
        </w:numPr>
        <w:autoSpaceDE w:val="0"/>
        <w:autoSpaceDN w:val="0"/>
        <w:adjustRightInd w:val="0"/>
        <w:spacing w:after="0" w:line="240" w:lineRule="auto"/>
        <w:rPr>
          <w:rFonts w:ascii="Arial" w:hAnsi="Arial" w:cs="Arial"/>
          <w:color w:val="000000"/>
        </w:rPr>
      </w:pPr>
      <w:r w:rsidRPr="008D4101">
        <w:rPr>
          <w:rFonts w:ascii="Arial" w:hAnsi="Arial" w:cs="Arial"/>
          <w:color w:val="000000"/>
        </w:rPr>
        <w:t xml:space="preserve">5.9 </w:t>
      </w:r>
      <w:r w:rsidRPr="008D4101" w:rsidR="0015524F">
        <w:rPr>
          <w:rFonts w:ascii="Arial" w:hAnsi="Arial" w:cs="Arial"/>
          <w:color w:val="000000"/>
        </w:rPr>
        <w:t>–</w:t>
      </w:r>
      <w:r w:rsidRPr="008D4101">
        <w:rPr>
          <w:rFonts w:ascii="Arial" w:hAnsi="Arial" w:cs="Arial"/>
          <w:color w:val="000000"/>
        </w:rPr>
        <w:t xml:space="preserve"> </w:t>
      </w:r>
      <w:r w:rsidRPr="008D4101">
        <w:rPr>
          <w:rFonts w:ascii="Arial" w:hAnsi="Arial" w:cs="Arial"/>
          <w:color w:val="000000"/>
        </w:rPr>
        <w:t xml:space="preserve">add a 5.9a replace </w:t>
      </w:r>
      <w:r w:rsidR="00710381">
        <w:rPr>
          <w:rFonts w:ascii="Arial" w:hAnsi="Arial" w:cs="Arial"/>
          <w:color w:val="000000"/>
        </w:rPr>
        <w:t xml:space="preserve">with </w:t>
      </w:r>
      <w:r w:rsidRPr="008D4101">
        <w:rPr>
          <w:rFonts w:ascii="Arial" w:hAnsi="Arial" w:cs="Arial"/>
          <w:color w:val="000000"/>
        </w:rPr>
        <w:t xml:space="preserve">current 5.10 “If yes, what is the maximum” </w:t>
      </w:r>
    </w:p>
    <w:p w:rsidR="009F1B6F" w:rsidRPr="008D4101" w:rsidP="0072487F" w14:paraId="5636C730" w14:textId="77777777">
      <w:pPr>
        <w:pStyle w:val="ListParagraph"/>
        <w:numPr>
          <w:ilvl w:val="0"/>
          <w:numId w:val="6"/>
        </w:numPr>
        <w:autoSpaceDE w:val="0"/>
        <w:autoSpaceDN w:val="0"/>
        <w:adjustRightInd w:val="0"/>
        <w:spacing w:after="0" w:line="240" w:lineRule="auto"/>
        <w:rPr>
          <w:rFonts w:ascii="Arial" w:hAnsi="Arial" w:cs="Arial"/>
          <w:color w:val="000000"/>
        </w:rPr>
      </w:pPr>
      <w:r w:rsidRPr="008D4101">
        <w:rPr>
          <w:rFonts w:ascii="Arial" w:hAnsi="Arial" w:cs="Arial"/>
          <w:color w:val="000000"/>
        </w:rPr>
        <w:t>5.10 Change to</w:t>
      </w:r>
      <w:r w:rsidRPr="008D4101" w:rsidR="00707C8D">
        <w:rPr>
          <w:rFonts w:ascii="Arial" w:hAnsi="Arial" w:cs="Arial"/>
          <w:color w:val="000000"/>
        </w:rPr>
        <w:t xml:space="preserve"> </w:t>
      </w:r>
      <w:r w:rsidRPr="008D4101" w:rsidR="0015524F">
        <w:rPr>
          <w:rFonts w:ascii="Arial" w:hAnsi="Arial" w:cs="Arial"/>
          <w:color w:val="000000"/>
        </w:rPr>
        <w:t xml:space="preserve">Do you use an </w:t>
      </w:r>
      <w:r w:rsidRPr="008D4101" w:rsidR="00707C8D">
        <w:rPr>
          <w:rFonts w:ascii="Arial" w:hAnsi="Arial" w:cs="Arial"/>
          <w:color w:val="000000"/>
        </w:rPr>
        <w:t>Average Cost per Unit (ACPU)</w:t>
      </w:r>
      <w:r w:rsidRPr="008D4101" w:rsidR="0015524F">
        <w:rPr>
          <w:rFonts w:ascii="Arial" w:hAnsi="Arial" w:cs="Arial"/>
          <w:color w:val="000000"/>
        </w:rPr>
        <w:t xml:space="preserve">. </w:t>
      </w:r>
      <w:r w:rsidRPr="008D4101" w:rsidR="00707C8D">
        <w:rPr>
          <w:rFonts w:ascii="Arial" w:hAnsi="Arial" w:cs="Arial"/>
          <w:color w:val="000000"/>
        </w:rPr>
        <w:t xml:space="preserve"> </w:t>
      </w:r>
    </w:p>
    <w:p w:rsidR="0072487F" w:rsidRPr="00874122" w:rsidP="00874122" w14:paraId="43F1CC48" w14:textId="228083BD">
      <w:pPr>
        <w:pStyle w:val="ListParagraph"/>
        <w:numPr>
          <w:ilvl w:val="1"/>
          <w:numId w:val="6"/>
        </w:numPr>
        <w:autoSpaceDE w:val="0"/>
        <w:autoSpaceDN w:val="0"/>
        <w:adjustRightInd w:val="0"/>
        <w:spacing w:after="0" w:line="240" w:lineRule="auto"/>
        <w:rPr>
          <w:rFonts w:ascii="Arial" w:hAnsi="Arial" w:cs="Arial"/>
          <w:color w:val="000000"/>
        </w:rPr>
      </w:pPr>
      <w:r w:rsidRPr="008D4101">
        <w:rPr>
          <w:rFonts w:ascii="Arial" w:hAnsi="Arial" w:cs="Arial"/>
          <w:color w:val="000000"/>
        </w:rPr>
        <w:t xml:space="preserve">5.10a </w:t>
      </w:r>
      <w:r w:rsidRPr="008D4101" w:rsidR="0015524F">
        <w:rPr>
          <w:rFonts w:ascii="Arial" w:hAnsi="Arial" w:cs="Arial"/>
          <w:color w:val="000000"/>
        </w:rPr>
        <w:t>I</w:t>
      </w:r>
      <w:r w:rsidRPr="008D4101" w:rsidR="00707C8D">
        <w:rPr>
          <w:rFonts w:ascii="Arial" w:hAnsi="Arial" w:cs="Arial"/>
          <w:color w:val="000000"/>
        </w:rPr>
        <w:t>f so</w:t>
      </w:r>
      <w:r w:rsidRPr="008D4101" w:rsidR="0041762E">
        <w:rPr>
          <w:rFonts w:ascii="Arial" w:hAnsi="Arial" w:cs="Arial"/>
          <w:color w:val="000000"/>
        </w:rPr>
        <w:t>,</w:t>
      </w:r>
      <w:r w:rsidRPr="008D4101" w:rsidR="00707C8D">
        <w:rPr>
          <w:rFonts w:ascii="Arial" w:hAnsi="Arial" w:cs="Arial"/>
          <w:color w:val="000000"/>
        </w:rPr>
        <w:t xml:space="preserve"> what </w:t>
      </w:r>
      <w:r w:rsidRPr="008D4101" w:rsidR="0015524F">
        <w:rPr>
          <w:rFonts w:ascii="Arial" w:hAnsi="Arial" w:cs="Arial"/>
          <w:color w:val="000000"/>
        </w:rPr>
        <w:t>is the ACPU amount?</w:t>
      </w:r>
    </w:p>
    <w:p w:rsidR="00707C8D" w:rsidRPr="008D4101" w:rsidP="0072487F" w14:paraId="4F5FECA9" w14:textId="6D8DB972">
      <w:pPr>
        <w:pStyle w:val="ListParagraph"/>
        <w:numPr>
          <w:ilvl w:val="0"/>
          <w:numId w:val="6"/>
        </w:numPr>
        <w:autoSpaceDE w:val="0"/>
        <w:autoSpaceDN w:val="0"/>
        <w:adjustRightInd w:val="0"/>
        <w:spacing w:after="0" w:line="240" w:lineRule="auto"/>
        <w:rPr>
          <w:rFonts w:ascii="Arial" w:hAnsi="Arial" w:cs="Arial"/>
          <w:color w:val="000000"/>
        </w:rPr>
      </w:pPr>
      <w:r w:rsidRPr="008D4101">
        <w:rPr>
          <w:rFonts w:ascii="Arial" w:hAnsi="Arial" w:cs="Arial"/>
          <w:color w:val="000000"/>
        </w:rPr>
        <w:t>5.11 – This section needs</w:t>
      </w:r>
      <w:r w:rsidRPr="008D4101" w:rsidR="0041762E">
        <w:rPr>
          <w:rFonts w:ascii="Arial" w:hAnsi="Arial" w:cs="Arial"/>
          <w:color w:val="000000"/>
        </w:rPr>
        <w:t xml:space="preserve"> two</w:t>
      </w:r>
      <w:r w:rsidRPr="008D4101">
        <w:rPr>
          <w:rFonts w:ascii="Arial" w:hAnsi="Arial" w:cs="Arial"/>
          <w:color w:val="000000"/>
        </w:rPr>
        <w:t xml:space="preserve"> box</w:t>
      </w:r>
      <w:r w:rsidRPr="008D4101" w:rsidR="0041762E">
        <w:rPr>
          <w:rFonts w:ascii="Arial" w:hAnsi="Arial" w:cs="Arial"/>
          <w:color w:val="000000"/>
        </w:rPr>
        <w:t>es</w:t>
      </w:r>
      <w:r w:rsidRPr="008D4101">
        <w:rPr>
          <w:rFonts w:ascii="Arial" w:hAnsi="Arial" w:cs="Arial"/>
          <w:color w:val="000000"/>
        </w:rPr>
        <w:t xml:space="preserve"> for roof top solar </w:t>
      </w:r>
      <w:r w:rsidRPr="008D4101" w:rsidR="0015524F">
        <w:rPr>
          <w:rFonts w:ascii="Arial" w:hAnsi="Arial" w:cs="Arial"/>
          <w:color w:val="000000"/>
        </w:rPr>
        <w:t>and</w:t>
      </w:r>
      <w:r w:rsidRPr="008D4101">
        <w:rPr>
          <w:rFonts w:ascii="Arial" w:hAnsi="Arial" w:cs="Arial"/>
          <w:color w:val="000000"/>
        </w:rPr>
        <w:t xml:space="preserve"> community solar projects.</w:t>
      </w:r>
    </w:p>
    <w:p w:rsidR="00707C8D" w:rsidRPr="00874122" w:rsidP="00A82FA1" w14:paraId="784BD3D6" w14:textId="62181C24">
      <w:pPr>
        <w:pStyle w:val="Heading1"/>
        <w:rPr>
          <w:rFonts w:ascii="Arial" w:hAnsi="Arial" w:cs="Arial"/>
          <w:b/>
          <w:bCs/>
          <w:color w:val="000000"/>
          <w:sz w:val="22"/>
          <w:szCs w:val="22"/>
        </w:rPr>
      </w:pPr>
      <w:bookmarkStart w:id="8" w:name="_Toc141252617"/>
      <w:r w:rsidRPr="00874122">
        <w:rPr>
          <w:rFonts w:ascii="Arial" w:hAnsi="Arial" w:cs="Arial"/>
          <w:b/>
          <w:bCs/>
          <w:color w:val="000000"/>
          <w:sz w:val="22"/>
          <w:szCs w:val="22"/>
        </w:rPr>
        <w:t>SECTION 6</w:t>
      </w:r>
      <w:r w:rsidR="00A82FA1">
        <w:rPr>
          <w:rFonts w:ascii="Arial" w:hAnsi="Arial" w:cs="Arial"/>
          <w:b/>
          <w:bCs/>
          <w:color w:val="000000"/>
          <w:sz w:val="22"/>
          <w:szCs w:val="22"/>
        </w:rPr>
        <w:t xml:space="preserve"> – Outreach</w:t>
      </w:r>
      <w:bookmarkEnd w:id="8"/>
      <w:r w:rsidR="00A82FA1">
        <w:rPr>
          <w:rFonts w:ascii="Arial" w:hAnsi="Arial" w:cs="Arial"/>
          <w:b/>
          <w:bCs/>
          <w:color w:val="000000"/>
          <w:sz w:val="22"/>
          <w:szCs w:val="22"/>
        </w:rPr>
        <w:t xml:space="preserve"> </w:t>
      </w:r>
    </w:p>
    <w:p w:rsidR="00707C8D" w:rsidRPr="008D4101" w:rsidP="00707C8D" w14:paraId="5381B774" w14:textId="708B11AF">
      <w:pPr>
        <w:pStyle w:val="ListParagraph"/>
        <w:numPr>
          <w:ilvl w:val="0"/>
          <w:numId w:val="13"/>
        </w:numPr>
        <w:autoSpaceDE w:val="0"/>
        <w:autoSpaceDN w:val="0"/>
        <w:adjustRightInd w:val="0"/>
        <w:spacing w:after="0" w:line="240" w:lineRule="auto"/>
        <w:ind w:left="720"/>
        <w:rPr>
          <w:rFonts w:ascii="Arial" w:hAnsi="Arial" w:cs="Arial"/>
          <w:color w:val="000000"/>
        </w:rPr>
      </w:pPr>
      <w:r w:rsidRPr="008D4101">
        <w:rPr>
          <w:rFonts w:ascii="Arial" w:hAnsi="Arial" w:cs="Arial"/>
          <w:color w:val="000000"/>
        </w:rPr>
        <w:t xml:space="preserve">6.1 </w:t>
      </w:r>
      <w:r w:rsidR="00616F23">
        <w:rPr>
          <w:rFonts w:ascii="Arial" w:hAnsi="Arial" w:cs="Arial"/>
          <w:color w:val="000000"/>
        </w:rPr>
        <w:t>–</w:t>
      </w:r>
      <w:r w:rsidRPr="008D4101">
        <w:rPr>
          <w:rFonts w:ascii="Arial" w:hAnsi="Arial" w:cs="Arial"/>
          <w:color w:val="000000"/>
        </w:rPr>
        <w:t xml:space="preserve"> This section needs to include other outreach including we</w:t>
      </w:r>
      <w:r w:rsidR="00A85C70">
        <w:rPr>
          <w:rFonts w:ascii="Arial" w:hAnsi="Arial" w:cs="Arial"/>
          <w:color w:val="000000"/>
        </w:rPr>
        <w:t>b posting</w:t>
      </w:r>
      <w:r w:rsidR="001C6D75">
        <w:rPr>
          <w:rFonts w:ascii="Arial" w:hAnsi="Arial" w:cs="Arial"/>
          <w:color w:val="000000"/>
        </w:rPr>
        <w:t>,</w:t>
      </w:r>
      <w:r w:rsidRPr="008D4101">
        <w:rPr>
          <w:rFonts w:ascii="Arial" w:hAnsi="Arial" w:cs="Arial"/>
          <w:color w:val="000000"/>
        </w:rPr>
        <w:t xml:space="preserve"> email, </w:t>
      </w:r>
      <w:r w:rsidRPr="008D4101" w:rsidR="004E05EB">
        <w:rPr>
          <w:rFonts w:ascii="Arial" w:hAnsi="Arial" w:cs="Arial"/>
          <w:color w:val="000000"/>
        </w:rPr>
        <w:t>texting,</w:t>
      </w:r>
      <w:r w:rsidRPr="008D4101">
        <w:rPr>
          <w:rFonts w:ascii="Arial" w:hAnsi="Arial" w:cs="Arial"/>
          <w:color w:val="000000"/>
        </w:rPr>
        <w:t xml:space="preserve"> </w:t>
      </w:r>
      <w:r w:rsidR="003B00BB">
        <w:rPr>
          <w:rFonts w:ascii="Arial" w:hAnsi="Arial" w:cs="Arial"/>
          <w:color w:val="000000"/>
        </w:rPr>
        <w:t>events,</w:t>
      </w:r>
      <w:r w:rsidRPr="008D4101" w:rsidR="003B00BB">
        <w:rPr>
          <w:rFonts w:ascii="Arial" w:hAnsi="Arial" w:cs="Arial"/>
          <w:color w:val="000000"/>
        </w:rPr>
        <w:t xml:space="preserve"> and</w:t>
      </w:r>
      <w:r w:rsidR="003B00BB">
        <w:rPr>
          <w:rFonts w:ascii="Arial" w:hAnsi="Arial" w:cs="Arial"/>
          <w:color w:val="000000"/>
        </w:rPr>
        <w:t xml:space="preserve"> </w:t>
      </w:r>
      <w:r w:rsidRPr="008D4101">
        <w:rPr>
          <w:rFonts w:ascii="Arial" w:hAnsi="Arial" w:cs="Arial"/>
          <w:color w:val="000000"/>
        </w:rPr>
        <w:t>social media.</w:t>
      </w:r>
    </w:p>
    <w:p w:rsidR="00A82FA1" w:rsidRPr="00A82FA1" w:rsidP="00A82FA1" w14:paraId="224A3331" w14:textId="747ACE9F">
      <w:pPr>
        <w:pStyle w:val="Heading1"/>
        <w:rPr>
          <w:rFonts w:ascii="Arial" w:hAnsi="Arial" w:cs="Arial"/>
          <w:b/>
          <w:bCs/>
          <w:color w:val="000000"/>
          <w:sz w:val="22"/>
          <w:szCs w:val="22"/>
        </w:rPr>
      </w:pPr>
      <w:bookmarkStart w:id="9" w:name="_Toc141252618"/>
      <w:r w:rsidRPr="00874122">
        <w:rPr>
          <w:rFonts w:ascii="Arial" w:hAnsi="Arial" w:cs="Arial"/>
          <w:b/>
          <w:bCs/>
          <w:color w:val="000000"/>
          <w:sz w:val="22"/>
          <w:szCs w:val="22"/>
        </w:rPr>
        <w:t>SECTION 7</w:t>
      </w:r>
      <w:r>
        <w:rPr>
          <w:rFonts w:ascii="Arial" w:hAnsi="Arial" w:cs="Arial"/>
          <w:b/>
          <w:bCs/>
          <w:color w:val="000000"/>
          <w:sz w:val="22"/>
          <w:szCs w:val="22"/>
        </w:rPr>
        <w:t xml:space="preserve"> – Coordination</w:t>
      </w:r>
      <w:bookmarkEnd w:id="9"/>
      <w:r>
        <w:rPr>
          <w:rFonts w:ascii="Arial" w:hAnsi="Arial" w:cs="Arial"/>
          <w:b/>
          <w:bCs/>
          <w:color w:val="000000"/>
          <w:sz w:val="22"/>
          <w:szCs w:val="22"/>
        </w:rPr>
        <w:t xml:space="preserve"> </w:t>
      </w:r>
    </w:p>
    <w:p w:rsidR="003B00BB" w:rsidP="0015524F" w14:paraId="27DAD7C9" w14:textId="628396B7">
      <w:pPr>
        <w:pStyle w:val="ListParagraph"/>
        <w:numPr>
          <w:ilvl w:val="0"/>
          <w:numId w:val="13"/>
        </w:numPr>
        <w:autoSpaceDE w:val="0"/>
        <w:autoSpaceDN w:val="0"/>
        <w:adjustRightInd w:val="0"/>
        <w:spacing w:after="0" w:line="240" w:lineRule="auto"/>
        <w:ind w:left="720"/>
        <w:rPr>
          <w:rFonts w:ascii="Arial" w:hAnsi="Arial" w:cs="Arial"/>
          <w:color w:val="000000"/>
        </w:rPr>
      </w:pPr>
      <w:r w:rsidRPr="008D4101">
        <w:rPr>
          <w:rFonts w:ascii="Arial" w:hAnsi="Arial" w:cs="Arial"/>
          <w:color w:val="000000"/>
        </w:rPr>
        <w:t xml:space="preserve">7.1 This section needs to include </w:t>
      </w:r>
      <w:r>
        <w:rPr>
          <w:rFonts w:ascii="Arial" w:hAnsi="Arial" w:cs="Arial"/>
          <w:color w:val="000000"/>
        </w:rPr>
        <w:t>data entry field next to the first t</w:t>
      </w:r>
      <w:r w:rsidR="009A357A">
        <w:rPr>
          <w:rFonts w:ascii="Arial" w:hAnsi="Arial" w:cs="Arial"/>
          <w:color w:val="000000"/>
        </w:rPr>
        <w:t>wo</w:t>
      </w:r>
      <w:r>
        <w:rPr>
          <w:rFonts w:ascii="Arial" w:hAnsi="Arial" w:cs="Arial"/>
          <w:color w:val="000000"/>
        </w:rPr>
        <w:t xml:space="preserve"> boxes.</w:t>
      </w:r>
      <w:r w:rsidRPr="008D4101">
        <w:rPr>
          <w:rFonts w:ascii="Arial" w:hAnsi="Arial" w:cs="Arial"/>
          <w:color w:val="000000"/>
        </w:rPr>
        <w:t xml:space="preserve"> </w:t>
      </w:r>
    </w:p>
    <w:p w:rsidR="003B00BB" w:rsidP="0015524F" w14:paraId="1DAF218A" w14:textId="73F8D6D4">
      <w:pPr>
        <w:pStyle w:val="ListParagraph"/>
        <w:numPr>
          <w:ilvl w:val="0"/>
          <w:numId w:val="13"/>
        </w:numPr>
        <w:autoSpaceDE w:val="0"/>
        <w:autoSpaceDN w:val="0"/>
        <w:adjustRightInd w:val="0"/>
        <w:spacing w:after="0" w:line="240" w:lineRule="auto"/>
        <w:ind w:left="720"/>
        <w:rPr>
          <w:rFonts w:ascii="Arial" w:hAnsi="Arial" w:cs="Arial"/>
          <w:color w:val="000000"/>
        </w:rPr>
      </w:pPr>
      <w:r>
        <w:rPr>
          <w:rFonts w:ascii="Arial" w:hAnsi="Arial" w:cs="Arial"/>
          <w:color w:val="000000"/>
        </w:rPr>
        <w:t>Joint application for multiple programs (</w:t>
      </w:r>
      <w:r w:rsidR="009A357A">
        <w:rPr>
          <w:rFonts w:ascii="Arial" w:hAnsi="Arial" w:cs="Arial"/>
          <w:color w:val="000000"/>
        </w:rPr>
        <w:t>indicate</w:t>
      </w:r>
      <w:r>
        <w:rPr>
          <w:rFonts w:ascii="Arial" w:hAnsi="Arial" w:cs="Arial"/>
          <w:color w:val="000000"/>
        </w:rPr>
        <w:t xml:space="preserve"> programs</w:t>
      </w:r>
      <w:r w:rsidR="009A357A">
        <w:rPr>
          <w:rFonts w:ascii="Arial" w:hAnsi="Arial" w:cs="Arial"/>
          <w:color w:val="000000"/>
        </w:rPr>
        <w:t xml:space="preserve"> included</w:t>
      </w:r>
      <w:r>
        <w:rPr>
          <w:rFonts w:ascii="Arial" w:hAnsi="Arial" w:cs="Arial"/>
          <w:color w:val="000000"/>
        </w:rPr>
        <w:t>:____)</w:t>
      </w:r>
    </w:p>
    <w:p w:rsidR="00707C8D" w:rsidRPr="00E157C0" w:rsidP="00E157C0" w14:paraId="7312BF38" w14:textId="25A3032A">
      <w:pPr>
        <w:pStyle w:val="ListParagraph"/>
        <w:numPr>
          <w:ilvl w:val="0"/>
          <w:numId w:val="13"/>
        </w:numPr>
        <w:autoSpaceDE w:val="0"/>
        <w:autoSpaceDN w:val="0"/>
        <w:adjustRightInd w:val="0"/>
        <w:spacing w:after="0" w:line="240" w:lineRule="auto"/>
        <w:ind w:left="720"/>
        <w:rPr>
          <w:rFonts w:ascii="Arial" w:hAnsi="Arial" w:cs="Arial"/>
          <w:color w:val="000000"/>
        </w:rPr>
      </w:pPr>
      <w:r>
        <w:rPr>
          <w:rFonts w:ascii="Arial" w:hAnsi="Arial" w:cs="Arial"/>
          <w:color w:val="000000"/>
        </w:rPr>
        <w:t>Intake referrals to/from other programs (indicate programs:____)</w:t>
      </w:r>
    </w:p>
    <w:p w:rsidR="0072487F" w:rsidRPr="00874122" w:rsidP="00A82FA1" w14:paraId="57DB54DA" w14:textId="7F4667DB">
      <w:pPr>
        <w:pStyle w:val="Heading1"/>
        <w:rPr>
          <w:rFonts w:ascii="Arial" w:hAnsi="Arial" w:cs="Arial"/>
          <w:b/>
          <w:bCs/>
          <w:color w:val="000000"/>
          <w:sz w:val="22"/>
          <w:szCs w:val="22"/>
        </w:rPr>
      </w:pPr>
      <w:bookmarkStart w:id="10" w:name="_Toc141252619"/>
      <w:r w:rsidRPr="00874122">
        <w:rPr>
          <w:rFonts w:ascii="Arial" w:hAnsi="Arial" w:cs="Arial"/>
          <w:b/>
          <w:bCs/>
          <w:color w:val="000000"/>
          <w:sz w:val="22"/>
          <w:szCs w:val="22"/>
        </w:rPr>
        <w:t>SECTION 8</w:t>
      </w:r>
      <w:r w:rsidR="00A82FA1">
        <w:rPr>
          <w:rFonts w:ascii="Arial" w:hAnsi="Arial" w:cs="Arial"/>
          <w:b/>
          <w:bCs/>
          <w:color w:val="000000"/>
          <w:sz w:val="22"/>
          <w:szCs w:val="22"/>
        </w:rPr>
        <w:t xml:space="preserve"> – Agency Designation</w:t>
      </w:r>
      <w:bookmarkEnd w:id="10"/>
    </w:p>
    <w:p w:rsidR="0041762E" w:rsidRPr="008D4101" w:rsidP="00321A19" w14:paraId="70D13D5B" w14:textId="77777777">
      <w:pPr>
        <w:pStyle w:val="ListParagraph"/>
        <w:numPr>
          <w:ilvl w:val="0"/>
          <w:numId w:val="5"/>
        </w:numPr>
        <w:autoSpaceDE w:val="0"/>
        <w:autoSpaceDN w:val="0"/>
        <w:adjustRightInd w:val="0"/>
        <w:spacing w:after="0" w:line="240" w:lineRule="auto"/>
        <w:rPr>
          <w:rFonts w:ascii="Arial" w:hAnsi="Arial" w:cs="Arial"/>
          <w:color w:val="000000"/>
        </w:rPr>
      </w:pPr>
      <w:r w:rsidRPr="008D4101">
        <w:rPr>
          <w:rFonts w:ascii="Arial" w:hAnsi="Arial" w:cs="Arial"/>
          <w:color w:val="000000"/>
        </w:rPr>
        <w:t xml:space="preserve">8.1 </w:t>
      </w:r>
      <w:r w:rsidRPr="008D4101">
        <w:rPr>
          <w:rFonts w:ascii="Arial" w:hAnsi="Arial" w:cs="Arial"/>
          <w:color w:val="000000"/>
        </w:rPr>
        <w:t>–</w:t>
      </w:r>
      <w:r w:rsidRPr="008D4101">
        <w:rPr>
          <w:rFonts w:ascii="Arial" w:hAnsi="Arial" w:cs="Arial"/>
          <w:color w:val="000000"/>
        </w:rPr>
        <w:t xml:space="preserve"> </w:t>
      </w:r>
    </w:p>
    <w:p w:rsidR="0041762E" w:rsidRPr="008D4101" w:rsidP="0041762E" w14:paraId="3CC97C41" w14:textId="77777777">
      <w:pPr>
        <w:pStyle w:val="ListParagraph"/>
        <w:numPr>
          <w:ilvl w:val="1"/>
          <w:numId w:val="5"/>
        </w:numPr>
        <w:autoSpaceDE w:val="0"/>
        <w:autoSpaceDN w:val="0"/>
        <w:adjustRightInd w:val="0"/>
        <w:spacing w:after="0" w:line="240" w:lineRule="auto"/>
        <w:rPr>
          <w:rFonts w:ascii="Arial" w:hAnsi="Arial" w:cs="Arial"/>
          <w:color w:val="000000"/>
        </w:rPr>
      </w:pPr>
      <w:r w:rsidRPr="008D4101">
        <w:rPr>
          <w:rFonts w:ascii="Arial" w:hAnsi="Arial" w:cs="Arial"/>
          <w:color w:val="000000"/>
        </w:rPr>
        <w:t>Add Economic Development Agency</w:t>
      </w:r>
    </w:p>
    <w:p w:rsidR="001C6D75" w:rsidRPr="008D4101" w:rsidP="0041762E" w14:paraId="2A177B22" w14:textId="7D179C06">
      <w:pPr>
        <w:pStyle w:val="ListParagraph"/>
        <w:numPr>
          <w:ilvl w:val="1"/>
          <w:numId w:val="5"/>
        </w:numPr>
        <w:autoSpaceDE w:val="0"/>
        <w:autoSpaceDN w:val="0"/>
        <w:adjustRightInd w:val="0"/>
        <w:spacing w:after="0" w:line="240" w:lineRule="auto"/>
        <w:rPr>
          <w:rFonts w:ascii="Arial" w:hAnsi="Arial" w:cs="Arial"/>
          <w:color w:val="000000"/>
        </w:rPr>
      </w:pPr>
      <w:r w:rsidRPr="008D4101">
        <w:rPr>
          <w:rFonts w:ascii="Arial" w:hAnsi="Arial" w:cs="Arial"/>
          <w:color w:val="000000"/>
        </w:rPr>
        <w:t>Change Welfare to “State Department of Welfare (administers TANF, SNAP, and/or Medicaid)</w:t>
      </w:r>
      <w:r w:rsidR="00874122">
        <w:rPr>
          <w:rFonts w:ascii="Arial" w:hAnsi="Arial" w:cs="Arial"/>
          <w:color w:val="000000"/>
        </w:rPr>
        <w:t>”</w:t>
      </w:r>
      <w:r w:rsidRPr="008D4101">
        <w:rPr>
          <w:rFonts w:ascii="Arial" w:hAnsi="Arial" w:cs="Arial"/>
          <w:color w:val="000000"/>
        </w:rPr>
        <w:t xml:space="preserve"> </w:t>
      </w:r>
    </w:p>
    <w:p w:rsidR="00874122" w:rsidRPr="00E157C0" w:rsidP="00E157C0" w14:paraId="6E980341" w14:textId="251FFD02">
      <w:pPr>
        <w:pStyle w:val="ListParagraph"/>
        <w:numPr>
          <w:ilvl w:val="1"/>
          <w:numId w:val="5"/>
        </w:numPr>
        <w:autoSpaceDE w:val="0"/>
        <w:autoSpaceDN w:val="0"/>
        <w:adjustRightInd w:val="0"/>
        <w:spacing w:after="0" w:line="240" w:lineRule="auto"/>
        <w:rPr>
          <w:rFonts w:ascii="Arial" w:hAnsi="Arial" w:cs="Arial"/>
          <w:color w:val="000000"/>
        </w:rPr>
      </w:pPr>
      <w:r w:rsidRPr="00E157C0">
        <w:rPr>
          <w:rFonts w:ascii="Arial" w:hAnsi="Arial" w:cs="Arial"/>
          <w:color w:val="000000"/>
        </w:rPr>
        <w:t>Eliminate space between “Energy” and “/” and Environment</w:t>
      </w:r>
    </w:p>
    <w:p w:rsidR="00CA772B" w:rsidRPr="00E157C0" w:rsidP="001C6D75" w14:paraId="354F2DB7" w14:textId="11B7A705">
      <w:pPr>
        <w:pStyle w:val="ListParagraph"/>
        <w:numPr>
          <w:ilvl w:val="0"/>
          <w:numId w:val="5"/>
        </w:numPr>
        <w:autoSpaceDE w:val="0"/>
        <w:autoSpaceDN w:val="0"/>
        <w:adjustRightInd w:val="0"/>
        <w:spacing w:after="0" w:line="240" w:lineRule="auto"/>
        <w:rPr>
          <w:rFonts w:ascii="Arial" w:hAnsi="Arial" w:cs="Arial"/>
          <w:color w:val="000000"/>
        </w:rPr>
      </w:pPr>
      <w:r w:rsidRPr="008D4101">
        <w:rPr>
          <w:rFonts w:ascii="Arial" w:hAnsi="Arial" w:cs="Arial"/>
          <w:color w:val="000000"/>
        </w:rPr>
        <w:t xml:space="preserve">New Attachment: </w:t>
      </w:r>
      <w:r w:rsidRPr="008D4101" w:rsidR="00F27B33">
        <w:rPr>
          <w:rFonts w:ascii="Arial" w:hAnsi="Arial" w:cs="Arial"/>
          <w:color w:val="000000"/>
        </w:rPr>
        <w:t>Include current list of subrecipient name</w:t>
      </w:r>
      <w:r w:rsidRPr="008D4101" w:rsidR="00377C03">
        <w:rPr>
          <w:rFonts w:ascii="Arial" w:hAnsi="Arial" w:cs="Arial"/>
          <w:color w:val="000000"/>
        </w:rPr>
        <w:t>,</w:t>
      </w:r>
      <w:r w:rsidRPr="008D4101" w:rsidR="00F27B33">
        <w:rPr>
          <w:rFonts w:ascii="Arial" w:hAnsi="Arial" w:cs="Arial"/>
          <w:color w:val="000000"/>
        </w:rPr>
        <w:t xml:space="preserve"> main office address</w:t>
      </w:r>
      <w:r w:rsidR="00F149B3">
        <w:rPr>
          <w:rFonts w:ascii="Arial" w:hAnsi="Arial" w:cs="Arial"/>
          <w:color w:val="000000"/>
        </w:rPr>
        <w:t xml:space="preserve"> (do not list P.O. Box)</w:t>
      </w:r>
      <w:r w:rsidRPr="008D4101" w:rsidR="00F27B33">
        <w:rPr>
          <w:rFonts w:ascii="Arial" w:hAnsi="Arial" w:cs="Arial"/>
          <w:color w:val="000000"/>
        </w:rPr>
        <w:t xml:space="preserve">, </w:t>
      </w:r>
      <w:r w:rsidR="009B47B6">
        <w:rPr>
          <w:rFonts w:ascii="Arial" w:hAnsi="Arial" w:cs="Arial"/>
          <w:color w:val="000000"/>
        </w:rPr>
        <w:t xml:space="preserve">phone number, </w:t>
      </w:r>
      <w:r w:rsidRPr="008D4101" w:rsidR="00F27B33">
        <w:rPr>
          <w:rFonts w:ascii="Arial" w:hAnsi="Arial" w:cs="Arial"/>
          <w:color w:val="000000"/>
        </w:rPr>
        <w:t>count</w:t>
      </w:r>
      <w:r w:rsidR="009B47B6">
        <w:rPr>
          <w:rFonts w:ascii="Arial" w:hAnsi="Arial" w:cs="Arial"/>
          <w:color w:val="000000"/>
        </w:rPr>
        <w:t>y(s)</w:t>
      </w:r>
      <w:r w:rsidRPr="008D4101" w:rsidR="00F27B33">
        <w:rPr>
          <w:rFonts w:ascii="Arial" w:hAnsi="Arial" w:cs="Arial"/>
          <w:color w:val="000000"/>
        </w:rPr>
        <w:t xml:space="preserve"> served, Congressional District,</w:t>
      </w:r>
      <w:r w:rsidR="00074FE4">
        <w:rPr>
          <w:rFonts w:ascii="Arial" w:hAnsi="Arial" w:cs="Arial"/>
          <w:color w:val="000000"/>
        </w:rPr>
        <w:t xml:space="preserve"> and</w:t>
      </w:r>
      <w:r w:rsidRPr="008D4101" w:rsidR="00F27B33">
        <w:rPr>
          <w:rFonts w:ascii="Arial" w:hAnsi="Arial" w:cs="Arial"/>
          <w:color w:val="000000"/>
        </w:rPr>
        <w:t xml:space="preserve"> </w:t>
      </w:r>
      <w:r w:rsidRPr="008D4101" w:rsidR="00377C03">
        <w:rPr>
          <w:rFonts w:ascii="Arial" w:hAnsi="Arial" w:cs="Arial"/>
          <w:color w:val="000000"/>
        </w:rPr>
        <w:t>UEI number</w:t>
      </w:r>
      <w:r w:rsidR="00074FE4">
        <w:rPr>
          <w:rFonts w:ascii="Arial" w:hAnsi="Arial" w:cs="Arial"/>
          <w:color w:val="000000"/>
        </w:rPr>
        <w:t xml:space="preserve">. </w:t>
      </w:r>
      <w:r w:rsidRPr="008D4101" w:rsidR="008830F1">
        <w:rPr>
          <w:rFonts w:ascii="Arial" w:hAnsi="Arial" w:cs="Arial"/>
          <w:i/>
          <w:iCs/>
          <w:color w:val="000000"/>
        </w:rPr>
        <w:t>Used for Near hotline</w:t>
      </w:r>
      <w:r w:rsidR="00F149B3">
        <w:rPr>
          <w:rFonts w:ascii="Arial" w:hAnsi="Arial" w:cs="Arial"/>
          <w:i/>
          <w:iCs/>
          <w:color w:val="000000"/>
        </w:rPr>
        <w:t xml:space="preserve"> and OCS Service Provider Tool</w:t>
      </w:r>
      <w:r w:rsidRPr="008D4101" w:rsidR="008830F1">
        <w:rPr>
          <w:rFonts w:ascii="Arial" w:hAnsi="Arial" w:cs="Arial"/>
          <w:i/>
          <w:iCs/>
          <w:color w:val="000000"/>
        </w:rPr>
        <w:t xml:space="preserve"> and </w:t>
      </w:r>
      <w:r w:rsidRPr="008D4101" w:rsidR="008B5C0D">
        <w:rPr>
          <w:rFonts w:ascii="Arial" w:hAnsi="Arial" w:cs="Arial"/>
          <w:i/>
          <w:iCs/>
          <w:color w:val="000000"/>
        </w:rPr>
        <w:t>clearinghouse</w:t>
      </w:r>
      <w:r w:rsidRPr="008D4101" w:rsidR="00ED7FC8">
        <w:rPr>
          <w:rFonts w:ascii="Arial" w:hAnsi="Arial" w:cs="Arial"/>
          <w:color w:val="000000"/>
        </w:rPr>
        <w:t xml:space="preserve"> </w:t>
      </w:r>
    </w:p>
    <w:p w:rsidR="009065D1" w:rsidRPr="008D4101" w:rsidP="00E86645" w14:paraId="41D29443" w14:textId="1B9C7E09">
      <w:pPr>
        <w:pStyle w:val="ListParagraph"/>
        <w:numPr>
          <w:ilvl w:val="0"/>
          <w:numId w:val="5"/>
        </w:numPr>
        <w:autoSpaceDE w:val="0"/>
        <w:autoSpaceDN w:val="0"/>
        <w:adjustRightInd w:val="0"/>
        <w:spacing w:after="0" w:line="240" w:lineRule="auto"/>
        <w:rPr>
          <w:rFonts w:ascii="Arial" w:hAnsi="Arial" w:cs="Arial"/>
          <w:color w:val="000000"/>
        </w:rPr>
      </w:pPr>
      <w:r w:rsidRPr="008D4101">
        <w:rPr>
          <w:rFonts w:ascii="Arial" w:hAnsi="Arial" w:cs="Arial"/>
          <w:color w:val="000000"/>
        </w:rPr>
        <w:t>Add 8.10</w:t>
      </w:r>
      <w:r w:rsidRPr="008D4101">
        <w:rPr>
          <w:rFonts w:ascii="Arial" w:hAnsi="Arial" w:cs="Arial"/>
          <w:color w:val="000000"/>
        </w:rPr>
        <w:t xml:space="preserve">: </w:t>
      </w:r>
      <w:r w:rsidR="009B47B6">
        <w:rPr>
          <w:rFonts w:ascii="Arial" w:hAnsi="Arial" w:cs="Arial"/>
          <w:color w:val="000000"/>
        </w:rPr>
        <w:t>If an agency is no longer providing LIHEAP, a</w:t>
      </w:r>
      <w:r w:rsidRPr="008D4101">
        <w:rPr>
          <w:rFonts w:ascii="Arial" w:hAnsi="Arial" w:cs="Arial"/>
          <w:color w:val="000000"/>
        </w:rPr>
        <w:t xml:space="preserve">re you aware of prior-year LIHEAP funds </w:t>
      </w:r>
      <w:r w:rsidR="009B47B6">
        <w:rPr>
          <w:rFonts w:ascii="Arial" w:hAnsi="Arial" w:cs="Arial"/>
          <w:color w:val="000000"/>
        </w:rPr>
        <w:t xml:space="preserve">being </w:t>
      </w:r>
      <w:r w:rsidRPr="008D4101">
        <w:rPr>
          <w:rFonts w:ascii="Arial" w:hAnsi="Arial" w:cs="Arial"/>
          <w:color w:val="000000"/>
        </w:rPr>
        <w:t>mismanaged or misspent?</w:t>
      </w:r>
      <w:r w:rsidR="00074FE4">
        <w:rPr>
          <w:rFonts w:ascii="Arial" w:hAnsi="Arial" w:cs="Arial"/>
          <w:color w:val="000000"/>
        </w:rPr>
        <w:t xml:space="preserve"> </w:t>
      </w:r>
      <w:r w:rsidRPr="008D4101">
        <w:rPr>
          <w:rFonts w:ascii="Arial" w:hAnsi="Arial" w:cs="Arial"/>
          <w:color w:val="000000"/>
        </w:rPr>
        <w:t xml:space="preserve">Yes or No </w:t>
      </w:r>
    </w:p>
    <w:p w:rsidR="009065D1" w:rsidRPr="008D4101" w:rsidP="009065D1" w14:paraId="00697C6D" w14:textId="106C81F2">
      <w:pPr>
        <w:pStyle w:val="ListParagraph"/>
        <w:numPr>
          <w:ilvl w:val="0"/>
          <w:numId w:val="5"/>
        </w:numPr>
        <w:autoSpaceDE w:val="0"/>
        <w:autoSpaceDN w:val="0"/>
        <w:adjustRightInd w:val="0"/>
        <w:spacing w:after="0" w:line="240" w:lineRule="auto"/>
        <w:rPr>
          <w:rFonts w:ascii="Arial" w:hAnsi="Arial" w:cs="Arial"/>
          <w:color w:val="000000"/>
        </w:rPr>
      </w:pPr>
      <w:r>
        <w:rPr>
          <w:rFonts w:ascii="Arial" w:hAnsi="Arial" w:cs="Arial"/>
          <w:color w:val="000000"/>
        </w:rPr>
        <w:t xml:space="preserve">8.10a </w:t>
      </w:r>
      <w:r w:rsidRPr="008D4101">
        <w:rPr>
          <w:rFonts w:ascii="Arial" w:hAnsi="Arial" w:cs="Arial"/>
          <w:color w:val="000000"/>
        </w:rPr>
        <w:t xml:space="preserve">If </w:t>
      </w:r>
      <w:r>
        <w:rPr>
          <w:rFonts w:ascii="Arial" w:hAnsi="Arial" w:cs="Arial"/>
          <w:color w:val="000000"/>
        </w:rPr>
        <w:t>yes</w:t>
      </w:r>
      <w:r w:rsidRPr="008D4101">
        <w:rPr>
          <w:rFonts w:ascii="Arial" w:hAnsi="Arial" w:cs="Arial"/>
          <w:color w:val="000000"/>
        </w:rPr>
        <w:t xml:space="preserve">, please explain. </w:t>
      </w:r>
    </w:p>
    <w:p w:rsidR="00074FE4" w:rsidP="009065D1" w14:paraId="57054290" w14:textId="00C18351">
      <w:pPr>
        <w:pStyle w:val="ListParagraph"/>
        <w:numPr>
          <w:ilvl w:val="0"/>
          <w:numId w:val="5"/>
        </w:numPr>
        <w:autoSpaceDE w:val="0"/>
        <w:autoSpaceDN w:val="0"/>
        <w:adjustRightInd w:val="0"/>
        <w:spacing w:after="0" w:line="240" w:lineRule="auto"/>
        <w:rPr>
          <w:rFonts w:ascii="Arial" w:hAnsi="Arial" w:cs="Arial"/>
          <w:color w:val="000000"/>
        </w:rPr>
      </w:pPr>
      <w:r w:rsidRPr="008D4101">
        <w:rPr>
          <w:rFonts w:ascii="Arial" w:hAnsi="Arial" w:cs="Arial"/>
          <w:color w:val="000000"/>
        </w:rPr>
        <w:t>8.1</w:t>
      </w:r>
      <w:r>
        <w:rPr>
          <w:rFonts w:ascii="Arial" w:hAnsi="Arial" w:cs="Arial"/>
          <w:color w:val="000000"/>
        </w:rPr>
        <w:t xml:space="preserve">0b </w:t>
      </w:r>
      <w:r w:rsidRPr="008D4101">
        <w:rPr>
          <w:rFonts w:ascii="Arial" w:hAnsi="Arial" w:cs="Arial"/>
          <w:color w:val="000000"/>
        </w:rPr>
        <w:t>Were other federal programs impacted such as CSBG, SSBG, Head Start, TANF, and Dept. of Energy Weatherization</w:t>
      </w:r>
      <w:r w:rsidR="001C6D75">
        <w:rPr>
          <w:rFonts w:ascii="Arial" w:hAnsi="Arial" w:cs="Arial"/>
          <w:color w:val="000000"/>
        </w:rPr>
        <w:t xml:space="preserve"> funding</w:t>
      </w:r>
      <w:r w:rsidRPr="008D4101">
        <w:rPr>
          <w:rFonts w:ascii="Arial" w:hAnsi="Arial" w:cs="Arial"/>
          <w:color w:val="000000"/>
        </w:rPr>
        <w:t>, etc.?</w:t>
      </w:r>
      <w:r>
        <w:rPr>
          <w:rFonts w:ascii="Arial" w:hAnsi="Arial" w:cs="Arial"/>
          <w:color w:val="000000"/>
        </w:rPr>
        <w:t xml:space="preserve"> Yes or No</w:t>
      </w:r>
    </w:p>
    <w:p w:rsidR="00074FE4" w:rsidP="009065D1" w14:paraId="202CC024" w14:textId="26535CB3">
      <w:pPr>
        <w:pStyle w:val="ListParagraph"/>
        <w:numPr>
          <w:ilvl w:val="0"/>
          <w:numId w:val="5"/>
        </w:numPr>
        <w:autoSpaceDE w:val="0"/>
        <w:autoSpaceDN w:val="0"/>
        <w:adjustRightInd w:val="0"/>
        <w:spacing w:after="0" w:line="240" w:lineRule="auto"/>
        <w:rPr>
          <w:rFonts w:ascii="Arial" w:hAnsi="Arial" w:cs="Arial"/>
          <w:color w:val="000000"/>
        </w:rPr>
      </w:pPr>
      <w:r>
        <w:rPr>
          <w:rFonts w:ascii="Arial" w:hAnsi="Arial" w:cs="Arial"/>
          <w:color w:val="000000"/>
        </w:rPr>
        <w:t>8.10c</w:t>
      </w:r>
      <w:r w:rsidRPr="008D4101" w:rsidR="009065D1">
        <w:rPr>
          <w:rFonts w:ascii="Arial" w:hAnsi="Arial" w:cs="Arial"/>
          <w:color w:val="000000"/>
        </w:rPr>
        <w:t xml:space="preserve"> If </w:t>
      </w:r>
      <w:r>
        <w:rPr>
          <w:rFonts w:ascii="Arial" w:hAnsi="Arial" w:cs="Arial"/>
          <w:color w:val="000000"/>
        </w:rPr>
        <w:t>yes,</w:t>
      </w:r>
      <w:r w:rsidRPr="008D4101" w:rsidR="009065D1">
        <w:rPr>
          <w:rFonts w:ascii="Arial" w:hAnsi="Arial" w:cs="Arial"/>
          <w:color w:val="000000"/>
        </w:rPr>
        <w:t xml:space="preserve"> please explain.</w:t>
      </w:r>
    </w:p>
    <w:p w:rsidR="009065D1" w:rsidRPr="008D4101" w:rsidP="00074FE4" w14:paraId="69D70CC1" w14:textId="01ECCEBB">
      <w:pPr>
        <w:pStyle w:val="ListParagraph"/>
        <w:numPr>
          <w:ilvl w:val="1"/>
          <w:numId w:val="5"/>
        </w:numPr>
        <w:autoSpaceDE w:val="0"/>
        <w:autoSpaceDN w:val="0"/>
        <w:adjustRightInd w:val="0"/>
        <w:spacing w:after="0" w:line="240" w:lineRule="auto"/>
        <w:rPr>
          <w:rFonts w:ascii="Arial" w:hAnsi="Arial" w:cs="Arial"/>
          <w:color w:val="000000"/>
        </w:rPr>
      </w:pPr>
      <w:r>
        <w:rPr>
          <w:rFonts w:ascii="Arial" w:hAnsi="Arial" w:cs="Arial"/>
          <w:i/>
          <w:iCs/>
          <w:color w:val="000000"/>
        </w:rPr>
        <w:t>Questions added due to previous situations and questions needing a response to these specific items.</w:t>
      </w:r>
      <w:r w:rsidRPr="008D4101">
        <w:rPr>
          <w:rFonts w:ascii="Arial" w:hAnsi="Arial" w:cs="Arial"/>
          <w:color w:val="000000"/>
        </w:rPr>
        <w:t xml:space="preserve"> </w:t>
      </w:r>
    </w:p>
    <w:p w:rsidR="00707C8D" w:rsidRPr="00874122" w:rsidP="00A82FA1" w14:paraId="41CB875C" w14:textId="1370FAF0">
      <w:pPr>
        <w:pStyle w:val="Heading1"/>
        <w:rPr>
          <w:rFonts w:ascii="Arial" w:hAnsi="Arial" w:cs="Arial"/>
          <w:b/>
          <w:bCs/>
          <w:color w:val="000000"/>
          <w:sz w:val="22"/>
          <w:szCs w:val="22"/>
        </w:rPr>
      </w:pPr>
      <w:bookmarkStart w:id="11" w:name="_Toc141252620"/>
      <w:r w:rsidRPr="00874122">
        <w:rPr>
          <w:rFonts w:ascii="Arial" w:hAnsi="Arial" w:cs="Arial"/>
          <w:b/>
          <w:bCs/>
          <w:color w:val="000000"/>
          <w:sz w:val="22"/>
          <w:szCs w:val="22"/>
        </w:rPr>
        <w:t>SECTION 9</w:t>
      </w:r>
      <w:r w:rsidR="00A82FA1">
        <w:rPr>
          <w:rFonts w:ascii="Arial" w:hAnsi="Arial" w:cs="Arial"/>
          <w:b/>
          <w:bCs/>
          <w:color w:val="000000"/>
          <w:sz w:val="22"/>
          <w:szCs w:val="22"/>
        </w:rPr>
        <w:t xml:space="preserve"> – Energy Suppliers</w:t>
      </w:r>
      <w:bookmarkEnd w:id="11"/>
    </w:p>
    <w:p w:rsidR="002617BE" w:rsidRPr="00A82FA1" w:rsidP="00A82FA1" w14:paraId="52715A37" w14:textId="0A5B1C5C">
      <w:pPr>
        <w:pStyle w:val="ListParagraph"/>
        <w:numPr>
          <w:ilvl w:val="0"/>
          <w:numId w:val="16"/>
        </w:numPr>
        <w:autoSpaceDE w:val="0"/>
        <w:autoSpaceDN w:val="0"/>
        <w:adjustRightInd w:val="0"/>
        <w:spacing w:after="0" w:line="240" w:lineRule="auto"/>
        <w:rPr>
          <w:rFonts w:ascii="Arial" w:hAnsi="Arial" w:cs="Arial"/>
          <w:color w:val="000000"/>
        </w:rPr>
      </w:pPr>
      <w:r w:rsidRPr="00A82FA1">
        <w:rPr>
          <w:rFonts w:ascii="Arial" w:hAnsi="Arial" w:cs="Arial"/>
          <w:color w:val="000000"/>
        </w:rPr>
        <w:t>Add option at the end of the section to attach a copy of the vendor agreement.</w:t>
      </w:r>
    </w:p>
    <w:p w:rsidR="002617BE" w:rsidRPr="00874122" w:rsidP="00A82FA1" w14:paraId="619EC792" w14:textId="552E252B">
      <w:pPr>
        <w:pStyle w:val="Heading1"/>
        <w:rPr>
          <w:rFonts w:ascii="Arial" w:hAnsi="Arial" w:cs="Arial"/>
          <w:b/>
          <w:bCs/>
          <w:color w:val="000000"/>
          <w:sz w:val="22"/>
          <w:szCs w:val="22"/>
        </w:rPr>
      </w:pPr>
      <w:bookmarkStart w:id="12" w:name="_Toc141252621"/>
      <w:r w:rsidRPr="00874122">
        <w:rPr>
          <w:rFonts w:ascii="Arial" w:hAnsi="Arial" w:cs="Arial"/>
          <w:b/>
          <w:bCs/>
          <w:color w:val="000000"/>
          <w:sz w:val="22"/>
          <w:szCs w:val="22"/>
        </w:rPr>
        <w:t>SECTION 10</w:t>
      </w:r>
      <w:r w:rsidR="00A82FA1">
        <w:rPr>
          <w:rFonts w:ascii="Arial" w:hAnsi="Arial" w:cs="Arial"/>
          <w:b/>
          <w:bCs/>
          <w:color w:val="000000"/>
          <w:sz w:val="22"/>
          <w:szCs w:val="22"/>
        </w:rPr>
        <w:t xml:space="preserve"> – Program, Fiscal Monitoring and Audit</w:t>
      </w:r>
      <w:bookmarkEnd w:id="12"/>
    </w:p>
    <w:p w:rsidR="009F1551" w:rsidRPr="008D4101" w:rsidP="009F1551" w14:paraId="28C3A279" w14:textId="2B47C760">
      <w:pPr>
        <w:pStyle w:val="ListParagraph"/>
        <w:numPr>
          <w:ilvl w:val="0"/>
          <w:numId w:val="5"/>
        </w:numPr>
        <w:rPr>
          <w:rFonts w:ascii="Arial" w:hAnsi="Arial" w:cs="Arial"/>
          <w:color w:val="000000"/>
        </w:rPr>
      </w:pPr>
      <w:r w:rsidRPr="008D4101">
        <w:rPr>
          <w:rFonts w:ascii="Arial" w:hAnsi="Arial" w:cs="Arial"/>
          <w:color w:val="000000"/>
        </w:rPr>
        <w:t xml:space="preserve">10.1 </w:t>
      </w:r>
      <w:r w:rsidR="00616F23">
        <w:rPr>
          <w:rFonts w:ascii="Arial" w:hAnsi="Arial" w:cs="Arial"/>
          <w:color w:val="000000"/>
        </w:rPr>
        <w:t>–</w:t>
      </w:r>
      <w:r w:rsidRPr="008D4101">
        <w:rPr>
          <w:rFonts w:ascii="Arial" w:hAnsi="Arial" w:cs="Arial"/>
          <w:color w:val="000000"/>
        </w:rPr>
        <w:t xml:space="preserve"> Revise the question as, </w:t>
      </w:r>
      <w:r w:rsidR="00616F23">
        <w:rPr>
          <w:rFonts w:ascii="Arial" w:hAnsi="Arial" w:cs="Arial"/>
          <w:color w:val="000000"/>
        </w:rPr>
        <w:t>“</w:t>
      </w:r>
      <w:r w:rsidRPr="008D4101">
        <w:rPr>
          <w:rFonts w:ascii="Arial" w:hAnsi="Arial" w:cs="Arial"/>
          <w:color w:val="000000"/>
        </w:rPr>
        <w:t>how do you ensure proper fiscal accounting and tracking of funds?</w:t>
      </w:r>
      <w:r w:rsidR="00616F23">
        <w:rPr>
          <w:rFonts w:ascii="Arial" w:hAnsi="Arial" w:cs="Arial"/>
          <w:color w:val="000000"/>
        </w:rPr>
        <w:t>”</w:t>
      </w:r>
      <w:r w:rsidRPr="008D4101">
        <w:rPr>
          <w:rFonts w:ascii="Arial" w:hAnsi="Arial" w:cs="Arial"/>
          <w:color w:val="000000"/>
        </w:rPr>
        <w:t xml:space="preserve"> </w:t>
      </w:r>
      <w:r w:rsidRPr="008D4101">
        <w:rPr>
          <w:rFonts w:ascii="Arial" w:hAnsi="Arial" w:cs="Arial"/>
          <w:color w:val="000000"/>
        </w:rPr>
        <w:t xml:space="preserve">Add the following instructional sentence, be specific about tracking of grant award, tracking of expenditures, tracking vendor (benefit) refunds, fiscal reporting process, and fiscal software system being used.  </w:t>
      </w:r>
      <w:r w:rsidRPr="008D4101">
        <w:rPr>
          <w:rFonts w:ascii="Arial" w:hAnsi="Arial" w:cs="Arial"/>
          <w:i/>
          <w:iCs/>
          <w:color w:val="000000"/>
        </w:rPr>
        <w:t xml:space="preserve">Clarification for grant recipients </w:t>
      </w:r>
    </w:p>
    <w:p w:rsidR="00A45945" w:rsidRPr="00E157C0" w:rsidP="0071263F" w14:paraId="2A4085D2" w14:textId="3116EFC2">
      <w:pPr>
        <w:pStyle w:val="ListParagraph"/>
        <w:numPr>
          <w:ilvl w:val="0"/>
          <w:numId w:val="5"/>
        </w:numPr>
        <w:rPr>
          <w:rFonts w:ascii="Arial" w:hAnsi="Arial" w:cs="Arial"/>
          <w:color w:val="000000"/>
        </w:rPr>
      </w:pPr>
      <w:r w:rsidRPr="008D4101">
        <w:rPr>
          <w:rFonts w:ascii="Arial" w:hAnsi="Arial" w:cs="Arial"/>
          <w:color w:val="000000"/>
        </w:rPr>
        <w:t xml:space="preserve">10.1a New Question: Provide </w:t>
      </w:r>
      <w:r w:rsidR="0071263F">
        <w:rPr>
          <w:rFonts w:ascii="Arial" w:hAnsi="Arial" w:cs="Arial"/>
          <w:color w:val="000000"/>
        </w:rPr>
        <w:t>your</w:t>
      </w:r>
      <w:r>
        <w:rPr>
          <w:rFonts w:ascii="Arial" w:hAnsi="Arial" w:cs="Arial"/>
          <w:color w:val="000000"/>
        </w:rPr>
        <w:t xml:space="preserve"> definition</w:t>
      </w:r>
      <w:r w:rsidR="0071263F">
        <w:rPr>
          <w:rFonts w:ascii="Arial" w:hAnsi="Arial" w:cs="Arial"/>
          <w:color w:val="000000"/>
        </w:rPr>
        <w:t>s</w:t>
      </w:r>
      <w:r>
        <w:rPr>
          <w:rFonts w:ascii="Arial" w:hAnsi="Arial" w:cs="Arial"/>
          <w:color w:val="000000"/>
        </w:rPr>
        <w:t xml:space="preserve"> of the following</w:t>
      </w:r>
      <w:r w:rsidR="00861EED">
        <w:rPr>
          <w:rFonts w:ascii="Arial" w:hAnsi="Arial" w:cs="Arial"/>
          <w:color w:val="000000"/>
        </w:rPr>
        <w:t>:</w:t>
      </w:r>
      <w:r w:rsidRPr="008D4101">
        <w:rPr>
          <w:rFonts w:ascii="Arial" w:hAnsi="Arial" w:cs="Arial"/>
          <w:color w:val="000000"/>
        </w:rPr>
        <w:t xml:space="preserve"> </w:t>
      </w:r>
    </w:p>
    <w:p w:rsidR="00A45945" w:rsidP="00A45945" w14:paraId="23424A89" w14:textId="77777777">
      <w:pPr>
        <w:pStyle w:val="ListParagraph"/>
        <w:numPr>
          <w:ilvl w:val="1"/>
          <w:numId w:val="5"/>
        </w:numPr>
        <w:rPr>
          <w:rFonts w:ascii="Arial" w:hAnsi="Arial" w:cs="Arial"/>
          <w:color w:val="000000"/>
        </w:rPr>
      </w:pPr>
      <w:r w:rsidRPr="008D4101">
        <w:rPr>
          <w:rFonts w:ascii="Arial" w:hAnsi="Arial" w:cs="Arial"/>
          <w:color w:val="000000"/>
        </w:rPr>
        <w:t>O</w:t>
      </w:r>
      <w:r w:rsidRPr="008D4101" w:rsidR="009F1551">
        <w:rPr>
          <w:rFonts w:ascii="Arial" w:hAnsi="Arial" w:cs="Arial"/>
          <w:color w:val="000000"/>
        </w:rPr>
        <w:t>bligation</w:t>
      </w:r>
      <w:r>
        <w:rPr>
          <w:rFonts w:ascii="Arial" w:hAnsi="Arial" w:cs="Arial"/>
          <w:color w:val="000000"/>
        </w:rPr>
        <w:t xml:space="preserve"> (insert explanation box)</w:t>
      </w:r>
    </w:p>
    <w:p w:rsidR="00B2690E" w:rsidRPr="00E157C0" w:rsidP="00E157C0" w14:paraId="3358B80D" w14:textId="08C768EC">
      <w:pPr>
        <w:pStyle w:val="ListParagraph"/>
        <w:numPr>
          <w:ilvl w:val="1"/>
          <w:numId w:val="5"/>
        </w:numPr>
        <w:rPr>
          <w:rFonts w:ascii="Arial" w:hAnsi="Arial" w:cs="Arial"/>
          <w:color w:val="000000"/>
        </w:rPr>
      </w:pPr>
      <w:r>
        <w:rPr>
          <w:rFonts w:ascii="Arial" w:hAnsi="Arial" w:cs="Arial"/>
          <w:color w:val="000000"/>
        </w:rPr>
        <w:t>E</w:t>
      </w:r>
      <w:r w:rsidRPr="008D4101" w:rsidR="009F1551">
        <w:rPr>
          <w:rFonts w:ascii="Arial" w:hAnsi="Arial" w:cs="Arial"/>
          <w:color w:val="000000"/>
        </w:rPr>
        <w:t>xpenditures</w:t>
      </w:r>
      <w:r>
        <w:rPr>
          <w:rFonts w:ascii="Arial" w:hAnsi="Arial" w:cs="Arial"/>
          <w:color w:val="000000"/>
        </w:rPr>
        <w:t xml:space="preserve"> (insert explanation box)</w:t>
      </w:r>
    </w:p>
    <w:p w:rsidR="009065D1" w:rsidP="00A36E45" w14:paraId="35D80A74" w14:textId="304796A6">
      <w:pPr>
        <w:pStyle w:val="ListParagraph"/>
        <w:numPr>
          <w:ilvl w:val="1"/>
          <w:numId w:val="5"/>
        </w:numPr>
        <w:rPr>
          <w:rFonts w:ascii="Arial" w:hAnsi="Arial" w:cs="Arial"/>
          <w:color w:val="000000"/>
        </w:rPr>
      </w:pPr>
      <w:r w:rsidRPr="0071263F">
        <w:rPr>
          <w:rFonts w:ascii="Arial" w:hAnsi="Arial" w:cs="Arial"/>
          <w:color w:val="000000"/>
        </w:rPr>
        <w:t>Expenditure timeframe (insert explanation box)</w:t>
      </w:r>
    </w:p>
    <w:p w:rsidR="0071263F" w:rsidRPr="0071263F" w:rsidP="00E157C0" w14:paraId="456B2F27" w14:textId="238B4CEB">
      <w:pPr>
        <w:pStyle w:val="ListParagraph"/>
        <w:numPr>
          <w:ilvl w:val="1"/>
          <w:numId w:val="5"/>
        </w:numPr>
        <w:rPr>
          <w:rFonts w:ascii="Arial" w:hAnsi="Arial" w:cs="Arial"/>
          <w:color w:val="000000"/>
        </w:rPr>
      </w:pPr>
      <w:r>
        <w:rPr>
          <w:rFonts w:ascii="Arial" w:hAnsi="Arial" w:cs="Arial"/>
          <w:color w:val="000000"/>
        </w:rPr>
        <w:t>Administrative costs (insert explanation box)</w:t>
      </w:r>
    </w:p>
    <w:p w:rsidR="009F1551" w:rsidRPr="008D4101" w:rsidP="009F1551" w14:paraId="6F309F8D" w14:textId="77777777">
      <w:pPr>
        <w:pStyle w:val="ListParagraph"/>
        <w:numPr>
          <w:ilvl w:val="0"/>
          <w:numId w:val="5"/>
        </w:numPr>
        <w:rPr>
          <w:rFonts w:ascii="Arial" w:hAnsi="Arial" w:cs="Arial"/>
          <w:color w:val="000000"/>
        </w:rPr>
      </w:pPr>
      <w:r w:rsidRPr="008D4101">
        <w:rPr>
          <w:rFonts w:ascii="Arial" w:hAnsi="Arial" w:cs="Arial"/>
          <w:color w:val="000000"/>
        </w:rPr>
        <w:t>10.2</w:t>
      </w:r>
      <w:r w:rsidRPr="008D4101" w:rsidR="00A170EC">
        <w:rPr>
          <w:rFonts w:ascii="Arial" w:hAnsi="Arial" w:cs="Arial"/>
          <w:color w:val="000000"/>
        </w:rPr>
        <w:t>a</w:t>
      </w:r>
      <w:r w:rsidRPr="008D4101">
        <w:rPr>
          <w:rFonts w:ascii="Arial" w:hAnsi="Arial" w:cs="Arial"/>
          <w:color w:val="000000"/>
        </w:rPr>
        <w:t>- Add question:</w:t>
      </w:r>
      <w:r w:rsidRPr="008D4101" w:rsidR="00A170EC">
        <w:rPr>
          <w:rFonts w:ascii="Arial" w:hAnsi="Arial" w:cs="Arial"/>
          <w:color w:val="000000"/>
        </w:rPr>
        <w:t xml:space="preserve"> If yes,</w:t>
      </w:r>
      <w:r w:rsidRPr="008D4101">
        <w:rPr>
          <w:rFonts w:ascii="Arial" w:hAnsi="Arial" w:cs="Arial"/>
          <w:color w:val="000000"/>
        </w:rPr>
        <w:t xml:space="preserve"> </w:t>
      </w:r>
      <w:r w:rsidRPr="008D4101" w:rsidR="00A170EC">
        <w:rPr>
          <w:rFonts w:ascii="Arial" w:hAnsi="Arial" w:cs="Arial"/>
          <w:color w:val="000000"/>
        </w:rPr>
        <w:t>d</w:t>
      </w:r>
      <w:r w:rsidRPr="008D4101">
        <w:rPr>
          <w:rFonts w:ascii="Arial" w:hAnsi="Arial" w:cs="Arial"/>
          <w:color w:val="000000"/>
        </w:rPr>
        <w:t>escribe your auditor selection process</w:t>
      </w:r>
      <w:r w:rsidRPr="008D4101" w:rsidR="009065D1">
        <w:rPr>
          <w:rFonts w:ascii="Arial" w:hAnsi="Arial" w:cs="Arial"/>
          <w:color w:val="000000"/>
        </w:rPr>
        <w:t>.</w:t>
      </w:r>
    </w:p>
    <w:p w:rsidR="00707C8D" w:rsidRPr="008D4101" w:rsidP="009F1551" w14:paraId="3C065CF0" w14:textId="69BA8E51">
      <w:pPr>
        <w:pStyle w:val="ListParagraph"/>
        <w:numPr>
          <w:ilvl w:val="0"/>
          <w:numId w:val="5"/>
        </w:numPr>
        <w:rPr>
          <w:rFonts w:ascii="Arial" w:hAnsi="Arial" w:cs="Arial"/>
          <w:color w:val="000000"/>
        </w:rPr>
      </w:pPr>
      <w:r w:rsidRPr="008D4101">
        <w:rPr>
          <w:rFonts w:ascii="Arial" w:hAnsi="Arial" w:cs="Arial"/>
          <w:color w:val="000000"/>
        </w:rPr>
        <w:t>10.3</w:t>
      </w:r>
      <w:r w:rsidRPr="008D4101" w:rsidR="009653A7">
        <w:rPr>
          <w:rFonts w:ascii="Arial" w:hAnsi="Arial" w:cs="Arial"/>
          <w:color w:val="000000"/>
        </w:rPr>
        <w:t xml:space="preserve"> </w:t>
      </w:r>
      <w:r w:rsidRPr="008D4101">
        <w:rPr>
          <w:rFonts w:ascii="Arial" w:hAnsi="Arial" w:cs="Arial"/>
          <w:color w:val="000000"/>
        </w:rPr>
        <w:t xml:space="preserve">Change wording to: “Describe any audit findings of the grant recipient (i.e. State/Tribe/Territory) rising to the level of material weakness or reportable condition cited in the single audits, inspector general reviews, or other government agency reviews </w:t>
      </w:r>
      <w:r w:rsidRPr="008D4101" w:rsidR="009653A7">
        <w:rPr>
          <w:rFonts w:ascii="Arial" w:hAnsi="Arial" w:cs="Arial"/>
          <w:color w:val="000000"/>
        </w:rPr>
        <w:t xml:space="preserve">from the </w:t>
      </w:r>
      <w:r w:rsidRPr="008D4101">
        <w:rPr>
          <w:rFonts w:ascii="Arial" w:hAnsi="Arial" w:cs="Arial"/>
          <w:color w:val="000000"/>
        </w:rPr>
        <w:t>most recently audited fiscal year.</w:t>
      </w:r>
    </w:p>
    <w:p w:rsidR="00B84B07" w:rsidP="002617BE" w14:paraId="1917D69F" w14:textId="32920E3C">
      <w:pPr>
        <w:pStyle w:val="ListParagraph"/>
        <w:numPr>
          <w:ilvl w:val="0"/>
          <w:numId w:val="5"/>
        </w:numPr>
        <w:autoSpaceDE w:val="0"/>
        <w:autoSpaceDN w:val="0"/>
        <w:adjustRightInd w:val="0"/>
        <w:spacing w:after="0" w:line="240" w:lineRule="auto"/>
        <w:rPr>
          <w:rFonts w:ascii="Arial" w:hAnsi="Arial" w:cs="Arial"/>
          <w:color w:val="000000"/>
        </w:rPr>
      </w:pPr>
      <w:r w:rsidRPr="008D4101">
        <w:rPr>
          <w:rFonts w:ascii="Arial" w:hAnsi="Arial" w:cs="Arial"/>
          <w:color w:val="000000"/>
        </w:rPr>
        <w:t xml:space="preserve">10.5 – Change question to “Describe your monitoring process for compliance at </w:t>
      </w:r>
      <w:r w:rsidR="00DF2C8E">
        <w:rPr>
          <w:rFonts w:ascii="Arial" w:hAnsi="Arial" w:cs="Arial"/>
          <w:color w:val="000000"/>
        </w:rPr>
        <w:t>each</w:t>
      </w:r>
      <w:r w:rsidR="00FE0DA0">
        <w:rPr>
          <w:rFonts w:ascii="Arial" w:hAnsi="Arial" w:cs="Arial"/>
          <w:color w:val="000000"/>
        </w:rPr>
        <w:t xml:space="preserve"> </w:t>
      </w:r>
      <w:r w:rsidRPr="008D4101">
        <w:rPr>
          <w:rFonts w:ascii="Arial" w:hAnsi="Arial" w:cs="Arial"/>
          <w:color w:val="000000"/>
        </w:rPr>
        <w:t>level</w:t>
      </w:r>
      <w:r w:rsidR="00DF2C8E">
        <w:rPr>
          <w:rFonts w:ascii="Arial" w:hAnsi="Arial" w:cs="Arial"/>
          <w:color w:val="000000"/>
        </w:rPr>
        <w:t xml:space="preserve"> below</w:t>
      </w:r>
    </w:p>
    <w:p w:rsidR="00FE0DA0" w:rsidP="00FE0DA0" w14:paraId="33A43F46" w14:textId="4A0BCF18">
      <w:pPr>
        <w:pStyle w:val="ListParagraph"/>
        <w:numPr>
          <w:ilvl w:val="1"/>
          <w:numId w:val="5"/>
        </w:numPr>
        <w:autoSpaceDE w:val="0"/>
        <w:autoSpaceDN w:val="0"/>
        <w:adjustRightInd w:val="0"/>
        <w:spacing w:after="0" w:line="240" w:lineRule="auto"/>
        <w:rPr>
          <w:rFonts w:ascii="Arial" w:hAnsi="Arial" w:cs="Arial"/>
          <w:color w:val="000000"/>
        </w:rPr>
      </w:pPr>
      <w:r>
        <w:rPr>
          <w:rFonts w:ascii="Arial" w:hAnsi="Arial" w:cs="Arial"/>
          <w:color w:val="000000"/>
        </w:rPr>
        <w:t xml:space="preserve">Change “Grantee </w:t>
      </w:r>
      <w:r w:rsidR="00F149B3">
        <w:rPr>
          <w:rFonts w:ascii="Arial" w:hAnsi="Arial" w:cs="Arial"/>
          <w:color w:val="000000"/>
        </w:rPr>
        <w:t xml:space="preserve">recipient </w:t>
      </w:r>
      <w:r>
        <w:rPr>
          <w:rFonts w:ascii="Arial" w:hAnsi="Arial" w:cs="Arial"/>
          <w:color w:val="000000"/>
        </w:rPr>
        <w:t>employees” check box to state:</w:t>
      </w:r>
    </w:p>
    <w:p w:rsidR="00FE0DA0" w:rsidP="00FE0DA0" w14:paraId="42005F7A" w14:textId="1F5B8399">
      <w:pPr>
        <w:pStyle w:val="ListParagraph"/>
        <w:numPr>
          <w:ilvl w:val="2"/>
          <w:numId w:val="5"/>
        </w:numPr>
        <w:autoSpaceDE w:val="0"/>
        <w:autoSpaceDN w:val="0"/>
        <w:adjustRightInd w:val="0"/>
        <w:spacing w:after="0" w:line="240" w:lineRule="auto"/>
        <w:rPr>
          <w:rFonts w:ascii="Arial" w:hAnsi="Arial" w:cs="Arial"/>
          <w:color w:val="000000"/>
        </w:rPr>
      </w:pPr>
      <w:r>
        <w:rPr>
          <w:rFonts w:ascii="Arial" w:hAnsi="Arial" w:cs="Arial"/>
          <w:color w:val="000000"/>
        </w:rPr>
        <w:t xml:space="preserve">Grant recipients have a policy in place for appropriate separation of duties and internal controls  </w:t>
      </w:r>
    </w:p>
    <w:p w:rsidR="00FE0DA0" w:rsidRPr="008D4101" w:rsidP="00FE0DA0" w14:paraId="339B9FF6" w14:textId="7BA7437E">
      <w:pPr>
        <w:pStyle w:val="ListParagraph"/>
        <w:numPr>
          <w:ilvl w:val="2"/>
          <w:numId w:val="5"/>
        </w:numPr>
        <w:autoSpaceDE w:val="0"/>
        <w:autoSpaceDN w:val="0"/>
        <w:adjustRightInd w:val="0"/>
        <w:spacing w:after="0" w:line="240" w:lineRule="auto"/>
        <w:rPr>
          <w:rFonts w:ascii="Arial" w:hAnsi="Arial" w:cs="Arial"/>
          <w:color w:val="000000"/>
        </w:rPr>
      </w:pPr>
      <w:r>
        <w:rPr>
          <w:rFonts w:ascii="Arial" w:hAnsi="Arial" w:cs="Arial"/>
          <w:color w:val="000000"/>
        </w:rPr>
        <w:t>Other, describe</w:t>
      </w:r>
    </w:p>
    <w:p w:rsidR="009065D1" w:rsidRPr="008D4101" w:rsidP="002617BE" w14:paraId="6BBD71B9" w14:textId="1F0092C0">
      <w:pPr>
        <w:pStyle w:val="ListParagraph"/>
        <w:numPr>
          <w:ilvl w:val="0"/>
          <w:numId w:val="5"/>
        </w:numPr>
        <w:autoSpaceDE w:val="0"/>
        <w:autoSpaceDN w:val="0"/>
        <w:adjustRightInd w:val="0"/>
        <w:spacing w:after="0" w:line="240" w:lineRule="auto"/>
        <w:rPr>
          <w:rFonts w:ascii="Arial" w:hAnsi="Arial" w:cs="Arial"/>
          <w:color w:val="000000"/>
        </w:rPr>
      </w:pPr>
      <w:r w:rsidRPr="008D4101">
        <w:rPr>
          <w:rFonts w:ascii="Arial" w:hAnsi="Arial" w:cs="Arial"/>
          <w:color w:val="000000"/>
        </w:rPr>
        <w:t>10.7 - Rewrite the question as, "Describe how you select local agencies for monitoring reviews. Attach a risk assessment</w:t>
      </w:r>
      <w:r w:rsidRPr="008D4101" w:rsidR="003104FE">
        <w:rPr>
          <w:rFonts w:ascii="Arial" w:hAnsi="Arial" w:cs="Arial"/>
          <w:color w:val="000000"/>
        </w:rPr>
        <w:t xml:space="preserve"> if </w:t>
      </w:r>
      <w:r w:rsidR="00F149B3">
        <w:rPr>
          <w:rFonts w:ascii="Arial" w:hAnsi="Arial" w:cs="Arial"/>
          <w:color w:val="000000"/>
        </w:rPr>
        <w:t>subrecipients</w:t>
      </w:r>
      <w:r w:rsidRPr="008D4101" w:rsidR="003104FE">
        <w:rPr>
          <w:rFonts w:ascii="Arial" w:hAnsi="Arial" w:cs="Arial"/>
          <w:color w:val="000000"/>
        </w:rPr>
        <w:t xml:space="preserve"> are utilized</w:t>
      </w:r>
      <w:r w:rsidRPr="008D4101">
        <w:rPr>
          <w:rFonts w:ascii="Arial" w:hAnsi="Arial" w:cs="Arial"/>
          <w:color w:val="000000"/>
        </w:rPr>
        <w:t>.</w:t>
      </w:r>
    </w:p>
    <w:p w:rsidR="009065D1" w:rsidRPr="008D4101" w:rsidP="009065D1" w14:paraId="74FEED5B" w14:textId="239FE879">
      <w:pPr>
        <w:pStyle w:val="ListParagraph"/>
        <w:numPr>
          <w:ilvl w:val="0"/>
          <w:numId w:val="5"/>
        </w:numPr>
        <w:autoSpaceDE w:val="0"/>
        <w:autoSpaceDN w:val="0"/>
        <w:adjustRightInd w:val="0"/>
        <w:spacing w:after="0" w:line="240" w:lineRule="auto"/>
        <w:rPr>
          <w:rFonts w:ascii="Arial" w:hAnsi="Arial" w:cs="Arial"/>
          <w:color w:val="000000"/>
        </w:rPr>
      </w:pPr>
      <w:r w:rsidRPr="008D4101">
        <w:rPr>
          <w:rFonts w:ascii="Arial" w:hAnsi="Arial" w:cs="Arial"/>
          <w:color w:val="000000"/>
        </w:rPr>
        <w:t>10.8 - Add boxes, "Annually", bi-annually". Please attach a monitoring schedule if one has been developed.</w:t>
      </w:r>
      <w:r w:rsidR="00375A8E">
        <w:rPr>
          <w:rFonts w:ascii="Arial" w:hAnsi="Arial" w:cs="Arial"/>
          <w:color w:val="000000"/>
        </w:rPr>
        <w:t xml:space="preserve"> </w:t>
      </w:r>
    </w:p>
    <w:p w:rsidR="009342B0" w:rsidRPr="008D4101" w:rsidP="009065D1" w14:paraId="597D9512" w14:textId="587A0F98">
      <w:pPr>
        <w:pStyle w:val="ListParagraph"/>
        <w:numPr>
          <w:ilvl w:val="0"/>
          <w:numId w:val="5"/>
        </w:numPr>
        <w:autoSpaceDE w:val="0"/>
        <w:autoSpaceDN w:val="0"/>
        <w:adjustRightInd w:val="0"/>
        <w:spacing w:after="0" w:line="240" w:lineRule="auto"/>
        <w:rPr>
          <w:rFonts w:ascii="Arial" w:hAnsi="Arial" w:cs="Arial"/>
          <w:color w:val="000000"/>
        </w:rPr>
      </w:pPr>
      <w:r w:rsidRPr="008D4101">
        <w:rPr>
          <w:rFonts w:ascii="Arial" w:hAnsi="Arial" w:cs="Arial"/>
          <w:color w:val="000000"/>
        </w:rPr>
        <w:t xml:space="preserve">10.9 and 10.10 – </w:t>
      </w:r>
      <w:r w:rsidRPr="008D4101" w:rsidR="003104FE">
        <w:rPr>
          <w:rFonts w:ascii="Arial" w:hAnsi="Arial" w:cs="Arial"/>
          <w:color w:val="000000"/>
        </w:rPr>
        <w:t>Remove</w:t>
      </w:r>
    </w:p>
    <w:p w:rsidR="00B310F1" w:rsidRPr="008D4101" w:rsidP="009065D1" w14:paraId="2C3C4AFF" w14:textId="79D62911">
      <w:pPr>
        <w:pStyle w:val="ListParagraph"/>
        <w:numPr>
          <w:ilvl w:val="0"/>
          <w:numId w:val="5"/>
        </w:numPr>
        <w:autoSpaceDE w:val="0"/>
        <w:autoSpaceDN w:val="0"/>
        <w:adjustRightInd w:val="0"/>
        <w:spacing w:after="0" w:line="240" w:lineRule="auto"/>
        <w:rPr>
          <w:rFonts w:ascii="Arial" w:hAnsi="Arial" w:cs="Arial"/>
          <w:color w:val="000000"/>
        </w:rPr>
      </w:pPr>
      <w:r w:rsidRPr="008D4101">
        <w:rPr>
          <w:rFonts w:ascii="Arial" w:hAnsi="Arial" w:cs="Arial"/>
          <w:color w:val="000000"/>
        </w:rPr>
        <w:t xml:space="preserve">10.11 - Revise the question to, "How many local agencies are currently on corrective action plans </w:t>
      </w:r>
    </w:p>
    <w:p w:rsidR="00BC0C84" w:rsidRPr="008D4101" w:rsidP="009065D1" w14:paraId="3B3A3714" w14:textId="5BC2E993">
      <w:pPr>
        <w:pStyle w:val="ListParagraph"/>
        <w:numPr>
          <w:ilvl w:val="0"/>
          <w:numId w:val="5"/>
        </w:numPr>
        <w:autoSpaceDE w:val="0"/>
        <w:autoSpaceDN w:val="0"/>
        <w:adjustRightInd w:val="0"/>
        <w:spacing w:after="0" w:line="240" w:lineRule="auto"/>
        <w:rPr>
          <w:rFonts w:ascii="Arial" w:hAnsi="Arial" w:cs="Arial"/>
          <w:color w:val="000000"/>
        </w:rPr>
      </w:pPr>
      <w:r w:rsidRPr="008D4101">
        <w:rPr>
          <w:rFonts w:ascii="Arial" w:hAnsi="Arial" w:cs="Arial"/>
          <w:color w:val="000000"/>
        </w:rPr>
        <w:t xml:space="preserve">10.12 - </w:t>
      </w:r>
      <w:r w:rsidRPr="008D4101" w:rsidR="003104FE">
        <w:rPr>
          <w:rFonts w:ascii="Arial" w:hAnsi="Arial" w:cs="Arial"/>
          <w:color w:val="000000"/>
        </w:rPr>
        <w:t>Remove</w:t>
      </w:r>
    </w:p>
    <w:p w:rsidR="004715B6" w:rsidRPr="00874122" w:rsidP="00A82FA1" w14:paraId="59EC772F" w14:textId="77AAEB78">
      <w:pPr>
        <w:pStyle w:val="Heading1"/>
        <w:rPr>
          <w:rFonts w:ascii="Arial" w:hAnsi="Arial" w:cs="Arial"/>
          <w:b/>
          <w:bCs/>
          <w:color w:val="000000"/>
          <w:sz w:val="22"/>
          <w:szCs w:val="22"/>
        </w:rPr>
      </w:pPr>
      <w:bookmarkStart w:id="13" w:name="_Toc141252622"/>
      <w:r w:rsidRPr="00874122">
        <w:rPr>
          <w:rFonts w:ascii="Arial" w:hAnsi="Arial" w:cs="Arial"/>
          <w:b/>
          <w:bCs/>
          <w:color w:val="000000"/>
          <w:sz w:val="22"/>
          <w:szCs w:val="22"/>
        </w:rPr>
        <w:t>SECTION 11</w:t>
      </w:r>
      <w:r w:rsidR="00A82FA1">
        <w:rPr>
          <w:rFonts w:ascii="Arial" w:hAnsi="Arial" w:cs="Arial"/>
          <w:b/>
          <w:bCs/>
          <w:color w:val="000000"/>
          <w:sz w:val="22"/>
          <w:szCs w:val="22"/>
        </w:rPr>
        <w:t xml:space="preserve"> – Timely and Meaningful Public Participation</w:t>
      </w:r>
      <w:bookmarkEnd w:id="13"/>
      <w:r w:rsidR="00A82FA1">
        <w:rPr>
          <w:rFonts w:ascii="Arial" w:hAnsi="Arial" w:cs="Arial"/>
          <w:b/>
          <w:bCs/>
          <w:color w:val="000000"/>
          <w:sz w:val="22"/>
          <w:szCs w:val="22"/>
        </w:rPr>
        <w:t xml:space="preserve"> </w:t>
      </w:r>
    </w:p>
    <w:p w:rsidR="004715B6" w:rsidRPr="008D4101" w:rsidP="00446AB0" w14:paraId="07D43C25" w14:textId="4819C73B">
      <w:pPr>
        <w:pStyle w:val="ListParagraph"/>
        <w:numPr>
          <w:ilvl w:val="0"/>
          <w:numId w:val="2"/>
        </w:numPr>
        <w:rPr>
          <w:rFonts w:ascii="Arial" w:hAnsi="Arial" w:cs="Arial"/>
          <w:color w:val="000000"/>
        </w:rPr>
      </w:pPr>
      <w:r w:rsidRPr="008D4101">
        <w:rPr>
          <w:rFonts w:ascii="Arial" w:hAnsi="Arial" w:cs="Arial"/>
          <w:color w:val="000000"/>
        </w:rPr>
        <w:t>11.1 - Add explanation that Tribes do not need to hold a public hearing but must ensure participation through other means.</w:t>
      </w:r>
    </w:p>
    <w:p w:rsidR="004715B6" w:rsidRPr="008D4101" w:rsidP="004715B6" w14:paraId="4DC37391" w14:textId="5BE07A58">
      <w:pPr>
        <w:pStyle w:val="ListParagraph"/>
        <w:numPr>
          <w:ilvl w:val="0"/>
          <w:numId w:val="2"/>
        </w:numPr>
        <w:rPr>
          <w:rFonts w:ascii="Arial" w:hAnsi="Arial" w:cs="Arial"/>
          <w:color w:val="000000"/>
        </w:rPr>
      </w:pPr>
      <w:r w:rsidRPr="008D4101">
        <w:rPr>
          <w:rFonts w:ascii="Arial" w:hAnsi="Arial" w:cs="Arial"/>
          <w:color w:val="000000"/>
        </w:rPr>
        <w:t>11.</w:t>
      </w:r>
      <w:r w:rsidRPr="008D4101" w:rsidR="009D0140">
        <w:rPr>
          <w:rFonts w:ascii="Arial" w:hAnsi="Arial" w:cs="Arial"/>
          <w:color w:val="000000"/>
        </w:rPr>
        <w:t>2</w:t>
      </w:r>
      <w:r w:rsidRPr="008D4101">
        <w:rPr>
          <w:rFonts w:ascii="Arial" w:hAnsi="Arial" w:cs="Arial"/>
          <w:color w:val="000000"/>
        </w:rPr>
        <w:t xml:space="preserve"> </w:t>
      </w:r>
      <w:r w:rsidRPr="008D4101" w:rsidR="00A67F87">
        <w:rPr>
          <w:rFonts w:ascii="Arial" w:hAnsi="Arial" w:cs="Arial"/>
          <w:color w:val="000000"/>
        </w:rPr>
        <w:t>Remove</w:t>
      </w:r>
      <w:r w:rsidR="002C0549">
        <w:rPr>
          <w:rFonts w:ascii="Arial" w:hAnsi="Arial" w:cs="Arial"/>
          <w:color w:val="000000"/>
        </w:rPr>
        <w:t xml:space="preserve">. </w:t>
      </w:r>
      <w:r w:rsidR="002C0549">
        <w:rPr>
          <w:rFonts w:ascii="Arial" w:hAnsi="Arial" w:cs="Arial"/>
          <w:i/>
          <w:iCs/>
          <w:color w:val="000000"/>
        </w:rPr>
        <w:t>Removing because question is duplicative of 11.6</w:t>
      </w:r>
    </w:p>
    <w:p w:rsidR="00446AB0" w:rsidRPr="008D4101" w:rsidP="00446AB0" w14:paraId="2BF7C708" w14:textId="547333D3">
      <w:pPr>
        <w:pStyle w:val="ListParagraph"/>
        <w:numPr>
          <w:ilvl w:val="0"/>
          <w:numId w:val="2"/>
        </w:numPr>
        <w:rPr>
          <w:rFonts w:ascii="Arial" w:hAnsi="Arial" w:cs="Arial"/>
          <w:color w:val="000000"/>
        </w:rPr>
      </w:pPr>
      <w:r w:rsidRPr="008D4101">
        <w:rPr>
          <w:rFonts w:ascii="Arial" w:hAnsi="Arial" w:cs="Arial"/>
          <w:color w:val="000000"/>
        </w:rPr>
        <w:t>11.3 - Insert an option to add rows for additional dates and locations that they held public hearings on the proposed use and distribution of their LIHEAP funds</w:t>
      </w:r>
    </w:p>
    <w:p w:rsidR="009D0140" w:rsidRPr="008D4101" w:rsidP="00446AB0" w14:paraId="6297FD64" w14:textId="150D8807">
      <w:pPr>
        <w:pStyle w:val="ListParagraph"/>
        <w:numPr>
          <w:ilvl w:val="0"/>
          <w:numId w:val="2"/>
        </w:numPr>
        <w:rPr>
          <w:rFonts w:ascii="Arial" w:hAnsi="Arial" w:cs="Arial"/>
          <w:color w:val="000000"/>
        </w:rPr>
      </w:pPr>
      <w:r w:rsidRPr="008D4101">
        <w:rPr>
          <w:rFonts w:ascii="Arial" w:hAnsi="Arial" w:cs="Arial"/>
          <w:color w:val="000000"/>
        </w:rPr>
        <w:t xml:space="preserve">11.6 - Revise the question as follows: "What changes did you make to your LIHEAP plan as a result of </w:t>
      </w:r>
      <w:r w:rsidR="002C0549">
        <w:rPr>
          <w:rFonts w:ascii="Arial" w:hAnsi="Arial" w:cs="Arial"/>
          <w:color w:val="000000"/>
        </w:rPr>
        <w:t>public participation and solicitation of input</w:t>
      </w:r>
      <w:r w:rsidRPr="008D4101">
        <w:rPr>
          <w:rFonts w:ascii="Arial" w:hAnsi="Arial" w:cs="Arial"/>
          <w:color w:val="000000"/>
        </w:rPr>
        <w:t>?"</w:t>
      </w:r>
    </w:p>
    <w:p w:rsidR="005B01B9" w:rsidRPr="00874122" w:rsidP="00A82FA1" w14:paraId="5B9B4F5A" w14:textId="739517E9">
      <w:pPr>
        <w:pStyle w:val="Heading1"/>
        <w:rPr>
          <w:rFonts w:ascii="Arial" w:hAnsi="Arial" w:cs="Arial"/>
          <w:b/>
          <w:bCs/>
          <w:color w:val="000000"/>
          <w:sz w:val="22"/>
          <w:szCs w:val="22"/>
        </w:rPr>
      </w:pPr>
      <w:bookmarkStart w:id="14" w:name="_Toc141252623"/>
      <w:r w:rsidRPr="00874122">
        <w:rPr>
          <w:rFonts w:ascii="Arial" w:hAnsi="Arial" w:cs="Arial"/>
          <w:b/>
          <w:bCs/>
          <w:color w:val="000000"/>
          <w:sz w:val="22"/>
          <w:szCs w:val="22"/>
        </w:rPr>
        <w:t>SECTION 12</w:t>
      </w:r>
      <w:r w:rsidR="00A82FA1">
        <w:rPr>
          <w:rFonts w:ascii="Arial" w:hAnsi="Arial" w:cs="Arial"/>
          <w:b/>
          <w:bCs/>
          <w:color w:val="000000"/>
          <w:sz w:val="22"/>
          <w:szCs w:val="22"/>
        </w:rPr>
        <w:t xml:space="preserve"> – Fair Hearing</w:t>
      </w:r>
      <w:bookmarkEnd w:id="14"/>
    </w:p>
    <w:p w:rsidR="00A67F87" w:rsidRPr="008D4101" w:rsidP="00F66CAA" w14:paraId="7EA2889B" w14:textId="2CF599BB">
      <w:pPr>
        <w:pStyle w:val="ListParagraph"/>
        <w:numPr>
          <w:ilvl w:val="0"/>
          <w:numId w:val="2"/>
        </w:numPr>
        <w:rPr>
          <w:rFonts w:ascii="Arial" w:hAnsi="Arial" w:cs="Arial"/>
          <w:color w:val="000000"/>
        </w:rPr>
      </w:pPr>
      <w:r w:rsidRPr="008D4101">
        <w:rPr>
          <w:rFonts w:ascii="Arial" w:hAnsi="Arial" w:cs="Arial"/>
          <w:color w:val="000000"/>
        </w:rPr>
        <w:t>12.4 Change question: Describe your fair hearing procedures for households whose applications are denied and</w:t>
      </w:r>
      <w:r w:rsidR="007E1065">
        <w:rPr>
          <w:rFonts w:ascii="Arial" w:hAnsi="Arial" w:cs="Arial"/>
          <w:color w:val="000000"/>
        </w:rPr>
        <w:t>/</w:t>
      </w:r>
      <w:r w:rsidR="008B5C0D">
        <w:rPr>
          <w:rFonts w:ascii="Arial" w:hAnsi="Arial" w:cs="Arial"/>
          <w:color w:val="000000"/>
        </w:rPr>
        <w:t>or</w:t>
      </w:r>
      <w:r w:rsidRPr="008D4101">
        <w:rPr>
          <w:rFonts w:ascii="Arial" w:hAnsi="Arial" w:cs="Arial"/>
          <w:color w:val="000000"/>
        </w:rPr>
        <w:t xml:space="preserve"> not acted upon in a timely manner.</w:t>
      </w:r>
    </w:p>
    <w:p w:rsidR="00F66CAA" w:rsidRPr="008D4101" w:rsidP="00F66CAA" w14:paraId="7CA92741" w14:textId="6BD793DC">
      <w:pPr>
        <w:pStyle w:val="ListParagraph"/>
        <w:numPr>
          <w:ilvl w:val="0"/>
          <w:numId w:val="2"/>
        </w:numPr>
        <w:rPr>
          <w:rFonts w:ascii="Arial" w:hAnsi="Arial" w:cs="Arial"/>
          <w:color w:val="000000"/>
        </w:rPr>
      </w:pPr>
      <w:r w:rsidRPr="008D4101">
        <w:rPr>
          <w:rFonts w:ascii="Arial" w:hAnsi="Arial" w:cs="Arial"/>
          <w:color w:val="000000"/>
        </w:rPr>
        <w:t>12.5 Remove</w:t>
      </w:r>
    </w:p>
    <w:p w:rsidR="00F66CAA" w:rsidRPr="008D4101" w:rsidP="00F66CAA" w14:paraId="48505190" w14:textId="540E0B0E">
      <w:pPr>
        <w:pStyle w:val="ListParagraph"/>
        <w:numPr>
          <w:ilvl w:val="0"/>
          <w:numId w:val="2"/>
        </w:numPr>
        <w:rPr>
          <w:rFonts w:ascii="Arial" w:hAnsi="Arial" w:cs="Arial"/>
          <w:color w:val="000000"/>
        </w:rPr>
      </w:pPr>
      <w:r w:rsidRPr="008D4101">
        <w:rPr>
          <w:rFonts w:ascii="Arial" w:hAnsi="Arial" w:cs="Arial"/>
          <w:color w:val="000000"/>
        </w:rPr>
        <w:t>12.6 Remove</w:t>
      </w:r>
    </w:p>
    <w:p w:rsidR="005B01B9" w:rsidRPr="00074FE4" w:rsidP="00A82FA1" w14:paraId="70401A8A" w14:textId="0EB9C29B">
      <w:pPr>
        <w:pStyle w:val="Heading1"/>
        <w:rPr>
          <w:rFonts w:ascii="Arial" w:hAnsi="Arial" w:cs="Arial"/>
          <w:b/>
          <w:bCs/>
          <w:color w:val="000000"/>
          <w:sz w:val="22"/>
          <w:szCs w:val="22"/>
        </w:rPr>
      </w:pPr>
      <w:bookmarkStart w:id="15" w:name="_Toc141252624"/>
      <w:r w:rsidRPr="00074FE4">
        <w:rPr>
          <w:rFonts w:ascii="Arial" w:hAnsi="Arial" w:cs="Arial"/>
          <w:b/>
          <w:bCs/>
          <w:color w:val="000000"/>
          <w:sz w:val="22"/>
          <w:szCs w:val="22"/>
        </w:rPr>
        <w:t>SECTION 13</w:t>
      </w:r>
      <w:r w:rsidR="00A82FA1">
        <w:rPr>
          <w:rFonts w:ascii="Arial" w:hAnsi="Arial" w:cs="Arial"/>
          <w:b/>
          <w:bCs/>
          <w:color w:val="000000"/>
          <w:sz w:val="22"/>
          <w:szCs w:val="22"/>
        </w:rPr>
        <w:t xml:space="preserve"> – Reduction of Home Energy Needs</w:t>
      </w:r>
      <w:bookmarkEnd w:id="15"/>
    </w:p>
    <w:p w:rsidR="00E22985" w:rsidRPr="00074FE4" w:rsidP="00E22985" w14:paraId="17E98D66" w14:textId="1097AD76">
      <w:pPr>
        <w:pStyle w:val="ListParagraph"/>
        <w:numPr>
          <w:ilvl w:val="0"/>
          <w:numId w:val="2"/>
        </w:numPr>
        <w:rPr>
          <w:rFonts w:ascii="Arial" w:hAnsi="Arial" w:cs="Arial"/>
          <w:color w:val="000000"/>
        </w:rPr>
      </w:pPr>
      <w:r w:rsidRPr="008D4101">
        <w:rPr>
          <w:rFonts w:ascii="Arial" w:hAnsi="Arial" w:cs="Arial"/>
          <w:color w:val="000000"/>
        </w:rPr>
        <w:t xml:space="preserve">13.3 - Add the following instructional sentence, “Impact can be measured in many different ways by using: logic model, data tracking system, process evaluation, impact evaluation, </w:t>
      </w:r>
      <w:r w:rsidRPr="008D4101" w:rsidR="00F66CAA">
        <w:rPr>
          <w:rFonts w:ascii="Arial" w:hAnsi="Arial" w:cs="Arial"/>
          <w:color w:val="000000"/>
        </w:rPr>
        <w:t xml:space="preserve">number of households served vs applied, </w:t>
      </w:r>
      <w:r w:rsidRPr="00074FE4">
        <w:rPr>
          <w:rFonts w:ascii="Arial" w:hAnsi="Arial" w:cs="Arial"/>
          <w:color w:val="000000"/>
        </w:rPr>
        <w:t>and performance management, etc."</w:t>
      </w:r>
    </w:p>
    <w:p w:rsidR="00E958F3" w:rsidRPr="008D4101" w:rsidP="00E958F3" w14:paraId="66472115" w14:textId="24CC1557">
      <w:pPr>
        <w:pStyle w:val="ListParagraph"/>
        <w:numPr>
          <w:ilvl w:val="0"/>
          <w:numId w:val="2"/>
        </w:numPr>
        <w:rPr>
          <w:rFonts w:ascii="Arial" w:hAnsi="Arial" w:cs="Arial"/>
          <w:color w:val="000000"/>
        </w:rPr>
      </w:pPr>
      <w:r w:rsidRPr="008D4101">
        <w:rPr>
          <w:rFonts w:ascii="Arial" w:hAnsi="Arial" w:cs="Arial"/>
          <w:color w:val="000000"/>
        </w:rPr>
        <w:t>13.4 – Add a space between “of” and “direct”</w:t>
      </w:r>
    </w:p>
    <w:p w:rsidR="00F66CAA" w:rsidRPr="008D4101" w:rsidP="00E958F3" w14:paraId="445B6905" w14:textId="6559E6BA">
      <w:pPr>
        <w:pStyle w:val="ListParagraph"/>
        <w:numPr>
          <w:ilvl w:val="0"/>
          <w:numId w:val="2"/>
        </w:numPr>
        <w:rPr>
          <w:rFonts w:ascii="Arial" w:hAnsi="Arial" w:cs="Arial"/>
          <w:color w:val="000000"/>
        </w:rPr>
      </w:pPr>
      <w:r w:rsidRPr="008D4101">
        <w:rPr>
          <w:rFonts w:ascii="Arial" w:hAnsi="Arial" w:cs="Arial"/>
          <w:color w:val="000000"/>
        </w:rPr>
        <w:t>13.5 Remove</w:t>
      </w:r>
    </w:p>
    <w:p w:rsidR="00E958F3" w:rsidRPr="00074FE4" w:rsidP="00A82FA1" w14:paraId="4379712D" w14:textId="53CAC1F4">
      <w:pPr>
        <w:pStyle w:val="Heading1"/>
        <w:rPr>
          <w:rFonts w:ascii="Arial" w:hAnsi="Arial" w:cs="Arial"/>
          <w:b/>
          <w:bCs/>
          <w:color w:val="000000"/>
          <w:sz w:val="22"/>
          <w:szCs w:val="22"/>
        </w:rPr>
      </w:pPr>
      <w:bookmarkStart w:id="16" w:name="_Toc141252625"/>
      <w:r w:rsidRPr="00074FE4">
        <w:rPr>
          <w:rFonts w:ascii="Arial" w:hAnsi="Arial" w:cs="Arial"/>
          <w:b/>
          <w:bCs/>
          <w:color w:val="000000"/>
          <w:sz w:val="22"/>
          <w:szCs w:val="22"/>
        </w:rPr>
        <w:t>SECTION 14</w:t>
      </w:r>
      <w:r w:rsidR="00A82FA1">
        <w:rPr>
          <w:rFonts w:ascii="Arial" w:hAnsi="Arial" w:cs="Arial"/>
          <w:b/>
          <w:bCs/>
          <w:color w:val="000000"/>
          <w:sz w:val="22"/>
          <w:szCs w:val="22"/>
        </w:rPr>
        <w:t xml:space="preserve"> – Leveraging Incentive Program</w:t>
      </w:r>
      <w:bookmarkEnd w:id="16"/>
    </w:p>
    <w:p w:rsidR="00E958F3" w:rsidRPr="008D4101" w:rsidP="00E958F3" w14:paraId="24F79933" w14:textId="4AFA89D6">
      <w:pPr>
        <w:pStyle w:val="ListParagraph"/>
        <w:numPr>
          <w:ilvl w:val="0"/>
          <w:numId w:val="2"/>
        </w:numPr>
        <w:rPr>
          <w:rFonts w:ascii="Arial" w:hAnsi="Arial" w:cs="Arial"/>
          <w:color w:val="000000"/>
        </w:rPr>
      </w:pPr>
      <w:r w:rsidRPr="008D4101">
        <w:rPr>
          <w:rFonts w:ascii="Arial" w:hAnsi="Arial" w:cs="Arial"/>
          <w:color w:val="000000"/>
        </w:rPr>
        <w:t>14.3 – Add a space between “of” and “45”</w:t>
      </w:r>
    </w:p>
    <w:p w:rsidR="00E958F3" w:rsidRPr="00074FE4" w:rsidP="00A82FA1" w14:paraId="0B71DFD9" w14:textId="7ADCCBAA">
      <w:pPr>
        <w:pStyle w:val="Heading1"/>
        <w:rPr>
          <w:rFonts w:ascii="Arial" w:hAnsi="Arial" w:cs="Arial"/>
          <w:b/>
          <w:bCs/>
          <w:color w:val="000000"/>
          <w:sz w:val="22"/>
          <w:szCs w:val="22"/>
        </w:rPr>
      </w:pPr>
      <w:bookmarkStart w:id="17" w:name="_Toc141252626"/>
      <w:r w:rsidRPr="00074FE4">
        <w:rPr>
          <w:rFonts w:ascii="Arial" w:hAnsi="Arial" w:cs="Arial"/>
          <w:b/>
          <w:bCs/>
          <w:color w:val="000000"/>
          <w:sz w:val="22"/>
          <w:szCs w:val="22"/>
        </w:rPr>
        <w:t>SECTION 15</w:t>
      </w:r>
      <w:r w:rsidR="00A82FA1">
        <w:rPr>
          <w:rFonts w:ascii="Arial" w:hAnsi="Arial" w:cs="Arial"/>
          <w:b/>
          <w:bCs/>
          <w:color w:val="000000"/>
          <w:sz w:val="22"/>
          <w:szCs w:val="22"/>
        </w:rPr>
        <w:t xml:space="preserve"> – Training</w:t>
      </w:r>
      <w:bookmarkEnd w:id="17"/>
      <w:r w:rsidR="00A82FA1">
        <w:rPr>
          <w:rFonts w:ascii="Arial" w:hAnsi="Arial" w:cs="Arial"/>
          <w:b/>
          <w:bCs/>
          <w:color w:val="000000"/>
          <w:sz w:val="22"/>
          <w:szCs w:val="22"/>
        </w:rPr>
        <w:t xml:space="preserve"> </w:t>
      </w:r>
    </w:p>
    <w:p w:rsidR="009A4C6B" w:rsidRPr="008D4101" w:rsidP="0052418F" w14:paraId="2A1C95BE" w14:textId="34BBC5AA">
      <w:pPr>
        <w:pStyle w:val="ListParagraph"/>
        <w:numPr>
          <w:ilvl w:val="0"/>
          <w:numId w:val="7"/>
        </w:numPr>
        <w:rPr>
          <w:rFonts w:ascii="Arial" w:hAnsi="Arial" w:cs="Arial"/>
          <w:color w:val="000000"/>
        </w:rPr>
      </w:pPr>
      <w:r w:rsidRPr="008D4101">
        <w:rPr>
          <w:rFonts w:ascii="Arial" w:hAnsi="Arial" w:cs="Arial"/>
          <w:color w:val="000000"/>
        </w:rPr>
        <w:t>15.1</w:t>
      </w:r>
      <w:r w:rsidR="00074FE4">
        <w:rPr>
          <w:rFonts w:ascii="Arial" w:hAnsi="Arial" w:cs="Arial"/>
          <w:color w:val="000000"/>
        </w:rPr>
        <w:t>a-c</w:t>
      </w:r>
      <w:r w:rsidRPr="008D4101">
        <w:rPr>
          <w:rFonts w:ascii="Arial" w:hAnsi="Arial" w:cs="Arial"/>
          <w:color w:val="000000"/>
        </w:rPr>
        <w:t xml:space="preserve"> </w:t>
      </w:r>
      <w:r w:rsidRPr="008D4101" w:rsidR="0052418F">
        <w:rPr>
          <w:rFonts w:ascii="Arial" w:hAnsi="Arial" w:cs="Arial"/>
          <w:color w:val="000000"/>
        </w:rPr>
        <w:t xml:space="preserve">Change question to be consistent with each entity </w:t>
      </w:r>
      <w:r w:rsidR="00074FE4">
        <w:rPr>
          <w:rFonts w:ascii="Arial" w:hAnsi="Arial" w:cs="Arial"/>
          <w:color w:val="000000"/>
        </w:rPr>
        <w:t xml:space="preserve">type </w:t>
      </w:r>
      <w:r w:rsidRPr="008D4101" w:rsidR="0052418F">
        <w:rPr>
          <w:rFonts w:ascii="Arial" w:hAnsi="Arial" w:cs="Arial"/>
          <w:color w:val="000000"/>
        </w:rPr>
        <w:t>(grant recipient, local agency, vendor)</w:t>
      </w:r>
    </w:p>
    <w:p w:rsidR="0052418F" w:rsidRPr="008D4101" w:rsidP="0052418F" w14:paraId="721F6071" w14:textId="51B32354">
      <w:pPr>
        <w:pStyle w:val="ListParagraph"/>
        <w:numPr>
          <w:ilvl w:val="1"/>
          <w:numId w:val="7"/>
        </w:numPr>
        <w:rPr>
          <w:rFonts w:ascii="Arial" w:hAnsi="Arial" w:cs="Arial"/>
          <w:color w:val="000000"/>
        </w:rPr>
      </w:pPr>
      <w:r w:rsidRPr="008D4101">
        <w:rPr>
          <w:rFonts w:ascii="Arial" w:hAnsi="Arial" w:cs="Arial"/>
          <w:color w:val="000000"/>
        </w:rPr>
        <w:t>Formal training provided virtually, on-site, and/or formal training conference</w:t>
      </w:r>
    </w:p>
    <w:p w:rsidR="0052418F" w:rsidRPr="008D4101" w:rsidP="0052418F" w14:paraId="605F41A7" w14:textId="4FB5C0B2">
      <w:pPr>
        <w:pStyle w:val="ListParagraph"/>
        <w:numPr>
          <w:ilvl w:val="2"/>
          <w:numId w:val="7"/>
        </w:numPr>
        <w:rPr>
          <w:rFonts w:ascii="Arial" w:hAnsi="Arial" w:cs="Arial"/>
          <w:color w:val="000000"/>
        </w:rPr>
      </w:pPr>
      <w:r w:rsidRPr="008D4101">
        <w:rPr>
          <w:rFonts w:ascii="Arial" w:hAnsi="Arial" w:cs="Arial"/>
          <w:color w:val="000000"/>
        </w:rPr>
        <w:t>Annually</w:t>
      </w:r>
    </w:p>
    <w:p w:rsidR="0052418F" w:rsidP="0052418F" w14:paraId="0AAE4169" w14:textId="5B521E3D">
      <w:pPr>
        <w:pStyle w:val="ListParagraph"/>
        <w:numPr>
          <w:ilvl w:val="2"/>
          <w:numId w:val="7"/>
        </w:numPr>
        <w:rPr>
          <w:rFonts w:ascii="Arial" w:hAnsi="Arial" w:cs="Arial"/>
          <w:color w:val="000000"/>
        </w:rPr>
      </w:pPr>
      <w:r w:rsidRPr="008D4101">
        <w:rPr>
          <w:rFonts w:ascii="Arial" w:hAnsi="Arial" w:cs="Arial"/>
          <w:color w:val="000000"/>
        </w:rPr>
        <w:t>Biann</w:t>
      </w:r>
      <w:r w:rsidR="00074FE4">
        <w:rPr>
          <w:rFonts w:ascii="Arial" w:hAnsi="Arial" w:cs="Arial"/>
          <w:color w:val="000000"/>
        </w:rPr>
        <w:t>ually</w:t>
      </w:r>
    </w:p>
    <w:p w:rsidR="00074FE4" w:rsidP="00094187" w14:paraId="5AA95B06" w14:textId="77777777">
      <w:pPr>
        <w:pStyle w:val="ListParagraph"/>
        <w:numPr>
          <w:ilvl w:val="2"/>
          <w:numId w:val="7"/>
        </w:numPr>
        <w:rPr>
          <w:rFonts w:ascii="Arial" w:hAnsi="Arial" w:cs="Arial"/>
          <w:color w:val="000000"/>
        </w:rPr>
      </w:pPr>
      <w:r>
        <w:rPr>
          <w:rFonts w:ascii="Arial" w:hAnsi="Arial" w:cs="Arial"/>
          <w:color w:val="000000"/>
        </w:rPr>
        <w:t>As needed</w:t>
      </w:r>
    </w:p>
    <w:p w:rsidR="00094187" w:rsidRPr="00074FE4" w:rsidP="00094187" w14:paraId="23311139" w14:textId="546C5297">
      <w:pPr>
        <w:pStyle w:val="ListParagraph"/>
        <w:numPr>
          <w:ilvl w:val="2"/>
          <w:numId w:val="7"/>
        </w:numPr>
        <w:rPr>
          <w:rFonts w:ascii="Arial" w:hAnsi="Arial" w:cs="Arial"/>
          <w:color w:val="000000"/>
        </w:rPr>
      </w:pPr>
      <w:r w:rsidRPr="00074FE4">
        <w:rPr>
          <w:rFonts w:ascii="Arial" w:hAnsi="Arial" w:cs="Arial"/>
          <w:color w:val="000000"/>
        </w:rPr>
        <w:t xml:space="preserve">Other, describe </w:t>
      </w:r>
    </w:p>
    <w:p w:rsidR="00094187" w:rsidRPr="00074FE4" w:rsidP="00A82FA1" w14:paraId="2C6E76A6" w14:textId="45272549">
      <w:pPr>
        <w:pStyle w:val="Heading1"/>
        <w:rPr>
          <w:rFonts w:ascii="Arial" w:hAnsi="Arial" w:cs="Arial"/>
          <w:b/>
          <w:bCs/>
          <w:color w:val="000000"/>
          <w:sz w:val="22"/>
          <w:szCs w:val="22"/>
        </w:rPr>
      </w:pPr>
      <w:bookmarkStart w:id="18" w:name="_Toc141252627"/>
      <w:r w:rsidRPr="00074FE4">
        <w:rPr>
          <w:rFonts w:ascii="Arial" w:hAnsi="Arial" w:cs="Arial"/>
          <w:b/>
          <w:bCs/>
          <w:color w:val="000000"/>
          <w:sz w:val="22"/>
          <w:szCs w:val="22"/>
        </w:rPr>
        <w:t>SECTION 16</w:t>
      </w:r>
      <w:r w:rsidR="00E77621">
        <w:rPr>
          <w:rFonts w:ascii="Arial" w:hAnsi="Arial" w:cs="Arial"/>
          <w:b/>
          <w:bCs/>
          <w:color w:val="000000"/>
          <w:sz w:val="22"/>
          <w:szCs w:val="22"/>
        </w:rPr>
        <w:t xml:space="preserve"> – Performance Goals and Measures</w:t>
      </w:r>
      <w:bookmarkEnd w:id="18"/>
    </w:p>
    <w:p w:rsidR="00E958F3" w:rsidRPr="008D4101" w:rsidP="00E958F3" w14:paraId="24CA87F6" w14:textId="75ED4D90">
      <w:pPr>
        <w:pStyle w:val="ListParagraph"/>
        <w:numPr>
          <w:ilvl w:val="0"/>
          <w:numId w:val="2"/>
        </w:numPr>
        <w:rPr>
          <w:rFonts w:ascii="Arial" w:hAnsi="Arial" w:cs="Arial"/>
          <w:color w:val="000000"/>
        </w:rPr>
      </w:pPr>
      <w:r w:rsidRPr="008D4101">
        <w:rPr>
          <w:rFonts w:ascii="Arial" w:hAnsi="Arial" w:cs="Arial"/>
          <w:color w:val="000000"/>
        </w:rPr>
        <w:t>No changes</w:t>
      </w:r>
    </w:p>
    <w:p w:rsidR="001F2EBB" w:rsidRPr="00074FE4" w:rsidP="00A82FA1" w14:paraId="04E76FBA" w14:textId="080F74CF">
      <w:pPr>
        <w:pStyle w:val="Heading1"/>
        <w:rPr>
          <w:rFonts w:ascii="Arial" w:hAnsi="Arial" w:cs="Arial"/>
          <w:b/>
          <w:bCs/>
          <w:color w:val="000000"/>
          <w:sz w:val="22"/>
          <w:szCs w:val="22"/>
        </w:rPr>
      </w:pPr>
      <w:bookmarkStart w:id="19" w:name="_Toc141252628"/>
      <w:r w:rsidRPr="00074FE4">
        <w:rPr>
          <w:rFonts w:ascii="Arial" w:hAnsi="Arial" w:cs="Arial"/>
          <w:b/>
          <w:bCs/>
          <w:color w:val="000000"/>
          <w:sz w:val="22"/>
          <w:szCs w:val="22"/>
        </w:rPr>
        <w:t>SECTION 17</w:t>
      </w:r>
      <w:r w:rsidR="00E77621">
        <w:rPr>
          <w:rFonts w:ascii="Arial" w:hAnsi="Arial" w:cs="Arial"/>
          <w:b/>
          <w:bCs/>
          <w:color w:val="000000"/>
          <w:sz w:val="22"/>
          <w:szCs w:val="22"/>
        </w:rPr>
        <w:t xml:space="preserve"> – Program Integrity</w:t>
      </w:r>
      <w:bookmarkEnd w:id="19"/>
      <w:r w:rsidR="00E77621">
        <w:rPr>
          <w:rFonts w:ascii="Arial" w:hAnsi="Arial" w:cs="Arial"/>
          <w:b/>
          <w:bCs/>
          <w:color w:val="000000"/>
          <w:sz w:val="22"/>
          <w:szCs w:val="22"/>
        </w:rPr>
        <w:t xml:space="preserve"> </w:t>
      </w:r>
    </w:p>
    <w:p w:rsidR="009A4C6B" w:rsidRPr="008D4101" w:rsidP="00FE06F7" w14:paraId="1A1097B7" w14:textId="2507D282">
      <w:pPr>
        <w:pStyle w:val="ListParagraph"/>
        <w:numPr>
          <w:ilvl w:val="0"/>
          <w:numId w:val="2"/>
        </w:numPr>
        <w:rPr>
          <w:rFonts w:ascii="Arial" w:hAnsi="Arial" w:cs="Arial"/>
          <w:color w:val="000000"/>
        </w:rPr>
      </w:pPr>
      <w:r w:rsidRPr="008D4101">
        <w:rPr>
          <w:rFonts w:ascii="Arial" w:hAnsi="Arial" w:cs="Arial"/>
          <w:color w:val="000000"/>
        </w:rPr>
        <w:t xml:space="preserve">17.1. - </w:t>
      </w:r>
      <w:r w:rsidRPr="008D4101" w:rsidR="00E5687A">
        <w:rPr>
          <w:rFonts w:ascii="Arial" w:hAnsi="Arial" w:cs="Arial"/>
          <w:color w:val="000000"/>
        </w:rPr>
        <w:t>Add</w:t>
      </w:r>
      <w:r w:rsidRPr="008D4101">
        <w:rPr>
          <w:rFonts w:ascii="Arial" w:hAnsi="Arial" w:cs="Arial"/>
          <w:color w:val="000000"/>
        </w:rPr>
        <w:t xml:space="preserve"> posted in local administering agencies offices.</w:t>
      </w:r>
    </w:p>
    <w:p w:rsidR="005B01B9" w:rsidRPr="008D4101" w:rsidP="00FE06F7" w14:paraId="08CEB10D" w14:textId="082922EF">
      <w:pPr>
        <w:pStyle w:val="ListParagraph"/>
        <w:numPr>
          <w:ilvl w:val="0"/>
          <w:numId w:val="2"/>
        </w:numPr>
        <w:rPr>
          <w:rFonts w:ascii="Arial" w:hAnsi="Arial" w:cs="Arial"/>
          <w:color w:val="000000"/>
        </w:rPr>
      </w:pPr>
      <w:r w:rsidRPr="008D4101">
        <w:rPr>
          <w:rFonts w:ascii="Arial" w:hAnsi="Arial" w:cs="Arial"/>
          <w:color w:val="000000"/>
        </w:rPr>
        <w:t xml:space="preserve">17.4 </w:t>
      </w:r>
      <w:r w:rsidR="00516266">
        <w:rPr>
          <w:rFonts w:ascii="Arial" w:hAnsi="Arial" w:cs="Arial"/>
          <w:color w:val="000000"/>
        </w:rPr>
        <w:t>–</w:t>
      </w:r>
      <w:r w:rsidRPr="008D4101">
        <w:rPr>
          <w:rFonts w:ascii="Arial" w:hAnsi="Arial" w:cs="Arial"/>
          <w:color w:val="000000"/>
        </w:rPr>
        <w:t xml:space="preserve"> </w:t>
      </w:r>
      <w:r w:rsidR="00516266">
        <w:rPr>
          <w:rFonts w:ascii="Arial" w:hAnsi="Arial" w:cs="Arial"/>
          <w:color w:val="000000"/>
        </w:rPr>
        <w:t>Change “aliens” to “qualified non-citizens” in intro text.</w:t>
      </w:r>
      <w:r w:rsidRPr="008D4101">
        <w:rPr>
          <w:rFonts w:ascii="Arial" w:hAnsi="Arial" w:cs="Arial"/>
          <w:color w:val="000000"/>
        </w:rPr>
        <w:t xml:space="preserve"> </w:t>
      </w:r>
      <w:r w:rsidRPr="008D4101" w:rsidR="00D8610C">
        <w:rPr>
          <w:rFonts w:ascii="Arial" w:hAnsi="Arial" w:cs="Arial"/>
          <w:color w:val="000000"/>
        </w:rPr>
        <w:t xml:space="preserve">The </w:t>
      </w:r>
      <w:r w:rsidRPr="008D4101" w:rsidR="004F2A1C">
        <w:rPr>
          <w:rFonts w:ascii="Arial" w:hAnsi="Arial" w:cs="Arial"/>
          <w:color w:val="000000"/>
        </w:rPr>
        <w:t xml:space="preserve">second option in the </w:t>
      </w:r>
      <w:r w:rsidRPr="008D4101" w:rsidR="007C430F">
        <w:rPr>
          <w:rFonts w:ascii="Arial" w:hAnsi="Arial" w:cs="Arial"/>
          <w:color w:val="000000"/>
        </w:rPr>
        <w:t xml:space="preserve">question </w:t>
      </w:r>
      <w:r w:rsidRPr="008D4101">
        <w:rPr>
          <w:rFonts w:ascii="Arial" w:hAnsi="Arial" w:cs="Arial"/>
          <w:color w:val="000000"/>
        </w:rPr>
        <w:t>is phrased as “legal residence” but</w:t>
      </w:r>
      <w:r w:rsidRPr="008D4101" w:rsidR="007C430F">
        <w:rPr>
          <w:rFonts w:ascii="Arial" w:hAnsi="Arial" w:cs="Arial"/>
          <w:color w:val="000000"/>
        </w:rPr>
        <w:t xml:space="preserve"> it needs</w:t>
      </w:r>
      <w:r w:rsidRPr="008D4101">
        <w:rPr>
          <w:rFonts w:ascii="Arial" w:hAnsi="Arial" w:cs="Arial"/>
          <w:color w:val="000000"/>
        </w:rPr>
        <w:t xml:space="preserve"> to </w:t>
      </w:r>
      <w:r w:rsidRPr="008D4101" w:rsidR="007C430F">
        <w:rPr>
          <w:rFonts w:ascii="Arial" w:hAnsi="Arial" w:cs="Arial"/>
          <w:color w:val="000000"/>
        </w:rPr>
        <w:t xml:space="preserve">be </w:t>
      </w:r>
      <w:r w:rsidRPr="008D4101">
        <w:rPr>
          <w:rFonts w:ascii="Arial" w:hAnsi="Arial" w:cs="Arial"/>
          <w:color w:val="000000"/>
        </w:rPr>
        <w:t>change</w:t>
      </w:r>
      <w:r w:rsidRPr="008D4101" w:rsidR="007C430F">
        <w:rPr>
          <w:rFonts w:ascii="Arial" w:hAnsi="Arial" w:cs="Arial"/>
          <w:color w:val="000000"/>
        </w:rPr>
        <w:t>d</w:t>
      </w:r>
      <w:r w:rsidRPr="008D4101">
        <w:rPr>
          <w:rFonts w:ascii="Arial" w:hAnsi="Arial" w:cs="Arial"/>
          <w:color w:val="000000"/>
        </w:rPr>
        <w:t xml:space="preserve"> to “U.S. Citizen or Qualified </w:t>
      </w:r>
      <w:r w:rsidRPr="008D4101" w:rsidR="007C430F">
        <w:rPr>
          <w:rFonts w:ascii="Arial" w:hAnsi="Arial" w:cs="Arial"/>
          <w:color w:val="000000"/>
        </w:rPr>
        <w:t>N</w:t>
      </w:r>
      <w:r w:rsidRPr="008D4101">
        <w:rPr>
          <w:rFonts w:ascii="Arial" w:hAnsi="Arial" w:cs="Arial"/>
          <w:color w:val="000000"/>
        </w:rPr>
        <w:t>on-</w:t>
      </w:r>
      <w:r w:rsidRPr="008D4101" w:rsidR="007C430F">
        <w:rPr>
          <w:rFonts w:ascii="Arial" w:hAnsi="Arial" w:cs="Arial"/>
          <w:color w:val="000000"/>
        </w:rPr>
        <w:t>C</w:t>
      </w:r>
      <w:r w:rsidRPr="008D4101">
        <w:rPr>
          <w:rFonts w:ascii="Arial" w:hAnsi="Arial" w:cs="Arial"/>
          <w:color w:val="000000"/>
        </w:rPr>
        <w:t>itizen”.</w:t>
      </w:r>
      <w:r w:rsidRPr="008D4101">
        <w:rPr>
          <w:rFonts w:ascii="Arial" w:hAnsi="Arial" w:cs="Arial"/>
        </w:rPr>
        <w:t xml:space="preserve"> </w:t>
      </w:r>
      <w:r w:rsidRPr="008D4101" w:rsidR="007C430F">
        <w:rPr>
          <w:rFonts w:ascii="Arial" w:hAnsi="Arial" w:cs="Arial"/>
          <w:color w:val="000000"/>
        </w:rPr>
        <w:t>The second box option should read “Client</w:t>
      </w:r>
      <w:r w:rsidR="00516266">
        <w:rPr>
          <w:rFonts w:ascii="Arial" w:hAnsi="Arial" w:cs="Arial"/>
          <w:color w:val="000000"/>
        </w:rPr>
        <w:t>’</w:t>
      </w:r>
      <w:r w:rsidRPr="008D4101" w:rsidR="007C430F">
        <w:rPr>
          <w:rFonts w:ascii="Arial" w:hAnsi="Arial" w:cs="Arial"/>
          <w:color w:val="000000"/>
        </w:rPr>
        <w:t>s submission of certain Social Security Administration cards is accepted as proof of U.S. Citizen or Qualified Non-Citizen.”</w:t>
      </w:r>
    </w:p>
    <w:p w:rsidR="00A27668" w:rsidRPr="008D4101" w:rsidP="00FE06F7" w14:paraId="1942267F" w14:textId="287799CE">
      <w:pPr>
        <w:pStyle w:val="ListParagraph"/>
        <w:numPr>
          <w:ilvl w:val="0"/>
          <w:numId w:val="2"/>
        </w:numPr>
        <w:rPr>
          <w:rFonts w:ascii="Arial" w:hAnsi="Arial" w:cs="Arial"/>
          <w:color w:val="000000"/>
        </w:rPr>
      </w:pPr>
      <w:r w:rsidRPr="008D4101">
        <w:rPr>
          <w:rFonts w:ascii="Arial" w:hAnsi="Arial" w:cs="Arial"/>
          <w:color w:val="000000"/>
        </w:rPr>
        <w:t>17.4 - Rewrite the question, as "what are your procedure</w:t>
      </w:r>
      <w:r w:rsidR="008B1687">
        <w:rPr>
          <w:rFonts w:ascii="Arial" w:hAnsi="Arial" w:cs="Arial"/>
          <w:color w:val="000000"/>
        </w:rPr>
        <w:t>s</w:t>
      </w:r>
      <w:r w:rsidRPr="008D4101">
        <w:rPr>
          <w:rFonts w:ascii="Arial" w:hAnsi="Arial" w:cs="Arial"/>
          <w:color w:val="000000"/>
        </w:rPr>
        <w:t xml:space="preserve"> for ensuring </w:t>
      </w:r>
      <w:r w:rsidR="00BF4BE1">
        <w:rPr>
          <w:rFonts w:ascii="Arial" w:hAnsi="Arial" w:cs="Arial"/>
          <w:color w:val="000000"/>
        </w:rPr>
        <w:t xml:space="preserve">LIHEAP recipients </w:t>
      </w:r>
      <w:r w:rsidRPr="008D4101">
        <w:rPr>
          <w:rFonts w:ascii="Arial" w:hAnsi="Arial" w:cs="Arial"/>
          <w:color w:val="000000"/>
        </w:rPr>
        <w:t xml:space="preserve">are U.S. citizens or </w:t>
      </w:r>
      <w:r w:rsidR="00BF4BE1">
        <w:rPr>
          <w:rFonts w:ascii="Arial" w:hAnsi="Arial" w:cs="Arial"/>
          <w:color w:val="000000"/>
        </w:rPr>
        <w:t>qualified non-citizens</w:t>
      </w:r>
      <w:r w:rsidRPr="008D4101" w:rsidR="00BF4BE1">
        <w:rPr>
          <w:rFonts w:ascii="Arial" w:hAnsi="Arial" w:cs="Arial"/>
          <w:color w:val="000000"/>
        </w:rPr>
        <w:t xml:space="preserve"> </w:t>
      </w:r>
      <w:r w:rsidRPr="008D4101">
        <w:rPr>
          <w:rFonts w:ascii="Arial" w:hAnsi="Arial" w:cs="Arial"/>
          <w:color w:val="000000"/>
        </w:rPr>
        <w:t xml:space="preserve">who are </w:t>
      </w:r>
      <w:r w:rsidR="00A45945">
        <w:rPr>
          <w:rFonts w:ascii="Arial" w:hAnsi="Arial" w:cs="Arial"/>
          <w:color w:val="000000"/>
        </w:rPr>
        <w:t>eligible</w:t>
      </w:r>
      <w:r w:rsidRPr="008D4101" w:rsidR="00A45945">
        <w:rPr>
          <w:rFonts w:ascii="Arial" w:hAnsi="Arial" w:cs="Arial"/>
          <w:color w:val="000000"/>
        </w:rPr>
        <w:t xml:space="preserve"> </w:t>
      </w:r>
      <w:r w:rsidRPr="008D4101">
        <w:rPr>
          <w:rFonts w:ascii="Arial" w:hAnsi="Arial" w:cs="Arial"/>
          <w:color w:val="000000"/>
        </w:rPr>
        <w:t>to receive LIHEAP benefits?</w:t>
      </w:r>
    </w:p>
    <w:p w:rsidR="009A4C6B" w:rsidRPr="008D4101" w:rsidP="00FE06F7" w14:paraId="6EB19CC2" w14:textId="58EB05A4">
      <w:pPr>
        <w:pStyle w:val="ListParagraph"/>
        <w:numPr>
          <w:ilvl w:val="0"/>
          <w:numId w:val="2"/>
        </w:numPr>
        <w:rPr>
          <w:rFonts w:ascii="Arial" w:hAnsi="Arial" w:cs="Arial"/>
          <w:color w:val="000000"/>
        </w:rPr>
      </w:pPr>
      <w:r w:rsidRPr="008D4101">
        <w:rPr>
          <w:rFonts w:ascii="Arial" w:hAnsi="Arial" w:cs="Arial"/>
          <w:color w:val="000000"/>
        </w:rPr>
        <w:t xml:space="preserve">17.6 - Should also include how electronic files are protected in </w:t>
      </w:r>
      <w:r w:rsidR="001F7C66">
        <w:rPr>
          <w:rFonts w:ascii="Arial" w:hAnsi="Arial" w:cs="Arial"/>
          <w:color w:val="000000"/>
        </w:rPr>
        <w:t xml:space="preserve">a </w:t>
      </w:r>
      <w:r w:rsidRPr="008D4101">
        <w:rPr>
          <w:rFonts w:ascii="Arial" w:hAnsi="Arial" w:cs="Arial"/>
          <w:color w:val="000000"/>
        </w:rPr>
        <w:t>secure location.</w:t>
      </w:r>
    </w:p>
    <w:p w:rsidR="00E77621" w:rsidP="00A82FA1" w14:paraId="3F8C111E" w14:textId="3FC2EF8F">
      <w:pPr>
        <w:pStyle w:val="Heading1"/>
        <w:rPr>
          <w:rFonts w:ascii="Arial" w:hAnsi="Arial" w:cs="Arial"/>
          <w:b/>
          <w:bCs/>
          <w:color w:val="000000"/>
          <w:sz w:val="22"/>
          <w:szCs w:val="22"/>
        </w:rPr>
      </w:pPr>
      <w:bookmarkStart w:id="20" w:name="_Toc141252629"/>
      <w:r>
        <w:rPr>
          <w:rFonts w:ascii="Arial" w:hAnsi="Arial" w:cs="Arial"/>
          <w:b/>
          <w:bCs/>
          <w:color w:val="000000"/>
          <w:sz w:val="22"/>
          <w:szCs w:val="22"/>
        </w:rPr>
        <w:t>Section 18 – Certification Regarding Debarment, Suspension, and Other Responsibility Matters</w:t>
      </w:r>
      <w:bookmarkEnd w:id="20"/>
    </w:p>
    <w:p w:rsidR="00E77621" w:rsidRPr="009057E9" w:rsidP="009057E9" w14:paraId="32A4DDCB" w14:textId="733B593B">
      <w:pPr>
        <w:pStyle w:val="ListParagraph"/>
        <w:numPr>
          <w:ilvl w:val="0"/>
          <w:numId w:val="11"/>
        </w:numPr>
        <w:rPr>
          <w:rFonts w:ascii="Arial" w:hAnsi="Arial" w:cs="Arial"/>
          <w:color w:val="000000"/>
        </w:rPr>
      </w:pPr>
      <w:r w:rsidRPr="009057E9">
        <w:rPr>
          <w:rFonts w:ascii="Arial" w:hAnsi="Arial" w:cs="Arial"/>
          <w:color w:val="000000"/>
        </w:rPr>
        <w:t>No changes</w:t>
      </w:r>
    </w:p>
    <w:p w:rsidR="004358DE" w:rsidRPr="00074FE4" w:rsidP="00A82FA1" w14:paraId="47A57BBB" w14:textId="65323EA9">
      <w:pPr>
        <w:pStyle w:val="Heading1"/>
        <w:rPr>
          <w:rFonts w:ascii="Arial" w:hAnsi="Arial" w:cs="Arial"/>
          <w:b/>
          <w:bCs/>
          <w:color w:val="000000"/>
          <w:sz w:val="22"/>
          <w:szCs w:val="22"/>
        </w:rPr>
      </w:pPr>
      <w:bookmarkStart w:id="21" w:name="_Toc141252630"/>
      <w:r w:rsidRPr="00074FE4">
        <w:rPr>
          <w:rFonts w:ascii="Arial" w:hAnsi="Arial" w:cs="Arial"/>
          <w:b/>
          <w:bCs/>
          <w:color w:val="000000"/>
          <w:sz w:val="22"/>
          <w:szCs w:val="22"/>
        </w:rPr>
        <w:t>Section 19</w:t>
      </w:r>
      <w:r w:rsidR="009057E9">
        <w:rPr>
          <w:rFonts w:ascii="Arial" w:hAnsi="Arial" w:cs="Arial"/>
          <w:b/>
          <w:bCs/>
          <w:color w:val="000000"/>
          <w:sz w:val="22"/>
          <w:szCs w:val="22"/>
        </w:rPr>
        <w:t xml:space="preserve"> – Certification Regarding Drug-Free Workplace Requirements</w:t>
      </w:r>
      <w:bookmarkEnd w:id="21"/>
    </w:p>
    <w:p w:rsidR="00E33770" w:rsidRPr="008D4101" w:rsidP="00E5687A" w14:paraId="2F1A7087" w14:textId="7DB73F2F">
      <w:pPr>
        <w:pStyle w:val="ListParagraph"/>
        <w:numPr>
          <w:ilvl w:val="0"/>
          <w:numId w:val="11"/>
        </w:numPr>
        <w:rPr>
          <w:rFonts w:ascii="Arial" w:hAnsi="Arial" w:cs="Arial"/>
          <w:color w:val="000000"/>
        </w:rPr>
      </w:pPr>
      <w:r w:rsidRPr="008D4101">
        <w:rPr>
          <w:rFonts w:ascii="Arial" w:hAnsi="Arial" w:cs="Arial"/>
          <w:color w:val="000000"/>
        </w:rPr>
        <w:t xml:space="preserve">19.1 </w:t>
      </w:r>
      <w:r w:rsidRPr="008D4101" w:rsidR="00DF23B8">
        <w:rPr>
          <w:rFonts w:ascii="Arial" w:hAnsi="Arial" w:cs="Arial"/>
          <w:color w:val="000000"/>
        </w:rPr>
        <w:t>Place of Performance: Add instructional sentence that this must be physical address. No PO Boxes allowed.</w:t>
      </w:r>
    </w:p>
    <w:p w:rsidR="009057E9" w:rsidP="00A82FA1" w14:paraId="722287B9" w14:textId="4C9D2C63">
      <w:pPr>
        <w:pStyle w:val="Heading1"/>
        <w:rPr>
          <w:rFonts w:ascii="Arial" w:hAnsi="Arial" w:cs="Arial"/>
          <w:b/>
          <w:bCs/>
          <w:color w:val="000000"/>
          <w:sz w:val="22"/>
          <w:szCs w:val="22"/>
        </w:rPr>
      </w:pPr>
      <w:bookmarkStart w:id="22" w:name="_Toc141252631"/>
      <w:r>
        <w:rPr>
          <w:rFonts w:ascii="Arial" w:hAnsi="Arial" w:cs="Arial"/>
          <w:b/>
          <w:bCs/>
          <w:color w:val="000000"/>
          <w:sz w:val="22"/>
          <w:szCs w:val="22"/>
        </w:rPr>
        <w:t>Section 20 – Certification Regarding Lobbying</w:t>
      </w:r>
      <w:bookmarkEnd w:id="22"/>
    </w:p>
    <w:p w:rsidR="009057E9" w:rsidRPr="009057E9" w:rsidP="009057E9" w14:paraId="44BCA882" w14:textId="417D2DC6">
      <w:pPr>
        <w:pStyle w:val="ListParagraph"/>
        <w:numPr>
          <w:ilvl w:val="0"/>
          <w:numId w:val="11"/>
        </w:numPr>
        <w:rPr>
          <w:rFonts w:ascii="Arial" w:hAnsi="Arial" w:cs="Arial"/>
          <w:color w:val="000000"/>
        </w:rPr>
      </w:pPr>
      <w:r w:rsidRPr="009057E9">
        <w:rPr>
          <w:rFonts w:ascii="Arial" w:hAnsi="Arial" w:cs="Arial"/>
          <w:color w:val="000000"/>
        </w:rPr>
        <w:t>No changes</w:t>
      </w:r>
    </w:p>
    <w:p w:rsidR="00DF23B8" w:rsidRPr="00074FE4" w:rsidP="00A82FA1" w14:paraId="2831CCAF" w14:textId="4537DA10">
      <w:pPr>
        <w:pStyle w:val="Heading1"/>
        <w:rPr>
          <w:rFonts w:ascii="Arial" w:hAnsi="Arial" w:cs="Arial"/>
          <w:b/>
          <w:bCs/>
          <w:color w:val="000000"/>
          <w:sz w:val="22"/>
          <w:szCs w:val="22"/>
        </w:rPr>
      </w:pPr>
      <w:bookmarkStart w:id="23" w:name="_Toc141252632"/>
      <w:r>
        <w:rPr>
          <w:rFonts w:ascii="Arial" w:hAnsi="Arial" w:cs="Arial"/>
          <w:b/>
          <w:bCs/>
          <w:color w:val="000000"/>
          <w:sz w:val="22"/>
          <w:szCs w:val="22"/>
        </w:rPr>
        <w:t xml:space="preserve">Section 21 – New </w:t>
      </w:r>
      <w:r w:rsidRPr="00074FE4">
        <w:rPr>
          <w:rFonts w:ascii="Arial" w:hAnsi="Arial" w:cs="Arial"/>
          <w:b/>
          <w:bCs/>
          <w:color w:val="000000"/>
          <w:sz w:val="22"/>
          <w:szCs w:val="22"/>
        </w:rPr>
        <w:t>Change Assurances to Section 21</w:t>
      </w:r>
      <w:bookmarkEnd w:id="23"/>
    </w:p>
    <w:p w:rsidR="00BD4CAC" w:rsidRPr="008D4101" w:rsidP="00E5687A" w14:paraId="412420A5" w14:textId="302799F6">
      <w:pPr>
        <w:pStyle w:val="ListParagraph"/>
        <w:numPr>
          <w:ilvl w:val="0"/>
          <w:numId w:val="10"/>
        </w:numPr>
        <w:rPr>
          <w:rFonts w:ascii="Arial" w:hAnsi="Arial" w:cs="Arial"/>
          <w:color w:val="000000"/>
        </w:rPr>
      </w:pPr>
      <w:r w:rsidRPr="008D4101">
        <w:rPr>
          <w:rFonts w:ascii="Arial" w:hAnsi="Arial" w:cs="Arial"/>
          <w:color w:val="000000"/>
        </w:rPr>
        <w:t xml:space="preserve">21.1 - Add the following acknowledgment statement and a check </w:t>
      </w:r>
      <w:r w:rsidRPr="008D4101">
        <w:rPr>
          <w:rFonts w:ascii="Arial" w:hAnsi="Arial" w:cs="Arial"/>
          <w:color w:val="000000"/>
        </w:rPr>
        <w:t>box</w:t>
      </w:r>
      <w:r w:rsidRPr="008D4101" w:rsidR="00761965">
        <w:rPr>
          <w:rFonts w:ascii="Arial" w:hAnsi="Arial" w:cs="Arial"/>
          <w:color w:val="000000"/>
        </w:rPr>
        <w:t>, “By</w:t>
      </w:r>
      <w:r w:rsidRPr="008D4101">
        <w:rPr>
          <w:rFonts w:ascii="Arial" w:hAnsi="Arial" w:cs="Arial"/>
          <w:color w:val="000000"/>
        </w:rPr>
        <w:t xml:space="preserve"> checking this box, the prospective primary participant is agreeing to the Assurances set out above."</w:t>
      </w:r>
    </w:p>
    <w:p w:rsidR="00BD4CAC" w:rsidRPr="009057E9" w:rsidP="00A82FA1" w14:paraId="65DFC51C" w14:textId="34106697">
      <w:pPr>
        <w:pStyle w:val="Heading1"/>
        <w:rPr>
          <w:rFonts w:ascii="Arial" w:hAnsi="Arial" w:cs="Arial"/>
          <w:b/>
          <w:bCs/>
          <w:color w:val="auto"/>
          <w:sz w:val="22"/>
          <w:szCs w:val="22"/>
        </w:rPr>
      </w:pPr>
      <w:bookmarkStart w:id="24" w:name="_Toc141252633"/>
      <w:r>
        <w:rPr>
          <w:rFonts w:ascii="Arial" w:hAnsi="Arial" w:cs="Arial"/>
          <w:b/>
          <w:bCs/>
          <w:color w:val="auto"/>
          <w:sz w:val="22"/>
          <w:szCs w:val="22"/>
        </w:rPr>
        <w:t>Section 22 – Attachments</w:t>
      </w:r>
      <w:bookmarkEnd w:id="24"/>
      <w:r>
        <w:rPr>
          <w:rFonts w:ascii="Arial" w:hAnsi="Arial" w:cs="Arial"/>
          <w:b/>
          <w:bCs/>
          <w:color w:val="auto"/>
          <w:sz w:val="22"/>
          <w:szCs w:val="22"/>
        </w:rPr>
        <w:t xml:space="preserve"> </w:t>
      </w:r>
    </w:p>
    <w:p w:rsidR="004358DE" w:rsidRPr="008D4101" w14:paraId="24757588" w14:textId="7E78AE6D">
      <w:pPr>
        <w:pStyle w:val="ListParagraph"/>
        <w:numPr>
          <w:ilvl w:val="0"/>
          <w:numId w:val="2"/>
        </w:numPr>
        <w:rPr>
          <w:rFonts w:ascii="Arial" w:hAnsi="Arial" w:cs="Arial"/>
        </w:rPr>
      </w:pPr>
      <w:r w:rsidRPr="008D4101">
        <w:rPr>
          <w:rFonts w:ascii="Arial" w:hAnsi="Arial" w:cs="Arial"/>
        </w:rPr>
        <w:t>Add optional attachment section for the following items: Policy Manual; Sub</w:t>
      </w:r>
      <w:r w:rsidR="00F149B3">
        <w:rPr>
          <w:rFonts w:ascii="Arial" w:hAnsi="Arial" w:cs="Arial"/>
        </w:rPr>
        <w:t>recipient</w:t>
      </w:r>
      <w:r w:rsidRPr="008D4101">
        <w:rPr>
          <w:rFonts w:ascii="Arial" w:hAnsi="Arial" w:cs="Arial"/>
        </w:rPr>
        <w:t xml:space="preserve"> Contract; Model Plan Participation Notes for </w:t>
      </w:r>
      <w:r w:rsidR="00F149B3">
        <w:rPr>
          <w:rFonts w:ascii="Arial" w:hAnsi="Arial" w:cs="Arial"/>
        </w:rPr>
        <w:t>T</w:t>
      </w:r>
      <w:r w:rsidRPr="008D4101">
        <w:rPr>
          <w:rFonts w:ascii="Arial" w:hAnsi="Arial" w:cs="Arial"/>
        </w:rPr>
        <w:t>ribes</w:t>
      </w:r>
    </w:p>
    <w:p w:rsidR="00C203CC" w:rsidRPr="008D4101" w14:paraId="6C838777" w14:textId="77777777">
      <w:pPr>
        <w:rPr>
          <w:rFonts w:ascii="Arial" w:hAnsi="Arial" w:cs="Arial"/>
        </w:rPr>
      </w:pPr>
    </w:p>
    <w:sectPr w:rsidSect="00074FE4">
      <w:headerReference w:type="default" r:id="rId13"/>
      <w:footerReference w:type="default" r:id="rId14"/>
      <w:pgSz w:w="12240" w:h="15840"/>
      <w:pgMar w:top="1440" w:right="1440" w:bottom="1440" w:left="1440" w:header="720"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0"/>
        <w:szCs w:val="20"/>
      </w:rPr>
      <w:id w:val="-2132704335"/>
      <w:docPartObj>
        <w:docPartGallery w:val="Page Numbers (Bottom of Page)"/>
        <w:docPartUnique/>
      </w:docPartObj>
    </w:sdtPr>
    <w:sdtContent>
      <w:sdt>
        <w:sdtPr>
          <w:rPr>
            <w:rFonts w:ascii="Arial" w:hAnsi="Arial" w:cs="Arial"/>
            <w:sz w:val="20"/>
            <w:szCs w:val="20"/>
          </w:rPr>
          <w:id w:val="1728636285"/>
          <w:docPartObj>
            <w:docPartGallery w:val="Page Numbers (Top of Page)"/>
            <w:docPartUnique/>
          </w:docPartObj>
        </w:sdtPr>
        <w:sdtContent>
          <w:p w:rsidR="00A377E0" w:rsidRPr="00A377E0" w14:paraId="49405EA9" w14:textId="6F919E3F">
            <w:pPr>
              <w:pStyle w:val="Footer"/>
              <w:jc w:val="center"/>
              <w:rPr>
                <w:rFonts w:ascii="Arial" w:hAnsi="Arial" w:cs="Arial"/>
                <w:sz w:val="20"/>
                <w:szCs w:val="20"/>
              </w:rPr>
            </w:pPr>
            <w:r w:rsidRPr="00A377E0">
              <w:rPr>
                <w:rFonts w:ascii="Arial" w:hAnsi="Arial" w:cs="Arial"/>
                <w:sz w:val="20"/>
                <w:szCs w:val="20"/>
              </w:rPr>
              <w:t xml:space="preserve">Page </w:t>
            </w:r>
            <w:r w:rsidRPr="00A377E0">
              <w:rPr>
                <w:rFonts w:ascii="Arial" w:hAnsi="Arial" w:cs="Arial"/>
                <w:b/>
                <w:bCs/>
                <w:sz w:val="20"/>
                <w:szCs w:val="20"/>
              </w:rPr>
              <w:fldChar w:fldCharType="begin"/>
            </w:r>
            <w:r w:rsidRPr="00A377E0">
              <w:rPr>
                <w:rFonts w:ascii="Arial" w:hAnsi="Arial" w:cs="Arial"/>
                <w:b/>
                <w:bCs/>
                <w:sz w:val="20"/>
                <w:szCs w:val="20"/>
              </w:rPr>
              <w:instrText xml:space="preserve"> PAGE </w:instrText>
            </w:r>
            <w:r w:rsidRPr="00A377E0">
              <w:rPr>
                <w:rFonts w:ascii="Arial" w:hAnsi="Arial" w:cs="Arial"/>
                <w:b/>
                <w:bCs/>
                <w:sz w:val="20"/>
                <w:szCs w:val="20"/>
              </w:rPr>
              <w:fldChar w:fldCharType="separate"/>
            </w:r>
            <w:r w:rsidRPr="00A377E0">
              <w:rPr>
                <w:rFonts w:ascii="Arial" w:hAnsi="Arial" w:cs="Arial"/>
                <w:b/>
                <w:bCs/>
                <w:noProof/>
                <w:sz w:val="20"/>
                <w:szCs w:val="20"/>
              </w:rPr>
              <w:t>2</w:t>
            </w:r>
            <w:r w:rsidRPr="00A377E0">
              <w:rPr>
                <w:rFonts w:ascii="Arial" w:hAnsi="Arial" w:cs="Arial"/>
                <w:b/>
                <w:bCs/>
                <w:sz w:val="20"/>
                <w:szCs w:val="20"/>
              </w:rPr>
              <w:fldChar w:fldCharType="end"/>
            </w:r>
            <w:r w:rsidRPr="00A377E0">
              <w:rPr>
                <w:rFonts w:ascii="Arial" w:hAnsi="Arial" w:cs="Arial"/>
                <w:sz w:val="20"/>
                <w:szCs w:val="20"/>
              </w:rPr>
              <w:t xml:space="preserve"> of </w:t>
            </w:r>
            <w:r w:rsidRPr="00A377E0">
              <w:rPr>
                <w:rFonts w:ascii="Arial" w:hAnsi="Arial" w:cs="Arial"/>
                <w:b/>
                <w:bCs/>
                <w:sz w:val="20"/>
                <w:szCs w:val="20"/>
              </w:rPr>
              <w:fldChar w:fldCharType="begin"/>
            </w:r>
            <w:r w:rsidRPr="00A377E0">
              <w:rPr>
                <w:rFonts w:ascii="Arial" w:hAnsi="Arial" w:cs="Arial"/>
                <w:b/>
                <w:bCs/>
                <w:sz w:val="20"/>
                <w:szCs w:val="20"/>
              </w:rPr>
              <w:instrText xml:space="preserve"> NUMPAGES  </w:instrText>
            </w:r>
            <w:r w:rsidRPr="00A377E0">
              <w:rPr>
                <w:rFonts w:ascii="Arial" w:hAnsi="Arial" w:cs="Arial"/>
                <w:b/>
                <w:bCs/>
                <w:sz w:val="20"/>
                <w:szCs w:val="20"/>
              </w:rPr>
              <w:fldChar w:fldCharType="separate"/>
            </w:r>
            <w:r w:rsidRPr="00A377E0">
              <w:rPr>
                <w:rFonts w:ascii="Arial" w:hAnsi="Arial" w:cs="Arial"/>
                <w:b/>
                <w:bCs/>
                <w:noProof/>
                <w:sz w:val="20"/>
                <w:szCs w:val="20"/>
              </w:rPr>
              <w:t>2</w:t>
            </w:r>
            <w:r w:rsidRPr="00A377E0">
              <w:rPr>
                <w:rFonts w:ascii="Arial" w:hAnsi="Arial" w:cs="Arial"/>
                <w:b/>
                <w:bCs/>
                <w:sz w:val="20"/>
                <w:szCs w:val="20"/>
              </w:rPr>
              <w:fldChar w:fldCharType="end"/>
            </w:r>
          </w:p>
        </w:sdtContent>
      </w:sdt>
    </w:sdtContent>
  </w:sdt>
  <w:p w:rsidR="00A377E0" w:rsidRPr="00A377E0" w14:paraId="10DCF25D" w14:textId="77777777">
    <w:pPr>
      <w:pStyle w:val="Footer"/>
      <w:rPr>
        <w:rFonts w:ascii="Arial" w:hAnsi="Arial" w:cs="Arial"/>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77E0" w:rsidRPr="00A377E0" w:rsidP="00A377E0" w14:paraId="71B2AF49" w14:textId="452830F4">
    <w:pPr>
      <w:pStyle w:val="NoSpacing"/>
      <w:jc w:val="right"/>
      <w:rPr>
        <w:rFonts w:ascii="Arial" w:hAnsi="Arial" w:cs="Arial"/>
        <w:b/>
        <w:bCs/>
        <w:sz w:val="24"/>
        <w:szCs w:val="24"/>
      </w:rPr>
    </w:pPr>
    <w:r w:rsidRPr="00A377E0">
      <w:rPr>
        <w:rFonts w:ascii="Arial" w:hAnsi="Arial" w:cs="Arial"/>
        <w:b/>
        <w:bCs/>
        <w:sz w:val="24"/>
        <w:szCs w:val="24"/>
      </w:rPr>
      <w:t>Substantive Change Recommendations for FY 2025 LIHEAP Model Plan</w:t>
    </w:r>
  </w:p>
  <w:p w:rsidR="00A377E0" w:rsidRPr="00A377E0" w:rsidP="00A377E0" w14:paraId="31EAE412" w14:textId="23B4BF49">
    <w:pPr>
      <w:pStyle w:val="NoSpacing"/>
      <w:jc w:val="right"/>
      <w:rPr>
        <w:rFonts w:ascii="Arial" w:hAnsi="Arial" w:cs="Arial"/>
        <w:b/>
        <w:bCs/>
        <w:sz w:val="24"/>
        <w:szCs w:val="24"/>
      </w:rPr>
    </w:pPr>
    <w:r w:rsidRPr="00A377E0">
      <w:rPr>
        <w:rFonts w:ascii="Arial" w:hAnsi="Arial" w:cs="Arial"/>
        <w:b/>
        <w:bCs/>
        <w:sz w:val="24"/>
        <w:szCs w:val="24"/>
      </w:rPr>
      <w:t>Division of Energy Assistance</w:t>
    </w:r>
  </w:p>
  <w:p w:rsidR="00A377E0" w:rsidRPr="00A377E0" w:rsidP="00A377E0" w14:paraId="681B0951" w14:textId="6B84B321">
    <w:pPr>
      <w:pStyle w:val="NoSpacing"/>
      <w:jc w:val="right"/>
      <w:rPr>
        <w:rFonts w:ascii="Arial" w:hAnsi="Arial" w:cs="Arial"/>
        <w:b/>
        <w:bCs/>
        <w:sz w:val="24"/>
        <w:szCs w:val="24"/>
      </w:rPr>
    </w:pPr>
    <w:r>
      <w:rPr>
        <w:rFonts w:ascii="Arial" w:hAnsi="Arial" w:cs="Arial"/>
        <w:b/>
        <w:bCs/>
        <w:sz w:val="24"/>
        <w:szCs w:val="24"/>
      </w:rPr>
      <w:t>07/26/2023</w:t>
    </w:r>
  </w:p>
  <w:p w:rsidR="00A377E0" w:rsidP="00A377E0" w14:paraId="4DCB8922" w14:textId="0DE7DC02">
    <w:pPr>
      <w:pStyle w:val="Header"/>
      <w:jc w:val="right"/>
    </w:pPr>
    <w:r>
      <w:rPr>
        <w:noProof/>
      </w:rPr>
      <mc:AlternateContent>
        <mc:Choice Requires="wps">
          <w:drawing>
            <wp:anchor distT="0" distB="0" distL="114300" distR="114300" simplePos="0" relativeHeight="251658240" behindDoc="0" locked="0" layoutInCell="1" allowOverlap="1">
              <wp:simplePos x="0" y="0"/>
              <wp:positionH relativeFrom="column">
                <wp:posOffset>-15875</wp:posOffset>
              </wp:positionH>
              <wp:positionV relativeFrom="paragraph">
                <wp:posOffset>50165</wp:posOffset>
              </wp:positionV>
              <wp:extent cx="5971430" cy="0"/>
              <wp:effectExtent l="0" t="0" r="0" b="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flipV="1">
                        <a:off x="0" y="0"/>
                        <a:ext cx="5971430" cy="0"/>
                      </a:xfrm>
                      <a:prstGeom prst="line">
                        <a:avLst/>
                      </a:prstGeom>
                      <a:ln w="1270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 o:spid="_x0000_s2049" style="flip:y;mso-height-percent:0;mso-height-relative:margin;mso-wrap-distance-bottom:0;mso-wrap-distance-left:9pt;mso-wrap-distance-right:9pt;mso-wrap-distance-top:0;mso-wrap-style:square;position:absolute;visibility:visible;z-index:251659264" from="-1.25pt,3.95pt" to="468.95pt,3.95pt" strokecolor="#c45911"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E16B54"/>
    <w:multiLevelType w:val="hybridMultilevel"/>
    <w:tmpl w:val="7D14DB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8A06D0"/>
    <w:multiLevelType w:val="hybridMultilevel"/>
    <w:tmpl w:val="369A1178"/>
    <w:lvl w:ilvl="0">
      <w:start w:val="1"/>
      <w:numFmt w:val="bullet"/>
      <w:lvlText w:val=""/>
      <w:lvlJc w:val="left"/>
      <w:pPr>
        <w:ind w:left="783"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2">
    <w:nsid w:val="081A72BA"/>
    <w:multiLevelType w:val="hybridMultilevel"/>
    <w:tmpl w:val="E33055B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CA83664"/>
    <w:multiLevelType w:val="hybridMultilevel"/>
    <w:tmpl w:val="BC884F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991F00"/>
    <w:multiLevelType w:val="hybridMultilevel"/>
    <w:tmpl w:val="D8664A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0324CE7"/>
    <w:multiLevelType w:val="hybridMultilevel"/>
    <w:tmpl w:val="5BD214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C267A22"/>
    <w:multiLevelType w:val="hybridMultilevel"/>
    <w:tmpl w:val="11F2B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72264E2"/>
    <w:multiLevelType w:val="hybridMultilevel"/>
    <w:tmpl w:val="1002A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F8E51F3"/>
    <w:multiLevelType w:val="hybridMultilevel"/>
    <w:tmpl w:val="425AC0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4C311EE"/>
    <w:multiLevelType w:val="multilevel"/>
    <w:tmpl w:val="132A7A80"/>
    <w:lvl w:ilvl="0">
      <w:start w:val="1"/>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D68204F"/>
    <w:multiLevelType w:val="hybridMultilevel"/>
    <w:tmpl w:val="CC36A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FA054F6"/>
    <w:multiLevelType w:val="hybridMultilevel"/>
    <w:tmpl w:val="765A00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3F91DAA"/>
    <w:multiLevelType w:val="hybridMultilevel"/>
    <w:tmpl w:val="A72CCC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4237194"/>
    <w:multiLevelType w:val="hybridMultilevel"/>
    <w:tmpl w:val="0B5040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CE14AF7"/>
    <w:multiLevelType w:val="hybridMultilevel"/>
    <w:tmpl w:val="6124121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72F8592D"/>
    <w:multiLevelType w:val="hybridMultilevel"/>
    <w:tmpl w:val="CF462F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71B1A47"/>
    <w:multiLevelType w:val="hybridMultilevel"/>
    <w:tmpl w:val="85E078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77263166">
    <w:abstractNumId w:val="6"/>
  </w:num>
  <w:num w:numId="2" w16cid:durableId="2049642918">
    <w:abstractNumId w:val="5"/>
  </w:num>
  <w:num w:numId="3" w16cid:durableId="1700355455">
    <w:abstractNumId w:val="7"/>
  </w:num>
  <w:num w:numId="4" w16cid:durableId="1016081705">
    <w:abstractNumId w:val="3"/>
  </w:num>
  <w:num w:numId="5" w16cid:durableId="788861781">
    <w:abstractNumId w:val="10"/>
  </w:num>
  <w:num w:numId="6" w16cid:durableId="1042366581">
    <w:abstractNumId w:val="4"/>
  </w:num>
  <w:num w:numId="7" w16cid:durableId="888296278">
    <w:abstractNumId w:val="14"/>
  </w:num>
  <w:num w:numId="8" w16cid:durableId="840239543">
    <w:abstractNumId w:val="13"/>
  </w:num>
  <w:num w:numId="9" w16cid:durableId="1918780418">
    <w:abstractNumId w:val="9"/>
  </w:num>
  <w:num w:numId="10" w16cid:durableId="1241136174">
    <w:abstractNumId w:val="12"/>
  </w:num>
  <w:num w:numId="11" w16cid:durableId="735980096">
    <w:abstractNumId w:val="0"/>
  </w:num>
  <w:num w:numId="12" w16cid:durableId="1298679501">
    <w:abstractNumId w:val="16"/>
  </w:num>
  <w:num w:numId="13" w16cid:durableId="1157263687">
    <w:abstractNumId w:val="2"/>
  </w:num>
  <w:num w:numId="14" w16cid:durableId="2039693024">
    <w:abstractNumId w:val="11"/>
  </w:num>
  <w:num w:numId="15" w16cid:durableId="86585200">
    <w:abstractNumId w:val="1"/>
  </w:num>
  <w:num w:numId="16" w16cid:durableId="1774327101">
    <w:abstractNumId w:val="15"/>
  </w:num>
  <w:num w:numId="17" w16cid:durableId="14734038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3CC"/>
    <w:rsid w:val="000050E3"/>
    <w:rsid w:val="0001254C"/>
    <w:rsid w:val="00021614"/>
    <w:rsid w:val="0003407F"/>
    <w:rsid w:val="000514A8"/>
    <w:rsid w:val="00057906"/>
    <w:rsid w:val="00074FE4"/>
    <w:rsid w:val="0008385C"/>
    <w:rsid w:val="00091C99"/>
    <w:rsid w:val="00092B68"/>
    <w:rsid w:val="00093FDE"/>
    <w:rsid w:val="00094187"/>
    <w:rsid w:val="000A5D02"/>
    <w:rsid w:val="000B0405"/>
    <w:rsid w:val="000B28AD"/>
    <w:rsid w:val="000E2C67"/>
    <w:rsid w:val="00100BA7"/>
    <w:rsid w:val="001049F2"/>
    <w:rsid w:val="001064C1"/>
    <w:rsid w:val="00107D65"/>
    <w:rsid w:val="0011249F"/>
    <w:rsid w:val="001229B8"/>
    <w:rsid w:val="00134226"/>
    <w:rsid w:val="00143C37"/>
    <w:rsid w:val="0015032C"/>
    <w:rsid w:val="0015524F"/>
    <w:rsid w:val="0016170C"/>
    <w:rsid w:val="001819EF"/>
    <w:rsid w:val="001856AC"/>
    <w:rsid w:val="00185926"/>
    <w:rsid w:val="001A1069"/>
    <w:rsid w:val="001A6915"/>
    <w:rsid w:val="001B611A"/>
    <w:rsid w:val="001C30D7"/>
    <w:rsid w:val="001C6D75"/>
    <w:rsid w:val="001F2EBB"/>
    <w:rsid w:val="001F6E47"/>
    <w:rsid w:val="001F7C66"/>
    <w:rsid w:val="00234265"/>
    <w:rsid w:val="00235A45"/>
    <w:rsid w:val="002531B3"/>
    <w:rsid w:val="002617BE"/>
    <w:rsid w:val="00285A30"/>
    <w:rsid w:val="0029041C"/>
    <w:rsid w:val="0029268E"/>
    <w:rsid w:val="002A55B6"/>
    <w:rsid w:val="002C0549"/>
    <w:rsid w:val="002C672E"/>
    <w:rsid w:val="002D101D"/>
    <w:rsid w:val="00302E2D"/>
    <w:rsid w:val="003104FE"/>
    <w:rsid w:val="00310DB0"/>
    <w:rsid w:val="00321124"/>
    <w:rsid w:val="00321A19"/>
    <w:rsid w:val="00326A4F"/>
    <w:rsid w:val="00332057"/>
    <w:rsid w:val="003342C3"/>
    <w:rsid w:val="00375A8E"/>
    <w:rsid w:val="003767BC"/>
    <w:rsid w:val="00377C03"/>
    <w:rsid w:val="00380316"/>
    <w:rsid w:val="003844AE"/>
    <w:rsid w:val="00386A87"/>
    <w:rsid w:val="00395B61"/>
    <w:rsid w:val="003B00BB"/>
    <w:rsid w:val="003C1F88"/>
    <w:rsid w:val="003D18CD"/>
    <w:rsid w:val="003E77F8"/>
    <w:rsid w:val="00402901"/>
    <w:rsid w:val="004152AF"/>
    <w:rsid w:val="0041762E"/>
    <w:rsid w:val="004358DE"/>
    <w:rsid w:val="00446AB0"/>
    <w:rsid w:val="0045140E"/>
    <w:rsid w:val="004523E9"/>
    <w:rsid w:val="00457F18"/>
    <w:rsid w:val="004657D6"/>
    <w:rsid w:val="004715B6"/>
    <w:rsid w:val="00485EA5"/>
    <w:rsid w:val="004862D4"/>
    <w:rsid w:val="004C7C13"/>
    <w:rsid w:val="004E020B"/>
    <w:rsid w:val="004E05EB"/>
    <w:rsid w:val="004E5555"/>
    <w:rsid w:val="004F2A1C"/>
    <w:rsid w:val="00504A6E"/>
    <w:rsid w:val="00516266"/>
    <w:rsid w:val="0052418F"/>
    <w:rsid w:val="0053118D"/>
    <w:rsid w:val="00536969"/>
    <w:rsid w:val="00552A9E"/>
    <w:rsid w:val="00562754"/>
    <w:rsid w:val="00573D2D"/>
    <w:rsid w:val="0058494E"/>
    <w:rsid w:val="005A2D2A"/>
    <w:rsid w:val="005B01B9"/>
    <w:rsid w:val="005C244F"/>
    <w:rsid w:val="005C46A6"/>
    <w:rsid w:val="005C514D"/>
    <w:rsid w:val="005D4541"/>
    <w:rsid w:val="005D7376"/>
    <w:rsid w:val="006043D9"/>
    <w:rsid w:val="00616F23"/>
    <w:rsid w:val="006245C0"/>
    <w:rsid w:val="00626EC2"/>
    <w:rsid w:val="00655044"/>
    <w:rsid w:val="00657F44"/>
    <w:rsid w:val="00661119"/>
    <w:rsid w:val="00663943"/>
    <w:rsid w:val="00664B8E"/>
    <w:rsid w:val="0067121F"/>
    <w:rsid w:val="006A7282"/>
    <w:rsid w:val="006B0581"/>
    <w:rsid w:val="006B625E"/>
    <w:rsid w:val="006C1074"/>
    <w:rsid w:val="006C177A"/>
    <w:rsid w:val="006C1810"/>
    <w:rsid w:val="006C438E"/>
    <w:rsid w:val="006C4E45"/>
    <w:rsid w:val="006D218F"/>
    <w:rsid w:val="006E0A0C"/>
    <w:rsid w:val="00707C8D"/>
    <w:rsid w:val="00710381"/>
    <w:rsid w:val="0071263F"/>
    <w:rsid w:val="0071650E"/>
    <w:rsid w:val="0072487F"/>
    <w:rsid w:val="0072567D"/>
    <w:rsid w:val="0073217B"/>
    <w:rsid w:val="00761965"/>
    <w:rsid w:val="007964B3"/>
    <w:rsid w:val="007C430F"/>
    <w:rsid w:val="007E1065"/>
    <w:rsid w:val="007E4CDA"/>
    <w:rsid w:val="007E6A72"/>
    <w:rsid w:val="007F4D60"/>
    <w:rsid w:val="00801EA9"/>
    <w:rsid w:val="008027C4"/>
    <w:rsid w:val="008250B5"/>
    <w:rsid w:val="00833FC2"/>
    <w:rsid w:val="00842D76"/>
    <w:rsid w:val="008451A2"/>
    <w:rsid w:val="00847BEE"/>
    <w:rsid w:val="00855DC4"/>
    <w:rsid w:val="00860A45"/>
    <w:rsid w:val="00861EED"/>
    <w:rsid w:val="00864C9E"/>
    <w:rsid w:val="008734B1"/>
    <w:rsid w:val="00874122"/>
    <w:rsid w:val="00875372"/>
    <w:rsid w:val="00880DC2"/>
    <w:rsid w:val="008830F1"/>
    <w:rsid w:val="00890421"/>
    <w:rsid w:val="00893B3B"/>
    <w:rsid w:val="008964C3"/>
    <w:rsid w:val="008A4B73"/>
    <w:rsid w:val="008B1687"/>
    <w:rsid w:val="008B5C0D"/>
    <w:rsid w:val="008B6B8B"/>
    <w:rsid w:val="008D4101"/>
    <w:rsid w:val="008D73FE"/>
    <w:rsid w:val="008E0128"/>
    <w:rsid w:val="008F3DCA"/>
    <w:rsid w:val="008F48C9"/>
    <w:rsid w:val="009027A5"/>
    <w:rsid w:val="0090360E"/>
    <w:rsid w:val="009057E9"/>
    <w:rsid w:val="009065D1"/>
    <w:rsid w:val="00907D26"/>
    <w:rsid w:val="0091690C"/>
    <w:rsid w:val="0092338F"/>
    <w:rsid w:val="009342B0"/>
    <w:rsid w:val="0093461D"/>
    <w:rsid w:val="009653A7"/>
    <w:rsid w:val="00970E66"/>
    <w:rsid w:val="009962D1"/>
    <w:rsid w:val="009A357A"/>
    <w:rsid w:val="009A4C6B"/>
    <w:rsid w:val="009A572A"/>
    <w:rsid w:val="009B47B6"/>
    <w:rsid w:val="009B7C00"/>
    <w:rsid w:val="009C49EB"/>
    <w:rsid w:val="009C50B6"/>
    <w:rsid w:val="009D0140"/>
    <w:rsid w:val="009D6507"/>
    <w:rsid w:val="009D6FE4"/>
    <w:rsid w:val="009E3C77"/>
    <w:rsid w:val="009F1551"/>
    <w:rsid w:val="009F1B6F"/>
    <w:rsid w:val="00A11828"/>
    <w:rsid w:val="00A12AF6"/>
    <w:rsid w:val="00A170EC"/>
    <w:rsid w:val="00A171DE"/>
    <w:rsid w:val="00A22FED"/>
    <w:rsid w:val="00A27668"/>
    <w:rsid w:val="00A33FE3"/>
    <w:rsid w:val="00A36BA9"/>
    <w:rsid w:val="00A36E45"/>
    <w:rsid w:val="00A377E0"/>
    <w:rsid w:val="00A437A5"/>
    <w:rsid w:val="00A45945"/>
    <w:rsid w:val="00A60172"/>
    <w:rsid w:val="00A61E73"/>
    <w:rsid w:val="00A67F87"/>
    <w:rsid w:val="00A82FA1"/>
    <w:rsid w:val="00A84D82"/>
    <w:rsid w:val="00A85C70"/>
    <w:rsid w:val="00A8630E"/>
    <w:rsid w:val="00A941AF"/>
    <w:rsid w:val="00AC2429"/>
    <w:rsid w:val="00AC67ED"/>
    <w:rsid w:val="00AD1DEB"/>
    <w:rsid w:val="00AD2955"/>
    <w:rsid w:val="00AE1142"/>
    <w:rsid w:val="00AE7808"/>
    <w:rsid w:val="00AF5527"/>
    <w:rsid w:val="00B211D2"/>
    <w:rsid w:val="00B2380F"/>
    <w:rsid w:val="00B2690E"/>
    <w:rsid w:val="00B310F1"/>
    <w:rsid w:val="00B47887"/>
    <w:rsid w:val="00B523E9"/>
    <w:rsid w:val="00B611CE"/>
    <w:rsid w:val="00B84B07"/>
    <w:rsid w:val="00B92612"/>
    <w:rsid w:val="00B95945"/>
    <w:rsid w:val="00BA4602"/>
    <w:rsid w:val="00BA53A7"/>
    <w:rsid w:val="00BA6D14"/>
    <w:rsid w:val="00BB33F2"/>
    <w:rsid w:val="00BB55BE"/>
    <w:rsid w:val="00BC0C84"/>
    <w:rsid w:val="00BD1F5C"/>
    <w:rsid w:val="00BD4CAC"/>
    <w:rsid w:val="00BD5249"/>
    <w:rsid w:val="00BF4BE1"/>
    <w:rsid w:val="00C0209A"/>
    <w:rsid w:val="00C022F5"/>
    <w:rsid w:val="00C203CC"/>
    <w:rsid w:val="00C230F3"/>
    <w:rsid w:val="00C23283"/>
    <w:rsid w:val="00C23EA8"/>
    <w:rsid w:val="00C6777D"/>
    <w:rsid w:val="00C713E9"/>
    <w:rsid w:val="00C73418"/>
    <w:rsid w:val="00C75009"/>
    <w:rsid w:val="00C8723F"/>
    <w:rsid w:val="00C945FB"/>
    <w:rsid w:val="00CA0172"/>
    <w:rsid w:val="00CA772B"/>
    <w:rsid w:val="00CB60F4"/>
    <w:rsid w:val="00CC31A9"/>
    <w:rsid w:val="00CD6214"/>
    <w:rsid w:val="00D019FB"/>
    <w:rsid w:val="00D03C2A"/>
    <w:rsid w:val="00D3250F"/>
    <w:rsid w:val="00D44916"/>
    <w:rsid w:val="00D4713D"/>
    <w:rsid w:val="00D5288F"/>
    <w:rsid w:val="00D7266B"/>
    <w:rsid w:val="00D8610C"/>
    <w:rsid w:val="00D9264F"/>
    <w:rsid w:val="00DC13E7"/>
    <w:rsid w:val="00DC3709"/>
    <w:rsid w:val="00DD21A2"/>
    <w:rsid w:val="00DE48F9"/>
    <w:rsid w:val="00DE712A"/>
    <w:rsid w:val="00DF23B8"/>
    <w:rsid w:val="00DF2C8E"/>
    <w:rsid w:val="00DF75FF"/>
    <w:rsid w:val="00E003B0"/>
    <w:rsid w:val="00E072AD"/>
    <w:rsid w:val="00E157C0"/>
    <w:rsid w:val="00E168D9"/>
    <w:rsid w:val="00E21704"/>
    <w:rsid w:val="00E22985"/>
    <w:rsid w:val="00E33770"/>
    <w:rsid w:val="00E50659"/>
    <w:rsid w:val="00E53403"/>
    <w:rsid w:val="00E5687A"/>
    <w:rsid w:val="00E62DBF"/>
    <w:rsid w:val="00E768EC"/>
    <w:rsid w:val="00E77621"/>
    <w:rsid w:val="00E86645"/>
    <w:rsid w:val="00E958F3"/>
    <w:rsid w:val="00EA1F12"/>
    <w:rsid w:val="00EA6207"/>
    <w:rsid w:val="00ED7FC8"/>
    <w:rsid w:val="00EE5784"/>
    <w:rsid w:val="00EF139E"/>
    <w:rsid w:val="00F1075A"/>
    <w:rsid w:val="00F149B3"/>
    <w:rsid w:val="00F226C1"/>
    <w:rsid w:val="00F2378B"/>
    <w:rsid w:val="00F27B33"/>
    <w:rsid w:val="00F3598E"/>
    <w:rsid w:val="00F36DA4"/>
    <w:rsid w:val="00F66CAA"/>
    <w:rsid w:val="00F70760"/>
    <w:rsid w:val="00F72BAD"/>
    <w:rsid w:val="00F72D0D"/>
    <w:rsid w:val="00F81E25"/>
    <w:rsid w:val="00F85BA4"/>
    <w:rsid w:val="00F95FDE"/>
    <w:rsid w:val="00FB3EA9"/>
    <w:rsid w:val="00FC03F2"/>
    <w:rsid w:val="00FC3449"/>
    <w:rsid w:val="00FD1402"/>
    <w:rsid w:val="00FD4FF2"/>
    <w:rsid w:val="00FE06F7"/>
    <w:rsid w:val="00FE0DA0"/>
    <w:rsid w:val="00FE256F"/>
    <w:rsid w:val="4997C8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D2C8C2"/>
  <w15:chartTrackingRefBased/>
  <w15:docId w15:val="{74E94C8D-CC89-4833-AC20-F9DF9B977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2F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157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3CC"/>
    <w:pPr>
      <w:ind w:left="720"/>
      <w:contextualSpacing/>
    </w:pPr>
  </w:style>
  <w:style w:type="character" w:styleId="Hyperlink">
    <w:name w:val="Hyperlink"/>
    <w:basedOn w:val="DefaultParagraphFont"/>
    <w:uiPriority w:val="99"/>
    <w:unhideWhenUsed/>
    <w:rsid w:val="00B211D2"/>
    <w:rPr>
      <w:rFonts w:ascii="Times New Roman" w:hAnsi="Times New Roman" w:cs="Times New Roman" w:hint="default"/>
      <w:color w:val="000000"/>
      <w:u w:val="single"/>
    </w:rPr>
  </w:style>
  <w:style w:type="paragraph" w:customStyle="1" w:styleId="xmsonormal">
    <w:name w:val="x_msonormal"/>
    <w:basedOn w:val="Normal"/>
    <w:uiPriority w:val="99"/>
    <w:rsid w:val="00B211D2"/>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F2EBB"/>
    <w:rPr>
      <w:sz w:val="16"/>
      <w:szCs w:val="16"/>
    </w:rPr>
  </w:style>
  <w:style w:type="paragraph" w:styleId="CommentText">
    <w:name w:val="annotation text"/>
    <w:basedOn w:val="Normal"/>
    <w:link w:val="CommentTextChar"/>
    <w:uiPriority w:val="99"/>
    <w:semiHidden/>
    <w:unhideWhenUsed/>
    <w:rsid w:val="001F2EBB"/>
    <w:pPr>
      <w:spacing w:line="240" w:lineRule="auto"/>
    </w:pPr>
    <w:rPr>
      <w:sz w:val="20"/>
      <w:szCs w:val="20"/>
    </w:rPr>
  </w:style>
  <w:style w:type="character" w:customStyle="1" w:styleId="CommentTextChar">
    <w:name w:val="Comment Text Char"/>
    <w:basedOn w:val="DefaultParagraphFont"/>
    <w:link w:val="CommentText"/>
    <w:uiPriority w:val="99"/>
    <w:semiHidden/>
    <w:rsid w:val="001F2EBB"/>
    <w:rPr>
      <w:sz w:val="20"/>
      <w:szCs w:val="20"/>
    </w:rPr>
  </w:style>
  <w:style w:type="paragraph" w:styleId="CommentSubject">
    <w:name w:val="annotation subject"/>
    <w:basedOn w:val="CommentText"/>
    <w:next w:val="CommentText"/>
    <w:link w:val="CommentSubjectChar"/>
    <w:uiPriority w:val="99"/>
    <w:semiHidden/>
    <w:unhideWhenUsed/>
    <w:rsid w:val="001F2EBB"/>
    <w:rPr>
      <w:b/>
      <w:bCs/>
    </w:rPr>
  </w:style>
  <w:style w:type="character" w:customStyle="1" w:styleId="CommentSubjectChar">
    <w:name w:val="Comment Subject Char"/>
    <w:basedOn w:val="CommentTextChar"/>
    <w:link w:val="CommentSubject"/>
    <w:uiPriority w:val="99"/>
    <w:semiHidden/>
    <w:rsid w:val="001F2EBB"/>
    <w:rPr>
      <w:b/>
      <w:bCs/>
      <w:sz w:val="20"/>
      <w:szCs w:val="20"/>
    </w:rPr>
  </w:style>
  <w:style w:type="paragraph" w:styleId="Revision">
    <w:name w:val="Revision"/>
    <w:hidden/>
    <w:uiPriority w:val="99"/>
    <w:semiHidden/>
    <w:rsid w:val="00D8610C"/>
    <w:pPr>
      <w:spacing w:after="0" w:line="240" w:lineRule="auto"/>
    </w:pPr>
  </w:style>
  <w:style w:type="paragraph" w:styleId="NormalWeb">
    <w:name w:val="Normal (Web)"/>
    <w:basedOn w:val="Normal"/>
    <w:uiPriority w:val="99"/>
    <w:semiHidden/>
    <w:unhideWhenUsed/>
    <w:rsid w:val="0053696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37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7E0"/>
  </w:style>
  <w:style w:type="paragraph" w:styleId="Footer">
    <w:name w:val="footer"/>
    <w:basedOn w:val="Normal"/>
    <w:link w:val="FooterChar"/>
    <w:uiPriority w:val="99"/>
    <w:unhideWhenUsed/>
    <w:rsid w:val="00A377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7E0"/>
  </w:style>
  <w:style w:type="paragraph" w:styleId="NoSpacing">
    <w:name w:val="No Spacing"/>
    <w:uiPriority w:val="1"/>
    <w:qFormat/>
    <w:rsid w:val="00A377E0"/>
    <w:pPr>
      <w:spacing w:after="0" w:line="240" w:lineRule="auto"/>
    </w:pPr>
  </w:style>
  <w:style w:type="character" w:customStyle="1" w:styleId="Heading1Char">
    <w:name w:val="Heading 1 Char"/>
    <w:basedOn w:val="DefaultParagraphFont"/>
    <w:link w:val="Heading1"/>
    <w:uiPriority w:val="9"/>
    <w:rsid w:val="00A82FA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82FA1"/>
    <w:pPr>
      <w:outlineLvl w:val="9"/>
    </w:pPr>
  </w:style>
  <w:style w:type="paragraph" w:styleId="TOC1">
    <w:name w:val="toc 1"/>
    <w:basedOn w:val="Normal"/>
    <w:next w:val="Normal"/>
    <w:autoRedefine/>
    <w:uiPriority w:val="39"/>
    <w:unhideWhenUsed/>
    <w:rsid w:val="00A82FA1"/>
    <w:pPr>
      <w:spacing w:after="100"/>
    </w:pPr>
  </w:style>
  <w:style w:type="character" w:customStyle="1" w:styleId="Heading3Char">
    <w:name w:val="Heading 3 Char"/>
    <w:basedOn w:val="DefaultParagraphFont"/>
    <w:link w:val="Heading3"/>
    <w:uiPriority w:val="9"/>
    <w:semiHidden/>
    <w:rsid w:val="00E157C0"/>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E15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hyperlink" Target="https://ocs-emergency-assistance-hhs-acf.hub.arcgis.com/"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9513618726EA43B759DC4E98B2843D" ma:contentTypeVersion="36" ma:contentTypeDescription="Create a new document." ma:contentTypeScope="" ma:versionID="74468221a3b5691a6ebc71e1307acd5e">
  <xsd:schema xmlns:xsd="http://www.w3.org/2001/XMLSchema" xmlns:xs="http://www.w3.org/2001/XMLSchema" xmlns:p="http://schemas.microsoft.com/office/2006/metadata/properties" xmlns:ns1="http://schemas.microsoft.com/sharepoint/v3" xmlns:ns2="529ba1de-83f7-4614-a33a-20d5c69b3234" xmlns:ns3="9d9fd9e6-c86a-4755-9461-9f784f6b47c7" xmlns:ns4="http://schemas.microsoft.com/sharepoint/v4" targetNamespace="http://schemas.microsoft.com/office/2006/metadata/properties" ma:root="true" ma:fieldsID="d48ad9e20f72f42ed7fb51ea51a161ef" ns1:_="" ns2:_="" ns3:_="" ns4:_="">
    <xsd:import namespace="http://schemas.microsoft.com/sharepoint/v3"/>
    <xsd:import namespace="529ba1de-83f7-4614-a33a-20d5c69b3234"/>
    <xsd:import namespace="9d9fd9e6-c86a-4755-9461-9f784f6b47c7"/>
    <xsd:import namespace="http://schemas.microsoft.com/sharepoint/v4"/>
    <xsd:element name="properties">
      <xsd:complexType>
        <xsd:sequence>
          <xsd:element name="documentManagement">
            <xsd:complexType>
              <xsd:all>
                <xsd:element ref="ns2:Lead_x0020_POC"/>
                <xsd:element ref="ns2:Division"/>
                <xsd:element ref="ns2:Program"/>
                <xsd:element ref="ns2:Fiscal_x0020_Year"/>
                <xsd:element ref="ns2:Type_x0020_of_x0020_Doc"/>
                <xsd:element ref="ns2:Hard_x0020_Copy_x0020_Received_x0020_by_x0020_OD" minOccurs="0"/>
                <xsd:element ref="ns2:Hard_x0020_Copy_x0020_Returned_x0020_to_x0020_Division" minOccurs="0"/>
                <xsd:element ref="ns2:Completed_x003f_" minOccurs="0"/>
                <xsd:element ref="ns2:Tracking_x0020_Number" minOccurs="0"/>
                <xsd:element ref="ns2:Notes0" minOccurs="0"/>
                <xsd:element ref="ns2:Currently_x0020_Tasked_x0020_To" minOccurs="0"/>
                <xsd:element ref="ns2:Link_x0020_to_x0020_Current_x0020_Task" minOccurs="0"/>
                <xsd:element ref="ns2:Due_x0020_Date" minOccurs="0"/>
                <xsd:element ref="ns2:Mailed_x0020_Out_x0020_Date" minOccurs="0"/>
                <xsd:element ref="ns2:Posted_x0020_Online_x0020_Date" minOccurs="0"/>
                <xsd:element ref="ns1:V3Comments" minOccurs="0"/>
                <xsd:element ref="ns3:SharedWithUsers" minOccurs="0"/>
                <xsd:element ref="ns3:_dlc_DocId" minOccurs="0"/>
                <xsd:element ref="ns3:_dlc_DocIdUrl" minOccurs="0"/>
                <xsd:element ref="ns3:_dlc_DocIdPersistI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25" nillable="true" ma:displayName="Append-Only Comments" ma:description="" ma:internalName="Append_x002d_Only_x0020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9ba1de-83f7-4614-a33a-20d5c69b3234" elementFormDefault="qualified">
    <xsd:import namespace="http://schemas.microsoft.com/office/2006/documentManagement/types"/>
    <xsd:import namespace="http://schemas.microsoft.com/office/infopath/2007/PartnerControls"/>
    <xsd:element name="Lead_x0020_POC" ma:index="1" ma:displayName="Lead POC" ma:description="Main Lead and Point of Contact for this Document Set." ma:list="UserInfo" ma:SharePointGroup="0" ma:internalName="Lead_x0020_POC"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ivision" ma:index="2" ma:displayName="Division" ma:format="Dropdown" ma:internalName="Division">
      <xsd:simpleType>
        <xsd:restriction base="dms:Choice">
          <xsd:enumeration value="OCS"/>
          <xsd:enumeration value="DCA"/>
          <xsd:enumeration value="DCDDP"/>
          <xsd:enumeration value="DEA"/>
          <xsd:enumeration value="DSS"/>
          <xsd:enumeration value="OD"/>
        </xsd:restriction>
      </xsd:simpleType>
    </xsd:element>
    <xsd:element name="Program" ma:index="3" ma:displayName="Program" ma:format="Dropdown" ma:internalName="Program">
      <xsd:simpleType>
        <xsd:restriction base="dms:Choice">
          <xsd:enumeration value="All"/>
          <xsd:enumeration value="AFI"/>
          <xsd:enumeration value="AHSSD"/>
          <xsd:enumeration value="CED"/>
          <xsd:enumeration value="CED/RCD"/>
          <xsd:enumeration value="CSBG"/>
          <xsd:enumeration value="DDDRP"/>
          <xsd:enumeration value="LIHEAP"/>
          <xsd:enumeration value="LIHWAP"/>
          <xsd:enumeration value="MLP"/>
          <xsd:enumeration value="RCD"/>
          <xsd:enumeration value="SSBG"/>
        </xsd:restriction>
      </xsd:simpleType>
    </xsd:element>
    <xsd:element name="Fiscal_x0020_Year" ma:index="4" ma:displayName="Fiscal Year" ma:format="Dropdown" ma:internalName="Fiscal_x0020_Year">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Type_x0020_of_x0020_Doc" ma:index="5" ma:displayName="Type of Doc" ma:format="Dropdown" ma:internalName="Type_x0020_of_x0020_Doc">
      <xsd:simpleType>
        <xsd:restriction base="dms:Choice">
          <xsd:enumeration value="Action Transmittal"/>
          <xsd:enumeration value="Conference Materials"/>
          <xsd:enumeration value="Congressional Report"/>
          <xsd:enumeration value="Dear Colleague Letters"/>
          <xsd:enumeration value="Decision Memo"/>
          <xsd:enumeration value="Deviation Memo"/>
          <xsd:enumeration value="Disallowance"/>
          <xsd:enumeration value="Federal Register Notices"/>
          <xsd:enumeration value="Federal Review"/>
          <xsd:enumeration value="FOAs-Funding Opportunity Announcements"/>
          <xsd:enumeration value="Funding Decision Memo"/>
          <xsd:enumeration value="GAO - Government Accounting Office Responses"/>
          <xsd:enumeration value="Home Energy Notebook"/>
          <xsd:enumeration value="IM-Information Memorandum"/>
          <xsd:enumeration value="MOU-Memorandums of Understanding"/>
          <xsd:enumeration value="Monitoring Report"/>
          <xsd:enumeration value="Non-SWIFT Correspondence"/>
          <xsd:enumeration value="OIG Reponses"/>
          <xsd:enumeration value="Planning and Budget"/>
          <xsd:enumeration value="Public Communications"/>
          <xsd:enumeration value="Test Document"/>
          <xsd:enumeration value="Waiver Letters"/>
        </xsd:restriction>
      </xsd:simpleType>
    </xsd:element>
    <xsd:element name="Hard_x0020_Copy_x0020_Received_x0020_by_x0020_OD" ma:index="6" nillable="true" ma:displayName="Hard Copy Received by OD" ma:description="The date OD received a Hard Copy for OCS Director signature." ma:format="DateOnly" ma:internalName="Hard_x0020_Copy_x0020_Received_x0020_by_x0020_OD">
      <xsd:simpleType>
        <xsd:restriction base="dms:DateTime"/>
      </xsd:simpleType>
    </xsd:element>
    <xsd:element name="Hard_x0020_Copy_x0020_Returned_x0020_to_x0020_Division" ma:index="7" nillable="true" ma:displayName="Hard Copy Returned to Division" ma:description="The date OD returned the signed Hard Copy to the Program Division." ma:format="DateOnly" ma:internalName="Hard_x0020_Copy_x0020_Returned_x0020_to_x0020_Division">
      <xsd:simpleType>
        <xsd:restriction base="dms:DateTime"/>
      </xsd:simpleType>
    </xsd:element>
    <xsd:element name="Completed_x003f_" ma:index="8" nillable="true" ma:displayName="Completed?" ma:default="No" ma:description="Items marked as completed will be hidden from the default view." ma:format="Dropdown" ma:internalName="Completed_x003f_">
      <xsd:simpleType>
        <xsd:restriction base="dms:Choice">
          <xsd:enumeration value="No"/>
          <xsd:enumeration value="Yes"/>
        </xsd:restriction>
      </xsd:simpleType>
    </xsd:element>
    <xsd:element name="Tracking_x0020_Number" ma:index="9" nillable="true" ma:displayName="Tracking Number" ma:hidden="true" ma:internalName="Tracking_x0020_Number" ma:readOnly="false">
      <xsd:simpleType>
        <xsd:restriction base="dms:Number"/>
      </xsd:simpleType>
    </xsd:element>
    <xsd:element name="Notes0" ma:index="10" nillable="true" ma:displayName="Notes" ma:internalName="Notes0">
      <xsd:simpleType>
        <xsd:restriction base="dms:Note">
          <xsd:maxLength value="255"/>
        </xsd:restriction>
      </xsd:simpleType>
    </xsd:element>
    <xsd:element name="Currently_x0020_Tasked_x0020_To" ma:index="20" nillable="true" ma:displayName="Currently Tasked To" ma:hidden="true" ma:list="UserInfo" ma:SearchPeopleOnly="false" ma:SharePointGroup="0" ma:internalName="Currently_x0020_Task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_x0020_to_x0020_Current_x0020_Task" ma:index="21" nillable="true" ma:displayName="Link to Current Task" ma:format="Hyperlink" ma:hidden="true" ma:internalName="Link_x0020_to_x0020_Current_x0020_Tas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ue_x0020_Date" ma:index="22" nillable="true" ma:displayName="Due Date" ma:format="DateOnly" ma:hidden="true" ma:internalName="Due_x0020_Date" ma:readOnly="false">
      <xsd:simpleType>
        <xsd:restriction base="dms:DateTime"/>
      </xsd:simpleType>
    </xsd:element>
    <xsd:element name="Mailed_x0020_Out_x0020_Date" ma:index="23" nillable="true" ma:displayName="Mailed Out Date" ma:format="DateOnly" ma:internalName="Mailed_x0020_Out_x0020_Date">
      <xsd:simpleType>
        <xsd:restriction base="dms:DateTime"/>
      </xsd:simpleType>
    </xsd:element>
    <xsd:element name="Posted_x0020_Online_x0020_Date" ma:index="24" nillable="true" ma:displayName="Posted Online Date" ma:format="DateOnly" ma:internalName="Posted_x0020_Online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d9fd9e6-c86a-4755-9461-9f784f6b47c7"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9d9fd9e6-c86a-4755-9461-9f784f6b47c7">ET7ED2XPRZ62-62926946-8466</_dlc_DocId>
    <_dlc_DocIdUrl xmlns="9d9fd9e6-c86a-4755-9461-9f784f6b47c7">
      <Url>https://collaboration.acf.hhs.gov/offices/ocs/fota/DAP2/_layouts/15/DocIdRedir.aspx?ID=ET7ED2XPRZ62-62926946-8466</Url>
      <Description>ET7ED2XPRZ62-62926946-8466</Description>
    </_dlc_DocIdUrl>
    <Hard_x0020_Copy_x0020_Received_x0020_by_x0020_OD xmlns="529ba1de-83f7-4614-a33a-20d5c69b3234" xsi:nil="true"/>
    <Tracking_x0020_Number xmlns="529ba1de-83f7-4614-a33a-20d5c69b3234">8466</Tracking_x0020_Number>
    <Posted_x0020_Online_x0020_Date xmlns="529ba1de-83f7-4614-a33a-20d5c69b3234" xsi:nil="true"/>
    <Completed_x003f_ xmlns="529ba1de-83f7-4614-a33a-20d5c69b3234">No</Completed_x003f_>
    <Type_x0020_of_x0020_Doc xmlns="529ba1de-83f7-4614-a33a-20d5c69b3234">Federal Register Notices</Type_x0020_of_x0020_Doc>
    <IconOverlay xmlns="http://schemas.microsoft.com/sharepoint/v4" xsi:nil="true"/>
    <Division xmlns="529ba1de-83f7-4614-a33a-20d5c69b3234">DEA</Division>
    <Due_x0020_Date xmlns="529ba1de-83f7-4614-a33a-20d5c69b3234" xsi:nil="true"/>
    <Program xmlns="529ba1de-83f7-4614-a33a-20d5c69b3234">LIHEAP</Program>
    <V3Comments xmlns="http://schemas.microsoft.com/sharepoint/v3" xsi:nil="true"/>
    <Fiscal_x0020_Year xmlns="529ba1de-83f7-4614-a33a-20d5c69b3234">2025</Fiscal_x0020_Year>
    <Mailed_x0020_Out_x0020_Date xmlns="529ba1de-83f7-4614-a33a-20d5c69b3234" xsi:nil="true"/>
    <Notes0 xmlns="529ba1de-83f7-4614-a33a-20d5c69b3234" xsi:nil="true"/>
    <Lead_x0020_POC xmlns="529ba1de-83f7-4614-a33a-20d5c69b3234">
      <UserInfo>
        <DisplayName>Lawson, Katina (ACF)</DisplayName>
        <AccountId>16</AccountId>
        <AccountType/>
      </UserInfo>
    </Lead_x0020_POC>
    <Hard_x0020_Copy_x0020_Returned_x0020_to_x0020_Division xmlns="529ba1de-83f7-4614-a33a-20d5c69b3234" xsi:nil="true"/>
    <Link_x0020_to_x0020_Current_x0020_Task xmlns="529ba1de-83f7-4614-a33a-20d5c69b3234">
      <Url xsi:nil="true"/>
      <Description xsi:nil="true"/>
    </Link_x0020_to_x0020_Current_x0020_Task>
    <Currently_x0020_Tasked_x0020_To xmlns="529ba1de-83f7-4614-a33a-20d5c69b3234">
      <UserInfo>
        <DisplayName/>
        <AccountId xsi:nil="true"/>
        <AccountType/>
      </UserInfo>
    </Currently_x0020_Tasked_x0020_To>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46726-DBF4-4C90-9537-231D3F567C3A}">
  <ds:schemaRefs>
    <ds:schemaRef ds:uri="http://schemas.microsoft.com/sharepoint/v3/contenttype/forms"/>
  </ds:schemaRefs>
</ds:datastoreItem>
</file>

<file path=customXml/itemProps2.xml><?xml version="1.0" encoding="utf-8"?>
<ds:datastoreItem xmlns:ds="http://schemas.openxmlformats.org/officeDocument/2006/customXml" ds:itemID="{1ED3AE7F-FA2C-489F-993E-BBB925E75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9ba1de-83f7-4614-a33a-20d5c69b3234"/>
    <ds:schemaRef ds:uri="9d9fd9e6-c86a-4755-9461-9f784f6b47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9856C7-0766-49B6-946C-CEC9AC05B0D9}">
  <ds:schemaRefs>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purl.org/dc/dcmitype/"/>
    <ds:schemaRef ds:uri="529ba1de-83f7-4614-a33a-20d5c69b3234"/>
    <ds:schemaRef ds:uri="http://schemas.microsoft.com/office/2006/documentManagement/types"/>
    <ds:schemaRef ds:uri="http://schemas.microsoft.com/office/infopath/2007/PartnerControls"/>
    <ds:schemaRef ds:uri="9d9fd9e6-c86a-4755-9461-9f784f6b47c7"/>
    <ds:schemaRef ds:uri="http://www.w3.org/XML/1998/namespace"/>
  </ds:schemaRefs>
</ds:datastoreItem>
</file>

<file path=customXml/itemProps4.xml><?xml version="1.0" encoding="utf-8"?>
<ds:datastoreItem xmlns:ds="http://schemas.openxmlformats.org/officeDocument/2006/customXml" ds:itemID="{AA202A99-23A3-4293-A110-6E94D8FD5900}">
  <ds:schemaRefs>
    <ds:schemaRef ds:uri="http://schemas.microsoft.com/sharepoint/events"/>
  </ds:schemaRefs>
</ds:datastoreItem>
</file>

<file path=customXml/itemProps5.xml><?xml version="1.0" encoding="utf-8"?>
<ds:datastoreItem xmlns:ds="http://schemas.openxmlformats.org/officeDocument/2006/customXml" ds:itemID="{5DF4B203-2641-43FD-8BDE-08E23FDDC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2745</Words>
  <Characters>15651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Neal, Ms. Katrina (ACF)</dc:creator>
  <cp:lastModifiedBy>Jones, Heather (ACF)</cp:lastModifiedBy>
  <cp:revision>2</cp:revision>
  <dcterms:created xsi:type="dcterms:W3CDTF">2023-09-10T16:11:00Z</dcterms:created>
  <dcterms:modified xsi:type="dcterms:W3CDTF">2023-09-10T16:11:00Z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0x010100A79513618726EA43B759DC4E98B2843D</vt:lpwstr>
  </property>
  <property fmtid="{D5CDD505-2E9C-101B-9397-08002B2CF9AE}" pid="3" name="WorkflowChangePath">
    <vt:lpwstr>dcd4658e-bb5d-4d4a-b6e3-2b36798d318c,4;</vt:lpwstr>
  </property>
  <property fmtid="{D5CDD505-2E9C-101B-9397-08002B2CF9AE}" pid="4" name="_dlc_DocIdItemGuid">
    <vt:lpwstr>cb978864-372c-42d1-9f6b-45f37e1d2869</vt:lpwstr>
  </property>
</Properties>
</file>