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587" w:rsidRPr="009E7371" w:rsidRDefault="009E7371" w:rsidP="00C63587">
      <w:pPr>
        <w:shd w:val="clear" w:color="auto" w:fill="FFFFFF"/>
        <w:spacing w:after="60" w:line="330" w:lineRule="atLeast"/>
        <w:jc w:val="center"/>
        <w:outlineLvl w:val="2"/>
        <w:rPr>
          <w:rFonts w:ascii="Trebuchet MS" w:eastAsia="Times New Roman" w:hAnsi="Trebuchet MS" w:cs="Times New Roman"/>
          <w:sz w:val="28"/>
          <w:szCs w:val="28"/>
          <w:lang w:val="en"/>
        </w:rPr>
      </w:pPr>
      <w:bookmarkStart w:id="0" w:name="_GoBack"/>
      <w:bookmarkEnd w:id="0"/>
      <w:r w:rsidRPr="009E7371">
        <w:rPr>
          <w:rFonts w:ascii="Trebuchet MS" w:eastAsia="Times New Roman" w:hAnsi="Trebuchet MS" w:cs="Times New Roman"/>
          <w:sz w:val="28"/>
          <w:szCs w:val="28"/>
          <w:lang w:val="en"/>
        </w:rPr>
        <w:t>Appendix OO</w:t>
      </w:r>
    </w:p>
    <w:p w:rsidR="009E7371" w:rsidRPr="009E7371" w:rsidRDefault="009E7371" w:rsidP="00C63587">
      <w:pPr>
        <w:shd w:val="clear" w:color="auto" w:fill="FFFFFF"/>
        <w:spacing w:after="60" w:line="330" w:lineRule="atLeast"/>
        <w:jc w:val="center"/>
        <w:outlineLvl w:val="2"/>
        <w:rPr>
          <w:rFonts w:ascii="Trebuchet MS" w:eastAsia="Times New Roman" w:hAnsi="Trebuchet MS" w:cs="Times New Roman"/>
          <w:sz w:val="32"/>
          <w:szCs w:val="32"/>
          <w:lang w:val="en"/>
        </w:rPr>
      </w:pPr>
      <w:r w:rsidRPr="009E7371">
        <w:rPr>
          <w:rFonts w:ascii="Trebuchet MS" w:eastAsia="Times New Roman" w:hAnsi="Trebuchet MS" w:cs="Times New Roman"/>
          <w:sz w:val="32"/>
          <w:szCs w:val="32"/>
          <w:lang w:val="en"/>
        </w:rPr>
        <w:t xml:space="preserve">Summary of </w:t>
      </w:r>
      <w:r w:rsidR="00251AC7" w:rsidRPr="009E7371">
        <w:rPr>
          <w:rFonts w:ascii="Trebuchet MS" w:eastAsia="Times New Roman" w:hAnsi="Trebuchet MS" w:cs="Times New Roman"/>
          <w:sz w:val="32"/>
          <w:szCs w:val="32"/>
          <w:lang w:val="en"/>
        </w:rPr>
        <w:t xml:space="preserve">Covered Health </w:t>
      </w:r>
      <w:r w:rsidR="00362196" w:rsidRPr="009E7371">
        <w:rPr>
          <w:rFonts w:ascii="Trebuchet MS" w:eastAsia="Times New Roman" w:hAnsi="Trebuchet MS" w:cs="Times New Roman"/>
          <w:sz w:val="32"/>
          <w:szCs w:val="32"/>
          <w:lang w:val="en"/>
        </w:rPr>
        <w:t>Benefits</w:t>
      </w:r>
      <w:r w:rsidR="00C66C2D" w:rsidRPr="009E7371">
        <w:rPr>
          <w:rFonts w:ascii="Trebuchet MS" w:eastAsia="Times New Roman" w:hAnsi="Trebuchet MS" w:cs="Times New Roman"/>
          <w:sz w:val="32"/>
          <w:szCs w:val="32"/>
          <w:lang w:val="en"/>
        </w:rPr>
        <w:t xml:space="preserve">, Health Conditions, </w:t>
      </w:r>
    </w:p>
    <w:p w:rsidR="00251AC7" w:rsidRPr="009E7371" w:rsidRDefault="00C66C2D" w:rsidP="00C63587">
      <w:pPr>
        <w:shd w:val="clear" w:color="auto" w:fill="FFFFFF"/>
        <w:spacing w:after="60" w:line="330" w:lineRule="atLeast"/>
        <w:jc w:val="center"/>
        <w:outlineLvl w:val="2"/>
        <w:rPr>
          <w:rFonts w:ascii="Trebuchet MS" w:eastAsia="Times New Roman" w:hAnsi="Trebuchet MS" w:cs="Times New Roman"/>
          <w:sz w:val="32"/>
          <w:szCs w:val="32"/>
          <w:lang w:val="en"/>
        </w:rPr>
      </w:pPr>
      <w:r w:rsidRPr="009E7371">
        <w:rPr>
          <w:rFonts w:ascii="Trebuchet MS" w:eastAsia="Times New Roman" w:hAnsi="Trebuchet MS" w:cs="Times New Roman"/>
          <w:sz w:val="32"/>
          <w:szCs w:val="32"/>
          <w:lang w:val="en"/>
        </w:rPr>
        <w:t>Treatments,</w:t>
      </w:r>
      <w:r w:rsidR="00251AC7" w:rsidRPr="009E7371">
        <w:rPr>
          <w:rFonts w:ascii="Trebuchet MS" w:eastAsia="Times New Roman" w:hAnsi="Trebuchet MS" w:cs="Times New Roman"/>
          <w:sz w:val="32"/>
          <w:szCs w:val="32"/>
          <w:lang w:val="en"/>
        </w:rPr>
        <w:t xml:space="preserve"> and Payments</w:t>
      </w:r>
    </w:p>
    <w:p w:rsidR="00C66C2D" w:rsidRPr="009764AE" w:rsidRDefault="00C66C2D" w:rsidP="00C66C2D">
      <w:pPr>
        <w:shd w:val="clear" w:color="auto" w:fill="FFFFFF"/>
        <w:spacing w:after="0" w:line="0" w:lineRule="atLeast"/>
        <w:outlineLvl w:val="2"/>
        <w:rPr>
          <w:rFonts w:ascii="Trebuchet MS" w:eastAsia="Times New Roman" w:hAnsi="Trebuchet MS" w:cs="Times New Roman"/>
          <w:b/>
          <w:sz w:val="24"/>
          <w:szCs w:val="24"/>
          <w:u w:val="single"/>
          <w:lang w:val="en"/>
        </w:rPr>
      </w:pPr>
    </w:p>
    <w:p w:rsidR="00251AC7" w:rsidRPr="009764AE" w:rsidRDefault="00906E17" w:rsidP="00C66C2D">
      <w:pPr>
        <w:shd w:val="clear" w:color="auto" w:fill="FFFFFF"/>
        <w:spacing w:after="0" w:line="330" w:lineRule="atLeast"/>
        <w:outlineLvl w:val="2"/>
        <w:rPr>
          <w:rFonts w:ascii="Trebuchet MS" w:eastAsia="Times New Roman" w:hAnsi="Trebuchet MS" w:cs="Times New Roman"/>
          <w:b/>
          <w:sz w:val="24"/>
          <w:szCs w:val="24"/>
          <w:u w:val="single"/>
          <w:lang w:val="en"/>
        </w:rPr>
      </w:pPr>
      <w:r w:rsidRPr="009764AE">
        <w:rPr>
          <w:rFonts w:ascii="Trebuchet MS" w:eastAsia="Times New Roman" w:hAnsi="Trebuchet MS" w:cs="Times New Roman"/>
          <w:b/>
          <w:sz w:val="24"/>
          <w:szCs w:val="24"/>
          <w:u w:val="single"/>
          <w:lang w:val="en"/>
        </w:rPr>
        <w:t xml:space="preserve">I. </w:t>
      </w:r>
      <w:r w:rsidR="00251AC7" w:rsidRPr="009764AE">
        <w:rPr>
          <w:rFonts w:ascii="Trebuchet MS" w:eastAsia="Times New Roman" w:hAnsi="Trebuchet MS" w:cs="Times New Roman"/>
          <w:b/>
          <w:sz w:val="24"/>
          <w:szCs w:val="24"/>
          <w:u w:val="single"/>
          <w:lang w:val="en"/>
        </w:rPr>
        <w:t xml:space="preserve">Covered Health </w:t>
      </w:r>
      <w:r w:rsidR="00362196" w:rsidRPr="009764AE">
        <w:rPr>
          <w:rFonts w:ascii="Trebuchet MS" w:eastAsia="Times New Roman" w:hAnsi="Trebuchet MS" w:cs="Times New Roman"/>
          <w:b/>
          <w:sz w:val="24"/>
          <w:szCs w:val="24"/>
          <w:u w:val="single"/>
          <w:lang w:val="en"/>
        </w:rPr>
        <w:t>Benefits</w:t>
      </w:r>
    </w:p>
    <w:p w:rsidR="00A8723C" w:rsidRPr="009764AE" w:rsidRDefault="00982B21" w:rsidP="00A8723C">
      <w:pPr>
        <w:pBdr>
          <w:bottom w:val="dotted" w:sz="6" w:space="3" w:color="0C5205"/>
        </w:pBdr>
        <w:shd w:val="clear" w:color="auto" w:fill="FFFFFF"/>
        <w:spacing w:before="150" w:after="0" w:line="330" w:lineRule="atLeast"/>
        <w:outlineLvl w:val="4"/>
        <w:rPr>
          <w:rFonts w:ascii="Trebuchet MS" w:eastAsia="Times New Roman" w:hAnsi="Trebuchet MS" w:cs="Times New Roman"/>
          <w:b/>
          <w:bCs/>
          <w:sz w:val="24"/>
          <w:szCs w:val="24"/>
          <w:lang w:val="en"/>
        </w:rPr>
      </w:pPr>
      <w:r w:rsidRPr="009764AE">
        <w:rPr>
          <w:rFonts w:ascii="Trebuchet MS" w:eastAsia="Times New Roman" w:hAnsi="Trebuchet MS" w:cs="Times New Roman"/>
          <w:b/>
          <w:bCs/>
          <w:sz w:val="24"/>
          <w:szCs w:val="24"/>
          <w:lang w:val="en"/>
        </w:rPr>
        <w:t xml:space="preserve">A. </w:t>
      </w:r>
      <w:r w:rsidR="00A8723C" w:rsidRPr="009764AE">
        <w:rPr>
          <w:rFonts w:ascii="Trebuchet MS" w:eastAsia="Times New Roman" w:hAnsi="Trebuchet MS" w:cs="Times New Roman"/>
          <w:b/>
          <w:bCs/>
          <w:sz w:val="24"/>
          <w:szCs w:val="24"/>
          <w:lang w:val="en"/>
        </w:rPr>
        <w:t>Medical Monitoring Exams for WTC Responders:</w:t>
      </w:r>
    </w:p>
    <w:p w:rsidR="00A8723C" w:rsidRPr="00C63587" w:rsidRDefault="00A8723C" w:rsidP="00A8723C">
      <w:pPr>
        <w:shd w:val="clear" w:color="auto" w:fill="FFFFFF"/>
        <w:spacing w:line="330" w:lineRule="atLeast"/>
        <w:rPr>
          <w:rFonts w:ascii="Verdana" w:eastAsia="Times New Roman" w:hAnsi="Verdana" w:cs="Times New Roman"/>
          <w:color w:val="333333"/>
          <w:sz w:val="18"/>
          <w:szCs w:val="18"/>
          <w:lang w:val="en"/>
        </w:rPr>
      </w:pPr>
      <w:r w:rsidRPr="00C63587">
        <w:rPr>
          <w:rFonts w:ascii="Verdana" w:eastAsia="Times New Roman" w:hAnsi="Verdana" w:cs="Times New Roman"/>
          <w:color w:val="333333"/>
          <w:sz w:val="18"/>
          <w:szCs w:val="18"/>
          <w:lang w:val="en"/>
        </w:rPr>
        <w:t xml:space="preserve">The Program offers </w:t>
      </w:r>
      <w:r w:rsidRPr="00C63587">
        <w:rPr>
          <w:rFonts w:ascii="Verdana" w:eastAsia="Times New Roman" w:hAnsi="Verdana" w:cs="Times New Roman"/>
          <w:sz w:val="18"/>
          <w:szCs w:val="18"/>
          <w:lang w:val="en"/>
        </w:rPr>
        <w:t xml:space="preserve">yearly medical monitoring exams to WTC responders. The purpose of the monitoring exam is to monitor </w:t>
      </w:r>
      <w:r w:rsidR="00C91D80">
        <w:rPr>
          <w:rFonts w:ascii="Verdana" w:eastAsia="Times New Roman" w:hAnsi="Verdana" w:cs="Times New Roman"/>
          <w:sz w:val="18"/>
          <w:szCs w:val="18"/>
          <w:lang w:val="en"/>
        </w:rPr>
        <w:t>the responder’s</w:t>
      </w:r>
      <w:r w:rsidRPr="00C63587">
        <w:rPr>
          <w:rFonts w:ascii="Verdana" w:eastAsia="Times New Roman" w:hAnsi="Verdana" w:cs="Times New Roman"/>
          <w:sz w:val="18"/>
          <w:szCs w:val="18"/>
          <w:lang w:val="en"/>
        </w:rPr>
        <w:t xml:space="preserve"> health, whether </w:t>
      </w:r>
      <w:r w:rsidR="00C91D80">
        <w:rPr>
          <w:rFonts w:ascii="Verdana" w:eastAsia="Times New Roman" w:hAnsi="Verdana" w:cs="Times New Roman"/>
          <w:sz w:val="18"/>
          <w:szCs w:val="18"/>
          <w:lang w:val="en"/>
        </w:rPr>
        <w:t>he/she is</w:t>
      </w:r>
      <w:r w:rsidRPr="00C63587">
        <w:rPr>
          <w:rFonts w:ascii="Verdana" w:eastAsia="Times New Roman" w:hAnsi="Verdana" w:cs="Times New Roman"/>
          <w:color w:val="333333"/>
          <w:sz w:val="18"/>
          <w:szCs w:val="18"/>
          <w:lang w:val="en"/>
        </w:rPr>
        <w:t xml:space="preserve"> sick or not. If </w:t>
      </w:r>
      <w:r w:rsidR="00C91D80">
        <w:rPr>
          <w:rFonts w:ascii="Verdana" w:eastAsia="Times New Roman" w:hAnsi="Verdana" w:cs="Times New Roman"/>
          <w:color w:val="333333"/>
          <w:sz w:val="18"/>
          <w:szCs w:val="18"/>
          <w:lang w:val="en"/>
        </w:rPr>
        <w:t xml:space="preserve">the responder has </w:t>
      </w:r>
      <w:r w:rsidRPr="00C63587">
        <w:rPr>
          <w:rFonts w:ascii="Verdana" w:eastAsia="Times New Roman" w:hAnsi="Verdana" w:cs="Times New Roman"/>
          <w:color w:val="333333"/>
          <w:sz w:val="18"/>
          <w:szCs w:val="18"/>
          <w:lang w:val="en"/>
        </w:rPr>
        <w:t xml:space="preserve">a </w:t>
      </w:r>
      <w:r w:rsidR="00C91D80">
        <w:rPr>
          <w:rFonts w:ascii="Verdana" w:eastAsia="Times New Roman" w:hAnsi="Verdana" w:cs="Times New Roman"/>
          <w:color w:val="333333"/>
          <w:sz w:val="18"/>
          <w:szCs w:val="18"/>
          <w:lang w:val="en"/>
        </w:rPr>
        <w:t xml:space="preserve">medical </w:t>
      </w:r>
      <w:r w:rsidRPr="00C63587">
        <w:rPr>
          <w:rFonts w:ascii="Verdana" w:eastAsia="Times New Roman" w:hAnsi="Verdana" w:cs="Times New Roman"/>
          <w:color w:val="333333"/>
          <w:sz w:val="18"/>
          <w:szCs w:val="18"/>
          <w:lang w:val="en"/>
        </w:rPr>
        <w:t xml:space="preserve">condition(s) related to </w:t>
      </w:r>
      <w:r w:rsidR="00C91D80">
        <w:rPr>
          <w:rFonts w:ascii="Verdana" w:eastAsia="Times New Roman" w:hAnsi="Verdana" w:cs="Times New Roman"/>
          <w:color w:val="333333"/>
          <w:sz w:val="18"/>
          <w:szCs w:val="18"/>
          <w:lang w:val="en"/>
        </w:rPr>
        <w:t>his/her</w:t>
      </w:r>
      <w:r w:rsidRPr="00C63587">
        <w:rPr>
          <w:rFonts w:ascii="Verdana" w:eastAsia="Times New Roman" w:hAnsi="Verdana" w:cs="Times New Roman"/>
          <w:color w:val="333333"/>
          <w:sz w:val="18"/>
          <w:szCs w:val="18"/>
          <w:lang w:val="en"/>
        </w:rPr>
        <w:t xml:space="preserve"> 9/11 exposures, medically necessary treatment is covered by the Program. </w:t>
      </w:r>
      <w:r w:rsidRPr="00C63587">
        <w:rPr>
          <w:rFonts w:ascii="Verdana" w:eastAsia="Times New Roman" w:hAnsi="Verdana" w:cs="Times New Roman"/>
          <w:color w:val="333333"/>
          <w:sz w:val="18"/>
          <w:szCs w:val="18"/>
          <w:lang w:val="en"/>
        </w:rPr>
        <w:br/>
      </w:r>
      <w:r w:rsidRPr="00C63587">
        <w:rPr>
          <w:rFonts w:ascii="Verdana" w:eastAsia="Times New Roman" w:hAnsi="Verdana" w:cs="Times New Roman"/>
          <w:color w:val="333333"/>
          <w:sz w:val="18"/>
          <w:szCs w:val="18"/>
          <w:lang w:val="en"/>
        </w:rPr>
        <w:br/>
      </w:r>
      <w:r w:rsidR="00C91D80">
        <w:rPr>
          <w:rFonts w:ascii="Verdana" w:eastAsia="Times New Roman" w:hAnsi="Verdana" w:cs="Times New Roman"/>
          <w:color w:val="333333"/>
          <w:sz w:val="18"/>
          <w:szCs w:val="18"/>
          <w:lang w:val="en"/>
        </w:rPr>
        <w:t>The</w:t>
      </w:r>
      <w:r w:rsidRPr="00C63587">
        <w:rPr>
          <w:rFonts w:ascii="Verdana" w:eastAsia="Times New Roman" w:hAnsi="Verdana" w:cs="Times New Roman"/>
          <w:color w:val="333333"/>
          <w:sz w:val="18"/>
          <w:szCs w:val="18"/>
          <w:lang w:val="en"/>
        </w:rPr>
        <w:t xml:space="preserve"> first medical monitoring exam is called a baseline monitoring exam. Each yearly exam after the first one is called an annual, or follow-up, exam. The chart below outlines what happens during a base-line monitoring exam and at annual monitoring exams.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643"/>
        <w:gridCol w:w="981"/>
        <w:gridCol w:w="5546"/>
      </w:tblGrid>
      <w:tr w:rsidR="00C91D80" w:rsidRPr="00C63587" w:rsidTr="003C1E8F">
        <w:trPr>
          <w:tblHeader/>
          <w:tblCellSpacing w:w="15" w:type="dxa"/>
        </w:trPr>
        <w:tc>
          <w:tcPr>
            <w:tcW w:w="0" w:type="auto"/>
            <w:shd w:val="clear" w:color="auto" w:fill="1486BE"/>
            <w:vAlign w:val="center"/>
            <w:hideMark/>
          </w:tcPr>
          <w:p w:rsidR="00A8723C" w:rsidRPr="00C63587" w:rsidRDefault="00A8723C" w:rsidP="003C1E8F">
            <w:pPr>
              <w:spacing w:after="0" w:line="270" w:lineRule="atLeast"/>
              <w:jc w:val="center"/>
              <w:rPr>
                <w:rFonts w:ascii="Verdana" w:eastAsia="Times New Roman" w:hAnsi="Verdana" w:cs="Times New Roman"/>
                <w:b/>
                <w:bCs/>
                <w:color w:val="FFFFFF"/>
                <w:sz w:val="15"/>
                <w:szCs w:val="15"/>
              </w:rPr>
            </w:pPr>
            <w:r w:rsidRPr="00C63587">
              <w:rPr>
                <w:rFonts w:ascii="Verdana" w:eastAsia="Times New Roman" w:hAnsi="Verdana" w:cs="Times New Roman"/>
                <w:b/>
                <w:bCs/>
                <w:color w:val="FFFFFF"/>
                <w:sz w:val="15"/>
                <w:szCs w:val="15"/>
              </w:rPr>
              <w:t>Exam Component</w:t>
            </w:r>
          </w:p>
        </w:tc>
        <w:tc>
          <w:tcPr>
            <w:tcW w:w="0" w:type="auto"/>
            <w:shd w:val="clear" w:color="auto" w:fill="1486BE"/>
            <w:vAlign w:val="center"/>
            <w:hideMark/>
          </w:tcPr>
          <w:p w:rsidR="00A8723C" w:rsidRPr="00C63587" w:rsidRDefault="00A8723C" w:rsidP="003C1E8F">
            <w:pPr>
              <w:spacing w:after="0" w:line="270" w:lineRule="atLeast"/>
              <w:jc w:val="center"/>
              <w:rPr>
                <w:rFonts w:ascii="Verdana" w:eastAsia="Times New Roman" w:hAnsi="Verdana" w:cs="Times New Roman"/>
                <w:b/>
                <w:bCs/>
                <w:color w:val="FFFFFF"/>
                <w:sz w:val="15"/>
                <w:szCs w:val="15"/>
              </w:rPr>
            </w:pPr>
            <w:r w:rsidRPr="00C63587">
              <w:rPr>
                <w:rFonts w:ascii="Verdana" w:eastAsia="Times New Roman" w:hAnsi="Verdana" w:cs="Times New Roman"/>
                <w:b/>
                <w:bCs/>
                <w:color w:val="FFFFFF"/>
                <w:sz w:val="15"/>
                <w:szCs w:val="15"/>
              </w:rPr>
              <w:t>Baseline Exam</w:t>
            </w:r>
          </w:p>
        </w:tc>
        <w:tc>
          <w:tcPr>
            <w:tcW w:w="0" w:type="auto"/>
            <w:shd w:val="clear" w:color="auto" w:fill="1486BE"/>
            <w:vAlign w:val="center"/>
            <w:hideMark/>
          </w:tcPr>
          <w:p w:rsidR="00A8723C" w:rsidRPr="00C63587" w:rsidRDefault="00A8723C" w:rsidP="003C1E8F">
            <w:pPr>
              <w:spacing w:after="0" w:line="270" w:lineRule="atLeast"/>
              <w:jc w:val="center"/>
              <w:rPr>
                <w:rFonts w:ascii="Verdana" w:eastAsia="Times New Roman" w:hAnsi="Verdana" w:cs="Times New Roman"/>
                <w:b/>
                <w:bCs/>
                <w:color w:val="FFFFFF"/>
                <w:sz w:val="15"/>
                <w:szCs w:val="15"/>
              </w:rPr>
            </w:pPr>
            <w:r w:rsidRPr="00C63587">
              <w:rPr>
                <w:rFonts w:ascii="Verdana" w:eastAsia="Times New Roman" w:hAnsi="Verdana" w:cs="Times New Roman"/>
                <w:b/>
                <w:bCs/>
                <w:color w:val="FFFFFF"/>
                <w:sz w:val="15"/>
                <w:szCs w:val="15"/>
              </w:rPr>
              <w:t>Annual Follow-up Exam</w:t>
            </w:r>
          </w:p>
        </w:tc>
      </w:tr>
      <w:tr w:rsidR="00C91D80" w:rsidRPr="00C63587" w:rsidTr="003C1E8F">
        <w:trPr>
          <w:tblCellSpacing w:w="15" w:type="dxa"/>
        </w:trPr>
        <w:tc>
          <w:tcPr>
            <w:tcW w:w="0" w:type="auto"/>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hideMark/>
          </w:tcPr>
          <w:p w:rsidR="00A8723C" w:rsidRPr="00C63587" w:rsidRDefault="00A8723C" w:rsidP="003C1E8F">
            <w:pPr>
              <w:spacing w:after="0" w:line="240" w:lineRule="auto"/>
              <w:jc w:val="center"/>
              <w:rPr>
                <w:rFonts w:ascii="Verdana" w:eastAsia="Times New Roman" w:hAnsi="Verdana" w:cs="Times New Roman"/>
                <w:b/>
                <w:bCs/>
                <w:color w:val="333333"/>
                <w:sz w:val="15"/>
                <w:szCs w:val="15"/>
              </w:rPr>
            </w:pPr>
            <w:r w:rsidRPr="00C63587">
              <w:rPr>
                <w:rFonts w:ascii="Verdana" w:eastAsia="Times New Roman" w:hAnsi="Verdana" w:cs="Times New Roman"/>
                <w:b/>
                <w:bCs/>
                <w:color w:val="333333"/>
                <w:sz w:val="15"/>
                <w:szCs w:val="15"/>
              </w:rPr>
              <w:t>Medical History and Mental Health Questionnaires</w:t>
            </w:r>
          </w:p>
        </w:tc>
        <w:tc>
          <w:tcPr>
            <w:tcW w:w="0" w:type="auto"/>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hideMark/>
          </w:tcPr>
          <w:p w:rsidR="00A8723C" w:rsidRPr="00C63587" w:rsidRDefault="00A8723C" w:rsidP="003C1E8F">
            <w:pPr>
              <w:spacing w:after="0" w:line="240" w:lineRule="auto"/>
              <w:jc w:val="center"/>
              <w:rPr>
                <w:rFonts w:ascii="Verdana" w:eastAsia="Times New Roman" w:hAnsi="Verdana" w:cs="Times New Roman"/>
                <w:b/>
                <w:bCs/>
                <w:color w:val="333333"/>
                <w:sz w:val="15"/>
                <w:szCs w:val="15"/>
              </w:rPr>
            </w:pPr>
            <w:r w:rsidRPr="00C63587">
              <w:rPr>
                <w:rFonts w:ascii="Verdana" w:eastAsia="Times New Roman" w:hAnsi="Verdana" w:cs="Times New Roman"/>
                <w:b/>
                <w:bCs/>
                <w:color w:val="333333"/>
                <w:sz w:val="15"/>
                <w:szCs w:val="15"/>
              </w:rPr>
              <w:t>X</w:t>
            </w:r>
          </w:p>
        </w:tc>
        <w:tc>
          <w:tcPr>
            <w:tcW w:w="0" w:type="auto"/>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hideMark/>
          </w:tcPr>
          <w:p w:rsidR="00A8723C" w:rsidRPr="00C63587" w:rsidRDefault="00A8723C" w:rsidP="003C1E8F">
            <w:pPr>
              <w:spacing w:after="0" w:line="240" w:lineRule="auto"/>
              <w:jc w:val="center"/>
              <w:rPr>
                <w:rFonts w:ascii="Verdana" w:eastAsia="Times New Roman" w:hAnsi="Verdana" w:cs="Times New Roman"/>
                <w:b/>
                <w:bCs/>
                <w:color w:val="333333"/>
                <w:sz w:val="15"/>
                <w:szCs w:val="15"/>
              </w:rPr>
            </w:pPr>
            <w:r w:rsidRPr="00C63587">
              <w:rPr>
                <w:rFonts w:ascii="Verdana" w:eastAsia="Times New Roman" w:hAnsi="Verdana" w:cs="Times New Roman"/>
                <w:b/>
                <w:bCs/>
                <w:color w:val="333333"/>
                <w:sz w:val="15"/>
                <w:szCs w:val="15"/>
              </w:rPr>
              <w:t>X</w:t>
            </w:r>
          </w:p>
        </w:tc>
      </w:tr>
      <w:tr w:rsidR="00C91D80" w:rsidRPr="00C63587" w:rsidTr="003C1E8F">
        <w:trPr>
          <w:tblCellSpacing w:w="15" w:type="dxa"/>
        </w:trPr>
        <w:tc>
          <w:tcPr>
            <w:tcW w:w="0" w:type="auto"/>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hideMark/>
          </w:tcPr>
          <w:p w:rsidR="00A8723C" w:rsidRPr="00C63587" w:rsidRDefault="00A8723C" w:rsidP="003C1E8F">
            <w:pPr>
              <w:spacing w:after="0" w:line="240" w:lineRule="auto"/>
              <w:jc w:val="center"/>
              <w:rPr>
                <w:rFonts w:ascii="Verdana" w:eastAsia="Times New Roman" w:hAnsi="Verdana" w:cs="Times New Roman"/>
                <w:b/>
                <w:bCs/>
                <w:color w:val="333333"/>
                <w:sz w:val="15"/>
                <w:szCs w:val="15"/>
              </w:rPr>
            </w:pPr>
            <w:r w:rsidRPr="00C63587">
              <w:rPr>
                <w:rFonts w:ascii="Verdana" w:eastAsia="Times New Roman" w:hAnsi="Verdana" w:cs="Times New Roman"/>
                <w:b/>
                <w:bCs/>
                <w:color w:val="333333"/>
                <w:sz w:val="15"/>
                <w:szCs w:val="15"/>
              </w:rPr>
              <w:t>9/11 Exposure Assessment</w:t>
            </w:r>
          </w:p>
        </w:tc>
        <w:tc>
          <w:tcPr>
            <w:tcW w:w="0" w:type="auto"/>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hideMark/>
          </w:tcPr>
          <w:p w:rsidR="00A8723C" w:rsidRPr="00C63587" w:rsidRDefault="00A8723C" w:rsidP="003C1E8F">
            <w:pPr>
              <w:spacing w:after="0" w:line="240" w:lineRule="auto"/>
              <w:jc w:val="center"/>
              <w:rPr>
                <w:rFonts w:ascii="Verdana" w:eastAsia="Times New Roman" w:hAnsi="Verdana" w:cs="Times New Roman"/>
                <w:b/>
                <w:bCs/>
                <w:color w:val="333333"/>
                <w:sz w:val="15"/>
                <w:szCs w:val="15"/>
              </w:rPr>
            </w:pPr>
            <w:r w:rsidRPr="00C63587">
              <w:rPr>
                <w:rFonts w:ascii="Verdana" w:eastAsia="Times New Roman" w:hAnsi="Verdana" w:cs="Times New Roman"/>
                <w:b/>
                <w:bCs/>
                <w:color w:val="333333"/>
                <w:sz w:val="15"/>
                <w:szCs w:val="15"/>
              </w:rPr>
              <w:t>X</w:t>
            </w:r>
          </w:p>
        </w:tc>
        <w:tc>
          <w:tcPr>
            <w:tcW w:w="0" w:type="auto"/>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hideMark/>
          </w:tcPr>
          <w:p w:rsidR="00A8723C" w:rsidRPr="00C63587" w:rsidRDefault="00A8723C" w:rsidP="003C1E8F">
            <w:pPr>
              <w:spacing w:after="0" w:line="240" w:lineRule="auto"/>
              <w:jc w:val="center"/>
              <w:rPr>
                <w:rFonts w:ascii="Verdana" w:eastAsia="Times New Roman" w:hAnsi="Verdana" w:cs="Times New Roman"/>
                <w:b/>
                <w:bCs/>
                <w:color w:val="333333"/>
                <w:sz w:val="15"/>
                <w:szCs w:val="15"/>
              </w:rPr>
            </w:pPr>
          </w:p>
        </w:tc>
      </w:tr>
      <w:tr w:rsidR="00C91D80" w:rsidRPr="00C63587" w:rsidTr="003C1E8F">
        <w:trPr>
          <w:tblCellSpacing w:w="15" w:type="dxa"/>
        </w:trPr>
        <w:tc>
          <w:tcPr>
            <w:tcW w:w="0" w:type="auto"/>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hideMark/>
          </w:tcPr>
          <w:p w:rsidR="00A8723C" w:rsidRPr="00C63587" w:rsidRDefault="00A8723C" w:rsidP="003C1E8F">
            <w:pPr>
              <w:spacing w:after="0" w:line="240" w:lineRule="auto"/>
              <w:jc w:val="center"/>
              <w:rPr>
                <w:rFonts w:ascii="Verdana" w:eastAsia="Times New Roman" w:hAnsi="Verdana" w:cs="Times New Roman"/>
                <w:b/>
                <w:bCs/>
                <w:color w:val="333333"/>
                <w:sz w:val="15"/>
                <w:szCs w:val="15"/>
              </w:rPr>
            </w:pPr>
            <w:r w:rsidRPr="00C63587">
              <w:rPr>
                <w:rFonts w:ascii="Verdana" w:eastAsia="Times New Roman" w:hAnsi="Verdana" w:cs="Times New Roman"/>
                <w:b/>
                <w:bCs/>
                <w:color w:val="333333"/>
                <w:sz w:val="15"/>
                <w:szCs w:val="15"/>
              </w:rPr>
              <w:t xml:space="preserve">Vital Signs (blood pressure, pulse) </w:t>
            </w:r>
          </w:p>
        </w:tc>
        <w:tc>
          <w:tcPr>
            <w:tcW w:w="0" w:type="auto"/>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hideMark/>
          </w:tcPr>
          <w:p w:rsidR="00A8723C" w:rsidRPr="00C63587" w:rsidRDefault="00A8723C" w:rsidP="003C1E8F">
            <w:pPr>
              <w:spacing w:after="0" w:line="240" w:lineRule="auto"/>
              <w:jc w:val="center"/>
              <w:rPr>
                <w:rFonts w:ascii="Verdana" w:eastAsia="Times New Roman" w:hAnsi="Verdana" w:cs="Times New Roman"/>
                <w:b/>
                <w:bCs/>
                <w:color w:val="333333"/>
                <w:sz w:val="15"/>
                <w:szCs w:val="15"/>
              </w:rPr>
            </w:pPr>
            <w:r w:rsidRPr="00C63587">
              <w:rPr>
                <w:rFonts w:ascii="Verdana" w:eastAsia="Times New Roman" w:hAnsi="Verdana" w:cs="Times New Roman"/>
                <w:b/>
                <w:bCs/>
                <w:color w:val="333333"/>
                <w:sz w:val="15"/>
                <w:szCs w:val="15"/>
              </w:rPr>
              <w:t>X</w:t>
            </w:r>
          </w:p>
        </w:tc>
        <w:tc>
          <w:tcPr>
            <w:tcW w:w="0" w:type="auto"/>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hideMark/>
          </w:tcPr>
          <w:p w:rsidR="00A8723C" w:rsidRPr="00C63587" w:rsidRDefault="00A8723C" w:rsidP="003C1E8F">
            <w:pPr>
              <w:spacing w:after="0" w:line="240" w:lineRule="auto"/>
              <w:jc w:val="center"/>
              <w:rPr>
                <w:rFonts w:ascii="Verdana" w:eastAsia="Times New Roman" w:hAnsi="Verdana" w:cs="Times New Roman"/>
                <w:b/>
                <w:bCs/>
                <w:color w:val="333333"/>
                <w:sz w:val="15"/>
                <w:szCs w:val="15"/>
              </w:rPr>
            </w:pPr>
            <w:r w:rsidRPr="00C63587">
              <w:rPr>
                <w:rFonts w:ascii="Verdana" w:eastAsia="Times New Roman" w:hAnsi="Verdana" w:cs="Times New Roman"/>
                <w:b/>
                <w:bCs/>
                <w:color w:val="333333"/>
                <w:sz w:val="15"/>
                <w:szCs w:val="15"/>
              </w:rPr>
              <w:t>X</w:t>
            </w:r>
          </w:p>
        </w:tc>
      </w:tr>
      <w:tr w:rsidR="00C91D80" w:rsidRPr="00C63587" w:rsidTr="003C1E8F">
        <w:trPr>
          <w:tblCellSpacing w:w="15" w:type="dxa"/>
        </w:trPr>
        <w:tc>
          <w:tcPr>
            <w:tcW w:w="0" w:type="auto"/>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hideMark/>
          </w:tcPr>
          <w:p w:rsidR="00A8723C" w:rsidRPr="00C63587" w:rsidRDefault="00A8723C" w:rsidP="003C1E8F">
            <w:pPr>
              <w:spacing w:after="0" w:line="240" w:lineRule="auto"/>
              <w:jc w:val="center"/>
              <w:rPr>
                <w:rFonts w:ascii="Verdana" w:eastAsia="Times New Roman" w:hAnsi="Verdana" w:cs="Times New Roman"/>
                <w:b/>
                <w:bCs/>
                <w:color w:val="333333"/>
                <w:sz w:val="15"/>
                <w:szCs w:val="15"/>
              </w:rPr>
            </w:pPr>
            <w:r w:rsidRPr="00C63587">
              <w:rPr>
                <w:rFonts w:ascii="Verdana" w:eastAsia="Times New Roman" w:hAnsi="Verdana" w:cs="Times New Roman"/>
                <w:b/>
                <w:bCs/>
                <w:color w:val="333333"/>
                <w:sz w:val="15"/>
                <w:szCs w:val="15"/>
              </w:rPr>
              <w:t xml:space="preserve">Spirometry/Pulmonary Function Testing (Breathing Test) </w:t>
            </w:r>
          </w:p>
        </w:tc>
        <w:tc>
          <w:tcPr>
            <w:tcW w:w="0" w:type="auto"/>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hideMark/>
          </w:tcPr>
          <w:p w:rsidR="00A8723C" w:rsidRPr="00C63587" w:rsidRDefault="00A8723C" w:rsidP="003C1E8F">
            <w:pPr>
              <w:spacing w:after="0" w:line="240" w:lineRule="auto"/>
              <w:jc w:val="center"/>
              <w:rPr>
                <w:rFonts w:ascii="Verdana" w:eastAsia="Times New Roman" w:hAnsi="Verdana" w:cs="Times New Roman"/>
                <w:b/>
                <w:bCs/>
                <w:color w:val="333333"/>
                <w:sz w:val="15"/>
                <w:szCs w:val="15"/>
              </w:rPr>
            </w:pPr>
            <w:r w:rsidRPr="00C63587">
              <w:rPr>
                <w:rFonts w:ascii="Verdana" w:eastAsia="Times New Roman" w:hAnsi="Verdana" w:cs="Times New Roman"/>
                <w:b/>
                <w:bCs/>
                <w:color w:val="333333"/>
                <w:sz w:val="15"/>
                <w:szCs w:val="15"/>
              </w:rPr>
              <w:t>X</w:t>
            </w:r>
          </w:p>
        </w:tc>
        <w:tc>
          <w:tcPr>
            <w:tcW w:w="0" w:type="auto"/>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hideMark/>
          </w:tcPr>
          <w:p w:rsidR="00A8723C" w:rsidRPr="00C63587" w:rsidRDefault="00A8723C" w:rsidP="003C1E8F">
            <w:pPr>
              <w:spacing w:after="0" w:line="240" w:lineRule="auto"/>
              <w:jc w:val="center"/>
              <w:rPr>
                <w:rFonts w:ascii="Verdana" w:eastAsia="Times New Roman" w:hAnsi="Verdana" w:cs="Times New Roman"/>
                <w:b/>
                <w:bCs/>
                <w:color w:val="333333"/>
                <w:sz w:val="15"/>
                <w:szCs w:val="15"/>
              </w:rPr>
            </w:pPr>
            <w:r w:rsidRPr="00C63587">
              <w:rPr>
                <w:rFonts w:ascii="Verdana" w:eastAsia="Times New Roman" w:hAnsi="Verdana" w:cs="Times New Roman"/>
                <w:b/>
                <w:bCs/>
                <w:color w:val="333333"/>
                <w:sz w:val="15"/>
                <w:szCs w:val="15"/>
              </w:rPr>
              <w:t>X</w:t>
            </w:r>
          </w:p>
        </w:tc>
      </w:tr>
      <w:tr w:rsidR="00C91D80" w:rsidRPr="00C63587" w:rsidTr="003C1E8F">
        <w:trPr>
          <w:tblCellSpacing w:w="15" w:type="dxa"/>
        </w:trPr>
        <w:tc>
          <w:tcPr>
            <w:tcW w:w="0" w:type="auto"/>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hideMark/>
          </w:tcPr>
          <w:p w:rsidR="00A8723C" w:rsidRPr="00C63587" w:rsidRDefault="00A8723C" w:rsidP="003C1E8F">
            <w:pPr>
              <w:spacing w:after="0" w:line="240" w:lineRule="auto"/>
              <w:jc w:val="center"/>
              <w:rPr>
                <w:rFonts w:ascii="Verdana" w:eastAsia="Times New Roman" w:hAnsi="Verdana" w:cs="Times New Roman"/>
                <w:b/>
                <w:bCs/>
                <w:color w:val="333333"/>
                <w:sz w:val="15"/>
                <w:szCs w:val="15"/>
              </w:rPr>
            </w:pPr>
            <w:r w:rsidRPr="00C63587">
              <w:rPr>
                <w:rFonts w:ascii="Verdana" w:eastAsia="Times New Roman" w:hAnsi="Verdana" w:cs="Times New Roman"/>
                <w:b/>
                <w:bCs/>
                <w:color w:val="333333"/>
                <w:sz w:val="15"/>
                <w:szCs w:val="15"/>
              </w:rPr>
              <w:t>Blood Tests</w:t>
            </w:r>
          </w:p>
        </w:tc>
        <w:tc>
          <w:tcPr>
            <w:tcW w:w="0" w:type="auto"/>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hideMark/>
          </w:tcPr>
          <w:p w:rsidR="00A8723C" w:rsidRPr="00C63587" w:rsidRDefault="00A8723C" w:rsidP="003C1E8F">
            <w:pPr>
              <w:spacing w:after="0" w:line="240" w:lineRule="auto"/>
              <w:jc w:val="center"/>
              <w:rPr>
                <w:rFonts w:ascii="Verdana" w:eastAsia="Times New Roman" w:hAnsi="Verdana" w:cs="Times New Roman"/>
                <w:b/>
                <w:bCs/>
                <w:color w:val="333333"/>
                <w:sz w:val="15"/>
                <w:szCs w:val="15"/>
              </w:rPr>
            </w:pPr>
            <w:r w:rsidRPr="00C63587">
              <w:rPr>
                <w:rFonts w:ascii="Verdana" w:eastAsia="Times New Roman" w:hAnsi="Verdana" w:cs="Times New Roman"/>
                <w:b/>
                <w:bCs/>
                <w:color w:val="333333"/>
                <w:sz w:val="15"/>
                <w:szCs w:val="15"/>
              </w:rPr>
              <w:t>X</w:t>
            </w:r>
          </w:p>
        </w:tc>
        <w:tc>
          <w:tcPr>
            <w:tcW w:w="0" w:type="auto"/>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hideMark/>
          </w:tcPr>
          <w:p w:rsidR="00A8723C" w:rsidRPr="00C63587" w:rsidRDefault="00A8723C" w:rsidP="003C1E8F">
            <w:pPr>
              <w:spacing w:after="0" w:line="240" w:lineRule="auto"/>
              <w:jc w:val="center"/>
              <w:rPr>
                <w:rFonts w:ascii="Verdana" w:eastAsia="Times New Roman" w:hAnsi="Verdana" w:cs="Times New Roman"/>
                <w:b/>
                <w:bCs/>
                <w:color w:val="333333"/>
                <w:sz w:val="15"/>
                <w:szCs w:val="15"/>
              </w:rPr>
            </w:pPr>
            <w:r w:rsidRPr="00C63587">
              <w:rPr>
                <w:rFonts w:ascii="Verdana" w:eastAsia="Times New Roman" w:hAnsi="Verdana" w:cs="Times New Roman"/>
                <w:b/>
                <w:bCs/>
                <w:color w:val="333333"/>
                <w:sz w:val="15"/>
                <w:szCs w:val="15"/>
              </w:rPr>
              <w:t>X</w:t>
            </w:r>
          </w:p>
        </w:tc>
      </w:tr>
      <w:tr w:rsidR="00C91D80" w:rsidRPr="00C63587" w:rsidTr="003C1E8F">
        <w:trPr>
          <w:tblCellSpacing w:w="15" w:type="dxa"/>
        </w:trPr>
        <w:tc>
          <w:tcPr>
            <w:tcW w:w="0" w:type="auto"/>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hideMark/>
          </w:tcPr>
          <w:p w:rsidR="00A8723C" w:rsidRPr="00C63587" w:rsidRDefault="00A8723C" w:rsidP="003C1E8F">
            <w:pPr>
              <w:spacing w:after="0" w:line="240" w:lineRule="auto"/>
              <w:jc w:val="center"/>
              <w:rPr>
                <w:rFonts w:ascii="Verdana" w:eastAsia="Times New Roman" w:hAnsi="Verdana" w:cs="Times New Roman"/>
                <w:b/>
                <w:bCs/>
                <w:color w:val="333333"/>
                <w:sz w:val="15"/>
                <w:szCs w:val="15"/>
              </w:rPr>
            </w:pPr>
            <w:r w:rsidRPr="00C63587">
              <w:rPr>
                <w:rFonts w:ascii="Verdana" w:eastAsia="Times New Roman" w:hAnsi="Verdana" w:cs="Times New Roman"/>
                <w:b/>
                <w:bCs/>
                <w:color w:val="333333"/>
                <w:sz w:val="15"/>
                <w:szCs w:val="15"/>
              </w:rPr>
              <w:t>Urinalysis</w:t>
            </w:r>
          </w:p>
        </w:tc>
        <w:tc>
          <w:tcPr>
            <w:tcW w:w="0" w:type="auto"/>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hideMark/>
          </w:tcPr>
          <w:p w:rsidR="00A8723C" w:rsidRPr="00C63587" w:rsidRDefault="00A8723C" w:rsidP="003C1E8F">
            <w:pPr>
              <w:spacing w:after="0" w:line="240" w:lineRule="auto"/>
              <w:jc w:val="center"/>
              <w:rPr>
                <w:rFonts w:ascii="Verdana" w:eastAsia="Times New Roman" w:hAnsi="Verdana" w:cs="Times New Roman"/>
                <w:b/>
                <w:bCs/>
                <w:color w:val="333333"/>
                <w:sz w:val="15"/>
                <w:szCs w:val="15"/>
              </w:rPr>
            </w:pPr>
            <w:r w:rsidRPr="00C63587">
              <w:rPr>
                <w:rFonts w:ascii="Verdana" w:eastAsia="Times New Roman" w:hAnsi="Verdana" w:cs="Times New Roman"/>
                <w:b/>
                <w:bCs/>
                <w:color w:val="333333"/>
                <w:sz w:val="15"/>
                <w:szCs w:val="15"/>
              </w:rPr>
              <w:t>X</w:t>
            </w:r>
          </w:p>
        </w:tc>
        <w:tc>
          <w:tcPr>
            <w:tcW w:w="0" w:type="auto"/>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hideMark/>
          </w:tcPr>
          <w:p w:rsidR="00A8723C" w:rsidRPr="00C63587" w:rsidRDefault="00A8723C" w:rsidP="003C1E8F">
            <w:pPr>
              <w:spacing w:after="0" w:line="240" w:lineRule="auto"/>
              <w:jc w:val="center"/>
              <w:rPr>
                <w:rFonts w:ascii="Verdana" w:eastAsia="Times New Roman" w:hAnsi="Verdana" w:cs="Times New Roman"/>
                <w:b/>
                <w:bCs/>
                <w:color w:val="333333"/>
                <w:sz w:val="15"/>
                <w:szCs w:val="15"/>
              </w:rPr>
            </w:pPr>
            <w:r w:rsidRPr="00C63587">
              <w:rPr>
                <w:rFonts w:ascii="Verdana" w:eastAsia="Times New Roman" w:hAnsi="Verdana" w:cs="Times New Roman"/>
                <w:b/>
                <w:bCs/>
                <w:color w:val="333333"/>
                <w:sz w:val="15"/>
                <w:szCs w:val="15"/>
              </w:rPr>
              <w:t>X</w:t>
            </w:r>
          </w:p>
        </w:tc>
      </w:tr>
      <w:tr w:rsidR="00C91D80" w:rsidRPr="00C63587" w:rsidTr="003C1E8F">
        <w:trPr>
          <w:tblCellSpacing w:w="15" w:type="dxa"/>
        </w:trPr>
        <w:tc>
          <w:tcPr>
            <w:tcW w:w="0" w:type="auto"/>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hideMark/>
          </w:tcPr>
          <w:p w:rsidR="00A8723C" w:rsidRPr="00C63587" w:rsidRDefault="00A8723C" w:rsidP="003C1E8F">
            <w:pPr>
              <w:spacing w:after="0" w:line="240" w:lineRule="auto"/>
              <w:jc w:val="center"/>
              <w:rPr>
                <w:rFonts w:ascii="Verdana" w:eastAsia="Times New Roman" w:hAnsi="Verdana" w:cs="Times New Roman"/>
                <w:b/>
                <w:bCs/>
                <w:color w:val="333333"/>
                <w:sz w:val="15"/>
                <w:szCs w:val="15"/>
              </w:rPr>
            </w:pPr>
            <w:r w:rsidRPr="00C63587">
              <w:rPr>
                <w:rFonts w:ascii="Verdana" w:eastAsia="Times New Roman" w:hAnsi="Verdana" w:cs="Times New Roman"/>
                <w:b/>
                <w:bCs/>
                <w:color w:val="333333"/>
                <w:sz w:val="15"/>
                <w:szCs w:val="15"/>
              </w:rPr>
              <w:t>Chest X-ray</w:t>
            </w:r>
          </w:p>
        </w:tc>
        <w:tc>
          <w:tcPr>
            <w:tcW w:w="0" w:type="auto"/>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hideMark/>
          </w:tcPr>
          <w:p w:rsidR="00A8723C" w:rsidRPr="00C63587" w:rsidRDefault="00A8723C" w:rsidP="003C1E8F">
            <w:pPr>
              <w:spacing w:after="0" w:line="240" w:lineRule="auto"/>
              <w:jc w:val="center"/>
              <w:rPr>
                <w:rFonts w:ascii="Verdana" w:eastAsia="Times New Roman" w:hAnsi="Verdana" w:cs="Times New Roman"/>
                <w:b/>
                <w:bCs/>
                <w:color w:val="333333"/>
                <w:sz w:val="15"/>
                <w:szCs w:val="15"/>
              </w:rPr>
            </w:pPr>
            <w:r w:rsidRPr="00C63587">
              <w:rPr>
                <w:rFonts w:ascii="Verdana" w:eastAsia="Times New Roman" w:hAnsi="Verdana" w:cs="Times New Roman"/>
                <w:b/>
                <w:bCs/>
                <w:color w:val="333333"/>
                <w:sz w:val="15"/>
                <w:szCs w:val="15"/>
              </w:rPr>
              <w:t>X</w:t>
            </w:r>
          </w:p>
        </w:tc>
        <w:tc>
          <w:tcPr>
            <w:tcW w:w="0" w:type="auto"/>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hideMark/>
          </w:tcPr>
          <w:p w:rsidR="00A8723C" w:rsidRPr="00C63587" w:rsidRDefault="00A8723C" w:rsidP="003C1E8F">
            <w:pPr>
              <w:spacing w:after="0" w:line="240" w:lineRule="auto"/>
              <w:jc w:val="center"/>
              <w:rPr>
                <w:rFonts w:ascii="Verdana" w:eastAsia="Times New Roman" w:hAnsi="Verdana" w:cs="Times New Roman"/>
                <w:b/>
                <w:bCs/>
                <w:color w:val="333333"/>
                <w:sz w:val="15"/>
                <w:szCs w:val="15"/>
              </w:rPr>
            </w:pPr>
            <w:r w:rsidRPr="00C63587">
              <w:rPr>
                <w:rFonts w:ascii="Verdana" w:eastAsia="Times New Roman" w:hAnsi="Verdana" w:cs="Times New Roman"/>
                <w:b/>
                <w:bCs/>
                <w:color w:val="333333"/>
                <w:sz w:val="15"/>
                <w:szCs w:val="15"/>
              </w:rPr>
              <w:t>Every 2 years</w:t>
            </w:r>
          </w:p>
        </w:tc>
      </w:tr>
      <w:tr w:rsidR="00C91D80" w:rsidRPr="00C63587" w:rsidTr="003C1E8F">
        <w:trPr>
          <w:tblCellSpacing w:w="15" w:type="dxa"/>
        </w:trPr>
        <w:tc>
          <w:tcPr>
            <w:tcW w:w="0" w:type="auto"/>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hideMark/>
          </w:tcPr>
          <w:p w:rsidR="00A8723C" w:rsidRPr="00C63587" w:rsidRDefault="00A8723C" w:rsidP="003C1E8F">
            <w:pPr>
              <w:spacing w:after="0" w:line="240" w:lineRule="auto"/>
              <w:jc w:val="center"/>
              <w:rPr>
                <w:rFonts w:ascii="Verdana" w:eastAsia="Times New Roman" w:hAnsi="Verdana" w:cs="Times New Roman"/>
                <w:b/>
                <w:bCs/>
                <w:color w:val="333333"/>
                <w:sz w:val="15"/>
                <w:szCs w:val="15"/>
              </w:rPr>
            </w:pPr>
            <w:r w:rsidRPr="00C63587">
              <w:rPr>
                <w:rFonts w:ascii="Verdana" w:eastAsia="Times New Roman" w:hAnsi="Verdana" w:cs="Times New Roman"/>
                <w:b/>
                <w:bCs/>
                <w:color w:val="333333"/>
                <w:sz w:val="15"/>
                <w:szCs w:val="15"/>
              </w:rPr>
              <w:t>Physical Examination</w:t>
            </w:r>
          </w:p>
        </w:tc>
        <w:tc>
          <w:tcPr>
            <w:tcW w:w="0" w:type="auto"/>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hideMark/>
          </w:tcPr>
          <w:p w:rsidR="00A8723C" w:rsidRPr="00C63587" w:rsidRDefault="00A8723C" w:rsidP="003C1E8F">
            <w:pPr>
              <w:spacing w:after="0" w:line="240" w:lineRule="auto"/>
              <w:jc w:val="center"/>
              <w:rPr>
                <w:rFonts w:ascii="Verdana" w:eastAsia="Times New Roman" w:hAnsi="Verdana" w:cs="Times New Roman"/>
                <w:b/>
                <w:bCs/>
                <w:color w:val="333333"/>
                <w:sz w:val="15"/>
                <w:szCs w:val="15"/>
              </w:rPr>
            </w:pPr>
            <w:r w:rsidRPr="00C63587">
              <w:rPr>
                <w:rFonts w:ascii="Verdana" w:eastAsia="Times New Roman" w:hAnsi="Verdana" w:cs="Times New Roman"/>
                <w:b/>
                <w:bCs/>
                <w:color w:val="333333"/>
                <w:sz w:val="15"/>
                <w:szCs w:val="15"/>
              </w:rPr>
              <w:t>X</w:t>
            </w:r>
          </w:p>
        </w:tc>
        <w:tc>
          <w:tcPr>
            <w:tcW w:w="0" w:type="auto"/>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hideMark/>
          </w:tcPr>
          <w:p w:rsidR="00A8723C" w:rsidRPr="00C63587" w:rsidRDefault="00A8723C" w:rsidP="003C1E8F">
            <w:pPr>
              <w:spacing w:after="0" w:line="240" w:lineRule="auto"/>
              <w:jc w:val="center"/>
              <w:rPr>
                <w:rFonts w:ascii="Verdana" w:eastAsia="Times New Roman" w:hAnsi="Verdana" w:cs="Times New Roman"/>
                <w:b/>
                <w:bCs/>
                <w:color w:val="333333"/>
                <w:sz w:val="15"/>
                <w:szCs w:val="15"/>
              </w:rPr>
            </w:pPr>
            <w:r w:rsidRPr="00C63587">
              <w:rPr>
                <w:rFonts w:ascii="Verdana" w:eastAsia="Times New Roman" w:hAnsi="Verdana" w:cs="Times New Roman"/>
                <w:b/>
                <w:bCs/>
                <w:color w:val="333333"/>
                <w:sz w:val="15"/>
                <w:szCs w:val="15"/>
              </w:rPr>
              <w:t>X</w:t>
            </w:r>
          </w:p>
        </w:tc>
      </w:tr>
      <w:tr w:rsidR="00C91D80" w:rsidRPr="00C63587" w:rsidTr="003C1E8F">
        <w:trPr>
          <w:tblCellSpacing w:w="15" w:type="dxa"/>
        </w:trPr>
        <w:tc>
          <w:tcPr>
            <w:tcW w:w="0" w:type="auto"/>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hideMark/>
          </w:tcPr>
          <w:p w:rsidR="00A8723C" w:rsidRPr="00C63587" w:rsidRDefault="00A8723C" w:rsidP="003C1E8F">
            <w:pPr>
              <w:spacing w:after="0" w:line="240" w:lineRule="auto"/>
              <w:jc w:val="center"/>
              <w:rPr>
                <w:rFonts w:ascii="Verdana" w:eastAsia="Times New Roman" w:hAnsi="Verdana" w:cs="Times New Roman"/>
                <w:b/>
                <w:bCs/>
                <w:color w:val="333333"/>
                <w:sz w:val="15"/>
                <w:szCs w:val="15"/>
              </w:rPr>
            </w:pPr>
            <w:r w:rsidRPr="00C63587">
              <w:rPr>
                <w:rFonts w:ascii="Verdana" w:eastAsia="Times New Roman" w:hAnsi="Verdana" w:cs="Times New Roman"/>
                <w:b/>
                <w:bCs/>
                <w:color w:val="333333"/>
                <w:sz w:val="15"/>
                <w:szCs w:val="15"/>
              </w:rPr>
              <w:t xml:space="preserve">EKG (for members ages 45 and up, or if needed for medical reasons) </w:t>
            </w:r>
          </w:p>
        </w:tc>
        <w:tc>
          <w:tcPr>
            <w:tcW w:w="0" w:type="auto"/>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hideMark/>
          </w:tcPr>
          <w:p w:rsidR="00A8723C" w:rsidRPr="00C63587" w:rsidRDefault="00A8723C" w:rsidP="003C1E8F">
            <w:pPr>
              <w:spacing w:after="0" w:line="240" w:lineRule="auto"/>
              <w:jc w:val="center"/>
              <w:rPr>
                <w:rFonts w:ascii="Verdana" w:eastAsia="Times New Roman" w:hAnsi="Verdana" w:cs="Times New Roman"/>
                <w:b/>
                <w:bCs/>
                <w:color w:val="333333"/>
                <w:sz w:val="15"/>
                <w:szCs w:val="15"/>
              </w:rPr>
            </w:pPr>
            <w:r w:rsidRPr="00C63587">
              <w:rPr>
                <w:rFonts w:ascii="Verdana" w:eastAsia="Times New Roman" w:hAnsi="Verdana" w:cs="Times New Roman"/>
                <w:b/>
                <w:bCs/>
                <w:color w:val="333333"/>
                <w:sz w:val="15"/>
                <w:szCs w:val="15"/>
              </w:rPr>
              <w:t>X</w:t>
            </w:r>
          </w:p>
        </w:tc>
        <w:tc>
          <w:tcPr>
            <w:tcW w:w="0" w:type="auto"/>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hideMark/>
          </w:tcPr>
          <w:p w:rsidR="00A8723C" w:rsidRPr="00C63587" w:rsidRDefault="00A8723C" w:rsidP="003C1E8F">
            <w:pPr>
              <w:spacing w:after="0" w:line="240" w:lineRule="auto"/>
              <w:jc w:val="center"/>
              <w:rPr>
                <w:rFonts w:ascii="Verdana" w:eastAsia="Times New Roman" w:hAnsi="Verdana" w:cs="Times New Roman"/>
                <w:b/>
                <w:bCs/>
                <w:color w:val="333333"/>
                <w:sz w:val="15"/>
                <w:szCs w:val="15"/>
              </w:rPr>
            </w:pPr>
            <w:r w:rsidRPr="00C63587">
              <w:rPr>
                <w:rFonts w:ascii="Verdana" w:eastAsia="Times New Roman" w:hAnsi="Verdana" w:cs="Times New Roman"/>
                <w:b/>
                <w:bCs/>
                <w:color w:val="333333"/>
                <w:sz w:val="15"/>
                <w:szCs w:val="15"/>
              </w:rPr>
              <w:t>X</w:t>
            </w:r>
          </w:p>
        </w:tc>
      </w:tr>
      <w:tr w:rsidR="00C91D80" w:rsidRPr="00C63587" w:rsidTr="003C1E8F">
        <w:trPr>
          <w:tblCellSpacing w:w="15" w:type="dxa"/>
        </w:trPr>
        <w:tc>
          <w:tcPr>
            <w:tcW w:w="0" w:type="auto"/>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hideMark/>
          </w:tcPr>
          <w:p w:rsidR="00A8723C" w:rsidRPr="00C63587" w:rsidRDefault="00A8723C" w:rsidP="003C1E8F">
            <w:pPr>
              <w:spacing w:after="0" w:line="240" w:lineRule="auto"/>
              <w:jc w:val="center"/>
              <w:rPr>
                <w:rFonts w:ascii="Verdana" w:eastAsia="Times New Roman" w:hAnsi="Verdana" w:cs="Times New Roman"/>
                <w:b/>
                <w:bCs/>
                <w:color w:val="333333"/>
                <w:sz w:val="15"/>
                <w:szCs w:val="15"/>
              </w:rPr>
            </w:pPr>
            <w:r w:rsidRPr="00C63587">
              <w:rPr>
                <w:rFonts w:ascii="Verdana" w:eastAsia="Times New Roman" w:hAnsi="Verdana" w:cs="Times New Roman"/>
                <w:b/>
                <w:bCs/>
                <w:color w:val="333333"/>
                <w:sz w:val="15"/>
                <w:szCs w:val="15"/>
              </w:rPr>
              <w:t xml:space="preserve">Screening colonoscopy (for members ages 50 and up) </w:t>
            </w:r>
          </w:p>
        </w:tc>
        <w:tc>
          <w:tcPr>
            <w:tcW w:w="0" w:type="auto"/>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hideMark/>
          </w:tcPr>
          <w:p w:rsidR="00A8723C" w:rsidRPr="00C63587" w:rsidRDefault="00A8723C" w:rsidP="003C1E8F">
            <w:pPr>
              <w:spacing w:after="0" w:line="240" w:lineRule="auto"/>
              <w:jc w:val="center"/>
              <w:rPr>
                <w:rFonts w:ascii="Verdana" w:eastAsia="Times New Roman" w:hAnsi="Verdana" w:cs="Times New Roman"/>
                <w:b/>
                <w:bCs/>
                <w:color w:val="333333"/>
                <w:sz w:val="15"/>
                <w:szCs w:val="15"/>
              </w:rPr>
            </w:pPr>
            <w:r w:rsidRPr="00C63587">
              <w:rPr>
                <w:rFonts w:ascii="Verdana" w:eastAsia="Times New Roman" w:hAnsi="Verdana" w:cs="Times New Roman"/>
                <w:b/>
                <w:bCs/>
                <w:color w:val="333333"/>
                <w:sz w:val="15"/>
                <w:szCs w:val="15"/>
              </w:rPr>
              <w:t>X</w:t>
            </w:r>
          </w:p>
        </w:tc>
        <w:tc>
          <w:tcPr>
            <w:tcW w:w="0" w:type="auto"/>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hideMark/>
          </w:tcPr>
          <w:p w:rsidR="00A8723C" w:rsidRPr="00C63587" w:rsidRDefault="00A8723C" w:rsidP="00C91D80">
            <w:pPr>
              <w:spacing w:after="0" w:line="240" w:lineRule="auto"/>
              <w:jc w:val="center"/>
              <w:rPr>
                <w:rFonts w:ascii="Verdana" w:eastAsia="Times New Roman" w:hAnsi="Verdana" w:cs="Times New Roman"/>
                <w:b/>
                <w:bCs/>
                <w:color w:val="333333"/>
                <w:sz w:val="15"/>
                <w:szCs w:val="15"/>
              </w:rPr>
            </w:pPr>
            <w:r w:rsidRPr="00C63587">
              <w:rPr>
                <w:rFonts w:ascii="Verdana" w:eastAsia="Times New Roman" w:hAnsi="Verdana" w:cs="Times New Roman"/>
                <w:b/>
                <w:bCs/>
                <w:color w:val="333333"/>
                <w:sz w:val="15"/>
                <w:szCs w:val="15"/>
              </w:rPr>
              <w:t xml:space="preserve">How often </w:t>
            </w:r>
            <w:r w:rsidR="00C91D80">
              <w:rPr>
                <w:rFonts w:ascii="Verdana" w:eastAsia="Times New Roman" w:hAnsi="Verdana" w:cs="Times New Roman"/>
                <w:b/>
                <w:bCs/>
                <w:color w:val="333333"/>
                <w:sz w:val="15"/>
                <w:szCs w:val="15"/>
              </w:rPr>
              <w:t>a responder</w:t>
            </w:r>
            <w:r w:rsidRPr="00C63587">
              <w:rPr>
                <w:rFonts w:ascii="Verdana" w:eastAsia="Times New Roman" w:hAnsi="Verdana" w:cs="Times New Roman"/>
                <w:b/>
                <w:bCs/>
                <w:color w:val="333333"/>
                <w:sz w:val="15"/>
                <w:szCs w:val="15"/>
              </w:rPr>
              <w:t xml:space="preserve"> receive</w:t>
            </w:r>
            <w:r w:rsidR="00C91D80">
              <w:rPr>
                <w:rFonts w:ascii="Verdana" w:eastAsia="Times New Roman" w:hAnsi="Verdana" w:cs="Times New Roman"/>
                <w:b/>
                <w:bCs/>
                <w:color w:val="333333"/>
                <w:sz w:val="15"/>
                <w:szCs w:val="15"/>
              </w:rPr>
              <w:t>s</w:t>
            </w:r>
            <w:r w:rsidRPr="00C63587">
              <w:rPr>
                <w:rFonts w:ascii="Verdana" w:eastAsia="Times New Roman" w:hAnsi="Verdana" w:cs="Times New Roman"/>
                <w:b/>
                <w:bCs/>
                <w:color w:val="333333"/>
                <w:sz w:val="15"/>
                <w:szCs w:val="15"/>
              </w:rPr>
              <w:t xml:space="preserve"> a colonoscopy depends on </w:t>
            </w:r>
            <w:r w:rsidR="00C91D80">
              <w:rPr>
                <w:rFonts w:ascii="Verdana" w:eastAsia="Times New Roman" w:hAnsi="Verdana" w:cs="Times New Roman"/>
                <w:b/>
                <w:bCs/>
                <w:color w:val="333333"/>
                <w:sz w:val="15"/>
                <w:szCs w:val="15"/>
              </w:rPr>
              <w:t xml:space="preserve">specific </w:t>
            </w:r>
            <w:r w:rsidRPr="00C63587">
              <w:rPr>
                <w:rFonts w:ascii="Verdana" w:eastAsia="Times New Roman" w:hAnsi="Verdana" w:cs="Times New Roman"/>
                <w:b/>
                <w:bCs/>
                <w:color w:val="333333"/>
                <w:sz w:val="15"/>
                <w:szCs w:val="15"/>
              </w:rPr>
              <w:t>health situation</w:t>
            </w:r>
            <w:r w:rsidR="00C91D80">
              <w:rPr>
                <w:rFonts w:ascii="Verdana" w:eastAsia="Times New Roman" w:hAnsi="Verdana" w:cs="Times New Roman"/>
                <w:b/>
                <w:bCs/>
                <w:color w:val="333333"/>
                <w:sz w:val="15"/>
                <w:szCs w:val="15"/>
              </w:rPr>
              <w:t>s</w:t>
            </w:r>
            <w:r w:rsidRPr="00C63587">
              <w:rPr>
                <w:rFonts w:ascii="Verdana" w:eastAsia="Times New Roman" w:hAnsi="Verdana" w:cs="Times New Roman"/>
                <w:b/>
                <w:bCs/>
                <w:color w:val="333333"/>
                <w:sz w:val="15"/>
                <w:szCs w:val="15"/>
              </w:rPr>
              <w:t xml:space="preserve"> and recommendation of </w:t>
            </w:r>
            <w:r w:rsidR="00C91D80">
              <w:rPr>
                <w:rFonts w:ascii="Verdana" w:eastAsia="Times New Roman" w:hAnsi="Verdana" w:cs="Times New Roman"/>
                <w:b/>
                <w:bCs/>
                <w:color w:val="333333"/>
                <w:sz w:val="15"/>
                <w:szCs w:val="15"/>
              </w:rPr>
              <w:t>the</w:t>
            </w:r>
            <w:r w:rsidRPr="00C63587">
              <w:rPr>
                <w:rFonts w:ascii="Verdana" w:eastAsia="Times New Roman" w:hAnsi="Verdana" w:cs="Times New Roman"/>
                <w:b/>
                <w:bCs/>
                <w:color w:val="333333"/>
                <w:sz w:val="15"/>
                <w:szCs w:val="15"/>
              </w:rPr>
              <w:t xml:space="preserve"> healthcare provider</w:t>
            </w:r>
          </w:p>
        </w:tc>
      </w:tr>
      <w:tr w:rsidR="00C91D80" w:rsidRPr="00C63587" w:rsidTr="003C1E8F">
        <w:trPr>
          <w:tblCellSpacing w:w="15" w:type="dxa"/>
        </w:trPr>
        <w:tc>
          <w:tcPr>
            <w:tcW w:w="0" w:type="auto"/>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hideMark/>
          </w:tcPr>
          <w:p w:rsidR="00A8723C" w:rsidRPr="00C63587" w:rsidRDefault="00A8723C" w:rsidP="003C1E8F">
            <w:pPr>
              <w:spacing w:after="0" w:line="240" w:lineRule="auto"/>
              <w:jc w:val="center"/>
              <w:rPr>
                <w:rFonts w:ascii="Verdana" w:eastAsia="Times New Roman" w:hAnsi="Verdana" w:cs="Times New Roman"/>
                <w:b/>
                <w:bCs/>
                <w:color w:val="333333"/>
                <w:sz w:val="15"/>
                <w:szCs w:val="15"/>
              </w:rPr>
            </w:pPr>
            <w:r w:rsidRPr="00C63587">
              <w:rPr>
                <w:rFonts w:ascii="Verdana" w:eastAsia="Times New Roman" w:hAnsi="Verdana" w:cs="Times New Roman"/>
                <w:b/>
                <w:bCs/>
                <w:color w:val="333333"/>
                <w:sz w:val="15"/>
                <w:szCs w:val="15"/>
              </w:rPr>
              <w:t xml:space="preserve">Screening mammogram (for female members ages 40 and up) </w:t>
            </w:r>
          </w:p>
        </w:tc>
        <w:tc>
          <w:tcPr>
            <w:tcW w:w="0" w:type="auto"/>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hideMark/>
          </w:tcPr>
          <w:p w:rsidR="00A8723C" w:rsidRPr="00C63587" w:rsidRDefault="00A8723C" w:rsidP="003C1E8F">
            <w:pPr>
              <w:spacing w:after="0" w:line="240" w:lineRule="auto"/>
              <w:jc w:val="center"/>
              <w:rPr>
                <w:rFonts w:ascii="Verdana" w:eastAsia="Times New Roman" w:hAnsi="Verdana" w:cs="Times New Roman"/>
                <w:b/>
                <w:bCs/>
                <w:color w:val="333333"/>
                <w:sz w:val="15"/>
                <w:szCs w:val="15"/>
              </w:rPr>
            </w:pPr>
            <w:r w:rsidRPr="00C63587">
              <w:rPr>
                <w:rFonts w:ascii="Verdana" w:eastAsia="Times New Roman" w:hAnsi="Verdana" w:cs="Times New Roman"/>
                <w:b/>
                <w:bCs/>
                <w:color w:val="333333"/>
                <w:sz w:val="15"/>
                <w:szCs w:val="15"/>
              </w:rPr>
              <w:t>X</w:t>
            </w:r>
          </w:p>
        </w:tc>
        <w:tc>
          <w:tcPr>
            <w:tcW w:w="0" w:type="auto"/>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hideMark/>
          </w:tcPr>
          <w:p w:rsidR="00A8723C" w:rsidRPr="00C63587" w:rsidRDefault="00A8723C" w:rsidP="00C91D80">
            <w:pPr>
              <w:spacing w:after="0" w:line="240" w:lineRule="auto"/>
              <w:jc w:val="center"/>
              <w:rPr>
                <w:rFonts w:ascii="Verdana" w:eastAsia="Times New Roman" w:hAnsi="Verdana" w:cs="Times New Roman"/>
                <w:b/>
                <w:bCs/>
                <w:color w:val="333333"/>
                <w:sz w:val="15"/>
                <w:szCs w:val="15"/>
              </w:rPr>
            </w:pPr>
            <w:r w:rsidRPr="00C63587">
              <w:rPr>
                <w:rFonts w:ascii="Verdana" w:eastAsia="Times New Roman" w:hAnsi="Verdana" w:cs="Times New Roman"/>
                <w:b/>
                <w:bCs/>
                <w:color w:val="333333"/>
                <w:sz w:val="15"/>
                <w:szCs w:val="15"/>
              </w:rPr>
              <w:t xml:space="preserve">How often </w:t>
            </w:r>
            <w:r w:rsidR="00C91D80">
              <w:rPr>
                <w:rFonts w:ascii="Verdana" w:eastAsia="Times New Roman" w:hAnsi="Verdana" w:cs="Times New Roman"/>
                <w:b/>
                <w:bCs/>
                <w:color w:val="333333"/>
                <w:sz w:val="15"/>
                <w:szCs w:val="15"/>
              </w:rPr>
              <w:t>a responder</w:t>
            </w:r>
            <w:r w:rsidRPr="00C63587">
              <w:rPr>
                <w:rFonts w:ascii="Verdana" w:eastAsia="Times New Roman" w:hAnsi="Verdana" w:cs="Times New Roman"/>
                <w:b/>
                <w:bCs/>
                <w:color w:val="333333"/>
                <w:sz w:val="15"/>
                <w:szCs w:val="15"/>
              </w:rPr>
              <w:t xml:space="preserve"> receive</w:t>
            </w:r>
            <w:r w:rsidR="00C91D80">
              <w:rPr>
                <w:rFonts w:ascii="Verdana" w:eastAsia="Times New Roman" w:hAnsi="Verdana" w:cs="Times New Roman"/>
                <w:b/>
                <w:bCs/>
                <w:color w:val="333333"/>
                <w:sz w:val="15"/>
                <w:szCs w:val="15"/>
              </w:rPr>
              <w:t>s</w:t>
            </w:r>
            <w:r w:rsidRPr="00C63587">
              <w:rPr>
                <w:rFonts w:ascii="Verdana" w:eastAsia="Times New Roman" w:hAnsi="Verdana" w:cs="Times New Roman"/>
                <w:b/>
                <w:bCs/>
                <w:color w:val="333333"/>
                <w:sz w:val="15"/>
                <w:szCs w:val="15"/>
              </w:rPr>
              <w:t xml:space="preserve"> a mammogram depends on </w:t>
            </w:r>
            <w:r w:rsidR="00C91D80">
              <w:rPr>
                <w:rFonts w:ascii="Verdana" w:eastAsia="Times New Roman" w:hAnsi="Verdana" w:cs="Times New Roman"/>
                <w:b/>
                <w:bCs/>
                <w:color w:val="333333"/>
                <w:sz w:val="15"/>
                <w:szCs w:val="15"/>
              </w:rPr>
              <w:t>specific</w:t>
            </w:r>
            <w:r w:rsidRPr="00C63587">
              <w:rPr>
                <w:rFonts w:ascii="Verdana" w:eastAsia="Times New Roman" w:hAnsi="Verdana" w:cs="Times New Roman"/>
                <w:b/>
                <w:bCs/>
                <w:color w:val="333333"/>
                <w:sz w:val="15"/>
                <w:szCs w:val="15"/>
              </w:rPr>
              <w:t xml:space="preserve"> health situation</w:t>
            </w:r>
            <w:r w:rsidR="00C91D80">
              <w:rPr>
                <w:rFonts w:ascii="Verdana" w:eastAsia="Times New Roman" w:hAnsi="Verdana" w:cs="Times New Roman"/>
                <w:b/>
                <w:bCs/>
                <w:color w:val="333333"/>
                <w:sz w:val="15"/>
                <w:szCs w:val="15"/>
              </w:rPr>
              <w:t>s</w:t>
            </w:r>
            <w:r w:rsidRPr="00C63587">
              <w:rPr>
                <w:rFonts w:ascii="Verdana" w:eastAsia="Times New Roman" w:hAnsi="Verdana" w:cs="Times New Roman"/>
                <w:b/>
                <w:bCs/>
                <w:color w:val="333333"/>
                <w:sz w:val="15"/>
                <w:szCs w:val="15"/>
              </w:rPr>
              <w:t xml:space="preserve"> and recommendation of </w:t>
            </w:r>
            <w:r w:rsidR="00C91D80">
              <w:rPr>
                <w:rFonts w:ascii="Verdana" w:eastAsia="Times New Roman" w:hAnsi="Verdana" w:cs="Times New Roman"/>
                <w:b/>
                <w:bCs/>
                <w:color w:val="333333"/>
                <w:sz w:val="15"/>
                <w:szCs w:val="15"/>
              </w:rPr>
              <w:t>the</w:t>
            </w:r>
            <w:r w:rsidRPr="00C63587">
              <w:rPr>
                <w:rFonts w:ascii="Verdana" w:eastAsia="Times New Roman" w:hAnsi="Verdana" w:cs="Times New Roman"/>
                <w:b/>
                <w:bCs/>
                <w:color w:val="333333"/>
                <w:sz w:val="15"/>
                <w:szCs w:val="15"/>
              </w:rPr>
              <w:t xml:space="preserve"> healthcare provider</w:t>
            </w:r>
          </w:p>
        </w:tc>
      </w:tr>
    </w:tbl>
    <w:p w:rsidR="00A8723C" w:rsidRPr="00C63587" w:rsidRDefault="00A8723C" w:rsidP="00A8723C">
      <w:pPr>
        <w:shd w:val="clear" w:color="auto" w:fill="FFFFFF"/>
        <w:spacing w:after="0" w:line="330" w:lineRule="atLeast"/>
        <w:rPr>
          <w:rFonts w:ascii="Verdana" w:eastAsia="Times New Roman" w:hAnsi="Verdana" w:cs="Times New Roman"/>
          <w:color w:val="333333"/>
          <w:sz w:val="18"/>
          <w:szCs w:val="18"/>
          <w:lang w:val="en"/>
        </w:rPr>
      </w:pPr>
      <w:r w:rsidRPr="00C63587">
        <w:rPr>
          <w:rFonts w:ascii="Verdana" w:eastAsia="Times New Roman" w:hAnsi="Verdana" w:cs="Times New Roman"/>
          <w:color w:val="333333"/>
          <w:sz w:val="18"/>
          <w:szCs w:val="18"/>
          <w:lang w:val="en"/>
        </w:rPr>
        <w:br/>
        <w:t xml:space="preserve">During </w:t>
      </w:r>
      <w:r w:rsidR="00C91D80">
        <w:rPr>
          <w:rFonts w:ascii="Verdana" w:eastAsia="Times New Roman" w:hAnsi="Verdana" w:cs="Times New Roman"/>
          <w:color w:val="333333"/>
          <w:sz w:val="18"/>
          <w:szCs w:val="18"/>
          <w:lang w:val="en"/>
        </w:rPr>
        <w:t>the</w:t>
      </w:r>
      <w:r w:rsidRPr="00C63587">
        <w:rPr>
          <w:rFonts w:ascii="Verdana" w:eastAsia="Times New Roman" w:hAnsi="Verdana" w:cs="Times New Roman"/>
          <w:color w:val="333333"/>
          <w:sz w:val="18"/>
          <w:szCs w:val="18"/>
          <w:lang w:val="en"/>
        </w:rPr>
        <w:t xml:space="preserve"> medical monitoring exam</w:t>
      </w:r>
      <w:r w:rsidR="00C91D80">
        <w:rPr>
          <w:rFonts w:ascii="Verdana" w:eastAsia="Times New Roman" w:hAnsi="Verdana" w:cs="Times New Roman"/>
          <w:color w:val="333333"/>
          <w:sz w:val="18"/>
          <w:szCs w:val="18"/>
          <w:lang w:val="en"/>
        </w:rPr>
        <w:t>, the responder</w:t>
      </w:r>
      <w:r w:rsidRPr="00C63587">
        <w:rPr>
          <w:rFonts w:ascii="Verdana" w:eastAsia="Times New Roman" w:hAnsi="Verdana" w:cs="Times New Roman"/>
          <w:color w:val="333333"/>
          <w:sz w:val="18"/>
          <w:szCs w:val="18"/>
          <w:lang w:val="en"/>
        </w:rPr>
        <w:t xml:space="preserve"> will meet with a WTC Health Program physician who will examine </w:t>
      </w:r>
      <w:r w:rsidR="00C91D80">
        <w:rPr>
          <w:rFonts w:ascii="Verdana" w:eastAsia="Times New Roman" w:hAnsi="Verdana" w:cs="Times New Roman"/>
          <w:color w:val="333333"/>
          <w:sz w:val="18"/>
          <w:szCs w:val="18"/>
          <w:lang w:val="en"/>
        </w:rPr>
        <w:t>the responder</w:t>
      </w:r>
      <w:r w:rsidRPr="00C63587">
        <w:rPr>
          <w:rFonts w:ascii="Verdana" w:eastAsia="Times New Roman" w:hAnsi="Verdana" w:cs="Times New Roman"/>
          <w:color w:val="333333"/>
          <w:sz w:val="18"/>
          <w:szCs w:val="18"/>
          <w:lang w:val="en"/>
        </w:rPr>
        <w:t xml:space="preserve"> to see if </w:t>
      </w:r>
      <w:r w:rsidR="00C91D80">
        <w:rPr>
          <w:rFonts w:ascii="Verdana" w:eastAsia="Times New Roman" w:hAnsi="Verdana" w:cs="Times New Roman"/>
          <w:color w:val="333333"/>
          <w:sz w:val="18"/>
          <w:szCs w:val="18"/>
          <w:lang w:val="en"/>
        </w:rPr>
        <w:t>he/she</w:t>
      </w:r>
      <w:r w:rsidRPr="00C63587">
        <w:rPr>
          <w:rFonts w:ascii="Verdana" w:eastAsia="Times New Roman" w:hAnsi="Verdana" w:cs="Times New Roman"/>
          <w:color w:val="333333"/>
          <w:sz w:val="18"/>
          <w:szCs w:val="18"/>
          <w:lang w:val="en"/>
        </w:rPr>
        <w:t xml:space="preserve"> might have any health conditions related to </w:t>
      </w:r>
      <w:r w:rsidR="00C91D80">
        <w:rPr>
          <w:rFonts w:ascii="Verdana" w:eastAsia="Times New Roman" w:hAnsi="Verdana" w:cs="Times New Roman"/>
          <w:color w:val="333333"/>
          <w:sz w:val="18"/>
          <w:szCs w:val="18"/>
          <w:lang w:val="en"/>
        </w:rPr>
        <w:t>his/her</w:t>
      </w:r>
      <w:r w:rsidRPr="00C63587">
        <w:rPr>
          <w:rFonts w:ascii="Verdana" w:eastAsia="Times New Roman" w:hAnsi="Verdana" w:cs="Times New Roman"/>
          <w:color w:val="333333"/>
          <w:sz w:val="18"/>
          <w:szCs w:val="18"/>
          <w:lang w:val="en"/>
        </w:rPr>
        <w:t xml:space="preserve"> 9/11 exposures. Based on th</w:t>
      </w:r>
      <w:r w:rsidR="00D3588C">
        <w:rPr>
          <w:rFonts w:ascii="Verdana" w:eastAsia="Times New Roman" w:hAnsi="Verdana" w:cs="Times New Roman"/>
          <w:color w:val="333333"/>
          <w:sz w:val="18"/>
          <w:szCs w:val="18"/>
          <w:lang w:val="en"/>
        </w:rPr>
        <w:t>e medical monitoring exam</w:t>
      </w:r>
      <w:r w:rsidRPr="00C63587">
        <w:rPr>
          <w:rFonts w:ascii="Verdana" w:eastAsia="Times New Roman" w:hAnsi="Verdana" w:cs="Times New Roman"/>
          <w:color w:val="333333"/>
          <w:sz w:val="18"/>
          <w:szCs w:val="18"/>
          <w:lang w:val="en"/>
        </w:rPr>
        <w:t>, there are three possible outcomes</w:t>
      </w:r>
      <w:r w:rsidR="00D3588C">
        <w:rPr>
          <w:rFonts w:ascii="Verdana" w:eastAsia="Times New Roman" w:hAnsi="Verdana" w:cs="Times New Roman"/>
          <w:color w:val="333333"/>
          <w:sz w:val="18"/>
          <w:szCs w:val="18"/>
          <w:lang w:val="en"/>
        </w:rPr>
        <w:t>:</w:t>
      </w:r>
      <w:r w:rsidRPr="00C63587">
        <w:rPr>
          <w:rFonts w:ascii="Verdana" w:eastAsia="Times New Roman" w:hAnsi="Verdana" w:cs="Times New Roman"/>
          <w:color w:val="333333"/>
          <w:sz w:val="18"/>
          <w:szCs w:val="18"/>
          <w:lang w:val="en"/>
        </w:rPr>
        <w:t xml:space="preserve"> </w:t>
      </w:r>
    </w:p>
    <w:p w:rsidR="00A8723C" w:rsidRPr="00C63587" w:rsidRDefault="00A8723C" w:rsidP="00A8723C">
      <w:pPr>
        <w:shd w:val="clear" w:color="auto" w:fill="FFFFFF"/>
        <w:spacing w:after="0" w:line="330" w:lineRule="atLeast"/>
        <w:ind w:left="960"/>
        <w:rPr>
          <w:rFonts w:ascii="Verdana" w:eastAsia="Times New Roman" w:hAnsi="Verdana" w:cs="Times New Roman"/>
          <w:color w:val="333333"/>
          <w:sz w:val="18"/>
          <w:szCs w:val="18"/>
          <w:lang w:val="en"/>
        </w:rPr>
      </w:pPr>
    </w:p>
    <w:p w:rsidR="00A8723C" w:rsidRPr="00C63587" w:rsidRDefault="00A8723C" w:rsidP="00A8723C">
      <w:pPr>
        <w:numPr>
          <w:ilvl w:val="0"/>
          <w:numId w:val="3"/>
        </w:numPr>
        <w:shd w:val="clear" w:color="auto" w:fill="FFFFFF"/>
        <w:spacing w:before="100" w:beforeAutospacing="1" w:after="100" w:afterAutospacing="1" w:line="330" w:lineRule="atLeast"/>
        <w:ind w:left="960"/>
        <w:rPr>
          <w:rFonts w:ascii="Verdana" w:eastAsia="Times New Roman" w:hAnsi="Verdana" w:cs="Times New Roman"/>
          <w:color w:val="333333"/>
          <w:sz w:val="18"/>
          <w:szCs w:val="18"/>
          <w:lang w:val="en"/>
        </w:rPr>
      </w:pPr>
      <w:r w:rsidRPr="00C63587">
        <w:rPr>
          <w:rFonts w:ascii="Verdana" w:eastAsia="Times New Roman" w:hAnsi="Verdana" w:cs="Times New Roman"/>
          <w:b/>
          <w:bCs/>
          <w:color w:val="333333"/>
          <w:sz w:val="18"/>
          <w:szCs w:val="18"/>
          <w:lang w:val="en"/>
        </w:rPr>
        <w:t xml:space="preserve">The WTC Health Program physician </w:t>
      </w:r>
      <w:r w:rsidR="00C91D80">
        <w:rPr>
          <w:rFonts w:ascii="Verdana" w:eastAsia="Times New Roman" w:hAnsi="Verdana" w:cs="Times New Roman"/>
          <w:b/>
          <w:bCs/>
          <w:color w:val="333333"/>
          <w:sz w:val="18"/>
          <w:szCs w:val="18"/>
          <w:lang w:val="en"/>
        </w:rPr>
        <w:t xml:space="preserve">does not find any </w:t>
      </w:r>
      <w:r w:rsidRPr="00C63587">
        <w:rPr>
          <w:rFonts w:ascii="Verdana" w:eastAsia="Times New Roman" w:hAnsi="Verdana" w:cs="Times New Roman"/>
          <w:b/>
          <w:bCs/>
          <w:color w:val="333333"/>
          <w:sz w:val="18"/>
          <w:szCs w:val="18"/>
          <w:lang w:val="en"/>
        </w:rPr>
        <w:t xml:space="preserve">symptoms that are related to </w:t>
      </w:r>
      <w:r w:rsidR="00C91D80">
        <w:rPr>
          <w:rFonts w:ascii="Verdana" w:eastAsia="Times New Roman" w:hAnsi="Verdana" w:cs="Times New Roman"/>
          <w:b/>
          <w:bCs/>
          <w:color w:val="333333"/>
          <w:sz w:val="18"/>
          <w:szCs w:val="18"/>
          <w:lang w:val="en"/>
        </w:rPr>
        <w:t xml:space="preserve">the responder’s </w:t>
      </w:r>
      <w:r w:rsidRPr="00C63587">
        <w:rPr>
          <w:rFonts w:ascii="Verdana" w:eastAsia="Times New Roman" w:hAnsi="Verdana" w:cs="Times New Roman"/>
          <w:b/>
          <w:bCs/>
          <w:color w:val="333333"/>
          <w:sz w:val="18"/>
          <w:szCs w:val="18"/>
          <w:lang w:val="en"/>
        </w:rPr>
        <w:t>9/11 exposures</w:t>
      </w:r>
      <w:r w:rsidRPr="00C63587">
        <w:rPr>
          <w:rFonts w:ascii="Verdana" w:eastAsia="Times New Roman" w:hAnsi="Verdana" w:cs="Times New Roman"/>
          <w:color w:val="333333"/>
          <w:sz w:val="18"/>
          <w:szCs w:val="18"/>
          <w:lang w:val="en"/>
        </w:rPr>
        <w:t xml:space="preserve">. These exams help track </w:t>
      </w:r>
      <w:r w:rsidR="00C91D80">
        <w:rPr>
          <w:rFonts w:ascii="Verdana" w:eastAsia="Times New Roman" w:hAnsi="Verdana" w:cs="Times New Roman"/>
          <w:color w:val="333333"/>
          <w:sz w:val="18"/>
          <w:szCs w:val="18"/>
          <w:lang w:val="en"/>
        </w:rPr>
        <w:t xml:space="preserve">the responder’s </w:t>
      </w:r>
      <w:r w:rsidRPr="00C63587">
        <w:rPr>
          <w:rFonts w:ascii="Verdana" w:eastAsia="Times New Roman" w:hAnsi="Verdana" w:cs="Times New Roman"/>
          <w:color w:val="333333"/>
          <w:sz w:val="18"/>
          <w:szCs w:val="18"/>
          <w:lang w:val="en"/>
        </w:rPr>
        <w:t xml:space="preserve">health over time, and contribute to our understanding of how 9/11 affected WTC responders. As we learn more, we can develop better treatment approaches for WTC responders and improve future disaster response. </w:t>
      </w:r>
      <w:r w:rsidRPr="00C63587">
        <w:rPr>
          <w:rFonts w:ascii="Verdana" w:eastAsia="Times New Roman" w:hAnsi="Verdana" w:cs="Times New Roman"/>
          <w:color w:val="333333"/>
          <w:sz w:val="18"/>
          <w:szCs w:val="18"/>
          <w:lang w:val="en"/>
        </w:rPr>
        <w:lastRenderedPageBreak/>
        <w:t xml:space="preserve">The WTC Health Program physician will encourage </w:t>
      </w:r>
      <w:r w:rsidR="00C91D80">
        <w:rPr>
          <w:rFonts w:ascii="Verdana" w:eastAsia="Times New Roman" w:hAnsi="Verdana" w:cs="Times New Roman"/>
          <w:color w:val="333333"/>
          <w:sz w:val="18"/>
          <w:szCs w:val="18"/>
          <w:lang w:val="en"/>
        </w:rPr>
        <w:t xml:space="preserve">the responder </w:t>
      </w:r>
      <w:r w:rsidRPr="00C63587">
        <w:rPr>
          <w:rFonts w:ascii="Verdana" w:eastAsia="Times New Roman" w:hAnsi="Verdana" w:cs="Times New Roman"/>
          <w:color w:val="333333"/>
          <w:sz w:val="18"/>
          <w:szCs w:val="18"/>
          <w:lang w:val="en"/>
        </w:rPr>
        <w:t xml:space="preserve">to return in one year for </w:t>
      </w:r>
      <w:r w:rsidR="00C91D80">
        <w:rPr>
          <w:rFonts w:ascii="Verdana" w:eastAsia="Times New Roman" w:hAnsi="Verdana" w:cs="Times New Roman"/>
          <w:color w:val="333333"/>
          <w:sz w:val="18"/>
          <w:szCs w:val="18"/>
          <w:lang w:val="en"/>
        </w:rPr>
        <w:t xml:space="preserve">an </w:t>
      </w:r>
      <w:r w:rsidRPr="00C63587">
        <w:rPr>
          <w:rFonts w:ascii="Verdana" w:eastAsia="Times New Roman" w:hAnsi="Verdana" w:cs="Times New Roman"/>
          <w:color w:val="333333"/>
          <w:sz w:val="18"/>
          <w:szCs w:val="18"/>
          <w:lang w:val="en"/>
        </w:rPr>
        <w:t xml:space="preserve">annual medical monitoring exam. </w:t>
      </w:r>
    </w:p>
    <w:p w:rsidR="00A8723C" w:rsidRPr="00C63587" w:rsidRDefault="00C91D80" w:rsidP="00A8723C">
      <w:pPr>
        <w:numPr>
          <w:ilvl w:val="0"/>
          <w:numId w:val="3"/>
        </w:numPr>
        <w:shd w:val="clear" w:color="auto" w:fill="FFFFFF"/>
        <w:spacing w:before="100" w:beforeAutospacing="1" w:after="100" w:afterAutospacing="1" w:line="330" w:lineRule="atLeast"/>
        <w:ind w:left="960"/>
        <w:rPr>
          <w:rFonts w:ascii="Verdana" w:eastAsia="Times New Roman" w:hAnsi="Verdana" w:cs="Times New Roman"/>
          <w:color w:val="333333"/>
          <w:sz w:val="18"/>
          <w:szCs w:val="18"/>
          <w:lang w:val="en"/>
        </w:rPr>
      </w:pPr>
      <w:r>
        <w:rPr>
          <w:rFonts w:ascii="Verdana" w:eastAsia="Times New Roman" w:hAnsi="Verdana" w:cs="Times New Roman"/>
          <w:b/>
          <w:bCs/>
          <w:color w:val="333333"/>
          <w:sz w:val="18"/>
          <w:szCs w:val="18"/>
          <w:lang w:val="en"/>
        </w:rPr>
        <w:t>The</w:t>
      </w:r>
      <w:r w:rsidR="00A8723C" w:rsidRPr="00C63587">
        <w:rPr>
          <w:rFonts w:ascii="Verdana" w:eastAsia="Times New Roman" w:hAnsi="Verdana" w:cs="Times New Roman"/>
          <w:b/>
          <w:bCs/>
          <w:color w:val="333333"/>
          <w:sz w:val="18"/>
          <w:szCs w:val="18"/>
          <w:lang w:val="en"/>
        </w:rPr>
        <w:t xml:space="preserve"> WTC Health Program physician </w:t>
      </w:r>
      <w:r>
        <w:rPr>
          <w:rFonts w:ascii="Verdana" w:eastAsia="Times New Roman" w:hAnsi="Verdana" w:cs="Times New Roman"/>
          <w:b/>
          <w:bCs/>
          <w:color w:val="333333"/>
          <w:sz w:val="18"/>
          <w:szCs w:val="18"/>
          <w:lang w:val="en"/>
        </w:rPr>
        <w:t>determines the responder has</w:t>
      </w:r>
      <w:r w:rsidR="00A8723C" w:rsidRPr="00C63587">
        <w:rPr>
          <w:rFonts w:ascii="Verdana" w:eastAsia="Times New Roman" w:hAnsi="Verdana" w:cs="Times New Roman"/>
          <w:b/>
          <w:bCs/>
          <w:color w:val="333333"/>
          <w:sz w:val="18"/>
          <w:szCs w:val="18"/>
          <w:lang w:val="en"/>
        </w:rPr>
        <w:t xml:space="preserve"> symptoms that could be related to 9/11 exposures, but more information is needed to determine if </w:t>
      </w:r>
      <w:r>
        <w:rPr>
          <w:rFonts w:ascii="Verdana" w:eastAsia="Times New Roman" w:hAnsi="Verdana" w:cs="Times New Roman"/>
          <w:b/>
          <w:bCs/>
          <w:color w:val="333333"/>
          <w:sz w:val="18"/>
          <w:szCs w:val="18"/>
          <w:lang w:val="en"/>
        </w:rPr>
        <w:t>the responder has</w:t>
      </w:r>
      <w:r w:rsidR="00A8723C" w:rsidRPr="00C63587">
        <w:rPr>
          <w:rFonts w:ascii="Verdana" w:eastAsia="Times New Roman" w:hAnsi="Verdana" w:cs="Times New Roman"/>
          <w:b/>
          <w:bCs/>
          <w:color w:val="333333"/>
          <w:sz w:val="18"/>
          <w:szCs w:val="18"/>
          <w:lang w:val="en"/>
        </w:rPr>
        <w:t xml:space="preserve"> a health condition related to 9/11 exposures.</w:t>
      </w:r>
      <w:r w:rsidR="00A8723C" w:rsidRPr="00C63587">
        <w:rPr>
          <w:rFonts w:ascii="Verdana" w:eastAsia="Times New Roman" w:hAnsi="Verdana" w:cs="Times New Roman"/>
          <w:color w:val="333333"/>
          <w:sz w:val="18"/>
          <w:szCs w:val="18"/>
          <w:lang w:val="en"/>
        </w:rPr>
        <w:t xml:space="preserve"> The WTC Health Program physician will advise </w:t>
      </w:r>
      <w:r>
        <w:rPr>
          <w:rFonts w:ascii="Verdana" w:eastAsia="Times New Roman" w:hAnsi="Verdana" w:cs="Times New Roman"/>
          <w:color w:val="333333"/>
          <w:sz w:val="18"/>
          <w:szCs w:val="18"/>
          <w:lang w:val="en"/>
        </w:rPr>
        <w:t>the responder</w:t>
      </w:r>
      <w:r w:rsidR="00A8723C" w:rsidRPr="00C63587">
        <w:rPr>
          <w:rFonts w:ascii="Verdana" w:eastAsia="Times New Roman" w:hAnsi="Verdana" w:cs="Times New Roman"/>
          <w:color w:val="333333"/>
          <w:sz w:val="18"/>
          <w:szCs w:val="18"/>
          <w:lang w:val="en"/>
        </w:rPr>
        <w:t xml:space="preserve"> on any follow-up medical appointments, testing, or procedures that </w:t>
      </w:r>
      <w:r>
        <w:rPr>
          <w:rFonts w:ascii="Verdana" w:eastAsia="Times New Roman" w:hAnsi="Verdana" w:cs="Times New Roman"/>
          <w:color w:val="333333"/>
          <w:sz w:val="18"/>
          <w:szCs w:val="18"/>
          <w:lang w:val="en"/>
        </w:rPr>
        <w:t>are</w:t>
      </w:r>
      <w:r w:rsidR="00A8723C" w:rsidRPr="00C63587">
        <w:rPr>
          <w:rFonts w:ascii="Verdana" w:eastAsia="Times New Roman" w:hAnsi="Verdana" w:cs="Times New Roman"/>
          <w:color w:val="333333"/>
          <w:sz w:val="18"/>
          <w:szCs w:val="18"/>
          <w:lang w:val="en"/>
        </w:rPr>
        <w:t xml:space="preserve"> need</w:t>
      </w:r>
      <w:r>
        <w:rPr>
          <w:rFonts w:ascii="Verdana" w:eastAsia="Times New Roman" w:hAnsi="Verdana" w:cs="Times New Roman"/>
          <w:color w:val="333333"/>
          <w:sz w:val="18"/>
          <w:szCs w:val="18"/>
          <w:lang w:val="en"/>
        </w:rPr>
        <w:t>ed</w:t>
      </w:r>
      <w:r w:rsidR="00A8723C" w:rsidRPr="00C63587">
        <w:rPr>
          <w:rFonts w:ascii="Verdana" w:eastAsia="Times New Roman" w:hAnsi="Verdana" w:cs="Times New Roman"/>
          <w:color w:val="333333"/>
          <w:sz w:val="18"/>
          <w:szCs w:val="18"/>
          <w:lang w:val="en"/>
        </w:rPr>
        <w:t xml:space="preserve"> in order to find out if </w:t>
      </w:r>
      <w:r>
        <w:rPr>
          <w:rFonts w:ascii="Verdana" w:eastAsia="Times New Roman" w:hAnsi="Verdana" w:cs="Times New Roman"/>
          <w:color w:val="333333"/>
          <w:sz w:val="18"/>
          <w:szCs w:val="18"/>
          <w:lang w:val="en"/>
        </w:rPr>
        <w:t>the responder has a</w:t>
      </w:r>
      <w:r w:rsidR="00A8723C" w:rsidRPr="00C63587">
        <w:rPr>
          <w:rFonts w:ascii="Verdana" w:eastAsia="Times New Roman" w:hAnsi="Verdana" w:cs="Times New Roman"/>
          <w:color w:val="333333"/>
          <w:sz w:val="18"/>
          <w:szCs w:val="18"/>
          <w:lang w:val="en"/>
        </w:rPr>
        <w:t xml:space="preserve"> health condition related to 9/11 exposures. The WTC Health Program physician will also encourage </w:t>
      </w:r>
      <w:r>
        <w:rPr>
          <w:rFonts w:ascii="Verdana" w:eastAsia="Times New Roman" w:hAnsi="Verdana" w:cs="Times New Roman"/>
          <w:color w:val="333333"/>
          <w:sz w:val="18"/>
          <w:szCs w:val="18"/>
          <w:lang w:val="en"/>
        </w:rPr>
        <w:t xml:space="preserve">the responder </w:t>
      </w:r>
      <w:r w:rsidR="00A8723C" w:rsidRPr="00C63587">
        <w:rPr>
          <w:rFonts w:ascii="Verdana" w:eastAsia="Times New Roman" w:hAnsi="Verdana" w:cs="Times New Roman"/>
          <w:color w:val="333333"/>
          <w:sz w:val="18"/>
          <w:szCs w:val="18"/>
          <w:lang w:val="en"/>
        </w:rPr>
        <w:t xml:space="preserve">to return in one year for </w:t>
      </w:r>
      <w:r>
        <w:rPr>
          <w:rFonts w:ascii="Verdana" w:eastAsia="Times New Roman" w:hAnsi="Verdana" w:cs="Times New Roman"/>
          <w:color w:val="333333"/>
          <w:sz w:val="18"/>
          <w:szCs w:val="18"/>
          <w:lang w:val="en"/>
        </w:rPr>
        <w:t>an</w:t>
      </w:r>
      <w:r w:rsidR="00A8723C" w:rsidRPr="00C63587">
        <w:rPr>
          <w:rFonts w:ascii="Verdana" w:eastAsia="Times New Roman" w:hAnsi="Verdana" w:cs="Times New Roman"/>
          <w:color w:val="333333"/>
          <w:sz w:val="18"/>
          <w:szCs w:val="18"/>
          <w:lang w:val="en"/>
        </w:rPr>
        <w:t xml:space="preserve"> annual medical monitoring exam. </w:t>
      </w:r>
    </w:p>
    <w:p w:rsidR="00A8723C" w:rsidRPr="009764AE" w:rsidRDefault="00C91D80" w:rsidP="00A8723C">
      <w:pPr>
        <w:numPr>
          <w:ilvl w:val="0"/>
          <w:numId w:val="3"/>
        </w:numPr>
        <w:shd w:val="clear" w:color="auto" w:fill="FFFFFF"/>
        <w:spacing w:before="100" w:beforeAutospacing="1" w:after="100" w:afterAutospacing="1" w:line="330" w:lineRule="atLeast"/>
        <w:ind w:left="960"/>
        <w:rPr>
          <w:rFonts w:ascii="Verdana" w:eastAsia="Times New Roman" w:hAnsi="Verdana" w:cs="Times New Roman"/>
          <w:sz w:val="18"/>
          <w:szCs w:val="18"/>
          <w:lang w:val="en"/>
        </w:rPr>
      </w:pPr>
      <w:r>
        <w:rPr>
          <w:rFonts w:ascii="Verdana" w:eastAsia="Times New Roman" w:hAnsi="Verdana" w:cs="Times New Roman"/>
          <w:b/>
          <w:bCs/>
          <w:color w:val="333333"/>
          <w:sz w:val="18"/>
          <w:szCs w:val="18"/>
          <w:lang w:val="en"/>
        </w:rPr>
        <w:t>The</w:t>
      </w:r>
      <w:r w:rsidR="00A8723C" w:rsidRPr="00C63587">
        <w:rPr>
          <w:rFonts w:ascii="Verdana" w:eastAsia="Times New Roman" w:hAnsi="Verdana" w:cs="Times New Roman"/>
          <w:b/>
          <w:bCs/>
          <w:color w:val="333333"/>
          <w:sz w:val="18"/>
          <w:szCs w:val="18"/>
          <w:lang w:val="en"/>
        </w:rPr>
        <w:t xml:space="preserve"> WTC Health Program physician </w:t>
      </w:r>
      <w:r w:rsidR="00D3588C">
        <w:rPr>
          <w:rFonts w:ascii="Verdana" w:eastAsia="Times New Roman" w:hAnsi="Verdana" w:cs="Times New Roman"/>
          <w:b/>
          <w:bCs/>
          <w:color w:val="333333"/>
          <w:sz w:val="18"/>
          <w:szCs w:val="18"/>
          <w:lang w:val="en"/>
        </w:rPr>
        <w:t>determines the responder has</w:t>
      </w:r>
      <w:r w:rsidR="00A8723C" w:rsidRPr="00C63587">
        <w:rPr>
          <w:rFonts w:ascii="Verdana" w:eastAsia="Times New Roman" w:hAnsi="Verdana" w:cs="Times New Roman"/>
          <w:b/>
          <w:bCs/>
          <w:color w:val="333333"/>
          <w:sz w:val="18"/>
          <w:szCs w:val="18"/>
          <w:lang w:val="en"/>
        </w:rPr>
        <w:t xml:space="preserve"> one or more health conditions that are covered by the Program.</w:t>
      </w:r>
      <w:r w:rsidR="00A8723C" w:rsidRPr="00C63587">
        <w:rPr>
          <w:rFonts w:ascii="Verdana" w:eastAsia="Times New Roman" w:hAnsi="Verdana" w:cs="Times New Roman"/>
          <w:color w:val="333333"/>
          <w:sz w:val="18"/>
          <w:szCs w:val="18"/>
          <w:lang w:val="en"/>
        </w:rPr>
        <w:t xml:space="preserve"> The Program covers a specific list of health conditions (see section entitled "WTC-Related Health Conditions Covered by the Program”). If </w:t>
      </w:r>
      <w:r w:rsidR="00D3588C">
        <w:rPr>
          <w:rFonts w:ascii="Verdana" w:eastAsia="Times New Roman" w:hAnsi="Verdana" w:cs="Times New Roman"/>
          <w:color w:val="333333"/>
          <w:sz w:val="18"/>
          <w:szCs w:val="18"/>
          <w:lang w:val="en"/>
        </w:rPr>
        <w:t>the</w:t>
      </w:r>
      <w:r w:rsidR="00A8723C" w:rsidRPr="00C63587">
        <w:rPr>
          <w:rFonts w:ascii="Verdana" w:eastAsia="Times New Roman" w:hAnsi="Verdana" w:cs="Times New Roman"/>
          <w:color w:val="333333"/>
          <w:sz w:val="18"/>
          <w:szCs w:val="18"/>
          <w:lang w:val="en"/>
        </w:rPr>
        <w:t xml:space="preserve"> WTC Health Program physician determines that </w:t>
      </w:r>
      <w:r w:rsidR="00D3588C">
        <w:rPr>
          <w:rFonts w:ascii="Verdana" w:eastAsia="Times New Roman" w:hAnsi="Verdana" w:cs="Times New Roman"/>
          <w:color w:val="333333"/>
          <w:sz w:val="18"/>
          <w:szCs w:val="18"/>
          <w:lang w:val="en"/>
        </w:rPr>
        <w:t>a responder has a</w:t>
      </w:r>
      <w:r w:rsidR="00A8723C" w:rsidRPr="00C63587">
        <w:rPr>
          <w:rFonts w:ascii="Verdana" w:eastAsia="Times New Roman" w:hAnsi="Verdana" w:cs="Times New Roman"/>
          <w:color w:val="333333"/>
          <w:sz w:val="18"/>
          <w:szCs w:val="18"/>
          <w:lang w:val="en"/>
        </w:rPr>
        <w:t xml:space="preserve"> health condition on the list of covered health conditions and that 9/11 exposures are substantially likely to have been a significant factor in aggravating, contributing to, or causing </w:t>
      </w:r>
      <w:r w:rsidR="00D3588C">
        <w:rPr>
          <w:rFonts w:ascii="Verdana" w:eastAsia="Times New Roman" w:hAnsi="Verdana" w:cs="Times New Roman"/>
          <w:color w:val="333333"/>
          <w:sz w:val="18"/>
          <w:szCs w:val="18"/>
          <w:lang w:val="en"/>
        </w:rPr>
        <w:t>the</w:t>
      </w:r>
      <w:r w:rsidR="00A8723C" w:rsidRPr="00C63587">
        <w:rPr>
          <w:rFonts w:ascii="Verdana" w:eastAsia="Times New Roman" w:hAnsi="Verdana" w:cs="Times New Roman"/>
          <w:color w:val="333333"/>
          <w:sz w:val="18"/>
          <w:szCs w:val="18"/>
          <w:lang w:val="en"/>
        </w:rPr>
        <w:t xml:space="preserve"> health conditions, then the WTC Health Program physician will request certification of </w:t>
      </w:r>
      <w:r w:rsidR="00F12B54">
        <w:rPr>
          <w:rFonts w:ascii="Verdana" w:eastAsia="Times New Roman" w:hAnsi="Verdana" w:cs="Times New Roman"/>
          <w:color w:val="333333"/>
          <w:sz w:val="18"/>
          <w:szCs w:val="18"/>
          <w:lang w:val="en"/>
        </w:rPr>
        <w:t>the member’s</w:t>
      </w:r>
      <w:r w:rsidR="00A8723C" w:rsidRPr="00C63587">
        <w:rPr>
          <w:rFonts w:ascii="Verdana" w:eastAsia="Times New Roman" w:hAnsi="Verdana" w:cs="Times New Roman"/>
          <w:color w:val="333333"/>
          <w:sz w:val="18"/>
          <w:szCs w:val="18"/>
          <w:lang w:val="en"/>
        </w:rPr>
        <w:t xml:space="preserve"> condition</w:t>
      </w:r>
      <w:r w:rsidR="00F12B54">
        <w:rPr>
          <w:rFonts w:ascii="Verdana" w:eastAsia="Times New Roman" w:hAnsi="Verdana" w:cs="Times New Roman"/>
          <w:color w:val="333333"/>
          <w:sz w:val="18"/>
          <w:szCs w:val="18"/>
          <w:lang w:val="en"/>
        </w:rPr>
        <w:t>(</w:t>
      </w:r>
      <w:r w:rsidR="00A8723C" w:rsidRPr="00C63587">
        <w:rPr>
          <w:rFonts w:ascii="Verdana" w:eastAsia="Times New Roman" w:hAnsi="Verdana" w:cs="Times New Roman"/>
          <w:color w:val="333333"/>
          <w:sz w:val="18"/>
          <w:szCs w:val="18"/>
          <w:lang w:val="en"/>
        </w:rPr>
        <w:t>s</w:t>
      </w:r>
      <w:r w:rsidR="00F12B54">
        <w:rPr>
          <w:rFonts w:ascii="Verdana" w:eastAsia="Times New Roman" w:hAnsi="Verdana" w:cs="Times New Roman"/>
          <w:color w:val="333333"/>
          <w:sz w:val="18"/>
          <w:szCs w:val="18"/>
          <w:lang w:val="en"/>
        </w:rPr>
        <w:t>)</w:t>
      </w:r>
      <w:r w:rsidR="00A8723C" w:rsidRPr="00C63587">
        <w:rPr>
          <w:rFonts w:ascii="Verdana" w:eastAsia="Times New Roman" w:hAnsi="Verdana" w:cs="Times New Roman"/>
          <w:color w:val="333333"/>
          <w:sz w:val="18"/>
          <w:szCs w:val="18"/>
          <w:lang w:val="en"/>
        </w:rPr>
        <w:t xml:space="preserve"> from the </w:t>
      </w:r>
      <w:r w:rsidR="00146DAA" w:rsidRPr="00C63587">
        <w:rPr>
          <w:rFonts w:ascii="Verdana" w:eastAsia="Times New Roman" w:hAnsi="Verdana" w:cs="Times New Roman"/>
          <w:sz w:val="18"/>
          <w:szCs w:val="18"/>
          <w:lang w:val="en"/>
        </w:rPr>
        <w:t>WTC Health Program Administrator</w:t>
      </w:r>
      <w:r w:rsidR="00A8723C" w:rsidRPr="00C63587">
        <w:rPr>
          <w:rFonts w:ascii="Verdana" w:eastAsia="Times New Roman" w:hAnsi="Verdana" w:cs="Times New Roman"/>
          <w:color w:val="333333"/>
          <w:sz w:val="18"/>
          <w:szCs w:val="18"/>
          <w:lang w:val="en"/>
        </w:rPr>
        <w:t xml:space="preserve">. </w:t>
      </w:r>
      <w:r w:rsidR="00D3588C">
        <w:rPr>
          <w:rFonts w:ascii="Verdana" w:eastAsia="Times New Roman" w:hAnsi="Verdana" w:cs="Times New Roman"/>
          <w:color w:val="333333"/>
          <w:sz w:val="18"/>
          <w:szCs w:val="18"/>
          <w:lang w:val="en"/>
        </w:rPr>
        <w:t>The WTC Health Program covers treatment for certified health conditions.</w:t>
      </w:r>
      <w:r w:rsidR="00A8723C" w:rsidRPr="00C63587">
        <w:rPr>
          <w:rFonts w:ascii="Verdana" w:eastAsia="Times New Roman" w:hAnsi="Verdana" w:cs="Times New Roman"/>
          <w:color w:val="333333"/>
          <w:sz w:val="18"/>
          <w:szCs w:val="18"/>
          <w:lang w:val="en"/>
        </w:rPr>
        <w:t xml:space="preserve"> </w:t>
      </w:r>
      <w:r w:rsidR="00D3588C" w:rsidRPr="00C63587">
        <w:rPr>
          <w:rFonts w:ascii="Verdana" w:eastAsia="Times New Roman" w:hAnsi="Verdana" w:cs="Times New Roman"/>
          <w:color w:val="333333"/>
          <w:sz w:val="18"/>
          <w:szCs w:val="18"/>
          <w:lang w:val="en"/>
        </w:rPr>
        <w:t xml:space="preserve">The WTC Health Program physician will also encourage </w:t>
      </w:r>
      <w:r w:rsidR="00D3588C">
        <w:rPr>
          <w:rFonts w:ascii="Verdana" w:eastAsia="Times New Roman" w:hAnsi="Verdana" w:cs="Times New Roman"/>
          <w:color w:val="333333"/>
          <w:sz w:val="18"/>
          <w:szCs w:val="18"/>
          <w:lang w:val="en"/>
        </w:rPr>
        <w:t xml:space="preserve">the responder </w:t>
      </w:r>
      <w:r w:rsidR="00D3588C" w:rsidRPr="00C63587">
        <w:rPr>
          <w:rFonts w:ascii="Verdana" w:eastAsia="Times New Roman" w:hAnsi="Verdana" w:cs="Times New Roman"/>
          <w:color w:val="333333"/>
          <w:sz w:val="18"/>
          <w:szCs w:val="18"/>
          <w:lang w:val="en"/>
        </w:rPr>
        <w:t xml:space="preserve">to return in one year for </w:t>
      </w:r>
      <w:r w:rsidR="00D3588C">
        <w:rPr>
          <w:rFonts w:ascii="Verdana" w:eastAsia="Times New Roman" w:hAnsi="Verdana" w:cs="Times New Roman"/>
          <w:color w:val="333333"/>
          <w:sz w:val="18"/>
          <w:szCs w:val="18"/>
          <w:lang w:val="en"/>
        </w:rPr>
        <w:t>an</w:t>
      </w:r>
      <w:r w:rsidR="00D3588C" w:rsidRPr="00C63587">
        <w:rPr>
          <w:rFonts w:ascii="Verdana" w:eastAsia="Times New Roman" w:hAnsi="Verdana" w:cs="Times New Roman"/>
          <w:color w:val="333333"/>
          <w:sz w:val="18"/>
          <w:szCs w:val="18"/>
          <w:lang w:val="en"/>
        </w:rPr>
        <w:t xml:space="preserve"> </w:t>
      </w:r>
      <w:r w:rsidR="00D3588C" w:rsidRPr="009764AE">
        <w:rPr>
          <w:rFonts w:ascii="Verdana" w:eastAsia="Times New Roman" w:hAnsi="Verdana" w:cs="Times New Roman"/>
          <w:sz w:val="18"/>
          <w:szCs w:val="18"/>
          <w:lang w:val="en"/>
        </w:rPr>
        <w:t>annual medical monitoring exam.</w:t>
      </w:r>
    </w:p>
    <w:p w:rsidR="00C63587" w:rsidRPr="009764AE" w:rsidRDefault="00982B21" w:rsidP="00C63587">
      <w:pPr>
        <w:shd w:val="clear" w:color="auto" w:fill="FFFFFF"/>
        <w:spacing w:before="100" w:beforeAutospacing="1" w:after="60" w:line="330" w:lineRule="atLeast"/>
        <w:outlineLvl w:val="2"/>
        <w:rPr>
          <w:rFonts w:ascii="Trebuchet MS" w:eastAsia="Times New Roman" w:hAnsi="Trebuchet MS" w:cs="Times New Roman"/>
          <w:b/>
          <w:sz w:val="24"/>
          <w:szCs w:val="24"/>
          <w:lang w:val="en"/>
        </w:rPr>
      </w:pPr>
      <w:r w:rsidRPr="009764AE">
        <w:rPr>
          <w:rFonts w:ascii="Trebuchet MS" w:eastAsia="Times New Roman" w:hAnsi="Trebuchet MS" w:cs="Times New Roman"/>
          <w:b/>
          <w:sz w:val="24"/>
          <w:szCs w:val="24"/>
          <w:lang w:val="en"/>
        </w:rPr>
        <w:t xml:space="preserve">B. </w:t>
      </w:r>
      <w:r w:rsidR="00C63587" w:rsidRPr="009764AE">
        <w:rPr>
          <w:rFonts w:ascii="Trebuchet MS" w:eastAsia="Times New Roman" w:hAnsi="Trebuchet MS" w:cs="Times New Roman"/>
          <w:b/>
          <w:sz w:val="24"/>
          <w:szCs w:val="24"/>
          <w:lang w:val="en"/>
        </w:rPr>
        <w:t xml:space="preserve">Initial Health Evaluations </w:t>
      </w:r>
      <w:r w:rsidR="00251AC7" w:rsidRPr="009764AE">
        <w:rPr>
          <w:rFonts w:ascii="Trebuchet MS" w:eastAsia="Times New Roman" w:hAnsi="Trebuchet MS" w:cs="Times New Roman"/>
          <w:b/>
          <w:sz w:val="24"/>
          <w:szCs w:val="24"/>
          <w:lang w:val="en"/>
        </w:rPr>
        <w:t>f</w:t>
      </w:r>
      <w:r w:rsidR="00C63587" w:rsidRPr="009764AE">
        <w:rPr>
          <w:rFonts w:ascii="Trebuchet MS" w:eastAsia="Times New Roman" w:hAnsi="Trebuchet MS" w:cs="Times New Roman"/>
          <w:b/>
          <w:sz w:val="24"/>
          <w:szCs w:val="24"/>
          <w:lang w:val="en"/>
        </w:rPr>
        <w:t xml:space="preserve">or WTC Survivors: </w:t>
      </w:r>
    </w:p>
    <w:p w:rsidR="00C63587" w:rsidRPr="00C63587" w:rsidRDefault="00C63587" w:rsidP="00C63587">
      <w:pPr>
        <w:shd w:val="clear" w:color="auto" w:fill="FFFFFF"/>
        <w:spacing w:after="0" w:line="330" w:lineRule="atLeast"/>
        <w:rPr>
          <w:rFonts w:ascii="Verdana" w:eastAsia="Times New Roman" w:hAnsi="Verdana" w:cs="Times New Roman"/>
          <w:sz w:val="18"/>
          <w:szCs w:val="18"/>
          <w:lang w:val="en"/>
        </w:rPr>
      </w:pPr>
      <w:r w:rsidRPr="009764AE">
        <w:rPr>
          <w:rFonts w:ascii="Verdana" w:eastAsia="Times New Roman" w:hAnsi="Verdana" w:cs="Times New Roman"/>
          <w:sz w:val="18"/>
          <w:szCs w:val="18"/>
          <w:lang w:val="en"/>
        </w:rPr>
        <w:t xml:space="preserve">New </w:t>
      </w:r>
      <w:r w:rsidRPr="00C63587">
        <w:rPr>
          <w:rFonts w:ascii="Verdana" w:eastAsia="Times New Roman" w:hAnsi="Verdana" w:cs="Times New Roman"/>
          <w:sz w:val="18"/>
          <w:szCs w:val="18"/>
          <w:lang w:val="en"/>
        </w:rPr>
        <w:t xml:space="preserve">WTC survivor enrollees in the Program are called screening-eligible survivors. The </w:t>
      </w:r>
      <w:r w:rsidR="00D3588C">
        <w:rPr>
          <w:rFonts w:ascii="Verdana" w:eastAsia="Times New Roman" w:hAnsi="Verdana" w:cs="Times New Roman"/>
          <w:sz w:val="18"/>
          <w:szCs w:val="18"/>
          <w:lang w:val="en"/>
        </w:rPr>
        <w:t xml:space="preserve">WTC Health </w:t>
      </w:r>
      <w:r w:rsidRPr="00C63587">
        <w:rPr>
          <w:rFonts w:ascii="Verdana" w:eastAsia="Times New Roman" w:hAnsi="Verdana" w:cs="Times New Roman"/>
          <w:sz w:val="18"/>
          <w:szCs w:val="18"/>
          <w:lang w:val="en"/>
        </w:rPr>
        <w:t>Program offers a one-time, initial health evaluation to all screening-eligible survivors. Only one screening evaluation can be paid for by the Program. The purpose of the</w:t>
      </w:r>
      <w:r w:rsidRPr="00251AC7">
        <w:rPr>
          <w:rFonts w:ascii="Verdana" w:eastAsia="Times New Roman" w:hAnsi="Verdana" w:cs="Times New Roman"/>
          <w:sz w:val="18"/>
          <w:szCs w:val="18"/>
          <w:lang w:val="en"/>
        </w:rPr>
        <w:t xml:space="preserve"> </w:t>
      </w:r>
      <w:r w:rsidRPr="00C63587">
        <w:rPr>
          <w:rFonts w:ascii="Verdana" w:eastAsia="Times New Roman" w:hAnsi="Verdana" w:cs="Times New Roman"/>
          <w:sz w:val="18"/>
          <w:szCs w:val="18"/>
          <w:lang w:val="en"/>
        </w:rPr>
        <w:t xml:space="preserve">initial health evaluation is to find out if </w:t>
      </w:r>
      <w:r w:rsidR="00D3588C">
        <w:rPr>
          <w:rFonts w:ascii="Verdana" w:eastAsia="Times New Roman" w:hAnsi="Verdana" w:cs="Times New Roman"/>
          <w:sz w:val="18"/>
          <w:szCs w:val="18"/>
          <w:lang w:val="en"/>
        </w:rPr>
        <w:t xml:space="preserve">the </w:t>
      </w:r>
      <w:r w:rsidR="00D3588C" w:rsidRPr="00C63587">
        <w:rPr>
          <w:rFonts w:ascii="Verdana" w:eastAsia="Times New Roman" w:hAnsi="Verdana" w:cs="Times New Roman"/>
          <w:sz w:val="18"/>
          <w:szCs w:val="18"/>
          <w:lang w:val="en"/>
        </w:rPr>
        <w:t>screening-eligible survivor</w:t>
      </w:r>
      <w:r w:rsidRPr="00C63587">
        <w:rPr>
          <w:rFonts w:ascii="Verdana" w:eastAsia="Times New Roman" w:hAnsi="Verdana" w:cs="Times New Roman"/>
          <w:sz w:val="18"/>
          <w:szCs w:val="18"/>
          <w:lang w:val="en"/>
        </w:rPr>
        <w:t xml:space="preserve"> ha</w:t>
      </w:r>
      <w:r w:rsidR="00D3588C">
        <w:rPr>
          <w:rFonts w:ascii="Verdana" w:eastAsia="Times New Roman" w:hAnsi="Verdana" w:cs="Times New Roman"/>
          <w:sz w:val="18"/>
          <w:szCs w:val="18"/>
          <w:lang w:val="en"/>
        </w:rPr>
        <w:t>s</w:t>
      </w:r>
      <w:r w:rsidRPr="00C63587">
        <w:rPr>
          <w:rFonts w:ascii="Verdana" w:eastAsia="Times New Roman" w:hAnsi="Verdana" w:cs="Times New Roman"/>
          <w:sz w:val="18"/>
          <w:szCs w:val="18"/>
          <w:lang w:val="en"/>
        </w:rPr>
        <w:t xml:space="preserve"> a condition(s) related to 9/11 exposures that is covered under the Program. Only WTC Health Program physicians may conduct an initial health evaluation. The initial health evaluation consists of the following: </w:t>
      </w:r>
    </w:p>
    <w:p w:rsidR="00C63587" w:rsidRPr="00C63587" w:rsidRDefault="00C63587" w:rsidP="00D451AC">
      <w:pPr>
        <w:numPr>
          <w:ilvl w:val="0"/>
          <w:numId w:val="38"/>
        </w:numPr>
        <w:shd w:val="clear" w:color="auto" w:fill="FFFFFF"/>
        <w:tabs>
          <w:tab w:val="clear" w:pos="720"/>
          <w:tab w:val="num" w:pos="1080"/>
        </w:tabs>
        <w:spacing w:before="100" w:beforeAutospacing="1" w:after="15" w:line="330" w:lineRule="atLeast"/>
        <w:ind w:left="1080"/>
        <w:rPr>
          <w:rFonts w:ascii="Verdana" w:eastAsia="Times New Roman" w:hAnsi="Verdana" w:cs="Times New Roman"/>
          <w:color w:val="333333"/>
          <w:sz w:val="18"/>
          <w:szCs w:val="18"/>
          <w:lang w:val="en"/>
        </w:rPr>
      </w:pPr>
      <w:r w:rsidRPr="00C63587">
        <w:rPr>
          <w:rFonts w:ascii="Verdana" w:eastAsia="Times New Roman" w:hAnsi="Verdana" w:cs="Times New Roman"/>
          <w:color w:val="333333"/>
          <w:sz w:val="18"/>
          <w:szCs w:val="18"/>
          <w:lang w:val="en"/>
        </w:rPr>
        <w:t xml:space="preserve">Blood tests </w:t>
      </w:r>
    </w:p>
    <w:p w:rsidR="00C63587" w:rsidRPr="00C63587" w:rsidRDefault="00C63587" w:rsidP="00D451AC">
      <w:pPr>
        <w:numPr>
          <w:ilvl w:val="0"/>
          <w:numId w:val="38"/>
        </w:numPr>
        <w:shd w:val="clear" w:color="auto" w:fill="FFFFFF"/>
        <w:tabs>
          <w:tab w:val="clear" w:pos="720"/>
          <w:tab w:val="num" w:pos="1080"/>
        </w:tabs>
        <w:spacing w:before="100" w:beforeAutospacing="1" w:after="15" w:line="330" w:lineRule="atLeast"/>
        <w:ind w:left="1080"/>
        <w:rPr>
          <w:rFonts w:ascii="Verdana" w:eastAsia="Times New Roman" w:hAnsi="Verdana" w:cs="Times New Roman"/>
          <w:color w:val="333333"/>
          <w:sz w:val="18"/>
          <w:szCs w:val="18"/>
          <w:lang w:val="en"/>
        </w:rPr>
      </w:pPr>
      <w:r w:rsidRPr="00C63587">
        <w:rPr>
          <w:rFonts w:ascii="Verdana" w:eastAsia="Times New Roman" w:hAnsi="Verdana" w:cs="Times New Roman"/>
          <w:color w:val="333333"/>
          <w:sz w:val="18"/>
          <w:szCs w:val="18"/>
          <w:lang w:val="en"/>
        </w:rPr>
        <w:t xml:space="preserve">Breathing test </w:t>
      </w:r>
    </w:p>
    <w:p w:rsidR="00C63587" w:rsidRPr="00C63587" w:rsidRDefault="00C63587" w:rsidP="00D451AC">
      <w:pPr>
        <w:numPr>
          <w:ilvl w:val="0"/>
          <w:numId w:val="38"/>
        </w:numPr>
        <w:shd w:val="clear" w:color="auto" w:fill="FFFFFF"/>
        <w:tabs>
          <w:tab w:val="clear" w:pos="720"/>
          <w:tab w:val="num" w:pos="1080"/>
        </w:tabs>
        <w:spacing w:before="100" w:beforeAutospacing="1" w:after="15" w:line="330" w:lineRule="atLeast"/>
        <w:ind w:left="1080"/>
        <w:rPr>
          <w:rFonts w:ascii="Verdana" w:eastAsia="Times New Roman" w:hAnsi="Verdana" w:cs="Times New Roman"/>
          <w:color w:val="333333"/>
          <w:sz w:val="18"/>
          <w:szCs w:val="18"/>
          <w:lang w:val="en"/>
        </w:rPr>
      </w:pPr>
      <w:r w:rsidRPr="00C63587">
        <w:rPr>
          <w:rFonts w:ascii="Verdana" w:eastAsia="Times New Roman" w:hAnsi="Verdana" w:cs="Times New Roman"/>
          <w:color w:val="333333"/>
          <w:sz w:val="18"/>
          <w:szCs w:val="18"/>
          <w:lang w:val="en"/>
        </w:rPr>
        <w:t xml:space="preserve">Chest x-ray </w:t>
      </w:r>
    </w:p>
    <w:p w:rsidR="00C63587" w:rsidRPr="00C63587" w:rsidRDefault="00C63587" w:rsidP="00D451AC">
      <w:pPr>
        <w:numPr>
          <w:ilvl w:val="0"/>
          <w:numId w:val="38"/>
        </w:numPr>
        <w:shd w:val="clear" w:color="auto" w:fill="FFFFFF"/>
        <w:tabs>
          <w:tab w:val="clear" w:pos="720"/>
          <w:tab w:val="num" w:pos="1080"/>
        </w:tabs>
        <w:spacing w:before="100" w:beforeAutospacing="1" w:after="15" w:line="330" w:lineRule="atLeast"/>
        <w:ind w:left="1080"/>
        <w:rPr>
          <w:rFonts w:ascii="Verdana" w:eastAsia="Times New Roman" w:hAnsi="Verdana" w:cs="Times New Roman"/>
          <w:sz w:val="18"/>
          <w:szCs w:val="18"/>
          <w:lang w:val="en"/>
        </w:rPr>
      </w:pPr>
      <w:r w:rsidRPr="00C63587">
        <w:rPr>
          <w:rFonts w:ascii="Verdana" w:eastAsia="Times New Roman" w:hAnsi="Verdana" w:cs="Times New Roman"/>
          <w:sz w:val="18"/>
          <w:szCs w:val="18"/>
          <w:lang w:val="en"/>
        </w:rPr>
        <w:t xml:space="preserve">EKG </w:t>
      </w:r>
    </w:p>
    <w:p w:rsidR="00C63587" w:rsidRPr="00C63587" w:rsidRDefault="00C63587" w:rsidP="00D451AC">
      <w:pPr>
        <w:numPr>
          <w:ilvl w:val="0"/>
          <w:numId w:val="38"/>
        </w:numPr>
        <w:shd w:val="clear" w:color="auto" w:fill="FFFFFF"/>
        <w:tabs>
          <w:tab w:val="clear" w:pos="720"/>
          <w:tab w:val="num" w:pos="1080"/>
        </w:tabs>
        <w:spacing w:before="100" w:beforeAutospacing="1" w:after="15" w:line="330" w:lineRule="atLeast"/>
        <w:ind w:left="1080"/>
        <w:rPr>
          <w:rFonts w:ascii="Verdana" w:eastAsia="Times New Roman" w:hAnsi="Verdana" w:cs="Times New Roman"/>
          <w:color w:val="333333"/>
          <w:sz w:val="18"/>
          <w:szCs w:val="18"/>
          <w:lang w:val="en"/>
        </w:rPr>
      </w:pPr>
      <w:r w:rsidRPr="00C63587">
        <w:rPr>
          <w:rFonts w:ascii="Verdana" w:eastAsia="Times New Roman" w:hAnsi="Verdana" w:cs="Times New Roman"/>
          <w:color w:val="333333"/>
          <w:sz w:val="18"/>
          <w:szCs w:val="18"/>
          <w:lang w:val="en"/>
        </w:rPr>
        <w:t xml:space="preserve">Questionnaires to evaluate 9/11 exposures, health complaints, medical history, and mental health </w:t>
      </w:r>
    </w:p>
    <w:p w:rsidR="00C63587" w:rsidRPr="00C63587" w:rsidRDefault="00C63587" w:rsidP="00D451AC">
      <w:pPr>
        <w:numPr>
          <w:ilvl w:val="0"/>
          <w:numId w:val="38"/>
        </w:numPr>
        <w:shd w:val="clear" w:color="auto" w:fill="FFFFFF"/>
        <w:tabs>
          <w:tab w:val="clear" w:pos="720"/>
          <w:tab w:val="num" w:pos="1080"/>
        </w:tabs>
        <w:spacing w:before="100" w:beforeAutospacing="1" w:after="15" w:line="330" w:lineRule="atLeast"/>
        <w:ind w:left="1080"/>
        <w:rPr>
          <w:rFonts w:ascii="Verdana" w:eastAsia="Times New Roman" w:hAnsi="Verdana" w:cs="Times New Roman"/>
          <w:color w:val="333333"/>
          <w:sz w:val="18"/>
          <w:szCs w:val="18"/>
          <w:lang w:val="en"/>
        </w:rPr>
      </w:pPr>
      <w:r w:rsidRPr="00C63587">
        <w:rPr>
          <w:rFonts w:ascii="Verdana" w:eastAsia="Times New Roman" w:hAnsi="Verdana" w:cs="Times New Roman"/>
          <w:color w:val="333333"/>
          <w:sz w:val="18"/>
          <w:szCs w:val="18"/>
          <w:lang w:val="en"/>
        </w:rPr>
        <w:t xml:space="preserve">Screening </w:t>
      </w:r>
      <w:r w:rsidRPr="00C63587">
        <w:rPr>
          <w:rFonts w:ascii="Verdana" w:eastAsia="Times New Roman" w:hAnsi="Verdana" w:cs="Times New Roman"/>
          <w:sz w:val="18"/>
          <w:szCs w:val="18"/>
          <w:lang w:val="en"/>
        </w:rPr>
        <w:t xml:space="preserve">colonoscopy for members </w:t>
      </w:r>
      <w:r w:rsidRPr="00C63587">
        <w:rPr>
          <w:rFonts w:ascii="Verdana" w:eastAsia="Times New Roman" w:hAnsi="Verdana" w:cs="Times New Roman"/>
          <w:color w:val="333333"/>
          <w:sz w:val="18"/>
          <w:szCs w:val="18"/>
          <w:lang w:val="en"/>
        </w:rPr>
        <w:t xml:space="preserve">aged 50 and over </w:t>
      </w:r>
    </w:p>
    <w:p w:rsidR="00C63587" w:rsidRPr="00C63587" w:rsidRDefault="00C63587" w:rsidP="00D451AC">
      <w:pPr>
        <w:numPr>
          <w:ilvl w:val="0"/>
          <w:numId w:val="38"/>
        </w:numPr>
        <w:shd w:val="clear" w:color="auto" w:fill="FFFFFF"/>
        <w:tabs>
          <w:tab w:val="clear" w:pos="720"/>
          <w:tab w:val="num" w:pos="1080"/>
        </w:tabs>
        <w:spacing w:before="100" w:beforeAutospacing="1" w:after="15" w:line="330" w:lineRule="atLeast"/>
        <w:ind w:left="1080"/>
        <w:rPr>
          <w:rFonts w:ascii="Verdana" w:eastAsia="Times New Roman" w:hAnsi="Verdana" w:cs="Times New Roman"/>
          <w:color w:val="333333"/>
          <w:sz w:val="18"/>
          <w:szCs w:val="18"/>
          <w:lang w:val="en"/>
        </w:rPr>
      </w:pPr>
      <w:r w:rsidRPr="00C63587">
        <w:rPr>
          <w:rFonts w:ascii="Verdana" w:eastAsia="Times New Roman" w:hAnsi="Verdana" w:cs="Times New Roman"/>
          <w:color w:val="333333"/>
          <w:sz w:val="18"/>
          <w:szCs w:val="18"/>
          <w:lang w:val="en"/>
        </w:rPr>
        <w:t>Screening</w:t>
      </w:r>
      <w:r w:rsidR="00251AC7">
        <w:rPr>
          <w:rFonts w:ascii="Verdana" w:eastAsia="Times New Roman" w:hAnsi="Verdana" w:cs="Times New Roman"/>
          <w:color w:val="333333"/>
          <w:sz w:val="18"/>
          <w:szCs w:val="18"/>
          <w:lang w:val="en"/>
        </w:rPr>
        <w:t xml:space="preserve"> </w:t>
      </w:r>
      <w:r w:rsidRPr="00C63587">
        <w:rPr>
          <w:rFonts w:ascii="Verdana" w:eastAsia="Times New Roman" w:hAnsi="Verdana" w:cs="Times New Roman"/>
          <w:sz w:val="18"/>
          <w:szCs w:val="18"/>
          <w:lang w:val="en"/>
        </w:rPr>
        <w:t xml:space="preserve">mammogram for female </w:t>
      </w:r>
      <w:r w:rsidRPr="00C63587">
        <w:rPr>
          <w:rFonts w:ascii="Verdana" w:eastAsia="Times New Roman" w:hAnsi="Verdana" w:cs="Times New Roman"/>
          <w:color w:val="333333"/>
          <w:sz w:val="18"/>
          <w:szCs w:val="18"/>
          <w:lang w:val="en"/>
        </w:rPr>
        <w:t>members aged 40 and over</w:t>
      </w:r>
    </w:p>
    <w:p w:rsidR="00C63587" w:rsidRPr="00C63587" w:rsidRDefault="00C63587" w:rsidP="00D451AC">
      <w:pPr>
        <w:numPr>
          <w:ilvl w:val="0"/>
          <w:numId w:val="38"/>
        </w:numPr>
        <w:shd w:val="clear" w:color="auto" w:fill="FFFFFF"/>
        <w:tabs>
          <w:tab w:val="clear" w:pos="720"/>
          <w:tab w:val="num" w:pos="1080"/>
        </w:tabs>
        <w:spacing w:before="100" w:beforeAutospacing="1" w:after="15" w:line="330" w:lineRule="atLeast"/>
        <w:ind w:left="1080"/>
        <w:rPr>
          <w:rFonts w:ascii="Verdana" w:eastAsia="Times New Roman" w:hAnsi="Verdana" w:cs="Times New Roman"/>
          <w:color w:val="333333"/>
          <w:sz w:val="18"/>
          <w:szCs w:val="18"/>
          <w:lang w:val="en"/>
        </w:rPr>
      </w:pPr>
      <w:r w:rsidRPr="00C63587">
        <w:rPr>
          <w:rFonts w:ascii="Verdana" w:eastAsia="Times New Roman" w:hAnsi="Verdana" w:cs="Times New Roman"/>
          <w:color w:val="333333"/>
          <w:sz w:val="18"/>
          <w:szCs w:val="18"/>
          <w:lang w:val="en"/>
        </w:rPr>
        <w:t xml:space="preserve">Urinalysis </w:t>
      </w:r>
    </w:p>
    <w:p w:rsidR="00C63587" w:rsidRPr="00C63587" w:rsidRDefault="00C63587" w:rsidP="00C63587">
      <w:pPr>
        <w:shd w:val="clear" w:color="auto" w:fill="FFFFFF"/>
        <w:spacing w:after="240" w:line="330" w:lineRule="atLeast"/>
        <w:rPr>
          <w:rFonts w:ascii="Verdana" w:eastAsia="Times New Roman" w:hAnsi="Verdana" w:cs="Times New Roman"/>
          <w:color w:val="333333"/>
          <w:sz w:val="18"/>
          <w:szCs w:val="18"/>
          <w:lang w:val="en"/>
        </w:rPr>
      </w:pPr>
      <w:r w:rsidRPr="00C63587">
        <w:rPr>
          <w:rFonts w:ascii="Verdana" w:eastAsia="Times New Roman" w:hAnsi="Verdana" w:cs="Times New Roman"/>
          <w:color w:val="333333"/>
          <w:sz w:val="18"/>
          <w:szCs w:val="18"/>
          <w:lang w:val="en"/>
        </w:rPr>
        <w:br/>
        <w:t xml:space="preserve">Based on </w:t>
      </w:r>
      <w:r w:rsidR="00D3588C">
        <w:rPr>
          <w:rFonts w:ascii="Verdana" w:eastAsia="Times New Roman" w:hAnsi="Verdana" w:cs="Times New Roman"/>
          <w:color w:val="333333"/>
          <w:sz w:val="18"/>
          <w:szCs w:val="18"/>
          <w:lang w:val="en"/>
        </w:rPr>
        <w:t>the</w:t>
      </w:r>
      <w:r w:rsidRPr="00C63587">
        <w:rPr>
          <w:rFonts w:ascii="Verdana" w:eastAsia="Times New Roman" w:hAnsi="Verdana" w:cs="Times New Roman"/>
          <w:color w:val="333333"/>
          <w:sz w:val="18"/>
          <w:szCs w:val="18"/>
          <w:lang w:val="en"/>
        </w:rPr>
        <w:t xml:space="preserve"> initial health evaluation, there are three possible outcomes: </w:t>
      </w:r>
    </w:p>
    <w:p w:rsidR="00C63587" w:rsidRPr="00C63587" w:rsidRDefault="00D3588C" w:rsidP="00C63587">
      <w:pPr>
        <w:numPr>
          <w:ilvl w:val="0"/>
          <w:numId w:val="2"/>
        </w:numPr>
        <w:shd w:val="clear" w:color="auto" w:fill="FFFFFF"/>
        <w:spacing w:before="100" w:beforeAutospacing="1" w:after="100" w:afterAutospacing="1" w:line="330" w:lineRule="atLeast"/>
        <w:ind w:left="960"/>
        <w:rPr>
          <w:rFonts w:ascii="Verdana" w:eastAsia="Times New Roman" w:hAnsi="Verdana" w:cs="Times New Roman"/>
          <w:color w:val="333333"/>
          <w:sz w:val="18"/>
          <w:szCs w:val="18"/>
          <w:lang w:val="en"/>
        </w:rPr>
      </w:pPr>
      <w:r w:rsidRPr="00C63587">
        <w:rPr>
          <w:rFonts w:ascii="Verdana" w:eastAsia="Times New Roman" w:hAnsi="Verdana" w:cs="Times New Roman"/>
          <w:b/>
          <w:bCs/>
          <w:color w:val="333333"/>
          <w:sz w:val="18"/>
          <w:szCs w:val="18"/>
          <w:lang w:val="en"/>
        </w:rPr>
        <w:t xml:space="preserve">The WTC Health Program physician </w:t>
      </w:r>
      <w:r>
        <w:rPr>
          <w:rFonts w:ascii="Verdana" w:eastAsia="Times New Roman" w:hAnsi="Verdana" w:cs="Times New Roman"/>
          <w:b/>
          <w:bCs/>
          <w:color w:val="333333"/>
          <w:sz w:val="18"/>
          <w:szCs w:val="18"/>
          <w:lang w:val="en"/>
        </w:rPr>
        <w:t xml:space="preserve">does not find any </w:t>
      </w:r>
      <w:r w:rsidRPr="00C63587">
        <w:rPr>
          <w:rFonts w:ascii="Verdana" w:eastAsia="Times New Roman" w:hAnsi="Verdana" w:cs="Times New Roman"/>
          <w:b/>
          <w:bCs/>
          <w:color w:val="333333"/>
          <w:sz w:val="18"/>
          <w:szCs w:val="18"/>
          <w:lang w:val="en"/>
        </w:rPr>
        <w:t xml:space="preserve">symptoms that are related to </w:t>
      </w:r>
      <w:r>
        <w:rPr>
          <w:rFonts w:ascii="Verdana" w:eastAsia="Times New Roman" w:hAnsi="Verdana" w:cs="Times New Roman"/>
          <w:b/>
          <w:bCs/>
          <w:color w:val="333333"/>
          <w:sz w:val="18"/>
          <w:szCs w:val="18"/>
          <w:lang w:val="en"/>
        </w:rPr>
        <w:t xml:space="preserve">the survivor’s </w:t>
      </w:r>
      <w:r w:rsidRPr="00C63587">
        <w:rPr>
          <w:rFonts w:ascii="Verdana" w:eastAsia="Times New Roman" w:hAnsi="Verdana" w:cs="Times New Roman"/>
          <w:b/>
          <w:bCs/>
          <w:color w:val="333333"/>
          <w:sz w:val="18"/>
          <w:szCs w:val="18"/>
          <w:lang w:val="en"/>
        </w:rPr>
        <w:t>9/11 exposures</w:t>
      </w:r>
      <w:r w:rsidRPr="00C63587">
        <w:rPr>
          <w:rFonts w:ascii="Verdana" w:eastAsia="Times New Roman" w:hAnsi="Verdana" w:cs="Times New Roman"/>
          <w:color w:val="333333"/>
          <w:sz w:val="18"/>
          <w:szCs w:val="18"/>
          <w:lang w:val="en"/>
        </w:rPr>
        <w:t xml:space="preserve">. </w:t>
      </w:r>
      <w:r>
        <w:rPr>
          <w:rFonts w:ascii="Verdana" w:eastAsia="Times New Roman" w:hAnsi="Verdana" w:cs="Times New Roman"/>
          <w:color w:val="333333"/>
          <w:sz w:val="18"/>
          <w:szCs w:val="18"/>
          <w:lang w:val="en"/>
        </w:rPr>
        <w:t xml:space="preserve">The survivor </w:t>
      </w:r>
      <w:r w:rsidR="00C63587" w:rsidRPr="00C63587">
        <w:rPr>
          <w:rFonts w:ascii="Verdana" w:eastAsia="Times New Roman" w:hAnsi="Verdana" w:cs="Times New Roman"/>
          <w:color w:val="333333"/>
          <w:sz w:val="18"/>
          <w:szCs w:val="18"/>
          <w:lang w:val="en"/>
        </w:rPr>
        <w:t xml:space="preserve">will receive no additional services from the Program at </w:t>
      </w:r>
      <w:r w:rsidR="00C63587" w:rsidRPr="00C63587">
        <w:rPr>
          <w:rFonts w:ascii="Verdana" w:eastAsia="Times New Roman" w:hAnsi="Verdana" w:cs="Times New Roman"/>
          <w:color w:val="333333"/>
          <w:sz w:val="18"/>
          <w:szCs w:val="18"/>
          <w:lang w:val="en"/>
        </w:rPr>
        <w:lastRenderedPageBreak/>
        <w:t xml:space="preserve">this time. </w:t>
      </w:r>
      <w:r>
        <w:rPr>
          <w:rFonts w:ascii="Verdana" w:eastAsia="Times New Roman" w:hAnsi="Verdana" w:cs="Times New Roman"/>
          <w:color w:val="333333"/>
          <w:sz w:val="18"/>
          <w:szCs w:val="18"/>
          <w:lang w:val="en"/>
        </w:rPr>
        <w:t>The survivor will</w:t>
      </w:r>
      <w:r w:rsidR="00C63587" w:rsidRPr="00C63587">
        <w:rPr>
          <w:rFonts w:ascii="Verdana" w:eastAsia="Times New Roman" w:hAnsi="Verdana" w:cs="Times New Roman"/>
          <w:color w:val="333333"/>
          <w:sz w:val="18"/>
          <w:szCs w:val="18"/>
          <w:lang w:val="en"/>
        </w:rPr>
        <w:t xml:space="preserve"> still be a member of the Program. If </w:t>
      </w:r>
      <w:r>
        <w:rPr>
          <w:rFonts w:ascii="Verdana" w:eastAsia="Times New Roman" w:hAnsi="Verdana" w:cs="Times New Roman"/>
          <w:color w:val="333333"/>
          <w:sz w:val="18"/>
          <w:szCs w:val="18"/>
          <w:lang w:val="en"/>
        </w:rPr>
        <w:t>the survivor</w:t>
      </w:r>
      <w:r w:rsidR="00C63587" w:rsidRPr="00C63587">
        <w:rPr>
          <w:rFonts w:ascii="Verdana" w:eastAsia="Times New Roman" w:hAnsi="Verdana" w:cs="Times New Roman"/>
          <w:color w:val="333333"/>
          <w:sz w:val="18"/>
          <w:szCs w:val="18"/>
          <w:lang w:val="en"/>
        </w:rPr>
        <w:t xml:space="preserve"> develop symptoms in the future, </w:t>
      </w:r>
      <w:r>
        <w:rPr>
          <w:rFonts w:ascii="Verdana" w:eastAsia="Times New Roman" w:hAnsi="Verdana" w:cs="Times New Roman"/>
          <w:color w:val="333333"/>
          <w:sz w:val="18"/>
          <w:szCs w:val="18"/>
          <w:lang w:val="en"/>
        </w:rPr>
        <w:t>he/she</w:t>
      </w:r>
      <w:r w:rsidR="00C63587" w:rsidRPr="00C63587">
        <w:rPr>
          <w:rFonts w:ascii="Verdana" w:eastAsia="Times New Roman" w:hAnsi="Verdana" w:cs="Times New Roman"/>
          <w:color w:val="333333"/>
          <w:sz w:val="18"/>
          <w:szCs w:val="18"/>
          <w:lang w:val="en"/>
        </w:rPr>
        <w:t xml:space="preserve"> may request an additional health evaluation at </w:t>
      </w:r>
      <w:r>
        <w:rPr>
          <w:rFonts w:ascii="Verdana" w:eastAsia="Times New Roman" w:hAnsi="Verdana" w:cs="Times New Roman"/>
          <w:color w:val="333333"/>
          <w:sz w:val="18"/>
          <w:szCs w:val="18"/>
          <w:lang w:val="en"/>
        </w:rPr>
        <w:t>their</w:t>
      </w:r>
      <w:r w:rsidR="00C63587" w:rsidRPr="00C63587">
        <w:rPr>
          <w:rFonts w:ascii="Verdana" w:eastAsia="Times New Roman" w:hAnsi="Verdana" w:cs="Times New Roman"/>
          <w:color w:val="333333"/>
          <w:sz w:val="18"/>
          <w:szCs w:val="18"/>
          <w:lang w:val="en"/>
        </w:rPr>
        <w:t xml:space="preserve"> own expense. </w:t>
      </w:r>
    </w:p>
    <w:p w:rsidR="00C63587" w:rsidRPr="00C63587" w:rsidRDefault="00D3588C" w:rsidP="00C63587">
      <w:pPr>
        <w:numPr>
          <w:ilvl w:val="0"/>
          <w:numId w:val="2"/>
        </w:numPr>
        <w:shd w:val="clear" w:color="auto" w:fill="FFFFFF"/>
        <w:spacing w:before="100" w:beforeAutospacing="1" w:after="100" w:afterAutospacing="1" w:line="330" w:lineRule="atLeast"/>
        <w:ind w:left="960"/>
        <w:rPr>
          <w:rFonts w:ascii="Verdana" w:eastAsia="Times New Roman" w:hAnsi="Verdana" w:cs="Times New Roman"/>
          <w:color w:val="333333"/>
          <w:sz w:val="18"/>
          <w:szCs w:val="18"/>
          <w:lang w:val="en"/>
        </w:rPr>
      </w:pPr>
      <w:r>
        <w:rPr>
          <w:rFonts w:ascii="Verdana" w:eastAsia="Times New Roman" w:hAnsi="Verdana" w:cs="Times New Roman"/>
          <w:b/>
          <w:bCs/>
          <w:color w:val="333333"/>
          <w:sz w:val="18"/>
          <w:szCs w:val="18"/>
          <w:lang w:val="en"/>
        </w:rPr>
        <w:t>The</w:t>
      </w:r>
      <w:r w:rsidRPr="00C63587">
        <w:rPr>
          <w:rFonts w:ascii="Verdana" w:eastAsia="Times New Roman" w:hAnsi="Verdana" w:cs="Times New Roman"/>
          <w:b/>
          <w:bCs/>
          <w:color w:val="333333"/>
          <w:sz w:val="18"/>
          <w:szCs w:val="18"/>
          <w:lang w:val="en"/>
        </w:rPr>
        <w:t xml:space="preserve"> WTC Health Program physician </w:t>
      </w:r>
      <w:r>
        <w:rPr>
          <w:rFonts w:ascii="Verdana" w:eastAsia="Times New Roman" w:hAnsi="Verdana" w:cs="Times New Roman"/>
          <w:b/>
          <w:bCs/>
          <w:color w:val="333333"/>
          <w:sz w:val="18"/>
          <w:szCs w:val="18"/>
          <w:lang w:val="en"/>
        </w:rPr>
        <w:t xml:space="preserve">determines the </w:t>
      </w:r>
      <w:r w:rsidR="00146DAA">
        <w:rPr>
          <w:rFonts w:ascii="Verdana" w:eastAsia="Times New Roman" w:hAnsi="Verdana" w:cs="Times New Roman"/>
          <w:b/>
          <w:bCs/>
          <w:color w:val="333333"/>
          <w:sz w:val="18"/>
          <w:szCs w:val="18"/>
          <w:lang w:val="en"/>
        </w:rPr>
        <w:t>survivor</w:t>
      </w:r>
      <w:r>
        <w:rPr>
          <w:rFonts w:ascii="Verdana" w:eastAsia="Times New Roman" w:hAnsi="Verdana" w:cs="Times New Roman"/>
          <w:b/>
          <w:bCs/>
          <w:color w:val="333333"/>
          <w:sz w:val="18"/>
          <w:szCs w:val="18"/>
          <w:lang w:val="en"/>
        </w:rPr>
        <w:t xml:space="preserve"> has</w:t>
      </w:r>
      <w:r w:rsidRPr="00C63587">
        <w:rPr>
          <w:rFonts w:ascii="Verdana" w:eastAsia="Times New Roman" w:hAnsi="Verdana" w:cs="Times New Roman"/>
          <w:b/>
          <w:bCs/>
          <w:color w:val="333333"/>
          <w:sz w:val="18"/>
          <w:szCs w:val="18"/>
          <w:lang w:val="en"/>
        </w:rPr>
        <w:t xml:space="preserve"> symptoms that could be related to 9/11 exposures, but more information is needed to determine if </w:t>
      </w:r>
      <w:r>
        <w:rPr>
          <w:rFonts w:ascii="Verdana" w:eastAsia="Times New Roman" w:hAnsi="Verdana" w:cs="Times New Roman"/>
          <w:b/>
          <w:bCs/>
          <w:color w:val="333333"/>
          <w:sz w:val="18"/>
          <w:szCs w:val="18"/>
          <w:lang w:val="en"/>
        </w:rPr>
        <w:t>the responder has</w:t>
      </w:r>
      <w:r w:rsidRPr="00C63587">
        <w:rPr>
          <w:rFonts w:ascii="Verdana" w:eastAsia="Times New Roman" w:hAnsi="Verdana" w:cs="Times New Roman"/>
          <w:b/>
          <w:bCs/>
          <w:color w:val="333333"/>
          <w:sz w:val="18"/>
          <w:szCs w:val="18"/>
          <w:lang w:val="en"/>
        </w:rPr>
        <w:t xml:space="preserve"> a health condition related to 9/11 exposures.</w:t>
      </w:r>
      <w:r w:rsidR="00C63587" w:rsidRPr="00C63587">
        <w:rPr>
          <w:rFonts w:ascii="Verdana" w:eastAsia="Times New Roman" w:hAnsi="Verdana" w:cs="Times New Roman"/>
          <w:color w:val="333333"/>
          <w:sz w:val="18"/>
          <w:szCs w:val="18"/>
          <w:lang w:val="en"/>
        </w:rPr>
        <w:t xml:space="preserve"> The WTC Health Program physician will then advise </w:t>
      </w:r>
      <w:r>
        <w:rPr>
          <w:rFonts w:ascii="Verdana" w:eastAsia="Times New Roman" w:hAnsi="Verdana" w:cs="Times New Roman"/>
          <w:color w:val="333333"/>
          <w:sz w:val="18"/>
          <w:szCs w:val="18"/>
          <w:lang w:val="en"/>
        </w:rPr>
        <w:t>the survivor</w:t>
      </w:r>
      <w:r w:rsidR="00C63587" w:rsidRPr="00C63587">
        <w:rPr>
          <w:rFonts w:ascii="Verdana" w:eastAsia="Times New Roman" w:hAnsi="Verdana" w:cs="Times New Roman"/>
          <w:color w:val="333333"/>
          <w:sz w:val="18"/>
          <w:szCs w:val="18"/>
          <w:lang w:val="en"/>
        </w:rPr>
        <w:t xml:space="preserve"> on any follow-up medical appointments, testing, or procedures that might </w:t>
      </w:r>
      <w:r>
        <w:rPr>
          <w:rFonts w:ascii="Verdana" w:eastAsia="Times New Roman" w:hAnsi="Verdana" w:cs="Times New Roman"/>
          <w:color w:val="333333"/>
          <w:sz w:val="18"/>
          <w:szCs w:val="18"/>
          <w:lang w:val="en"/>
        </w:rPr>
        <w:t xml:space="preserve">be </w:t>
      </w:r>
      <w:r w:rsidR="00C63587" w:rsidRPr="00C63587">
        <w:rPr>
          <w:rFonts w:ascii="Verdana" w:eastAsia="Times New Roman" w:hAnsi="Verdana" w:cs="Times New Roman"/>
          <w:color w:val="333333"/>
          <w:sz w:val="18"/>
          <w:szCs w:val="18"/>
          <w:lang w:val="en"/>
        </w:rPr>
        <w:t>need</w:t>
      </w:r>
      <w:r>
        <w:rPr>
          <w:rFonts w:ascii="Verdana" w:eastAsia="Times New Roman" w:hAnsi="Verdana" w:cs="Times New Roman"/>
          <w:color w:val="333333"/>
          <w:sz w:val="18"/>
          <w:szCs w:val="18"/>
          <w:lang w:val="en"/>
        </w:rPr>
        <w:t>ed</w:t>
      </w:r>
      <w:r w:rsidR="00C63587" w:rsidRPr="00C63587">
        <w:rPr>
          <w:rFonts w:ascii="Verdana" w:eastAsia="Times New Roman" w:hAnsi="Verdana" w:cs="Times New Roman"/>
          <w:color w:val="333333"/>
          <w:sz w:val="18"/>
          <w:szCs w:val="18"/>
          <w:lang w:val="en"/>
        </w:rPr>
        <w:t xml:space="preserve"> in order to </w:t>
      </w:r>
      <w:r>
        <w:rPr>
          <w:rFonts w:ascii="Verdana" w:eastAsia="Times New Roman" w:hAnsi="Verdana" w:cs="Times New Roman"/>
          <w:color w:val="333333"/>
          <w:sz w:val="18"/>
          <w:szCs w:val="18"/>
          <w:lang w:val="en"/>
        </w:rPr>
        <w:t>determine if the survivor has</w:t>
      </w:r>
      <w:r w:rsidR="00C63587" w:rsidRPr="00C63587">
        <w:rPr>
          <w:rFonts w:ascii="Verdana" w:eastAsia="Times New Roman" w:hAnsi="Verdana" w:cs="Times New Roman"/>
          <w:color w:val="333333"/>
          <w:sz w:val="18"/>
          <w:szCs w:val="18"/>
          <w:lang w:val="en"/>
        </w:rPr>
        <w:t xml:space="preserve"> a WTC-related health condition. </w:t>
      </w:r>
    </w:p>
    <w:p w:rsidR="00251AC7" w:rsidRPr="009764AE" w:rsidRDefault="00146DAA" w:rsidP="003C1E8F">
      <w:pPr>
        <w:numPr>
          <w:ilvl w:val="0"/>
          <w:numId w:val="2"/>
        </w:numPr>
        <w:shd w:val="clear" w:color="auto" w:fill="FFFFFF"/>
        <w:spacing w:before="100" w:beforeAutospacing="1" w:after="240" w:line="330" w:lineRule="atLeast"/>
        <w:ind w:left="960"/>
        <w:rPr>
          <w:rFonts w:ascii="Verdana" w:eastAsia="Times New Roman" w:hAnsi="Verdana" w:cs="Times New Roman"/>
          <w:sz w:val="18"/>
          <w:szCs w:val="18"/>
          <w:lang w:val="en"/>
        </w:rPr>
      </w:pPr>
      <w:r w:rsidRPr="00146DAA">
        <w:rPr>
          <w:rFonts w:ascii="Verdana" w:eastAsia="Times New Roman" w:hAnsi="Verdana" w:cs="Times New Roman"/>
          <w:b/>
          <w:bCs/>
          <w:color w:val="333333"/>
          <w:sz w:val="18"/>
          <w:szCs w:val="18"/>
          <w:lang w:val="en"/>
        </w:rPr>
        <w:t xml:space="preserve">The WTC Health Program physician determines the survivor has one or more health conditions that are covered by the Program. </w:t>
      </w:r>
      <w:r w:rsidR="00C63587" w:rsidRPr="00C63587">
        <w:rPr>
          <w:rFonts w:ascii="Verdana" w:eastAsia="Times New Roman" w:hAnsi="Verdana" w:cs="Times New Roman"/>
          <w:color w:val="333333"/>
          <w:sz w:val="18"/>
          <w:szCs w:val="18"/>
          <w:lang w:val="en"/>
        </w:rPr>
        <w:t xml:space="preserve">The Program covers a specific list of health conditions (see section entitled "List of WTC-Related Health Conditions Covered by the Program”). If </w:t>
      </w:r>
      <w:r w:rsidRPr="00146DAA">
        <w:rPr>
          <w:rFonts w:ascii="Verdana" w:eastAsia="Times New Roman" w:hAnsi="Verdana" w:cs="Times New Roman"/>
          <w:color w:val="333333"/>
          <w:sz w:val="18"/>
          <w:szCs w:val="18"/>
          <w:lang w:val="en"/>
        </w:rPr>
        <w:t>the</w:t>
      </w:r>
      <w:r w:rsidR="00C63587" w:rsidRPr="00C63587">
        <w:rPr>
          <w:rFonts w:ascii="Verdana" w:eastAsia="Times New Roman" w:hAnsi="Verdana" w:cs="Times New Roman"/>
          <w:color w:val="333333"/>
          <w:sz w:val="18"/>
          <w:szCs w:val="18"/>
          <w:lang w:val="en"/>
        </w:rPr>
        <w:t xml:space="preserve"> WTC Health Program physician determines that </w:t>
      </w:r>
      <w:r w:rsidRPr="00146DAA">
        <w:rPr>
          <w:rFonts w:ascii="Verdana" w:eastAsia="Times New Roman" w:hAnsi="Verdana" w:cs="Times New Roman"/>
          <w:color w:val="333333"/>
          <w:sz w:val="18"/>
          <w:szCs w:val="18"/>
          <w:lang w:val="en"/>
        </w:rPr>
        <w:t>the survivor’s</w:t>
      </w:r>
      <w:r w:rsidR="00C63587" w:rsidRPr="00C63587">
        <w:rPr>
          <w:rFonts w:ascii="Verdana" w:eastAsia="Times New Roman" w:hAnsi="Verdana" w:cs="Times New Roman"/>
          <w:color w:val="333333"/>
          <w:sz w:val="18"/>
          <w:szCs w:val="18"/>
          <w:lang w:val="en"/>
        </w:rPr>
        <w:t xml:space="preserve"> health condition is on the list of covered health conditions </w:t>
      </w:r>
      <w:r w:rsidR="00C63587" w:rsidRPr="00146DAA">
        <w:rPr>
          <w:rFonts w:ascii="Verdana" w:eastAsia="Times New Roman" w:hAnsi="Verdana" w:cs="Times New Roman"/>
          <w:b/>
          <w:bCs/>
          <w:color w:val="333333"/>
          <w:sz w:val="18"/>
          <w:szCs w:val="18"/>
          <w:lang w:val="en"/>
        </w:rPr>
        <w:t>and</w:t>
      </w:r>
      <w:r w:rsidR="00C63587" w:rsidRPr="00C63587">
        <w:rPr>
          <w:rFonts w:ascii="Verdana" w:eastAsia="Times New Roman" w:hAnsi="Verdana" w:cs="Times New Roman"/>
          <w:color w:val="333333"/>
          <w:sz w:val="18"/>
          <w:szCs w:val="18"/>
          <w:lang w:val="en"/>
        </w:rPr>
        <w:t xml:space="preserve"> that 9/11 exposures are substantially likely to have been a significant factor in aggravating, contributing to, or causing </w:t>
      </w:r>
      <w:r w:rsidRPr="00146DAA">
        <w:rPr>
          <w:rFonts w:ascii="Verdana" w:eastAsia="Times New Roman" w:hAnsi="Verdana" w:cs="Times New Roman"/>
          <w:color w:val="333333"/>
          <w:sz w:val="18"/>
          <w:szCs w:val="18"/>
          <w:lang w:val="en"/>
        </w:rPr>
        <w:t>the</w:t>
      </w:r>
      <w:r w:rsidR="00C63587" w:rsidRPr="00C63587">
        <w:rPr>
          <w:rFonts w:ascii="Verdana" w:eastAsia="Times New Roman" w:hAnsi="Verdana" w:cs="Times New Roman"/>
          <w:color w:val="333333"/>
          <w:sz w:val="18"/>
          <w:szCs w:val="18"/>
          <w:lang w:val="en"/>
        </w:rPr>
        <w:t xml:space="preserve"> health condition, then the WTC Health Program physician will </w:t>
      </w:r>
      <w:r w:rsidR="00C63587" w:rsidRPr="00C63587">
        <w:rPr>
          <w:rFonts w:ascii="Verdana" w:eastAsia="Times New Roman" w:hAnsi="Verdana" w:cs="Times New Roman"/>
          <w:sz w:val="18"/>
          <w:szCs w:val="18"/>
          <w:lang w:val="en"/>
        </w:rPr>
        <w:t xml:space="preserve">request certification of </w:t>
      </w:r>
      <w:r w:rsidRPr="00146DAA">
        <w:rPr>
          <w:rFonts w:ascii="Verdana" w:eastAsia="Times New Roman" w:hAnsi="Verdana" w:cs="Times New Roman"/>
          <w:sz w:val="18"/>
          <w:szCs w:val="18"/>
          <w:lang w:val="en"/>
        </w:rPr>
        <w:t>the</w:t>
      </w:r>
      <w:r w:rsidR="00C63587" w:rsidRPr="00C63587">
        <w:rPr>
          <w:rFonts w:ascii="Verdana" w:eastAsia="Times New Roman" w:hAnsi="Verdana" w:cs="Times New Roman"/>
          <w:sz w:val="18"/>
          <w:szCs w:val="18"/>
          <w:lang w:val="en"/>
        </w:rPr>
        <w:t xml:space="preserve"> health conditions from the WTC Health Program Administrator. </w:t>
      </w:r>
      <w:r w:rsidR="00C63587" w:rsidRPr="00C63587">
        <w:rPr>
          <w:rFonts w:ascii="Verdana" w:eastAsia="Times New Roman" w:hAnsi="Verdana" w:cs="Times New Roman"/>
          <w:color w:val="333333"/>
          <w:sz w:val="18"/>
          <w:szCs w:val="18"/>
          <w:lang w:val="en"/>
        </w:rPr>
        <w:t xml:space="preserve">If </w:t>
      </w:r>
      <w:r>
        <w:rPr>
          <w:rFonts w:ascii="Verdana" w:eastAsia="Times New Roman" w:hAnsi="Verdana" w:cs="Times New Roman"/>
          <w:color w:val="333333"/>
          <w:sz w:val="18"/>
          <w:szCs w:val="18"/>
          <w:lang w:val="en"/>
        </w:rPr>
        <w:t>the survivor’s</w:t>
      </w:r>
      <w:r w:rsidR="00C63587" w:rsidRPr="00C63587">
        <w:rPr>
          <w:rFonts w:ascii="Verdana" w:eastAsia="Times New Roman" w:hAnsi="Verdana" w:cs="Times New Roman"/>
          <w:sz w:val="18"/>
          <w:szCs w:val="18"/>
          <w:lang w:val="en"/>
        </w:rPr>
        <w:t xml:space="preserve"> health condition is certified by the Administrator, </w:t>
      </w:r>
      <w:r>
        <w:rPr>
          <w:rFonts w:ascii="Verdana" w:eastAsia="Times New Roman" w:hAnsi="Verdana" w:cs="Times New Roman"/>
          <w:sz w:val="18"/>
          <w:szCs w:val="18"/>
          <w:lang w:val="en"/>
        </w:rPr>
        <w:t xml:space="preserve">the survivor is </w:t>
      </w:r>
      <w:r w:rsidR="00C63587" w:rsidRPr="00C63587">
        <w:rPr>
          <w:rFonts w:ascii="Verdana" w:eastAsia="Times New Roman" w:hAnsi="Verdana" w:cs="Times New Roman"/>
          <w:sz w:val="18"/>
          <w:szCs w:val="18"/>
          <w:lang w:val="en"/>
        </w:rPr>
        <w:t xml:space="preserve">then referred to as a certified-eligible survivor. </w:t>
      </w:r>
      <w:r>
        <w:rPr>
          <w:rFonts w:ascii="Verdana" w:eastAsia="Times New Roman" w:hAnsi="Verdana" w:cs="Times New Roman"/>
          <w:sz w:val="18"/>
          <w:szCs w:val="18"/>
          <w:lang w:val="en"/>
        </w:rPr>
        <w:t>C</w:t>
      </w:r>
      <w:r w:rsidR="00C63587" w:rsidRPr="00C63587">
        <w:rPr>
          <w:rFonts w:ascii="Verdana" w:eastAsia="Times New Roman" w:hAnsi="Verdana" w:cs="Times New Roman"/>
          <w:sz w:val="18"/>
          <w:szCs w:val="18"/>
          <w:lang w:val="en"/>
        </w:rPr>
        <w:t>ertified-eligible survivor</w:t>
      </w:r>
      <w:r>
        <w:rPr>
          <w:rFonts w:ascii="Verdana" w:eastAsia="Times New Roman" w:hAnsi="Verdana" w:cs="Times New Roman"/>
          <w:sz w:val="18"/>
          <w:szCs w:val="18"/>
          <w:lang w:val="en"/>
        </w:rPr>
        <w:t>s</w:t>
      </w:r>
      <w:r w:rsidR="00C63587" w:rsidRPr="00C63587">
        <w:rPr>
          <w:rFonts w:ascii="Verdana" w:eastAsia="Times New Roman" w:hAnsi="Verdana" w:cs="Times New Roman"/>
          <w:sz w:val="18"/>
          <w:szCs w:val="18"/>
          <w:lang w:val="en"/>
        </w:rPr>
        <w:t xml:space="preserve"> are eligible to receive yearly follow-up exams from the Program as well as medically necessary treatment for </w:t>
      </w:r>
      <w:r w:rsidR="00C63587" w:rsidRPr="009764AE">
        <w:rPr>
          <w:rFonts w:ascii="Verdana" w:eastAsia="Times New Roman" w:hAnsi="Verdana" w:cs="Times New Roman"/>
          <w:sz w:val="18"/>
          <w:szCs w:val="18"/>
          <w:lang w:val="en"/>
        </w:rPr>
        <w:t xml:space="preserve">certified WTC-related health conditions. </w:t>
      </w:r>
    </w:p>
    <w:p w:rsidR="00C63587" w:rsidRPr="009764AE" w:rsidRDefault="00982B21" w:rsidP="00C63587">
      <w:pPr>
        <w:shd w:val="clear" w:color="auto" w:fill="FFFFFF"/>
        <w:spacing w:before="100" w:beforeAutospacing="1" w:after="60" w:line="330" w:lineRule="atLeast"/>
        <w:outlineLvl w:val="2"/>
        <w:rPr>
          <w:rFonts w:ascii="Trebuchet MS" w:eastAsia="Times New Roman" w:hAnsi="Trebuchet MS" w:cs="Times New Roman"/>
          <w:b/>
          <w:sz w:val="24"/>
          <w:szCs w:val="24"/>
          <w:lang w:val="en"/>
        </w:rPr>
      </w:pPr>
      <w:r w:rsidRPr="009764AE">
        <w:rPr>
          <w:rFonts w:ascii="Trebuchet MS" w:eastAsia="Times New Roman" w:hAnsi="Trebuchet MS" w:cs="Times New Roman"/>
          <w:b/>
          <w:sz w:val="24"/>
          <w:szCs w:val="24"/>
          <w:lang w:val="en"/>
        </w:rPr>
        <w:t xml:space="preserve">C. </w:t>
      </w:r>
      <w:r w:rsidR="00C63587" w:rsidRPr="009764AE">
        <w:rPr>
          <w:rFonts w:ascii="Trebuchet MS" w:eastAsia="Times New Roman" w:hAnsi="Trebuchet MS" w:cs="Times New Roman"/>
          <w:b/>
          <w:sz w:val="24"/>
          <w:szCs w:val="24"/>
          <w:lang w:val="en"/>
        </w:rPr>
        <w:t>Benefits Counseling</w:t>
      </w:r>
    </w:p>
    <w:p w:rsidR="00C63587" w:rsidRPr="009764AE" w:rsidRDefault="00C63587" w:rsidP="00C63587">
      <w:pPr>
        <w:shd w:val="clear" w:color="auto" w:fill="FFFFFF"/>
        <w:spacing w:after="0" w:line="330" w:lineRule="atLeast"/>
        <w:rPr>
          <w:rFonts w:ascii="Verdana" w:eastAsia="Times New Roman" w:hAnsi="Verdana" w:cs="Times New Roman"/>
          <w:sz w:val="18"/>
          <w:szCs w:val="18"/>
          <w:lang w:val="en"/>
        </w:rPr>
      </w:pPr>
      <w:r w:rsidRPr="009764AE">
        <w:rPr>
          <w:rFonts w:ascii="Verdana" w:eastAsia="Times New Roman" w:hAnsi="Verdana" w:cs="Times New Roman"/>
          <w:sz w:val="18"/>
          <w:szCs w:val="18"/>
          <w:lang w:val="en"/>
        </w:rPr>
        <w:t xml:space="preserve">The Program offers benefits counseling to members. </w:t>
      </w:r>
      <w:r w:rsidR="00146DAA" w:rsidRPr="009764AE">
        <w:rPr>
          <w:rFonts w:ascii="Verdana" w:eastAsia="Times New Roman" w:hAnsi="Verdana" w:cs="Times New Roman"/>
          <w:sz w:val="18"/>
          <w:szCs w:val="18"/>
          <w:lang w:val="en"/>
        </w:rPr>
        <w:t>Members</w:t>
      </w:r>
      <w:r w:rsidRPr="009764AE">
        <w:rPr>
          <w:rFonts w:ascii="Verdana" w:eastAsia="Times New Roman" w:hAnsi="Verdana" w:cs="Times New Roman"/>
          <w:sz w:val="18"/>
          <w:szCs w:val="18"/>
          <w:lang w:val="en"/>
        </w:rPr>
        <w:t xml:space="preserve"> might be eligible for benefits from the September 11th Victim Compensation Fund, workers' compensation, line-of-duty injury, disability pensions, Social Security, or other benefits programs. These benefits may provide more medical coverage for </w:t>
      </w:r>
      <w:r w:rsidR="00146DAA" w:rsidRPr="009764AE">
        <w:rPr>
          <w:rFonts w:ascii="Verdana" w:eastAsia="Times New Roman" w:hAnsi="Verdana" w:cs="Times New Roman"/>
          <w:sz w:val="18"/>
          <w:szCs w:val="18"/>
          <w:lang w:val="en"/>
        </w:rPr>
        <w:t>members</w:t>
      </w:r>
      <w:r w:rsidRPr="009764AE">
        <w:rPr>
          <w:rFonts w:ascii="Verdana" w:eastAsia="Times New Roman" w:hAnsi="Verdana" w:cs="Times New Roman"/>
          <w:sz w:val="18"/>
          <w:szCs w:val="18"/>
          <w:lang w:val="en"/>
        </w:rPr>
        <w:t xml:space="preserve"> and financial compensation</w:t>
      </w:r>
      <w:r w:rsidR="00146DAA" w:rsidRPr="009764AE">
        <w:rPr>
          <w:rFonts w:ascii="Verdana" w:eastAsia="Times New Roman" w:hAnsi="Verdana" w:cs="Times New Roman"/>
          <w:sz w:val="18"/>
          <w:szCs w:val="18"/>
          <w:lang w:val="en"/>
        </w:rPr>
        <w:t xml:space="preserve"> for the member and their famil</w:t>
      </w:r>
      <w:r w:rsidRPr="009764AE">
        <w:rPr>
          <w:rFonts w:ascii="Verdana" w:eastAsia="Times New Roman" w:hAnsi="Verdana" w:cs="Times New Roman"/>
          <w:sz w:val="18"/>
          <w:szCs w:val="18"/>
          <w:lang w:val="en"/>
        </w:rPr>
        <w:t xml:space="preserve">y. At each CCE, there are staff members who can assist </w:t>
      </w:r>
      <w:r w:rsidR="00146DAA" w:rsidRPr="009764AE">
        <w:rPr>
          <w:rFonts w:ascii="Verdana" w:eastAsia="Times New Roman" w:hAnsi="Verdana" w:cs="Times New Roman"/>
          <w:sz w:val="18"/>
          <w:szCs w:val="18"/>
          <w:lang w:val="en"/>
        </w:rPr>
        <w:t>members</w:t>
      </w:r>
      <w:r w:rsidRPr="009764AE">
        <w:rPr>
          <w:rFonts w:ascii="Verdana" w:eastAsia="Times New Roman" w:hAnsi="Verdana" w:cs="Times New Roman"/>
          <w:sz w:val="18"/>
          <w:szCs w:val="18"/>
          <w:lang w:val="en"/>
        </w:rPr>
        <w:t xml:space="preserve"> in identifying the benefits </w:t>
      </w:r>
      <w:r w:rsidR="00146DAA" w:rsidRPr="009764AE">
        <w:rPr>
          <w:rFonts w:ascii="Verdana" w:eastAsia="Times New Roman" w:hAnsi="Verdana" w:cs="Times New Roman"/>
          <w:sz w:val="18"/>
          <w:szCs w:val="18"/>
          <w:lang w:val="en"/>
        </w:rPr>
        <w:t>they</w:t>
      </w:r>
      <w:r w:rsidRPr="009764AE">
        <w:rPr>
          <w:rFonts w:ascii="Verdana" w:eastAsia="Times New Roman" w:hAnsi="Verdana" w:cs="Times New Roman"/>
          <w:sz w:val="18"/>
          <w:szCs w:val="18"/>
          <w:lang w:val="en"/>
        </w:rPr>
        <w:t xml:space="preserve"> may be eligible for and explain how to apply for them. These staff members can also refer </w:t>
      </w:r>
      <w:r w:rsidR="00146DAA" w:rsidRPr="009764AE">
        <w:rPr>
          <w:rFonts w:ascii="Verdana" w:eastAsia="Times New Roman" w:hAnsi="Verdana" w:cs="Times New Roman"/>
          <w:sz w:val="18"/>
          <w:szCs w:val="18"/>
          <w:lang w:val="en"/>
        </w:rPr>
        <w:t>members</w:t>
      </w:r>
      <w:r w:rsidRPr="009764AE">
        <w:rPr>
          <w:rFonts w:ascii="Verdana" w:eastAsia="Times New Roman" w:hAnsi="Verdana" w:cs="Times New Roman"/>
          <w:sz w:val="18"/>
          <w:szCs w:val="18"/>
          <w:lang w:val="en"/>
        </w:rPr>
        <w:t xml:space="preserve"> to external experts in a specific benefits system if needed</w:t>
      </w:r>
      <w:r w:rsidR="00146DAA" w:rsidRPr="009764AE">
        <w:rPr>
          <w:rFonts w:ascii="Verdana" w:eastAsia="Times New Roman" w:hAnsi="Verdana" w:cs="Times New Roman"/>
          <w:sz w:val="18"/>
          <w:szCs w:val="18"/>
          <w:lang w:val="en"/>
        </w:rPr>
        <w:t>.</w:t>
      </w:r>
      <w:r w:rsidRPr="009764AE">
        <w:rPr>
          <w:rFonts w:ascii="Verdana" w:eastAsia="Times New Roman" w:hAnsi="Verdana" w:cs="Times New Roman"/>
          <w:sz w:val="18"/>
          <w:szCs w:val="18"/>
          <w:lang w:val="en"/>
        </w:rPr>
        <w:t xml:space="preserve"> </w:t>
      </w:r>
    </w:p>
    <w:p w:rsidR="00146DAA" w:rsidRPr="009764AE" w:rsidRDefault="00146DAA" w:rsidP="00C63587">
      <w:pPr>
        <w:shd w:val="clear" w:color="auto" w:fill="FFFFFF"/>
        <w:spacing w:after="0" w:line="330" w:lineRule="atLeast"/>
        <w:rPr>
          <w:rFonts w:ascii="Verdana" w:eastAsia="Times New Roman" w:hAnsi="Verdana" w:cs="Times New Roman"/>
          <w:sz w:val="18"/>
          <w:szCs w:val="18"/>
          <w:lang w:val="en"/>
        </w:rPr>
      </w:pPr>
    </w:p>
    <w:p w:rsidR="00854390" w:rsidRPr="009764AE" w:rsidRDefault="00982B21" w:rsidP="00854390">
      <w:pPr>
        <w:pBdr>
          <w:bottom w:val="dotted" w:sz="6" w:space="3" w:color="0C5205"/>
        </w:pBdr>
        <w:shd w:val="clear" w:color="auto" w:fill="FFFFFF"/>
        <w:spacing w:before="150" w:after="0" w:line="330" w:lineRule="atLeast"/>
        <w:outlineLvl w:val="4"/>
        <w:rPr>
          <w:rFonts w:ascii="Trebuchet MS" w:eastAsia="Times New Roman" w:hAnsi="Trebuchet MS" w:cs="Times New Roman"/>
          <w:b/>
          <w:bCs/>
          <w:sz w:val="24"/>
          <w:szCs w:val="24"/>
          <w:lang w:val="en"/>
        </w:rPr>
      </w:pPr>
      <w:r w:rsidRPr="009764AE">
        <w:rPr>
          <w:rFonts w:ascii="Trebuchet MS" w:eastAsia="Times New Roman" w:hAnsi="Trebuchet MS" w:cs="Times New Roman"/>
          <w:b/>
          <w:bCs/>
          <w:sz w:val="24"/>
          <w:szCs w:val="24"/>
          <w:lang w:val="en"/>
        </w:rPr>
        <w:t xml:space="preserve">D. </w:t>
      </w:r>
      <w:r w:rsidR="00854390" w:rsidRPr="009764AE">
        <w:rPr>
          <w:rFonts w:ascii="Trebuchet MS" w:eastAsia="Times New Roman" w:hAnsi="Trebuchet MS" w:cs="Times New Roman"/>
          <w:b/>
          <w:bCs/>
          <w:sz w:val="24"/>
          <w:szCs w:val="24"/>
          <w:lang w:val="en"/>
        </w:rPr>
        <w:t>Pharmacy Benefits</w:t>
      </w:r>
    </w:p>
    <w:p w:rsidR="00854390" w:rsidRPr="003C1E8F" w:rsidRDefault="00854390" w:rsidP="00854390">
      <w:pPr>
        <w:shd w:val="clear" w:color="auto" w:fill="FFFFFF"/>
        <w:spacing w:after="15" w:line="330" w:lineRule="atLeast"/>
        <w:rPr>
          <w:rFonts w:ascii="Verdana" w:eastAsia="Times New Roman" w:hAnsi="Verdana" w:cs="Times New Roman"/>
          <w:color w:val="333333"/>
          <w:sz w:val="18"/>
          <w:szCs w:val="18"/>
          <w:lang w:val="en"/>
        </w:rPr>
      </w:pPr>
      <w:r w:rsidRPr="009764AE">
        <w:rPr>
          <w:rFonts w:ascii="Verdana" w:eastAsia="Times New Roman" w:hAnsi="Verdana" w:cs="Times New Roman"/>
          <w:sz w:val="18"/>
          <w:szCs w:val="18"/>
          <w:lang w:val="en"/>
        </w:rPr>
        <w:t xml:space="preserve">The Program covers prescription drugs used to treat a certified </w:t>
      </w:r>
      <w:hyperlink r:id="rId9" w:tooltip="&lt;span class='red'&gt;&lt;b&gt; WTC-related Health Condition:&lt;/b&gt; An illness or health condition for which exposure to airborne toxins, any other hazard, or any other adverse condition resulting from the September 11, 2001, terrorist attacks, based on an examination by " w:history="1">
        <w:r w:rsidRPr="009764AE">
          <w:rPr>
            <w:rFonts w:ascii="Verdana" w:eastAsia="Times New Roman" w:hAnsi="Verdana" w:cs="Times New Roman"/>
            <w:sz w:val="18"/>
            <w:szCs w:val="18"/>
            <w:lang w:val="en"/>
          </w:rPr>
          <w:t>WTC-Related Health Condition(s</w:t>
        </w:r>
      </w:hyperlink>
      <w:r w:rsidRPr="009764AE">
        <w:rPr>
          <w:rFonts w:ascii="Verdana" w:eastAsia="Times New Roman" w:hAnsi="Verdana" w:cs="Times New Roman"/>
          <w:sz w:val="18"/>
          <w:szCs w:val="18"/>
          <w:lang w:val="en"/>
        </w:rPr>
        <w:t xml:space="preserve">). The CCE/NPN physician will prescribe </w:t>
      </w:r>
      <w:r w:rsidRPr="00985A83">
        <w:rPr>
          <w:rFonts w:ascii="Verdana" w:eastAsia="Times New Roman" w:hAnsi="Verdana" w:cs="Times New Roman"/>
          <w:sz w:val="18"/>
          <w:szCs w:val="18"/>
          <w:lang w:val="en"/>
        </w:rPr>
        <w:t xml:space="preserve">medication using the Program's formulary. The drugs on the Program's </w:t>
      </w:r>
      <w:r>
        <w:rPr>
          <w:rFonts w:ascii="Verdana" w:eastAsia="Times New Roman" w:hAnsi="Verdana" w:cs="Times New Roman"/>
          <w:sz w:val="18"/>
          <w:szCs w:val="18"/>
          <w:lang w:val="en"/>
        </w:rPr>
        <w:t>formulary</w:t>
      </w:r>
      <w:r w:rsidRPr="00985A83">
        <w:rPr>
          <w:rFonts w:ascii="Verdana" w:eastAsia="Times New Roman" w:hAnsi="Verdana" w:cs="Times New Roman"/>
          <w:sz w:val="18"/>
          <w:szCs w:val="18"/>
          <w:lang w:val="en"/>
        </w:rPr>
        <w:t xml:space="preserve"> </w:t>
      </w:r>
      <w:r w:rsidRPr="00985A83">
        <w:rPr>
          <w:rFonts w:ascii="Verdana" w:eastAsia="Times New Roman" w:hAnsi="Verdana" w:cs="Times New Roman"/>
          <w:color w:val="333333"/>
          <w:sz w:val="18"/>
          <w:szCs w:val="18"/>
          <w:lang w:val="en"/>
        </w:rPr>
        <w:t xml:space="preserve">are covered by the Program. The list includes drugs that are safe and effective for the treatment of certified WTC-related health conditions. </w:t>
      </w:r>
      <w:r w:rsidRPr="00985A83">
        <w:rPr>
          <w:rFonts w:ascii="Verdana" w:eastAsia="Times New Roman" w:hAnsi="Verdana" w:cs="Times New Roman"/>
          <w:color w:val="333333"/>
          <w:sz w:val="18"/>
          <w:szCs w:val="18"/>
          <w:lang w:val="en"/>
        </w:rPr>
        <w:br/>
      </w:r>
      <w:r w:rsidRPr="00985A83">
        <w:rPr>
          <w:rFonts w:ascii="Verdana" w:eastAsia="Times New Roman" w:hAnsi="Verdana" w:cs="Times New Roman"/>
          <w:color w:val="333333"/>
          <w:sz w:val="18"/>
          <w:szCs w:val="18"/>
          <w:lang w:val="en"/>
        </w:rPr>
        <w:br/>
      </w:r>
      <w:r w:rsidRPr="003C1E8F">
        <w:rPr>
          <w:rFonts w:ascii="Verdana" w:eastAsia="Times New Roman" w:hAnsi="Verdana" w:cs="Times New Roman"/>
          <w:color w:val="333333"/>
          <w:sz w:val="18"/>
          <w:szCs w:val="18"/>
          <w:lang w:val="en"/>
        </w:rPr>
        <w:t xml:space="preserve">If </w:t>
      </w:r>
      <w:r>
        <w:rPr>
          <w:rFonts w:ascii="Verdana" w:eastAsia="Times New Roman" w:hAnsi="Verdana" w:cs="Times New Roman"/>
          <w:color w:val="333333"/>
          <w:sz w:val="18"/>
          <w:szCs w:val="18"/>
          <w:lang w:val="en"/>
        </w:rPr>
        <w:t>the</w:t>
      </w:r>
      <w:r w:rsidRPr="003C1E8F">
        <w:rPr>
          <w:rFonts w:ascii="Verdana" w:eastAsia="Times New Roman" w:hAnsi="Verdana" w:cs="Times New Roman"/>
          <w:color w:val="333333"/>
          <w:sz w:val="18"/>
          <w:szCs w:val="18"/>
          <w:lang w:val="en"/>
        </w:rPr>
        <w:t xml:space="preserve"> WTC Health Program physician would like to prescribe a drug that is not on the Program's formulary, the WTC Health Program physician can request that the Program approve coverage of the drug. The WTC Health Program physician will send the name of the drug, </w:t>
      </w:r>
      <w:r>
        <w:rPr>
          <w:rFonts w:ascii="Verdana" w:eastAsia="Times New Roman" w:hAnsi="Verdana" w:cs="Times New Roman"/>
          <w:color w:val="333333"/>
          <w:sz w:val="18"/>
          <w:szCs w:val="18"/>
          <w:lang w:val="en"/>
        </w:rPr>
        <w:t>the</w:t>
      </w:r>
      <w:r w:rsidRPr="003C1E8F">
        <w:rPr>
          <w:rFonts w:ascii="Verdana" w:eastAsia="Times New Roman" w:hAnsi="Verdana" w:cs="Times New Roman"/>
          <w:color w:val="333333"/>
          <w:sz w:val="18"/>
          <w:szCs w:val="18"/>
          <w:lang w:val="en"/>
        </w:rPr>
        <w:t xml:space="preserve"> certified WTC-related health condition that the drug would treat, and the reasons why that specific drug should be added to the Program's list of drugs used to treat certified WTC-related health conditions to the Program for approval. Program medical staff will review the request from </w:t>
      </w:r>
      <w:r>
        <w:rPr>
          <w:rFonts w:ascii="Verdana" w:eastAsia="Times New Roman" w:hAnsi="Verdana" w:cs="Times New Roman"/>
          <w:color w:val="333333"/>
          <w:sz w:val="18"/>
          <w:szCs w:val="18"/>
          <w:lang w:val="en"/>
        </w:rPr>
        <w:t>the</w:t>
      </w:r>
      <w:r w:rsidRPr="003C1E8F">
        <w:rPr>
          <w:rFonts w:ascii="Verdana" w:eastAsia="Times New Roman" w:hAnsi="Verdana" w:cs="Times New Roman"/>
          <w:color w:val="333333"/>
          <w:sz w:val="18"/>
          <w:szCs w:val="18"/>
          <w:lang w:val="en"/>
        </w:rPr>
        <w:t xml:space="preserve"> WTC Health Program physician and decide if the drug should be added to the Program's </w:t>
      </w:r>
      <w:r>
        <w:rPr>
          <w:rFonts w:ascii="Verdana" w:eastAsia="Times New Roman" w:hAnsi="Verdana" w:cs="Times New Roman"/>
          <w:color w:val="333333"/>
          <w:sz w:val="18"/>
          <w:szCs w:val="18"/>
          <w:lang w:val="en"/>
        </w:rPr>
        <w:t>formulary</w:t>
      </w:r>
      <w:r w:rsidRPr="003C1E8F">
        <w:rPr>
          <w:rFonts w:ascii="Verdana" w:eastAsia="Times New Roman" w:hAnsi="Verdana" w:cs="Times New Roman"/>
          <w:color w:val="333333"/>
          <w:sz w:val="18"/>
          <w:szCs w:val="18"/>
          <w:lang w:val="en"/>
        </w:rPr>
        <w:t xml:space="preserve">. If the Program medical staff decides to add it to the list, then the Program would cover the cost of the drug. If they decide not to add it, the Program would not cover the cost of the drug. The WTC Health Program physician would have to prescribe a drug that is on the Program's </w:t>
      </w:r>
      <w:r>
        <w:rPr>
          <w:rFonts w:ascii="Verdana" w:eastAsia="Times New Roman" w:hAnsi="Verdana" w:cs="Times New Roman"/>
          <w:color w:val="333333"/>
          <w:sz w:val="18"/>
          <w:szCs w:val="18"/>
          <w:lang w:val="en"/>
        </w:rPr>
        <w:t>formulary</w:t>
      </w:r>
      <w:r w:rsidRPr="003C1E8F">
        <w:rPr>
          <w:rFonts w:ascii="Verdana" w:eastAsia="Times New Roman" w:hAnsi="Verdana" w:cs="Times New Roman"/>
          <w:color w:val="333333"/>
          <w:sz w:val="18"/>
          <w:szCs w:val="18"/>
          <w:lang w:val="en"/>
        </w:rPr>
        <w:t xml:space="preserve"> or </w:t>
      </w:r>
      <w:r>
        <w:rPr>
          <w:rFonts w:ascii="Verdana" w:eastAsia="Times New Roman" w:hAnsi="Verdana" w:cs="Times New Roman"/>
          <w:color w:val="333333"/>
          <w:sz w:val="18"/>
          <w:szCs w:val="18"/>
          <w:lang w:val="en"/>
        </w:rPr>
        <w:t>the Program member</w:t>
      </w:r>
      <w:r w:rsidRPr="003C1E8F">
        <w:rPr>
          <w:rFonts w:ascii="Verdana" w:eastAsia="Times New Roman" w:hAnsi="Verdana" w:cs="Times New Roman"/>
          <w:color w:val="333333"/>
          <w:sz w:val="18"/>
          <w:szCs w:val="18"/>
          <w:lang w:val="en"/>
        </w:rPr>
        <w:t xml:space="preserve"> would have to pay out of pocket (or use </w:t>
      </w:r>
      <w:r w:rsidR="00F12B54">
        <w:rPr>
          <w:rFonts w:ascii="Verdana" w:eastAsia="Times New Roman" w:hAnsi="Verdana" w:cs="Times New Roman"/>
          <w:color w:val="333333"/>
          <w:sz w:val="18"/>
          <w:szCs w:val="18"/>
          <w:lang w:val="en"/>
        </w:rPr>
        <w:t>his/her</w:t>
      </w:r>
      <w:r w:rsidRPr="003C1E8F">
        <w:rPr>
          <w:rFonts w:ascii="Verdana" w:eastAsia="Times New Roman" w:hAnsi="Verdana" w:cs="Times New Roman"/>
          <w:color w:val="333333"/>
          <w:sz w:val="18"/>
          <w:szCs w:val="18"/>
          <w:lang w:val="en"/>
        </w:rPr>
        <w:t xml:space="preserve"> own health insurance) to pay for the drug. </w:t>
      </w:r>
      <w:r w:rsidRPr="003C1E8F">
        <w:rPr>
          <w:rFonts w:ascii="Verdana" w:eastAsia="Times New Roman" w:hAnsi="Verdana" w:cs="Times New Roman"/>
          <w:color w:val="333333"/>
          <w:sz w:val="18"/>
          <w:szCs w:val="18"/>
          <w:lang w:val="en"/>
        </w:rPr>
        <w:br/>
      </w:r>
      <w:r w:rsidRPr="003C1E8F">
        <w:rPr>
          <w:rFonts w:ascii="Verdana" w:eastAsia="Times New Roman" w:hAnsi="Verdana" w:cs="Times New Roman"/>
          <w:color w:val="333333"/>
          <w:sz w:val="18"/>
          <w:szCs w:val="18"/>
          <w:lang w:val="en"/>
        </w:rPr>
        <w:br/>
        <w:t>Some types of drugs are not covered by the Program, includ</w:t>
      </w:r>
      <w:r>
        <w:rPr>
          <w:rFonts w:ascii="Verdana" w:eastAsia="Times New Roman" w:hAnsi="Verdana" w:cs="Times New Roman"/>
          <w:color w:val="333333"/>
          <w:sz w:val="18"/>
          <w:szCs w:val="18"/>
          <w:lang w:val="en"/>
        </w:rPr>
        <w:t>e</w:t>
      </w:r>
      <w:r w:rsidRPr="003C1E8F">
        <w:rPr>
          <w:rFonts w:ascii="Verdana" w:eastAsia="Times New Roman" w:hAnsi="Verdana" w:cs="Times New Roman"/>
          <w:color w:val="333333"/>
          <w:sz w:val="18"/>
          <w:szCs w:val="18"/>
          <w:lang w:val="en"/>
        </w:rPr>
        <w:t xml:space="preserve">: </w:t>
      </w:r>
    </w:p>
    <w:p w:rsidR="00854390" w:rsidRPr="003C1E8F" w:rsidRDefault="00854390" w:rsidP="00D451AC">
      <w:pPr>
        <w:numPr>
          <w:ilvl w:val="0"/>
          <w:numId w:val="37"/>
        </w:numPr>
        <w:shd w:val="clear" w:color="auto" w:fill="FFFFFF"/>
        <w:tabs>
          <w:tab w:val="clear" w:pos="720"/>
          <w:tab w:val="num" w:pos="1080"/>
        </w:tabs>
        <w:spacing w:before="100" w:beforeAutospacing="1" w:after="15" w:line="330" w:lineRule="atLeast"/>
        <w:ind w:left="1080"/>
        <w:rPr>
          <w:rFonts w:ascii="Verdana" w:eastAsia="Times New Roman" w:hAnsi="Verdana" w:cs="Times New Roman"/>
          <w:color w:val="333333"/>
          <w:sz w:val="18"/>
          <w:szCs w:val="18"/>
          <w:lang w:val="en"/>
        </w:rPr>
      </w:pPr>
      <w:r w:rsidRPr="003C1E8F">
        <w:rPr>
          <w:rFonts w:ascii="Verdana" w:eastAsia="Times New Roman" w:hAnsi="Verdana" w:cs="Times New Roman"/>
          <w:color w:val="333333"/>
          <w:sz w:val="18"/>
          <w:szCs w:val="18"/>
          <w:lang w:val="en"/>
        </w:rPr>
        <w:t xml:space="preserve">Dental prescriptions (unless prescribed for a certified WTC-related health condition) </w:t>
      </w:r>
    </w:p>
    <w:p w:rsidR="00854390" w:rsidRPr="003C1E8F" w:rsidRDefault="00854390" w:rsidP="00D451AC">
      <w:pPr>
        <w:numPr>
          <w:ilvl w:val="0"/>
          <w:numId w:val="37"/>
        </w:numPr>
        <w:shd w:val="clear" w:color="auto" w:fill="FFFFFF"/>
        <w:tabs>
          <w:tab w:val="clear" w:pos="720"/>
          <w:tab w:val="num" w:pos="1080"/>
        </w:tabs>
        <w:spacing w:before="100" w:beforeAutospacing="1" w:after="15" w:line="330" w:lineRule="atLeast"/>
        <w:ind w:left="1080"/>
        <w:rPr>
          <w:rFonts w:ascii="Verdana" w:eastAsia="Times New Roman" w:hAnsi="Verdana" w:cs="Times New Roman"/>
          <w:color w:val="333333"/>
          <w:sz w:val="18"/>
          <w:szCs w:val="18"/>
          <w:lang w:val="en"/>
        </w:rPr>
      </w:pPr>
      <w:r w:rsidRPr="003C1E8F">
        <w:rPr>
          <w:rFonts w:ascii="Verdana" w:eastAsia="Times New Roman" w:hAnsi="Verdana" w:cs="Times New Roman"/>
          <w:color w:val="333333"/>
          <w:sz w:val="18"/>
          <w:szCs w:val="18"/>
          <w:lang w:val="en"/>
        </w:rPr>
        <w:t xml:space="preserve">Drugs for cosmetic uses </w:t>
      </w:r>
    </w:p>
    <w:p w:rsidR="00854390" w:rsidRPr="003C1E8F" w:rsidRDefault="00854390" w:rsidP="00D451AC">
      <w:pPr>
        <w:numPr>
          <w:ilvl w:val="0"/>
          <w:numId w:val="37"/>
        </w:numPr>
        <w:shd w:val="clear" w:color="auto" w:fill="FFFFFF"/>
        <w:tabs>
          <w:tab w:val="clear" w:pos="720"/>
          <w:tab w:val="num" w:pos="1080"/>
        </w:tabs>
        <w:spacing w:before="100" w:beforeAutospacing="1" w:after="15" w:line="330" w:lineRule="atLeast"/>
        <w:ind w:left="1080"/>
        <w:rPr>
          <w:rFonts w:ascii="Verdana" w:eastAsia="Times New Roman" w:hAnsi="Verdana" w:cs="Times New Roman"/>
          <w:color w:val="333333"/>
          <w:sz w:val="18"/>
          <w:szCs w:val="18"/>
          <w:lang w:val="en"/>
        </w:rPr>
      </w:pPr>
      <w:r w:rsidRPr="003C1E8F">
        <w:rPr>
          <w:rFonts w:ascii="Verdana" w:eastAsia="Times New Roman" w:hAnsi="Verdana" w:cs="Times New Roman"/>
          <w:color w:val="333333"/>
          <w:sz w:val="18"/>
          <w:szCs w:val="18"/>
          <w:lang w:val="en"/>
        </w:rPr>
        <w:t xml:space="preserve">Drugs used for reasons not approved by the United States Food and Drug Administration </w:t>
      </w:r>
    </w:p>
    <w:p w:rsidR="00854390" w:rsidRPr="009764AE" w:rsidRDefault="00854390" w:rsidP="00D451AC">
      <w:pPr>
        <w:numPr>
          <w:ilvl w:val="0"/>
          <w:numId w:val="37"/>
        </w:numPr>
        <w:shd w:val="clear" w:color="auto" w:fill="FFFFFF"/>
        <w:tabs>
          <w:tab w:val="clear" w:pos="720"/>
          <w:tab w:val="num" w:pos="1080"/>
        </w:tabs>
        <w:spacing w:before="100" w:beforeAutospacing="1" w:after="15" w:line="330" w:lineRule="atLeast"/>
        <w:ind w:left="1080"/>
        <w:rPr>
          <w:rFonts w:ascii="Verdana" w:eastAsia="Times New Roman" w:hAnsi="Verdana" w:cs="Times New Roman"/>
          <w:sz w:val="18"/>
          <w:szCs w:val="18"/>
          <w:lang w:val="en"/>
        </w:rPr>
      </w:pPr>
      <w:r w:rsidRPr="009764AE">
        <w:rPr>
          <w:rFonts w:ascii="Verdana" w:eastAsia="Times New Roman" w:hAnsi="Verdana" w:cs="Times New Roman"/>
          <w:sz w:val="18"/>
          <w:szCs w:val="18"/>
          <w:lang w:val="en"/>
        </w:rPr>
        <w:t>Most nonprescription or over-the-counter medicines</w:t>
      </w:r>
    </w:p>
    <w:p w:rsidR="00854390" w:rsidRPr="009764AE" w:rsidRDefault="00854390" w:rsidP="00854390">
      <w:pPr>
        <w:pBdr>
          <w:bottom w:val="dotted" w:sz="6" w:space="3" w:color="0C5205"/>
        </w:pBdr>
        <w:shd w:val="clear" w:color="auto" w:fill="FFFFFF"/>
        <w:spacing w:before="150" w:after="0" w:line="330" w:lineRule="atLeast"/>
        <w:outlineLvl w:val="4"/>
        <w:rPr>
          <w:rFonts w:ascii="Verdana" w:eastAsia="Times New Roman" w:hAnsi="Verdana" w:cs="Times New Roman"/>
          <w:b/>
          <w:bCs/>
          <w:sz w:val="18"/>
          <w:szCs w:val="18"/>
          <w:lang w:val="en"/>
        </w:rPr>
      </w:pPr>
      <w:r w:rsidRPr="009764AE">
        <w:rPr>
          <w:rFonts w:ascii="Verdana" w:eastAsia="Times New Roman" w:hAnsi="Verdana" w:cs="Times New Roman"/>
          <w:b/>
          <w:bCs/>
          <w:sz w:val="18"/>
          <w:szCs w:val="18"/>
          <w:lang w:val="en"/>
        </w:rPr>
        <w:t xml:space="preserve">Filling Prescriptions </w:t>
      </w:r>
    </w:p>
    <w:p w:rsidR="00854390" w:rsidRPr="009764AE" w:rsidRDefault="00854390" w:rsidP="00854390">
      <w:pPr>
        <w:shd w:val="clear" w:color="auto" w:fill="FFFFFF"/>
        <w:spacing w:after="0" w:line="330" w:lineRule="atLeast"/>
        <w:rPr>
          <w:rFonts w:ascii="Verdana" w:eastAsia="Times New Roman" w:hAnsi="Verdana" w:cs="Times New Roman"/>
          <w:sz w:val="18"/>
          <w:szCs w:val="18"/>
          <w:lang w:val="en"/>
        </w:rPr>
      </w:pPr>
      <w:r w:rsidRPr="009764AE">
        <w:rPr>
          <w:rFonts w:ascii="Verdana" w:eastAsia="Times New Roman" w:hAnsi="Verdana" w:cs="Times New Roman"/>
          <w:sz w:val="18"/>
          <w:szCs w:val="18"/>
          <w:lang w:val="en"/>
        </w:rPr>
        <w:t xml:space="preserve">The WTC Health Program allows members to obtain their medications from mail order or retail. </w:t>
      </w:r>
    </w:p>
    <w:p w:rsidR="00854390" w:rsidRPr="009764AE" w:rsidRDefault="00854390" w:rsidP="00C63587">
      <w:pPr>
        <w:shd w:val="clear" w:color="auto" w:fill="FFFFFF"/>
        <w:spacing w:after="0" w:line="330" w:lineRule="atLeast"/>
        <w:rPr>
          <w:rFonts w:ascii="Verdana" w:eastAsia="Times New Roman" w:hAnsi="Verdana" w:cs="Times New Roman"/>
          <w:sz w:val="18"/>
          <w:szCs w:val="18"/>
          <w:lang w:val="en"/>
        </w:rPr>
      </w:pPr>
    </w:p>
    <w:p w:rsidR="00C90D14" w:rsidRPr="009764AE" w:rsidRDefault="00982B21" w:rsidP="00C90D14">
      <w:pPr>
        <w:shd w:val="clear" w:color="auto" w:fill="FFFFFF"/>
        <w:spacing w:after="15" w:line="330" w:lineRule="atLeast"/>
        <w:rPr>
          <w:rFonts w:ascii="Trebuchet MS" w:eastAsia="Times New Roman" w:hAnsi="Trebuchet MS" w:cs="Times New Roman"/>
          <w:sz w:val="24"/>
          <w:szCs w:val="24"/>
          <w:lang w:val="en"/>
        </w:rPr>
      </w:pPr>
      <w:r w:rsidRPr="009764AE">
        <w:rPr>
          <w:rFonts w:ascii="Trebuchet MS" w:eastAsia="Times New Roman" w:hAnsi="Trebuchet MS" w:cs="Times New Roman"/>
          <w:b/>
          <w:bCs/>
          <w:sz w:val="24"/>
          <w:szCs w:val="24"/>
          <w:lang w:val="en"/>
        </w:rPr>
        <w:t xml:space="preserve">E. </w:t>
      </w:r>
      <w:r w:rsidR="00C90D14" w:rsidRPr="009764AE">
        <w:rPr>
          <w:rFonts w:ascii="Trebuchet MS" w:eastAsia="Times New Roman" w:hAnsi="Trebuchet MS" w:cs="Times New Roman"/>
          <w:b/>
          <w:bCs/>
          <w:sz w:val="24"/>
          <w:szCs w:val="24"/>
          <w:lang w:val="en"/>
        </w:rPr>
        <w:t>Medical Emergencies:</w:t>
      </w:r>
    </w:p>
    <w:p w:rsidR="00C90D14" w:rsidRPr="009764AE" w:rsidRDefault="00C90D14" w:rsidP="00C90D14">
      <w:pPr>
        <w:shd w:val="clear" w:color="auto" w:fill="FFFFFF"/>
        <w:spacing w:after="240" w:line="330" w:lineRule="atLeast"/>
        <w:rPr>
          <w:rFonts w:ascii="Verdana" w:eastAsia="Times New Roman" w:hAnsi="Verdana" w:cs="Times New Roman"/>
          <w:sz w:val="18"/>
          <w:szCs w:val="18"/>
          <w:lang w:val="en"/>
        </w:rPr>
      </w:pPr>
      <w:r w:rsidRPr="009764AE">
        <w:rPr>
          <w:rFonts w:ascii="Verdana" w:eastAsia="Times New Roman" w:hAnsi="Verdana" w:cs="Times New Roman"/>
          <w:sz w:val="18"/>
          <w:szCs w:val="18"/>
          <w:lang w:val="en"/>
        </w:rPr>
        <w:t xml:space="preserve">A medical crisis can occur unexpectedly and after normal office hours. When that happens, the Program provides services for </w:t>
      </w:r>
      <w:hyperlink r:id="rId10" w:tooltip="&lt;span class='red'&gt;&lt;b&gt;Certified: &lt;/b&gt; A condition that has been approved for coverage by the Program because the Administrator has approved a certification request for that condition.&lt;a href='#'&gt;&lt;/a&gt;&lt;/span&gt;" w:history="1">
        <w:r w:rsidRPr="009764AE">
          <w:rPr>
            <w:rFonts w:ascii="Verdana" w:eastAsia="Times New Roman" w:hAnsi="Verdana" w:cs="Times New Roman"/>
            <w:sz w:val="18"/>
            <w:szCs w:val="18"/>
            <w:lang w:val="en"/>
          </w:rPr>
          <w:t xml:space="preserve">certified </w:t>
        </w:r>
      </w:hyperlink>
      <w:r w:rsidRPr="009764AE">
        <w:rPr>
          <w:rFonts w:ascii="Verdana" w:eastAsia="Times New Roman" w:hAnsi="Verdana" w:cs="Times New Roman"/>
          <w:sz w:val="18"/>
          <w:szCs w:val="18"/>
          <w:lang w:val="en"/>
        </w:rPr>
        <w:t>WTC-related health conditions.</w:t>
      </w:r>
    </w:p>
    <w:p w:rsidR="00C90D14" w:rsidRPr="009764AE" w:rsidRDefault="00C90D14" w:rsidP="00C90D14">
      <w:pPr>
        <w:pBdr>
          <w:bottom w:val="dotted" w:sz="6" w:space="3" w:color="0C5205"/>
        </w:pBdr>
        <w:shd w:val="clear" w:color="auto" w:fill="FFFFFF"/>
        <w:spacing w:before="150" w:after="0" w:line="330" w:lineRule="atLeast"/>
        <w:outlineLvl w:val="4"/>
        <w:rPr>
          <w:rFonts w:ascii="Verdana" w:eastAsia="Times New Roman" w:hAnsi="Verdana" w:cs="Times New Roman"/>
          <w:b/>
          <w:bCs/>
          <w:sz w:val="18"/>
          <w:szCs w:val="18"/>
          <w:lang w:val="en"/>
        </w:rPr>
      </w:pPr>
      <w:r w:rsidRPr="009764AE">
        <w:rPr>
          <w:rFonts w:ascii="Verdana" w:eastAsia="Times New Roman" w:hAnsi="Verdana" w:cs="Times New Roman"/>
          <w:b/>
          <w:bCs/>
          <w:sz w:val="18"/>
          <w:szCs w:val="18"/>
          <w:lang w:val="en"/>
        </w:rPr>
        <w:t>Urgent Care (After Hours)</w:t>
      </w:r>
    </w:p>
    <w:p w:rsidR="00C90D14" w:rsidRPr="009764AE" w:rsidRDefault="00C90D14" w:rsidP="00C90D14">
      <w:pPr>
        <w:shd w:val="clear" w:color="auto" w:fill="FFFFFF"/>
        <w:spacing w:after="240" w:line="330" w:lineRule="atLeast"/>
        <w:rPr>
          <w:rFonts w:ascii="Verdana" w:eastAsia="Times New Roman" w:hAnsi="Verdana" w:cs="Times New Roman"/>
          <w:sz w:val="18"/>
          <w:szCs w:val="18"/>
          <w:lang w:val="en"/>
        </w:rPr>
      </w:pPr>
      <w:r w:rsidRPr="009764AE">
        <w:rPr>
          <w:rFonts w:ascii="Verdana" w:eastAsia="Times New Roman" w:hAnsi="Verdana" w:cs="Times New Roman"/>
          <w:sz w:val="18"/>
          <w:szCs w:val="18"/>
          <w:lang w:val="en"/>
        </w:rPr>
        <w:t xml:space="preserve">Urgent care services are medically </w:t>
      </w:r>
      <w:r w:rsidRPr="003C1E8F">
        <w:rPr>
          <w:rFonts w:ascii="Verdana" w:eastAsia="Times New Roman" w:hAnsi="Verdana" w:cs="Times New Roman"/>
          <w:sz w:val="18"/>
          <w:szCs w:val="18"/>
          <w:lang w:val="en"/>
        </w:rPr>
        <w:t xml:space="preserve">necessary treatment required for an illness or injury that would not result in further disability or death if not treated immediately, but does require professional attention within 24 hours. The Program provides payment for urgent care visits for certified WTC-related health condition(s). </w:t>
      </w:r>
      <w:r>
        <w:rPr>
          <w:rFonts w:ascii="Verdana" w:eastAsia="Times New Roman" w:hAnsi="Verdana" w:cs="Times New Roman"/>
          <w:sz w:val="18"/>
          <w:szCs w:val="18"/>
          <w:lang w:val="en"/>
        </w:rPr>
        <w:t>M</w:t>
      </w:r>
      <w:r>
        <w:rPr>
          <w:rFonts w:ascii="Verdana" w:hAnsi="Verdana"/>
          <w:color w:val="333333"/>
          <w:sz w:val="18"/>
          <w:szCs w:val="18"/>
          <w:lang w:val="en"/>
        </w:rPr>
        <w:t xml:space="preserve">embers are required to contact </w:t>
      </w:r>
      <w:r w:rsidRPr="003F7B21">
        <w:rPr>
          <w:rFonts w:ascii="Verdana" w:hAnsi="Verdana"/>
          <w:sz w:val="18"/>
          <w:szCs w:val="18"/>
          <w:lang w:val="en"/>
        </w:rPr>
        <w:t>their CCE</w:t>
      </w:r>
      <w:r>
        <w:rPr>
          <w:rFonts w:ascii="Verdana" w:hAnsi="Verdana"/>
          <w:sz w:val="18"/>
          <w:szCs w:val="18"/>
          <w:lang w:val="en"/>
        </w:rPr>
        <w:t>/NPN</w:t>
      </w:r>
      <w:r w:rsidRPr="003F7B21">
        <w:rPr>
          <w:rFonts w:ascii="Verdana" w:hAnsi="Verdana"/>
          <w:sz w:val="18"/>
          <w:szCs w:val="18"/>
          <w:lang w:val="en"/>
        </w:rPr>
        <w:t xml:space="preserve"> as </w:t>
      </w:r>
      <w:r>
        <w:rPr>
          <w:rFonts w:ascii="Verdana" w:hAnsi="Verdana"/>
          <w:color w:val="333333"/>
          <w:sz w:val="18"/>
          <w:szCs w:val="18"/>
          <w:lang w:val="en"/>
        </w:rPr>
        <w:t xml:space="preserve">soon as possible to let them know that they have received </w:t>
      </w:r>
      <w:r w:rsidRPr="009764AE">
        <w:rPr>
          <w:rFonts w:ascii="Verdana" w:hAnsi="Verdana"/>
          <w:sz w:val="18"/>
          <w:szCs w:val="18"/>
          <w:lang w:val="en"/>
        </w:rPr>
        <w:t>urgent care services.</w:t>
      </w:r>
    </w:p>
    <w:p w:rsidR="00C90D14" w:rsidRPr="009764AE" w:rsidRDefault="00C90D14" w:rsidP="00C90D14">
      <w:pPr>
        <w:pBdr>
          <w:bottom w:val="dotted" w:sz="6" w:space="3" w:color="0C5205"/>
        </w:pBdr>
        <w:shd w:val="clear" w:color="auto" w:fill="FFFFFF"/>
        <w:spacing w:before="150" w:after="0" w:line="330" w:lineRule="atLeast"/>
        <w:outlineLvl w:val="4"/>
        <w:rPr>
          <w:rFonts w:ascii="Verdana" w:eastAsia="Times New Roman" w:hAnsi="Verdana" w:cs="Times New Roman"/>
          <w:b/>
          <w:bCs/>
          <w:sz w:val="18"/>
          <w:szCs w:val="18"/>
          <w:lang w:val="en"/>
        </w:rPr>
      </w:pPr>
      <w:r w:rsidRPr="009764AE">
        <w:rPr>
          <w:rFonts w:ascii="Verdana" w:eastAsia="Times New Roman" w:hAnsi="Verdana" w:cs="Times New Roman"/>
          <w:b/>
          <w:bCs/>
          <w:sz w:val="18"/>
          <w:szCs w:val="18"/>
          <w:lang w:val="en"/>
        </w:rPr>
        <w:t>Emergency Care Services</w:t>
      </w:r>
    </w:p>
    <w:p w:rsidR="00C90D14" w:rsidRPr="003C1E8F" w:rsidRDefault="00C90D14" w:rsidP="00C90D14">
      <w:pPr>
        <w:shd w:val="clear" w:color="auto" w:fill="FFFFFF"/>
        <w:spacing w:after="0" w:line="330" w:lineRule="atLeast"/>
        <w:rPr>
          <w:rFonts w:ascii="Verdana" w:eastAsia="Times New Roman" w:hAnsi="Verdana" w:cs="Times New Roman"/>
          <w:color w:val="333333"/>
          <w:sz w:val="18"/>
          <w:szCs w:val="18"/>
          <w:lang w:val="en"/>
        </w:rPr>
      </w:pPr>
      <w:r w:rsidRPr="009764AE">
        <w:rPr>
          <w:rFonts w:ascii="Verdana" w:eastAsia="Times New Roman" w:hAnsi="Verdana" w:cs="Times New Roman"/>
          <w:sz w:val="18"/>
          <w:szCs w:val="18"/>
          <w:lang w:val="en"/>
        </w:rPr>
        <w:t xml:space="preserve">The Program defines a </w:t>
      </w:r>
      <w:hyperlink r:id="rId11" w:tooltip="&lt;span class='red'&gt;&lt;b&gt;Medical Emergency:&lt;/b&gt;A serious medical or mental health condition for which immediate treatment is necessary (it would result in a threat to life, limb or sight, or when a person is at immediate risk to self or others). &lt;a href='#'&gt;&lt;/a&gt;&lt;/" w:history="1">
        <w:r w:rsidRPr="009764AE">
          <w:rPr>
            <w:rFonts w:ascii="Verdana" w:eastAsia="Times New Roman" w:hAnsi="Verdana" w:cs="Times New Roman"/>
            <w:sz w:val="18"/>
            <w:szCs w:val="18"/>
            <w:lang w:val="en"/>
          </w:rPr>
          <w:t xml:space="preserve">medical emergency </w:t>
        </w:r>
      </w:hyperlink>
      <w:r w:rsidRPr="009764AE">
        <w:rPr>
          <w:rFonts w:ascii="Verdana" w:eastAsia="Times New Roman" w:hAnsi="Verdana" w:cs="Times New Roman"/>
          <w:sz w:val="18"/>
          <w:szCs w:val="18"/>
          <w:lang w:val="en"/>
        </w:rPr>
        <w:t xml:space="preserve">as a serious medical or psychiatric condition that would result in a threat to life, limb or sight, or when a person is an immediate risk to self or others. </w:t>
      </w:r>
      <w:r w:rsidRPr="009764AE">
        <w:rPr>
          <w:rFonts w:ascii="Verdana" w:eastAsia="Times New Roman" w:hAnsi="Verdana" w:cs="Times New Roman"/>
          <w:sz w:val="18"/>
          <w:szCs w:val="18"/>
          <w:lang w:val="en"/>
        </w:rPr>
        <w:br/>
      </w:r>
      <w:r w:rsidRPr="009764AE">
        <w:rPr>
          <w:rFonts w:ascii="Verdana" w:eastAsia="Times New Roman" w:hAnsi="Verdana" w:cs="Times New Roman"/>
          <w:sz w:val="18"/>
          <w:szCs w:val="18"/>
          <w:lang w:val="en"/>
        </w:rPr>
        <w:br/>
      </w:r>
      <w:r w:rsidRPr="003C1E8F">
        <w:rPr>
          <w:rFonts w:ascii="Verdana" w:eastAsia="Times New Roman" w:hAnsi="Verdana" w:cs="Times New Roman"/>
          <w:color w:val="333333"/>
          <w:sz w:val="18"/>
          <w:szCs w:val="18"/>
          <w:lang w:val="en"/>
        </w:rPr>
        <w:t xml:space="preserve">Examples of conditions where emergency care may be needed: </w:t>
      </w:r>
    </w:p>
    <w:p w:rsidR="00C90D14" w:rsidRPr="003C1E8F" w:rsidRDefault="00C90D14" w:rsidP="00D451AC">
      <w:pPr>
        <w:numPr>
          <w:ilvl w:val="0"/>
          <w:numId w:val="36"/>
        </w:numPr>
        <w:shd w:val="clear" w:color="auto" w:fill="FFFFFF"/>
        <w:tabs>
          <w:tab w:val="clear" w:pos="720"/>
          <w:tab w:val="num" w:pos="1080"/>
        </w:tabs>
        <w:spacing w:before="100" w:beforeAutospacing="1" w:after="15" w:line="330" w:lineRule="atLeast"/>
        <w:ind w:left="1080"/>
        <w:rPr>
          <w:rFonts w:ascii="Verdana" w:eastAsia="Times New Roman" w:hAnsi="Verdana" w:cs="Times New Roman"/>
          <w:color w:val="333333"/>
          <w:sz w:val="18"/>
          <w:szCs w:val="18"/>
          <w:lang w:val="en"/>
        </w:rPr>
      </w:pPr>
      <w:r w:rsidRPr="003C1E8F">
        <w:rPr>
          <w:rFonts w:ascii="Verdana" w:eastAsia="Times New Roman" w:hAnsi="Verdana" w:cs="Times New Roman"/>
          <w:color w:val="333333"/>
          <w:sz w:val="18"/>
          <w:szCs w:val="18"/>
          <w:lang w:val="en"/>
        </w:rPr>
        <w:t xml:space="preserve">Persistent suicidal or homicidal ideation </w:t>
      </w:r>
    </w:p>
    <w:p w:rsidR="00C90D14" w:rsidRPr="003C1E8F" w:rsidRDefault="00C90D14" w:rsidP="00D451AC">
      <w:pPr>
        <w:numPr>
          <w:ilvl w:val="0"/>
          <w:numId w:val="36"/>
        </w:numPr>
        <w:shd w:val="clear" w:color="auto" w:fill="FFFFFF"/>
        <w:tabs>
          <w:tab w:val="clear" w:pos="720"/>
          <w:tab w:val="num" w:pos="1080"/>
        </w:tabs>
        <w:spacing w:before="100" w:beforeAutospacing="1" w:after="15" w:line="330" w:lineRule="atLeast"/>
        <w:ind w:left="1080"/>
        <w:rPr>
          <w:rFonts w:ascii="Verdana" w:eastAsia="Times New Roman" w:hAnsi="Verdana" w:cs="Times New Roman"/>
          <w:color w:val="333333"/>
          <w:sz w:val="18"/>
          <w:szCs w:val="18"/>
          <w:lang w:val="en"/>
        </w:rPr>
      </w:pPr>
      <w:r w:rsidRPr="003C1E8F">
        <w:rPr>
          <w:rFonts w:ascii="Verdana" w:eastAsia="Times New Roman" w:hAnsi="Verdana" w:cs="Times New Roman"/>
          <w:color w:val="333333"/>
          <w:sz w:val="18"/>
          <w:szCs w:val="18"/>
          <w:lang w:val="en"/>
        </w:rPr>
        <w:t xml:space="preserve">Severe or persistent bleeding </w:t>
      </w:r>
    </w:p>
    <w:p w:rsidR="00C90D14" w:rsidRPr="003C1E8F" w:rsidRDefault="00C90D14" w:rsidP="00D451AC">
      <w:pPr>
        <w:numPr>
          <w:ilvl w:val="0"/>
          <w:numId w:val="36"/>
        </w:numPr>
        <w:shd w:val="clear" w:color="auto" w:fill="FFFFFF"/>
        <w:tabs>
          <w:tab w:val="clear" w:pos="720"/>
          <w:tab w:val="num" w:pos="1080"/>
        </w:tabs>
        <w:spacing w:before="100" w:beforeAutospacing="1" w:after="15" w:line="330" w:lineRule="atLeast"/>
        <w:ind w:left="1080"/>
        <w:rPr>
          <w:rFonts w:ascii="Verdana" w:eastAsia="Times New Roman" w:hAnsi="Verdana" w:cs="Times New Roman"/>
          <w:color w:val="333333"/>
          <w:sz w:val="18"/>
          <w:szCs w:val="18"/>
          <w:lang w:val="en"/>
        </w:rPr>
      </w:pPr>
      <w:r w:rsidRPr="003C1E8F">
        <w:rPr>
          <w:rFonts w:ascii="Verdana" w:eastAsia="Times New Roman" w:hAnsi="Verdana" w:cs="Times New Roman"/>
          <w:color w:val="333333"/>
          <w:sz w:val="18"/>
          <w:szCs w:val="18"/>
          <w:lang w:val="en"/>
        </w:rPr>
        <w:t xml:space="preserve">Severe shortness of breath </w:t>
      </w:r>
    </w:p>
    <w:p w:rsidR="00C90D14" w:rsidRDefault="00C90D14" w:rsidP="00D451AC">
      <w:pPr>
        <w:numPr>
          <w:ilvl w:val="0"/>
          <w:numId w:val="36"/>
        </w:numPr>
        <w:shd w:val="clear" w:color="auto" w:fill="FFFFFF"/>
        <w:tabs>
          <w:tab w:val="clear" w:pos="720"/>
          <w:tab w:val="num" w:pos="1080"/>
        </w:tabs>
        <w:spacing w:before="100" w:beforeAutospacing="1" w:after="15" w:line="330" w:lineRule="atLeast"/>
        <w:ind w:left="1080"/>
        <w:rPr>
          <w:rFonts w:ascii="Verdana" w:eastAsia="Times New Roman" w:hAnsi="Verdana" w:cs="Times New Roman"/>
          <w:color w:val="333333"/>
          <w:sz w:val="18"/>
          <w:szCs w:val="18"/>
          <w:lang w:val="en"/>
        </w:rPr>
      </w:pPr>
      <w:r w:rsidRPr="003C1E8F">
        <w:rPr>
          <w:rFonts w:ascii="Verdana" w:eastAsia="Times New Roman" w:hAnsi="Verdana" w:cs="Times New Roman"/>
          <w:color w:val="333333"/>
          <w:sz w:val="18"/>
          <w:szCs w:val="18"/>
          <w:lang w:val="en"/>
        </w:rPr>
        <w:t xml:space="preserve">Sudden onset of severe abdominal pain </w:t>
      </w:r>
    </w:p>
    <w:p w:rsidR="00C90D14" w:rsidRDefault="00C90D14" w:rsidP="00C90D14">
      <w:pPr>
        <w:shd w:val="clear" w:color="auto" w:fill="FFFFFF"/>
        <w:spacing w:after="0" w:line="0" w:lineRule="atLeast"/>
        <w:rPr>
          <w:rFonts w:ascii="Verdana" w:eastAsia="Times New Roman" w:hAnsi="Verdana" w:cs="Times New Roman"/>
          <w:b/>
          <w:bCs/>
          <w:color w:val="333333"/>
          <w:sz w:val="18"/>
          <w:szCs w:val="18"/>
          <w:lang w:val="en"/>
        </w:rPr>
      </w:pPr>
    </w:p>
    <w:p w:rsidR="00C90D14" w:rsidRPr="009764AE" w:rsidRDefault="00C90D14" w:rsidP="00C90D14">
      <w:pPr>
        <w:shd w:val="clear" w:color="auto" w:fill="FFFFFF"/>
        <w:spacing w:after="0" w:line="0" w:lineRule="atLeast"/>
        <w:rPr>
          <w:rFonts w:ascii="Verdana" w:eastAsia="Times New Roman" w:hAnsi="Verdana" w:cs="Times New Roman"/>
          <w:sz w:val="18"/>
          <w:szCs w:val="18"/>
          <w:lang w:val="en"/>
        </w:rPr>
      </w:pPr>
      <w:r w:rsidRPr="003F7B21">
        <w:rPr>
          <w:rFonts w:ascii="Verdana" w:eastAsia="Times New Roman" w:hAnsi="Verdana" w:cs="Times New Roman"/>
          <w:bCs/>
          <w:color w:val="333333"/>
          <w:sz w:val="18"/>
          <w:szCs w:val="18"/>
          <w:lang w:val="en"/>
        </w:rPr>
        <w:t xml:space="preserve">In the event of a medical emergency, members are instructed to call 911 or go to the nearest emergency </w:t>
      </w:r>
      <w:r w:rsidRPr="009764AE">
        <w:rPr>
          <w:rFonts w:ascii="Verdana" w:eastAsia="Times New Roman" w:hAnsi="Verdana" w:cs="Times New Roman"/>
          <w:bCs/>
          <w:sz w:val="18"/>
          <w:szCs w:val="18"/>
          <w:lang w:val="en"/>
        </w:rPr>
        <w:t>room.</w:t>
      </w:r>
      <w:r w:rsidRPr="009764AE">
        <w:rPr>
          <w:rFonts w:ascii="Verdana" w:eastAsia="Times New Roman" w:hAnsi="Verdana" w:cs="Times New Roman"/>
          <w:sz w:val="18"/>
          <w:szCs w:val="18"/>
          <w:lang w:val="en"/>
        </w:rPr>
        <w:t xml:space="preserve"> However, in all emergencies, members must notify their CCE/NPN within 24 hours or on the next business day following admission to coordinate ongoing care and to ensure they receive proper authorization. </w:t>
      </w:r>
    </w:p>
    <w:p w:rsidR="00C90D14" w:rsidRPr="009764AE" w:rsidRDefault="00C90D14" w:rsidP="00C90D14">
      <w:pPr>
        <w:shd w:val="clear" w:color="auto" w:fill="FFFFFF"/>
        <w:spacing w:after="0" w:line="0" w:lineRule="atLeast"/>
        <w:rPr>
          <w:rFonts w:ascii="Verdana" w:eastAsia="Times New Roman" w:hAnsi="Verdana" w:cs="Times New Roman"/>
          <w:sz w:val="18"/>
          <w:szCs w:val="18"/>
          <w:lang w:val="en"/>
        </w:rPr>
      </w:pPr>
    </w:p>
    <w:p w:rsidR="009E7371" w:rsidRDefault="009E7371">
      <w:pPr>
        <w:rPr>
          <w:rFonts w:ascii="Verdana" w:eastAsia="Times New Roman" w:hAnsi="Verdana" w:cs="Times New Roman"/>
          <w:b/>
          <w:bCs/>
          <w:sz w:val="18"/>
          <w:szCs w:val="18"/>
          <w:lang w:val="en"/>
        </w:rPr>
      </w:pPr>
      <w:r>
        <w:rPr>
          <w:rFonts w:ascii="Verdana" w:eastAsia="Times New Roman" w:hAnsi="Verdana" w:cs="Times New Roman"/>
          <w:b/>
          <w:bCs/>
          <w:sz w:val="18"/>
          <w:szCs w:val="18"/>
          <w:lang w:val="en"/>
        </w:rPr>
        <w:br w:type="page"/>
      </w:r>
    </w:p>
    <w:p w:rsidR="00C90D14" w:rsidRPr="009764AE" w:rsidRDefault="00C90D14" w:rsidP="00C90D14">
      <w:pPr>
        <w:pBdr>
          <w:bottom w:val="dotted" w:sz="6" w:space="3" w:color="0C5205"/>
        </w:pBdr>
        <w:shd w:val="clear" w:color="auto" w:fill="FFFFFF"/>
        <w:spacing w:before="150" w:after="0" w:line="0" w:lineRule="atLeast"/>
        <w:outlineLvl w:val="4"/>
        <w:rPr>
          <w:rFonts w:ascii="Verdana" w:eastAsia="Times New Roman" w:hAnsi="Verdana" w:cs="Times New Roman"/>
          <w:b/>
          <w:bCs/>
          <w:sz w:val="18"/>
          <w:szCs w:val="18"/>
          <w:lang w:val="en"/>
        </w:rPr>
      </w:pPr>
      <w:r w:rsidRPr="009764AE">
        <w:rPr>
          <w:rFonts w:ascii="Verdana" w:eastAsia="Times New Roman" w:hAnsi="Verdana" w:cs="Times New Roman"/>
          <w:b/>
          <w:bCs/>
          <w:sz w:val="18"/>
          <w:szCs w:val="18"/>
          <w:lang w:val="en"/>
        </w:rPr>
        <w:t xml:space="preserve">When </w:t>
      </w:r>
      <w:r w:rsidR="00F12B54" w:rsidRPr="009764AE">
        <w:rPr>
          <w:rFonts w:ascii="Verdana" w:eastAsia="Times New Roman" w:hAnsi="Verdana" w:cs="Times New Roman"/>
          <w:b/>
          <w:bCs/>
          <w:sz w:val="18"/>
          <w:szCs w:val="18"/>
          <w:lang w:val="en"/>
        </w:rPr>
        <w:t xml:space="preserve">the Program Member </w:t>
      </w:r>
      <w:r w:rsidRPr="009764AE">
        <w:rPr>
          <w:rFonts w:ascii="Verdana" w:eastAsia="Times New Roman" w:hAnsi="Verdana" w:cs="Times New Roman"/>
          <w:b/>
          <w:bCs/>
          <w:sz w:val="18"/>
          <w:szCs w:val="18"/>
          <w:lang w:val="en"/>
        </w:rPr>
        <w:t>Travel</w:t>
      </w:r>
      <w:r w:rsidR="00F12B54" w:rsidRPr="009764AE">
        <w:rPr>
          <w:rFonts w:ascii="Verdana" w:eastAsia="Times New Roman" w:hAnsi="Verdana" w:cs="Times New Roman"/>
          <w:b/>
          <w:bCs/>
          <w:sz w:val="18"/>
          <w:szCs w:val="18"/>
          <w:lang w:val="en"/>
        </w:rPr>
        <w:t>s</w:t>
      </w:r>
      <w:r w:rsidRPr="009764AE">
        <w:rPr>
          <w:rFonts w:ascii="Verdana" w:eastAsia="Times New Roman" w:hAnsi="Verdana" w:cs="Times New Roman"/>
          <w:b/>
          <w:bCs/>
          <w:sz w:val="18"/>
          <w:szCs w:val="18"/>
          <w:lang w:val="en"/>
        </w:rPr>
        <w:t xml:space="preserve"> Outside </w:t>
      </w:r>
      <w:r w:rsidR="00F12B54" w:rsidRPr="009764AE">
        <w:rPr>
          <w:rFonts w:ascii="Verdana" w:eastAsia="Times New Roman" w:hAnsi="Verdana" w:cs="Times New Roman"/>
          <w:b/>
          <w:bCs/>
          <w:sz w:val="18"/>
          <w:szCs w:val="18"/>
          <w:lang w:val="en"/>
        </w:rPr>
        <w:t>of His/Her</w:t>
      </w:r>
      <w:r w:rsidRPr="009764AE">
        <w:rPr>
          <w:rFonts w:ascii="Verdana" w:eastAsia="Times New Roman" w:hAnsi="Verdana" w:cs="Times New Roman"/>
          <w:b/>
          <w:bCs/>
          <w:sz w:val="18"/>
          <w:szCs w:val="18"/>
          <w:lang w:val="en"/>
        </w:rPr>
        <w:t xml:space="preserve"> Local Area</w:t>
      </w:r>
    </w:p>
    <w:p w:rsidR="00C90D14" w:rsidRPr="009764AE" w:rsidRDefault="00C90D14" w:rsidP="00C90D14">
      <w:pPr>
        <w:pBdr>
          <w:bottom w:val="dotted" w:sz="6" w:space="3" w:color="0C5205"/>
        </w:pBdr>
        <w:shd w:val="clear" w:color="auto" w:fill="FFFFFF"/>
        <w:spacing w:before="150" w:after="0" w:line="0" w:lineRule="atLeast"/>
        <w:outlineLvl w:val="4"/>
        <w:rPr>
          <w:rFonts w:ascii="Verdana" w:eastAsia="Times New Roman" w:hAnsi="Verdana" w:cs="Times New Roman"/>
          <w:sz w:val="18"/>
          <w:szCs w:val="18"/>
          <w:lang w:val="en"/>
        </w:rPr>
      </w:pPr>
      <w:r w:rsidRPr="009764AE">
        <w:rPr>
          <w:rFonts w:ascii="Verdana" w:eastAsia="Times New Roman" w:hAnsi="Verdana" w:cs="Times New Roman"/>
          <w:sz w:val="18"/>
          <w:szCs w:val="18"/>
          <w:lang w:val="en"/>
        </w:rPr>
        <w:t xml:space="preserve">Urgent and emergency care for certified WTC-related health condition(s) is available even when a Program member is traveling outside of his/her local area. Members are encouraged to seek immediate treatment for any illness or injury that would be considered an emergency. If the member is admitted to an inpatient facility, he/she must immediately notify the CCE/NPN. In other cases, the member is required to notify the CCE/NPN within 48 hours of an emergency. The Program does not cover emergency care services that are not related to </w:t>
      </w:r>
      <w:r w:rsidR="00F12B54" w:rsidRPr="009764AE">
        <w:rPr>
          <w:rFonts w:ascii="Verdana" w:eastAsia="Times New Roman" w:hAnsi="Verdana" w:cs="Times New Roman"/>
          <w:sz w:val="18"/>
          <w:szCs w:val="18"/>
          <w:lang w:val="en"/>
        </w:rPr>
        <w:t>the member’s</w:t>
      </w:r>
      <w:r w:rsidRPr="009764AE">
        <w:rPr>
          <w:rFonts w:ascii="Verdana" w:eastAsia="Times New Roman" w:hAnsi="Verdana" w:cs="Times New Roman"/>
          <w:sz w:val="18"/>
          <w:szCs w:val="18"/>
          <w:lang w:val="en"/>
        </w:rPr>
        <w:t xml:space="preserve"> certified WTC</w:t>
      </w:r>
      <w:r w:rsidR="00F12B54" w:rsidRPr="009764AE">
        <w:rPr>
          <w:rFonts w:ascii="Verdana" w:eastAsia="Times New Roman" w:hAnsi="Verdana" w:cs="Times New Roman"/>
          <w:sz w:val="18"/>
          <w:szCs w:val="18"/>
          <w:lang w:val="en"/>
        </w:rPr>
        <w:t>-</w:t>
      </w:r>
      <w:r w:rsidRPr="009764AE">
        <w:rPr>
          <w:rFonts w:ascii="Verdana" w:eastAsia="Times New Roman" w:hAnsi="Verdana" w:cs="Times New Roman"/>
          <w:sz w:val="18"/>
          <w:szCs w:val="18"/>
          <w:lang w:val="en"/>
        </w:rPr>
        <w:t>related health conditions</w:t>
      </w:r>
      <w:r w:rsidR="00F12B54" w:rsidRPr="009764AE">
        <w:rPr>
          <w:rFonts w:ascii="Verdana" w:eastAsia="Times New Roman" w:hAnsi="Verdana" w:cs="Times New Roman"/>
          <w:sz w:val="18"/>
          <w:szCs w:val="18"/>
          <w:lang w:val="en"/>
        </w:rPr>
        <w:t>.</w:t>
      </w:r>
    </w:p>
    <w:p w:rsidR="00C90D14" w:rsidRPr="009764AE" w:rsidRDefault="00C90D14" w:rsidP="00C90D14">
      <w:pPr>
        <w:pBdr>
          <w:bottom w:val="dotted" w:sz="6" w:space="3" w:color="0C5205"/>
        </w:pBdr>
        <w:shd w:val="clear" w:color="auto" w:fill="FFFFFF"/>
        <w:spacing w:before="150" w:after="0" w:line="330" w:lineRule="atLeast"/>
        <w:outlineLvl w:val="4"/>
        <w:rPr>
          <w:rFonts w:ascii="Verdana" w:eastAsia="Times New Roman" w:hAnsi="Verdana" w:cs="Times New Roman"/>
          <w:b/>
          <w:bCs/>
          <w:sz w:val="18"/>
          <w:szCs w:val="18"/>
          <w:lang w:val="en"/>
        </w:rPr>
      </w:pPr>
      <w:r w:rsidRPr="009764AE">
        <w:rPr>
          <w:rFonts w:ascii="Verdana" w:eastAsia="Times New Roman" w:hAnsi="Verdana" w:cs="Times New Roman"/>
          <w:b/>
          <w:bCs/>
          <w:sz w:val="18"/>
          <w:szCs w:val="18"/>
          <w:lang w:val="en"/>
        </w:rPr>
        <w:t xml:space="preserve">The Program Does Not Cover: </w:t>
      </w:r>
    </w:p>
    <w:p w:rsidR="00C90D14" w:rsidRPr="009764AE" w:rsidRDefault="00C90D14" w:rsidP="00D451AC">
      <w:pPr>
        <w:numPr>
          <w:ilvl w:val="0"/>
          <w:numId w:val="35"/>
        </w:numPr>
        <w:shd w:val="clear" w:color="auto" w:fill="FFFFFF"/>
        <w:tabs>
          <w:tab w:val="clear" w:pos="720"/>
          <w:tab w:val="num" w:pos="1080"/>
        </w:tabs>
        <w:spacing w:before="100" w:beforeAutospacing="1" w:after="15" w:line="330" w:lineRule="atLeast"/>
        <w:ind w:left="1080"/>
        <w:rPr>
          <w:rFonts w:ascii="Verdana" w:eastAsia="Times New Roman" w:hAnsi="Verdana" w:cs="Times New Roman"/>
          <w:sz w:val="18"/>
          <w:szCs w:val="18"/>
          <w:lang w:val="en"/>
        </w:rPr>
      </w:pPr>
      <w:r w:rsidRPr="009764AE">
        <w:rPr>
          <w:rFonts w:ascii="Verdana" w:eastAsia="Times New Roman" w:hAnsi="Verdana" w:cs="Times New Roman"/>
          <w:sz w:val="18"/>
          <w:szCs w:val="18"/>
          <w:lang w:val="en"/>
        </w:rPr>
        <w:t xml:space="preserve">Ambulance service used instead of taxi service when the condition is not an emergency and private transportation is available </w:t>
      </w:r>
    </w:p>
    <w:p w:rsidR="00C90D14" w:rsidRPr="00C63587" w:rsidRDefault="00C90D14" w:rsidP="00D451AC">
      <w:pPr>
        <w:numPr>
          <w:ilvl w:val="0"/>
          <w:numId w:val="35"/>
        </w:numPr>
        <w:shd w:val="clear" w:color="auto" w:fill="FFFFFF"/>
        <w:tabs>
          <w:tab w:val="clear" w:pos="720"/>
          <w:tab w:val="num" w:pos="1080"/>
        </w:tabs>
        <w:spacing w:before="100" w:beforeAutospacing="1" w:after="15" w:line="330" w:lineRule="atLeast"/>
        <w:ind w:left="1080"/>
        <w:rPr>
          <w:rFonts w:ascii="Verdana" w:eastAsia="Times New Roman" w:hAnsi="Verdana" w:cs="Times New Roman"/>
          <w:color w:val="333333"/>
          <w:sz w:val="18"/>
          <w:szCs w:val="18"/>
          <w:lang w:val="en"/>
        </w:rPr>
      </w:pPr>
      <w:r w:rsidRPr="00C63587">
        <w:rPr>
          <w:rFonts w:ascii="Verdana" w:eastAsia="Times New Roman" w:hAnsi="Verdana" w:cs="Times New Roman"/>
          <w:color w:val="333333"/>
          <w:sz w:val="18"/>
          <w:szCs w:val="18"/>
          <w:lang w:val="en"/>
        </w:rPr>
        <w:t xml:space="preserve">Transport or transfer in order for </w:t>
      </w:r>
      <w:r>
        <w:rPr>
          <w:rFonts w:ascii="Verdana" w:eastAsia="Times New Roman" w:hAnsi="Verdana" w:cs="Times New Roman"/>
          <w:color w:val="333333"/>
          <w:sz w:val="18"/>
          <w:szCs w:val="18"/>
          <w:lang w:val="en"/>
        </w:rPr>
        <w:t>the Program member</w:t>
      </w:r>
      <w:r w:rsidRPr="00C63587">
        <w:rPr>
          <w:rFonts w:ascii="Verdana" w:eastAsia="Times New Roman" w:hAnsi="Verdana" w:cs="Times New Roman"/>
          <w:color w:val="333333"/>
          <w:sz w:val="18"/>
          <w:szCs w:val="18"/>
          <w:lang w:val="en"/>
        </w:rPr>
        <w:t xml:space="preserve"> to be closer to home, family, friends, or personal physician </w:t>
      </w:r>
    </w:p>
    <w:p w:rsidR="00C90D14" w:rsidRPr="00C63587" w:rsidRDefault="00C90D14" w:rsidP="00D451AC">
      <w:pPr>
        <w:numPr>
          <w:ilvl w:val="0"/>
          <w:numId w:val="35"/>
        </w:numPr>
        <w:shd w:val="clear" w:color="auto" w:fill="FFFFFF"/>
        <w:tabs>
          <w:tab w:val="clear" w:pos="720"/>
          <w:tab w:val="num" w:pos="1080"/>
        </w:tabs>
        <w:spacing w:before="100" w:beforeAutospacing="1" w:line="330" w:lineRule="atLeast"/>
        <w:ind w:left="1080"/>
        <w:rPr>
          <w:rFonts w:ascii="Verdana" w:eastAsia="Times New Roman" w:hAnsi="Verdana" w:cs="Times New Roman"/>
          <w:color w:val="333333"/>
          <w:sz w:val="18"/>
          <w:szCs w:val="18"/>
          <w:lang w:val="en"/>
        </w:rPr>
      </w:pPr>
      <w:r w:rsidRPr="00C63587">
        <w:rPr>
          <w:rFonts w:ascii="Verdana" w:eastAsia="Times New Roman" w:hAnsi="Verdana" w:cs="Times New Roman"/>
          <w:color w:val="333333"/>
          <w:sz w:val="18"/>
          <w:szCs w:val="18"/>
          <w:lang w:val="en"/>
        </w:rPr>
        <w:t xml:space="preserve">Use of medicabs or ambicabs as a form of transportation to and from medical appointments </w:t>
      </w:r>
    </w:p>
    <w:p w:rsidR="00C63587" w:rsidRPr="009764AE" w:rsidRDefault="00906E17" w:rsidP="00C63587">
      <w:pPr>
        <w:shd w:val="clear" w:color="auto" w:fill="FFFFFF"/>
        <w:spacing w:before="100" w:beforeAutospacing="1" w:after="60" w:line="330" w:lineRule="atLeast"/>
        <w:outlineLvl w:val="2"/>
        <w:rPr>
          <w:rFonts w:ascii="Trebuchet MS" w:eastAsia="Times New Roman" w:hAnsi="Trebuchet MS" w:cs="Times New Roman"/>
          <w:b/>
          <w:sz w:val="24"/>
          <w:szCs w:val="24"/>
          <w:u w:val="single"/>
          <w:lang w:val="en"/>
        </w:rPr>
      </w:pPr>
      <w:r w:rsidRPr="009764AE">
        <w:rPr>
          <w:rFonts w:ascii="Trebuchet MS" w:eastAsia="Times New Roman" w:hAnsi="Trebuchet MS" w:cs="Times New Roman"/>
          <w:b/>
          <w:sz w:val="24"/>
          <w:szCs w:val="24"/>
          <w:u w:val="single"/>
          <w:lang w:val="en"/>
        </w:rPr>
        <w:t xml:space="preserve">II. </w:t>
      </w:r>
      <w:r w:rsidR="00C63587" w:rsidRPr="009764AE">
        <w:rPr>
          <w:rFonts w:ascii="Trebuchet MS" w:eastAsia="Times New Roman" w:hAnsi="Trebuchet MS" w:cs="Times New Roman"/>
          <w:b/>
          <w:sz w:val="24"/>
          <w:szCs w:val="24"/>
          <w:u w:val="single"/>
          <w:lang w:val="en"/>
        </w:rPr>
        <w:t>WTC-Related Health Conditions Covered by the Program</w:t>
      </w:r>
    </w:p>
    <w:p w:rsidR="00C63587" w:rsidRPr="009764AE" w:rsidRDefault="00C63587" w:rsidP="00C63587">
      <w:pPr>
        <w:shd w:val="clear" w:color="auto" w:fill="FFFFFF"/>
        <w:spacing w:after="240" w:line="330" w:lineRule="atLeast"/>
        <w:rPr>
          <w:rFonts w:ascii="Verdana" w:eastAsia="Times New Roman" w:hAnsi="Verdana" w:cs="Times New Roman"/>
          <w:sz w:val="18"/>
          <w:szCs w:val="18"/>
          <w:lang w:val="en"/>
        </w:rPr>
      </w:pPr>
      <w:r w:rsidRPr="009764AE">
        <w:rPr>
          <w:rFonts w:ascii="Verdana" w:eastAsia="Times New Roman" w:hAnsi="Verdana" w:cs="Times New Roman"/>
          <w:sz w:val="18"/>
          <w:szCs w:val="18"/>
          <w:lang w:val="en"/>
        </w:rPr>
        <w:t xml:space="preserve">The Program covers a specific list of WTC-related physical and mental health conditions. If </w:t>
      </w:r>
      <w:r w:rsidR="00C66C2D" w:rsidRPr="009764AE">
        <w:rPr>
          <w:rFonts w:ascii="Verdana" w:eastAsia="Times New Roman" w:hAnsi="Verdana" w:cs="Times New Roman"/>
          <w:sz w:val="18"/>
          <w:szCs w:val="18"/>
          <w:lang w:val="en"/>
        </w:rPr>
        <w:t xml:space="preserve">a Program member is </w:t>
      </w:r>
      <w:r w:rsidRPr="009764AE">
        <w:rPr>
          <w:rFonts w:ascii="Verdana" w:eastAsia="Times New Roman" w:hAnsi="Verdana" w:cs="Times New Roman"/>
          <w:sz w:val="18"/>
          <w:szCs w:val="18"/>
          <w:lang w:val="en"/>
        </w:rPr>
        <w:t xml:space="preserve">diagnosed with a health condition on the list and </w:t>
      </w:r>
      <w:r w:rsidR="00C66C2D" w:rsidRPr="009764AE">
        <w:rPr>
          <w:rFonts w:ascii="Verdana" w:eastAsia="Times New Roman" w:hAnsi="Verdana" w:cs="Times New Roman"/>
          <w:sz w:val="18"/>
          <w:szCs w:val="18"/>
          <w:lang w:val="en"/>
        </w:rPr>
        <w:t>the</w:t>
      </w:r>
      <w:r w:rsidRPr="009764AE">
        <w:rPr>
          <w:rFonts w:ascii="Verdana" w:eastAsia="Times New Roman" w:hAnsi="Verdana" w:cs="Times New Roman"/>
          <w:sz w:val="18"/>
          <w:szCs w:val="18"/>
          <w:lang w:val="en"/>
        </w:rPr>
        <w:t xml:space="preserve"> WTC Health Program physician thinks that the health condition is related to 9/11 exposures, then the WTC Health Program physician will request certification, or approval, of </w:t>
      </w:r>
      <w:r w:rsidR="00536FB7" w:rsidRPr="009764AE">
        <w:rPr>
          <w:rFonts w:ascii="Verdana" w:eastAsia="Times New Roman" w:hAnsi="Verdana" w:cs="Times New Roman"/>
          <w:sz w:val="18"/>
          <w:szCs w:val="18"/>
          <w:lang w:val="en"/>
        </w:rPr>
        <w:t>the</w:t>
      </w:r>
      <w:r w:rsidRPr="009764AE">
        <w:rPr>
          <w:rFonts w:ascii="Verdana" w:eastAsia="Times New Roman" w:hAnsi="Verdana" w:cs="Times New Roman"/>
          <w:sz w:val="18"/>
          <w:szCs w:val="18"/>
          <w:lang w:val="en"/>
        </w:rPr>
        <w:t xml:space="preserve"> condition(s) so that treatment can be covered by the. </w:t>
      </w:r>
      <w:r w:rsidRPr="009764AE">
        <w:rPr>
          <w:rFonts w:ascii="Verdana" w:eastAsia="Times New Roman" w:hAnsi="Verdana" w:cs="Times New Roman"/>
          <w:sz w:val="18"/>
          <w:szCs w:val="18"/>
          <w:lang w:val="en"/>
        </w:rPr>
        <w:br/>
      </w:r>
      <w:r w:rsidRPr="009764AE">
        <w:rPr>
          <w:rFonts w:ascii="Verdana" w:eastAsia="Times New Roman" w:hAnsi="Verdana" w:cs="Times New Roman"/>
          <w:sz w:val="18"/>
          <w:szCs w:val="18"/>
          <w:lang w:val="en"/>
        </w:rPr>
        <w:br/>
        <w:t>In addition to the health conditions listed, the Program also covers health conditions that result from the treatment of a certified WTC-related health condition or additional health conditions that result from the progression of a certified WTC-related health condition (these conditions are called medically associated health conditions).</w:t>
      </w:r>
    </w:p>
    <w:p w:rsidR="00C63587" w:rsidRPr="009764AE" w:rsidRDefault="00C63587" w:rsidP="00C63587">
      <w:pPr>
        <w:pBdr>
          <w:bottom w:val="dotted" w:sz="6" w:space="3" w:color="0C5205"/>
        </w:pBdr>
        <w:shd w:val="clear" w:color="auto" w:fill="FFFFFF"/>
        <w:spacing w:before="150" w:after="0" w:line="330" w:lineRule="atLeast"/>
        <w:outlineLvl w:val="4"/>
        <w:rPr>
          <w:rFonts w:ascii="Verdana" w:eastAsia="Times New Roman" w:hAnsi="Verdana" w:cs="Times New Roman"/>
          <w:b/>
          <w:bCs/>
          <w:sz w:val="18"/>
          <w:szCs w:val="18"/>
          <w:lang w:val="en"/>
        </w:rPr>
      </w:pPr>
      <w:r w:rsidRPr="009764AE">
        <w:rPr>
          <w:rFonts w:ascii="Verdana" w:eastAsia="Times New Roman" w:hAnsi="Verdana" w:cs="Times New Roman"/>
          <w:b/>
          <w:bCs/>
          <w:sz w:val="18"/>
          <w:szCs w:val="18"/>
          <w:lang w:val="en"/>
        </w:rPr>
        <w:t>Acute Traumatic Injury</w:t>
      </w:r>
    </w:p>
    <w:p w:rsidR="00C63587" w:rsidRPr="00C63587" w:rsidRDefault="00C63587" w:rsidP="00C63587">
      <w:pPr>
        <w:shd w:val="clear" w:color="auto" w:fill="FFFFFF"/>
        <w:spacing w:after="240" w:line="330" w:lineRule="atLeast"/>
        <w:rPr>
          <w:rFonts w:ascii="Verdana" w:eastAsia="Times New Roman" w:hAnsi="Verdana" w:cs="Times New Roman"/>
          <w:color w:val="333333"/>
          <w:sz w:val="18"/>
          <w:szCs w:val="18"/>
          <w:lang w:val="en"/>
        </w:rPr>
      </w:pPr>
      <w:r w:rsidRPr="009764AE">
        <w:rPr>
          <w:rFonts w:ascii="Verdana" w:eastAsia="Times New Roman" w:hAnsi="Verdana" w:cs="Times New Roman"/>
          <w:sz w:val="18"/>
          <w:szCs w:val="18"/>
          <w:lang w:val="en"/>
        </w:rPr>
        <w:t>Burn</w:t>
      </w:r>
      <w:r w:rsidRPr="009764AE">
        <w:rPr>
          <w:rFonts w:ascii="Verdana" w:eastAsia="Times New Roman" w:hAnsi="Verdana" w:cs="Times New Roman"/>
          <w:sz w:val="18"/>
          <w:szCs w:val="18"/>
          <w:lang w:val="en"/>
        </w:rPr>
        <w:br/>
        <w:t>Complex sprain</w:t>
      </w:r>
      <w:r w:rsidRPr="009764AE">
        <w:rPr>
          <w:rFonts w:ascii="Verdana" w:eastAsia="Times New Roman" w:hAnsi="Verdana" w:cs="Times New Roman"/>
          <w:sz w:val="18"/>
          <w:szCs w:val="18"/>
          <w:lang w:val="en"/>
        </w:rPr>
        <w:br/>
      </w:r>
      <w:r w:rsidRPr="00C63587">
        <w:rPr>
          <w:rFonts w:ascii="Verdana" w:eastAsia="Times New Roman" w:hAnsi="Verdana" w:cs="Times New Roman"/>
          <w:color w:val="333333"/>
          <w:sz w:val="18"/>
          <w:szCs w:val="18"/>
          <w:lang w:val="en"/>
        </w:rPr>
        <w:t>Eye Injury</w:t>
      </w:r>
      <w:r w:rsidRPr="00C63587">
        <w:rPr>
          <w:rFonts w:ascii="Verdana" w:eastAsia="Times New Roman" w:hAnsi="Verdana" w:cs="Times New Roman"/>
          <w:color w:val="333333"/>
          <w:sz w:val="18"/>
          <w:szCs w:val="18"/>
          <w:lang w:val="en"/>
        </w:rPr>
        <w:br/>
        <w:t>Fracture</w:t>
      </w:r>
      <w:r w:rsidRPr="00C63587">
        <w:rPr>
          <w:rFonts w:ascii="Verdana" w:eastAsia="Times New Roman" w:hAnsi="Verdana" w:cs="Times New Roman"/>
          <w:color w:val="333333"/>
          <w:sz w:val="18"/>
          <w:szCs w:val="18"/>
          <w:lang w:val="en"/>
        </w:rPr>
        <w:br/>
        <w:t>Head trauma</w:t>
      </w:r>
      <w:r w:rsidRPr="00C63587">
        <w:rPr>
          <w:rFonts w:ascii="Verdana" w:eastAsia="Times New Roman" w:hAnsi="Verdana" w:cs="Times New Roman"/>
          <w:color w:val="333333"/>
          <w:sz w:val="18"/>
          <w:szCs w:val="18"/>
          <w:lang w:val="en"/>
        </w:rPr>
        <w:br/>
        <w:t>Other similar acute traumatic injuries</w:t>
      </w:r>
      <w:r w:rsidRPr="00C63587">
        <w:rPr>
          <w:rFonts w:ascii="Verdana" w:eastAsia="Times New Roman" w:hAnsi="Verdana" w:cs="Times New Roman"/>
          <w:color w:val="333333"/>
          <w:sz w:val="18"/>
          <w:szCs w:val="18"/>
          <w:lang w:val="en"/>
        </w:rPr>
        <w:br/>
        <w:t>Tendon tear</w:t>
      </w:r>
    </w:p>
    <w:p w:rsidR="00C63587" w:rsidRPr="009764AE" w:rsidRDefault="00C63587" w:rsidP="00C63587">
      <w:pPr>
        <w:pBdr>
          <w:bottom w:val="dotted" w:sz="6" w:space="3" w:color="0C5205"/>
        </w:pBdr>
        <w:shd w:val="clear" w:color="auto" w:fill="FFFFFF"/>
        <w:spacing w:before="150" w:after="0" w:line="330" w:lineRule="atLeast"/>
        <w:outlineLvl w:val="4"/>
        <w:rPr>
          <w:rFonts w:ascii="Verdana" w:eastAsia="Times New Roman" w:hAnsi="Verdana" w:cs="Times New Roman"/>
          <w:b/>
          <w:bCs/>
          <w:sz w:val="18"/>
          <w:szCs w:val="18"/>
          <w:lang w:val="en"/>
        </w:rPr>
      </w:pPr>
      <w:r w:rsidRPr="009764AE">
        <w:rPr>
          <w:rFonts w:ascii="Verdana" w:eastAsia="Times New Roman" w:hAnsi="Verdana" w:cs="Times New Roman"/>
          <w:b/>
          <w:bCs/>
          <w:sz w:val="18"/>
          <w:szCs w:val="18"/>
          <w:lang w:val="en"/>
        </w:rPr>
        <w:t xml:space="preserve">Aerodigestive Disorders </w:t>
      </w:r>
      <w:r w:rsidR="00694A08" w:rsidRPr="009764AE">
        <w:rPr>
          <w:rFonts w:ascii="Verdana" w:eastAsia="Times New Roman" w:hAnsi="Verdana" w:cs="Times New Roman"/>
          <w:b/>
          <w:bCs/>
          <w:sz w:val="18"/>
          <w:szCs w:val="18"/>
          <w:lang w:val="en"/>
        </w:rPr>
        <w:t>(see Maximum Time Intervals for Aerodigestive Disorders)</w:t>
      </w:r>
    </w:p>
    <w:p w:rsidR="00C63587" w:rsidRPr="009764AE" w:rsidRDefault="00C63587" w:rsidP="00C63587">
      <w:pPr>
        <w:shd w:val="clear" w:color="auto" w:fill="FFFFFF"/>
        <w:spacing w:after="240" w:line="330" w:lineRule="atLeast"/>
        <w:rPr>
          <w:rFonts w:ascii="Verdana" w:eastAsia="Times New Roman" w:hAnsi="Verdana" w:cs="Times New Roman"/>
          <w:sz w:val="18"/>
          <w:szCs w:val="18"/>
          <w:lang w:val="en"/>
        </w:rPr>
      </w:pPr>
      <w:r w:rsidRPr="009764AE">
        <w:rPr>
          <w:rFonts w:ascii="Verdana" w:eastAsia="Times New Roman" w:hAnsi="Verdana" w:cs="Times New Roman"/>
          <w:sz w:val="18"/>
          <w:szCs w:val="18"/>
          <w:lang w:val="en"/>
        </w:rPr>
        <w:t xml:space="preserve">Asthma </w:t>
      </w:r>
      <w:r w:rsidRPr="009764AE">
        <w:rPr>
          <w:rFonts w:ascii="Verdana" w:eastAsia="Times New Roman" w:hAnsi="Verdana" w:cs="Times New Roman"/>
          <w:sz w:val="18"/>
          <w:szCs w:val="18"/>
          <w:lang w:val="en"/>
        </w:rPr>
        <w:br/>
        <w:t xml:space="preserve">Chronic cough syndrome </w:t>
      </w:r>
      <w:r w:rsidRPr="009764AE">
        <w:rPr>
          <w:rFonts w:ascii="Verdana" w:eastAsia="Times New Roman" w:hAnsi="Verdana" w:cs="Times New Roman"/>
          <w:sz w:val="18"/>
          <w:szCs w:val="18"/>
          <w:lang w:val="en"/>
        </w:rPr>
        <w:br/>
        <w:t xml:space="preserve">Chronic laryngitis </w:t>
      </w:r>
      <w:r w:rsidRPr="009764AE">
        <w:rPr>
          <w:rFonts w:ascii="Verdana" w:eastAsia="Times New Roman" w:hAnsi="Verdana" w:cs="Times New Roman"/>
          <w:sz w:val="18"/>
          <w:szCs w:val="18"/>
          <w:lang w:val="en"/>
        </w:rPr>
        <w:br/>
        <w:t xml:space="preserve">Chronic nasopharyngitis </w:t>
      </w:r>
      <w:r w:rsidRPr="009764AE">
        <w:rPr>
          <w:rFonts w:ascii="Verdana" w:eastAsia="Times New Roman" w:hAnsi="Verdana" w:cs="Times New Roman"/>
          <w:sz w:val="18"/>
          <w:szCs w:val="18"/>
          <w:lang w:val="en"/>
        </w:rPr>
        <w:br/>
        <w:t xml:space="preserve">Chronic respiratory </w:t>
      </w:r>
      <w:r w:rsidRPr="00C63587">
        <w:rPr>
          <w:rFonts w:ascii="Verdana" w:eastAsia="Times New Roman" w:hAnsi="Verdana" w:cs="Times New Roman"/>
          <w:color w:val="333333"/>
          <w:sz w:val="18"/>
          <w:szCs w:val="18"/>
          <w:lang w:val="en"/>
        </w:rPr>
        <w:t xml:space="preserve">disorder due to fumes/vapors </w:t>
      </w:r>
      <w:r w:rsidRPr="00C63587">
        <w:rPr>
          <w:rFonts w:ascii="Verdana" w:eastAsia="Times New Roman" w:hAnsi="Verdana" w:cs="Times New Roman"/>
          <w:color w:val="333333"/>
          <w:sz w:val="18"/>
          <w:szCs w:val="18"/>
          <w:lang w:val="en"/>
        </w:rPr>
        <w:br/>
        <w:t xml:space="preserve">Chronic rhinosinusitis </w:t>
      </w:r>
      <w:r w:rsidRPr="00C63587">
        <w:rPr>
          <w:rFonts w:ascii="Verdana" w:eastAsia="Times New Roman" w:hAnsi="Verdana" w:cs="Times New Roman"/>
          <w:color w:val="333333"/>
          <w:sz w:val="18"/>
          <w:szCs w:val="18"/>
          <w:lang w:val="en"/>
        </w:rPr>
        <w:br/>
        <w:t xml:space="preserve">Gastroesophageal reflux disorder (GERD) </w:t>
      </w:r>
      <w:r w:rsidRPr="00C63587">
        <w:rPr>
          <w:rFonts w:ascii="Verdana" w:eastAsia="Times New Roman" w:hAnsi="Verdana" w:cs="Times New Roman"/>
          <w:color w:val="333333"/>
          <w:sz w:val="18"/>
          <w:szCs w:val="18"/>
          <w:lang w:val="en"/>
        </w:rPr>
        <w:br/>
        <w:t xml:space="preserve">Interstitial lung diseases </w:t>
      </w:r>
      <w:r w:rsidRPr="00C63587">
        <w:rPr>
          <w:rFonts w:ascii="Verdana" w:eastAsia="Times New Roman" w:hAnsi="Verdana" w:cs="Times New Roman"/>
          <w:color w:val="333333"/>
          <w:sz w:val="18"/>
          <w:szCs w:val="18"/>
          <w:lang w:val="en"/>
        </w:rPr>
        <w:br/>
        <w:t xml:space="preserve">Reactive airways dysfunction syndrome (RADS) </w:t>
      </w:r>
      <w:r w:rsidRPr="00C63587">
        <w:rPr>
          <w:rFonts w:ascii="Verdana" w:eastAsia="Times New Roman" w:hAnsi="Verdana" w:cs="Times New Roman"/>
          <w:color w:val="333333"/>
          <w:sz w:val="18"/>
          <w:szCs w:val="18"/>
          <w:lang w:val="en"/>
        </w:rPr>
        <w:br/>
        <w:t>Sleep apnea exacerbated by or related to one of the above certified WTC-related health conditions</w:t>
      </w:r>
      <w:r w:rsidRPr="00C63587">
        <w:rPr>
          <w:rFonts w:ascii="Verdana" w:eastAsia="Times New Roman" w:hAnsi="Verdana" w:cs="Times New Roman"/>
          <w:color w:val="333333"/>
          <w:sz w:val="18"/>
          <w:szCs w:val="18"/>
          <w:lang w:val="en"/>
        </w:rPr>
        <w:br/>
        <w:t xml:space="preserve">Upper airway hyperreactivity </w:t>
      </w:r>
      <w:r w:rsidRPr="00C63587">
        <w:rPr>
          <w:rFonts w:ascii="Verdana" w:eastAsia="Times New Roman" w:hAnsi="Verdana" w:cs="Times New Roman"/>
          <w:color w:val="333333"/>
          <w:sz w:val="18"/>
          <w:szCs w:val="18"/>
          <w:lang w:val="en"/>
        </w:rPr>
        <w:br/>
        <w:t>WTC</w:t>
      </w:r>
      <w:r w:rsidRPr="009764AE">
        <w:rPr>
          <w:rFonts w:ascii="Verdana" w:eastAsia="Times New Roman" w:hAnsi="Verdana" w:cs="Times New Roman"/>
          <w:sz w:val="18"/>
          <w:szCs w:val="18"/>
          <w:lang w:val="en"/>
        </w:rPr>
        <w:t xml:space="preserve">-exacerbated and new-onset chronic obstructive pulmonary disease (COPD) </w:t>
      </w:r>
    </w:p>
    <w:p w:rsidR="00C63587" w:rsidRPr="009764AE" w:rsidRDefault="00C63587" w:rsidP="00C63587">
      <w:pPr>
        <w:pBdr>
          <w:bottom w:val="dotted" w:sz="6" w:space="3" w:color="0C5205"/>
        </w:pBdr>
        <w:shd w:val="clear" w:color="auto" w:fill="FFFFFF"/>
        <w:spacing w:before="150" w:after="0" w:line="330" w:lineRule="atLeast"/>
        <w:outlineLvl w:val="4"/>
        <w:rPr>
          <w:rFonts w:ascii="Verdana" w:eastAsia="Times New Roman" w:hAnsi="Verdana" w:cs="Times New Roman"/>
          <w:b/>
          <w:bCs/>
          <w:sz w:val="18"/>
          <w:szCs w:val="18"/>
          <w:lang w:val="en"/>
        </w:rPr>
      </w:pPr>
      <w:r w:rsidRPr="009764AE">
        <w:rPr>
          <w:rFonts w:ascii="Verdana" w:eastAsia="Times New Roman" w:hAnsi="Verdana" w:cs="Times New Roman"/>
          <w:b/>
          <w:bCs/>
          <w:sz w:val="18"/>
          <w:szCs w:val="18"/>
          <w:lang w:val="en"/>
        </w:rPr>
        <w:t xml:space="preserve">Mental Health Conditions </w:t>
      </w:r>
    </w:p>
    <w:p w:rsidR="00C63587" w:rsidRPr="009764AE" w:rsidRDefault="00C63587" w:rsidP="00C63587">
      <w:pPr>
        <w:shd w:val="clear" w:color="auto" w:fill="FFFFFF"/>
        <w:spacing w:after="240" w:line="330" w:lineRule="atLeast"/>
        <w:rPr>
          <w:rFonts w:ascii="Verdana" w:eastAsia="Times New Roman" w:hAnsi="Verdana" w:cs="Times New Roman"/>
          <w:sz w:val="18"/>
          <w:szCs w:val="18"/>
          <w:lang w:val="en"/>
        </w:rPr>
      </w:pPr>
      <w:r w:rsidRPr="009764AE">
        <w:rPr>
          <w:rFonts w:ascii="Verdana" w:eastAsia="Times New Roman" w:hAnsi="Verdana" w:cs="Times New Roman"/>
          <w:sz w:val="18"/>
          <w:szCs w:val="18"/>
          <w:lang w:val="en"/>
        </w:rPr>
        <w:t xml:space="preserve">Acute stress disorder </w:t>
      </w:r>
      <w:r w:rsidRPr="009764AE">
        <w:rPr>
          <w:rFonts w:ascii="Verdana" w:eastAsia="Times New Roman" w:hAnsi="Verdana" w:cs="Times New Roman"/>
          <w:sz w:val="18"/>
          <w:szCs w:val="18"/>
          <w:lang w:val="en"/>
        </w:rPr>
        <w:br/>
        <w:t xml:space="preserve">Adjustment disorder </w:t>
      </w:r>
      <w:r w:rsidRPr="009764AE">
        <w:rPr>
          <w:rFonts w:ascii="Verdana" w:eastAsia="Times New Roman" w:hAnsi="Verdana" w:cs="Times New Roman"/>
          <w:sz w:val="18"/>
          <w:szCs w:val="18"/>
          <w:lang w:val="en"/>
        </w:rPr>
        <w:br/>
        <w:t xml:space="preserve">Anxiety disorder (not otherwise specified) </w:t>
      </w:r>
      <w:r w:rsidRPr="009764AE">
        <w:rPr>
          <w:rFonts w:ascii="Verdana" w:eastAsia="Times New Roman" w:hAnsi="Verdana" w:cs="Times New Roman"/>
          <w:sz w:val="18"/>
          <w:szCs w:val="18"/>
          <w:lang w:val="en"/>
        </w:rPr>
        <w:br/>
        <w:t xml:space="preserve">Depression (not otherwise specified) </w:t>
      </w:r>
      <w:r w:rsidRPr="009764AE">
        <w:rPr>
          <w:rFonts w:ascii="Verdana" w:eastAsia="Times New Roman" w:hAnsi="Verdana" w:cs="Times New Roman"/>
          <w:sz w:val="18"/>
          <w:szCs w:val="18"/>
          <w:lang w:val="en"/>
        </w:rPr>
        <w:br/>
        <w:t xml:space="preserve">Dysthymic disorder </w:t>
      </w:r>
      <w:r w:rsidRPr="009764AE">
        <w:rPr>
          <w:rFonts w:ascii="Verdana" w:eastAsia="Times New Roman" w:hAnsi="Verdana" w:cs="Times New Roman"/>
          <w:sz w:val="18"/>
          <w:szCs w:val="18"/>
          <w:lang w:val="en"/>
        </w:rPr>
        <w:br/>
        <w:t xml:space="preserve">Generalized anxiety disorder </w:t>
      </w:r>
      <w:r w:rsidRPr="009764AE">
        <w:rPr>
          <w:rFonts w:ascii="Verdana" w:eastAsia="Times New Roman" w:hAnsi="Verdana" w:cs="Times New Roman"/>
          <w:sz w:val="18"/>
          <w:szCs w:val="18"/>
          <w:lang w:val="en"/>
        </w:rPr>
        <w:br/>
        <w:t xml:space="preserve">Major depressive disorder </w:t>
      </w:r>
      <w:r w:rsidRPr="009764AE">
        <w:rPr>
          <w:rFonts w:ascii="Verdana" w:eastAsia="Times New Roman" w:hAnsi="Verdana" w:cs="Times New Roman"/>
          <w:sz w:val="18"/>
          <w:szCs w:val="18"/>
          <w:lang w:val="en"/>
        </w:rPr>
        <w:br/>
        <w:t xml:space="preserve">Panic disorder </w:t>
      </w:r>
      <w:r w:rsidRPr="009764AE">
        <w:rPr>
          <w:rFonts w:ascii="Verdana" w:eastAsia="Times New Roman" w:hAnsi="Verdana" w:cs="Times New Roman"/>
          <w:sz w:val="18"/>
          <w:szCs w:val="18"/>
          <w:lang w:val="en"/>
        </w:rPr>
        <w:br/>
        <w:t xml:space="preserve">Posttraumatic stress disorder (PTSD) </w:t>
      </w:r>
      <w:r w:rsidRPr="009764AE">
        <w:rPr>
          <w:rFonts w:ascii="Verdana" w:eastAsia="Times New Roman" w:hAnsi="Verdana" w:cs="Times New Roman"/>
          <w:sz w:val="18"/>
          <w:szCs w:val="18"/>
          <w:lang w:val="en"/>
        </w:rPr>
        <w:br/>
        <w:t xml:space="preserve">Substance abuse </w:t>
      </w:r>
    </w:p>
    <w:p w:rsidR="00C63587" w:rsidRPr="009764AE" w:rsidRDefault="00C63587" w:rsidP="00C63587">
      <w:pPr>
        <w:pBdr>
          <w:bottom w:val="dotted" w:sz="6" w:space="3" w:color="0C5205"/>
        </w:pBdr>
        <w:shd w:val="clear" w:color="auto" w:fill="FFFFFF"/>
        <w:spacing w:before="150" w:after="0" w:line="330" w:lineRule="atLeast"/>
        <w:outlineLvl w:val="4"/>
        <w:rPr>
          <w:rFonts w:ascii="Verdana" w:eastAsia="Times New Roman" w:hAnsi="Verdana" w:cs="Times New Roman"/>
          <w:b/>
          <w:bCs/>
          <w:sz w:val="18"/>
          <w:szCs w:val="18"/>
          <w:lang w:val="en"/>
        </w:rPr>
      </w:pPr>
      <w:r w:rsidRPr="009764AE">
        <w:rPr>
          <w:rFonts w:ascii="Verdana" w:eastAsia="Times New Roman" w:hAnsi="Verdana" w:cs="Times New Roman"/>
          <w:b/>
          <w:bCs/>
          <w:sz w:val="18"/>
          <w:szCs w:val="18"/>
          <w:lang w:val="en"/>
        </w:rPr>
        <w:t>Musculoskeletal Disorders (only for WTC responders)</w:t>
      </w:r>
    </w:p>
    <w:p w:rsidR="00C63587" w:rsidRPr="009764AE" w:rsidRDefault="00C63587" w:rsidP="00C63587">
      <w:pPr>
        <w:shd w:val="clear" w:color="auto" w:fill="FFFFFF"/>
        <w:spacing w:after="0" w:line="330" w:lineRule="atLeast"/>
        <w:rPr>
          <w:rFonts w:ascii="Verdana" w:eastAsia="Times New Roman" w:hAnsi="Verdana" w:cs="Times New Roman"/>
          <w:sz w:val="18"/>
          <w:szCs w:val="18"/>
          <w:lang w:val="en"/>
        </w:rPr>
      </w:pPr>
      <w:r w:rsidRPr="009764AE">
        <w:rPr>
          <w:rFonts w:ascii="Verdana" w:eastAsia="Times New Roman" w:hAnsi="Verdana" w:cs="Times New Roman"/>
          <w:sz w:val="18"/>
          <w:szCs w:val="18"/>
          <w:lang w:val="en"/>
        </w:rPr>
        <w:t xml:space="preserve">The Program covers the following specific WTC-related musculoskeletal </w:t>
      </w:r>
      <w:r w:rsidRPr="00C63587">
        <w:rPr>
          <w:rFonts w:ascii="Verdana" w:eastAsia="Times New Roman" w:hAnsi="Verdana" w:cs="Times New Roman"/>
          <w:sz w:val="18"/>
          <w:szCs w:val="18"/>
          <w:lang w:val="en"/>
        </w:rPr>
        <w:t xml:space="preserve">disorders </w:t>
      </w:r>
      <w:r w:rsidRPr="00C63587">
        <w:rPr>
          <w:rFonts w:ascii="Verdana" w:eastAsia="Times New Roman" w:hAnsi="Verdana" w:cs="Times New Roman"/>
          <w:color w:val="333333"/>
          <w:sz w:val="18"/>
          <w:szCs w:val="18"/>
          <w:lang w:val="en"/>
        </w:rPr>
        <w:t xml:space="preserve">in certain situations if they were caused by </w:t>
      </w:r>
      <w:r w:rsidR="00F12B54">
        <w:rPr>
          <w:rFonts w:ascii="Verdana" w:eastAsia="Times New Roman" w:hAnsi="Verdana" w:cs="Times New Roman"/>
          <w:color w:val="333333"/>
          <w:sz w:val="18"/>
          <w:szCs w:val="18"/>
          <w:lang w:val="en"/>
        </w:rPr>
        <w:t>the member’s</w:t>
      </w:r>
      <w:r w:rsidRPr="00C63587">
        <w:rPr>
          <w:rFonts w:ascii="Verdana" w:eastAsia="Times New Roman" w:hAnsi="Verdana" w:cs="Times New Roman"/>
          <w:color w:val="333333"/>
          <w:sz w:val="18"/>
          <w:szCs w:val="18"/>
          <w:lang w:val="en"/>
        </w:rPr>
        <w:t xml:space="preserve"> 9/11 work and </w:t>
      </w:r>
      <w:r w:rsidR="00146DAA">
        <w:rPr>
          <w:rFonts w:ascii="Verdana" w:eastAsia="Times New Roman" w:hAnsi="Verdana" w:cs="Times New Roman"/>
          <w:color w:val="333333"/>
          <w:sz w:val="18"/>
          <w:szCs w:val="18"/>
          <w:lang w:val="en"/>
        </w:rPr>
        <w:t>the responder</w:t>
      </w:r>
      <w:r w:rsidRPr="00C63587">
        <w:rPr>
          <w:rFonts w:ascii="Verdana" w:eastAsia="Times New Roman" w:hAnsi="Verdana" w:cs="Times New Roman"/>
          <w:color w:val="333333"/>
          <w:sz w:val="18"/>
          <w:szCs w:val="18"/>
          <w:lang w:val="en"/>
        </w:rPr>
        <w:t xml:space="preserve"> ha</w:t>
      </w:r>
      <w:r w:rsidR="00146DAA">
        <w:rPr>
          <w:rFonts w:ascii="Verdana" w:eastAsia="Times New Roman" w:hAnsi="Verdana" w:cs="Times New Roman"/>
          <w:color w:val="333333"/>
          <w:sz w:val="18"/>
          <w:szCs w:val="18"/>
          <w:lang w:val="en"/>
        </w:rPr>
        <w:t>s</w:t>
      </w:r>
      <w:r w:rsidRPr="00C63587">
        <w:rPr>
          <w:rFonts w:ascii="Verdana" w:eastAsia="Times New Roman" w:hAnsi="Verdana" w:cs="Times New Roman"/>
          <w:color w:val="333333"/>
          <w:sz w:val="18"/>
          <w:szCs w:val="18"/>
          <w:lang w:val="en"/>
        </w:rPr>
        <w:t xml:space="preserve"> proof that </w:t>
      </w:r>
      <w:r w:rsidR="00146DAA">
        <w:rPr>
          <w:rFonts w:ascii="Verdana" w:eastAsia="Times New Roman" w:hAnsi="Verdana" w:cs="Times New Roman"/>
          <w:color w:val="333333"/>
          <w:sz w:val="18"/>
          <w:szCs w:val="18"/>
          <w:lang w:val="en"/>
        </w:rPr>
        <w:t>he/she</w:t>
      </w:r>
      <w:r w:rsidRPr="00C63587">
        <w:rPr>
          <w:rFonts w:ascii="Verdana" w:eastAsia="Times New Roman" w:hAnsi="Verdana" w:cs="Times New Roman"/>
          <w:color w:val="333333"/>
          <w:sz w:val="18"/>
          <w:szCs w:val="18"/>
          <w:lang w:val="en"/>
        </w:rPr>
        <w:t xml:space="preserve"> received medical care for the injury on or before September 11, 2003: </w:t>
      </w:r>
      <w:r w:rsidRPr="00C63587">
        <w:rPr>
          <w:rFonts w:ascii="Verdana" w:eastAsia="Times New Roman" w:hAnsi="Verdana" w:cs="Times New Roman"/>
          <w:color w:val="333333"/>
          <w:sz w:val="18"/>
          <w:szCs w:val="18"/>
          <w:lang w:val="en"/>
        </w:rPr>
        <w:br/>
      </w:r>
      <w:r w:rsidRPr="00C63587">
        <w:rPr>
          <w:rFonts w:ascii="Verdana" w:eastAsia="Times New Roman" w:hAnsi="Verdana" w:cs="Times New Roman"/>
          <w:color w:val="333333"/>
          <w:sz w:val="18"/>
          <w:szCs w:val="18"/>
          <w:lang w:val="en"/>
        </w:rPr>
        <w:br/>
        <w:t xml:space="preserve">Carpal tunnel syndrome (CTS) </w:t>
      </w:r>
      <w:r w:rsidRPr="00C63587">
        <w:rPr>
          <w:rFonts w:ascii="Verdana" w:eastAsia="Times New Roman" w:hAnsi="Verdana" w:cs="Times New Roman"/>
          <w:color w:val="333333"/>
          <w:sz w:val="18"/>
          <w:szCs w:val="18"/>
          <w:lang w:val="en"/>
        </w:rPr>
        <w:br/>
        <w:t xml:space="preserve">Low back pain </w:t>
      </w:r>
      <w:r w:rsidRPr="00C63587">
        <w:rPr>
          <w:rFonts w:ascii="Verdana" w:eastAsia="Times New Roman" w:hAnsi="Verdana" w:cs="Times New Roman"/>
          <w:color w:val="333333"/>
          <w:sz w:val="18"/>
          <w:szCs w:val="18"/>
          <w:lang w:val="en"/>
        </w:rPr>
        <w:br/>
      </w:r>
      <w:r w:rsidRPr="009764AE">
        <w:rPr>
          <w:rFonts w:ascii="Verdana" w:eastAsia="Times New Roman" w:hAnsi="Verdana" w:cs="Times New Roman"/>
          <w:sz w:val="18"/>
          <w:szCs w:val="18"/>
          <w:lang w:val="en"/>
        </w:rPr>
        <w:t>Other musculoskeletal disorders</w:t>
      </w:r>
    </w:p>
    <w:p w:rsidR="00C63587" w:rsidRPr="009764AE" w:rsidRDefault="00C63587" w:rsidP="00C63587">
      <w:pPr>
        <w:pBdr>
          <w:bottom w:val="dotted" w:sz="6" w:space="3" w:color="0C5205"/>
        </w:pBdr>
        <w:shd w:val="clear" w:color="auto" w:fill="FFFFFF"/>
        <w:spacing w:before="150" w:after="0" w:line="330" w:lineRule="atLeast"/>
        <w:outlineLvl w:val="4"/>
        <w:rPr>
          <w:rFonts w:ascii="Verdana" w:eastAsia="Times New Roman" w:hAnsi="Verdana" w:cs="Times New Roman"/>
          <w:b/>
          <w:bCs/>
          <w:sz w:val="18"/>
          <w:szCs w:val="18"/>
          <w:lang w:val="en"/>
        </w:rPr>
      </w:pPr>
      <w:r w:rsidRPr="009764AE">
        <w:rPr>
          <w:rFonts w:ascii="Verdana" w:eastAsia="Times New Roman" w:hAnsi="Verdana" w:cs="Times New Roman"/>
          <w:b/>
          <w:bCs/>
          <w:sz w:val="18"/>
          <w:szCs w:val="18"/>
          <w:lang w:val="en"/>
        </w:rPr>
        <w:t xml:space="preserve">The following cancers have been added to the list of WTC-related health conditions by regulation: </w:t>
      </w:r>
    </w:p>
    <w:p w:rsidR="00C63587" w:rsidRPr="009764AE" w:rsidRDefault="00C63587" w:rsidP="00C63587">
      <w:pPr>
        <w:pBdr>
          <w:bottom w:val="dotted" w:sz="6" w:space="3" w:color="0C5205"/>
        </w:pBdr>
        <w:shd w:val="clear" w:color="auto" w:fill="FFFFFF"/>
        <w:spacing w:before="150" w:after="0" w:line="330" w:lineRule="atLeast"/>
        <w:outlineLvl w:val="4"/>
        <w:rPr>
          <w:rFonts w:ascii="Verdana" w:eastAsia="Times New Roman" w:hAnsi="Verdana" w:cs="Times New Roman"/>
          <w:b/>
          <w:bCs/>
          <w:sz w:val="18"/>
          <w:szCs w:val="18"/>
          <w:lang w:val="en"/>
        </w:rPr>
      </w:pPr>
      <w:r w:rsidRPr="009764AE">
        <w:rPr>
          <w:rFonts w:ascii="Verdana" w:eastAsia="Times New Roman" w:hAnsi="Verdana" w:cs="Times New Roman"/>
          <w:b/>
          <w:bCs/>
          <w:sz w:val="18"/>
          <w:szCs w:val="18"/>
          <w:lang w:val="en"/>
        </w:rPr>
        <w:t xml:space="preserve">Blood and Lymphoid Tissue </w:t>
      </w:r>
    </w:p>
    <w:p w:rsidR="00C63587" w:rsidRPr="00C63587" w:rsidRDefault="00C63587" w:rsidP="00C63587">
      <w:pPr>
        <w:shd w:val="clear" w:color="auto" w:fill="FFFFFF"/>
        <w:spacing w:after="240" w:line="330" w:lineRule="atLeast"/>
        <w:rPr>
          <w:rFonts w:ascii="Verdana" w:eastAsia="Times New Roman" w:hAnsi="Verdana" w:cs="Times New Roman"/>
          <w:color w:val="333333"/>
          <w:sz w:val="18"/>
          <w:szCs w:val="18"/>
          <w:lang w:val="en"/>
        </w:rPr>
      </w:pPr>
      <w:r w:rsidRPr="009764AE">
        <w:rPr>
          <w:rFonts w:ascii="Verdana" w:eastAsia="Times New Roman" w:hAnsi="Verdana" w:cs="Times New Roman"/>
          <w:sz w:val="18"/>
          <w:szCs w:val="18"/>
          <w:lang w:val="en"/>
        </w:rPr>
        <w:t>Diffuse non-Hodgkin lymphoma</w:t>
      </w:r>
      <w:r w:rsidRPr="009764AE">
        <w:rPr>
          <w:rFonts w:ascii="Verdana" w:eastAsia="Times New Roman" w:hAnsi="Verdana" w:cs="Times New Roman"/>
          <w:sz w:val="18"/>
          <w:szCs w:val="18"/>
          <w:lang w:val="en"/>
        </w:rPr>
        <w:br/>
        <w:t>Follicular [nodular] non-Hodgkin lymphoma</w:t>
      </w:r>
      <w:r w:rsidRPr="009764AE">
        <w:rPr>
          <w:rFonts w:ascii="Verdana" w:eastAsia="Times New Roman" w:hAnsi="Verdana" w:cs="Times New Roman"/>
          <w:sz w:val="18"/>
          <w:szCs w:val="18"/>
          <w:lang w:val="en"/>
        </w:rPr>
        <w:br/>
        <w:t>Hodgkin's disease</w:t>
      </w:r>
      <w:r w:rsidRPr="009764AE">
        <w:rPr>
          <w:rFonts w:ascii="Verdana" w:eastAsia="Times New Roman" w:hAnsi="Verdana" w:cs="Times New Roman"/>
          <w:sz w:val="18"/>
          <w:szCs w:val="18"/>
          <w:lang w:val="en"/>
        </w:rPr>
        <w:br/>
        <w:t>Leukemia of unspecified cell type</w:t>
      </w:r>
      <w:r w:rsidRPr="009764AE">
        <w:rPr>
          <w:rFonts w:ascii="Verdana" w:eastAsia="Times New Roman" w:hAnsi="Verdana" w:cs="Times New Roman"/>
          <w:sz w:val="18"/>
          <w:szCs w:val="18"/>
          <w:lang w:val="en"/>
        </w:rPr>
        <w:br/>
      </w:r>
      <w:r w:rsidRPr="00C63587">
        <w:rPr>
          <w:rFonts w:ascii="Verdana" w:eastAsia="Times New Roman" w:hAnsi="Verdana" w:cs="Times New Roman"/>
          <w:color w:val="333333"/>
          <w:sz w:val="18"/>
          <w:szCs w:val="18"/>
          <w:lang w:val="en"/>
        </w:rPr>
        <w:t>Lymphoid leukemia</w:t>
      </w:r>
      <w:r w:rsidRPr="00C63587">
        <w:rPr>
          <w:rFonts w:ascii="Verdana" w:eastAsia="Times New Roman" w:hAnsi="Verdana" w:cs="Times New Roman"/>
          <w:color w:val="333333"/>
          <w:sz w:val="18"/>
          <w:szCs w:val="18"/>
          <w:lang w:val="en"/>
        </w:rPr>
        <w:br/>
        <w:t>Malignant immunoproliferative diseases</w:t>
      </w:r>
      <w:r w:rsidRPr="00C63587">
        <w:rPr>
          <w:rFonts w:ascii="Verdana" w:eastAsia="Times New Roman" w:hAnsi="Verdana" w:cs="Times New Roman"/>
          <w:color w:val="333333"/>
          <w:sz w:val="18"/>
          <w:szCs w:val="18"/>
          <w:lang w:val="en"/>
        </w:rPr>
        <w:br/>
        <w:t>Monocytic leukemia</w:t>
      </w:r>
      <w:r w:rsidRPr="00C63587">
        <w:rPr>
          <w:rFonts w:ascii="Verdana" w:eastAsia="Times New Roman" w:hAnsi="Verdana" w:cs="Times New Roman"/>
          <w:color w:val="333333"/>
          <w:sz w:val="18"/>
          <w:szCs w:val="18"/>
          <w:lang w:val="en"/>
        </w:rPr>
        <w:br/>
        <w:t>Multiple myeloma and malignant plasma cell neoplasms</w:t>
      </w:r>
      <w:r w:rsidRPr="00C63587">
        <w:rPr>
          <w:rFonts w:ascii="Verdana" w:eastAsia="Times New Roman" w:hAnsi="Verdana" w:cs="Times New Roman"/>
          <w:color w:val="333333"/>
          <w:sz w:val="18"/>
          <w:szCs w:val="18"/>
          <w:lang w:val="en"/>
        </w:rPr>
        <w:br/>
        <w:t>Myeloid leukemia</w:t>
      </w:r>
      <w:r w:rsidRPr="00C63587">
        <w:rPr>
          <w:rFonts w:ascii="Verdana" w:eastAsia="Times New Roman" w:hAnsi="Verdana" w:cs="Times New Roman"/>
          <w:color w:val="333333"/>
          <w:sz w:val="18"/>
          <w:szCs w:val="18"/>
          <w:lang w:val="en"/>
        </w:rPr>
        <w:br/>
        <w:t xml:space="preserve">Other and unspecified malignant neoplasms of lymphoid, hematopoietic and related tissue </w:t>
      </w:r>
      <w:r w:rsidRPr="00C63587">
        <w:rPr>
          <w:rFonts w:ascii="Verdana" w:eastAsia="Times New Roman" w:hAnsi="Verdana" w:cs="Times New Roman"/>
          <w:color w:val="333333"/>
          <w:sz w:val="18"/>
          <w:szCs w:val="18"/>
          <w:lang w:val="en"/>
        </w:rPr>
        <w:br/>
        <w:t>Other and unspecified types of non-Hodgkin lymphoma</w:t>
      </w:r>
      <w:r w:rsidRPr="00C63587">
        <w:rPr>
          <w:rFonts w:ascii="Verdana" w:eastAsia="Times New Roman" w:hAnsi="Verdana" w:cs="Times New Roman"/>
          <w:color w:val="333333"/>
          <w:sz w:val="18"/>
          <w:szCs w:val="18"/>
          <w:lang w:val="en"/>
        </w:rPr>
        <w:br/>
        <w:t>Other leukemias of specified cell type</w:t>
      </w:r>
      <w:r w:rsidRPr="00C63587">
        <w:rPr>
          <w:rFonts w:ascii="Verdana" w:eastAsia="Times New Roman" w:hAnsi="Verdana" w:cs="Times New Roman"/>
          <w:color w:val="333333"/>
          <w:sz w:val="18"/>
          <w:szCs w:val="18"/>
          <w:lang w:val="en"/>
        </w:rPr>
        <w:br/>
        <w:t>Peripheral and cutaneous T-cell lymphomas</w:t>
      </w:r>
    </w:p>
    <w:p w:rsidR="00C63587" w:rsidRPr="009764AE" w:rsidRDefault="00C63587" w:rsidP="00C63587">
      <w:pPr>
        <w:pBdr>
          <w:bottom w:val="dotted" w:sz="6" w:space="3" w:color="0C5205"/>
        </w:pBdr>
        <w:shd w:val="clear" w:color="auto" w:fill="FFFFFF"/>
        <w:spacing w:before="150" w:after="0" w:line="330" w:lineRule="atLeast"/>
        <w:outlineLvl w:val="4"/>
        <w:rPr>
          <w:rFonts w:ascii="Verdana" w:eastAsia="Times New Roman" w:hAnsi="Verdana" w:cs="Times New Roman"/>
          <w:b/>
          <w:bCs/>
          <w:sz w:val="18"/>
          <w:szCs w:val="18"/>
          <w:lang w:val="en"/>
        </w:rPr>
      </w:pPr>
      <w:r w:rsidRPr="009764AE">
        <w:rPr>
          <w:rFonts w:ascii="Verdana" w:eastAsia="Times New Roman" w:hAnsi="Verdana" w:cs="Times New Roman"/>
          <w:b/>
          <w:bCs/>
          <w:sz w:val="18"/>
          <w:szCs w:val="18"/>
          <w:lang w:val="en"/>
        </w:rPr>
        <w:t>Childhood Cancers</w:t>
      </w:r>
    </w:p>
    <w:p w:rsidR="00C63587" w:rsidRPr="009764AE" w:rsidRDefault="00C63587" w:rsidP="00C63587">
      <w:pPr>
        <w:shd w:val="clear" w:color="auto" w:fill="FFFFFF"/>
        <w:spacing w:after="0" w:line="330" w:lineRule="atLeast"/>
        <w:rPr>
          <w:rFonts w:ascii="Verdana" w:eastAsia="Times New Roman" w:hAnsi="Verdana" w:cs="Times New Roman"/>
          <w:sz w:val="18"/>
          <w:szCs w:val="18"/>
          <w:lang w:val="en"/>
        </w:rPr>
      </w:pPr>
      <w:r w:rsidRPr="009764AE">
        <w:rPr>
          <w:rFonts w:ascii="Verdana" w:eastAsia="Times New Roman" w:hAnsi="Verdana" w:cs="Times New Roman"/>
          <w:sz w:val="18"/>
          <w:szCs w:val="18"/>
          <w:lang w:val="en"/>
        </w:rPr>
        <w:t xml:space="preserve">Any type of cancer diagnosed in a person less than 20 </w:t>
      </w:r>
    </w:p>
    <w:p w:rsidR="00C63587" w:rsidRPr="009764AE" w:rsidRDefault="00C63587" w:rsidP="00C63587">
      <w:pPr>
        <w:pBdr>
          <w:bottom w:val="dotted" w:sz="6" w:space="3" w:color="0C5205"/>
        </w:pBdr>
        <w:shd w:val="clear" w:color="auto" w:fill="FFFFFF"/>
        <w:spacing w:before="150" w:after="0" w:line="330" w:lineRule="atLeast"/>
        <w:outlineLvl w:val="4"/>
        <w:rPr>
          <w:rFonts w:ascii="Verdana" w:eastAsia="Times New Roman" w:hAnsi="Verdana" w:cs="Times New Roman"/>
          <w:b/>
          <w:bCs/>
          <w:sz w:val="18"/>
          <w:szCs w:val="18"/>
          <w:lang w:val="en"/>
        </w:rPr>
      </w:pPr>
      <w:r w:rsidRPr="009764AE">
        <w:rPr>
          <w:rFonts w:ascii="Verdana" w:eastAsia="Times New Roman" w:hAnsi="Verdana" w:cs="Times New Roman"/>
          <w:b/>
          <w:bCs/>
          <w:sz w:val="18"/>
          <w:szCs w:val="18"/>
          <w:lang w:val="en"/>
        </w:rPr>
        <w:br/>
        <w:t>Rare Cancers</w:t>
      </w:r>
    </w:p>
    <w:p w:rsidR="00C63587" w:rsidRPr="009764AE" w:rsidRDefault="00C63587" w:rsidP="00C63587">
      <w:pPr>
        <w:shd w:val="clear" w:color="auto" w:fill="FFFFFF"/>
        <w:spacing w:after="0" w:line="330" w:lineRule="atLeast"/>
        <w:rPr>
          <w:rFonts w:ascii="Verdana" w:eastAsia="Times New Roman" w:hAnsi="Verdana" w:cs="Times New Roman"/>
          <w:sz w:val="18"/>
          <w:szCs w:val="18"/>
          <w:lang w:val="en"/>
        </w:rPr>
      </w:pPr>
      <w:r w:rsidRPr="009764AE">
        <w:rPr>
          <w:rFonts w:ascii="Verdana" w:eastAsia="Times New Roman" w:hAnsi="Verdana" w:cs="Times New Roman"/>
          <w:sz w:val="18"/>
          <w:szCs w:val="18"/>
          <w:lang w:val="en"/>
        </w:rPr>
        <w:t xml:space="preserve">Any type of cancer that occurs in less than 15 cases per 100,000 persons per year in the United States (based on 2005–2009 average annual data age-adjusted to the 2000 U.S. population). </w:t>
      </w:r>
    </w:p>
    <w:p w:rsidR="00C63587" w:rsidRPr="009764AE" w:rsidRDefault="00C63587" w:rsidP="00C63587">
      <w:pPr>
        <w:pBdr>
          <w:bottom w:val="dotted" w:sz="6" w:space="3" w:color="0C5205"/>
        </w:pBdr>
        <w:shd w:val="clear" w:color="auto" w:fill="FFFFFF"/>
        <w:spacing w:before="150" w:after="0" w:line="330" w:lineRule="atLeast"/>
        <w:outlineLvl w:val="4"/>
        <w:rPr>
          <w:rFonts w:ascii="Verdana" w:eastAsia="Times New Roman" w:hAnsi="Verdana" w:cs="Times New Roman"/>
          <w:b/>
          <w:bCs/>
          <w:sz w:val="18"/>
          <w:szCs w:val="18"/>
          <w:lang w:val="en"/>
        </w:rPr>
      </w:pPr>
      <w:r w:rsidRPr="009764AE">
        <w:rPr>
          <w:rFonts w:ascii="Verdana" w:eastAsia="Times New Roman" w:hAnsi="Verdana" w:cs="Times New Roman"/>
          <w:b/>
          <w:bCs/>
          <w:sz w:val="18"/>
          <w:szCs w:val="18"/>
          <w:lang w:val="en"/>
        </w:rPr>
        <w:br/>
        <w:t xml:space="preserve">Female Breast </w:t>
      </w:r>
    </w:p>
    <w:p w:rsidR="00C63587" w:rsidRPr="009764AE" w:rsidRDefault="00C63587" w:rsidP="00C63587">
      <w:pPr>
        <w:shd w:val="clear" w:color="auto" w:fill="FFFFFF"/>
        <w:spacing w:after="240" w:line="330" w:lineRule="atLeast"/>
        <w:rPr>
          <w:rFonts w:ascii="Verdana" w:eastAsia="Times New Roman" w:hAnsi="Verdana" w:cs="Times New Roman"/>
          <w:sz w:val="18"/>
          <w:szCs w:val="18"/>
          <w:lang w:val="en"/>
        </w:rPr>
      </w:pPr>
      <w:r w:rsidRPr="009764AE">
        <w:rPr>
          <w:rFonts w:ascii="Verdana" w:eastAsia="Times New Roman" w:hAnsi="Verdana" w:cs="Times New Roman"/>
          <w:sz w:val="18"/>
          <w:szCs w:val="18"/>
          <w:lang w:val="en"/>
        </w:rPr>
        <w:t xml:space="preserve">Malignant neoplasm of breast </w:t>
      </w:r>
    </w:p>
    <w:p w:rsidR="00C63587" w:rsidRPr="009764AE" w:rsidRDefault="00C63587" w:rsidP="00C63587">
      <w:pPr>
        <w:pBdr>
          <w:bottom w:val="dotted" w:sz="6" w:space="3" w:color="0C5205"/>
        </w:pBdr>
        <w:shd w:val="clear" w:color="auto" w:fill="FFFFFF"/>
        <w:spacing w:before="150" w:after="0" w:line="330" w:lineRule="atLeast"/>
        <w:outlineLvl w:val="4"/>
        <w:rPr>
          <w:rFonts w:ascii="Verdana" w:eastAsia="Times New Roman" w:hAnsi="Verdana" w:cs="Times New Roman"/>
          <w:b/>
          <w:bCs/>
          <w:sz w:val="18"/>
          <w:szCs w:val="18"/>
          <w:lang w:val="en"/>
        </w:rPr>
      </w:pPr>
      <w:r w:rsidRPr="009764AE">
        <w:rPr>
          <w:rFonts w:ascii="Verdana" w:eastAsia="Times New Roman" w:hAnsi="Verdana" w:cs="Times New Roman"/>
          <w:b/>
          <w:bCs/>
          <w:sz w:val="18"/>
          <w:szCs w:val="18"/>
          <w:lang w:val="en"/>
        </w:rPr>
        <w:t xml:space="preserve">Female Reproductive Organs </w:t>
      </w:r>
    </w:p>
    <w:p w:rsidR="00C63587" w:rsidRPr="009764AE" w:rsidRDefault="00C63587" w:rsidP="00C63587">
      <w:pPr>
        <w:shd w:val="clear" w:color="auto" w:fill="FFFFFF"/>
        <w:spacing w:after="240" w:line="330" w:lineRule="atLeast"/>
        <w:rPr>
          <w:rFonts w:ascii="Verdana" w:eastAsia="Times New Roman" w:hAnsi="Verdana" w:cs="Times New Roman"/>
          <w:sz w:val="18"/>
          <w:szCs w:val="18"/>
          <w:lang w:val="en"/>
        </w:rPr>
      </w:pPr>
      <w:r w:rsidRPr="009764AE">
        <w:rPr>
          <w:rFonts w:ascii="Verdana" w:eastAsia="Times New Roman" w:hAnsi="Verdana" w:cs="Times New Roman"/>
          <w:sz w:val="18"/>
          <w:szCs w:val="18"/>
          <w:lang w:val="en"/>
        </w:rPr>
        <w:t>Malignant neoplasm of ovary</w:t>
      </w:r>
    </w:p>
    <w:p w:rsidR="00C63587" w:rsidRPr="009764AE" w:rsidRDefault="00C63587" w:rsidP="00C63587">
      <w:pPr>
        <w:pBdr>
          <w:bottom w:val="dotted" w:sz="6" w:space="3" w:color="0C5205"/>
        </w:pBdr>
        <w:shd w:val="clear" w:color="auto" w:fill="FFFFFF"/>
        <w:spacing w:before="150" w:after="0" w:line="330" w:lineRule="atLeast"/>
        <w:outlineLvl w:val="4"/>
        <w:rPr>
          <w:rFonts w:ascii="Verdana" w:eastAsia="Times New Roman" w:hAnsi="Verdana" w:cs="Times New Roman"/>
          <w:b/>
          <w:bCs/>
          <w:sz w:val="18"/>
          <w:szCs w:val="18"/>
          <w:lang w:val="en"/>
        </w:rPr>
      </w:pPr>
      <w:r w:rsidRPr="009764AE">
        <w:rPr>
          <w:rFonts w:ascii="Verdana" w:eastAsia="Times New Roman" w:hAnsi="Verdana" w:cs="Times New Roman"/>
          <w:b/>
          <w:bCs/>
          <w:sz w:val="18"/>
          <w:szCs w:val="18"/>
          <w:lang w:val="en"/>
        </w:rPr>
        <w:t xml:space="preserve">Malignant Neoplasms of the Digestive System </w:t>
      </w:r>
    </w:p>
    <w:p w:rsidR="00C63587" w:rsidRPr="009764AE" w:rsidRDefault="00C63587" w:rsidP="00C63587">
      <w:pPr>
        <w:shd w:val="clear" w:color="auto" w:fill="FFFFFF"/>
        <w:spacing w:after="240" w:line="330" w:lineRule="atLeast"/>
        <w:rPr>
          <w:rFonts w:ascii="Verdana" w:eastAsia="Times New Roman" w:hAnsi="Verdana" w:cs="Times New Roman"/>
          <w:sz w:val="18"/>
          <w:szCs w:val="18"/>
          <w:lang w:val="en"/>
        </w:rPr>
      </w:pPr>
      <w:r w:rsidRPr="009764AE">
        <w:rPr>
          <w:rFonts w:ascii="Verdana" w:eastAsia="Times New Roman" w:hAnsi="Verdana" w:cs="Times New Roman"/>
          <w:sz w:val="18"/>
          <w:szCs w:val="18"/>
          <w:lang w:val="en"/>
        </w:rPr>
        <w:t>Colon</w:t>
      </w:r>
      <w:r w:rsidRPr="009764AE">
        <w:rPr>
          <w:rFonts w:ascii="Verdana" w:eastAsia="Times New Roman" w:hAnsi="Verdana" w:cs="Times New Roman"/>
          <w:sz w:val="18"/>
          <w:szCs w:val="18"/>
          <w:lang w:val="en"/>
        </w:rPr>
        <w:br/>
        <w:t>Esophagus</w:t>
      </w:r>
      <w:r w:rsidRPr="009764AE">
        <w:rPr>
          <w:rFonts w:ascii="Verdana" w:eastAsia="Times New Roman" w:hAnsi="Verdana" w:cs="Times New Roman"/>
          <w:sz w:val="18"/>
          <w:szCs w:val="18"/>
          <w:lang w:val="en"/>
        </w:rPr>
        <w:br/>
        <w:t>Liver and intrahepatic bile ducts</w:t>
      </w:r>
      <w:r w:rsidRPr="009764AE">
        <w:rPr>
          <w:rFonts w:ascii="Verdana" w:eastAsia="Times New Roman" w:hAnsi="Verdana" w:cs="Times New Roman"/>
          <w:sz w:val="18"/>
          <w:szCs w:val="18"/>
          <w:lang w:val="en"/>
        </w:rPr>
        <w:br/>
        <w:t xml:space="preserve">Other and ill-defined digestive organs </w:t>
      </w:r>
      <w:r w:rsidRPr="009764AE">
        <w:rPr>
          <w:rFonts w:ascii="Verdana" w:eastAsia="Times New Roman" w:hAnsi="Verdana" w:cs="Times New Roman"/>
          <w:sz w:val="18"/>
          <w:szCs w:val="18"/>
          <w:lang w:val="en"/>
        </w:rPr>
        <w:br/>
        <w:t>Rectosigmoid junction</w:t>
      </w:r>
      <w:r w:rsidRPr="009764AE">
        <w:rPr>
          <w:rFonts w:ascii="Verdana" w:eastAsia="Times New Roman" w:hAnsi="Verdana" w:cs="Times New Roman"/>
          <w:sz w:val="18"/>
          <w:szCs w:val="18"/>
          <w:lang w:val="en"/>
        </w:rPr>
        <w:br/>
        <w:t>Rectum</w:t>
      </w:r>
      <w:r w:rsidRPr="009764AE">
        <w:rPr>
          <w:rFonts w:ascii="Verdana" w:eastAsia="Times New Roman" w:hAnsi="Verdana" w:cs="Times New Roman"/>
          <w:sz w:val="18"/>
          <w:szCs w:val="18"/>
          <w:lang w:val="en"/>
        </w:rPr>
        <w:br/>
        <w:t xml:space="preserve">Retroperitoneum and peritoneum </w:t>
      </w:r>
      <w:r w:rsidRPr="009764AE">
        <w:rPr>
          <w:rFonts w:ascii="Verdana" w:eastAsia="Times New Roman" w:hAnsi="Verdana" w:cs="Times New Roman"/>
          <w:sz w:val="18"/>
          <w:szCs w:val="18"/>
          <w:lang w:val="en"/>
        </w:rPr>
        <w:br/>
        <w:t>Stomach</w:t>
      </w:r>
    </w:p>
    <w:p w:rsidR="00C63587" w:rsidRPr="009764AE" w:rsidRDefault="00C63587" w:rsidP="00C63587">
      <w:pPr>
        <w:pBdr>
          <w:bottom w:val="dotted" w:sz="6" w:space="3" w:color="0C5205"/>
        </w:pBdr>
        <w:shd w:val="clear" w:color="auto" w:fill="FFFFFF"/>
        <w:spacing w:before="150" w:after="0" w:line="330" w:lineRule="atLeast"/>
        <w:outlineLvl w:val="4"/>
        <w:rPr>
          <w:rFonts w:ascii="Verdana" w:eastAsia="Times New Roman" w:hAnsi="Verdana" w:cs="Times New Roman"/>
          <w:b/>
          <w:bCs/>
          <w:sz w:val="18"/>
          <w:szCs w:val="18"/>
          <w:lang w:val="en"/>
        </w:rPr>
      </w:pPr>
      <w:r w:rsidRPr="009764AE">
        <w:rPr>
          <w:rFonts w:ascii="Verdana" w:eastAsia="Times New Roman" w:hAnsi="Verdana" w:cs="Times New Roman"/>
          <w:b/>
          <w:bCs/>
          <w:sz w:val="18"/>
          <w:szCs w:val="18"/>
          <w:lang w:val="en"/>
        </w:rPr>
        <w:t>Malignant Neoplasm of Eye and Orbit</w:t>
      </w:r>
    </w:p>
    <w:p w:rsidR="00C63587" w:rsidRPr="009764AE" w:rsidRDefault="00C63587" w:rsidP="00C63587">
      <w:pPr>
        <w:shd w:val="clear" w:color="auto" w:fill="FFFFFF"/>
        <w:spacing w:after="240" w:line="330" w:lineRule="atLeast"/>
        <w:rPr>
          <w:rFonts w:ascii="Verdana" w:eastAsia="Times New Roman" w:hAnsi="Verdana" w:cs="Times New Roman"/>
          <w:sz w:val="18"/>
          <w:szCs w:val="18"/>
          <w:lang w:val="en"/>
        </w:rPr>
      </w:pPr>
      <w:r w:rsidRPr="009764AE">
        <w:rPr>
          <w:rFonts w:ascii="Verdana" w:eastAsia="Times New Roman" w:hAnsi="Verdana" w:cs="Times New Roman"/>
          <w:sz w:val="18"/>
          <w:szCs w:val="18"/>
          <w:lang w:val="en"/>
        </w:rPr>
        <w:t xml:space="preserve">Eye and adnexa </w:t>
      </w:r>
    </w:p>
    <w:p w:rsidR="00C63587" w:rsidRPr="009764AE" w:rsidRDefault="00C63587" w:rsidP="00C63587">
      <w:pPr>
        <w:pBdr>
          <w:bottom w:val="dotted" w:sz="6" w:space="3" w:color="0C5205"/>
        </w:pBdr>
        <w:shd w:val="clear" w:color="auto" w:fill="FFFFFF"/>
        <w:spacing w:before="150" w:after="0" w:line="330" w:lineRule="atLeast"/>
        <w:outlineLvl w:val="4"/>
        <w:rPr>
          <w:rFonts w:ascii="Verdana" w:eastAsia="Times New Roman" w:hAnsi="Verdana" w:cs="Times New Roman"/>
          <w:b/>
          <w:bCs/>
          <w:sz w:val="18"/>
          <w:szCs w:val="18"/>
          <w:lang w:val="en"/>
        </w:rPr>
      </w:pPr>
      <w:r w:rsidRPr="009764AE">
        <w:rPr>
          <w:rFonts w:ascii="Verdana" w:eastAsia="Times New Roman" w:hAnsi="Verdana" w:cs="Times New Roman"/>
          <w:b/>
          <w:bCs/>
          <w:sz w:val="18"/>
          <w:szCs w:val="18"/>
          <w:lang w:val="en"/>
        </w:rPr>
        <w:t>Malignant Neoplasms of the Head and Neck</w:t>
      </w:r>
    </w:p>
    <w:p w:rsidR="00C63587" w:rsidRPr="009764AE" w:rsidRDefault="00C63587" w:rsidP="00C63587">
      <w:pPr>
        <w:shd w:val="clear" w:color="auto" w:fill="FFFFFF"/>
        <w:spacing w:after="240" w:line="330" w:lineRule="atLeast"/>
        <w:rPr>
          <w:rFonts w:ascii="Verdana" w:eastAsia="Times New Roman" w:hAnsi="Verdana" w:cs="Times New Roman"/>
          <w:sz w:val="18"/>
          <w:szCs w:val="18"/>
          <w:lang w:val="en"/>
        </w:rPr>
      </w:pPr>
      <w:r w:rsidRPr="009764AE">
        <w:rPr>
          <w:rFonts w:ascii="Verdana" w:eastAsia="Times New Roman" w:hAnsi="Verdana" w:cs="Times New Roman"/>
          <w:sz w:val="18"/>
          <w:szCs w:val="18"/>
          <w:lang w:val="en"/>
        </w:rPr>
        <w:t>Accessory sinuses</w:t>
      </w:r>
      <w:r w:rsidRPr="009764AE">
        <w:rPr>
          <w:rFonts w:ascii="Verdana" w:eastAsia="Times New Roman" w:hAnsi="Verdana" w:cs="Times New Roman"/>
          <w:sz w:val="18"/>
          <w:szCs w:val="18"/>
          <w:lang w:val="en"/>
        </w:rPr>
        <w:br/>
        <w:t>Base of tongue</w:t>
      </w:r>
      <w:r w:rsidRPr="009764AE">
        <w:rPr>
          <w:rFonts w:ascii="Verdana" w:eastAsia="Times New Roman" w:hAnsi="Verdana" w:cs="Times New Roman"/>
          <w:sz w:val="18"/>
          <w:szCs w:val="18"/>
          <w:lang w:val="en"/>
        </w:rPr>
        <w:br/>
        <w:t>Floor of mouth</w:t>
      </w:r>
      <w:r w:rsidRPr="009764AE">
        <w:rPr>
          <w:rFonts w:ascii="Verdana" w:eastAsia="Times New Roman" w:hAnsi="Verdana" w:cs="Times New Roman"/>
          <w:sz w:val="18"/>
          <w:szCs w:val="18"/>
          <w:lang w:val="en"/>
        </w:rPr>
        <w:br/>
        <w:t>Gum</w:t>
      </w:r>
      <w:r w:rsidRPr="009764AE">
        <w:rPr>
          <w:rFonts w:ascii="Verdana" w:eastAsia="Times New Roman" w:hAnsi="Verdana" w:cs="Times New Roman"/>
          <w:sz w:val="18"/>
          <w:szCs w:val="18"/>
          <w:lang w:val="en"/>
        </w:rPr>
        <w:br/>
        <w:t>Hypopharynx</w:t>
      </w:r>
      <w:r w:rsidRPr="009764AE">
        <w:rPr>
          <w:rFonts w:ascii="Verdana" w:eastAsia="Times New Roman" w:hAnsi="Verdana" w:cs="Times New Roman"/>
          <w:sz w:val="18"/>
          <w:szCs w:val="18"/>
          <w:lang w:val="en"/>
        </w:rPr>
        <w:br/>
        <w:t xml:space="preserve">Larynx </w:t>
      </w:r>
      <w:r w:rsidRPr="009764AE">
        <w:rPr>
          <w:rFonts w:ascii="Verdana" w:eastAsia="Times New Roman" w:hAnsi="Verdana" w:cs="Times New Roman"/>
          <w:sz w:val="18"/>
          <w:szCs w:val="18"/>
          <w:lang w:val="en"/>
        </w:rPr>
        <w:br/>
        <w:t>Lip</w:t>
      </w:r>
      <w:r w:rsidRPr="009764AE">
        <w:rPr>
          <w:rFonts w:ascii="Verdana" w:eastAsia="Times New Roman" w:hAnsi="Verdana" w:cs="Times New Roman"/>
          <w:sz w:val="18"/>
          <w:szCs w:val="18"/>
          <w:lang w:val="en"/>
        </w:rPr>
        <w:br/>
        <w:t>Nasal cavity</w:t>
      </w:r>
      <w:r w:rsidRPr="009764AE">
        <w:rPr>
          <w:rFonts w:ascii="Verdana" w:eastAsia="Times New Roman" w:hAnsi="Verdana" w:cs="Times New Roman"/>
          <w:sz w:val="18"/>
          <w:szCs w:val="18"/>
          <w:lang w:val="en"/>
        </w:rPr>
        <w:br/>
        <w:t>Nasopharynx</w:t>
      </w:r>
      <w:r w:rsidRPr="009764AE">
        <w:rPr>
          <w:rFonts w:ascii="Verdana" w:eastAsia="Times New Roman" w:hAnsi="Verdana" w:cs="Times New Roman"/>
          <w:sz w:val="18"/>
          <w:szCs w:val="18"/>
          <w:lang w:val="en"/>
        </w:rPr>
        <w:br/>
        <w:t>Oropharynx</w:t>
      </w:r>
      <w:r w:rsidRPr="009764AE">
        <w:rPr>
          <w:rFonts w:ascii="Verdana" w:eastAsia="Times New Roman" w:hAnsi="Verdana" w:cs="Times New Roman"/>
          <w:sz w:val="18"/>
          <w:szCs w:val="18"/>
          <w:lang w:val="en"/>
        </w:rPr>
        <w:br/>
        <w:t>Other and ill-defined conditions in the lip, oral cavity, and pharynx</w:t>
      </w:r>
      <w:r w:rsidRPr="009764AE">
        <w:rPr>
          <w:rFonts w:ascii="Verdana" w:eastAsia="Times New Roman" w:hAnsi="Verdana" w:cs="Times New Roman"/>
          <w:sz w:val="18"/>
          <w:szCs w:val="18"/>
          <w:lang w:val="en"/>
        </w:rPr>
        <w:br/>
        <w:t>Other and unspecified major salivary glands</w:t>
      </w:r>
      <w:r w:rsidRPr="009764AE">
        <w:rPr>
          <w:rFonts w:ascii="Verdana" w:eastAsia="Times New Roman" w:hAnsi="Verdana" w:cs="Times New Roman"/>
          <w:sz w:val="18"/>
          <w:szCs w:val="18"/>
          <w:lang w:val="en"/>
        </w:rPr>
        <w:br/>
        <w:t>Other and unspecified parts of mouth</w:t>
      </w:r>
      <w:r w:rsidRPr="009764AE">
        <w:rPr>
          <w:rFonts w:ascii="Verdana" w:eastAsia="Times New Roman" w:hAnsi="Verdana" w:cs="Times New Roman"/>
          <w:sz w:val="18"/>
          <w:szCs w:val="18"/>
          <w:lang w:val="en"/>
        </w:rPr>
        <w:br/>
        <w:t>Other and unspecified parts of tongue</w:t>
      </w:r>
      <w:r w:rsidRPr="009764AE">
        <w:rPr>
          <w:rFonts w:ascii="Verdana" w:eastAsia="Times New Roman" w:hAnsi="Verdana" w:cs="Times New Roman"/>
          <w:sz w:val="18"/>
          <w:szCs w:val="18"/>
          <w:lang w:val="en"/>
        </w:rPr>
        <w:br/>
        <w:t>Palate</w:t>
      </w:r>
      <w:r w:rsidRPr="009764AE">
        <w:rPr>
          <w:rFonts w:ascii="Verdana" w:eastAsia="Times New Roman" w:hAnsi="Verdana" w:cs="Times New Roman"/>
          <w:sz w:val="18"/>
          <w:szCs w:val="18"/>
          <w:lang w:val="en"/>
        </w:rPr>
        <w:br/>
        <w:t>Parotid gland</w:t>
      </w:r>
      <w:r w:rsidRPr="009764AE">
        <w:rPr>
          <w:rFonts w:ascii="Verdana" w:eastAsia="Times New Roman" w:hAnsi="Verdana" w:cs="Times New Roman"/>
          <w:sz w:val="18"/>
          <w:szCs w:val="18"/>
          <w:lang w:val="en"/>
        </w:rPr>
        <w:br/>
        <w:t>Piriform sinus</w:t>
      </w:r>
      <w:r w:rsidRPr="009764AE">
        <w:rPr>
          <w:rFonts w:ascii="Verdana" w:eastAsia="Times New Roman" w:hAnsi="Verdana" w:cs="Times New Roman"/>
          <w:sz w:val="18"/>
          <w:szCs w:val="18"/>
          <w:lang w:val="en"/>
        </w:rPr>
        <w:br/>
        <w:t>Tonsil</w:t>
      </w:r>
    </w:p>
    <w:p w:rsidR="00C63587" w:rsidRPr="009764AE" w:rsidRDefault="00C63587" w:rsidP="00C63587">
      <w:pPr>
        <w:pBdr>
          <w:bottom w:val="dotted" w:sz="6" w:space="3" w:color="0C5205"/>
        </w:pBdr>
        <w:shd w:val="clear" w:color="auto" w:fill="FFFFFF"/>
        <w:spacing w:before="150" w:after="0" w:line="330" w:lineRule="atLeast"/>
        <w:outlineLvl w:val="4"/>
        <w:rPr>
          <w:rFonts w:ascii="Verdana" w:eastAsia="Times New Roman" w:hAnsi="Verdana" w:cs="Times New Roman"/>
          <w:b/>
          <w:bCs/>
          <w:sz w:val="18"/>
          <w:szCs w:val="18"/>
          <w:lang w:val="en"/>
        </w:rPr>
      </w:pPr>
      <w:r w:rsidRPr="009764AE">
        <w:rPr>
          <w:rFonts w:ascii="Verdana" w:eastAsia="Times New Roman" w:hAnsi="Verdana" w:cs="Times New Roman"/>
          <w:b/>
          <w:bCs/>
          <w:sz w:val="18"/>
          <w:szCs w:val="18"/>
          <w:lang w:val="en"/>
        </w:rPr>
        <w:t xml:space="preserve">Malignant neoplasms of the Respiratory System </w:t>
      </w:r>
    </w:p>
    <w:p w:rsidR="00C63587" w:rsidRPr="009764AE" w:rsidRDefault="00C63587" w:rsidP="00C63587">
      <w:pPr>
        <w:shd w:val="clear" w:color="auto" w:fill="FFFFFF"/>
        <w:spacing w:after="240" w:line="330" w:lineRule="atLeast"/>
        <w:rPr>
          <w:rFonts w:ascii="Verdana" w:eastAsia="Times New Roman" w:hAnsi="Verdana" w:cs="Times New Roman"/>
          <w:sz w:val="18"/>
          <w:szCs w:val="18"/>
          <w:lang w:val="en"/>
        </w:rPr>
      </w:pPr>
      <w:r w:rsidRPr="009764AE">
        <w:rPr>
          <w:rFonts w:ascii="Verdana" w:eastAsia="Times New Roman" w:hAnsi="Verdana" w:cs="Times New Roman"/>
          <w:sz w:val="18"/>
          <w:szCs w:val="18"/>
          <w:lang w:val="en"/>
        </w:rPr>
        <w:t>Bronchus and lung</w:t>
      </w:r>
      <w:r w:rsidRPr="009764AE">
        <w:rPr>
          <w:rFonts w:ascii="Verdana" w:eastAsia="Times New Roman" w:hAnsi="Verdana" w:cs="Times New Roman"/>
          <w:sz w:val="18"/>
          <w:szCs w:val="18"/>
          <w:lang w:val="en"/>
        </w:rPr>
        <w:br/>
        <w:t>Heart, mediastinum and pleura</w:t>
      </w:r>
      <w:r w:rsidRPr="009764AE">
        <w:rPr>
          <w:rFonts w:ascii="Verdana" w:eastAsia="Times New Roman" w:hAnsi="Verdana" w:cs="Times New Roman"/>
          <w:sz w:val="18"/>
          <w:szCs w:val="18"/>
          <w:lang w:val="en"/>
        </w:rPr>
        <w:br/>
        <w:t xml:space="preserve">Other and ill-defined sites in the respiratory system and intrathoracic organs </w:t>
      </w:r>
      <w:r w:rsidRPr="009764AE">
        <w:rPr>
          <w:rFonts w:ascii="Verdana" w:eastAsia="Times New Roman" w:hAnsi="Verdana" w:cs="Times New Roman"/>
          <w:sz w:val="18"/>
          <w:szCs w:val="18"/>
          <w:lang w:val="en"/>
        </w:rPr>
        <w:br/>
        <w:t>Trachea</w:t>
      </w:r>
    </w:p>
    <w:p w:rsidR="00C63587" w:rsidRPr="009764AE" w:rsidRDefault="00C63587" w:rsidP="00C63587">
      <w:pPr>
        <w:pBdr>
          <w:bottom w:val="dotted" w:sz="6" w:space="3" w:color="0C5205"/>
        </w:pBdr>
        <w:shd w:val="clear" w:color="auto" w:fill="FFFFFF"/>
        <w:spacing w:before="150" w:after="0" w:line="330" w:lineRule="atLeast"/>
        <w:outlineLvl w:val="4"/>
        <w:rPr>
          <w:rFonts w:ascii="Verdana" w:eastAsia="Times New Roman" w:hAnsi="Verdana" w:cs="Times New Roman"/>
          <w:b/>
          <w:bCs/>
          <w:sz w:val="18"/>
          <w:szCs w:val="18"/>
          <w:lang w:val="en"/>
        </w:rPr>
      </w:pPr>
      <w:r w:rsidRPr="009764AE">
        <w:rPr>
          <w:rFonts w:ascii="Verdana" w:eastAsia="Times New Roman" w:hAnsi="Verdana" w:cs="Times New Roman"/>
          <w:b/>
          <w:bCs/>
          <w:sz w:val="18"/>
          <w:szCs w:val="18"/>
          <w:lang w:val="en"/>
        </w:rPr>
        <w:t xml:space="preserve">Malignant Neoplasm of the Urinary System </w:t>
      </w:r>
    </w:p>
    <w:p w:rsidR="00C63587" w:rsidRPr="009764AE" w:rsidRDefault="00C63587" w:rsidP="00C63587">
      <w:pPr>
        <w:shd w:val="clear" w:color="auto" w:fill="FFFFFF"/>
        <w:spacing w:after="240" w:line="330" w:lineRule="atLeast"/>
        <w:rPr>
          <w:rFonts w:ascii="Verdana" w:eastAsia="Times New Roman" w:hAnsi="Verdana" w:cs="Times New Roman"/>
          <w:sz w:val="18"/>
          <w:szCs w:val="18"/>
          <w:lang w:val="en"/>
        </w:rPr>
      </w:pPr>
      <w:r w:rsidRPr="009764AE">
        <w:rPr>
          <w:rFonts w:ascii="Verdana" w:eastAsia="Times New Roman" w:hAnsi="Verdana" w:cs="Times New Roman"/>
          <w:sz w:val="18"/>
          <w:szCs w:val="18"/>
          <w:lang w:val="en"/>
        </w:rPr>
        <w:t>Bladder</w:t>
      </w:r>
      <w:r w:rsidRPr="009764AE">
        <w:rPr>
          <w:rFonts w:ascii="Verdana" w:eastAsia="Times New Roman" w:hAnsi="Verdana" w:cs="Times New Roman"/>
          <w:sz w:val="18"/>
          <w:szCs w:val="18"/>
          <w:lang w:val="en"/>
        </w:rPr>
        <w:br/>
        <w:t>Kidney except renal pelvis</w:t>
      </w:r>
      <w:r w:rsidRPr="009764AE">
        <w:rPr>
          <w:rFonts w:ascii="Verdana" w:eastAsia="Times New Roman" w:hAnsi="Verdana" w:cs="Times New Roman"/>
          <w:sz w:val="18"/>
          <w:szCs w:val="18"/>
          <w:lang w:val="en"/>
        </w:rPr>
        <w:br/>
        <w:t>Other and unspecified urinary organs</w:t>
      </w:r>
      <w:r w:rsidRPr="009764AE">
        <w:rPr>
          <w:rFonts w:ascii="Verdana" w:eastAsia="Times New Roman" w:hAnsi="Verdana" w:cs="Times New Roman"/>
          <w:sz w:val="18"/>
          <w:szCs w:val="18"/>
          <w:lang w:val="en"/>
        </w:rPr>
        <w:br/>
        <w:t>Prostate</w:t>
      </w:r>
      <w:r w:rsidRPr="009764AE">
        <w:rPr>
          <w:rFonts w:ascii="Verdana" w:eastAsia="Times New Roman" w:hAnsi="Verdana" w:cs="Times New Roman"/>
          <w:sz w:val="18"/>
          <w:szCs w:val="18"/>
          <w:lang w:val="en"/>
        </w:rPr>
        <w:br/>
        <w:t>Renal pelvis</w:t>
      </w:r>
      <w:r w:rsidRPr="009764AE">
        <w:rPr>
          <w:rFonts w:ascii="Verdana" w:eastAsia="Times New Roman" w:hAnsi="Verdana" w:cs="Times New Roman"/>
          <w:sz w:val="18"/>
          <w:szCs w:val="18"/>
          <w:lang w:val="en"/>
        </w:rPr>
        <w:br/>
        <w:t>Ureter</w:t>
      </w:r>
    </w:p>
    <w:p w:rsidR="00C63587" w:rsidRPr="009764AE" w:rsidRDefault="00C63587" w:rsidP="00C63587">
      <w:pPr>
        <w:pBdr>
          <w:bottom w:val="dotted" w:sz="6" w:space="3" w:color="0C5205"/>
        </w:pBdr>
        <w:shd w:val="clear" w:color="auto" w:fill="FFFFFF"/>
        <w:spacing w:before="150" w:after="0" w:line="330" w:lineRule="atLeast"/>
        <w:outlineLvl w:val="4"/>
        <w:rPr>
          <w:rFonts w:ascii="Verdana" w:eastAsia="Times New Roman" w:hAnsi="Verdana" w:cs="Times New Roman"/>
          <w:b/>
          <w:bCs/>
          <w:sz w:val="18"/>
          <w:szCs w:val="18"/>
          <w:lang w:val="en"/>
        </w:rPr>
      </w:pPr>
      <w:r w:rsidRPr="009764AE">
        <w:rPr>
          <w:rFonts w:ascii="Verdana" w:eastAsia="Times New Roman" w:hAnsi="Verdana" w:cs="Times New Roman"/>
          <w:b/>
          <w:bCs/>
          <w:sz w:val="18"/>
          <w:szCs w:val="18"/>
          <w:lang w:val="en"/>
        </w:rPr>
        <w:t xml:space="preserve">Malignant neoplasm of Skin (non-Melanoma) </w:t>
      </w:r>
    </w:p>
    <w:p w:rsidR="00C63587" w:rsidRPr="009764AE" w:rsidRDefault="00C63587" w:rsidP="00C63587">
      <w:pPr>
        <w:shd w:val="clear" w:color="auto" w:fill="FFFFFF"/>
        <w:spacing w:after="240" w:line="330" w:lineRule="atLeast"/>
        <w:rPr>
          <w:rFonts w:ascii="Verdana" w:eastAsia="Times New Roman" w:hAnsi="Verdana" w:cs="Times New Roman"/>
          <w:sz w:val="18"/>
          <w:szCs w:val="18"/>
          <w:lang w:val="en"/>
        </w:rPr>
      </w:pPr>
      <w:r w:rsidRPr="009764AE">
        <w:rPr>
          <w:rFonts w:ascii="Verdana" w:eastAsia="Times New Roman" w:hAnsi="Verdana" w:cs="Times New Roman"/>
          <w:sz w:val="18"/>
          <w:szCs w:val="18"/>
          <w:lang w:val="en"/>
        </w:rPr>
        <w:t xml:space="preserve">Scrotum </w:t>
      </w:r>
      <w:r w:rsidRPr="009764AE">
        <w:rPr>
          <w:rFonts w:ascii="Verdana" w:eastAsia="Times New Roman" w:hAnsi="Verdana" w:cs="Times New Roman"/>
          <w:sz w:val="18"/>
          <w:szCs w:val="18"/>
          <w:lang w:val="en"/>
        </w:rPr>
        <w:br/>
        <w:t>Other malignant neoplasm of skin</w:t>
      </w:r>
    </w:p>
    <w:p w:rsidR="00C63587" w:rsidRPr="009764AE" w:rsidRDefault="00C63587" w:rsidP="00C63587">
      <w:pPr>
        <w:pBdr>
          <w:bottom w:val="dotted" w:sz="6" w:space="3" w:color="0C5205"/>
        </w:pBdr>
        <w:shd w:val="clear" w:color="auto" w:fill="FFFFFF"/>
        <w:spacing w:before="150" w:after="0" w:line="330" w:lineRule="atLeast"/>
        <w:outlineLvl w:val="4"/>
        <w:rPr>
          <w:rFonts w:ascii="Verdana" w:eastAsia="Times New Roman" w:hAnsi="Verdana" w:cs="Times New Roman"/>
          <w:b/>
          <w:bCs/>
          <w:sz w:val="18"/>
          <w:szCs w:val="18"/>
          <w:lang w:val="en"/>
        </w:rPr>
      </w:pPr>
      <w:r w:rsidRPr="009764AE">
        <w:rPr>
          <w:rFonts w:ascii="Verdana" w:eastAsia="Times New Roman" w:hAnsi="Verdana" w:cs="Times New Roman"/>
          <w:b/>
          <w:bCs/>
          <w:sz w:val="18"/>
          <w:szCs w:val="18"/>
          <w:lang w:val="en"/>
        </w:rPr>
        <w:t xml:space="preserve">Malignant Neoplasm of the Soft Tissue </w:t>
      </w:r>
    </w:p>
    <w:p w:rsidR="00C63587" w:rsidRPr="009764AE" w:rsidRDefault="00C63587" w:rsidP="00C63587">
      <w:pPr>
        <w:shd w:val="clear" w:color="auto" w:fill="FFFFFF"/>
        <w:spacing w:after="240" w:line="330" w:lineRule="atLeast"/>
        <w:rPr>
          <w:rFonts w:ascii="Verdana" w:eastAsia="Times New Roman" w:hAnsi="Verdana" w:cs="Times New Roman"/>
          <w:sz w:val="18"/>
          <w:szCs w:val="18"/>
          <w:lang w:val="en"/>
        </w:rPr>
      </w:pPr>
      <w:r w:rsidRPr="009764AE">
        <w:rPr>
          <w:rFonts w:ascii="Verdana" w:eastAsia="Times New Roman" w:hAnsi="Verdana" w:cs="Times New Roman"/>
          <w:sz w:val="18"/>
          <w:szCs w:val="18"/>
          <w:lang w:val="en"/>
        </w:rPr>
        <w:t>Peripheral nerves and autonomic nervous system</w:t>
      </w:r>
      <w:r w:rsidRPr="009764AE">
        <w:rPr>
          <w:rFonts w:ascii="Verdana" w:eastAsia="Times New Roman" w:hAnsi="Verdana" w:cs="Times New Roman"/>
          <w:sz w:val="18"/>
          <w:szCs w:val="18"/>
          <w:lang w:val="en"/>
        </w:rPr>
        <w:br/>
        <w:t xml:space="preserve">Other connective and soft tissue </w:t>
      </w:r>
    </w:p>
    <w:p w:rsidR="00C63587" w:rsidRPr="009764AE" w:rsidRDefault="00C63587" w:rsidP="00C63587">
      <w:pPr>
        <w:pBdr>
          <w:bottom w:val="dotted" w:sz="6" w:space="3" w:color="0C5205"/>
        </w:pBdr>
        <w:shd w:val="clear" w:color="auto" w:fill="FFFFFF"/>
        <w:spacing w:before="150" w:after="0" w:line="330" w:lineRule="atLeast"/>
        <w:outlineLvl w:val="4"/>
        <w:rPr>
          <w:rFonts w:ascii="Verdana" w:eastAsia="Times New Roman" w:hAnsi="Verdana" w:cs="Times New Roman"/>
          <w:b/>
          <w:bCs/>
          <w:sz w:val="18"/>
          <w:szCs w:val="18"/>
          <w:lang w:val="en"/>
        </w:rPr>
      </w:pPr>
      <w:r w:rsidRPr="009764AE">
        <w:rPr>
          <w:rFonts w:ascii="Verdana" w:eastAsia="Times New Roman" w:hAnsi="Verdana" w:cs="Times New Roman"/>
          <w:b/>
          <w:bCs/>
          <w:sz w:val="18"/>
          <w:szCs w:val="18"/>
          <w:lang w:val="en"/>
        </w:rPr>
        <w:t xml:space="preserve">Mesothelium </w:t>
      </w:r>
    </w:p>
    <w:p w:rsidR="00C63587" w:rsidRPr="009764AE" w:rsidRDefault="00C63587" w:rsidP="00C63587">
      <w:pPr>
        <w:shd w:val="clear" w:color="auto" w:fill="FFFFFF"/>
        <w:spacing w:after="240" w:line="330" w:lineRule="atLeast"/>
        <w:rPr>
          <w:rFonts w:ascii="Verdana" w:eastAsia="Times New Roman" w:hAnsi="Verdana" w:cs="Times New Roman"/>
          <w:sz w:val="18"/>
          <w:szCs w:val="18"/>
          <w:lang w:val="en"/>
        </w:rPr>
      </w:pPr>
      <w:r w:rsidRPr="009764AE">
        <w:rPr>
          <w:rFonts w:ascii="Verdana" w:eastAsia="Times New Roman" w:hAnsi="Verdana" w:cs="Times New Roman"/>
          <w:sz w:val="18"/>
          <w:szCs w:val="18"/>
          <w:lang w:val="en"/>
        </w:rPr>
        <w:t xml:space="preserve">Mesothelioma </w:t>
      </w:r>
    </w:p>
    <w:p w:rsidR="00C63587" w:rsidRPr="009764AE" w:rsidRDefault="00C63587" w:rsidP="00C63587">
      <w:pPr>
        <w:pBdr>
          <w:bottom w:val="dotted" w:sz="6" w:space="3" w:color="0C5205"/>
        </w:pBdr>
        <w:shd w:val="clear" w:color="auto" w:fill="FFFFFF"/>
        <w:spacing w:before="150" w:after="0" w:line="330" w:lineRule="atLeast"/>
        <w:outlineLvl w:val="4"/>
        <w:rPr>
          <w:rFonts w:ascii="Verdana" w:eastAsia="Times New Roman" w:hAnsi="Verdana" w:cs="Times New Roman"/>
          <w:b/>
          <w:bCs/>
          <w:sz w:val="18"/>
          <w:szCs w:val="18"/>
          <w:lang w:val="en"/>
        </w:rPr>
      </w:pPr>
      <w:r w:rsidRPr="009764AE">
        <w:rPr>
          <w:rFonts w:ascii="Verdana" w:eastAsia="Times New Roman" w:hAnsi="Verdana" w:cs="Times New Roman"/>
          <w:b/>
          <w:bCs/>
          <w:sz w:val="18"/>
          <w:szCs w:val="18"/>
          <w:lang w:val="en"/>
        </w:rPr>
        <w:t xml:space="preserve">Melanoma </w:t>
      </w:r>
    </w:p>
    <w:p w:rsidR="00C63587" w:rsidRPr="009764AE" w:rsidRDefault="00C63587" w:rsidP="00C63587">
      <w:pPr>
        <w:shd w:val="clear" w:color="auto" w:fill="FFFFFF"/>
        <w:spacing w:after="240" w:line="330" w:lineRule="atLeast"/>
        <w:rPr>
          <w:rFonts w:ascii="Verdana" w:eastAsia="Times New Roman" w:hAnsi="Verdana" w:cs="Times New Roman"/>
          <w:sz w:val="18"/>
          <w:szCs w:val="18"/>
          <w:lang w:val="en"/>
        </w:rPr>
      </w:pPr>
      <w:r w:rsidRPr="009764AE">
        <w:rPr>
          <w:rFonts w:ascii="Verdana" w:eastAsia="Times New Roman" w:hAnsi="Verdana" w:cs="Times New Roman"/>
          <w:sz w:val="18"/>
          <w:szCs w:val="18"/>
          <w:lang w:val="en"/>
        </w:rPr>
        <w:t xml:space="preserve">Malignant melanoma of skin </w:t>
      </w:r>
    </w:p>
    <w:p w:rsidR="00C63587" w:rsidRPr="009764AE" w:rsidRDefault="00C63587" w:rsidP="00C63587">
      <w:pPr>
        <w:pBdr>
          <w:bottom w:val="dotted" w:sz="6" w:space="3" w:color="0C5205"/>
        </w:pBdr>
        <w:shd w:val="clear" w:color="auto" w:fill="FFFFFF"/>
        <w:spacing w:before="150" w:after="0" w:line="330" w:lineRule="atLeast"/>
        <w:outlineLvl w:val="4"/>
        <w:rPr>
          <w:rFonts w:ascii="Verdana" w:eastAsia="Times New Roman" w:hAnsi="Verdana" w:cs="Times New Roman"/>
          <w:b/>
          <w:bCs/>
          <w:sz w:val="18"/>
          <w:szCs w:val="18"/>
          <w:lang w:val="en"/>
        </w:rPr>
      </w:pPr>
      <w:r w:rsidRPr="009764AE">
        <w:rPr>
          <w:rFonts w:ascii="Verdana" w:eastAsia="Times New Roman" w:hAnsi="Verdana" w:cs="Times New Roman"/>
          <w:b/>
          <w:bCs/>
          <w:sz w:val="18"/>
          <w:szCs w:val="18"/>
          <w:lang w:val="en"/>
        </w:rPr>
        <w:t xml:space="preserve">Thyroid </w:t>
      </w:r>
    </w:p>
    <w:p w:rsidR="00C63587" w:rsidRPr="009764AE" w:rsidRDefault="00C63587" w:rsidP="00C63587">
      <w:pPr>
        <w:shd w:val="clear" w:color="auto" w:fill="FFFFFF"/>
        <w:spacing w:after="240" w:line="330" w:lineRule="atLeast"/>
        <w:rPr>
          <w:rFonts w:ascii="Verdana" w:eastAsia="Times New Roman" w:hAnsi="Verdana" w:cs="Times New Roman"/>
          <w:sz w:val="18"/>
          <w:szCs w:val="18"/>
          <w:lang w:val="en"/>
        </w:rPr>
      </w:pPr>
      <w:r w:rsidRPr="009764AE">
        <w:rPr>
          <w:rFonts w:ascii="Verdana" w:eastAsia="Times New Roman" w:hAnsi="Verdana" w:cs="Times New Roman"/>
          <w:sz w:val="18"/>
          <w:szCs w:val="18"/>
          <w:lang w:val="en"/>
        </w:rPr>
        <w:t xml:space="preserve">Malignant neoplasm of thyroid gland </w:t>
      </w:r>
    </w:p>
    <w:p w:rsidR="009E7371" w:rsidRDefault="009E7371">
      <w:pPr>
        <w:rPr>
          <w:rFonts w:ascii="Verdana" w:eastAsia="Times New Roman" w:hAnsi="Verdana" w:cs="Times New Roman"/>
          <w:b/>
          <w:bCs/>
          <w:sz w:val="18"/>
          <w:szCs w:val="18"/>
          <w:lang w:val="en"/>
        </w:rPr>
      </w:pPr>
      <w:r>
        <w:rPr>
          <w:rFonts w:ascii="Verdana" w:eastAsia="Times New Roman" w:hAnsi="Verdana" w:cs="Times New Roman"/>
          <w:b/>
          <w:bCs/>
          <w:sz w:val="18"/>
          <w:szCs w:val="18"/>
          <w:lang w:val="en"/>
        </w:rPr>
        <w:br w:type="page"/>
      </w:r>
    </w:p>
    <w:p w:rsidR="00C63587" w:rsidRPr="009764AE" w:rsidRDefault="00694A08" w:rsidP="00C63587">
      <w:pPr>
        <w:shd w:val="clear" w:color="auto" w:fill="FFFFFF"/>
        <w:spacing w:before="100" w:beforeAutospacing="1" w:after="60" w:line="330" w:lineRule="atLeast"/>
        <w:outlineLvl w:val="2"/>
        <w:rPr>
          <w:rFonts w:ascii="Trebuchet MS" w:eastAsia="Times New Roman" w:hAnsi="Trebuchet MS" w:cs="Times New Roman"/>
          <w:b/>
          <w:sz w:val="18"/>
          <w:szCs w:val="18"/>
          <w:lang w:val="en"/>
        </w:rPr>
      </w:pPr>
      <w:r w:rsidRPr="009764AE">
        <w:rPr>
          <w:rFonts w:ascii="Verdana" w:eastAsia="Times New Roman" w:hAnsi="Verdana" w:cs="Times New Roman"/>
          <w:b/>
          <w:bCs/>
          <w:sz w:val="18"/>
          <w:szCs w:val="18"/>
          <w:lang w:val="en"/>
        </w:rPr>
        <w:t>Maximum Time Intervals for Aerodigestive Disorders</w:t>
      </w:r>
    </w:p>
    <w:p w:rsidR="00C63587" w:rsidRPr="00C63587" w:rsidRDefault="00C63587" w:rsidP="00C63587">
      <w:pPr>
        <w:shd w:val="clear" w:color="auto" w:fill="FFFFFF"/>
        <w:spacing w:line="330" w:lineRule="atLeast"/>
        <w:rPr>
          <w:rFonts w:ascii="Verdana" w:eastAsia="Times New Roman" w:hAnsi="Verdana" w:cs="Times New Roman"/>
          <w:color w:val="333333"/>
          <w:sz w:val="18"/>
          <w:szCs w:val="18"/>
          <w:lang w:val="en"/>
        </w:rPr>
      </w:pPr>
      <w:r w:rsidRPr="00C63587">
        <w:rPr>
          <w:rFonts w:ascii="Verdana" w:eastAsia="Times New Roman" w:hAnsi="Verdana" w:cs="Times New Roman"/>
          <w:color w:val="333333"/>
          <w:sz w:val="18"/>
          <w:szCs w:val="18"/>
          <w:lang w:val="en"/>
        </w:rPr>
        <w:t xml:space="preserve">There are five categories, or groupings, of aerodigestive disorders. Each category includes WTC-related health </w:t>
      </w:r>
      <w:r w:rsidRPr="00C63587">
        <w:rPr>
          <w:rFonts w:ascii="Verdana" w:eastAsia="Times New Roman" w:hAnsi="Verdana" w:cs="Times New Roman"/>
          <w:sz w:val="18"/>
          <w:szCs w:val="18"/>
          <w:lang w:val="en"/>
        </w:rPr>
        <w:t xml:space="preserve">conditions that can be certified if all certification requirements are met. The Administrator has decided on maximum time intervals for each of the five categories of aerodigestive disorders. The Administrator selected the time intervals based on </w:t>
      </w:r>
      <w:r w:rsidRPr="00C63587">
        <w:rPr>
          <w:rFonts w:ascii="Verdana" w:eastAsia="Times New Roman" w:hAnsi="Verdana" w:cs="Times New Roman"/>
          <w:color w:val="333333"/>
          <w:sz w:val="18"/>
          <w:szCs w:val="18"/>
          <w:lang w:val="en"/>
        </w:rPr>
        <w:t xml:space="preserve">the best available published science and the Program's clinical experience since 2001. The maximum time intervals for each of the five categories of aerodigestive disorders are as follows: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32"/>
        <w:gridCol w:w="2410"/>
        <w:gridCol w:w="4739"/>
        <w:gridCol w:w="2189"/>
      </w:tblGrid>
      <w:tr w:rsidR="00C63587" w:rsidRPr="00C63587" w:rsidTr="00C63587">
        <w:trPr>
          <w:tblHeader/>
          <w:tblCellSpacing w:w="15" w:type="dxa"/>
        </w:trPr>
        <w:tc>
          <w:tcPr>
            <w:tcW w:w="0" w:type="auto"/>
            <w:shd w:val="clear" w:color="auto" w:fill="1486BE"/>
            <w:vAlign w:val="center"/>
            <w:hideMark/>
          </w:tcPr>
          <w:p w:rsidR="00C63587" w:rsidRPr="00C63587" w:rsidRDefault="00C63587" w:rsidP="00C63587">
            <w:pPr>
              <w:spacing w:after="0" w:line="270" w:lineRule="atLeast"/>
              <w:jc w:val="center"/>
              <w:rPr>
                <w:rFonts w:ascii="Verdana" w:eastAsia="Times New Roman" w:hAnsi="Verdana" w:cs="Times New Roman"/>
                <w:b/>
                <w:bCs/>
                <w:color w:val="FFFFFF"/>
                <w:sz w:val="15"/>
                <w:szCs w:val="15"/>
              </w:rPr>
            </w:pPr>
            <w:r w:rsidRPr="00C63587">
              <w:rPr>
                <w:rFonts w:ascii="Verdana" w:eastAsia="Times New Roman" w:hAnsi="Verdana" w:cs="Times New Roman"/>
                <w:b/>
                <w:bCs/>
                <w:color w:val="FFFFFF"/>
                <w:sz w:val="15"/>
                <w:szCs w:val="15"/>
              </w:rPr>
              <w:t>Category</w:t>
            </w:r>
          </w:p>
        </w:tc>
        <w:tc>
          <w:tcPr>
            <w:tcW w:w="0" w:type="auto"/>
            <w:shd w:val="clear" w:color="auto" w:fill="1486BE"/>
            <w:vAlign w:val="center"/>
            <w:hideMark/>
          </w:tcPr>
          <w:p w:rsidR="00C63587" w:rsidRPr="00C63587" w:rsidRDefault="00C63587" w:rsidP="00C63587">
            <w:pPr>
              <w:spacing w:after="0" w:line="270" w:lineRule="atLeast"/>
              <w:jc w:val="center"/>
              <w:rPr>
                <w:rFonts w:ascii="Verdana" w:eastAsia="Times New Roman" w:hAnsi="Verdana" w:cs="Times New Roman"/>
                <w:b/>
                <w:bCs/>
                <w:color w:val="FFFFFF"/>
                <w:sz w:val="15"/>
                <w:szCs w:val="15"/>
              </w:rPr>
            </w:pPr>
            <w:r w:rsidRPr="00C63587">
              <w:rPr>
                <w:rFonts w:ascii="Verdana" w:eastAsia="Times New Roman" w:hAnsi="Verdana" w:cs="Times New Roman"/>
                <w:b/>
                <w:bCs/>
                <w:color w:val="FFFFFF"/>
                <w:sz w:val="15"/>
                <w:szCs w:val="15"/>
              </w:rPr>
              <w:t>Types of Diseases</w:t>
            </w:r>
          </w:p>
        </w:tc>
        <w:tc>
          <w:tcPr>
            <w:tcW w:w="0" w:type="auto"/>
            <w:shd w:val="clear" w:color="auto" w:fill="1486BE"/>
            <w:vAlign w:val="center"/>
            <w:hideMark/>
          </w:tcPr>
          <w:p w:rsidR="00C63587" w:rsidRPr="00C63587" w:rsidRDefault="00C63587" w:rsidP="00C63587">
            <w:pPr>
              <w:spacing w:after="0" w:line="270" w:lineRule="atLeast"/>
              <w:jc w:val="center"/>
              <w:rPr>
                <w:rFonts w:ascii="Verdana" w:eastAsia="Times New Roman" w:hAnsi="Verdana" w:cs="Times New Roman"/>
                <w:b/>
                <w:bCs/>
                <w:color w:val="FFFFFF"/>
                <w:sz w:val="15"/>
                <w:szCs w:val="15"/>
              </w:rPr>
            </w:pPr>
            <w:r w:rsidRPr="00C63587">
              <w:rPr>
                <w:rFonts w:ascii="Verdana" w:eastAsia="Times New Roman" w:hAnsi="Verdana" w:cs="Times New Roman"/>
                <w:b/>
                <w:bCs/>
                <w:color w:val="FFFFFF"/>
                <w:sz w:val="15"/>
                <w:szCs w:val="15"/>
              </w:rPr>
              <w:t>Conditions Included</w:t>
            </w:r>
          </w:p>
        </w:tc>
        <w:tc>
          <w:tcPr>
            <w:tcW w:w="0" w:type="auto"/>
            <w:shd w:val="clear" w:color="auto" w:fill="1486BE"/>
            <w:vAlign w:val="center"/>
            <w:hideMark/>
          </w:tcPr>
          <w:p w:rsidR="00C63587" w:rsidRPr="00C63587" w:rsidRDefault="00C63587" w:rsidP="00C63587">
            <w:pPr>
              <w:spacing w:after="0" w:line="270" w:lineRule="atLeast"/>
              <w:jc w:val="center"/>
              <w:rPr>
                <w:rFonts w:ascii="Verdana" w:eastAsia="Times New Roman" w:hAnsi="Verdana" w:cs="Times New Roman"/>
                <w:b/>
                <w:bCs/>
                <w:color w:val="FFFFFF"/>
                <w:sz w:val="15"/>
                <w:szCs w:val="15"/>
              </w:rPr>
            </w:pPr>
            <w:r w:rsidRPr="00C63587">
              <w:rPr>
                <w:rFonts w:ascii="Verdana" w:eastAsia="Times New Roman" w:hAnsi="Verdana" w:cs="Times New Roman"/>
                <w:b/>
                <w:bCs/>
                <w:color w:val="FFFFFF"/>
                <w:sz w:val="15"/>
                <w:szCs w:val="15"/>
              </w:rPr>
              <w:t>Maximum Time Interval</w:t>
            </w:r>
          </w:p>
        </w:tc>
      </w:tr>
      <w:tr w:rsidR="00C63587" w:rsidRPr="00C63587" w:rsidTr="00C63587">
        <w:trPr>
          <w:tblCellSpacing w:w="15" w:type="dxa"/>
        </w:trPr>
        <w:tc>
          <w:tcPr>
            <w:tcW w:w="0" w:type="auto"/>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hideMark/>
          </w:tcPr>
          <w:p w:rsidR="00C63587" w:rsidRPr="00C63587" w:rsidRDefault="00C63587" w:rsidP="00C63587">
            <w:pPr>
              <w:spacing w:after="0" w:line="240" w:lineRule="auto"/>
              <w:jc w:val="center"/>
              <w:rPr>
                <w:rFonts w:ascii="Verdana" w:eastAsia="Times New Roman" w:hAnsi="Verdana" w:cs="Times New Roman"/>
                <w:b/>
                <w:bCs/>
                <w:color w:val="333333"/>
                <w:sz w:val="15"/>
                <w:szCs w:val="15"/>
              </w:rPr>
            </w:pPr>
            <w:r w:rsidRPr="00C63587">
              <w:rPr>
                <w:rFonts w:ascii="Verdana" w:eastAsia="Times New Roman" w:hAnsi="Verdana" w:cs="Times New Roman"/>
                <w:b/>
                <w:bCs/>
                <w:color w:val="333333"/>
                <w:sz w:val="15"/>
                <w:szCs w:val="15"/>
              </w:rPr>
              <w:t>1</w:t>
            </w:r>
          </w:p>
        </w:tc>
        <w:tc>
          <w:tcPr>
            <w:tcW w:w="0" w:type="auto"/>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hideMark/>
          </w:tcPr>
          <w:p w:rsidR="00C63587" w:rsidRPr="00C63587" w:rsidRDefault="00C63587" w:rsidP="00C63587">
            <w:pPr>
              <w:spacing w:after="0" w:line="240" w:lineRule="auto"/>
              <w:jc w:val="center"/>
              <w:rPr>
                <w:rFonts w:ascii="Verdana" w:eastAsia="Times New Roman" w:hAnsi="Verdana" w:cs="Times New Roman"/>
                <w:b/>
                <w:bCs/>
                <w:color w:val="333333"/>
                <w:sz w:val="15"/>
                <w:szCs w:val="15"/>
              </w:rPr>
            </w:pPr>
            <w:r w:rsidRPr="00C63587">
              <w:rPr>
                <w:rFonts w:ascii="Verdana" w:eastAsia="Times New Roman" w:hAnsi="Verdana" w:cs="Times New Roman"/>
                <w:b/>
                <w:bCs/>
                <w:color w:val="333333"/>
                <w:sz w:val="15"/>
                <w:szCs w:val="15"/>
              </w:rPr>
              <w:t>Obstructive Airways Diseases</w:t>
            </w:r>
          </w:p>
        </w:tc>
        <w:tc>
          <w:tcPr>
            <w:tcW w:w="0" w:type="auto"/>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hideMark/>
          </w:tcPr>
          <w:p w:rsidR="00C63587" w:rsidRPr="00C63587" w:rsidRDefault="00C63587" w:rsidP="00C63587">
            <w:pPr>
              <w:spacing w:after="0" w:line="240" w:lineRule="auto"/>
              <w:jc w:val="center"/>
              <w:rPr>
                <w:rFonts w:ascii="Verdana" w:eastAsia="Times New Roman" w:hAnsi="Verdana" w:cs="Times New Roman"/>
                <w:b/>
                <w:bCs/>
                <w:color w:val="333333"/>
                <w:sz w:val="15"/>
                <w:szCs w:val="15"/>
              </w:rPr>
            </w:pPr>
            <w:r w:rsidRPr="00C63587">
              <w:rPr>
                <w:rFonts w:ascii="Verdana" w:eastAsia="Times New Roman" w:hAnsi="Verdana" w:cs="Times New Roman"/>
                <w:b/>
                <w:bCs/>
                <w:color w:val="333333"/>
                <w:sz w:val="15"/>
                <w:szCs w:val="15"/>
              </w:rPr>
              <w:t xml:space="preserve">Chronic respiratory disorder </w:t>
            </w:r>
            <w:r w:rsidRPr="00C63587">
              <w:rPr>
                <w:rFonts w:ascii="Verdana" w:eastAsia="Times New Roman" w:hAnsi="Verdana" w:cs="Times New Roman"/>
                <w:b/>
                <w:bCs/>
                <w:color w:val="333333"/>
                <w:sz w:val="15"/>
                <w:szCs w:val="15"/>
              </w:rPr>
              <w:br/>
              <w:t xml:space="preserve">Asthma </w:t>
            </w:r>
            <w:r w:rsidRPr="00C63587">
              <w:rPr>
                <w:rFonts w:ascii="Verdana" w:eastAsia="Times New Roman" w:hAnsi="Verdana" w:cs="Times New Roman"/>
                <w:b/>
                <w:bCs/>
                <w:color w:val="333333"/>
                <w:sz w:val="15"/>
                <w:szCs w:val="15"/>
              </w:rPr>
              <w:br/>
              <w:t xml:space="preserve">RADS </w:t>
            </w:r>
            <w:r w:rsidRPr="00C63587">
              <w:rPr>
                <w:rFonts w:ascii="Verdana" w:eastAsia="Times New Roman" w:hAnsi="Verdana" w:cs="Times New Roman"/>
                <w:b/>
                <w:bCs/>
                <w:color w:val="333333"/>
                <w:sz w:val="15"/>
                <w:szCs w:val="15"/>
              </w:rPr>
              <w:br/>
              <w:t xml:space="preserve">WTC-exacerbated COPD </w:t>
            </w:r>
            <w:r w:rsidRPr="00C63587">
              <w:rPr>
                <w:rFonts w:ascii="Verdana" w:eastAsia="Times New Roman" w:hAnsi="Verdana" w:cs="Times New Roman"/>
                <w:b/>
                <w:bCs/>
                <w:color w:val="333333"/>
                <w:sz w:val="15"/>
                <w:szCs w:val="15"/>
              </w:rPr>
              <w:br/>
              <w:t>Chronic cough syndrome</w:t>
            </w:r>
          </w:p>
        </w:tc>
        <w:tc>
          <w:tcPr>
            <w:tcW w:w="0" w:type="auto"/>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hideMark/>
          </w:tcPr>
          <w:p w:rsidR="00C63587" w:rsidRPr="00C63587" w:rsidRDefault="00C63587" w:rsidP="00C63587">
            <w:pPr>
              <w:spacing w:after="0" w:line="240" w:lineRule="auto"/>
              <w:jc w:val="center"/>
              <w:rPr>
                <w:rFonts w:ascii="Verdana" w:eastAsia="Times New Roman" w:hAnsi="Verdana" w:cs="Times New Roman"/>
                <w:b/>
                <w:bCs/>
                <w:color w:val="333333"/>
                <w:sz w:val="15"/>
                <w:szCs w:val="15"/>
              </w:rPr>
            </w:pPr>
            <w:r w:rsidRPr="00C63587">
              <w:rPr>
                <w:rFonts w:ascii="Verdana" w:eastAsia="Times New Roman" w:hAnsi="Verdana" w:cs="Times New Roman"/>
                <w:b/>
                <w:bCs/>
                <w:color w:val="333333"/>
                <w:sz w:val="15"/>
                <w:szCs w:val="15"/>
              </w:rPr>
              <w:t>5 years</w:t>
            </w:r>
          </w:p>
        </w:tc>
      </w:tr>
      <w:tr w:rsidR="00C63587" w:rsidRPr="00C63587" w:rsidTr="00C63587">
        <w:trPr>
          <w:tblCellSpacing w:w="15" w:type="dxa"/>
        </w:trPr>
        <w:tc>
          <w:tcPr>
            <w:tcW w:w="0" w:type="auto"/>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hideMark/>
          </w:tcPr>
          <w:p w:rsidR="00C63587" w:rsidRPr="00C63587" w:rsidRDefault="00C63587" w:rsidP="00C63587">
            <w:pPr>
              <w:spacing w:after="0" w:line="240" w:lineRule="auto"/>
              <w:jc w:val="center"/>
              <w:rPr>
                <w:rFonts w:ascii="Verdana" w:eastAsia="Times New Roman" w:hAnsi="Verdana" w:cs="Times New Roman"/>
                <w:b/>
                <w:bCs/>
                <w:color w:val="333333"/>
                <w:sz w:val="15"/>
                <w:szCs w:val="15"/>
              </w:rPr>
            </w:pPr>
            <w:r w:rsidRPr="00C63587">
              <w:rPr>
                <w:rFonts w:ascii="Verdana" w:eastAsia="Times New Roman" w:hAnsi="Verdana" w:cs="Times New Roman"/>
                <w:b/>
                <w:bCs/>
                <w:color w:val="333333"/>
                <w:sz w:val="15"/>
                <w:szCs w:val="15"/>
              </w:rPr>
              <w:t>2</w:t>
            </w:r>
          </w:p>
        </w:tc>
        <w:tc>
          <w:tcPr>
            <w:tcW w:w="0" w:type="auto"/>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hideMark/>
          </w:tcPr>
          <w:p w:rsidR="00C63587" w:rsidRPr="00C63587" w:rsidRDefault="00C63587" w:rsidP="00C63587">
            <w:pPr>
              <w:spacing w:after="0" w:line="240" w:lineRule="auto"/>
              <w:jc w:val="center"/>
              <w:rPr>
                <w:rFonts w:ascii="Verdana" w:eastAsia="Times New Roman" w:hAnsi="Verdana" w:cs="Times New Roman"/>
                <w:b/>
                <w:bCs/>
                <w:color w:val="333333"/>
                <w:sz w:val="15"/>
                <w:szCs w:val="15"/>
              </w:rPr>
            </w:pPr>
            <w:r w:rsidRPr="00C63587">
              <w:rPr>
                <w:rFonts w:ascii="Verdana" w:eastAsia="Times New Roman" w:hAnsi="Verdana" w:cs="Times New Roman"/>
                <w:b/>
                <w:bCs/>
                <w:color w:val="333333"/>
                <w:sz w:val="15"/>
                <w:szCs w:val="15"/>
              </w:rPr>
              <w:t>Upper Respiratory Diseases</w:t>
            </w:r>
          </w:p>
        </w:tc>
        <w:tc>
          <w:tcPr>
            <w:tcW w:w="0" w:type="auto"/>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hideMark/>
          </w:tcPr>
          <w:p w:rsidR="00C63587" w:rsidRPr="00C63587" w:rsidRDefault="00C63587" w:rsidP="00C63587">
            <w:pPr>
              <w:spacing w:after="0" w:line="240" w:lineRule="auto"/>
              <w:jc w:val="center"/>
              <w:rPr>
                <w:rFonts w:ascii="Verdana" w:eastAsia="Times New Roman" w:hAnsi="Verdana" w:cs="Times New Roman"/>
                <w:b/>
                <w:bCs/>
                <w:color w:val="333333"/>
                <w:sz w:val="15"/>
                <w:szCs w:val="15"/>
              </w:rPr>
            </w:pPr>
            <w:r w:rsidRPr="00C63587">
              <w:rPr>
                <w:rFonts w:ascii="Verdana" w:eastAsia="Times New Roman" w:hAnsi="Verdana" w:cs="Times New Roman"/>
                <w:b/>
                <w:bCs/>
                <w:color w:val="333333"/>
                <w:sz w:val="15"/>
                <w:szCs w:val="15"/>
              </w:rPr>
              <w:t xml:space="preserve">Upper airway hyperreactivity </w:t>
            </w:r>
            <w:r w:rsidRPr="00C63587">
              <w:rPr>
                <w:rFonts w:ascii="Verdana" w:eastAsia="Times New Roman" w:hAnsi="Verdana" w:cs="Times New Roman"/>
                <w:b/>
                <w:bCs/>
                <w:color w:val="333333"/>
                <w:sz w:val="15"/>
                <w:szCs w:val="15"/>
              </w:rPr>
              <w:br/>
              <w:t xml:space="preserve">Chronic rhinosinusitis </w:t>
            </w:r>
            <w:r w:rsidRPr="00C63587">
              <w:rPr>
                <w:rFonts w:ascii="Verdana" w:eastAsia="Times New Roman" w:hAnsi="Verdana" w:cs="Times New Roman"/>
                <w:b/>
                <w:bCs/>
                <w:color w:val="333333"/>
                <w:sz w:val="15"/>
                <w:szCs w:val="15"/>
              </w:rPr>
              <w:br/>
              <w:t xml:space="preserve">Chronic nasopharyngitis </w:t>
            </w:r>
            <w:r w:rsidRPr="00C63587">
              <w:rPr>
                <w:rFonts w:ascii="Verdana" w:eastAsia="Times New Roman" w:hAnsi="Verdana" w:cs="Times New Roman"/>
                <w:b/>
                <w:bCs/>
                <w:color w:val="333333"/>
                <w:sz w:val="15"/>
                <w:szCs w:val="15"/>
              </w:rPr>
              <w:br/>
              <w:t>Chronic laryngitis</w:t>
            </w:r>
          </w:p>
        </w:tc>
        <w:tc>
          <w:tcPr>
            <w:tcW w:w="0" w:type="auto"/>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hideMark/>
          </w:tcPr>
          <w:p w:rsidR="00C63587" w:rsidRPr="00C63587" w:rsidRDefault="00C63587" w:rsidP="00C63587">
            <w:pPr>
              <w:spacing w:after="0" w:line="240" w:lineRule="auto"/>
              <w:jc w:val="center"/>
              <w:rPr>
                <w:rFonts w:ascii="Verdana" w:eastAsia="Times New Roman" w:hAnsi="Verdana" w:cs="Times New Roman"/>
                <w:b/>
                <w:bCs/>
                <w:color w:val="333333"/>
                <w:sz w:val="15"/>
                <w:szCs w:val="15"/>
              </w:rPr>
            </w:pPr>
            <w:r w:rsidRPr="00C63587">
              <w:rPr>
                <w:rFonts w:ascii="Verdana" w:eastAsia="Times New Roman" w:hAnsi="Verdana" w:cs="Times New Roman"/>
                <w:b/>
                <w:bCs/>
                <w:color w:val="333333"/>
                <w:sz w:val="15"/>
                <w:szCs w:val="15"/>
              </w:rPr>
              <w:t>5 years</w:t>
            </w:r>
          </w:p>
        </w:tc>
      </w:tr>
      <w:tr w:rsidR="00C63587" w:rsidRPr="00C63587" w:rsidTr="00C63587">
        <w:trPr>
          <w:tblCellSpacing w:w="15" w:type="dxa"/>
        </w:trPr>
        <w:tc>
          <w:tcPr>
            <w:tcW w:w="0" w:type="auto"/>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hideMark/>
          </w:tcPr>
          <w:p w:rsidR="00C63587" w:rsidRPr="00C63587" w:rsidRDefault="00C63587" w:rsidP="00C63587">
            <w:pPr>
              <w:spacing w:after="0" w:line="240" w:lineRule="auto"/>
              <w:jc w:val="center"/>
              <w:rPr>
                <w:rFonts w:ascii="Verdana" w:eastAsia="Times New Roman" w:hAnsi="Verdana" w:cs="Times New Roman"/>
                <w:b/>
                <w:bCs/>
                <w:color w:val="333333"/>
                <w:sz w:val="15"/>
                <w:szCs w:val="15"/>
              </w:rPr>
            </w:pPr>
            <w:r w:rsidRPr="00C63587">
              <w:rPr>
                <w:rFonts w:ascii="Verdana" w:eastAsia="Times New Roman" w:hAnsi="Verdana" w:cs="Times New Roman"/>
                <w:b/>
                <w:bCs/>
                <w:color w:val="333333"/>
                <w:sz w:val="15"/>
                <w:szCs w:val="15"/>
              </w:rPr>
              <w:t>3</w:t>
            </w:r>
          </w:p>
        </w:tc>
        <w:tc>
          <w:tcPr>
            <w:tcW w:w="0" w:type="auto"/>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hideMark/>
          </w:tcPr>
          <w:p w:rsidR="00C63587" w:rsidRPr="00C63587" w:rsidRDefault="00C63587" w:rsidP="00C63587">
            <w:pPr>
              <w:spacing w:after="0" w:line="240" w:lineRule="auto"/>
              <w:jc w:val="center"/>
              <w:rPr>
                <w:rFonts w:ascii="Verdana" w:eastAsia="Times New Roman" w:hAnsi="Verdana" w:cs="Times New Roman"/>
                <w:b/>
                <w:bCs/>
                <w:color w:val="333333"/>
                <w:sz w:val="15"/>
                <w:szCs w:val="15"/>
              </w:rPr>
            </w:pPr>
            <w:r w:rsidRPr="00C63587">
              <w:rPr>
                <w:rFonts w:ascii="Verdana" w:eastAsia="Times New Roman" w:hAnsi="Verdana" w:cs="Times New Roman"/>
                <w:b/>
                <w:bCs/>
                <w:color w:val="333333"/>
                <w:sz w:val="15"/>
                <w:szCs w:val="15"/>
              </w:rPr>
              <w:t>Interstitial Lung Diseases</w:t>
            </w:r>
          </w:p>
        </w:tc>
        <w:tc>
          <w:tcPr>
            <w:tcW w:w="0" w:type="auto"/>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hideMark/>
          </w:tcPr>
          <w:p w:rsidR="00C63587" w:rsidRPr="00C63587" w:rsidRDefault="00C63587" w:rsidP="00C63587">
            <w:pPr>
              <w:spacing w:after="0" w:line="240" w:lineRule="auto"/>
              <w:jc w:val="center"/>
              <w:rPr>
                <w:rFonts w:ascii="Verdana" w:eastAsia="Times New Roman" w:hAnsi="Verdana" w:cs="Times New Roman"/>
                <w:b/>
                <w:bCs/>
                <w:color w:val="333333"/>
                <w:sz w:val="15"/>
                <w:szCs w:val="15"/>
              </w:rPr>
            </w:pPr>
            <w:r w:rsidRPr="00C63587">
              <w:rPr>
                <w:rFonts w:ascii="Verdana" w:eastAsia="Times New Roman" w:hAnsi="Verdana" w:cs="Times New Roman"/>
                <w:b/>
                <w:bCs/>
                <w:color w:val="333333"/>
                <w:sz w:val="15"/>
                <w:szCs w:val="15"/>
              </w:rPr>
              <w:t>All types of interstitial lung diseases</w:t>
            </w:r>
          </w:p>
        </w:tc>
        <w:tc>
          <w:tcPr>
            <w:tcW w:w="0" w:type="auto"/>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hideMark/>
          </w:tcPr>
          <w:p w:rsidR="00C63587" w:rsidRPr="00C63587" w:rsidRDefault="00C63587" w:rsidP="00C63587">
            <w:pPr>
              <w:spacing w:after="0" w:line="240" w:lineRule="auto"/>
              <w:jc w:val="center"/>
              <w:rPr>
                <w:rFonts w:ascii="Verdana" w:eastAsia="Times New Roman" w:hAnsi="Verdana" w:cs="Times New Roman"/>
                <w:b/>
                <w:bCs/>
                <w:color w:val="333333"/>
                <w:sz w:val="15"/>
                <w:szCs w:val="15"/>
              </w:rPr>
            </w:pPr>
            <w:r w:rsidRPr="00C63587">
              <w:rPr>
                <w:rFonts w:ascii="Verdana" w:eastAsia="Times New Roman" w:hAnsi="Verdana" w:cs="Times New Roman"/>
                <w:b/>
                <w:bCs/>
                <w:color w:val="333333"/>
                <w:sz w:val="15"/>
                <w:szCs w:val="15"/>
              </w:rPr>
              <w:t>No maximum time interval</w:t>
            </w:r>
          </w:p>
        </w:tc>
      </w:tr>
      <w:tr w:rsidR="00C63587" w:rsidRPr="00C63587" w:rsidTr="00C63587">
        <w:trPr>
          <w:tblCellSpacing w:w="15" w:type="dxa"/>
        </w:trPr>
        <w:tc>
          <w:tcPr>
            <w:tcW w:w="0" w:type="auto"/>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hideMark/>
          </w:tcPr>
          <w:p w:rsidR="00C63587" w:rsidRPr="00C63587" w:rsidRDefault="00C63587" w:rsidP="00C63587">
            <w:pPr>
              <w:spacing w:after="0" w:line="240" w:lineRule="auto"/>
              <w:jc w:val="center"/>
              <w:rPr>
                <w:rFonts w:ascii="Verdana" w:eastAsia="Times New Roman" w:hAnsi="Verdana" w:cs="Times New Roman"/>
                <w:b/>
                <w:bCs/>
                <w:color w:val="333333"/>
                <w:sz w:val="15"/>
                <w:szCs w:val="15"/>
              </w:rPr>
            </w:pPr>
            <w:r w:rsidRPr="00C63587">
              <w:rPr>
                <w:rFonts w:ascii="Verdana" w:eastAsia="Times New Roman" w:hAnsi="Verdana" w:cs="Times New Roman"/>
                <w:b/>
                <w:bCs/>
                <w:color w:val="333333"/>
                <w:sz w:val="15"/>
                <w:szCs w:val="15"/>
              </w:rPr>
              <w:t>4</w:t>
            </w:r>
          </w:p>
        </w:tc>
        <w:tc>
          <w:tcPr>
            <w:tcW w:w="0" w:type="auto"/>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hideMark/>
          </w:tcPr>
          <w:p w:rsidR="00C63587" w:rsidRPr="00C63587" w:rsidRDefault="00C63587" w:rsidP="00C63587">
            <w:pPr>
              <w:spacing w:after="0" w:line="240" w:lineRule="auto"/>
              <w:jc w:val="center"/>
              <w:rPr>
                <w:rFonts w:ascii="Verdana" w:eastAsia="Times New Roman" w:hAnsi="Verdana" w:cs="Times New Roman"/>
                <w:b/>
                <w:bCs/>
                <w:color w:val="333333"/>
                <w:sz w:val="15"/>
                <w:szCs w:val="15"/>
              </w:rPr>
            </w:pPr>
            <w:r w:rsidRPr="00C63587">
              <w:rPr>
                <w:rFonts w:ascii="Verdana" w:eastAsia="Times New Roman" w:hAnsi="Verdana" w:cs="Times New Roman"/>
                <w:b/>
                <w:bCs/>
                <w:color w:val="333333"/>
                <w:sz w:val="15"/>
                <w:szCs w:val="15"/>
              </w:rPr>
              <w:t>Co-occurring GERD</w:t>
            </w:r>
          </w:p>
        </w:tc>
        <w:tc>
          <w:tcPr>
            <w:tcW w:w="0" w:type="auto"/>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hideMark/>
          </w:tcPr>
          <w:p w:rsidR="00C63587" w:rsidRPr="00C63587" w:rsidRDefault="00C63587" w:rsidP="00C63587">
            <w:pPr>
              <w:spacing w:after="0" w:line="240" w:lineRule="auto"/>
              <w:jc w:val="center"/>
              <w:rPr>
                <w:rFonts w:ascii="Verdana" w:eastAsia="Times New Roman" w:hAnsi="Verdana" w:cs="Times New Roman"/>
                <w:b/>
                <w:bCs/>
                <w:color w:val="333333"/>
                <w:sz w:val="15"/>
                <w:szCs w:val="15"/>
              </w:rPr>
            </w:pPr>
            <w:r w:rsidRPr="00C63587">
              <w:rPr>
                <w:rFonts w:ascii="Verdana" w:eastAsia="Times New Roman" w:hAnsi="Verdana" w:cs="Times New Roman"/>
                <w:b/>
                <w:bCs/>
                <w:color w:val="333333"/>
                <w:sz w:val="15"/>
                <w:szCs w:val="15"/>
              </w:rPr>
              <w:t>GERD in combination with a condition in Category 1, 2, or 3</w:t>
            </w:r>
          </w:p>
        </w:tc>
        <w:tc>
          <w:tcPr>
            <w:tcW w:w="0" w:type="auto"/>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hideMark/>
          </w:tcPr>
          <w:p w:rsidR="00C63587" w:rsidRPr="00C63587" w:rsidRDefault="00C63587" w:rsidP="00C63587">
            <w:pPr>
              <w:spacing w:after="0" w:line="240" w:lineRule="auto"/>
              <w:jc w:val="center"/>
              <w:rPr>
                <w:rFonts w:ascii="Verdana" w:eastAsia="Times New Roman" w:hAnsi="Verdana" w:cs="Times New Roman"/>
                <w:b/>
                <w:bCs/>
                <w:color w:val="333333"/>
                <w:sz w:val="15"/>
                <w:szCs w:val="15"/>
              </w:rPr>
            </w:pPr>
            <w:r w:rsidRPr="00C63587">
              <w:rPr>
                <w:rFonts w:ascii="Verdana" w:eastAsia="Times New Roman" w:hAnsi="Verdana" w:cs="Times New Roman"/>
                <w:b/>
                <w:bCs/>
                <w:color w:val="333333"/>
                <w:sz w:val="15"/>
                <w:szCs w:val="15"/>
              </w:rPr>
              <w:t>5 years</w:t>
            </w:r>
          </w:p>
        </w:tc>
      </w:tr>
      <w:tr w:rsidR="00C63587" w:rsidRPr="00C63587" w:rsidTr="00C63587">
        <w:trPr>
          <w:tblCellSpacing w:w="15" w:type="dxa"/>
        </w:trPr>
        <w:tc>
          <w:tcPr>
            <w:tcW w:w="0" w:type="auto"/>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hideMark/>
          </w:tcPr>
          <w:p w:rsidR="00C63587" w:rsidRPr="00C63587" w:rsidRDefault="00C63587" w:rsidP="00C63587">
            <w:pPr>
              <w:spacing w:after="0" w:line="240" w:lineRule="auto"/>
              <w:jc w:val="center"/>
              <w:rPr>
                <w:rFonts w:ascii="Verdana" w:eastAsia="Times New Roman" w:hAnsi="Verdana" w:cs="Times New Roman"/>
                <w:b/>
                <w:bCs/>
                <w:color w:val="333333"/>
                <w:sz w:val="15"/>
                <w:szCs w:val="15"/>
              </w:rPr>
            </w:pPr>
            <w:r w:rsidRPr="00C63587">
              <w:rPr>
                <w:rFonts w:ascii="Verdana" w:eastAsia="Times New Roman" w:hAnsi="Verdana" w:cs="Times New Roman"/>
                <w:b/>
                <w:bCs/>
                <w:color w:val="333333"/>
                <w:sz w:val="15"/>
                <w:szCs w:val="15"/>
              </w:rPr>
              <w:t>5</w:t>
            </w:r>
          </w:p>
        </w:tc>
        <w:tc>
          <w:tcPr>
            <w:tcW w:w="0" w:type="auto"/>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hideMark/>
          </w:tcPr>
          <w:p w:rsidR="00C63587" w:rsidRPr="00C63587" w:rsidRDefault="00C63587" w:rsidP="00C63587">
            <w:pPr>
              <w:spacing w:after="0" w:line="240" w:lineRule="auto"/>
              <w:jc w:val="center"/>
              <w:rPr>
                <w:rFonts w:ascii="Verdana" w:eastAsia="Times New Roman" w:hAnsi="Verdana" w:cs="Times New Roman"/>
                <w:b/>
                <w:bCs/>
                <w:color w:val="333333"/>
                <w:sz w:val="15"/>
                <w:szCs w:val="15"/>
              </w:rPr>
            </w:pPr>
            <w:r w:rsidRPr="00C63587">
              <w:rPr>
                <w:rFonts w:ascii="Verdana" w:eastAsia="Times New Roman" w:hAnsi="Verdana" w:cs="Times New Roman"/>
                <w:b/>
                <w:bCs/>
                <w:color w:val="333333"/>
                <w:sz w:val="15"/>
                <w:szCs w:val="15"/>
              </w:rPr>
              <w:t>Isolated GERD</w:t>
            </w:r>
          </w:p>
        </w:tc>
        <w:tc>
          <w:tcPr>
            <w:tcW w:w="0" w:type="auto"/>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hideMark/>
          </w:tcPr>
          <w:p w:rsidR="00C63587" w:rsidRPr="00C63587" w:rsidRDefault="00C63587" w:rsidP="00C63587">
            <w:pPr>
              <w:spacing w:after="0" w:line="240" w:lineRule="auto"/>
              <w:jc w:val="center"/>
              <w:rPr>
                <w:rFonts w:ascii="Verdana" w:eastAsia="Times New Roman" w:hAnsi="Verdana" w:cs="Times New Roman"/>
                <w:b/>
                <w:bCs/>
                <w:color w:val="333333"/>
                <w:sz w:val="15"/>
                <w:szCs w:val="15"/>
              </w:rPr>
            </w:pPr>
            <w:r w:rsidRPr="00C63587">
              <w:rPr>
                <w:rFonts w:ascii="Verdana" w:eastAsia="Times New Roman" w:hAnsi="Verdana" w:cs="Times New Roman"/>
                <w:b/>
                <w:bCs/>
                <w:color w:val="333333"/>
                <w:sz w:val="15"/>
                <w:szCs w:val="15"/>
              </w:rPr>
              <w:t>GERD with no other diagnosed 9/11-related health condition</w:t>
            </w:r>
          </w:p>
        </w:tc>
        <w:tc>
          <w:tcPr>
            <w:tcW w:w="0" w:type="auto"/>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hideMark/>
          </w:tcPr>
          <w:p w:rsidR="00C63587" w:rsidRPr="00C63587" w:rsidRDefault="00C63587" w:rsidP="00C63587">
            <w:pPr>
              <w:spacing w:after="0" w:line="240" w:lineRule="auto"/>
              <w:jc w:val="center"/>
              <w:rPr>
                <w:rFonts w:ascii="Verdana" w:eastAsia="Times New Roman" w:hAnsi="Verdana" w:cs="Times New Roman"/>
                <w:b/>
                <w:bCs/>
                <w:color w:val="333333"/>
                <w:sz w:val="15"/>
                <w:szCs w:val="15"/>
              </w:rPr>
            </w:pPr>
            <w:r w:rsidRPr="00C63587">
              <w:rPr>
                <w:rFonts w:ascii="Verdana" w:eastAsia="Times New Roman" w:hAnsi="Verdana" w:cs="Times New Roman"/>
                <w:b/>
                <w:bCs/>
                <w:color w:val="333333"/>
                <w:sz w:val="15"/>
                <w:szCs w:val="15"/>
              </w:rPr>
              <w:t>1 year</w:t>
            </w:r>
          </w:p>
        </w:tc>
      </w:tr>
    </w:tbl>
    <w:p w:rsidR="00C63587" w:rsidRPr="00C63587" w:rsidRDefault="00C63587" w:rsidP="00C63587">
      <w:pPr>
        <w:shd w:val="clear" w:color="auto" w:fill="FFFFFF"/>
        <w:spacing w:after="0" w:line="330" w:lineRule="atLeast"/>
        <w:rPr>
          <w:rFonts w:ascii="Verdana" w:eastAsia="Times New Roman" w:hAnsi="Verdana" w:cs="Times New Roman"/>
          <w:color w:val="333333"/>
          <w:sz w:val="18"/>
          <w:szCs w:val="18"/>
          <w:lang w:val="en"/>
        </w:rPr>
      </w:pPr>
    </w:p>
    <w:p w:rsidR="00C63587" w:rsidRPr="009764AE" w:rsidRDefault="00906E17" w:rsidP="00C63587">
      <w:pPr>
        <w:shd w:val="clear" w:color="auto" w:fill="FFFFFF"/>
        <w:spacing w:before="100" w:beforeAutospacing="1" w:after="60" w:line="330" w:lineRule="atLeast"/>
        <w:outlineLvl w:val="2"/>
        <w:rPr>
          <w:rFonts w:ascii="Trebuchet MS" w:eastAsia="Times New Roman" w:hAnsi="Trebuchet MS" w:cs="Times New Roman"/>
          <w:b/>
          <w:sz w:val="24"/>
          <w:szCs w:val="24"/>
          <w:u w:val="single"/>
          <w:lang w:val="en"/>
        </w:rPr>
      </w:pPr>
      <w:r w:rsidRPr="009764AE">
        <w:rPr>
          <w:rFonts w:ascii="Trebuchet MS" w:eastAsia="Times New Roman" w:hAnsi="Trebuchet MS" w:cs="Times New Roman"/>
          <w:b/>
          <w:sz w:val="24"/>
          <w:szCs w:val="24"/>
          <w:u w:val="single"/>
          <w:lang w:val="en"/>
        </w:rPr>
        <w:t xml:space="preserve">III. </w:t>
      </w:r>
      <w:r w:rsidR="00C63587" w:rsidRPr="009764AE">
        <w:rPr>
          <w:rFonts w:ascii="Trebuchet MS" w:eastAsia="Times New Roman" w:hAnsi="Trebuchet MS" w:cs="Times New Roman"/>
          <w:b/>
          <w:sz w:val="24"/>
          <w:szCs w:val="24"/>
          <w:u w:val="single"/>
          <w:lang w:val="en"/>
        </w:rPr>
        <w:t>Treatment</w:t>
      </w:r>
      <w:r w:rsidR="00985A83" w:rsidRPr="009764AE">
        <w:rPr>
          <w:rFonts w:ascii="Trebuchet MS" w:eastAsia="Times New Roman" w:hAnsi="Trebuchet MS" w:cs="Times New Roman"/>
          <w:b/>
          <w:sz w:val="24"/>
          <w:szCs w:val="24"/>
          <w:u w:val="single"/>
          <w:lang w:val="en"/>
        </w:rPr>
        <w:t>s</w:t>
      </w:r>
    </w:p>
    <w:p w:rsidR="009162DE" w:rsidRPr="009764AE" w:rsidRDefault="00C63587" w:rsidP="00C63587">
      <w:pPr>
        <w:shd w:val="clear" w:color="auto" w:fill="FFFFFF"/>
        <w:spacing w:after="0" w:line="330" w:lineRule="atLeast"/>
        <w:rPr>
          <w:rFonts w:ascii="Verdana" w:eastAsia="Times New Roman" w:hAnsi="Verdana" w:cs="Times New Roman"/>
          <w:sz w:val="18"/>
          <w:szCs w:val="18"/>
          <w:lang w:val="en"/>
        </w:rPr>
      </w:pPr>
      <w:r w:rsidRPr="009764AE">
        <w:rPr>
          <w:rFonts w:ascii="Verdana" w:eastAsia="Times New Roman" w:hAnsi="Verdana" w:cs="Times New Roman"/>
          <w:sz w:val="18"/>
          <w:szCs w:val="18"/>
          <w:lang w:val="en"/>
        </w:rPr>
        <w:t xml:space="preserve">The Program has developed medical treatment guidelines for common WTC-related health conditions. </w:t>
      </w:r>
      <w:r w:rsidR="00694A08" w:rsidRPr="009764AE">
        <w:rPr>
          <w:rFonts w:ascii="Verdana" w:eastAsia="Times New Roman" w:hAnsi="Verdana" w:cs="Times New Roman"/>
          <w:sz w:val="18"/>
          <w:szCs w:val="18"/>
          <w:lang w:val="en"/>
        </w:rPr>
        <w:t>The</w:t>
      </w:r>
      <w:r w:rsidRPr="009764AE">
        <w:rPr>
          <w:rFonts w:ascii="Verdana" w:eastAsia="Times New Roman" w:hAnsi="Verdana" w:cs="Times New Roman"/>
          <w:sz w:val="18"/>
          <w:szCs w:val="18"/>
          <w:lang w:val="en"/>
        </w:rPr>
        <w:t xml:space="preserve"> WTC Health Program physician uses those guidelines to determine whether or not a particular treatment for </w:t>
      </w:r>
      <w:r w:rsidR="009162DE" w:rsidRPr="009764AE">
        <w:rPr>
          <w:rFonts w:ascii="Verdana" w:eastAsia="Times New Roman" w:hAnsi="Verdana" w:cs="Times New Roman"/>
          <w:sz w:val="18"/>
          <w:szCs w:val="18"/>
          <w:lang w:val="en"/>
        </w:rPr>
        <w:t>a</w:t>
      </w:r>
      <w:r w:rsidRPr="009764AE">
        <w:rPr>
          <w:rFonts w:ascii="Verdana" w:eastAsia="Times New Roman" w:hAnsi="Verdana" w:cs="Times New Roman"/>
          <w:sz w:val="18"/>
          <w:szCs w:val="18"/>
          <w:lang w:val="en"/>
        </w:rPr>
        <w:t xml:space="preserve"> </w:t>
      </w:r>
      <w:r w:rsidR="009162DE" w:rsidRPr="009764AE">
        <w:rPr>
          <w:rFonts w:ascii="Verdana" w:eastAsia="Times New Roman" w:hAnsi="Verdana" w:cs="Times New Roman"/>
          <w:sz w:val="18"/>
          <w:szCs w:val="18"/>
          <w:lang w:val="en"/>
        </w:rPr>
        <w:t xml:space="preserve">covered </w:t>
      </w:r>
      <w:r w:rsidRPr="009764AE">
        <w:rPr>
          <w:rFonts w:ascii="Verdana" w:eastAsia="Times New Roman" w:hAnsi="Verdana" w:cs="Times New Roman"/>
          <w:sz w:val="18"/>
          <w:szCs w:val="18"/>
          <w:lang w:val="en"/>
        </w:rPr>
        <w:t xml:space="preserve">health condition is medically necessary. </w:t>
      </w:r>
      <w:r w:rsidR="009162DE" w:rsidRPr="009764AE">
        <w:rPr>
          <w:rFonts w:ascii="Verdana" w:eastAsia="Times New Roman" w:hAnsi="Verdana" w:cs="Times New Roman"/>
          <w:sz w:val="18"/>
          <w:szCs w:val="18"/>
          <w:lang w:val="en"/>
        </w:rPr>
        <w:t>There are three levels of treatment authorizations:</w:t>
      </w:r>
    </w:p>
    <w:p w:rsidR="00C63587" w:rsidRPr="009764AE" w:rsidRDefault="00C63587" w:rsidP="009162DE">
      <w:pPr>
        <w:shd w:val="clear" w:color="auto" w:fill="FFFFFF"/>
        <w:spacing w:after="0" w:line="330" w:lineRule="atLeast"/>
        <w:rPr>
          <w:rFonts w:ascii="Verdana" w:eastAsia="Times New Roman" w:hAnsi="Verdana" w:cs="Times New Roman"/>
          <w:b/>
          <w:bCs/>
          <w:sz w:val="18"/>
          <w:szCs w:val="18"/>
          <w:lang w:val="en"/>
        </w:rPr>
      </w:pPr>
      <w:r w:rsidRPr="009764AE">
        <w:rPr>
          <w:rFonts w:ascii="Verdana" w:eastAsia="Times New Roman" w:hAnsi="Verdana" w:cs="Times New Roman"/>
          <w:sz w:val="18"/>
          <w:szCs w:val="18"/>
          <w:lang w:val="en"/>
        </w:rPr>
        <w:br/>
      </w:r>
      <w:r w:rsidRPr="009764AE">
        <w:rPr>
          <w:rFonts w:ascii="Verdana" w:eastAsia="Times New Roman" w:hAnsi="Verdana" w:cs="Times New Roman"/>
          <w:b/>
          <w:bCs/>
          <w:sz w:val="18"/>
          <w:szCs w:val="18"/>
          <w:lang w:val="en"/>
        </w:rPr>
        <w:t xml:space="preserve">Level 1 Authorization </w:t>
      </w:r>
    </w:p>
    <w:p w:rsidR="00C63587" w:rsidRPr="009764AE" w:rsidRDefault="00C63587" w:rsidP="00C63587">
      <w:pPr>
        <w:shd w:val="clear" w:color="auto" w:fill="FFFFFF"/>
        <w:spacing w:after="0" w:line="330" w:lineRule="atLeast"/>
        <w:rPr>
          <w:rFonts w:ascii="Verdana" w:eastAsia="Times New Roman" w:hAnsi="Verdana" w:cs="Times New Roman"/>
          <w:sz w:val="18"/>
          <w:szCs w:val="18"/>
          <w:lang w:val="en"/>
        </w:rPr>
      </w:pPr>
      <w:r w:rsidRPr="009764AE">
        <w:rPr>
          <w:rFonts w:ascii="Verdana" w:eastAsia="Times New Roman" w:hAnsi="Verdana" w:cs="Times New Roman"/>
          <w:sz w:val="18"/>
          <w:szCs w:val="18"/>
          <w:lang w:val="en"/>
        </w:rPr>
        <w:t xml:space="preserve">Most medically necessary treatment services require a Level 1 Authorization. A Level 1 authorization means that </w:t>
      </w:r>
      <w:r w:rsidR="00700093" w:rsidRPr="009764AE">
        <w:rPr>
          <w:rFonts w:ascii="Verdana" w:eastAsia="Times New Roman" w:hAnsi="Verdana" w:cs="Times New Roman"/>
          <w:sz w:val="18"/>
          <w:szCs w:val="18"/>
          <w:lang w:val="en"/>
        </w:rPr>
        <w:t>the</w:t>
      </w:r>
      <w:r w:rsidRPr="009764AE">
        <w:rPr>
          <w:rFonts w:ascii="Verdana" w:eastAsia="Times New Roman" w:hAnsi="Verdana" w:cs="Times New Roman"/>
          <w:sz w:val="18"/>
          <w:szCs w:val="18"/>
          <w:lang w:val="en"/>
        </w:rPr>
        <w:t xml:space="preserve"> WTC Health Program physician must authorize, or approve, the treatment service before it is rendered to </w:t>
      </w:r>
      <w:r w:rsidR="00700093" w:rsidRPr="009764AE">
        <w:rPr>
          <w:rFonts w:ascii="Verdana" w:eastAsia="Times New Roman" w:hAnsi="Verdana" w:cs="Times New Roman"/>
          <w:sz w:val="18"/>
          <w:szCs w:val="18"/>
          <w:lang w:val="en"/>
        </w:rPr>
        <w:t>the member</w:t>
      </w:r>
      <w:r w:rsidRPr="009764AE">
        <w:rPr>
          <w:rFonts w:ascii="Verdana" w:eastAsia="Times New Roman" w:hAnsi="Verdana" w:cs="Times New Roman"/>
          <w:sz w:val="18"/>
          <w:szCs w:val="18"/>
          <w:lang w:val="en"/>
        </w:rPr>
        <w:t xml:space="preserve">. The following treatment services require a Level 1 authorization: </w:t>
      </w:r>
    </w:p>
    <w:p w:rsidR="00C63587" w:rsidRPr="009764AE" w:rsidRDefault="00C63587" w:rsidP="00D451AC">
      <w:pPr>
        <w:numPr>
          <w:ilvl w:val="0"/>
          <w:numId w:val="34"/>
        </w:numPr>
        <w:shd w:val="clear" w:color="auto" w:fill="FFFFFF"/>
        <w:tabs>
          <w:tab w:val="clear" w:pos="720"/>
          <w:tab w:val="num" w:pos="1080"/>
        </w:tabs>
        <w:spacing w:before="100" w:beforeAutospacing="1" w:after="15" w:line="330" w:lineRule="atLeast"/>
        <w:ind w:left="1080"/>
        <w:rPr>
          <w:rFonts w:ascii="Verdana" w:eastAsia="Times New Roman" w:hAnsi="Verdana" w:cs="Times New Roman"/>
          <w:sz w:val="18"/>
          <w:szCs w:val="18"/>
          <w:lang w:val="en"/>
        </w:rPr>
      </w:pPr>
      <w:r w:rsidRPr="009764AE">
        <w:rPr>
          <w:rFonts w:ascii="Verdana" w:eastAsia="Times New Roman" w:hAnsi="Verdana" w:cs="Times New Roman"/>
          <w:sz w:val="18"/>
          <w:szCs w:val="18"/>
          <w:lang w:val="en"/>
        </w:rPr>
        <w:t xml:space="preserve">Doctors' visits and specialty consults </w:t>
      </w:r>
    </w:p>
    <w:p w:rsidR="00C63587" w:rsidRPr="009764AE" w:rsidRDefault="00C63587" w:rsidP="00D451AC">
      <w:pPr>
        <w:numPr>
          <w:ilvl w:val="0"/>
          <w:numId w:val="34"/>
        </w:numPr>
        <w:shd w:val="clear" w:color="auto" w:fill="FFFFFF"/>
        <w:tabs>
          <w:tab w:val="clear" w:pos="720"/>
          <w:tab w:val="num" w:pos="1080"/>
        </w:tabs>
        <w:spacing w:before="100" w:beforeAutospacing="1" w:after="15" w:line="330" w:lineRule="atLeast"/>
        <w:ind w:left="1080"/>
        <w:rPr>
          <w:rFonts w:ascii="Verdana" w:eastAsia="Times New Roman" w:hAnsi="Verdana" w:cs="Times New Roman"/>
          <w:sz w:val="18"/>
          <w:szCs w:val="18"/>
          <w:lang w:val="en"/>
        </w:rPr>
      </w:pPr>
      <w:r w:rsidRPr="009764AE">
        <w:rPr>
          <w:rFonts w:ascii="Verdana" w:eastAsia="Times New Roman" w:hAnsi="Verdana" w:cs="Times New Roman"/>
          <w:sz w:val="18"/>
          <w:szCs w:val="18"/>
          <w:lang w:val="en"/>
        </w:rPr>
        <w:t xml:space="preserve">Flu and pneumonia vaccines </w:t>
      </w:r>
    </w:p>
    <w:p w:rsidR="00C63587" w:rsidRPr="009764AE" w:rsidRDefault="00C63587" w:rsidP="00D451AC">
      <w:pPr>
        <w:numPr>
          <w:ilvl w:val="0"/>
          <w:numId w:val="34"/>
        </w:numPr>
        <w:shd w:val="clear" w:color="auto" w:fill="FFFFFF"/>
        <w:tabs>
          <w:tab w:val="clear" w:pos="720"/>
          <w:tab w:val="num" w:pos="1080"/>
        </w:tabs>
        <w:spacing w:before="100" w:beforeAutospacing="1" w:after="15" w:line="330" w:lineRule="atLeast"/>
        <w:ind w:left="1080"/>
        <w:rPr>
          <w:rFonts w:ascii="Verdana" w:eastAsia="Times New Roman" w:hAnsi="Verdana" w:cs="Times New Roman"/>
          <w:sz w:val="18"/>
          <w:szCs w:val="18"/>
          <w:lang w:val="en"/>
        </w:rPr>
      </w:pPr>
      <w:r w:rsidRPr="009764AE">
        <w:rPr>
          <w:rFonts w:ascii="Verdana" w:eastAsia="Times New Roman" w:hAnsi="Verdana" w:cs="Times New Roman"/>
          <w:sz w:val="18"/>
          <w:szCs w:val="18"/>
          <w:lang w:val="en"/>
        </w:rPr>
        <w:t>Lab work, such as blood tests</w:t>
      </w:r>
    </w:p>
    <w:p w:rsidR="00C63587" w:rsidRPr="00C63587" w:rsidRDefault="00C63587" w:rsidP="00D451AC">
      <w:pPr>
        <w:numPr>
          <w:ilvl w:val="0"/>
          <w:numId w:val="34"/>
        </w:numPr>
        <w:shd w:val="clear" w:color="auto" w:fill="FFFFFF"/>
        <w:tabs>
          <w:tab w:val="clear" w:pos="720"/>
          <w:tab w:val="num" w:pos="1080"/>
        </w:tabs>
        <w:spacing w:before="100" w:beforeAutospacing="1" w:after="15" w:line="330" w:lineRule="atLeast"/>
        <w:ind w:left="1080"/>
        <w:rPr>
          <w:rFonts w:ascii="Verdana" w:eastAsia="Times New Roman" w:hAnsi="Verdana" w:cs="Times New Roman"/>
          <w:color w:val="333333"/>
          <w:sz w:val="18"/>
          <w:szCs w:val="18"/>
          <w:lang w:val="en"/>
        </w:rPr>
      </w:pPr>
      <w:r w:rsidRPr="009764AE">
        <w:rPr>
          <w:rFonts w:ascii="Verdana" w:eastAsia="Times New Roman" w:hAnsi="Verdana" w:cs="Times New Roman"/>
          <w:sz w:val="18"/>
          <w:szCs w:val="18"/>
          <w:lang w:val="en"/>
        </w:rPr>
        <w:t xml:space="preserve">Medical tests and procedures used to </w:t>
      </w:r>
      <w:r w:rsidR="00F12B54" w:rsidRPr="009764AE">
        <w:rPr>
          <w:rFonts w:ascii="Verdana" w:eastAsia="Times New Roman" w:hAnsi="Verdana" w:cs="Times New Roman"/>
          <w:sz w:val="18"/>
          <w:szCs w:val="18"/>
          <w:lang w:val="en"/>
        </w:rPr>
        <w:t>determine if the member</w:t>
      </w:r>
      <w:r w:rsidRPr="009764AE">
        <w:rPr>
          <w:rFonts w:ascii="Verdana" w:eastAsia="Times New Roman" w:hAnsi="Verdana" w:cs="Times New Roman"/>
          <w:sz w:val="18"/>
          <w:szCs w:val="18"/>
          <w:lang w:val="en"/>
        </w:rPr>
        <w:t xml:space="preserve"> might have a WTC-related health </w:t>
      </w:r>
      <w:r w:rsidRPr="00C63587">
        <w:rPr>
          <w:rFonts w:ascii="Verdana" w:eastAsia="Times New Roman" w:hAnsi="Verdana" w:cs="Times New Roman"/>
          <w:color w:val="333333"/>
          <w:sz w:val="18"/>
          <w:szCs w:val="18"/>
          <w:lang w:val="en"/>
        </w:rPr>
        <w:t xml:space="preserve">condition(s) or medically associated health condition(s) </w:t>
      </w:r>
    </w:p>
    <w:p w:rsidR="00C63587" w:rsidRPr="00C63587" w:rsidRDefault="00C63587" w:rsidP="00D451AC">
      <w:pPr>
        <w:numPr>
          <w:ilvl w:val="0"/>
          <w:numId w:val="34"/>
        </w:numPr>
        <w:shd w:val="clear" w:color="auto" w:fill="FFFFFF"/>
        <w:tabs>
          <w:tab w:val="clear" w:pos="720"/>
          <w:tab w:val="num" w:pos="1080"/>
        </w:tabs>
        <w:spacing w:before="100" w:beforeAutospacing="1" w:after="15" w:line="330" w:lineRule="atLeast"/>
        <w:ind w:left="1080"/>
        <w:rPr>
          <w:rFonts w:ascii="Verdana" w:eastAsia="Times New Roman" w:hAnsi="Verdana" w:cs="Times New Roman"/>
          <w:color w:val="333333"/>
          <w:sz w:val="18"/>
          <w:szCs w:val="18"/>
          <w:lang w:val="en"/>
        </w:rPr>
      </w:pPr>
      <w:r w:rsidRPr="00C63587">
        <w:rPr>
          <w:rFonts w:ascii="Verdana" w:eastAsia="Times New Roman" w:hAnsi="Verdana" w:cs="Times New Roman"/>
          <w:color w:val="333333"/>
          <w:sz w:val="18"/>
          <w:szCs w:val="18"/>
          <w:lang w:val="en"/>
        </w:rPr>
        <w:t xml:space="preserve">Most surgeries </w:t>
      </w:r>
    </w:p>
    <w:p w:rsidR="00C63587" w:rsidRPr="00C63587" w:rsidRDefault="00C63587" w:rsidP="00D451AC">
      <w:pPr>
        <w:numPr>
          <w:ilvl w:val="0"/>
          <w:numId w:val="34"/>
        </w:numPr>
        <w:shd w:val="clear" w:color="auto" w:fill="FFFFFF"/>
        <w:tabs>
          <w:tab w:val="clear" w:pos="720"/>
          <w:tab w:val="num" w:pos="1080"/>
        </w:tabs>
        <w:spacing w:before="100" w:beforeAutospacing="1" w:after="15" w:line="330" w:lineRule="atLeast"/>
        <w:ind w:left="1080"/>
        <w:rPr>
          <w:rFonts w:ascii="Verdana" w:eastAsia="Times New Roman" w:hAnsi="Verdana" w:cs="Times New Roman"/>
          <w:color w:val="333333"/>
          <w:sz w:val="18"/>
          <w:szCs w:val="18"/>
          <w:lang w:val="en"/>
        </w:rPr>
      </w:pPr>
      <w:r w:rsidRPr="00C63587">
        <w:rPr>
          <w:rFonts w:ascii="Verdana" w:eastAsia="Times New Roman" w:hAnsi="Verdana" w:cs="Times New Roman"/>
          <w:color w:val="333333"/>
          <w:sz w:val="18"/>
          <w:szCs w:val="18"/>
          <w:lang w:val="en"/>
        </w:rPr>
        <w:t xml:space="preserve">MRIs, CT scans, other types of imaging studies </w:t>
      </w:r>
    </w:p>
    <w:p w:rsidR="00C63587" w:rsidRPr="009764AE" w:rsidRDefault="00C63587" w:rsidP="00D451AC">
      <w:pPr>
        <w:numPr>
          <w:ilvl w:val="0"/>
          <w:numId w:val="34"/>
        </w:numPr>
        <w:shd w:val="clear" w:color="auto" w:fill="FFFFFF"/>
        <w:tabs>
          <w:tab w:val="clear" w:pos="720"/>
          <w:tab w:val="num" w:pos="1080"/>
        </w:tabs>
        <w:spacing w:before="100" w:beforeAutospacing="1" w:after="15" w:line="330" w:lineRule="atLeast"/>
        <w:ind w:left="1080"/>
        <w:rPr>
          <w:rFonts w:ascii="Verdana" w:eastAsia="Times New Roman" w:hAnsi="Verdana" w:cs="Times New Roman"/>
          <w:sz w:val="18"/>
          <w:szCs w:val="18"/>
          <w:lang w:val="en"/>
        </w:rPr>
      </w:pPr>
      <w:r w:rsidRPr="009764AE">
        <w:rPr>
          <w:rFonts w:ascii="Verdana" w:eastAsia="Times New Roman" w:hAnsi="Verdana" w:cs="Times New Roman"/>
          <w:sz w:val="18"/>
          <w:szCs w:val="18"/>
          <w:lang w:val="en"/>
        </w:rPr>
        <w:t>Pharmacy benefits (see section entitled "Pharmacy Benefits" for more detailed information).</w:t>
      </w:r>
    </w:p>
    <w:p w:rsidR="009E7371" w:rsidRDefault="009E7371">
      <w:pPr>
        <w:rPr>
          <w:rFonts w:ascii="Verdana" w:eastAsia="Times New Roman" w:hAnsi="Verdana" w:cs="Times New Roman"/>
          <w:b/>
          <w:bCs/>
          <w:sz w:val="18"/>
          <w:szCs w:val="18"/>
          <w:lang w:val="en"/>
        </w:rPr>
      </w:pPr>
      <w:r>
        <w:rPr>
          <w:rFonts w:ascii="Verdana" w:eastAsia="Times New Roman" w:hAnsi="Verdana" w:cs="Times New Roman"/>
          <w:b/>
          <w:bCs/>
          <w:sz w:val="18"/>
          <w:szCs w:val="18"/>
          <w:lang w:val="en"/>
        </w:rPr>
        <w:br w:type="page"/>
      </w:r>
    </w:p>
    <w:p w:rsidR="00C63587" w:rsidRPr="009764AE" w:rsidRDefault="00C63587" w:rsidP="00C63587">
      <w:pPr>
        <w:pBdr>
          <w:bottom w:val="dotted" w:sz="6" w:space="3" w:color="0C5205"/>
        </w:pBdr>
        <w:shd w:val="clear" w:color="auto" w:fill="FFFFFF"/>
        <w:spacing w:before="150" w:after="0" w:line="330" w:lineRule="atLeast"/>
        <w:outlineLvl w:val="4"/>
        <w:rPr>
          <w:rFonts w:ascii="Verdana" w:eastAsia="Times New Roman" w:hAnsi="Verdana" w:cs="Times New Roman"/>
          <w:b/>
          <w:bCs/>
          <w:sz w:val="18"/>
          <w:szCs w:val="18"/>
          <w:lang w:val="en"/>
        </w:rPr>
      </w:pPr>
      <w:r w:rsidRPr="009764AE">
        <w:rPr>
          <w:rFonts w:ascii="Verdana" w:eastAsia="Times New Roman" w:hAnsi="Verdana" w:cs="Times New Roman"/>
          <w:b/>
          <w:bCs/>
          <w:sz w:val="18"/>
          <w:szCs w:val="18"/>
          <w:lang w:val="en"/>
        </w:rPr>
        <w:t xml:space="preserve">Level 2 and Level 3 Authorizations </w:t>
      </w:r>
    </w:p>
    <w:p w:rsidR="00C63587" w:rsidRPr="00C63587" w:rsidRDefault="00C63587" w:rsidP="00C63587">
      <w:pPr>
        <w:shd w:val="clear" w:color="auto" w:fill="FFFFFF"/>
        <w:spacing w:after="0" w:line="330" w:lineRule="atLeast"/>
        <w:rPr>
          <w:rFonts w:ascii="Verdana" w:eastAsia="Times New Roman" w:hAnsi="Verdana" w:cs="Times New Roman"/>
          <w:color w:val="333333"/>
          <w:sz w:val="18"/>
          <w:szCs w:val="18"/>
          <w:lang w:val="en"/>
        </w:rPr>
      </w:pPr>
      <w:r w:rsidRPr="009764AE">
        <w:rPr>
          <w:rFonts w:ascii="Verdana" w:eastAsia="Times New Roman" w:hAnsi="Verdana" w:cs="Times New Roman"/>
          <w:sz w:val="18"/>
          <w:szCs w:val="18"/>
          <w:lang w:val="en"/>
        </w:rPr>
        <w:t xml:space="preserve">Some medically necessary treatment services require authorization, or approval, by </w:t>
      </w:r>
      <w:r w:rsidR="00700093" w:rsidRPr="009764AE">
        <w:rPr>
          <w:rFonts w:ascii="Verdana" w:eastAsia="Times New Roman" w:hAnsi="Verdana" w:cs="Times New Roman"/>
          <w:sz w:val="18"/>
          <w:szCs w:val="18"/>
          <w:lang w:val="en"/>
        </w:rPr>
        <w:t>the</w:t>
      </w:r>
      <w:r w:rsidRPr="009764AE">
        <w:rPr>
          <w:rFonts w:ascii="Verdana" w:eastAsia="Times New Roman" w:hAnsi="Verdana" w:cs="Times New Roman"/>
          <w:sz w:val="18"/>
          <w:szCs w:val="18"/>
          <w:lang w:val="en"/>
        </w:rPr>
        <w:t xml:space="preserve"> CCE</w:t>
      </w:r>
      <w:r w:rsidR="00700093" w:rsidRPr="009764AE">
        <w:rPr>
          <w:rFonts w:ascii="Verdana" w:eastAsia="Times New Roman" w:hAnsi="Verdana" w:cs="Times New Roman"/>
          <w:sz w:val="18"/>
          <w:szCs w:val="18"/>
          <w:lang w:val="en"/>
        </w:rPr>
        <w:t>/NPN</w:t>
      </w:r>
      <w:r w:rsidRPr="009764AE">
        <w:rPr>
          <w:rFonts w:ascii="Verdana" w:eastAsia="Times New Roman" w:hAnsi="Verdana" w:cs="Times New Roman"/>
          <w:sz w:val="18"/>
          <w:szCs w:val="18"/>
          <w:lang w:val="en"/>
        </w:rPr>
        <w:t xml:space="preserve"> Medical Director (a Level 2 Authorization) or by the Program's Medical Benefits Manager (a Level 3 Authorization). If </w:t>
      </w:r>
      <w:r w:rsidR="00700093" w:rsidRPr="009764AE">
        <w:rPr>
          <w:rFonts w:ascii="Verdana" w:eastAsia="Times New Roman" w:hAnsi="Verdana" w:cs="Times New Roman"/>
          <w:sz w:val="18"/>
          <w:szCs w:val="18"/>
          <w:lang w:val="en"/>
        </w:rPr>
        <w:t>a member</w:t>
      </w:r>
      <w:r w:rsidRPr="009764AE">
        <w:rPr>
          <w:rFonts w:ascii="Verdana" w:eastAsia="Times New Roman" w:hAnsi="Verdana" w:cs="Times New Roman"/>
          <w:sz w:val="18"/>
          <w:szCs w:val="18"/>
          <w:lang w:val="en"/>
        </w:rPr>
        <w:t xml:space="preserve"> need</w:t>
      </w:r>
      <w:r w:rsidR="00700093" w:rsidRPr="009764AE">
        <w:rPr>
          <w:rFonts w:ascii="Verdana" w:eastAsia="Times New Roman" w:hAnsi="Verdana" w:cs="Times New Roman"/>
          <w:sz w:val="18"/>
          <w:szCs w:val="18"/>
          <w:lang w:val="en"/>
        </w:rPr>
        <w:t>s</w:t>
      </w:r>
      <w:r w:rsidRPr="009764AE">
        <w:rPr>
          <w:rFonts w:ascii="Verdana" w:eastAsia="Times New Roman" w:hAnsi="Verdana" w:cs="Times New Roman"/>
          <w:sz w:val="18"/>
          <w:szCs w:val="18"/>
          <w:lang w:val="en"/>
        </w:rPr>
        <w:t xml:space="preserve"> treatment services that require a Level 2 or Level 3 authorization, </w:t>
      </w:r>
      <w:r w:rsidR="00700093" w:rsidRPr="009764AE">
        <w:rPr>
          <w:rFonts w:ascii="Verdana" w:eastAsia="Times New Roman" w:hAnsi="Verdana" w:cs="Times New Roman"/>
          <w:sz w:val="18"/>
          <w:szCs w:val="18"/>
          <w:lang w:val="en"/>
        </w:rPr>
        <w:t>the</w:t>
      </w:r>
      <w:r w:rsidRPr="009764AE">
        <w:rPr>
          <w:rFonts w:ascii="Verdana" w:eastAsia="Times New Roman" w:hAnsi="Verdana" w:cs="Times New Roman"/>
          <w:sz w:val="18"/>
          <w:szCs w:val="18"/>
          <w:lang w:val="en"/>
        </w:rPr>
        <w:t xml:space="preserve"> WTC Health Program physician will request </w:t>
      </w:r>
      <w:r w:rsidRPr="00C63587">
        <w:rPr>
          <w:rFonts w:ascii="Verdana" w:eastAsia="Times New Roman" w:hAnsi="Verdana" w:cs="Times New Roman"/>
          <w:color w:val="333333"/>
          <w:sz w:val="18"/>
          <w:szCs w:val="18"/>
          <w:lang w:val="en"/>
        </w:rPr>
        <w:t xml:space="preserve">the authorization. The following services require a Level 2 or Level 3 authorization. A more detailed description of each of these services is provided below: </w:t>
      </w:r>
    </w:p>
    <w:p w:rsidR="00C63587" w:rsidRPr="00C63587" w:rsidRDefault="00C63587" w:rsidP="00D451AC">
      <w:pPr>
        <w:numPr>
          <w:ilvl w:val="0"/>
          <w:numId w:val="33"/>
        </w:numPr>
        <w:shd w:val="clear" w:color="auto" w:fill="FFFFFF"/>
        <w:tabs>
          <w:tab w:val="clear" w:pos="720"/>
          <w:tab w:val="num" w:pos="1080"/>
        </w:tabs>
        <w:spacing w:before="100" w:beforeAutospacing="1" w:after="15" w:line="330" w:lineRule="atLeast"/>
        <w:ind w:left="1080"/>
        <w:rPr>
          <w:rFonts w:ascii="Verdana" w:eastAsia="Times New Roman" w:hAnsi="Verdana" w:cs="Times New Roman"/>
          <w:color w:val="333333"/>
          <w:sz w:val="18"/>
          <w:szCs w:val="18"/>
          <w:lang w:val="en"/>
        </w:rPr>
      </w:pPr>
      <w:r w:rsidRPr="00C63587">
        <w:rPr>
          <w:rFonts w:ascii="Verdana" w:eastAsia="Times New Roman" w:hAnsi="Verdana" w:cs="Times New Roman"/>
          <w:color w:val="333333"/>
          <w:sz w:val="18"/>
          <w:szCs w:val="18"/>
          <w:lang w:val="en"/>
        </w:rPr>
        <w:t xml:space="preserve">Vaccines for shingles and whooping cough </w:t>
      </w:r>
    </w:p>
    <w:p w:rsidR="00C63587" w:rsidRPr="00C63587" w:rsidRDefault="00C63587" w:rsidP="00D451AC">
      <w:pPr>
        <w:numPr>
          <w:ilvl w:val="0"/>
          <w:numId w:val="33"/>
        </w:numPr>
        <w:shd w:val="clear" w:color="auto" w:fill="FFFFFF"/>
        <w:tabs>
          <w:tab w:val="clear" w:pos="720"/>
          <w:tab w:val="num" w:pos="1080"/>
        </w:tabs>
        <w:spacing w:before="100" w:beforeAutospacing="1" w:after="15" w:line="330" w:lineRule="atLeast"/>
        <w:ind w:left="1080"/>
        <w:rPr>
          <w:rFonts w:ascii="Verdana" w:eastAsia="Times New Roman" w:hAnsi="Verdana" w:cs="Times New Roman"/>
          <w:color w:val="333333"/>
          <w:sz w:val="18"/>
          <w:szCs w:val="18"/>
          <w:lang w:val="en"/>
        </w:rPr>
      </w:pPr>
      <w:r w:rsidRPr="00C63587">
        <w:rPr>
          <w:rFonts w:ascii="Verdana" w:eastAsia="Times New Roman" w:hAnsi="Verdana" w:cs="Times New Roman"/>
          <w:color w:val="333333"/>
          <w:sz w:val="18"/>
          <w:szCs w:val="18"/>
          <w:lang w:val="en"/>
        </w:rPr>
        <w:t xml:space="preserve">Smoking cessation therapy </w:t>
      </w:r>
    </w:p>
    <w:p w:rsidR="00C63587" w:rsidRPr="00C63587" w:rsidRDefault="00C63587" w:rsidP="00D451AC">
      <w:pPr>
        <w:numPr>
          <w:ilvl w:val="0"/>
          <w:numId w:val="33"/>
        </w:numPr>
        <w:shd w:val="clear" w:color="auto" w:fill="FFFFFF"/>
        <w:tabs>
          <w:tab w:val="clear" w:pos="720"/>
          <w:tab w:val="num" w:pos="1080"/>
        </w:tabs>
        <w:spacing w:before="100" w:beforeAutospacing="1" w:after="15" w:line="330" w:lineRule="atLeast"/>
        <w:ind w:left="1080"/>
        <w:rPr>
          <w:rFonts w:ascii="Verdana" w:eastAsia="Times New Roman" w:hAnsi="Verdana" w:cs="Times New Roman"/>
          <w:color w:val="333333"/>
          <w:sz w:val="18"/>
          <w:szCs w:val="18"/>
          <w:lang w:val="en"/>
        </w:rPr>
      </w:pPr>
      <w:r w:rsidRPr="00C63587">
        <w:rPr>
          <w:rFonts w:ascii="Verdana" w:eastAsia="Times New Roman" w:hAnsi="Verdana" w:cs="Times New Roman"/>
          <w:color w:val="333333"/>
          <w:sz w:val="18"/>
          <w:szCs w:val="18"/>
          <w:lang w:val="en"/>
        </w:rPr>
        <w:t xml:space="preserve">Inpatient care services </w:t>
      </w:r>
    </w:p>
    <w:p w:rsidR="00C63587" w:rsidRPr="00C63587" w:rsidRDefault="00C63587" w:rsidP="00D451AC">
      <w:pPr>
        <w:numPr>
          <w:ilvl w:val="0"/>
          <w:numId w:val="33"/>
        </w:numPr>
        <w:shd w:val="clear" w:color="auto" w:fill="FFFFFF"/>
        <w:tabs>
          <w:tab w:val="clear" w:pos="720"/>
          <w:tab w:val="num" w:pos="1080"/>
        </w:tabs>
        <w:spacing w:before="100" w:beforeAutospacing="1" w:after="15" w:line="330" w:lineRule="atLeast"/>
        <w:ind w:left="1080"/>
        <w:rPr>
          <w:rFonts w:ascii="Verdana" w:eastAsia="Times New Roman" w:hAnsi="Verdana" w:cs="Times New Roman"/>
          <w:color w:val="333333"/>
          <w:sz w:val="18"/>
          <w:szCs w:val="18"/>
          <w:lang w:val="en"/>
        </w:rPr>
      </w:pPr>
      <w:r w:rsidRPr="00C63587">
        <w:rPr>
          <w:rFonts w:ascii="Verdana" w:eastAsia="Times New Roman" w:hAnsi="Verdana" w:cs="Times New Roman"/>
          <w:color w:val="333333"/>
          <w:sz w:val="18"/>
          <w:szCs w:val="18"/>
          <w:lang w:val="en"/>
        </w:rPr>
        <w:t xml:space="preserve">Organ transplants </w:t>
      </w:r>
    </w:p>
    <w:p w:rsidR="00C63587" w:rsidRPr="00C63587" w:rsidRDefault="00C63587" w:rsidP="00D451AC">
      <w:pPr>
        <w:numPr>
          <w:ilvl w:val="0"/>
          <w:numId w:val="33"/>
        </w:numPr>
        <w:shd w:val="clear" w:color="auto" w:fill="FFFFFF"/>
        <w:tabs>
          <w:tab w:val="clear" w:pos="720"/>
          <w:tab w:val="num" w:pos="1080"/>
        </w:tabs>
        <w:spacing w:before="100" w:beforeAutospacing="1" w:after="15" w:line="330" w:lineRule="atLeast"/>
        <w:ind w:left="1080"/>
        <w:rPr>
          <w:rFonts w:ascii="Verdana" w:eastAsia="Times New Roman" w:hAnsi="Verdana" w:cs="Times New Roman"/>
          <w:color w:val="333333"/>
          <w:sz w:val="18"/>
          <w:szCs w:val="18"/>
          <w:lang w:val="en"/>
        </w:rPr>
      </w:pPr>
      <w:r w:rsidRPr="00C63587">
        <w:rPr>
          <w:rFonts w:ascii="Verdana" w:eastAsia="Times New Roman" w:hAnsi="Verdana" w:cs="Times New Roman"/>
          <w:color w:val="333333"/>
          <w:sz w:val="18"/>
          <w:szCs w:val="18"/>
          <w:lang w:val="en"/>
        </w:rPr>
        <w:t xml:space="preserve">FDNY family members' mental health treatment </w:t>
      </w:r>
    </w:p>
    <w:p w:rsidR="00C63587" w:rsidRPr="00C63587" w:rsidRDefault="00C63587" w:rsidP="00D451AC">
      <w:pPr>
        <w:numPr>
          <w:ilvl w:val="0"/>
          <w:numId w:val="33"/>
        </w:numPr>
        <w:shd w:val="clear" w:color="auto" w:fill="FFFFFF"/>
        <w:tabs>
          <w:tab w:val="clear" w:pos="720"/>
          <w:tab w:val="num" w:pos="1080"/>
        </w:tabs>
        <w:spacing w:before="100" w:beforeAutospacing="1" w:after="15" w:line="330" w:lineRule="atLeast"/>
        <w:ind w:left="1080"/>
        <w:rPr>
          <w:rFonts w:ascii="Verdana" w:eastAsia="Times New Roman" w:hAnsi="Verdana" w:cs="Times New Roman"/>
          <w:color w:val="333333"/>
          <w:sz w:val="18"/>
          <w:szCs w:val="18"/>
          <w:lang w:val="en"/>
        </w:rPr>
      </w:pPr>
      <w:r w:rsidRPr="00C63587">
        <w:rPr>
          <w:rFonts w:ascii="Verdana" w:eastAsia="Times New Roman" w:hAnsi="Verdana" w:cs="Times New Roman"/>
          <w:color w:val="333333"/>
          <w:sz w:val="18"/>
          <w:szCs w:val="18"/>
          <w:lang w:val="en"/>
        </w:rPr>
        <w:t xml:space="preserve">Family therapy and/or mental health counseling </w:t>
      </w:r>
    </w:p>
    <w:p w:rsidR="00C63587" w:rsidRPr="00C63587" w:rsidRDefault="00C63587" w:rsidP="00D451AC">
      <w:pPr>
        <w:numPr>
          <w:ilvl w:val="0"/>
          <w:numId w:val="33"/>
        </w:numPr>
        <w:shd w:val="clear" w:color="auto" w:fill="FFFFFF"/>
        <w:tabs>
          <w:tab w:val="clear" w:pos="720"/>
          <w:tab w:val="num" w:pos="1080"/>
        </w:tabs>
        <w:spacing w:before="100" w:beforeAutospacing="1" w:after="15" w:line="330" w:lineRule="atLeast"/>
        <w:ind w:left="1080"/>
        <w:rPr>
          <w:rFonts w:ascii="Verdana" w:eastAsia="Times New Roman" w:hAnsi="Verdana" w:cs="Times New Roman"/>
          <w:color w:val="333333"/>
          <w:sz w:val="18"/>
          <w:szCs w:val="18"/>
          <w:lang w:val="en"/>
        </w:rPr>
      </w:pPr>
      <w:r w:rsidRPr="00C63587">
        <w:rPr>
          <w:rFonts w:ascii="Verdana" w:eastAsia="Times New Roman" w:hAnsi="Verdana" w:cs="Times New Roman"/>
          <w:color w:val="333333"/>
          <w:sz w:val="18"/>
          <w:szCs w:val="18"/>
          <w:lang w:val="en"/>
        </w:rPr>
        <w:t>Substance abuse treatment programs</w:t>
      </w:r>
    </w:p>
    <w:p w:rsidR="00C63587" w:rsidRPr="00C63587" w:rsidRDefault="00C63587" w:rsidP="00D451AC">
      <w:pPr>
        <w:numPr>
          <w:ilvl w:val="0"/>
          <w:numId w:val="33"/>
        </w:numPr>
        <w:shd w:val="clear" w:color="auto" w:fill="FFFFFF"/>
        <w:tabs>
          <w:tab w:val="clear" w:pos="720"/>
          <w:tab w:val="num" w:pos="1080"/>
        </w:tabs>
        <w:spacing w:before="100" w:beforeAutospacing="1" w:after="15" w:line="330" w:lineRule="atLeast"/>
        <w:ind w:left="1080"/>
        <w:rPr>
          <w:rFonts w:ascii="Verdana" w:eastAsia="Times New Roman" w:hAnsi="Verdana" w:cs="Times New Roman"/>
          <w:color w:val="333333"/>
          <w:sz w:val="18"/>
          <w:szCs w:val="18"/>
          <w:lang w:val="en"/>
        </w:rPr>
      </w:pPr>
      <w:r w:rsidRPr="00C63587">
        <w:rPr>
          <w:rFonts w:ascii="Verdana" w:eastAsia="Times New Roman" w:hAnsi="Verdana" w:cs="Times New Roman"/>
          <w:color w:val="333333"/>
          <w:sz w:val="18"/>
          <w:szCs w:val="18"/>
          <w:lang w:val="en"/>
        </w:rPr>
        <w:t xml:space="preserve">Hospice care </w:t>
      </w:r>
    </w:p>
    <w:p w:rsidR="00C63587" w:rsidRPr="00C63587" w:rsidRDefault="00C63587" w:rsidP="00D451AC">
      <w:pPr>
        <w:numPr>
          <w:ilvl w:val="0"/>
          <w:numId w:val="33"/>
        </w:numPr>
        <w:shd w:val="clear" w:color="auto" w:fill="FFFFFF"/>
        <w:tabs>
          <w:tab w:val="clear" w:pos="720"/>
          <w:tab w:val="num" w:pos="1080"/>
        </w:tabs>
        <w:spacing w:before="100" w:beforeAutospacing="1" w:after="15" w:line="330" w:lineRule="atLeast"/>
        <w:ind w:left="1080"/>
        <w:rPr>
          <w:rFonts w:ascii="Verdana" w:eastAsia="Times New Roman" w:hAnsi="Verdana" w:cs="Times New Roman"/>
          <w:color w:val="333333"/>
          <w:sz w:val="18"/>
          <w:szCs w:val="18"/>
          <w:lang w:val="en"/>
        </w:rPr>
      </w:pPr>
      <w:r w:rsidRPr="00C63587">
        <w:rPr>
          <w:rFonts w:ascii="Verdana" w:eastAsia="Times New Roman" w:hAnsi="Verdana" w:cs="Times New Roman"/>
          <w:color w:val="333333"/>
          <w:sz w:val="18"/>
          <w:szCs w:val="18"/>
          <w:lang w:val="en"/>
        </w:rPr>
        <w:t xml:space="preserve">Home health services </w:t>
      </w:r>
    </w:p>
    <w:p w:rsidR="00C63587" w:rsidRPr="009764AE" w:rsidRDefault="00C63587" w:rsidP="00D451AC">
      <w:pPr>
        <w:numPr>
          <w:ilvl w:val="0"/>
          <w:numId w:val="33"/>
        </w:numPr>
        <w:shd w:val="clear" w:color="auto" w:fill="FFFFFF"/>
        <w:tabs>
          <w:tab w:val="clear" w:pos="720"/>
          <w:tab w:val="num" w:pos="1080"/>
        </w:tabs>
        <w:spacing w:before="100" w:beforeAutospacing="1" w:after="15" w:line="330" w:lineRule="atLeast"/>
        <w:ind w:left="1080"/>
        <w:rPr>
          <w:rFonts w:ascii="Verdana" w:eastAsia="Times New Roman" w:hAnsi="Verdana" w:cs="Times New Roman"/>
          <w:sz w:val="18"/>
          <w:szCs w:val="18"/>
          <w:lang w:val="en"/>
        </w:rPr>
      </w:pPr>
      <w:r w:rsidRPr="009764AE">
        <w:rPr>
          <w:rFonts w:ascii="Verdana" w:eastAsia="Times New Roman" w:hAnsi="Verdana" w:cs="Times New Roman"/>
          <w:sz w:val="18"/>
          <w:szCs w:val="18"/>
          <w:lang w:val="en"/>
        </w:rPr>
        <w:t>Skilled nursing facility/extended care services</w:t>
      </w:r>
    </w:p>
    <w:p w:rsidR="00C63587" w:rsidRPr="009764AE" w:rsidRDefault="00C63587" w:rsidP="00D451AC">
      <w:pPr>
        <w:numPr>
          <w:ilvl w:val="0"/>
          <w:numId w:val="33"/>
        </w:numPr>
        <w:shd w:val="clear" w:color="auto" w:fill="FFFFFF"/>
        <w:tabs>
          <w:tab w:val="clear" w:pos="720"/>
          <w:tab w:val="num" w:pos="1080"/>
        </w:tabs>
        <w:spacing w:before="100" w:beforeAutospacing="1" w:after="15" w:line="330" w:lineRule="atLeast"/>
        <w:ind w:left="1080"/>
        <w:rPr>
          <w:rFonts w:ascii="Verdana" w:eastAsia="Times New Roman" w:hAnsi="Verdana" w:cs="Times New Roman"/>
          <w:sz w:val="18"/>
          <w:szCs w:val="18"/>
          <w:lang w:val="en"/>
        </w:rPr>
      </w:pPr>
      <w:r w:rsidRPr="009764AE">
        <w:rPr>
          <w:rFonts w:ascii="Verdana" w:eastAsia="Times New Roman" w:hAnsi="Verdana" w:cs="Times New Roman"/>
          <w:sz w:val="18"/>
          <w:szCs w:val="18"/>
          <w:lang w:val="en"/>
        </w:rPr>
        <w:t>Durable medical equipment (DME)</w:t>
      </w:r>
    </w:p>
    <w:p w:rsidR="00C63587" w:rsidRPr="009764AE" w:rsidRDefault="00C63587" w:rsidP="00D451AC">
      <w:pPr>
        <w:numPr>
          <w:ilvl w:val="0"/>
          <w:numId w:val="33"/>
        </w:numPr>
        <w:shd w:val="clear" w:color="auto" w:fill="FFFFFF"/>
        <w:tabs>
          <w:tab w:val="clear" w:pos="720"/>
          <w:tab w:val="num" w:pos="1080"/>
        </w:tabs>
        <w:spacing w:before="100" w:beforeAutospacing="1" w:after="15" w:line="330" w:lineRule="atLeast"/>
        <w:ind w:left="1080"/>
        <w:rPr>
          <w:rFonts w:ascii="Verdana" w:eastAsia="Times New Roman" w:hAnsi="Verdana" w:cs="Times New Roman"/>
          <w:sz w:val="18"/>
          <w:szCs w:val="18"/>
          <w:lang w:val="en"/>
        </w:rPr>
      </w:pPr>
      <w:r w:rsidRPr="009764AE">
        <w:rPr>
          <w:rFonts w:ascii="Verdana" w:eastAsia="Times New Roman" w:hAnsi="Verdana" w:cs="Times New Roman"/>
          <w:sz w:val="18"/>
          <w:szCs w:val="18"/>
          <w:lang w:val="en"/>
        </w:rPr>
        <w:t>Medical transport/ambulance services</w:t>
      </w:r>
    </w:p>
    <w:p w:rsidR="00C63587" w:rsidRPr="009764AE" w:rsidRDefault="00982B21" w:rsidP="00C63587">
      <w:pPr>
        <w:pBdr>
          <w:bottom w:val="dotted" w:sz="6" w:space="3" w:color="0C5205"/>
        </w:pBdr>
        <w:shd w:val="clear" w:color="auto" w:fill="FFFFFF"/>
        <w:spacing w:before="150" w:after="0" w:line="330" w:lineRule="atLeast"/>
        <w:outlineLvl w:val="4"/>
        <w:rPr>
          <w:rFonts w:ascii="Verdana" w:eastAsia="Times New Roman" w:hAnsi="Verdana" w:cs="Times New Roman"/>
          <w:b/>
          <w:bCs/>
          <w:sz w:val="18"/>
          <w:szCs w:val="18"/>
          <w:lang w:val="en"/>
        </w:rPr>
      </w:pPr>
      <w:r w:rsidRPr="009764AE">
        <w:rPr>
          <w:rFonts w:ascii="Verdana" w:eastAsia="Times New Roman" w:hAnsi="Verdana" w:cs="Times New Roman"/>
          <w:b/>
          <w:bCs/>
          <w:sz w:val="18"/>
          <w:szCs w:val="18"/>
          <w:lang w:val="en"/>
        </w:rPr>
        <w:t xml:space="preserve">A. </w:t>
      </w:r>
      <w:r w:rsidR="00C63587" w:rsidRPr="009764AE">
        <w:rPr>
          <w:rFonts w:ascii="Verdana" w:eastAsia="Times New Roman" w:hAnsi="Verdana" w:cs="Times New Roman"/>
          <w:b/>
          <w:bCs/>
          <w:sz w:val="18"/>
          <w:szCs w:val="18"/>
          <w:lang w:val="en"/>
        </w:rPr>
        <w:t xml:space="preserve">Vaccines for Herpes Zoster (Shingles) and Pertussis (Whooping Cough) </w:t>
      </w:r>
    </w:p>
    <w:p w:rsidR="00C63587" w:rsidRPr="009764AE" w:rsidRDefault="00C63587" w:rsidP="00C63587">
      <w:pPr>
        <w:shd w:val="clear" w:color="auto" w:fill="FFFFFF"/>
        <w:spacing w:after="0" w:line="330" w:lineRule="atLeast"/>
        <w:rPr>
          <w:rFonts w:ascii="Verdana" w:eastAsia="Times New Roman" w:hAnsi="Verdana" w:cs="Times New Roman"/>
          <w:sz w:val="18"/>
          <w:szCs w:val="18"/>
          <w:lang w:val="en"/>
        </w:rPr>
      </w:pPr>
      <w:r w:rsidRPr="009764AE">
        <w:rPr>
          <w:rFonts w:ascii="Verdana" w:eastAsia="Times New Roman" w:hAnsi="Verdana" w:cs="Times New Roman"/>
          <w:sz w:val="18"/>
          <w:szCs w:val="18"/>
          <w:lang w:val="en"/>
        </w:rPr>
        <w:t xml:space="preserve">Shingles and whooping cough vaccines are covered for members who are at risk for these illnesses, and are certified for one of the following WTC-related health conditions: </w:t>
      </w:r>
    </w:p>
    <w:p w:rsidR="00C63587" w:rsidRPr="009764AE" w:rsidRDefault="00C63587" w:rsidP="007E389B">
      <w:pPr>
        <w:numPr>
          <w:ilvl w:val="0"/>
          <w:numId w:val="32"/>
        </w:numPr>
        <w:shd w:val="clear" w:color="auto" w:fill="FFFFFF"/>
        <w:tabs>
          <w:tab w:val="clear" w:pos="720"/>
          <w:tab w:val="num" w:pos="1080"/>
        </w:tabs>
        <w:spacing w:before="100" w:beforeAutospacing="1" w:after="15" w:line="330" w:lineRule="atLeast"/>
        <w:ind w:left="1080"/>
        <w:rPr>
          <w:rFonts w:ascii="Verdana" w:eastAsia="Times New Roman" w:hAnsi="Verdana" w:cs="Times New Roman"/>
          <w:sz w:val="18"/>
          <w:szCs w:val="18"/>
          <w:lang w:val="en"/>
        </w:rPr>
      </w:pPr>
      <w:r w:rsidRPr="009764AE">
        <w:rPr>
          <w:rFonts w:ascii="Verdana" w:eastAsia="Times New Roman" w:hAnsi="Verdana" w:cs="Times New Roman"/>
          <w:sz w:val="18"/>
          <w:szCs w:val="18"/>
          <w:lang w:val="en"/>
        </w:rPr>
        <w:t xml:space="preserve">Systemic cancer </w:t>
      </w:r>
    </w:p>
    <w:p w:rsidR="00C63587" w:rsidRPr="009764AE" w:rsidRDefault="00C63587" w:rsidP="007E389B">
      <w:pPr>
        <w:numPr>
          <w:ilvl w:val="0"/>
          <w:numId w:val="32"/>
        </w:numPr>
        <w:shd w:val="clear" w:color="auto" w:fill="FFFFFF"/>
        <w:tabs>
          <w:tab w:val="clear" w:pos="720"/>
          <w:tab w:val="num" w:pos="1080"/>
        </w:tabs>
        <w:spacing w:before="100" w:beforeAutospacing="1" w:after="15" w:line="330" w:lineRule="atLeast"/>
        <w:ind w:left="1080"/>
        <w:rPr>
          <w:rFonts w:ascii="Verdana" w:eastAsia="Times New Roman" w:hAnsi="Verdana" w:cs="Times New Roman"/>
          <w:sz w:val="18"/>
          <w:szCs w:val="18"/>
          <w:lang w:val="en"/>
        </w:rPr>
      </w:pPr>
      <w:r w:rsidRPr="009764AE">
        <w:rPr>
          <w:rFonts w:ascii="Verdana" w:eastAsia="Times New Roman" w:hAnsi="Verdana" w:cs="Times New Roman"/>
          <w:sz w:val="18"/>
          <w:szCs w:val="18"/>
          <w:lang w:val="en"/>
        </w:rPr>
        <w:t xml:space="preserve">Lower airway disease (obstructive airway and restrictive lung disease) </w:t>
      </w:r>
    </w:p>
    <w:p w:rsidR="00C63587" w:rsidRPr="009764AE" w:rsidRDefault="00C63587" w:rsidP="007E389B">
      <w:pPr>
        <w:numPr>
          <w:ilvl w:val="0"/>
          <w:numId w:val="32"/>
        </w:numPr>
        <w:shd w:val="clear" w:color="auto" w:fill="FFFFFF"/>
        <w:tabs>
          <w:tab w:val="clear" w:pos="720"/>
          <w:tab w:val="num" w:pos="1080"/>
        </w:tabs>
        <w:spacing w:before="100" w:beforeAutospacing="1" w:after="15" w:line="330" w:lineRule="atLeast"/>
        <w:ind w:left="1080"/>
        <w:rPr>
          <w:rFonts w:ascii="Verdana" w:eastAsia="Times New Roman" w:hAnsi="Verdana" w:cs="Times New Roman"/>
          <w:sz w:val="18"/>
          <w:szCs w:val="18"/>
          <w:lang w:val="en"/>
        </w:rPr>
      </w:pPr>
      <w:r w:rsidRPr="009764AE">
        <w:rPr>
          <w:rFonts w:ascii="Verdana" w:eastAsia="Times New Roman" w:hAnsi="Verdana" w:cs="Times New Roman"/>
          <w:sz w:val="18"/>
          <w:szCs w:val="18"/>
          <w:lang w:val="en"/>
        </w:rPr>
        <w:t xml:space="preserve">Lung transplant due to a WTC-related lung disease </w:t>
      </w:r>
    </w:p>
    <w:p w:rsidR="00C63587" w:rsidRPr="009764AE" w:rsidRDefault="00982B21" w:rsidP="00C63587">
      <w:pPr>
        <w:pBdr>
          <w:bottom w:val="dotted" w:sz="6" w:space="3" w:color="0C5205"/>
        </w:pBdr>
        <w:shd w:val="clear" w:color="auto" w:fill="FFFFFF"/>
        <w:spacing w:before="150" w:after="0" w:line="330" w:lineRule="atLeast"/>
        <w:outlineLvl w:val="4"/>
        <w:rPr>
          <w:rFonts w:ascii="Verdana" w:eastAsia="Times New Roman" w:hAnsi="Verdana" w:cs="Times New Roman"/>
          <w:b/>
          <w:bCs/>
          <w:sz w:val="18"/>
          <w:szCs w:val="18"/>
          <w:lang w:val="en"/>
        </w:rPr>
      </w:pPr>
      <w:r w:rsidRPr="009764AE">
        <w:rPr>
          <w:rFonts w:ascii="Verdana" w:eastAsia="Times New Roman" w:hAnsi="Verdana" w:cs="Times New Roman"/>
          <w:b/>
          <w:bCs/>
          <w:sz w:val="18"/>
          <w:szCs w:val="18"/>
          <w:lang w:val="en"/>
        </w:rPr>
        <w:t xml:space="preserve">B. </w:t>
      </w:r>
      <w:r w:rsidR="00C63587" w:rsidRPr="009764AE">
        <w:rPr>
          <w:rFonts w:ascii="Verdana" w:eastAsia="Times New Roman" w:hAnsi="Verdana" w:cs="Times New Roman"/>
          <w:b/>
          <w:bCs/>
          <w:sz w:val="18"/>
          <w:szCs w:val="18"/>
          <w:lang w:val="en"/>
        </w:rPr>
        <w:t xml:space="preserve">Smoking Cessation Program </w:t>
      </w:r>
    </w:p>
    <w:p w:rsidR="00C63587" w:rsidRPr="00C63587" w:rsidRDefault="00C63587" w:rsidP="00C63587">
      <w:pPr>
        <w:shd w:val="clear" w:color="auto" w:fill="FFFFFF"/>
        <w:spacing w:after="0" w:line="330" w:lineRule="atLeast"/>
        <w:rPr>
          <w:rFonts w:ascii="Verdana" w:eastAsia="Times New Roman" w:hAnsi="Verdana" w:cs="Times New Roman"/>
          <w:color w:val="333333"/>
          <w:sz w:val="18"/>
          <w:szCs w:val="18"/>
          <w:lang w:val="en"/>
        </w:rPr>
      </w:pPr>
      <w:r w:rsidRPr="009764AE">
        <w:rPr>
          <w:rFonts w:ascii="Verdana" w:eastAsia="Times New Roman" w:hAnsi="Verdana" w:cs="Times New Roman"/>
          <w:sz w:val="18"/>
          <w:szCs w:val="18"/>
          <w:lang w:val="en"/>
        </w:rPr>
        <w:t xml:space="preserve">The Program covers smoking cessation counseling and/or drug therapy for members who are current smokers and are referred for smoking cessation counseling and/or drug therapy as part of the lung cancer screening program. The Program also covers </w:t>
      </w:r>
      <w:r w:rsidRPr="00C63587">
        <w:rPr>
          <w:rFonts w:ascii="Verdana" w:eastAsia="Times New Roman" w:hAnsi="Verdana" w:cs="Times New Roman"/>
          <w:color w:val="333333"/>
          <w:sz w:val="18"/>
          <w:szCs w:val="18"/>
          <w:lang w:val="en"/>
        </w:rPr>
        <w:t xml:space="preserve">these services for members who meet BOTH of the following criteria: </w:t>
      </w:r>
    </w:p>
    <w:p w:rsidR="00C63587" w:rsidRPr="00C63587" w:rsidRDefault="00C63587" w:rsidP="00C63587">
      <w:pPr>
        <w:numPr>
          <w:ilvl w:val="0"/>
          <w:numId w:val="11"/>
        </w:numPr>
        <w:shd w:val="clear" w:color="auto" w:fill="FFFFFF"/>
        <w:spacing w:before="100" w:beforeAutospacing="1" w:after="100" w:afterAutospacing="1" w:line="330" w:lineRule="atLeast"/>
        <w:ind w:left="960"/>
        <w:rPr>
          <w:rFonts w:ascii="Verdana" w:eastAsia="Times New Roman" w:hAnsi="Verdana" w:cs="Times New Roman"/>
          <w:color w:val="333333"/>
          <w:sz w:val="18"/>
          <w:szCs w:val="18"/>
          <w:lang w:val="en"/>
        </w:rPr>
      </w:pPr>
      <w:r w:rsidRPr="00C63587">
        <w:rPr>
          <w:rFonts w:ascii="Verdana" w:eastAsia="Times New Roman" w:hAnsi="Verdana" w:cs="Times New Roman"/>
          <w:color w:val="333333"/>
          <w:sz w:val="18"/>
          <w:szCs w:val="18"/>
          <w:lang w:val="en"/>
        </w:rPr>
        <w:t xml:space="preserve">Certified for a WTC-related aerodigestive disorder; mental health condition; or cancer; </w:t>
      </w:r>
      <w:r w:rsidRPr="007E389B">
        <w:rPr>
          <w:rFonts w:ascii="Verdana" w:eastAsia="Times New Roman" w:hAnsi="Verdana" w:cs="Times New Roman"/>
          <w:b/>
          <w:color w:val="333333"/>
          <w:sz w:val="18"/>
          <w:szCs w:val="18"/>
          <w:lang w:val="en"/>
        </w:rPr>
        <w:t>AND</w:t>
      </w:r>
      <w:r w:rsidRPr="00C63587">
        <w:rPr>
          <w:rFonts w:ascii="Verdana" w:eastAsia="Times New Roman" w:hAnsi="Verdana" w:cs="Times New Roman"/>
          <w:color w:val="333333"/>
          <w:sz w:val="18"/>
          <w:szCs w:val="18"/>
          <w:lang w:val="en"/>
        </w:rPr>
        <w:t xml:space="preserve"> </w:t>
      </w:r>
    </w:p>
    <w:p w:rsidR="00C63587" w:rsidRPr="009764AE" w:rsidRDefault="00C63587" w:rsidP="00C63587">
      <w:pPr>
        <w:numPr>
          <w:ilvl w:val="0"/>
          <w:numId w:val="11"/>
        </w:numPr>
        <w:shd w:val="clear" w:color="auto" w:fill="FFFFFF"/>
        <w:spacing w:before="100" w:beforeAutospacing="1" w:after="100" w:afterAutospacing="1" w:line="330" w:lineRule="atLeast"/>
        <w:ind w:left="960"/>
        <w:rPr>
          <w:rFonts w:ascii="Verdana" w:eastAsia="Times New Roman" w:hAnsi="Verdana" w:cs="Times New Roman"/>
          <w:sz w:val="18"/>
          <w:szCs w:val="18"/>
          <w:lang w:val="en"/>
        </w:rPr>
      </w:pPr>
      <w:r w:rsidRPr="009764AE">
        <w:rPr>
          <w:rFonts w:ascii="Verdana" w:eastAsia="Times New Roman" w:hAnsi="Verdana" w:cs="Times New Roman"/>
          <w:sz w:val="18"/>
          <w:szCs w:val="18"/>
          <w:lang w:val="en"/>
        </w:rPr>
        <w:t xml:space="preserve">Meet the requirements for and need smoking cessation therapy according to the member’s WTC Health Program physician. </w:t>
      </w:r>
    </w:p>
    <w:p w:rsidR="00C63587" w:rsidRPr="009764AE" w:rsidRDefault="00982B21" w:rsidP="00C63587">
      <w:pPr>
        <w:pBdr>
          <w:bottom w:val="dotted" w:sz="6" w:space="3" w:color="0C5205"/>
        </w:pBdr>
        <w:shd w:val="clear" w:color="auto" w:fill="FFFFFF"/>
        <w:spacing w:before="150" w:after="0" w:line="330" w:lineRule="atLeast"/>
        <w:outlineLvl w:val="4"/>
        <w:rPr>
          <w:rFonts w:ascii="Verdana" w:eastAsia="Times New Roman" w:hAnsi="Verdana" w:cs="Times New Roman"/>
          <w:b/>
          <w:bCs/>
          <w:sz w:val="18"/>
          <w:szCs w:val="18"/>
          <w:lang w:val="en"/>
        </w:rPr>
      </w:pPr>
      <w:r w:rsidRPr="009764AE">
        <w:rPr>
          <w:rFonts w:ascii="Verdana" w:eastAsia="Times New Roman" w:hAnsi="Verdana" w:cs="Times New Roman"/>
          <w:b/>
          <w:bCs/>
          <w:sz w:val="18"/>
          <w:szCs w:val="18"/>
          <w:lang w:val="en"/>
        </w:rPr>
        <w:t xml:space="preserve">C. </w:t>
      </w:r>
      <w:r w:rsidR="00C63587" w:rsidRPr="009764AE">
        <w:rPr>
          <w:rFonts w:ascii="Verdana" w:eastAsia="Times New Roman" w:hAnsi="Verdana" w:cs="Times New Roman"/>
          <w:b/>
          <w:bCs/>
          <w:sz w:val="18"/>
          <w:szCs w:val="18"/>
          <w:lang w:val="en"/>
        </w:rPr>
        <w:t xml:space="preserve">Inpatient Care Services </w:t>
      </w:r>
    </w:p>
    <w:p w:rsidR="00C63587" w:rsidRPr="00C63587" w:rsidRDefault="00C63587" w:rsidP="00C63587">
      <w:pPr>
        <w:shd w:val="clear" w:color="auto" w:fill="FFFFFF"/>
        <w:spacing w:after="0" w:line="330" w:lineRule="atLeast"/>
        <w:rPr>
          <w:rFonts w:ascii="Verdana" w:eastAsia="Times New Roman" w:hAnsi="Verdana" w:cs="Times New Roman"/>
          <w:color w:val="333333"/>
          <w:sz w:val="18"/>
          <w:szCs w:val="18"/>
          <w:lang w:val="en"/>
        </w:rPr>
      </w:pPr>
      <w:r w:rsidRPr="009764AE">
        <w:rPr>
          <w:rFonts w:ascii="Verdana" w:eastAsia="Times New Roman" w:hAnsi="Verdana" w:cs="Times New Roman"/>
          <w:sz w:val="18"/>
          <w:szCs w:val="18"/>
          <w:lang w:val="en"/>
        </w:rPr>
        <w:t xml:space="preserve">The Program covers </w:t>
      </w:r>
      <w:hyperlink r:id="rId12" w:tooltip="&lt;span class='red'&gt;&lt;b&gt;Inpatient: &lt;/b&gt;A patient who is admitted to a healthcare facility, like a hospital or skilled nursing facility, for treatment that requires at least one overnight stay.&lt;a href='#'&gt;&lt;/a&gt;&lt;/span&gt;" w:history="1">
        <w:r w:rsidRPr="009764AE">
          <w:rPr>
            <w:rFonts w:ascii="Verdana" w:eastAsia="Times New Roman" w:hAnsi="Verdana" w:cs="Times New Roman"/>
            <w:sz w:val="18"/>
            <w:szCs w:val="18"/>
            <w:lang w:val="en"/>
          </w:rPr>
          <w:t xml:space="preserve">inpatient </w:t>
        </w:r>
      </w:hyperlink>
      <w:r w:rsidRPr="009764AE">
        <w:rPr>
          <w:rFonts w:ascii="Verdana" w:eastAsia="Times New Roman" w:hAnsi="Verdana" w:cs="Times New Roman"/>
          <w:sz w:val="18"/>
          <w:szCs w:val="18"/>
          <w:lang w:val="en"/>
        </w:rPr>
        <w:t xml:space="preserve">treatment and services if those services are medically necessary to treat certified WTC-related health condition(s). Inpatient care covers hospital services, including semi-private rooms, meals, general nursing, and drugs as part of inpatient treatment, and other hospital services and supplies. This includes the care </w:t>
      </w:r>
      <w:r w:rsidR="00700093" w:rsidRPr="009764AE">
        <w:rPr>
          <w:rFonts w:ascii="Verdana" w:eastAsia="Times New Roman" w:hAnsi="Verdana" w:cs="Times New Roman"/>
          <w:sz w:val="18"/>
          <w:szCs w:val="18"/>
          <w:lang w:val="en"/>
        </w:rPr>
        <w:t xml:space="preserve">received </w:t>
      </w:r>
      <w:r w:rsidRPr="009764AE">
        <w:rPr>
          <w:rFonts w:ascii="Verdana" w:eastAsia="Times New Roman" w:hAnsi="Verdana" w:cs="Times New Roman"/>
          <w:sz w:val="18"/>
          <w:szCs w:val="18"/>
          <w:lang w:val="en"/>
        </w:rPr>
        <w:t xml:space="preserve">in acute care hospitals, critical access hospitals, inpatient rehabilitation facilities, long-term care hospitals, inpatient care as part of a qualifying clinical research study, and mental healthcare. </w:t>
      </w:r>
      <w:r w:rsidRPr="009764AE">
        <w:rPr>
          <w:rFonts w:ascii="Verdana" w:eastAsia="Times New Roman" w:hAnsi="Verdana" w:cs="Times New Roman"/>
          <w:sz w:val="18"/>
          <w:szCs w:val="18"/>
          <w:lang w:val="en"/>
        </w:rPr>
        <w:br/>
      </w:r>
      <w:r w:rsidRPr="009764AE">
        <w:rPr>
          <w:rFonts w:ascii="Verdana" w:eastAsia="Times New Roman" w:hAnsi="Verdana" w:cs="Times New Roman"/>
          <w:sz w:val="18"/>
          <w:szCs w:val="18"/>
          <w:lang w:val="en"/>
        </w:rPr>
        <w:br/>
      </w:r>
      <w:r w:rsidRPr="00C63587">
        <w:rPr>
          <w:rFonts w:ascii="Verdana" w:eastAsia="Times New Roman" w:hAnsi="Verdana" w:cs="Times New Roman"/>
          <w:color w:val="333333"/>
          <w:sz w:val="18"/>
          <w:szCs w:val="18"/>
          <w:lang w:val="en"/>
        </w:rPr>
        <w:t xml:space="preserve">In order for inpatient services to be covered, </w:t>
      </w:r>
      <w:r w:rsidR="00700093">
        <w:rPr>
          <w:rFonts w:ascii="Verdana" w:eastAsia="Times New Roman" w:hAnsi="Verdana" w:cs="Times New Roman"/>
          <w:color w:val="333333"/>
          <w:sz w:val="18"/>
          <w:szCs w:val="18"/>
          <w:lang w:val="en"/>
        </w:rPr>
        <w:t>the</w:t>
      </w:r>
      <w:r w:rsidRPr="00C63587">
        <w:rPr>
          <w:rFonts w:ascii="Verdana" w:eastAsia="Times New Roman" w:hAnsi="Verdana" w:cs="Times New Roman"/>
          <w:color w:val="333333"/>
          <w:sz w:val="18"/>
          <w:szCs w:val="18"/>
          <w:lang w:val="en"/>
        </w:rPr>
        <w:t xml:space="preserve"> CCE</w:t>
      </w:r>
      <w:r w:rsidR="00700093">
        <w:rPr>
          <w:rFonts w:ascii="Verdana" w:eastAsia="Times New Roman" w:hAnsi="Verdana" w:cs="Times New Roman"/>
          <w:color w:val="333333"/>
          <w:sz w:val="18"/>
          <w:szCs w:val="18"/>
          <w:lang w:val="en"/>
        </w:rPr>
        <w:t>/NPN</w:t>
      </w:r>
      <w:r w:rsidRPr="00C63587">
        <w:rPr>
          <w:rFonts w:ascii="Verdana" w:eastAsia="Times New Roman" w:hAnsi="Verdana" w:cs="Times New Roman"/>
          <w:color w:val="333333"/>
          <w:sz w:val="18"/>
          <w:szCs w:val="18"/>
          <w:lang w:val="en"/>
        </w:rPr>
        <w:t xml:space="preserve"> Medical Director must authorize, or approve, the services before </w:t>
      </w:r>
      <w:r w:rsidR="00700093">
        <w:rPr>
          <w:rFonts w:ascii="Verdana" w:eastAsia="Times New Roman" w:hAnsi="Verdana" w:cs="Times New Roman"/>
          <w:color w:val="333333"/>
          <w:sz w:val="18"/>
          <w:szCs w:val="18"/>
          <w:lang w:val="en"/>
        </w:rPr>
        <w:t>the member is</w:t>
      </w:r>
      <w:r w:rsidRPr="00C63587">
        <w:rPr>
          <w:rFonts w:ascii="Verdana" w:eastAsia="Times New Roman" w:hAnsi="Verdana" w:cs="Times New Roman"/>
          <w:color w:val="333333"/>
          <w:sz w:val="18"/>
          <w:szCs w:val="18"/>
          <w:lang w:val="en"/>
        </w:rPr>
        <w:t xml:space="preserve"> hospitalized or admitted to an inpatient facility. In some cases, if </w:t>
      </w:r>
      <w:r w:rsidR="00700093">
        <w:rPr>
          <w:rFonts w:ascii="Verdana" w:eastAsia="Times New Roman" w:hAnsi="Verdana" w:cs="Times New Roman"/>
          <w:color w:val="333333"/>
          <w:sz w:val="18"/>
          <w:szCs w:val="18"/>
          <w:lang w:val="en"/>
        </w:rPr>
        <w:t>the member</w:t>
      </w:r>
      <w:r w:rsidRPr="00C63587">
        <w:rPr>
          <w:rFonts w:ascii="Verdana" w:eastAsia="Times New Roman" w:hAnsi="Verdana" w:cs="Times New Roman"/>
          <w:color w:val="333333"/>
          <w:sz w:val="18"/>
          <w:szCs w:val="18"/>
          <w:lang w:val="en"/>
        </w:rPr>
        <w:t xml:space="preserve"> need</w:t>
      </w:r>
      <w:r w:rsidR="00700093">
        <w:rPr>
          <w:rFonts w:ascii="Verdana" w:eastAsia="Times New Roman" w:hAnsi="Verdana" w:cs="Times New Roman"/>
          <w:color w:val="333333"/>
          <w:sz w:val="18"/>
          <w:szCs w:val="18"/>
          <w:lang w:val="en"/>
        </w:rPr>
        <w:t>s</w:t>
      </w:r>
      <w:r w:rsidRPr="00C63587">
        <w:rPr>
          <w:rFonts w:ascii="Verdana" w:eastAsia="Times New Roman" w:hAnsi="Verdana" w:cs="Times New Roman"/>
          <w:color w:val="333333"/>
          <w:sz w:val="18"/>
          <w:szCs w:val="18"/>
          <w:lang w:val="en"/>
        </w:rPr>
        <w:t xml:space="preserve"> services such as an organ transplant or some types of surgery, the services must be approved by the Program's Medical Benefits Manager before they are rendered. </w:t>
      </w:r>
      <w:r w:rsidRPr="00C63587">
        <w:rPr>
          <w:rFonts w:ascii="Verdana" w:eastAsia="Times New Roman" w:hAnsi="Verdana" w:cs="Times New Roman"/>
          <w:color w:val="333333"/>
          <w:sz w:val="18"/>
          <w:szCs w:val="18"/>
          <w:lang w:val="en"/>
        </w:rPr>
        <w:br/>
      </w:r>
      <w:r w:rsidRPr="00C63587">
        <w:rPr>
          <w:rFonts w:ascii="Verdana" w:eastAsia="Times New Roman" w:hAnsi="Verdana" w:cs="Times New Roman"/>
          <w:color w:val="333333"/>
          <w:sz w:val="18"/>
          <w:szCs w:val="18"/>
          <w:lang w:val="en"/>
        </w:rPr>
        <w:br/>
        <w:t xml:space="preserve">What's not covered? </w:t>
      </w:r>
    </w:p>
    <w:p w:rsidR="00C63587" w:rsidRPr="00C63587" w:rsidRDefault="00C63587" w:rsidP="007E389B">
      <w:pPr>
        <w:numPr>
          <w:ilvl w:val="0"/>
          <w:numId w:val="31"/>
        </w:numPr>
        <w:shd w:val="clear" w:color="auto" w:fill="FFFFFF"/>
        <w:tabs>
          <w:tab w:val="clear" w:pos="720"/>
        </w:tabs>
        <w:spacing w:before="100" w:beforeAutospacing="1" w:after="15" w:line="330" w:lineRule="atLeast"/>
        <w:ind w:left="1080"/>
        <w:rPr>
          <w:rFonts w:ascii="Verdana" w:eastAsia="Times New Roman" w:hAnsi="Verdana" w:cs="Times New Roman"/>
          <w:color w:val="333333"/>
          <w:sz w:val="18"/>
          <w:szCs w:val="18"/>
          <w:lang w:val="en"/>
        </w:rPr>
      </w:pPr>
      <w:r w:rsidRPr="00C63587">
        <w:rPr>
          <w:rFonts w:ascii="Verdana" w:eastAsia="Times New Roman" w:hAnsi="Verdana" w:cs="Times New Roman"/>
          <w:color w:val="333333"/>
          <w:sz w:val="18"/>
          <w:szCs w:val="18"/>
          <w:lang w:val="en"/>
        </w:rPr>
        <w:t>Personal care items, like razors or slipper socks</w:t>
      </w:r>
    </w:p>
    <w:p w:rsidR="00C63587" w:rsidRPr="00C63587" w:rsidRDefault="00C63587" w:rsidP="007E389B">
      <w:pPr>
        <w:numPr>
          <w:ilvl w:val="0"/>
          <w:numId w:val="31"/>
        </w:numPr>
        <w:shd w:val="clear" w:color="auto" w:fill="FFFFFF"/>
        <w:tabs>
          <w:tab w:val="clear" w:pos="720"/>
        </w:tabs>
        <w:spacing w:before="100" w:beforeAutospacing="1" w:after="15" w:line="330" w:lineRule="atLeast"/>
        <w:ind w:left="1080"/>
        <w:rPr>
          <w:rFonts w:ascii="Verdana" w:eastAsia="Times New Roman" w:hAnsi="Verdana" w:cs="Times New Roman"/>
          <w:color w:val="333333"/>
          <w:sz w:val="18"/>
          <w:szCs w:val="18"/>
          <w:lang w:val="en"/>
        </w:rPr>
      </w:pPr>
      <w:r w:rsidRPr="00C63587">
        <w:rPr>
          <w:rFonts w:ascii="Verdana" w:eastAsia="Times New Roman" w:hAnsi="Verdana" w:cs="Times New Roman"/>
          <w:color w:val="333333"/>
          <w:sz w:val="18"/>
          <w:szCs w:val="18"/>
          <w:lang w:val="en"/>
        </w:rPr>
        <w:t>Private-duty nursing</w:t>
      </w:r>
    </w:p>
    <w:p w:rsidR="00C63587" w:rsidRPr="009764AE" w:rsidRDefault="00C63587" w:rsidP="007E389B">
      <w:pPr>
        <w:numPr>
          <w:ilvl w:val="0"/>
          <w:numId w:val="31"/>
        </w:numPr>
        <w:shd w:val="clear" w:color="auto" w:fill="FFFFFF"/>
        <w:tabs>
          <w:tab w:val="clear" w:pos="720"/>
        </w:tabs>
        <w:spacing w:before="100" w:beforeAutospacing="1" w:after="15" w:line="330" w:lineRule="atLeast"/>
        <w:ind w:left="1080"/>
        <w:rPr>
          <w:rFonts w:ascii="Verdana" w:eastAsia="Times New Roman" w:hAnsi="Verdana" w:cs="Times New Roman"/>
          <w:sz w:val="18"/>
          <w:szCs w:val="18"/>
          <w:lang w:val="en"/>
        </w:rPr>
      </w:pPr>
      <w:r w:rsidRPr="009764AE">
        <w:rPr>
          <w:rFonts w:ascii="Verdana" w:eastAsia="Times New Roman" w:hAnsi="Verdana" w:cs="Times New Roman"/>
          <w:sz w:val="18"/>
          <w:szCs w:val="18"/>
          <w:lang w:val="en"/>
        </w:rPr>
        <w:t>Private room (unless medically necessary)</w:t>
      </w:r>
    </w:p>
    <w:p w:rsidR="00C63587" w:rsidRPr="009764AE" w:rsidRDefault="00C63587" w:rsidP="007E389B">
      <w:pPr>
        <w:numPr>
          <w:ilvl w:val="0"/>
          <w:numId w:val="31"/>
        </w:numPr>
        <w:shd w:val="clear" w:color="auto" w:fill="FFFFFF"/>
        <w:tabs>
          <w:tab w:val="clear" w:pos="720"/>
        </w:tabs>
        <w:spacing w:before="100" w:beforeAutospacing="1" w:after="15" w:line="330" w:lineRule="atLeast"/>
        <w:ind w:left="1080"/>
        <w:rPr>
          <w:rFonts w:ascii="Verdana" w:eastAsia="Times New Roman" w:hAnsi="Verdana" w:cs="Times New Roman"/>
          <w:sz w:val="18"/>
          <w:szCs w:val="18"/>
          <w:lang w:val="en"/>
        </w:rPr>
      </w:pPr>
      <w:r w:rsidRPr="009764AE">
        <w:rPr>
          <w:rFonts w:ascii="Verdana" w:eastAsia="Times New Roman" w:hAnsi="Verdana" w:cs="Times New Roman"/>
          <w:sz w:val="18"/>
          <w:szCs w:val="18"/>
          <w:lang w:val="en"/>
        </w:rPr>
        <w:t xml:space="preserve">Television and phone in </w:t>
      </w:r>
      <w:r w:rsidR="00F12B54" w:rsidRPr="009764AE">
        <w:rPr>
          <w:rFonts w:ascii="Verdana" w:eastAsia="Times New Roman" w:hAnsi="Verdana" w:cs="Times New Roman"/>
          <w:sz w:val="18"/>
          <w:szCs w:val="18"/>
          <w:lang w:val="en"/>
        </w:rPr>
        <w:t>the</w:t>
      </w:r>
      <w:r w:rsidRPr="009764AE">
        <w:rPr>
          <w:rFonts w:ascii="Verdana" w:eastAsia="Times New Roman" w:hAnsi="Verdana" w:cs="Times New Roman"/>
          <w:sz w:val="18"/>
          <w:szCs w:val="18"/>
          <w:lang w:val="en"/>
        </w:rPr>
        <w:t xml:space="preserve"> room (if there's a separate charge for these items)</w:t>
      </w:r>
    </w:p>
    <w:p w:rsidR="00C63587" w:rsidRPr="009764AE" w:rsidRDefault="00982B21" w:rsidP="00C63587">
      <w:pPr>
        <w:pBdr>
          <w:bottom w:val="dotted" w:sz="6" w:space="3" w:color="0C5205"/>
        </w:pBdr>
        <w:shd w:val="clear" w:color="auto" w:fill="FFFFFF"/>
        <w:spacing w:before="150" w:after="0" w:line="330" w:lineRule="atLeast"/>
        <w:outlineLvl w:val="4"/>
        <w:rPr>
          <w:rFonts w:ascii="Verdana" w:eastAsia="Times New Roman" w:hAnsi="Verdana" w:cs="Times New Roman"/>
          <w:b/>
          <w:bCs/>
          <w:sz w:val="18"/>
          <w:szCs w:val="18"/>
          <w:lang w:val="en"/>
        </w:rPr>
      </w:pPr>
      <w:r w:rsidRPr="009764AE">
        <w:rPr>
          <w:rFonts w:ascii="Verdana" w:eastAsia="Times New Roman" w:hAnsi="Verdana" w:cs="Times New Roman"/>
          <w:b/>
          <w:bCs/>
          <w:sz w:val="18"/>
          <w:szCs w:val="18"/>
          <w:lang w:val="en"/>
        </w:rPr>
        <w:t xml:space="preserve">D. </w:t>
      </w:r>
      <w:r w:rsidR="00C63587" w:rsidRPr="009764AE">
        <w:rPr>
          <w:rFonts w:ascii="Verdana" w:eastAsia="Times New Roman" w:hAnsi="Verdana" w:cs="Times New Roman"/>
          <w:b/>
          <w:bCs/>
          <w:sz w:val="18"/>
          <w:szCs w:val="18"/>
          <w:lang w:val="en"/>
        </w:rPr>
        <w:t>Organ Transplants</w:t>
      </w:r>
    </w:p>
    <w:p w:rsidR="00C63587" w:rsidRPr="009764AE" w:rsidRDefault="00C63587" w:rsidP="00C63587">
      <w:pPr>
        <w:shd w:val="clear" w:color="auto" w:fill="FFFFFF"/>
        <w:spacing w:after="0" w:line="330" w:lineRule="atLeast"/>
        <w:rPr>
          <w:rFonts w:ascii="Verdana" w:eastAsia="Times New Roman" w:hAnsi="Verdana" w:cs="Times New Roman"/>
          <w:sz w:val="18"/>
          <w:szCs w:val="18"/>
          <w:lang w:val="en"/>
        </w:rPr>
      </w:pPr>
      <w:r w:rsidRPr="009764AE">
        <w:rPr>
          <w:rFonts w:ascii="Verdana" w:eastAsia="Times New Roman" w:hAnsi="Verdana" w:cs="Times New Roman"/>
          <w:sz w:val="18"/>
          <w:szCs w:val="18"/>
          <w:lang w:val="en"/>
        </w:rPr>
        <w:t xml:space="preserve">The Program will cover organ transplants if specific circumstances are met. </w:t>
      </w:r>
    </w:p>
    <w:p w:rsidR="00C63587" w:rsidRPr="009764AE" w:rsidRDefault="00982B21" w:rsidP="00C63587">
      <w:pPr>
        <w:shd w:val="clear" w:color="auto" w:fill="FFFFFF"/>
        <w:spacing w:before="100" w:beforeAutospacing="1" w:after="60" w:line="330" w:lineRule="atLeast"/>
        <w:outlineLvl w:val="2"/>
        <w:rPr>
          <w:rFonts w:ascii="Verdana" w:eastAsia="Times New Roman" w:hAnsi="Verdana" w:cs="Times New Roman"/>
          <w:b/>
          <w:sz w:val="18"/>
          <w:szCs w:val="18"/>
          <w:lang w:val="en"/>
        </w:rPr>
      </w:pPr>
      <w:r w:rsidRPr="009764AE">
        <w:rPr>
          <w:rFonts w:ascii="Verdana" w:eastAsia="Times New Roman" w:hAnsi="Verdana" w:cs="Times New Roman"/>
          <w:b/>
          <w:sz w:val="18"/>
          <w:szCs w:val="18"/>
          <w:lang w:val="en"/>
        </w:rPr>
        <w:t xml:space="preserve">E. </w:t>
      </w:r>
      <w:r w:rsidR="00C63587" w:rsidRPr="009764AE">
        <w:rPr>
          <w:rFonts w:ascii="Verdana" w:eastAsia="Times New Roman" w:hAnsi="Verdana" w:cs="Times New Roman"/>
          <w:b/>
          <w:sz w:val="18"/>
          <w:szCs w:val="18"/>
          <w:lang w:val="en"/>
        </w:rPr>
        <w:t>Mental Health Services</w:t>
      </w:r>
    </w:p>
    <w:p w:rsidR="00C63587" w:rsidRPr="009764AE" w:rsidRDefault="00C63587" w:rsidP="007E389B">
      <w:pPr>
        <w:pStyle w:val="ListParagraph"/>
        <w:numPr>
          <w:ilvl w:val="0"/>
          <w:numId w:val="25"/>
        </w:numPr>
        <w:pBdr>
          <w:bottom w:val="dotted" w:sz="6" w:space="3" w:color="0C5205"/>
        </w:pBdr>
        <w:shd w:val="clear" w:color="auto" w:fill="FFFFFF"/>
        <w:spacing w:before="150" w:after="0" w:line="330" w:lineRule="atLeast"/>
        <w:outlineLvl w:val="4"/>
        <w:rPr>
          <w:rFonts w:ascii="Verdana" w:eastAsia="Times New Roman" w:hAnsi="Verdana" w:cs="Times New Roman"/>
          <w:b/>
          <w:bCs/>
          <w:sz w:val="18"/>
          <w:szCs w:val="18"/>
          <w:lang w:val="en"/>
        </w:rPr>
      </w:pPr>
      <w:r w:rsidRPr="009764AE">
        <w:rPr>
          <w:rFonts w:ascii="Verdana" w:eastAsia="Times New Roman" w:hAnsi="Verdana" w:cs="Times New Roman"/>
          <w:b/>
          <w:bCs/>
          <w:sz w:val="18"/>
          <w:szCs w:val="18"/>
          <w:lang w:val="en"/>
        </w:rPr>
        <w:t>FDNY Family Members' Mental Health Treatment</w:t>
      </w:r>
    </w:p>
    <w:p w:rsidR="00C63587" w:rsidRPr="009764AE" w:rsidRDefault="00C63587" w:rsidP="007E389B">
      <w:pPr>
        <w:shd w:val="clear" w:color="auto" w:fill="FFFFFF"/>
        <w:spacing w:after="0" w:line="330" w:lineRule="atLeast"/>
        <w:ind w:left="720"/>
        <w:rPr>
          <w:rFonts w:ascii="Verdana" w:eastAsia="Times New Roman" w:hAnsi="Verdana" w:cs="Times New Roman"/>
          <w:sz w:val="18"/>
          <w:szCs w:val="18"/>
          <w:lang w:val="en"/>
        </w:rPr>
      </w:pPr>
      <w:r w:rsidRPr="009764AE">
        <w:rPr>
          <w:rFonts w:ascii="Verdana" w:eastAsia="Times New Roman" w:hAnsi="Verdana" w:cs="Times New Roman"/>
          <w:sz w:val="18"/>
          <w:szCs w:val="18"/>
          <w:lang w:val="en"/>
        </w:rPr>
        <w:t xml:space="preserve">Mental health treatment, including psychotherapy and medications, for FDNY family members can be covered under the following conditions: </w:t>
      </w:r>
    </w:p>
    <w:p w:rsidR="00C63587" w:rsidRPr="009764AE" w:rsidRDefault="00C63587" w:rsidP="007E389B">
      <w:pPr>
        <w:numPr>
          <w:ilvl w:val="0"/>
          <w:numId w:val="26"/>
        </w:numPr>
        <w:shd w:val="clear" w:color="auto" w:fill="FFFFFF"/>
        <w:tabs>
          <w:tab w:val="num" w:pos="990"/>
        </w:tabs>
        <w:spacing w:before="100" w:beforeAutospacing="1" w:after="15" w:line="330" w:lineRule="atLeast"/>
        <w:ind w:left="990" w:hanging="270"/>
        <w:rPr>
          <w:rFonts w:ascii="Verdana" w:eastAsia="Times New Roman" w:hAnsi="Verdana" w:cs="Times New Roman"/>
          <w:sz w:val="18"/>
          <w:szCs w:val="18"/>
          <w:lang w:val="en"/>
        </w:rPr>
      </w:pPr>
      <w:r w:rsidRPr="009764AE">
        <w:rPr>
          <w:rFonts w:ascii="Verdana" w:eastAsia="Times New Roman" w:hAnsi="Verdana" w:cs="Times New Roman"/>
          <w:sz w:val="18"/>
          <w:szCs w:val="18"/>
          <w:lang w:val="en"/>
        </w:rPr>
        <w:t xml:space="preserve">The member is a surviving immediate family member of one of the FDNY responders who were killed at the WTC site on September 11, 2001; and </w:t>
      </w:r>
    </w:p>
    <w:p w:rsidR="00C63587" w:rsidRPr="009764AE" w:rsidRDefault="00C63587" w:rsidP="007E389B">
      <w:pPr>
        <w:numPr>
          <w:ilvl w:val="0"/>
          <w:numId w:val="26"/>
        </w:numPr>
        <w:shd w:val="clear" w:color="auto" w:fill="FFFFFF"/>
        <w:tabs>
          <w:tab w:val="num" w:pos="990"/>
          <w:tab w:val="num" w:pos="1170"/>
        </w:tabs>
        <w:spacing w:before="100" w:beforeAutospacing="1" w:after="15" w:line="330" w:lineRule="atLeast"/>
        <w:ind w:left="990" w:hanging="270"/>
        <w:rPr>
          <w:rFonts w:ascii="Verdana" w:eastAsia="Times New Roman" w:hAnsi="Verdana" w:cs="Times New Roman"/>
          <w:sz w:val="18"/>
          <w:szCs w:val="18"/>
          <w:lang w:val="en"/>
        </w:rPr>
      </w:pPr>
      <w:r w:rsidRPr="009764AE">
        <w:rPr>
          <w:rFonts w:ascii="Verdana" w:eastAsia="Times New Roman" w:hAnsi="Verdana" w:cs="Times New Roman"/>
          <w:sz w:val="18"/>
          <w:szCs w:val="18"/>
          <w:lang w:val="en"/>
        </w:rPr>
        <w:t>The member received treatment for a mental health condition included on the list of WTC-related health conditions on or before September 1, 2008; and</w:t>
      </w:r>
    </w:p>
    <w:p w:rsidR="00C63587" w:rsidRPr="009764AE" w:rsidRDefault="00C63587" w:rsidP="009764AE">
      <w:pPr>
        <w:numPr>
          <w:ilvl w:val="0"/>
          <w:numId w:val="26"/>
        </w:numPr>
        <w:shd w:val="clear" w:color="auto" w:fill="FFFFFF"/>
        <w:tabs>
          <w:tab w:val="num" w:pos="990"/>
          <w:tab w:val="num" w:pos="1170"/>
        </w:tabs>
        <w:spacing w:before="100" w:beforeAutospacing="1" w:after="15" w:line="330" w:lineRule="atLeast"/>
        <w:ind w:left="1170" w:hanging="450"/>
        <w:rPr>
          <w:rFonts w:ascii="Verdana" w:eastAsia="Times New Roman" w:hAnsi="Verdana" w:cs="Times New Roman"/>
          <w:sz w:val="18"/>
          <w:szCs w:val="18"/>
          <w:lang w:val="en"/>
        </w:rPr>
      </w:pPr>
      <w:r w:rsidRPr="009764AE">
        <w:rPr>
          <w:rFonts w:ascii="Verdana" w:eastAsia="Times New Roman" w:hAnsi="Verdana" w:cs="Times New Roman"/>
          <w:sz w:val="18"/>
          <w:szCs w:val="18"/>
          <w:lang w:val="en"/>
        </w:rPr>
        <w:t>The member's mental health condition has been certified by the Administrator.</w:t>
      </w:r>
    </w:p>
    <w:p w:rsidR="00C63587" w:rsidRPr="009764AE" w:rsidRDefault="00C63587" w:rsidP="007E389B">
      <w:pPr>
        <w:pStyle w:val="ListParagraph"/>
        <w:numPr>
          <w:ilvl w:val="0"/>
          <w:numId w:val="25"/>
        </w:numPr>
        <w:pBdr>
          <w:bottom w:val="dotted" w:sz="6" w:space="3" w:color="0C5205"/>
        </w:pBdr>
        <w:shd w:val="clear" w:color="auto" w:fill="FFFFFF"/>
        <w:spacing w:before="150" w:after="0" w:line="330" w:lineRule="atLeast"/>
        <w:outlineLvl w:val="4"/>
        <w:rPr>
          <w:rFonts w:ascii="Verdana" w:eastAsia="Times New Roman" w:hAnsi="Verdana" w:cs="Times New Roman"/>
          <w:b/>
          <w:bCs/>
          <w:sz w:val="18"/>
          <w:szCs w:val="18"/>
          <w:lang w:val="en"/>
        </w:rPr>
      </w:pPr>
      <w:r w:rsidRPr="009764AE">
        <w:rPr>
          <w:rFonts w:ascii="Verdana" w:eastAsia="Times New Roman" w:hAnsi="Verdana" w:cs="Times New Roman"/>
          <w:b/>
          <w:bCs/>
          <w:sz w:val="18"/>
          <w:szCs w:val="18"/>
          <w:lang w:val="en"/>
        </w:rPr>
        <w:t>Family Therapy and/or Marital Counseling</w:t>
      </w:r>
    </w:p>
    <w:p w:rsidR="00C63587" w:rsidRPr="009764AE" w:rsidRDefault="00C63587" w:rsidP="007E389B">
      <w:pPr>
        <w:shd w:val="clear" w:color="auto" w:fill="FFFFFF"/>
        <w:spacing w:after="0" w:line="330" w:lineRule="atLeast"/>
        <w:ind w:left="720"/>
        <w:rPr>
          <w:rFonts w:ascii="Verdana" w:eastAsia="Times New Roman" w:hAnsi="Verdana" w:cs="Times New Roman"/>
          <w:sz w:val="18"/>
          <w:szCs w:val="18"/>
          <w:lang w:val="en"/>
        </w:rPr>
      </w:pPr>
      <w:r w:rsidRPr="009764AE">
        <w:rPr>
          <w:rFonts w:ascii="Verdana" w:eastAsia="Times New Roman" w:hAnsi="Verdana" w:cs="Times New Roman"/>
          <w:sz w:val="18"/>
          <w:szCs w:val="18"/>
          <w:lang w:val="en"/>
        </w:rPr>
        <w:t xml:space="preserve">In certain circumstances, psychotherapy services for a </w:t>
      </w:r>
      <w:r w:rsidRPr="00C63587">
        <w:rPr>
          <w:rFonts w:ascii="Verdana" w:eastAsia="Times New Roman" w:hAnsi="Verdana" w:cs="Times New Roman"/>
          <w:color w:val="333333"/>
          <w:sz w:val="18"/>
          <w:szCs w:val="18"/>
          <w:lang w:val="en"/>
        </w:rPr>
        <w:t xml:space="preserve">member's family may be covered as part of the treatment of the member's certified WTC-related health condition. Marital counseling for a member and </w:t>
      </w:r>
      <w:r w:rsidRPr="009764AE">
        <w:rPr>
          <w:rFonts w:ascii="Verdana" w:eastAsia="Times New Roman" w:hAnsi="Verdana" w:cs="Times New Roman"/>
          <w:sz w:val="18"/>
          <w:szCs w:val="18"/>
          <w:lang w:val="en"/>
        </w:rPr>
        <w:t>his or her spouse may also be covered in certain circumstances.</w:t>
      </w:r>
    </w:p>
    <w:p w:rsidR="00C63587" w:rsidRPr="009764AE" w:rsidRDefault="00982B21" w:rsidP="00C63587">
      <w:pPr>
        <w:pBdr>
          <w:bottom w:val="dotted" w:sz="6" w:space="3" w:color="0C5205"/>
        </w:pBdr>
        <w:shd w:val="clear" w:color="auto" w:fill="FFFFFF"/>
        <w:spacing w:before="150" w:after="0" w:line="330" w:lineRule="atLeast"/>
        <w:outlineLvl w:val="4"/>
        <w:rPr>
          <w:rFonts w:ascii="Verdana" w:eastAsia="Times New Roman" w:hAnsi="Verdana" w:cs="Times New Roman"/>
          <w:b/>
          <w:bCs/>
          <w:sz w:val="18"/>
          <w:szCs w:val="18"/>
          <w:lang w:val="en"/>
        </w:rPr>
      </w:pPr>
      <w:r w:rsidRPr="009764AE">
        <w:rPr>
          <w:rFonts w:ascii="Verdana" w:eastAsia="Times New Roman" w:hAnsi="Verdana" w:cs="Times New Roman"/>
          <w:b/>
          <w:bCs/>
          <w:sz w:val="18"/>
          <w:szCs w:val="18"/>
          <w:lang w:val="en"/>
        </w:rPr>
        <w:t xml:space="preserve">F. </w:t>
      </w:r>
      <w:r w:rsidR="00C63587" w:rsidRPr="009764AE">
        <w:rPr>
          <w:rFonts w:ascii="Verdana" w:eastAsia="Times New Roman" w:hAnsi="Verdana" w:cs="Times New Roman"/>
          <w:b/>
          <w:bCs/>
          <w:sz w:val="18"/>
          <w:szCs w:val="18"/>
          <w:lang w:val="en"/>
        </w:rPr>
        <w:t>Substance Abuse Treatment Programs</w:t>
      </w:r>
    </w:p>
    <w:p w:rsidR="00C63587" w:rsidRPr="009764AE" w:rsidRDefault="00C63587" w:rsidP="00C63587">
      <w:pPr>
        <w:shd w:val="clear" w:color="auto" w:fill="FFFFFF"/>
        <w:spacing w:after="0" w:line="330" w:lineRule="atLeast"/>
        <w:rPr>
          <w:rFonts w:ascii="Verdana" w:eastAsia="Times New Roman" w:hAnsi="Verdana" w:cs="Times New Roman"/>
          <w:sz w:val="18"/>
          <w:szCs w:val="18"/>
          <w:lang w:val="en"/>
        </w:rPr>
      </w:pPr>
      <w:r w:rsidRPr="009764AE">
        <w:rPr>
          <w:rFonts w:ascii="Verdana" w:eastAsia="Times New Roman" w:hAnsi="Verdana" w:cs="Times New Roman"/>
          <w:sz w:val="18"/>
          <w:szCs w:val="18"/>
          <w:lang w:val="en"/>
        </w:rPr>
        <w:t xml:space="preserve">The Program will cover substance abuse treatment programs if the following three conditions are met: </w:t>
      </w:r>
    </w:p>
    <w:p w:rsidR="00C63587" w:rsidRPr="009764AE" w:rsidRDefault="00C63587" w:rsidP="007E389B">
      <w:pPr>
        <w:numPr>
          <w:ilvl w:val="0"/>
          <w:numId w:val="27"/>
        </w:numPr>
        <w:shd w:val="clear" w:color="auto" w:fill="FFFFFF"/>
        <w:tabs>
          <w:tab w:val="clear" w:pos="720"/>
          <w:tab w:val="num" w:pos="1080"/>
        </w:tabs>
        <w:spacing w:before="100" w:beforeAutospacing="1" w:after="15" w:line="330" w:lineRule="atLeast"/>
        <w:ind w:left="1080"/>
        <w:rPr>
          <w:rFonts w:ascii="Verdana" w:eastAsia="Times New Roman" w:hAnsi="Verdana" w:cs="Times New Roman"/>
          <w:sz w:val="18"/>
          <w:szCs w:val="18"/>
          <w:lang w:val="en"/>
        </w:rPr>
      </w:pPr>
      <w:r w:rsidRPr="009764AE">
        <w:rPr>
          <w:rFonts w:ascii="Verdana" w:eastAsia="Times New Roman" w:hAnsi="Verdana" w:cs="Times New Roman"/>
          <w:sz w:val="18"/>
          <w:szCs w:val="18"/>
          <w:lang w:val="en"/>
        </w:rPr>
        <w:t>The member is certified for a WTC-related mental health condition; and</w:t>
      </w:r>
    </w:p>
    <w:p w:rsidR="00C63587" w:rsidRPr="009764AE" w:rsidRDefault="00C63587" w:rsidP="007E389B">
      <w:pPr>
        <w:numPr>
          <w:ilvl w:val="0"/>
          <w:numId w:val="27"/>
        </w:numPr>
        <w:shd w:val="clear" w:color="auto" w:fill="FFFFFF"/>
        <w:tabs>
          <w:tab w:val="clear" w:pos="720"/>
          <w:tab w:val="num" w:pos="1080"/>
        </w:tabs>
        <w:spacing w:before="100" w:beforeAutospacing="1" w:after="15" w:line="330" w:lineRule="atLeast"/>
        <w:ind w:left="1080"/>
        <w:rPr>
          <w:rFonts w:ascii="Verdana" w:eastAsia="Times New Roman" w:hAnsi="Verdana" w:cs="Times New Roman"/>
          <w:sz w:val="18"/>
          <w:szCs w:val="18"/>
          <w:lang w:val="en"/>
        </w:rPr>
      </w:pPr>
      <w:r w:rsidRPr="009764AE">
        <w:rPr>
          <w:rFonts w:ascii="Verdana" w:eastAsia="Times New Roman" w:hAnsi="Verdana" w:cs="Times New Roman"/>
          <w:sz w:val="18"/>
          <w:szCs w:val="18"/>
          <w:lang w:val="en"/>
        </w:rPr>
        <w:t xml:space="preserve">The services are authorized by </w:t>
      </w:r>
      <w:r w:rsidR="00700093" w:rsidRPr="009764AE">
        <w:rPr>
          <w:rFonts w:ascii="Verdana" w:eastAsia="Times New Roman" w:hAnsi="Verdana" w:cs="Times New Roman"/>
          <w:sz w:val="18"/>
          <w:szCs w:val="18"/>
          <w:lang w:val="en"/>
        </w:rPr>
        <w:t>the</w:t>
      </w:r>
      <w:r w:rsidRPr="009764AE">
        <w:rPr>
          <w:rFonts w:ascii="Verdana" w:eastAsia="Times New Roman" w:hAnsi="Verdana" w:cs="Times New Roman"/>
          <w:sz w:val="18"/>
          <w:szCs w:val="18"/>
          <w:lang w:val="en"/>
        </w:rPr>
        <w:t xml:space="preserve"> WTC Health Program physician or mental health provider; and</w:t>
      </w:r>
    </w:p>
    <w:p w:rsidR="00C63587" w:rsidRPr="009764AE" w:rsidRDefault="00C63587" w:rsidP="007E389B">
      <w:pPr>
        <w:numPr>
          <w:ilvl w:val="0"/>
          <w:numId w:val="27"/>
        </w:numPr>
        <w:shd w:val="clear" w:color="auto" w:fill="FFFFFF"/>
        <w:tabs>
          <w:tab w:val="clear" w:pos="720"/>
          <w:tab w:val="num" w:pos="1080"/>
        </w:tabs>
        <w:spacing w:before="100" w:beforeAutospacing="1" w:after="15" w:line="330" w:lineRule="atLeast"/>
        <w:ind w:left="1080"/>
        <w:rPr>
          <w:rFonts w:ascii="Verdana" w:eastAsia="Times New Roman" w:hAnsi="Verdana" w:cs="Times New Roman"/>
          <w:sz w:val="18"/>
          <w:szCs w:val="18"/>
          <w:lang w:val="en"/>
        </w:rPr>
      </w:pPr>
      <w:r w:rsidRPr="009764AE">
        <w:rPr>
          <w:rFonts w:ascii="Verdana" w:eastAsia="Times New Roman" w:hAnsi="Verdana" w:cs="Times New Roman"/>
          <w:sz w:val="18"/>
          <w:szCs w:val="18"/>
          <w:lang w:val="en"/>
        </w:rPr>
        <w:t>The provider or place providing care is an affiliated provider/facility with the Program.</w:t>
      </w:r>
    </w:p>
    <w:p w:rsidR="00C63587" w:rsidRPr="009764AE" w:rsidRDefault="00982B21" w:rsidP="00C63587">
      <w:pPr>
        <w:pBdr>
          <w:bottom w:val="dotted" w:sz="6" w:space="3" w:color="0C5205"/>
        </w:pBdr>
        <w:shd w:val="clear" w:color="auto" w:fill="FFFFFF"/>
        <w:spacing w:before="150" w:after="0" w:line="330" w:lineRule="atLeast"/>
        <w:outlineLvl w:val="4"/>
        <w:rPr>
          <w:rFonts w:ascii="Verdana" w:eastAsia="Times New Roman" w:hAnsi="Verdana" w:cs="Times New Roman"/>
          <w:b/>
          <w:bCs/>
          <w:sz w:val="18"/>
          <w:szCs w:val="18"/>
          <w:lang w:val="en"/>
        </w:rPr>
      </w:pPr>
      <w:r w:rsidRPr="009764AE">
        <w:rPr>
          <w:rFonts w:ascii="Verdana" w:eastAsia="Times New Roman" w:hAnsi="Verdana" w:cs="Times New Roman"/>
          <w:b/>
          <w:bCs/>
          <w:sz w:val="18"/>
          <w:szCs w:val="18"/>
          <w:lang w:val="en"/>
        </w:rPr>
        <w:t xml:space="preserve">G. </w:t>
      </w:r>
      <w:r w:rsidR="00C63587" w:rsidRPr="009764AE">
        <w:rPr>
          <w:rFonts w:ascii="Verdana" w:eastAsia="Times New Roman" w:hAnsi="Verdana" w:cs="Times New Roman"/>
          <w:b/>
          <w:bCs/>
          <w:sz w:val="18"/>
          <w:szCs w:val="18"/>
          <w:lang w:val="en"/>
        </w:rPr>
        <w:t>Hospice Care</w:t>
      </w:r>
    </w:p>
    <w:p w:rsidR="00C63587" w:rsidRPr="00C63587" w:rsidRDefault="00C63587" w:rsidP="00C63587">
      <w:pPr>
        <w:shd w:val="clear" w:color="auto" w:fill="FFFFFF"/>
        <w:spacing w:after="0" w:line="330" w:lineRule="atLeast"/>
        <w:rPr>
          <w:rFonts w:ascii="Verdana" w:eastAsia="Times New Roman" w:hAnsi="Verdana" w:cs="Times New Roman"/>
          <w:color w:val="333333"/>
          <w:sz w:val="18"/>
          <w:szCs w:val="18"/>
          <w:lang w:val="en"/>
        </w:rPr>
      </w:pPr>
      <w:r w:rsidRPr="009764AE">
        <w:rPr>
          <w:rFonts w:ascii="Verdana" w:eastAsia="Times New Roman" w:hAnsi="Verdana" w:cs="Times New Roman"/>
          <w:sz w:val="18"/>
          <w:szCs w:val="18"/>
          <w:lang w:val="en"/>
        </w:rPr>
        <w:t>The Program will pay for hospice services when therapies for a certified WTC-related health condition are no longer controlling the illness and the member's life expectancy is 6 months or less. Hospice care can be continued if the member lives longer than 6 months, as long as the CCE</w:t>
      </w:r>
      <w:r w:rsidR="00331148" w:rsidRPr="009764AE">
        <w:rPr>
          <w:rFonts w:ascii="Verdana" w:eastAsia="Times New Roman" w:hAnsi="Verdana" w:cs="Times New Roman"/>
          <w:sz w:val="18"/>
          <w:szCs w:val="18"/>
          <w:lang w:val="en"/>
        </w:rPr>
        <w:t>/NPN</w:t>
      </w:r>
      <w:r w:rsidRPr="009764AE">
        <w:rPr>
          <w:rFonts w:ascii="Verdana" w:eastAsia="Times New Roman" w:hAnsi="Verdana" w:cs="Times New Roman"/>
          <w:sz w:val="18"/>
          <w:szCs w:val="18"/>
          <w:lang w:val="en"/>
        </w:rPr>
        <w:t xml:space="preserve"> Medical Director reconfirms the member's condition. </w:t>
      </w:r>
      <w:r w:rsidRPr="009764AE">
        <w:rPr>
          <w:rFonts w:ascii="Verdana" w:eastAsia="Times New Roman" w:hAnsi="Verdana" w:cs="Times New Roman"/>
          <w:sz w:val="18"/>
          <w:szCs w:val="18"/>
          <w:lang w:val="en"/>
        </w:rPr>
        <w:br/>
      </w:r>
      <w:r w:rsidRPr="009764AE">
        <w:rPr>
          <w:rFonts w:ascii="Verdana" w:eastAsia="Times New Roman" w:hAnsi="Verdana" w:cs="Times New Roman"/>
          <w:sz w:val="18"/>
          <w:szCs w:val="18"/>
          <w:lang w:val="en"/>
        </w:rPr>
        <w:br/>
      </w:r>
      <w:r w:rsidRPr="00C63587">
        <w:rPr>
          <w:rFonts w:ascii="Verdana" w:eastAsia="Times New Roman" w:hAnsi="Verdana" w:cs="Times New Roman"/>
          <w:color w:val="333333"/>
          <w:sz w:val="18"/>
          <w:szCs w:val="18"/>
          <w:lang w:val="en"/>
        </w:rPr>
        <w:t xml:space="preserve">The following hospice services can be provided when needed to care for a member's terminal certified WTC-related health condition: </w:t>
      </w:r>
    </w:p>
    <w:p w:rsidR="00C63587" w:rsidRPr="00C63587" w:rsidRDefault="00C63587" w:rsidP="007E389B">
      <w:pPr>
        <w:numPr>
          <w:ilvl w:val="0"/>
          <w:numId w:val="28"/>
        </w:numPr>
        <w:shd w:val="clear" w:color="auto" w:fill="FFFFFF"/>
        <w:tabs>
          <w:tab w:val="clear" w:pos="720"/>
          <w:tab w:val="num" w:pos="1080"/>
        </w:tabs>
        <w:spacing w:before="100" w:beforeAutospacing="1" w:after="15" w:line="330" w:lineRule="atLeast"/>
        <w:ind w:left="1080"/>
        <w:rPr>
          <w:rFonts w:ascii="Verdana" w:eastAsia="Times New Roman" w:hAnsi="Verdana" w:cs="Times New Roman"/>
          <w:color w:val="333333"/>
          <w:sz w:val="18"/>
          <w:szCs w:val="18"/>
          <w:lang w:val="en"/>
        </w:rPr>
      </w:pPr>
      <w:r w:rsidRPr="00C63587">
        <w:rPr>
          <w:rFonts w:ascii="Verdana" w:eastAsia="Times New Roman" w:hAnsi="Verdana" w:cs="Times New Roman"/>
          <w:color w:val="333333"/>
          <w:sz w:val="18"/>
          <w:szCs w:val="18"/>
          <w:lang w:val="en"/>
        </w:rPr>
        <w:t>Physician Services</w:t>
      </w:r>
    </w:p>
    <w:p w:rsidR="00C63587" w:rsidRPr="00C63587" w:rsidRDefault="00C63587" w:rsidP="007E389B">
      <w:pPr>
        <w:numPr>
          <w:ilvl w:val="0"/>
          <w:numId w:val="28"/>
        </w:numPr>
        <w:shd w:val="clear" w:color="auto" w:fill="FFFFFF"/>
        <w:tabs>
          <w:tab w:val="clear" w:pos="720"/>
          <w:tab w:val="num" w:pos="1080"/>
        </w:tabs>
        <w:spacing w:before="100" w:beforeAutospacing="1" w:after="15" w:line="330" w:lineRule="atLeast"/>
        <w:ind w:left="1080"/>
        <w:rPr>
          <w:rFonts w:ascii="Verdana" w:eastAsia="Times New Roman" w:hAnsi="Verdana" w:cs="Times New Roman"/>
          <w:color w:val="333333"/>
          <w:sz w:val="18"/>
          <w:szCs w:val="18"/>
          <w:lang w:val="en"/>
        </w:rPr>
      </w:pPr>
      <w:r w:rsidRPr="00C63587">
        <w:rPr>
          <w:rFonts w:ascii="Verdana" w:eastAsia="Times New Roman" w:hAnsi="Verdana" w:cs="Times New Roman"/>
          <w:color w:val="333333"/>
          <w:sz w:val="18"/>
          <w:szCs w:val="18"/>
          <w:lang w:val="en"/>
        </w:rPr>
        <w:t xml:space="preserve">Dietary counseling </w:t>
      </w:r>
    </w:p>
    <w:p w:rsidR="00C63587" w:rsidRPr="00C63587" w:rsidRDefault="00C63587" w:rsidP="007E389B">
      <w:pPr>
        <w:numPr>
          <w:ilvl w:val="0"/>
          <w:numId w:val="28"/>
        </w:numPr>
        <w:shd w:val="clear" w:color="auto" w:fill="FFFFFF"/>
        <w:tabs>
          <w:tab w:val="clear" w:pos="720"/>
          <w:tab w:val="num" w:pos="1080"/>
        </w:tabs>
        <w:spacing w:before="100" w:beforeAutospacing="1" w:after="15" w:line="330" w:lineRule="atLeast"/>
        <w:ind w:left="1080"/>
        <w:rPr>
          <w:rFonts w:ascii="Verdana" w:eastAsia="Times New Roman" w:hAnsi="Verdana" w:cs="Times New Roman"/>
          <w:color w:val="333333"/>
          <w:sz w:val="18"/>
          <w:szCs w:val="18"/>
          <w:lang w:val="en"/>
        </w:rPr>
      </w:pPr>
      <w:r w:rsidRPr="00C63587">
        <w:rPr>
          <w:rFonts w:ascii="Verdana" w:eastAsia="Times New Roman" w:hAnsi="Verdana" w:cs="Times New Roman"/>
          <w:color w:val="333333"/>
          <w:sz w:val="18"/>
          <w:szCs w:val="18"/>
          <w:lang w:val="en"/>
        </w:rPr>
        <w:t xml:space="preserve">Drugs for symptom control or pain relief </w:t>
      </w:r>
    </w:p>
    <w:p w:rsidR="00C63587" w:rsidRPr="00C63587" w:rsidRDefault="00C63587" w:rsidP="007E389B">
      <w:pPr>
        <w:numPr>
          <w:ilvl w:val="0"/>
          <w:numId w:val="28"/>
        </w:numPr>
        <w:shd w:val="clear" w:color="auto" w:fill="FFFFFF"/>
        <w:tabs>
          <w:tab w:val="clear" w:pos="720"/>
          <w:tab w:val="num" w:pos="1080"/>
        </w:tabs>
        <w:spacing w:before="100" w:beforeAutospacing="1" w:after="15" w:line="330" w:lineRule="atLeast"/>
        <w:ind w:left="1080"/>
        <w:rPr>
          <w:rFonts w:ascii="Verdana" w:eastAsia="Times New Roman" w:hAnsi="Verdana" w:cs="Times New Roman"/>
          <w:color w:val="333333"/>
          <w:sz w:val="18"/>
          <w:szCs w:val="18"/>
          <w:lang w:val="en"/>
        </w:rPr>
      </w:pPr>
      <w:r w:rsidRPr="00C63587">
        <w:rPr>
          <w:rFonts w:ascii="Verdana" w:eastAsia="Times New Roman" w:hAnsi="Verdana" w:cs="Times New Roman"/>
          <w:color w:val="333333"/>
          <w:sz w:val="18"/>
          <w:szCs w:val="18"/>
          <w:lang w:val="en"/>
        </w:rPr>
        <w:t xml:space="preserve">Durable medical equipment (such as wheelchairs or walkers) </w:t>
      </w:r>
    </w:p>
    <w:p w:rsidR="00C63587" w:rsidRPr="00C63587" w:rsidRDefault="00C63587" w:rsidP="007E389B">
      <w:pPr>
        <w:numPr>
          <w:ilvl w:val="0"/>
          <w:numId w:val="28"/>
        </w:numPr>
        <w:shd w:val="clear" w:color="auto" w:fill="FFFFFF"/>
        <w:tabs>
          <w:tab w:val="clear" w:pos="720"/>
          <w:tab w:val="num" w:pos="1080"/>
        </w:tabs>
        <w:spacing w:before="100" w:beforeAutospacing="1" w:after="15" w:line="330" w:lineRule="atLeast"/>
        <w:ind w:left="1080"/>
        <w:rPr>
          <w:rFonts w:ascii="Verdana" w:eastAsia="Times New Roman" w:hAnsi="Verdana" w:cs="Times New Roman"/>
          <w:color w:val="333333"/>
          <w:sz w:val="18"/>
          <w:szCs w:val="18"/>
          <w:lang w:val="en"/>
        </w:rPr>
      </w:pPr>
      <w:r w:rsidRPr="00C63587">
        <w:rPr>
          <w:rFonts w:ascii="Verdana" w:eastAsia="Times New Roman" w:hAnsi="Verdana" w:cs="Times New Roman"/>
          <w:color w:val="333333"/>
          <w:sz w:val="18"/>
          <w:szCs w:val="18"/>
          <w:lang w:val="en"/>
        </w:rPr>
        <w:t xml:space="preserve">Grief and loss counseling for member and family </w:t>
      </w:r>
    </w:p>
    <w:p w:rsidR="00C63587" w:rsidRPr="00C63587" w:rsidRDefault="00C63587" w:rsidP="007E389B">
      <w:pPr>
        <w:numPr>
          <w:ilvl w:val="0"/>
          <w:numId w:val="28"/>
        </w:numPr>
        <w:shd w:val="clear" w:color="auto" w:fill="FFFFFF"/>
        <w:tabs>
          <w:tab w:val="clear" w:pos="720"/>
          <w:tab w:val="num" w:pos="1080"/>
        </w:tabs>
        <w:spacing w:before="100" w:beforeAutospacing="1" w:after="15" w:line="330" w:lineRule="atLeast"/>
        <w:ind w:left="1080"/>
        <w:rPr>
          <w:rFonts w:ascii="Verdana" w:eastAsia="Times New Roman" w:hAnsi="Verdana" w:cs="Times New Roman"/>
          <w:color w:val="333333"/>
          <w:sz w:val="18"/>
          <w:szCs w:val="18"/>
          <w:lang w:val="en"/>
        </w:rPr>
      </w:pPr>
      <w:r w:rsidRPr="00C63587">
        <w:rPr>
          <w:rFonts w:ascii="Verdana" w:eastAsia="Times New Roman" w:hAnsi="Verdana" w:cs="Times New Roman"/>
          <w:color w:val="333333"/>
          <w:sz w:val="18"/>
          <w:szCs w:val="18"/>
          <w:lang w:val="en"/>
        </w:rPr>
        <w:t xml:space="preserve">Hospice aide and homemaker services </w:t>
      </w:r>
    </w:p>
    <w:p w:rsidR="00C63587" w:rsidRPr="00C63587" w:rsidRDefault="00C63587" w:rsidP="007E389B">
      <w:pPr>
        <w:numPr>
          <w:ilvl w:val="0"/>
          <w:numId w:val="28"/>
        </w:numPr>
        <w:shd w:val="clear" w:color="auto" w:fill="FFFFFF"/>
        <w:tabs>
          <w:tab w:val="clear" w:pos="720"/>
          <w:tab w:val="num" w:pos="1080"/>
        </w:tabs>
        <w:spacing w:before="100" w:beforeAutospacing="1" w:after="15" w:line="330" w:lineRule="atLeast"/>
        <w:ind w:left="1080"/>
        <w:rPr>
          <w:rFonts w:ascii="Verdana" w:eastAsia="Times New Roman" w:hAnsi="Verdana" w:cs="Times New Roman"/>
          <w:color w:val="333333"/>
          <w:sz w:val="18"/>
          <w:szCs w:val="18"/>
          <w:lang w:val="en"/>
        </w:rPr>
      </w:pPr>
      <w:r w:rsidRPr="00C63587">
        <w:rPr>
          <w:rFonts w:ascii="Verdana" w:eastAsia="Times New Roman" w:hAnsi="Verdana" w:cs="Times New Roman"/>
          <w:color w:val="333333"/>
          <w:sz w:val="18"/>
          <w:szCs w:val="18"/>
          <w:lang w:val="en"/>
        </w:rPr>
        <w:t xml:space="preserve">Medical supplies (such as bandages and catheters) </w:t>
      </w:r>
    </w:p>
    <w:p w:rsidR="00C63587" w:rsidRPr="00C63587" w:rsidRDefault="00C63587" w:rsidP="007E389B">
      <w:pPr>
        <w:numPr>
          <w:ilvl w:val="0"/>
          <w:numId w:val="28"/>
        </w:numPr>
        <w:shd w:val="clear" w:color="auto" w:fill="FFFFFF"/>
        <w:tabs>
          <w:tab w:val="clear" w:pos="720"/>
          <w:tab w:val="num" w:pos="1080"/>
        </w:tabs>
        <w:spacing w:before="100" w:beforeAutospacing="1" w:after="15" w:line="330" w:lineRule="atLeast"/>
        <w:ind w:left="1080"/>
        <w:rPr>
          <w:rFonts w:ascii="Verdana" w:eastAsia="Times New Roman" w:hAnsi="Verdana" w:cs="Times New Roman"/>
          <w:color w:val="333333"/>
          <w:sz w:val="18"/>
          <w:szCs w:val="18"/>
          <w:lang w:val="en"/>
        </w:rPr>
      </w:pPr>
      <w:r w:rsidRPr="00C63587">
        <w:rPr>
          <w:rFonts w:ascii="Verdana" w:eastAsia="Times New Roman" w:hAnsi="Verdana" w:cs="Times New Roman"/>
          <w:color w:val="333333"/>
          <w:sz w:val="18"/>
          <w:szCs w:val="18"/>
          <w:lang w:val="en"/>
        </w:rPr>
        <w:t xml:space="preserve">Nursing care </w:t>
      </w:r>
    </w:p>
    <w:p w:rsidR="00C63587" w:rsidRPr="00C63587" w:rsidRDefault="00C63587" w:rsidP="007E389B">
      <w:pPr>
        <w:numPr>
          <w:ilvl w:val="0"/>
          <w:numId w:val="28"/>
        </w:numPr>
        <w:shd w:val="clear" w:color="auto" w:fill="FFFFFF"/>
        <w:tabs>
          <w:tab w:val="clear" w:pos="720"/>
          <w:tab w:val="num" w:pos="1080"/>
        </w:tabs>
        <w:spacing w:before="100" w:beforeAutospacing="1" w:after="15" w:line="330" w:lineRule="atLeast"/>
        <w:ind w:left="1080"/>
        <w:rPr>
          <w:rFonts w:ascii="Verdana" w:eastAsia="Times New Roman" w:hAnsi="Verdana" w:cs="Times New Roman"/>
          <w:color w:val="333333"/>
          <w:sz w:val="18"/>
          <w:szCs w:val="18"/>
          <w:lang w:val="en"/>
        </w:rPr>
      </w:pPr>
      <w:r w:rsidRPr="00C63587">
        <w:rPr>
          <w:rFonts w:ascii="Verdana" w:eastAsia="Times New Roman" w:hAnsi="Verdana" w:cs="Times New Roman"/>
          <w:color w:val="333333"/>
          <w:sz w:val="18"/>
          <w:szCs w:val="18"/>
          <w:lang w:val="en"/>
        </w:rPr>
        <w:t xml:space="preserve">Physical and occupational therapy </w:t>
      </w:r>
    </w:p>
    <w:p w:rsidR="00C63587" w:rsidRPr="00C63587" w:rsidRDefault="00C63587" w:rsidP="007E389B">
      <w:pPr>
        <w:numPr>
          <w:ilvl w:val="0"/>
          <w:numId w:val="28"/>
        </w:numPr>
        <w:shd w:val="clear" w:color="auto" w:fill="FFFFFF"/>
        <w:tabs>
          <w:tab w:val="clear" w:pos="720"/>
          <w:tab w:val="num" w:pos="1080"/>
        </w:tabs>
        <w:spacing w:before="100" w:beforeAutospacing="1" w:after="15" w:line="330" w:lineRule="atLeast"/>
        <w:ind w:left="1080"/>
        <w:rPr>
          <w:rFonts w:ascii="Verdana" w:eastAsia="Times New Roman" w:hAnsi="Verdana" w:cs="Times New Roman"/>
          <w:color w:val="333333"/>
          <w:sz w:val="18"/>
          <w:szCs w:val="18"/>
          <w:lang w:val="en"/>
        </w:rPr>
      </w:pPr>
      <w:r w:rsidRPr="00C63587">
        <w:rPr>
          <w:rFonts w:ascii="Verdana" w:eastAsia="Times New Roman" w:hAnsi="Verdana" w:cs="Times New Roman"/>
          <w:color w:val="333333"/>
          <w:sz w:val="18"/>
          <w:szCs w:val="18"/>
          <w:lang w:val="en"/>
        </w:rPr>
        <w:t xml:space="preserve">Short-term inpatient care (for pain and symptom management) </w:t>
      </w:r>
    </w:p>
    <w:p w:rsidR="00C63587" w:rsidRPr="00C63587" w:rsidRDefault="00C63587" w:rsidP="007E389B">
      <w:pPr>
        <w:numPr>
          <w:ilvl w:val="0"/>
          <w:numId w:val="28"/>
        </w:numPr>
        <w:shd w:val="clear" w:color="auto" w:fill="FFFFFF"/>
        <w:tabs>
          <w:tab w:val="clear" w:pos="720"/>
          <w:tab w:val="num" w:pos="1080"/>
        </w:tabs>
        <w:spacing w:before="100" w:beforeAutospacing="1" w:after="15" w:line="330" w:lineRule="atLeast"/>
        <w:ind w:left="1080"/>
        <w:rPr>
          <w:rFonts w:ascii="Verdana" w:eastAsia="Times New Roman" w:hAnsi="Verdana" w:cs="Times New Roman"/>
          <w:color w:val="333333"/>
          <w:sz w:val="18"/>
          <w:szCs w:val="18"/>
          <w:lang w:val="en"/>
        </w:rPr>
      </w:pPr>
      <w:r w:rsidRPr="00C63587">
        <w:rPr>
          <w:rFonts w:ascii="Verdana" w:eastAsia="Times New Roman" w:hAnsi="Verdana" w:cs="Times New Roman"/>
          <w:color w:val="333333"/>
          <w:sz w:val="18"/>
          <w:szCs w:val="18"/>
          <w:lang w:val="en"/>
        </w:rPr>
        <w:t xml:space="preserve">Short-term respite care </w:t>
      </w:r>
    </w:p>
    <w:p w:rsidR="00C63587" w:rsidRPr="00C63587" w:rsidRDefault="00C63587" w:rsidP="007E389B">
      <w:pPr>
        <w:numPr>
          <w:ilvl w:val="0"/>
          <w:numId w:val="28"/>
        </w:numPr>
        <w:shd w:val="clear" w:color="auto" w:fill="FFFFFF"/>
        <w:tabs>
          <w:tab w:val="clear" w:pos="720"/>
          <w:tab w:val="num" w:pos="1080"/>
        </w:tabs>
        <w:spacing w:before="100" w:beforeAutospacing="1" w:after="15" w:line="330" w:lineRule="atLeast"/>
        <w:ind w:left="1080"/>
        <w:rPr>
          <w:rFonts w:ascii="Verdana" w:eastAsia="Times New Roman" w:hAnsi="Verdana" w:cs="Times New Roman"/>
          <w:color w:val="333333"/>
          <w:sz w:val="18"/>
          <w:szCs w:val="18"/>
          <w:lang w:val="en"/>
        </w:rPr>
      </w:pPr>
      <w:r w:rsidRPr="00C63587">
        <w:rPr>
          <w:rFonts w:ascii="Verdana" w:eastAsia="Times New Roman" w:hAnsi="Verdana" w:cs="Times New Roman"/>
          <w:color w:val="333333"/>
          <w:sz w:val="18"/>
          <w:szCs w:val="18"/>
          <w:lang w:val="en"/>
        </w:rPr>
        <w:t xml:space="preserve">Social worker services </w:t>
      </w:r>
    </w:p>
    <w:p w:rsidR="00C63587" w:rsidRPr="00C63587" w:rsidRDefault="00C63587" w:rsidP="007E389B">
      <w:pPr>
        <w:numPr>
          <w:ilvl w:val="0"/>
          <w:numId w:val="28"/>
        </w:numPr>
        <w:shd w:val="clear" w:color="auto" w:fill="FFFFFF"/>
        <w:tabs>
          <w:tab w:val="clear" w:pos="720"/>
          <w:tab w:val="num" w:pos="1080"/>
        </w:tabs>
        <w:spacing w:before="100" w:beforeAutospacing="1" w:after="15" w:line="330" w:lineRule="atLeast"/>
        <w:ind w:left="1080"/>
        <w:rPr>
          <w:rFonts w:ascii="Verdana" w:eastAsia="Times New Roman" w:hAnsi="Verdana" w:cs="Times New Roman"/>
          <w:color w:val="333333"/>
          <w:sz w:val="18"/>
          <w:szCs w:val="18"/>
          <w:lang w:val="en"/>
        </w:rPr>
      </w:pPr>
      <w:r w:rsidRPr="00C63587">
        <w:rPr>
          <w:rFonts w:ascii="Verdana" w:eastAsia="Times New Roman" w:hAnsi="Verdana" w:cs="Times New Roman"/>
          <w:color w:val="333333"/>
          <w:sz w:val="18"/>
          <w:szCs w:val="18"/>
          <w:lang w:val="en"/>
        </w:rPr>
        <w:t xml:space="preserve">Speech-language pathology services </w:t>
      </w:r>
    </w:p>
    <w:p w:rsidR="00C63587" w:rsidRPr="009764AE" w:rsidRDefault="00C63587" w:rsidP="007E389B">
      <w:pPr>
        <w:numPr>
          <w:ilvl w:val="0"/>
          <w:numId w:val="28"/>
        </w:numPr>
        <w:shd w:val="clear" w:color="auto" w:fill="FFFFFF"/>
        <w:tabs>
          <w:tab w:val="clear" w:pos="720"/>
          <w:tab w:val="num" w:pos="1080"/>
        </w:tabs>
        <w:spacing w:before="100" w:beforeAutospacing="1" w:after="15" w:line="330" w:lineRule="atLeast"/>
        <w:ind w:left="1080"/>
        <w:rPr>
          <w:rFonts w:ascii="Verdana" w:eastAsia="Times New Roman" w:hAnsi="Verdana" w:cs="Times New Roman"/>
          <w:sz w:val="18"/>
          <w:szCs w:val="18"/>
          <w:lang w:val="en"/>
        </w:rPr>
      </w:pPr>
      <w:r w:rsidRPr="00C63587">
        <w:rPr>
          <w:rFonts w:ascii="Verdana" w:eastAsia="Times New Roman" w:hAnsi="Verdana" w:cs="Times New Roman"/>
          <w:color w:val="333333"/>
          <w:sz w:val="18"/>
          <w:szCs w:val="18"/>
          <w:lang w:val="en"/>
        </w:rPr>
        <w:t xml:space="preserve">Other services needed to manage pain and other symptoms related to the member’s terminal </w:t>
      </w:r>
      <w:r w:rsidRPr="009764AE">
        <w:rPr>
          <w:rFonts w:ascii="Verdana" w:eastAsia="Times New Roman" w:hAnsi="Verdana" w:cs="Times New Roman"/>
          <w:sz w:val="18"/>
          <w:szCs w:val="18"/>
          <w:lang w:val="en"/>
        </w:rPr>
        <w:t xml:space="preserve">certified WTC-related health condition, as recommended by hospice </w:t>
      </w:r>
    </w:p>
    <w:p w:rsidR="00C63587" w:rsidRPr="009764AE" w:rsidRDefault="00982B21" w:rsidP="007E389B">
      <w:pPr>
        <w:pBdr>
          <w:bottom w:val="dotted" w:sz="6" w:space="2" w:color="0C5205"/>
        </w:pBdr>
        <w:shd w:val="clear" w:color="auto" w:fill="FFFFFF"/>
        <w:spacing w:before="150" w:after="0" w:line="330" w:lineRule="atLeast"/>
        <w:outlineLvl w:val="4"/>
        <w:rPr>
          <w:rFonts w:ascii="Verdana" w:eastAsia="Times New Roman" w:hAnsi="Verdana" w:cs="Times New Roman"/>
          <w:b/>
          <w:bCs/>
          <w:sz w:val="18"/>
          <w:szCs w:val="18"/>
          <w:lang w:val="en"/>
        </w:rPr>
      </w:pPr>
      <w:r w:rsidRPr="009764AE">
        <w:rPr>
          <w:rFonts w:ascii="Verdana" w:eastAsia="Times New Roman" w:hAnsi="Verdana" w:cs="Times New Roman"/>
          <w:b/>
          <w:bCs/>
          <w:sz w:val="18"/>
          <w:szCs w:val="18"/>
          <w:lang w:val="en"/>
        </w:rPr>
        <w:t xml:space="preserve">H. </w:t>
      </w:r>
      <w:r w:rsidR="00C63587" w:rsidRPr="009764AE">
        <w:rPr>
          <w:rFonts w:ascii="Verdana" w:eastAsia="Times New Roman" w:hAnsi="Verdana" w:cs="Times New Roman"/>
          <w:b/>
          <w:bCs/>
          <w:sz w:val="18"/>
          <w:szCs w:val="18"/>
          <w:lang w:val="en"/>
        </w:rPr>
        <w:t>Home Health Services</w:t>
      </w:r>
    </w:p>
    <w:p w:rsidR="00C63587" w:rsidRPr="00C63587" w:rsidRDefault="00C63587" w:rsidP="00C63587">
      <w:pPr>
        <w:shd w:val="clear" w:color="auto" w:fill="FFFFFF"/>
        <w:spacing w:after="0" w:line="330" w:lineRule="atLeast"/>
        <w:rPr>
          <w:rFonts w:ascii="Verdana" w:eastAsia="Times New Roman" w:hAnsi="Verdana" w:cs="Times New Roman"/>
          <w:color w:val="333333"/>
          <w:sz w:val="18"/>
          <w:szCs w:val="18"/>
          <w:lang w:val="en"/>
        </w:rPr>
      </w:pPr>
      <w:r w:rsidRPr="009764AE">
        <w:rPr>
          <w:rFonts w:ascii="Verdana" w:eastAsia="Times New Roman" w:hAnsi="Verdana" w:cs="Times New Roman"/>
          <w:sz w:val="18"/>
          <w:szCs w:val="18"/>
          <w:lang w:val="en"/>
        </w:rPr>
        <w:t xml:space="preserve">Home health services are personal care and related support services that enable Program members to live at home while receiving medically necessary treatment for a certified WTC-related health condition(s). These services must be authorized by </w:t>
      </w:r>
      <w:r w:rsidR="00F12B54" w:rsidRPr="009764AE">
        <w:rPr>
          <w:rFonts w:ascii="Verdana" w:eastAsia="Times New Roman" w:hAnsi="Verdana" w:cs="Times New Roman"/>
          <w:sz w:val="18"/>
          <w:szCs w:val="18"/>
          <w:lang w:val="en"/>
        </w:rPr>
        <w:t>the</w:t>
      </w:r>
      <w:r w:rsidRPr="009764AE">
        <w:rPr>
          <w:rFonts w:ascii="Verdana" w:eastAsia="Times New Roman" w:hAnsi="Verdana" w:cs="Times New Roman"/>
          <w:sz w:val="18"/>
          <w:szCs w:val="18"/>
          <w:lang w:val="en"/>
        </w:rPr>
        <w:t xml:space="preserve"> CCE</w:t>
      </w:r>
      <w:r w:rsidR="00331148" w:rsidRPr="009764AE">
        <w:rPr>
          <w:rFonts w:ascii="Verdana" w:eastAsia="Times New Roman" w:hAnsi="Verdana" w:cs="Times New Roman"/>
          <w:sz w:val="18"/>
          <w:szCs w:val="18"/>
          <w:lang w:val="en"/>
        </w:rPr>
        <w:t>/NPN</w:t>
      </w:r>
      <w:r w:rsidRPr="009764AE">
        <w:rPr>
          <w:rFonts w:ascii="Verdana" w:eastAsia="Times New Roman" w:hAnsi="Verdana" w:cs="Times New Roman"/>
          <w:sz w:val="18"/>
          <w:szCs w:val="18"/>
          <w:lang w:val="en"/>
        </w:rPr>
        <w:t xml:space="preserve"> medical director, and can only be authorized for 60 days at a time. Additional authorization is required if care is needed for a longer period of time. </w:t>
      </w:r>
      <w:r w:rsidRPr="009764AE">
        <w:rPr>
          <w:rFonts w:ascii="Verdana" w:eastAsia="Times New Roman" w:hAnsi="Verdana" w:cs="Times New Roman"/>
          <w:sz w:val="18"/>
          <w:szCs w:val="18"/>
          <w:lang w:val="en"/>
        </w:rPr>
        <w:br/>
      </w:r>
      <w:r w:rsidRPr="009764AE">
        <w:rPr>
          <w:rFonts w:ascii="Verdana" w:eastAsia="Times New Roman" w:hAnsi="Verdana" w:cs="Times New Roman"/>
          <w:sz w:val="18"/>
          <w:szCs w:val="18"/>
          <w:lang w:val="en"/>
        </w:rPr>
        <w:br/>
      </w:r>
      <w:r w:rsidRPr="00C63587">
        <w:rPr>
          <w:rFonts w:ascii="Verdana" w:eastAsia="Times New Roman" w:hAnsi="Verdana" w:cs="Times New Roman"/>
          <w:color w:val="333333"/>
          <w:sz w:val="18"/>
          <w:szCs w:val="18"/>
          <w:lang w:val="en"/>
        </w:rPr>
        <w:t xml:space="preserve">Home health services may be covered if the services provided are necessary to treat </w:t>
      </w:r>
      <w:r w:rsidR="00F12B54">
        <w:rPr>
          <w:rFonts w:ascii="Verdana" w:eastAsia="Times New Roman" w:hAnsi="Verdana" w:cs="Times New Roman"/>
          <w:color w:val="333333"/>
          <w:sz w:val="18"/>
          <w:szCs w:val="18"/>
          <w:lang w:val="en"/>
        </w:rPr>
        <w:t>the member’s</w:t>
      </w:r>
      <w:r w:rsidRPr="00C63587">
        <w:rPr>
          <w:rFonts w:ascii="Verdana" w:eastAsia="Times New Roman" w:hAnsi="Verdana" w:cs="Times New Roman"/>
          <w:color w:val="333333"/>
          <w:sz w:val="18"/>
          <w:szCs w:val="18"/>
          <w:lang w:val="en"/>
        </w:rPr>
        <w:t xml:space="preserve"> certified WTC-related health condition and </w:t>
      </w:r>
      <w:r w:rsidR="00F12B54">
        <w:rPr>
          <w:rFonts w:ascii="Verdana" w:eastAsia="Times New Roman" w:hAnsi="Verdana" w:cs="Times New Roman"/>
          <w:color w:val="333333"/>
          <w:sz w:val="18"/>
          <w:szCs w:val="18"/>
          <w:lang w:val="en"/>
        </w:rPr>
        <w:t>the member</w:t>
      </w:r>
      <w:r w:rsidRPr="00C63587">
        <w:rPr>
          <w:rFonts w:ascii="Verdana" w:eastAsia="Times New Roman" w:hAnsi="Verdana" w:cs="Times New Roman"/>
          <w:color w:val="333333"/>
          <w:sz w:val="18"/>
          <w:szCs w:val="18"/>
          <w:lang w:val="en"/>
        </w:rPr>
        <w:t xml:space="preserve"> require</w:t>
      </w:r>
      <w:r w:rsidR="00F12B54">
        <w:rPr>
          <w:rFonts w:ascii="Verdana" w:eastAsia="Times New Roman" w:hAnsi="Verdana" w:cs="Times New Roman"/>
          <w:color w:val="333333"/>
          <w:sz w:val="18"/>
          <w:szCs w:val="18"/>
          <w:lang w:val="en"/>
        </w:rPr>
        <w:t>s</w:t>
      </w:r>
      <w:r w:rsidRPr="00C63587">
        <w:rPr>
          <w:rFonts w:ascii="Verdana" w:eastAsia="Times New Roman" w:hAnsi="Verdana" w:cs="Times New Roman"/>
          <w:color w:val="333333"/>
          <w:sz w:val="18"/>
          <w:szCs w:val="18"/>
          <w:lang w:val="en"/>
        </w:rPr>
        <w:t xml:space="preserve"> the skilled services of at least one of the following: </w:t>
      </w:r>
    </w:p>
    <w:p w:rsidR="00C63587" w:rsidRPr="00C63587" w:rsidRDefault="00C63587" w:rsidP="007E389B">
      <w:pPr>
        <w:numPr>
          <w:ilvl w:val="0"/>
          <w:numId w:val="29"/>
        </w:numPr>
        <w:shd w:val="clear" w:color="auto" w:fill="FFFFFF"/>
        <w:tabs>
          <w:tab w:val="clear" w:pos="720"/>
          <w:tab w:val="num" w:pos="1080"/>
        </w:tabs>
        <w:spacing w:before="100" w:beforeAutospacing="1" w:after="15" w:line="330" w:lineRule="atLeast"/>
        <w:ind w:left="1080"/>
        <w:rPr>
          <w:rFonts w:ascii="Verdana" w:eastAsia="Times New Roman" w:hAnsi="Verdana" w:cs="Times New Roman"/>
          <w:color w:val="333333"/>
          <w:sz w:val="18"/>
          <w:szCs w:val="18"/>
          <w:lang w:val="en"/>
        </w:rPr>
      </w:pPr>
      <w:r w:rsidRPr="00C63587">
        <w:rPr>
          <w:rFonts w:ascii="Verdana" w:eastAsia="Times New Roman" w:hAnsi="Verdana" w:cs="Times New Roman"/>
          <w:color w:val="333333"/>
          <w:sz w:val="18"/>
          <w:szCs w:val="18"/>
          <w:lang w:val="en"/>
        </w:rPr>
        <w:t xml:space="preserve">Medical social services under the direction of a physician </w:t>
      </w:r>
    </w:p>
    <w:p w:rsidR="00C63587" w:rsidRPr="00C63587" w:rsidRDefault="00C63587" w:rsidP="007E389B">
      <w:pPr>
        <w:numPr>
          <w:ilvl w:val="0"/>
          <w:numId w:val="29"/>
        </w:numPr>
        <w:shd w:val="clear" w:color="auto" w:fill="FFFFFF"/>
        <w:tabs>
          <w:tab w:val="clear" w:pos="720"/>
          <w:tab w:val="num" w:pos="1080"/>
        </w:tabs>
        <w:spacing w:before="100" w:beforeAutospacing="1" w:after="15" w:line="330" w:lineRule="atLeast"/>
        <w:ind w:left="1080"/>
        <w:rPr>
          <w:rFonts w:ascii="Verdana" w:eastAsia="Times New Roman" w:hAnsi="Verdana" w:cs="Times New Roman"/>
          <w:color w:val="333333"/>
          <w:sz w:val="18"/>
          <w:szCs w:val="18"/>
          <w:lang w:val="en"/>
        </w:rPr>
      </w:pPr>
      <w:r w:rsidRPr="00C63587">
        <w:rPr>
          <w:rFonts w:ascii="Verdana" w:eastAsia="Times New Roman" w:hAnsi="Verdana" w:cs="Times New Roman"/>
          <w:color w:val="333333"/>
          <w:sz w:val="18"/>
          <w:szCs w:val="18"/>
          <w:lang w:val="en"/>
        </w:rPr>
        <w:t>Part-time or occasional services of a home health aide</w:t>
      </w:r>
    </w:p>
    <w:p w:rsidR="00C63587" w:rsidRPr="00C63587" w:rsidRDefault="00C63587" w:rsidP="007E389B">
      <w:pPr>
        <w:numPr>
          <w:ilvl w:val="0"/>
          <w:numId w:val="29"/>
        </w:numPr>
        <w:shd w:val="clear" w:color="auto" w:fill="FFFFFF"/>
        <w:tabs>
          <w:tab w:val="clear" w:pos="720"/>
          <w:tab w:val="num" w:pos="1080"/>
        </w:tabs>
        <w:spacing w:before="100" w:beforeAutospacing="1" w:after="15" w:line="330" w:lineRule="atLeast"/>
        <w:ind w:left="1080"/>
        <w:rPr>
          <w:rFonts w:ascii="Verdana" w:eastAsia="Times New Roman" w:hAnsi="Verdana" w:cs="Times New Roman"/>
          <w:color w:val="333333"/>
          <w:sz w:val="18"/>
          <w:szCs w:val="18"/>
          <w:lang w:val="en"/>
        </w:rPr>
      </w:pPr>
      <w:r w:rsidRPr="00C63587">
        <w:rPr>
          <w:rFonts w:ascii="Verdana" w:eastAsia="Times New Roman" w:hAnsi="Verdana" w:cs="Times New Roman"/>
          <w:color w:val="333333"/>
          <w:sz w:val="18"/>
          <w:szCs w:val="18"/>
          <w:lang w:val="en"/>
        </w:rPr>
        <w:t xml:space="preserve">Part-time or occasional skilled nursing care provided by or under the supervision of a registered professional nurse </w:t>
      </w:r>
    </w:p>
    <w:p w:rsidR="00C63587" w:rsidRPr="009764AE" w:rsidRDefault="00C63587" w:rsidP="007E389B">
      <w:pPr>
        <w:numPr>
          <w:ilvl w:val="0"/>
          <w:numId w:val="29"/>
        </w:numPr>
        <w:shd w:val="clear" w:color="auto" w:fill="FFFFFF"/>
        <w:tabs>
          <w:tab w:val="clear" w:pos="720"/>
          <w:tab w:val="num" w:pos="1080"/>
        </w:tabs>
        <w:spacing w:before="100" w:beforeAutospacing="1" w:after="15" w:line="330" w:lineRule="atLeast"/>
        <w:ind w:left="1080"/>
        <w:rPr>
          <w:rFonts w:ascii="Verdana" w:eastAsia="Times New Roman" w:hAnsi="Verdana" w:cs="Times New Roman"/>
          <w:sz w:val="18"/>
          <w:szCs w:val="18"/>
          <w:lang w:val="en"/>
        </w:rPr>
      </w:pPr>
      <w:r w:rsidRPr="009764AE">
        <w:rPr>
          <w:rFonts w:ascii="Verdana" w:eastAsia="Times New Roman" w:hAnsi="Verdana" w:cs="Times New Roman"/>
          <w:sz w:val="18"/>
          <w:szCs w:val="18"/>
          <w:lang w:val="en"/>
        </w:rPr>
        <w:t xml:space="preserve">Physical/occupational, or speech-language pathology services </w:t>
      </w:r>
    </w:p>
    <w:p w:rsidR="00C63587" w:rsidRPr="009764AE" w:rsidRDefault="00C63587" w:rsidP="007E389B">
      <w:pPr>
        <w:numPr>
          <w:ilvl w:val="0"/>
          <w:numId w:val="29"/>
        </w:numPr>
        <w:shd w:val="clear" w:color="auto" w:fill="FFFFFF"/>
        <w:tabs>
          <w:tab w:val="clear" w:pos="720"/>
          <w:tab w:val="num" w:pos="1080"/>
        </w:tabs>
        <w:spacing w:before="100" w:beforeAutospacing="1" w:after="15" w:line="330" w:lineRule="atLeast"/>
        <w:ind w:left="1080"/>
        <w:rPr>
          <w:rFonts w:ascii="Verdana" w:eastAsia="Times New Roman" w:hAnsi="Verdana" w:cs="Times New Roman"/>
          <w:sz w:val="18"/>
          <w:szCs w:val="18"/>
          <w:lang w:val="en"/>
        </w:rPr>
      </w:pPr>
      <w:r w:rsidRPr="009764AE">
        <w:rPr>
          <w:rFonts w:ascii="Verdana" w:eastAsia="Times New Roman" w:hAnsi="Verdana" w:cs="Times New Roman"/>
          <w:sz w:val="18"/>
          <w:szCs w:val="18"/>
          <w:lang w:val="en"/>
        </w:rPr>
        <w:t xml:space="preserve">Routine and non-routine medical supplies </w:t>
      </w:r>
    </w:p>
    <w:p w:rsidR="00C63587" w:rsidRPr="009764AE" w:rsidRDefault="00982B21" w:rsidP="00C63587">
      <w:pPr>
        <w:pBdr>
          <w:bottom w:val="dotted" w:sz="6" w:space="3" w:color="0C5205"/>
        </w:pBdr>
        <w:shd w:val="clear" w:color="auto" w:fill="FFFFFF"/>
        <w:spacing w:before="150" w:after="0" w:line="330" w:lineRule="atLeast"/>
        <w:outlineLvl w:val="4"/>
        <w:rPr>
          <w:rFonts w:ascii="Verdana" w:eastAsia="Times New Roman" w:hAnsi="Verdana" w:cs="Times New Roman"/>
          <w:b/>
          <w:bCs/>
          <w:sz w:val="18"/>
          <w:szCs w:val="18"/>
          <w:lang w:val="en"/>
        </w:rPr>
      </w:pPr>
      <w:r w:rsidRPr="009764AE">
        <w:rPr>
          <w:rFonts w:ascii="Verdana" w:eastAsia="Times New Roman" w:hAnsi="Verdana" w:cs="Times New Roman"/>
          <w:b/>
          <w:bCs/>
          <w:sz w:val="18"/>
          <w:szCs w:val="18"/>
          <w:lang w:val="en"/>
        </w:rPr>
        <w:t xml:space="preserve">I. </w:t>
      </w:r>
      <w:r w:rsidR="00C63587" w:rsidRPr="009764AE">
        <w:rPr>
          <w:rFonts w:ascii="Verdana" w:eastAsia="Times New Roman" w:hAnsi="Verdana" w:cs="Times New Roman"/>
          <w:b/>
          <w:bCs/>
          <w:sz w:val="18"/>
          <w:szCs w:val="18"/>
          <w:lang w:val="en"/>
        </w:rPr>
        <w:t>Skilled Nursing Facility/Extended Care Services</w:t>
      </w:r>
    </w:p>
    <w:p w:rsidR="009764AE" w:rsidRDefault="00C63587" w:rsidP="009E7371">
      <w:pPr>
        <w:shd w:val="clear" w:color="auto" w:fill="FFFFFF"/>
        <w:spacing w:after="0" w:line="330" w:lineRule="atLeast"/>
        <w:rPr>
          <w:rFonts w:ascii="Verdana" w:eastAsia="Times New Roman" w:hAnsi="Verdana" w:cs="Times New Roman"/>
          <w:sz w:val="18"/>
          <w:szCs w:val="18"/>
          <w:lang w:val="en"/>
        </w:rPr>
      </w:pPr>
      <w:r w:rsidRPr="009764AE">
        <w:rPr>
          <w:rFonts w:ascii="Verdana" w:eastAsia="Times New Roman" w:hAnsi="Verdana" w:cs="Times New Roman"/>
          <w:sz w:val="18"/>
          <w:szCs w:val="18"/>
          <w:lang w:val="en"/>
        </w:rPr>
        <w:t xml:space="preserve">The Program will cover extended care services if </w:t>
      </w:r>
      <w:r w:rsidR="00331148" w:rsidRPr="009764AE">
        <w:rPr>
          <w:rFonts w:ascii="Verdana" w:eastAsia="Times New Roman" w:hAnsi="Verdana" w:cs="Times New Roman"/>
          <w:sz w:val="18"/>
          <w:szCs w:val="18"/>
          <w:lang w:val="en"/>
        </w:rPr>
        <w:t>the Program member</w:t>
      </w:r>
      <w:r w:rsidRPr="009764AE">
        <w:rPr>
          <w:rFonts w:ascii="Verdana" w:eastAsia="Times New Roman" w:hAnsi="Verdana" w:cs="Times New Roman"/>
          <w:sz w:val="18"/>
          <w:szCs w:val="18"/>
          <w:lang w:val="en"/>
        </w:rPr>
        <w:t xml:space="preserve"> require</w:t>
      </w:r>
      <w:r w:rsidR="00331148" w:rsidRPr="009764AE">
        <w:rPr>
          <w:rFonts w:ascii="Verdana" w:eastAsia="Times New Roman" w:hAnsi="Verdana" w:cs="Times New Roman"/>
          <w:sz w:val="18"/>
          <w:szCs w:val="18"/>
          <w:lang w:val="en"/>
        </w:rPr>
        <w:t>s</w:t>
      </w:r>
      <w:r w:rsidRPr="009764AE">
        <w:rPr>
          <w:rFonts w:ascii="Verdana" w:eastAsia="Times New Roman" w:hAnsi="Verdana" w:cs="Times New Roman"/>
          <w:sz w:val="18"/>
          <w:szCs w:val="18"/>
          <w:lang w:val="en"/>
        </w:rPr>
        <w:t xml:space="preserve"> skilled nursing or rehabilitation staff to manage, observe, and evaluate care for a certified WTC-related health condition(s). Multiple circumstances must be met in order for these services to be covered. </w:t>
      </w:r>
    </w:p>
    <w:p w:rsidR="00C63587" w:rsidRPr="009764AE" w:rsidRDefault="00982B21" w:rsidP="00C63587">
      <w:pPr>
        <w:pBdr>
          <w:bottom w:val="dotted" w:sz="6" w:space="3" w:color="0C5205"/>
        </w:pBdr>
        <w:shd w:val="clear" w:color="auto" w:fill="FFFFFF"/>
        <w:spacing w:before="150" w:after="0" w:line="330" w:lineRule="atLeast"/>
        <w:outlineLvl w:val="4"/>
        <w:rPr>
          <w:rFonts w:ascii="Verdana" w:eastAsia="Times New Roman" w:hAnsi="Verdana" w:cs="Times New Roman"/>
          <w:b/>
          <w:bCs/>
          <w:sz w:val="18"/>
          <w:szCs w:val="18"/>
          <w:lang w:val="en"/>
        </w:rPr>
      </w:pPr>
      <w:r w:rsidRPr="009764AE">
        <w:rPr>
          <w:rFonts w:ascii="Verdana" w:eastAsia="Times New Roman" w:hAnsi="Verdana" w:cs="Times New Roman"/>
          <w:b/>
          <w:bCs/>
          <w:sz w:val="18"/>
          <w:szCs w:val="18"/>
          <w:lang w:val="en"/>
        </w:rPr>
        <w:t xml:space="preserve">J. </w:t>
      </w:r>
      <w:r w:rsidR="00C63587" w:rsidRPr="009764AE">
        <w:rPr>
          <w:rFonts w:ascii="Verdana" w:eastAsia="Times New Roman" w:hAnsi="Verdana" w:cs="Times New Roman"/>
          <w:b/>
          <w:bCs/>
          <w:sz w:val="18"/>
          <w:szCs w:val="18"/>
          <w:lang w:val="en"/>
        </w:rPr>
        <w:t>Durable Medical Equipment</w:t>
      </w:r>
    </w:p>
    <w:p w:rsidR="00C63587" w:rsidRPr="009764AE" w:rsidRDefault="00C63587" w:rsidP="00C63587">
      <w:pPr>
        <w:shd w:val="clear" w:color="auto" w:fill="FFFFFF"/>
        <w:spacing w:after="0" w:line="330" w:lineRule="atLeast"/>
        <w:rPr>
          <w:rFonts w:ascii="Verdana" w:eastAsia="Times New Roman" w:hAnsi="Verdana" w:cs="Times New Roman"/>
          <w:sz w:val="18"/>
          <w:szCs w:val="18"/>
          <w:lang w:val="en"/>
        </w:rPr>
      </w:pPr>
      <w:r w:rsidRPr="00C63587">
        <w:rPr>
          <w:rFonts w:ascii="Verdana" w:eastAsia="Times New Roman" w:hAnsi="Verdana" w:cs="Times New Roman"/>
          <w:color w:val="333333"/>
          <w:sz w:val="18"/>
          <w:szCs w:val="18"/>
          <w:lang w:val="en"/>
        </w:rPr>
        <w:t xml:space="preserve">Durable Medical Equipment (DME) is medical equipment used in the home, such as nebulizers, CPAP machines, hospital beds, wheelchairs, and other types of equipment. DME rental or purchase is a covered health service of the Program. In order to be covered, the DME must be necessary and reasonable to treat </w:t>
      </w:r>
      <w:r w:rsidR="00331148">
        <w:rPr>
          <w:rFonts w:ascii="Verdana" w:eastAsia="Times New Roman" w:hAnsi="Verdana" w:cs="Times New Roman"/>
          <w:color w:val="333333"/>
          <w:sz w:val="18"/>
          <w:szCs w:val="18"/>
          <w:lang w:val="en"/>
        </w:rPr>
        <w:t xml:space="preserve">a </w:t>
      </w:r>
      <w:r w:rsidRPr="00C63587">
        <w:rPr>
          <w:rFonts w:ascii="Verdana" w:eastAsia="Times New Roman" w:hAnsi="Verdana" w:cs="Times New Roman"/>
          <w:color w:val="333333"/>
          <w:sz w:val="18"/>
          <w:szCs w:val="18"/>
          <w:lang w:val="en"/>
        </w:rPr>
        <w:t xml:space="preserve">certified WTC-related health condition(s). In addition, the DME must be ordered by prescription by </w:t>
      </w:r>
      <w:r w:rsidR="00331148">
        <w:rPr>
          <w:rFonts w:ascii="Verdana" w:eastAsia="Times New Roman" w:hAnsi="Verdana" w:cs="Times New Roman"/>
          <w:color w:val="333333"/>
          <w:sz w:val="18"/>
          <w:szCs w:val="18"/>
          <w:lang w:val="en"/>
        </w:rPr>
        <w:t>the</w:t>
      </w:r>
      <w:r w:rsidRPr="00C63587">
        <w:rPr>
          <w:rFonts w:ascii="Verdana" w:eastAsia="Times New Roman" w:hAnsi="Verdana" w:cs="Times New Roman"/>
          <w:color w:val="333333"/>
          <w:sz w:val="18"/>
          <w:szCs w:val="18"/>
          <w:lang w:val="en"/>
        </w:rPr>
        <w:t xml:space="preserve"> WTC Health Program physician or a specialist affiliated with the Program, and authorized, or approved, by </w:t>
      </w:r>
      <w:r w:rsidR="00F12B54">
        <w:rPr>
          <w:rFonts w:ascii="Verdana" w:eastAsia="Times New Roman" w:hAnsi="Verdana" w:cs="Times New Roman"/>
          <w:color w:val="333333"/>
          <w:sz w:val="18"/>
          <w:szCs w:val="18"/>
          <w:lang w:val="en"/>
        </w:rPr>
        <w:t xml:space="preserve">the </w:t>
      </w:r>
      <w:r w:rsidRPr="009764AE">
        <w:rPr>
          <w:rFonts w:ascii="Verdana" w:eastAsia="Times New Roman" w:hAnsi="Verdana" w:cs="Times New Roman"/>
          <w:sz w:val="18"/>
          <w:szCs w:val="18"/>
          <w:lang w:val="en"/>
        </w:rPr>
        <w:t>CCE</w:t>
      </w:r>
      <w:r w:rsidR="00331148" w:rsidRPr="009764AE">
        <w:rPr>
          <w:rFonts w:ascii="Verdana" w:eastAsia="Times New Roman" w:hAnsi="Verdana" w:cs="Times New Roman"/>
          <w:sz w:val="18"/>
          <w:szCs w:val="18"/>
          <w:lang w:val="en"/>
        </w:rPr>
        <w:t>/NPN</w:t>
      </w:r>
      <w:r w:rsidRPr="009764AE">
        <w:rPr>
          <w:rFonts w:ascii="Verdana" w:eastAsia="Times New Roman" w:hAnsi="Verdana" w:cs="Times New Roman"/>
          <w:sz w:val="18"/>
          <w:szCs w:val="18"/>
          <w:lang w:val="en"/>
        </w:rPr>
        <w:t xml:space="preserve"> Medical Director. </w:t>
      </w:r>
    </w:p>
    <w:p w:rsidR="00C63587" w:rsidRPr="009764AE" w:rsidRDefault="00982B21" w:rsidP="00C63587">
      <w:pPr>
        <w:pBdr>
          <w:bottom w:val="dotted" w:sz="6" w:space="3" w:color="0C5205"/>
        </w:pBdr>
        <w:shd w:val="clear" w:color="auto" w:fill="FFFFFF"/>
        <w:spacing w:before="150" w:after="0" w:line="330" w:lineRule="atLeast"/>
        <w:outlineLvl w:val="4"/>
        <w:rPr>
          <w:rFonts w:ascii="Verdana" w:eastAsia="Times New Roman" w:hAnsi="Verdana" w:cs="Times New Roman"/>
          <w:b/>
          <w:bCs/>
          <w:sz w:val="18"/>
          <w:szCs w:val="18"/>
          <w:lang w:val="en"/>
        </w:rPr>
      </w:pPr>
      <w:r w:rsidRPr="009764AE">
        <w:rPr>
          <w:rFonts w:ascii="Verdana" w:eastAsia="Times New Roman" w:hAnsi="Verdana" w:cs="Times New Roman"/>
          <w:b/>
          <w:bCs/>
          <w:sz w:val="18"/>
          <w:szCs w:val="18"/>
          <w:lang w:val="en"/>
        </w:rPr>
        <w:t xml:space="preserve">K. </w:t>
      </w:r>
      <w:r w:rsidR="00C63587" w:rsidRPr="009764AE">
        <w:rPr>
          <w:rFonts w:ascii="Verdana" w:eastAsia="Times New Roman" w:hAnsi="Verdana" w:cs="Times New Roman"/>
          <w:b/>
          <w:bCs/>
          <w:sz w:val="18"/>
          <w:szCs w:val="18"/>
          <w:lang w:val="en"/>
        </w:rPr>
        <w:t>Medical Transport/Ambulance Service</w:t>
      </w:r>
    </w:p>
    <w:p w:rsidR="00C63587" w:rsidRPr="009764AE" w:rsidRDefault="00C63587" w:rsidP="00C63587">
      <w:pPr>
        <w:shd w:val="clear" w:color="auto" w:fill="FFFFFF"/>
        <w:spacing w:after="240" w:line="330" w:lineRule="atLeast"/>
        <w:rPr>
          <w:rFonts w:ascii="Verdana" w:eastAsia="Times New Roman" w:hAnsi="Verdana" w:cs="Times New Roman"/>
          <w:sz w:val="18"/>
          <w:szCs w:val="18"/>
          <w:lang w:val="en"/>
        </w:rPr>
      </w:pPr>
      <w:r w:rsidRPr="009764AE">
        <w:rPr>
          <w:rFonts w:ascii="Verdana" w:eastAsia="Times New Roman" w:hAnsi="Verdana" w:cs="Times New Roman"/>
          <w:sz w:val="18"/>
          <w:szCs w:val="18"/>
          <w:lang w:val="en"/>
        </w:rPr>
        <w:t xml:space="preserve">Ambulance services may be provided to </w:t>
      </w:r>
      <w:r w:rsidR="00331148" w:rsidRPr="009764AE">
        <w:rPr>
          <w:rFonts w:ascii="Verdana" w:eastAsia="Times New Roman" w:hAnsi="Verdana" w:cs="Times New Roman"/>
          <w:sz w:val="18"/>
          <w:szCs w:val="18"/>
          <w:lang w:val="en"/>
        </w:rPr>
        <w:t>Program members if the member is</w:t>
      </w:r>
      <w:r w:rsidRPr="009764AE">
        <w:rPr>
          <w:rFonts w:ascii="Verdana" w:eastAsia="Times New Roman" w:hAnsi="Verdana" w:cs="Times New Roman"/>
          <w:sz w:val="18"/>
          <w:szCs w:val="18"/>
          <w:lang w:val="en"/>
        </w:rPr>
        <w:t xml:space="preserve"> receiving medically necessary treatment for a certified WTC-related health condition and this method of transportation is needed. Examples of when ambulance services may be covered are as follows: </w:t>
      </w:r>
    </w:p>
    <w:p w:rsidR="00C63587" w:rsidRPr="00C63587" w:rsidRDefault="00C63587" w:rsidP="007E389B">
      <w:pPr>
        <w:numPr>
          <w:ilvl w:val="0"/>
          <w:numId w:val="30"/>
        </w:numPr>
        <w:shd w:val="clear" w:color="auto" w:fill="FFFFFF"/>
        <w:tabs>
          <w:tab w:val="clear" w:pos="720"/>
          <w:tab w:val="num" w:pos="1080"/>
        </w:tabs>
        <w:spacing w:before="100" w:beforeAutospacing="1" w:after="15" w:line="330" w:lineRule="atLeast"/>
        <w:ind w:left="1080"/>
        <w:rPr>
          <w:rFonts w:ascii="Verdana" w:eastAsia="Times New Roman" w:hAnsi="Verdana" w:cs="Times New Roman"/>
          <w:color w:val="333333"/>
          <w:sz w:val="18"/>
          <w:szCs w:val="18"/>
          <w:lang w:val="en"/>
        </w:rPr>
      </w:pPr>
      <w:r w:rsidRPr="009764AE">
        <w:rPr>
          <w:rFonts w:ascii="Verdana" w:eastAsia="Times New Roman" w:hAnsi="Verdana" w:cs="Times New Roman"/>
          <w:sz w:val="18"/>
          <w:szCs w:val="18"/>
          <w:lang w:val="en"/>
        </w:rPr>
        <w:t xml:space="preserve">Air ambulance or boat ambulance transport when the pickup point is not accessible by a land vehicle, </w:t>
      </w:r>
      <w:r w:rsidRPr="00C63587">
        <w:rPr>
          <w:rFonts w:ascii="Verdana" w:eastAsia="Times New Roman" w:hAnsi="Verdana" w:cs="Times New Roman"/>
          <w:color w:val="333333"/>
          <w:sz w:val="18"/>
          <w:szCs w:val="18"/>
          <w:lang w:val="en"/>
        </w:rPr>
        <w:t xml:space="preserve">or when great distance or other obstacles are involved in transporting </w:t>
      </w:r>
      <w:r w:rsidR="00F12B54">
        <w:rPr>
          <w:rFonts w:ascii="Verdana" w:eastAsia="Times New Roman" w:hAnsi="Verdana" w:cs="Times New Roman"/>
          <w:color w:val="333333"/>
          <w:sz w:val="18"/>
          <w:szCs w:val="18"/>
          <w:lang w:val="en"/>
        </w:rPr>
        <w:t>the member</w:t>
      </w:r>
      <w:r w:rsidRPr="00C63587">
        <w:rPr>
          <w:rFonts w:ascii="Verdana" w:eastAsia="Times New Roman" w:hAnsi="Verdana" w:cs="Times New Roman"/>
          <w:color w:val="333333"/>
          <w:sz w:val="18"/>
          <w:szCs w:val="18"/>
          <w:lang w:val="en"/>
        </w:rPr>
        <w:t xml:space="preserve"> to the nearest hospital with appropriate facilities. </w:t>
      </w:r>
      <w:r w:rsidR="00331148">
        <w:rPr>
          <w:rFonts w:ascii="Verdana" w:eastAsia="Times New Roman" w:hAnsi="Verdana" w:cs="Times New Roman"/>
          <w:color w:val="333333"/>
          <w:sz w:val="18"/>
          <w:szCs w:val="18"/>
          <w:lang w:val="en"/>
        </w:rPr>
        <w:t>The Program member’s</w:t>
      </w:r>
      <w:r w:rsidRPr="00C63587">
        <w:rPr>
          <w:rFonts w:ascii="Verdana" w:eastAsia="Times New Roman" w:hAnsi="Verdana" w:cs="Times New Roman"/>
          <w:color w:val="333333"/>
          <w:sz w:val="18"/>
          <w:szCs w:val="18"/>
          <w:lang w:val="en"/>
        </w:rPr>
        <w:t xml:space="preserve"> medical condition must require a rapid admission or show </w:t>
      </w:r>
      <w:r w:rsidR="00F12B54">
        <w:rPr>
          <w:rFonts w:ascii="Verdana" w:eastAsia="Times New Roman" w:hAnsi="Verdana" w:cs="Times New Roman"/>
          <w:color w:val="333333"/>
          <w:sz w:val="18"/>
          <w:szCs w:val="18"/>
          <w:lang w:val="en"/>
        </w:rPr>
        <w:t>he/she is</w:t>
      </w:r>
      <w:r w:rsidRPr="00C63587">
        <w:rPr>
          <w:rFonts w:ascii="Verdana" w:eastAsia="Times New Roman" w:hAnsi="Verdana" w:cs="Times New Roman"/>
          <w:color w:val="333333"/>
          <w:sz w:val="18"/>
          <w:szCs w:val="18"/>
          <w:lang w:val="en"/>
        </w:rPr>
        <w:t xml:space="preserve"> not able to be transferred by other means. </w:t>
      </w:r>
    </w:p>
    <w:p w:rsidR="00C63587" w:rsidRPr="00C63587" w:rsidRDefault="00C63587" w:rsidP="007E389B">
      <w:pPr>
        <w:numPr>
          <w:ilvl w:val="0"/>
          <w:numId w:val="30"/>
        </w:numPr>
        <w:shd w:val="clear" w:color="auto" w:fill="FFFFFF"/>
        <w:tabs>
          <w:tab w:val="clear" w:pos="720"/>
          <w:tab w:val="num" w:pos="1080"/>
        </w:tabs>
        <w:spacing w:before="100" w:beforeAutospacing="1" w:after="15" w:line="330" w:lineRule="atLeast"/>
        <w:ind w:left="1080"/>
        <w:rPr>
          <w:rFonts w:ascii="Verdana" w:eastAsia="Times New Roman" w:hAnsi="Verdana" w:cs="Times New Roman"/>
          <w:color w:val="333333"/>
          <w:sz w:val="18"/>
          <w:szCs w:val="18"/>
          <w:lang w:val="en"/>
        </w:rPr>
      </w:pPr>
      <w:r w:rsidRPr="00C63587">
        <w:rPr>
          <w:rFonts w:ascii="Verdana" w:eastAsia="Times New Roman" w:hAnsi="Verdana" w:cs="Times New Roman"/>
          <w:color w:val="333333"/>
          <w:sz w:val="18"/>
          <w:szCs w:val="18"/>
          <w:lang w:val="en"/>
        </w:rPr>
        <w:t xml:space="preserve">Ambulance transfers from a hospital-based emergency room to a hospital more capable of providing the care </w:t>
      </w:r>
      <w:r w:rsidR="00331148">
        <w:rPr>
          <w:rFonts w:ascii="Verdana" w:eastAsia="Times New Roman" w:hAnsi="Verdana" w:cs="Times New Roman"/>
          <w:color w:val="333333"/>
          <w:sz w:val="18"/>
          <w:szCs w:val="18"/>
          <w:lang w:val="en"/>
        </w:rPr>
        <w:t>needed</w:t>
      </w:r>
      <w:r w:rsidRPr="00C63587">
        <w:rPr>
          <w:rFonts w:ascii="Verdana" w:eastAsia="Times New Roman" w:hAnsi="Verdana" w:cs="Times New Roman"/>
          <w:color w:val="333333"/>
          <w:sz w:val="18"/>
          <w:szCs w:val="18"/>
          <w:lang w:val="en"/>
        </w:rPr>
        <w:t xml:space="preserve"> for certified WTC-related health conditions</w:t>
      </w:r>
    </w:p>
    <w:p w:rsidR="00C63587" w:rsidRPr="00C63587" w:rsidRDefault="00C63587" w:rsidP="007E389B">
      <w:pPr>
        <w:numPr>
          <w:ilvl w:val="0"/>
          <w:numId w:val="30"/>
        </w:numPr>
        <w:shd w:val="clear" w:color="auto" w:fill="FFFFFF"/>
        <w:tabs>
          <w:tab w:val="clear" w:pos="720"/>
          <w:tab w:val="num" w:pos="1080"/>
        </w:tabs>
        <w:spacing w:before="100" w:beforeAutospacing="1" w:after="15" w:line="330" w:lineRule="atLeast"/>
        <w:ind w:left="1080"/>
        <w:rPr>
          <w:rFonts w:ascii="Verdana" w:eastAsia="Times New Roman" w:hAnsi="Verdana" w:cs="Times New Roman"/>
          <w:color w:val="333333"/>
          <w:sz w:val="18"/>
          <w:szCs w:val="18"/>
          <w:lang w:val="en"/>
        </w:rPr>
      </w:pPr>
      <w:r w:rsidRPr="00C63587">
        <w:rPr>
          <w:rFonts w:ascii="Verdana" w:eastAsia="Times New Roman" w:hAnsi="Verdana" w:cs="Times New Roman"/>
          <w:color w:val="333333"/>
          <w:sz w:val="18"/>
          <w:szCs w:val="18"/>
          <w:lang w:val="en"/>
        </w:rPr>
        <w:t xml:space="preserve">Emergency transfers to or from </w:t>
      </w:r>
      <w:r w:rsidR="00331148">
        <w:rPr>
          <w:rFonts w:ascii="Verdana" w:eastAsia="Times New Roman" w:hAnsi="Verdana" w:cs="Times New Roman"/>
          <w:color w:val="333333"/>
          <w:sz w:val="18"/>
          <w:szCs w:val="18"/>
          <w:lang w:val="en"/>
        </w:rPr>
        <w:t xml:space="preserve">Program member’s </w:t>
      </w:r>
      <w:r w:rsidRPr="00C63587">
        <w:rPr>
          <w:rFonts w:ascii="Verdana" w:eastAsia="Times New Roman" w:hAnsi="Verdana" w:cs="Times New Roman"/>
          <w:color w:val="333333"/>
          <w:sz w:val="18"/>
          <w:szCs w:val="18"/>
          <w:lang w:val="en"/>
        </w:rPr>
        <w:t>home (or other location) to a hospital and transfers between hospitals</w:t>
      </w:r>
    </w:p>
    <w:p w:rsidR="00C63587" w:rsidRPr="00C63587" w:rsidRDefault="00C63587" w:rsidP="007E389B">
      <w:pPr>
        <w:numPr>
          <w:ilvl w:val="0"/>
          <w:numId w:val="30"/>
        </w:numPr>
        <w:shd w:val="clear" w:color="auto" w:fill="FFFFFF"/>
        <w:tabs>
          <w:tab w:val="clear" w:pos="720"/>
          <w:tab w:val="num" w:pos="1080"/>
        </w:tabs>
        <w:spacing w:before="100" w:beforeAutospacing="1" w:after="15" w:line="330" w:lineRule="atLeast"/>
        <w:ind w:left="1080"/>
        <w:rPr>
          <w:rFonts w:ascii="Verdana" w:eastAsia="Times New Roman" w:hAnsi="Verdana" w:cs="Times New Roman"/>
          <w:color w:val="333333"/>
          <w:sz w:val="18"/>
          <w:szCs w:val="18"/>
          <w:lang w:val="en"/>
        </w:rPr>
      </w:pPr>
      <w:r w:rsidRPr="00C63587">
        <w:rPr>
          <w:rFonts w:ascii="Verdana" w:eastAsia="Times New Roman" w:hAnsi="Verdana" w:cs="Times New Roman"/>
          <w:color w:val="333333"/>
          <w:sz w:val="18"/>
          <w:szCs w:val="18"/>
          <w:lang w:val="en"/>
        </w:rPr>
        <w:t>Transfers between a hospital or skilled nursing facility and another hospital-based or freestanding outpatient therapeutic or diagnostic department/facility</w:t>
      </w:r>
    </w:p>
    <w:p w:rsidR="00331148" w:rsidRPr="009764AE" w:rsidRDefault="00C63587" w:rsidP="00C90D14">
      <w:pPr>
        <w:pBdr>
          <w:bottom w:val="dotted" w:sz="6" w:space="3" w:color="0C5205"/>
        </w:pBdr>
        <w:shd w:val="clear" w:color="auto" w:fill="FFFFFF"/>
        <w:spacing w:before="150" w:after="0" w:line="330" w:lineRule="atLeast"/>
        <w:outlineLvl w:val="4"/>
        <w:rPr>
          <w:rFonts w:ascii="Verdana" w:eastAsia="Times New Roman" w:hAnsi="Verdana" w:cs="Times New Roman"/>
          <w:bCs/>
          <w:sz w:val="18"/>
          <w:szCs w:val="18"/>
          <w:lang w:val="en"/>
        </w:rPr>
      </w:pPr>
      <w:r w:rsidRPr="009D0698">
        <w:rPr>
          <w:rFonts w:ascii="Verdana" w:eastAsia="Times New Roman" w:hAnsi="Verdana" w:cs="Times New Roman"/>
          <w:bCs/>
          <w:sz w:val="18"/>
          <w:szCs w:val="18"/>
          <w:lang w:val="en"/>
        </w:rPr>
        <w:t xml:space="preserve">All non-emergency ambulance services must be authorized, or approved, by </w:t>
      </w:r>
      <w:r w:rsidR="00331148" w:rsidRPr="009D0698">
        <w:rPr>
          <w:rFonts w:ascii="Verdana" w:eastAsia="Times New Roman" w:hAnsi="Verdana" w:cs="Times New Roman"/>
          <w:bCs/>
          <w:sz w:val="18"/>
          <w:szCs w:val="18"/>
          <w:lang w:val="en"/>
        </w:rPr>
        <w:t>the</w:t>
      </w:r>
      <w:r w:rsidRPr="009D0698">
        <w:rPr>
          <w:rFonts w:ascii="Verdana" w:eastAsia="Times New Roman" w:hAnsi="Verdana" w:cs="Times New Roman"/>
          <w:bCs/>
          <w:sz w:val="18"/>
          <w:szCs w:val="18"/>
          <w:lang w:val="en"/>
        </w:rPr>
        <w:t xml:space="preserve"> CCE</w:t>
      </w:r>
      <w:r w:rsidR="00331148" w:rsidRPr="009D0698">
        <w:rPr>
          <w:rFonts w:ascii="Verdana" w:eastAsia="Times New Roman" w:hAnsi="Verdana" w:cs="Times New Roman"/>
          <w:bCs/>
          <w:sz w:val="18"/>
          <w:szCs w:val="18"/>
          <w:lang w:val="en"/>
        </w:rPr>
        <w:t>/NPN</w:t>
      </w:r>
      <w:r w:rsidRPr="009D0698">
        <w:rPr>
          <w:rFonts w:ascii="Verdana" w:eastAsia="Times New Roman" w:hAnsi="Verdana" w:cs="Times New Roman"/>
          <w:bCs/>
          <w:sz w:val="18"/>
          <w:szCs w:val="18"/>
          <w:lang w:val="en"/>
        </w:rPr>
        <w:t xml:space="preserve"> Medical Director </w:t>
      </w:r>
      <w:r w:rsidRPr="009764AE">
        <w:rPr>
          <w:rFonts w:ascii="Verdana" w:eastAsia="Times New Roman" w:hAnsi="Verdana" w:cs="Times New Roman"/>
          <w:bCs/>
          <w:sz w:val="18"/>
          <w:szCs w:val="18"/>
          <w:lang w:val="en"/>
        </w:rPr>
        <w:t xml:space="preserve">before the service is rendered. Emergency ambulance services require review and approval by </w:t>
      </w:r>
      <w:r w:rsidR="009764AE" w:rsidRPr="009764AE">
        <w:rPr>
          <w:rFonts w:ascii="Verdana" w:eastAsia="Times New Roman" w:hAnsi="Verdana" w:cs="Times New Roman"/>
          <w:bCs/>
          <w:sz w:val="18"/>
          <w:szCs w:val="18"/>
          <w:lang w:val="en"/>
        </w:rPr>
        <w:t>their</w:t>
      </w:r>
      <w:r w:rsidRPr="009764AE">
        <w:rPr>
          <w:rFonts w:ascii="Verdana" w:eastAsia="Times New Roman" w:hAnsi="Verdana" w:cs="Times New Roman"/>
          <w:bCs/>
          <w:sz w:val="18"/>
          <w:szCs w:val="18"/>
          <w:lang w:val="en"/>
        </w:rPr>
        <w:t xml:space="preserve"> CCE</w:t>
      </w:r>
      <w:r w:rsidR="00331148" w:rsidRPr="009764AE">
        <w:rPr>
          <w:rFonts w:ascii="Verdana" w:eastAsia="Times New Roman" w:hAnsi="Verdana" w:cs="Times New Roman"/>
          <w:bCs/>
          <w:sz w:val="18"/>
          <w:szCs w:val="18"/>
          <w:lang w:val="en"/>
        </w:rPr>
        <w:t>/NPN</w:t>
      </w:r>
      <w:r w:rsidRPr="009764AE">
        <w:rPr>
          <w:rFonts w:ascii="Verdana" w:eastAsia="Times New Roman" w:hAnsi="Verdana" w:cs="Times New Roman"/>
          <w:bCs/>
          <w:sz w:val="18"/>
          <w:szCs w:val="18"/>
          <w:lang w:val="en"/>
        </w:rPr>
        <w:t xml:space="preserve"> Medical Director as soon as is practicable after the service is rendered. </w:t>
      </w:r>
    </w:p>
    <w:p w:rsidR="003C1E8F" w:rsidRPr="009764AE" w:rsidRDefault="003C1E8F" w:rsidP="003C1E8F">
      <w:pPr>
        <w:shd w:val="clear" w:color="auto" w:fill="FFFFFF"/>
        <w:spacing w:after="15" w:line="330" w:lineRule="atLeast"/>
        <w:rPr>
          <w:rFonts w:ascii="Verdana" w:eastAsia="Times New Roman" w:hAnsi="Verdana" w:cs="Times New Roman"/>
          <w:sz w:val="18"/>
          <w:szCs w:val="18"/>
          <w:lang w:val="en"/>
        </w:rPr>
      </w:pPr>
    </w:p>
    <w:p w:rsidR="00985A83" w:rsidRPr="009764AE" w:rsidRDefault="00906E17" w:rsidP="003C1E8F">
      <w:pPr>
        <w:shd w:val="clear" w:color="auto" w:fill="FFFFFF"/>
        <w:spacing w:after="15" w:line="330" w:lineRule="atLeast"/>
        <w:rPr>
          <w:rFonts w:ascii="Trebuchet MS" w:eastAsia="Times New Roman" w:hAnsi="Trebuchet MS" w:cs="Times New Roman"/>
          <w:b/>
          <w:sz w:val="28"/>
          <w:szCs w:val="28"/>
          <w:u w:val="single"/>
          <w:lang w:val="en"/>
        </w:rPr>
      </w:pPr>
      <w:r w:rsidRPr="009764AE">
        <w:rPr>
          <w:rFonts w:ascii="Trebuchet MS" w:eastAsia="Times New Roman" w:hAnsi="Trebuchet MS" w:cs="Times New Roman"/>
          <w:b/>
          <w:sz w:val="24"/>
          <w:szCs w:val="24"/>
          <w:u w:val="single"/>
          <w:lang w:val="en"/>
        </w:rPr>
        <w:t xml:space="preserve">IV. </w:t>
      </w:r>
      <w:r w:rsidR="00985A83" w:rsidRPr="009764AE">
        <w:rPr>
          <w:rFonts w:ascii="Trebuchet MS" w:eastAsia="Times New Roman" w:hAnsi="Trebuchet MS" w:cs="Times New Roman"/>
          <w:b/>
          <w:sz w:val="24"/>
          <w:szCs w:val="24"/>
          <w:u w:val="single"/>
          <w:lang w:val="en"/>
        </w:rPr>
        <w:t>Payments</w:t>
      </w:r>
    </w:p>
    <w:p w:rsidR="009764AE" w:rsidRDefault="00AF42C3" w:rsidP="00AF42C3">
      <w:pPr>
        <w:shd w:val="clear" w:color="auto" w:fill="FFFFFF"/>
        <w:spacing w:after="15" w:line="330" w:lineRule="atLeast"/>
        <w:rPr>
          <w:rFonts w:ascii="Verdana" w:hAnsi="Verdana"/>
          <w:color w:val="333333"/>
          <w:sz w:val="18"/>
          <w:szCs w:val="18"/>
          <w:lang w:val="en"/>
        </w:rPr>
      </w:pPr>
      <w:r w:rsidRPr="009764AE">
        <w:rPr>
          <w:rFonts w:ascii="Verdana" w:hAnsi="Verdana"/>
          <w:sz w:val="18"/>
          <w:szCs w:val="18"/>
          <w:lang w:val="en"/>
        </w:rPr>
        <w:t xml:space="preserve">The Program covers medically necessary treatment for certified WTC-related health conditions by healthcare providers affiliated with the Program at no cost to the member. </w:t>
      </w:r>
      <w:r w:rsidRPr="009764AE">
        <w:rPr>
          <w:rFonts w:ascii="Verdana" w:hAnsi="Verdana"/>
          <w:sz w:val="18"/>
          <w:szCs w:val="18"/>
          <w:lang w:val="en"/>
        </w:rPr>
        <w:br/>
      </w:r>
      <w:r w:rsidRPr="009764AE">
        <w:rPr>
          <w:rFonts w:ascii="Verdana" w:hAnsi="Verdana"/>
          <w:sz w:val="18"/>
          <w:szCs w:val="18"/>
          <w:lang w:val="en"/>
        </w:rPr>
        <w:br/>
        <w:t xml:space="preserve">For WTC responders, the Program </w:t>
      </w:r>
      <w:r>
        <w:rPr>
          <w:rFonts w:ascii="Verdana" w:hAnsi="Verdana"/>
          <w:color w:val="333333"/>
          <w:sz w:val="18"/>
          <w:szCs w:val="18"/>
          <w:lang w:val="en"/>
        </w:rPr>
        <w:t xml:space="preserve">is </w:t>
      </w:r>
      <w:r w:rsidRPr="00AF42C3">
        <w:rPr>
          <w:rFonts w:ascii="Verdana" w:hAnsi="Verdana"/>
          <w:sz w:val="18"/>
          <w:szCs w:val="18"/>
          <w:lang w:val="en"/>
        </w:rPr>
        <w:t xml:space="preserve">the first payer </w:t>
      </w:r>
      <w:r>
        <w:rPr>
          <w:rFonts w:ascii="Verdana" w:hAnsi="Verdana"/>
          <w:color w:val="333333"/>
          <w:sz w:val="18"/>
          <w:szCs w:val="18"/>
          <w:lang w:val="en"/>
        </w:rPr>
        <w:t xml:space="preserve">for medical and mental health treatment services. For responders, their health insurance will not be billed for any medical treatment service rendered by the Program to treat a certified WTC-related health condition. </w:t>
      </w:r>
      <w:r>
        <w:rPr>
          <w:rFonts w:ascii="Verdana" w:hAnsi="Verdana"/>
          <w:color w:val="333333"/>
          <w:sz w:val="18"/>
          <w:szCs w:val="18"/>
          <w:lang w:val="en"/>
        </w:rPr>
        <w:br/>
      </w:r>
      <w:r>
        <w:rPr>
          <w:rFonts w:ascii="Verdana" w:hAnsi="Verdana"/>
          <w:color w:val="333333"/>
          <w:sz w:val="18"/>
          <w:szCs w:val="18"/>
          <w:lang w:val="en"/>
        </w:rPr>
        <w:br/>
        <w:t>For WTC survivors, the Program is the payer of last resort. The member</w:t>
      </w:r>
      <w:r w:rsidR="00982B21">
        <w:rPr>
          <w:rFonts w:ascii="Verdana" w:hAnsi="Verdana"/>
          <w:color w:val="333333"/>
          <w:sz w:val="18"/>
          <w:szCs w:val="18"/>
          <w:lang w:val="en"/>
        </w:rPr>
        <w:t>’</w:t>
      </w:r>
      <w:r>
        <w:rPr>
          <w:rFonts w:ascii="Verdana" w:hAnsi="Verdana"/>
          <w:color w:val="333333"/>
          <w:sz w:val="18"/>
          <w:szCs w:val="18"/>
          <w:lang w:val="en"/>
        </w:rPr>
        <w:t xml:space="preserve">s health insurance will be billed first for any medically necessary treatment services rendered by the Program to treat a certified WTC-related health condition. At that point, the WTC Health Program is responsible for paying any co-insurance charges, copayments, or deductibles for care of a certified WTC-related health conditions (as long as Program-affiliated </w:t>
      </w:r>
      <w:r w:rsidR="009764AE">
        <w:rPr>
          <w:rFonts w:ascii="Verdana" w:hAnsi="Verdana"/>
          <w:color w:val="333333"/>
          <w:sz w:val="18"/>
          <w:szCs w:val="18"/>
          <w:lang w:val="en"/>
        </w:rPr>
        <w:t>h</w:t>
      </w:r>
      <w:r>
        <w:rPr>
          <w:rFonts w:ascii="Verdana" w:hAnsi="Verdana"/>
          <w:color w:val="333333"/>
          <w:sz w:val="18"/>
          <w:szCs w:val="18"/>
          <w:lang w:val="en"/>
        </w:rPr>
        <w:t xml:space="preserve">ealthcare providers are utilized). </w:t>
      </w:r>
    </w:p>
    <w:sectPr w:rsidR="009764AE" w:rsidSect="006C6578">
      <w:headerReference w:type="even" r:id="rId13"/>
      <w:headerReference w:type="default" r:id="rId14"/>
      <w:footerReference w:type="even" r:id="rId15"/>
      <w:footerReference w:type="default" r:id="rId16"/>
      <w:headerReference w:type="first" r:id="rId17"/>
      <w:footerReference w:type="first" r:id="rId1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1E8F" w:rsidRDefault="003C1E8F" w:rsidP="008B5D54">
      <w:pPr>
        <w:spacing w:after="0" w:line="240" w:lineRule="auto"/>
      </w:pPr>
      <w:r>
        <w:separator/>
      </w:r>
    </w:p>
  </w:endnote>
  <w:endnote w:type="continuationSeparator" w:id="0">
    <w:p w:rsidR="003C1E8F" w:rsidRDefault="003C1E8F"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E8F" w:rsidRDefault="003C1E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E8F" w:rsidRDefault="003C1E8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E8F" w:rsidRDefault="003C1E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1E8F" w:rsidRDefault="003C1E8F" w:rsidP="008B5D54">
      <w:pPr>
        <w:spacing w:after="0" w:line="240" w:lineRule="auto"/>
      </w:pPr>
      <w:r>
        <w:separator/>
      </w:r>
    </w:p>
  </w:footnote>
  <w:footnote w:type="continuationSeparator" w:id="0">
    <w:p w:rsidR="003C1E8F" w:rsidRDefault="003C1E8F"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E8F" w:rsidRDefault="003C1E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E8F" w:rsidRDefault="003C1E8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E8F" w:rsidRDefault="003C1E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2pt;height:9.15pt" o:bullet="t">
        <v:imagedata r:id="rId1" o:title="bullet"/>
      </v:shape>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numPicBullet w:numPicBulletId="8">
    <w:pict>
      <v:shape id="_x0000_i1034" type="#_x0000_t75" style="width:3in;height:3in" o:bullet="t"/>
    </w:pict>
  </w:numPicBullet>
  <w:numPicBullet w:numPicBulletId="9">
    <w:pict>
      <v:shape id="_x0000_i1035" type="#_x0000_t75" style="width:3in;height:3in" o:bullet="t"/>
    </w:pict>
  </w:numPicBullet>
  <w:numPicBullet w:numPicBulletId="10">
    <w:pict>
      <v:shape id="_x0000_i1036" type="#_x0000_t75" style="width:3in;height:3in" o:bullet="t"/>
    </w:pict>
  </w:numPicBullet>
  <w:numPicBullet w:numPicBulletId="11">
    <w:pict>
      <v:shape id="_x0000_i1037" type="#_x0000_t75" style="width:3in;height:3in" o:bullet="t"/>
    </w:pict>
  </w:numPicBullet>
  <w:numPicBullet w:numPicBulletId="12">
    <w:pict>
      <v:shape id="_x0000_i1038" type="#_x0000_t75" style="width:3in;height:3in" o:bullet="t"/>
    </w:pict>
  </w:numPicBullet>
  <w:numPicBullet w:numPicBulletId="13">
    <w:pict>
      <v:shape id="_x0000_i1039" type="#_x0000_t75" style="width:3in;height:3in" o:bullet="t"/>
    </w:pict>
  </w:numPicBullet>
  <w:numPicBullet w:numPicBulletId="14">
    <w:pict>
      <v:shape id="_x0000_i1040" type="#_x0000_t75" style="width:3in;height:3in" o:bullet="t"/>
    </w:pict>
  </w:numPicBullet>
  <w:numPicBullet w:numPicBulletId="15">
    <w:pict>
      <v:shape id="_x0000_i1041" type="#_x0000_t75" style="width:3in;height:3in" o:bullet="t"/>
    </w:pict>
  </w:numPicBullet>
  <w:numPicBullet w:numPicBulletId="16">
    <w:pict>
      <v:shape id="_x0000_i1042" type="#_x0000_t75" style="width:3in;height:3in" o:bullet="t"/>
    </w:pict>
  </w:numPicBullet>
  <w:numPicBullet w:numPicBulletId="17">
    <w:pict>
      <v:shape id="_x0000_i1043" type="#_x0000_t75" style="width:3in;height:3in" o:bullet="t"/>
    </w:pict>
  </w:numPicBullet>
  <w:numPicBullet w:numPicBulletId="18">
    <w:pict>
      <v:shape id="_x0000_i1044" type="#_x0000_t75" style="width:3in;height:3in" o:bullet="t"/>
    </w:pict>
  </w:numPicBullet>
  <w:numPicBullet w:numPicBulletId="19">
    <w:pict>
      <v:shape id="_x0000_i1045" type="#_x0000_t75" style="width:3in;height:3in" o:bullet="t"/>
    </w:pict>
  </w:numPicBullet>
  <w:numPicBullet w:numPicBulletId="20">
    <w:pict>
      <v:shape id="_x0000_i1046" type="#_x0000_t75" style="width:3in;height:3in" o:bullet="t"/>
    </w:pict>
  </w:numPicBullet>
  <w:numPicBullet w:numPicBulletId="21">
    <w:pict>
      <v:shape id="_x0000_i1047" type="#_x0000_t75" style="width:3in;height:3in" o:bullet="t"/>
    </w:pict>
  </w:numPicBullet>
  <w:numPicBullet w:numPicBulletId="22">
    <w:pict>
      <v:shape id="_x0000_i1048" type="#_x0000_t75" style="width:3in;height:3in" o:bullet="t"/>
    </w:pict>
  </w:numPicBullet>
  <w:numPicBullet w:numPicBulletId="23">
    <w:pict>
      <v:shape id="_x0000_i1049" type="#_x0000_t75" style="width:3in;height:3in" o:bullet="t"/>
    </w:pict>
  </w:numPicBullet>
  <w:numPicBullet w:numPicBulletId="24">
    <w:pict>
      <v:shape id="_x0000_i1050" type="#_x0000_t75" style="width:3in;height:3in" o:bullet="t"/>
    </w:pict>
  </w:numPicBullet>
  <w:numPicBullet w:numPicBulletId="25">
    <w:pict>
      <v:shape id="_x0000_i1051" type="#_x0000_t75" style="width:3in;height:3in" o:bullet="t"/>
    </w:pict>
  </w:numPicBullet>
  <w:numPicBullet w:numPicBulletId="26">
    <w:pict>
      <v:shape id="_x0000_i1052" type="#_x0000_t75" style="width:3in;height:3in" o:bullet="t"/>
    </w:pict>
  </w:numPicBullet>
  <w:numPicBullet w:numPicBulletId="27">
    <w:pict>
      <v:shape id="_x0000_i1053" type="#_x0000_t75" style="width:3in;height:3in" o:bullet="t"/>
    </w:pict>
  </w:numPicBullet>
  <w:numPicBullet w:numPicBulletId="28">
    <w:pict>
      <v:shape id="_x0000_i1054" type="#_x0000_t75" style="width:3in;height:3in" o:bullet="t"/>
    </w:pict>
  </w:numPicBullet>
  <w:numPicBullet w:numPicBulletId="29">
    <w:pict>
      <v:shape id="_x0000_i1055" type="#_x0000_t75" style="width:3in;height:3in" o:bullet="t"/>
    </w:pict>
  </w:numPicBullet>
  <w:numPicBullet w:numPicBulletId="30">
    <w:pict>
      <v:shape id="_x0000_i1056" type="#_x0000_t75" style="width:3in;height:3in" o:bullet="t"/>
    </w:pict>
  </w:numPicBullet>
  <w:numPicBullet w:numPicBulletId="31">
    <w:pict>
      <v:shape id="_x0000_i1057" type="#_x0000_t75" style="width:3in;height:3in" o:bullet="t"/>
    </w:pict>
  </w:numPicBullet>
  <w:numPicBullet w:numPicBulletId="32">
    <w:pict>
      <v:shape id="_x0000_i1058" type="#_x0000_t75" style="width:3in;height:3in" o:bullet="t"/>
    </w:pict>
  </w:numPicBullet>
  <w:numPicBullet w:numPicBulletId="33">
    <w:pict>
      <v:shape id="_x0000_i1059" type="#_x0000_t75" style="width:3in;height:3in" o:bullet="t"/>
    </w:pict>
  </w:numPicBullet>
  <w:numPicBullet w:numPicBulletId="34">
    <w:pict>
      <v:shape id="_x0000_i1060" type="#_x0000_t75" style="width:3in;height:3in" o:bullet="t"/>
    </w:pict>
  </w:numPicBullet>
  <w:numPicBullet w:numPicBulletId="35">
    <w:pict>
      <v:shape id="_x0000_i1061" type="#_x0000_t75" style="width:3in;height:3in" o:bullet="t"/>
    </w:pict>
  </w:numPicBullet>
  <w:numPicBullet w:numPicBulletId="36">
    <w:pict>
      <v:shape id="_x0000_i1062" type="#_x0000_t75" style="width:3in;height:3in" o:bullet="t"/>
    </w:pict>
  </w:numPicBullet>
  <w:numPicBullet w:numPicBulletId="37">
    <w:pict>
      <v:shape id="_x0000_i1063" type="#_x0000_t75" style="width:3in;height:3in" o:bullet="t"/>
    </w:pict>
  </w:numPicBullet>
  <w:numPicBullet w:numPicBulletId="38">
    <w:pict>
      <v:shape id="_x0000_i1064" type="#_x0000_t75" style="width:3in;height:3in" o:bullet="t"/>
    </w:pict>
  </w:numPicBullet>
  <w:numPicBullet w:numPicBulletId="39">
    <w:pict>
      <v:shape id="_x0000_i1065" type="#_x0000_t75" style="width:3in;height:3in" o:bullet="t"/>
    </w:pict>
  </w:numPicBullet>
  <w:numPicBullet w:numPicBulletId="40">
    <w:pict>
      <v:shape id="_x0000_i1066" type="#_x0000_t75" style="width:3in;height:3in" o:bullet="t"/>
    </w:pict>
  </w:numPicBullet>
  <w:numPicBullet w:numPicBulletId="41">
    <w:pict>
      <v:shape id="_x0000_i1067" type="#_x0000_t75" style="width:3in;height:3in" o:bullet="t"/>
    </w:pict>
  </w:numPicBullet>
  <w:abstractNum w:abstractNumId="0">
    <w:nsid w:val="015601B3"/>
    <w:multiLevelType w:val="multilevel"/>
    <w:tmpl w:val="D47C5376"/>
    <w:lvl w:ilvl="0">
      <w:start w:val="1"/>
      <w:numFmt w:val="bullet"/>
      <w:lvlText w:val=""/>
      <w:lvlPicBulletId w:val="32"/>
      <w:lvlJc w:val="left"/>
      <w:pPr>
        <w:tabs>
          <w:tab w:val="num" w:pos="720"/>
        </w:tabs>
        <w:ind w:left="720" w:hanging="360"/>
      </w:pPr>
      <w:rPr>
        <w:rFonts w:ascii="Symbol" w:hAnsi="Symbol" w:hint="default"/>
        <w:sz w:val="20"/>
      </w:rPr>
    </w:lvl>
    <w:lvl w:ilvl="1" w:tentative="1">
      <w:start w:val="1"/>
      <w:numFmt w:val="bullet"/>
      <w:lvlText w:val=""/>
      <w:lvlPicBulletId w:val="33"/>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2051E0C"/>
    <w:multiLevelType w:val="multilevel"/>
    <w:tmpl w:val="ED1CF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23"/>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7F978F6"/>
    <w:multiLevelType w:val="multilevel"/>
    <w:tmpl w:val="6F0469D4"/>
    <w:lvl w:ilvl="0">
      <w:start w:val="1"/>
      <w:numFmt w:val="bullet"/>
      <w:lvlText w:val=""/>
      <w:lvlPicBulletId w:val="6"/>
      <w:lvlJc w:val="left"/>
      <w:pPr>
        <w:tabs>
          <w:tab w:val="num" w:pos="720"/>
        </w:tabs>
        <w:ind w:left="720" w:hanging="360"/>
      </w:pPr>
      <w:rPr>
        <w:rFonts w:ascii="Symbol" w:hAnsi="Symbol" w:hint="default"/>
        <w:sz w:val="20"/>
      </w:rPr>
    </w:lvl>
    <w:lvl w:ilvl="1" w:tentative="1">
      <w:start w:val="1"/>
      <w:numFmt w:val="bullet"/>
      <w:lvlText w:val=""/>
      <w:lvlPicBulletId w:val="7"/>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F4A3F28"/>
    <w:multiLevelType w:val="multilevel"/>
    <w:tmpl w:val="6176549A"/>
    <w:lvl w:ilvl="0">
      <w:start w:val="1"/>
      <w:numFmt w:val="bullet"/>
      <w:lvlText w:val=""/>
      <w:lvlPicBulletId w:val="28"/>
      <w:lvlJc w:val="left"/>
      <w:pPr>
        <w:tabs>
          <w:tab w:val="num" w:pos="720"/>
        </w:tabs>
        <w:ind w:left="720" w:hanging="360"/>
      </w:pPr>
      <w:rPr>
        <w:rFonts w:ascii="Symbol" w:hAnsi="Symbol" w:hint="default"/>
        <w:sz w:val="20"/>
      </w:rPr>
    </w:lvl>
    <w:lvl w:ilvl="1" w:tentative="1">
      <w:start w:val="1"/>
      <w:numFmt w:val="bullet"/>
      <w:lvlText w:val=""/>
      <w:lvlPicBulletId w:val="29"/>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0780E95"/>
    <w:multiLevelType w:val="multilevel"/>
    <w:tmpl w:val="52807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25"/>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142510F"/>
    <w:multiLevelType w:val="multilevel"/>
    <w:tmpl w:val="0770D40A"/>
    <w:lvl w:ilvl="0">
      <w:start w:val="1"/>
      <w:numFmt w:val="bullet"/>
      <w:lvlText w:val=""/>
      <w:lvlPicBulletId w:val="4"/>
      <w:lvlJc w:val="left"/>
      <w:pPr>
        <w:tabs>
          <w:tab w:val="num" w:pos="720"/>
        </w:tabs>
        <w:ind w:left="720" w:hanging="360"/>
      </w:pPr>
      <w:rPr>
        <w:rFonts w:ascii="Symbol" w:hAnsi="Symbol" w:hint="default"/>
        <w:sz w:val="20"/>
      </w:rPr>
    </w:lvl>
    <w:lvl w:ilvl="1" w:tentative="1">
      <w:start w:val="1"/>
      <w:numFmt w:val="bullet"/>
      <w:lvlText w:val=""/>
      <w:lvlPicBulletId w:val="5"/>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1AD4164"/>
    <w:multiLevelType w:val="multilevel"/>
    <w:tmpl w:val="D12AED66"/>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
      <w:lvlPicBulletId w:val="3"/>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5797A76"/>
    <w:multiLevelType w:val="multilevel"/>
    <w:tmpl w:val="8C66862A"/>
    <w:lvl w:ilvl="0">
      <w:start w:val="1"/>
      <w:numFmt w:val="bullet"/>
      <w:lvlText w:val=""/>
      <w:lvlPicBulletId w:val="30"/>
      <w:lvlJc w:val="left"/>
      <w:pPr>
        <w:tabs>
          <w:tab w:val="num" w:pos="720"/>
        </w:tabs>
        <w:ind w:left="720" w:hanging="360"/>
      </w:pPr>
      <w:rPr>
        <w:rFonts w:ascii="Symbol" w:hAnsi="Symbol" w:hint="default"/>
        <w:sz w:val="20"/>
      </w:rPr>
    </w:lvl>
    <w:lvl w:ilvl="1" w:tentative="1">
      <w:start w:val="1"/>
      <w:numFmt w:val="bullet"/>
      <w:lvlText w:val=""/>
      <w:lvlPicBulletId w:val="31"/>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976021E"/>
    <w:multiLevelType w:val="multilevel"/>
    <w:tmpl w:val="D84EB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AAE28F1"/>
    <w:multiLevelType w:val="multilevel"/>
    <w:tmpl w:val="99C8F57C"/>
    <w:lvl w:ilvl="0">
      <w:start w:val="1"/>
      <w:numFmt w:val="bullet"/>
      <w:lvlText w:val=""/>
      <w:lvlPicBulletId w:val="22"/>
      <w:lvlJc w:val="left"/>
      <w:pPr>
        <w:tabs>
          <w:tab w:val="num" w:pos="720"/>
        </w:tabs>
        <w:ind w:left="720" w:hanging="360"/>
      </w:pPr>
      <w:rPr>
        <w:rFonts w:ascii="Symbol" w:hAnsi="Symbol" w:hint="default"/>
        <w:sz w:val="20"/>
      </w:rPr>
    </w:lvl>
    <w:lvl w:ilvl="1" w:tentative="1">
      <w:start w:val="1"/>
      <w:numFmt w:val="bullet"/>
      <w:lvlText w:val=""/>
      <w:lvlPicBulletId w:val="23"/>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1D9312E"/>
    <w:multiLevelType w:val="multilevel"/>
    <w:tmpl w:val="C0E2570E"/>
    <w:lvl w:ilvl="0">
      <w:start w:val="1"/>
      <w:numFmt w:val="bullet"/>
      <w:lvlText w:val=""/>
      <w:lvlPicBulletId w:val="20"/>
      <w:lvlJc w:val="left"/>
      <w:pPr>
        <w:tabs>
          <w:tab w:val="num" w:pos="720"/>
        </w:tabs>
        <w:ind w:left="720" w:hanging="360"/>
      </w:pPr>
      <w:rPr>
        <w:rFonts w:ascii="Symbol" w:hAnsi="Symbol" w:hint="default"/>
        <w:sz w:val="20"/>
      </w:rPr>
    </w:lvl>
    <w:lvl w:ilvl="1" w:tentative="1">
      <w:start w:val="1"/>
      <w:numFmt w:val="bullet"/>
      <w:lvlText w:val=""/>
      <w:lvlPicBulletId w:val="21"/>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54511F7"/>
    <w:multiLevelType w:val="multilevel"/>
    <w:tmpl w:val="D1C0743E"/>
    <w:lvl w:ilvl="0">
      <w:start w:val="1"/>
      <w:numFmt w:val="bullet"/>
      <w:lvlText w:val=""/>
      <w:lvlPicBulletId w:val="34"/>
      <w:lvlJc w:val="left"/>
      <w:pPr>
        <w:tabs>
          <w:tab w:val="num" w:pos="720"/>
        </w:tabs>
        <w:ind w:left="720" w:hanging="360"/>
      </w:pPr>
      <w:rPr>
        <w:rFonts w:ascii="Symbol" w:hAnsi="Symbol" w:hint="default"/>
        <w:sz w:val="20"/>
      </w:rPr>
    </w:lvl>
    <w:lvl w:ilvl="1" w:tentative="1">
      <w:start w:val="1"/>
      <w:numFmt w:val="bullet"/>
      <w:lvlText w:val=""/>
      <w:lvlPicBulletId w:val="35"/>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82F4E96"/>
    <w:multiLevelType w:val="multilevel"/>
    <w:tmpl w:val="1F964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15"/>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91D698C"/>
    <w:multiLevelType w:val="multilevel"/>
    <w:tmpl w:val="CD98D592"/>
    <w:lvl w:ilvl="0">
      <w:start w:val="1"/>
      <w:numFmt w:val="bullet"/>
      <w:lvlText w:val=""/>
      <w:lvlPicBulletId w:val="12"/>
      <w:lvlJc w:val="left"/>
      <w:pPr>
        <w:tabs>
          <w:tab w:val="num" w:pos="720"/>
        </w:tabs>
        <w:ind w:left="720" w:hanging="360"/>
      </w:pPr>
      <w:rPr>
        <w:rFonts w:ascii="Symbol" w:hAnsi="Symbol" w:hint="default"/>
        <w:sz w:val="20"/>
      </w:rPr>
    </w:lvl>
    <w:lvl w:ilvl="1" w:tentative="1">
      <w:start w:val="1"/>
      <w:numFmt w:val="bullet"/>
      <w:lvlText w:val=""/>
      <w:lvlPicBulletId w:val="13"/>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BB03E51"/>
    <w:multiLevelType w:val="multilevel"/>
    <w:tmpl w:val="B15A6ED8"/>
    <w:lvl w:ilvl="0">
      <w:start w:val="1"/>
      <w:numFmt w:val="bullet"/>
      <w:lvlText w:val=""/>
      <w:lvlPicBulletId w:val="8"/>
      <w:lvlJc w:val="left"/>
      <w:pPr>
        <w:tabs>
          <w:tab w:val="num" w:pos="720"/>
        </w:tabs>
        <w:ind w:left="720" w:hanging="360"/>
      </w:pPr>
      <w:rPr>
        <w:rFonts w:ascii="Symbol" w:hAnsi="Symbol" w:hint="default"/>
        <w:sz w:val="20"/>
      </w:rPr>
    </w:lvl>
    <w:lvl w:ilvl="1" w:tentative="1">
      <w:start w:val="1"/>
      <w:numFmt w:val="bullet"/>
      <w:lvlText w:val=""/>
      <w:lvlPicBulletId w:val="9"/>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E7D2EC7"/>
    <w:multiLevelType w:val="multilevel"/>
    <w:tmpl w:val="7BE0A07A"/>
    <w:lvl w:ilvl="0">
      <w:start w:val="1"/>
      <w:numFmt w:val="bullet"/>
      <w:lvlText w:val=""/>
      <w:lvlPicBulletId w:val="24"/>
      <w:lvlJc w:val="left"/>
      <w:pPr>
        <w:tabs>
          <w:tab w:val="num" w:pos="720"/>
        </w:tabs>
        <w:ind w:left="720" w:hanging="360"/>
      </w:pPr>
      <w:rPr>
        <w:rFonts w:ascii="Symbol" w:hAnsi="Symbol" w:hint="default"/>
        <w:sz w:val="20"/>
      </w:rPr>
    </w:lvl>
    <w:lvl w:ilvl="1" w:tentative="1">
      <w:start w:val="1"/>
      <w:numFmt w:val="bullet"/>
      <w:lvlText w:val=""/>
      <w:lvlPicBulletId w:val="25"/>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2DF649D"/>
    <w:multiLevelType w:val="multilevel"/>
    <w:tmpl w:val="6C660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37"/>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E93488F"/>
    <w:multiLevelType w:val="multilevel"/>
    <w:tmpl w:val="BF385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11"/>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1F40223"/>
    <w:multiLevelType w:val="multilevel"/>
    <w:tmpl w:val="64404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1"/>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2E92754"/>
    <w:multiLevelType w:val="multilevel"/>
    <w:tmpl w:val="DDACA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21"/>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3513937"/>
    <w:multiLevelType w:val="hybridMultilevel"/>
    <w:tmpl w:val="88746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8C2E42"/>
    <w:multiLevelType w:val="multilevel"/>
    <w:tmpl w:val="CCE87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33"/>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1E04F13"/>
    <w:multiLevelType w:val="multilevel"/>
    <w:tmpl w:val="AF7CB262"/>
    <w:lvl w:ilvl="0">
      <w:start w:val="1"/>
      <w:numFmt w:val="bullet"/>
      <w:lvlText w:val=""/>
      <w:lvlPicBulletId w:val="36"/>
      <w:lvlJc w:val="left"/>
      <w:pPr>
        <w:tabs>
          <w:tab w:val="num" w:pos="720"/>
        </w:tabs>
        <w:ind w:left="720" w:hanging="360"/>
      </w:pPr>
      <w:rPr>
        <w:rFonts w:ascii="Symbol" w:hAnsi="Symbol" w:hint="default"/>
        <w:sz w:val="20"/>
      </w:rPr>
    </w:lvl>
    <w:lvl w:ilvl="1" w:tentative="1">
      <w:start w:val="1"/>
      <w:numFmt w:val="bullet"/>
      <w:lvlText w:val=""/>
      <w:lvlPicBulletId w:val="37"/>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1F15447"/>
    <w:multiLevelType w:val="multilevel"/>
    <w:tmpl w:val="D3F268B0"/>
    <w:lvl w:ilvl="0">
      <w:start w:val="1"/>
      <w:numFmt w:val="bullet"/>
      <w:lvlText w:val=""/>
      <w:lvlJc w:val="left"/>
      <w:pPr>
        <w:tabs>
          <w:tab w:val="num" w:pos="1260"/>
        </w:tabs>
        <w:ind w:left="1260" w:hanging="360"/>
      </w:pPr>
      <w:rPr>
        <w:rFonts w:ascii="Symbol" w:hAnsi="Symbol" w:hint="default"/>
        <w:sz w:val="20"/>
      </w:rPr>
    </w:lvl>
    <w:lvl w:ilvl="1" w:tentative="1">
      <w:start w:val="1"/>
      <w:numFmt w:val="bullet"/>
      <w:lvlText w:val=""/>
      <w:lvlPicBulletId w:val="19"/>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4336D29"/>
    <w:multiLevelType w:val="multilevel"/>
    <w:tmpl w:val="1ACEA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27"/>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64010F5"/>
    <w:multiLevelType w:val="multilevel"/>
    <w:tmpl w:val="84E84190"/>
    <w:lvl w:ilvl="0">
      <w:start w:val="1"/>
      <w:numFmt w:val="bullet"/>
      <w:lvlText w:val=""/>
      <w:lvlPicBulletId w:val="16"/>
      <w:lvlJc w:val="left"/>
      <w:pPr>
        <w:tabs>
          <w:tab w:val="num" w:pos="720"/>
        </w:tabs>
        <w:ind w:left="720" w:hanging="360"/>
      </w:pPr>
      <w:rPr>
        <w:rFonts w:ascii="Symbol" w:hAnsi="Symbol" w:hint="default"/>
        <w:sz w:val="20"/>
      </w:rPr>
    </w:lvl>
    <w:lvl w:ilvl="1" w:tentative="1">
      <w:start w:val="1"/>
      <w:numFmt w:val="bullet"/>
      <w:lvlText w:val=""/>
      <w:lvlPicBulletId w:val="17"/>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ADB4437"/>
    <w:multiLevelType w:val="hybridMultilevel"/>
    <w:tmpl w:val="5794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F145040"/>
    <w:multiLevelType w:val="multilevel"/>
    <w:tmpl w:val="BA6A15F6"/>
    <w:lvl w:ilvl="0">
      <w:start w:val="1"/>
      <w:numFmt w:val="bullet"/>
      <w:lvlText w:val=""/>
      <w:lvlPicBulletId w:val="14"/>
      <w:lvlJc w:val="left"/>
      <w:pPr>
        <w:tabs>
          <w:tab w:val="num" w:pos="720"/>
        </w:tabs>
        <w:ind w:left="720" w:hanging="360"/>
      </w:pPr>
      <w:rPr>
        <w:rFonts w:ascii="Symbol" w:hAnsi="Symbol" w:hint="default"/>
        <w:sz w:val="20"/>
      </w:rPr>
    </w:lvl>
    <w:lvl w:ilvl="1" w:tentative="1">
      <w:start w:val="1"/>
      <w:numFmt w:val="bullet"/>
      <w:lvlText w:val=""/>
      <w:lvlPicBulletId w:val="15"/>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622D1401"/>
    <w:multiLevelType w:val="multilevel"/>
    <w:tmpl w:val="2430C14E"/>
    <w:lvl w:ilvl="0">
      <w:start w:val="1"/>
      <w:numFmt w:val="bullet"/>
      <w:lvlText w:val=""/>
      <w:lvlPicBulletId w:val="18"/>
      <w:lvlJc w:val="left"/>
      <w:pPr>
        <w:tabs>
          <w:tab w:val="num" w:pos="720"/>
        </w:tabs>
        <w:ind w:left="720" w:hanging="360"/>
      </w:pPr>
      <w:rPr>
        <w:rFonts w:ascii="Symbol" w:hAnsi="Symbol" w:hint="default"/>
        <w:sz w:val="20"/>
      </w:rPr>
    </w:lvl>
    <w:lvl w:ilvl="1" w:tentative="1">
      <w:start w:val="1"/>
      <w:numFmt w:val="bullet"/>
      <w:lvlText w:val=""/>
      <w:lvlPicBulletId w:val="19"/>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6A3C40DF"/>
    <w:multiLevelType w:val="multilevel"/>
    <w:tmpl w:val="CD5A7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AB569DE"/>
    <w:multiLevelType w:val="multilevel"/>
    <w:tmpl w:val="8A3A6012"/>
    <w:lvl w:ilvl="0">
      <w:start w:val="1"/>
      <w:numFmt w:val="bullet"/>
      <w:lvlText w:val=""/>
      <w:lvlPicBulletId w:val="26"/>
      <w:lvlJc w:val="left"/>
      <w:pPr>
        <w:tabs>
          <w:tab w:val="num" w:pos="720"/>
        </w:tabs>
        <w:ind w:left="720" w:hanging="360"/>
      </w:pPr>
      <w:rPr>
        <w:rFonts w:ascii="Symbol" w:hAnsi="Symbol" w:hint="default"/>
        <w:sz w:val="20"/>
      </w:rPr>
    </w:lvl>
    <w:lvl w:ilvl="1" w:tentative="1">
      <w:start w:val="1"/>
      <w:numFmt w:val="bullet"/>
      <w:lvlText w:val=""/>
      <w:lvlPicBulletId w:val="27"/>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6AC26CD2"/>
    <w:multiLevelType w:val="multilevel"/>
    <w:tmpl w:val="1292ADA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PicBulletId w:val="1"/>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BE57B21"/>
    <w:multiLevelType w:val="multilevel"/>
    <w:tmpl w:val="E5CA3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29"/>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702A5511"/>
    <w:multiLevelType w:val="multilevel"/>
    <w:tmpl w:val="7CE61FE8"/>
    <w:lvl w:ilvl="0">
      <w:start w:val="1"/>
      <w:numFmt w:val="bullet"/>
      <w:lvlText w:val=""/>
      <w:lvlPicBulletId w:val="10"/>
      <w:lvlJc w:val="left"/>
      <w:pPr>
        <w:tabs>
          <w:tab w:val="num" w:pos="720"/>
        </w:tabs>
        <w:ind w:left="720" w:hanging="360"/>
      </w:pPr>
      <w:rPr>
        <w:rFonts w:ascii="Symbol" w:hAnsi="Symbol" w:hint="default"/>
        <w:sz w:val="20"/>
      </w:rPr>
    </w:lvl>
    <w:lvl w:ilvl="1" w:tentative="1">
      <w:start w:val="1"/>
      <w:numFmt w:val="bullet"/>
      <w:lvlText w:val=""/>
      <w:lvlPicBulletId w:val="11"/>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705F3798"/>
    <w:multiLevelType w:val="hybridMultilevel"/>
    <w:tmpl w:val="28A21C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5F870DA"/>
    <w:multiLevelType w:val="multilevel"/>
    <w:tmpl w:val="7244F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75F4F27"/>
    <w:multiLevelType w:val="multilevel"/>
    <w:tmpl w:val="B8EE3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13"/>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7A806284"/>
    <w:multiLevelType w:val="multilevel"/>
    <w:tmpl w:val="5E7AE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17"/>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1"/>
  </w:num>
  <w:num w:numId="2">
    <w:abstractNumId w:val="35"/>
  </w:num>
  <w:num w:numId="3">
    <w:abstractNumId w:val="8"/>
  </w:num>
  <w:num w:numId="4">
    <w:abstractNumId w:val="6"/>
  </w:num>
  <w:num w:numId="5">
    <w:abstractNumId w:val="5"/>
  </w:num>
  <w:num w:numId="6">
    <w:abstractNumId w:val="2"/>
  </w:num>
  <w:num w:numId="7">
    <w:abstractNumId w:val="14"/>
  </w:num>
  <w:num w:numId="8">
    <w:abstractNumId w:val="33"/>
  </w:num>
  <w:num w:numId="9">
    <w:abstractNumId w:val="13"/>
  </w:num>
  <w:num w:numId="10">
    <w:abstractNumId w:val="27"/>
  </w:num>
  <w:num w:numId="11">
    <w:abstractNumId w:val="29"/>
  </w:num>
  <w:num w:numId="12">
    <w:abstractNumId w:val="25"/>
  </w:num>
  <w:num w:numId="13">
    <w:abstractNumId w:val="28"/>
  </w:num>
  <w:num w:numId="14">
    <w:abstractNumId w:val="10"/>
  </w:num>
  <w:num w:numId="15">
    <w:abstractNumId w:val="9"/>
  </w:num>
  <w:num w:numId="16">
    <w:abstractNumId w:val="15"/>
  </w:num>
  <w:num w:numId="17">
    <w:abstractNumId w:val="30"/>
  </w:num>
  <w:num w:numId="18">
    <w:abstractNumId w:val="3"/>
  </w:num>
  <w:num w:numId="19">
    <w:abstractNumId w:val="20"/>
  </w:num>
  <w:num w:numId="20">
    <w:abstractNumId w:val="34"/>
  </w:num>
  <w:num w:numId="21">
    <w:abstractNumId w:val="7"/>
  </w:num>
  <w:num w:numId="22">
    <w:abstractNumId w:val="0"/>
  </w:num>
  <w:num w:numId="23">
    <w:abstractNumId w:val="11"/>
  </w:num>
  <w:num w:numId="24">
    <w:abstractNumId w:val="22"/>
  </w:num>
  <w:num w:numId="25">
    <w:abstractNumId w:val="26"/>
  </w:num>
  <w:num w:numId="26">
    <w:abstractNumId w:val="23"/>
  </w:num>
  <w:num w:numId="27">
    <w:abstractNumId w:val="19"/>
  </w:num>
  <w:num w:numId="28">
    <w:abstractNumId w:val="1"/>
  </w:num>
  <w:num w:numId="29">
    <w:abstractNumId w:val="4"/>
  </w:num>
  <w:num w:numId="30">
    <w:abstractNumId w:val="24"/>
  </w:num>
  <w:num w:numId="31">
    <w:abstractNumId w:val="37"/>
  </w:num>
  <w:num w:numId="32">
    <w:abstractNumId w:val="12"/>
  </w:num>
  <w:num w:numId="33">
    <w:abstractNumId w:val="36"/>
  </w:num>
  <w:num w:numId="34">
    <w:abstractNumId w:val="17"/>
  </w:num>
  <w:num w:numId="35">
    <w:abstractNumId w:val="32"/>
  </w:num>
  <w:num w:numId="36">
    <w:abstractNumId w:val="16"/>
  </w:num>
  <w:num w:numId="37">
    <w:abstractNumId w:val="21"/>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587"/>
    <w:rsid w:val="0002141C"/>
    <w:rsid w:val="00146DAA"/>
    <w:rsid w:val="00177DF3"/>
    <w:rsid w:val="00251AC7"/>
    <w:rsid w:val="00331148"/>
    <w:rsid w:val="00362196"/>
    <w:rsid w:val="00362DFA"/>
    <w:rsid w:val="003C1E8F"/>
    <w:rsid w:val="003F7B21"/>
    <w:rsid w:val="004869AE"/>
    <w:rsid w:val="00536FB7"/>
    <w:rsid w:val="00596098"/>
    <w:rsid w:val="00694A08"/>
    <w:rsid w:val="006C6578"/>
    <w:rsid w:val="00700093"/>
    <w:rsid w:val="007E06CA"/>
    <w:rsid w:val="007E389B"/>
    <w:rsid w:val="00800BFF"/>
    <w:rsid w:val="00854390"/>
    <w:rsid w:val="008B5D54"/>
    <w:rsid w:val="00906E17"/>
    <w:rsid w:val="009162DE"/>
    <w:rsid w:val="009764AE"/>
    <w:rsid w:val="00982B21"/>
    <w:rsid w:val="00985A83"/>
    <w:rsid w:val="009D0698"/>
    <w:rsid w:val="009E7371"/>
    <w:rsid w:val="00A8723C"/>
    <w:rsid w:val="00A94198"/>
    <w:rsid w:val="00AF42C3"/>
    <w:rsid w:val="00B55735"/>
    <w:rsid w:val="00B608AC"/>
    <w:rsid w:val="00C63587"/>
    <w:rsid w:val="00C66C2D"/>
    <w:rsid w:val="00C90D14"/>
    <w:rsid w:val="00C91D80"/>
    <w:rsid w:val="00D3588C"/>
    <w:rsid w:val="00D451AC"/>
    <w:rsid w:val="00DC57CC"/>
    <w:rsid w:val="00F12B54"/>
    <w:rsid w:val="00F54D45"/>
    <w:rsid w:val="00F552FF"/>
    <w:rsid w:val="00FC2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63587"/>
    <w:pPr>
      <w:spacing w:before="100" w:beforeAutospacing="1" w:after="60" w:line="240" w:lineRule="auto"/>
      <w:outlineLvl w:val="2"/>
    </w:pPr>
    <w:rPr>
      <w:rFonts w:ascii="Trebuchet MS" w:eastAsia="Times New Roman" w:hAnsi="Trebuchet MS" w:cs="Times New Roman"/>
      <w:color w:val="0E76BC"/>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3Char">
    <w:name w:val="Heading 3 Char"/>
    <w:basedOn w:val="DefaultParagraphFont"/>
    <w:link w:val="Heading3"/>
    <w:uiPriority w:val="9"/>
    <w:rsid w:val="00C63587"/>
    <w:rPr>
      <w:rFonts w:ascii="Trebuchet MS" w:eastAsia="Times New Roman" w:hAnsi="Trebuchet MS" w:cs="Times New Roman"/>
      <w:color w:val="0E76BC"/>
      <w:sz w:val="27"/>
      <w:szCs w:val="27"/>
    </w:rPr>
  </w:style>
  <w:style w:type="character" w:customStyle="1" w:styleId="gloss1">
    <w:name w:val="gloss1"/>
    <w:basedOn w:val="DefaultParagraphFont"/>
    <w:rsid w:val="00C63587"/>
    <w:rPr>
      <w:b/>
      <w:bCs/>
      <w:color w:val="333333"/>
    </w:rPr>
  </w:style>
  <w:style w:type="character" w:styleId="Strong">
    <w:name w:val="Strong"/>
    <w:basedOn w:val="DefaultParagraphFont"/>
    <w:uiPriority w:val="22"/>
    <w:qFormat/>
    <w:rsid w:val="00C63587"/>
    <w:rPr>
      <w:b/>
      <w:bCs/>
    </w:rPr>
  </w:style>
  <w:style w:type="paragraph" w:styleId="ListParagraph">
    <w:name w:val="List Paragraph"/>
    <w:basedOn w:val="Normal"/>
    <w:uiPriority w:val="34"/>
    <w:qFormat/>
    <w:rsid w:val="00251AC7"/>
    <w:pPr>
      <w:ind w:left="720"/>
      <w:contextualSpacing/>
    </w:pPr>
  </w:style>
  <w:style w:type="paragraph" w:styleId="NormalWeb">
    <w:name w:val="Normal (Web)"/>
    <w:basedOn w:val="Normal"/>
    <w:uiPriority w:val="99"/>
    <w:semiHidden/>
    <w:unhideWhenUsed/>
    <w:rsid w:val="00985A8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85A83"/>
    <w:rPr>
      <w:i/>
      <w:iCs/>
    </w:rPr>
  </w:style>
  <w:style w:type="character" w:customStyle="1" w:styleId="baec5a81-e4d6-4674-97f3-e9220f0136c1">
    <w:name w:val="baec5a81-e4d6-4674-97f3-e9220f0136c1"/>
    <w:basedOn w:val="DefaultParagraphFont"/>
    <w:rsid w:val="003C1E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63587"/>
    <w:pPr>
      <w:spacing w:before="100" w:beforeAutospacing="1" w:after="60" w:line="240" w:lineRule="auto"/>
      <w:outlineLvl w:val="2"/>
    </w:pPr>
    <w:rPr>
      <w:rFonts w:ascii="Trebuchet MS" w:eastAsia="Times New Roman" w:hAnsi="Trebuchet MS" w:cs="Times New Roman"/>
      <w:color w:val="0E76BC"/>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3Char">
    <w:name w:val="Heading 3 Char"/>
    <w:basedOn w:val="DefaultParagraphFont"/>
    <w:link w:val="Heading3"/>
    <w:uiPriority w:val="9"/>
    <w:rsid w:val="00C63587"/>
    <w:rPr>
      <w:rFonts w:ascii="Trebuchet MS" w:eastAsia="Times New Roman" w:hAnsi="Trebuchet MS" w:cs="Times New Roman"/>
      <w:color w:val="0E76BC"/>
      <w:sz w:val="27"/>
      <w:szCs w:val="27"/>
    </w:rPr>
  </w:style>
  <w:style w:type="character" w:customStyle="1" w:styleId="gloss1">
    <w:name w:val="gloss1"/>
    <w:basedOn w:val="DefaultParagraphFont"/>
    <w:rsid w:val="00C63587"/>
    <w:rPr>
      <w:b/>
      <w:bCs/>
      <w:color w:val="333333"/>
    </w:rPr>
  </w:style>
  <w:style w:type="character" w:styleId="Strong">
    <w:name w:val="Strong"/>
    <w:basedOn w:val="DefaultParagraphFont"/>
    <w:uiPriority w:val="22"/>
    <w:qFormat/>
    <w:rsid w:val="00C63587"/>
    <w:rPr>
      <w:b/>
      <w:bCs/>
    </w:rPr>
  </w:style>
  <w:style w:type="paragraph" w:styleId="ListParagraph">
    <w:name w:val="List Paragraph"/>
    <w:basedOn w:val="Normal"/>
    <w:uiPriority w:val="34"/>
    <w:qFormat/>
    <w:rsid w:val="00251AC7"/>
    <w:pPr>
      <w:ind w:left="720"/>
      <w:contextualSpacing/>
    </w:pPr>
  </w:style>
  <w:style w:type="paragraph" w:styleId="NormalWeb">
    <w:name w:val="Normal (Web)"/>
    <w:basedOn w:val="Normal"/>
    <w:uiPriority w:val="99"/>
    <w:semiHidden/>
    <w:unhideWhenUsed/>
    <w:rsid w:val="00985A8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85A83"/>
    <w:rPr>
      <w:i/>
      <w:iCs/>
    </w:rPr>
  </w:style>
  <w:style w:type="character" w:customStyle="1" w:styleId="baec5a81-e4d6-4674-97f3-e9220f0136c1">
    <w:name w:val="baec5a81-e4d6-4674-97f3-e9220f0136c1"/>
    <w:basedOn w:val="DefaultParagraphFont"/>
    <w:rsid w:val="003C1E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82143">
      <w:bodyDiv w:val="1"/>
      <w:marLeft w:val="0"/>
      <w:marRight w:val="0"/>
      <w:marTop w:val="0"/>
      <w:marBottom w:val="15"/>
      <w:divBdr>
        <w:top w:val="none" w:sz="0" w:space="0" w:color="auto"/>
        <w:left w:val="none" w:sz="0" w:space="0" w:color="auto"/>
        <w:bottom w:val="none" w:sz="0" w:space="0" w:color="auto"/>
        <w:right w:val="none" w:sz="0" w:space="0" w:color="auto"/>
      </w:divBdr>
      <w:divsChild>
        <w:div w:id="809133026">
          <w:marLeft w:val="0"/>
          <w:marRight w:val="0"/>
          <w:marTop w:val="100"/>
          <w:marBottom w:val="100"/>
          <w:divBdr>
            <w:top w:val="dotted" w:sz="2" w:space="0" w:color="FF0000"/>
            <w:left w:val="dotted" w:sz="2" w:space="0" w:color="FF0000"/>
            <w:bottom w:val="dotted" w:sz="2" w:space="0" w:color="FF0000"/>
            <w:right w:val="dotted" w:sz="2" w:space="0" w:color="FF0000"/>
          </w:divBdr>
          <w:divsChild>
            <w:div w:id="109473811">
              <w:marLeft w:val="0"/>
              <w:marRight w:val="0"/>
              <w:marTop w:val="0"/>
              <w:marBottom w:val="0"/>
              <w:divBdr>
                <w:top w:val="single" w:sz="2" w:space="0" w:color="E3E3D5"/>
                <w:left w:val="single" w:sz="2" w:space="0" w:color="E3E3D5"/>
                <w:bottom w:val="single" w:sz="2" w:space="11" w:color="E3E3D5"/>
                <w:right w:val="single" w:sz="2" w:space="0" w:color="E3E3D5"/>
              </w:divBdr>
              <w:divsChild>
                <w:div w:id="606274524">
                  <w:marLeft w:val="0"/>
                  <w:marRight w:val="0"/>
                  <w:marTop w:val="300"/>
                  <w:marBottom w:val="0"/>
                  <w:divBdr>
                    <w:top w:val="none" w:sz="0" w:space="0" w:color="auto"/>
                    <w:left w:val="none" w:sz="0" w:space="0" w:color="auto"/>
                    <w:bottom w:val="none" w:sz="0" w:space="0" w:color="auto"/>
                    <w:right w:val="none" w:sz="0" w:space="0" w:color="auto"/>
                  </w:divBdr>
                  <w:divsChild>
                    <w:div w:id="1597664838">
                      <w:marLeft w:val="240"/>
                      <w:marRight w:val="0"/>
                      <w:marTop w:val="0"/>
                      <w:marBottom w:val="255"/>
                      <w:divBdr>
                        <w:top w:val="none" w:sz="0" w:space="0" w:color="auto"/>
                        <w:left w:val="none" w:sz="0" w:space="0" w:color="auto"/>
                        <w:bottom w:val="none" w:sz="0" w:space="0" w:color="auto"/>
                        <w:right w:val="none" w:sz="0" w:space="0" w:color="auto"/>
                      </w:divBdr>
                      <w:divsChild>
                        <w:div w:id="1660962556">
                          <w:marLeft w:val="0"/>
                          <w:marRight w:val="0"/>
                          <w:marTop w:val="0"/>
                          <w:marBottom w:val="0"/>
                          <w:divBdr>
                            <w:top w:val="none" w:sz="0" w:space="0" w:color="auto"/>
                            <w:left w:val="none" w:sz="0" w:space="0" w:color="auto"/>
                            <w:bottom w:val="none" w:sz="0" w:space="0" w:color="auto"/>
                            <w:right w:val="none" w:sz="0" w:space="0" w:color="auto"/>
                          </w:divBdr>
                          <w:divsChild>
                            <w:div w:id="1103644743">
                              <w:marLeft w:val="0"/>
                              <w:marRight w:val="0"/>
                              <w:marTop w:val="0"/>
                              <w:marBottom w:val="0"/>
                              <w:divBdr>
                                <w:top w:val="single" w:sz="2" w:space="8" w:color="CCCCCC"/>
                                <w:left w:val="single" w:sz="2" w:space="8" w:color="CCCCCC"/>
                                <w:bottom w:val="single" w:sz="2" w:space="8" w:color="CCCCCC"/>
                                <w:right w:val="single" w:sz="2" w:space="8" w:color="CCCCCC"/>
                              </w:divBdr>
                            </w:div>
                          </w:divsChild>
                        </w:div>
                      </w:divsChild>
                    </w:div>
                  </w:divsChild>
                </w:div>
              </w:divsChild>
            </w:div>
          </w:divsChild>
        </w:div>
      </w:divsChild>
    </w:div>
    <w:div w:id="436826153">
      <w:bodyDiv w:val="1"/>
      <w:marLeft w:val="0"/>
      <w:marRight w:val="0"/>
      <w:marTop w:val="0"/>
      <w:marBottom w:val="15"/>
      <w:divBdr>
        <w:top w:val="none" w:sz="0" w:space="0" w:color="auto"/>
        <w:left w:val="none" w:sz="0" w:space="0" w:color="auto"/>
        <w:bottom w:val="none" w:sz="0" w:space="0" w:color="auto"/>
        <w:right w:val="none" w:sz="0" w:space="0" w:color="auto"/>
      </w:divBdr>
      <w:divsChild>
        <w:div w:id="1687948506">
          <w:marLeft w:val="0"/>
          <w:marRight w:val="0"/>
          <w:marTop w:val="100"/>
          <w:marBottom w:val="100"/>
          <w:divBdr>
            <w:top w:val="dotted" w:sz="2" w:space="0" w:color="FF0000"/>
            <w:left w:val="dotted" w:sz="2" w:space="0" w:color="FF0000"/>
            <w:bottom w:val="dotted" w:sz="2" w:space="0" w:color="FF0000"/>
            <w:right w:val="dotted" w:sz="2" w:space="0" w:color="FF0000"/>
          </w:divBdr>
          <w:divsChild>
            <w:div w:id="1174223498">
              <w:marLeft w:val="0"/>
              <w:marRight w:val="0"/>
              <w:marTop w:val="0"/>
              <w:marBottom w:val="0"/>
              <w:divBdr>
                <w:top w:val="single" w:sz="2" w:space="0" w:color="E3E3D5"/>
                <w:left w:val="single" w:sz="2" w:space="0" w:color="E3E3D5"/>
                <w:bottom w:val="single" w:sz="2" w:space="11" w:color="E3E3D5"/>
                <w:right w:val="single" w:sz="2" w:space="0" w:color="E3E3D5"/>
              </w:divBdr>
              <w:divsChild>
                <w:div w:id="1347052723">
                  <w:marLeft w:val="0"/>
                  <w:marRight w:val="0"/>
                  <w:marTop w:val="300"/>
                  <w:marBottom w:val="0"/>
                  <w:divBdr>
                    <w:top w:val="none" w:sz="0" w:space="0" w:color="auto"/>
                    <w:left w:val="none" w:sz="0" w:space="0" w:color="auto"/>
                    <w:bottom w:val="none" w:sz="0" w:space="0" w:color="auto"/>
                    <w:right w:val="none" w:sz="0" w:space="0" w:color="auto"/>
                  </w:divBdr>
                  <w:divsChild>
                    <w:div w:id="325785250">
                      <w:marLeft w:val="240"/>
                      <w:marRight w:val="0"/>
                      <w:marTop w:val="0"/>
                      <w:marBottom w:val="255"/>
                      <w:divBdr>
                        <w:top w:val="none" w:sz="0" w:space="0" w:color="auto"/>
                        <w:left w:val="none" w:sz="0" w:space="0" w:color="auto"/>
                        <w:bottom w:val="none" w:sz="0" w:space="0" w:color="auto"/>
                        <w:right w:val="none" w:sz="0" w:space="0" w:color="auto"/>
                      </w:divBdr>
                      <w:divsChild>
                        <w:div w:id="1805270968">
                          <w:marLeft w:val="0"/>
                          <w:marRight w:val="0"/>
                          <w:marTop w:val="0"/>
                          <w:marBottom w:val="0"/>
                          <w:divBdr>
                            <w:top w:val="none" w:sz="0" w:space="0" w:color="auto"/>
                            <w:left w:val="none" w:sz="0" w:space="0" w:color="auto"/>
                            <w:bottom w:val="none" w:sz="0" w:space="0" w:color="auto"/>
                            <w:right w:val="none" w:sz="0" w:space="0" w:color="auto"/>
                          </w:divBdr>
                          <w:divsChild>
                            <w:div w:id="806318004">
                              <w:marLeft w:val="0"/>
                              <w:marRight w:val="0"/>
                              <w:marTop w:val="0"/>
                              <w:marBottom w:val="0"/>
                              <w:divBdr>
                                <w:top w:val="single" w:sz="2" w:space="8" w:color="CCCCCC"/>
                                <w:left w:val="single" w:sz="2" w:space="8" w:color="CCCCCC"/>
                                <w:bottom w:val="single" w:sz="2" w:space="8" w:color="CCCCCC"/>
                                <w:right w:val="single" w:sz="2" w:space="8" w:color="CCCCCC"/>
                              </w:divBdr>
                            </w:div>
                          </w:divsChild>
                        </w:div>
                      </w:divsChild>
                    </w:div>
                  </w:divsChild>
                </w:div>
              </w:divsChild>
            </w:div>
          </w:divsChild>
        </w:div>
      </w:divsChild>
    </w:div>
    <w:div w:id="697122959">
      <w:bodyDiv w:val="1"/>
      <w:marLeft w:val="0"/>
      <w:marRight w:val="0"/>
      <w:marTop w:val="0"/>
      <w:marBottom w:val="15"/>
      <w:divBdr>
        <w:top w:val="none" w:sz="0" w:space="0" w:color="auto"/>
        <w:left w:val="none" w:sz="0" w:space="0" w:color="auto"/>
        <w:bottom w:val="none" w:sz="0" w:space="0" w:color="auto"/>
        <w:right w:val="none" w:sz="0" w:space="0" w:color="auto"/>
      </w:divBdr>
      <w:divsChild>
        <w:div w:id="811213794">
          <w:marLeft w:val="0"/>
          <w:marRight w:val="0"/>
          <w:marTop w:val="100"/>
          <w:marBottom w:val="100"/>
          <w:divBdr>
            <w:top w:val="dotted" w:sz="2" w:space="0" w:color="FF0000"/>
            <w:left w:val="dotted" w:sz="2" w:space="0" w:color="FF0000"/>
            <w:bottom w:val="dotted" w:sz="2" w:space="0" w:color="FF0000"/>
            <w:right w:val="dotted" w:sz="2" w:space="0" w:color="FF0000"/>
          </w:divBdr>
          <w:divsChild>
            <w:div w:id="1539465961">
              <w:marLeft w:val="0"/>
              <w:marRight w:val="0"/>
              <w:marTop w:val="0"/>
              <w:marBottom w:val="0"/>
              <w:divBdr>
                <w:top w:val="single" w:sz="2" w:space="0" w:color="E3E3D5"/>
                <w:left w:val="single" w:sz="2" w:space="0" w:color="E3E3D5"/>
                <w:bottom w:val="single" w:sz="2" w:space="11" w:color="E3E3D5"/>
                <w:right w:val="single" w:sz="2" w:space="0" w:color="E3E3D5"/>
              </w:divBdr>
              <w:divsChild>
                <w:div w:id="1335180398">
                  <w:marLeft w:val="0"/>
                  <w:marRight w:val="0"/>
                  <w:marTop w:val="300"/>
                  <w:marBottom w:val="0"/>
                  <w:divBdr>
                    <w:top w:val="none" w:sz="0" w:space="0" w:color="auto"/>
                    <w:left w:val="none" w:sz="0" w:space="0" w:color="auto"/>
                    <w:bottom w:val="none" w:sz="0" w:space="0" w:color="auto"/>
                    <w:right w:val="none" w:sz="0" w:space="0" w:color="auto"/>
                  </w:divBdr>
                  <w:divsChild>
                    <w:div w:id="1204512861">
                      <w:marLeft w:val="240"/>
                      <w:marRight w:val="0"/>
                      <w:marTop w:val="0"/>
                      <w:marBottom w:val="255"/>
                      <w:divBdr>
                        <w:top w:val="none" w:sz="0" w:space="0" w:color="auto"/>
                        <w:left w:val="none" w:sz="0" w:space="0" w:color="auto"/>
                        <w:bottom w:val="none" w:sz="0" w:space="0" w:color="auto"/>
                        <w:right w:val="none" w:sz="0" w:space="0" w:color="auto"/>
                      </w:divBdr>
                      <w:divsChild>
                        <w:div w:id="1374304675">
                          <w:marLeft w:val="0"/>
                          <w:marRight w:val="0"/>
                          <w:marTop w:val="0"/>
                          <w:marBottom w:val="0"/>
                          <w:divBdr>
                            <w:top w:val="none" w:sz="0" w:space="0" w:color="auto"/>
                            <w:left w:val="none" w:sz="0" w:space="0" w:color="auto"/>
                            <w:bottom w:val="none" w:sz="0" w:space="0" w:color="auto"/>
                            <w:right w:val="none" w:sz="0" w:space="0" w:color="auto"/>
                          </w:divBdr>
                          <w:divsChild>
                            <w:div w:id="263997437">
                              <w:marLeft w:val="0"/>
                              <w:marRight w:val="0"/>
                              <w:marTop w:val="0"/>
                              <w:marBottom w:val="0"/>
                              <w:divBdr>
                                <w:top w:val="single" w:sz="2" w:space="8" w:color="CCCCCC"/>
                                <w:left w:val="single" w:sz="2" w:space="8" w:color="CCCCCC"/>
                                <w:bottom w:val="single" w:sz="2" w:space="8" w:color="CCCCCC"/>
                                <w:right w:val="single" w:sz="2" w:space="8" w:color="CCCCCC"/>
                              </w:divBdr>
                              <w:divsChild>
                                <w:div w:id="204814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1024757">
      <w:bodyDiv w:val="1"/>
      <w:marLeft w:val="0"/>
      <w:marRight w:val="0"/>
      <w:marTop w:val="0"/>
      <w:marBottom w:val="15"/>
      <w:divBdr>
        <w:top w:val="none" w:sz="0" w:space="0" w:color="auto"/>
        <w:left w:val="none" w:sz="0" w:space="0" w:color="auto"/>
        <w:bottom w:val="none" w:sz="0" w:space="0" w:color="auto"/>
        <w:right w:val="none" w:sz="0" w:space="0" w:color="auto"/>
      </w:divBdr>
      <w:divsChild>
        <w:div w:id="1996488959">
          <w:marLeft w:val="0"/>
          <w:marRight w:val="0"/>
          <w:marTop w:val="100"/>
          <w:marBottom w:val="100"/>
          <w:divBdr>
            <w:top w:val="dotted" w:sz="2" w:space="0" w:color="FF0000"/>
            <w:left w:val="dotted" w:sz="2" w:space="0" w:color="FF0000"/>
            <w:bottom w:val="dotted" w:sz="2" w:space="0" w:color="FF0000"/>
            <w:right w:val="dotted" w:sz="2" w:space="0" w:color="FF0000"/>
          </w:divBdr>
          <w:divsChild>
            <w:div w:id="1288199651">
              <w:marLeft w:val="0"/>
              <w:marRight w:val="0"/>
              <w:marTop w:val="0"/>
              <w:marBottom w:val="0"/>
              <w:divBdr>
                <w:top w:val="single" w:sz="2" w:space="0" w:color="E3E3D5"/>
                <w:left w:val="single" w:sz="2" w:space="0" w:color="E3E3D5"/>
                <w:bottom w:val="single" w:sz="2" w:space="11" w:color="E3E3D5"/>
                <w:right w:val="single" w:sz="2" w:space="0" w:color="E3E3D5"/>
              </w:divBdr>
              <w:divsChild>
                <w:div w:id="1782450832">
                  <w:marLeft w:val="0"/>
                  <w:marRight w:val="0"/>
                  <w:marTop w:val="300"/>
                  <w:marBottom w:val="0"/>
                  <w:divBdr>
                    <w:top w:val="none" w:sz="0" w:space="0" w:color="auto"/>
                    <w:left w:val="none" w:sz="0" w:space="0" w:color="auto"/>
                    <w:bottom w:val="none" w:sz="0" w:space="0" w:color="auto"/>
                    <w:right w:val="none" w:sz="0" w:space="0" w:color="auto"/>
                  </w:divBdr>
                  <w:divsChild>
                    <w:div w:id="101533961">
                      <w:marLeft w:val="240"/>
                      <w:marRight w:val="0"/>
                      <w:marTop w:val="0"/>
                      <w:marBottom w:val="255"/>
                      <w:divBdr>
                        <w:top w:val="none" w:sz="0" w:space="0" w:color="auto"/>
                        <w:left w:val="none" w:sz="0" w:space="0" w:color="auto"/>
                        <w:bottom w:val="none" w:sz="0" w:space="0" w:color="auto"/>
                        <w:right w:val="none" w:sz="0" w:space="0" w:color="auto"/>
                      </w:divBdr>
                      <w:divsChild>
                        <w:div w:id="625239431">
                          <w:marLeft w:val="0"/>
                          <w:marRight w:val="0"/>
                          <w:marTop w:val="0"/>
                          <w:marBottom w:val="0"/>
                          <w:divBdr>
                            <w:top w:val="none" w:sz="0" w:space="0" w:color="auto"/>
                            <w:left w:val="none" w:sz="0" w:space="0" w:color="auto"/>
                            <w:bottom w:val="none" w:sz="0" w:space="0" w:color="auto"/>
                            <w:right w:val="none" w:sz="0" w:space="0" w:color="auto"/>
                          </w:divBdr>
                          <w:divsChild>
                            <w:div w:id="1872644582">
                              <w:marLeft w:val="0"/>
                              <w:marRight w:val="0"/>
                              <w:marTop w:val="0"/>
                              <w:marBottom w:val="0"/>
                              <w:divBdr>
                                <w:top w:val="single" w:sz="2" w:space="8" w:color="CCCCCC"/>
                                <w:left w:val="single" w:sz="2" w:space="8" w:color="CCCCCC"/>
                                <w:bottom w:val="single" w:sz="2" w:space="8" w:color="CCCCCC"/>
                                <w:right w:val="single" w:sz="2" w:space="8" w:color="CCCCCC"/>
                              </w:divBdr>
                            </w:div>
                          </w:divsChild>
                        </w:div>
                      </w:divsChild>
                    </w:div>
                  </w:divsChild>
                </w:div>
              </w:divsChild>
            </w:div>
          </w:divsChild>
        </w:div>
      </w:divsChild>
    </w:div>
    <w:div w:id="1914580159">
      <w:bodyDiv w:val="1"/>
      <w:marLeft w:val="0"/>
      <w:marRight w:val="0"/>
      <w:marTop w:val="0"/>
      <w:marBottom w:val="15"/>
      <w:divBdr>
        <w:top w:val="none" w:sz="0" w:space="0" w:color="auto"/>
        <w:left w:val="none" w:sz="0" w:space="0" w:color="auto"/>
        <w:bottom w:val="none" w:sz="0" w:space="0" w:color="auto"/>
        <w:right w:val="none" w:sz="0" w:space="0" w:color="auto"/>
      </w:divBdr>
      <w:divsChild>
        <w:div w:id="362169692">
          <w:marLeft w:val="0"/>
          <w:marRight w:val="0"/>
          <w:marTop w:val="100"/>
          <w:marBottom w:val="100"/>
          <w:divBdr>
            <w:top w:val="dotted" w:sz="2" w:space="0" w:color="FF0000"/>
            <w:left w:val="dotted" w:sz="2" w:space="0" w:color="FF0000"/>
            <w:bottom w:val="dotted" w:sz="2" w:space="0" w:color="FF0000"/>
            <w:right w:val="dotted" w:sz="2" w:space="0" w:color="FF0000"/>
          </w:divBdr>
          <w:divsChild>
            <w:div w:id="1453672807">
              <w:marLeft w:val="0"/>
              <w:marRight w:val="0"/>
              <w:marTop w:val="0"/>
              <w:marBottom w:val="0"/>
              <w:divBdr>
                <w:top w:val="single" w:sz="2" w:space="0" w:color="E3E3D5"/>
                <w:left w:val="single" w:sz="2" w:space="0" w:color="E3E3D5"/>
                <w:bottom w:val="single" w:sz="2" w:space="11" w:color="E3E3D5"/>
                <w:right w:val="single" w:sz="2" w:space="0" w:color="E3E3D5"/>
              </w:divBdr>
              <w:divsChild>
                <w:div w:id="486746831">
                  <w:marLeft w:val="0"/>
                  <w:marRight w:val="0"/>
                  <w:marTop w:val="300"/>
                  <w:marBottom w:val="0"/>
                  <w:divBdr>
                    <w:top w:val="none" w:sz="0" w:space="0" w:color="auto"/>
                    <w:left w:val="none" w:sz="0" w:space="0" w:color="auto"/>
                    <w:bottom w:val="none" w:sz="0" w:space="0" w:color="auto"/>
                    <w:right w:val="none" w:sz="0" w:space="0" w:color="auto"/>
                  </w:divBdr>
                  <w:divsChild>
                    <w:div w:id="648216710">
                      <w:marLeft w:val="240"/>
                      <w:marRight w:val="0"/>
                      <w:marTop w:val="0"/>
                      <w:marBottom w:val="255"/>
                      <w:divBdr>
                        <w:top w:val="none" w:sz="0" w:space="0" w:color="auto"/>
                        <w:left w:val="none" w:sz="0" w:space="0" w:color="auto"/>
                        <w:bottom w:val="none" w:sz="0" w:space="0" w:color="auto"/>
                        <w:right w:val="none" w:sz="0" w:space="0" w:color="auto"/>
                      </w:divBdr>
                      <w:divsChild>
                        <w:div w:id="1206605344">
                          <w:marLeft w:val="0"/>
                          <w:marRight w:val="0"/>
                          <w:marTop w:val="0"/>
                          <w:marBottom w:val="0"/>
                          <w:divBdr>
                            <w:top w:val="none" w:sz="0" w:space="0" w:color="auto"/>
                            <w:left w:val="none" w:sz="0" w:space="0" w:color="auto"/>
                            <w:bottom w:val="none" w:sz="0" w:space="0" w:color="auto"/>
                            <w:right w:val="none" w:sz="0" w:space="0" w:color="auto"/>
                          </w:divBdr>
                          <w:divsChild>
                            <w:div w:id="1952855362">
                              <w:marLeft w:val="0"/>
                              <w:marRight w:val="0"/>
                              <w:marTop w:val="0"/>
                              <w:marBottom w:val="0"/>
                              <w:divBdr>
                                <w:top w:val="single" w:sz="2" w:space="8" w:color="CCCCCC"/>
                                <w:left w:val="single" w:sz="2" w:space="8" w:color="CCCCCC"/>
                                <w:bottom w:val="single" w:sz="2" w:space="8" w:color="CCCCCC"/>
                                <w:right w:val="single" w:sz="2" w:space="8" w:color="CCCCCC"/>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cdc.gov/wtc/handbook.htm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dc.gov/wtc/handbook.htm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cdc.gov/wtc/handbook.htm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cdc.gov/wtc/npn-handbook.html" TargetMode="Externa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E1D76-201C-43CF-852D-9283C79EA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4341</Words>
  <Characters>24747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29030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Ellison, Chris (CDC/NIOSH/WTCHP)</dc:creator>
  <cp:keywords/>
  <dc:description/>
  <cp:lastModifiedBy>SYSTEM</cp:lastModifiedBy>
  <cp:revision>2</cp:revision>
  <dcterms:created xsi:type="dcterms:W3CDTF">2018-09-20T18:03:00Z</dcterms:created>
  <dcterms:modified xsi:type="dcterms:W3CDTF">2018-09-20T18:03:00Z</dcterms:modified>
</cp:coreProperties>
</file>