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14590" w:rsidRPr="00A14590" w:rsidP="00A14590" w14:paraId="20D8B264"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Subpart A—Conformity to State or Federal Implementation Plans of Transportation Plans, Programs, and Projects Developed, Funded or Approved Under Title 23 U.S.C. or the Federal Transit Laws</w:t>
      </w:r>
    </w:p>
    <w:p w:rsidR="00A14590" w:rsidRPr="00A14590" w:rsidP="00A14590" w14:paraId="3440615F"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b/>
          <w:bCs/>
          <w:sz w:val="24"/>
          <w:szCs w:val="24"/>
        </w:rPr>
        <w:t>Source:</w:t>
      </w:r>
      <w:hyperlink r:id="rId4" w:history="1">
        <w:r w:rsidRPr="00A14590">
          <w:rPr>
            <w:rFonts w:ascii="Times New Roman" w:eastAsia="Times New Roman" w:hAnsi="Times New Roman" w:cs="Times New Roman"/>
            <w:color w:val="0000FF"/>
            <w:sz w:val="24"/>
            <w:szCs w:val="24"/>
            <w:u w:val="single"/>
          </w:rPr>
          <w:t>62 FR 43801</w:t>
        </w:r>
      </w:hyperlink>
      <w:r w:rsidRPr="00A14590">
        <w:rPr>
          <w:rFonts w:ascii="Times New Roman" w:eastAsia="Times New Roman" w:hAnsi="Times New Roman" w:cs="Times New Roman"/>
          <w:sz w:val="24"/>
          <w:szCs w:val="24"/>
        </w:rPr>
        <w:t xml:space="preserve">, Aug. 15, 1997, unless otherwise noted. </w:t>
      </w:r>
    </w:p>
    <w:p w:rsidR="00A14590" w:rsidRPr="00A14590" w:rsidP="00A14590" w14:paraId="24E45873"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93.100 Purpose.</w:t>
      </w:r>
    </w:p>
    <w:p w:rsidR="00A14590" w:rsidRPr="00A14590" w:rsidP="00A14590" w14:paraId="6721EC92"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The purpose of this subpart is to implement section 176(c) of the Clean Air Act (CAA), as amended (</w:t>
      </w:r>
      <w:hyperlink r:id="rId5" w:tgtFrame="_blank" w:history="1">
        <w:r w:rsidRPr="00A14590">
          <w:rPr>
            <w:rFonts w:ascii="Times New Roman" w:eastAsia="Times New Roman" w:hAnsi="Times New Roman" w:cs="Times New Roman"/>
            <w:color w:val="0000FF"/>
            <w:sz w:val="24"/>
            <w:szCs w:val="24"/>
            <w:u w:val="single"/>
          </w:rPr>
          <w:t>42 U.S.C. 7401</w:t>
        </w:r>
      </w:hyperlink>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i/>
          <w:iCs/>
          <w:sz w:val="24"/>
          <w:szCs w:val="24"/>
        </w:rPr>
        <w:t>et seq.</w:t>
      </w:r>
      <w:r w:rsidRPr="00A14590">
        <w:rPr>
          <w:rFonts w:ascii="Times New Roman" w:eastAsia="Times New Roman" w:hAnsi="Times New Roman" w:cs="Times New Roman"/>
          <w:sz w:val="24"/>
          <w:szCs w:val="24"/>
        </w:rPr>
        <w:t xml:space="preserve">), and the related requirements of </w:t>
      </w:r>
      <w:hyperlink r:id="rId6" w:tgtFrame="_blank" w:history="1">
        <w:r w:rsidRPr="00A14590">
          <w:rPr>
            <w:rFonts w:ascii="Times New Roman" w:eastAsia="Times New Roman" w:hAnsi="Times New Roman" w:cs="Times New Roman"/>
            <w:color w:val="0000FF"/>
            <w:sz w:val="24"/>
            <w:szCs w:val="24"/>
            <w:u w:val="single"/>
          </w:rPr>
          <w:t>23 U.S.C. 109(j)</w:t>
        </w:r>
      </w:hyperlink>
      <w:r w:rsidRPr="00A14590">
        <w:rPr>
          <w:rFonts w:ascii="Times New Roman" w:eastAsia="Times New Roman" w:hAnsi="Times New Roman" w:cs="Times New Roman"/>
          <w:sz w:val="24"/>
          <w:szCs w:val="24"/>
        </w:rPr>
        <w:t xml:space="preserve">, with respect to the conformity of transportation plans, programs, and projects which are developed, funded, or approved by the United States Department of Transportation (DOT), and by metropolitan planning organizations (MPOs) or other recipients of funds under title 23 U.S.C. or the Federal Transit Laws (49 U.S.C. Chapter 53). This subpart sets forth policy, criteria, and procedures for demonstrating and assuring conformity of such activities to an applicable implementation plan developed pursuant to section 110 and Part D of the CAA. </w:t>
      </w:r>
    </w:p>
    <w:p w:rsidR="00A14590" w:rsidRPr="00A14590" w:rsidP="00A14590" w14:paraId="1B7D911B"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93.101 Definitions.</w:t>
      </w:r>
    </w:p>
    <w:p w:rsidR="00A14590" w:rsidRPr="00A14590" w:rsidP="00A14590" w14:paraId="3B347A26"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Terms used but not defined in this subpart shall have the meaning given them by the CAA, titles 23 and 49 U.S.C., other Environmental Protection Agency (EPA) regulations, or other DOT regulations, in that order of priority. </w:t>
      </w:r>
    </w:p>
    <w:p w:rsidR="00A14590" w:rsidRPr="00A14590" w:rsidP="00A14590" w14:paraId="673EC644"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Applicable implementation plan</w:t>
      </w:r>
      <w:r w:rsidRPr="00A14590">
        <w:rPr>
          <w:rFonts w:ascii="Times New Roman" w:eastAsia="Times New Roman" w:hAnsi="Times New Roman" w:cs="Times New Roman"/>
          <w:sz w:val="24"/>
          <w:szCs w:val="24"/>
        </w:rPr>
        <w:t xml:space="preserve"> is defined in section 302(q) of the CAA and means the portion (or portions) of the implementation plan, or most recent revision thereof, which has been approved under section 110, or promulgated under section 110(c), or promulgated or approved pursuant to regulations promulgated under section 301(d) and which implements the relevant requirements of the CAA. </w:t>
      </w:r>
    </w:p>
    <w:p w:rsidR="00A14590" w:rsidRPr="00A14590" w:rsidP="00A14590" w14:paraId="6E48FCF6"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CAA</w:t>
      </w:r>
      <w:r w:rsidRPr="00A14590">
        <w:rPr>
          <w:rFonts w:ascii="Times New Roman" w:eastAsia="Times New Roman" w:hAnsi="Times New Roman" w:cs="Times New Roman"/>
          <w:sz w:val="24"/>
          <w:szCs w:val="24"/>
        </w:rPr>
        <w:t xml:space="preserve"> means the Clean Air Act, as amended (</w:t>
      </w:r>
      <w:hyperlink r:id="rId5" w:tgtFrame="_blank" w:history="1">
        <w:r w:rsidRPr="00A14590">
          <w:rPr>
            <w:rFonts w:ascii="Times New Roman" w:eastAsia="Times New Roman" w:hAnsi="Times New Roman" w:cs="Times New Roman"/>
            <w:color w:val="0000FF"/>
            <w:sz w:val="24"/>
            <w:szCs w:val="24"/>
            <w:u w:val="single"/>
          </w:rPr>
          <w:t>42 U.S.C. 7401</w:t>
        </w:r>
      </w:hyperlink>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i/>
          <w:iCs/>
          <w:sz w:val="24"/>
          <w:szCs w:val="24"/>
        </w:rPr>
        <w:t>et seq.</w:t>
      </w:r>
      <w:r w:rsidRPr="00A14590">
        <w:rPr>
          <w:rFonts w:ascii="Times New Roman" w:eastAsia="Times New Roman" w:hAnsi="Times New Roman" w:cs="Times New Roman"/>
          <w:sz w:val="24"/>
          <w:szCs w:val="24"/>
        </w:rPr>
        <w:t xml:space="preserve">). </w:t>
      </w:r>
    </w:p>
    <w:p w:rsidR="00A14590" w:rsidRPr="00A14590" w:rsidP="00A14590" w14:paraId="011D568B"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Cause or contribute to a new violation</w:t>
      </w:r>
      <w:r w:rsidRPr="00A14590">
        <w:rPr>
          <w:rFonts w:ascii="Times New Roman" w:eastAsia="Times New Roman" w:hAnsi="Times New Roman" w:cs="Times New Roman"/>
          <w:sz w:val="24"/>
          <w:szCs w:val="24"/>
        </w:rPr>
        <w:t xml:space="preserve"> for a project means: </w:t>
      </w:r>
    </w:p>
    <w:p w:rsidR="00A14590" w:rsidRPr="00A14590" w:rsidP="00A14590" w14:paraId="5D8DB8A2"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To cause or contribute to a new violation of a standard in the area substantially affected by the project or over a region which would otherwise not be in violation of the standard during the future period in question, if the project were not implemented; or </w:t>
      </w:r>
    </w:p>
    <w:p w:rsidR="00A14590" w:rsidRPr="00A14590" w:rsidP="00A14590" w14:paraId="20F10A27"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To contribute to a new violation in a manner that would increase the frequency or severity of a new violation of a standard in such area. </w:t>
      </w:r>
    </w:p>
    <w:p w:rsidR="00A14590" w:rsidRPr="00A14590" w:rsidP="00A14590" w14:paraId="5A1F3D4D"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Clean data</w:t>
      </w:r>
      <w:r w:rsidRPr="00A14590">
        <w:rPr>
          <w:rFonts w:ascii="Times New Roman" w:eastAsia="Times New Roman" w:hAnsi="Times New Roman" w:cs="Times New Roman"/>
          <w:sz w:val="24"/>
          <w:szCs w:val="24"/>
        </w:rPr>
        <w:t xml:space="preserve"> means air quality monitoring data determined by EPA to meet the applicable requirements of </w:t>
      </w:r>
      <w:hyperlink r:id="rId7" w:history="1">
        <w:r w:rsidRPr="00A14590">
          <w:rPr>
            <w:rFonts w:ascii="Times New Roman" w:eastAsia="Times New Roman" w:hAnsi="Times New Roman" w:cs="Times New Roman"/>
            <w:color w:val="0000FF"/>
            <w:sz w:val="24"/>
            <w:szCs w:val="24"/>
            <w:u w:val="single"/>
          </w:rPr>
          <w:t>40 CFR Parts 50</w:t>
        </w:r>
      </w:hyperlink>
      <w:r w:rsidRPr="00A14590">
        <w:rPr>
          <w:rFonts w:ascii="Times New Roman" w:eastAsia="Times New Roman" w:hAnsi="Times New Roman" w:cs="Times New Roman"/>
          <w:sz w:val="24"/>
          <w:szCs w:val="24"/>
        </w:rPr>
        <w:t xml:space="preserve"> and </w:t>
      </w:r>
      <w:hyperlink r:id="rId8" w:history="1">
        <w:r w:rsidRPr="00A14590">
          <w:rPr>
            <w:rFonts w:ascii="Times New Roman" w:eastAsia="Times New Roman" w:hAnsi="Times New Roman" w:cs="Times New Roman"/>
            <w:color w:val="0000FF"/>
            <w:sz w:val="24"/>
            <w:szCs w:val="24"/>
            <w:u w:val="single"/>
          </w:rPr>
          <w:t>58</w:t>
        </w:r>
      </w:hyperlink>
      <w:r w:rsidRPr="00A14590">
        <w:rPr>
          <w:rFonts w:ascii="Times New Roman" w:eastAsia="Times New Roman" w:hAnsi="Times New Roman" w:cs="Times New Roman"/>
          <w:sz w:val="24"/>
          <w:szCs w:val="24"/>
        </w:rPr>
        <w:t xml:space="preserve"> and to indicate attainment of a NAAQS. </w:t>
      </w:r>
    </w:p>
    <w:p w:rsidR="00A14590" w:rsidRPr="00A14590" w:rsidP="00A14590" w14:paraId="7B7FA995"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Control strategy implementation plan revision</w:t>
      </w:r>
      <w:r w:rsidRPr="00A14590">
        <w:rPr>
          <w:rFonts w:ascii="Times New Roman" w:eastAsia="Times New Roman" w:hAnsi="Times New Roman" w:cs="Times New Roman"/>
          <w:sz w:val="24"/>
          <w:szCs w:val="24"/>
        </w:rPr>
        <w:t xml:space="preserve"> is the implementation plan which contains specific strategies for controlling the emissions of and reducing ambient levels of pollutants in order to satisfy CAA requirements for demonstrations of reasonable further progress and attainment (including implementation plan revisions submitted to satisfy CAA sections 172(c), 182(b)(1), 182(c)(2)(A), 182(c)(2)(B), 187(a)(7), 187(g), 189(a)(1)(B), 189(b)(1)(A), and 189(d); sections 192(a) and 192(b), for nitrogen dioxide; and any other applicable CAA provision requiring a demonstration of reasonable further progress or attainment). </w:t>
      </w:r>
    </w:p>
    <w:p w:rsidR="00A14590" w:rsidRPr="00A14590" w:rsidP="00A14590" w14:paraId="6B99A792"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Design concept</w:t>
      </w:r>
      <w:r w:rsidRPr="00A14590">
        <w:rPr>
          <w:rFonts w:ascii="Times New Roman" w:eastAsia="Times New Roman" w:hAnsi="Times New Roman" w:cs="Times New Roman"/>
          <w:sz w:val="24"/>
          <w:szCs w:val="24"/>
        </w:rPr>
        <w:t xml:space="preserve"> means the type of facility identified by the project, e.g., freeway, expressway, arterial highway, grade-separated highway, reserved right-of-way rail transit, mixed-traffic rail transit, exclusive busway, etc. </w:t>
      </w:r>
    </w:p>
    <w:p w:rsidR="00A14590" w:rsidRPr="00A14590" w:rsidP="00A14590" w14:paraId="00BE825B"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Design scope</w:t>
      </w:r>
      <w:r w:rsidRPr="00A14590">
        <w:rPr>
          <w:rFonts w:ascii="Times New Roman" w:eastAsia="Times New Roman" w:hAnsi="Times New Roman" w:cs="Times New Roman"/>
          <w:sz w:val="24"/>
          <w:szCs w:val="24"/>
        </w:rPr>
        <w:t xml:space="preserve"> means the design aspects which will affect the proposed facility's impact on regional emissions, usually as they relate to vehicle or person carrying capacity and control, e.g., number of lanes or tracks to be constructed or added, length of project, signalization, access control including approximate number and location of interchanges, preferential treatment for high-occupancy vehicles, etc. </w:t>
      </w:r>
    </w:p>
    <w:p w:rsidR="00A14590" w:rsidRPr="00A14590" w:rsidP="00A14590" w14:paraId="279B8958"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DOT</w:t>
      </w:r>
      <w:r w:rsidRPr="00A14590">
        <w:rPr>
          <w:rFonts w:ascii="Times New Roman" w:eastAsia="Times New Roman" w:hAnsi="Times New Roman" w:cs="Times New Roman"/>
          <w:sz w:val="24"/>
          <w:szCs w:val="24"/>
        </w:rPr>
        <w:t xml:space="preserve"> means the United States Department of Transportation. </w:t>
      </w:r>
    </w:p>
    <w:p w:rsidR="00A14590" w:rsidRPr="00A14590" w:rsidP="00A14590" w14:paraId="14F0B5DC"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Donut areas</w:t>
      </w:r>
      <w:r w:rsidRPr="00A14590">
        <w:rPr>
          <w:rFonts w:ascii="Times New Roman" w:eastAsia="Times New Roman" w:hAnsi="Times New Roman" w:cs="Times New Roman"/>
          <w:sz w:val="24"/>
          <w:szCs w:val="24"/>
        </w:rPr>
        <w:t xml:space="preserve"> are geographic areas outside a metropolitan planning area boundary, but inside the boundary of a nonattainment or maintenance area that contains any part of a metropolitan area(s)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These areas are not isolated rural nonattainment and maintenance areas. </w:t>
      </w:r>
    </w:p>
    <w:p w:rsidR="00A14590" w:rsidRPr="00A14590" w:rsidP="00A14590" w14:paraId="717D836F"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EPA</w:t>
      </w:r>
      <w:r w:rsidRPr="00A14590">
        <w:rPr>
          <w:rFonts w:ascii="Times New Roman" w:eastAsia="Times New Roman" w:hAnsi="Times New Roman" w:cs="Times New Roman"/>
          <w:sz w:val="24"/>
          <w:szCs w:val="24"/>
        </w:rPr>
        <w:t xml:space="preserve"> means the Environmental Protection Agency. </w:t>
      </w:r>
    </w:p>
    <w:p w:rsidR="00A14590" w:rsidRPr="00A14590" w:rsidP="00A14590" w14:paraId="77283EF5"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FHWA</w:t>
      </w:r>
      <w:r w:rsidRPr="00A14590">
        <w:rPr>
          <w:rFonts w:ascii="Times New Roman" w:eastAsia="Times New Roman" w:hAnsi="Times New Roman" w:cs="Times New Roman"/>
          <w:sz w:val="24"/>
          <w:szCs w:val="24"/>
        </w:rPr>
        <w:t xml:space="preserve"> means the Federal Highway Administration of DOT. </w:t>
      </w:r>
    </w:p>
    <w:p w:rsidR="00A14590" w:rsidRPr="00A14590" w:rsidP="00A14590" w14:paraId="5E042860"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FHWA/FTA project,</w:t>
      </w:r>
      <w:r w:rsidRPr="00A14590">
        <w:rPr>
          <w:rFonts w:ascii="Times New Roman" w:eastAsia="Times New Roman" w:hAnsi="Times New Roman" w:cs="Times New Roman"/>
          <w:sz w:val="24"/>
          <w:szCs w:val="24"/>
        </w:rPr>
        <w:t xml:space="preserve"> for the purpose of this subpart, is any highway or transit project which is proposed to receive funding assistance and approval through the Federal-Aid Highway program or the Federal mass transit </w:t>
      </w:r>
      <w:r w:rsidRPr="00A14590">
        <w:rPr>
          <w:rFonts w:ascii="Times New Roman" w:eastAsia="Times New Roman" w:hAnsi="Times New Roman" w:cs="Times New Roman"/>
          <w:sz w:val="24"/>
          <w:szCs w:val="24"/>
        </w:rPr>
        <w:t>program, or</w:t>
      </w:r>
      <w:r w:rsidRPr="00A14590">
        <w:rPr>
          <w:rFonts w:ascii="Times New Roman" w:eastAsia="Times New Roman" w:hAnsi="Times New Roman" w:cs="Times New Roman"/>
          <w:sz w:val="24"/>
          <w:szCs w:val="24"/>
        </w:rPr>
        <w:t xml:space="preserve"> requires Federal Highway Administration (FHWA) or Federal Transit Administration (FTA) approval for some aspect of the project, such as connection to an interstate highway or deviation from applicable design standards on the interstate system. </w:t>
      </w:r>
    </w:p>
    <w:p w:rsidR="00A14590" w:rsidRPr="00A14590" w:rsidP="00A14590" w14:paraId="608DCFF4"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Forecast period</w:t>
      </w:r>
      <w:r w:rsidRPr="00A14590">
        <w:rPr>
          <w:rFonts w:ascii="Times New Roman" w:eastAsia="Times New Roman" w:hAnsi="Times New Roman" w:cs="Times New Roman"/>
          <w:sz w:val="24"/>
          <w:szCs w:val="24"/>
        </w:rPr>
        <w:t xml:space="preserve"> with respect to a transportation plan is the period covered by the transportation plan pursuant to </w:t>
      </w:r>
      <w:hyperlink r:id="rId9" w:history="1">
        <w:r w:rsidRPr="00A14590">
          <w:rPr>
            <w:rFonts w:ascii="Times New Roman" w:eastAsia="Times New Roman" w:hAnsi="Times New Roman" w:cs="Times New Roman"/>
            <w:color w:val="0000FF"/>
            <w:sz w:val="24"/>
            <w:szCs w:val="24"/>
            <w:u w:val="single"/>
          </w:rPr>
          <w:t>23 CFR part 450</w:t>
        </w:r>
      </w:hyperlink>
      <w:r w:rsidRPr="00A14590">
        <w:rPr>
          <w:rFonts w:ascii="Times New Roman" w:eastAsia="Times New Roman" w:hAnsi="Times New Roman" w:cs="Times New Roman"/>
          <w:sz w:val="24"/>
          <w:szCs w:val="24"/>
        </w:rPr>
        <w:t xml:space="preserve">. </w:t>
      </w:r>
    </w:p>
    <w:p w:rsidR="00A14590" w:rsidRPr="00A14590" w:rsidP="00A14590" w14:paraId="3B6F9EC1"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FTA</w:t>
      </w:r>
      <w:r w:rsidRPr="00A14590">
        <w:rPr>
          <w:rFonts w:ascii="Times New Roman" w:eastAsia="Times New Roman" w:hAnsi="Times New Roman" w:cs="Times New Roman"/>
          <w:sz w:val="24"/>
          <w:szCs w:val="24"/>
        </w:rPr>
        <w:t xml:space="preserve"> means the Federal Transit Administration of DOT. </w:t>
      </w:r>
    </w:p>
    <w:p w:rsidR="00A14590" w:rsidRPr="00A14590" w:rsidP="00A14590" w14:paraId="442A2728"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Highway project</w:t>
      </w:r>
      <w:r w:rsidRPr="00A14590">
        <w:rPr>
          <w:rFonts w:ascii="Times New Roman" w:eastAsia="Times New Roman" w:hAnsi="Times New Roman" w:cs="Times New Roman"/>
          <w:sz w:val="24"/>
          <w:szCs w:val="24"/>
        </w:rPr>
        <w:t xml:space="preserve"> is an undertaking to implement or modify a highway facility or highway-related program</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Such an undertaking consists of all required phases necessary for implementation</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For analytical purposes, it must be defined sufficiently to: </w:t>
      </w:r>
    </w:p>
    <w:p w:rsidR="00A14590" w:rsidRPr="00A14590" w:rsidP="00A14590" w14:paraId="202D0997"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Connect logical termini and be of sufficient length to address environmental matters on a broad </w:t>
      </w:r>
      <w:r w:rsidRPr="00A14590">
        <w:rPr>
          <w:rFonts w:ascii="Times New Roman" w:eastAsia="Times New Roman" w:hAnsi="Times New Roman" w:cs="Times New Roman"/>
          <w:sz w:val="24"/>
          <w:szCs w:val="24"/>
        </w:rPr>
        <w:t>scope;</w:t>
      </w:r>
      <w:r w:rsidRPr="00A14590">
        <w:rPr>
          <w:rFonts w:ascii="Times New Roman" w:eastAsia="Times New Roman" w:hAnsi="Times New Roman" w:cs="Times New Roman"/>
          <w:sz w:val="24"/>
          <w:szCs w:val="24"/>
        </w:rPr>
        <w:t xml:space="preserve"> </w:t>
      </w:r>
    </w:p>
    <w:p w:rsidR="00A14590" w:rsidRPr="00A14590" w:rsidP="00A14590" w14:paraId="7AD5BA72"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Have independent utility or significance, i.e., be usable and be a reasonable expenditure even if no additional transportation improvements in the area are made; and </w:t>
      </w:r>
    </w:p>
    <w:p w:rsidR="00A14590" w:rsidRPr="00A14590" w:rsidP="00A14590" w14:paraId="745EAA63"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(3) Not restrict consideration of alternatives for other reasonably foreseeable transportation improvements. </w:t>
      </w:r>
    </w:p>
    <w:p w:rsidR="00A14590" w:rsidRPr="00A14590" w:rsidP="00A14590" w14:paraId="6EBB8548"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Horizon year</w:t>
      </w:r>
      <w:r w:rsidRPr="00A14590">
        <w:rPr>
          <w:rFonts w:ascii="Times New Roman" w:eastAsia="Times New Roman" w:hAnsi="Times New Roman" w:cs="Times New Roman"/>
          <w:sz w:val="24"/>
          <w:szCs w:val="24"/>
        </w:rPr>
        <w:t xml:space="preserve"> is a year for which the transportation plan describes the envisioned transportation system according to </w:t>
      </w:r>
      <w:hyperlink r:id="rId10" w:history="1">
        <w:r w:rsidRPr="00A14590">
          <w:rPr>
            <w:rFonts w:ascii="Times New Roman" w:eastAsia="Times New Roman" w:hAnsi="Times New Roman" w:cs="Times New Roman"/>
            <w:color w:val="0000FF"/>
            <w:sz w:val="24"/>
            <w:szCs w:val="24"/>
            <w:u w:val="single"/>
          </w:rPr>
          <w:t>§ 93.106</w:t>
        </w:r>
      </w:hyperlink>
      <w:r w:rsidRPr="00A14590">
        <w:rPr>
          <w:rFonts w:ascii="Times New Roman" w:eastAsia="Times New Roman" w:hAnsi="Times New Roman" w:cs="Times New Roman"/>
          <w:sz w:val="24"/>
          <w:szCs w:val="24"/>
        </w:rPr>
        <w:t xml:space="preserve">. </w:t>
      </w:r>
    </w:p>
    <w:p w:rsidR="00A14590" w:rsidRPr="00A14590" w:rsidP="00A14590" w14:paraId="2AF51BF6"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Hot-spot analysis</w:t>
      </w:r>
      <w:r w:rsidRPr="00A14590">
        <w:rPr>
          <w:rFonts w:ascii="Times New Roman" w:eastAsia="Times New Roman" w:hAnsi="Times New Roman" w:cs="Times New Roman"/>
          <w:sz w:val="24"/>
          <w:szCs w:val="24"/>
        </w:rPr>
        <w:t xml:space="preserve"> is an estimation of likely future localized CO,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and/or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pollutant concentrations and a comparison of those concentrations to the national ambient air quality standards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Hot-spot analysis assesses impacts on a scale smaller than the entire nonattainment or maintenance area, including, for example, congested roadway intersections and highways or transit terminals, and uses an air quality dispersion model to determine the effects of emissions on air quality. </w:t>
      </w:r>
    </w:p>
    <w:p w:rsidR="00A14590" w:rsidRPr="00A14590" w:rsidP="00A14590" w14:paraId="183E6923"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Increase the frequency or severity</w:t>
      </w:r>
      <w:r w:rsidRPr="00A14590">
        <w:rPr>
          <w:rFonts w:ascii="Times New Roman" w:eastAsia="Times New Roman" w:hAnsi="Times New Roman" w:cs="Times New Roman"/>
          <w:sz w:val="24"/>
          <w:szCs w:val="24"/>
        </w:rPr>
        <w:t xml:space="preserve"> means to cause a location or region to exceed a standard more often or to cause a violation at a greater concentration than previously existed and/or would otherwise exist during the future period in question, if the project were not implemented. </w:t>
      </w:r>
    </w:p>
    <w:p w:rsidR="00A14590" w:rsidRPr="00A14590" w:rsidP="00A14590" w14:paraId="2D54231B"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Isolated rural nonattainment and maintenance areas</w:t>
      </w:r>
      <w:r w:rsidRPr="00A14590">
        <w:rPr>
          <w:rFonts w:ascii="Times New Roman" w:eastAsia="Times New Roman" w:hAnsi="Times New Roman" w:cs="Times New Roman"/>
          <w:sz w:val="24"/>
          <w:szCs w:val="24"/>
        </w:rPr>
        <w:t xml:space="preserve"> are areas that do not contain or are not part of any metropolitan planning area as designated under the transportation planning regulations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Isolated rural areas do not have Federally required metropolitan transportation plans or TIPs and do not have projects that are part of the emissions analysis of any MPO's metropolitan transportation plan or TIP</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Projects in such areas are instead included in statewide transportation improvement programs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These areas are not donut areas. </w:t>
      </w:r>
    </w:p>
    <w:p w:rsidR="00A14590" w:rsidRPr="00A14590" w:rsidP="00A14590" w14:paraId="0FD38FEA"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Lapse</w:t>
      </w:r>
      <w:r w:rsidRPr="00A14590">
        <w:rPr>
          <w:rFonts w:ascii="Times New Roman" w:eastAsia="Times New Roman" w:hAnsi="Times New Roman" w:cs="Times New Roman"/>
          <w:sz w:val="24"/>
          <w:szCs w:val="24"/>
        </w:rPr>
        <w:t xml:space="preserve"> means that the conformity determination for a transportation plan or TIP has expired, and thus there is no currently conforming transportation plan and TIP. </w:t>
      </w:r>
    </w:p>
    <w:p w:rsidR="00A14590" w:rsidRPr="00A14590" w:rsidP="00A14590" w14:paraId="4244B3F6"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Limited maintenance plan</w:t>
      </w:r>
      <w:r w:rsidRPr="00A14590">
        <w:rPr>
          <w:rFonts w:ascii="Times New Roman" w:eastAsia="Times New Roman" w:hAnsi="Times New Roman" w:cs="Times New Roman"/>
          <w:sz w:val="24"/>
          <w:szCs w:val="24"/>
        </w:rPr>
        <w:t xml:space="preserve"> is a maintenance plan that EPA has determined meets EPA's limited maintenance plan policy criteria for a given NAAQS and pollutant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To qualify for a limited maintenance plan, for example, an area must have a design value that is significantly below a given NAAQS, and it must be reasonable to expect that a NAAQS violation will not result from any level of future motor vehicle emissions growth. </w:t>
      </w:r>
    </w:p>
    <w:p w:rsidR="00A14590" w:rsidRPr="00A14590" w:rsidP="00A14590" w14:paraId="60B8C7CC"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Maintenance area</w:t>
      </w:r>
      <w:r w:rsidRPr="00A14590">
        <w:rPr>
          <w:rFonts w:ascii="Times New Roman" w:eastAsia="Times New Roman" w:hAnsi="Times New Roman" w:cs="Times New Roman"/>
          <w:sz w:val="24"/>
          <w:szCs w:val="24"/>
        </w:rPr>
        <w:t xml:space="preserve"> means any geographic region of the United States previously designated nonattainment pursuant to the CAA Amendments of 1990 and subsequently redesignated to attainment subject to the requirement to develop a maintenance plan under section 175A of the CAA, as amended. </w:t>
      </w:r>
    </w:p>
    <w:p w:rsidR="00A14590" w:rsidRPr="00A14590" w:rsidP="00A14590" w14:paraId="2BD5B860"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Maintenance plan</w:t>
      </w:r>
      <w:r w:rsidRPr="00A14590">
        <w:rPr>
          <w:rFonts w:ascii="Times New Roman" w:eastAsia="Times New Roman" w:hAnsi="Times New Roman" w:cs="Times New Roman"/>
          <w:sz w:val="24"/>
          <w:szCs w:val="24"/>
        </w:rPr>
        <w:t xml:space="preserve"> means an implementation plan under section 175A of the CAA, as amended. </w:t>
      </w:r>
    </w:p>
    <w:p w:rsidR="00A14590" w:rsidRPr="00A14590" w:rsidP="00A14590" w14:paraId="410EF77E"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Metropolitan planning organization (MPO)</w:t>
      </w:r>
      <w:r w:rsidRPr="00A14590">
        <w:rPr>
          <w:rFonts w:ascii="Times New Roman" w:eastAsia="Times New Roman" w:hAnsi="Times New Roman" w:cs="Times New Roman"/>
          <w:sz w:val="24"/>
          <w:szCs w:val="24"/>
        </w:rPr>
        <w:t xml:space="preserve"> means the policy board of an organization created as a result of the designation process in </w:t>
      </w:r>
      <w:hyperlink r:id="rId11" w:tgtFrame="_blank" w:history="1">
        <w:r w:rsidRPr="00A14590">
          <w:rPr>
            <w:rFonts w:ascii="Times New Roman" w:eastAsia="Times New Roman" w:hAnsi="Times New Roman" w:cs="Times New Roman"/>
            <w:color w:val="0000FF"/>
            <w:sz w:val="24"/>
            <w:szCs w:val="24"/>
            <w:u w:val="single"/>
          </w:rPr>
          <w:t>23 U.S.C. 134(d)</w:t>
        </w:r>
      </w:hyperlink>
      <w:r w:rsidRPr="00A14590">
        <w:rPr>
          <w:rFonts w:ascii="Times New Roman" w:eastAsia="Times New Roman" w:hAnsi="Times New Roman" w:cs="Times New Roman"/>
          <w:sz w:val="24"/>
          <w:szCs w:val="24"/>
        </w:rPr>
        <w:t xml:space="preserve">. </w:t>
      </w:r>
    </w:p>
    <w:p w:rsidR="00A14590" w:rsidRPr="00A14590" w:rsidP="00A14590" w14:paraId="76397496"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Milestone</w:t>
      </w:r>
      <w:r w:rsidRPr="00A14590">
        <w:rPr>
          <w:rFonts w:ascii="Times New Roman" w:eastAsia="Times New Roman" w:hAnsi="Times New Roman" w:cs="Times New Roman"/>
          <w:sz w:val="24"/>
          <w:szCs w:val="24"/>
        </w:rPr>
        <w:t xml:space="preserve"> has the meaning given in CAA sections 182(g)(1) and 189(c) for serious and above ozone nonattainment areas and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xml:space="preserve"> nonattainment areas, respectively</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For all other nonattainment areas, a milestone consists of an emissions level and the date on which that level is to be achieved as required by the applicable CAA provision for reasonable further progress towards attainment. </w:t>
      </w:r>
    </w:p>
    <w:p w:rsidR="00A14590" w:rsidRPr="00A14590" w:rsidP="00A14590" w14:paraId="153A9A34"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Motor vehicle emissions budget</w:t>
      </w:r>
      <w:r w:rsidRPr="00A14590">
        <w:rPr>
          <w:rFonts w:ascii="Times New Roman" w:eastAsia="Times New Roman" w:hAnsi="Times New Roman" w:cs="Times New Roman"/>
          <w:sz w:val="24"/>
          <w:szCs w:val="24"/>
        </w:rPr>
        <w:t xml:space="preserve"> is that portion of the total allowable emissions defined in the submitted or approved control strategy implementation plan revision or maintenance plan for a certain date for the purpose of meeting reasonable further progress milestones or demonstrating attainment or maintenance of the NAAQS, for any criteria pollutant or its precursors, allocated to highway and transit vehicle use and emissions. </w:t>
      </w:r>
    </w:p>
    <w:p w:rsidR="00A14590" w:rsidRPr="00A14590" w:rsidP="00A14590" w14:paraId="043A6C2D"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National ambient air quality standards (NAAQS)</w:t>
      </w:r>
      <w:r w:rsidRPr="00A14590">
        <w:rPr>
          <w:rFonts w:ascii="Times New Roman" w:eastAsia="Times New Roman" w:hAnsi="Times New Roman" w:cs="Times New Roman"/>
          <w:sz w:val="24"/>
          <w:szCs w:val="24"/>
        </w:rPr>
        <w:t xml:space="preserve"> are those standards established pursuant to section 109 of the CAA. </w:t>
      </w:r>
    </w:p>
    <w:p w:rsidR="00A14590" w:rsidRPr="00A14590" w:rsidP="00A14590" w14:paraId="50549F10"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NEPA</w:t>
      </w:r>
      <w:r w:rsidRPr="00A14590">
        <w:rPr>
          <w:rFonts w:ascii="Times New Roman" w:eastAsia="Times New Roman" w:hAnsi="Times New Roman" w:cs="Times New Roman"/>
          <w:sz w:val="24"/>
          <w:szCs w:val="24"/>
        </w:rPr>
        <w:t xml:space="preserve"> means the National Environmental Policy Act of 1969, as amended (</w:t>
      </w:r>
      <w:hyperlink r:id="rId12" w:tgtFrame="_blank" w:history="1">
        <w:r w:rsidRPr="00A14590">
          <w:rPr>
            <w:rFonts w:ascii="Times New Roman" w:eastAsia="Times New Roman" w:hAnsi="Times New Roman" w:cs="Times New Roman"/>
            <w:color w:val="0000FF"/>
            <w:sz w:val="24"/>
            <w:szCs w:val="24"/>
            <w:u w:val="single"/>
          </w:rPr>
          <w:t>42 U.S.C. 4321</w:t>
        </w:r>
      </w:hyperlink>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i/>
          <w:iCs/>
          <w:sz w:val="24"/>
          <w:szCs w:val="24"/>
        </w:rPr>
        <w:t>et seq.</w:t>
      </w:r>
      <w:r w:rsidRPr="00A14590">
        <w:rPr>
          <w:rFonts w:ascii="Times New Roman" w:eastAsia="Times New Roman" w:hAnsi="Times New Roman" w:cs="Times New Roman"/>
          <w:sz w:val="24"/>
          <w:szCs w:val="24"/>
        </w:rPr>
        <w:t xml:space="preserve">). </w:t>
      </w:r>
    </w:p>
    <w:p w:rsidR="00A14590" w:rsidRPr="00A14590" w:rsidP="00A14590" w14:paraId="596702CD"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NEPA process completion,</w:t>
      </w:r>
      <w:r w:rsidRPr="00A14590">
        <w:rPr>
          <w:rFonts w:ascii="Times New Roman" w:eastAsia="Times New Roman" w:hAnsi="Times New Roman" w:cs="Times New Roman"/>
          <w:sz w:val="24"/>
          <w:szCs w:val="24"/>
        </w:rPr>
        <w:t xml:space="preserve"> for the purposes of this subpart, with respect to FHWA or FTA, means the point at which there is a specific action to </w:t>
      </w:r>
      <w:r w:rsidRPr="00A14590">
        <w:rPr>
          <w:rFonts w:ascii="Times New Roman" w:eastAsia="Times New Roman" w:hAnsi="Times New Roman" w:cs="Times New Roman"/>
          <w:sz w:val="24"/>
          <w:szCs w:val="24"/>
        </w:rPr>
        <w:t>make a determination</w:t>
      </w:r>
      <w:r w:rsidRPr="00A14590">
        <w:rPr>
          <w:rFonts w:ascii="Times New Roman" w:eastAsia="Times New Roman" w:hAnsi="Times New Roman" w:cs="Times New Roman"/>
          <w:sz w:val="24"/>
          <w:szCs w:val="24"/>
        </w:rPr>
        <w:t xml:space="preserve"> that a project is categorically excluded, to make a Finding of No Significant Impact, or to issue a record of decision on a Final Environmental Impact Statement under NEPA. </w:t>
      </w:r>
    </w:p>
    <w:p w:rsidR="00A14590" w:rsidRPr="00A14590" w:rsidP="00A14590" w14:paraId="5FE35214"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Nonattainment area</w:t>
      </w:r>
      <w:r w:rsidRPr="00A14590">
        <w:rPr>
          <w:rFonts w:ascii="Times New Roman" w:eastAsia="Times New Roman" w:hAnsi="Times New Roman" w:cs="Times New Roman"/>
          <w:sz w:val="24"/>
          <w:szCs w:val="24"/>
        </w:rPr>
        <w:t xml:space="preserve"> means any geographic region of the United States which has been designated as nonattainment under section 107 of the CAA for any pollutant for which a national ambient air quality standard exists. </w:t>
      </w:r>
    </w:p>
    <w:p w:rsidR="00A14590" w:rsidRPr="00A14590" w:rsidP="00A14590" w14:paraId="2ED0C0C7"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Project</w:t>
      </w:r>
      <w:r w:rsidRPr="00A14590">
        <w:rPr>
          <w:rFonts w:ascii="Times New Roman" w:eastAsia="Times New Roman" w:hAnsi="Times New Roman" w:cs="Times New Roman"/>
          <w:sz w:val="24"/>
          <w:szCs w:val="24"/>
        </w:rPr>
        <w:t xml:space="preserve"> means a highway project or transit project. </w:t>
      </w:r>
    </w:p>
    <w:p w:rsidR="00A14590" w:rsidRPr="00A14590" w:rsidP="00A14590" w14:paraId="19806145"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Protective finding</w:t>
      </w:r>
      <w:r w:rsidRPr="00A14590">
        <w:rPr>
          <w:rFonts w:ascii="Times New Roman" w:eastAsia="Times New Roman" w:hAnsi="Times New Roman" w:cs="Times New Roman"/>
          <w:sz w:val="24"/>
          <w:szCs w:val="24"/>
        </w:rPr>
        <w:t xml:space="preserve"> means a determination by EPA that a submitted control strategy implementation plan revision contains adopted control measures or written commitments to adopt enforceable control measures that fully satisfy the emissions reductions requirements relevant to the statutory provision for which the implementation plan revision was submitted, such as reasonable further progress or attainment. </w:t>
      </w:r>
    </w:p>
    <w:p w:rsidR="00A14590" w:rsidRPr="00A14590" w:rsidP="00A14590" w14:paraId="6D2058C6"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Recipient of funds designated under title 23 U.S.C. or the Federal Transit Laws</w:t>
      </w:r>
      <w:r w:rsidRPr="00A14590">
        <w:rPr>
          <w:rFonts w:ascii="Times New Roman" w:eastAsia="Times New Roman" w:hAnsi="Times New Roman" w:cs="Times New Roman"/>
          <w:sz w:val="24"/>
          <w:szCs w:val="24"/>
        </w:rPr>
        <w:t xml:space="preserve"> means any agency at any level of State, county, city, or regional government that routinely receives title 23 U.S.C. or Federal Transit Laws funds to construct FHWA/FTA projects, operate FHWA/FTA projects or equipment, purchase equipment, or undertake other services or operations via contracts or agreements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This definition does not include private landowners or developers, or contractors or entities that are only paid for services or products created by their own employees. </w:t>
      </w:r>
    </w:p>
    <w:p w:rsidR="00A14590" w:rsidRPr="00A14590" w:rsidP="00A14590" w14:paraId="0CFA936D"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Regionally significant project</w:t>
      </w:r>
      <w:r w:rsidRPr="00A14590">
        <w:rPr>
          <w:rFonts w:ascii="Times New Roman" w:eastAsia="Times New Roman" w:hAnsi="Times New Roman" w:cs="Times New Roman"/>
          <w:sz w:val="24"/>
          <w:szCs w:val="24"/>
        </w:rPr>
        <w:t xml:space="preserve"> means a transportation project (other than an exempt project) that is on a facility which serves regional transportation needs (such as access to and from the area outside of the region, major activity centers in the region, major planned developments </w:t>
      </w:r>
      <w:r w:rsidRPr="00A14590">
        <w:rPr>
          <w:rFonts w:ascii="Times New Roman" w:eastAsia="Times New Roman" w:hAnsi="Times New Roman" w:cs="Times New Roman"/>
          <w:sz w:val="24"/>
          <w:szCs w:val="24"/>
        </w:rPr>
        <w:t xml:space="preserve">such as new retail malls, sports complexes, etc., or transportation terminals as well as most terminals themselves) and would normally be included in the modeling of a metropolitan area's transportation network, including at a minimum all principal arterial highways and all fixed guideway transit facilities that offer an alternative to regional highway travel. </w:t>
      </w:r>
    </w:p>
    <w:p w:rsidR="00A14590" w:rsidRPr="00A14590" w:rsidP="00A14590" w14:paraId="03F67ADE"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Safety margin</w:t>
      </w:r>
      <w:r w:rsidRPr="00A14590">
        <w:rPr>
          <w:rFonts w:ascii="Times New Roman" w:eastAsia="Times New Roman" w:hAnsi="Times New Roman" w:cs="Times New Roman"/>
          <w:sz w:val="24"/>
          <w:szCs w:val="24"/>
        </w:rPr>
        <w:t xml:space="preserve"> means the amount by which the total projected emissions from all sources of a given pollutant are less than the total emissions that would satisfy the applicable requirement for reasonable further progress, attainment, or maintenance. </w:t>
      </w:r>
    </w:p>
    <w:p w:rsidR="00A14590" w:rsidRPr="00A14590" w:rsidP="00A14590" w14:paraId="21D447F4"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Standard</w:t>
      </w:r>
      <w:r w:rsidRPr="00A14590">
        <w:rPr>
          <w:rFonts w:ascii="Times New Roman" w:eastAsia="Times New Roman" w:hAnsi="Times New Roman" w:cs="Times New Roman"/>
          <w:sz w:val="24"/>
          <w:szCs w:val="24"/>
        </w:rPr>
        <w:t xml:space="preserve"> means a national ambient air quality standard. </w:t>
      </w:r>
    </w:p>
    <w:p w:rsidR="00A14590" w:rsidRPr="00A14590" w:rsidP="00A14590" w14:paraId="67D9230C"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Transit</w:t>
      </w:r>
      <w:r w:rsidRPr="00A14590">
        <w:rPr>
          <w:rFonts w:ascii="Times New Roman" w:eastAsia="Times New Roman" w:hAnsi="Times New Roman" w:cs="Times New Roman"/>
          <w:sz w:val="24"/>
          <w:szCs w:val="24"/>
        </w:rPr>
        <w:t xml:space="preserve"> is mass transportation by bus, rail, or other conveyance which provides general or special service to the public on a regular and continuing basis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It does not include school buses or charter or sightseeing services. </w:t>
      </w:r>
    </w:p>
    <w:p w:rsidR="00A14590" w:rsidRPr="00A14590" w:rsidP="00A14590" w14:paraId="1022612C"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Transit project</w:t>
      </w:r>
      <w:r w:rsidRPr="00A14590">
        <w:rPr>
          <w:rFonts w:ascii="Times New Roman" w:eastAsia="Times New Roman" w:hAnsi="Times New Roman" w:cs="Times New Roman"/>
          <w:sz w:val="24"/>
          <w:szCs w:val="24"/>
        </w:rPr>
        <w:t xml:space="preserve"> is an undertaking to implement or modify a transit facility or transit-related program; purchase transit vehicles or equipment; or provide financial assistance for transit operations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It does not include actions that are solely within the jurisdiction of local transit agencies, such as changes in routes, schedules, or fares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It may consist of several phases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For analytical purposes, it must be defined inclusively enough to: </w:t>
      </w:r>
    </w:p>
    <w:p w:rsidR="00A14590" w:rsidRPr="00A14590" w:rsidP="00A14590" w14:paraId="11F69859"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Connect logical termini and be of sufficient length to address environmental matters on a broad </w:t>
      </w:r>
      <w:r w:rsidRPr="00A14590">
        <w:rPr>
          <w:rFonts w:ascii="Times New Roman" w:eastAsia="Times New Roman" w:hAnsi="Times New Roman" w:cs="Times New Roman"/>
          <w:sz w:val="24"/>
          <w:szCs w:val="24"/>
        </w:rPr>
        <w:t>scope;</w:t>
      </w:r>
      <w:r w:rsidRPr="00A14590">
        <w:rPr>
          <w:rFonts w:ascii="Times New Roman" w:eastAsia="Times New Roman" w:hAnsi="Times New Roman" w:cs="Times New Roman"/>
          <w:sz w:val="24"/>
          <w:szCs w:val="24"/>
        </w:rPr>
        <w:t xml:space="preserve"> </w:t>
      </w:r>
    </w:p>
    <w:p w:rsidR="00A14590" w:rsidRPr="00A14590" w:rsidP="00A14590" w14:paraId="3C3F4D1F"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Have independent utility or independent significance, i.e., be a reasonable expenditure even if no additional transportation improvements in the area are made; and </w:t>
      </w:r>
    </w:p>
    <w:p w:rsidR="00A14590" w:rsidRPr="00A14590" w:rsidP="00A14590" w14:paraId="637E8057"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(3) Not restrict consideration of alternatives for other reasonably foreseeable transportation improvements. </w:t>
      </w:r>
    </w:p>
    <w:p w:rsidR="00A14590" w:rsidRPr="00A14590" w:rsidP="00A14590" w14:paraId="070E80E5"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Transportation control measure (TCM)</w:t>
      </w:r>
      <w:r w:rsidRPr="00A14590">
        <w:rPr>
          <w:rFonts w:ascii="Times New Roman" w:eastAsia="Times New Roman" w:hAnsi="Times New Roman" w:cs="Times New Roman"/>
          <w:sz w:val="24"/>
          <w:szCs w:val="24"/>
        </w:rPr>
        <w:t xml:space="preserve"> is any measure that is specifically identified and committed to in the applicable implementation plan, including a substitute or additional TCM that is incorporated into the applicable SIP through the process established in CAA section 176(c)(8), that is either one of the types listed in CAA section 108, or any other measure for the purpose of reducing emissions or concentrations of air pollutants from transportation sources by reducing vehicle use or changing traffic flow or congestion conditions. Notwithstanding the first sentence of this definition, vehicle technology-based, fuel-based, and maintenance-based measures which control the emissions from vehicles under fixed traffic conditions are not TCMs for the purposes of this subpart. </w:t>
      </w:r>
    </w:p>
    <w:p w:rsidR="00A14590" w:rsidRPr="00A14590" w:rsidP="00A14590" w14:paraId="52738B43"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Transportation improvement program (TIP)</w:t>
      </w:r>
      <w:r w:rsidRPr="00A14590">
        <w:rPr>
          <w:rFonts w:ascii="Times New Roman" w:eastAsia="Times New Roman" w:hAnsi="Times New Roman" w:cs="Times New Roman"/>
          <w:sz w:val="24"/>
          <w:szCs w:val="24"/>
        </w:rPr>
        <w:t xml:space="preserve"> means a transportation improvement program developed by a metropolitan planning organization under </w:t>
      </w:r>
      <w:hyperlink r:id="rId11" w:tgtFrame="_blank" w:history="1">
        <w:r w:rsidRPr="00A14590">
          <w:rPr>
            <w:rFonts w:ascii="Times New Roman" w:eastAsia="Times New Roman" w:hAnsi="Times New Roman" w:cs="Times New Roman"/>
            <w:color w:val="0000FF"/>
            <w:sz w:val="24"/>
            <w:szCs w:val="24"/>
            <w:u w:val="single"/>
          </w:rPr>
          <w:t>23 U.S.C. 134(j)</w:t>
        </w:r>
      </w:hyperlink>
      <w:r w:rsidRPr="00A14590">
        <w:rPr>
          <w:rFonts w:ascii="Times New Roman" w:eastAsia="Times New Roman" w:hAnsi="Times New Roman" w:cs="Times New Roman"/>
          <w:sz w:val="24"/>
          <w:szCs w:val="24"/>
        </w:rPr>
        <w:t xml:space="preserve">. </w:t>
      </w:r>
    </w:p>
    <w:p w:rsidR="00A14590" w:rsidRPr="00A14590" w:rsidP="00A14590" w14:paraId="35B25A6A"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Transportation plan</w:t>
      </w:r>
      <w:r w:rsidRPr="00A14590">
        <w:rPr>
          <w:rFonts w:ascii="Times New Roman" w:eastAsia="Times New Roman" w:hAnsi="Times New Roman" w:cs="Times New Roman"/>
          <w:sz w:val="24"/>
          <w:szCs w:val="24"/>
        </w:rPr>
        <w:t xml:space="preserve"> means the official intermodal metropolitan transportation plan that is developed through the metropolitan planning process for the metropolitan planning area, developed pursuant to </w:t>
      </w:r>
      <w:hyperlink r:id="rId9" w:history="1">
        <w:r w:rsidRPr="00A14590">
          <w:rPr>
            <w:rFonts w:ascii="Times New Roman" w:eastAsia="Times New Roman" w:hAnsi="Times New Roman" w:cs="Times New Roman"/>
            <w:color w:val="0000FF"/>
            <w:sz w:val="24"/>
            <w:szCs w:val="24"/>
            <w:u w:val="single"/>
          </w:rPr>
          <w:t>23 CFR part 450</w:t>
        </w:r>
      </w:hyperlink>
      <w:r w:rsidRPr="00A14590">
        <w:rPr>
          <w:rFonts w:ascii="Times New Roman" w:eastAsia="Times New Roman" w:hAnsi="Times New Roman" w:cs="Times New Roman"/>
          <w:sz w:val="24"/>
          <w:szCs w:val="24"/>
        </w:rPr>
        <w:t xml:space="preserve">. </w:t>
      </w:r>
    </w:p>
    <w:p w:rsidR="00A14590" w:rsidRPr="00A14590" w:rsidP="00A14590" w14:paraId="16435C84"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Transportation project</w:t>
      </w:r>
      <w:r w:rsidRPr="00A14590">
        <w:rPr>
          <w:rFonts w:ascii="Times New Roman" w:eastAsia="Times New Roman" w:hAnsi="Times New Roman" w:cs="Times New Roman"/>
          <w:sz w:val="24"/>
          <w:szCs w:val="24"/>
        </w:rPr>
        <w:t xml:space="preserve"> is a highway project or a transit project. </w:t>
      </w:r>
    </w:p>
    <w:p w:rsidR="00A14590" w:rsidRPr="00A14590" w:rsidP="00A14590" w14:paraId="3140FCC9"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i/>
          <w:iCs/>
          <w:sz w:val="24"/>
          <w:szCs w:val="24"/>
        </w:rPr>
        <w:t>Written commitment</w:t>
      </w:r>
      <w:r w:rsidRPr="00A14590">
        <w:rPr>
          <w:rFonts w:ascii="Times New Roman" w:eastAsia="Times New Roman" w:hAnsi="Times New Roman" w:cs="Times New Roman"/>
          <w:sz w:val="24"/>
          <w:szCs w:val="24"/>
        </w:rPr>
        <w:t xml:space="preserve"> for the purposes of this subpart means a written commitment that includes a description of the action to be taken; a schedule for the completion of the action; a demonstration that funding necessary to implement the action has been authorized by the appropriating or authorizing body; and an acknowledgment that the commitment is an enforceable obligation under the applicable implementation plan. </w:t>
      </w:r>
    </w:p>
    <w:p w:rsidR="00A14590" w:rsidRPr="00A14590" w:rsidP="00A14590" w14:paraId="252E73C7"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w:t>
      </w:r>
      <w:hyperlink r:id="rId4" w:history="1">
        <w:r w:rsidRPr="00A14590">
          <w:rPr>
            <w:rFonts w:ascii="Times New Roman" w:eastAsia="Times New Roman" w:hAnsi="Times New Roman" w:cs="Times New Roman"/>
            <w:color w:val="0000FF"/>
            <w:sz w:val="24"/>
            <w:szCs w:val="24"/>
            <w:u w:val="single"/>
          </w:rPr>
          <w:t>62 FR 43801</w:t>
        </w:r>
      </w:hyperlink>
      <w:r w:rsidRPr="00A14590">
        <w:rPr>
          <w:rFonts w:ascii="Times New Roman" w:eastAsia="Times New Roman" w:hAnsi="Times New Roman" w:cs="Times New Roman"/>
          <w:sz w:val="24"/>
          <w:szCs w:val="24"/>
        </w:rPr>
        <w:t xml:space="preserve">, Aug. 15, 1997, as amended at </w:t>
      </w:r>
      <w:hyperlink r:id="rId13" w:history="1">
        <w:r w:rsidRPr="00A14590">
          <w:rPr>
            <w:rFonts w:ascii="Times New Roman" w:eastAsia="Times New Roman" w:hAnsi="Times New Roman" w:cs="Times New Roman"/>
            <w:color w:val="0000FF"/>
            <w:sz w:val="24"/>
            <w:szCs w:val="24"/>
            <w:u w:val="single"/>
          </w:rPr>
          <w:t>69 FR 40072</w:t>
        </w:r>
      </w:hyperlink>
      <w:r w:rsidRPr="00A14590">
        <w:rPr>
          <w:rFonts w:ascii="Times New Roman" w:eastAsia="Times New Roman" w:hAnsi="Times New Roman" w:cs="Times New Roman"/>
          <w:sz w:val="24"/>
          <w:szCs w:val="24"/>
        </w:rPr>
        <w:t xml:space="preserve">, July 1, 2004; </w:t>
      </w:r>
      <w:hyperlink r:id="rId14" w:history="1">
        <w:r w:rsidRPr="00A14590">
          <w:rPr>
            <w:rFonts w:ascii="Times New Roman" w:eastAsia="Times New Roman" w:hAnsi="Times New Roman" w:cs="Times New Roman"/>
            <w:color w:val="0000FF"/>
            <w:sz w:val="24"/>
            <w:szCs w:val="24"/>
            <w:u w:val="single"/>
          </w:rPr>
          <w:t>71 FR 12510</w:t>
        </w:r>
      </w:hyperlink>
      <w:r w:rsidRPr="00A14590">
        <w:rPr>
          <w:rFonts w:ascii="Times New Roman" w:eastAsia="Times New Roman" w:hAnsi="Times New Roman" w:cs="Times New Roman"/>
          <w:sz w:val="24"/>
          <w:szCs w:val="24"/>
        </w:rPr>
        <w:t xml:space="preserve">, Mar. 10, 2006; </w:t>
      </w:r>
      <w:hyperlink r:id="rId15" w:history="1">
        <w:r w:rsidRPr="00A14590">
          <w:rPr>
            <w:rFonts w:ascii="Times New Roman" w:eastAsia="Times New Roman" w:hAnsi="Times New Roman" w:cs="Times New Roman"/>
            <w:color w:val="0000FF"/>
            <w:sz w:val="24"/>
            <w:szCs w:val="24"/>
            <w:u w:val="single"/>
          </w:rPr>
          <w:t>73 FR 4439</w:t>
        </w:r>
      </w:hyperlink>
      <w:r w:rsidRPr="00A14590">
        <w:rPr>
          <w:rFonts w:ascii="Times New Roman" w:eastAsia="Times New Roman" w:hAnsi="Times New Roman" w:cs="Times New Roman"/>
          <w:sz w:val="24"/>
          <w:szCs w:val="24"/>
        </w:rPr>
        <w:t xml:space="preserve">, Jan. 24, 2008; </w:t>
      </w:r>
      <w:hyperlink r:id="rId16" w:history="1">
        <w:r w:rsidRPr="00A14590">
          <w:rPr>
            <w:rFonts w:ascii="Times New Roman" w:eastAsia="Times New Roman" w:hAnsi="Times New Roman" w:cs="Times New Roman"/>
            <w:color w:val="0000FF"/>
            <w:sz w:val="24"/>
            <w:szCs w:val="24"/>
            <w:u w:val="single"/>
          </w:rPr>
          <w:t>75 FR 14283</w:t>
        </w:r>
      </w:hyperlink>
      <w:r w:rsidRPr="00A14590">
        <w:rPr>
          <w:rFonts w:ascii="Times New Roman" w:eastAsia="Times New Roman" w:hAnsi="Times New Roman" w:cs="Times New Roman"/>
          <w:sz w:val="24"/>
          <w:szCs w:val="24"/>
        </w:rPr>
        <w:t xml:space="preserve">, Mar. 24, 2010; </w:t>
      </w:r>
      <w:hyperlink r:id="rId17" w:history="1">
        <w:r w:rsidRPr="00A14590">
          <w:rPr>
            <w:rFonts w:ascii="Times New Roman" w:eastAsia="Times New Roman" w:hAnsi="Times New Roman" w:cs="Times New Roman"/>
            <w:color w:val="0000FF"/>
            <w:sz w:val="24"/>
            <w:szCs w:val="24"/>
            <w:u w:val="single"/>
          </w:rPr>
          <w:t>77 FR 14986</w:t>
        </w:r>
      </w:hyperlink>
      <w:r w:rsidRPr="00A14590">
        <w:rPr>
          <w:rFonts w:ascii="Times New Roman" w:eastAsia="Times New Roman" w:hAnsi="Times New Roman" w:cs="Times New Roman"/>
          <w:sz w:val="24"/>
          <w:szCs w:val="24"/>
        </w:rPr>
        <w:t xml:space="preserve">, Mar. 14, 2012] </w:t>
      </w:r>
    </w:p>
    <w:p w:rsidR="00A14590" w:rsidRPr="00A14590" w:rsidP="00A14590" w14:paraId="021C5B16"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93.102 Applicability.</w:t>
      </w:r>
    </w:p>
    <w:p w:rsidR="00A14590" w:rsidRPr="00A14590" w:rsidP="00A14590" w14:paraId="14DEFA8A"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(a) </w:t>
      </w:r>
      <w:r w:rsidRPr="00A14590">
        <w:rPr>
          <w:rFonts w:ascii="Times New Roman" w:eastAsia="Times New Roman" w:hAnsi="Times New Roman" w:cs="Times New Roman"/>
          <w:b/>
          <w:bCs/>
          <w:i/>
          <w:iCs/>
          <w:sz w:val="24"/>
          <w:szCs w:val="24"/>
        </w:rPr>
        <w:t>Action applicability.</w:t>
      </w:r>
      <w:r w:rsidRPr="00A14590">
        <w:rPr>
          <w:rFonts w:ascii="Times New Roman" w:eastAsia="Times New Roman" w:hAnsi="Times New Roman" w:cs="Times New Roman"/>
          <w:sz w:val="24"/>
          <w:szCs w:val="24"/>
        </w:rPr>
        <w:t xml:space="preserve"> </w:t>
      </w:r>
    </w:p>
    <w:p w:rsidR="00A14590" w:rsidRPr="00A14590" w:rsidP="00A14590" w14:paraId="493E45AB"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Except as provided for in </w:t>
      </w:r>
      <w:hyperlink r:id="rId18" w:anchor="p-93.102(c)" w:history="1">
        <w:r w:rsidRPr="00A14590">
          <w:rPr>
            <w:rFonts w:ascii="Times New Roman" w:eastAsia="Times New Roman" w:hAnsi="Times New Roman" w:cs="Times New Roman"/>
            <w:color w:val="0000FF"/>
            <w:sz w:val="24"/>
            <w:szCs w:val="24"/>
            <w:u w:val="single"/>
          </w:rPr>
          <w:t>paragraph (c)</w:t>
        </w:r>
      </w:hyperlink>
      <w:r w:rsidRPr="00A14590">
        <w:rPr>
          <w:rFonts w:ascii="Times New Roman" w:eastAsia="Times New Roman" w:hAnsi="Times New Roman" w:cs="Times New Roman"/>
          <w:sz w:val="24"/>
          <w:szCs w:val="24"/>
        </w:rPr>
        <w:t xml:space="preserve"> of this section or </w:t>
      </w:r>
      <w:hyperlink r:id="rId19" w:history="1">
        <w:r w:rsidRPr="00A14590">
          <w:rPr>
            <w:rFonts w:ascii="Times New Roman" w:eastAsia="Times New Roman" w:hAnsi="Times New Roman" w:cs="Times New Roman"/>
            <w:color w:val="0000FF"/>
            <w:sz w:val="24"/>
            <w:szCs w:val="24"/>
            <w:u w:val="single"/>
          </w:rPr>
          <w:t>§ 93.126</w:t>
        </w:r>
      </w:hyperlink>
      <w:r w:rsidRPr="00A14590">
        <w:rPr>
          <w:rFonts w:ascii="Times New Roman" w:eastAsia="Times New Roman" w:hAnsi="Times New Roman" w:cs="Times New Roman"/>
          <w:sz w:val="24"/>
          <w:szCs w:val="24"/>
        </w:rPr>
        <w:t xml:space="preserve">, conformity determinations are required for: </w:t>
      </w:r>
    </w:p>
    <w:p w:rsidR="00A14590" w:rsidRPr="00A14590" w:rsidP="00A14590" w14:paraId="7503912D"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 The adoption, acceptance, approval or support of transportation plans and transportation plan amendments developed pursuant to </w:t>
      </w:r>
      <w:hyperlink r:id="rId9" w:history="1">
        <w:r w:rsidRPr="00A14590">
          <w:rPr>
            <w:rFonts w:ascii="Times New Roman" w:eastAsia="Times New Roman" w:hAnsi="Times New Roman" w:cs="Times New Roman"/>
            <w:color w:val="0000FF"/>
            <w:sz w:val="24"/>
            <w:szCs w:val="24"/>
            <w:u w:val="single"/>
          </w:rPr>
          <w:t>23 CFR part 450</w:t>
        </w:r>
      </w:hyperlink>
      <w:r w:rsidRPr="00A14590">
        <w:rPr>
          <w:rFonts w:ascii="Times New Roman" w:eastAsia="Times New Roman" w:hAnsi="Times New Roman" w:cs="Times New Roman"/>
          <w:sz w:val="24"/>
          <w:szCs w:val="24"/>
        </w:rPr>
        <w:t xml:space="preserve"> or </w:t>
      </w:r>
      <w:hyperlink r:id="rId20" w:history="1">
        <w:r w:rsidRPr="00A14590">
          <w:rPr>
            <w:rFonts w:ascii="Times New Roman" w:eastAsia="Times New Roman" w:hAnsi="Times New Roman" w:cs="Times New Roman"/>
            <w:color w:val="0000FF"/>
            <w:sz w:val="24"/>
            <w:szCs w:val="24"/>
            <w:u w:val="single"/>
          </w:rPr>
          <w:t>49 CFR part 613</w:t>
        </w:r>
      </w:hyperlink>
      <w:r w:rsidRPr="00A14590">
        <w:rPr>
          <w:rFonts w:ascii="Times New Roman" w:eastAsia="Times New Roman" w:hAnsi="Times New Roman" w:cs="Times New Roman"/>
          <w:sz w:val="24"/>
          <w:szCs w:val="24"/>
        </w:rPr>
        <w:t xml:space="preserve"> by an MPO or DOT; </w:t>
      </w:r>
    </w:p>
    <w:p w:rsidR="00A14590" w:rsidRPr="00A14590" w:rsidP="00A14590" w14:paraId="24E5664F"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 The adoption, acceptance, approval or support of TIPs and TIP amendments developed pursuant to </w:t>
      </w:r>
      <w:hyperlink r:id="rId9" w:history="1">
        <w:r w:rsidRPr="00A14590">
          <w:rPr>
            <w:rFonts w:ascii="Times New Roman" w:eastAsia="Times New Roman" w:hAnsi="Times New Roman" w:cs="Times New Roman"/>
            <w:color w:val="0000FF"/>
            <w:sz w:val="24"/>
            <w:szCs w:val="24"/>
            <w:u w:val="single"/>
          </w:rPr>
          <w:t>23 CFR part 450</w:t>
        </w:r>
      </w:hyperlink>
      <w:r w:rsidRPr="00A14590">
        <w:rPr>
          <w:rFonts w:ascii="Times New Roman" w:eastAsia="Times New Roman" w:hAnsi="Times New Roman" w:cs="Times New Roman"/>
          <w:sz w:val="24"/>
          <w:szCs w:val="24"/>
        </w:rPr>
        <w:t xml:space="preserve"> or </w:t>
      </w:r>
      <w:hyperlink r:id="rId20" w:history="1">
        <w:r w:rsidRPr="00A14590">
          <w:rPr>
            <w:rFonts w:ascii="Times New Roman" w:eastAsia="Times New Roman" w:hAnsi="Times New Roman" w:cs="Times New Roman"/>
            <w:color w:val="0000FF"/>
            <w:sz w:val="24"/>
            <w:szCs w:val="24"/>
            <w:u w:val="single"/>
          </w:rPr>
          <w:t>49 CFR part 613</w:t>
        </w:r>
      </w:hyperlink>
      <w:r w:rsidRPr="00A14590">
        <w:rPr>
          <w:rFonts w:ascii="Times New Roman" w:eastAsia="Times New Roman" w:hAnsi="Times New Roman" w:cs="Times New Roman"/>
          <w:sz w:val="24"/>
          <w:szCs w:val="24"/>
        </w:rPr>
        <w:t xml:space="preserve"> by an MPO or DOT; and </w:t>
      </w:r>
    </w:p>
    <w:p w:rsidR="00A14590" w:rsidRPr="00A14590" w:rsidP="00A14590" w14:paraId="0F929B07"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(iii) The approval, funding, or implementation of FHWA/FTA projects. </w:t>
      </w:r>
    </w:p>
    <w:p w:rsidR="00A14590" w:rsidRPr="00A14590" w:rsidP="00A14590" w14:paraId="0652031C"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(2) Conformity determinations are not required under this subpart for individual projects which are not FHWA/FTA projects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However, </w:t>
      </w:r>
      <w:hyperlink r:id="rId21" w:history="1">
        <w:r w:rsidRPr="00A14590">
          <w:rPr>
            <w:rFonts w:ascii="Times New Roman" w:eastAsia="Times New Roman" w:hAnsi="Times New Roman" w:cs="Times New Roman"/>
            <w:color w:val="0000FF"/>
            <w:sz w:val="24"/>
            <w:szCs w:val="24"/>
            <w:u w:val="single"/>
          </w:rPr>
          <w:t>§ 93.121</w:t>
        </w:r>
      </w:hyperlink>
      <w:r w:rsidRPr="00A14590">
        <w:rPr>
          <w:rFonts w:ascii="Times New Roman" w:eastAsia="Times New Roman" w:hAnsi="Times New Roman" w:cs="Times New Roman"/>
          <w:sz w:val="24"/>
          <w:szCs w:val="24"/>
        </w:rPr>
        <w:t xml:space="preserve"> applies to such projects if they are regionally significant. </w:t>
      </w:r>
    </w:p>
    <w:p w:rsidR="00A14590" w:rsidRPr="00A14590" w:rsidP="00A14590" w14:paraId="134DF90E"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(b) </w:t>
      </w:r>
      <w:r w:rsidRPr="00A14590">
        <w:rPr>
          <w:rFonts w:ascii="Times New Roman" w:eastAsia="Times New Roman" w:hAnsi="Times New Roman" w:cs="Times New Roman"/>
          <w:b/>
          <w:bCs/>
          <w:i/>
          <w:iCs/>
          <w:sz w:val="24"/>
          <w:szCs w:val="24"/>
        </w:rPr>
        <w:t>Geographic applicability</w:t>
      </w:r>
      <w:r w:rsidRPr="00A14590">
        <w:rPr>
          <w:rFonts w:ascii="Times New Roman" w:eastAsia="Times New Roman" w:hAnsi="Times New Roman" w:cs="Times New Roman"/>
          <w:b/>
          <w:bCs/>
          <w:i/>
          <w:iCs/>
          <w:sz w:val="24"/>
          <w:szCs w:val="24"/>
        </w:rPr>
        <w: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The provisions of this subpart shall apply in all nonattainment and maintenance areas for transportation-related criteria pollutants for which the area is designated nonattainment or has a maintenance plan. </w:t>
      </w:r>
    </w:p>
    <w:p w:rsidR="00A14590" w:rsidRPr="00A14590" w:rsidP="00A14590" w14:paraId="3158442F"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(1) The provisions of this subpart apply with respect to emissions of the following criteria pollutants: ozone, carbon monoxide (CO), nitrogen dioxide (NO</w:t>
      </w:r>
      <w:r w:rsidRPr="00A14590">
        <w:rPr>
          <w:rFonts w:ascii="Times New Roman" w:eastAsia="Times New Roman" w:hAnsi="Times New Roman" w:cs="Times New Roman"/>
          <w:sz w:val="24"/>
          <w:szCs w:val="24"/>
          <w:vertAlign w:val="subscript"/>
        </w:rPr>
        <w:t>2</w:t>
      </w:r>
      <w:r w:rsidRPr="00A14590">
        <w:rPr>
          <w:rFonts w:ascii="Times New Roman" w:eastAsia="Times New Roman" w:hAnsi="Times New Roman" w:cs="Times New Roman"/>
          <w:sz w:val="24"/>
          <w:szCs w:val="24"/>
        </w:rPr>
        <w:t>), particles with an aerodynamic diameter less than or equal to a nominal 10 micrometers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and particles with an aerodynamic diameter less than or equal to a nominal 2.5 micrometers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w:t>
      </w:r>
    </w:p>
    <w:p w:rsidR="00A14590" w:rsidRPr="00A14590" w:rsidP="00A14590" w14:paraId="223C9E76"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The provisions of this subpart also apply with respect to emissions of the following precursor pollutants: </w:t>
      </w:r>
    </w:p>
    <w:p w:rsidR="00A14590" w:rsidRPr="00A14590" w:rsidP="00A14590" w14:paraId="0A97D11D"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(i) Volatile organic compounds (VOC) and nitrogen oxides (NO</w:t>
      </w:r>
      <w:r w:rsidRPr="00A14590">
        <w:rPr>
          <w:rFonts w:ascii="Times New Roman" w:eastAsia="Times New Roman" w:hAnsi="Times New Roman" w:cs="Times New Roman"/>
          <w:sz w:val="24"/>
          <w:szCs w:val="24"/>
          <w:vertAlign w:val="subscript"/>
        </w:rPr>
        <w:t>X</w:t>
      </w:r>
      <w:r w:rsidRPr="00A14590">
        <w:rPr>
          <w:rFonts w:ascii="Times New Roman" w:eastAsia="Times New Roman" w:hAnsi="Times New Roman" w:cs="Times New Roman"/>
          <w:sz w:val="24"/>
          <w:szCs w:val="24"/>
        </w:rPr>
        <w:t xml:space="preserve">) in ozone </w:t>
      </w:r>
      <w:r w:rsidRPr="00A14590">
        <w:rPr>
          <w:rFonts w:ascii="Times New Roman" w:eastAsia="Times New Roman" w:hAnsi="Times New Roman" w:cs="Times New Roman"/>
          <w:sz w:val="24"/>
          <w:szCs w:val="24"/>
        </w:rPr>
        <w:t>areas;</w:t>
      </w:r>
      <w:r w:rsidRPr="00A14590">
        <w:rPr>
          <w:rFonts w:ascii="Times New Roman" w:eastAsia="Times New Roman" w:hAnsi="Times New Roman" w:cs="Times New Roman"/>
          <w:sz w:val="24"/>
          <w:szCs w:val="24"/>
        </w:rPr>
        <w:t xml:space="preserve"> </w:t>
      </w:r>
    </w:p>
    <w:p w:rsidR="00A14590" w:rsidRPr="00A14590" w:rsidP="00A14590" w14:paraId="7D3DFA82"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(ii) NO</w:t>
      </w:r>
      <w:r w:rsidRPr="00A14590">
        <w:rPr>
          <w:rFonts w:ascii="Times New Roman" w:eastAsia="Times New Roman" w:hAnsi="Times New Roman" w:cs="Times New Roman"/>
          <w:sz w:val="24"/>
          <w:szCs w:val="24"/>
          <w:vertAlign w:val="subscript"/>
        </w:rPr>
        <w:t>X</w:t>
      </w:r>
      <w:r w:rsidRPr="00A14590">
        <w:rPr>
          <w:rFonts w:ascii="Times New Roman" w:eastAsia="Times New Roman" w:hAnsi="Times New Roman" w:cs="Times New Roman"/>
          <w:sz w:val="24"/>
          <w:szCs w:val="24"/>
        </w:rPr>
        <w:t xml:space="preserve"> in NO</w:t>
      </w:r>
      <w:r w:rsidRPr="00A14590">
        <w:rPr>
          <w:rFonts w:ascii="Times New Roman" w:eastAsia="Times New Roman" w:hAnsi="Times New Roman" w:cs="Times New Roman"/>
          <w:sz w:val="24"/>
          <w:szCs w:val="24"/>
          <w:vertAlign w:val="subscript"/>
        </w:rPr>
        <w:t>2</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areas;</w:t>
      </w:r>
      <w:r w:rsidRPr="00A14590">
        <w:rPr>
          <w:rFonts w:ascii="Times New Roman" w:eastAsia="Times New Roman" w:hAnsi="Times New Roman" w:cs="Times New Roman"/>
          <w:sz w:val="24"/>
          <w:szCs w:val="24"/>
        </w:rPr>
        <w:t xml:space="preserve"> </w:t>
      </w:r>
    </w:p>
    <w:p w:rsidR="00A14590" w:rsidRPr="00A14590" w:rsidP="00A14590" w14:paraId="4DC0372D"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(iii) VOC and/or NO</w:t>
      </w:r>
      <w:r w:rsidRPr="00A14590">
        <w:rPr>
          <w:rFonts w:ascii="Times New Roman" w:eastAsia="Times New Roman" w:hAnsi="Times New Roman" w:cs="Times New Roman"/>
          <w:sz w:val="24"/>
          <w:szCs w:val="24"/>
          <w:vertAlign w:val="subscript"/>
        </w:rPr>
        <w:t>X</w:t>
      </w:r>
      <w:r w:rsidRPr="00A14590">
        <w:rPr>
          <w:rFonts w:ascii="Times New Roman" w:eastAsia="Times New Roman" w:hAnsi="Times New Roman" w:cs="Times New Roman"/>
          <w:sz w:val="24"/>
          <w:szCs w:val="24"/>
        </w:rPr>
        <w:t xml:space="preserve"> in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xml:space="preserve"> areas if the EPA Regional Administrator or the director of the State air agency has made a finding that transportation-related emissions of one or both of these precursors within the nonattainment area are a significant contributor to the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xml:space="preserve"> nonattainment problem and has so notified the MPO and DOT, or if the applicable implementation plan (or implementation plan submission) establishes an approved (or adequate) budget for such emissions as part of the reasonable further progress, attainment or maintenance strategy; </w:t>
      </w:r>
    </w:p>
    <w:p w:rsidR="00A14590" w:rsidRPr="00A14590" w:rsidP="00A14590" w14:paraId="62118D31"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(iv) NO</w:t>
      </w:r>
      <w:r w:rsidRPr="00A14590">
        <w:rPr>
          <w:rFonts w:ascii="Times New Roman" w:eastAsia="Times New Roman" w:hAnsi="Times New Roman" w:cs="Times New Roman"/>
          <w:sz w:val="24"/>
          <w:szCs w:val="24"/>
          <w:vertAlign w:val="subscript"/>
        </w:rPr>
        <w:t>X</w:t>
      </w:r>
      <w:r w:rsidRPr="00A14590">
        <w:rPr>
          <w:rFonts w:ascii="Times New Roman" w:eastAsia="Times New Roman" w:hAnsi="Times New Roman" w:cs="Times New Roman"/>
          <w:sz w:val="24"/>
          <w:szCs w:val="24"/>
        </w:rPr>
        <w:t xml:space="preserve"> in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areas, unless both the EPA Regional Administrator and the director of the state air agency have made a finding that transportation-related emissions of NO</w:t>
      </w:r>
      <w:r w:rsidRPr="00A14590">
        <w:rPr>
          <w:rFonts w:ascii="Times New Roman" w:eastAsia="Times New Roman" w:hAnsi="Times New Roman" w:cs="Times New Roman"/>
          <w:sz w:val="24"/>
          <w:szCs w:val="24"/>
          <w:vertAlign w:val="subscript"/>
        </w:rPr>
        <w:t>X</w:t>
      </w:r>
      <w:r w:rsidRPr="00A14590">
        <w:rPr>
          <w:rFonts w:ascii="Times New Roman" w:eastAsia="Times New Roman" w:hAnsi="Times New Roman" w:cs="Times New Roman"/>
          <w:sz w:val="24"/>
          <w:szCs w:val="24"/>
        </w:rPr>
        <w:t xml:space="preserve"> within the nonattainment area are not a significant contributor to the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nonattainment problem and has so notified the MPO and DOT, or the applicable implementation plan (or implementation plan submission) does not establish an approved (or adequate) budget for such emissions as part of the reasonable further progress, attainment or maintenance strategy; and </w:t>
      </w:r>
    </w:p>
    <w:p w:rsidR="00A14590" w:rsidRPr="00A14590" w:rsidP="00A14590" w14:paraId="56627474"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(v) VOC, sulfur dioxide (SO</w:t>
      </w:r>
      <w:r w:rsidRPr="00A14590">
        <w:rPr>
          <w:rFonts w:ascii="Times New Roman" w:eastAsia="Times New Roman" w:hAnsi="Times New Roman" w:cs="Times New Roman"/>
          <w:sz w:val="24"/>
          <w:szCs w:val="24"/>
          <w:vertAlign w:val="subscript"/>
        </w:rPr>
        <w:t>2</w:t>
      </w:r>
      <w:r w:rsidRPr="00A14590">
        <w:rPr>
          <w:rFonts w:ascii="Times New Roman" w:eastAsia="Times New Roman" w:hAnsi="Times New Roman" w:cs="Times New Roman"/>
          <w:sz w:val="24"/>
          <w:szCs w:val="24"/>
        </w:rPr>
        <w:t>) and/or ammonia (NH3) in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areas either if the EPA Regional Administrator or the director of the state air agency has made a finding that transportation-related emissions of any of these precursors within the nonattainment area are a significant contributor to the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nonattainment problem and has so notified the MPO and DOT, or if the applicable implementation plan (or implementation plan submission) establishes an approved (or adequate) budget for such emissions as part of the reasonable further progress, attainment or maintenance strategy. </w:t>
      </w:r>
    </w:p>
    <w:p w:rsidR="00A14590" w:rsidRPr="00A14590" w:rsidP="00A14590" w14:paraId="1A1A7650"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(3) The provisions of this subpart apply to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nonattainment and maintenance areas with respect to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from re-entrained road dust if the EPA Regional Administrator or the director of the State air agency has made a finding that re-entrained road dust emissions within the area are a significant contributor to the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nonattainment problem and has so notified the MPO and DOT, or if the applicable implementation plan (or implementation plan submission) includes re-entrained road dust in the approved (or adequate) budget as part of the reasonable further progress, attainment or maintenance strategy. Re-entrained road dust emissions are produced by travel on paved and unpaved roads (including emissions from anti-skid and deicing materials). </w:t>
      </w:r>
    </w:p>
    <w:p w:rsidR="00A14590" w:rsidRPr="00A14590" w:rsidP="00A14590" w14:paraId="04398B52"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(4) The provisions of this subpart apply to maintenance areas through the last year of a maintenance area's approved CAA section 175A(b) maintenance plan, unless the applicable implementation plan specifies that the provisions of this subpart shall apply for more than 20 years. </w:t>
      </w:r>
    </w:p>
    <w:p w:rsidR="00A14590" w:rsidRPr="00A14590" w:rsidP="00A14590" w14:paraId="2EA27B5E"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(c) </w:t>
      </w:r>
      <w:r w:rsidRPr="00A14590">
        <w:rPr>
          <w:rFonts w:ascii="Times New Roman" w:eastAsia="Times New Roman" w:hAnsi="Times New Roman" w:cs="Times New Roman"/>
          <w:b/>
          <w:bCs/>
          <w:i/>
          <w:iCs/>
          <w:sz w:val="24"/>
          <w:szCs w:val="24"/>
        </w:rPr>
        <w:t>Limitations</w:t>
      </w:r>
      <w:r w:rsidRPr="00A14590">
        <w:rPr>
          <w:rFonts w:ascii="Times New Roman" w:eastAsia="Times New Roman" w:hAnsi="Times New Roman" w:cs="Times New Roman"/>
          <w:b/>
          <w:bCs/>
          <w:i/>
          <w:iCs/>
          <w:sz w:val="24"/>
          <w:szCs w:val="24"/>
        </w:rPr>
        <w: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In order to receive any FHWA/FTA approval or funding actions, including NEPA approvals, for a project phase subject to this subpart, a currently conforming transportation plan and TIP must be in place at the time of project approval as described in </w:t>
      </w:r>
      <w:hyperlink r:id="rId22" w:history="1">
        <w:r w:rsidRPr="00A14590">
          <w:rPr>
            <w:rFonts w:ascii="Times New Roman" w:eastAsia="Times New Roman" w:hAnsi="Times New Roman" w:cs="Times New Roman"/>
            <w:color w:val="0000FF"/>
            <w:sz w:val="24"/>
            <w:szCs w:val="24"/>
            <w:u w:val="single"/>
          </w:rPr>
          <w:t>§ 93.114</w:t>
        </w:r>
      </w:hyperlink>
      <w:r w:rsidRPr="00A14590">
        <w:rPr>
          <w:rFonts w:ascii="Times New Roman" w:eastAsia="Times New Roman" w:hAnsi="Times New Roman" w:cs="Times New Roman"/>
          <w:sz w:val="24"/>
          <w:szCs w:val="24"/>
        </w:rPr>
        <w:t xml:space="preserve">, except as provided by </w:t>
      </w:r>
      <w:hyperlink r:id="rId22" w:anchor="p-93.114(b)" w:history="1">
        <w:r w:rsidRPr="00A14590">
          <w:rPr>
            <w:rFonts w:ascii="Times New Roman" w:eastAsia="Times New Roman" w:hAnsi="Times New Roman" w:cs="Times New Roman"/>
            <w:color w:val="0000FF"/>
            <w:sz w:val="24"/>
            <w:szCs w:val="24"/>
            <w:u w:val="single"/>
          </w:rPr>
          <w:t>§ 93.114(b)</w:t>
        </w:r>
      </w:hyperlink>
      <w:r w:rsidRPr="00A14590">
        <w:rPr>
          <w:rFonts w:ascii="Times New Roman" w:eastAsia="Times New Roman" w:hAnsi="Times New Roman" w:cs="Times New Roman"/>
          <w:sz w:val="24"/>
          <w:szCs w:val="24"/>
        </w:rPr>
        <w:t xml:space="preserve">. </w:t>
      </w:r>
    </w:p>
    <w:p w:rsidR="00A14590" w:rsidRPr="00A14590" w:rsidP="00A14590" w14:paraId="2A638FEE"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(d) </w:t>
      </w:r>
      <w:r w:rsidRPr="00A14590">
        <w:rPr>
          <w:rFonts w:ascii="Times New Roman" w:eastAsia="Times New Roman" w:hAnsi="Times New Roman" w:cs="Times New Roman"/>
          <w:b/>
          <w:bCs/>
          <w:i/>
          <w:iCs/>
          <w:sz w:val="24"/>
          <w:szCs w:val="24"/>
        </w:rPr>
        <w:t>Grace period for new nonattainment areas</w:t>
      </w:r>
      <w:r w:rsidRPr="00A14590">
        <w:rPr>
          <w:rFonts w:ascii="Times New Roman" w:eastAsia="Times New Roman" w:hAnsi="Times New Roman" w:cs="Times New Roman"/>
          <w:b/>
          <w:bCs/>
          <w:i/>
          <w:iCs/>
          <w:sz w:val="24"/>
          <w:szCs w:val="24"/>
        </w:rPr>
        <w: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For areas or portions of areas which have been continuously designated attainment or not designated for any NAAQS for ozone, CO,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or NO</w:t>
      </w:r>
      <w:r w:rsidRPr="00A14590">
        <w:rPr>
          <w:rFonts w:ascii="Times New Roman" w:eastAsia="Times New Roman" w:hAnsi="Times New Roman" w:cs="Times New Roman"/>
          <w:sz w:val="24"/>
          <w:szCs w:val="24"/>
          <w:vertAlign w:val="subscript"/>
        </w:rPr>
        <w:t>2</w:t>
      </w:r>
      <w:r w:rsidRPr="00A14590">
        <w:rPr>
          <w:rFonts w:ascii="Times New Roman" w:eastAsia="Times New Roman" w:hAnsi="Times New Roman" w:cs="Times New Roman"/>
          <w:sz w:val="24"/>
          <w:szCs w:val="24"/>
        </w:rPr>
        <w:t xml:space="preserve"> since 1990 and are subsequently redesignated to nonattainment or designated nonattainment for any NAAQS for any of these pollutants, the provisions of this subpart shall not apply with respect to that NAAQS for 12 months following the effective date of final designation to nonattainment for each NAAQS for such pollutant. </w:t>
      </w:r>
    </w:p>
    <w:p w:rsidR="00A14590" w:rsidRPr="00A14590" w:rsidP="00A14590" w14:paraId="48955B94"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w:t>
      </w:r>
      <w:hyperlink r:id="rId4" w:history="1">
        <w:r w:rsidRPr="00A14590">
          <w:rPr>
            <w:rFonts w:ascii="Times New Roman" w:eastAsia="Times New Roman" w:hAnsi="Times New Roman" w:cs="Times New Roman"/>
            <w:color w:val="0000FF"/>
            <w:sz w:val="24"/>
            <w:szCs w:val="24"/>
            <w:u w:val="single"/>
          </w:rPr>
          <w:t>62 FR 43801</w:t>
        </w:r>
      </w:hyperlink>
      <w:r w:rsidRPr="00A14590">
        <w:rPr>
          <w:rFonts w:ascii="Times New Roman" w:eastAsia="Times New Roman" w:hAnsi="Times New Roman" w:cs="Times New Roman"/>
          <w:sz w:val="24"/>
          <w:szCs w:val="24"/>
        </w:rPr>
        <w:t xml:space="preserve">, Aug. 15, 1997, as amended at </w:t>
      </w:r>
      <w:hyperlink r:id="rId23" w:history="1">
        <w:r w:rsidRPr="00A14590">
          <w:rPr>
            <w:rFonts w:ascii="Times New Roman" w:eastAsia="Times New Roman" w:hAnsi="Times New Roman" w:cs="Times New Roman"/>
            <w:color w:val="0000FF"/>
            <w:sz w:val="24"/>
            <w:szCs w:val="24"/>
            <w:u w:val="single"/>
          </w:rPr>
          <w:t>65 FR 18918</w:t>
        </w:r>
      </w:hyperlink>
      <w:r w:rsidRPr="00A14590">
        <w:rPr>
          <w:rFonts w:ascii="Times New Roman" w:eastAsia="Times New Roman" w:hAnsi="Times New Roman" w:cs="Times New Roman"/>
          <w:sz w:val="24"/>
          <w:szCs w:val="24"/>
        </w:rPr>
        <w:t xml:space="preserve">, Apr. 10, 2000; </w:t>
      </w:r>
      <w:hyperlink r:id="rId24" w:history="1">
        <w:r w:rsidRPr="00A14590">
          <w:rPr>
            <w:rFonts w:ascii="Times New Roman" w:eastAsia="Times New Roman" w:hAnsi="Times New Roman" w:cs="Times New Roman"/>
            <w:color w:val="0000FF"/>
            <w:sz w:val="24"/>
            <w:szCs w:val="24"/>
            <w:u w:val="single"/>
          </w:rPr>
          <w:t>67 FR 50817</w:t>
        </w:r>
      </w:hyperlink>
      <w:r w:rsidRPr="00A14590">
        <w:rPr>
          <w:rFonts w:ascii="Times New Roman" w:eastAsia="Times New Roman" w:hAnsi="Times New Roman" w:cs="Times New Roman"/>
          <w:sz w:val="24"/>
          <w:szCs w:val="24"/>
        </w:rPr>
        <w:t xml:space="preserve">, Aug. 6, 2002; </w:t>
      </w:r>
      <w:hyperlink r:id="rId13" w:history="1">
        <w:r w:rsidRPr="00A14590">
          <w:rPr>
            <w:rFonts w:ascii="Times New Roman" w:eastAsia="Times New Roman" w:hAnsi="Times New Roman" w:cs="Times New Roman"/>
            <w:color w:val="0000FF"/>
            <w:sz w:val="24"/>
            <w:szCs w:val="24"/>
            <w:u w:val="single"/>
          </w:rPr>
          <w:t>69 FR 40072</w:t>
        </w:r>
      </w:hyperlink>
      <w:r w:rsidRPr="00A14590">
        <w:rPr>
          <w:rFonts w:ascii="Times New Roman" w:eastAsia="Times New Roman" w:hAnsi="Times New Roman" w:cs="Times New Roman"/>
          <w:sz w:val="24"/>
          <w:szCs w:val="24"/>
        </w:rPr>
        <w:t xml:space="preserve">, July 1, 2004; </w:t>
      </w:r>
      <w:hyperlink r:id="rId25" w:history="1">
        <w:r w:rsidRPr="00A14590">
          <w:rPr>
            <w:rFonts w:ascii="Times New Roman" w:eastAsia="Times New Roman" w:hAnsi="Times New Roman" w:cs="Times New Roman"/>
            <w:color w:val="0000FF"/>
            <w:sz w:val="24"/>
            <w:szCs w:val="24"/>
            <w:u w:val="single"/>
          </w:rPr>
          <w:t>70 FR 24291</w:t>
        </w:r>
      </w:hyperlink>
      <w:r w:rsidRPr="00A14590">
        <w:rPr>
          <w:rFonts w:ascii="Times New Roman" w:eastAsia="Times New Roman" w:hAnsi="Times New Roman" w:cs="Times New Roman"/>
          <w:sz w:val="24"/>
          <w:szCs w:val="24"/>
        </w:rPr>
        <w:t xml:space="preserve">, May 6, 2005; </w:t>
      </w:r>
      <w:hyperlink r:id="rId15" w:history="1">
        <w:r w:rsidRPr="00A14590">
          <w:rPr>
            <w:rFonts w:ascii="Times New Roman" w:eastAsia="Times New Roman" w:hAnsi="Times New Roman" w:cs="Times New Roman"/>
            <w:color w:val="0000FF"/>
            <w:sz w:val="24"/>
            <w:szCs w:val="24"/>
            <w:u w:val="single"/>
          </w:rPr>
          <w:t>73 FR 4439</w:t>
        </w:r>
      </w:hyperlink>
      <w:r w:rsidRPr="00A14590">
        <w:rPr>
          <w:rFonts w:ascii="Times New Roman" w:eastAsia="Times New Roman" w:hAnsi="Times New Roman" w:cs="Times New Roman"/>
          <w:sz w:val="24"/>
          <w:szCs w:val="24"/>
        </w:rPr>
        <w:t xml:space="preserve">, Jan. 24, 2008] </w:t>
      </w:r>
    </w:p>
    <w:p w:rsidR="00A14590" w:rsidRPr="00A14590" w:rsidP="00A14590" w14:paraId="24E7067F"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93.103 Priority.</w:t>
      </w:r>
    </w:p>
    <w:p w:rsidR="00A14590" w:rsidRPr="00A14590" w:rsidP="00A14590" w14:paraId="4DF105C9"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When assisting or approving any action with air quality-related consequences, FHWA and FTA shall give priority to the implementation of those transportation portions of an applicable implementation plan prepared to attain and maintain the NAAQS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This priority shall be consistent with statutory requirements for allocation of funds among States or other jurisdictions. </w:t>
      </w:r>
    </w:p>
    <w:p w:rsidR="00A14590" w:rsidRPr="00A14590" w:rsidP="00A14590" w14:paraId="3277CD15"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93.104 Frequency of conformity determinations.</w:t>
      </w:r>
    </w:p>
    <w:p w:rsidR="00A14590" w:rsidRPr="00A14590" w:rsidP="00A14590" w14:paraId="39036909"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(a) Conformity determinations and conformity redeterminations for transportation plans, TIPs, and FHWA/FTA projects must be made according to the requirements of this section and the applicable implementation plan. </w:t>
      </w:r>
    </w:p>
    <w:p w:rsidR="00A14590" w:rsidRPr="00A14590" w:rsidP="00A14590" w14:paraId="52E13FE8"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(b) </w:t>
      </w:r>
      <w:r w:rsidRPr="00A14590">
        <w:rPr>
          <w:rFonts w:ascii="Times New Roman" w:eastAsia="Times New Roman" w:hAnsi="Times New Roman" w:cs="Times New Roman"/>
          <w:b/>
          <w:bCs/>
          <w:i/>
          <w:iCs/>
          <w:sz w:val="24"/>
          <w:szCs w:val="24"/>
        </w:rPr>
        <w:t>Frequency of conformity determinations for transportation plans.</w:t>
      </w:r>
      <w:r w:rsidRPr="00A14590">
        <w:rPr>
          <w:rFonts w:ascii="Times New Roman" w:eastAsia="Times New Roman" w:hAnsi="Times New Roman" w:cs="Times New Roman"/>
          <w:sz w:val="24"/>
          <w:szCs w:val="24"/>
        </w:rPr>
        <w:t xml:space="preserve"> </w:t>
      </w:r>
    </w:p>
    <w:p w:rsidR="00A14590" w:rsidRPr="00A14590" w:rsidP="00A14590" w14:paraId="265D859E"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Each new transportation plan must be demonstrated to conform before the transportation plan is approved by the MPO or accepted by DOT. </w:t>
      </w:r>
    </w:p>
    <w:p w:rsidR="00A14590" w:rsidRPr="00A14590" w:rsidP="00A14590" w14:paraId="6CDBCC2C"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All transportation plan amendments must be found to conform before the transportation plan amendments are approved by the MPO or accepted by DOT, unless the amendment merely adds or deletes exempt projects listed in </w:t>
      </w:r>
      <w:hyperlink r:id="rId19" w:history="1">
        <w:r w:rsidRPr="00A14590">
          <w:rPr>
            <w:rFonts w:ascii="Times New Roman" w:eastAsia="Times New Roman" w:hAnsi="Times New Roman" w:cs="Times New Roman"/>
            <w:color w:val="0000FF"/>
            <w:sz w:val="24"/>
            <w:szCs w:val="24"/>
            <w:u w:val="single"/>
          </w:rPr>
          <w:t>§ 93.126</w:t>
        </w:r>
      </w:hyperlink>
      <w:r w:rsidRPr="00A14590">
        <w:rPr>
          <w:rFonts w:ascii="Times New Roman" w:eastAsia="Times New Roman" w:hAnsi="Times New Roman" w:cs="Times New Roman"/>
          <w:sz w:val="24"/>
          <w:szCs w:val="24"/>
        </w:rPr>
        <w:t xml:space="preserve"> or </w:t>
      </w:r>
      <w:hyperlink r:id="rId26" w:history="1">
        <w:r w:rsidRPr="00A14590">
          <w:rPr>
            <w:rFonts w:ascii="Times New Roman" w:eastAsia="Times New Roman" w:hAnsi="Times New Roman" w:cs="Times New Roman"/>
            <w:color w:val="0000FF"/>
            <w:sz w:val="24"/>
            <w:szCs w:val="24"/>
            <w:u w:val="single"/>
          </w:rPr>
          <w:t>§ 93.127</w:t>
        </w:r>
      </w:hyperlink>
      <w:r w:rsidRPr="00A14590">
        <w:rPr>
          <w:rFonts w:ascii="Times New Roman" w:eastAsia="Times New Roman" w:hAnsi="Times New Roman" w:cs="Times New Roman"/>
          <w:sz w:val="24"/>
          <w:szCs w:val="24"/>
        </w:rPr>
        <w:t xml:space="preserve">. The conformity determination must be based on the transportation plan and the amendment taken as a whole. </w:t>
      </w:r>
    </w:p>
    <w:p w:rsidR="00A14590" w:rsidRPr="00A14590" w:rsidP="00A14590" w14:paraId="4734A2A7"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(3) The MPO and DOT must determine the conformity of the transportation plan (including a new regional emissions analysis) no less frequently than every four years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If more than four years elapse after DOT's conformity determination without the MPO and DOT determining conformity of the transportation plan, a 12-month grace period will be implemented as described in </w:t>
      </w:r>
      <w:hyperlink r:id="rId27" w:anchor="p-93.104(f)" w:history="1">
        <w:r w:rsidRPr="00A14590">
          <w:rPr>
            <w:rFonts w:ascii="Times New Roman" w:eastAsia="Times New Roman" w:hAnsi="Times New Roman" w:cs="Times New Roman"/>
            <w:color w:val="0000FF"/>
            <w:sz w:val="24"/>
            <w:szCs w:val="24"/>
            <w:u w:val="single"/>
          </w:rPr>
          <w:t>paragraph (f)</w:t>
        </w:r>
      </w:hyperlink>
      <w:r w:rsidRPr="00A14590">
        <w:rPr>
          <w:rFonts w:ascii="Times New Roman" w:eastAsia="Times New Roman" w:hAnsi="Times New Roman" w:cs="Times New Roman"/>
          <w:sz w:val="24"/>
          <w:szCs w:val="24"/>
        </w:rPr>
        <w:t xml:space="preserve"> of this section. At the end of this 12-month grace period, the existing conformity determination will lapse. </w:t>
      </w:r>
    </w:p>
    <w:p w:rsidR="00A14590" w:rsidRPr="00A14590" w:rsidP="00A14590" w14:paraId="4950C572"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(c) </w:t>
      </w:r>
      <w:r w:rsidRPr="00A14590">
        <w:rPr>
          <w:rFonts w:ascii="Times New Roman" w:eastAsia="Times New Roman" w:hAnsi="Times New Roman" w:cs="Times New Roman"/>
          <w:b/>
          <w:bCs/>
          <w:i/>
          <w:iCs/>
          <w:sz w:val="24"/>
          <w:szCs w:val="24"/>
        </w:rPr>
        <w:t>Frequency of conformity determinations for transportation improvement programs.</w:t>
      </w:r>
      <w:r w:rsidRPr="00A14590">
        <w:rPr>
          <w:rFonts w:ascii="Times New Roman" w:eastAsia="Times New Roman" w:hAnsi="Times New Roman" w:cs="Times New Roman"/>
          <w:sz w:val="24"/>
          <w:szCs w:val="24"/>
        </w:rPr>
        <w:t xml:space="preserve"> </w:t>
      </w:r>
    </w:p>
    <w:p w:rsidR="00A14590" w:rsidRPr="00A14590" w:rsidP="00A14590" w14:paraId="3AB38C04"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A new TIP must be demonstrated to conform before the TIP is approved by the MPO or accepted by DOT. </w:t>
      </w:r>
    </w:p>
    <w:p w:rsidR="00A14590" w:rsidRPr="00A14590" w:rsidP="00A14590" w14:paraId="150F5AFC"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A TIP amendment requires a new conformity determination for the entire TIP before the amendment is approved by the MPO or accepted by DOT, unless the amendment merely adds or deletes exempt projects listed in </w:t>
      </w:r>
      <w:hyperlink r:id="rId19" w:history="1">
        <w:r w:rsidRPr="00A14590">
          <w:rPr>
            <w:rFonts w:ascii="Times New Roman" w:eastAsia="Times New Roman" w:hAnsi="Times New Roman" w:cs="Times New Roman"/>
            <w:color w:val="0000FF"/>
            <w:sz w:val="24"/>
            <w:szCs w:val="24"/>
            <w:u w:val="single"/>
          </w:rPr>
          <w:t>§ 93.126</w:t>
        </w:r>
      </w:hyperlink>
      <w:r w:rsidRPr="00A14590">
        <w:rPr>
          <w:rFonts w:ascii="Times New Roman" w:eastAsia="Times New Roman" w:hAnsi="Times New Roman" w:cs="Times New Roman"/>
          <w:sz w:val="24"/>
          <w:szCs w:val="24"/>
        </w:rPr>
        <w:t xml:space="preserve"> or </w:t>
      </w:r>
      <w:hyperlink r:id="rId26" w:history="1">
        <w:r w:rsidRPr="00A14590">
          <w:rPr>
            <w:rFonts w:ascii="Times New Roman" w:eastAsia="Times New Roman" w:hAnsi="Times New Roman" w:cs="Times New Roman"/>
            <w:color w:val="0000FF"/>
            <w:sz w:val="24"/>
            <w:szCs w:val="24"/>
            <w:u w:val="single"/>
          </w:rPr>
          <w:t>§ 93.127</w:t>
        </w:r>
      </w:hyperlink>
      <w:r w:rsidRPr="00A14590">
        <w:rPr>
          <w:rFonts w:ascii="Times New Roman" w:eastAsia="Times New Roman" w:hAnsi="Times New Roman" w:cs="Times New Roman"/>
          <w:sz w:val="24"/>
          <w:szCs w:val="24"/>
        </w:rPr>
        <w:t xml:space="preserve">. </w:t>
      </w:r>
    </w:p>
    <w:p w:rsidR="00A14590" w:rsidRPr="00A14590" w:rsidP="00A14590" w14:paraId="09222DBF"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(3) The MPO and DOT must determine the conformity of the TIP (including a new regional emissions analysis) no less frequently than every four years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If more than four years elapse after DOT's conformity determination without the MPO and DOT determining conformity of the TIP, a 12-month grace period will be implemented as described in </w:t>
      </w:r>
      <w:hyperlink r:id="rId27" w:anchor="p-93.104(f)" w:history="1">
        <w:r w:rsidRPr="00A14590">
          <w:rPr>
            <w:rFonts w:ascii="Times New Roman" w:eastAsia="Times New Roman" w:hAnsi="Times New Roman" w:cs="Times New Roman"/>
            <w:color w:val="0000FF"/>
            <w:sz w:val="24"/>
            <w:szCs w:val="24"/>
            <w:u w:val="single"/>
          </w:rPr>
          <w:t>paragraph (f)</w:t>
        </w:r>
      </w:hyperlink>
      <w:r w:rsidRPr="00A14590">
        <w:rPr>
          <w:rFonts w:ascii="Times New Roman" w:eastAsia="Times New Roman" w:hAnsi="Times New Roman" w:cs="Times New Roman"/>
          <w:sz w:val="24"/>
          <w:szCs w:val="24"/>
        </w:rPr>
        <w:t xml:space="preserve"> of this section. At the end of this 12-month grace period, the existing conformity determination will lapse. </w:t>
      </w:r>
    </w:p>
    <w:p w:rsidR="00A14590" w:rsidRPr="00A14590" w:rsidP="00A14590" w14:paraId="7F41B4B3"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(d) </w:t>
      </w:r>
      <w:r w:rsidRPr="00A14590">
        <w:rPr>
          <w:rFonts w:ascii="Times New Roman" w:eastAsia="Times New Roman" w:hAnsi="Times New Roman" w:cs="Times New Roman"/>
          <w:b/>
          <w:bCs/>
          <w:i/>
          <w:iCs/>
          <w:sz w:val="24"/>
          <w:szCs w:val="24"/>
        </w:rPr>
        <w:t>Projects</w:t>
      </w:r>
      <w:r w:rsidRPr="00A14590">
        <w:rPr>
          <w:rFonts w:ascii="Times New Roman" w:eastAsia="Times New Roman" w:hAnsi="Times New Roman" w:cs="Times New Roman"/>
          <w:b/>
          <w:bCs/>
          <w:i/>
          <w:iCs/>
          <w:sz w:val="24"/>
          <w:szCs w:val="24"/>
        </w:rPr>
        <w: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FHWA/FTA projects must be found to conform before they are adopted, accepted, approved, or funded</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Conformity must be redetermined for any FHWA/FTA project if one of the following occurs: a significant change in the project's design concept and scope; three years elapse since the most recent major step to advance the project; or initiation of a supplemental environmental document for air quality purposes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Major steps include NEPA process completion; start of final design; acquisition of a significant portion of the right-of-way; </w:t>
      </w:r>
      <w:r w:rsidRPr="00A14590">
        <w:rPr>
          <w:rFonts w:ascii="Times New Roman" w:eastAsia="Times New Roman" w:hAnsi="Times New Roman" w:cs="Times New Roman"/>
          <w:sz w:val="24"/>
          <w:szCs w:val="24"/>
        </w:rPr>
        <w:t>and,</w:t>
      </w:r>
      <w:r w:rsidRPr="00A14590">
        <w:rPr>
          <w:rFonts w:ascii="Times New Roman" w:eastAsia="Times New Roman" w:hAnsi="Times New Roman" w:cs="Times New Roman"/>
          <w:sz w:val="24"/>
          <w:szCs w:val="24"/>
        </w:rPr>
        <w:t xml:space="preserve"> construction (including Federal approval of plans, specifications and estimates). </w:t>
      </w:r>
    </w:p>
    <w:p w:rsidR="00A14590" w:rsidRPr="00A14590" w:rsidP="00A14590" w14:paraId="16BE3FB3"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(e) </w:t>
      </w:r>
      <w:r w:rsidRPr="00A14590">
        <w:rPr>
          <w:rFonts w:ascii="Times New Roman" w:eastAsia="Times New Roman" w:hAnsi="Times New Roman" w:cs="Times New Roman"/>
          <w:b/>
          <w:bCs/>
          <w:i/>
          <w:iCs/>
          <w:sz w:val="24"/>
          <w:szCs w:val="24"/>
        </w:rPr>
        <w:t>Triggers for transportation plan and TIP conformity determinations</w:t>
      </w:r>
      <w:r w:rsidRPr="00A14590">
        <w:rPr>
          <w:rFonts w:ascii="Times New Roman" w:eastAsia="Times New Roman" w:hAnsi="Times New Roman" w:cs="Times New Roman"/>
          <w:b/>
          <w:bCs/>
          <w:i/>
          <w:iCs/>
          <w:sz w:val="24"/>
          <w:szCs w:val="24"/>
        </w:rPr>
        <w: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Conformity of existing transportation plans and TIPs must be redetermined within two years of the following, or after a 12-month grace period (as described in </w:t>
      </w:r>
      <w:hyperlink r:id="rId27" w:anchor="p-93.104(f)" w:history="1">
        <w:r w:rsidRPr="00A14590">
          <w:rPr>
            <w:rFonts w:ascii="Times New Roman" w:eastAsia="Times New Roman" w:hAnsi="Times New Roman" w:cs="Times New Roman"/>
            <w:color w:val="0000FF"/>
            <w:sz w:val="24"/>
            <w:szCs w:val="24"/>
            <w:u w:val="single"/>
          </w:rPr>
          <w:t>paragraph (f)</w:t>
        </w:r>
      </w:hyperlink>
      <w:r w:rsidRPr="00A14590">
        <w:rPr>
          <w:rFonts w:ascii="Times New Roman" w:eastAsia="Times New Roman" w:hAnsi="Times New Roman" w:cs="Times New Roman"/>
          <w:sz w:val="24"/>
          <w:szCs w:val="24"/>
        </w:rPr>
        <w:t xml:space="preserve"> of this section) the existing conformity determination will lapse, and no new project-level conformity determinations may be made until conformity of the transportation plan and TIP has been determined by the MPO and DOT: </w:t>
      </w:r>
    </w:p>
    <w:p w:rsidR="00A14590" w:rsidRPr="00A14590" w:rsidP="00A14590" w14:paraId="1B9E757F"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The effective date of EPA's finding that motor vehicle emissions budgets from an initially submitted control strategy implementation plan or maintenance plan are adequate pursuant to </w:t>
      </w:r>
      <w:hyperlink r:id="rId28" w:anchor="p-93.118(e)" w:history="1">
        <w:r w:rsidRPr="00A14590">
          <w:rPr>
            <w:rFonts w:ascii="Times New Roman" w:eastAsia="Times New Roman" w:hAnsi="Times New Roman" w:cs="Times New Roman"/>
            <w:color w:val="0000FF"/>
            <w:sz w:val="24"/>
            <w:szCs w:val="24"/>
            <w:u w:val="single"/>
          </w:rPr>
          <w:t>§ 93.118(e)</w:t>
        </w:r>
      </w:hyperlink>
      <w:r w:rsidRPr="00A14590">
        <w:rPr>
          <w:rFonts w:ascii="Times New Roman" w:eastAsia="Times New Roman" w:hAnsi="Times New Roman" w:cs="Times New Roman"/>
          <w:sz w:val="24"/>
          <w:szCs w:val="24"/>
        </w:rPr>
        <w:t xml:space="preserve"> and can be used for transportation conformity purposes; </w:t>
      </w:r>
    </w:p>
    <w:p w:rsidR="00A14590" w:rsidRPr="00A14590" w:rsidP="00A14590" w14:paraId="290E36D8"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The effective date of EPA approval of a control strategy implementation plan revision or maintenance plan which establishes or revises a motor vehicle emissions budget if that budget has not yet been used in a conformity determination prior to approval; and </w:t>
      </w:r>
    </w:p>
    <w:p w:rsidR="00A14590" w:rsidRPr="00A14590" w:rsidP="00A14590" w14:paraId="215ACEAB"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(3) The effective date of EPA promulgation of an implementation plan which establishes or revises a motor vehicle emissions budget. </w:t>
      </w:r>
    </w:p>
    <w:p w:rsidR="00A14590" w:rsidRPr="00A14590" w:rsidP="00A14590" w14:paraId="33B73390"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(f) </w:t>
      </w:r>
      <w:r w:rsidRPr="00A14590">
        <w:rPr>
          <w:rFonts w:ascii="Times New Roman" w:eastAsia="Times New Roman" w:hAnsi="Times New Roman" w:cs="Times New Roman"/>
          <w:b/>
          <w:bCs/>
          <w:i/>
          <w:iCs/>
          <w:sz w:val="24"/>
          <w:szCs w:val="24"/>
        </w:rPr>
        <w:t>Lapse grace period</w:t>
      </w:r>
      <w:r w:rsidRPr="00A14590">
        <w:rPr>
          <w:rFonts w:ascii="Times New Roman" w:eastAsia="Times New Roman" w:hAnsi="Times New Roman" w:cs="Times New Roman"/>
          <w:b/>
          <w:bCs/>
          <w:i/>
          <w:iCs/>
          <w:sz w:val="24"/>
          <w:szCs w:val="24"/>
        </w:rPr>
        <w: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During the 12-month grace period referenced in </w:t>
      </w:r>
      <w:hyperlink r:id="rId27" w:anchor="p-93.104(b)(3)" w:history="1">
        <w:r w:rsidRPr="00A14590">
          <w:rPr>
            <w:rFonts w:ascii="Times New Roman" w:eastAsia="Times New Roman" w:hAnsi="Times New Roman" w:cs="Times New Roman"/>
            <w:color w:val="0000FF"/>
            <w:sz w:val="24"/>
            <w:szCs w:val="24"/>
            <w:u w:val="single"/>
          </w:rPr>
          <w:t>paragraphs (b)(3)</w:t>
        </w:r>
      </w:hyperlink>
      <w:r w:rsidRPr="00A14590">
        <w:rPr>
          <w:rFonts w:ascii="Times New Roman" w:eastAsia="Times New Roman" w:hAnsi="Times New Roman" w:cs="Times New Roman"/>
          <w:sz w:val="24"/>
          <w:szCs w:val="24"/>
        </w:rPr>
        <w:t xml:space="preserve">, </w:t>
      </w:r>
      <w:hyperlink r:id="rId27" w:anchor="p-93.104(c)(3)" w:history="1">
        <w:r w:rsidRPr="00A14590">
          <w:rPr>
            <w:rFonts w:ascii="Times New Roman" w:eastAsia="Times New Roman" w:hAnsi="Times New Roman" w:cs="Times New Roman"/>
            <w:color w:val="0000FF"/>
            <w:sz w:val="24"/>
            <w:szCs w:val="24"/>
            <w:u w:val="single"/>
          </w:rPr>
          <w:t>(c)(3)</w:t>
        </w:r>
      </w:hyperlink>
      <w:r w:rsidRPr="00A14590">
        <w:rPr>
          <w:rFonts w:ascii="Times New Roman" w:eastAsia="Times New Roman" w:hAnsi="Times New Roman" w:cs="Times New Roman"/>
          <w:sz w:val="24"/>
          <w:szCs w:val="24"/>
        </w:rPr>
        <w:t xml:space="preserve">, and </w:t>
      </w:r>
      <w:hyperlink r:id="rId27" w:anchor="p-93.104(e)" w:history="1">
        <w:r w:rsidRPr="00A14590">
          <w:rPr>
            <w:rFonts w:ascii="Times New Roman" w:eastAsia="Times New Roman" w:hAnsi="Times New Roman" w:cs="Times New Roman"/>
            <w:color w:val="0000FF"/>
            <w:sz w:val="24"/>
            <w:szCs w:val="24"/>
            <w:u w:val="single"/>
          </w:rPr>
          <w:t>(e)</w:t>
        </w:r>
      </w:hyperlink>
      <w:r w:rsidRPr="00A14590">
        <w:rPr>
          <w:rFonts w:ascii="Times New Roman" w:eastAsia="Times New Roman" w:hAnsi="Times New Roman" w:cs="Times New Roman"/>
          <w:sz w:val="24"/>
          <w:szCs w:val="24"/>
        </w:rPr>
        <w:t xml:space="preserve"> of this section, a project may be found to conform according to the requirements of this part if: </w:t>
      </w:r>
    </w:p>
    <w:p w:rsidR="00A14590" w:rsidRPr="00A14590" w:rsidP="00A14590" w14:paraId="1641F30E"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The project is included in the currently conforming transportation plan and TIP (or regional emissions analysis); or </w:t>
      </w:r>
    </w:p>
    <w:p w:rsidR="00A14590" w:rsidRPr="00A14590" w:rsidP="00A14590" w14:paraId="7B162E75"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the project is included in the most recent conforming transportation plan and TIP (or regional emissions analysis). </w:t>
      </w:r>
    </w:p>
    <w:p w:rsidR="00A14590" w:rsidRPr="00A14590" w:rsidP="00A14590" w14:paraId="1D013E8F"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w:t>
      </w:r>
      <w:hyperlink r:id="rId4" w:history="1">
        <w:r w:rsidRPr="00A14590">
          <w:rPr>
            <w:rFonts w:ascii="Times New Roman" w:eastAsia="Times New Roman" w:hAnsi="Times New Roman" w:cs="Times New Roman"/>
            <w:color w:val="0000FF"/>
            <w:sz w:val="24"/>
            <w:szCs w:val="24"/>
            <w:u w:val="single"/>
          </w:rPr>
          <w:t>62 FR 43801</w:t>
        </w:r>
      </w:hyperlink>
      <w:r w:rsidRPr="00A14590">
        <w:rPr>
          <w:rFonts w:ascii="Times New Roman" w:eastAsia="Times New Roman" w:hAnsi="Times New Roman" w:cs="Times New Roman"/>
          <w:sz w:val="24"/>
          <w:szCs w:val="24"/>
        </w:rPr>
        <w:t xml:space="preserve">, Aug. 15, 1997, as amended at </w:t>
      </w:r>
      <w:hyperlink r:id="rId24" w:history="1">
        <w:r w:rsidRPr="00A14590">
          <w:rPr>
            <w:rFonts w:ascii="Times New Roman" w:eastAsia="Times New Roman" w:hAnsi="Times New Roman" w:cs="Times New Roman"/>
            <w:color w:val="0000FF"/>
            <w:sz w:val="24"/>
            <w:szCs w:val="24"/>
            <w:u w:val="single"/>
          </w:rPr>
          <w:t>67 FR 50817</w:t>
        </w:r>
      </w:hyperlink>
      <w:r w:rsidRPr="00A14590">
        <w:rPr>
          <w:rFonts w:ascii="Times New Roman" w:eastAsia="Times New Roman" w:hAnsi="Times New Roman" w:cs="Times New Roman"/>
          <w:sz w:val="24"/>
          <w:szCs w:val="24"/>
        </w:rPr>
        <w:t xml:space="preserve">, Aug. 6, 2002; </w:t>
      </w:r>
      <w:hyperlink r:id="rId13" w:history="1">
        <w:r w:rsidRPr="00A14590">
          <w:rPr>
            <w:rFonts w:ascii="Times New Roman" w:eastAsia="Times New Roman" w:hAnsi="Times New Roman" w:cs="Times New Roman"/>
            <w:color w:val="0000FF"/>
            <w:sz w:val="24"/>
            <w:szCs w:val="24"/>
            <w:u w:val="single"/>
          </w:rPr>
          <w:t>69 FR 40072</w:t>
        </w:r>
      </w:hyperlink>
      <w:r w:rsidRPr="00A14590">
        <w:rPr>
          <w:rFonts w:ascii="Times New Roman" w:eastAsia="Times New Roman" w:hAnsi="Times New Roman" w:cs="Times New Roman"/>
          <w:sz w:val="24"/>
          <w:szCs w:val="24"/>
        </w:rPr>
        <w:t xml:space="preserve">, July 1, 2004; </w:t>
      </w:r>
      <w:hyperlink r:id="rId15" w:history="1">
        <w:r w:rsidRPr="00A14590">
          <w:rPr>
            <w:rFonts w:ascii="Times New Roman" w:eastAsia="Times New Roman" w:hAnsi="Times New Roman" w:cs="Times New Roman"/>
            <w:color w:val="0000FF"/>
            <w:sz w:val="24"/>
            <w:szCs w:val="24"/>
            <w:u w:val="single"/>
          </w:rPr>
          <w:t>73 FR 4439</w:t>
        </w:r>
      </w:hyperlink>
      <w:r w:rsidRPr="00A14590">
        <w:rPr>
          <w:rFonts w:ascii="Times New Roman" w:eastAsia="Times New Roman" w:hAnsi="Times New Roman" w:cs="Times New Roman"/>
          <w:sz w:val="24"/>
          <w:szCs w:val="24"/>
        </w:rPr>
        <w:t xml:space="preserve">, Jan. 24, 2008] </w:t>
      </w:r>
    </w:p>
    <w:p w:rsidR="00A14590" w:rsidRPr="00A14590" w:rsidP="00A14590" w14:paraId="53C9B7C2"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93.105 Consultation.</w:t>
      </w:r>
    </w:p>
    <w:p w:rsidR="00A14590" w:rsidRPr="00A14590" w:rsidP="00A14590" w14:paraId="7C9B7613"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(a) </w:t>
      </w:r>
      <w:r w:rsidRPr="00A14590">
        <w:rPr>
          <w:rFonts w:ascii="Times New Roman" w:eastAsia="Times New Roman" w:hAnsi="Times New Roman" w:cs="Times New Roman"/>
          <w:b/>
          <w:bCs/>
          <w:i/>
          <w:iCs/>
          <w:sz w:val="24"/>
          <w:szCs w:val="24"/>
        </w:rPr>
        <w:t>General</w:t>
      </w:r>
      <w:r w:rsidRPr="00A14590">
        <w:rPr>
          <w:rFonts w:ascii="Times New Roman" w:eastAsia="Times New Roman" w:hAnsi="Times New Roman" w:cs="Times New Roman"/>
          <w:b/>
          <w:bCs/>
          <w:i/>
          <w:iCs/>
          <w:sz w:val="24"/>
          <w:szCs w:val="24"/>
        </w:rPr>
        <w: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The implementation plan revision required under </w:t>
      </w:r>
      <w:hyperlink r:id="rId29" w:history="1">
        <w:r w:rsidRPr="00A14590">
          <w:rPr>
            <w:rFonts w:ascii="Times New Roman" w:eastAsia="Times New Roman" w:hAnsi="Times New Roman" w:cs="Times New Roman"/>
            <w:color w:val="0000FF"/>
            <w:sz w:val="24"/>
            <w:szCs w:val="24"/>
            <w:u w:val="single"/>
          </w:rPr>
          <w:t>§ 51.390 of this chapter</w:t>
        </w:r>
      </w:hyperlink>
      <w:r w:rsidRPr="00A14590">
        <w:rPr>
          <w:rFonts w:ascii="Times New Roman" w:eastAsia="Times New Roman" w:hAnsi="Times New Roman" w:cs="Times New Roman"/>
          <w:sz w:val="24"/>
          <w:szCs w:val="24"/>
        </w:rPr>
        <w:t xml:space="preserve"> shall include procedures for interagency consultation (Federal, State, and local), resolution of conflicts, and public consultation as described in </w:t>
      </w:r>
      <w:hyperlink r:id="rId30" w:anchor="p-93.105(a)" w:history="1">
        <w:r w:rsidRPr="00A14590">
          <w:rPr>
            <w:rFonts w:ascii="Times New Roman" w:eastAsia="Times New Roman" w:hAnsi="Times New Roman" w:cs="Times New Roman"/>
            <w:color w:val="0000FF"/>
            <w:sz w:val="24"/>
            <w:szCs w:val="24"/>
            <w:u w:val="single"/>
          </w:rPr>
          <w:t>paragraphs (a)</w:t>
        </w:r>
      </w:hyperlink>
      <w:r w:rsidRPr="00A14590">
        <w:rPr>
          <w:rFonts w:ascii="Times New Roman" w:eastAsia="Times New Roman" w:hAnsi="Times New Roman" w:cs="Times New Roman"/>
          <w:sz w:val="24"/>
          <w:szCs w:val="24"/>
        </w:rPr>
        <w:t xml:space="preserve"> through </w:t>
      </w:r>
      <w:hyperlink r:id="rId30" w:anchor="p-93.105(e)" w:history="1">
        <w:r w:rsidRPr="00A14590">
          <w:rPr>
            <w:rFonts w:ascii="Times New Roman" w:eastAsia="Times New Roman" w:hAnsi="Times New Roman" w:cs="Times New Roman"/>
            <w:color w:val="0000FF"/>
            <w:sz w:val="24"/>
            <w:szCs w:val="24"/>
            <w:u w:val="single"/>
          </w:rPr>
          <w:t>(e)</w:t>
        </w:r>
      </w:hyperlink>
      <w:r w:rsidRPr="00A14590">
        <w:rPr>
          <w:rFonts w:ascii="Times New Roman" w:eastAsia="Times New Roman" w:hAnsi="Times New Roman" w:cs="Times New Roman"/>
          <w:sz w:val="24"/>
          <w:szCs w:val="24"/>
        </w:rPr>
        <w:t xml:space="preserve"> of this section. Public consultation procedures will be developed in accordance with the requirements for public involvement in </w:t>
      </w:r>
      <w:hyperlink r:id="rId9" w:history="1">
        <w:r w:rsidRPr="00A14590">
          <w:rPr>
            <w:rFonts w:ascii="Times New Roman" w:eastAsia="Times New Roman" w:hAnsi="Times New Roman" w:cs="Times New Roman"/>
            <w:color w:val="0000FF"/>
            <w:sz w:val="24"/>
            <w:szCs w:val="24"/>
            <w:u w:val="single"/>
          </w:rPr>
          <w:t>23 CFR part 450</w:t>
        </w:r>
      </w:hyperlink>
      <w:r w:rsidRPr="00A14590">
        <w:rPr>
          <w:rFonts w:ascii="Times New Roman" w:eastAsia="Times New Roman" w:hAnsi="Times New Roman" w:cs="Times New Roman"/>
          <w:sz w:val="24"/>
          <w:szCs w:val="24"/>
        </w:rPr>
        <w:t xml:space="preserve">. </w:t>
      </w:r>
    </w:p>
    <w:p w:rsidR="00A14590" w:rsidRPr="00A14590" w:rsidP="00A14590" w14:paraId="730DA69E"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The implementation plan revision shall include procedures to be undertaken by MPOs, State departments of transportation, and DOT with State and local air quality agencies and EPA before making conformity determinations, and by State and local air agencies and EPA with MPOs, State departments of transportation, and DOT in developing applicable implementation plans. </w:t>
      </w:r>
    </w:p>
    <w:p w:rsidR="00A14590" w:rsidRPr="00A14590" w:rsidP="00A14590" w14:paraId="6DBDF501"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Before EPA approves the conformity implementation plan revision required by </w:t>
      </w:r>
      <w:hyperlink r:id="rId29" w:history="1">
        <w:r w:rsidRPr="00A14590">
          <w:rPr>
            <w:rFonts w:ascii="Times New Roman" w:eastAsia="Times New Roman" w:hAnsi="Times New Roman" w:cs="Times New Roman"/>
            <w:color w:val="0000FF"/>
            <w:sz w:val="24"/>
            <w:szCs w:val="24"/>
            <w:u w:val="single"/>
          </w:rPr>
          <w:t>§ 51.390 of this chapter</w:t>
        </w:r>
      </w:hyperlink>
      <w:r w:rsidRPr="00A14590">
        <w:rPr>
          <w:rFonts w:ascii="Times New Roman" w:eastAsia="Times New Roman" w:hAnsi="Times New Roman" w:cs="Times New Roman"/>
          <w:sz w:val="24"/>
          <w:szCs w:val="24"/>
        </w:rPr>
        <w:t xml:space="preserve">, MPOs and State departments of transportation must provide reasonable opportunity for consultation with State air agencies, local air quality and transportation agencies, DOT, and EPA, including consultation on the issues described in </w:t>
      </w:r>
      <w:hyperlink r:id="rId30" w:anchor="p-93.105(c)(1)" w:history="1">
        <w:r w:rsidRPr="00A14590">
          <w:rPr>
            <w:rFonts w:ascii="Times New Roman" w:eastAsia="Times New Roman" w:hAnsi="Times New Roman" w:cs="Times New Roman"/>
            <w:color w:val="0000FF"/>
            <w:sz w:val="24"/>
            <w:szCs w:val="24"/>
            <w:u w:val="single"/>
          </w:rPr>
          <w:t>paragraph (c)(1)</w:t>
        </w:r>
      </w:hyperlink>
      <w:r w:rsidRPr="00A14590">
        <w:rPr>
          <w:rFonts w:ascii="Times New Roman" w:eastAsia="Times New Roman" w:hAnsi="Times New Roman" w:cs="Times New Roman"/>
          <w:sz w:val="24"/>
          <w:szCs w:val="24"/>
        </w:rPr>
        <w:t xml:space="preserve"> of this section, before making conformity determinations. </w:t>
      </w:r>
    </w:p>
    <w:p w:rsidR="00A14590" w:rsidRPr="00A14590" w:rsidP="00A14590" w14:paraId="2B6D2013"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(b) </w:t>
      </w:r>
      <w:r w:rsidRPr="00A14590">
        <w:rPr>
          <w:rFonts w:ascii="Times New Roman" w:eastAsia="Times New Roman" w:hAnsi="Times New Roman" w:cs="Times New Roman"/>
          <w:b/>
          <w:bCs/>
          <w:i/>
          <w:iCs/>
          <w:sz w:val="24"/>
          <w:szCs w:val="24"/>
        </w:rPr>
        <w:t>Interagency consultation procedures: General factors.</w:t>
      </w:r>
      <w:r w:rsidRPr="00A14590">
        <w:rPr>
          <w:rFonts w:ascii="Times New Roman" w:eastAsia="Times New Roman" w:hAnsi="Times New Roman" w:cs="Times New Roman"/>
          <w:sz w:val="24"/>
          <w:szCs w:val="24"/>
        </w:rPr>
        <w:t xml:space="preserve"> </w:t>
      </w:r>
    </w:p>
    <w:p w:rsidR="00A14590" w:rsidRPr="00A14590" w:rsidP="00A14590" w14:paraId="1474445C"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States shall provide well-defined consultation procedures in the implementation plan whereby representatives of the MPOs, State and local air quality planning agencies, State and local transportation agencies, and other organizations with responsibilities for developing, submitting, or implementing provisions of an implementation plan required by the CAA must consult with each other and with local or regional offices of EPA, FHWA, and FTA on the development of the implementation plan, the transportation plan, the TIP, and associated conformity determinations. </w:t>
      </w:r>
    </w:p>
    <w:p w:rsidR="00A14590" w:rsidRPr="00A14590" w:rsidP="00A14590" w14:paraId="4B6F2D87"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Interagency consultation procedures shall include at a minimum the following general factors and the specific processes in </w:t>
      </w:r>
      <w:hyperlink r:id="rId30" w:anchor="p-93.105(c)" w:history="1">
        <w:r w:rsidRPr="00A14590">
          <w:rPr>
            <w:rFonts w:ascii="Times New Roman" w:eastAsia="Times New Roman" w:hAnsi="Times New Roman" w:cs="Times New Roman"/>
            <w:color w:val="0000FF"/>
            <w:sz w:val="24"/>
            <w:szCs w:val="24"/>
            <w:u w:val="single"/>
          </w:rPr>
          <w:t>paragraph (c)</w:t>
        </w:r>
      </w:hyperlink>
      <w:r w:rsidRPr="00A14590">
        <w:rPr>
          <w:rFonts w:ascii="Times New Roman" w:eastAsia="Times New Roman" w:hAnsi="Times New Roman" w:cs="Times New Roman"/>
          <w:sz w:val="24"/>
          <w:szCs w:val="24"/>
        </w:rPr>
        <w:t xml:space="preserve"> of this section: </w:t>
      </w:r>
    </w:p>
    <w:p w:rsidR="00A14590" w:rsidRPr="00A14590" w:rsidP="00A14590" w14:paraId="03325F0D"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 The roles and responsibilities assigned to each agency at each stage in the implementation plan development process and the transportation planning process, including technical </w:t>
      </w:r>
      <w:r w:rsidRPr="00A14590">
        <w:rPr>
          <w:rFonts w:ascii="Times New Roman" w:eastAsia="Times New Roman" w:hAnsi="Times New Roman" w:cs="Times New Roman"/>
          <w:sz w:val="24"/>
          <w:szCs w:val="24"/>
        </w:rPr>
        <w:t>meetings;</w:t>
      </w:r>
      <w:r w:rsidRPr="00A14590">
        <w:rPr>
          <w:rFonts w:ascii="Times New Roman" w:eastAsia="Times New Roman" w:hAnsi="Times New Roman" w:cs="Times New Roman"/>
          <w:sz w:val="24"/>
          <w:szCs w:val="24"/>
        </w:rPr>
        <w:t xml:space="preserve"> </w:t>
      </w:r>
    </w:p>
    <w:p w:rsidR="00A14590" w:rsidRPr="00A14590" w:rsidP="00A14590" w14:paraId="3E752261"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 The organizational level of regular </w:t>
      </w:r>
      <w:r w:rsidRPr="00A14590">
        <w:rPr>
          <w:rFonts w:ascii="Times New Roman" w:eastAsia="Times New Roman" w:hAnsi="Times New Roman" w:cs="Times New Roman"/>
          <w:sz w:val="24"/>
          <w:szCs w:val="24"/>
        </w:rPr>
        <w:t>consultation;</w:t>
      </w:r>
      <w:r w:rsidRPr="00A14590">
        <w:rPr>
          <w:rFonts w:ascii="Times New Roman" w:eastAsia="Times New Roman" w:hAnsi="Times New Roman" w:cs="Times New Roman"/>
          <w:sz w:val="24"/>
          <w:szCs w:val="24"/>
        </w:rPr>
        <w:t xml:space="preserve"> </w:t>
      </w:r>
    </w:p>
    <w:p w:rsidR="00A14590" w:rsidRPr="00A14590" w:rsidP="00A14590" w14:paraId="2EB4C6F9"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(iii) A process for circulating (or providing ready access to) draft documents and supporting materials for comment before formal adoption or </w:t>
      </w:r>
      <w:r w:rsidRPr="00A14590">
        <w:rPr>
          <w:rFonts w:ascii="Times New Roman" w:eastAsia="Times New Roman" w:hAnsi="Times New Roman" w:cs="Times New Roman"/>
          <w:sz w:val="24"/>
          <w:szCs w:val="24"/>
        </w:rPr>
        <w:t>publication;</w:t>
      </w:r>
      <w:r w:rsidRPr="00A14590">
        <w:rPr>
          <w:rFonts w:ascii="Times New Roman" w:eastAsia="Times New Roman" w:hAnsi="Times New Roman" w:cs="Times New Roman"/>
          <w:sz w:val="24"/>
          <w:szCs w:val="24"/>
        </w:rPr>
        <w:t xml:space="preserve"> </w:t>
      </w:r>
    </w:p>
    <w:p w:rsidR="00A14590" w:rsidRPr="00A14590" w:rsidP="00A14590" w14:paraId="6841FFDE"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(iv) The frequency of, or process for convening, consultation meetings and responsibilities for establishing meeting </w:t>
      </w:r>
      <w:r w:rsidRPr="00A14590">
        <w:rPr>
          <w:rFonts w:ascii="Times New Roman" w:eastAsia="Times New Roman" w:hAnsi="Times New Roman" w:cs="Times New Roman"/>
          <w:sz w:val="24"/>
          <w:szCs w:val="24"/>
        </w:rPr>
        <w:t>agendas;</w:t>
      </w:r>
      <w:r w:rsidRPr="00A14590">
        <w:rPr>
          <w:rFonts w:ascii="Times New Roman" w:eastAsia="Times New Roman" w:hAnsi="Times New Roman" w:cs="Times New Roman"/>
          <w:sz w:val="24"/>
          <w:szCs w:val="24"/>
        </w:rPr>
        <w:t xml:space="preserve"> </w:t>
      </w:r>
    </w:p>
    <w:p w:rsidR="00A14590" w:rsidRPr="00A14590" w:rsidP="00A14590" w14:paraId="4701D771"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(v) A process for responding to the significant comments of involved agencies; and </w:t>
      </w:r>
    </w:p>
    <w:p w:rsidR="00A14590" w:rsidRPr="00A14590" w:rsidP="00A14590" w14:paraId="2CB2E431"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(vi) A process for the development of a list of the TCMs which are in the applicable implementation plan. </w:t>
      </w:r>
    </w:p>
    <w:p w:rsidR="00A14590" w:rsidRPr="00A14590" w:rsidP="00A14590" w14:paraId="65E8F2FB"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(c) </w:t>
      </w:r>
      <w:r w:rsidRPr="00A14590">
        <w:rPr>
          <w:rFonts w:ascii="Times New Roman" w:eastAsia="Times New Roman" w:hAnsi="Times New Roman" w:cs="Times New Roman"/>
          <w:b/>
          <w:bCs/>
          <w:i/>
          <w:iCs/>
          <w:sz w:val="24"/>
          <w:szCs w:val="24"/>
        </w:rPr>
        <w:t>Interagency consultation procedures: Specific processes</w:t>
      </w:r>
      <w:r w:rsidRPr="00A14590">
        <w:rPr>
          <w:rFonts w:ascii="Times New Roman" w:eastAsia="Times New Roman" w:hAnsi="Times New Roman" w:cs="Times New Roman"/>
          <w:b/>
          <w:bCs/>
          <w:i/>
          <w:iCs/>
          <w:sz w:val="24"/>
          <w:szCs w:val="24"/>
        </w:rPr>
        <w: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Interagency consultation procedures shall also include the following specific processes: </w:t>
      </w:r>
    </w:p>
    <w:p w:rsidR="00A14590" w:rsidRPr="00A14590" w:rsidP="00A14590" w14:paraId="34BE7674"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A process involving the MPO, State and local air quality planning agencies, State and local transportation agencies, EPA, and DOT for the following: </w:t>
      </w:r>
    </w:p>
    <w:p w:rsidR="00A14590" w:rsidRPr="00A14590" w:rsidP="00A14590" w14:paraId="09D30FDE"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 Evaluating and choosing a model (or models) and associated methods and assumptions to be used in hot-spot analyses and regional emissions </w:t>
      </w:r>
      <w:r w:rsidRPr="00A14590">
        <w:rPr>
          <w:rFonts w:ascii="Times New Roman" w:eastAsia="Times New Roman" w:hAnsi="Times New Roman" w:cs="Times New Roman"/>
          <w:sz w:val="24"/>
          <w:szCs w:val="24"/>
        </w:rPr>
        <w:t>analyses;</w:t>
      </w:r>
      <w:r w:rsidRPr="00A14590">
        <w:rPr>
          <w:rFonts w:ascii="Times New Roman" w:eastAsia="Times New Roman" w:hAnsi="Times New Roman" w:cs="Times New Roman"/>
          <w:sz w:val="24"/>
          <w:szCs w:val="24"/>
        </w:rPr>
        <w:t xml:space="preserve"> </w:t>
      </w:r>
    </w:p>
    <w:p w:rsidR="00A14590" w:rsidRPr="00A14590" w:rsidP="00A14590" w14:paraId="01147552"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 Determining which minor arterials and other transportation projects should be considered “regionally significant” for the purposes of regional emissions analysis (in addition to those functionally classified as principal arterial or higher or fixed guideway systems or extensions that offer an alternative to regional highway travel), and which projects should be considered to have a significant change in design concept and scope from the transportation plan or </w:t>
      </w:r>
      <w:r w:rsidRPr="00A14590">
        <w:rPr>
          <w:rFonts w:ascii="Times New Roman" w:eastAsia="Times New Roman" w:hAnsi="Times New Roman" w:cs="Times New Roman"/>
          <w:sz w:val="24"/>
          <w:szCs w:val="24"/>
        </w:rPr>
        <w:t>TIP;</w:t>
      </w:r>
      <w:r w:rsidRPr="00A14590">
        <w:rPr>
          <w:rFonts w:ascii="Times New Roman" w:eastAsia="Times New Roman" w:hAnsi="Times New Roman" w:cs="Times New Roman"/>
          <w:sz w:val="24"/>
          <w:szCs w:val="24"/>
        </w:rPr>
        <w:t xml:space="preserve"> </w:t>
      </w:r>
    </w:p>
    <w:p w:rsidR="00A14590" w:rsidRPr="00A14590" w:rsidP="00A14590" w14:paraId="08E56AB6"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(iii) Evaluating whether projects otherwise exempted from meeting the requirements of this subpart (see </w:t>
      </w:r>
      <w:hyperlink r:id="rId19" w:history="1">
        <w:r w:rsidRPr="00A14590">
          <w:rPr>
            <w:rFonts w:ascii="Times New Roman" w:eastAsia="Times New Roman" w:hAnsi="Times New Roman" w:cs="Times New Roman"/>
            <w:color w:val="0000FF"/>
            <w:sz w:val="24"/>
            <w:szCs w:val="24"/>
            <w:u w:val="single"/>
          </w:rPr>
          <w:t>§§ 93.126</w:t>
        </w:r>
      </w:hyperlink>
      <w:r w:rsidRPr="00A14590">
        <w:rPr>
          <w:rFonts w:ascii="Times New Roman" w:eastAsia="Times New Roman" w:hAnsi="Times New Roman" w:cs="Times New Roman"/>
          <w:sz w:val="24"/>
          <w:szCs w:val="24"/>
        </w:rPr>
        <w:t xml:space="preserve"> and </w:t>
      </w:r>
      <w:hyperlink r:id="rId26" w:history="1">
        <w:r w:rsidRPr="00A14590">
          <w:rPr>
            <w:rFonts w:ascii="Times New Roman" w:eastAsia="Times New Roman" w:hAnsi="Times New Roman" w:cs="Times New Roman"/>
            <w:color w:val="0000FF"/>
            <w:sz w:val="24"/>
            <w:szCs w:val="24"/>
            <w:u w:val="single"/>
          </w:rPr>
          <w:t>93.127</w:t>
        </w:r>
      </w:hyperlink>
      <w:r w:rsidRPr="00A14590">
        <w:rPr>
          <w:rFonts w:ascii="Times New Roman" w:eastAsia="Times New Roman" w:hAnsi="Times New Roman" w:cs="Times New Roman"/>
          <w:sz w:val="24"/>
          <w:szCs w:val="24"/>
        </w:rPr>
        <w:t xml:space="preserve">) should be treated as non-exempt in cases where potential adverse emissions impacts may exist for any reason; </w:t>
      </w:r>
    </w:p>
    <w:p w:rsidR="00A14590" w:rsidRPr="00A14590" w:rsidP="00A14590" w14:paraId="643B8A21"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(iv) Making a determination, as required by </w:t>
      </w:r>
      <w:hyperlink r:id="rId31" w:anchor="p-93.113(c)(1)" w:history="1">
        <w:r w:rsidRPr="00A14590">
          <w:rPr>
            <w:rFonts w:ascii="Times New Roman" w:eastAsia="Times New Roman" w:hAnsi="Times New Roman" w:cs="Times New Roman"/>
            <w:color w:val="0000FF"/>
            <w:sz w:val="24"/>
            <w:szCs w:val="24"/>
            <w:u w:val="single"/>
          </w:rPr>
          <w:t>§ 93.113(c)(1)</w:t>
        </w:r>
      </w:hyperlink>
      <w:r w:rsidRPr="00A14590">
        <w:rPr>
          <w:rFonts w:ascii="Times New Roman" w:eastAsia="Times New Roman" w:hAnsi="Times New Roman" w:cs="Times New Roman"/>
          <w:sz w:val="24"/>
          <w:szCs w:val="24"/>
        </w:rPr>
        <w:t xml:space="preserve">, whether past obstacles to implementation of TCMs which are behind the schedule established in the applicable implementation plan have been identified and are being overcome, and whether State and local agencies with influence over approvals or funding for TCMs are giving maximum priority to approval or funding for TCMs. This process shall also consider whether delays in TCM implementation necessitate revisions to the applicable implementation plan to remove TCMs or substitute TCMs or other emission reduction </w:t>
      </w:r>
      <w:r w:rsidRPr="00A14590">
        <w:rPr>
          <w:rFonts w:ascii="Times New Roman" w:eastAsia="Times New Roman" w:hAnsi="Times New Roman" w:cs="Times New Roman"/>
          <w:sz w:val="24"/>
          <w:szCs w:val="24"/>
        </w:rPr>
        <w:t>measures;</w:t>
      </w:r>
      <w:r w:rsidRPr="00A14590">
        <w:rPr>
          <w:rFonts w:ascii="Times New Roman" w:eastAsia="Times New Roman" w:hAnsi="Times New Roman" w:cs="Times New Roman"/>
          <w:sz w:val="24"/>
          <w:szCs w:val="24"/>
        </w:rPr>
        <w:t xml:space="preserve"> </w:t>
      </w:r>
    </w:p>
    <w:p w:rsidR="00A14590" w:rsidRPr="00A14590" w:rsidP="00A14590" w14:paraId="5B2EFA4D"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(v) Notification of transportation plan or TIP amendments which merely add or delete exempt projects listed in </w:t>
      </w:r>
      <w:hyperlink r:id="rId19" w:history="1">
        <w:r w:rsidRPr="00A14590">
          <w:rPr>
            <w:rFonts w:ascii="Times New Roman" w:eastAsia="Times New Roman" w:hAnsi="Times New Roman" w:cs="Times New Roman"/>
            <w:color w:val="0000FF"/>
            <w:sz w:val="24"/>
            <w:szCs w:val="24"/>
            <w:u w:val="single"/>
          </w:rPr>
          <w:t>§ 93.126</w:t>
        </w:r>
      </w:hyperlink>
      <w:r w:rsidRPr="00A14590">
        <w:rPr>
          <w:rFonts w:ascii="Times New Roman" w:eastAsia="Times New Roman" w:hAnsi="Times New Roman" w:cs="Times New Roman"/>
          <w:sz w:val="24"/>
          <w:szCs w:val="24"/>
        </w:rPr>
        <w:t xml:space="preserve"> or </w:t>
      </w:r>
      <w:hyperlink r:id="rId26" w:history="1">
        <w:r w:rsidRPr="00A14590">
          <w:rPr>
            <w:rFonts w:ascii="Times New Roman" w:eastAsia="Times New Roman" w:hAnsi="Times New Roman" w:cs="Times New Roman"/>
            <w:color w:val="0000FF"/>
            <w:sz w:val="24"/>
            <w:szCs w:val="24"/>
            <w:u w:val="single"/>
          </w:rPr>
          <w:t>§ 93.127</w:t>
        </w:r>
      </w:hyperlink>
      <w:r w:rsidRPr="00A14590">
        <w:rPr>
          <w:rFonts w:ascii="Times New Roman" w:eastAsia="Times New Roman" w:hAnsi="Times New Roman" w:cs="Times New Roman"/>
          <w:sz w:val="24"/>
          <w:szCs w:val="24"/>
        </w:rPr>
        <w:t xml:space="preserve">; and </w:t>
      </w:r>
    </w:p>
    <w:p w:rsidR="00A14590" w:rsidRPr="00A14590" w:rsidP="00A14590" w14:paraId="34454A1E"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(vi) Choosing conformity tests and methodologies for isolated rural nonattainment and maintenance areas, as required by </w:t>
      </w:r>
      <w:hyperlink r:id="rId32" w:anchor="p-93.109(g)(2)(iii)" w:history="1">
        <w:r w:rsidRPr="00A14590">
          <w:rPr>
            <w:rFonts w:ascii="Times New Roman" w:eastAsia="Times New Roman" w:hAnsi="Times New Roman" w:cs="Times New Roman"/>
            <w:color w:val="0000FF"/>
            <w:sz w:val="24"/>
            <w:szCs w:val="24"/>
            <w:u w:val="single"/>
          </w:rPr>
          <w:t>§ 93.109(g)(2)(iii)</w:t>
        </w:r>
      </w:hyperlink>
      <w:r w:rsidRPr="00A14590">
        <w:rPr>
          <w:rFonts w:ascii="Times New Roman" w:eastAsia="Times New Roman" w:hAnsi="Times New Roman" w:cs="Times New Roman"/>
          <w:sz w:val="24"/>
          <w:szCs w:val="24"/>
        </w:rPr>
        <w:t xml:space="preserve">. </w:t>
      </w:r>
    </w:p>
    <w:p w:rsidR="00A14590" w:rsidRPr="00A14590" w:rsidP="00A14590" w14:paraId="61393B2F"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A process involving the MPO and State and local air quality planning agencies and transportation agencies for the following: </w:t>
      </w:r>
    </w:p>
    <w:p w:rsidR="00A14590" w:rsidRPr="00A14590" w:rsidP="00A14590" w14:paraId="6BA0758E"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 Evaluating events which will trigger new conformity determinations in addition to those triggering events established in </w:t>
      </w:r>
      <w:hyperlink r:id="rId27" w:history="1">
        <w:r w:rsidRPr="00A14590">
          <w:rPr>
            <w:rFonts w:ascii="Times New Roman" w:eastAsia="Times New Roman" w:hAnsi="Times New Roman" w:cs="Times New Roman"/>
            <w:color w:val="0000FF"/>
            <w:sz w:val="24"/>
            <w:szCs w:val="24"/>
            <w:u w:val="single"/>
          </w:rPr>
          <w:t>§ 93.104</w:t>
        </w:r>
      </w:hyperlink>
      <w:r w:rsidRPr="00A14590">
        <w:rPr>
          <w:rFonts w:ascii="Times New Roman" w:eastAsia="Times New Roman" w:hAnsi="Times New Roman" w:cs="Times New Roman"/>
          <w:sz w:val="24"/>
          <w:szCs w:val="24"/>
        </w:rPr>
        <w:t xml:space="preserve">; and </w:t>
      </w:r>
    </w:p>
    <w:p w:rsidR="00A14590" w:rsidRPr="00A14590" w:rsidP="00A14590" w14:paraId="05CAAF9E"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 Consulting on emissions analysis for transportation activities which cross the borders of MPOs or nonattainment areas or air basins. </w:t>
      </w:r>
    </w:p>
    <w:p w:rsidR="00A14590" w:rsidRPr="00A14590" w:rsidP="00A14590" w14:paraId="4BBFEA95"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(3) Where the metropolitan planning area does not include the entire nonattainment or maintenance area, a process involving the MPO and the State department of transportation for cooperative planning and analysis for purposes of determining conformity of all projects outside the metropolitan area and within the nonattainment or maintenance area. </w:t>
      </w:r>
    </w:p>
    <w:p w:rsidR="00A14590" w:rsidRPr="00A14590" w:rsidP="00A14590" w14:paraId="1C973A16"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(4) A process to ensure that plans for construction of regionally significant projects which are not FHWA/FTA projects (including projects for which alternative locations, design concept and scope, or the no-build option are still being considered), including those by recipients of funds designated under title 23 U.S.C. or the Federal Transit Laws, are disclosed to the MPO on a regular basis, and to ensure that any changes to those plans are immediately disclosed. </w:t>
      </w:r>
    </w:p>
    <w:p w:rsidR="00A14590" w:rsidRPr="00A14590" w:rsidP="00A14590" w14:paraId="709C1D4E"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(5) A process involving the MPO and other recipients of funds designated under title 23 U.S.C. or the Federal Transit Laws for assuming the location and design concept and scope of projects which are disclosed to the MPO as required by </w:t>
      </w:r>
      <w:hyperlink r:id="rId30" w:anchor="p-93.105(c)(4)" w:history="1">
        <w:r w:rsidRPr="00A14590">
          <w:rPr>
            <w:rFonts w:ascii="Times New Roman" w:eastAsia="Times New Roman" w:hAnsi="Times New Roman" w:cs="Times New Roman"/>
            <w:color w:val="0000FF"/>
            <w:sz w:val="24"/>
            <w:szCs w:val="24"/>
            <w:u w:val="single"/>
          </w:rPr>
          <w:t>paragraph (c)(4)</w:t>
        </w:r>
      </w:hyperlink>
      <w:r w:rsidRPr="00A14590">
        <w:rPr>
          <w:rFonts w:ascii="Times New Roman" w:eastAsia="Times New Roman" w:hAnsi="Times New Roman" w:cs="Times New Roman"/>
          <w:sz w:val="24"/>
          <w:szCs w:val="24"/>
        </w:rPr>
        <w:t xml:space="preserve"> of this section but whose sponsors have not yet decided these features, in sufficient detail to perform the regional emissions analysis according to the requirements of </w:t>
      </w:r>
      <w:hyperlink r:id="rId33" w:history="1">
        <w:r w:rsidRPr="00A14590">
          <w:rPr>
            <w:rFonts w:ascii="Times New Roman" w:eastAsia="Times New Roman" w:hAnsi="Times New Roman" w:cs="Times New Roman"/>
            <w:color w:val="0000FF"/>
            <w:sz w:val="24"/>
            <w:szCs w:val="24"/>
            <w:u w:val="single"/>
          </w:rPr>
          <w:t>§ 93.122</w:t>
        </w:r>
      </w:hyperlink>
      <w:r w:rsidRPr="00A14590">
        <w:rPr>
          <w:rFonts w:ascii="Times New Roman" w:eastAsia="Times New Roman" w:hAnsi="Times New Roman" w:cs="Times New Roman"/>
          <w:sz w:val="24"/>
          <w:szCs w:val="24"/>
        </w:rPr>
        <w:t xml:space="preserve">. </w:t>
      </w:r>
    </w:p>
    <w:p w:rsidR="00A14590" w:rsidRPr="00A14590" w:rsidP="00A14590" w14:paraId="301D25D5"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(6) A process for consulting on the design, schedule, and funding of research and data collection efforts and regional transportation model development by the MPO (e.g., household/ travel transportation surveys). </w:t>
      </w:r>
    </w:p>
    <w:p w:rsidR="00A14590" w:rsidRPr="00A14590" w:rsidP="00A14590" w14:paraId="694136D1"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(7) A process for providing final documents (including applicable implementation plans and implementation plan revisions) and supporting information to each agency after approval or adoption</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This process is applicable to all agencies described in </w:t>
      </w:r>
      <w:hyperlink r:id="rId30" w:anchor="p-93.105(a)(1)" w:history="1">
        <w:r w:rsidRPr="00A14590">
          <w:rPr>
            <w:rFonts w:ascii="Times New Roman" w:eastAsia="Times New Roman" w:hAnsi="Times New Roman" w:cs="Times New Roman"/>
            <w:color w:val="0000FF"/>
            <w:sz w:val="24"/>
            <w:szCs w:val="24"/>
            <w:u w:val="single"/>
          </w:rPr>
          <w:t>paragraph (a)(1)</w:t>
        </w:r>
      </w:hyperlink>
      <w:r w:rsidRPr="00A14590">
        <w:rPr>
          <w:rFonts w:ascii="Times New Roman" w:eastAsia="Times New Roman" w:hAnsi="Times New Roman" w:cs="Times New Roman"/>
          <w:sz w:val="24"/>
          <w:szCs w:val="24"/>
        </w:rPr>
        <w:t xml:space="preserve"> of this section, including Federal agencies. </w:t>
      </w:r>
    </w:p>
    <w:p w:rsidR="00A14590" w:rsidRPr="00A14590" w:rsidP="00A14590" w14:paraId="05E0D2FC"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(d) </w:t>
      </w:r>
      <w:r w:rsidRPr="00A14590">
        <w:rPr>
          <w:rFonts w:ascii="Times New Roman" w:eastAsia="Times New Roman" w:hAnsi="Times New Roman" w:cs="Times New Roman"/>
          <w:b/>
          <w:bCs/>
          <w:i/>
          <w:iCs/>
          <w:sz w:val="24"/>
          <w:szCs w:val="24"/>
        </w:rPr>
        <w:t>Resolving conflicts</w:t>
      </w:r>
      <w:r w:rsidRPr="00A14590">
        <w:rPr>
          <w:rFonts w:ascii="Times New Roman" w:eastAsia="Times New Roman" w:hAnsi="Times New Roman" w:cs="Times New Roman"/>
          <w:b/>
          <w:bCs/>
          <w:i/>
          <w:iCs/>
          <w:sz w:val="24"/>
          <w:szCs w:val="24"/>
        </w:rPr>
        <w: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Conflicts among State agencies or between State agencies and an MPO shall be escalated to the Governor if they cannot be resolved by the heads of the involved agencies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The State air agency has 14 calendar days to appeal to the Governor after the State DOT or MPO has notified the State air agency head of the resolution of his or her comments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The implementation plan revision required by </w:t>
      </w:r>
      <w:hyperlink r:id="rId29" w:history="1">
        <w:r w:rsidRPr="00A14590">
          <w:rPr>
            <w:rFonts w:ascii="Times New Roman" w:eastAsia="Times New Roman" w:hAnsi="Times New Roman" w:cs="Times New Roman"/>
            <w:color w:val="0000FF"/>
            <w:sz w:val="24"/>
            <w:szCs w:val="24"/>
            <w:u w:val="single"/>
          </w:rPr>
          <w:t>§ 51.390 of this chapter</w:t>
        </w:r>
      </w:hyperlink>
      <w:r w:rsidRPr="00A14590">
        <w:rPr>
          <w:rFonts w:ascii="Times New Roman" w:eastAsia="Times New Roman" w:hAnsi="Times New Roman" w:cs="Times New Roman"/>
          <w:sz w:val="24"/>
          <w:szCs w:val="24"/>
        </w:rPr>
        <w:t xml:space="preserve"> shall define the procedures for starting the 14-day clock</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If the State air agency appeals to the Governor, the final conformity determination must have the concurrence of the Governor</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If the State air agency does not appeal to the Governor within 14 days, the MPO or State department of transportation may proceed with the final conformity determination</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The Governor may delegate his or her role in this process, but not to the head or staff of the State or local air agency, State department of transportation, State transportation commission or board, or an MPO. </w:t>
      </w:r>
    </w:p>
    <w:p w:rsidR="00A14590" w:rsidRPr="00A14590" w:rsidP="00A14590" w14:paraId="1D0AC5F8"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(e) </w:t>
      </w:r>
      <w:r w:rsidRPr="00A14590">
        <w:rPr>
          <w:rFonts w:ascii="Times New Roman" w:eastAsia="Times New Roman" w:hAnsi="Times New Roman" w:cs="Times New Roman"/>
          <w:b/>
          <w:bCs/>
          <w:i/>
          <w:iCs/>
          <w:sz w:val="24"/>
          <w:szCs w:val="24"/>
        </w:rPr>
        <w:t>Public consultation procedures</w:t>
      </w:r>
      <w:r w:rsidRPr="00A14590">
        <w:rPr>
          <w:rFonts w:ascii="Times New Roman" w:eastAsia="Times New Roman" w:hAnsi="Times New Roman" w:cs="Times New Roman"/>
          <w:b/>
          <w:bCs/>
          <w:i/>
          <w:iCs/>
          <w:sz w:val="24"/>
          <w:szCs w:val="24"/>
        </w:rPr>
        <w: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Affected agencies making conformity determinations on transportation plans, programs, and projects shall establish a proactive public involvement process which provides opportunity for public review and comment by, at a minimum, providing reasonable public access to technical and policy information considered by the agency at the beginning of the public comment period and prior to taking formal action on a conformity determination for all transportation plans and TIPs, consistent with these requirements and those of </w:t>
      </w:r>
      <w:hyperlink r:id="rId34" w:anchor="p-450.316(a)" w:history="1">
        <w:r w:rsidRPr="00A14590">
          <w:rPr>
            <w:rFonts w:ascii="Times New Roman" w:eastAsia="Times New Roman" w:hAnsi="Times New Roman" w:cs="Times New Roman"/>
            <w:color w:val="0000FF"/>
            <w:sz w:val="24"/>
            <w:szCs w:val="24"/>
            <w:u w:val="single"/>
          </w:rPr>
          <w:t>23 CFR 450.316(a)</w:t>
        </w:r>
      </w:hyperlink>
      <w:r w:rsidRPr="00A14590">
        <w:rPr>
          <w:rFonts w:ascii="Times New Roman" w:eastAsia="Times New Roman" w:hAnsi="Times New Roman" w:cs="Times New Roman"/>
          <w:sz w:val="24"/>
          <w:szCs w:val="24"/>
        </w:rPr>
        <w:t xml:space="preserve">. Any charges imposed for public inspection and copying should be consistent with the fee schedule contained in </w:t>
      </w:r>
      <w:hyperlink r:id="rId35" w:history="1">
        <w:r w:rsidRPr="00A14590">
          <w:rPr>
            <w:rFonts w:ascii="Times New Roman" w:eastAsia="Times New Roman" w:hAnsi="Times New Roman" w:cs="Times New Roman"/>
            <w:color w:val="0000FF"/>
            <w:sz w:val="24"/>
            <w:szCs w:val="24"/>
            <w:u w:val="single"/>
          </w:rPr>
          <w:t>49 CFR 7.43</w:t>
        </w:r>
      </w:hyperlink>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In addition, these agencies must specifically address in writing all public comments that known plans for a regionally significant project which is not receiving FHWA or FTA funding or approval have not been properly reflected in the emissions analysis supporting a proposed conformity finding for a transportation plan or TIP</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These agencies shall also provide opportunity for public involvement in conformity determinations for projects where otherwise required by law. </w:t>
      </w:r>
    </w:p>
    <w:p w:rsidR="00A14590" w:rsidRPr="00A14590" w:rsidP="00A14590" w14:paraId="41598C51"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w:t>
      </w:r>
      <w:hyperlink r:id="rId4" w:history="1">
        <w:r w:rsidRPr="00A14590">
          <w:rPr>
            <w:rFonts w:ascii="Times New Roman" w:eastAsia="Times New Roman" w:hAnsi="Times New Roman" w:cs="Times New Roman"/>
            <w:color w:val="0000FF"/>
            <w:sz w:val="24"/>
            <w:szCs w:val="24"/>
            <w:u w:val="single"/>
          </w:rPr>
          <w:t>62 FR 43801</w:t>
        </w:r>
      </w:hyperlink>
      <w:r w:rsidRPr="00A14590">
        <w:rPr>
          <w:rFonts w:ascii="Times New Roman" w:eastAsia="Times New Roman" w:hAnsi="Times New Roman" w:cs="Times New Roman"/>
          <w:sz w:val="24"/>
          <w:szCs w:val="24"/>
        </w:rPr>
        <w:t xml:space="preserve">, Aug. 15, 1997, as amended at </w:t>
      </w:r>
      <w:hyperlink r:id="rId36" w:history="1">
        <w:r w:rsidRPr="00A14590">
          <w:rPr>
            <w:rFonts w:ascii="Times New Roman" w:eastAsia="Times New Roman" w:hAnsi="Times New Roman" w:cs="Times New Roman"/>
            <w:color w:val="0000FF"/>
            <w:sz w:val="24"/>
            <w:szCs w:val="24"/>
            <w:u w:val="single"/>
          </w:rPr>
          <w:t>69 FR 40073</w:t>
        </w:r>
      </w:hyperlink>
      <w:r w:rsidRPr="00A14590">
        <w:rPr>
          <w:rFonts w:ascii="Times New Roman" w:eastAsia="Times New Roman" w:hAnsi="Times New Roman" w:cs="Times New Roman"/>
          <w:sz w:val="24"/>
          <w:szCs w:val="24"/>
        </w:rPr>
        <w:t xml:space="preserve">, July 1, 2004; </w:t>
      </w:r>
      <w:hyperlink r:id="rId25" w:history="1">
        <w:r w:rsidRPr="00A14590">
          <w:rPr>
            <w:rFonts w:ascii="Times New Roman" w:eastAsia="Times New Roman" w:hAnsi="Times New Roman" w:cs="Times New Roman"/>
            <w:color w:val="0000FF"/>
            <w:sz w:val="24"/>
            <w:szCs w:val="24"/>
            <w:u w:val="single"/>
          </w:rPr>
          <w:t>70 FR 24291</w:t>
        </w:r>
      </w:hyperlink>
      <w:r w:rsidRPr="00A14590">
        <w:rPr>
          <w:rFonts w:ascii="Times New Roman" w:eastAsia="Times New Roman" w:hAnsi="Times New Roman" w:cs="Times New Roman"/>
          <w:sz w:val="24"/>
          <w:szCs w:val="24"/>
        </w:rPr>
        <w:t xml:space="preserve">, May 6, 2005; </w:t>
      </w:r>
      <w:hyperlink r:id="rId14" w:history="1">
        <w:r w:rsidRPr="00A14590">
          <w:rPr>
            <w:rFonts w:ascii="Times New Roman" w:eastAsia="Times New Roman" w:hAnsi="Times New Roman" w:cs="Times New Roman"/>
            <w:color w:val="0000FF"/>
            <w:sz w:val="24"/>
            <w:szCs w:val="24"/>
            <w:u w:val="single"/>
          </w:rPr>
          <w:t>71 FR 12510</w:t>
        </w:r>
      </w:hyperlink>
      <w:r w:rsidRPr="00A14590">
        <w:rPr>
          <w:rFonts w:ascii="Times New Roman" w:eastAsia="Times New Roman" w:hAnsi="Times New Roman" w:cs="Times New Roman"/>
          <w:sz w:val="24"/>
          <w:szCs w:val="24"/>
        </w:rPr>
        <w:t xml:space="preserve">, Mar. 10, 2006; </w:t>
      </w:r>
      <w:hyperlink r:id="rId15" w:history="1">
        <w:r w:rsidRPr="00A14590">
          <w:rPr>
            <w:rFonts w:ascii="Times New Roman" w:eastAsia="Times New Roman" w:hAnsi="Times New Roman" w:cs="Times New Roman"/>
            <w:color w:val="0000FF"/>
            <w:sz w:val="24"/>
            <w:szCs w:val="24"/>
            <w:u w:val="single"/>
          </w:rPr>
          <w:t>73 FR 4439</w:t>
        </w:r>
      </w:hyperlink>
      <w:r w:rsidRPr="00A14590">
        <w:rPr>
          <w:rFonts w:ascii="Times New Roman" w:eastAsia="Times New Roman" w:hAnsi="Times New Roman" w:cs="Times New Roman"/>
          <w:sz w:val="24"/>
          <w:szCs w:val="24"/>
        </w:rPr>
        <w:t xml:space="preserve">, Jan. 24, 2008; </w:t>
      </w:r>
      <w:hyperlink r:id="rId37" w:history="1">
        <w:r w:rsidRPr="00A14590">
          <w:rPr>
            <w:rFonts w:ascii="Times New Roman" w:eastAsia="Times New Roman" w:hAnsi="Times New Roman" w:cs="Times New Roman"/>
            <w:color w:val="0000FF"/>
            <w:sz w:val="24"/>
            <w:szCs w:val="24"/>
            <w:u w:val="single"/>
          </w:rPr>
          <w:t>75 FR 14284</w:t>
        </w:r>
      </w:hyperlink>
      <w:r w:rsidRPr="00A14590">
        <w:rPr>
          <w:rFonts w:ascii="Times New Roman" w:eastAsia="Times New Roman" w:hAnsi="Times New Roman" w:cs="Times New Roman"/>
          <w:sz w:val="24"/>
          <w:szCs w:val="24"/>
        </w:rPr>
        <w:t xml:space="preserve">, Mar. 24, 2010; </w:t>
      </w:r>
      <w:hyperlink r:id="rId17" w:history="1">
        <w:r w:rsidRPr="00A14590">
          <w:rPr>
            <w:rFonts w:ascii="Times New Roman" w:eastAsia="Times New Roman" w:hAnsi="Times New Roman" w:cs="Times New Roman"/>
            <w:color w:val="0000FF"/>
            <w:sz w:val="24"/>
            <w:szCs w:val="24"/>
            <w:u w:val="single"/>
          </w:rPr>
          <w:t>77 FR 14986</w:t>
        </w:r>
      </w:hyperlink>
      <w:r w:rsidRPr="00A14590">
        <w:rPr>
          <w:rFonts w:ascii="Times New Roman" w:eastAsia="Times New Roman" w:hAnsi="Times New Roman" w:cs="Times New Roman"/>
          <w:sz w:val="24"/>
          <w:szCs w:val="24"/>
        </w:rPr>
        <w:t xml:space="preserve">, Mar. 14, 2012] </w:t>
      </w:r>
    </w:p>
    <w:p w:rsidR="00A14590" w:rsidRPr="00A14590" w:rsidP="00A14590" w14:paraId="2368D55F"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93.106 Content of transportation plans and timeframe of conformity determinations.</w:t>
      </w:r>
    </w:p>
    <w:p w:rsidR="00A14590" w:rsidRPr="00A14590" w:rsidP="00A14590" w14:paraId="07CE5E1B"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(a) </w:t>
      </w:r>
      <w:r w:rsidRPr="00A14590">
        <w:rPr>
          <w:rFonts w:ascii="Times New Roman" w:eastAsia="Times New Roman" w:hAnsi="Times New Roman" w:cs="Times New Roman"/>
          <w:b/>
          <w:bCs/>
          <w:i/>
          <w:iCs/>
          <w:sz w:val="24"/>
          <w:szCs w:val="24"/>
        </w:rPr>
        <w:t xml:space="preserve">Transportation plans adopted after January 1, </w:t>
      </w:r>
      <w:r w:rsidRPr="00A14590">
        <w:rPr>
          <w:rFonts w:ascii="Times New Roman" w:eastAsia="Times New Roman" w:hAnsi="Times New Roman" w:cs="Times New Roman"/>
          <w:b/>
          <w:bCs/>
          <w:i/>
          <w:iCs/>
          <w:sz w:val="24"/>
          <w:szCs w:val="24"/>
        </w:rPr>
        <w:t>1997</w:t>
      </w:r>
      <w:r w:rsidRPr="00A14590">
        <w:rPr>
          <w:rFonts w:ascii="Times New Roman" w:eastAsia="Times New Roman" w:hAnsi="Times New Roman" w:cs="Times New Roman"/>
          <w:b/>
          <w:bCs/>
          <w:i/>
          <w:iCs/>
          <w:sz w:val="24"/>
          <w:szCs w:val="24"/>
        </w:rPr>
        <w:t xml:space="preserve"> in serious, severe, or extreme ozone nonattainment areas and in serious CO nonattainment areas.</w:t>
      </w:r>
      <w:r w:rsidRPr="00A14590">
        <w:rPr>
          <w:rFonts w:ascii="Times New Roman" w:eastAsia="Times New Roman" w:hAnsi="Times New Roman" w:cs="Times New Roman"/>
          <w:sz w:val="24"/>
          <w:szCs w:val="24"/>
        </w:rPr>
        <w:t xml:space="preserve"> If the metropolitan planning area contains an urbanized area population greater than 200,000, the transportation plan must specifically describe the transportation system envisioned for certain future years which shall be called horizon years. </w:t>
      </w:r>
    </w:p>
    <w:p w:rsidR="00A14590" w:rsidRPr="00A14590" w:rsidP="00A14590" w14:paraId="12FCD4F4"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The agency or organization developing the transportation plan may choose any years to be horizon years, subject to the following restrictions: </w:t>
      </w:r>
    </w:p>
    <w:p w:rsidR="00A14590" w:rsidRPr="00A14590" w:rsidP="00A14590" w14:paraId="08824F63"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 Horizon years may be no more than 10 years </w:t>
      </w:r>
      <w:r w:rsidRPr="00A14590">
        <w:rPr>
          <w:rFonts w:ascii="Times New Roman" w:eastAsia="Times New Roman" w:hAnsi="Times New Roman" w:cs="Times New Roman"/>
          <w:sz w:val="24"/>
          <w:szCs w:val="24"/>
        </w:rPr>
        <w:t>apart;</w:t>
      </w:r>
      <w:r w:rsidRPr="00A14590">
        <w:rPr>
          <w:rFonts w:ascii="Times New Roman" w:eastAsia="Times New Roman" w:hAnsi="Times New Roman" w:cs="Times New Roman"/>
          <w:sz w:val="24"/>
          <w:szCs w:val="24"/>
        </w:rPr>
        <w:t xml:space="preserve"> </w:t>
      </w:r>
    </w:p>
    <w:p w:rsidR="00A14590" w:rsidRPr="00A14590" w:rsidP="00A14590" w14:paraId="0A2C4C07"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 The first horizon year may be no more than 10 years from the base year used to validate the transportation demand planning </w:t>
      </w:r>
      <w:r w:rsidRPr="00A14590">
        <w:rPr>
          <w:rFonts w:ascii="Times New Roman" w:eastAsia="Times New Roman" w:hAnsi="Times New Roman" w:cs="Times New Roman"/>
          <w:sz w:val="24"/>
          <w:szCs w:val="24"/>
        </w:rPr>
        <w:t>model;</w:t>
      </w:r>
      <w:r w:rsidRPr="00A14590">
        <w:rPr>
          <w:rFonts w:ascii="Times New Roman" w:eastAsia="Times New Roman" w:hAnsi="Times New Roman" w:cs="Times New Roman"/>
          <w:sz w:val="24"/>
          <w:szCs w:val="24"/>
        </w:rPr>
        <w:t xml:space="preserve"> </w:t>
      </w:r>
    </w:p>
    <w:p w:rsidR="00A14590" w:rsidRPr="00A14590" w:rsidP="00A14590" w14:paraId="606D71D2"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(iii) The attainment year must be a horizon year if it is in the timeframe of the transportation plan and conformity </w:t>
      </w:r>
      <w:r w:rsidRPr="00A14590">
        <w:rPr>
          <w:rFonts w:ascii="Times New Roman" w:eastAsia="Times New Roman" w:hAnsi="Times New Roman" w:cs="Times New Roman"/>
          <w:sz w:val="24"/>
          <w:szCs w:val="24"/>
        </w:rPr>
        <w:t>determination;</w:t>
      </w:r>
      <w:r w:rsidRPr="00A14590">
        <w:rPr>
          <w:rFonts w:ascii="Times New Roman" w:eastAsia="Times New Roman" w:hAnsi="Times New Roman" w:cs="Times New Roman"/>
          <w:sz w:val="24"/>
          <w:szCs w:val="24"/>
        </w:rPr>
        <w:t xml:space="preserve"> </w:t>
      </w:r>
    </w:p>
    <w:p w:rsidR="00A14590" w:rsidRPr="00A14590" w:rsidP="00A14590" w14:paraId="61B477DA"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(iv) The last year of the transportation plan's forecast period must be a horizon year; and </w:t>
      </w:r>
    </w:p>
    <w:p w:rsidR="00A14590" w:rsidRPr="00A14590" w:rsidP="00A14590" w14:paraId="6366DBFB"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(v) If the timeframe of the conformity determination has been shortened under </w:t>
      </w:r>
      <w:hyperlink r:id="rId10" w:anchor="p-93.106(d)" w:history="1">
        <w:r w:rsidRPr="00A14590">
          <w:rPr>
            <w:rFonts w:ascii="Times New Roman" w:eastAsia="Times New Roman" w:hAnsi="Times New Roman" w:cs="Times New Roman"/>
            <w:color w:val="0000FF"/>
            <w:sz w:val="24"/>
            <w:szCs w:val="24"/>
            <w:u w:val="single"/>
          </w:rPr>
          <w:t>paragraph (d)</w:t>
        </w:r>
      </w:hyperlink>
      <w:r w:rsidRPr="00A14590">
        <w:rPr>
          <w:rFonts w:ascii="Times New Roman" w:eastAsia="Times New Roman" w:hAnsi="Times New Roman" w:cs="Times New Roman"/>
          <w:sz w:val="24"/>
          <w:szCs w:val="24"/>
        </w:rPr>
        <w:t xml:space="preserve"> of this section, the last year of the timeframe of the conformity determination must be a horizon year. </w:t>
      </w:r>
    </w:p>
    <w:p w:rsidR="00A14590" w:rsidRPr="00A14590" w:rsidP="00A14590" w14:paraId="7C121AB3"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For these horizon years: </w:t>
      </w:r>
    </w:p>
    <w:p w:rsidR="00A14590" w:rsidRPr="00A14590" w:rsidP="00A14590" w14:paraId="5D974228"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 The transportation plan shall quantify and document the demographic and employment factors influencing expected transportation demand, including land use forecasts, in accordance with implementation plan provisions and the consultation requirements specified by </w:t>
      </w:r>
      <w:hyperlink r:id="rId30" w:history="1">
        <w:r w:rsidRPr="00A14590">
          <w:rPr>
            <w:rFonts w:ascii="Times New Roman" w:eastAsia="Times New Roman" w:hAnsi="Times New Roman" w:cs="Times New Roman"/>
            <w:color w:val="0000FF"/>
            <w:sz w:val="24"/>
            <w:szCs w:val="24"/>
            <w:u w:val="single"/>
          </w:rPr>
          <w:t>§ 93.105</w:t>
        </w:r>
      </w:hyperlink>
      <w:r w:rsidRPr="00A14590">
        <w:rPr>
          <w:rFonts w:ascii="Times New Roman" w:eastAsia="Times New Roman" w:hAnsi="Times New Roman" w:cs="Times New Roman"/>
          <w:sz w:val="24"/>
          <w:szCs w:val="24"/>
        </w:rPr>
        <w:t xml:space="preserve">; </w:t>
      </w:r>
    </w:p>
    <w:p w:rsidR="00A14590" w:rsidRPr="00A14590" w:rsidP="00A14590" w14:paraId="0ED1DF90"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(ii) The highway and transit system shall be described in terms of the regionally significant additions or modifications to the existing transportation network which the transportation plan envisions to be operational in the horizon years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Additions and modifications to the highway network shall be sufficiently identified to indicate intersections with existing regionally significant facilities, and to determine their effect on route options between transportation analysis zones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Each added or modified highway segment shall also be sufficiently identified in terms of its design concept and design scope to allow modeling of travel times under various traffic volumes, consistent with the modeling methods for area-wide transportation analysis in use by the MPO</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Transit facilities, equipment, and services envisioned for the future shall be identified in terms of design concept, design scope, and operating policies that are sufficient for modeling of their transit ridership</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Additions and modifications to the transportation network shall be described sufficiently to show that there is a reasonable relationship between expected land use and the envisioned transportation system; and </w:t>
      </w:r>
    </w:p>
    <w:p w:rsidR="00A14590" w:rsidRPr="00A14590" w:rsidP="00A14590" w14:paraId="247A416D"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(iii) Other future transportation policies, requirements, services, and activities, including intermodal activities, shall be described. </w:t>
      </w:r>
    </w:p>
    <w:p w:rsidR="00A14590" w:rsidRPr="00A14590" w:rsidP="00A14590" w14:paraId="012CA939"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(b) </w:t>
      </w:r>
      <w:r w:rsidRPr="00A14590">
        <w:rPr>
          <w:rFonts w:ascii="Times New Roman" w:eastAsia="Times New Roman" w:hAnsi="Times New Roman" w:cs="Times New Roman"/>
          <w:b/>
          <w:bCs/>
          <w:i/>
          <w:iCs/>
          <w:sz w:val="24"/>
          <w:szCs w:val="24"/>
        </w:rPr>
        <w:t>Two-year grace period for transportation plan requirements in certain ozone and CO areas</w:t>
      </w:r>
      <w:r w:rsidRPr="00A14590">
        <w:rPr>
          <w:rFonts w:ascii="Times New Roman" w:eastAsia="Times New Roman" w:hAnsi="Times New Roman" w:cs="Times New Roman"/>
          <w:b/>
          <w:bCs/>
          <w:i/>
          <w:iCs/>
          <w:sz w:val="24"/>
          <w:szCs w:val="24"/>
        </w:rPr>
        <w: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The requirements of </w:t>
      </w:r>
      <w:hyperlink r:id="rId10" w:anchor="p-93.106(a)" w:history="1">
        <w:r w:rsidRPr="00A14590">
          <w:rPr>
            <w:rFonts w:ascii="Times New Roman" w:eastAsia="Times New Roman" w:hAnsi="Times New Roman" w:cs="Times New Roman"/>
            <w:color w:val="0000FF"/>
            <w:sz w:val="24"/>
            <w:szCs w:val="24"/>
            <w:u w:val="single"/>
          </w:rPr>
          <w:t>paragraph (a)</w:t>
        </w:r>
      </w:hyperlink>
      <w:r w:rsidRPr="00A14590">
        <w:rPr>
          <w:rFonts w:ascii="Times New Roman" w:eastAsia="Times New Roman" w:hAnsi="Times New Roman" w:cs="Times New Roman"/>
          <w:sz w:val="24"/>
          <w:szCs w:val="24"/>
        </w:rPr>
        <w:t xml:space="preserve"> of this section apply to such areas or portions of such areas that have previously not been required to meet these requirements for any existing NAAQS two years from the following: </w:t>
      </w:r>
    </w:p>
    <w:p w:rsidR="00A14590" w:rsidRPr="00A14590" w:rsidP="00A14590" w14:paraId="2964B325"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The effective date of EPA's reclassification of an ozone or CO nonattainment area that has an urbanized area population greater than 200,000 to serious or </w:t>
      </w:r>
      <w:r w:rsidRPr="00A14590">
        <w:rPr>
          <w:rFonts w:ascii="Times New Roman" w:eastAsia="Times New Roman" w:hAnsi="Times New Roman" w:cs="Times New Roman"/>
          <w:sz w:val="24"/>
          <w:szCs w:val="24"/>
        </w:rPr>
        <w:t>above;</w:t>
      </w:r>
      <w:r w:rsidRPr="00A14590">
        <w:rPr>
          <w:rFonts w:ascii="Times New Roman" w:eastAsia="Times New Roman" w:hAnsi="Times New Roman" w:cs="Times New Roman"/>
          <w:sz w:val="24"/>
          <w:szCs w:val="24"/>
        </w:rPr>
        <w:t xml:space="preserve"> </w:t>
      </w:r>
    </w:p>
    <w:p w:rsidR="00A14590" w:rsidRPr="00A14590" w:rsidP="00A14590" w14:paraId="17395834"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The official notice by the Census Bureau that determines the urbanized area population of a serious or above ozone or CO nonattainment area to be greater than 200,000; or, </w:t>
      </w:r>
    </w:p>
    <w:p w:rsidR="00A14590" w:rsidRPr="00A14590" w:rsidP="00A14590" w14:paraId="0DF985FE"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(3) The effective date of EPA's action that classifies a newly designated ozone or CO nonattainment area that has an urbanized area population greater than 200,000 as serious or above. </w:t>
      </w:r>
    </w:p>
    <w:p w:rsidR="00A14590" w:rsidRPr="00A14590" w:rsidP="00A14590" w14:paraId="38961ADB"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(c) </w:t>
      </w:r>
      <w:r w:rsidRPr="00A14590">
        <w:rPr>
          <w:rFonts w:ascii="Times New Roman" w:eastAsia="Times New Roman" w:hAnsi="Times New Roman" w:cs="Times New Roman"/>
          <w:b/>
          <w:bCs/>
          <w:i/>
          <w:iCs/>
          <w:sz w:val="24"/>
          <w:szCs w:val="24"/>
        </w:rPr>
        <w:t>Transportation plans for other areas</w:t>
      </w:r>
      <w:r w:rsidRPr="00A14590">
        <w:rPr>
          <w:rFonts w:ascii="Times New Roman" w:eastAsia="Times New Roman" w:hAnsi="Times New Roman" w:cs="Times New Roman"/>
          <w:b/>
          <w:bCs/>
          <w:i/>
          <w:iCs/>
          <w:sz w:val="24"/>
          <w:szCs w:val="24"/>
        </w:rPr>
        <w: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Transportation plans for other areas must meet the requirements of </w:t>
      </w:r>
      <w:hyperlink r:id="rId10" w:anchor="p-93.106(a)" w:history="1">
        <w:r w:rsidRPr="00A14590">
          <w:rPr>
            <w:rFonts w:ascii="Times New Roman" w:eastAsia="Times New Roman" w:hAnsi="Times New Roman" w:cs="Times New Roman"/>
            <w:color w:val="0000FF"/>
            <w:sz w:val="24"/>
            <w:szCs w:val="24"/>
            <w:u w:val="single"/>
          </w:rPr>
          <w:t>paragraph (a)</w:t>
        </w:r>
      </w:hyperlink>
      <w:r w:rsidRPr="00A14590">
        <w:rPr>
          <w:rFonts w:ascii="Times New Roman" w:eastAsia="Times New Roman" w:hAnsi="Times New Roman" w:cs="Times New Roman"/>
          <w:sz w:val="24"/>
          <w:szCs w:val="24"/>
        </w:rPr>
        <w:t xml:space="preserve"> of this section at least to the extent it has been the previous practice of the MPO to prepare plans which meet those requirements. Otherwise, the transportation system envisioned for the future must be sufficiently described within the transportation plans so that a conformity determination can be made according to the criteria and procedures of </w:t>
      </w:r>
      <w:hyperlink r:id="rId32" w:history="1">
        <w:r w:rsidRPr="00A14590">
          <w:rPr>
            <w:rFonts w:ascii="Times New Roman" w:eastAsia="Times New Roman" w:hAnsi="Times New Roman" w:cs="Times New Roman"/>
            <w:color w:val="0000FF"/>
            <w:sz w:val="24"/>
            <w:szCs w:val="24"/>
            <w:u w:val="single"/>
          </w:rPr>
          <w:t>§§ 93.109</w:t>
        </w:r>
      </w:hyperlink>
      <w:r w:rsidRPr="00A14590">
        <w:rPr>
          <w:rFonts w:ascii="Times New Roman" w:eastAsia="Times New Roman" w:hAnsi="Times New Roman" w:cs="Times New Roman"/>
          <w:sz w:val="24"/>
          <w:szCs w:val="24"/>
        </w:rPr>
        <w:t xml:space="preserve"> through </w:t>
      </w:r>
      <w:hyperlink r:id="rId38" w:history="1">
        <w:r w:rsidRPr="00A14590">
          <w:rPr>
            <w:rFonts w:ascii="Times New Roman" w:eastAsia="Times New Roman" w:hAnsi="Times New Roman" w:cs="Times New Roman"/>
            <w:color w:val="0000FF"/>
            <w:sz w:val="24"/>
            <w:szCs w:val="24"/>
            <w:u w:val="single"/>
          </w:rPr>
          <w:t>93.119</w:t>
        </w:r>
      </w:hyperlink>
      <w:r w:rsidRPr="00A14590">
        <w:rPr>
          <w:rFonts w:ascii="Times New Roman" w:eastAsia="Times New Roman" w:hAnsi="Times New Roman" w:cs="Times New Roman"/>
          <w:sz w:val="24"/>
          <w:szCs w:val="24"/>
        </w:rPr>
        <w:t xml:space="preserve">. </w:t>
      </w:r>
    </w:p>
    <w:p w:rsidR="00A14590" w:rsidRPr="00A14590" w:rsidP="00A14590" w14:paraId="719120E1"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(d) </w:t>
      </w:r>
      <w:r w:rsidRPr="00A14590">
        <w:rPr>
          <w:rFonts w:ascii="Times New Roman" w:eastAsia="Times New Roman" w:hAnsi="Times New Roman" w:cs="Times New Roman"/>
          <w:b/>
          <w:bCs/>
          <w:i/>
          <w:iCs/>
          <w:sz w:val="24"/>
          <w:szCs w:val="24"/>
        </w:rPr>
        <w:t>Timeframe of conformity determination.</w:t>
      </w:r>
      <w:r w:rsidRPr="00A14590">
        <w:rPr>
          <w:rFonts w:ascii="Times New Roman" w:eastAsia="Times New Roman" w:hAnsi="Times New Roman" w:cs="Times New Roman"/>
          <w:sz w:val="24"/>
          <w:szCs w:val="24"/>
        </w:rPr>
        <w:t xml:space="preserve"> </w:t>
      </w:r>
    </w:p>
    <w:p w:rsidR="00A14590" w:rsidRPr="00A14590" w:rsidP="00A14590" w14:paraId="67A74DAC"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Unless an election is made under </w:t>
      </w:r>
      <w:hyperlink r:id="rId10" w:anchor="p-93.106(d)(2)" w:history="1">
        <w:r w:rsidRPr="00A14590">
          <w:rPr>
            <w:rFonts w:ascii="Times New Roman" w:eastAsia="Times New Roman" w:hAnsi="Times New Roman" w:cs="Times New Roman"/>
            <w:color w:val="0000FF"/>
            <w:sz w:val="24"/>
            <w:szCs w:val="24"/>
            <w:u w:val="single"/>
          </w:rPr>
          <w:t>paragraph (d)(2)</w:t>
        </w:r>
      </w:hyperlink>
      <w:r w:rsidRPr="00A14590">
        <w:rPr>
          <w:rFonts w:ascii="Times New Roman" w:eastAsia="Times New Roman" w:hAnsi="Times New Roman" w:cs="Times New Roman"/>
          <w:sz w:val="24"/>
          <w:szCs w:val="24"/>
        </w:rPr>
        <w:t xml:space="preserve"> or </w:t>
      </w:r>
      <w:hyperlink r:id="rId10" w:anchor="p-93.106(d)(3)" w:history="1">
        <w:r w:rsidRPr="00A14590">
          <w:rPr>
            <w:rFonts w:ascii="Times New Roman" w:eastAsia="Times New Roman" w:hAnsi="Times New Roman" w:cs="Times New Roman"/>
            <w:color w:val="0000FF"/>
            <w:sz w:val="24"/>
            <w:szCs w:val="24"/>
            <w:u w:val="single"/>
          </w:rPr>
          <w:t>(d)(3)</w:t>
        </w:r>
      </w:hyperlink>
      <w:r w:rsidRPr="00A14590">
        <w:rPr>
          <w:rFonts w:ascii="Times New Roman" w:eastAsia="Times New Roman" w:hAnsi="Times New Roman" w:cs="Times New Roman"/>
          <w:sz w:val="24"/>
          <w:szCs w:val="24"/>
        </w:rPr>
        <w:t xml:space="preserve"> of this section, the timeframe of the conformity determination must be through the last year of the transportation plan's forecast period. </w:t>
      </w:r>
    </w:p>
    <w:p w:rsidR="00A14590" w:rsidRPr="00A14590" w:rsidP="00A14590" w14:paraId="185BBC18"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For areas that do not have an adequate or approved CAA section 175A(b) maintenance plan, the MPO may elect to shorten the timeframe of the transportation plan and TIP conformity determination, after consultation with state and local air quality agencies, solicitation of public comments, and consideration of such comments. </w:t>
      </w:r>
    </w:p>
    <w:p w:rsidR="00A14590" w:rsidRPr="00A14590" w:rsidP="00A14590" w14:paraId="124B9AD2"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 The shortened timeframe of the conformity determination must extend at least to the latest of the following years: </w:t>
      </w:r>
    </w:p>
    <w:p w:rsidR="00A14590" w:rsidRPr="00A14590" w:rsidP="00A14590" w14:paraId="797F234E" w14:textId="77777777">
      <w:pPr>
        <w:spacing w:before="100" w:beforeAutospacing="1" w:after="100" w:afterAutospacing="1" w:line="240" w:lineRule="auto"/>
        <w:ind w:left="72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(A) The tenth year of the transportation </w:t>
      </w:r>
      <w:r w:rsidRPr="00A14590">
        <w:rPr>
          <w:rFonts w:ascii="Times New Roman" w:eastAsia="Times New Roman" w:hAnsi="Times New Roman" w:cs="Times New Roman"/>
          <w:sz w:val="24"/>
          <w:szCs w:val="24"/>
        </w:rPr>
        <w:t>plan;</w:t>
      </w:r>
      <w:r w:rsidRPr="00A14590">
        <w:rPr>
          <w:rFonts w:ascii="Times New Roman" w:eastAsia="Times New Roman" w:hAnsi="Times New Roman" w:cs="Times New Roman"/>
          <w:sz w:val="24"/>
          <w:szCs w:val="24"/>
        </w:rPr>
        <w:t xml:space="preserve"> </w:t>
      </w:r>
    </w:p>
    <w:p w:rsidR="00A14590" w:rsidRPr="00A14590" w:rsidP="00A14590" w14:paraId="1D7A704F" w14:textId="77777777">
      <w:pPr>
        <w:spacing w:before="100" w:beforeAutospacing="1" w:after="100" w:afterAutospacing="1" w:line="240" w:lineRule="auto"/>
        <w:ind w:left="72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(B) The latest year for which an adequate or approved motor vehicle emissions budget(s) is established in the submitted or applicable implementation plan; or </w:t>
      </w:r>
    </w:p>
    <w:p w:rsidR="00A14590" w:rsidRPr="00A14590" w:rsidP="00A14590" w14:paraId="7D333BAC" w14:textId="77777777">
      <w:pPr>
        <w:spacing w:before="100" w:beforeAutospacing="1" w:after="100" w:afterAutospacing="1" w:line="240" w:lineRule="auto"/>
        <w:ind w:left="72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(C) The year after the completion date of a regionally significant project if the project is included in the TIP or the project requires approval before the subsequent conformity determination. </w:t>
      </w:r>
    </w:p>
    <w:p w:rsidR="00A14590" w:rsidRPr="00A14590" w:rsidP="00A14590" w14:paraId="31851F6F"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 The conformity determination must be accompanied by a regional emissions analysis (for informational purposes only) for the last year of the transportation plan and for any year shown to exceed motor vehicle emissions budgets in a prior regional emissions analysis, if such a year extends beyond the timeframe of the conformity determination. </w:t>
      </w:r>
    </w:p>
    <w:p w:rsidR="00A14590" w:rsidRPr="00A14590" w:rsidP="00A14590" w14:paraId="5B13B92B"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(3) For areas that have an adequate or approved CAA section 175A(b) maintenance plan, the MPO may elect to shorten the timeframe of the conformity determination to extend through the last year of such maintenance plan after consultation with state and local air quality agencies, solicitation of public comments, and consideration of such comments. </w:t>
      </w:r>
    </w:p>
    <w:p w:rsidR="00A14590" w:rsidRPr="00A14590" w:rsidP="00A14590" w14:paraId="1EB38A47"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(4) Any election made by an MPO under </w:t>
      </w:r>
      <w:hyperlink r:id="rId10" w:anchor="p-93.106(d)(2)" w:history="1">
        <w:r w:rsidRPr="00A14590">
          <w:rPr>
            <w:rFonts w:ascii="Times New Roman" w:eastAsia="Times New Roman" w:hAnsi="Times New Roman" w:cs="Times New Roman"/>
            <w:color w:val="0000FF"/>
            <w:sz w:val="24"/>
            <w:szCs w:val="24"/>
            <w:u w:val="single"/>
          </w:rPr>
          <w:t>paragraphs (d)(2)</w:t>
        </w:r>
      </w:hyperlink>
      <w:r w:rsidRPr="00A14590">
        <w:rPr>
          <w:rFonts w:ascii="Times New Roman" w:eastAsia="Times New Roman" w:hAnsi="Times New Roman" w:cs="Times New Roman"/>
          <w:sz w:val="24"/>
          <w:szCs w:val="24"/>
        </w:rPr>
        <w:t xml:space="preserve"> or </w:t>
      </w:r>
      <w:hyperlink r:id="rId10" w:anchor="p-93.106(d)(3)" w:history="1">
        <w:r w:rsidRPr="00A14590">
          <w:rPr>
            <w:rFonts w:ascii="Times New Roman" w:eastAsia="Times New Roman" w:hAnsi="Times New Roman" w:cs="Times New Roman"/>
            <w:color w:val="0000FF"/>
            <w:sz w:val="24"/>
            <w:szCs w:val="24"/>
            <w:u w:val="single"/>
          </w:rPr>
          <w:t>(d)(3)</w:t>
        </w:r>
      </w:hyperlink>
      <w:r w:rsidRPr="00A14590">
        <w:rPr>
          <w:rFonts w:ascii="Times New Roman" w:eastAsia="Times New Roman" w:hAnsi="Times New Roman" w:cs="Times New Roman"/>
          <w:sz w:val="24"/>
          <w:szCs w:val="24"/>
        </w:rPr>
        <w:t xml:space="preserve"> of this section shall continue in effect until the MPO elects otherwise, after consultation with state and local air quality agencies, solicitation of public comments, and consideration of such comments. </w:t>
      </w:r>
    </w:p>
    <w:p w:rsidR="00A14590" w:rsidRPr="00A14590" w:rsidP="00A14590" w14:paraId="68CC8F98"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(e) </w:t>
      </w:r>
      <w:r w:rsidRPr="00A14590">
        <w:rPr>
          <w:rFonts w:ascii="Times New Roman" w:eastAsia="Times New Roman" w:hAnsi="Times New Roman" w:cs="Times New Roman"/>
          <w:b/>
          <w:bCs/>
          <w:i/>
          <w:iCs/>
          <w:sz w:val="24"/>
          <w:szCs w:val="24"/>
        </w:rPr>
        <w:t>Savings</w:t>
      </w:r>
      <w:r w:rsidRPr="00A14590">
        <w:rPr>
          <w:rFonts w:ascii="Times New Roman" w:eastAsia="Times New Roman" w:hAnsi="Times New Roman" w:cs="Times New Roman"/>
          <w:b/>
          <w:bCs/>
          <w:i/>
          <w:iCs/>
          <w:sz w:val="24"/>
          <w:szCs w:val="24"/>
        </w:rPr>
        <w: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The requirements of this section supplement other requirements of applicable law or regulation governing the format or content of transportation plans. </w:t>
      </w:r>
    </w:p>
    <w:p w:rsidR="00A14590" w:rsidRPr="00A14590" w:rsidP="00A14590" w14:paraId="0AADB734"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w:t>
      </w:r>
      <w:hyperlink r:id="rId4" w:history="1">
        <w:r w:rsidRPr="00A14590">
          <w:rPr>
            <w:rFonts w:ascii="Times New Roman" w:eastAsia="Times New Roman" w:hAnsi="Times New Roman" w:cs="Times New Roman"/>
            <w:color w:val="0000FF"/>
            <w:sz w:val="24"/>
            <w:szCs w:val="24"/>
            <w:u w:val="single"/>
          </w:rPr>
          <w:t>62 FR 43801</w:t>
        </w:r>
      </w:hyperlink>
      <w:r w:rsidRPr="00A14590">
        <w:rPr>
          <w:rFonts w:ascii="Times New Roman" w:eastAsia="Times New Roman" w:hAnsi="Times New Roman" w:cs="Times New Roman"/>
          <w:sz w:val="24"/>
          <w:szCs w:val="24"/>
        </w:rPr>
        <w:t xml:space="preserve">, Aug. 15, 1997, as amended at </w:t>
      </w:r>
      <w:hyperlink r:id="rId36" w:history="1">
        <w:r w:rsidRPr="00A14590">
          <w:rPr>
            <w:rFonts w:ascii="Times New Roman" w:eastAsia="Times New Roman" w:hAnsi="Times New Roman" w:cs="Times New Roman"/>
            <w:color w:val="0000FF"/>
            <w:sz w:val="24"/>
            <w:szCs w:val="24"/>
            <w:u w:val="single"/>
          </w:rPr>
          <w:t>69 FR 40073</w:t>
        </w:r>
      </w:hyperlink>
      <w:r w:rsidRPr="00A14590">
        <w:rPr>
          <w:rFonts w:ascii="Times New Roman" w:eastAsia="Times New Roman" w:hAnsi="Times New Roman" w:cs="Times New Roman"/>
          <w:sz w:val="24"/>
          <w:szCs w:val="24"/>
        </w:rPr>
        <w:t xml:space="preserve">, July 1, 2004; </w:t>
      </w:r>
      <w:hyperlink r:id="rId15" w:history="1">
        <w:r w:rsidRPr="00A14590">
          <w:rPr>
            <w:rFonts w:ascii="Times New Roman" w:eastAsia="Times New Roman" w:hAnsi="Times New Roman" w:cs="Times New Roman"/>
            <w:color w:val="0000FF"/>
            <w:sz w:val="24"/>
            <w:szCs w:val="24"/>
            <w:u w:val="single"/>
          </w:rPr>
          <w:t>73 FR 4439</w:t>
        </w:r>
      </w:hyperlink>
      <w:r w:rsidRPr="00A14590">
        <w:rPr>
          <w:rFonts w:ascii="Times New Roman" w:eastAsia="Times New Roman" w:hAnsi="Times New Roman" w:cs="Times New Roman"/>
          <w:sz w:val="24"/>
          <w:szCs w:val="24"/>
        </w:rPr>
        <w:t xml:space="preserve">, Jan. 24, 2008] </w:t>
      </w:r>
    </w:p>
    <w:p w:rsidR="00A14590" w:rsidRPr="00A14590" w:rsidP="00A14590" w14:paraId="4559F878"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93.107 Relationship of transportation plan and TIP conformity with the NEPA process.</w:t>
      </w:r>
    </w:p>
    <w:p w:rsidR="00A14590" w:rsidRPr="00A14590" w:rsidP="00A14590" w14:paraId="279DDE60"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The degree of specificity required in the transportation plan and the specific travel network assumed for air quality modeling do not preclude the consideration of alternatives in the NEPA process or other project development studies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Should the NEPA process result in a project with design concept and scope significantly different from that in the transportation plan or TIP, the project must meet the criteria in </w:t>
      </w:r>
      <w:hyperlink r:id="rId32" w:history="1">
        <w:r w:rsidRPr="00A14590">
          <w:rPr>
            <w:rFonts w:ascii="Times New Roman" w:eastAsia="Times New Roman" w:hAnsi="Times New Roman" w:cs="Times New Roman"/>
            <w:color w:val="0000FF"/>
            <w:sz w:val="24"/>
            <w:szCs w:val="24"/>
            <w:u w:val="single"/>
          </w:rPr>
          <w:t>§§ 93.109</w:t>
        </w:r>
      </w:hyperlink>
      <w:r w:rsidRPr="00A14590">
        <w:rPr>
          <w:rFonts w:ascii="Times New Roman" w:eastAsia="Times New Roman" w:hAnsi="Times New Roman" w:cs="Times New Roman"/>
          <w:sz w:val="24"/>
          <w:szCs w:val="24"/>
        </w:rPr>
        <w:t xml:space="preserve"> through </w:t>
      </w:r>
      <w:hyperlink r:id="rId38" w:history="1">
        <w:r w:rsidRPr="00A14590">
          <w:rPr>
            <w:rFonts w:ascii="Times New Roman" w:eastAsia="Times New Roman" w:hAnsi="Times New Roman" w:cs="Times New Roman"/>
            <w:color w:val="0000FF"/>
            <w:sz w:val="24"/>
            <w:szCs w:val="24"/>
            <w:u w:val="single"/>
          </w:rPr>
          <w:t>93.119</w:t>
        </w:r>
      </w:hyperlink>
      <w:r w:rsidRPr="00A14590">
        <w:rPr>
          <w:rFonts w:ascii="Times New Roman" w:eastAsia="Times New Roman" w:hAnsi="Times New Roman" w:cs="Times New Roman"/>
          <w:sz w:val="24"/>
          <w:szCs w:val="24"/>
        </w:rPr>
        <w:t xml:space="preserve"> for projects not from a TIP before NEPA process completion. </w:t>
      </w:r>
    </w:p>
    <w:p w:rsidR="00A14590" w:rsidRPr="00A14590" w:rsidP="00A14590" w14:paraId="6E68C6FD"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93.108 Fiscal constraints for transportation plans and TIPs.</w:t>
      </w:r>
    </w:p>
    <w:p w:rsidR="00A14590" w:rsidRPr="00A14590" w:rsidP="00A14590" w14:paraId="44A6C801"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Transportation plans and TIPs must be fiscally constrained consistent with DOT's metropolitan planning regulations at </w:t>
      </w:r>
      <w:hyperlink r:id="rId9" w:history="1">
        <w:r w:rsidRPr="00A14590">
          <w:rPr>
            <w:rFonts w:ascii="Times New Roman" w:eastAsia="Times New Roman" w:hAnsi="Times New Roman" w:cs="Times New Roman"/>
            <w:color w:val="0000FF"/>
            <w:sz w:val="24"/>
            <w:szCs w:val="24"/>
            <w:u w:val="single"/>
          </w:rPr>
          <w:t>23 CFR part 450</w:t>
        </w:r>
      </w:hyperlink>
      <w:r w:rsidRPr="00A14590">
        <w:rPr>
          <w:rFonts w:ascii="Times New Roman" w:eastAsia="Times New Roman" w:hAnsi="Times New Roman" w:cs="Times New Roman"/>
          <w:sz w:val="24"/>
          <w:szCs w:val="24"/>
        </w:rPr>
        <w:t xml:space="preserve"> in order to be found in conformity. </w:t>
      </w:r>
    </w:p>
    <w:p w:rsidR="00A14590" w:rsidRPr="00A14590" w:rsidP="00A14590" w14:paraId="4D539E03"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93.109 Criteria and procedures for determining conformity of transportation plans, programs, and projects: General.</w:t>
      </w:r>
    </w:p>
    <w:p w:rsidR="00A14590" w:rsidRPr="00A14590" w:rsidP="00A14590" w14:paraId="1BE1B627"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(a) In order for each transportation plan, program, and FHWA/FTA project to be found to conform, the MPO and DOT must demonstrate that the applicable criteria and procedures in this subpart are satisfied, and the MPO and DOT must comply with all applicable conformity requirements of implementation plans and of court orders for the area which pertain specifically to conformity</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The criteria for making conformity determinations differ based on the action under review (transportation plans, TIPs, and FHWA/FTA projects), the relevant pollutant(s), and the status of the implementation plan. </w:t>
      </w:r>
    </w:p>
    <w:p w:rsidR="00A14590" w:rsidRPr="00A14590" w:rsidP="00A14590" w14:paraId="3D15C093"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(b) Table 1 in this paragraph indicates the criteria and procedures in </w:t>
      </w:r>
      <w:hyperlink r:id="rId39" w:history="1">
        <w:r w:rsidRPr="00A14590">
          <w:rPr>
            <w:rFonts w:ascii="Times New Roman" w:eastAsia="Times New Roman" w:hAnsi="Times New Roman" w:cs="Times New Roman"/>
            <w:color w:val="0000FF"/>
            <w:sz w:val="24"/>
            <w:szCs w:val="24"/>
            <w:u w:val="single"/>
          </w:rPr>
          <w:t>§§ 93.110</w:t>
        </w:r>
      </w:hyperlink>
      <w:r w:rsidRPr="00A14590">
        <w:rPr>
          <w:rFonts w:ascii="Times New Roman" w:eastAsia="Times New Roman" w:hAnsi="Times New Roman" w:cs="Times New Roman"/>
          <w:sz w:val="24"/>
          <w:szCs w:val="24"/>
        </w:rPr>
        <w:t xml:space="preserve"> through </w:t>
      </w:r>
      <w:hyperlink r:id="rId38" w:history="1">
        <w:r w:rsidRPr="00A14590">
          <w:rPr>
            <w:rFonts w:ascii="Times New Roman" w:eastAsia="Times New Roman" w:hAnsi="Times New Roman" w:cs="Times New Roman"/>
            <w:color w:val="0000FF"/>
            <w:sz w:val="24"/>
            <w:szCs w:val="24"/>
            <w:u w:val="single"/>
          </w:rPr>
          <w:t>93.119</w:t>
        </w:r>
      </w:hyperlink>
      <w:r w:rsidRPr="00A14590">
        <w:rPr>
          <w:rFonts w:ascii="Times New Roman" w:eastAsia="Times New Roman" w:hAnsi="Times New Roman" w:cs="Times New Roman"/>
          <w:sz w:val="24"/>
          <w:szCs w:val="24"/>
        </w:rPr>
        <w:t xml:space="preserve"> which apply for transportation plans, TIPs, and FHWA/FTA projects. </w:t>
      </w:r>
      <w:hyperlink r:id="rId32" w:anchor="p-93.109(c)" w:history="1">
        <w:r w:rsidRPr="00A14590">
          <w:rPr>
            <w:rFonts w:ascii="Times New Roman" w:eastAsia="Times New Roman" w:hAnsi="Times New Roman" w:cs="Times New Roman"/>
            <w:color w:val="0000FF"/>
            <w:sz w:val="24"/>
            <w:szCs w:val="24"/>
            <w:u w:val="single"/>
          </w:rPr>
          <w:t>Paragraph (c)</w:t>
        </w:r>
      </w:hyperlink>
      <w:r w:rsidRPr="00A14590">
        <w:rPr>
          <w:rFonts w:ascii="Times New Roman" w:eastAsia="Times New Roman" w:hAnsi="Times New Roman" w:cs="Times New Roman"/>
          <w:sz w:val="24"/>
          <w:szCs w:val="24"/>
        </w:rPr>
        <w:t xml:space="preserve"> of this section explains when the budget and interim emissions tests are required for each pollutant and NAAQS</w:t>
      </w:r>
      <w:r w:rsidRPr="00A14590">
        <w:rPr>
          <w:rFonts w:ascii="Times New Roman" w:eastAsia="Times New Roman" w:hAnsi="Times New Roman" w:cs="Times New Roman"/>
          <w:sz w:val="24"/>
          <w:szCs w:val="24"/>
        </w:rPr>
        <w:t xml:space="preserve">. </w:t>
      </w:r>
      <w:hyperlink r:id="rId32" w:anchor="p-93.109(d)" w:history="1">
        <w:r w:rsidRPr="00A14590">
          <w:rPr>
            <w:rFonts w:ascii="Times New Roman" w:eastAsia="Times New Roman" w:hAnsi="Times New Roman" w:cs="Times New Roman"/>
            <w:color w:val="0000FF"/>
            <w:sz w:val="24"/>
            <w:szCs w:val="24"/>
            <w:u w:val="single"/>
          </w:rPr>
          <w:t>Paragraph (d)</w:t>
        </w:r>
      </w:hyperlink>
      <w:r w:rsidRPr="00A14590">
        <w:rPr>
          <w:rFonts w:ascii="Times New Roman" w:eastAsia="Times New Roman" w:hAnsi="Times New Roman" w:cs="Times New Roman"/>
          <w:sz w:val="24"/>
          <w:szCs w:val="24"/>
        </w:rPr>
        <w:t xml:space="preserve"> of this section explains when a hot-spot test is required</w:t>
      </w:r>
      <w:r w:rsidRPr="00A14590">
        <w:rPr>
          <w:rFonts w:ascii="Times New Roman" w:eastAsia="Times New Roman" w:hAnsi="Times New Roman" w:cs="Times New Roman"/>
          <w:sz w:val="24"/>
          <w:szCs w:val="24"/>
        </w:rPr>
        <w:t xml:space="preserve">. </w:t>
      </w:r>
      <w:hyperlink r:id="rId32" w:anchor="p-93.109(e)" w:history="1">
        <w:r w:rsidRPr="00A14590">
          <w:rPr>
            <w:rFonts w:ascii="Times New Roman" w:eastAsia="Times New Roman" w:hAnsi="Times New Roman" w:cs="Times New Roman"/>
            <w:color w:val="0000FF"/>
            <w:sz w:val="24"/>
            <w:szCs w:val="24"/>
            <w:u w:val="single"/>
          </w:rPr>
          <w:t>Paragraph (e)</w:t>
        </w:r>
      </w:hyperlink>
      <w:r w:rsidRPr="00A14590">
        <w:rPr>
          <w:rFonts w:ascii="Times New Roman" w:eastAsia="Times New Roman" w:hAnsi="Times New Roman" w:cs="Times New Roman"/>
          <w:sz w:val="24"/>
          <w:szCs w:val="24"/>
        </w:rPr>
        <w:t xml:space="preserve"> of this section addresses conformity requirements for areas with approved or adequate limited maintenance plans</w:t>
      </w:r>
      <w:r w:rsidRPr="00A14590">
        <w:rPr>
          <w:rFonts w:ascii="Times New Roman" w:eastAsia="Times New Roman" w:hAnsi="Times New Roman" w:cs="Times New Roman"/>
          <w:sz w:val="24"/>
          <w:szCs w:val="24"/>
        </w:rPr>
        <w:t xml:space="preserve">. </w:t>
      </w:r>
      <w:hyperlink r:id="rId32" w:anchor="p-93.109(f)" w:history="1">
        <w:r w:rsidRPr="00A14590">
          <w:rPr>
            <w:rFonts w:ascii="Times New Roman" w:eastAsia="Times New Roman" w:hAnsi="Times New Roman" w:cs="Times New Roman"/>
            <w:color w:val="0000FF"/>
            <w:sz w:val="24"/>
            <w:szCs w:val="24"/>
            <w:u w:val="single"/>
          </w:rPr>
          <w:t>Paragraph (f)</w:t>
        </w:r>
      </w:hyperlink>
      <w:r w:rsidRPr="00A14590">
        <w:rPr>
          <w:rFonts w:ascii="Times New Roman" w:eastAsia="Times New Roman" w:hAnsi="Times New Roman" w:cs="Times New Roman"/>
          <w:sz w:val="24"/>
          <w:szCs w:val="24"/>
        </w:rPr>
        <w:t xml:space="preserve"> of this section addresses nonattainment and maintenance areas which EPA has determined have insignificant motor vehicle emissions</w:t>
      </w:r>
      <w:r w:rsidRPr="00A14590">
        <w:rPr>
          <w:rFonts w:ascii="Times New Roman" w:eastAsia="Times New Roman" w:hAnsi="Times New Roman" w:cs="Times New Roman"/>
          <w:sz w:val="24"/>
          <w:szCs w:val="24"/>
        </w:rPr>
        <w:t xml:space="preserve">. </w:t>
      </w:r>
      <w:hyperlink r:id="rId32" w:anchor="p-93.109(g)" w:history="1">
        <w:r w:rsidRPr="00A14590">
          <w:rPr>
            <w:rFonts w:ascii="Times New Roman" w:eastAsia="Times New Roman" w:hAnsi="Times New Roman" w:cs="Times New Roman"/>
            <w:color w:val="0000FF"/>
            <w:sz w:val="24"/>
            <w:szCs w:val="24"/>
            <w:u w:val="single"/>
          </w:rPr>
          <w:t>Paragraph (g)</w:t>
        </w:r>
      </w:hyperlink>
      <w:r w:rsidRPr="00A14590">
        <w:rPr>
          <w:rFonts w:ascii="Times New Roman" w:eastAsia="Times New Roman" w:hAnsi="Times New Roman" w:cs="Times New Roman"/>
          <w:sz w:val="24"/>
          <w:szCs w:val="24"/>
        </w:rPr>
        <w:t xml:space="preserve"> of this section addresses isolated rural nonattainment and maintenance areas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Table 1 follows: </w:t>
      </w:r>
    </w:p>
    <w:p w:rsidR="00A14590" w:rsidRPr="00A14590" w:rsidP="00A14590" w14:paraId="0689890B"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Table 1—Conformity Criteria </w:t>
      </w:r>
    </w:p>
    <w:tbl>
      <w:tblPr>
        <w:tblW w:w="0" w:type="auto"/>
        <w:tblCellSpacing w:w="15" w:type="dxa"/>
        <w:tblCellMar>
          <w:top w:w="15" w:type="dxa"/>
          <w:left w:w="15" w:type="dxa"/>
          <w:bottom w:w="15" w:type="dxa"/>
          <w:right w:w="15" w:type="dxa"/>
        </w:tblCellMar>
        <w:tblLook w:val="04A0"/>
      </w:tblPr>
      <w:tblGrid>
        <w:gridCol w:w="4695"/>
        <w:gridCol w:w="4222"/>
      </w:tblGrid>
      <w:tr w14:paraId="21A6A052" w14:textId="77777777" w:rsidTr="00A1459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14590" w:rsidRPr="00A14590" w:rsidP="00A14590" w14:paraId="655B22F7"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All Actions </w:t>
            </w:r>
            <w:r w:rsidRPr="00A14590">
              <w:rPr>
                <w:rFonts w:ascii="Times New Roman" w:eastAsia="Times New Roman" w:hAnsi="Times New Roman" w:cs="Times New Roman"/>
                <w:sz w:val="24"/>
                <w:szCs w:val="24"/>
              </w:rPr>
              <w:t>at all times</w:t>
            </w:r>
            <w:r w:rsidRPr="00A14590">
              <w:rPr>
                <w:rFonts w:ascii="Times New Roman" w:eastAsia="Times New Roman" w:hAnsi="Times New Roman" w:cs="Times New Roman"/>
                <w:sz w:val="24"/>
                <w:szCs w:val="24"/>
              </w:rPr>
              <w:t xml:space="preserve">: </w:t>
            </w:r>
          </w:p>
        </w:tc>
        <w:tc>
          <w:tcPr>
            <w:tcW w:w="0" w:type="auto"/>
            <w:vAlign w:val="center"/>
            <w:hideMark/>
          </w:tcPr>
          <w:p w:rsidR="00A14590" w:rsidRPr="00A14590" w:rsidP="00A14590" w14:paraId="745951DE" w14:textId="77777777">
            <w:pPr>
              <w:spacing w:after="0" w:line="240" w:lineRule="auto"/>
              <w:rPr>
                <w:rFonts w:ascii="Times New Roman" w:eastAsia="Times New Roman" w:hAnsi="Times New Roman" w:cs="Times New Roman"/>
                <w:sz w:val="24"/>
                <w:szCs w:val="24"/>
              </w:rPr>
            </w:pPr>
          </w:p>
        </w:tc>
      </w:tr>
      <w:tr w14:paraId="72941F4C" w14:textId="77777777" w:rsidTr="00A1459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14590" w:rsidRPr="00A14590" w:rsidP="00A14590" w14:paraId="10612835"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93.110</w:t>
            </w:r>
          </w:p>
        </w:tc>
        <w:tc>
          <w:tcPr>
            <w:tcW w:w="0" w:type="auto"/>
            <w:vAlign w:val="center"/>
            <w:hideMark/>
          </w:tcPr>
          <w:p w:rsidR="00A14590" w:rsidRPr="00A14590" w:rsidP="00A14590" w14:paraId="7A50387D"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Latest planning assumptions </w:t>
            </w:r>
          </w:p>
        </w:tc>
      </w:tr>
      <w:tr w14:paraId="39956F0F" w14:textId="77777777" w:rsidTr="00A1459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14590" w:rsidRPr="00A14590" w:rsidP="00A14590" w14:paraId="3781AB9C"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93.111</w:t>
            </w:r>
          </w:p>
        </w:tc>
        <w:tc>
          <w:tcPr>
            <w:tcW w:w="0" w:type="auto"/>
            <w:vAlign w:val="center"/>
            <w:hideMark/>
          </w:tcPr>
          <w:p w:rsidR="00A14590" w:rsidRPr="00A14590" w:rsidP="00A14590" w14:paraId="04A14309"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Latest emissions model </w:t>
            </w:r>
          </w:p>
        </w:tc>
      </w:tr>
      <w:tr w14:paraId="4875B4F3" w14:textId="77777777" w:rsidTr="00A1459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14590" w:rsidRPr="00A14590" w:rsidP="00A14590" w14:paraId="34D27488"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93.112</w:t>
            </w:r>
          </w:p>
        </w:tc>
        <w:tc>
          <w:tcPr>
            <w:tcW w:w="0" w:type="auto"/>
            <w:vAlign w:val="center"/>
            <w:hideMark/>
          </w:tcPr>
          <w:p w:rsidR="00A14590" w:rsidRPr="00A14590" w:rsidP="00A14590" w14:paraId="08CD5655"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Consultation </w:t>
            </w:r>
          </w:p>
        </w:tc>
      </w:tr>
      <w:tr w14:paraId="4BED4D38" w14:textId="77777777" w:rsidTr="00A1459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14590" w:rsidRPr="00A14590" w:rsidP="00A14590" w14:paraId="66AB9F59"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Transportation Plan: </w:t>
            </w:r>
          </w:p>
        </w:tc>
        <w:tc>
          <w:tcPr>
            <w:tcW w:w="0" w:type="auto"/>
            <w:vAlign w:val="center"/>
            <w:hideMark/>
          </w:tcPr>
          <w:p w:rsidR="00A14590" w:rsidRPr="00A14590" w:rsidP="00A14590" w14:paraId="610D07B3" w14:textId="77777777">
            <w:pPr>
              <w:spacing w:after="0" w:line="240" w:lineRule="auto"/>
              <w:rPr>
                <w:rFonts w:ascii="Times New Roman" w:eastAsia="Times New Roman" w:hAnsi="Times New Roman" w:cs="Times New Roman"/>
                <w:sz w:val="24"/>
                <w:szCs w:val="24"/>
              </w:rPr>
            </w:pPr>
          </w:p>
        </w:tc>
      </w:tr>
      <w:tr w14:paraId="45640CB9" w14:textId="77777777" w:rsidTr="00A1459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14590" w:rsidRPr="00A14590" w:rsidP="00A14590" w14:paraId="69B84C76"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93.113(b)</w:t>
            </w:r>
          </w:p>
        </w:tc>
        <w:tc>
          <w:tcPr>
            <w:tcW w:w="0" w:type="auto"/>
            <w:vAlign w:val="center"/>
            <w:hideMark/>
          </w:tcPr>
          <w:p w:rsidR="00A14590" w:rsidRPr="00A14590" w:rsidP="00A14590" w14:paraId="5E5A3304"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TCMs </w:t>
            </w:r>
          </w:p>
        </w:tc>
      </w:tr>
      <w:tr w14:paraId="47D1C8F2" w14:textId="77777777" w:rsidTr="00A1459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14590" w:rsidRPr="00A14590" w:rsidP="00A14590" w14:paraId="2A49011B"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 93.118 or </w:t>
            </w:r>
            <w:hyperlink r:id="rId38" w:history="1">
              <w:r w:rsidRPr="00A14590">
                <w:rPr>
                  <w:rFonts w:ascii="Times New Roman" w:eastAsia="Times New Roman" w:hAnsi="Times New Roman" w:cs="Times New Roman"/>
                  <w:color w:val="0000FF"/>
                  <w:sz w:val="24"/>
                  <w:szCs w:val="24"/>
                  <w:u w:val="single"/>
                </w:rPr>
                <w:t>§ 93.119</w:t>
              </w:r>
            </w:hyperlink>
          </w:p>
        </w:tc>
        <w:tc>
          <w:tcPr>
            <w:tcW w:w="0" w:type="auto"/>
            <w:vAlign w:val="center"/>
            <w:hideMark/>
          </w:tcPr>
          <w:p w:rsidR="00A14590" w:rsidRPr="00A14590" w:rsidP="00A14590" w14:paraId="4DBC31DD"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Emissions budget and/or Interim emissions </w:t>
            </w:r>
          </w:p>
        </w:tc>
      </w:tr>
      <w:tr w14:paraId="40DB0F91" w14:textId="77777777" w:rsidTr="00A1459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14590" w:rsidRPr="00A14590" w:rsidP="00A14590" w14:paraId="5616C7B3"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TIP: </w:t>
            </w:r>
          </w:p>
        </w:tc>
        <w:tc>
          <w:tcPr>
            <w:tcW w:w="0" w:type="auto"/>
            <w:vAlign w:val="center"/>
            <w:hideMark/>
          </w:tcPr>
          <w:p w:rsidR="00A14590" w:rsidRPr="00A14590" w:rsidP="00A14590" w14:paraId="42F80B6C" w14:textId="77777777">
            <w:pPr>
              <w:spacing w:after="0" w:line="240" w:lineRule="auto"/>
              <w:rPr>
                <w:rFonts w:ascii="Times New Roman" w:eastAsia="Times New Roman" w:hAnsi="Times New Roman" w:cs="Times New Roman"/>
                <w:sz w:val="24"/>
                <w:szCs w:val="24"/>
              </w:rPr>
            </w:pPr>
          </w:p>
        </w:tc>
      </w:tr>
      <w:tr w14:paraId="0E3B9040" w14:textId="77777777" w:rsidTr="00A1459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14590" w:rsidRPr="00A14590" w:rsidP="00A14590" w14:paraId="2EF105A5"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93.113(c)</w:t>
            </w:r>
          </w:p>
        </w:tc>
        <w:tc>
          <w:tcPr>
            <w:tcW w:w="0" w:type="auto"/>
            <w:vAlign w:val="center"/>
            <w:hideMark/>
          </w:tcPr>
          <w:p w:rsidR="00A14590" w:rsidRPr="00A14590" w:rsidP="00A14590" w14:paraId="6F7247DB"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TCMs </w:t>
            </w:r>
          </w:p>
        </w:tc>
      </w:tr>
      <w:tr w14:paraId="61C0518C" w14:textId="77777777" w:rsidTr="00A1459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14590" w:rsidRPr="00A14590" w:rsidP="00A14590" w14:paraId="1E19AC1D"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 93.118 or </w:t>
            </w:r>
            <w:hyperlink r:id="rId38" w:history="1">
              <w:r w:rsidRPr="00A14590">
                <w:rPr>
                  <w:rFonts w:ascii="Times New Roman" w:eastAsia="Times New Roman" w:hAnsi="Times New Roman" w:cs="Times New Roman"/>
                  <w:color w:val="0000FF"/>
                  <w:sz w:val="24"/>
                  <w:szCs w:val="24"/>
                  <w:u w:val="single"/>
                </w:rPr>
                <w:t>§ 93.119</w:t>
              </w:r>
            </w:hyperlink>
          </w:p>
        </w:tc>
        <w:tc>
          <w:tcPr>
            <w:tcW w:w="0" w:type="auto"/>
            <w:vAlign w:val="center"/>
            <w:hideMark/>
          </w:tcPr>
          <w:p w:rsidR="00A14590" w:rsidRPr="00A14590" w:rsidP="00A14590" w14:paraId="59EC853D"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Emissions budget and/or Interim emissions </w:t>
            </w:r>
          </w:p>
        </w:tc>
      </w:tr>
      <w:tr w14:paraId="09C96D7F" w14:textId="77777777" w:rsidTr="00A1459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14590" w:rsidRPr="00A14590" w:rsidP="00A14590" w14:paraId="2A054047"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Project (From a Conforming Plan and TIP): </w:t>
            </w:r>
          </w:p>
        </w:tc>
        <w:tc>
          <w:tcPr>
            <w:tcW w:w="0" w:type="auto"/>
            <w:vAlign w:val="center"/>
            <w:hideMark/>
          </w:tcPr>
          <w:p w:rsidR="00A14590" w:rsidRPr="00A14590" w:rsidP="00A14590" w14:paraId="267FA429" w14:textId="77777777">
            <w:pPr>
              <w:spacing w:after="0" w:line="240" w:lineRule="auto"/>
              <w:rPr>
                <w:rFonts w:ascii="Times New Roman" w:eastAsia="Times New Roman" w:hAnsi="Times New Roman" w:cs="Times New Roman"/>
                <w:sz w:val="24"/>
                <w:szCs w:val="24"/>
              </w:rPr>
            </w:pPr>
          </w:p>
        </w:tc>
      </w:tr>
      <w:tr w14:paraId="5B8C447F" w14:textId="77777777" w:rsidTr="00A1459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14590" w:rsidRPr="00A14590" w:rsidP="00A14590" w14:paraId="0F7A683F"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93.114</w:t>
            </w:r>
          </w:p>
        </w:tc>
        <w:tc>
          <w:tcPr>
            <w:tcW w:w="0" w:type="auto"/>
            <w:vAlign w:val="center"/>
            <w:hideMark/>
          </w:tcPr>
          <w:p w:rsidR="00A14590" w:rsidRPr="00A14590" w:rsidP="00A14590" w14:paraId="65FDFAD2"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Currently conforming plan and TIP </w:t>
            </w:r>
          </w:p>
        </w:tc>
      </w:tr>
      <w:tr w14:paraId="001E0FD8" w14:textId="77777777" w:rsidTr="00A1459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14590" w:rsidRPr="00A14590" w:rsidP="00A14590" w14:paraId="2F2C9FCB"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93.115</w:t>
            </w:r>
          </w:p>
        </w:tc>
        <w:tc>
          <w:tcPr>
            <w:tcW w:w="0" w:type="auto"/>
            <w:vAlign w:val="center"/>
            <w:hideMark/>
          </w:tcPr>
          <w:p w:rsidR="00A14590" w:rsidRPr="00A14590" w:rsidP="00A14590" w14:paraId="5DFAF88D"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Project from a conforming plan and TIP </w:t>
            </w:r>
          </w:p>
        </w:tc>
      </w:tr>
      <w:tr w14:paraId="3E06B095" w14:textId="77777777" w:rsidTr="00A1459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14590" w:rsidRPr="00A14590" w:rsidP="00A14590" w14:paraId="1C52840C"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93.116</w:t>
            </w:r>
          </w:p>
        </w:tc>
        <w:tc>
          <w:tcPr>
            <w:tcW w:w="0" w:type="auto"/>
            <w:vAlign w:val="center"/>
            <w:hideMark/>
          </w:tcPr>
          <w:p w:rsidR="00A14590" w:rsidRPr="00A14590" w:rsidP="00A14590" w14:paraId="24A08B24"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CO,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and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hot-spots</w:t>
            </w:r>
            <w:r w:rsidRPr="00A14590">
              <w:rPr>
                <w:rFonts w:ascii="Times New Roman" w:eastAsia="Times New Roman" w:hAnsi="Times New Roman" w:cs="Times New Roman"/>
                <w:sz w:val="24"/>
                <w:szCs w:val="24"/>
              </w:rPr>
              <w:t xml:space="preserve">. </w:t>
            </w:r>
          </w:p>
        </w:tc>
      </w:tr>
      <w:tr w14:paraId="124FC51A" w14:textId="77777777" w:rsidTr="00A1459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14590" w:rsidRPr="00A14590" w:rsidP="00A14590" w14:paraId="21B10911"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93.117</w:t>
            </w:r>
          </w:p>
        </w:tc>
        <w:tc>
          <w:tcPr>
            <w:tcW w:w="0" w:type="auto"/>
            <w:vAlign w:val="center"/>
            <w:hideMark/>
          </w:tcPr>
          <w:p w:rsidR="00A14590" w:rsidRPr="00A14590" w:rsidP="00A14590" w14:paraId="1FB588DA"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xml:space="preserve"> and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control measures </w:t>
            </w:r>
          </w:p>
        </w:tc>
      </w:tr>
      <w:tr w14:paraId="0F73E8B4" w14:textId="77777777" w:rsidTr="00A1459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14590" w:rsidRPr="00A14590" w:rsidP="00A14590" w14:paraId="194928E0"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Project (Not </w:t>
            </w:r>
            <w:r w:rsidRPr="00A14590">
              <w:rPr>
                <w:rFonts w:ascii="Times New Roman" w:eastAsia="Times New Roman" w:hAnsi="Times New Roman" w:cs="Times New Roman"/>
                <w:sz w:val="24"/>
                <w:szCs w:val="24"/>
              </w:rPr>
              <w:t>From</w:t>
            </w:r>
            <w:r w:rsidRPr="00A14590">
              <w:rPr>
                <w:rFonts w:ascii="Times New Roman" w:eastAsia="Times New Roman" w:hAnsi="Times New Roman" w:cs="Times New Roman"/>
                <w:sz w:val="24"/>
                <w:szCs w:val="24"/>
              </w:rPr>
              <w:t xml:space="preserve"> a Conforming Plan and TIP): </w:t>
            </w:r>
          </w:p>
        </w:tc>
        <w:tc>
          <w:tcPr>
            <w:tcW w:w="0" w:type="auto"/>
            <w:vAlign w:val="center"/>
            <w:hideMark/>
          </w:tcPr>
          <w:p w:rsidR="00A14590" w:rsidRPr="00A14590" w:rsidP="00A14590" w14:paraId="26B1D638" w14:textId="77777777">
            <w:pPr>
              <w:spacing w:after="0" w:line="240" w:lineRule="auto"/>
              <w:rPr>
                <w:rFonts w:ascii="Times New Roman" w:eastAsia="Times New Roman" w:hAnsi="Times New Roman" w:cs="Times New Roman"/>
                <w:sz w:val="24"/>
                <w:szCs w:val="24"/>
              </w:rPr>
            </w:pPr>
          </w:p>
        </w:tc>
      </w:tr>
      <w:tr w14:paraId="75B16BDF" w14:textId="77777777" w:rsidTr="00A1459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14590" w:rsidRPr="00A14590" w:rsidP="00A14590" w14:paraId="6CB30A5E"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93.113(d)</w:t>
            </w:r>
          </w:p>
        </w:tc>
        <w:tc>
          <w:tcPr>
            <w:tcW w:w="0" w:type="auto"/>
            <w:vAlign w:val="center"/>
            <w:hideMark/>
          </w:tcPr>
          <w:p w:rsidR="00A14590" w:rsidRPr="00A14590" w:rsidP="00A14590" w14:paraId="2BA1B535"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TCMs </w:t>
            </w:r>
          </w:p>
        </w:tc>
      </w:tr>
      <w:tr w14:paraId="65B100E1" w14:textId="77777777" w:rsidTr="00A1459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14590" w:rsidRPr="00A14590" w:rsidP="00A14590" w14:paraId="32843E00"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93.114</w:t>
            </w:r>
          </w:p>
        </w:tc>
        <w:tc>
          <w:tcPr>
            <w:tcW w:w="0" w:type="auto"/>
            <w:vAlign w:val="center"/>
            <w:hideMark/>
          </w:tcPr>
          <w:p w:rsidR="00A14590" w:rsidRPr="00A14590" w:rsidP="00A14590" w14:paraId="164B66BC"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Currently conforming plan and TIP </w:t>
            </w:r>
          </w:p>
        </w:tc>
      </w:tr>
      <w:tr w14:paraId="179A742D" w14:textId="77777777" w:rsidTr="00A1459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14590" w:rsidRPr="00A14590" w:rsidP="00A14590" w14:paraId="527B959F"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93.116</w:t>
            </w:r>
          </w:p>
        </w:tc>
        <w:tc>
          <w:tcPr>
            <w:tcW w:w="0" w:type="auto"/>
            <w:vAlign w:val="center"/>
            <w:hideMark/>
          </w:tcPr>
          <w:p w:rsidR="00A14590" w:rsidRPr="00A14590" w:rsidP="00A14590" w14:paraId="6A27E574"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CO,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and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hot-spots</w:t>
            </w:r>
            <w:r w:rsidRPr="00A14590">
              <w:rPr>
                <w:rFonts w:ascii="Times New Roman" w:eastAsia="Times New Roman" w:hAnsi="Times New Roman" w:cs="Times New Roman"/>
                <w:sz w:val="24"/>
                <w:szCs w:val="24"/>
              </w:rPr>
              <w:t xml:space="preserve">. </w:t>
            </w:r>
          </w:p>
        </w:tc>
      </w:tr>
      <w:tr w14:paraId="44D487F8" w14:textId="77777777" w:rsidTr="00A1459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14590" w:rsidRPr="00A14590" w:rsidP="00A14590" w14:paraId="1B679E71"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93.117</w:t>
            </w:r>
          </w:p>
        </w:tc>
        <w:tc>
          <w:tcPr>
            <w:tcW w:w="0" w:type="auto"/>
            <w:vAlign w:val="center"/>
            <w:hideMark/>
          </w:tcPr>
          <w:p w:rsidR="00A14590" w:rsidRPr="00A14590" w:rsidP="00A14590" w14:paraId="71362273"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xml:space="preserve"> and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control measures </w:t>
            </w:r>
          </w:p>
        </w:tc>
      </w:tr>
      <w:tr w14:paraId="3CA2AB96" w14:textId="77777777" w:rsidTr="00A1459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A14590" w:rsidRPr="00A14590" w:rsidP="00A14590" w14:paraId="2871080B"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 93.118 and/or </w:t>
            </w:r>
            <w:hyperlink r:id="rId38" w:history="1">
              <w:r w:rsidRPr="00A14590">
                <w:rPr>
                  <w:rFonts w:ascii="Times New Roman" w:eastAsia="Times New Roman" w:hAnsi="Times New Roman" w:cs="Times New Roman"/>
                  <w:color w:val="0000FF"/>
                  <w:sz w:val="24"/>
                  <w:szCs w:val="24"/>
                  <w:u w:val="single"/>
                </w:rPr>
                <w:t>§ 93.119</w:t>
              </w:r>
            </w:hyperlink>
          </w:p>
        </w:tc>
        <w:tc>
          <w:tcPr>
            <w:tcW w:w="0" w:type="auto"/>
            <w:vAlign w:val="center"/>
            <w:hideMark/>
          </w:tcPr>
          <w:p w:rsidR="00A14590" w:rsidRPr="00A14590" w:rsidP="00A14590" w14:paraId="134E4466"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Emissions budget and/or Interim emissions</w:t>
            </w:r>
          </w:p>
        </w:tc>
      </w:tr>
    </w:tbl>
    <w:p w:rsidR="00A14590" w:rsidRPr="00A14590" w:rsidP="00A14590" w14:paraId="479D6B9D"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(c) </w:t>
      </w:r>
      <w:r w:rsidRPr="00A14590">
        <w:rPr>
          <w:rFonts w:ascii="Times New Roman" w:eastAsia="Times New Roman" w:hAnsi="Times New Roman" w:cs="Times New Roman"/>
          <w:b/>
          <w:bCs/>
          <w:i/>
          <w:iCs/>
          <w:sz w:val="24"/>
          <w:szCs w:val="24"/>
        </w:rPr>
        <w:t>Regional conformity test requirements for all nonattainment and maintenance areas</w:t>
      </w:r>
      <w:r w:rsidRPr="00A14590">
        <w:rPr>
          <w:rFonts w:ascii="Times New Roman" w:eastAsia="Times New Roman" w:hAnsi="Times New Roman" w:cs="Times New Roman"/>
          <w:b/>
          <w:bCs/>
          <w:i/>
          <w:iCs/>
          <w:sz w:val="24"/>
          <w:szCs w:val="24"/>
        </w:rPr>
        <w: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This provision applies one year after the effective date of EPA's nonattainment designation for a NAAQS in accordance with </w:t>
      </w:r>
      <w:hyperlink r:id="rId18" w:anchor="p-93.102(d)" w:history="1">
        <w:r w:rsidRPr="00A14590">
          <w:rPr>
            <w:rFonts w:ascii="Times New Roman" w:eastAsia="Times New Roman" w:hAnsi="Times New Roman" w:cs="Times New Roman"/>
            <w:color w:val="0000FF"/>
            <w:sz w:val="24"/>
            <w:szCs w:val="24"/>
            <w:u w:val="single"/>
          </w:rPr>
          <w:t>§ 93.102(d)</w:t>
        </w:r>
      </w:hyperlink>
      <w:r w:rsidRPr="00A14590">
        <w:rPr>
          <w:rFonts w:ascii="Times New Roman" w:eastAsia="Times New Roman" w:hAnsi="Times New Roman" w:cs="Times New Roman"/>
          <w:sz w:val="24"/>
          <w:szCs w:val="24"/>
        </w:rPr>
        <w:t xml:space="preserve"> and until the effective date of revocation of such NAAQS for an area. In addition to the criteria listed in Table 1 in </w:t>
      </w:r>
      <w:hyperlink r:id="rId32" w:anchor="p-93.109(b)" w:history="1">
        <w:r w:rsidRPr="00A14590">
          <w:rPr>
            <w:rFonts w:ascii="Times New Roman" w:eastAsia="Times New Roman" w:hAnsi="Times New Roman" w:cs="Times New Roman"/>
            <w:color w:val="0000FF"/>
            <w:sz w:val="24"/>
            <w:szCs w:val="24"/>
            <w:u w:val="single"/>
          </w:rPr>
          <w:t>paragraph (b)</w:t>
        </w:r>
      </w:hyperlink>
      <w:r w:rsidRPr="00A14590">
        <w:rPr>
          <w:rFonts w:ascii="Times New Roman" w:eastAsia="Times New Roman" w:hAnsi="Times New Roman" w:cs="Times New Roman"/>
          <w:sz w:val="24"/>
          <w:szCs w:val="24"/>
        </w:rPr>
        <w:t xml:space="preserve"> of this section that are required to be satisfied at all times, in such nonattainment and maintenance areas conformity determinations must include a demonstration that the budget and/or interim emissions tests are satisfied as described in the following: </w:t>
      </w:r>
    </w:p>
    <w:p w:rsidR="00A14590" w:rsidRPr="00A14590" w:rsidP="00A14590" w14:paraId="7D3642DE"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In all nonattainment and maintenance areas for a NAAQS, the budget test must be satisfied as required by </w:t>
      </w:r>
      <w:hyperlink r:id="rId28" w:history="1">
        <w:r w:rsidRPr="00A14590">
          <w:rPr>
            <w:rFonts w:ascii="Times New Roman" w:eastAsia="Times New Roman" w:hAnsi="Times New Roman" w:cs="Times New Roman"/>
            <w:color w:val="0000FF"/>
            <w:sz w:val="24"/>
            <w:szCs w:val="24"/>
            <w:u w:val="single"/>
          </w:rPr>
          <w:t>§ 93.118</w:t>
        </w:r>
      </w:hyperlink>
      <w:r w:rsidRPr="00A14590">
        <w:rPr>
          <w:rFonts w:ascii="Times New Roman" w:eastAsia="Times New Roman" w:hAnsi="Times New Roman" w:cs="Times New Roman"/>
          <w:sz w:val="24"/>
          <w:szCs w:val="24"/>
        </w:rPr>
        <w:t xml:space="preserve"> for conformity determinations for such NAAQS made on or after: </w:t>
      </w:r>
    </w:p>
    <w:p w:rsidR="00A14590" w:rsidRPr="00A14590" w:rsidP="00A14590" w14:paraId="25B040E0"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 The effective date of EPA's finding that a motor vehicle emissions budget in a submitted control strategy implementation plan revision or maintenance plan for such NAAQS is adequate for transportation conformity </w:t>
      </w:r>
      <w:r w:rsidRPr="00A14590">
        <w:rPr>
          <w:rFonts w:ascii="Times New Roman" w:eastAsia="Times New Roman" w:hAnsi="Times New Roman" w:cs="Times New Roman"/>
          <w:sz w:val="24"/>
          <w:szCs w:val="24"/>
        </w:rPr>
        <w:t>purposes;</w:t>
      </w:r>
      <w:r w:rsidRPr="00A14590">
        <w:rPr>
          <w:rFonts w:ascii="Times New Roman" w:eastAsia="Times New Roman" w:hAnsi="Times New Roman" w:cs="Times New Roman"/>
          <w:sz w:val="24"/>
          <w:szCs w:val="24"/>
        </w:rPr>
        <w:t xml:space="preserve"> </w:t>
      </w:r>
    </w:p>
    <w:p w:rsidR="00A14590" w:rsidRPr="00A14590" w:rsidP="00A14590" w14:paraId="75B59F86"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 The publication date of EPA's approval of such a budget in the Federal Register; or </w:t>
      </w:r>
    </w:p>
    <w:p w:rsidR="00A14590" w:rsidRPr="00A14590" w:rsidP="00A14590" w14:paraId="53B5C2D4"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(iii) The effective date of EPA's approval of such a budget in the Federal Register, if such approval is completed through direct final rulemaking. </w:t>
      </w:r>
    </w:p>
    <w:p w:rsidR="00A14590" w:rsidRPr="00A14590" w:rsidP="00A14590" w14:paraId="7F000F43"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Prior to </w:t>
      </w:r>
      <w:hyperlink r:id="rId32" w:anchor="p-93.109(c)(1)" w:history="1">
        <w:r w:rsidRPr="00A14590">
          <w:rPr>
            <w:rFonts w:ascii="Times New Roman" w:eastAsia="Times New Roman" w:hAnsi="Times New Roman" w:cs="Times New Roman"/>
            <w:color w:val="0000FF"/>
            <w:sz w:val="24"/>
            <w:szCs w:val="24"/>
            <w:u w:val="single"/>
          </w:rPr>
          <w:t>paragraph (c)(1)</w:t>
        </w:r>
      </w:hyperlink>
      <w:r w:rsidRPr="00A14590">
        <w:rPr>
          <w:rFonts w:ascii="Times New Roman" w:eastAsia="Times New Roman" w:hAnsi="Times New Roman" w:cs="Times New Roman"/>
          <w:sz w:val="24"/>
          <w:szCs w:val="24"/>
        </w:rPr>
        <w:t xml:space="preserve"> of this section applying for a NAAQS, in a nonattainment area that has approved or adequate motor vehicle emissions budgets in an applicable implementation plan or implementation plan submission for another NAAQS of the same pollutant, the following tests must be satisfied: </w:t>
      </w:r>
    </w:p>
    <w:p w:rsidR="00A14590" w:rsidRPr="00A14590" w:rsidP="00A14590" w14:paraId="40566BC9"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 If the nonattainment area covers the same geographic area as another NAAQS of the same pollutant, the budget test as required by </w:t>
      </w:r>
      <w:hyperlink r:id="rId28" w:history="1">
        <w:r w:rsidRPr="00A14590">
          <w:rPr>
            <w:rFonts w:ascii="Times New Roman" w:eastAsia="Times New Roman" w:hAnsi="Times New Roman" w:cs="Times New Roman"/>
            <w:color w:val="0000FF"/>
            <w:sz w:val="24"/>
            <w:szCs w:val="24"/>
            <w:u w:val="single"/>
          </w:rPr>
          <w:t>§ 93.118</w:t>
        </w:r>
      </w:hyperlink>
      <w:r w:rsidRPr="00A14590">
        <w:rPr>
          <w:rFonts w:ascii="Times New Roman" w:eastAsia="Times New Roman" w:hAnsi="Times New Roman" w:cs="Times New Roman"/>
          <w:sz w:val="24"/>
          <w:szCs w:val="24"/>
        </w:rPr>
        <w:t xml:space="preserve"> using the approved or adequate motor vehicle emissions budgets for that other NAAQS; </w:t>
      </w:r>
    </w:p>
    <w:p w:rsidR="00A14590" w:rsidRPr="00A14590" w:rsidP="00A14590" w14:paraId="4E71CDF8"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 If the nonattainment area covers a smaller geographic area within an area for another NAAQS of the same pollutant, the budget test as required by </w:t>
      </w:r>
      <w:hyperlink r:id="rId28" w:history="1">
        <w:r w:rsidRPr="00A14590">
          <w:rPr>
            <w:rFonts w:ascii="Times New Roman" w:eastAsia="Times New Roman" w:hAnsi="Times New Roman" w:cs="Times New Roman"/>
            <w:color w:val="0000FF"/>
            <w:sz w:val="24"/>
            <w:szCs w:val="24"/>
            <w:u w:val="single"/>
          </w:rPr>
          <w:t>§ 93.118</w:t>
        </w:r>
      </w:hyperlink>
      <w:r w:rsidRPr="00A14590">
        <w:rPr>
          <w:rFonts w:ascii="Times New Roman" w:eastAsia="Times New Roman" w:hAnsi="Times New Roman" w:cs="Times New Roman"/>
          <w:sz w:val="24"/>
          <w:szCs w:val="24"/>
        </w:rPr>
        <w:t xml:space="preserve"> for either: </w:t>
      </w:r>
    </w:p>
    <w:p w:rsidR="00A14590" w:rsidRPr="00A14590" w:rsidP="00A14590" w14:paraId="7EF775A9" w14:textId="77777777">
      <w:pPr>
        <w:spacing w:before="100" w:beforeAutospacing="1" w:after="100" w:afterAutospacing="1" w:line="240" w:lineRule="auto"/>
        <w:ind w:left="72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(A) The nonattainment area, using corresponding portion(s) of the approved or adequate motor vehicle emissions budgets for that other NAAQS, where such portion(s) can reasonably be identified through the interagency consultation process required by </w:t>
      </w:r>
      <w:hyperlink r:id="rId30" w:history="1">
        <w:r w:rsidRPr="00A14590">
          <w:rPr>
            <w:rFonts w:ascii="Times New Roman" w:eastAsia="Times New Roman" w:hAnsi="Times New Roman" w:cs="Times New Roman"/>
            <w:color w:val="0000FF"/>
            <w:sz w:val="24"/>
            <w:szCs w:val="24"/>
            <w:u w:val="single"/>
          </w:rPr>
          <w:t>§ 93.105</w:t>
        </w:r>
      </w:hyperlink>
      <w:r w:rsidRPr="00A14590">
        <w:rPr>
          <w:rFonts w:ascii="Times New Roman" w:eastAsia="Times New Roman" w:hAnsi="Times New Roman" w:cs="Times New Roman"/>
          <w:sz w:val="24"/>
          <w:szCs w:val="24"/>
        </w:rPr>
        <w:t xml:space="preserve">; or </w:t>
      </w:r>
    </w:p>
    <w:p w:rsidR="00A14590" w:rsidRPr="00A14590" w:rsidP="00A14590" w14:paraId="7669DB0A" w14:textId="77777777">
      <w:pPr>
        <w:spacing w:before="100" w:beforeAutospacing="1" w:after="100" w:afterAutospacing="1" w:line="240" w:lineRule="auto"/>
        <w:ind w:left="72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(B) The area designated nonattainment for that other NAAQS, using the approved or adequate motor vehicle emissions budgets for that other NAAQS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If additional emissions reductions are necessary to meet the budget test for the nonattainment area for a NAAQS in such cases, these emissions reductions must come from within such nonattainment </w:t>
      </w:r>
      <w:r w:rsidRPr="00A14590">
        <w:rPr>
          <w:rFonts w:ascii="Times New Roman" w:eastAsia="Times New Roman" w:hAnsi="Times New Roman" w:cs="Times New Roman"/>
          <w:sz w:val="24"/>
          <w:szCs w:val="24"/>
        </w:rPr>
        <w:t>area;</w:t>
      </w:r>
      <w:r w:rsidRPr="00A14590">
        <w:rPr>
          <w:rFonts w:ascii="Times New Roman" w:eastAsia="Times New Roman" w:hAnsi="Times New Roman" w:cs="Times New Roman"/>
          <w:sz w:val="24"/>
          <w:szCs w:val="24"/>
        </w:rPr>
        <w:t xml:space="preserve"> </w:t>
      </w:r>
    </w:p>
    <w:p w:rsidR="00A14590" w:rsidRPr="00A14590" w:rsidP="00A14590" w14:paraId="5604F835"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(iii) If the nonattainment area covers a larger geographic area and encompasses an entire area for another NAAQS of the same pollutant, then either (A) or (B) must be met: </w:t>
      </w:r>
    </w:p>
    <w:p w:rsidR="00A14590" w:rsidRPr="00A14590" w:rsidP="00A14590" w14:paraId="17B2E08C" w14:textId="77777777">
      <w:pPr>
        <w:spacing w:before="100" w:beforeAutospacing="1" w:after="100" w:afterAutospacing="1" w:line="240" w:lineRule="auto"/>
        <w:ind w:left="72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(A) </w:t>
      </w:r>
    </w:p>
    <w:p w:rsidR="00A14590" w:rsidRPr="00A14590" w:rsidP="00A14590" w14:paraId="445D25CA" w14:textId="77777777">
      <w:pPr>
        <w:spacing w:before="100" w:beforeAutospacing="1" w:after="100" w:afterAutospacing="1" w:line="240" w:lineRule="auto"/>
        <w:ind w:left="90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w:t>
      </w:r>
      <w:r w:rsidRPr="00A14590">
        <w:rPr>
          <w:rFonts w:ascii="Times New Roman" w:eastAsia="Times New Roman" w:hAnsi="Times New Roman" w:cs="Times New Roman"/>
          <w:i/>
          <w:iCs/>
          <w:sz w:val="24"/>
          <w:szCs w:val="24"/>
        </w:rPr>
        <w:t>1</w:t>
      </w:r>
      <w:r w:rsidRPr="00A14590">
        <w:rPr>
          <w:rFonts w:ascii="Times New Roman" w:eastAsia="Times New Roman" w:hAnsi="Times New Roman" w:cs="Times New Roman"/>
          <w:sz w:val="24"/>
          <w:szCs w:val="24"/>
        </w:rPr>
        <w:t xml:space="preserve">) The budget test as required by </w:t>
      </w:r>
      <w:hyperlink r:id="rId28" w:history="1">
        <w:r w:rsidRPr="00A14590">
          <w:rPr>
            <w:rFonts w:ascii="Times New Roman" w:eastAsia="Times New Roman" w:hAnsi="Times New Roman" w:cs="Times New Roman"/>
            <w:color w:val="0000FF"/>
            <w:sz w:val="24"/>
            <w:szCs w:val="24"/>
            <w:u w:val="single"/>
          </w:rPr>
          <w:t>§ 93.118</w:t>
        </w:r>
      </w:hyperlink>
      <w:r w:rsidRPr="00A14590">
        <w:rPr>
          <w:rFonts w:ascii="Times New Roman" w:eastAsia="Times New Roman" w:hAnsi="Times New Roman" w:cs="Times New Roman"/>
          <w:sz w:val="24"/>
          <w:szCs w:val="24"/>
        </w:rPr>
        <w:t xml:space="preserve"> for the portion of the nonattainment area covered by the approved or adequate motor vehicle emissions budgets for that other NAAQS; and </w:t>
      </w:r>
    </w:p>
    <w:p w:rsidR="00A14590" w:rsidRPr="00A14590" w:rsidP="00A14590" w14:paraId="447F826F" w14:textId="77777777">
      <w:pPr>
        <w:spacing w:before="100" w:beforeAutospacing="1" w:after="100" w:afterAutospacing="1" w:line="240" w:lineRule="auto"/>
        <w:ind w:left="90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w:t>
      </w:r>
      <w:r w:rsidRPr="00A14590">
        <w:rPr>
          <w:rFonts w:ascii="Times New Roman" w:eastAsia="Times New Roman" w:hAnsi="Times New Roman" w:cs="Times New Roman"/>
          <w:i/>
          <w:iCs/>
          <w:sz w:val="24"/>
          <w:szCs w:val="24"/>
        </w:rPr>
        <w:t>2</w:t>
      </w:r>
      <w:r w:rsidRPr="00A14590">
        <w:rPr>
          <w:rFonts w:ascii="Times New Roman" w:eastAsia="Times New Roman" w:hAnsi="Times New Roman" w:cs="Times New Roman"/>
          <w:sz w:val="24"/>
          <w:szCs w:val="24"/>
        </w:rPr>
        <w:t xml:space="preserve">) the interim emissions tests as required by </w:t>
      </w:r>
      <w:hyperlink r:id="rId38" w:history="1">
        <w:r w:rsidRPr="00A14590">
          <w:rPr>
            <w:rFonts w:ascii="Times New Roman" w:eastAsia="Times New Roman" w:hAnsi="Times New Roman" w:cs="Times New Roman"/>
            <w:color w:val="0000FF"/>
            <w:sz w:val="24"/>
            <w:szCs w:val="24"/>
            <w:u w:val="single"/>
          </w:rPr>
          <w:t>§ 93.119</w:t>
        </w:r>
      </w:hyperlink>
      <w:r w:rsidRPr="00A14590">
        <w:rPr>
          <w:rFonts w:ascii="Times New Roman" w:eastAsia="Times New Roman" w:hAnsi="Times New Roman" w:cs="Times New Roman"/>
          <w:sz w:val="24"/>
          <w:szCs w:val="24"/>
        </w:rPr>
        <w:t xml:space="preserve"> for one of the following areas: the portion of the nonattainment area not covered by the approved or adequate budgets for that other NAAQS; the entire nonattainment area; or the entire portion of the nonattainment area within an individual state, in the case where separate adequate or approved motor vehicle emissions budgets for that other NAAQS are established for each state of a multi-state nonattainment or maintenance area. </w:t>
      </w:r>
    </w:p>
    <w:p w:rsidR="00A14590" w:rsidRPr="00A14590" w:rsidP="00A14590" w14:paraId="6ABBC42C" w14:textId="77777777">
      <w:pPr>
        <w:spacing w:before="100" w:beforeAutospacing="1" w:after="100" w:afterAutospacing="1" w:line="240" w:lineRule="auto"/>
        <w:ind w:left="72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(B) The budget test as required by </w:t>
      </w:r>
      <w:hyperlink r:id="rId28" w:history="1">
        <w:r w:rsidRPr="00A14590">
          <w:rPr>
            <w:rFonts w:ascii="Times New Roman" w:eastAsia="Times New Roman" w:hAnsi="Times New Roman" w:cs="Times New Roman"/>
            <w:color w:val="0000FF"/>
            <w:sz w:val="24"/>
            <w:szCs w:val="24"/>
            <w:u w:val="single"/>
          </w:rPr>
          <w:t>§ 93.118</w:t>
        </w:r>
      </w:hyperlink>
      <w:r w:rsidRPr="00A14590">
        <w:rPr>
          <w:rFonts w:ascii="Times New Roman" w:eastAsia="Times New Roman" w:hAnsi="Times New Roman" w:cs="Times New Roman"/>
          <w:sz w:val="24"/>
          <w:szCs w:val="24"/>
        </w:rPr>
        <w:t xml:space="preserve"> for the entire nonattainment area using the approved or adequate motor vehicle emissions budgets for that other NAAQS. </w:t>
      </w:r>
    </w:p>
    <w:p w:rsidR="00A14590" w:rsidRPr="00A14590" w:rsidP="00A14590" w14:paraId="4061C2BF"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(iv) If the nonattainment area partially covers an area for another NAAQS of the same pollutant: </w:t>
      </w:r>
    </w:p>
    <w:p w:rsidR="00A14590" w:rsidRPr="00A14590" w:rsidP="00A14590" w14:paraId="0178EF69" w14:textId="77777777">
      <w:pPr>
        <w:spacing w:before="100" w:beforeAutospacing="1" w:after="100" w:afterAutospacing="1" w:line="240" w:lineRule="auto"/>
        <w:ind w:left="72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(A) The budget test as required by </w:t>
      </w:r>
      <w:hyperlink r:id="rId28" w:history="1">
        <w:r w:rsidRPr="00A14590">
          <w:rPr>
            <w:rFonts w:ascii="Times New Roman" w:eastAsia="Times New Roman" w:hAnsi="Times New Roman" w:cs="Times New Roman"/>
            <w:color w:val="0000FF"/>
            <w:sz w:val="24"/>
            <w:szCs w:val="24"/>
            <w:u w:val="single"/>
          </w:rPr>
          <w:t>§ 93.118</w:t>
        </w:r>
      </w:hyperlink>
      <w:r w:rsidRPr="00A14590">
        <w:rPr>
          <w:rFonts w:ascii="Times New Roman" w:eastAsia="Times New Roman" w:hAnsi="Times New Roman" w:cs="Times New Roman"/>
          <w:sz w:val="24"/>
          <w:szCs w:val="24"/>
        </w:rPr>
        <w:t xml:space="preserve"> for the portion of the nonattainment area covered by the corresponding portion of the approved or adequate motor vehicle emissions budgets for that other NAAQS, where they can be reasonably identified through the interagency consultation process required by </w:t>
      </w:r>
      <w:hyperlink r:id="rId30" w:history="1">
        <w:r w:rsidRPr="00A14590">
          <w:rPr>
            <w:rFonts w:ascii="Times New Roman" w:eastAsia="Times New Roman" w:hAnsi="Times New Roman" w:cs="Times New Roman"/>
            <w:color w:val="0000FF"/>
            <w:sz w:val="24"/>
            <w:szCs w:val="24"/>
            <w:u w:val="single"/>
          </w:rPr>
          <w:t>§ 93.105</w:t>
        </w:r>
      </w:hyperlink>
      <w:r w:rsidRPr="00A14590">
        <w:rPr>
          <w:rFonts w:ascii="Times New Roman" w:eastAsia="Times New Roman" w:hAnsi="Times New Roman" w:cs="Times New Roman"/>
          <w:sz w:val="24"/>
          <w:szCs w:val="24"/>
        </w:rPr>
        <w:t xml:space="preserve">; and </w:t>
      </w:r>
    </w:p>
    <w:p w:rsidR="00A14590" w:rsidRPr="00A14590" w:rsidP="00A14590" w14:paraId="17853057" w14:textId="77777777">
      <w:pPr>
        <w:spacing w:before="100" w:beforeAutospacing="1" w:after="100" w:afterAutospacing="1" w:line="240" w:lineRule="auto"/>
        <w:ind w:left="72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(B) The interim emissions tests as required by </w:t>
      </w:r>
      <w:hyperlink r:id="rId38" w:history="1">
        <w:r w:rsidRPr="00A14590">
          <w:rPr>
            <w:rFonts w:ascii="Times New Roman" w:eastAsia="Times New Roman" w:hAnsi="Times New Roman" w:cs="Times New Roman"/>
            <w:color w:val="0000FF"/>
            <w:sz w:val="24"/>
            <w:szCs w:val="24"/>
            <w:u w:val="single"/>
          </w:rPr>
          <w:t>§ 93.119</w:t>
        </w:r>
      </w:hyperlink>
      <w:r w:rsidRPr="00A14590">
        <w:rPr>
          <w:rFonts w:ascii="Times New Roman" w:eastAsia="Times New Roman" w:hAnsi="Times New Roman" w:cs="Times New Roman"/>
          <w:sz w:val="24"/>
          <w:szCs w:val="24"/>
        </w:rPr>
        <w:t xml:space="preserve">, when applicable, for either: the portion of the nonattainment area not covered by the approved or adequate budgets for that other NAAQS; the entire nonattainment area; or the entire portion of the nonattainment area within an individual state, in the case where separate adequate or approved motor vehicle emissions budgets for that other NAAQS are established for each state of a multi-state nonattainment or maintenance area. </w:t>
      </w:r>
    </w:p>
    <w:p w:rsidR="00A14590" w:rsidRPr="00A14590" w:rsidP="00A14590" w14:paraId="6B9C3EFD"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(3) In a nonattainment area, the interim emissions tests required by </w:t>
      </w:r>
      <w:hyperlink r:id="rId38" w:history="1">
        <w:r w:rsidRPr="00A14590">
          <w:rPr>
            <w:rFonts w:ascii="Times New Roman" w:eastAsia="Times New Roman" w:hAnsi="Times New Roman" w:cs="Times New Roman"/>
            <w:color w:val="0000FF"/>
            <w:sz w:val="24"/>
            <w:szCs w:val="24"/>
            <w:u w:val="single"/>
          </w:rPr>
          <w:t>§ 93.119</w:t>
        </w:r>
      </w:hyperlink>
      <w:r w:rsidRPr="00A14590">
        <w:rPr>
          <w:rFonts w:ascii="Times New Roman" w:eastAsia="Times New Roman" w:hAnsi="Times New Roman" w:cs="Times New Roman"/>
          <w:sz w:val="24"/>
          <w:szCs w:val="24"/>
        </w:rPr>
        <w:t xml:space="preserve"> must be satisfied for a NAAQS if neither paragraph (c)(1) nor </w:t>
      </w:r>
      <w:hyperlink r:id="rId32" w:anchor="p-93.109(c)(2)" w:history="1">
        <w:r w:rsidRPr="00A14590">
          <w:rPr>
            <w:rFonts w:ascii="Times New Roman" w:eastAsia="Times New Roman" w:hAnsi="Times New Roman" w:cs="Times New Roman"/>
            <w:color w:val="0000FF"/>
            <w:sz w:val="24"/>
            <w:szCs w:val="24"/>
            <w:u w:val="single"/>
          </w:rPr>
          <w:t>paragraph (c)(2)</w:t>
        </w:r>
      </w:hyperlink>
      <w:r w:rsidRPr="00A14590">
        <w:rPr>
          <w:rFonts w:ascii="Times New Roman" w:eastAsia="Times New Roman" w:hAnsi="Times New Roman" w:cs="Times New Roman"/>
          <w:sz w:val="24"/>
          <w:szCs w:val="24"/>
        </w:rPr>
        <w:t xml:space="preserve"> of this section applies for such NAAQS. </w:t>
      </w:r>
    </w:p>
    <w:p w:rsidR="00A14590" w:rsidRPr="00A14590" w:rsidP="00A14590" w14:paraId="64295CE4"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(4) An ozone nonattainment area must satisfy the interim emissions test for NO</w:t>
      </w:r>
      <w:r w:rsidRPr="00A14590">
        <w:rPr>
          <w:rFonts w:ascii="Times New Roman" w:eastAsia="Times New Roman" w:hAnsi="Times New Roman" w:cs="Times New Roman"/>
          <w:sz w:val="24"/>
          <w:szCs w:val="24"/>
          <w:vertAlign w:val="subscript"/>
        </w:rPr>
        <w:t>X</w:t>
      </w:r>
      <w:r w:rsidRPr="00A14590">
        <w:rPr>
          <w:rFonts w:ascii="Times New Roman" w:eastAsia="Times New Roman" w:hAnsi="Times New Roman" w:cs="Times New Roman"/>
          <w:sz w:val="24"/>
          <w:szCs w:val="24"/>
        </w:rPr>
        <w:t xml:space="preserve">, as required by </w:t>
      </w:r>
      <w:hyperlink r:id="rId38" w:history="1">
        <w:r w:rsidRPr="00A14590">
          <w:rPr>
            <w:rFonts w:ascii="Times New Roman" w:eastAsia="Times New Roman" w:hAnsi="Times New Roman" w:cs="Times New Roman"/>
            <w:color w:val="0000FF"/>
            <w:sz w:val="24"/>
            <w:szCs w:val="24"/>
            <w:u w:val="single"/>
          </w:rPr>
          <w:t>§ 93.119</w:t>
        </w:r>
      </w:hyperlink>
      <w:r w:rsidRPr="00A14590">
        <w:rPr>
          <w:rFonts w:ascii="Times New Roman" w:eastAsia="Times New Roman" w:hAnsi="Times New Roman" w:cs="Times New Roman"/>
          <w:sz w:val="24"/>
          <w:szCs w:val="24"/>
        </w:rPr>
        <w:t>, if the implementation plan or plan submission that is applicable for the purposes of conformity determinations is a 15% plan or other control strategy SIP that does not include a motor vehicle emissions budget for NO</w:t>
      </w:r>
      <w:r w:rsidRPr="00A14590">
        <w:rPr>
          <w:rFonts w:ascii="Times New Roman" w:eastAsia="Times New Roman" w:hAnsi="Times New Roman" w:cs="Times New Roman"/>
          <w:sz w:val="24"/>
          <w:szCs w:val="24"/>
          <w:vertAlign w:val="subscript"/>
        </w:rPr>
        <w:t>X</w:t>
      </w:r>
      <w:r w:rsidRPr="00A14590">
        <w:rPr>
          <w:rFonts w:ascii="Times New Roman" w:eastAsia="Times New Roman" w:hAnsi="Times New Roman" w:cs="Times New Roman"/>
          <w:sz w:val="24"/>
          <w:szCs w:val="24"/>
        </w:rPr>
        <w:t>. The implementation plan for an ozone NAAQS will be considered to establish a motor vehicle emissions budget for NO</w:t>
      </w:r>
      <w:r w:rsidRPr="00A14590">
        <w:rPr>
          <w:rFonts w:ascii="Times New Roman" w:eastAsia="Times New Roman" w:hAnsi="Times New Roman" w:cs="Times New Roman"/>
          <w:sz w:val="24"/>
          <w:szCs w:val="24"/>
          <w:vertAlign w:val="subscript"/>
        </w:rPr>
        <w:t>X</w:t>
      </w:r>
      <w:r w:rsidRPr="00A14590">
        <w:rPr>
          <w:rFonts w:ascii="Times New Roman" w:eastAsia="Times New Roman" w:hAnsi="Times New Roman" w:cs="Times New Roman"/>
          <w:sz w:val="24"/>
          <w:szCs w:val="24"/>
        </w:rPr>
        <w:t xml:space="preserve"> if the implementation plan or plan submission contains an explicit NO</w:t>
      </w:r>
      <w:r w:rsidRPr="00A14590">
        <w:rPr>
          <w:rFonts w:ascii="Times New Roman" w:eastAsia="Times New Roman" w:hAnsi="Times New Roman" w:cs="Times New Roman"/>
          <w:sz w:val="24"/>
          <w:szCs w:val="24"/>
          <w:vertAlign w:val="subscript"/>
        </w:rPr>
        <w:t>X</w:t>
      </w:r>
      <w:r w:rsidRPr="00A14590">
        <w:rPr>
          <w:rFonts w:ascii="Times New Roman" w:eastAsia="Times New Roman" w:hAnsi="Times New Roman" w:cs="Times New Roman"/>
          <w:sz w:val="24"/>
          <w:szCs w:val="24"/>
        </w:rPr>
        <w:t xml:space="preserve"> motor vehicle emissions budget that is intended to act as a ceiling on future NO</w:t>
      </w:r>
      <w:r w:rsidRPr="00A14590">
        <w:rPr>
          <w:rFonts w:ascii="Times New Roman" w:eastAsia="Times New Roman" w:hAnsi="Times New Roman" w:cs="Times New Roman"/>
          <w:sz w:val="24"/>
          <w:szCs w:val="24"/>
          <w:vertAlign w:val="subscript"/>
        </w:rPr>
        <w:t>X</w:t>
      </w:r>
      <w:r w:rsidRPr="00A14590">
        <w:rPr>
          <w:rFonts w:ascii="Times New Roman" w:eastAsia="Times New Roman" w:hAnsi="Times New Roman" w:cs="Times New Roman"/>
          <w:sz w:val="24"/>
          <w:szCs w:val="24"/>
        </w:rPr>
        <w:t xml:space="preserve"> emissions, and the NO</w:t>
      </w:r>
      <w:r w:rsidRPr="00A14590">
        <w:rPr>
          <w:rFonts w:ascii="Times New Roman" w:eastAsia="Times New Roman" w:hAnsi="Times New Roman" w:cs="Times New Roman"/>
          <w:sz w:val="24"/>
          <w:szCs w:val="24"/>
          <w:vertAlign w:val="subscript"/>
        </w:rPr>
        <w:t>X</w:t>
      </w:r>
      <w:r w:rsidRPr="00A14590">
        <w:rPr>
          <w:rFonts w:ascii="Times New Roman" w:eastAsia="Times New Roman" w:hAnsi="Times New Roman" w:cs="Times New Roman"/>
          <w:sz w:val="24"/>
          <w:szCs w:val="24"/>
        </w:rPr>
        <w:t xml:space="preserve"> motor vehicle emissions budget is a net reduction from NO</w:t>
      </w:r>
      <w:r w:rsidRPr="00A14590">
        <w:rPr>
          <w:rFonts w:ascii="Times New Roman" w:eastAsia="Times New Roman" w:hAnsi="Times New Roman" w:cs="Times New Roman"/>
          <w:sz w:val="24"/>
          <w:szCs w:val="24"/>
          <w:vertAlign w:val="subscript"/>
        </w:rPr>
        <w:t>X</w:t>
      </w:r>
      <w:r w:rsidRPr="00A14590">
        <w:rPr>
          <w:rFonts w:ascii="Times New Roman" w:eastAsia="Times New Roman" w:hAnsi="Times New Roman" w:cs="Times New Roman"/>
          <w:sz w:val="24"/>
          <w:szCs w:val="24"/>
        </w:rPr>
        <w:t xml:space="preserve"> emissions levels in the SIP's baseline year. </w:t>
      </w:r>
    </w:p>
    <w:p w:rsidR="00A14590" w:rsidRPr="00A14590" w:rsidP="00A14590" w14:paraId="21DD8B7E"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(5) Notwithstanding </w:t>
      </w:r>
      <w:hyperlink r:id="rId32" w:anchor="p-93.109(c)(1)" w:history="1">
        <w:r w:rsidRPr="00A14590">
          <w:rPr>
            <w:rFonts w:ascii="Times New Roman" w:eastAsia="Times New Roman" w:hAnsi="Times New Roman" w:cs="Times New Roman"/>
            <w:color w:val="0000FF"/>
            <w:sz w:val="24"/>
            <w:szCs w:val="24"/>
            <w:u w:val="single"/>
          </w:rPr>
          <w:t>paragraphs (c)(1)</w:t>
        </w:r>
      </w:hyperlink>
      <w:r w:rsidRPr="00A14590">
        <w:rPr>
          <w:rFonts w:ascii="Times New Roman" w:eastAsia="Times New Roman" w:hAnsi="Times New Roman" w:cs="Times New Roman"/>
          <w:sz w:val="24"/>
          <w:szCs w:val="24"/>
        </w:rPr>
        <w:t xml:space="preserve">, </w:t>
      </w:r>
      <w:hyperlink r:id="rId32" w:anchor="p-93.109(c)(2)" w:history="1">
        <w:r w:rsidRPr="00A14590">
          <w:rPr>
            <w:rFonts w:ascii="Times New Roman" w:eastAsia="Times New Roman" w:hAnsi="Times New Roman" w:cs="Times New Roman"/>
            <w:color w:val="0000FF"/>
            <w:sz w:val="24"/>
            <w:szCs w:val="24"/>
            <w:u w:val="single"/>
          </w:rPr>
          <w:t>(c)(2)</w:t>
        </w:r>
      </w:hyperlink>
      <w:r w:rsidRPr="00A14590">
        <w:rPr>
          <w:rFonts w:ascii="Times New Roman" w:eastAsia="Times New Roman" w:hAnsi="Times New Roman" w:cs="Times New Roman"/>
          <w:sz w:val="24"/>
          <w:szCs w:val="24"/>
        </w:rPr>
        <w:t xml:space="preserve">, and </w:t>
      </w:r>
      <w:hyperlink r:id="rId32" w:anchor="p-93.109(c)(3)" w:history="1">
        <w:r w:rsidRPr="00A14590">
          <w:rPr>
            <w:rFonts w:ascii="Times New Roman" w:eastAsia="Times New Roman" w:hAnsi="Times New Roman" w:cs="Times New Roman"/>
            <w:color w:val="0000FF"/>
            <w:sz w:val="24"/>
            <w:szCs w:val="24"/>
            <w:u w:val="single"/>
          </w:rPr>
          <w:t>(c)(3)</w:t>
        </w:r>
      </w:hyperlink>
      <w:r w:rsidRPr="00A14590">
        <w:rPr>
          <w:rFonts w:ascii="Times New Roman" w:eastAsia="Times New Roman" w:hAnsi="Times New Roman" w:cs="Times New Roman"/>
          <w:sz w:val="24"/>
          <w:szCs w:val="24"/>
        </w:rPr>
        <w:t xml:space="preserve"> of this section, nonattainment areas with clean data for a NAAQS that have not submitted a maintenance plan and that EPA has determined are not subject to the Clean Air Act reasonable further progress and attainment demonstration requirements for that NAAQS must satisfy one of the following requirements: </w:t>
      </w:r>
    </w:p>
    <w:p w:rsidR="00A14590" w:rsidRPr="00A14590" w:rsidP="00A14590" w14:paraId="4B3D337E"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 The budget test and/or interim emissions tests as required by </w:t>
      </w:r>
      <w:hyperlink r:id="rId28" w:history="1">
        <w:r w:rsidRPr="00A14590">
          <w:rPr>
            <w:rFonts w:ascii="Times New Roman" w:eastAsia="Times New Roman" w:hAnsi="Times New Roman" w:cs="Times New Roman"/>
            <w:color w:val="0000FF"/>
            <w:sz w:val="24"/>
            <w:szCs w:val="24"/>
            <w:u w:val="single"/>
          </w:rPr>
          <w:t>§§ 93.118</w:t>
        </w:r>
      </w:hyperlink>
      <w:r w:rsidRPr="00A14590">
        <w:rPr>
          <w:rFonts w:ascii="Times New Roman" w:eastAsia="Times New Roman" w:hAnsi="Times New Roman" w:cs="Times New Roman"/>
          <w:sz w:val="24"/>
          <w:szCs w:val="24"/>
        </w:rPr>
        <w:t xml:space="preserve"> and </w:t>
      </w:r>
      <w:hyperlink r:id="rId38" w:history="1">
        <w:r w:rsidRPr="00A14590">
          <w:rPr>
            <w:rFonts w:ascii="Times New Roman" w:eastAsia="Times New Roman" w:hAnsi="Times New Roman" w:cs="Times New Roman"/>
            <w:color w:val="0000FF"/>
            <w:sz w:val="24"/>
            <w:szCs w:val="24"/>
            <w:u w:val="single"/>
          </w:rPr>
          <w:t>93.119</w:t>
        </w:r>
      </w:hyperlink>
      <w:r w:rsidRPr="00A14590">
        <w:rPr>
          <w:rFonts w:ascii="Times New Roman" w:eastAsia="Times New Roman" w:hAnsi="Times New Roman" w:cs="Times New Roman"/>
          <w:sz w:val="24"/>
          <w:szCs w:val="24"/>
        </w:rPr>
        <w:t xml:space="preserve"> as described in </w:t>
      </w:r>
      <w:hyperlink r:id="rId32" w:anchor="p-93.109(c)(2)" w:history="1">
        <w:r w:rsidRPr="00A14590">
          <w:rPr>
            <w:rFonts w:ascii="Times New Roman" w:eastAsia="Times New Roman" w:hAnsi="Times New Roman" w:cs="Times New Roman"/>
            <w:color w:val="0000FF"/>
            <w:sz w:val="24"/>
            <w:szCs w:val="24"/>
            <w:u w:val="single"/>
          </w:rPr>
          <w:t>paragraphs (c)(2)</w:t>
        </w:r>
      </w:hyperlink>
      <w:r w:rsidRPr="00A14590">
        <w:rPr>
          <w:rFonts w:ascii="Times New Roman" w:eastAsia="Times New Roman" w:hAnsi="Times New Roman" w:cs="Times New Roman"/>
          <w:sz w:val="24"/>
          <w:szCs w:val="24"/>
        </w:rPr>
        <w:t xml:space="preserve"> and </w:t>
      </w:r>
      <w:hyperlink r:id="rId32" w:anchor="p-93.109(c)(3)" w:history="1">
        <w:r w:rsidRPr="00A14590">
          <w:rPr>
            <w:rFonts w:ascii="Times New Roman" w:eastAsia="Times New Roman" w:hAnsi="Times New Roman" w:cs="Times New Roman"/>
            <w:color w:val="0000FF"/>
            <w:sz w:val="24"/>
            <w:szCs w:val="24"/>
            <w:u w:val="single"/>
          </w:rPr>
          <w:t>(c)(3)</w:t>
        </w:r>
      </w:hyperlink>
      <w:r w:rsidRPr="00A14590">
        <w:rPr>
          <w:rFonts w:ascii="Times New Roman" w:eastAsia="Times New Roman" w:hAnsi="Times New Roman" w:cs="Times New Roman"/>
          <w:sz w:val="24"/>
          <w:szCs w:val="24"/>
        </w:rPr>
        <w:t xml:space="preserve"> of this section; </w:t>
      </w:r>
    </w:p>
    <w:p w:rsidR="00A14590" w:rsidRPr="00A14590" w:rsidP="00A14590" w14:paraId="05ED56FF"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 The budget test as required by </w:t>
      </w:r>
      <w:hyperlink r:id="rId28" w:history="1">
        <w:r w:rsidRPr="00A14590">
          <w:rPr>
            <w:rFonts w:ascii="Times New Roman" w:eastAsia="Times New Roman" w:hAnsi="Times New Roman" w:cs="Times New Roman"/>
            <w:color w:val="0000FF"/>
            <w:sz w:val="24"/>
            <w:szCs w:val="24"/>
            <w:u w:val="single"/>
          </w:rPr>
          <w:t>§ 93.118</w:t>
        </w:r>
      </w:hyperlink>
      <w:r w:rsidRPr="00A14590">
        <w:rPr>
          <w:rFonts w:ascii="Times New Roman" w:eastAsia="Times New Roman" w:hAnsi="Times New Roman" w:cs="Times New Roman"/>
          <w:sz w:val="24"/>
          <w:szCs w:val="24"/>
        </w:rPr>
        <w:t xml:space="preserve">, using the adequate or approved motor vehicle emissions budgets in the submitted or applicable control strategy implementation plan for the NAAQS for which the area is designated nonattainment (subject to the timing requirements of </w:t>
      </w:r>
      <w:hyperlink r:id="rId32" w:anchor="p-93.109(c)(1)" w:history="1">
        <w:r w:rsidRPr="00A14590">
          <w:rPr>
            <w:rFonts w:ascii="Times New Roman" w:eastAsia="Times New Roman" w:hAnsi="Times New Roman" w:cs="Times New Roman"/>
            <w:color w:val="0000FF"/>
            <w:sz w:val="24"/>
            <w:szCs w:val="24"/>
            <w:u w:val="single"/>
          </w:rPr>
          <w:t>paragraph (c)(1)</w:t>
        </w:r>
      </w:hyperlink>
      <w:r w:rsidRPr="00A14590">
        <w:rPr>
          <w:rFonts w:ascii="Times New Roman" w:eastAsia="Times New Roman" w:hAnsi="Times New Roman" w:cs="Times New Roman"/>
          <w:sz w:val="24"/>
          <w:szCs w:val="24"/>
        </w:rPr>
        <w:t xml:space="preserve"> of this section); or </w:t>
      </w:r>
    </w:p>
    <w:p w:rsidR="00A14590" w:rsidRPr="00A14590" w:rsidP="00A14590" w14:paraId="7D2F2F87"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(iii) The budget test as required by </w:t>
      </w:r>
      <w:hyperlink r:id="rId28" w:history="1">
        <w:r w:rsidRPr="00A14590">
          <w:rPr>
            <w:rFonts w:ascii="Times New Roman" w:eastAsia="Times New Roman" w:hAnsi="Times New Roman" w:cs="Times New Roman"/>
            <w:color w:val="0000FF"/>
            <w:sz w:val="24"/>
            <w:szCs w:val="24"/>
            <w:u w:val="single"/>
          </w:rPr>
          <w:t>§ 93.118</w:t>
        </w:r>
      </w:hyperlink>
      <w:r w:rsidRPr="00A14590">
        <w:rPr>
          <w:rFonts w:ascii="Times New Roman" w:eastAsia="Times New Roman" w:hAnsi="Times New Roman" w:cs="Times New Roman"/>
          <w:sz w:val="24"/>
          <w:szCs w:val="24"/>
        </w:rPr>
        <w:t xml:space="preserve">, using the motor vehicle emissions in the most recent year of attainment as motor vehicle emissions budgets, if the state or local air quality agency requests that the motor vehicle emissions in the most recent year of attainment be used as budgets, and EPA approves the request in the rulemaking that determines that the area has attained the NAAQS for which the area is designated nonattainment. </w:t>
      </w:r>
    </w:p>
    <w:p w:rsidR="00A14590" w:rsidRPr="00A14590" w:rsidP="00A14590" w14:paraId="163F4568"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(6) For the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xml:space="preserve"> NAAQS only, the interim emissions tests must be satisfied as required by </w:t>
      </w:r>
      <w:hyperlink r:id="rId38" w:history="1">
        <w:r w:rsidRPr="00A14590">
          <w:rPr>
            <w:rFonts w:ascii="Times New Roman" w:eastAsia="Times New Roman" w:hAnsi="Times New Roman" w:cs="Times New Roman"/>
            <w:color w:val="0000FF"/>
            <w:sz w:val="24"/>
            <w:szCs w:val="24"/>
            <w:u w:val="single"/>
          </w:rPr>
          <w:t>§ 93.119</w:t>
        </w:r>
      </w:hyperlink>
      <w:r w:rsidRPr="00A14590">
        <w:rPr>
          <w:rFonts w:ascii="Times New Roman" w:eastAsia="Times New Roman" w:hAnsi="Times New Roman" w:cs="Times New Roman"/>
          <w:sz w:val="24"/>
          <w:szCs w:val="24"/>
        </w:rPr>
        <w:t xml:space="preserve"> for conformity determinations made if the submitted implementation plan revision for a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xml:space="preserve"> nonattainment area is a demonstration of impracticability under CAA Section 189(a)(1)(B)(ii) and does not demonstrate attainment. </w:t>
      </w:r>
    </w:p>
    <w:p w:rsidR="00A14590" w:rsidRPr="00A14590" w:rsidP="00A14590" w14:paraId="145667E6"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(d) </w:t>
      </w:r>
      <w:r w:rsidRPr="00A14590">
        <w:rPr>
          <w:rFonts w:ascii="Times New Roman" w:eastAsia="Times New Roman" w:hAnsi="Times New Roman" w:cs="Times New Roman"/>
          <w:b/>
          <w:bCs/>
          <w:i/>
          <w:iCs/>
          <w:sz w:val="24"/>
          <w:szCs w:val="24"/>
        </w:rPr>
        <w:t>Hot-spot conformity test requirements for CO, PM</w:t>
      </w:r>
      <w:r w:rsidRPr="00A14590">
        <w:rPr>
          <w:rFonts w:ascii="Times New Roman" w:eastAsia="Times New Roman" w:hAnsi="Times New Roman" w:cs="Times New Roman"/>
          <w:b/>
          <w:bCs/>
          <w:i/>
          <w:iCs/>
          <w:sz w:val="24"/>
          <w:szCs w:val="24"/>
          <w:vertAlign w:val="subscript"/>
        </w:rPr>
        <w:t>2.</w:t>
      </w:r>
      <w:r w:rsidRPr="00A14590">
        <w:rPr>
          <w:rFonts w:ascii="Times New Roman" w:eastAsia="Times New Roman" w:hAnsi="Times New Roman" w:cs="Times New Roman"/>
          <w:b/>
          <w:bCs/>
          <w:i/>
          <w:iCs/>
          <w:sz w:val="24"/>
          <w:szCs w:val="24"/>
          <w:vertAlign w:val="subscript"/>
        </w:rPr>
        <w:t>5</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i/>
          <w:iCs/>
          <w:sz w:val="24"/>
          <w:szCs w:val="24"/>
        </w:rPr>
        <w:t>and PM</w:t>
      </w:r>
      <w:r w:rsidRPr="00A14590">
        <w:rPr>
          <w:rFonts w:ascii="Times New Roman" w:eastAsia="Times New Roman" w:hAnsi="Times New Roman" w:cs="Times New Roman"/>
          <w:i/>
          <w:iCs/>
          <w:sz w:val="24"/>
          <w:szCs w:val="24"/>
          <w:vertAlign w:val="subscript"/>
        </w:rPr>
        <w:t>10</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i/>
          <w:iCs/>
          <w:sz w:val="24"/>
          <w:szCs w:val="24"/>
        </w:rPr>
        <w:t>nonattainment and maintenance areas.</w:t>
      </w:r>
      <w:r w:rsidRPr="00A14590">
        <w:rPr>
          <w:rFonts w:ascii="Times New Roman" w:eastAsia="Times New Roman" w:hAnsi="Times New Roman" w:cs="Times New Roman"/>
          <w:sz w:val="24"/>
          <w:szCs w:val="24"/>
        </w:rPr>
        <w:t xml:space="preserve"> This provision applies in accordance with </w:t>
      </w:r>
      <w:hyperlink r:id="rId18" w:anchor="p-93.102(d)" w:history="1">
        <w:r w:rsidRPr="00A14590">
          <w:rPr>
            <w:rFonts w:ascii="Times New Roman" w:eastAsia="Times New Roman" w:hAnsi="Times New Roman" w:cs="Times New Roman"/>
            <w:color w:val="0000FF"/>
            <w:sz w:val="24"/>
            <w:szCs w:val="24"/>
            <w:u w:val="single"/>
          </w:rPr>
          <w:t>§ 93.102(d)</w:t>
        </w:r>
      </w:hyperlink>
      <w:r w:rsidRPr="00A14590">
        <w:rPr>
          <w:rFonts w:ascii="Times New Roman" w:eastAsia="Times New Roman" w:hAnsi="Times New Roman" w:cs="Times New Roman"/>
          <w:sz w:val="24"/>
          <w:szCs w:val="24"/>
        </w:rPr>
        <w:t xml:space="preserve"> for a NAAQS and until the effective date of any revocation of such NAAQS for an area. In addition to the criteria listed in Table 1 in </w:t>
      </w:r>
      <w:hyperlink r:id="rId32" w:anchor="p-93.109(b)" w:history="1">
        <w:r w:rsidRPr="00A14590">
          <w:rPr>
            <w:rFonts w:ascii="Times New Roman" w:eastAsia="Times New Roman" w:hAnsi="Times New Roman" w:cs="Times New Roman"/>
            <w:color w:val="0000FF"/>
            <w:sz w:val="24"/>
            <w:szCs w:val="24"/>
            <w:u w:val="single"/>
          </w:rPr>
          <w:t>paragraph (b)</w:t>
        </w:r>
      </w:hyperlink>
      <w:r w:rsidRPr="00A14590">
        <w:rPr>
          <w:rFonts w:ascii="Times New Roman" w:eastAsia="Times New Roman" w:hAnsi="Times New Roman" w:cs="Times New Roman"/>
          <w:sz w:val="24"/>
          <w:szCs w:val="24"/>
        </w:rPr>
        <w:t xml:space="preserve"> of this section that are required to be satisfied at all times, project-level conformity determinations in CO,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and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nonattainment and maintenance areas must include a demonstration that the hot-spot tests for the applicable NAAQS are satisfied as described in the following: </w:t>
      </w:r>
    </w:p>
    <w:p w:rsidR="00A14590" w:rsidRPr="00A14590" w:rsidP="00A14590" w14:paraId="51DC901C"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FHWA/FTA projects in CO nonattainment or maintenance areas must satisfy the hot-spot test required by </w:t>
      </w:r>
      <w:hyperlink r:id="rId40" w:anchor="p-93.116(a)" w:history="1">
        <w:r w:rsidRPr="00A14590">
          <w:rPr>
            <w:rFonts w:ascii="Times New Roman" w:eastAsia="Times New Roman" w:hAnsi="Times New Roman" w:cs="Times New Roman"/>
            <w:color w:val="0000FF"/>
            <w:sz w:val="24"/>
            <w:szCs w:val="24"/>
            <w:u w:val="single"/>
          </w:rPr>
          <w:t>§ 93.116(a)</w:t>
        </w:r>
      </w:hyperlink>
      <w:r w:rsidRPr="00A14590">
        <w:rPr>
          <w:rFonts w:ascii="Times New Roman" w:eastAsia="Times New Roman" w:hAnsi="Times New Roman" w:cs="Times New Roman"/>
          <w:sz w:val="24"/>
          <w:szCs w:val="24"/>
        </w:rPr>
        <w:t xml:space="preserve"> at all times. Until a CO attainment demonstration or maintenance plan is approved by EPA, FHWA/FTA projects must also satisfy the hot-spot test required by </w:t>
      </w:r>
      <w:hyperlink r:id="rId40" w:anchor="p-93.116(b)" w:history="1">
        <w:r w:rsidRPr="00A14590">
          <w:rPr>
            <w:rFonts w:ascii="Times New Roman" w:eastAsia="Times New Roman" w:hAnsi="Times New Roman" w:cs="Times New Roman"/>
            <w:color w:val="0000FF"/>
            <w:sz w:val="24"/>
            <w:szCs w:val="24"/>
            <w:u w:val="single"/>
          </w:rPr>
          <w:t>§ 93.116(b)</w:t>
        </w:r>
      </w:hyperlink>
      <w:r w:rsidRPr="00A14590">
        <w:rPr>
          <w:rFonts w:ascii="Times New Roman" w:eastAsia="Times New Roman" w:hAnsi="Times New Roman" w:cs="Times New Roman"/>
          <w:sz w:val="24"/>
          <w:szCs w:val="24"/>
        </w:rPr>
        <w:t xml:space="preserve">. </w:t>
      </w:r>
    </w:p>
    <w:p w:rsidR="00A14590" w:rsidRPr="00A14590" w:rsidP="00A14590" w14:paraId="15916CCC"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(2) FHWA/FTA projects in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xml:space="preserve"> nonattainment or maintenance areas must satisfy the appropriate hot-spot test as required by </w:t>
      </w:r>
      <w:hyperlink r:id="rId40" w:anchor="p-93.116(a)" w:history="1">
        <w:r w:rsidRPr="00A14590">
          <w:rPr>
            <w:rFonts w:ascii="Times New Roman" w:eastAsia="Times New Roman" w:hAnsi="Times New Roman" w:cs="Times New Roman"/>
            <w:color w:val="0000FF"/>
            <w:sz w:val="24"/>
            <w:szCs w:val="24"/>
            <w:u w:val="single"/>
          </w:rPr>
          <w:t>§ 93.116(a)</w:t>
        </w:r>
      </w:hyperlink>
      <w:r w:rsidRPr="00A14590">
        <w:rPr>
          <w:rFonts w:ascii="Times New Roman" w:eastAsia="Times New Roman" w:hAnsi="Times New Roman" w:cs="Times New Roman"/>
          <w:sz w:val="24"/>
          <w:szCs w:val="24"/>
        </w:rPr>
        <w:t xml:space="preserve">. </w:t>
      </w:r>
    </w:p>
    <w:p w:rsidR="00A14590" w:rsidRPr="00A14590" w:rsidP="00A14590" w14:paraId="070793CC"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(3) FHWA/FTA projects in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nonattainment or maintenance areas must satisfy the appropriate hot-spot test required by </w:t>
      </w:r>
      <w:hyperlink r:id="rId40" w:anchor="p-93.116(a)" w:history="1">
        <w:r w:rsidRPr="00A14590">
          <w:rPr>
            <w:rFonts w:ascii="Times New Roman" w:eastAsia="Times New Roman" w:hAnsi="Times New Roman" w:cs="Times New Roman"/>
            <w:color w:val="0000FF"/>
            <w:sz w:val="24"/>
            <w:szCs w:val="24"/>
            <w:u w:val="single"/>
          </w:rPr>
          <w:t>§ 93.116(a)</w:t>
        </w:r>
      </w:hyperlink>
      <w:r w:rsidRPr="00A14590">
        <w:rPr>
          <w:rFonts w:ascii="Times New Roman" w:eastAsia="Times New Roman" w:hAnsi="Times New Roman" w:cs="Times New Roman"/>
          <w:sz w:val="24"/>
          <w:szCs w:val="24"/>
        </w:rPr>
        <w:t xml:space="preserve">. </w:t>
      </w:r>
    </w:p>
    <w:p w:rsidR="00A14590" w:rsidRPr="00A14590" w:rsidP="00A14590" w14:paraId="48BDA9BD"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(e) </w:t>
      </w:r>
      <w:r w:rsidRPr="00A14590">
        <w:rPr>
          <w:rFonts w:ascii="Times New Roman" w:eastAsia="Times New Roman" w:hAnsi="Times New Roman" w:cs="Times New Roman"/>
          <w:b/>
          <w:bCs/>
          <w:i/>
          <w:iCs/>
          <w:sz w:val="24"/>
          <w:szCs w:val="24"/>
        </w:rPr>
        <w:t>Areas with limited maintenance plans</w:t>
      </w:r>
      <w:r w:rsidRPr="00A14590">
        <w:rPr>
          <w:rFonts w:ascii="Times New Roman" w:eastAsia="Times New Roman" w:hAnsi="Times New Roman" w:cs="Times New Roman"/>
          <w:b/>
          <w:bCs/>
          <w:i/>
          <w:iCs/>
          <w:sz w:val="24"/>
          <w:szCs w:val="24"/>
        </w:rPr>
        <w: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Notwithstanding the other paragraphs of this section, an area is not required to satisfy the regional emissions analysis for </w:t>
      </w:r>
      <w:hyperlink r:id="rId28" w:history="1">
        <w:r w:rsidRPr="00A14590">
          <w:rPr>
            <w:rFonts w:ascii="Times New Roman" w:eastAsia="Times New Roman" w:hAnsi="Times New Roman" w:cs="Times New Roman"/>
            <w:color w:val="0000FF"/>
            <w:sz w:val="24"/>
            <w:szCs w:val="24"/>
            <w:u w:val="single"/>
          </w:rPr>
          <w:t>§ 93.118</w:t>
        </w:r>
      </w:hyperlink>
      <w:r w:rsidRPr="00A14590">
        <w:rPr>
          <w:rFonts w:ascii="Times New Roman" w:eastAsia="Times New Roman" w:hAnsi="Times New Roman" w:cs="Times New Roman"/>
          <w:sz w:val="24"/>
          <w:szCs w:val="24"/>
        </w:rPr>
        <w:t xml:space="preserve"> and/or </w:t>
      </w:r>
      <w:hyperlink r:id="rId38" w:history="1">
        <w:r w:rsidRPr="00A14590">
          <w:rPr>
            <w:rFonts w:ascii="Times New Roman" w:eastAsia="Times New Roman" w:hAnsi="Times New Roman" w:cs="Times New Roman"/>
            <w:color w:val="0000FF"/>
            <w:sz w:val="24"/>
            <w:szCs w:val="24"/>
            <w:u w:val="single"/>
          </w:rPr>
          <w:t>§ 93.119</w:t>
        </w:r>
      </w:hyperlink>
      <w:r w:rsidRPr="00A14590">
        <w:rPr>
          <w:rFonts w:ascii="Times New Roman" w:eastAsia="Times New Roman" w:hAnsi="Times New Roman" w:cs="Times New Roman"/>
          <w:sz w:val="24"/>
          <w:szCs w:val="24"/>
        </w:rPr>
        <w:t xml:space="preserve"> for a given pollutant and NAAQS, if the area has an adequate or approved limited maintenance plan for such pollutant and NAAQS. A limited maintenance plan would have to demonstrate that it would be unreasonable to expect that such an area would experience enough motor vehicle emissions growth for a NAAQS violation to occur</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A conformity determination that meets other applicable criteria in Table 1 of </w:t>
      </w:r>
      <w:hyperlink r:id="rId32" w:anchor="p-93.109(b)" w:history="1">
        <w:r w:rsidRPr="00A14590">
          <w:rPr>
            <w:rFonts w:ascii="Times New Roman" w:eastAsia="Times New Roman" w:hAnsi="Times New Roman" w:cs="Times New Roman"/>
            <w:color w:val="0000FF"/>
            <w:sz w:val="24"/>
            <w:szCs w:val="24"/>
            <w:u w:val="single"/>
          </w:rPr>
          <w:t>paragraph (b)</w:t>
        </w:r>
      </w:hyperlink>
      <w:r w:rsidRPr="00A14590">
        <w:rPr>
          <w:rFonts w:ascii="Times New Roman" w:eastAsia="Times New Roman" w:hAnsi="Times New Roman" w:cs="Times New Roman"/>
          <w:sz w:val="24"/>
          <w:szCs w:val="24"/>
        </w:rPr>
        <w:t xml:space="preserve"> of this section is still required, including the hot-spot requirements for projects in CO,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and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areas. </w:t>
      </w:r>
    </w:p>
    <w:p w:rsidR="00A14590" w:rsidRPr="00A14590" w:rsidP="00A14590" w14:paraId="2F258D14"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(f) </w:t>
      </w:r>
      <w:r w:rsidRPr="00A14590">
        <w:rPr>
          <w:rFonts w:ascii="Times New Roman" w:eastAsia="Times New Roman" w:hAnsi="Times New Roman" w:cs="Times New Roman"/>
          <w:b/>
          <w:bCs/>
          <w:i/>
          <w:iCs/>
          <w:sz w:val="24"/>
          <w:szCs w:val="24"/>
        </w:rPr>
        <w:t>Areas with insignificant motor vehicle emissions</w:t>
      </w:r>
      <w:r w:rsidRPr="00A14590">
        <w:rPr>
          <w:rFonts w:ascii="Times New Roman" w:eastAsia="Times New Roman" w:hAnsi="Times New Roman" w:cs="Times New Roman"/>
          <w:b/>
          <w:bCs/>
          <w:i/>
          <w:iCs/>
          <w:sz w:val="24"/>
          <w:szCs w:val="24"/>
        </w:rPr>
        <w: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Notwithstanding the other paragraphs in this section, an area is not required to satisfy a regional emissions analysis for </w:t>
      </w:r>
      <w:hyperlink r:id="rId28" w:history="1">
        <w:r w:rsidRPr="00A14590">
          <w:rPr>
            <w:rFonts w:ascii="Times New Roman" w:eastAsia="Times New Roman" w:hAnsi="Times New Roman" w:cs="Times New Roman"/>
            <w:color w:val="0000FF"/>
            <w:sz w:val="24"/>
            <w:szCs w:val="24"/>
            <w:u w:val="single"/>
          </w:rPr>
          <w:t>§ 93.118</w:t>
        </w:r>
      </w:hyperlink>
      <w:r w:rsidRPr="00A14590">
        <w:rPr>
          <w:rFonts w:ascii="Times New Roman" w:eastAsia="Times New Roman" w:hAnsi="Times New Roman" w:cs="Times New Roman"/>
          <w:sz w:val="24"/>
          <w:szCs w:val="24"/>
        </w:rPr>
        <w:t xml:space="preserve"> and/or </w:t>
      </w:r>
      <w:hyperlink r:id="rId38" w:history="1">
        <w:r w:rsidRPr="00A14590">
          <w:rPr>
            <w:rFonts w:ascii="Times New Roman" w:eastAsia="Times New Roman" w:hAnsi="Times New Roman" w:cs="Times New Roman"/>
            <w:color w:val="0000FF"/>
            <w:sz w:val="24"/>
            <w:szCs w:val="24"/>
            <w:u w:val="single"/>
          </w:rPr>
          <w:t>§ 93.119</w:t>
        </w:r>
      </w:hyperlink>
      <w:r w:rsidRPr="00A14590">
        <w:rPr>
          <w:rFonts w:ascii="Times New Roman" w:eastAsia="Times New Roman" w:hAnsi="Times New Roman" w:cs="Times New Roman"/>
          <w:sz w:val="24"/>
          <w:szCs w:val="24"/>
        </w:rPr>
        <w:t xml:space="preserve"> for a given pollutant/precursor and NAAQS, if EPA finds through the adequacy or approval process that a SIP demonstrates that regional motor vehicle emissions are an insignificant contributor to the air quality problem for that pollutant/precursor and NAAQS. The SIP would have to demonstrate that it would be unreasonable to expect that such an area would experience enough motor vehicle emissions growth in that pollutant/precursor for a NAAQS violation to occur</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Such a finding would be based on </w:t>
      </w:r>
      <w:r w:rsidRPr="00A14590">
        <w:rPr>
          <w:rFonts w:ascii="Times New Roman" w:eastAsia="Times New Roman" w:hAnsi="Times New Roman" w:cs="Times New Roman"/>
          <w:sz w:val="24"/>
          <w:szCs w:val="24"/>
        </w:rPr>
        <w:t>a number of</w:t>
      </w:r>
      <w:r w:rsidRPr="00A14590">
        <w:rPr>
          <w:rFonts w:ascii="Times New Roman" w:eastAsia="Times New Roman" w:hAnsi="Times New Roman" w:cs="Times New Roman"/>
          <w:sz w:val="24"/>
          <w:szCs w:val="24"/>
        </w:rPr>
        <w:t xml:space="preserve"> factors, including the percentage of motor vehicle emissions in the context of the total SIP inventory, the current state of air quality as determined by monitoring data for that NAAQS, the absence of SIP motor vehicle control measures, and historical trends and future projections of the growth of motor vehicle emissions. A conformity determination that meets other applicable criteria in Table 1 of </w:t>
      </w:r>
      <w:hyperlink r:id="rId32" w:anchor="p-93.109(b)" w:history="1">
        <w:r w:rsidRPr="00A14590">
          <w:rPr>
            <w:rFonts w:ascii="Times New Roman" w:eastAsia="Times New Roman" w:hAnsi="Times New Roman" w:cs="Times New Roman"/>
            <w:color w:val="0000FF"/>
            <w:sz w:val="24"/>
            <w:szCs w:val="24"/>
            <w:u w:val="single"/>
          </w:rPr>
          <w:t>paragraph (b)</w:t>
        </w:r>
      </w:hyperlink>
      <w:r w:rsidRPr="00A14590">
        <w:rPr>
          <w:rFonts w:ascii="Times New Roman" w:eastAsia="Times New Roman" w:hAnsi="Times New Roman" w:cs="Times New Roman"/>
          <w:sz w:val="24"/>
          <w:szCs w:val="24"/>
        </w:rPr>
        <w:t xml:space="preserve"> of this section is still required, including regional emissions analyses for </w:t>
      </w:r>
      <w:hyperlink r:id="rId28" w:history="1">
        <w:r w:rsidRPr="00A14590">
          <w:rPr>
            <w:rFonts w:ascii="Times New Roman" w:eastAsia="Times New Roman" w:hAnsi="Times New Roman" w:cs="Times New Roman"/>
            <w:color w:val="0000FF"/>
            <w:sz w:val="24"/>
            <w:szCs w:val="24"/>
            <w:u w:val="single"/>
          </w:rPr>
          <w:t>§ 93.118</w:t>
        </w:r>
      </w:hyperlink>
      <w:r w:rsidRPr="00A14590">
        <w:rPr>
          <w:rFonts w:ascii="Times New Roman" w:eastAsia="Times New Roman" w:hAnsi="Times New Roman" w:cs="Times New Roman"/>
          <w:sz w:val="24"/>
          <w:szCs w:val="24"/>
        </w:rPr>
        <w:t xml:space="preserve"> and/or </w:t>
      </w:r>
      <w:hyperlink r:id="rId38" w:history="1">
        <w:r w:rsidRPr="00A14590">
          <w:rPr>
            <w:rFonts w:ascii="Times New Roman" w:eastAsia="Times New Roman" w:hAnsi="Times New Roman" w:cs="Times New Roman"/>
            <w:color w:val="0000FF"/>
            <w:sz w:val="24"/>
            <w:szCs w:val="24"/>
            <w:u w:val="single"/>
          </w:rPr>
          <w:t>§ 93.119</w:t>
        </w:r>
      </w:hyperlink>
      <w:r w:rsidRPr="00A14590">
        <w:rPr>
          <w:rFonts w:ascii="Times New Roman" w:eastAsia="Times New Roman" w:hAnsi="Times New Roman" w:cs="Times New Roman"/>
          <w:sz w:val="24"/>
          <w:szCs w:val="24"/>
        </w:rPr>
        <w:t xml:space="preserve"> for other pollutants/precursors and NAAQS that apply. Hot-spot requirements for projects in CO,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and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areas in </w:t>
      </w:r>
      <w:hyperlink r:id="rId40" w:history="1">
        <w:r w:rsidRPr="00A14590">
          <w:rPr>
            <w:rFonts w:ascii="Times New Roman" w:eastAsia="Times New Roman" w:hAnsi="Times New Roman" w:cs="Times New Roman"/>
            <w:color w:val="0000FF"/>
            <w:sz w:val="24"/>
            <w:szCs w:val="24"/>
            <w:u w:val="single"/>
          </w:rPr>
          <w:t>§ 93.116</w:t>
        </w:r>
      </w:hyperlink>
      <w:r w:rsidRPr="00A14590">
        <w:rPr>
          <w:rFonts w:ascii="Times New Roman" w:eastAsia="Times New Roman" w:hAnsi="Times New Roman" w:cs="Times New Roman"/>
          <w:sz w:val="24"/>
          <w:szCs w:val="24"/>
        </w:rPr>
        <w:t xml:space="preserve"> must also be satisfied, unless EPA determines that the SIP also demonstrates that projects will not create new localized violations and/or increase the severity or number of existing violations of such NAAQS. If EPA subsequently finds that motor vehicle emissions of a given </w:t>
      </w:r>
      <w:r w:rsidRPr="00A14590">
        <w:rPr>
          <w:rFonts w:ascii="Times New Roman" w:eastAsia="Times New Roman" w:hAnsi="Times New Roman" w:cs="Times New Roman"/>
          <w:sz w:val="24"/>
          <w:szCs w:val="24"/>
        </w:rPr>
        <w:t xml:space="preserve">pollutant/precursor are significant, this paragraph </w:t>
      </w:r>
      <w:r w:rsidRPr="00A14590">
        <w:rPr>
          <w:rFonts w:ascii="Times New Roman" w:eastAsia="Times New Roman" w:hAnsi="Times New Roman" w:cs="Times New Roman"/>
          <w:sz w:val="24"/>
          <w:szCs w:val="24"/>
        </w:rPr>
        <w:t>would</w:t>
      </w:r>
      <w:r w:rsidRPr="00A14590">
        <w:rPr>
          <w:rFonts w:ascii="Times New Roman" w:eastAsia="Times New Roman" w:hAnsi="Times New Roman" w:cs="Times New Roman"/>
          <w:sz w:val="24"/>
          <w:szCs w:val="24"/>
        </w:rPr>
        <w:t xml:space="preserve"> no longer apply for future conformity determinations for that pollutant/precursor and NAAQS. </w:t>
      </w:r>
    </w:p>
    <w:p w:rsidR="00A14590" w:rsidRPr="00A14590" w:rsidP="00A14590" w14:paraId="4EA214CD"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(g) </w:t>
      </w:r>
      <w:r w:rsidRPr="00A14590">
        <w:rPr>
          <w:rFonts w:ascii="Times New Roman" w:eastAsia="Times New Roman" w:hAnsi="Times New Roman" w:cs="Times New Roman"/>
          <w:b/>
          <w:bCs/>
          <w:i/>
          <w:iCs/>
          <w:sz w:val="24"/>
          <w:szCs w:val="24"/>
        </w:rPr>
        <w:t>Isolated rural nonattainment and maintenance areas</w:t>
      </w:r>
      <w:r w:rsidRPr="00A14590">
        <w:rPr>
          <w:rFonts w:ascii="Times New Roman" w:eastAsia="Times New Roman" w:hAnsi="Times New Roman" w:cs="Times New Roman"/>
          <w:b/>
          <w:bCs/>
          <w:i/>
          <w:iCs/>
          <w:sz w:val="24"/>
          <w:szCs w:val="24"/>
        </w:rPr>
        <w: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This paragraph applies to any nonattainment or maintenance area (or portion thereof) which does not have a metropolitan transportation plan or TIP and whose projects are not part of the emissions analysis of any MPO's metropolitan transportation plan or TIP</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This paragraph does not apply to “donut” areas which are outside the metropolitan planning boundary and inside the nonattainment/maintenance area boundary. </w:t>
      </w:r>
    </w:p>
    <w:p w:rsidR="00A14590" w:rsidRPr="00A14590" w:rsidP="00A14590" w14:paraId="3B04E2D3"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FHWA/FTA projects in all isolated rural nonattainment and maintenance areas must satisfy the requirements of </w:t>
      </w:r>
      <w:hyperlink r:id="rId39" w:history="1">
        <w:r w:rsidRPr="00A14590">
          <w:rPr>
            <w:rFonts w:ascii="Times New Roman" w:eastAsia="Times New Roman" w:hAnsi="Times New Roman" w:cs="Times New Roman"/>
            <w:color w:val="0000FF"/>
            <w:sz w:val="24"/>
            <w:szCs w:val="24"/>
            <w:u w:val="single"/>
          </w:rPr>
          <w:t>§§ 93.110</w:t>
        </w:r>
      </w:hyperlink>
      <w:r w:rsidRPr="00A14590">
        <w:rPr>
          <w:rFonts w:ascii="Times New Roman" w:eastAsia="Times New Roman" w:hAnsi="Times New Roman" w:cs="Times New Roman"/>
          <w:sz w:val="24"/>
          <w:szCs w:val="24"/>
        </w:rPr>
        <w:t xml:space="preserve">, </w:t>
      </w:r>
      <w:hyperlink r:id="rId41" w:history="1">
        <w:r w:rsidRPr="00A14590">
          <w:rPr>
            <w:rFonts w:ascii="Times New Roman" w:eastAsia="Times New Roman" w:hAnsi="Times New Roman" w:cs="Times New Roman"/>
            <w:color w:val="0000FF"/>
            <w:sz w:val="24"/>
            <w:szCs w:val="24"/>
            <w:u w:val="single"/>
          </w:rPr>
          <w:t>93.111</w:t>
        </w:r>
      </w:hyperlink>
      <w:r w:rsidRPr="00A14590">
        <w:rPr>
          <w:rFonts w:ascii="Times New Roman" w:eastAsia="Times New Roman" w:hAnsi="Times New Roman" w:cs="Times New Roman"/>
          <w:sz w:val="24"/>
          <w:szCs w:val="24"/>
        </w:rPr>
        <w:t xml:space="preserve">, </w:t>
      </w:r>
      <w:hyperlink r:id="rId42" w:history="1">
        <w:r w:rsidRPr="00A14590">
          <w:rPr>
            <w:rFonts w:ascii="Times New Roman" w:eastAsia="Times New Roman" w:hAnsi="Times New Roman" w:cs="Times New Roman"/>
            <w:color w:val="0000FF"/>
            <w:sz w:val="24"/>
            <w:szCs w:val="24"/>
            <w:u w:val="single"/>
          </w:rPr>
          <w:t>93.112</w:t>
        </w:r>
      </w:hyperlink>
      <w:r w:rsidRPr="00A14590">
        <w:rPr>
          <w:rFonts w:ascii="Times New Roman" w:eastAsia="Times New Roman" w:hAnsi="Times New Roman" w:cs="Times New Roman"/>
          <w:sz w:val="24"/>
          <w:szCs w:val="24"/>
        </w:rPr>
        <w:t xml:space="preserve">, </w:t>
      </w:r>
      <w:hyperlink r:id="rId31" w:anchor="p-93.113(d)" w:history="1">
        <w:r w:rsidRPr="00A14590">
          <w:rPr>
            <w:rFonts w:ascii="Times New Roman" w:eastAsia="Times New Roman" w:hAnsi="Times New Roman" w:cs="Times New Roman"/>
            <w:color w:val="0000FF"/>
            <w:sz w:val="24"/>
            <w:szCs w:val="24"/>
            <w:u w:val="single"/>
          </w:rPr>
          <w:t>93.113(d)</w:t>
        </w:r>
      </w:hyperlink>
      <w:r w:rsidRPr="00A14590">
        <w:rPr>
          <w:rFonts w:ascii="Times New Roman" w:eastAsia="Times New Roman" w:hAnsi="Times New Roman" w:cs="Times New Roman"/>
          <w:sz w:val="24"/>
          <w:szCs w:val="24"/>
        </w:rPr>
        <w:t xml:space="preserve">, </w:t>
      </w:r>
      <w:hyperlink r:id="rId40" w:history="1">
        <w:r w:rsidRPr="00A14590">
          <w:rPr>
            <w:rFonts w:ascii="Times New Roman" w:eastAsia="Times New Roman" w:hAnsi="Times New Roman" w:cs="Times New Roman"/>
            <w:color w:val="0000FF"/>
            <w:sz w:val="24"/>
            <w:szCs w:val="24"/>
            <w:u w:val="single"/>
          </w:rPr>
          <w:t>93.116</w:t>
        </w:r>
      </w:hyperlink>
      <w:r w:rsidRPr="00A14590">
        <w:rPr>
          <w:rFonts w:ascii="Times New Roman" w:eastAsia="Times New Roman" w:hAnsi="Times New Roman" w:cs="Times New Roman"/>
          <w:sz w:val="24"/>
          <w:szCs w:val="24"/>
        </w:rPr>
        <w:t xml:space="preserve">, and </w:t>
      </w:r>
      <w:hyperlink r:id="rId43" w:history="1">
        <w:r w:rsidRPr="00A14590">
          <w:rPr>
            <w:rFonts w:ascii="Times New Roman" w:eastAsia="Times New Roman" w:hAnsi="Times New Roman" w:cs="Times New Roman"/>
            <w:color w:val="0000FF"/>
            <w:sz w:val="24"/>
            <w:szCs w:val="24"/>
            <w:u w:val="single"/>
          </w:rPr>
          <w:t>93.117</w:t>
        </w:r>
      </w:hyperlink>
      <w:r w:rsidRPr="00A14590">
        <w:rPr>
          <w:rFonts w:ascii="Times New Roman" w:eastAsia="Times New Roman" w:hAnsi="Times New Roman" w:cs="Times New Roman"/>
          <w:sz w:val="24"/>
          <w:szCs w:val="24"/>
        </w:rPr>
        <w:t xml:space="preserve">. Until EPA approves the control strategy implementation plan or maintenance plan for a rural CO nonattainment or maintenance area, FHWA/FTA projects must also satisfy the requirements of </w:t>
      </w:r>
      <w:hyperlink r:id="rId40" w:anchor="p-93.116(b)" w:history="1">
        <w:r w:rsidRPr="00A14590">
          <w:rPr>
            <w:rFonts w:ascii="Times New Roman" w:eastAsia="Times New Roman" w:hAnsi="Times New Roman" w:cs="Times New Roman"/>
            <w:color w:val="0000FF"/>
            <w:sz w:val="24"/>
            <w:szCs w:val="24"/>
            <w:u w:val="single"/>
          </w:rPr>
          <w:t>§ 93.116(b)</w:t>
        </w:r>
      </w:hyperlink>
      <w:r w:rsidRPr="00A14590">
        <w:rPr>
          <w:rFonts w:ascii="Times New Roman" w:eastAsia="Times New Roman" w:hAnsi="Times New Roman" w:cs="Times New Roman"/>
          <w:sz w:val="24"/>
          <w:szCs w:val="24"/>
        </w:rPr>
        <w:t xml:space="preserve"> (“Localized CO,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and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violations (hot spots)”). </w:t>
      </w:r>
    </w:p>
    <w:p w:rsidR="00A14590" w:rsidRPr="00A14590" w:rsidP="00A14590" w14:paraId="457E9723"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Isolated rural nonattainment and maintenance areas are subject to the budget and/or interim emissions tests as described in </w:t>
      </w:r>
      <w:hyperlink r:id="rId32" w:anchor="p-93.109(c)" w:history="1">
        <w:r w:rsidRPr="00A14590">
          <w:rPr>
            <w:rFonts w:ascii="Times New Roman" w:eastAsia="Times New Roman" w:hAnsi="Times New Roman" w:cs="Times New Roman"/>
            <w:color w:val="0000FF"/>
            <w:sz w:val="24"/>
            <w:szCs w:val="24"/>
            <w:u w:val="single"/>
          </w:rPr>
          <w:t>paragraph (c)</w:t>
        </w:r>
      </w:hyperlink>
      <w:r w:rsidRPr="00A14590">
        <w:rPr>
          <w:rFonts w:ascii="Times New Roman" w:eastAsia="Times New Roman" w:hAnsi="Times New Roman" w:cs="Times New Roman"/>
          <w:sz w:val="24"/>
          <w:szCs w:val="24"/>
        </w:rPr>
        <w:t xml:space="preserve"> of this section, with the following modifications: </w:t>
      </w:r>
    </w:p>
    <w:p w:rsidR="00A14590" w:rsidRPr="00A14590" w:rsidP="00A14590" w14:paraId="2478F56E"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 When the requirements of </w:t>
      </w:r>
      <w:hyperlink r:id="rId10" w:anchor="p-93.106(d)" w:history="1">
        <w:r w:rsidRPr="00A14590">
          <w:rPr>
            <w:rFonts w:ascii="Times New Roman" w:eastAsia="Times New Roman" w:hAnsi="Times New Roman" w:cs="Times New Roman"/>
            <w:color w:val="0000FF"/>
            <w:sz w:val="24"/>
            <w:szCs w:val="24"/>
            <w:u w:val="single"/>
          </w:rPr>
          <w:t>§§ 93.106(d)</w:t>
        </w:r>
      </w:hyperlink>
      <w:r w:rsidRPr="00A14590">
        <w:rPr>
          <w:rFonts w:ascii="Times New Roman" w:eastAsia="Times New Roman" w:hAnsi="Times New Roman" w:cs="Times New Roman"/>
          <w:sz w:val="24"/>
          <w:szCs w:val="24"/>
        </w:rPr>
        <w:t xml:space="preserve">, </w:t>
      </w:r>
      <w:hyperlink r:id="rId40" w:history="1">
        <w:r w:rsidRPr="00A14590">
          <w:rPr>
            <w:rFonts w:ascii="Times New Roman" w:eastAsia="Times New Roman" w:hAnsi="Times New Roman" w:cs="Times New Roman"/>
            <w:color w:val="0000FF"/>
            <w:sz w:val="24"/>
            <w:szCs w:val="24"/>
            <w:u w:val="single"/>
          </w:rPr>
          <w:t>93.116</w:t>
        </w:r>
      </w:hyperlink>
      <w:r w:rsidRPr="00A14590">
        <w:rPr>
          <w:rFonts w:ascii="Times New Roman" w:eastAsia="Times New Roman" w:hAnsi="Times New Roman" w:cs="Times New Roman"/>
          <w:sz w:val="24"/>
          <w:szCs w:val="24"/>
        </w:rPr>
        <w:t xml:space="preserve">, </w:t>
      </w:r>
      <w:hyperlink r:id="rId28" w:history="1">
        <w:r w:rsidRPr="00A14590">
          <w:rPr>
            <w:rFonts w:ascii="Times New Roman" w:eastAsia="Times New Roman" w:hAnsi="Times New Roman" w:cs="Times New Roman"/>
            <w:color w:val="0000FF"/>
            <w:sz w:val="24"/>
            <w:szCs w:val="24"/>
            <w:u w:val="single"/>
          </w:rPr>
          <w:t>93.118</w:t>
        </w:r>
      </w:hyperlink>
      <w:r w:rsidRPr="00A14590">
        <w:rPr>
          <w:rFonts w:ascii="Times New Roman" w:eastAsia="Times New Roman" w:hAnsi="Times New Roman" w:cs="Times New Roman"/>
          <w:sz w:val="24"/>
          <w:szCs w:val="24"/>
        </w:rPr>
        <w:t xml:space="preserve">, and </w:t>
      </w:r>
      <w:hyperlink r:id="rId38" w:history="1">
        <w:r w:rsidRPr="00A14590">
          <w:rPr>
            <w:rFonts w:ascii="Times New Roman" w:eastAsia="Times New Roman" w:hAnsi="Times New Roman" w:cs="Times New Roman"/>
            <w:color w:val="0000FF"/>
            <w:sz w:val="24"/>
            <w:szCs w:val="24"/>
            <w:u w:val="single"/>
          </w:rPr>
          <w:t>93.119</w:t>
        </w:r>
      </w:hyperlink>
      <w:r w:rsidRPr="00A14590">
        <w:rPr>
          <w:rFonts w:ascii="Times New Roman" w:eastAsia="Times New Roman" w:hAnsi="Times New Roman" w:cs="Times New Roman"/>
          <w:sz w:val="24"/>
          <w:szCs w:val="24"/>
        </w:rPr>
        <w:t xml:space="preserve"> apply to isolated rural nonattainment and maintenance areas, references to “transportation plan” or “TIP” should be taken to mean those projects in the statewide transportation plan or statewide TIP which are in the rural nonattainment or maintenance area. When the requirements of </w:t>
      </w:r>
      <w:hyperlink r:id="rId10" w:anchor="p-93.106(d)" w:history="1">
        <w:r w:rsidRPr="00A14590">
          <w:rPr>
            <w:rFonts w:ascii="Times New Roman" w:eastAsia="Times New Roman" w:hAnsi="Times New Roman" w:cs="Times New Roman"/>
            <w:color w:val="0000FF"/>
            <w:sz w:val="24"/>
            <w:szCs w:val="24"/>
            <w:u w:val="single"/>
          </w:rPr>
          <w:t>§ 93.106(d)</w:t>
        </w:r>
      </w:hyperlink>
      <w:r w:rsidRPr="00A14590">
        <w:rPr>
          <w:rFonts w:ascii="Times New Roman" w:eastAsia="Times New Roman" w:hAnsi="Times New Roman" w:cs="Times New Roman"/>
          <w:sz w:val="24"/>
          <w:szCs w:val="24"/>
        </w:rPr>
        <w:t xml:space="preserve"> apply to isolated rural nonattainment and maintenance areas, references to “MPO” should be taken to mean the state department of transportation. </w:t>
      </w:r>
    </w:p>
    <w:p w:rsidR="00A14590" w:rsidRPr="00A14590" w:rsidP="00A14590" w14:paraId="4F6C3D06"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 In isolated rural nonattainment and maintenance areas that are subject to </w:t>
      </w:r>
      <w:hyperlink r:id="rId28" w:history="1">
        <w:r w:rsidRPr="00A14590">
          <w:rPr>
            <w:rFonts w:ascii="Times New Roman" w:eastAsia="Times New Roman" w:hAnsi="Times New Roman" w:cs="Times New Roman"/>
            <w:color w:val="0000FF"/>
            <w:sz w:val="24"/>
            <w:szCs w:val="24"/>
            <w:u w:val="single"/>
          </w:rPr>
          <w:t>§ 93.118</w:t>
        </w:r>
      </w:hyperlink>
      <w:r w:rsidRPr="00A14590">
        <w:rPr>
          <w:rFonts w:ascii="Times New Roman" w:eastAsia="Times New Roman" w:hAnsi="Times New Roman" w:cs="Times New Roman"/>
          <w:sz w:val="24"/>
          <w:szCs w:val="24"/>
        </w:rPr>
        <w:t xml:space="preserve">, FHWA/FTA projects must be consistent with motor vehicle emissions budget(s) for the years in the timeframe of the attainment demonstration or maintenance plan. For years after the attainment year (if a maintenance plan has not been submitted) or after the last year of the maintenance plan, FHWA/FTA projects must satisfy one of the following requirements: </w:t>
      </w:r>
    </w:p>
    <w:p w:rsidR="00A14590" w:rsidRPr="00A14590" w:rsidP="00A14590" w14:paraId="066DF4A3" w14:textId="77777777">
      <w:pPr>
        <w:spacing w:before="100" w:beforeAutospacing="1" w:after="100" w:afterAutospacing="1" w:line="240" w:lineRule="auto"/>
        <w:ind w:left="72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(A) </w:t>
      </w:r>
      <w:hyperlink r:id="rId28" w:history="1">
        <w:r w:rsidRPr="00A14590">
          <w:rPr>
            <w:rFonts w:ascii="Times New Roman" w:eastAsia="Times New Roman" w:hAnsi="Times New Roman" w:cs="Times New Roman"/>
            <w:color w:val="0000FF"/>
            <w:sz w:val="24"/>
            <w:szCs w:val="24"/>
            <w:u w:val="single"/>
          </w:rPr>
          <w:t>§ 93.118</w:t>
        </w:r>
      </w:hyperlink>
      <w:r w:rsidRPr="00A14590">
        <w:rPr>
          <w:rFonts w:ascii="Times New Roman" w:eastAsia="Times New Roman" w:hAnsi="Times New Roman" w:cs="Times New Roman"/>
          <w:sz w:val="24"/>
          <w:szCs w:val="24"/>
        </w:rPr>
        <w:t xml:space="preserve">; </w:t>
      </w:r>
    </w:p>
    <w:p w:rsidR="00A14590" w:rsidRPr="00A14590" w:rsidP="00A14590" w14:paraId="434EC271" w14:textId="77777777">
      <w:pPr>
        <w:spacing w:before="100" w:beforeAutospacing="1" w:after="100" w:afterAutospacing="1" w:line="240" w:lineRule="auto"/>
        <w:ind w:left="72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(B) </w:t>
      </w:r>
      <w:hyperlink r:id="rId38" w:history="1">
        <w:r w:rsidRPr="00A14590">
          <w:rPr>
            <w:rFonts w:ascii="Times New Roman" w:eastAsia="Times New Roman" w:hAnsi="Times New Roman" w:cs="Times New Roman"/>
            <w:color w:val="0000FF"/>
            <w:sz w:val="24"/>
            <w:szCs w:val="24"/>
            <w:u w:val="single"/>
          </w:rPr>
          <w:t>§ 93.119</w:t>
        </w:r>
      </w:hyperlink>
      <w:r w:rsidRPr="00A14590">
        <w:rPr>
          <w:rFonts w:ascii="Times New Roman" w:eastAsia="Times New Roman" w:hAnsi="Times New Roman" w:cs="Times New Roman"/>
          <w:sz w:val="24"/>
          <w:szCs w:val="24"/>
        </w:rPr>
        <w:t xml:space="preserve"> (including regional emissions analysis for NO</w:t>
      </w:r>
      <w:r w:rsidRPr="00A14590">
        <w:rPr>
          <w:rFonts w:ascii="Times New Roman" w:eastAsia="Times New Roman" w:hAnsi="Times New Roman" w:cs="Times New Roman"/>
          <w:sz w:val="24"/>
          <w:szCs w:val="24"/>
          <w:vertAlign w:val="subscript"/>
        </w:rPr>
        <w:t>X</w:t>
      </w:r>
      <w:r w:rsidRPr="00A14590">
        <w:rPr>
          <w:rFonts w:ascii="Times New Roman" w:eastAsia="Times New Roman" w:hAnsi="Times New Roman" w:cs="Times New Roman"/>
          <w:sz w:val="24"/>
          <w:szCs w:val="24"/>
        </w:rPr>
        <w:t xml:space="preserve"> in all ozone nonattainment and maintenance areas, notwithstanding </w:t>
      </w:r>
      <w:hyperlink r:id="rId38" w:anchor="p-93.119(f)(2)" w:history="1">
        <w:r w:rsidRPr="00A14590">
          <w:rPr>
            <w:rFonts w:ascii="Times New Roman" w:eastAsia="Times New Roman" w:hAnsi="Times New Roman" w:cs="Times New Roman"/>
            <w:color w:val="0000FF"/>
            <w:sz w:val="24"/>
            <w:szCs w:val="24"/>
            <w:u w:val="single"/>
          </w:rPr>
          <w:t>§ 93.119(f)(2)</w:t>
        </w:r>
      </w:hyperlink>
      <w:r w:rsidRPr="00A14590">
        <w:rPr>
          <w:rFonts w:ascii="Times New Roman" w:eastAsia="Times New Roman" w:hAnsi="Times New Roman" w:cs="Times New Roman"/>
          <w:sz w:val="24"/>
          <w:szCs w:val="24"/>
        </w:rPr>
        <w:t xml:space="preserve">); or </w:t>
      </w:r>
    </w:p>
    <w:p w:rsidR="00A14590" w:rsidRPr="00A14590" w:rsidP="00A14590" w14:paraId="3F864FDA" w14:textId="77777777">
      <w:pPr>
        <w:spacing w:before="100" w:beforeAutospacing="1" w:after="100" w:afterAutospacing="1" w:line="240" w:lineRule="auto"/>
        <w:ind w:left="72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(C) As demonstrated by the air quality dispersion model or other air quality modeling technique used in the attainment demonstration or maintenance plan, the FHWA/FTA project, in combination with all other regionally significant projects expected in the area in the timeframe of the statewide transportation plan, must not cause or contribute to any new violation of any standard in any areas; increase the frequency or severity of any existing violation of any standard in any area; or delay timely attainment of any standard or any required interim emission reductions or other milestones in any area. Control measures assumed in the analysis must be enforceable. </w:t>
      </w:r>
    </w:p>
    <w:p w:rsidR="00A14590" w:rsidRPr="00A14590" w:rsidP="00A14590" w14:paraId="1EB24021"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(iii) The choice of requirements in </w:t>
      </w:r>
      <w:hyperlink r:id="rId32" w:anchor="p-93.109(g)(2)(ii)" w:history="1">
        <w:r w:rsidRPr="00A14590">
          <w:rPr>
            <w:rFonts w:ascii="Times New Roman" w:eastAsia="Times New Roman" w:hAnsi="Times New Roman" w:cs="Times New Roman"/>
            <w:color w:val="0000FF"/>
            <w:sz w:val="24"/>
            <w:szCs w:val="24"/>
            <w:u w:val="single"/>
          </w:rPr>
          <w:t>paragraph (g)(2)(ii)</w:t>
        </w:r>
      </w:hyperlink>
      <w:r w:rsidRPr="00A14590">
        <w:rPr>
          <w:rFonts w:ascii="Times New Roman" w:eastAsia="Times New Roman" w:hAnsi="Times New Roman" w:cs="Times New Roman"/>
          <w:sz w:val="24"/>
          <w:szCs w:val="24"/>
        </w:rPr>
        <w:t xml:space="preserve"> of this section and the methodology used to meet the requirements of </w:t>
      </w:r>
      <w:hyperlink r:id="rId32" w:anchor="p-93.109(g)(2)(ii)(C)" w:history="1">
        <w:r w:rsidRPr="00A14590">
          <w:rPr>
            <w:rFonts w:ascii="Times New Roman" w:eastAsia="Times New Roman" w:hAnsi="Times New Roman" w:cs="Times New Roman"/>
            <w:color w:val="0000FF"/>
            <w:sz w:val="24"/>
            <w:szCs w:val="24"/>
            <w:u w:val="single"/>
          </w:rPr>
          <w:t>paragraph (g)(2)(ii)(C)</w:t>
        </w:r>
      </w:hyperlink>
      <w:r w:rsidRPr="00A14590">
        <w:rPr>
          <w:rFonts w:ascii="Times New Roman" w:eastAsia="Times New Roman" w:hAnsi="Times New Roman" w:cs="Times New Roman"/>
          <w:sz w:val="24"/>
          <w:szCs w:val="24"/>
        </w:rPr>
        <w:t xml:space="preserve"> of this section must be determined through the interagency consultation process required in </w:t>
      </w:r>
      <w:hyperlink r:id="rId30" w:anchor="p-93.105(c)(1)(vi)" w:history="1">
        <w:r w:rsidRPr="00A14590">
          <w:rPr>
            <w:rFonts w:ascii="Times New Roman" w:eastAsia="Times New Roman" w:hAnsi="Times New Roman" w:cs="Times New Roman"/>
            <w:color w:val="0000FF"/>
            <w:sz w:val="24"/>
            <w:szCs w:val="24"/>
            <w:u w:val="single"/>
          </w:rPr>
          <w:t>§ 93.105(c)(1)(vi)</w:t>
        </w:r>
      </w:hyperlink>
      <w:r w:rsidRPr="00A14590">
        <w:rPr>
          <w:rFonts w:ascii="Times New Roman" w:eastAsia="Times New Roman" w:hAnsi="Times New Roman" w:cs="Times New Roman"/>
          <w:sz w:val="24"/>
          <w:szCs w:val="24"/>
        </w:rPr>
        <w:t xml:space="preserve"> through which the relevant recipients of title 23 U.S.C. or Federal Transit Laws funds, the local air quality agency, the State air quality agency, and the State department of transportation should reach consensus about the option and methodology selected. EPA and DOT must be consulted through this process as well</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In the event of unresolved disputes, conflicts may be escalated to the Governor consistent with the procedure in </w:t>
      </w:r>
      <w:hyperlink r:id="rId30" w:anchor="p-93.105(d)" w:history="1">
        <w:r w:rsidRPr="00A14590">
          <w:rPr>
            <w:rFonts w:ascii="Times New Roman" w:eastAsia="Times New Roman" w:hAnsi="Times New Roman" w:cs="Times New Roman"/>
            <w:color w:val="0000FF"/>
            <w:sz w:val="24"/>
            <w:szCs w:val="24"/>
            <w:u w:val="single"/>
          </w:rPr>
          <w:t>§ 93.105(d)</w:t>
        </w:r>
      </w:hyperlink>
      <w:r w:rsidRPr="00A14590">
        <w:rPr>
          <w:rFonts w:ascii="Times New Roman" w:eastAsia="Times New Roman" w:hAnsi="Times New Roman" w:cs="Times New Roman"/>
          <w:sz w:val="24"/>
          <w:szCs w:val="24"/>
        </w:rPr>
        <w:t xml:space="preserve">, which applies for any State air agency comments on a conformity determination. </w:t>
      </w:r>
    </w:p>
    <w:p w:rsidR="00A14590" w:rsidRPr="00A14590" w:rsidP="00A14590" w14:paraId="3752F4FA"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w:t>
      </w:r>
      <w:hyperlink r:id="rId4" w:history="1">
        <w:r w:rsidRPr="00A14590">
          <w:rPr>
            <w:rFonts w:ascii="Times New Roman" w:eastAsia="Times New Roman" w:hAnsi="Times New Roman" w:cs="Times New Roman"/>
            <w:color w:val="0000FF"/>
            <w:sz w:val="24"/>
            <w:szCs w:val="24"/>
            <w:u w:val="single"/>
          </w:rPr>
          <w:t>62 FR 43801</w:t>
        </w:r>
      </w:hyperlink>
      <w:r w:rsidRPr="00A14590">
        <w:rPr>
          <w:rFonts w:ascii="Times New Roman" w:eastAsia="Times New Roman" w:hAnsi="Times New Roman" w:cs="Times New Roman"/>
          <w:sz w:val="24"/>
          <w:szCs w:val="24"/>
        </w:rPr>
        <w:t xml:space="preserve">, Aug. 15, 1997, as amended at </w:t>
      </w:r>
      <w:hyperlink r:id="rId44" w:history="1">
        <w:r w:rsidRPr="00A14590">
          <w:rPr>
            <w:rFonts w:ascii="Times New Roman" w:eastAsia="Times New Roman" w:hAnsi="Times New Roman" w:cs="Times New Roman"/>
            <w:color w:val="0000FF"/>
            <w:sz w:val="24"/>
            <w:szCs w:val="24"/>
            <w:u w:val="single"/>
          </w:rPr>
          <w:t>69 FR 40093</w:t>
        </w:r>
      </w:hyperlink>
      <w:r w:rsidRPr="00A14590">
        <w:rPr>
          <w:rFonts w:ascii="Times New Roman" w:eastAsia="Times New Roman" w:hAnsi="Times New Roman" w:cs="Times New Roman"/>
          <w:sz w:val="24"/>
          <w:szCs w:val="24"/>
        </w:rPr>
        <w:t xml:space="preserve">, July 1, 2004; </w:t>
      </w:r>
      <w:hyperlink r:id="rId14" w:history="1">
        <w:r w:rsidRPr="00A14590">
          <w:rPr>
            <w:rFonts w:ascii="Times New Roman" w:eastAsia="Times New Roman" w:hAnsi="Times New Roman" w:cs="Times New Roman"/>
            <w:color w:val="0000FF"/>
            <w:sz w:val="24"/>
            <w:szCs w:val="24"/>
            <w:u w:val="single"/>
          </w:rPr>
          <w:t>71 FR 12510</w:t>
        </w:r>
      </w:hyperlink>
      <w:r w:rsidRPr="00A14590">
        <w:rPr>
          <w:rFonts w:ascii="Times New Roman" w:eastAsia="Times New Roman" w:hAnsi="Times New Roman" w:cs="Times New Roman"/>
          <w:sz w:val="24"/>
          <w:szCs w:val="24"/>
        </w:rPr>
        <w:t xml:space="preserve">, Mar. 10, 2006; </w:t>
      </w:r>
      <w:hyperlink r:id="rId45" w:history="1">
        <w:r w:rsidRPr="00A14590">
          <w:rPr>
            <w:rFonts w:ascii="Times New Roman" w:eastAsia="Times New Roman" w:hAnsi="Times New Roman" w:cs="Times New Roman"/>
            <w:color w:val="0000FF"/>
            <w:sz w:val="24"/>
            <w:szCs w:val="24"/>
            <w:u w:val="single"/>
          </w:rPr>
          <w:t>73 FR 4440</w:t>
        </w:r>
      </w:hyperlink>
      <w:r w:rsidRPr="00A14590">
        <w:rPr>
          <w:rFonts w:ascii="Times New Roman" w:eastAsia="Times New Roman" w:hAnsi="Times New Roman" w:cs="Times New Roman"/>
          <w:sz w:val="24"/>
          <w:szCs w:val="24"/>
        </w:rPr>
        <w:t xml:space="preserve">, Jan. 24, 2008; </w:t>
      </w:r>
      <w:hyperlink r:id="rId37" w:history="1">
        <w:r w:rsidRPr="00A14590">
          <w:rPr>
            <w:rFonts w:ascii="Times New Roman" w:eastAsia="Times New Roman" w:hAnsi="Times New Roman" w:cs="Times New Roman"/>
            <w:color w:val="0000FF"/>
            <w:sz w:val="24"/>
            <w:szCs w:val="24"/>
            <w:u w:val="single"/>
          </w:rPr>
          <w:t>75 FR 14284</w:t>
        </w:r>
      </w:hyperlink>
      <w:r w:rsidRPr="00A14590">
        <w:rPr>
          <w:rFonts w:ascii="Times New Roman" w:eastAsia="Times New Roman" w:hAnsi="Times New Roman" w:cs="Times New Roman"/>
          <w:sz w:val="24"/>
          <w:szCs w:val="24"/>
        </w:rPr>
        <w:t xml:space="preserve">, Mar. 24, 2010; </w:t>
      </w:r>
      <w:hyperlink r:id="rId17" w:history="1">
        <w:r w:rsidRPr="00A14590">
          <w:rPr>
            <w:rFonts w:ascii="Times New Roman" w:eastAsia="Times New Roman" w:hAnsi="Times New Roman" w:cs="Times New Roman"/>
            <w:color w:val="0000FF"/>
            <w:sz w:val="24"/>
            <w:szCs w:val="24"/>
            <w:u w:val="single"/>
          </w:rPr>
          <w:t>77 FR 14986</w:t>
        </w:r>
      </w:hyperlink>
      <w:r w:rsidRPr="00A14590">
        <w:rPr>
          <w:rFonts w:ascii="Times New Roman" w:eastAsia="Times New Roman" w:hAnsi="Times New Roman" w:cs="Times New Roman"/>
          <w:sz w:val="24"/>
          <w:szCs w:val="24"/>
        </w:rPr>
        <w:t xml:space="preserve">, Mar. 14, 2012] </w:t>
      </w:r>
    </w:p>
    <w:p w:rsidR="00A14590" w:rsidRPr="00A14590" w:rsidP="00A14590" w14:paraId="048CDD23"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93.110 Criteria and procedures: Latest planning assumptions.</w:t>
      </w:r>
    </w:p>
    <w:p w:rsidR="00A14590" w:rsidRPr="00A14590" w:rsidP="00A14590" w14:paraId="2B0C31AD"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(a) Except as provided in this paragraph, the conformity determination, with respect to all other applicable criteria in </w:t>
      </w:r>
      <w:hyperlink r:id="rId41" w:history="1">
        <w:r w:rsidRPr="00A14590">
          <w:rPr>
            <w:rFonts w:ascii="Times New Roman" w:eastAsia="Times New Roman" w:hAnsi="Times New Roman" w:cs="Times New Roman"/>
            <w:color w:val="0000FF"/>
            <w:sz w:val="24"/>
            <w:szCs w:val="24"/>
            <w:u w:val="single"/>
          </w:rPr>
          <w:t>§§ 93.111</w:t>
        </w:r>
      </w:hyperlink>
      <w:r w:rsidRPr="00A14590">
        <w:rPr>
          <w:rFonts w:ascii="Times New Roman" w:eastAsia="Times New Roman" w:hAnsi="Times New Roman" w:cs="Times New Roman"/>
          <w:sz w:val="24"/>
          <w:szCs w:val="24"/>
        </w:rPr>
        <w:t xml:space="preserve"> through </w:t>
      </w:r>
      <w:hyperlink r:id="rId38" w:history="1">
        <w:r w:rsidRPr="00A14590">
          <w:rPr>
            <w:rFonts w:ascii="Times New Roman" w:eastAsia="Times New Roman" w:hAnsi="Times New Roman" w:cs="Times New Roman"/>
            <w:color w:val="0000FF"/>
            <w:sz w:val="24"/>
            <w:szCs w:val="24"/>
            <w:u w:val="single"/>
          </w:rPr>
          <w:t>93.119</w:t>
        </w:r>
      </w:hyperlink>
      <w:r w:rsidRPr="00A14590">
        <w:rPr>
          <w:rFonts w:ascii="Times New Roman" w:eastAsia="Times New Roman" w:hAnsi="Times New Roman" w:cs="Times New Roman"/>
          <w:sz w:val="24"/>
          <w:szCs w:val="24"/>
        </w:rPr>
        <w:t xml:space="preserve">, must be based upon the most recent planning assumptions in force at the time the conformity analysis begins. The conformity determination must satisfy the requirements of </w:t>
      </w:r>
      <w:hyperlink r:id="rId39" w:anchor="p-93.110(b)" w:history="1">
        <w:r w:rsidRPr="00A14590">
          <w:rPr>
            <w:rFonts w:ascii="Times New Roman" w:eastAsia="Times New Roman" w:hAnsi="Times New Roman" w:cs="Times New Roman"/>
            <w:color w:val="0000FF"/>
            <w:sz w:val="24"/>
            <w:szCs w:val="24"/>
            <w:u w:val="single"/>
          </w:rPr>
          <w:t>paragraphs (b)</w:t>
        </w:r>
      </w:hyperlink>
      <w:r w:rsidRPr="00A14590">
        <w:rPr>
          <w:rFonts w:ascii="Times New Roman" w:eastAsia="Times New Roman" w:hAnsi="Times New Roman" w:cs="Times New Roman"/>
          <w:sz w:val="24"/>
          <w:szCs w:val="24"/>
        </w:rPr>
        <w:t xml:space="preserve"> through </w:t>
      </w:r>
      <w:hyperlink r:id="rId39" w:anchor="p-93.110(f)" w:history="1">
        <w:r w:rsidRPr="00A14590">
          <w:rPr>
            <w:rFonts w:ascii="Times New Roman" w:eastAsia="Times New Roman" w:hAnsi="Times New Roman" w:cs="Times New Roman"/>
            <w:color w:val="0000FF"/>
            <w:sz w:val="24"/>
            <w:szCs w:val="24"/>
            <w:u w:val="single"/>
          </w:rPr>
          <w:t>(f)</w:t>
        </w:r>
      </w:hyperlink>
      <w:r w:rsidRPr="00A14590">
        <w:rPr>
          <w:rFonts w:ascii="Times New Roman" w:eastAsia="Times New Roman" w:hAnsi="Times New Roman" w:cs="Times New Roman"/>
          <w:sz w:val="24"/>
          <w:szCs w:val="24"/>
        </w:rPr>
        <w:t xml:space="preserve"> of this section using the planning assumptions available at the time the conformity analysis begins as determined through the interagency consultation process required in </w:t>
      </w:r>
      <w:hyperlink r:id="rId30" w:anchor="p-93.105(c)(1)(i)" w:history="1">
        <w:r w:rsidRPr="00A14590">
          <w:rPr>
            <w:rFonts w:ascii="Times New Roman" w:eastAsia="Times New Roman" w:hAnsi="Times New Roman" w:cs="Times New Roman"/>
            <w:color w:val="0000FF"/>
            <w:sz w:val="24"/>
            <w:szCs w:val="24"/>
            <w:u w:val="single"/>
          </w:rPr>
          <w:t>§ 93.105(c)(1)(i)</w:t>
        </w:r>
      </w:hyperlink>
      <w:r w:rsidRPr="00A14590">
        <w:rPr>
          <w:rFonts w:ascii="Times New Roman" w:eastAsia="Times New Roman" w:hAnsi="Times New Roman" w:cs="Times New Roman"/>
          <w:sz w:val="24"/>
          <w:szCs w:val="24"/>
        </w:rPr>
        <w:t>. The “time the conformity analysis begins” for a transportation plan or TIP determination is the point at which the MPO or other designated agency begins to model the impact of the proposed transportation plan or TIP on travel and/or emissions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New data that becomes available after an analysis begins is required to be used in the conformity determination only if a significant delay in the analysis has occurred, as determined through interagency consultation. </w:t>
      </w:r>
    </w:p>
    <w:p w:rsidR="00A14590" w:rsidRPr="00A14590" w:rsidP="00A14590" w14:paraId="0DDA88E7"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(b) Assumptions must be derived from the estimates of current and future population, employment, travel, and congestion most recently developed by the </w:t>
      </w:r>
      <w:r w:rsidRPr="00A14590">
        <w:rPr>
          <w:rFonts w:ascii="Times New Roman" w:eastAsia="Times New Roman" w:hAnsi="Times New Roman" w:cs="Times New Roman"/>
          <w:sz w:val="24"/>
          <w:szCs w:val="24"/>
        </w:rPr>
        <w:t>MPO</w:t>
      </w:r>
      <w:r w:rsidRPr="00A14590">
        <w:rPr>
          <w:rFonts w:ascii="Times New Roman" w:eastAsia="Times New Roman" w:hAnsi="Times New Roman" w:cs="Times New Roman"/>
          <w:sz w:val="24"/>
          <w:szCs w:val="24"/>
        </w:rPr>
        <w:t xml:space="preserve"> or other agency authorized to make such estimates and approved by the MPO. The conformity determination must also be based on the latest assumptions about current and future background concentrations. </w:t>
      </w:r>
    </w:p>
    <w:p w:rsidR="00A14590" w:rsidRPr="00A14590" w:rsidP="00A14590" w14:paraId="13C2AB3C"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(c) The conformity determination for each transportation plan and TIP must discuss how transit operating policies (including fares and service levels) and assumed transit ridership have changed since the previous conformity determination. </w:t>
      </w:r>
    </w:p>
    <w:p w:rsidR="00A14590" w:rsidRPr="00A14590" w:rsidP="00A14590" w14:paraId="2E2FE1CF"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(d) The conformity determination must include reasonable assumptions about transit service and increases in transit fares and road and bridge tolls over time. </w:t>
      </w:r>
    </w:p>
    <w:p w:rsidR="00A14590" w:rsidRPr="00A14590" w:rsidP="00A14590" w14:paraId="7DF680D6"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(e) The conformity determination must use the latest existing information regarding the effectiveness of the TCMs and other implementation plan measures which have already been implemented. </w:t>
      </w:r>
    </w:p>
    <w:p w:rsidR="00A14590" w:rsidRPr="00A14590" w:rsidP="00A14590" w14:paraId="74B98C3F"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(f) Key assumptions shall be specified and included in the draft documents and supporting materials used for the interagency and public consultation required by </w:t>
      </w:r>
      <w:hyperlink r:id="rId30" w:history="1">
        <w:r w:rsidRPr="00A14590">
          <w:rPr>
            <w:rFonts w:ascii="Times New Roman" w:eastAsia="Times New Roman" w:hAnsi="Times New Roman" w:cs="Times New Roman"/>
            <w:color w:val="0000FF"/>
            <w:sz w:val="24"/>
            <w:szCs w:val="24"/>
            <w:u w:val="single"/>
          </w:rPr>
          <w:t>§ 93.105</w:t>
        </w:r>
      </w:hyperlink>
      <w:r w:rsidRPr="00A14590">
        <w:rPr>
          <w:rFonts w:ascii="Times New Roman" w:eastAsia="Times New Roman" w:hAnsi="Times New Roman" w:cs="Times New Roman"/>
          <w:sz w:val="24"/>
          <w:szCs w:val="24"/>
        </w:rPr>
        <w:t xml:space="preserve">. </w:t>
      </w:r>
    </w:p>
    <w:p w:rsidR="00A14590" w:rsidRPr="00A14590" w:rsidP="00A14590" w14:paraId="0D464C7E"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w:t>
      </w:r>
      <w:hyperlink r:id="rId4" w:history="1">
        <w:r w:rsidRPr="00A14590">
          <w:rPr>
            <w:rFonts w:ascii="Times New Roman" w:eastAsia="Times New Roman" w:hAnsi="Times New Roman" w:cs="Times New Roman"/>
            <w:color w:val="0000FF"/>
            <w:sz w:val="24"/>
            <w:szCs w:val="24"/>
            <w:u w:val="single"/>
          </w:rPr>
          <w:t>62 FR 43801</w:t>
        </w:r>
      </w:hyperlink>
      <w:r w:rsidRPr="00A14590">
        <w:rPr>
          <w:rFonts w:ascii="Times New Roman" w:eastAsia="Times New Roman" w:hAnsi="Times New Roman" w:cs="Times New Roman"/>
          <w:sz w:val="24"/>
          <w:szCs w:val="24"/>
        </w:rPr>
        <w:t xml:space="preserve">, Aug. 15, 1997, as amended at </w:t>
      </w:r>
      <w:hyperlink r:id="rId46" w:history="1">
        <w:r w:rsidRPr="00A14590">
          <w:rPr>
            <w:rFonts w:ascii="Times New Roman" w:eastAsia="Times New Roman" w:hAnsi="Times New Roman" w:cs="Times New Roman"/>
            <w:color w:val="0000FF"/>
            <w:sz w:val="24"/>
            <w:szCs w:val="24"/>
            <w:u w:val="single"/>
          </w:rPr>
          <w:t>69 FR 40077</w:t>
        </w:r>
      </w:hyperlink>
      <w:r w:rsidRPr="00A14590">
        <w:rPr>
          <w:rFonts w:ascii="Times New Roman" w:eastAsia="Times New Roman" w:hAnsi="Times New Roman" w:cs="Times New Roman"/>
          <w:sz w:val="24"/>
          <w:szCs w:val="24"/>
        </w:rPr>
        <w:t xml:space="preserve">, July 1, 2004] </w:t>
      </w:r>
    </w:p>
    <w:p w:rsidR="00A14590" w:rsidRPr="00A14590" w:rsidP="00A14590" w14:paraId="5CF13E23"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93.111 Criteria and procedures: Latest emissions model.</w:t>
      </w:r>
    </w:p>
    <w:p w:rsidR="00A14590" w:rsidRPr="00A14590" w:rsidP="00A14590" w14:paraId="2DE99FAE"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(a) The conformity determination must be based on the latest emission estimation model available</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This criterion is satisfied if the most current version of the motor vehicle emissions model specified by EPA for use in the preparation or revision of implementation plans in that State or area is used for the conformity analysis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Where EMFAC is the motor vehicle emissions model used in preparing or revising the applicable implementation plan, new versions must be approved by EPA before they are used in the conformity analysis. </w:t>
      </w:r>
    </w:p>
    <w:p w:rsidR="00A14590" w:rsidRPr="00A14590" w:rsidP="00A14590" w14:paraId="769F9D51"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(b) EPA will consult with DOT to establish a grace period following the specification of any new model. </w:t>
      </w:r>
    </w:p>
    <w:p w:rsidR="00A14590" w:rsidRPr="00A14590" w:rsidP="00A14590" w14:paraId="646314B9"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The grace period will be no less than three months and no more than 24 months after notice of availability is published in the Federal Register. </w:t>
      </w:r>
    </w:p>
    <w:p w:rsidR="00A14590" w:rsidRPr="00A14590" w:rsidP="00A14590" w14:paraId="481EF76A"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(2) The length of the grace period will depend on the degree of change in the model and the scope of re-planning likely to be necessary by MPOs in order to assure conformity</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If the grace period will be longer than three months, EPA will announce the appropriate grace period in the Federal Register. </w:t>
      </w:r>
    </w:p>
    <w:p w:rsidR="00A14590" w:rsidRPr="00A14590" w:rsidP="00A14590" w14:paraId="67068129"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(3) Notwithstanding </w:t>
      </w:r>
      <w:hyperlink r:id="rId41" w:anchor="p-93.111(b)(1)" w:history="1">
        <w:r w:rsidRPr="00A14590">
          <w:rPr>
            <w:rFonts w:ascii="Times New Roman" w:eastAsia="Times New Roman" w:hAnsi="Times New Roman" w:cs="Times New Roman"/>
            <w:color w:val="0000FF"/>
            <w:sz w:val="24"/>
            <w:szCs w:val="24"/>
            <w:u w:val="single"/>
          </w:rPr>
          <w:t>paragraph (b)(1)</w:t>
        </w:r>
      </w:hyperlink>
      <w:r w:rsidRPr="00A14590">
        <w:rPr>
          <w:rFonts w:ascii="Times New Roman" w:eastAsia="Times New Roman" w:hAnsi="Times New Roman" w:cs="Times New Roman"/>
          <w:sz w:val="24"/>
          <w:szCs w:val="24"/>
        </w:rPr>
        <w:t xml:space="preserve"> of this section, the grace period for using the MOVES2010 emissions model (and minor revisions) for regional emissions analyses will end on March 2, 2013. </w:t>
      </w:r>
    </w:p>
    <w:p w:rsidR="00A14590" w:rsidRPr="00A14590" w:rsidP="00A14590" w14:paraId="7F95F20F"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(c) Transportation plan and TIP conformity analyses for which the emissions analysis was begun during the grace period or before the Federal Register notice of availability of the latest emission model may continue to use the previous version of the model</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Conformity determinations for projects may also be based on the previous model if the analysis was begun during the grace period or before the Federal Register notice of availability, and if the final environmental document for the project is issued no more than three years after the issuance of the draft environmental document. </w:t>
      </w:r>
    </w:p>
    <w:p w:rsidR="00A14590" w:rsidRPr="00A14590" w:rsidP="00A14590" w14:paraId="3674266E"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w:t>
      </w:r>
      <w:hyperlink r:id="rId4" w:history="1">
        <w:r w:rsidRPr="00A14590">
          <w:rPr>
            <w:rFonts w:ascii="Times New Roman" w:eastAsia="Times New Roman" w:hAnsi="Times New Roman" w:cs="Times New Roman"/>
            <w:color w:val="0000FF"/>
            <w:sz w:val="24"/>
            <w:szCs w:val="24"/>
            <w:u w:val="single"/>
          </w:rPr>
          <w:t>62 FR 43801</w:t>
        </w:r>
      </w:hyperlink>
      <w:r w:rsidRPr="00A14590">
        <w:rPr>
          <w:rFonts w:ascii="Times New Roman" w:eastAsia="Times New Roman" w:hAnsi="Times New Roman" w:cs="Times New Roman"/>
          <w:sz w:val="24"/>
          <w:szCs w:val="24"/>
        </w:rPr>
        <w:t xml:space="preserve">, Aug. 15, 1997, as amended at </w:t>
      </w:r>
      <w:hyperlink r:id="rId47" w:history="1">
        <w:r w:rsidRPr="00A14590">
          <w:rPr>
            <w:rFonts w:ascii="Times New Roman" w:eastAsia="Times New Roman" w:hAnsi="Times New Roman" w:cs="Times New Roman"/>
            <w:color w:val="0000FF"/>
            <w:sz w:val="24"/>
            <w:szCs w:val="24"/>
            <w:u w:val="single"/>
          </w:rPr>
          <w:t>77 FR 11401</w:t>
        </w:r>
      </w:hyperlink>
      <w:r w:rsidRPr="00A14590">
        <w:rPr>
          <w:rFonts w:ascii="Times New Roman" w:eastAsia="Times New Roman" w:hAnsi="Times New Roman" w:cs="Times New Roman"/>
          <w:sz w:val="24"/>
          <w:szCs w:val="24"/>
        </w:rPr>
        <w:t xml:space="preserve">, Feb. 27, 2012] </w:t>
      </w:r>
    </w:p>
    <w:p w:rsidR="00A14590" w:rsidRPr="00A14590" w:rsidP="00A14590" w14:paraId="20F322E7"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93.112 Criteria and procedures: Consultation.</w:t>
      </w:r>
    </w:p>
    <w:p w:rsidR="00A14590" w:rsidRPr="00A14590" w:rsidP="00A14590" w14:paraId="2A8EC2B3"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Conformity must be determined according to the consultation procedures in this subpart and in the applicable implementation plan, and according to the public involvement procedures established in compliance with </w:t>
      </w:r>
      <w:hyperlink r:id="rId9" w:history="1">
        <w:r w:rsidRPr="00A14590">
          <w:rPr>
            <w:rFonts w:ascii="Times New Roman" w:eastAsia="Times New Roman" w:hAnsi="Times New Roman" w:cs="Times New Roman"/>
            <w:color w:val="0000FF"/>
            <w:sz w:val="24"/>
            <w:szCs w:val="24"/>
            <w:u w:val="single"/>
          </w:rPr>
          <w:t>23 CFR part 450</w:t>
        </w:r>
      </w:hyperlink>
      <w:r w:rsidRPr="00A14590">
        <w:rPr>
          <w:rFonts w:ascii="Times New Roman" w:eastAsia="Times New Roman" w:hAnsi="Times New Roman" w:cs="Times New Roman"/>
          <w:sz w:val="24"/>
          <w:szCs w:val="24"/>
        </w:rPr>
        <w:t xml:space="preserve">. Until the implementation plan revision required </w:t>
      </w:r>
      <w:r w:rsidRPr="00A14590">
        <w:rPr>
          <w:rFonts w:ascii="Times New Roman" w:eastAsia="Times New Roman" w:hAnsi="Times New Roman" w:cs="Times New Roman"/>
          <w:sz w:val="24"/>
          <w:szCs w:val="24"/>
        </w:rPr>
        <w:t xml:space="preserve">by </w:t>
      </w:r>
      <w:hyperlink r:id="rId29" w:history="1">
        <w:r w:rsidRPr="00A14590">
          <w:rPr>
            <w:rFonts w:ascii="Times New Roman" w:eastAsia="Times New Roman" w:hAnsi="Times New Roman" w:cs="Times New Roman"/>
            <w:color w:val="0000FF"/>
            <w:sz w:val="24"/>
            <w:szCs w:val="24"/>
            <w:u w:val="single"/>
          </w:rPr>
          <w:t>§ 51.390 of this chapter</w:t>
        </w:r>
      </w:hyperlink>
      <w:r w:rsidRPr="00A14590">
        <w:rPr>
          <w:rFonts w:ascii="Times New Roman" w:eastAsia="Times New Roman" w:hAnsi="Times New Roman" w:cs="Times New Roman"/>
          <w:sz w:val="24"/>
          <w:szCs w:val="24"/>
        </w:rPr>
        <w:t xml:space="preserve"> is fully approved by EPA, the conformity determination must be made according to </w:t>
      </w:r>
      <w:hyperlink r:id="rId30" w:anchor="p-93.105(a)(2)" w:history="1">
        <w:r w:rsidRPr="00A14590">
          <w:rPr>
            <w:rFonts w:ascii="Times New Roman" w:eastAsia="Times New Roman" w:hAnsi="Times New Roman" w:cs="Times New Roman"/>
            <w:color w:val="0000FF"/>
            <w:sz w:val="24"/>
            <w:szCs w:val="24"/>
            <w:u w:val="single"/>
          </w:rPr>
          <w:t>§ 93.105 (a)(2)</w:t>
        </w:r>
      </w:hyperlink>
      <w:r w:rsidRPr="00A14590">
        <w:rPr>
          <w:rFonts w:ascii="Times New Roman" w:eastAsia="Times New Roman" w:hAnsi="Times New Roman" w:cs="Times New Roman"/>
          <w:sz w:val="24"/>
          <w:szCs w:val="24"/>
        </w:rPr>
        <w:t xml:space="preserve"> and </w:t>
      </w:r>
      <w:hyperlink r:id="rId30" w:anchor="p-93.105(e)" w:history="1">
        <w:r w:rsidRPr="00A14590">
          <w:rPr>
            <w:rFonts w:ascii="Times New Roman" w:eastAsia="Times New Roman" w:hAnsi="Times New Roman" w:cs="Times New Roman"/>
            <w:color w:val="0000FF"/>
            <w:sz w:val="24"/>
            <w:szCs w:val="24"/>
            <w:u w:val="single"/>
          </w:rPr>
          <w:t>(e)</w:t>
        </w:r>
      </w:hyperlink>
      <w:r w:rsidRPr="00A14590">
        <w:rPr>
          <w:rFonts w:ascii="Times New Roman" w:eastAsia="Times New Roman" w:hAnsi="Times New Roman" w:cs="Times New Roman"/>
          <w:sz w:val="24"/>
          <w:szCs w:val="24"/>
        </w:rPr>
        <w:t xml:space="preserve"> and the requirements of </w:t>
      </w:r>
      <w:hyperlink r:id="rId9" w:history="1">
        <w:r w:rsidRPr="00A14590">
          <w:rPr>
            <w:rFonts w:ascii="Times New Roman" w:eastAsia="Times New Roman" w:hAnsi="Times New Roman" w:cs="Times New Roman"/>
            <w:color w:val="0000FF"/>
            <w:sz w:val="24"/>
            <w:szCs w:val="24"/>
            <w:u w:val="single"/>
          </w:rPr>
          <w:t>23 CFR part 450</w:t>
        </w:r>
      </w:hyperlink>
      <w:r w:rsidRPr="00A14590">
        <w:rPr>
          <w:rFonts w:ascii="Times New Roman" w:eastAsia="Times New Roman" w:hAnsi="Times New Roman" w:cs="Times New Roman"/>
          <w:sz w:val="24"/>
          <w:szCs w:val="24"/>
        </w:rPr>
        <w:t xml:space="preserve">. </w:t>
      </w:r>
    </w:p>
    <w:p w:rsidR="00A14590" w:rsidRPr="00A14590" w:rsidP="00A14590" w14:paraId="41D00B25"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93.113 Criteria and procedures: Timely implementation of TCMs.</w:t>
      </w:r>
    </w:p>
    <w:p w:rsidR="00A14590" w:rsidRPr="00A14590" w:rsidP="00A14590" w14:paraId="6548542B"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(a) The transportation plan, TIP, or any FHWA/FTA project which is not from a conforming plan and TIP must provide for the timely implementation of TCMs from the applicable implementation plan. </w:t>
      </w:r>
    </w:p>
    <w:p w:rsidR="00A14590" w:rsidRPr="00A14590" w:rsidP="00A14590" w14:paraId="22D1EBA3"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(b) For transportation plans, this criterion is satisfied if the following two conditions are met: </w:t>
      </w:r>
    </w:p>
    <w:p w:rsidR="00A14590" w:rsidRPr="00A14590" w:rsidP="00A14590" w14:paraId="6A4982E9"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The transportation plan, in describing the envisioned future transportation system, provides for the timely completion or implementation of all TCMs in the applicable implementation plan which are eligible for funding under title 23 U.S.C. or the Federal Transit Laws, consistent with schedules included in the applicable implementation plan. </w:t>
      </w:r>
    </w:p>
    <w:p w:rsidR="00A14590" w:rsidRPr="00A14590" w:rsidP="00A14590" w14:paraId="2130156A"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Nothing in the transportation plan interferes with the implementation of any TCM in the applicable implementation plan. </w:t>
      </w:r>
    </w:p>
    <w:p w:rsidR="00A14590" w:rsidRPr="00A14590" w:rsidP="00A14590" w14:paraId="4CB24525"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(c) For TIPs, this criterion is satisfied if the following conditions are met: </w:t>
      </w:r>
    </w:p>
    <w:p w:rsidR="00A14590" w:rsidRPr="00A14590" w:rsidP="00A14590" w14:paraId="6E137AC6"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An examination of the specific steps and funding source(s) needed to fully implement each TCM indicates that TCMs which are eligible for funding under title 23 U.S.C. or the Federal Transit Laws are on or ahead of the schedule established in the applicable implementation plan, or, if such TCMs are behind the schedule established in the applicable implementation plan, the MPO and DOT have determined that past obstacles to implementation of the TCMs have been identified and have been or are being overcome, and that all State and local agencies with influence over approvals or funding for TCMs are giving maximum priority to approval or funding of TCMs over other projects within their control, including projects in locations outside the nonattainment or maintenance area. </w:t>
      </w:r>
    </w:p>
    <w:p w:rsidR="00A14590" w:rsidRPr="00A14590" w:rsidP="00A14590" w14:paraId="7C59F211"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If TCMs in the applicable implementation plan have previously been programmed for Federal funding but the funds have not been obligated and the TCMs are behind the schedule in the implementation plan, then the TIP cannot be found to conform if the funds intended for those TCMs are reallocated to projects in the TIP other than TCMs, or if there are no other TCMs in the TIP, if the funds are reallocated to projects in the TIP other than projects which are eligible for Federal funding intended for air quality improvement projects, e.g., the Congestion Mitigation and Air Quality Improvement Program. </w:t>
      </w:r>
    </w:p>
    <w:p w:rsidR="00A14590" w:rsidRPr="00A14590" w:rsidP="00A14590" w14:paraId="21A864FF"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(3) Nothing in the TIP may interfere with the implementation of any TCM in the applicable implementation plan. </w:t>
      </w:r>
    </w:p>
    <w:p w:rsidR="00A14590" w:rsidRPr="00A14590" w:rsidP="00A14590" w14:paraId="543756FD"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(d) For FHWA/FTA projects which are not from a conforming transportation plan and TIP, this criterion is satisfied if the project does not interfere with the implementation of any TCM in the applicable implementation plan. </w:t>
      </w:r>
    </w:p>
    <w:p w:rsidR="00A14590" w:rsidRPr="00A14590" w:rsidP="00A14590" w14:paraId="6A110545"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93.114 Criteria and procedures: Currently conforming transportation plan and TIP.</w:t>
      </w:r>
    </w:p>
    <w:p w:rsidR="00A14590" w:rsidRPr="00A14590" w:rsidP="00A14590" w14:paraId="2A040E58"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There must be a currently conforming transportation plan and currently conforming TIP at the time of project approval, or a project must meet the requirements in </w:t>
      </w:r>
      <w:hyperlink r:id="rId27" w:anchor="p-93.104(f)" w:history="1">
        <w:r w:rsidRPr="00A14590">
          <w:rPr>
            <w:rFonts w:ascii="Times New Roman" w:eastAsia="Times New Roman" w:hAnsi="Times New Roman" w:cs="Times New Roman"/>
            <w:color w:val="0000FF"/>
            <w:sz w:val="24"/>
            <w:szCs w:val="24"/>
            <w:u w:val="single"/>
          </w:rPr>
          <w:t>§ 93.104(f)</w:t>
        </w:r>
      </w:hyperlink>
      <w:r w:rsidRPr="00A14590">
        <w:rPr>
          <w:rFonts w:ascii="Times New Roman" w:eastAsia="Times New Roman" w:hAnsi="Times New Roman" w:cs="Times New Roman"/>
          <w:sz w:val="24"/>
          <w:szCs w:val="24"/>
        </w:rPr>
        <w:t xml:space="preserve"> during the 12-month lapse grace period. </w:t>
      </w:r>
    </w:p>
    <w:p w:rsidR="00A14590" w:rsidRPr="00A14590" w:rsidP="00A14590" w14:paraId="78A71D7B"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(a) Only one conforming transportation plan or TIP may exist in an area at any time; conformity determinations of a previous transportation plan or TIP expire once the current plan or TIP is found to conform by DOT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The conformity determination on a transportation plan or TIP will also lapse if conformity is not determined according to the frequency requirements specified in </w:t>
      </w:r>
      <w:hyperlink r:id="rId27" w:history="1">
        <w:r w:rsidRPr="00A14590">
          <w:rPr>
            <w:rFonts w:ascii="Times New Roman" w:eastAsia="Times New Roman" w:hAnsi="Times New Roman" w:cs="Times New Roman"/>
            <w:color w:val="0000FF"/>
            <w:sz w:val="24"/>
            <w:szCs w:val="24"/>
            <w:u w:val="single"/>
          </w:rPr>
          <w:t>§ 93.104</w:t>
        </w:r>
      </w:hyperlink>
      <w:r w:rsidRPr="00A14590">
        <w:rPr>
          <w:rFonts w:ascii="Times New Roman" w:eastAsia="Times New Roman" w:hAnsi="Times New Roman" w:cs="Times New Roman"/>
          <w:sz w:val="24"/>
          <w:szCs w:val="24"/>
        </w:rPr>
        <w:t xml:space="preserve">. </w:t>
      </w:r>
    </w:p>
    <w:p w:rsidR="00A14590" w:rsidRPr="00A14590" w:rsidP="00A14590" w14:paraId="3E22FDE1"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(b) This criterion is not required to be satisfied at the time of project approval for a TCM specifically included in the applicable implementation plan, provided that all other relevant criteria of this subpart are satisfied. </w:t>
      </w:r>
    </w:p>
    <w:p w:rsidR="00A14590" w:rsidRPr="00A14590" w:rsidP="00A14590" w14:paraId="5F7286DD"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w:t>
      </w:r>
      <w:hyperlink r:id="rId4" w:history="1">
        <w:r w:rsidRPr="00A14590">
          <w:rPr>
            <w:rFonts w:ascii="Times New Roman" w:eastAsia="Times New Roman" w:hAnsi="Times New Roman" w:cs="Times New Roman"/>
            <w:color w:val="0000FF"/>
            <w:sz w:val="24"/>
            <w:szCs w:val="24"/>
            <w:u w:val="single"/>
          </w:rPr>
          <w:t>62 FR 43801</w:t>
        </w:r>
      </w:hyperlink>
      <w:r w:rsidRPr="00A14590">
        <w:rPr>
          <w:rFonts w:ascii="Times New Roman" w:eastAsia="Times New Roman" w:hAnsi="Times New Roman" w:cs="Times New Roman"/>
          <w:sz w:val="24"/>
          <w:szCs w:val="24"/>
        </w:rPr>
        <w:t xml:space="preserve">, Aug. 15, 1997, as amended at </w:t>
      </w:r>
      <w:hyperlink r:id="rId45" w:history="1">
        <w:r w:rsidRPr="00A14590">
          <w:rPr>
            <w:rFonts w:ascii="Times New Roman" w:eastAsia="Times New Roman" w:hAnsi="Times New Roman" w:cs="Times New Roman"/>
            <w:color w:val="0000FF"/>
            <w:sz w:val="24"/>
            <w:szCs w:val="24"/>
            <w:u w:val="single"/>
          </w:rPr>
          <w:t>73 FR 4440</w:t>
        </w:r>
      </w:hyperlink>
      <w:r w:rsidRPr="00A14590">
        <w:rPr>
          <w:rFonts w:ascii="Times New Roman" w:eastAsia="Times New Roman" w:hAnsi="Times New Roman" w:cs="Times New Roman"/>
          <w:sz w:val="24"/>
          <w:szCs w:val="24"/>
        </w:rPr>
        <w:t xml:space="preserve">, Jan. 24, 2008] </w:t>
      </w:r>
    </w:p>
    <w:p w:rsidR="00A14590" w:rsidRPr="00A14590" w:rsidP="00A14590" w14:paraId="47ACBC3A"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93.115 Criteria and procedures: Projects from a transportation plan and TIP.</w:t>
      </w:r>
    </w:p>
    <w:p w:rsidR="00A14590" w:rsidRPr="00A14590" w:rsidP="00A14590" w14:paraId="48BDE525"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(a) The project must come from a conforming plan and program</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If this criterion is not satisfied, the project must satisfy all criteria in Table 1 of </w:t>
      </w:r>
      <w:hyperlink r:id="rId32" w:anchor="p-93.109(b)" w:history="1">
        <w:r w:rsidRPr="00A14590">
          <w:rPr>
            <w:rFonts w:ascii="Times New Roman" w:eastAsia="Times New Roman" w:hAnsi="Times New Roman" w:cs="Times New Roman"/>
            <w:color w:val="0000FF"/>
            <w:sz w:val="24"/>
            <w:szCs w:val="24"/>
            <w:u w:val="single"/>
          </w:rPr>
          <w:t>§ 93.109(b)</w:t>
        </w:r>
      </w:hyperlink>
      <w:r w:rsidRPr="00A14590">
        <w:rPr>
          <w:rFonts w:ascii="Times New Roman" w:eastAsia="Times New Roman" w:hAnsi="Times New Roman" w:cs="Times New Roman"/>
          <w:sz w:val="24"/>
          <w:szCs w:val="24"/>
        </w:rPr>
        <w:t xml:space="preserve"> for a project not from a conforming transportation plan and TIP. A project is considered to be from a conforming transportation plan if it meets the requirements of </w:t>
      </w:r>
      <w:hyperlink r:id="rId48" w:anchor="p-93.115(b)" w:history="1">
        <w:r w:rsidRPr="00A14590">
          <w:rPr>
            <w:rFonts w:ascii="Times New Roman" w:eastAsia="Times New Roman" w:hAnsi="Times New Roman" w:cs="Times New Roman"/>
            <w:color w:val="0000FF"/>
            <w:sz w:val="24"/>
            <w:szCs w:val="24"/>
            <w:u w:val="single"/>
          </w:rPr>
          <w:t>paragraph (b)</w:t>
        </w:r>
      </w:hyperlink>
      <w:r w:rsidRPr="00A14590">
        <w:rPr>
          <w:rFonts w:ascii="Times New Roman" w:eastAsia="Times New Roman" w:hAnsi="Times New Roman" w:cs="Times New Roman"/>
          <w:sz w:val="24"/>
          <w:szCs w:val="24"/>
        </w:rPr>
        <w:t xml:space="preserve"> of this section and from a conforming program if it meets the requirements of </w:t>
      </w:r>
      <w:hyperlink r:id="rId48" w:anchor="p-93.115(c)" w:history="1">
        <w:r w:rsidRPr="00A14590">
          <w:rPr>
            <w:rFonts w:ascii="Times New Roman" w:eastAsia="Times New Roman" w:hAnsi="Times New Roman" w:cs="Times New Roman"/>
            <w:color w:val="0000FF"/>
            <w:sz w:val="24"/>
            <w:szCs w:val="24"/>
            <w:u w:val="single"/>
          </w:rPr>
          <w:t>paragraph (c)</w:t>
        </w:r>
      </w:hyperlink>
      <w:r w:rsidRPr="00A14590">
        <w:rPr>
          <w:rFonts w:ascii="Times New Roman" w:eastAsia="Times New Roman" w:hAnsi="Times New Roman" w:cs="Times New Roman"/>
          <w:sz w:val="24"/>
          <w:szCs w:val="24"/>
        </w:rPr>
        <w:t xml:space="preserve"> of this section. Special provisions for TCMs in an applicable implementation plan are provided in </w:t>
      </w:r>
      <w:hyperlink r:id="rId48" w:anchor="p-93.115(d)" w:history="1">
        <w:r w:rsidRPr="00A14590">
          <w:rPr>
            <w:rFonts w:ascii="Times New Roman" w:eastAsia="Times New Roman" w:hAnsi="Times New Roman" w:cs="Times New Roman"/>
            <w:color w:val="0000FF"/>
            <w:sz w:val="24"/>
            <w:szCs w:val="24"/>
            <w:u w:val="single"/>
          </w:rPr>
          <w:t>paragraph (d)</w:t>
        </w:r>
      </w:hyperlink>
      <w:r w:rsidRPr="00A14590">
        <w:rPr>
          <w:rFonts w:ascii="Times New Roman" w:eastAsia="Times New Roman" w:hAnsi="Times New Roman" w:cs="Times New Roman"/>
          <w:sz w:val="24"/>
          <w:szCs w:val="24"/>
        </w:rPr>
        <w:t xml:space="preserve"> of this section. </w:t>
      </w:r>
    </w:p>
    <w:p w:rsidR="00A14590" w:rsidRPr="00A14590" w:rsidP="00A14590" w14:paraId="380CA1BF"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(b) A project </w:t>
      </w:r>
      <w:r w:rsidRPr="00A14590">
        <w:rPr>
          <w:rFonts w:ascii="Times New Roman" w:eastAsia="Times New Roman" w:hAnsi="Times New Roman" w:cs="Times New Roman"/>
          <w:sz w:val="24"/>
          <w:szCs w:val="24"/>
        </w:rPr>
        <w:t>is considered to be</w:t>
      </w:r>
      <w:r w:rsidRPr="00A14590">
        <w:rPr>
          <w:rFonts w:ascii="Times New Roman" w:eastAsia="Times New Roman" w:hAnsi="Times New Roman" w:cs="Times New Roman"/>
          <w:sz w:val="24"/>
          <w:szCs w:val="24"/>
        </w:rPr>
        <w:t xml:space="preserve"> from a conforming transportation plan if one of the following conditions applies: </w:t>
      </w:r>
    </w:p>
    <w:p w:rsidR="00A14590" w:rsidRPr="00A14590" w:rsidP="00A14590" w14:paraId="57A5E60A"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For projects which are required to be identified in the transportation plan in order to satisfy </w:t>
      </w:r>
      <w:hyperlink r:id="rId10" w:history="1">
        <w:r w:rsidRPr="00A14590">
          <w:rPr>
            <w:rFonts w:ascii="Times New Roman" w:eastAsia="Times New Roman" w:hAnsi="Times New Roman" w:cs="Times New Roman"/>
            <w:color w:val="0000FF"/>
            <w:sz w:val="24"/>
            <w:szCs w:val="24"/>
            <w:u w:val="single"/>
          </w:rPr>
          <w:t>§ 93.106</w:t>
        </w:r>
      </w:hyperlink>
      <w:r w:rsidRPr="00A14590">
        <w:rPr>
          <w:rFonts w:ascii="Times New Roman" w:eastAsia="Times New Roman" w:hAnsi="Times New Roman" w:cs="Times New Roman"/>
          <w:sz w:val="24"/>
          <w:szCs w:val="24"/>
        </w:rPr>
        <w:t xml:space="preserve"> (“Content of transportation plans”), the project is specifically included in the conforming transportation plan and the project's design concept and scope have not changed significantly from those which were described in the transportation plan, or in a manner which would significantly impact use of the facility; or </w:t>
      </w:r>
    </w:p>
    <w:p w:rsidR="00A14590" w:rsidRPr="00A14590" w:rsidP="00A14590" w14:paraId="1276FCAE"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For projects which are not required to be specifically identified in the transportation plan, the project is identified in the conforming transportation plan, or is consistent with the policies and purpose of the transportation plan and will not interfere with other projects specifically included in the transportation plan. </w:t>
      </w:r>
    </w:p>
    <w:p w:rsidR="00A14590" w:rsidRPr="00A14590" w:rsidP="00A14590" w14:paraId="79C85A07"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(c) A project </w:t>
      </w:r>
      <w:r w:rsidRPr="00A14590">
        <w:rPr>
          <w:rFonts w:ascii="Times New Roman" w:eastAsia="Times New Roman" w:hAnsi="Times New Roman" w:cs="Times New Roman"/>
          <w:sz w:val="24"/>
          <w:szCs w:val="24"/>
        </w:rPr>
        <w:t>is considered to be</w:t>
      </w:r>
      <w:r w:rsidRPr="00A14590">
        <w:rPr>
          <w:rFonts w:ascii="Times New Roman" w:eastAsia="Times New Roman" w:hAnsi="Times New Roman" w:cs="Times New Roman"/>
          <w:sz w:val="24"/>
          <w:szCs w:val="24"/>
        </w:rPr>
        <w:t xml:space="preserve"> from a conforming program if the following conditions are met: </w:t>
      </w:r>
    </w:p>
    <w:p w:rsidR="00A14590" w:rsidRPr="00A14590" w:rsidP="00A14590" w14:paraId="1632AEF0"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The project is included in the conforming TIP and the design concept and scope of the project were adequate at the time of the TIP conformity determination to determine its contribution to the TIP's regional emissions, and the project design concept and scope have not changed significantly from those which were described in the TIP; and </w:t>
      </w:r>
    </w:p>
    <w:p w:rsidR="00A14590" w:rsidRPr="00A14590" w:rsidP="00A14590" w14:paraId="316DF259"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If the TIP describes a project design concept and scope which includes project-level emissions mitigation or control measures, written commitments to implement such measures must be obtained from the project sponsor and/or operator as required by </w:t>
      </w:r>
      <w:hyperlink r:id="rId49" w:anchor="p-93.125(a)" w:history="1">
        <w:r w:rsidRPr="00A14590">
          <w:rPr>
            <w:rFonts w:ascii="Times New Roman" w:eastAsia="Times New Roman" w:hAnsi="Times New Roman" w:cs="Times New Roman"/>
            <w:color w:val="0000FF"/>
            <w:sz w:val="24"/>
            <w:szCs w:val="24"/>
            <w:u w:val="single"/>
          </w:rPr>
          <w:t>§ 93.125(a)</w:t>
        </w:r>
      </w:hyperlink>
      <w:r w:rsidRPr="00A14590">
        <w:rPr>
          <w:rFonts w:ascii="Times New Roman" w:eastAsia="Times New Roman" w:hAnsi="Times New Roman" w:cs="Times New Roman"/>
          <w:sz w:val="24"/>
          <w:szCs w:val="24"/>
        </w:rPr>
        <w:t xml:space="preserve"> in order for the project to be considered from a conforming program. Any change in these mitigation or control measures that would significantly reduce their effectiveness constitutes a change in the design concept and scope of the project. </w:t>
      </w:r>
    </w:p>
    <w:p w:rsidR="00A14590" w:rsidRPr="00A14590" w:rsidP="00A14590" w14:paraId="61F70CE8"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(d) </w:t>
      </w:r>
      <w:r w:rsidRPr="00A14590">
        <w:rPr>
          <w:rFonts w:ascii="Times New Roman" w:eastAsia="Times New Roman" w:hAnsi="Times New Roman" w:cs="Times New Roman"/>
          <w:b/>
          <w:bCs/>
          <w:i/>
          <w:iCs/>
          <w:sz w:val="24"/>
          <w:szCs w:val="24"/>
        </w:rPr>
        <w:t>TCMs</w:t>
      </w:r>
      <w:r w:rsidRPr="00A14590">
        <w:rPr>
          <w:rFonts w:ascii="Times New Roman" w:eastAsia="Times New Roman" w:hAnsi="Times New Roman" w:cs="Times New Roman"/>
          <w:b/>
          <w:bCs/>
          <w:i/>
          <w:iCs/>
          <w:sz w:val="24"/>
          <w:szCs w:val="24"/>
        </w:rPr>
        <w: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This criterion is not required to be satisfied for TCMs specifically included in an applicable implementation plan. </w:t>
      </w:r>
    </w:p>
    <w:p w:rsidR="00A14590" w:rsidRPr="00A14590" w:rsidP="00A14590" w14:paraId="5DB7128C"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(e) Notwithstanding the requirements of </w:t>
      </w:r>
      <w:hyperlink r:id="rId48" w:anchor="p-93.115(a)" w:history="1">
        <w:r w:rsidRPr="00A14590">
          <w:rPr>
            <w:rFonts w:ascii="Times New Roman" w:eastAsia="Times New Roman" w:hAnsi="Times New Roman" w:cs="Times New Roman"/>
            <w:color w:val="0000FF"/>
            <w:sz w:val="24"/>
            <w:szCs w:val="24"/>
            <w:u w:val="single"/>
          </w:rPr>
          <w:t>paragraphs (a)</w:t>
        </w:r>
      </w:hyperlink>
      <w:r w:rsidRPr="00A14590">
        <w:rPr>
          <w:rFonts w:ascii="Times New Roman" w:eastAsia="Times New Roman" w:hAnsi="Times New Roman" w:cs="Times New Roman"/>
          <w:sz w:val="24"/>
          <w:szCs w:val="24"/>
        </w:rPr>
        <w:t xml:space="preserve">, </w:t>
      </w:r>
      <w:hyperlink r:id="rId48" w:anchor="p-93.115(b)" w:history="1">
        <w:r w:rsidRPr="00A14590">
          <w:rPr>
            <w:rFonts w:ascii="Times New Roman" w:eastAsia="Times New Roman" w:hAnsi="Times New Roman" w:cs="Times New Roman"/>
            <w:color w:val="0000FF"/>
            <w:sz w:val="24"/>
            <w:szCs w:val="24"/>
            <w:u w:val="single"/>
          </w:rPr>
          <w:t>(b)</w:t>
        </w:r>
      </w:hyperlink>
      <w:r w:rsidRPr="00A14590">
        <w:rPr>
          <w:rFonts w:ascii="Times New Roman" w:eastAsia="Times New Roman" w:hAnsi="Times New Roman" w:cs="Times New Roman"/>
          <w:sz w:val="24"/>
          <w:szCs w:val="24"/>
        </w:rPr>
        <w:t xml:space="preserve">, and </w:t>
      </w:r>
      <w:hyperlink r:id="rId48" w:anchor="p-93.115(c)" w:history="1">
        <w:r w:rsidRPr="00A14590">
          <w:rPr>
            <w:rFonts w:ascii="Times New Roman" w:eastAsia="Times New Roman" w:hAnsi="Times New Roman" w:cs="Times New Roman"/>
            <w:color w:val="0000FF"/>
            <w:sz w:val="24"/>
            <w:szCs w:val="24"/>
            <w:u w:val="single"/>
          </w:rPr>
          <w:t>(c)</w:t>
        </w:r>
      </w:hyperlink>
      <w:r w:rsidRPr="00A14590">
        <w:rPr>
          <w:rFonts w:ascii="Times New Roman" w:eastAsia="Times New Roman" w:hAnsi="Times New Roman" w:cs="Times New Roman"/>
          <w:sz w:val="24"/>
          <w:szCs w:val="24"/>
        </w:rPr>
        <w:t xml:space="preserve"> of this section, a project must meet the requirements of </w:t>
      </w:r>
      <w:hyperlink r:id="rId27" w:anchor="p-93.104(f)" w:history="1">
        <w:r w:rsidRPr="00A14590">
          <w:rPr>
            <w:rFonts w:ascii="Times New Roman" w:eastAsia="Times New Roman" w:hAnsi="Times New Roman" w:cs="Times New Roman"/>
            <w:color w:val="0000FF"/>
            <w:sz w:val="24"/>
            <w:szCs w:val="24"/>
            <w:u w:val="single"/>
          </w:rPr>
          <w:t>§ 93.104(f)</w:t>
        </w:r>
      </w:hyperlink>
      <w:r w:rsidRPr="00A14590">
        <w:rPr>
          <w:rFonts w:ascii="Times New Roman" w:eastAsia="Times New Roman" w:hAnsi="Times New Roman" w:cs="Times New Roman"/>
          <w:sz w:val="24"/>
          <w:szCs w:val="24"/>
        </w:rPr>
        <w:t xml:space="preserve"> during the 12-month lapse grace period. </w:t>
      </w:r>
    </w:p>
    <w:p w:rsidR="00A14590" w:rsidRPr="00A14590" w:rsidP="00A14590" w14:paraId="534F5EC6"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w:t>
      </w:r>
      <w:hyperlink r:id="rId4" w:history="1">
        <w:r w:rsidRPr="00A14590">
          <w:rPr>
            <w:rFonts w:ascii="Times New Roman" w:eastAsia="Times New Roman" w:hAnsi="Times New Roman" w:cs="Times New Roman"/>
            <w:color w:val="0000FF"/>
            <w:sz w:val="24"/>
            <w:szCs w:val="24"/>
            <w:u w:val="single"/>
          </w:rPr>
          <w:t>62 FR 43801</w:t>
        </w:r>
      </w:hyperlink>
      <w:r w:rsidRPr="00A14590">
        <w:rPr>
          <w:rFonts w:ascii="Times New Roman" w:eastAsia="Times New Roman" w:hAnsi="Times New Roman" w:cs="Times New Roman"/>
          <w:sz w:val="24"/>
          <w:szCs w:val="24"/>
        </w:rPr>
        <w:t xml:space="preserve">, Aug. 15, 1997, as amended at </w:t>
      </w:r>
      <w:hyperlink r:id="rId45" w:history="1">
        <w:r w:rsidRPr="00A14590">
          <w:rPr>
            <w:rFonts w:ascii="Times New Roman" w:eastAsia="Times New Roman" w:hAnsi="Times New Roman" w:cs="Times New Roman"/>
            <w:color w:val="0000FF"/>
            <w:sz w:val="24"/>
            <w:szCs w:val="24"/>
            <w:u w:val="single"/>
          </w:rPr>
          <w:t>73 FR 4440</w:t>
        </w:r>
      </w:hyperlink>
      <w:r w:rsidRPr="00A14590">
        <w:rPr>
          <w:rFonts w:ascii="Times New Roman" w:eastAsia="Times New Roman" w:hAnsi="Times New Roman" w:cs="Times New Roman"/>
          <w:sz w:val="24"/>
          <w:szCs w:val="24"/>
        </w:rPr>
        <w:t xml:space="preserve">, Jan. 24, 2008] </w:t>
      </w:r>
    </w:p>
    <w:p w:rsidR="00A14590" w:rsidRPr="00A14590" w:rsidP="00A14590" w14:paraId="26F3AA92"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93.116 Criteria and procedures: Localized CO, PM</w:t>
      </w:r>
      <w:r w:rsidRPr="00A14590">
        <w:rPr>
          <w:rFonts w:ascii="Times New Roman" w:eastAsia="Times New Roman" w:hAnsi="Times New Roman" w:cs="Times New Roman"/>
          <w:b/>
          <w:bCs/>
          <w:sz w:val="36"/>
          <w:szCs w:val="36"/>
          <w:vertAlign w:val="subscript"/>
        </w:rPr>
        <w:t>10</w:t>
      </w:r>
      <w:r w:rsidRPr="00A14590">
        <w:rPr>
          <w:rFonts w:ascii="Times New Roman" w:eastAsia="Times New Roman" w:hAnsi="Times New Roman" w:cs="Times New Roman"/>
          <w:b/>
          <w:bCs/>
          <w:sz w:val="36"/>
          <w:szCs w:val="36"/>
        </w:rPr>
        <w:t>, and PM</w:t>
      </w:r>
      <w:r w:rsidRPr="00A14590">
        <w:rPr>
          <w:rFonts w:ascii="Times New Roman" w:eastAsia="Times New Roman" w:hAnsi="Times New Roman" w:cs="Times New Roman"/>
          <w:b/>
          <w:bCs/>
          <w:sz w:val="36"/>
          <w:szCs w:val="36"/>
          <w:vertAlign w:val="subscript"/>
        </w:rPr>
        <w:t>2.5</w:t>
      </w:r>
      <w:r w:rsidRPr="00A14590">
        <w:rPr>
          <w:rFonts w:ascii="Times New Roman" w:eastAsia="Times New Roman" w:hAnsi="Times New Roman" w:cs="Times New Roman"/>
          <w:b/>
          <w:bCs/>
          <w:sz w:val="36"/>
          <w:szCs w:val="36"/>
        </w:rPr>
        <w:t xml:space="preserve"> violations (</w:t>
      </w:r>
      <w:r w:rsidRPr="00A14590">
        <w:rPr>
          <w:rFonts w:ascii="Times New Roman" w:eastAsia="Times New Roman" w:hAnsi="Times New Roman" w:cs="Times New Roman"/>
          <w:b/>
          <w:bCs/>
          <w:sz w:val="36"/>
          <w:szCs w:val="36"/>
        </w:rPr>
        <w:t>hot-spots</w:t>
      </w:r>
      <w:r w:rsidRPr="00A14590">
        <w:rPr>
          <w:rFonts w:ascii="Times New Roman" w:eastAsia="Times New Roman" w:hAnsi="Times New Roman" w:cs="Times New Roman"/>
          <w:b/>
          <w:bCs/>
          <w:sz w:val="36"/>
          <w:szCs w:val="36"/>
        </w:rPr>
        <w:t>).</w:t>
      </w:r>
    </w:p>
    <w:p w:rsidR="00A14590" w:rsidRPr="00A14590" w:rsidP="00A14590" w14:paraId="6CE3784E"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(a) This paragraph applies at all times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The FHWA/FTA project must not cause or contribute to any new localized CO,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and/or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violations, increase the frequency or severity of any existing CO,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and/or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violations, or delay timely attainment of any NAAQS or any required interim emission reductions or other milestones in CO,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and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nonattainment and maintenance areas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This criterion is satisfied without a hot-spot analysis in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xml:space="preserve"> and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nonattainment and maintenance areas for FHWA/FTA projects that are not identified in </w:t>
      </w:r>
      <w:hyperlink r:id="rId50" w:anchor="p-93.123(b)(1)" w:history="1">
        <w:r w:rsidRPr="00A14590">
          <w:rPr>
            <w:rFonts w:ascii="Times New Roman" w:eastAsia="Times New Roman" w:hAnsi="Times New Roman" w:cs="Times New Roman"/>
            <w:color w:val="0000FF"/>
            <w:sz w:val="24"/>
            <w:szCs w:val="24"/>
            <w:u w:val="single"/>
          </w:rPr>
          <w:t>§ 93.123(b)(1)</w:t>
        </w:r>
      </w:hyperlink>
      <w:r w:rsidRPr="00A14590">
        <w:rPr>
          <w:rFonts w:ascii="Times New Roman" w:eastAsia="Times New Roman" w:hAnsi="Times New Roman" w:cs="Times New Roman"/>
          <w:sz w:val="24"/>
          <w:szCs w:val="24"/>
        </w:rPr>
        <w:t>. This criterion is satisfied for all other FHWA/FTA projects in CO,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xml:space="preserve"> and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nonattainment and maintenance areas if it is demonstrated that during the time frame of the transportation plan no new local violations will be created and the severity or number of existing violations will not be increased as a result of the project, and the project has been included in a regional emissions analysis that meets applicable </w:t>
      </w:r>
      <w:hyperlink r:id="rId28" w:history="1">
        <w:r w:rsidRPr="00A14590">
          <w:rPr>
            <w:rFonts w:ascii="Times New Roman" w:eastAsia="Times New Roman" w:hAnsi="Times New Roman" w:cs="Times New Roman"/>
            <w:color w:val="0000FF"/>
            <w:sz w:val="24"/>
            <w:szCs w:val="24"/>
            <w:u w:val="single"/>
          </w:rPr>
          <w:t>§§ 93.118</w:t>
        </w:r>
      </w:hyperlink>
      <w:r w:rsidRPr="00A14590">
        <w:rPr>
          <w:rFonts w:ascii="Times New Roman" w:eastAsia="Times New Roman" w:hAnsi="Times New Roman" w:cs="Times New Roman"/>
          <w:sz w:val="24"/>
          <w:szCs w:val="24"/>
        </w:rPr>
        <w:t xml:space="preserve"> and/or 93.119 requirements. The demonstration must be performed according to the consultation requirements of </w:t>
      </w:r>
      <w:hyperlink r:id="rId30" w:anchor="p-93.105(c)(1)(i)" w:history="1">
        <w:r w:rsidRPr="00A14590">
          <w:rPr>
            <w:rFonts w:ascii="Times New Roman" w:eastAsia="Times New Roman" w:hAnsi="Times New Roman" w:cs="Times New Roman"/>
            <w:color w:val="0000FF"/>
            <w:sz w:val="24"/>
            <w:szCs w:val="24"/>
            <w:u w:val="single"/>
          </w:rPr>
          <w:t>§ 93.105(c)(1)(i)</w:t>
        </w:r>
      </w:hyperlink>
      <w:r w:rsidRPr="00A14590">
        <w:rPr>
          <w:rFonts w:ascii="Times New Roman" w:eastAsia="Times New Roman" w:hAnsi="Times New Roman" w:cs="Times New Roman"/>
          <w:sz w:val="24"/>
          <w:szCs w:val="24"/>
        </w:rPr>
        <w:t xml:space="preserve"> and the methodology requirements of </w:t>
      </w:r>
      <w:hyperlink r:id="rId50" w:history="1">
        <w:r w:rsidRPr="00A14590">
          <w:rPr>
            <w:rFonts w:ascii="Times New Roman" w:eastAsia="Times New Roman" w:hAnsi="Times New Roman" w:cs="Times New Roman"/>
            <w:color w:val="0000FF"/>
            <w:sz w:val="24"/>
            <w:szCs w:val="24"/>
            <w:u w:val="single"/>
          </w:rPr>
          <w:t>§ 93.123</w:t>
        </w:r>
      </w:hyperlink>
      <w:r w:rsidRPr="00A14590">
        <w:rPr>
          <w:rFonts w:ascii="Times New Roman" w:eastAsia="Times New Roman" w:hAnsi="Times New Roman" w:cs="Times New Roman"/>
          <w:sz w:val="24"/>
          <w:szCs w:val="24"/>
        </w:rPr>
        <w:t xml:space="preserve">. </w:t>
      </w:r>
    </w:p>
    <w:p w:rsidR="00A14590" w:rsidRPr="00A14590" w:rsidP="00A14590" w14:paraId="6D8B3D4C"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(b) This paragraph applies for CO nonattainment areas as described in </w:t>
      </w:r>
      <w:hyperlink r:id="rId32" w:anchor="p-93.109(d)(1)" w:history="1">
        <w:r w:rsidRPr="00A14590">
          <w:rPr>
            <w:rFonts w:ascii="Times New Roman" w:eastAsia="Times New Roman" w:hAnsi="Times New Roman" w:cs="Times New Roman"/>
            <w:color w:val="0000FF"/>
            <w:sz w:val="24"/>
            <w:szCs w:val="24"/>
            <w:u w:val="single"/>
          </w:rPr>
          <w:t>§ 93.109(d)(1)</w:t>
        </w:r>
      </w:hyperlink>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Each FHWA/FTA project must eliminate or reduce the severity and number of localized CO violations in the area substantially affected by the project (in CO nonattainment areas)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This criterion is satisfied with respect to existing localized CO violations if it is demonstrated that during the time frame of the transportation plan (or regional emissions analysis) existing localized CO violations will be eliminated or reduced in severity and number as a result of the project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The demonstration must be performed according to the consultation requirements of </w:t>
      </w:r>
      <w:hyperlink r:id="rId30" w:anchor="p-93.105(c)(1)(i)" w:history="1">
        <w:r w:rsidRPr="00A14590">
          <w:rPr>
            <w:rFonts w:ascii="Times New Roman" w:eastAsia="Times New Roman" w:hAnsi="Times New Roman" w:cs="Times New Roman"/>
            <w:color w:val="0000FF"/>
            <w:sz w:val="24"/>
            <w:szCs w:val="24"/>
            <w:u w:val="single"/>
          </w:rPr>
          <w:t>§ 93.105(c)(1)(i)</w:t>
        </w:r>
      </w:hyperlink>
      <w:r w:rsidRPr="00A14590">
        <w:rPr>
          <w:rFonts w:ascii="Times New Roman" w:eastAsia="Times New Roman" w:hAnsi="Times New Roman" w:cs="Times New Roman"/>
          <w:sz w:val="24"/>
          <w:szCs w:val="24"/>
        </w:rPr>
        <w:t xml:space="preserve"> and the methodology requirements of </w:t>
      </w:r>
      <w:hyperlink r:id="rId50" w:history="1">
        <w:r w:rsidRPr="00A14590">
          <w:rPr>
            <w:rFonts w:ascii="Times New Roman" w:eastAsia="Times New Roman" w:hAnsi="Times New Roman" w:cs="Times New Roman"/>
            <w:color w:val="0000FF"/>
            <w:sz w:val="24"/>
            <w:szCs w:val="24"/>
            <w:u w:val="single"/>
          </w:rPr>
          <w:t>§ 93.123</w:t>
        </w:r>
      </w:hyperlink>
      <w:r w:rsidRPr="00A14590">
        <w:rPr>
          <w:rFonts w:ascii="Times New Roman" w:eastAsia="Times New Roman" w:hAnsi="Times New Roman" w:cs="Times New Roman"/>
          <w:sz w:val="24"/>
          <w:szCs w:val="24"/>
        </w:rPr>
        <w:t xml:space="preserve">. </w:t>
      </w:r>
    </w:p>
    <w:p w:rsidR="00A14590" w:rsidRPr="00A14590" w:rsidP="00A14590" w14:paraId="11BB7B48"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w:t>
      </w:r>
      <w:hyperlink r:id="rId46" w:history="1">
        <w:r w:rsidRPr="00A14590">
          <w:rPr>
            <w:rFonts w:ascii="Times New Roman" w:eastAsia="Times New Roman" w:hAnsi="Times New Roman" w:cs="Times New Roman"/>
            <w:color w:val="0000FF"/>
            <w:sz w:val="24"/>
            <w:szCs w:val="24"/>
            <w:u w:val="single"/>
          </w:rPr>
          <w:t>69 FR 40077</w:t>
        </w:r>
      </w:hyperlink>
      <w:r w:rsidRPr="00A14590">
        <w:rPr>
          <w:rFonts w:ascii="Times New Roman" w:eastAsia="Times New Roman" w:hAnsi="Times New Roman" w:cs="Times New Roman"/>
          <w:sz w:val="24"/>
          <w:szCs w:val="24"/>
        </w:rPr>
        <w:t xml:space="preserve">, July 1, 2004, as amended at </w:t>
      </w:r>
      <w:hyperlink r:id="rId14" w:history="1">
        <w:r w:rsidRPr="00A14590">
          <w:rPr>
            <w:rFonts w:ascii="Times New Roman" w:eastAsia="Times New Roman" w:hAnsi="Times New Roman" w:cs="Times New Roman"/>
            <w:color w:val="0000FF"/>
            <w:sz w:val="24"/>
            <w:szCs w:val="24"/>
            <w:u w:val="single"/>
          </w:rPr>
          <w:t>71 FR 12510</w:t>
        </w:r>
      </w:hyperlink>
      <w:r w:rsidRPr="00A14590">
        <w:rPr>
          <w:rFonts w:ascii="Times New Roman" w:eastAsia="Times New Roman" w:hAnsi="Times New Roman" w:cs="Times New Roman"/>
          <w:sz w:val="24"/>
          <w:szCs w:val="24"/>
        </w:rPr>
        <w:t xml:space="preserve">, Mar. 10, 2006; </w:t>
      </w:r>
      <w:hyperlink r:id="rId45" w:history="1">
        <w:r w:rsidRPr="00A14590">
          <w:rPr>
            <w:rFonts w:ascii="Times New Roman" w:eastAsia="Times New Roman" w:hAnsi="Times New Roman" w:cs="Times New Roman"/>
            <w:color w:val="0000FF"/>
            <w:sz w:val="24"/>
            <w:szCs w:val="24"/>
            <w:u w:val="single"/>
          </w:rPr>
          <w:t>73 FR 4440</w:t>
        </w:r>
      </w:hyperlink>
      <w:r w:rsidRPr="00A14590">
        <w:rPr>
          <w:rFonts w:ascii="Times New Roman" w:eastAsia="Times New Roman" w:hAnsi="Times New Roman" w:cs="Times New Roman"/>
          <w:sz w:val="24"/>
          <w:szCs w:val="24"/>
        </w:rPr>
        <w:t xml:space="preserve">, Jan. 24, 2008; </w:t>
      </w:r>
      <w:hyperlink r:id="rId51" w:history="1">
        <w:r w:rsidRPr="00A14590">
          <w:rPr>
            <w:rFonts w:ascii="Times New Roman" w:eastAsia="Times New Roman" w:hAnsi="Times New Roman" w:cs="Times New Roman"/>
            <w:color w:val="0000FF"/>
            <w:sz w:val="24"/>
            <w:szCs w:val="24"/>
            <w:u w:val="single"/>
          </w:rPr>
          <w:t>75 FR 14285</w:t>
        </w:r>
      </w:hyperlink>
      <w:r w:rsidRPr="00A14590">
        <w:rPr>
          <w:rFonts w:ascii="Times New Roman" w:eastAsia="Times New Roman" w:hAnsi="Times New Roman" w:cs="Times New Roman"/>
          <w:sz w:val="24"/>
          <w:szCs w:val="24"/>
        </w:rPr>
        <w:t xml:space="preserve">, Mar. 24, 2010; </w:t>
      </w:r>
      <w:hyperlink r:id="rId52" w:history="1">
        <w:r w:rsidRPr="00A14590">
          <w:rPr>
            <w:rFonts w:ascii="Times New Roman" w:eastAsia="Times New Roman" w:hAnsi="Times New Roman" w:cs="Times New Roman"/>
            <w:color w:val="0000FF"/>
            <w:sz w:val="24"/>
            <w:szCs w:val="24"/>
            <w:u w:val="single"/>
          </w:rPr>
          <w:t>77 FR 14988</w:t>
        </w:r>
      </w:hyperlink>
      <w:r w:rsidRPr="00A14590">
        <w:rPr>
          <w:rFonts w:ascii="Times New Roman" w:eastAsia="Times New Roman" w:hAnsi="Times New Roman" w:cs="Times New Roman"/>
          <w:sz w:val="24"/>
          <w:szCs w:val="24"/>
        </w:rPr>
        <w:t xml:space="preserve">, Mar. 14, 2012] </w:t>
      </w:r>
    </w:p>
    <w:p w:rsidR="00A14590" w:rsidRPr="00A14590" w:rsidP="00A14590" w14:paraId="60753792"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93.117 Criteria and procedures: Compliance with PM</w:t>
      </w:r>
      <w:r w:rsidRPr="00A14590">
        <w:rPr>
          <w:rFonts w:ascii="Times New Roman" w:eastAsia="Times New Roman" w:hAnsi="Times New Roman" w:cs="Times New Roman"/>
          <w:b/>
          <w:bCs/>
          <w:sz w:val="36"/>
          <w:szCs w:val="36"/>
          <w:vertAlign w:val="subscript"/>
        </w:rPr>
        <w:t>10</w:t>
      </w:r>
      <w:r w:rsidRPr="00A14590">
        <w:rPr>
          <w:rFonts w:ascii="Times New Roman" w:eastAsia="Times New Roman" w:hAnsi="Times New Roman" w:cs="Times New Roman"/>
          <w:b/>
          <w:bCs/>
          <w:sz w:val="36"/>
          <w:szCs w:val="36"/>
        </w:rPr>
        <w:t xml:space="preserve"> and PM</w:t>
      </w:r>
      <w:r w:rsidRPr="00A14590">
        <w:rPr>
          <w:rFonts w:ascii="Times New Roman" w:eastAsia="Times New Roman" w:hAnsi="Times New Roman" w:cs="Times New Roman"/>
          <w:b/>
          <w:bCs/>
          <w:sz w:val="36"/>
          <w:szCs w:val="36"/>
          <w:vertAlign w:val="subscript"/>
        </w:rPr>
        <w:t>2.5</w:t>
      </w:r>
      <w:r w:rsidRPr="00A14590">
        <w:rPr>
          <w:rFonts w:ascii="Times New Roman" w:eastAsia="Times New Roman" w:hAnsi="Times New Roman" w:cs="Times New Roman"/>
          <w:b/>
          <w:bCs/>
          <w:sz w:val="36"/>
          <w:szCs w:val="36"/>
        </w:rPr>
        <w:t xml:space="preserve"> control measures.</w:t>
      </w:r>
    </w:p>
    <w:p w:rsidR="00A14590" w:rsidRPr="00A14590" w:rsidP="00A14590" w14:paraId="0BE1C1A5"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The FHWA/FTA project must comply with any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xml:space="preserve"> and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control measures in the applicable implementation plan</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This criterion is satisfied if the project-level conformity determination contains a written commitment from the project sponsor to include in the final plans, specifications, and estimates for the project those control measures (for the purpose of limiting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xml:space="preserve"> and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emissions from the construction activities and/or normal use and operation associated with the project) that are contained in the applicable implementation plan. </w:t>
      </w:r>
    </w:p>
    <w:p w:rsidR="00A14590" w:rsidRPr="00A14590" w:rsidP="00A14590" w14:paraId="6ECE961A"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w:t>
      </w:r>
      <w:hyperlink r:id="rId53" w:history="1">
        <w:r w:rsidRPr="00A14590">
          <w:rPr>
            <w:rFonts w:ascii="Times New Roman" w:eastAsia="Times New Roman" w:hAnsi="Times New Roman" w:cs="Times New Roman"/>
            <w:color w:val="0000FF"/>
            <w:sz w:val="24"/>
            <w:szCs w:val="24"/>
            <w:u w:val="single"/>
          </w:rPr>
          <w:t>69 FR 40078</w:t>
        </w:r>
      </w:hyperlink>
      <w:r w:rsidRPr="00A14590">
        <w:rPr>
          <w:rFonts w:ascii="Times New Roman" w:eastAsia="Times New Roman" w:hAnsi="Times New Roman" w:cs="Times New Roman"/>
          <w:sz w:val="24"/>
          <w:szCs w:val="24"/>
        </w:rPr>
        <w:t xml:space="preserve">, July 1, 2004] </w:t>
      </w:r>
    </w:p>
    <w:p w:rsidR="00A14590" w:rsidRPr="00A14590" w:rsidP="00A14590" w14:paraId="0661685F"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93.118 Criteria and procedures: Motor vehicle emissions budget.</w:t>
      </w:r>
    </w:p>
    <w:p w:rsidR="00A14590" w:rsidRPr="00A14590" w:rsidP="00A14590" w14:paraId="61EDC0FA"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(a) The transportation plan, TIP, and project not from a conforming transportation plan and TIP must be consistent with the motor vehicle emissions budget(s) in the applicable implementation plan (or implementation plan submission)</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This criterion applies as described in </w:t>
      </w:r>
      <w:hyperlink r:id="rId32" w:anchor="p-93.109(c)" w:history="1">
        <w:r w:rsidRPr="00A14590">
          <w:rPr>
            <w:rFonts w:ascii="Times New Roman" w:eastAsia="Times New Roman" w:hAnsi="Times New Roman" w:cs="Times New Roman"/>
            <w:color w:val="0000FF"/>
            <w:sz w:val="24"/>
            <w:szCs w:val="24"/>
            <w:u w:val="single"/>
          </w:rPr>
          <w:t>§ 93.109(c)</w:t>
        </w:r>
      </w:hyperlink>
      <w:r w:rsidRPr="00A14590">
        <w:rPr>
          <w:rFonts w:ascii="Times New Roman" w:eastAsia="Times New Roman" w:hAnsi="Times New Roman" w:cs="Times New Roman"/>
          <w:sz w:val="24"/>
          <w:szCs w:val="24"/>
        </w:rPr>
        <w:t xml:space="preserve"> through </w:t>
      </w:r>
      <w:hyperlink r:id="rId32" w:anchor="p-93.109(g)" w:history="1">
        <w:r w:rsidRPr="00A14590">
          <w:rPr>
            <w:rFonts w:ascii="Times New Roman" w:eastAsia="Times New Roman" w:hAnsi="Times New Roman" w:cs="Times New Roman"/>
            <w:color w:val="0000FF"/>
            <w:sz w:val="24"/>
            <w:szCs w:val="24"/>
            <w:u w:val="single"/>
          </w:rPr>
          <w:t>(g)</w:t>
        </w:r>
      </w:hyperlink>
      <w:r w:rsidRPr="00A14590">
        <w:rPr>
          <w:rFonts w:ascii="Times New Roman" w:eastAsia="Times New Roman" w:hAnsi="Times New Roman" w:cs="Times New Roman"/>
          <w:sz w:val="24"/>
          <w:szCs w:val="24"/>
        </w:rPr>
        <w:t xml:space="preserve">. This criterion is satisfied if it is demonstrated that emissions of the pollutants or pollutant precursors described in </w:t>
      </w:r>
      <w:hyperlink r:id="rId28" w:anchor="p-93.118(c)" w:history="1">
        <w:r w:rsidRPr="00A14590">
          <w:rPr>
            <w:rFonts w:ascii="Times New Roman" w:eastAsia="Times New Roman" w:hAnsi="Times New Roman" w:cs="Times New Roman"/>
            <w:color w:val="0000FF"/>
            <w:sz w:val="24"/>
            <w:szCs w:val="24"/>
            <w:u w:val="single"/>
          </w:rPr>
          <w:t>paragraph (c)</w:t>
        </w:r>
      </w:hyperlink>
      <w:r w:rsidRPr="00A14590">
        <w:rPr>
          <w:rFonts w:ascii="Times New Roman" w:eastAsia="Times New Roman" w:hAnsi="Times New Roman" w:cs="Times New Roman"/>
          <w:sz w:val="24"/>
          <w:szCs w:val="24"/>
        </w:rPr>
        <w:t xml:space="preserve"> of this section are less than or equal to the motor vehicle emissions budget(s) established in the applicable implementation plan or implementation plan submission. </w:t>
      </w:r>
    </w:p>
    <w:p w:rsidR="00A14590" w:rsidRPr="00A14590" w:rsidP="00A14590" w14:paraId="7911270F"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(b) Consistency with the motor vehicle emissions budget(s) must be demonstrated for each year for which the applicable (and/or submitted) implementation plan specifically establishes a motor vehicle emissions budget(s), and for each year for which a regional emissions analysis is performed to fulfill the requirements in </w:t>
      </w:r>
      <w:hyperlink r:id="rId28" w:anchor="p-93.118(d)" w:history="1">
        <w:r w:rsidRPr="00A14590">
          <w:rPr>
            <w:rFonts w:ascii="Times New Roman" w:eastAsia="Times New Roman" w:hAnsi="Times New Roman" w:cs="Times New Roman"/>
            <w:color w:val="0000FF"/>
            <w:sz w:val="24"/>
            <w:szCs w:val="24"/>
            <w:u w:val="single"/>
          </w:rPr>
          <w:t>paragraph (d)</w:t>
        </w:r>
      </w:hyperlink>
      <w:r w:rsidRPr="00A14590">
        <w:rPr>
          <w:rFonts w:ascii="Times New Roman" w:eastAsia="Times New Roman" w:hAnsi="Times New Roman" w:cs="Times New Roman"/>
          <w:sz w:val="24"/>
          <w:szCs w:val="24"/>
        </w:rPr>
        <w:t xml:space="preserve"> of this section, as follows: </w:t>
      </w:r>
    </w:p>
    <w:p w:rsidR="00A14590" w:rsidRPr="00A14590" w:rsidP="00A14590" w14:paraId="22146E66"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Until a maintenance plan is submitted: </w:t>
      </w:r>
    </w:p>
    <w:p w:rsidR="00A14590" w:rsidRPr="00A14590" w:rsidP="00A14590" w14:paraId="04DC13F4"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 Emissions in each year (such as milestone years and the attainment year) for which the control strategy implementation plan revision establishes motor vehicle emissions budget(s) must be less than or equal to that year's motor vehicle emissions budget(s); and </w:t>
      </w:r>
    </w:p>
    <w:p w:rsidR="00A14590" w:rsidRPr="00A14590" w:rsidP="00A14590" w14:paraId="09F62367"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(ii) Emissions in years for which no motor vehicle emissions budget(s) are specifically established must be less than or equal to the motor vehicle emissions budget(s) established for the most recent prior year</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For example, emissions in years after the attainment year for which the implementation plan does not establish a budget must be less than or equal to the motor vehicle emissions budget(s) for the attainment year. </w:t>
      </w:r>
    </w:p>
    <w:p w:rsidR="00A14590" w:rsidRPr="00A14590" w:rsidP="00A14590" w14:paraId="42B8DCE4"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When a maintenance plan has been submitted: </w:t>
      </w:r>
    </w:p>
    <w:p w:rsidR="00A14590" w:rsidRPr="00A14590" w:rsidP="00A14590" w14:paraId="48FEF2B1"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(i) Emissions must be less than or equal to the motor vehicle emissions budget(s) established for the last year of the maintenance plan, and for any other years for which the maintenance plan establishes motor vehicle emissions budgets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If the maintenance plan does not establish motor vehicle emissions budgets for any years other than the last year of the maintenance plan, the demonstration of consistency with the motor vehicle emissions budget(s) must be accompanied by a qualitative finding that there are no factors which would cause or contribute to a new violation or exacerbate an existing violation in the years before the last year of the maintenance plan</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The interagency consultation process required by </w:t>
      </w:r>
      <w:hyperlink r:id="rId30" w:history="1">
        <w:r w:rsidRPr="00A14590">
          <w:rPr>
            <w:rFonts w:ascii="Times New Roman" w:eastAsia="Times New Roman" w:hAnsi="Times New Roman" w:cs="Times New Roman"/>
            <w:color w:val="0000FF"/>
            <w:sz w:val="24"/>
            <w:szCs w:val="24"/>
            <w:u w:val="single"/>
          </w:rPr>
          <w:t>§ 93.105</w:t>
        </w:r>
      </w:hyperlink>
      <w:r w:rsidRPr="00A14590">
        <w:rPr>
          <w:rFonts w:ascii="Times New Roman" w:eastAsia="Times New Roman" w:hAnsi="Times New Roman" w:cs="Times New Roman"/>
          <w:sz w:val="24"/>
          <w:szCs w:val="24"/>
        </w:rPr>
        <w:t xml:space="preserve"> shall determine what must be considered in order to make such a </w:t>
      </w:r>
      <w:r w:rsidRPr="00A14590">
        <w:rPr>
          <w:rFonts w:ascii="Times New Roman" w:eastAsia="Times New Roman" w:hAnsi="Times New Roman" w:cs="Times New Roman"/>
          <w:sz w:val="24"/>
          <w:szCs w:val="24"/>
        </w:rPr>
        <w:t>finding;</w:t>
      </w:r>
      <w:r w:rsidRPr="00A14590">
        <w:rPr>
          <w:rFonts w:ascii="Times New Roman" w:eastAsia="Times New Roman" w:hAnsi="Times New Roman" w:cs="Times New Roman"/>
          <w:sz w:val="24"/>
          <w:szCs w:val="24"/>
        </w:rPr>
        <w:t xml:space="preserve"> </w:t>
      </w:r>
    </w:p>
    <w:p w:rsidR="00A14590" w:rsidRPr="00A14590" w:rsidP="00A14590" w14:paraId="77B13E4C"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 For years after the last year of the maintenance plan, emissions must be less than or equal to the maintenance plan's motor vehicle emissions budget(s) for the last year of the maintenance </w:t>
      </w:r>
      <w:r w:rsidRPr="00A14590">
        <w:rPr>
          <w:rFonts w:ascii="Times New Roman" w:eastAsia="Times New Roman" w:hAnsi="Times New Roman" w:cs="Times New Roman"/>
          <w:sz w:val="24"/>
          <w:szCs w:val="24"/>
        </w:rPr>
        <w:t>plan;</w:t>
      </w:r>
      <w:r w:rsidRPr="00A14590">
        <w:rPr>
          <w:rFonts w:ascii="Times New Roman" w:eastAsia="Times New Roman" w:hAnsi="Times New Roman" w:cs="Times New Roman"/>
          <w:sz w:val="24"/>
          <w:szCs w:val="24"/>
        </w:rPr>
        <w:t xml:space="preserve"> </w:t>
      </w:r>
    </w:p>
    <w:p w:rsidR="00A14590" w:rsidRPr="00A14590" w:rsidP="00A14590" w14:paraId="65AFED2E"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(iii) If an approved and/or submitted control strategy implementation plan has established motor vehicle emissions budgets for years in the time frame of the transportation plan, emissions in these years must be less than or equal to the control strategy implementation plan's motor vehicle emissions budget(s) for these years; and </w:t>
      </w:r>
    </w:p>
    <w:p w:rsidR="00A14590" w:rsidRPr="00A14590" w:rsidP="00A14590" w14:paraId="292AFC6B"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(iv) For any analysis years before the last year of the maintenance plan, emissions must be less than or equal to the motor vehicle emissions budget(s) established for the most recent prior year. </w:t>
      </w:r>
    </w:p>
    <w:p w:rsidR="00A14590" w:rsidRPr="00A14590" w:rsidP="00A14590" w14:paraId="71224E43"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(c) Consistency with the motor vehicle emissions budget(s) must be demonstrated for each pollutant or pollutant precursor in </w:t>
      </w:r>
      <w:hyperlink r:id="rId18" w:anchor="p-93.102(b)" w:history="1">
        <w:r w:rsidRPr="00A14590">
          <w:rPr>
            <w:rFonts w:ascii="Times New Roman" w:eastAsia="Times New Roman" w:hAnsi="Times New Roman" w:cs="Times New Roman"/>
            <w:color w:val="0000FF"/>
            <w:sz w:val="24"/>
            <w:szCs w:val="24"/>
            <w:u w:val="single"/>
          </w:rPr>
          <w:t>§ 93.102(b)</w:t>
        </w:r>
      </w:hyperlink>
      <w:r w:rsidRPr="00A14590">
        <w:rPr>
          <w:rFonts w:ascii="Times New Roman" w:eastAsia="Times New Roman" w:hAnsi="Times New Roman" w:cs="Times New Roman"/>
          <w:sz w:val="24"/>
          <w:szCs w:val="24"/>
        </w:rPr>
        <w:t xml:space="preserve"> for which the area is in nonattainment or maintenance and for which the applicable implementation plan (or implementation plan submission) establishes a motor vehicle emissions budget. </w:t>
      </w:r>
    </w:p>
    <w:p w:rsidR="00A14590" w:rsidRPr="00A14590" w:rsidP="00A14590" w14:paraId="4C2165C9"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(d) Consistency with the motor vehicle emissions budget(s) must be demonstrated by including emissions from the entire transportation system, including all regionally significant projects contained in the transportation plan and all other regionally significant highway and transit projects expected in the nonattainment or maintenance area in the timeframe of the transportation plan. </w:t>
      </w:r>
    </w:p>
    <w:p w:rsidR="00A14590" w:rsidRPr="00A14590" w:rsidP="00A14590" w14:paraId="384ABD31"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Consistency with the motor vehicle emissions budget(s) must be demonstrated with a regional emissions analysis that meets the requirements of </w:t>
      </w:r>
      <w:hyperlink r:id="rId33" w:history="1">
        <w:r w:rsidRPr="00A14590">
          <w:rPr>
            <w:rFonts w:ascii="Times New Roman" w:eastAsia="Times New Roman" w:hAnsi="Times New Roman" w:cs="Times New Roman"/>
            <w:color w:val="0000FF"/>
            <w:sz w:val="24"/>
            <w:szCs w:val="24"/>
            <w:u w:val="single"/>
          </w:rPr>
          <w:t>§§ 93.122</w:t>
        </w:r>
      </w:hyperlink>
      <w:r w:rsidRPr="00A14590">
        <w:rPr>
          <w:rFonts w:ascii="Times New Roman" w:eastAsia="Times New Roman" w:hAnsi="Times New Roman" w:cs="Times New Roman"/>
          <w:sz w:val="24"/>
          <w:szCs w:val="24"/>
        </w:rPr>
        <w:t xml:space="preserve"> and </w:t>
      </w:r>
      <w:hyperlink r:id="rId30" w:anchor="p-93.105(c)(1)(i)" w:history="1">
        <w:r w:rsidRPr="00A14590">
          <w:rPr>
            <w:rFonts w:ascii="Times New Roman" w:eastAsia="Times New Roman" w:hAnsi="Times New Roman" w:cs="Times New Roman"/>
            <w:color w:val="0000FF"/>
            <w:sz w:val="24"/>
            <w:szCs w:val="24"/>
            <w:u w:val="single"/>
          </w:rPr>
          <w:t>93.105(c)(1)(i)</w:t>
        </w:r>
      </w:hyperlink>
      <w:r w:rsidRPr="00A14590">
        <w:rPr>
          <w:rFonts w:ascii="Times New Roman" w:eastAsia="Times New Roman" w:hAnsi="Times New Roman" w:cs="Times New Roman"/>
          <w:sz w:val="24"/>
          <w:szCs w:val="24"/>
        </w:rPr>
        <w:t xml:space="preserve">. </w:t>
      </w:r>
    </w:p>
    <w:p w:rsidR="00A14590" w:rsidRPr="00A14590" w:rsidP="00A14590" w14:paraId="2648CD3B"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The regional emissions analysis may be performed for any years in the timeframe of the conformity determination (as described under </w:t>
      </w:r>
      <w:hyperlink r:id="rId10" w:anchor="p-93.106(d)" w:history="1">
        <w:r w:rsidRPr="00A14590">
          <w:rPr>
            <w:rFonts w:ascii="Times New Roman" w:eastAsia="Times New Roman" w:hAnsi="Times New Roman" w:cs="Times New Roman"/>
            <w:color w:val="0000FF"/>
            <w:sz w:val="24"/>
            <w:szCs w:val="24"/>
            <w:u w:val="single"/>
          </w:rPr>
          <w:t>§ 93.106(d)</w:t>
        </w:r>
      </w:hyperlink>
      <w:r w:rsidRPr="00A14590">
        <w:rPr>
          <w:rFonts w:ascii="Times New Roman" w:eastAsia="Times New Roman" w:hAnsi="Times New Roman" w:cs="Times New Roman"/>
          <w:sz w:val="24"/>
          <w:szCs w:val="24"/>
        </w:rPr>
        <w:t xml:space="preserve">) provided they are not more than ten years apart and provided the analysis is performed for the attainment year (if it is in the timeframe of the transportation plan and conformity determination) and the last year of the timeframe of the conformity determination. Emissions in years for which consistency with motor vehicle emissions budgets must be demonstrated, as required in </w:t>
      </w:r>
      <w:hyperlink r:id="rId28" w:anchor="p-93.118(b)" w:history="1">
        <w:r w:rsidRPr="00A14590">
          <w:rPr>
            <w:rFonts w:ascii="Times New Roman" w:eastAsia="Times New Roman" w:hAnsi="Times New Roman" w:cs="Times New Roman"/>
            <w:color w:val="0000FF"/>
            <w:sz w:val="24"/>
            <w:szCs w:val="24"/>
            <w:u w:val="single"/>
          </w:rPr>
          <w:t>paragraph (b)</w:t>
        </w:r>
      </w:hyperlink>
      <w:r w:rsidRPr="00A14590">
        <w:rPr>
          <w:rFonts w:ascii="Times New Roman" w:eastAsia="Times New Roman" w:hAnsi="Times New Roman" w:cs="Times New Roman"/>
          <w:sz w:val="24"/>
          <w:szCs w:val="24"/>
        </w:rPr>
        <w:t xml:space="preserve"> of this section, may be determined by interpolating between the years for which the regional emissions analysis is performed. </w:t>
      </w:r>
    </w:p>
    <w:p w:rsidR="00A14590" w:rsidRPr="00A14590" w:rsidP="00A14590" w14:paraId="51F60E66"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(3) When the timeframe of the conformity determination is shortened under </w:t>
      </w:r>
      <w:hyperlink r:id="rId10" w:anchor="p-93.106(d)(2)" w:history="1">
        <w:r w:rsidRPr="00A14590">
          <w:rPr>
            <w:rFonts w:ascii="Times New Roman" w:eastAsia="Times New Roman" w:hAnsi="Times New Roman" w:cs="Times New Roman"/>
            <w:color w:val="0000FF"/>
            <w:sz w:val="24"/>
            <w:szCs w:val="24"/>
            <w:u w:val="single"/>
          </w:rPr>
          <w:t>§ 93.106(d)(2)</w:t>
        </w:r>
      </w:hyperlink>
      <w:r w:rsidRPr="00A14590">
        <w:rPr>
          <w:rFonts w:ascii="Times New Roman" w:eastAsia="Times New Roman" w:hAnsi="Times New Roman" w:cs="Times New Roman"/>
          <w:sz w:val="24"/>
          <w:szCs w:val="24"/>
        </w:rPr>
        <w:t xml:space="preserve">, the conformity determination must be accompanied by a regional emissions analysis (for informational purposes only) for the last year of the transportation plan, and for any year shown to exceed motor vehicle emissions budgets in a prior regional emissions analysis (if such a year extends beyond the timeframe of the conformity determination). </w:t>
      </w:r>
    </w:p>
    <w:p w:rsidR="00A14590" w:rsidRPr="00A14590" w:rsidP="00A14590" w14:paraId="67934135"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(e) </w:t>
      </w:r>
      <w:r w:rsidRPr="00A14590">
        <w:rPr>
          <w:rFonts w:ascii="Times New Roman" w:eastAsia="Times New Roman" w:hAnsi="Times New Roman" w:cs="Times New Roman"/>
          <w:b/>
          <w:bCs/>
          <w:i/>
          <w:iCs/>
          <w:sz w:val="24"/>
          <w:szCs w:val="24"/>
        </w:rPr>
        <w:t>Motor vehicle emissions budgets in submitted control strategy implementation plan revisions and submitted maintenance plans.</w:t>
      </w:r>
      <w:r w:rsidRPr="00A14590">
        <w:rPr>
          <w:rFonts w:ascii="Times New Roman" w:eastAsia="Times New Roman" w:hAnsi="Times New Roman" w:cs="Times New Roman"/>
          <w:sz w:val="24"/>
          <w:szCs w:val="24"/>
        </w:rPr>
        <w:t xml:space="preserve"> </w:t>
      </w:r>
    </w:p>
    <w:p w:rsidR="00A14590" w:rsidRPr="00A14590" w:rsidP="00A14590" w14:paraId="17398C83"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(1) Consistency with the motor vehicle emissions budgets in submitted control strategy implementation plan revisions or maintenance plans must be demonstrated if EPA has declared the motor vehicle emissions budget(s) adequate for transportation conformity purposes, and the adequacy finding is effective</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However, motor vehicle emissions budgets in submitted implementation plans do not supersede the motor vehicle emissions budgets in approved implementation plans for the same Clean Air Act requirement and the period of years addressed by the previously approved implementation plan, unless EPA specifies otherwise in its approval of a SIP. </w:t>
      </w:r>
    </w:p>
    <w:p w:rsidR="00A14590" w:rsidRPr="00A14590" w:rsidP="00A14590" w14:paraId="15D0338B"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(2) If EPA has not declared an implementation plan submission's motor vehicle emissions budget(s) adequate for transportation conformity purposes, the budget(s) shall not be used to satisfy the requirements of this section</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Consistency with the previously established motor vehicle emissions budget(s) must be demonstrated</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If there are no previously approved implementation plans or implementation plan submissions with adequate motor vehicle emissions budgets, the interim emissions tests required by </w:t>
      </w:r>
      <w:hyperlink r:id="rId38" w:history="1">
        <w:r w:rsidRPr="00A14590">
          <w:rPr>
            <w:rFonts w:ascii="Times New Roman" w:eastAsia="Times New Roman" w:hAnsi="Times New Roman" w:cs="Times New Roman"/>
            <w:color w:val="0000FF"/>
            <w:sz w:val="24"/>
            <w:szCs w:val="24"/>
            <w:u w:val="single"/>
          </w:rPr>
          <w:t>§ 93.119</w:t>
        </w:r>
      </w:hyperlink>
      <w:r w:rsidRPr="00A14590">
        <w:rPr>
          <w:rFonts w:ascii="Times New Roman" w:eastAsia="Times New Roman" w:hAnsi="Times New Roman" w:cs="Times New Roman"/>
          <w:sz w:val="24"/>
          <w:szCs w:val="24"/>
        </w:rPr>
        <w:t xml:space="preserve"> must be satisfied. </w:t>
      </w:r>
    </w:p>
    <w:p w:rsidR="00A14590" w:rsidRPr="00A14590" w:rsidP="00A14590" w14:paraId="6F560694"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(3) If EPA declares an implementation plan submission's motor vehicle emissions budget(s) inadequate for transportation conformity purposes after EPA had previously found the budget(s) adequate, and conformity of a transportation plan or TIP has already been determined by DOT using the budget(s), the conformity determination will remain valid</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Projects included in that transportation plan or TIP could still satisfy </w:t>
      </w:r>
      <w:hyperlink r:id="rId22" w:history="1">
        <w:r w:rsidRPr="00A14590">
          <w:rPr>
            <w:rFonts w:ascii="Times New Roman" w:eastAsia="Times New Roman" w:hAnsi="Times New Roman" w:cs="Times New Roman"/>
            <w:color w:val="0000FF"/>
            <w:sz w:val="24"/>
            <w:szCs w:val="24"/>
            <w:u w:val="single"/>
          </w:rPr>
          <w:t>§§ 93.114</w:t>
        </w:r>
      </w:hyperlink>
      <w:r w:rsidRPr="00A14590">
        <w:rPr>
          <w:rFonts w:ascii="Times New Roman" w:eastAsia="Times New Roman" w:hAnsi="Times New Roman" w:cs="Times New Roman"/>
          <w:sz w:val="24"/>
          <w:szCs w:val="24"/>
        </w:rPr>
        <w:t xml:space="preserve"> and </w:t>
      </w:r>
      <w:hyperlink r:id="rId48" w:history="1">
        <w:r w:rsidRPr="00A14590">
          <w:rPr>
            <w:rFonts w:ascii="Times New Roman" w:eastAsia="Times New Roman" w:hAnsi="Times New Roman" w:cs="Times New Roman"/>
            <w:color w:val="0000FF"/>
            <w:sz w:val="24"/>
            <w:szCs w:val="24"/>
            <w:u w:val="single"/>
          </w:rPr>
          <w:t>93.115</w:t>
        </w:r>
      </w:hyperlink>
      <w:r w:rsidRPr="00A14590">
        <w:rPr>
          <w:rFonts w:ascii="Times New Roman" w:eastAsia="Times New Roman" w:hAnsi="Times New Roman" w:cs="Times New Roman"/>
          <w:sz w:val="24"/>
          <w:szCs w:val="24"/>
        </w:rPr>
        <w:t xml:space="preserve">, which require a currently conforming transportation plan and TIP to be in place at the time of a project's conformity determination and that projects come from a conforming transportation plan and TIP. </w:t>
      </w:r>
    </w:p>
    <w:p w:rsidR="00A14590" w:rsidRPr="00A14590" w:rsidP="00A14590" w14:paraId="5247469D"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(4) EPA will not find a motor vehicle emissions budget in a submitted control strategy implementation plan revision or maintenance plan to be adequate for transportation conformity purposes unless the following minimum criteria are satisfied: </w:t>
      </w:r>
    </w:p>
    <w:p w:rsidR="00A14590" w:rsidRPr="00A14590" w:rsidP="00A14590" w14:paraId="136CCFC7"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 The submitted control strategy implementation plan revision or maintenance plan was endorsed by the Governor (or his or her designee) and was subject to a State public </w:t>
      </w:r>
      <w:r w:rsidRPr="00A14590">
        <w:rPr>
          <w:rFonts w:ascii="Times New Roman" w:eastAsia="Times New Roman" w:hAnsi="Times New Roman" w:cs="Times New Roman"/>
          <w:sz w:val="24"/>
          <w:szCs w:val="24"/>
        </w:rPr>
        <w:t>hearing;</w:t>
      </w:r>
      <w:r w:rsidRPr="00A14590">
        <w:rPr>
          <w:rFonts w:ascii="Times New Roman" w:eastAsia="Times New Roman" w:hAnsi="Times New Roman" w:cs="Times New Roman"/>
          <w:sz w:val="24"/>
          <w:szCs w:val="24"/>
        </w:rPr>
        <w:t xml:space="preserve"> </w:t>
      </w:r>
    </w:p>
    <w:p w:rsidR="00A14590" w:rsidRPr="00A14590" w:rsidP="00A14590" w14:paraId="506BB77F"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 Before the control strategy implementation plan or maintenance plan was submitted to EPA, consultation among federal, State, and local agencies occurred; full implementation plan documentation was provided to EPA; and EPA's stated concerns, if any, were </w:t>
      </w:r>
      <w:r w:rsidRPr="00A14590">
        <w:rPr>
          <w:rFonts w:ascii="Times New Roman" w:eastAsia="Times New Roman" w:hAnsi="Times New Roman" w:cs="Times New Roman"/>
          <w:sz w:val="24"/>
          <w:szCs w:val="24"/>
        </w:rPr>
        <w:t>addressed;</w:t>
      </w:r>
      <w:r w:rsidRPr="00A14590">
        <w:rPr>
          <w:rFonts w:ascii="Times New Roman" w:eastAsia="Times New Roman" w:hAnsi="Times New Roman" w:cs="Times New Roman"/>
          <w:sz w:val="24"/>
          <w:szCs w:val="24"/>
        </w:rPr>
        <w:t xml:space="preserve"> </w:t>
      </w:r>
    </w:p>
    <w:p w:rsidR="00A14590" w:rsidRPr="00A14590" w:rsidP="00A14590" w14:paraId="4F6B5170"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(iii) The motor vehicle emissions budget(s) is clearly identified and precisely </w:t>
      </w:r>
      <w:r w:rsidRPr="00A14590">
        <w:rPr>
          <w:rFonts w:ascii="Times New Roman" w:eastAsia="Times New Roman" w:hAnsi="Times New Roman" w:cs="Times New Roman"/>
          <w:sz w:val="24"/>
          <w:szCs w:val="24"/>
        </w:rPr>
        <w:t>quantified;</w:t>
      </w:r>
      <w:r w:rsidRPr="00A14590">
        <w:rPr>
          <w:rFonts w:ascii="Times New Roman" w:eastAsia="Times New Roman" w:hAnsi="Times New Roman" w:cs="Times New Roman"/>
          <w:sz w:val="24"/>
          <w:szCs w:val="24"/>
        </w:rPr>
        <w:t xml:space="preserve"> </w:t>
      </w:r>
    </w:p>
    <w:p w:rsidR="00A14590" w:rsidRPr="00A14590" w:rsidP="00A14590" w14:paraId="63200868"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(iv) The motor vehicle emissions budget(s), when considered together with all other emissions sources, is consistent with applicable requirements for reasonable further progress, attainment, or maintenance (whichever is relevant to the given implementation plan submission</w:t>
      </w:r>
      <w:r w:rsidRPr="00A14590">
        <w:rPr>
          <w:rFonts w:ascii="Times New Roman" w:eastAsia="Times New Roman" w:hAnsi="Times New Roman" w:cs="Times New Roman"/>
          <w:sz w:val="24"/>
          <w:szCs w:val="24"/>
        </w:rPr>
        <w:t>);</w:t>
      </w:r>
      <w:r w:rsidRPr="00A14590">
        <w:rPr>
          <w:rFonts w:ascii="Times New Roman" w:eastAsia="Times New Roman" w:hAnsi="Times New Roman" w:cs="Times New Roman"/>
          <w:sz w:val="24"/>
          <w:szCs w:val="24"/>
        </w:rPr>
        <w:t xml:space="preserve"> </w:t>
      </w:r>
    </w:p>
    <w:p w:rsidR="00A14590" w:rsidRPr="00A14590" w:rsidP="00A14590" w14:paraId="5EEF6C00"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(v) The motor vehicle emissions budget(s) is consistent with and clearly related to the emissions inventory and the control measures in the submitted control strategy implementation plan revision or maintenance plan; and </w:t>
      </w:r>
    </w:p>
    <w:p w:rsidR="00A14590" w:rsidRPr="00A14590" w:rsidP="00A14590" w14:paraId="220F1D42"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(vi) Revisions to previously submitted control strategy implementation plans or maintenance plans explain and document any changes to previously submitted budgets and control measures; impacts on point and area source emissions; any changes to established safety margins (see </w:t>
      </w:r>
      <w:hyperlink r:id="rId54" w:history="1">
        <w:r w:rsidRPr="00A14590">
          <w:rPr>
            <w:rFonts w:ascii="Times New Roman" w:eastAsia="Times New Roman" w:hAnsi="Times New Roman" w:cs="Times New Roman"/>
            <w:color w:val="0000FF"/>
            <w:sz w:val="24"/>
            <w:szCs w:val="24"/>
            <w:u w:val="single"/>
          </w:rPr>
          <w:t>§ 93.101</w:t>
        </w:r>
      </w:hyperlink>
      <w:r w:rsidRPr="00A14590">
        <w:rPr>
          <w:rFonts w:ascii="Times New Roman" w:eastAsia="Times New Roman" w:hAnsi="Times New Roman" w:cs="Times New Roman"/>
          <w:sz w:val="24"/>
          <w:szCs w:val="24"/>
        </w:rPr>
        <w:t xml:space="preserve"> for definition); and reasons for the changes (including the basis for any changes related to emission factors or estimates of vehicle miles traveled). </w:t>
      </w:r>
    </w:p>
    <w:p w:rsidR="00A14590" w:rsidRPr="00A14590" w:rsidP="00A14590" w14:paraId="38E23DFA"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(5) Before determining the adequacy of a submitted motor vehicle emissions budget, EPA will review the State's compilation of public comments and response to comments that are required to be submitted with any implementation plan</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EPA will document its consideration of such comments and responses in a letter to the State indicating the adequacy of the submitted motor vehicle emissions budget. </w:t>
      </w:r>
    </w:p>
    <w:p w:rsidR="00A14590" w:rsidRPr="00A14590" w:rsidP="00A14590" w14:paraId="5A7060DB"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(6) When the motor vehicle emissions budget(s) used to satisfy the requirements of this section are established by an implementation plan submittal that has not yet been approved or disapproved by EPA, the MPO and DOT's conformity determinations will be deemed to be a statement that the MPO and DOT are not aware of any information that would indicate that emissions consistent with the motor vehicle emissions budget will cause or contribute to any new violation of any standard; increase the frequency or severity of any existing violation of any standard; or delay timely attainment of any standard or any required interim emission reductions or other milestones. </w:t>
      </w:r>
    </w:p>
    <w:p w:rsidR="00A14590" w:rsidRPr="00A14590" w:rsidP="00A14590" w14:paraId="2440A4E0"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(f) </w:t>
      </w:r>
      <w:r w:rsidRPr="00A14590">
        <w:rPr>
          <w:rFonts w:ascii="Times New Roman" w:eastAsia="Times New Roman" w:hAnsi="Times New Roman" w:cs="Times New Roman"/>
          <w:b/>
          <w:bCs/>
          <w:i/>
          <w:iCs/>
          <w:sz w:val="24"/>
          <w:szCs w:val="24"/>
        </w:rPr>
        <w:t>Adequacy review process for implementation plan submissions</w:t>
      </w:r>
      <w:r w:rsidRPr="00A14590">
        <w:rPr>
          <w:rFonts w:ascii="Times New Roman" w:eastAsia="Times New Roman" w:hAnsi="Times New Roman" w:cs="Times New Roman"/>
          <w:b/>
          <w:bCs/>
          <w:i/>
          <w:iCs/>
          <w:sz w:val="24"/>
          <w:szCs w:val="24"/>
        </w:rPr>
        <w: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EPA will use the procedure listed in </w:t>
      </w:r>
      <w:hyperlink r:id="rId28" w:anchor="p-93.118(f)(1)" w:history="1">
        <w:r w:rsidRPr="00A14590">
          <w:rPr>
            <w:rFonts w:ascii="Times New Roman" w:eastAsia="Times New Roman" w:hAnsi="Times New Roman" w:cs="Times New Roman"/>
            <w:color w:val="0000FF"/>
            <w:sz w:val="24"/>
            <w:szCs w:val="24"/>
            <w:u w:val="single"/>
          </w:rPr>
          <w:t>paragraph (f)(1)</w:t>
        </w:r>
      </w:hyperlink>
      <w:r w:rsidRPr="00A14590">
        <w:rPr>
          <w:rFonts w:ascii="Times New Roman" w:eastAsia="Times New Roman" w:hAnsi="Times New Roman" w:cs="Times New Roman"/>
          <w:sz w:val="24"/>
          <w:szCs w:val="24"/>
        </w:rPr>
        <w:t xml:space="preserve"> or </w:t>
      </w:r>
      <w:hyperlink r:id="rId28" w:anchor="p-93.118(f)(2)" w:history="1">
        <w:r w:rsidRPr="00A14590">
          <w:rPr>
            <w:rFonts w:ascii="Times New Roman" w:eastAsia="Times New Roman" w:hAnsi="Times New Roman" w:cs="Times New Roman"/>
            <w:color w:val="0000FF"/>
            <w:sz w:val="24"/>
            <w:szCs w:val="24"/>
            <w:u w:val="single"/>
          </w:rPr>
          <w:t>(f)(2)</w:t>
        </w:r>
      </w:hyperlink>
      <w:r w:rsidRPr="00A14590">
        <w:rPr>
          <w:rFonts w:ascii="Times New Roman" w:eastAsia="Times New Roman" w:hAnsi="Times New Roman" w:cs="Times New Roman"/>
          <w:sz w:val="24"/>
          <w:szCs w:val="24"/>
        </w:rPr>
        <w:t xml:space="preserve"> of this section to review the adequacy of an implementation plan submission: </w:t>
      </w:r>
    </w:p>
    <w:p w:rsidR="00A14590" w:rsidRPr="00A14590" w:rsidP="00A14590" w14:paraId="5F01EDC1"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When EPA reviews the adequacy of an implementation plan submission prior to EPA's final action on the implementation plan, </w:t>
      </w:r>
    </w:p>
    <w:p w:rsidR="00A14590" w:rsidRPr="00A14590" w:rsidP="00A14590" w14:paraId="680AF0C8"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 EPA will notify the public through EPA's website when EPA receives an implementation plan submission that will be reviewed for adequacy. </w:t>
      </w:r>
    </w:p>
    <w:p w:rsidR="00A14590" w:rsidRPr="00A14590" w:rsidP="00A14590" w14:paraId="06C42989"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(ii) The public will have a minimum of 30 days to comment on the adequacy of the implementation plan submission</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If the complete implementation plan is not accessible electronically through the internet and a copy is requested within 15 days of the date of the website notice, the comment period will be extended for 30 days from the date that a copy of the implementation plan is mailed. </w:t>
      </w:r>
    </w:p>
    <w:p w:rsidR="00A14590" w:rsidRPr="00A14590" w:rsidP="00A14590" w14:paraId="2E7A306E"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(iii) After the public comment period closes, EPA will inform the State in writing whether EPA has found the submission adequate or inadequate for use in transportation conformity, including response to any comments submitted directly and review of comments submitted through the State process, or EPA will include the determination of adequacy or inadequacy in a proposed or final action approving or disapproving the implementation plan under </w:t>
      </w:r>
      <w:hyperlink r:id="rId28" w:anchor="p-93.118(f)(2)(iii)" w:history="1">
        <w:r w:rsidRPr="00A14590">
          <w:rPr>
            <w:rFonts w:ascii="Times New Roman" w:eastAsia="Times New Roman" w:hAnsi="Times New Roman" w:cs="Times New Roman"/>
            <w:color w:val="0000FF"/>
            <w:sz w:val="24"/>
            <w:szCs w:val="24"/>
            <w:u w:val="single"/>
          </w:rPr>
          <w:t>paragraph (f)(2)(iii)</w:t>
        </w:r>
      </w:hyperlink>
      <w:r w:rsidRPr="00A14590">
        <w:rPr>
          <w:rFonts w:ascii="Times New Roman" w:eastAsia="Times New Roman" w:hAnsi="Times New Roman" w:cs="Times New Roman"/>
          <w:sz w:val="24"/>
          <w:szCs w:val="24"/>
        </w:rPr>
        <w:t xml:space="preserve"> of this section. </w:t>
      </w:r>
    </w:p>
    <w:p w:rsidR="00A14590" w:rsidRPr="00A14590" w:rsidP="00A14590" w14:paraId="20A0C6A0"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(iv) EPA will publish a Federal Register notice to inform the public of EPA's finding</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If EPA finds the submission adequate, the effective date of this finding will be 15 days from the date the notice is published as established in the Federal Register notice, unless EPA is taking a final approval action on the SIP as described in </w:t>
      </w:r>
      <w:hyperlink r:id="rId28" w:anchor="p-93.118(f)(2)(iii)" w:history="1">
        <w:r w:rsidRPr="00A14590">
          <w:rPr>
            <w:rFonts w:ascii="Times New Roman" w:eastAsia="Times New Roman" w:hAnsi="Times New Roman" w:cs="Times New Roman"/>
            <w:color w:val="0000FF"/>
            <w:sz w:val="24"/>
            <w:szCs w:val="24"/>
            <w:u w:val="single"/>
          </w:rPr>
          <w:t>paragraph (f)(2)(iii)</w:t>
        </w:r>
      </w:hyperlink>
      <w:r w:rsidRPr="00A14590">
        <w:rPr>
          <w:rFonts w:ascii="Times New Roman" w:eastAsia="Times New Roman" w:hAnsi="Times New Roman" w:cs="Times New Roman"/>
          <w:sz w:val="24"/>
          <w:szCs w:val="24"/>
        </w:rPr>
        <w:t xml:space="preserve"> of this section. </w:t>
      </w:r>
    </w:p>
    <w:p w:rsidR="00A14590" w:rsidRPr="00A14590" w:rsidP="00A14590" w14:paraId="52F0B9B9"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(v) EPA will announce whether the implementation plan submission is adequate or inadequate for use in transportation conformity on EPA's website</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The website will also include EPA's response to comments if any comments were received during the public comment period. </w:t>
      </w:r>
    </w:p>
    <w:p w:rsidR="00A14590" w:rsidRPr="00A14590" w:rsidP="00A14590" w14:paraId="7811C0A0"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(vi) If after EPA has found a submission adequate, EPA has cause to reconsider this finding, EPA will repeat actions described in </w:t>
      </w:r>
      <w:hyperlink r:id="rId28" w:anchor="p-93.118(f)(1)(i)" w:history="1">
        <w:r w:rsidRPr="00A14590">
          <w:rPr>
            <w:rFonts w:ascii="Times New Roman" w:eastAsia="Times New Roman" w:hAnsi="Times New Roman" w:cs="Times New Roman"/>
            <w:color w:val="0000FF"/>
            <w:sz w:val="24"/>
            <w:szCs w:val="24"/>
            <w:u w:val="single"/>
          </w:rPr>
          <w:t>paragraphs (f)(1)(i)</w:t>
        </w:r>
      </w:hyperlink>
      <w:r w:rsidRPr="00A14590">
        <w:rPr>
          <w:rFonts w:ascii="Times New Roman" w:eastAsia="Times New Roman" w:hAnsi="Times New Roman" w:cs="Times New Roman"/>
          <w:sz w:val="24"/>
          <w:szCs w:val="24"/>
        </w:rPr>
        <w:t xml:space="preserve"> through </w:t>
      </w:r>
      <w:hyperlink r:id="rId28" w:anchor="p-93.118(f)(1)(v)" w:history="1">
        <w:r w:rsidRPr="00A14590">
          <w:rPr>
            <w:rFonts w:ascii="Times New Roman" w:eastAsia="Times New Roman" w:hAnsi="Times New Roman" w:cs="Times New Roman"/>
            <w:color w:val="0000FF"/>
            <w:sz w:val="24"/>
            <w:szCs w:val="24"/>
            <w:u w:val="single"/>
          </w:rPr>
          <w:t>(v)</w:t>
        </w:r>
      </w:hyperlink>
      <w:r w:rsidRPr="00A14590">
        <w:rPr>
          <w:rFonts w:ascii="Times New Roman" w:eastAsia="Times New Roman" w:hAnsi="Times New Roman" w:cs="Times New Roman"/>
          <w:sz w:val="24"/>
          <w:szCs w:val="24"/>
        </w:rPr>
        <w:t xml:space="preserve"> or </w:t>
      </w:r>
      <w:hyperlink r:id="rId28" w:anchor="p-93.118(f)(2)" w:history="1">
        <w:r w:rsidRPr="00A14590">
          <w:rPr>
            <w:rFonts w:ascii="Times New Roman" w:eastAsia="Times New Roman" w:hAnsi="Times New Roman" w:cs="Times New Roman"/>
            <w:color w:val="0000FF"/>
            <w:sz w:val="24"/>
            <w:szCs w:val="24"/>
            <w:u w:val="single"/>
          </w:rPr>
          <w:t>(f)(2)</w:t>
        </w:r>
      </w:hyperlink>
      <w:r w:rsidRPr="00A14590">
        <w:rPr>
          <w:rFonts w:ascii="Times New Roman" w:eastAsia="Times New Roman" w:hAnsi="Times New Roman" w:cs="Times New Roman"/>
          <w:sz w:val="24"/>
          <w:szCs w:val="24"/>
        </w:rPr>
        <w:t xml:space="preserve"> of this section unless EPA determines that there is no need for additional public comment given the deficiencies of the implementation plan submission. In all cases where EPA reverses its previous finding to a finding of inadequacy under </w:t>
      </w:r>
      <w:hyperlink r:id="rId28" w:anchor="p-93.118(f)(1)" w:history="1">
        <w:r w:rsidRPr="00A14590">
          <w:rPr>
            <w:rFonts w:ascii="Times New Roman" w:eastAsia="Times New Roman" w:hAnsi="Times New Roman" w:cs="Times New Roman"/>
            <w:color w:val="0000FF"/>
            <w:sz w:val="24"/>
            <w:szCs w:val="24"/>
            <w:u w:val="single"/>
          </w:rPr>
          <w:t>paragraph (f)(1)</w:t>
        </w:r>
      </w:hyperlink>
      <w:r w:rsidRPr="00A14590">
        <w:rPr>
          <w:rFonts w:ascii="Times New Roman" w:eastAsia="Times New Roman" w:hAnsi="Times New Roman" w:cs="Times New Roman"/>
          <w:sz w:val="24"/>
          <w:szCs w:val="24"/>
        </w:rPr>
        <w:t xml:space="preserve"> of this section, such a finding will become effective immediately upon the date of EPA's letter to the State. </w:t>
      </w:r>
    </w:p>
    <w:p w:rsidR="00A14590" w:rsidRPr="00A14590" w:rsidP="00A14590" w14:paraId="5C17B2D5"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(vii) If after EPA has found a submission inadequate, EPA has cause to reconsider the adequacy of that budget, EPA will repeat actions described in </w:t>
      </w:r>
      <w:hyperlink r:id="rId28" w:anchor="p-93.118(f)(1)(i)" w:history="1">
        <w:r w:rsidRPr="00A14590">
          <w:rPr>
            <w:rFonts w:ascii="Times New Roman" w:eastAsia="Times New Roman" w:hAnsi="Times New Roman" w:cs="Times New Roman"/>
            <w:color w:val="0000FF"/>
            <w:sz w:val="24"/>
            <w:szCs w:val="24"/>
            <w:u w:val="single"/>
          </w:rPr>
          <w:t>paragraphs (f)(1)(i)</w:t>
        </w:r>
      </w:hyperlink>
      <w:r w:rsidRPr="00A14590">
        <w:rPr>
          <w:rFonts w:ascii="Times New Roman" w:eastAsia="Times New Roman" w:hAnsi="Times New Roman" w:cs="Times New Roman"/>
          <w:sz w:val="24"/>
          <w:szCs w:val="24"/>
        </w:rPr>
        <w:t xml:space="preserve"> through </w:t>
      </w:r>
      <w:hyperlink r:id="rId28" w:anchor="p-93.118(f)(1)(v)" w:history="1">
        <w:r w:rsidRPr="00A14590">
          <w:rPr>
            <w:rFonts w:ascii="Times New Roman" w:eastAsia="Times New Roman" w:hAnsi="Times New Roman" w:cs="Times New Roman"/>
            <w:color w:val="0000FF"/>
            <w:sz w:val="24"/>
            <w:szCs w:val="24"/>
            <w:u w:val="single"/>
          </w:rPr>
          <w:t>(v)</w:t>
        </w:r>
      </w:hyperlink>
      <w:r w:rsidRPr="00A14590">
        <w:rPr>
          <w:rFonts w:ascii="Times New Roman" w:eastAsia="Times New Roman" w:hAnsi="Times New Roman" w:cs="Times New Roman"/>
          <w:sz w:val="24"/>
          <w:szCs w:val="24"/>
        </w:rPr>
        <w:t xml:space="preserve"> or </w:t>
      </w:r>
      <w:hyperlink r:id="rId28" w:anchor="p-93.118(f)(2)" w:history="1">
        <w:r w:rsidRPr="00A14590">
          <w:rPr>
            <w:rFonts w:ascii="Times New Roman" w:eastAsia="Times New Roman" w:hAnsi="Times New Roman" w:cs="Times New Roman"/>
            <w:color w:val="0000FF"/>
            <w:sz w:val="24"/>
            <w:szCs w:val="24"/>
            <w:u w:val="single"/>
          </w:rPr>
          <w:t>(f)(2)</w:t>
        </w:r>
      </w:hyperlink>
      <w:r w:rsidRPr="00A14590">
        <w:rPr>
          <w:rFonts w:ascii="Times New Roman" w:eastAsia="Times New Roman" w:hAnsi="Times New Roman" w:cs="Times New Roman"/>
          <w:sz w:val="24"/>
          <w:szCs w:val="24"/>
        </w:rPr>
        <w:t xml:space="preserve"> of this section. </w:t>
      </w:r>
    </w:p>
    <w:p w:rsidR="00A14590" w:rsidRPr="00A14590" w:rsidP="00A14590" w14:paraId="14348733"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When EPA reviews the adequacy of an implementation plan submission simultaneously with EPA's approval or disapproval of the implementation plan, </w:t>
      </w:r>
    </w:p>
    <w:p w:rsidR="00A14590" w:rsidRPr="00A14590" w:rsidP="00A14590" w14:paraId="3E335FA2"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 EPA's Federal Register notice of proposed or direct final rulemaking will serve to notify the public that EPA will be reviewing the implementation plan submission for adequacy. </w:t>
      </w:r>
    </w:p>
    <w:p w:rsidR="00A14590" w:rsidRPr="00A14590" w:rsidP="00A14590" w14:paraId="53E894DB"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 The publication of the notice of proposed rulemaking will start a public comment period of at least 30 days. </w:t>
      </w:r>
    </w:p>
    <w:p w:rsidR="00A14590" w:rsidRPr="00A14590" w:rsidP="00A14590" w14:paraId="1CA36895"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(iii) EPA will indicate whether the implementation plan submission is adequate and thus can be used for conformity either in EPA's final rulemaking or through the process described in </w:t>
      </w:r>
      <w:hyperlink r:id="rId28" w:anchor="p-93.118(f)(1)(iii)" w:history="1">
        <w:r w:rsidRPr="00A14590">
          <w:rPr>
            <w:rFonts w:ascii="Times New Roman" w:eastAsia="Times New Roman" w:hAnsi="Times New Roman" w:cs="Times New Roman"/>
            <w:color w:val="0000FF"/>
            <w:sz w:val="24"/>
            <w:szCs w:val="24"/>
            <w:u w:val="single"/>
          </w:rPr>
          <w:t>paragraphs (f)(1)(iii)</w:t>
        </w:r>
      </w:hyperlink>
      <w:r w:rsidRPr="00A14590">
        <w:rPr>
          <w:rFonts w:ascii="Times New Roman" w:eastAsia="Times New Roman" w:hAnsi="Times New Roman" w:cs="Times New Roman"/>
          <w:sz w:val="24"/>
          <w:szCs w:val="24"/>
        </w:rPr>
        <w:t xml:space="preserve"> through </w:t>
      </w:r>
      <w:hyperlink r:id="rId28" w:anchor="p-93.118(f)(1)(v)" w:history="1">
        <w:r w:rsidRPr="00A14590">
          <w:rPr>
            <w:rFonts w:ascii="Times New Roman" w:eastAsia="Times New Roman" w:hAnsi="Times New Roman" w:cs="Times New Roman"/>
            <w:color w:val="0000FF"/>
            <w:sz w:val="24"/>
            <w:szCs w:val="24"/>
            <w:u w:val="single"/>
          </w:rPr>
          <w:t>(v)</w:t>
        </w:r>
      </w:hyperlink>
      <w:r w:rsidRPr="00A14590">
        <w:rPr>
          <w:rFonts w:ascii="Times New Roman" w:eastAsia="Times New Roman" w:hAnsi="Times New Roman" w:cs="Times New Roman"/>
          <w:sz w:val="24"/>
          <w:szCs w:val="24"/>
        </w:rPr>
        <w:t xml:space="preserve"> of this section. If EPA makes an adequacy finding through a final rulemaking that approves the implementation plan submission, such a finding will become effective upon the publication date of EPA's approval in the Federal Register, or upon the effective date of EPA's approval if such action is conducted through direct final rulemaking</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EPA will respond to comments received directly and review comments submitted through the State process and include the response to comments in the applicable docket. </w:t>
      </w:r>
    </w:p>
    <w:p w:rsidR="00A14590" w:rsidRPr="00A14590" w:rsidP="00A14590" w14:paraId="43EFD97F"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w:t>
      </w:r>
      <w:hyperlink r:id="rId4" w:history="1">
        <w:r w:rsidRPr="00A14590">
          <w:rPr>
            <w:rFonts w:ascii="Times New Roman" w:eastAsia="Times New Roman" w:hAnsi="Times New Roman" w:cs="Times New Roman"/>
            <w:color w:val="0000FF"/>
            <w:sz w:val="24"/>
            <w:szCs w:val="24"/>
            <w:u w:val="single"/>
          </w:rPr>
          <w:t>62 FR 43801</w:t>
        </w:r>
      </w:hyperlink>
      <w:r w:rsidRPr="00A14590">
        <w:rPr>
          <w:rFonts w:ascii="Times New Roman" w:eastAsia="Times New Roman" w:hAnsi="Times New Roman" w:cs="Times New Roman"/>
          <w:sz w:val="24"/>
          <w:szCs w:val="24"/>
        </w:rPr>
        <w:t xml:space="preserve">, Aug. 15, 1997, as amended at </w:t>
      </w:r>
      <w:hyperlink r:id="rId53" w:history="1">
        <w:r w:rsidRPr="00A14590">
          <w:rPr>
            <w:rFonts w:ascii="Times New Roman" w:eastAsia="Times New Roman" w:hAnsi="Times New Roman" w:cs="Times New Roman"/>
            <w:color w:val="0000FF"/>
            <w:sz w:val="24"/>
            <w:szCs w:val="24"/>
            <w:u w:val="single"/>
          </w:rPr>
          <w:t>69 FR 40078</w:t>
        </w:r>
      </w:hyperlink>
      <w:r w:rsidRPr="00A14590">
        <w:rPr>
          <w:rFonts w:ascii="Times New Roman" w:eastAsia="Times New Roman" w:hAnsi="Times New Roman" w:cs="Times New Roman"/>
          <w:sz w:val="24"/>
          <w:szCs w:val="24"/>
        </w:rPr>
        <w:t xml:space="preserve">, July 1, 2004; </w:t>
      </w:r>
      <w:hyperlink r:id="rId45" w:history="1">
        <w:r w:rsidRPr="00A14590">
          <w:rPr>
            <w:rFonts w:ascii="Times New Roman" w:eastAsia="Times New Roman" w:hAnsi="Times New Roman" w:cs="Times New Roman"/>
            <w:color w:val="0000FF"/>
            <w:sz w:val="24"/>
            <w:szCs w:val="24"/>
            <w:u w:val="single"/>
          </w:rPr>
          <w:t>73 FR 4440</w:t>
        </w:r>
      </w:hyperlink>
      <w:r w:rsidRPr="00A14590">
        <w:rPr>
          <w:rFonts w:ascii="Times New Roman" w:eastAsia="Times New Roman" w:hAnsi="Times New Roman" w:cs="Times New Roman"/>
          <w:sz w:val="24"/>
          <w:szCs w:val="24"/>
        </w:rPr>
        <w:t xml:space="preserve">, Jan. 24, 2008; </w:t>
      </w:r>
      <w:hyperlink r:id="rId51" w:history="1">
        <w:r w:rsidRPr="00A14590">
          <w:rPr>
            <w:rFonts w:ascii="Times New Roman" w:eastAsia="Times New Roman" w:hAnsi="Times New Roman" w:cs="Times New Roman"/>
            <w:color w:val="0000FF"/>
            <w:sz w:val="24"/>
            <w:szCs w:val="24"/>
            <w:u w:val="single"/>
          </w:rPr>
          <w:t>75 FR 14285</w:t>
        </w:r>
      </w:hyperlink>
      <w:r w:rsidRPr="00A14590">
        <w:rPr>
          <w:rFonts w:ascii="Times New Roman" w:eastAsia="Times New Roman" w:hAnsi="Times New Roman" w:cs="Times New Roman"/>
          <w:sz w:val="24"/>
          <w:szCs w:val="24"/>
        </w:rPr>
        <w:t xml:space="preserve">, Mar. 24, 2010; </w:t>
      </w:r>
      <w:hyperlink r:id="rId52" w:history="1">
        <w:r w:rsidRPr="00A14590">
          <w:rPr>
            <w:rFonts w:ascii="Times New Roman" w:eastAsia="Times New Roman" w:hAnsi="Times New Roman" w:cs="Times New Roman"/>
            <w:color w:val="0000FF"/>
            <w:sz w:val="24"/>
            <w:szCs w:val="24"/>
            <w:u w:val="single"/>
          </w:rPr>
          <w:t>77 FR 14988</w:t>
        </w:r>
      </w:hyperlink>
      <w:r w:rsidRPr="00A14590">
        <w:rPr>
          <w:rFonts w:ascii="Times New Roman" w:eastAsia="Times New Roman" w:hAnsi="Times New Roman" w:cs="Times New Roman"/>
          <w:sz w:val="24"/>
          <w:szCs w:val="24"/>
        </w:rPr>
        <w:t xml:space="preserve">, Mar. 14, 2012] </w:t>
      </w:r>
    </w:p>
    <w:p w:rsidR="00A14590" w:rsidRPr="00A14590" w:rsidP="00A14590" w14:paraId="6377ADE8"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93.119 Criteria and procedures: Interim emissions in areas without motor vehicle emissions budgets.</w:t>
      </w:r>
    </w:p>
    <w:p w:rsidR="00A14590" w:rsidRPr="00A14590" w:rsidP="00A14590" w14:paraId="01579625"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(a) The transportation plan, TIP, and project not from a conforming transportation plan and TIP must satisfy the interim emissions test(s) as described in </w:t>
      </w:r>
      <w:hyperlink r:id="rId32" w:anchor="p-93.109(c)" w:history="1">
        <w:r w:rsidRPr="00A14590">
          <w:rPr>
            <w:rFonts w:ascii="Times New Roman" w:eastAsia="Times New Roman" w:hAnsi="Times New Roman" w:cs="Times New Roman"/>
            <w:color w:val="0000FF"/>
            <w:sz w:val="24"/>
            <w:szCs w:val="24"/>
            <w:u w:val="single"/>
          </w:rPr>
          <w:t>§ 93.109(c)</w:t>
        </w:r>
      </w:hyperlink>
      <w:r w:rsidRPr="00A14590">
        <w:rPr>
          <w:rFonts w:ascii="Times New Roman" w:eastAsia="Times New Roman" w:hAnsi="Times New Roman" w:cs="Times New Roman"/>
          <w:sz w:val="24"/>
          <w:szCs w:val="24"/>
        </w:rPr>
        <w:t xml:space="preserve"> through </w:t>
      </w:r>
      <w:hyperlink r:id="rId32" w:anchor="p-93.109(g)" w:history="1">
        <w:r w:rsidRPr="00A14590">
          <w:rPr>
            <w:rFonts w:ascii="Times New Roman" w:eastAsia="Times New Roman" w:hAnsi="Times New Roman" w:cs="Times New Roman"/>
            <w:color w:val="0000FF"/>
            <w:sz w:val="24"/>
            <w:szCs w:val="24"/>
            <w:u w:val="single"/>
          </w:rPr>
          <w:t>(g)</w:t>
        </w:r>
      </w:hyperlink>
      <w:r w:rsidRPr="00A14590">
        <w:rPr>
          <w:rFonts w:ascii="Times New Roman" w:eastAsia="Times New Roman" w:hAnsi="Times New Roman" w:cs="Times New Roman"/>
          <w:sz w:val="24"/>
          <w:szCs w:val="24"/>
        </w:rPr>
        <w:t xml:space="preserve">. This criterion applies to the net effect of the action (transportation plan, TIP, or project not from a conforming plan and TIP) on motor vehicle emissions from the entire transportation system. </w:t>
      </w:r>
    </w:p>
    <w:p w:rsidR="00A14590" w:rsidRPr="00A14590" w:rsidP="00A14590" w14:paraId="1827BC65"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(b) </w:t>
      </w:r>
      <w:r w:rsidRPr="00A14590">
        <w:rPr>
          <w:rFonts w:ascii="Times New Roman" w:eastAsia="Times New Roman" w:hAnsi="Times New Roman" w:cs="Times New Roman"/>
          <w:b/>
          <w:bCs/>
          <w:i/>
          <w:iCs/>
          <w:sz w:val="24"/>
          <w:szCs w:val="24"/>
        </w:rPr>
        <w:t>Ozone areas</w:t>
      </w:r>
      <w:r w:rsidRPr="00A14590">
        <w:rPr>
          <w:rFonts w:ascii="Times New Roman" w:eastAsia="Times New Roman" w:hAnsi="Times New Roman" w:cs="Times New Roman"/>
          <w:b/>
          <w:bCs/>
          <w:i/>
          <w:iCs/>
          <w:sz w:val="24"/>
          <w:szCs w:val="24"/>
        </w:rPr>
        <w: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The requirements of this paragraph apply to all ozone NAAQS areas, except for certain requirements as indicated</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This criterion may be met: </w:t>
      </w:r>
    </w:p>
    <w:p w:rsidR="00A14590" w:rsidRPr="00A14590" w:rsidP="00A14590" w14:paraId="477335F3"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In moderate and above ozone nonattainment areas that are subject to the reasonable further progress requirements of CAA section 182(b)(1) if a regional emissions analysis that satisfies the requirements of </w:t>
      </w:r>
      <w:hyperlink r:id="rId33" w:history="1">
        <w:r w:rsidRPr="00A14590">
          <w:rPr>
            <w:rFonts w:ascii="Times New Roman" w:eastAsia="Times New Roman" w:hAnsi="Times New Roman" w:cs="Times New Roman"/>
            <w:color w:val="0000FF"/>
            <w:sz w:val="24"/>
            <w:szCs w:val="24"/>
            <w:u w:val="single"/>
          </w:rPr>
          <w:t>§ 93.122</w:t>
        </w:r>
      </w:hyperlink>
      <w:r w:rsidRPr="00A14590">
        <w:rPr>
          <w:rFonts w:ascii="Times New Roman" w:eastAsia="Times New Roman" w:hAnsi="Times New Roman" w:cs="Times New Roman"/>
          <w:sz w:val="24"/>
          <w:szCs w:val="24"/>
        </w:rPr>
        <w:t xml:space="preserve"> and </w:t>
      </w:r>
      <w:hyperlink r:id="rId38" w:anchor="p-93.119(g)" w:history="1">
        <w:r w:rsidRPr="00A14590">
          <w:rPr>
            <w:rFonts w:ascii="Times New Roman" w:eastAsia="Times New Roman" w:hAnsi="Times New Roman" w:cs="Times New Roman"/>
            <w:color w:val="0000FF"/>
            <w:sz w:val="24"/>
            <w:szCs w:val="24"/>
            <w:u w:val="single"/>
          </w:rPr>
          <w:t>paragraphs (g)</w:t>
        </w:r>
      </w:hyperlink>
      <w:r w:rsidRPr="00A14590">
        <w:rPr>
          <w:rFonts w:ascii="Times New Roman" w:eastAsia="Times New Roman" w:hAnsi="Times New Roman" w:cs="Times New Roman"/>
          <w:sz w:val="24"/>
          <w:szCs w:val="24"/>
        </w:rPr>
        <w:t xml:space="preserve"> through </w:t>
      </w:r>
      <w:hyperlink r:id="rId38" w:anchor="p-93.119(j)" w:history="1">
        <w:r w:rsidRPr="00A14590">
          <w:rPr>
            <w:rFonts w:ascii="Times New Roman" w:eastAsia="Times New Roman" w:hAnsi="Times New Roman" w:cs="Times New Roman"/>
            <w:color w:val="0000FF"/>
            <w:sz w:val="24"/>
            <w:szCs w:val="24"/>
            <w:u w:val="single"/>
          </w:rPr>
          <w:t>(j)</w:t>
        </w:r>
      </w:hyperlink>
      <w:r w:rsidRPr="00A14590">
        <w:rPr>
          <w:rFonts w:ascii="Times New Roman" w:eastAsia="Times New Roman" w:hAnsi="Times New Roman" w:cs="Times New Roman"/>
          <w:sz w:val="24"/>
          <w:szCs w:val="24"/>
        </w:rPr>
        <w:t xml:space="preserve"> of this section demonstrates that for each analysis year and for each of the pollutants described in </w:t>
      </w:r>
      <w:hyperlink r:id="rId38" w:anchor="p-93.119(f)" w:history="1">
        <w:r w:rsidRPr="00A14590">
          <w:rPr>
            <w:rFonts w:ascii="Times New Roman" w:eastAsia="Times New Roman" w:hAnsi="Times New Roman" w:cs="Times New Roman"/>
            <w:color w:val="0000FF"/>
            <w:sz w:val="24"/>
            <w:szCs w:val="24"/>
            <w:u w:val="single"/>
          </w:rPr>
          <w:t>paragraph (f)</w:t>
        </w:r>
      </w:hyperlink>
      <w:r w:rsidRPr="00A14590">
        <w:rPr>
          <w:rFonts w:ascii="Times New Roman" w:eastAsia="Times New Roman" w:hAnsi="Times New Roman" w:cs="Times New Roman"/>
          <w:sz w:val="24"/>
          <w:szCs w:val="24"/>
        </w:rPr>
        <w:t xml:space="preserve"> of this section: </w:t>
      </w:r>
    </w:p>
    <w:p w:rsidR="00A14590" w:rsidRPr="00A14590" w:rsidP="00A14590" w14:paraId="29E986A7"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 The emissions predicted in the “Action” scenario are less than the emissions predicted in the “Baseline” scenario, and this can be reasonably expected to be true in the periods between the analysis years; and </w:t>
      </w:r>
    </w:p>
    <w:p w:rsidR="00A14590" w:rsidRPr="00A14590" w:rsidP="00A14590" w14:paraId="7EDF8EE1"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 The emissions predicted in the “Action” scenario are lower than emissions in the baseline year for that NAAQS as described in </w:t>
      </w:r>
      <w:hyperlink r:id="rId38" w:anchor="p-93.119(e)" w:history="1">
        <w:r w:rsidRPr="00A14590">
          <w:rPr>
            <w:rFonts w:ascii="Times New Roman" w:eastAsia="Times New Roman" w:hAnsi="Times New Roman" w:cs="Times New Roman"/>
            <w:color w:val="0000FF"/>
            <w:sz w:val="24"/>
            <w:szCs w:val="24"/>
            <w:u w:val="single"/>
          </w:rPr>
          <w:t>paragraph (e)</w:t>
        </w:r>
      </w:hyperlink>
      <w:r w:rsidRPr="00A14590">
        <w:rPr>
          <w:rFonts w:ascii="Times New Roman" w:eastAsia="Times New Roman" w:hAnsi="Times New Roman" w:cs="Times New Roman"/>
          <w:sz w:val="24"/>
          <w:szCs w:val="24"/>
        </w:rPr>
        <w:t xml:space="preserve"> of this section by any nonzero amount. </w:t>
      </w:r>
    </w:p>
    <w:p w:rsidR="00A14590" w:rsidRPr="00A14590" w:rsidP="00A14590" w14:paraId="61794240"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In marginal and below ozone nonattainment areas and other ozone nonattainment areas that are not subject to the reasonable further progress requirements of CAA section 182(b)(1) if a regional emissions analysis that satisfies the requirements of </w:t>
      </w:r>
      <w:hyperlink r:id="rId33" w:history="1">
        <w:r w:rsidRPr="00A14590">
          <w:rPr>
            <w:rFonts w:ascii="Times New Roman" w:eastAsia="Times New Roman" w:hAnsi="Times New Roman" w:cs="Times New Roman"/>
            <w:color w:val="0000FF"/>
            <w:sz w:val="24"/>
            <w:szCs w:val="24"/>
            <w:u w:val="single"/>
          </w:rPr>
          <w:t>§ 93.122</w:t>
        </w:r>
      </w:hyperlink>
      <w:r w:rsidRPr="00A14590">
        <w:rPr>
          <w:rFonts w:ascii="Times New Roman" w:eastAsia="Times New Roman" w:hAnsi="Times New Roman" w:cs="Times New Roman"/>
          <w:sz w:val="24"/>
          <w:szCs w:val="24"/>
        </w:rPr>
        <w:t xml:space="preserve"> and </w:t>
      </w:r>
      <w:hyperlink r:id="rId38" w:anchor="p-93.119(g)" w:history="1">
        <w:r w:rsidRPr="00A14590">
          <w:rPr>
            <w:rFonts w:ascii="Times New Roman" w:eastAsia="Times New Roman" w:hAnsi="Times New Roman" w:cs="Times New Roman"/>
            <w:color w:val="0000FF"/>
            <w:sz w:val="24"/>
            <w:szCs w:val="24"/>
            <w:u w:val="single"/>
          </w:rPr>
          <w:t>paragraphs (g)</w:t>
        </w:r>
      </w:hyperlink>
      <w:r w:rsidRPr="00A14590">
        <w:rPr>
          <w:rFonts w:ascii="Times New Roman" w:eastAsia="Times New Roman" w:hAnsi="Times New Roman" w:cs="Times New Roman"/>
          <w:sz w:val="24"/>
          <w:szCs w:val="24"/>
        </w:rPr>
        <w:t xml:space="preserve"> through </w:t>
      </w:r>
      <w:hyperlink r:id="rId38" w:anchor="p-93.119(j)" w:history="1">
        <w:r w:rsidRPr="00A14590">
          <w:rPr>
            <w:rFonts w:ascii="Times New Roman" w:eastAsia="Times New Roman" w:hAnsi="Times New Roman" w:cs="Times New Roman"/>
            <w:color w:val="0000FF"/>
            <w:sz w:val="24"/>
            <w:szCs w:val="24"/>
            <w:u w:val="single"/>
          </w:rPr>
          <w:t>(j)</w:t>
        </w:r>
      </w:hyperlink>
      <w:r w:rsidRPr="00A14590">
        <w:rPr>
          <w:rFonts w:ascii="Times New Roman" w:eastAsia="Times New Roman" w:hAnsi="Times New Roman" w:cs="Times New Roman"/>
          <w:sz w:val="24"/>
          <w:szCs w:val="24"/>
        </w:rPr>
        <w:t xml:space="preserve"> of this section demonstrates that for each analysis year and for each of the pollutants described in </w:t>
      </w:r>
      <w:hyperlink r:id="rId38" w:anchor="p-93.119(f)" w:history="1">
        <w:r w:rsidRPr="00A14590">
          <w:rPr>
            <w:rFonts w:ascii="Times New Roman" w:eastAsia="Times New Roman" w:hAnsi="Times New Roman" w:cs="Times New Roman"/>
            <w:color w:val="0000FF"/>
            <w:sz w:val="24"/>
            <w:szCs w:val="24"/>
            <w:u w:val="single"/>
          </w:rPr>
          <w:t>paragraph (f)</w:t>
        </w:r>
      </w:hyperlink>
      <w:r w:rsidRPr="00A14590">
        <w:rPr>
          <w:rFonts w:ascii="Times New Roman" w:eastAsia="Times New Roman" w:hAnsi="Times New Roman" w:cs="Times New Roman"/>
          <w:sz w:val="24"/>
          <w:szCs w:val="24"/>
        </w:rPr>
        <w:t xml:space="preserve"> of this section: </w:t>
      </w:r>
    </w:p>
    <w:p w:rsidR="00A14590" w:rsidRPr="00A14590" w:rsidP="00A14590" w14:paraId="03EF7C7A"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 The emissions predicted in the “Action” scenario are not greater than the emissions predicted in the “Baseline” scenario, and this can be reasonably expected to be true in the periods between the analysis years; or </w:t>
      </w:r>
    </w:p>
    <w:p w:rsidR="00A14590" w:rsidRPr="00A14590" w:rsidP="00A14590" w14:paraId="15870507"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 The emissions predicted in the “Action” scenario are not greater than emissions in the baseline year for that NAAQS as described in </w:t>
      </w:r>
      <w:hyperlink r:id="rId38" w:anchor="p-93.119(e)" w:history="1">
        <w:r w:rsidRPr="00A14590">
          <w:rPr>
            <w:rFonts w:ascii="Times New Roman" w:eastAsia="Times New Roman" w:hAnsi="Times New Roman" w:cs="Times New Roman"/>
            <w:color w:val="0000FF"/>
            <w:sz w:val="24"/>
            <w:szCs w:val="24"/>
            <w:u w:val="single"/>
          </w:rPr>
          <w:t>paragraph (e)</w:t>
        </w:r>
      </w:hyperlink>
      <w:r w:rsidRPr="00A14590">
        <w:rPr>
          <w:rFonts w:ascii="Times New Roman" w:eastAsia="Times New Roman" w:hAnsi="Times New Roman" w:cs="Times New Roman"/>
          <w:sz w:val="24"/>
          <w:szCs w:val="24"/>
        </w:rPr>
        <w:t xml:space="preserve"> of this section. </w:t>
      </w:r>
    </w:p>
    <w:p w:rsidR="00A14590" w:rsidRPr="00A14590" w:rsidP="00A14590" w14:paraId="77D89390"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(c) </w:t>
      </w:r>
      <w:r w:rsidRPr="00A14590">
        <w:rPr>
          <w:rFonts w:ascii="Times New Roman" w:eastAsia="Times New Roman" w:hAnsi="Times New Roman" w:cs="Times New Roman"/>
          <w:b/>
          <w:bCs/>
          <w:i/>
          <w:iCs/>
          <w:sz w:val="24"/>
          <w:szCs w:val="24"/>
        </w:rPr>
        <w:t>CO areas</w:t>
      </w:r>
      <w:r w:rsidRPr="00A14590">
        <w:rPr>
          <w:rFonts w:ascii="Times New Roman" w:eastAsia="Times New Roman" w:hAnsi="Times New Roman" w:cs="Times New Roman"/>
          <w:b/>
          <w:bCs/>
          <w:i/>
          <w:iCs/>
          <w:sz w:val="24"/>
          <w:szCs w:val="24"/>
        </w:rPr>
        <w: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This criterion may be met: </w:t>
      </w:r>
    </w:p>
    <w:p w:rsidR="00A14590" w:rsidRPr="00A14590" w:rsidP="00A14590" w14:paraId="4AA1FA17"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In moderate areas with design value greater than 12.7 ppm and serious CO nonattainment areas that are subject to CAA section 187(a)(7) if a regional emissions analysis that satisfies the requirements of </w:t>
      </w:r>
      <w:hyperlink r:id="rId33" w:history="1">
        <w:r w:rsidRPr="00A14590">
          <w:rPr>
            <w:rFonts w:ascii="Times New Roman" w:eastAsia="Times New Roman" w:hAnsi="Times New Roman" w:cs="Times New Roman"/>
            <w:color w:val="0000FF"/>
            <w:sz w:val="24"/>
            <w:szCs w:val="24"/>
            <w:u w:val="single"/>
          </w:rPr>
          <w:t>§ 93.122</w:t>
        </w:r>
      </w:hyperlink>
      <w:r w:rsidRPr="00A14590">
        <w:rPr>
          <w:rFonts w:ascii="Times New Roman" w:eastAsia="Times New Roman" w:hAnsi="Times New Roman" w:cs="Times New Roman"/>
          <w:sz w:val="24"/>
          <w:szCs w:val="24"/>
        </w:rPr>
        <w:t xml:space="preserve"> and </w:t>
      </w:r>
      <w:hyperlink r:id="rId38" w:anchor="p-93.119(g)" w:history="1">
        <w:r w:rsidRPr="00A14590">
          <w:rPr>
            <w:rFonts w:ascii="Times New Roman" w:eastAsia="Times New Roman" w:hAnsi="Times New Roman" w:cs="Times New Roman"/>
            <w:color w:val="0000FF"/>
            <w:sz w:val="24"/>
            <w:szCs w:val="24"/>
            <w:u w:val="single"/>
          </w:rPr>
          <w:t>paragraphs (g)</w:t>
        </w:r>
      </w:hyperlink>
      <w:r w:rsidRPr="00A14590">
        <w:rPr>
          <w:rFonts w:ascii="Times New Roman" w:eastAsia="Times New Roman" w:hAnsi="Times New Roman" w:cs="Times New Roman"/>
          <w:sz w:val="24"/>
          <w:szCs w:val="24"/>
        </w:rPr>
        <w:t xml:space="preserve"> through </w:t>
      </w:r>
      <w:hyperlink r:id="rId38" w:anchor="p-93.119(j)" w:history="1">
        <w:r w:rsidRPr="00A14590">
          <w:rPr>
            <w:rFonts w:ascii="Times New Roman" w:eastAsia="Times New Roman" w:hAnsi="Times New Roman" w:cs="Times New Roman"/>
            <w:color w:val="0000FF"/>
            <w:sz w:val="24"/>
            <w:szCs w:val="24"/>
            <w:u w:val="single"/>
          </w:rPr>
          <w:t>(j)</w:t>
        </w:r>
      </w:hyperlink>
      <w:r w:rsidRPr="00A14590">
        <w:rPr>
          <w:rFonts w:ascii="Times New Roman" w:eastAsia="Times New Roman" w:hAnsi="Times New Roman" w:cs="Times New Roman"/>
          <w:sz w:val="24"/>
          <w:szCs w:val="24"/>
        </w:rPr>
        <w:t xml:space="preserve"> of this section demonstrates that for each analysis year and for each of the pollutants described in </w:t>
      </w:r>
      <w:hyperlink r:id="rId38" w:anchor="p-93.119(f)" w:history="1">
        <w:r w:rsidRPr="00A14590">
          <w:rPr>
            <w:rFonts w:ascii="Times New Roman" w:eastAsia="Times New Roman" w:hAnsi="Times New Roman" w:cs="Times New Roman"/>
            <w:color w:val="0000FF"/>
            <w:sz w:val="24"/>
            <w:szCs w:val="24"/>
            <w:u w:val="single"/>
          </w:rPr>
          <w:t>paragraph (f)</w:t>
        </w:r>
      </w:hyperlink>
      <w:r w:rsidRPr="00A14590">
        <w:rPr>
          <w:rFonts w:ascii="Times New Roman" w:eastAsia="Times New Roman" w:hAnsi="Times New Roman" w:cs="Times New Roman"/>
          <w:sz w:val="24"/>
          <w:szCs w:val="24"/>
        </w:rPr>
        <w:t xml:space="preserve"> of this section: </w:t>
      </w:r>
    </w:p>
    <w:p w:rsidR="00A14590" w:rsidRPr="00A14590" w:rsidP="00A14590" w14:paraId="43042B15"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 The emissions predicted in the “Action” scenario are less than the emissions predicted in the “Baseline” scenario, and this can be reasonably expected to be true in the periods between the analysis years; and </w:t>
      </w:r>
    </w:p>
    <w:p w:rsidR="00A14590" w:rsidRPr="00A14590" w:rsidP="00A14590" w14:paraId="11F59F98"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 The emissions predicted in the “Action” scenario are lower than emissions in the baseline year for that NAAQS as described in </w:t>
      </w:r>
      <w:hyperlink r:id="rId38" w:anchor="p-93.119(e)" w:history="1">
        <w:r w:rsidRPr="00A14590">
          <w:rPr>
            <w:rFonts w:ascii="Times New Roman" w:eastAsia="Times New Roman" w:hAnsi="Times New Roman" w:cs="Times New Roman"/>
            <w:color w:val="0000FF"/>
            <w:sz w:val="24"/>
            <w:szCs w:val="24"/>
            <w:u w:val="single"/>
          </w:rPr>
          <w:t>paragraph (e)</w:t>
        </w:r>
      </w:hyperlink>
      <w:r w:rsidRPr="00A14590">
        <w:rPr>
          <w:rFonts w:ascii="Times New Roman" w:eastAsia="Times New Roman" w:hAnsi="Times New Roman" w:cs="Times New Roman"/>
          <w:sz w:val="24"/>
          <w:szCs w:val="24"/>
        </w:rPr>
        <w:t xml:space="preserve"> of this section by any nonzero amount. </w:t>
      </w:r>
    </w:p>
    <w:p w:rsidR="00A14590" w:rsidRPr="00A14590" w:rsidP="00A14590" w14:paraId="16F85154"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In moderate areas with design value less than 12.7 ppm and not classified CO nonattainment areas if a regional emissions analysis that satisfies the requirements of </w:t>
      </w:r>
      <w:hyperlink r:id="rId33" w:history="1">
        <w:r w:rsidRPr="00A14590">
          <w:rPr>
            <w:rFonts w:ascii="Times New Roman" w:eastAsia="Times New Roman" w:hAnsi="Times New Roman" w:cs="Times New Roman"/>
            <w:color w:val="0000FF"/>
            <w:sz w:val="24"/>
            <w:szCs w:val="24"/>
            <w:u w:val="single"/>
          </w:rPr>
          <w:t>§ 93.122</w:t>
        </w:r>
      </w:hyperlink>
      <w:r w:rsidRPr="00A14590">
        <w:rPr>
          <w:rFonts w:ascii="Times New Roman" w:eastAsia="Times New Roman" w:hAnsi="Times New Roman" w:cs="Times New Roman"/>
          <w:sz w:val="24"/>
          <w:szCs w:val="24"/>
        </w:rPr>
        <w:t xml:space="preserve"> and </w:t>
      </w:r>
      <w:hyperlink r:id="rId38" w:anchor="p-93.119(g)" w:history="1">
        <w:r w:rsidRPr="00A14590">
          <w:rPr>
            <w:rFonts w:ascii="Times New Roman" w:eastAsia="Times New Roman" w:hAnsi="Times New Roman" w:cs="Times New Roman"/>
            <w:color w:val="0000FF"/>
            <w:sz w:val="24"/>
            <w:szCs w:val="24"/>
            <w:u w:val="single"/>
          </w:rPr>
          <w:t>paragraphs (g)</w:t>
        </w:r>
      </w:hyperlink>
      <w:r w:rsidRPr="00A14590">
        <w:rPr>
          <w:rFonts w:ascii="Times New Roman" w:eastAsia="Times New Roman" w:hAnsi="Times New Roman" w:cs="Times New Roman"/>
          <w:sz w:val="24"/>
          <w:szCs w:val="24"/>
        </w:rPr>
        <w:t xml:space="preserve"> through </w:t>
      </w:r>
      <w:hyperlink r:id="rId38" w:anchor="p-93.119(j)" w:history="1">
        <w:r w:rsidRPr="00A14590">
          <w:rPr>
            <w:rFonts w:ascii="Times New Roman" w:eastAsia="Times New Roman" w:hAnsi="Times New Roman" w:cs="Times New Roman"/>
            <w:color w:val="0000FF"/>
            <w:sz w:val="24"/>
            <w:szCs w:val="24"/>
            <w:u w:val="single"/>
          </w:rPr>
          <w:t>(j)</w:t>
        </w:r>
      </w:hyperlink>
      <w:r w:rsidRPr="00A14590">
        <w:rPr>
          <w:rFonts w:ascii="Times New Roman" w:eastAsia="Times New Roman" w:hAnsi="Times New Roman" w:cs="Times New Roman"/>
          <w:sz w:val="24"/>
          <w:szCs w:val="24"/>
        </w:rPr>
        <w:t xml:space="preserve"> of this section demonstrates that for each analysis year and for each of the pollutants described in </w:t>
      </w:r>
      <w:hyperlink r:id="rId38" w:anchor="p-93.119(f)" w:history="1">
        <w:r w:rsidRPr="00A14590">
          <w:rPr>
            <w:rFonts w:ascii="Times New Roman" w:eastAsia="Times New Roman" w:hAnsi="Times New Roman" w:cs="Times New Roman"/>
            <w:color w:val="0000FF"/>
            <w:sz w:val="24"/>
            <w:szCs w:val="24"/>
            <w:u w:val="single"/>
          </w:rPr>
          <w:t>paragraph (f)</w:t>
        </w:r>
      </w:hyperlink>
      <w:r w:rsidRPr="00A14590">
        <w:rPr>
          <w:rFonts w:ascii="Times New Roman" w:eastAsia="Times New Roman" w:hAnsi="Times New Roman" w:cs="Times New Roman"/>
          <w:sz w:val="24"/>
          <w:szCs w:val="24"/>
        </w:rPr>
        <w:t xml:space="preserve"> of this section: </w:t>
      </w:r>
    </w:p>
    <w:p w:rsidR="00A14590" w:rsidRPr="00A14590" w:rsidP="00A14590" w14:paraId="4F54C574"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 The emissions predicted in the “Action” scenario are not greater than the emissions predicted in the “Baseline” scenario, and this can be reasonably expected to be true in the periods between the analysis years; or </w:t>
      </w:r>
    </w:p>
    <w:p w:rsidR="00A14590" w:rsidRPr="00A14590" w:rsidP="00A14590" w14:paraId="0227C6FD"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 The emissions predicted in the “Action” scenario are not greater than emissions in the baseline year for that NAAQS as described in </w:t>
      </w:r>
      <w:hyperlink r:id="rId38" w:anchor="p-93.119(e)" w:history="1">
        <w:r w:rsidRPr="00A14590">
          <w:rPr>
            <w:rFonts w:ascii="Times New Roman" w:eastAsia="Times New Roman" w:hAnsi="Times New Roman" w:cs="Times New Roman"/>
            <w:color w:val="0000FF"/>
            <w:sz w:val="24"/>
            <w:szCs w:val="24"/>
            <w:u w:val="single"/>
          </w:rPr>
          <w:t>paragraph (e)</w:t>
        </w:r>
      </w:hyperlink>
      <w:r w:rsidRPr="00A14590">
        <w:rPr>
          <w:rFonts w:ascii="Times New Roman" w:eastAsia="Times New Roman" w:hAnsi="Times New Roman" w:cs="Times New Roman"/>
          <w:sz w:val="24"/>
          <w:szCs w:val="24"/>
        </w:rPr>
        <w:t xml:space="preserve"> of this section. </w:t>
      </w:r>
    </w:p>
    <w:p w:rsidR="00A14590" w:rsidRPr="00A14590" w:rsidP="00A14590" w14:paraId="4B099533"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(d) </w:t>
      </w:r>
      <w:r w:rsidRPr="00A14590">
        <w:rPr>
          <w:rFonts w:ascii="Times New Roman" w:eastAsia="Times New Roman" w:hAnsi="Times New Roman" w:cs="Times New Roman"/>
          <w:b/>
          <w:bCs/>
          <w:i/>
          <w:iCs/>
          <w:sz w:val="24"/>
          <w:szCs w:val="24"/>
        </w:rPr>
        <w:t>PM</w:t>
      </w:r>
      <w:r w:rsidRPr="00A14590">
        <w:rPr>
          <w:rFonts w:ascii="Times New Roman" w:eastAsia="Times New Roman" w:hAnsi="Times New Roman" w:cs="Times New Roman"/>
          <w:b/>
          <w:bCs/>
          <w:i/>
          <w:iCs/>
          <w:sz w:val="24"/>
          <w:szCs w:val="24"/>
          <w:vertAlign w:val="subscript"/>
        </w:rPr>
        <w:t>2.</w:t>
      </w:r>
      <w:r w:rsidRPr="00A14590">
        <w:rPr>
          <w:rFonts w:ascii="Times New Roman" w:eastAsia="Times New Roman" w:hAnsi="Times New Roman" w:cs="Times New Roman"/>
          <w:b/>
          <w:bCs/>
          <w:i/>
          <w:iCs/>
          <w:sz w:val="24"/>
          <w:szCs w:val="24"/>
          <w:vertAlign w:val="subscript"/>
        </w:rPr>
        <w:t>5</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i/>
          <w:iCs/>
          <w:sz w:val="24"/>
          <w:szCs w:val="24"/>
        </w:rPr>
        <w:t>PM</w:t>
      </w:r>
      <w:r w:rsidRPr="00A14590">
        <w:rPr>
          <w:rFonts w:ascii="Times New Roman" w:eastAsia="Times New Roman" w:hAnsi="Times New Roman" w:cs="Times New Roman"/>
          <w:i/>
          <w:iCs/>
          <w:sz w:val="24"/>
          <w:szCs w:val="24"/>
          <w:vertAlign w:val="subscript"/>
        </w:rPr>
        <w:t>10</w:t>
      </w:r>
      <w:r w:rsidRPr="00A14590">
        <w:rPr>
          <w:rFonts w:ascii="Times New Roman" w:eastAsia="Times New Roman" w:hAnsi="Times New Roman" w:cs="Times New Roman"/>
          <w:i/>
          <w:iCs/>
          <w:sz w:val="24"/>
          <w:szCs w:val="24"/>
        </w:rPr>
        <w:t>, and</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i/>
          <w:iCs/>
          <w:sz w:val="24"/>
          <w:szCs w:val="24"/>
        </w:rPr>
        <w:t>NO</w:t>
      </w:r>
      <w:r w:rsidRPr="00A14590">
        <w:rPr>
          <w:rFonts w:ascii="Times New Roman" w:eastAsia="Times New Roman" w:hAnsi="Times New Roman" w:cs="Times New Roman"/>
          <w:i/>
          <w:iCs/>
          <w:sz w:val="24"/>
          <w:szCs w:val="24"/>
          <w:vertAlign w:val="subscript"/>
        </w:rPr>
        <w:t>2</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i/>
          <w:iCs/>
          <w:sz w:val="24"/>
          <w:szCs w:val="24"/>
        </w:rPr>
        <w:t>areas.</w:t>
      </w:r>
      <w:r w:rsidRPr="00A14590">
        <w:rPr>
          <w:rFonts w:ascii="Times New Roman" w:eastAsia="Times New Roman" w:hAnsi="Times New Roman" w:cs="Times New Roman"/>
          <w:sz w:val="24"/>
          <w:szCs w:val="24"/>
        </w:rPr>
        <w:t xml:space="preserve"> This criterion may be met in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and NO</w:t>
      </w:r>
      <w:r w:rsidRPr="00A14590">
        <w:rPr>
          <w:rFonts w:ascii="Times New Roman" w:eastAsia="Times New Roman" w:hAnsi="Times New Roman" w:cs="Times New Roman"/>
          <w:sz w:val="24"/>
          <w:szCs w:val="24"/>
          <w:vertAlign w:val="subscript"/>
        </w:rPr>
        <w:t>2</w:t>
      </w:r>
      <w:r w:rsidRPr="00A14590">
        <w:rPr>
          <w:rFonts w:ascii="Times New Roman" w:eastAsia="Times New Roman" w:hAnsi="Times New Roman" w:cs="Times New Roman"/>
          <w:sz w:val="24"/>
          <w:szCs w:val="24"/>
        </w:rPr>
        <w:t xml:space="preserve"> nonattainment areas if a regional emissions analysis that satisfies the requirements of </w:t>
      </w:r>
      <w:hyperlink r:id="rId33" w:history="1">
        <w:r w:rsidRPr="00A14590">
          <w:rPr>
            <w:rFonts w:ascii="Times New Roman" w:eastAsia="Times New Roman" w:hAnsi="Times New Roman" w:cs="Times New Roman"/>
            <w:color w:val="0000FF"/>
            <w:sz w:val="24"/>
            <w:szCs w:val="24"/>
            <w:u w:val="single"/>
          </w:rPr>
          <w:t>§ 93.122</w:t>
        </w:r>
      </w:hyperlink>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and </w:t>
      </w:r>
      <w:hyperlink r:id="rId38" w:anchor="p-93.119(g)" w:history="1">
        <w:r w:rsidRPr="00A14590">
          <w:rPr>
            <w:rFonts w:ascii="Times New Roman" w:eastAsia="Times New Roman" w:hAnsi="Times New Roman" w:cs="Times New Roman"/>
            <w:color w:val="0000FF"/>
            <w:sz w:val="24"/>
            <w:szCs w:val="24"/>
            <w:u w:val="single"/>
          </w:rPr>
          <w:t>paragraphs (g)</w:t>
        </w:r>
      </w:hyperlink>
      <w:r w:rsidRPr="00A14590">
        <w:rPr>
          <w:rFonts w:ascii="Times New Roman" w:eastAsia="Times New Roman" w:hAnsi="Times New Roman" w:cs="Times New Roman"/>
          <w:sz w:val="24"/>
          <w:szCs w:val="24"/>
        </w:rPr>
        <w:t xml:space="preserve"> through </w:t>
      </w:r>
      <w:hyperlink r:id="rId38" w:anchor="p-93.119(j)" w:history="1">
        <w:r w:rsidRPr="00A14590">
          <w:rPr>
            <w:rFonts w:ascii="Times New Roman" w:eastAsia="Times New Roman" w:hAnsi="Times New Roman" w:cs="Times New Roman"/>
            <w:color w:val="0000FF"/>
            <w:sz w:val="24"/>
            <w:szCs w:val="24"/>
            <w:u w:val="single"/>
          </w:rPr>
          <w:t>(j)</w:t>
        </w:r>
      </w:hyperlink>
      <w:r w:rsidRPr="00A14590">
        <w:rPr>
          <w:rFonts w:ascii="Times New Roman" w:eastAsia="Times New Roman" w:hAnsi="Times New Roman" w:cs="Times New Roman"/>
          <w:sz w:val="24"/>
          <w:szCs w:val="24"/>
        </w:rPr>
        <w:t xml:space="preserve"> of this section demonstrates that for each analysis year and for each of the pollutants described in </w:t>
      </w:r>
      <w:hyperlink r:id="rId38" w:anchor="p-93.119(f)" w:history="1">
        <w:r w:rsidRPr="00A14590">
          <w:rPr>
            <w:rFonts w:ascii="Times New Roman" w:eastAsia="Times New Roman" w:hAnsi="Times New Roman" w:cs="Times New Roman"/>
            <w:color w:val="0000FF"/>
            <w:sz w:val="24"/>
            <w:szCs w:val="24"/>
            <w:u w:val="single"/>
          </w:rPr>
          <w:t>paragraph (f)</w:t>
        </w:r>
      </w:hyperlink>
      <w:r w:rsidRPr="00A14590">
        <w:rPr>
          <w:rFonts w:ascii="Times New Roman" w:eastAsia="Times New Roman" w:hAnsi="Times New Roman" w:cs="Times New Roman"/>
          <w:sz w:val="24"/>
          <w:szCs w:val="24"/>
        </w:rPr>
        <w:t xml:space="preserve"> of this section, one of the following requirements is met: </w:t>
      </w:r>
    </w:p>
    <w:p w:rsidR="00A14590" w:rsidRPr="00A14590" w:rsidP="00A14590" w14:paraId="49ADB5B2"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The emissions predicted in the “Action” scenario are not greater than the emissions predicted in the “Baseline” scenario, and this can be reasonably expected to be true in the periods between the analysis years; or </w:t>
      </w:r>
    </w:p>
    <w:p w:rsidR="00A14590" w:rsidRPr="00A14590" w:rsidP="00A14590" w14:paraId="28205B49"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The emissions predicted in the “Action” scenario are not greater than emissions in the baseline year for that NAAQS as described in </w:t>
      </w:r>
      <w:hyperlink r:id="rId38" w:anchor="p-93.119(e)" w:history="1">
        <w:r w:rsidRPr="00A14590">
          <w:rPr>
            <w:rFonts w:ascii="Times New Roman" w:eastAsia="Times New Roman" w:hAnsi="Times New Roman" w:cs="Times New Roman"/>
            <w:color w:val="0000FF"/>
            <w:sz w:val="24"/>
            <w:szCs w:val="24"/>
            <w:u w:val="single"/>
          </w:rPr>
          <w:t>paragraph (e)</w:t>
        </w:r>
      </w:hyperlink>
      <w:r w:rsidRPr="00A14590">
        <w:rPr>
          <w:rFonts w:ascii="Times New Roman" w:eastAsia="Times New Roman" w:hAnsi="Times New Roman" w:cs="Times New Roman"/>
          <w:sz w:val="24"/>
          <w:szCs w:val="24"/>
        </w:rPr>
        <w:t xml:space="preserve"> of this section. </w:t>
      </w:r>
    </w:p>
    <w:p w:rsidR="00A14590" w:rsidRPr="00A14590" w:rsidP="00A14590" w14:paraId="7C5ACF64"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(e) </w:t>
      </w:r>
      <w:r w:rsidRPr="00A14590">
        <w:rPr>
          <w:rFonts w:ascii="Times New Roman" w:eastAsia="Times New Roman" w:hAnsi="Times New Roman" w:cs="Times New Roman"/>
          <w:b/>
          <w:bCs/>
          <w:i/>
          <w:iCs/>
          <w:sz w:val="24"/>
          <w:szCs w:val="24"/>
        </w:rPr>
        <w:t>Baseline year for various NAAQS</w:t>
      </w:r>
      <w:r w:rsidRPr="00A14590">
        <w:rPr>
          <w:rFonts w:ascii="Times New Roman" w:eastAsia="Times New Roman" w:hAnsi="Times New Roman" w:cs="Times New Roman"/>
          <w:b/>
          <w:bCs/>
          <w:i/>
          <w:iCs/>
          <w:sz w:val="24"/>
          <w:szCs w:val="24"/>
        </w:rPr>
        <w: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The baseline year is defined as follows: </w:t>
      </w:r>
    </w:p>
    <w:p w:rsidR="00A14590" w:rsidRPr="00A14590" w:rsidP="00A14590" w14:paraId="42D3214B"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(1) 1990, in areas designated nonattainment for the 1990 CO NAAQS or the 1990 NO</w:t>
      </w:r>
      <w:r w:rsidRPr="00A14590">
        <w:rPr>
          <w:rFonts w:ascii="Times New Roman" w:eastAsia="Times New Roman" w:hAnsi="Times New Roman" w:cs="Times New Roman"/>
          <w:sz w:val="24"/>
          <w:szCs w:val="24"/>
          <w:vertAlign w:val="subscript"/>
        </w:rPr>
        <w:t>2</w:t>
      </w:r>
      <w:r w:rsidRPr="00A14590">
        <w:rPr>
          <w:rFonts w:ascii="Times New Roman" w:eastAsia="Times New Roman" w:hAnsi="Times New Roman" w:cs="Times New Roman"/>
          <w:sz w:val="24"/>
          <w:szCs w:val="24"/>
        </w:rPr>
        <w:t xml:space="preserve"> NAAQS. </w:t>
      </w:r>
    </w:p>
    <w:p w:rsidR="00A14590" w:rsidRPr="00A14590" w:rsidP="00A14590" w14:paraId="38B11EBA"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(2) 1990, in areas designated nonattainment for the 1990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xml:space="preserve"> NAAQS, unless the conformity implementation plan revision required by </w:t>
      </w:r>
      <w:hyperlink r:id="rId29" w:history="1">
        <w:r w:rsidRPr="00A14590">
          <w:rPr>
            <w:rFonts w:ascii="Times New Roman" w:eastAsia="Times New Roman" w:hAnsi="Times New Roman" w:cs="Times New Roman"/>
            <w:color w:val="0000FF"/>
            <w:sz w:val="24"/>
            <w:szCs w:val="24"/>
            <w:u w:val="single"/>
          </w:rPr>
          <w:t>§ 51.390 of this chapter</w:t>
        </w:r>
      </w:hyperlink>
      <w:r w:rsidRPr="00A14590">
        <w:rPr>
          <w:rFonts w:ascii="Times New Roman" w:eastAsia="Times New Roman" w:hAnsi="Times New Roman" w:cs="Times New Roman"/>
          <w:sz w:val="24"/>
          <w:szCs w:val="24"/>
        </w:rPr>
        <w:t xml:space="preserve"> defines the baseline emissions for a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xml:space="preserve"> area to be those occurring in a different calendar year for which a baseline emissions inventory was developed for the purpose of developing a control strategy implementation plan. </w:t>
      </w:r>
    </w:p>
    <w:p w:rsidR="00A14590" w:rsidRPr="00A14590" w:rsidP="00A14590" w14:paraId="7DF48F4C"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(3) 2002, in areas designated nonattainment for the 1997 ozone NAAQS or 1997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NAAQS. </w:t>
      </w:r>
    </w:p>
    <w:p w:rsidR="00A14590" w:rsidRPr="00A14590" w:rsidP="00A14590" w14:paraId="2A2A4CA0"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(4) The most recent year for which EPA's Air Emission Reporting Rule (</w:t>
      </w:r>
      <w:hyperlink r:id="rId55" w:history="1">
        <w:r w:rsidRPr="00A14590">
          <w:rPr>
            <w:rFonts w:ascii="Times New Roman" w:eastAsia="Times New Roman" w:hAnsi="Times New Roman" w:cs="Times New Roman"/>
            <w:color w:val="0000FF"/>
            <w:sz w:val="24"/>
            <w:szCs w:val="24"/>
            <w:u w:val="single"/>
          </w:rPr>
          <w:t>40 CFR Part 51, Subpart A</w:t>
        </w:r>
      </w:hyperlink>
      <w:r w:rsidRPr="00A14590">
        <w:rPr>
          <w:rFonts w:ascii="Times New Roman" w:eastAsia="Times New Roman" w:hAnsi="Times New Roman" w:cs="Times New Roman"/>
          <w:sz w:val="24"/>
          <w:szCs w:val="24"/>
        </w:rPr>
        <w:t xml:space="preserve">) requires submission of on-road mobile source emissions inventories as of the effective date of designations, in areas designated nonattainment for a NAAQS that is promulgated after 1997. </w:t>
      </w:r>
    </w:p>
    <w:p w:rsidR="00A14590" w:rsidRPr="00A14590" w:rsidP="00A14590" w14:paraId="33CA4CE6"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(f) </w:t>
      </w:r>
      <w:r w:rsidRPr="00A14590">
        <w:rPr>
          <w:rFonts w:ascii="Times New Roman" w:eastAsia="Times New Roman" w:hAnsi="Times New Roman" w:cs="Times New Roman"/>
          <w:b/>
          <w:bCs/>
          <w:i/>
          <w:iCs/>
          <w:sz w:val="24"/>
          <w:szCs w:val="24"/>
        </w:rPr>
        <w:t>Pollutants</w:t>
      </w:r>
      <w:r w:rsidRPr="00A14590">
        <w:rPr>
          <w:rFonts w:ascii="Times New Roman" w:eastAsia="Times New Roman" w:hAnsi="Times New Roman" w:cs="Times New Roman"/>
          <w:b/>
          <w:bCs/>
          <w:i/>
          <w:iCs/>
          <w:sz w:val="24"/>
          <w:szCs w:val="24"/>
        </w:rPr>
        <w: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The regional emissions analysis must be performed for the following pollutants: </w:t>
      </w:r>
    </w:p>
    <w:p w:rsidR="00A14590" w:rsidRPr="00A14590" w:rsidP="00A14590" w14:paraId="72F4E4ED"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VOC in ozone </w:t>
      </w:r>
      <w:r w:rsidRPr="00A14590">
        <w:rPr>
          <w:rFonts w:ascii="Times New Roman" w:eastAsia="Times New Roman" w:hAnsi="Times New Roman" w:cs="Times New Roman"/>
          <w:sz w:val="24"/>
          <w:szCs w:val="24"/>
        </w:rPr>
        <w:t>areas;</w:t>
      </w:r>
      <w:r w:rsidRPr="00A14590">
        <w:rPr>
          <w:rFonts w:ascii="Times New Roman" w:eastAsia="Times New Roman" w:hAnsi="Times New Roman" w:cs="Times New Roman"/>
          <w:sz w:val="24"/>
          <w:szCs w:val="24"/>
        </w:rPr>
        <w:t xml:space="preserve"> </w:t>
      </w:r>
    </w:p>
    <w:p w:rsidR="00A14590" w:rsidRPr="00A14590" w:rsidP="00A14590" w14:paraId="37FF3BFA"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(2) NO</w:t>
      </w:r>
      <w:r w:rsidRPr="00A14590">
        <w:rPr>
          <w:rFonts w:ascii="Times New Roman" w:eastAsia="Times New Roman" w:hAnsi="Times New Roman" w:cs="Times New Roman"/>
          <w:sz w:val="24"/>
          <w:szCs w:val="24"/>
          <w:vertAlign w:val="subscript"/>
        </w:rPr>
        <w:t>X</w:t>
      </w:r>
      <w:r w:rsidRPr="00A14590">
        <w:rPr>
          <w:rFonts w:ascii="Times New Roman" w:eastAsia="Times New Roman" w:hAnsi="Times New Roman" w:cs="Times New Roman"/>
          <w:sz w:val="24"/>
          <w:szCs w:val="24"/>
        </w:rPr>
        <w:t xml:space="preserve"> in ozone areas, unless the EPA Administrator determines that additional reductions of NO</w:t>
      </w:r>
      <w:r w:rsidRPr="00A14590">
        <w:rPr>
          <w:rFonts w:ascii="Times New Roman" w:eastAsia="Times New Roman" w:hAnsi="Times New Roman" w:cs="Times New Roman"/>
          <w:sz w:val="24"/>
          <w:szCs w:val="24"/>
          <w:vertAlign w:val="subscript"/>
        </w:rPr>
        <w:t>X</w:t>
      </w:r>
      <w:r w:rsidRPr="00A14590">
        <w:rPr>
          <w:rFonts w:ascii="Times New Roman" w:eastAsia="Times New Roman" w:hAnsi="Times New Roman" w:cs="Times New Roman"/>
          <w:sz w:val="24"/>
          <w:szCs w:val="24"/>
        </w:rPr>
        <w:t xml:space="preserve"> would not contribute to </w:t>
      </w:r>
      <w:r w:rsidRPr="00A14590">
        <w:rPr>
          <w:rFonts w:ascii="Times New Roman" w:eastAsia="Times New Roman" w:hAnsi="Times New Roman" w:cs="Times New Roman"/>
          <w:sz w:val="24"/>
          <w:szCs w:val="24"/>
        </w:rPr>
        <w:t>attainment;</w:t>
      </w:r>
      <w:r w:rsidRPr="00A14590">
        <w:rPr>
          <w:rFonts w:ascii="Times New Roman" w:eastAsia="Times New Roman" w:hAnsi="Times New Roman" w:cs="Times New Roman"/>
          <w:sz w:val="24"/>
          <w:szCs w:val="24"/>
        </w:rPr>
        <w:t xml:space="preserve"> </w:t>
      </w:r>
    </w:p>
    <w:p w:rsidR="00A14590" w:rsidRPr="00A14590" w:rsidP="00A14590" w14:paraId="55ACC49B"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(3) CO in CO </w:t>
      </w:r>
      <w:r w:rsidRPr="00A14590">
        <w:rPr>
          <w:rFonts w:ascii="Times New Roman" w:eastAsia="Times New Roman" w:hAnsi="Times New Roman" w:cs="Times New Roman"/>
          <w:sz w:val="24"/>
          <w:szCs w:val="24"/>
        </w:rPr>
        <w:t>areas;</w:t>
      </w:r>
      <w:r w:rsidRPr="00A14590">
        <w:rPr>
          <w:rFonts w:ascii="Times New Roman" w:eastAsia="Times New Roman" w:hAnsi="Times New Roman" w:cs="Times New Roman"/>
          <w:sz w:val="24"/>
          <w:szCs w:val="24"/>
        </w:rPr>
        <w:t xml:space="preserve"> </w:t>
      </w:r>
    </w:p>
    <w:p w:rsidR="00A14590" w:rsidRPr="00A14590" w:rsidP="00A14590" w14:paraId="5FFF3F87"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(4)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xml:space="preserve"> in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areas;</w:t>
      </w:r>
      <w:r w:rsidRPr="00A14590">
        <w:rPr>
          <w:rFonts w:ascii="Times New Roman" w:eastAsia="Times New Roman" w:hAnsi="Times New Roman" w:cs="Times New Roman"/>
          <w:sz w:val="24"/>
          <w:szCs w:val="24"/>
        </w:rPr>
        <w:t xml:space="preserve"> </w:t>
      </w:r>
    </w:p>
    <w:p w:rsidR="00A14590" w:rsidRPr="00A14590" w:rsidP="00A14590" w14:paraId="5E351A59"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(5) VOC and/or NO</w:t>
      </w:r>
      <w:r w:rsidRPr="00A14590">
        <w:rPr>
          <w:rFonts w:ascii="Times New Roman" w:eastAsia="Times New Roman" w:hAnsi="Times New Roman" w:cs="Times New Roman"/>
          <w:sz w:val="24"/>
          <w:szCs w:val="24"/>
          <w:vertAlign w:val="subscript"/>
        </w:rPr>
        <w:t>X</w:t>
      </w:r>
      <w:r w:rsidRPr="00A14590">
        <w:rPr>
          <w:rFonts w:ascii="Times New Roman" w:eastAsia="Times New Roman" w:hAnsi="Times New Roman" w:cs="Times New Roman"/>
          <w:sz w:val="24"/>
          <w:szCs w:val="24"/>
        </w:rPr>
        <w:t xml:space="preserve"> in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xml:space="preserve"> areas if the EPA Regional Administrator or the director of the State air agency has made a finding that one or both of such precursor emissions from within the area are a significant contributor to the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xml:space="preserve"> nonattainment problem and has so notified the MPO and </w:t>
      </w:r>
      <w:r w:rsidRPr="00A14590">
        <w:rPr>
          <w:rFonts w:ascii="Times New Roman" w:eastAsia="Times New Roman" w:hAnsi="Times New Roman" w:cs="Times New Roman"/>
          <w:sz w:val="24"/>
          <w:szCs w:val="24"/>
        </w:rPr>
        <w:t>DOT;</w:t>
      </w:r>
      <w:r w:rsidRPr="00A14590">
        <w:rPr>
          <w:rFonts w:ascii="Times New Roman" w:eastAsia="Times New Roman" w:hAnsi="Times New Roman" w:cs="Times New Roman"/>
          <w:sz w:val="24"/>
          <w:szCs w:val="24"/>
        </w:rPr>
        <w:t xml:space="preserve"> </w:t>
      </w:r>
    </w:p>
    <w:p w:rsidR="00A14590" w:rsidRPr="00A14590" w:rsidP="00A14590" w14:paraId="3640AF49"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(6) NO</w:t>
      </w:r>
      <w:r w:rsidRPr="00A14590">
        <w:rPr>
          <w:rFonts w:ascii="Times New Roman" w:eastAsia="Times New Roman" w:hAnsi="Times New Roman" w:cs="Times New Roman"/>
          <w:sz w:val="24"/>
          <w:szCs w:val="24"/>
          <w:vertAlign w:val="subscript"/>
        </w:rPr>
        <w:t>X</w:t>
      </w:r>
      <w:r w:rsidRPr="00A14590">
        <w:rPr>
          <w:rFonts w:ascii="Times New Roman" w:eastAsia="Times New Roman" w:hAnsi="Times New Roman" w:cs="Times New Roman"/>
          <w:sz w:val="24"/>
          <w:szCs w:val="24"/>
        </w:rPr>
        <w:t xml:space="preserve"> in NO</w:t>
      </w:r>
      <w:r w:rsidRPr="00A14590">
        <w:rPr>
          <w:rFonts w:ascii="Times New Roman" w:eastAsia="Times New Roman" w:hAnsi="Times New Roman" w:cs="Times New Roman"/>
          <w:sz w:val="24"/>
          <w:szCs w:val="24"/>
          <w:vertAlign w:val="subscript"/>
        </w:rPr>
        <w:t>2</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areas;</w:t>
      </w:r>
      <w:r w:rsidRPr="00A14590">
        <w:rPr>
          <w:rFonts w:ascii="Times New Roman" w:eastAsia="Times New Roman" w:hAnsi="Times New Roman" w:cs="Times New Roman"/>
          <w:sz w:val="24"/>
          <w:szCs w:val="24"/>
        </w:rPr>
        <w:t xml:space="preserve"> </w:t>
      </w:r>
    </w:p>
    <w:p w:rsidR="00A14590" w:rsidRPr="00A14590" w:rsidP="00A14590" w14:paraId="6A914D06"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(7)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in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areas;</w:t>
      </w:r>
      <w:r w:rsidRPr="00A14590">
        <w:rPr>
          <w:rFonts w:ascii="Times New Roman" w:eastAsia="Times New Roman" w:hAnsi="Times New Roman" w:cs="Times New Roman"/>
          <w:sz w:val="24"/>
          <w:szCs w:val="24"/>
        </w:rPr>
        <w:t xml:space="preserve"> </w:t>
      </w:r>
    </w:p>
    <w:p w:rsidR="00A14590" w:rsidRPr="00A14590" w:rsidP="00A14590" w14:paraId="6344C049"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(8) </w:t>
      </w:r>
      <w:r w:rsidRPr="00A14590">
        <w:rPr>
          <w:rFonts w:ascii="Times New Roman" w:eastAsia="Times New Roman" w:hAnsi="Times New Roman" w:cs="Times New Roman"/>
          <w:sz w:val="24"/>
          <w:szCs w:val="24"/>
        </w:rPr>
        <w:t>Reentrained</w:t>
      </w:r>
      <w:r w:rsidRPr="00A14590">
        <w:rPr>
          <w:rFonts w:ascii="Times New Roman" w:eastAsia="Times New Roman" w:hAnsi="Times New Roman" w:cs="Times New Roman"/>
          <w:sz w:val="24"/>
          <w:szCs w:val="24"/>
        </w:rPr>
        <w:t xml:space="preserve"> road dust in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areas only if the EPA Regional Administrator or the director of the State air agency has made a finding that emissions from </w:t>
      </w:r>
      <w:r w:rsidRPr="00A14590">
        <w:rPr>
          <w:rFonts w:ascii="Times New Roman" w:eastAsia="Times New Roman" w:hAnsi="Times New Roman" w:cs="Times New Roman"/>
          <w:sz w:val="24"/>
          <w:szCs w:val="24"/>
        </w:rPr>
        <w:t>reentrained</w:t>
      </w:r>
      <w:r w:rsidRPr="00A14590">
        <w:rPr>
          <w:rFonts w:ascii="Times New Roman" w:eastAsia="Times New Roman" w:hAnsi="Times New Roman" w:cs="Times New Roman"/>
          <w:sz w:val="24"/>
          <w:szCs w:val="24"/>
        </w:rPr>
        <w:t xml:space="preserve"> road dust within the area are a significant contributor to the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nonattainment problem and has so notified the MPO and </w:t>
      </w:r>
      <w:r w:rsidRPr="00A14590">
        <w:rPr>
          <w:rFonts w:ascii="Times New Roman" w:eastAsia="Times New Roman" w:hAnsi="Times New Roman" w:cs="Times New Roman"/>
          <w:sz w:val="24"/>
          <w:szCs w:val="24"/>
        </w:rPr>
        <w:t>DOT;</w:t>
      </w:r>
      <w:r w:rsidRPr="00A14590">
        <w:rPr>
          <w:rFonts w:ascii="Times New Roman" w:eastAsia="Times New Roman" w:hAnsi="Times New Roman" w:cs="Times New Roman"/>
          <w:sz w:val="24"/>
          <w:szCs w:val="24"/>
        </w:rPr>
        <w:t xml:space="preserve"> </w:t>
      </w:r>
    </w:p>
    <w:p w:rsidR="00A14590" w:rsidRPr="00A14590" w:rsidP="00A14590" w14:paraId="5F9199F1"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(9) NO</w:t>
      </w:r>
      <w:r w:rsidRPr="00A14590">
        <w:rPr>
          <w:rFonts w:ascii="Times New Roman" w:eastAsia="Times New Roman" w:hAnsi="Times New Roman" w:cs="Times New Roman"/>
          <w:sz w:val="24"/>
          <w:szCs w:val="24"/>
          <w:vertAlign w:val="subscript"/>
        </w:rPr>
        <w:t>X</w:t>
      </w:r>
      <w:r w:rsidRPr="00A14590">
        <w:rPr>
          <w:rFonts w:ascii="Times New Roman" w:eastAsia="Times New Roman" w:hAnsi="Times New Roman" w:cs="Times New Roman"/>
          <w:sz w:val="24"/>
          <w:szCs w:val="24"/>
        </w:rPr>
        <w:t xml:space="preserve"> in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areas, unless the EPA Regional Administrator and the director of the State air agency have made a finding that emissions of NO</w:t>
      </w:r>
      <w:r w:rsidRPr="00A14590">
        <w:rPr>
          <w:rFonts w:ascii="Times New Roman" w:eastAsia="Times New Roman" w:hAnsi="Times New Roman" w:cs="Times New Roman"/>
          <w:sz w:val="24"/>
          <w:szCs w:val="24"/>
          <w:vertAlign w:val="subscript"/>
        </w:rPr>
        <w:t>X</w:t>
      </w:r>
      <w:r w:rsidRPr="00A14590">
        <w:rPr>
          <w:rFonts w:ascii="Times New Roman" w:eastAsia="Times New Roman" w:hAnsi="Times New Roman" w:cs="Times New Roman"/>
          <w:sz w:val="24"/>
          <w:szCs w:val="24"/>
        </w:rPr>
        <w:t xml:space="preserve"> from within the area are not a significant contributor to the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nonattainment problem and has so notified the MPO and DOT; and </w:t>
      </w:r>
    </w:p>
    <w:p w:rsidR="00A14590" w:rsidRPr="00A14590" w:rsidP="00A14590" w14:paraId="6FCBA231"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(10) VOC, SO</w:t>
      </w:r>
      <w:r w:rsidRPr="00A14590">
        <w:rPr>
          <w:rFonts w:ascii="Times New Roman" w:eastAsia="Times New Roman" w:hAnsi="Times New Roman" w:cs="Times New Roman"/>
          <w:sz w:val="24"/>
          <w:szCs w:val="24"/>
          <w:vertAlign w:val="subscript"/>
        </w:rPr>
        <w:t>2</w:t>
      </w:r>
      <w:r w:rsidRPr="00A14590">
        <w:rPr>
          <w:rFonts w:ascii="Times New Roman" w:eastAsia="Times New Roman" w:hAnsi="Times New Roman" w:cs="Times New Roman"/>
          <w:sz w:val="24"/>
          <w:szCs w:val="24"/>
        </w:rPr>
        <w:t xml:space="preserve"> and/or ammonia in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areas if the EPA Regional Administrator or the director of the State air agency has made a finding that any of such precursor emissions from within the area are a significant contributor to the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nonattainment problem and has so notified the MPO and DOT. </w:t>
      </w:r>
    </w:p>
    <w:p w:rsidR="00A14590" w:rsidRPr="00A14590" w:rsidP="00A14590" w14:paraId="721A245D"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(g) </w:t>
      </w:r>
      <w:r w:rsidRPr="00A14590">
        <w:rPr>
          <w:rFonts w:ascii="Times New Roman" w:eastAsia="Times New Roman" w:hAnsi="Times New Roman" w:cs="Times New Roman"/>
          <w:b/>
          <w:bCs/>
          <w:i/>
          <w:iCs/>
          <w:sz w:val="24"/>
          <w:szCs w:val="24"/>
        </w:rPr>
        <w:t>Analysis years.</w:t>
      </w:r>
      <w:r w:rsidRPr="00A14590">
        <w:rPr>
          <w:rFonts w:ascii="Times New Roman" w:eastAsia="Times New Roman" w:hAnsi="Times New Roman" w:cs="Times New Roman"/>
          <w:sz w:val="24"/>
          <w:szCs w:val="24"/>
        </w:rPr>
        <w:t xml:space="preserve"> </w:t>
      </w:r>
    </w:p>
    <w:p w:rsidR="00A14590" w:rsidRPr="00A14590" w:rsidP="00A14590" w14:paraId="6FF1F9A5"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(1) The regional emissions analysis must be performed for analysis years that are no more than ten years apart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The first analysis year must be no more than five years beyond the year in which the conformity determination is being made</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The last year of the timeframe of the conformity determination (as described under </w:t>
      </w:r>
      <w:hyperlink r:id="rId10" w:anchor="p-93.106(d)" w:history="1">
        <w:r w:rsidRPr="00A14590">
          <w:rPr>
            <w:rFonts w:ascii="Times New Roman" w:eastAsia="Times New Roman" w:hAnsi="Times New Roman" w:cs="Times New Roman"/>
            <w:color w:val="0000FF"/>
            <w:sz w:val="24"/>
            <w:szCs w:val="24"/>
            <w:u w:val="single"/>
          </w:rPr>
          <w:t>§ 93.106(d)</w:t>
        </w:r>
      </w:hyperlink>
      <w:r w:rsidRPr="00A14590">
        <w:rPr>
          <w:rFonts w:ascii="Times New Roman" w:eastAsia="Times New Roman" w:hAnsi="Times New Roman" w:cs="Times New Roman"/>
          <w:sz w:val="24"/>
          <w:szCs w:val="24"/>
        </w:rPr>
        <w:t xml:space="preserve">) must also be an analysis year. </w:t>
      </w:r>
    </w:p>
    <w:p w:rsidR="00A14590" w:rsidRPr="00A14590" w:rsidP="00A14590" w14:paraId="31032481"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For areas using </w:t>
      </w:r>
      <w:hyperlink r:id="rId38" w:anchor="p-93.119(b)(2)(i)" w:history="1">
        <w:r w:rsidRPr="00A14590">
          <w:rPr>
            <w:rFonts w:ascii="Times New Roman" w:eastAsia="Times New Roman" w:hAnsi="Times New Roman" w:cs="Times New Roman"/>
            <w:color w:val="0000FF"/>
            <w:sz w:val="24"/>
            <w:szCs w:val="24"/>
            <w:u w:val="single"/>
          </w:rPr>
          <w:t>paragraphs (b)(2)(i)</w:t>
        </w:r>
      </w:hyperlink>
      <w:r w:rsidRPr="00A14590">
        <w:rPr>
          <w:rFonts w:ascii="Times New Roman" w:eastAsia="Times New Roman" w:hAnsi="Times New Roman" w:cs="Times New Roman"/>
          <w:sz w:val="24"/>
          <w:szCs w:val="24"/>
        </w:rPr>
        <w:t xml:space="preserve">, </w:t>
      </w:r>
      <w:hyperlink r:id="rId38" w:anchor="p-93.119(c)(2)(i)" w:history="1">
        <w:r w:rsidRPr="00A14590">
          <w:rPr>
            <w:rFonts w:ascii="Times New Roman" w:eastAsia="Times New Roman" w:hAnsi="Times New Roman" w:cs="Times New Roman"/>
            <w:color w:val="0000FF"/>
            <w:sz w:val="24"/>
            <w:szCs w:val="24"/>
            <w:u w:val="single"/>
          </w:rPr>
          <w:t>(c)(2)(i)</w:t>
        </w:r>
      </w:hyperlink>
      <w:r w:rsidRPr="00A14590">
        <w:rPr>
          <w:rFonts w:ascii="Times New Roman" w:eastAsia="Times New Roman" w:hAnsi="Times New Roman" w:cs="Times New Roman"/>
          <w:sz w:val="24"/>
          <w:szCs w:val="24"/>
        </w:rPr>
        <w:t xml:space="preserve">, and </w:t>
      </w:r>
      <w:hyperlink r:id="rId38" w:anchor="p-93.119(d)(1)" w:history="1">
        <w:r w:rsidRPr="00A14590">
          <w:rPr>
            <w:rFonts w:ascii="Times New Roman" w:eastAsia="Times New Roman" w:hAnsi="Times New Roman" w:cs="Times New Roman"/>
            <w:color w:val="0000FF"/>
            <w:sz w:val="24"/>
            <w:szCs w:val="24"/>
            <w:u w:val="single"/>
          </w:rPr>
          <w:t>(d)(1)</w:t>
        </w:r>
      </w:hyperlink>
      <w:r w:rsidRPr="00A14590">
        <w:rPr>
          <w:rFonts w:ascii="Times New Roman" w:eastAsia="Times New Roman" w:hAnsi="Times New Roman" w:cs="Times New Roman"/>
          <w:sz w:val="24"/>
          <w:szCs w:val="24"/>
        </w:rPr>
        <w:t xml:space="preserve"> of this section, a regional emissions analysis that satisfies the requirements of </w:t>
      </w:r>
      <w:hyperlink r:id="rId33" w:history="1">
        <w:r w:rsidRPr="00A14590">
          <w:rPr>
            <w:rFonts w:ascii="Times New Roman" w:eastAsia="Times New Roman" w:hAnsi="Times New Roman" w:cs="Times New Roman"/>
            <w:color w:val="0000FF"/>
            <w:sz w:val="24"/>
            <w:szCs w:val="24"/>
            <w:u w:val="single"/>
          </w:rPr>
          <w:t>§ 93.122</w:t>
        </w:r>
      </w:hyperlink>
      <w:r w:rsidRPr="00A14590">
        <w:rPr>
          <w:rFonts w:ascii="Times New Roman" w:eastAsia="Times New Roman" w:hAnsi="Times New Roman" w:cs="Times New Roman"/>
          <w:sz w:val="24"/>
          <w:szCs w:val="24"/>
        </w:rPr>
        <w:t xml:space="preserve"> and </w:t>
      </w:r>
      <w:hyperlink r:id="rId38" w:anchor="p-93.119(g)" w:history="1">
        <w:r w:rsidRPr="00A14590">
          <w:rPr>
            <w:rFonts w:ascii="Times New Roman" w:eastAsia="Times New Roman" w:hAnsi="Times New Roman" w:cs="Times New Roman"/>
            <w:color w:val="0000FF"/>
            <w:sz w:val="24"/>
            <w:szCs w:val="24"/>
            <w:u w:val="single"/>
          </w:rPr>
          <w:t>paragraphs (g)</w:t>
        </w:r>
      </w:hyperlink>
      <w:r w:rsidRPr="00A14590">
        <w:rPr>
          <w:rFonts w:ascii="Times New Roman" w:eastAsia="Times New Roman" w:hAnsi="Times New Roman" w:cs="Times New Roman"/>
          <w:sz w:val="24"/>
          <w:szCs w:val="24"/>
        </w:rPr>
        <w:t xml:space="preserve"> through </w:t>
      </w:r>
      <w:hyperlink r:id="rId38" w:anchor="p-93.119(j)" w:history="1">
        <w:r w:rsidRPr="00A14590">
          <w:rPr>
            <w:rFonts w:ascii="Times New Roman" w:eastAsia="Times New Roman" w:hAnsi="Times New Roman" w:cs="Times New Roman"/>
            <w:color w:val="0000FF"/>
            <w:sz w:val="24"/>
            <w:szCs w:val="24"/>
            <w:u w:val="single"/>
          </w:rPr>
          <w:t>(j)</w:t>
        </w:r>
      </w:hyperlink>
      <w:r w:rsidRPr="00A14590">
        <w:rPr>
          <w:rFonts w:ascii="Times New Roman" w:eastAsia="Times New Roman" w:hAnsi="Times New Roman" w:cs="Times New Roman"/>
          <w:sz w:val="24"/>
          <w:szCs w:val="24"/>
        </w:rPr>
        <w:t xml:space="preserve"> of this section would not be required for analysis years in which the transportation projects and planning assumptions in the “Action” and “Baseline” scenarios are exactly the same. In such a case, </w:t>
      </w:r>
      <w:hyperlink r:id="rId38" w:anchor="p-93.119(a)" w:history="1">
        <w:r w:rsidRPr="00A14590">
          <w:rPr>
            <w:rFonts w:ascii="Times New Roman" w:eastAsia="Times New Roman" w:hAnsi="Times New Roman" w:cs="Times New Roman"/>
            <w:color w:val="0000FF"/>
            <w:sz w:val="24"/>
            <w:szCs w:val="24"/>
            <w:u w:val="single"/>
          </w:rPr>
          <w:t>paragraph (a)</w:t>
        </w:r>
      </w:hyperlink>
      <w:r w:rsidRPr="00A14590">
        <w:rPr>
          <w:rFonts w:ascii="Times New Roman" w:eastAsia="Times New Roman" w:hAnsi="Times New Roman" w:cs="Times New Roman"/>
          <w:sz w:val="24"/>
          <w:szCs w:val="24"/>
        </w:rPr>
        <w:t xml:space="preserve"> of this section can be satisfied by documenting that the transportation projects and planning assumptions in both scenarios are exactly the same, and consequently, the emissions predicted in the “Action” scenario are not greater than the emissions predicted in the “Baseline” scenario for such analysis years. </w:t>
      </w:r>
    </w:p>
    <w:p w:rsidR="00A14590" w:rsidRPr="00A14590" w:rsidP="00A14590" w14:paraId="609C428D"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(3) When the timeframe of the conformity determination is shortened under </w:t>
      </w:r>
      <w:hyperlink r:id="rId10" w:anchor="p-93.106(d)(2)" w:history="1">
        <w:r w:rsidRPr="00A14590">
          <w:rPr>
            <w:rFonts w:ascii="Times New Roman" w:eastAsia="Times New Roman" w:hAnsi="Times New Roman" w:cs="Times New Roman"/>
            <w:color w:val="0000FF"/>
            <w:sz w:val="24"/>
            <w:szCs w:val="24"/>
            <w:u w:val="single"/>
          </w:rPr>
          <w:t>§ 93.106(d)(2)</w:t>
        </w:r>
      </w:hyperlink>
      <w:r w:rsidRPr="00A14590">
        <w:rPr>
          <w:rFonts w:ascii="Times New Roman" w:eastAsia="Times New Roman" w:hAnsi="Times New Roman" w:cs="Times New Roman"/>
          <w:sz w:val="24"/>
          <w:szCs w:val="24"/>
        </w:rPr>
        <w:t xml:space="preserve">, the conformity determination must be accompanied by a regional emissions analysis (for informational purposes only) for the last year of the transportation plan. </w:t>
      </w:r>
    </w:p>
    <w:p w:rsidR="00A14590" w:rsidRPr="00A14590" w:rsidP="00A14590" w14:paraId="65B20552"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(h) </w:t>
      </w:r>
      <w:r w:rsidRPr="00A14590">
        <w:rPr>
          <w:rFonts w:ascii="Times New Roman" w:eastAsia="Times New Roman" w:hAnsi="Times New Roman" w:cs="Times New Roman"/>
          <w:b/>
          <w:bCs/>
          <w:i/>
          <w:iCs/>
          <w:sz w:val="24"/>
          <w:szCs w:val="24"/>
        </w:rPr>
        <w:t>“Baseline” scenario</w:t>
      </w:r>
      <w:r w:rsidRPr="00A14590">
        <w:rPr>
          <w:rFonts w:ascii="Times New Roman" w:eastAsia="Times New Roman" w:hAnsi="Times New Roman" w:cs="Times New Roman"/>
          <w:b/>
          <w:bCs/>
          <w:i/>
          <w:iCs/>
          <w:sz w:val="24"/>
          <w:szCs w:val="24"/>
        </w:rPr>
        <w: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The regional emissions analysis required by </w:t>
      </w:r>
      <w:hyperlink r:id="rId38" w:anchor="p-93.119(b)" w:history="1">
        <w:r w:rsidRPr="00A14590">
          <w:rPr>
            <w:rFonts w:ascii="Times New Roman" w:eastAsia="Times New Roman" w:hAnsi="Times New Roman" w:cs="Times New Roman"/>
            <w:color w:val="0000FF"/>
            <w:sz w:val="24"/>
            <w:szCs w:val="24"/>
            <w:u w:val="single"/>
          </w:rPr>
          <w:t>paragraphs (b)</w:t>
        </w:r>
      </w:hyperlink>
      <w:r w:rsidRPr="00A14590">
        <w:rPr>
          <w:rFonts w:ascii="Times New Roman" w:eastAsia="Times New Roman" w:hAnsi="Times New Roman" w:cs="Times New Roman"/>
          <w:sz w:val="24"/>
          <w:szCs w:val="24"/>
        </w:rPr>
        <w:t xml:space="preserve"> through </w:t>
      </w:r>
      <w:hyperlink r:id="rId38" w:anchor="p-93.119(e)" w:history="1">
        <w:r w:rsidRPr="00A14590">
          <w:rPr>
            <w:rFonts w:ascii="Times New Roman" w:eastAsia="Times New Roman" w:hAnsi="Times New Roman" w:cs="Times New Roman"/>
            <w:color w:val="0000FF"/>
            <w:sz w:val="24"/>
            <w:szCs w:val="24"/>
            <w:u w:val="single"/>
          </w:rPr>
          <w:t>(e)</w:t>
        </w:r>
      </w:hyperlink>
      <w:r w:rsidRPr="00A14590">
        <w:rPr>
          <w:rFonts w:ascii="Times New Roman" w:eastAsia="Times New Roman" w:hAnsi="Times New Roman" w:cs="Times New Roman"/>
          <w:sz w:val="24"/>
          <w:szCs w:val="24"/>
        </w:rPr>
        <w:t xml:space="preserve"> of this section must estimate the emissions that would result from the “Baseline” scenario in each analysis year. The “Baseline” scenario must be defined for each of the analysis years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The “Baseline” scenario is the future transportation system that will result from current programs, including the following (except that exempt projects listed in </w:t>
      </w:r>
      <w:hyperlink r:id="rId19" w:history="1">
        <w:r w:rsidRPr="00A14590">
          <w:rPr>
            <w:rFonts w:ascii="Times New Roman" w:eastAsia="Times New Roman" w:hAnsi="Times New Roman" w:cs="Times New Roman"/>
            <w:color w:val="0000FF"/>
            <w:sz w:val="24"/>
            <w:szCs w:val="24"/>
            <w:u w:val="single"/>
          </w:rPr>
          <w:t>§ 93.126</w:t>
        </w:r>
      </w:hyperlink>
      <w:r w:rsidRPr="00A14590">
        <w:rPr>
          <w:rFonts w:ascii="Times New Roman" w:eastAsia="Times New Roman" w:hAnsi="Times New Roman" w:cs="Times New Roman"/>
          <w:sz w:val="24"/>
          <w:szCs w:val="24"/>
        </w:rPr>
        <w:t xml:space="preserve"> and projects exempt from regional emissions analysis as listed in </w:t>
      </w:r>
      <w:hyperlink r:id="rId26" w:history="1">
        <w:r w:rsidRPr="00A14590">
          <w:rPr>
            <w:rFonts w:ascii="Times New Roman" w:eastAsia="Times New Roman" w:hAnsi="Times New Roman" w:cs="Times New Roman"/>
            <w:color w:val="0000FF"/>
            <w:sz w:val="24"/>
            <w:szCs w:val="24"/>
            <w:u w:val="single"/>
          </w:rPr>
          <w:t>§ 93.127</w:t>
        </w:r>
      </w:hyperlink>
      <w:r w:rsidRPr="00A14590">
        <w:rPr>
          <w:rFonts w:ascii="Times New Roman" w:eastAsia="Times New Roman" w:hAnsi="Times New Roman" w:cs="Times New Roman"/>
          <w:sz w:val="24"/>
          <w:szCs w:val="24"/>
        </w:rPr>
        <w:t xml:space="preserve"> need not be explicitly considered): </w:t>
      </w:r>
    </w:p>
    <w:p w:rsidR="00A14590" w:rsidRPr="00A14590" w:rsidP="00A14590" w14:paraId="7982FC6B"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All in-place regionally significant highway and transit facilities, services and </w:t>
      </w:r>
      <w:r w:rsidRPr="00A14590">
        <w:rPr>
          <w:rFonts w:ascii="Times New Roman" w:eastAsia="Times New Roman" w:hAnsi="Times New Roman" w:cs="Times New Roman"/>
          <w:sz w:val="24"/>
          <w:szCs w:val="24"/>
        </w:rPr>
        <w:t>activities;</w:t>
      </w:r>
      <w:r w:rsidRPr="00A14590">
        <w:rPr>
          <w:rFonts w:ascii="Times New Roman" w:eastAsia="Times New Roman" w:hAnsi="Times New Roman" w:cs="Times New Roman"/>
          <w:sz w:val="24"/>
          <w:szCs w:val="24"/>
        </w:rPr>
        <w:t xml:space="preserve"> </w:t>
      </w:r>
    </w:p>
    <w:p w:rsidR="00A14590" w:rsidRPr="00A14590" w:rsidP="00A14590" w14:paraId="311A88B6"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All ongoing travel demand management or transportation system management activities; and </w:t>
      </w:r>
    </w:p>
    <w:p w:rsidR="00A14590" w:rsidRPr="00A14590" w:rsidP="00A14590" w14:paraId="61FB8110"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(3) Completion of all regionally significant projects, regardless of funding source, which are currently under construction or are undergoing right-of-way acquisition (except for hardship acquisition and protective buying); come from the first year of the previously conforming transportation plan and/or TIP; or have completed the NEPA process. </w:t>
      </w:r>
    </w:p>
    <w:p w:rsidR="00A14590" w:rsidRPr="00A14590" w:rsidP="00A14590" w14:paraId="08931F94"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 </w:t>
      </w:r>
      <w:r w:rsidRPr="00A14590">
        <w:rPr>
          <w:rFonts w:ascii="Times New Roman" w:eastAsia="Times New Roman" w:hAnsi="Times New Roman" w:cs="Times New Roman"/>
          <w:b/>
          <w:bCs/>
          <w:i/>
          <w:iCs/>
          <w:sz w:val="24"/>
          <w:szCs w:val="24"/>
        </w:rPr>
        <w:t>“Action” scenario</w:t>
      </w:r>
      <w:r w:rsidRPr="00A14590">
        <w:rPr>
          <w:rFonts w:ascii="Times New Roman" w:eastAsia="Times New Roman" w:hAnsi="Times New Roman" w:cs="Times New Roman"/>
          <w:b/>
          <w:bCs/>
          <w:i/>
          <w:iCs/>
          <w:sz w:val="24"/>
          <w:szCs w:val="24"/>
        </w:rPr>
        <w: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The regional emissions analysis required by </w:t>
      </w:r>
      <w:hyperlink r:id="rId38" w:anchor="p-93.119(b)" w:history="1">
        <w:r w:rsidRPr="00A14590">
          <w:rPr>
            <w:rFonts w:ascii="Times New Roman" w:eastAsia="Times New Roman" w:hAnsi="Times New Roman" w:cs="Times New Roman"/>
            <w:color w:val="0000FF"/>
            <w:sz w:val="24"/>
            <w:szCs w:val="24"/>
            <w:u w:val="single"/>
          </w:rPr>
          <w:t>paragraphs (b)</w:t>
        </w:r>
      </w:hyperlink>
      <w:r w:rsidRPr="00A14590">
        <w:rPr>
          <w:rFonts w:ascii="Times New Roman" w:eastAsia="Times New Roman" w:hAnsi="Times New Roman" w:cs="Times New Roman"/>
          <w:sz w:val="24"/>
          <w:szCs w:val="24"/>
        </w:rPr>
        <w:t xml:space="preserve"> and </w:t>
      </w:r>
      <w:hyperlink r:id="rId38" w:anchor="p-93.119(c)" w:history="1">
        <w:r w:rsidRPr="00A14590">
          <w:rPr>
            <w:rFonts w:ascii="Times New Roman" w:eastAsia="Times New Roman" w:hAnsi="Times New Roman" w:cs="Times New Roman"/>
            <w:color w:val="0000FF"/>
            <w:sz w:val="24"/>
            <w:szCs w:val="24"/>
            <w:u w:val="single"/>
          </w:rPr>
          <w:t>(c)</w:t>
        </w:r>
      </w:hyperlink>
      <w:r w:rsidRPr="00A14590">
        <w:rPr>
          <w:rFonts w:ascii="Times New Roman" w:eastAsia="Times New Roman" w:hAnsi="Times New Roman" w:cs="Times New Roman"/>
          <w:sz w:val="24"/>
          <w:szCs w:val="24"/>
        </w:rPr>
        <w:t xml:space="preserve"> of this section must estimate the emissions that would result from the “Action” scenario in each analysis year. The “Action” scenario must be defined for each of the analysis years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The “Action” scenario is the transportation system that would result from the implementation of the proposed action (transportation plan, TIP, or project not from a conforming transportation plan and TIP) and all other expected regionally significant projects in the nonattainment area</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The “Action” scenario must include the following (except that exempt projects listed in </w:t>
      </w:r>
      <w:hyperlink r:id="rId19" w:history="1">
        <w:r w:rsidRPr="00A14590">
          <w:rPr>
            <w:rFonts w:ascii="Times New Roman" w:eastAsia="Times New Roman" w:hAnsi="Times New Roman" w:cs="Times New Roman"/>
            <w:color w:val="0000FF"/>
            <w:sz w:val="24"/>
            <w:szCs w:val="24"/>
            <w:u w:val="single"/>
          </w:rPr>
          <w:t>§ 93.126</w:t>
        </w:r>
      </w:hyperlink>
      <w:r w:rsidRPr="00A14590">
        <w:rPr>
          <w:rFonts w:ascii="Times New Roman" w:eastAsia="Times New Roman" w:hAnsi="Times New Roman" w:cs="Times New Roman"/>
          <w:sz w:val="24"/>
          <w:szCs w:val="24"/>
        </w:rPr>
        <w:t xml:space="preserve"> and projects exempt from regional emissions analysis as listed in </w:t>
      </w:r>
      <w:hyperlink r:id="rId26" w:history="1">
        <w:r w:rsidRPr="00A14590">
          <w:rPr>
            <w:rFonts w:ascii="Times New Roman" w:eastAsia="Times New Roman" w:hAnsi="Times New Roman" w:cs="Times New Roman"/>
            <w:color w:val="0000FF"/>
            <w:sz w:val="24"/>
            <w:szCs w:val="24"/>
            <w:u w:val="single"/>
          </w:rPr>
          <w:t>§ 93.127</w:t>
        </w:r>
      </w:hyperlink>
      <w:r w:rsidRPr="00A14590">
        <w:rPr>
          <w:rFonts w:ascii="Times New Roman" w:eastAsia="Times New Roman" w:hAnsi="Times New Roman" w:cs="Times New Roman"/>
          <w:sz w:val="24"/>
          <w:szCs w:val="24"/>
        </w:rPr>
        <w:t xml:space="preserve"> need not be explicitly considered): </w:t>
      </w:r>
    </w:p>
    <w:p w:rsidR="00A14590" w:rsidRPr="00A14590" w:rsidP="00A14590" w14:paraId="0F2F1F4D"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All facilities, services, and activities in the “Baseline” </w:t>
      </w:r>
      <w:r w:rsidRPr="00A14590">
        <w:rPr>
          <w:rFonts w:ascii="Times New Roman" w:eastAsia="Times New Roman" w:hAnsi="Times New Roman" w:cs="Times New Roman"/>
          <w:sz w:val="24"/>
          <w:szCs w:val="24"/>
        </w:rPr>
        <w:t>scenario;</w:t>
      </w:r>
      <w:r w:rsidRPr="00A14590">
        <w:rPr>
          <w:rFonts w:ascii="Times New Roman" w:eastAsia="Times New Roman" w:hAnsi="Times New Roman" w:cs="Times New Roman"/>
          <w:sz w:val="24"/>
          <w:szCs w:val="24"/>
        </w:rPr>
        <w:t xml:space="preserve"> </w:t>
      </w:r>
    </w:p>
    <w:p w:rsidR="00A14590" w:rsidRPr="00A14590" w:rsidP="00A14590" w14:paraId="1DD078BC"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Completion of all TCMs and regionally significant projects (including facilities, services, and activities) specifically identified in the proposed transportation plan which will be operational or in effect in the analysis year, except that regulatory TCMs may not be assumed to begin at a future time unless the regulation is already adopted by the enforcing jurisdiction or the TCM is identified in the applicable implementation </w:t>
      </w:r>
      <w:r w:rsidRPr="00A14590">
        <w:rPr>
          <w:rFonts w:ascii="Times New Roman" w:eastAsia="Times New Roman" w:hAnsi="Times New Roman" w:cs="Times New Roman"/>
          <w:sz w:val="24"/>
          <w:szCs w:val="24"/>
        </w:rPr>
        <w:t>plan;</w:t>
      </w:r>
      <w:r w:rsidRPr="00A14590">
        <w:rPr>
          <w:rFonts w:ascii="Times New Roman" w:eastAsia="Times New Roman" w:hAnsi="Times New Roman" w:cs="Times New Roman"/>
          <w:sz w:val="24"/>
          <w:szCs w:val="24"/>
        </w:rPr>
        <w:t xml:space="preserve"> </w:t>
      </w:r>
    </w:p>
    <w:p w:rsidR="00A14590" w:rsidRPr="00A14590" w:rsidP="00A14590" w14:paraId="61B47AC5"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(3) All travel demand management programs and transportation system management activities known to the MPO, but not included in the applicable implementation plan or utilizing any Federal funding or approval, which have been fully adopted and/or funded by the enforcing jurisdiction or sponsoring agency since the last conformity </w:t>
      </w:r>
      <w:r w:rsidRPr="00A14590">
        <w:rPr>
          <w:rFonts w:ascii="Times New Roman" w:eastAsia="Times New Roman" w:hAnsi="Times New Roman" w:cs="Times New Roman"/>
          <w:sz w:val="24"/>
          <w:szCs w:val="24"/>
        </w:rPr>
        <w:t>determination;</w:t>
      </w:r>
      <w:r w:rsidRPr="00A14590">
        <w:rPr>
          <w:rFonts w:ascii="Times New Roman" w:eastAsia="Times New Roman" w:hAnsi="Times New Roman" w:cs="Times New Roman"/>
          <w:sz w:val="24"/>
          <w:szCs w:val="24"/>
        </w:rPr>
        <w:t xml:space="preserve"> </w:t>
      </w:r>
    </w:p>
    <w:p w:rsidR="00A14590" w:rsidRPr="00A14590" w:rsidP="00A14590" w14:paraId="63D6B36D"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(4) The incremental effects of any travel demand management programs and transportation system management activities known to the MPO, but not included in the applicable implementation plan or utilizing any Federal funding or approval, which were adopted and/or funded prior to the date of the last conformity determination, but which have been modified since then to be more stringent or </w:t>
      </w:r>
      <w:r w:rsidRPr="00A14590">
        <w:rPr>
          <w:rFonts w:ascii="Times New Roman" w:eastAsia="Times New Roman" w:hAnsi="Times New Roman" w:cs="Times New Roman"/>
          <w:sz w:val="24"/>
          <w:szCs w:val="24"/>
        </w:rPr>
        <w:t>effective;</w:t>
      </w:r>
      <w:r w:rsidRPr="00A14590">
        <w:rPr>
          <w:rFonts w:ascii="Times New Roman" w:eastAsia="Times New Roman" w:hAnsi="Times New Roman" w:cs="Times New Roman"/>
          <w:sz w:val="24"/>
          <w:szCs w:val="24"/>
        </w:rPr>
        <w:t xml:space="preserve"> </w:t>
      </w:r>
    </w:p>
    <w:p w:rsidR="00A14590" w:rsidRPr="00A14590" w:rsidP="00A14590" w14:paraId="3EAE50F6"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(5) Completion of all expected regionally significant highway and transit projects which are not from a conforming transportation plan and TIP; and </w:t>
      </w:r>
    </w:p>
    <w:p w:rsidR="00A14590" w:rsidRPr="00A14590" w:rsidP="00A14590" w14:paraId="4064CA94"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(6) Completion of all expected regionally significant non-FHWA/FTA highway and transit projects that have clear funding sources and commitments leading toward their implementation and completion by the analysis year. </w:t>
      </w:r>
    </w:p>
    <w:p w:rsidR="00A14590" w:rsidRPr="00A14590" w:rsidP="00A14590" w14:paraId="75BC681A"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(j) </w:t>
      </w:r>
      <w:r w:rsidRPr="00A14590">
        <w:rPr>
          <w:rFonts w:ascii="Times New Roman" w:eastAsia="Times New Roman" w:hAnsi="Times New Roman" w:cs="Times New Roman"/>
          <w:b/>
          <w:bCs/>
          <w:i/>
          <w:iCs/>
          <w:sz w:val="24"/>
          <w:szCs w:val="24"/>
        </w:rPr>
        <w:t>Projects not from a conforming transportation plan and TIP</w:t>
      </w:r>
      <w:r w:rsidRPr="00A14590">
        <w:rPr>
          <w:rFonts w:ascii="Times New Roman" w:eastAsia="Times New Roman" w:hAnsi="Times New Roman" w:cs="Times New Roman"/>
          <w:b/>
          <w:bCs/>
          <w:i/>
          <w:iCs/>
          <w:sz w:val="24"/>
          <w:szCs w:val="24"/>
        </w:rPr>
        <w: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For the regional emissions analysis required by </w:t>
      </w:r>
      <w:hyperlink r:id="rId38" w:anchor="p-93.119(b)" w:history="1">
        <w:r w:rsidRPr="00A14590">
          <w:rPr>
            <w:rFonts w:ascii="Times New Roman" w:eastAsia="Times New Roman" w:hAnsi="Times New Roman" w:cs="Times New Roman"/>
            <w:color w:val="0000FF"/>
            <w:sz w:val="24"/>
            <w:szCs w:val="24"/>
            <w:u w:val="single"/>
          </w:rPr>
          <w:t>paragraphs (b)</w:t>
        </w:r>
      </w:hyperlink>
      <w:r w:rsidRPr="00A14590">
        <w:rPr>
          <w:rFonts w:ascii="Times New Roman" w:eastAsia="Times New Roman" w:hAnsi="Times New Roman" w:cs="Times New Roman"/>
          <w:sz w:val="24"/>
          <w:szCs w:val="24"/>
        </w:rPr>
        <w:t xml:space="preserve"> through </w:t>
      </w:r>
      <w:hyperlink r:id="rId38" w:anchor="p-93.119(e)" w:history="1">
        <w:r w:rsidRPr="00A14590">
          <w:rPr>
            <w:rFonts w:ascii="Times New Roman" w:eastAsia="Times New Roman" w:hAnsi="Times New Roman" w:cs="Times New Roman"/>
            <w:color w:val="0000FF"/>
            <w:sz w:val="24"/>
            <w:szCs w:val="24"/>
            <w:u w:val="single"/>
          </w:rPr>
          <w:t>(e)</w:t>
        </w:r>
      </w:hyperlink>
      <w:r w:rsidRPr="00A14590">
        <w:rPr>
          <w:rFonts w:ascii="Times New Roman" w:eastAsia="Times New Roman" w:hAnsi="Times New Roman" w:cs="Times New Roman"/>
          <w:sz w:val="24"/>
          <w:szCs w:val="24"/>
        </w:rPr>
        <w:t xml:space="preserve"> of this section, if the project which is not from a conforming transportation plan and TIP is a modification of a project currently in the plan or TIP, the ‘Baseline’ scenario must include the project with its original design concept and scope, and the ‘Action’ scenario must include the project with its new design concept and scope. </w:t>
      </w:r>
    </w:p>
    <w:p w:rsidR="00A14590" w:rsidRPr="00A14590" w:rsidP="00A14590" w14:paraId="57F2B391"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w:t>
      </w:r>
      <w:hyperlink r:id="rId4" w:history="1">
        <w:r w:rsidRPr="00A14590">
          <w:rPr>
            <w:rFonts w:ascii="Times New Roman" w:eastAsia="Times New Roman" w:hAnsi="Times New Roman" w:cs="Times New Roman"/>
            <w:color w:val="0000FF"/>
            <w:sz w:val="24"/>
            <w:szCs w:val="24"/>
            <w:u w:val="single"/>
          </w:rPr>
          <w:t>62 FR 43801</w:t>
        </w:r>
      </w:hyperlink>
      <w:r w:rsidRPr="00A14590">
        <w:rPr>
          <w:rFonts w:ascii="Times New Roman" w:eastAsia="Times New Roman" w:hAnsi="Times New Roman" w:cs="Times New Roman"/>
          <w:sz w:val="24"/>
          <w:szCs w:val="24"/>
        </w:rPr>
        <w:t xml:space="preserve">, Aug. 15, 1997, as amended at </w:t>
      </w:r>
      <w:hyperlink r:id="rId56" w:history="1">
        <w:r w:rsidRPr="00A14590">
          <w:rPr>
            <w:rFonts w:ascii="Times New Roman" w:eastAsia="Times New Roman" w:hAnsi="Times New Roman" w:cs="Times New Roman"/>
            <w:color w:val="0000FF"/>
            <w:sz w:val="24"/>
            <w:szCs w:val="24"/>
            <w:u w:val="single"/>
          </w:rPr>
          <w:t>69 FR 40079</w:t>
        </w:r>
      </w:hyperlink>
      <w:r w:rsidRPr="00A14590">
        <w:rPr>
          <w:rFonts w:ascii="Times New Roman" w:eastAsia="Times New Roman" w:hAnsi="Times New Roman" w:cs="Times New Roman"/>
          <w:sz w:val="24"/>
          <w:szCs w:val="24"/>
        </w:rPr>
        <w:t xml:space="preserve">, July 1, 2004; </w:t>
      </w:r>
      <w:hyperlink r:id="rId25" w:history="1">
        <w:r w:rsidRPr="00A14590">
          <w:rPr>
            <w:rFonts w:ascii="Times New Roman" w:eastAsia="Times New Roman" w:hAnsi="Times New Roman" w:cs="Times New Roman"/>
            <w:color w:val="0000FF"/>
            <w:sz w:val="24"/>
            <w:szCs w:val="24"/>
            <w:u w:val="single"/>
          </w:rPr>
          <w:t>70 FR 24291</w:t>
        </w:r>
      </w:hyperlink>
      <w:r w:rsidRPr="00A14590">
        <w:rPr>
          <w:rFonts w:ascii="Times New Roman" w:eastAsia="Times New Roman" w:hAnsi="Times New Roman" w:cs="Times New Roman"/>
          <w:sz w:val="24"/>
          <w:szCs w:val="24"/>
        </w:rPr>
        <w:t xml:space="preserve">, May 6, 2005; </w:t>
      </w:r>
      <w:hyperlink r:id="rId57" w:history="1">
        <w:r w:rsidRPr="00A14590">
          <w:rPr>
            <w:rFonts w:ascii="Times New Roman" w:eastAsia="Times New Roman" w:hAnsi="Times New Roman" w:cs="Times New Roman"/>
            <w:color w:val="0000FF"/>
            <w:sz w:val="24"/>
            <w:szCs w:val="24"/>
            <w:u w:val="single"/>
          </w:rPr>
          <w:t>73 FR 4441</w:t>
        </w:r>
      </w:hyperlink>
      <w:r w:rsidRPr="00A14590">
        <w:rPr>
          <w:rFonts w:ascii="Times New Roman" w:eastAsia="Times New Roman" w:hAnsi="Times New Roman" w:cs="Times New Roman"/>
          <w:sz w:val="24"/>
          <w:szCs w:val="24"/>
        </w:rPr>
        <w:t xml:space="preserve">, Jan. 24, 2008; </w:t>
      </w:r>
      <w:hyperlink r:id="rId51" w:history="1">
        <w:r w:rsidRPr="00A14590">
          <w:rPr>
            <w:rFonts w:ascii="Times New Roman" w:eastAsia="Times New Roman" w:hAnsi="Times New Roman" w:cs="Times New Roman"/>
            <w:color w:val="0000FF"/>
            <w:sz w:val="24"/>
            <w:szCs w:val="24"/>
            <w:u w:val="single"/>
          </w:rPr>
          <w:t>75 FR 14285</w:t>
        </w:r>
      </w:hyperlink>
      <w:r w:rsidRPr="00A14590">
        <w:rPr>
          <w:rFonts w:ascii="Times New Roman" w:eastAsia="Times New Roman" w:hAnsi="Times New Roman" w:cs="Times New Roman"/>
          <w:sz w:val="24"/>
          <w:szCs w:val="24"/>
        </w:rPr>
        <w:t xml:space="preserve">, Mar. 24, 2010; </w:t>
      </w:r>
      <w:hyperlink r:id="rId52" w:history="1">
        <w:r w:rsidRPr="00A14590">
          <w:rPr>
            <w:rFonts w:ascii="Times New Roman" w:eastAsia="Times New Roman" w:hAnsi="Times New Roman" w:cs="Times New Roman"/>
            <w:color w:val="0000FF"/>
            <w:sz w:val="24"/>
            <w:szCs w:val="24"/>
            <w:u w:val="single"/>
          </w:rPr>
          <w:t>77 FR 14988</w:t>
        </w:r>
      </w:hyperlink>
      <w:r w:rsidRPr="00A14590">
        <w:rPr>
          <w:rFonts w:ascii="Times New Roman" w:eastAsia="Times New Roman" w:hAnsi="Times New Roman" w:cs="Times New Roman"/>
          <w:sz w:val="24"/>
          <w:szCs w:val="24"/>
        </w:rPr>
        <w:t xml:space="preserve">, Mar. 14, 2012] </w:t>
      </w:r>
    </w:p>
    <w:p w:rsidR="00A14590" w:rsidRPr="00A14590" w:rsidP="00A14590" w14:paraId="14DFA0EA"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93.120 Consequences of control strategy implementation plan failures.</w:t>
      </w:r>
    </w:p>
    <w:p w:rsidR="00A14590" w:rsidRPr="00A14590" w:rsidP="00A14590" w14:paraId="622CDF50"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(a) </w:t>
      </w:r>
      <w:r w:rsidRPr="00A14590">
        <w:rPr>
          <w:rFonts w:ascii="Times New Roman" w:eastAsia="Times New Roman" w:hAnsi="Times New Roman" w:cs="Times New Roman"/>
          <w:b/>
          <w:bCs/>
          <w:i/>
          <w:iCs/>
          <w:sz w:val="24"/>
          <w:szCs w:val="24"/>
        </w:rPr>
        <w:t>Disapprovals.</w:t>
      </w:r>
      <w:r w:rsidRPr="00A14590">
        <w:rPr>
          <w:rFonts w:ascii="Times New Roman" w:eastAsia="Times New Roman" w:hAnsi="Times New Roman" w:cs="Times New Roman"/>
          <w:sz w:val="24"/>
          <w:szCs w:val="24"/>
        </w:rPr>
        <w:t xml:space="preserve"> </w:t>
      </w:r>
    </w:p>
    <w:p w:rsidR="00A14590" w:rsidRPr="00A14590" w:rsidP="00A14590" w14:paraId="6E7FE3A4"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(1) If EPA disapproves any submitted control strategy implementation plan revision (with or without a protective finding), the conformity status of the transportation plan and TIP shall lapse on the date that highway sanctions as a result of the disapproval are imposed on the nonattainment area under section 179(b)(1) of the CAA</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No new transportation plan, TIP, or project may be found to conform until another control strategy implementation plan revision fulfilling the same CAA requirements is submitted and conformity to this submission is determined. </w:t>
      </w:r>
    </w:p>
    <w:p w:rsidR="00A14590" w:rsidRPr="00A14590" w:rsidP="00A14590" w14:paraId="3B4CF3C7"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If EPA disapproves a submitted control strategy implementation plan revision without making a protective finding, only projects in the first four years of the currently conforming transportation plan and TIP or that meet the requirements of </w:t>
      </w:r>
      <w:hyperlink r:id="rId27" w:anchor="p-93.104(f)" w:history="1">
        <w:r w:rsidRPr="00A14590">
          <w:rPr>
            <w:rFonts w:ascii="Times New Roman" w:eastAsia="Times New Roman" w:hAnsi="Times New Roman" w:cs="Times New Roman"/>
            <w:color w:val="0000FF"/>
            <w:sz w:val="24"/>
            <w:szCs w:val="24"/>
            <w:u w:val="single"/>
          </w:rPr>
          <w:t>§ 93.104(f)</w:t>
        </w:r>
      </w:hyperlink>
      <w:r w:rsidRPr="00A14590">
        <w:rPr>
          <w:rFonts w:ascii="Times New Roman" w:eastAsia="Times New Roman" w:hAnsi="Times New Roman" w:cs="Times New Roman"/>
          <w:sz w:val="24"/>
          <w:szCs w:val="24"/>
        </w:rPr>
        <w:t xml:space="preserve"> during the 12-month lapse grace period may be found to conform. This means that beginning on the effective date of a disapproval without a protective finding, no transportation plan, TIP, or project not in the first four years of the currently conforming transportation plan and TIP or that meets the requirements of </w:t>
      </w:r>
      <w:hyperlink r:id="rId27" w:anchor="p-93.104(f)" w:history="1">
        <w:r w:rsidRPr="00A14590">
          <w:rPr>
            <w:rFonts w:ascii="Times New Roman" w:eastAsia="Times New Roman" w:hAnsi="Times New Roman" w:cs="Times New Roman"/>
            <w:color w:val="0000FF"/>
            <w:sz w:val="24"/>
            <w:szCs w:val="24"/>
            <w:u w:val="single"/>
          </w:rPr>
          <w:t>§ 93.104(f)</w:t>
        </w:r>
      </w:hyperlink>
      <w:r w:rsidRPr="00A14590">
        <w:rPr>
          <w:rFonts w:ascii="Times New Roman" w:eastAsia="Times New Roman" w:hAnsi="Times New Roman" w:cs="Times New Roman"/>
          <w:sz w:val="24"/>
          <w:szCs w:val="24"/>
        </w:rPr>
        <w:t xml:space="preserve"> during the 12-month lapse grace period may be found to conform until another control strategy implementation plan revision fulfilling the same CAA requirements is submitted, EPA finds its motor vehicle emissions budget(s) adequate pursuant to </w:t>
      </w:r>
      <w:hyperlink r:id="rId28" w:history="1">
        <w:r w:rsidRPr="00A14590">
          <w:rPr>
            <w:rFonts w:ascii="Times New Roman" w:eastAsia="Times New Roman" w:hAnsi="Times New Roman" w:cs="Times New Roman"/>
            <w:color w:val="0000FF"/>
            <w:sz w:val="24"/>
            <w:szCs w:val="24"/>
            <w:u w:val="single"/>
          </w:rPr>
          <w:t>§ 93.118</w:t>
        </w:r>
      </w:hyperlink>
      <w:r w:rsidRPr="00A14590">
        <w:rPr>
          <w:rFonts w:ascii="Times New Roman" w:eastAsia="Times New Roman" w:hAnsi="Times New Roman" w:cs="Times New Roman"/>
          <w:sz w:val="24"/>
          <w:szCs w:val="24"/>
        </w:rPr>
        <w:t xml:space="preserve"> or approves the submission, and conformity to the implementation plan revision is determined. </w:t>
      </w:r>
    </w:p>
    <w:p w:rsidR="00A14590" w:rsidRPr="00A14590" w:rsidP="00A14590" w14:paraId="1230F409"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(3) In disapproving a control strategy implementation plan revision, EPA would give a protective finding where a submitted plan contains adopted control measures or written commitments to adopt enforceable control measures that fully satisfy the emissions reductions requirements relevant to the statutory provision for which the implementation plan revision was submitted, such as reasonable further progress or attainment. </w:t>
      </w:r>
    </w:p>
    <w:p w:rsidR="00A14590" w:rsidRPr="00A14590" w:rsidP="00A14590" w14:paraId="7B0EAF78"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(b) </w:t>
      </w:r>
      <w:r w:rsidRPr="00A14590">
        <w:rPr>
          <w:rFonts w:ascii="Times New Roman" w:eastAsia="Times New Roman" w:hAnsi="Times New Roman" w:cs="Times New Roman"/>
          <w:b/>
          <w:bCs/>
          <w:i/>
          <w:iCs/>
          <w:sz w:val="24"/>
          <w:szCs w:val="24"/>
        </w:rPr>
        <w:t>Failure to submit and incompleteness</w:t>
      </w:r>
      <w:r w:rsidRPr="00A14590">
        <w:rPr>
          <w:rFonts w:ascii="Times New Roman" w:eastAsia="Times New Roman" w:hAnsi="Times New Roman" w:cs="Times New Roman"/>
          <w:b/>
          <w:bCs/>
          <w:i/>
          <w:iCs/>
          <w:sz w:val="24"/>
          <w:szCs w:val="24"/>
        </w:rPr>
        <w: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In areas where EPA notifies the State, MPO, and DOT of the State's failure to submit a control strategy implementation plan or submission of an incomplete control strategy implementation plan revision (either of which initiates the sanction process under CAA sections 179 or 110(m)), the conformity status of the transportation plan </w:t>
      </w:r>
      <w:r w:rsidRPr="00A14590">
        <w:rPr>
          <w:rFonts w:ascii="Times New Roman" w:eastAsia="Times New Roman" w:hAnsi="Times New Roman" w:cs="Times New Roman"/>
          <w:sz w:val="24"/>
          <w:szCs w:val="24"/>
        </w:rPr>
        <w:t xml:space="preserve">and TIP shall lapse on the date that highway sanctions are imposed on the nonattainment area for such failure under section 179(b)(1) of the CAA, unless the failure has been remedied and acknowledged by a letter from the EPA Regional Administrator. </w:t>
      </w:r>
    </w:p>
    <w:p w:rsidR="00A14590" w:rsidRPr="00A14590" w:rsidP="00A14590" w14:paraId="7D6E8341"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(c) </w:t>
      </w:r>
      <w:r w:rsidRPr="00A14590">
        <w:rPr>
          <w:rFonts w:ascii="Times New Roman" w:eastAsia="Times New Roman" w:hAnsi="Times New Roman" w:cs="Times New Roman"/>
          <w:b/>
          <w:bCs/>
          <w:i/>
          <w:iCs/>
          <w:sz w:val="24"/>
          <w:szCs w:val="24"/>
        </w:rPr>
        <w:t>Federal implementation plans</w:t>
      </w:r>
      <w:r w:rsidRPr="00A14590">
        <w:rPr>
          <w:rFonts w:ascii="Times New Roman" w:eastAsia="Times New Roman" w:hAnsi="Times New Roman" w:cs="Times New Roman"/>
          <w:b/>
          <w:bCs/>
          <w:i/>
          <w:iCs/>
          <w:sz w:val="24"/>
          <w:szCs w:val="24"/>
        </w:rPr>
        <w: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If EPA promulgates a Federal implementation plan that contains motor vehicle emissions budget(s) as a result of a State failure, the conformity lapse imposed by this section because of that State failure is removed. </w:t>
      </w:r>
    </w:p>
    <w:p w:rsidR="00A14590" w:rsidRPr="00A14590" w:rsidP="00A14590" w14:paraId="13AE4DC6"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w:t>
      </w:r>
      <w:hyperlink r:id="rId4" w:history="1">
        <w:r w:rsidRPr="00A14590">
          <w:rPr>
            <w:rFonts w:ascii="Times New Roman" w:eastAsia="Times New Roman" w:hAnsi="Times New Roman" w:cs="Times New Roman"/>
            <w:color w:val="0000FF"/>
            <w:sz w:val="24"/>
            <w:szCs w:val="24"/>
            <w:u w:val="single"/>
          </w:rPr>
          <w:t>62 FR 43801</w:t>
        </w:r>
      </w:hyperlink>
      <w:r w:rsidRPr="00A14590">
        <w:rPr>
          <w:rFonts w:ascii="Times New Roman" w:eastAsia="Times New Roman" w:hAnsi="Times New Roman" w:cs="Times New Roman"/>
          <w:sz w:val="24"/>
          <w:szCs w:val="24"/>
        </w:rPr>
        <w:t xml:space="preserve">, Aug. 15, 1997, as amended at </w:t>
      </w:r>
      <w:hyperlink r:id="rId58" w:history="1">
        <w:r w:rsidRPr="00A14590">
          <w:rPr>
            <w:rFonts w:ascii="Times New Roman" w:eastAsia="Times New Roman" w:hAnsi="Times New Roman" w:cs="Times New Roman"/>
            <w:color w:val="0000FF"/>
            <w:sz w:val="24"/>
            <w:szCs w:val="24"/>
            <w:u w:val="single"/>
          </w:rPr>
          <w:t>69 FR 40080</w:t>
        </w:r>
      </w:hyperlink>
      <w:r w:rsidRPr="00A14590">
        <w:rPr>
          <w:rFonts w:ascii="Times New Roman" w:eastAsia="Times New Roman" w:hAnsi="Times New Roman" w:cs="Times New Roman"/>
          <w:sz w:val="24"/>
          <w:szCs w:val="24"/>
        </w:rPr>
        <w:t xml:space="preserve">, July 1, 2004; </w:t>
      </w:r>
      <w:hyperlink r:id="rId57" w:history="1">
        <w:r w:rsidRPr="00A14590">
          <w:rPr>
            <w:rFonts w:ascii="Times New Roman" w:eastAsia="Times New Roman" w:hAnsi="Times New Roman" w:cs="Times New Roman"/>
            <w:color w:val="0000FF"/>
            <w:sz w:val="24"/>
            <w:szCs w:val="24"/>
            <w:u w:val="single"/>
          </w:rPr>
          <w:t>73 FR 4441</w:t>
        </w:r>
      </w:hyperlink>
      <w:r w:rsidRPr="00A14590">
        <w:rPr>
          <w:rFonts w:ascii="Times New Roman" w:eastAsia="Times New Roman" w:hAnsi="Times New Roman" w:cs="Times New Roman"/>
          <w:sz w:val="24"/>
          <w:szCs w:val="24"/>
        </w:rPr>
        <w:t xml:space="preserve">, Jan. 24, 2008] </w:t>
      </w:r>
    </w:p>
    <w:p w:rsidR="00A14590" w:rsidRPr="00A14590" w:rsidP="00A14590" w14:paraId="20EA73D5"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93.121 Requirements for adoption or approval of projects by other recipients of funds designated under title 23 U.S.C. or the Federal Transit Laws.</w:t>
      </w:r>
    </w:p>
    <w:p w:rsidR="00A14590" w:rsidRPr="00A14590" w:rsidP="00A14590" w14:paraId="5D6A701E"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(a) Except as provided in </w:t>
      </w:r>
      <w:hyperlink r:id="rId21" w:anchor="p-93.121(b)" w:history="1">
        <w:r w:rsidRPr="00A14590">
          <w:rPr>
            <w:rFonts w:ascii="Times New Roman" w:eastAsia="Times New Roman" w:hAnsi="Times New Roman" w:cs="Times New Roman"/>
            <w:color w:val="0000FF"/>
            <w:sz w:val="24"/>
            <w:szCs w:val="24"/>
            <w:u w:val="single"/>
          </w:rPr>
          <w:t>paragraph (b)</w:t>
        </w:r>
      </w:hyperlink>
      <w:r w:rsidRPr="00A14590">
        <w:rPr>
          <w:rFonts w:ascii="Times New Roman" w:eastAsia="Times New Roman" w:hAnsi="Times New Roman" w:cs="Times New Roman"/>
          <w:sz w:val="24"/>
          <w:szCs w:val="24"/>
        </w:rPr>
        <w:t xml:space="preserve"> of this section, no recipient of Federal funds designated under title 23 U.S.C. or the Federal Transit Laws shall adopt or approve a regionally significant highway or transit project, regardless of funding source, unless the recipient finds that the requirements of one of the following are met: </w:t>
      </w:r>
    </w:p>
    <w:p w:rsidR="00A14590" w:rsidRPr="00A14590" w:rsidP="00A14590" w14:paraId="575C2283"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The project comes from the currently conforming transportation plan and TIP (or meets the requirements of </w:t>
      </w:r>
      <w:hyperlink r:id="rId27" w:anchor="p-93.104(f)" w:history="1">
        <w:r w:rsidRPr="00A14590">
          <w:rPr>
            <w:rFonts w:ascii="Times New Roman" w:eastAsia="Times New Roman" w:hAnsi="Times New Roman" w:cs="Times New Roman"/>
            <w:color w:val="0000FF"/>
            <w:sz w:val="24"/>
            <w:szCs w:val="24"/>
            <w:u w:val="single"/>
          </w:rPr>
          <w:t>§ 93.104(f)</w:t>
        </w:r>
      </w:hyperlink>
      <w:r w:rsidRPr="00A14590">
        <w:rPr>
          <w:rFonts w:ascii="Times New Roman" w:eastAsia="Times New Roman" w:hAnsi="Times New Roman" w:cs="Times New Roman"/>
          <w:sz w:val="24"/>
          <w:szCs w:val="24"/>
        </w:rPr>
        <w:t xml:space="preserve"> during the 12-month lapse grace period), and the project's design concept and scope have not changed significantly from those that were included in the regional emissions analysis for that transportation plan and TIP; </w:t>
      </w:r>
    </w:p>
    <w:p w:rsidR="00A14590" w:rsidRPr="00A14590" w:rsidP="00A14590" w14:paraId="04A4DFD9"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The project is included in the regional emissions analysis for the currently conforming transportation plan and TIP conformity determination (or meets the requirements of </w:t>
      </w:r>
      <w:hyperlink r:id="rId27" w:anchor="p-93.104(f)" w:history="1">
        <w:r w:rsidRPr="00A14590">
          <w:rPr>
            <w:rFonts w:ascii="Times New Roman" w:eastAsia="Times New Roman" w:hAnsi="Times New Roman" w:cs="Times New Roman"/>
            <w:color w:val="0000FF"/>
            <w:sz w:val="24"/>
            <w:szCs w:val="24"/>
            <w:u w:val="single"/>
          </w:rPr>
          <w:t>§ 93.104(f)</w:t>
        </w:r>
      </w:hyperlink>
      <w:r w:rsidRPr="00A14590">
        <w:rPr>
          <w:rFonts w:ascii="Times New Roman" w:eastAsia="Times New Roman" w:hAnsi="Times New Roman" w:cs="Times New Roman"/>
          <w:sz w:val="24"/>
          <w:szCs w:val="24"/>
        </w:rPr>
        <w:t xml:space="preserve"> during the 12-month lapse grace period), even if the project is not strictly included in the transportation plan or TIP for the purpose of MPO project selection or endorsement, and the project's design concept and scope have not changed significantly from those that were included in the regional emissions analysis; or </w:t>
      </w:r>
    </w:p>
    <w:p w:rsidR="00A14590" w:rsidRPr="00A14590" w:rsidP="00A14590" w14:paraId="442C3CA8"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(3) A new regional emissions analysis including the project and the currently conforming transportation plan and TIP demonstrates that the transportation plan and TIP would still conform if the project were implemented (consistent with the requirements of </w:t>
      </w:r>
      <w:hyperlink r:id="rId28" w:history="1">
        <w:r w:rsidRPr="00A14590">
          <w:rPr>
            <w:rFonts w:ascii="Times New Roman" w:eastAsia="Times New Roman" w:hAnsi="Times New Roman" w:cs="Times New Roman"/>
            <w:color w:val="0000FF"/>
            <w:sz w:val="24"/>
            <w:szCs w:val="24"/>
            <w:u w:val="single"/>
          </w:rPr>
          <w:t>§§ 93.118</w:t>
        </w:r>
      </w:hyperlink>
      <w:r w:rsidRPr="00A14590">
        <w:rPr>
          <w:rFonts w:ascii="Times New Roman" w:eastAsia="Times New Roman" w:hAnsi="Times New Roman" w:cs="Times New Roman"/>
          <w:sz w:val="24"/>
          <w:szCs w:val="24"/>
        </w:rPr>
        <w:t xml:space="preserve"> and/or 93.119 for a project not from a conforming transportation plan and TIP). </w:t>
      </w:r>
    </w:p>
    <w:p w:rsidR="00A14590" w:rsidRPr="00A14590" w:rsidP="00A14590" w14:paraId="701FD50A"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(b) In isolated rural nonattainment and maintenance areas subject to </w:t>
      </w:r>
      <w:hyperlink r:id="rId32" w:anchor="p-93.109(g)" w:history="1">
        <w:r w:rsidRPr="00A14590">
          <w:rPr>
            <w:rFonts w:ascii="Times New Roman" w:eastAsia="Times New Roman" w:hAnsi="Times New Roman" w:cs="Times New Roman"/>
            <w:color w:val="0000FF"/>
            <w:sz w:val="24"/>
            <w:szCs w:val="24"/>
            <w:u w:val="single"/>
          </w:rPr>
          <w:t>§ 93.109(g)</w:t>
        </w:r>
      </w:hyperlink>
      <w:r w:rsidRPr="00A14590">
        <w:rPr>
          <w:rFonts w:ascii="Times New Roman" w:eastAsia="Times New Roman" w:hAnsi="Times New Roman" w:cs="Times New Roman"/>
          <w:sz w:val="24"/>
          <w:szCs w:val="24"/>
        </w:rPr>
        <w:t xml:space="preserve">, no recipient of Federal funds designated under title 23 U.S.C. or the Federal Transit Laws shall adopt or approve a regionally significant highway or transit project, regardless of funding source, unless the recipient finds that the requirements of one of the following are met: </w:t>
      </w:r>
    </w:p>
    <w:p w:rsidR="00A14590" w:rsidRPr="00A14590" w:rsidP="00A14590" w14:paraId="103CE2F0"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The project was included in the regional emissions analysis supporting the most recent conformity determination that reflects the portion of the statewide transportation plan and </w:t>
      </w:r>
      <w:r w:rsidRPr="00A14590">
        <w:rPr>
          <w:rFonts w:ascii="Times New Roman" w:eastAsia="Times New Roman" w:hAnsi="Times New Roman" w:cs="Times New Roman"/>
          <w:sz w:val="24"/>
          <w:szCs w:val="24"/>
        </w:rPr>
        <w:t xml:space="preserve">statewide TIP which are in the nonattainment or maintenance area, and the project's design concept and scope has not changed significantly; or </w:t>
      </w:r>
    </w:p>
    <w:p w:rsidR="00A14590" w:rsidRPr="00A14590" w:rsidP="00A14590" w14:paraId="0ADABFDF"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A new regional emissions analysis including the project and all other regionally significant projects expected in the nonattainment or maintenance area demonstrates that those projects in the statewide transportation plan and statewide TIP which are in the nonattainment or maintenance area would still conform if the project were implemented (consistent with the requirements of </w:t>
      </w:r>
      <w:hyperlink r:id="rId28" w:history="1">
        <w:r w:rsidRPr="00A14590">
          <w:rPr>
            <w:rFonts w:ascii="Times New Roman" w:eastAsia="Times New Roman" w:hAnsi="Times New Roman" w:cs="Times New Roman"/>
            <w:color w:val="0000FF"/>
            <w:sz w:val="24"/>
            <w:szCs w:val="24"/>
            <w:u w:val="single"/>
          </w:rPr>
          <w:t>§§ 93.118</w:t>
        </w:r>
      </w:hyperlink>
      <w:r w:rsidRPr="00A14590">
        <w:rPr>
          <w:rFonts w:ascii="Times New Roman" w:eastAsia="Times New Roman" w:hAnsi="Times New Roman" w:cs="Times New Roman"/>
          <w:sz w:val="24"/>
          <w:szCs w:val="24"/>
        </w:rPr>
        <w:t xml:space="preserve"> and/or 93.119 for projects not from a conforming transportation plan and TIP). </w:t>
      </w:r>
    </w:p>
    <w:p w:rsidR="00A14590" w:rsidRPr="00A14590" w:rsidP="00A14590" w14:paraId="04FF87B6"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(c) Notwithstanding </w:t>
      </w:r>
      <w:hyperlink r:id="rId21" w:anchor="p-93.121(a)" w:history="1">
        <w:r w:rsidRPr="00A14590">
          <w:rPr>
            <w:rFonts w:ascii="Times New Roman" w:eastAsia="Times New Roman" w:hAnsi="Times New Roman" w:cs="Times New Roman"/>
            <w:color w:val="0000FF"/>
            <w:sz w:val="24"/>
            <w:szCs w:val="24"/>
            <w:u w:val="single"/>
          </w:rPr>
          <w:t>paragraphs (a)</w:t>
        </w:r>
      </w:hyperlink>
      <w:r w:rsidRPr="00A14590">
        <w:rPr>
          <w:rFonts w:ascii="Times New Roman" w:eastAsia="Times New Roman" w:hAnsi="Times New Roman" w:cs="Times New Roman"/>
          <w:sz w:val="24"/>
          <w:szCs w:val="24"/>
        </w:rPr>
        <w:t xml:space="preserve"> and </w:t>
      </w:r>
      <w:hyperlink r:id="rId21" w:anchor="p-93.121(b)" w:history="1">
        <w:r w:rsidRPr="00A14590">
          <w:rPr>
            <w:rFonts w:ascii="Times New Roman" w:eastAsia="Times New Roman" w:hAnsi="Times New Roman" w:cs="Times New Roman"/>
            <w:color w:val="0000FF"/>
            <w:sz w:val="24"/>
            <w:szCs w:val="24"/>
            <w:u w:val="single"/>
          </w:rPr>
          <w:t>(b)</w:t>
        </w:r>
      </w:hyperlink>
      <w:r w:rsidRPr="00A14590">
        <w:rPr>
          <w:rFonts w:ascii="Times New Roman" w:eastAsia="Times New Roman" w:hAnsi="Times New Roman" w:cs="Times New Roman"/>
          <w:sz w:val="24"/>
          <w:szCs w:val="24"/>
        </w:rPr>
        <w:t xml:space="preserve"> of this section, in nonattainment and maintenance areas subject to </w:t>
      </w:r>
      <w:hyperlink r:id="rId32" w:anchor="p-93.109(e)" w:history="1">
        <w:r w:rsidRPr="00A14590">
          <w:rPr>
            <w:rFonts w:ascii="Times New Roman" w:eastAsia="Times New Roman" w:hAnsi="Times New Roman" w:cs="Times New Roman"/>
            <w:color w:val="0000FF"/>
            <w:sz w:val="24"/>
            <w:szCs w:val="24"/>
            <w:u w:val="single"/>
          </w:rPr>
          <w:t>§ 93.109(e)</w:t>
        </w:r>
      </w:hyperlink>
      <w:r w:rsidRPr="00A14590">
        <w:rPr>
          <w:rFonts w:ascii="Times New Roman" w:eastAsia="Times New Roman" w:hAnsi="Times New Roman" w:cs="Times New Roman"/>
          <w:sz w:val="24"/>
          <w:szCs w:val="24"/>
        </w:rPr>
        <w:t xml:space="preserve"> or </w:t>
      </w:r>
      <w:hyperlink r:id="rId32" w:anchor="p-93.109(f)" w:history="1">
        <w:r w:rsidRPr="00A14590">
          <w:rPr>
            <w:rFonts w:ascii="Times New Roman" w:eastAsia="Times New Roman" w:hAnsi="Times New Roman" w:cs="Times New Roman"/>
            <w:color w:val="0000FF"/>
            <w:sz w:val="24"/>
            <w:szCs w:val="24"/>
            <w:u w:val="single"/>
          </w:rPr>
          <w:t>(f)</w:t>
        </w:r>
      </w:hyperlink>
      <w:r w:rsidRPr="00A14590">
        <w:rPr>
          <w:rFonts w:ascii="Times New Roman" w:eastAsia="Times New Roman" w:hAnsi="Times New Roman" w:cs="Times New Roman"/>
          <w:sz w:val="24"/>
          <w:szCs w:val="24"/>
        </w:rPr>
        <w:t xml:space="preserve"> for a given pollutant/precursor and NAAQS, no recipient of Federal funds designated under title 23 U.S.C. or the Federal Transit Laws shall adopt or approve a regionally significant highway or transit project, regardless of funding source, unless the recipient finds that the requirements of one of the following are met for that pollutant/precursor and NAAQS: </w:t>
      </w:r>
    </w:p>
    <w:p w:rsidR="00A14590" w:rsidRPr="00A14590" w:rsidP="00A14590" w14:paraId="5A05FF59"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The project was included in the most recent conformity determination for the transportation plan and TIP and the project's design concept and scope has not changed significantly; or </w:t>
      </w:r>
    </w:p>
    <w:p w:rsidR="00A14590" w:rsidRPr="00A14590" w:rsidP="00A14590" w14:paraId="3321D5F2"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The project was included in the most recent conformity determination that reflects the portion of the statewide transportation plan and statewide TIP which are in the nonattainment or maintenance area, and the project's design concept and scope has not changed significantly. </w:t>
      </w:r>
    </w:p>
    <w:p w:rsidR="00A14590" w:rsidRPr="00A14590" w:rsidP="00A14590" w14:paraId="34196BDF"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w:t>
      </w:r>
      <w:hyperlink r:id="rId4" w:history="1">
        <w:r w:rsidRPr="00A14590">
          <w:rPr>
            <w:rFonts w:ascii="Times New Roman" w:eastAsia="Times New Roman" w:hAnsi="Times New Roman" w:cs="Times New Roman"/>
            <w:color w:val="0000FF"/>
            <w:sz w:val="24"/>
            <w:szCs w:val="24"/>
            <w:u w:val="single"/>
          </w:rPr>
          <w:t>62 FR 43801</w:t>
        </w:r>
      </w:hyperlink>
      <w:r w:rsidRPr="00A14590">
        <w:rPr>
          <w:rFonts w:ascii="Times New Roman" w:eastAsia="Times New Roman" w:hAnsi="Times New Roman" w:cs="Times New Roman"/>
          <w:sz w:val="24"/>
          <w:szCs w:val="24"/>
        </w:rPr>
        <w:t xml:space="preserve">, Aug. 15, 1997, as amended at </w:t>
      </w:r>
      <w:hyperlink r:id="rId58" w:history="1">
        <w:r w:rsidRPr="00A14590">
          <w:rPr>
            <w:rFonts w:ascii="Times New Roman" w:eastAsia="Times New Roman" w:hAnsi="Times New Roman" w:cs="Times New Roman"/>
            <w:color w:val="0000FF"/>
            <w:sz w:val="24"/>
            <w:szCs w:val="24"/>
            <w:u w:val="single"/>
          </w:rPr>
          <w:t>69 FR 40080</w:t>
        </w:r>
      </w:hyperlink>
      <w:r w:rsidRPr="00A14590">
        <w:rPr>
          <w:rFonts w:ascii="Times New Roman" w:eastAsia="Times New Roman" w:hAnsi="Times New Roman" w:cs="Times New Roman"/>
          <w:sz w:val="24"/>
          <w:szCs w:val="24"/>
        </w:rPr>
        <w:t xml:space="preserve">, July 1, 2004; </w:t>
      </w:r>
      <w:hyperlink r:id="rId57" w:history="1">
        <w:r w:rsidRPr="00A14590">
          <w:rPr>
            <w:rFonts w:ascii="Times New Roman" w:eastAsia="Times New Roman" w:hAnsi="Times New Roman" w:cs="Times New Roman"/>
            <w:color w:val="0000FF"/>
            <w:sz w:val="24"/>
            <w:szCs w:val="24"/>
            <w:u w:val="single"/>
          </w:rPr>
          <w:t>73 FR 4441</w:t>
        </w:r>
      </w:hyperlink>
      <w:r w:rsidRPr="00A14590">
        <w:rPr>
          <w:rFonts w:ascii="Times New Roman" w:eastAsia="Times New Roman" w:hAnsi="Times New Roman" w:cs="Times New Roman"/>
          <w:sz w:val="24"/>
          <w:szCs w:val="24"/>
        </w:rPr>
        <w:t xml:space="preserve">, Jan. 24, 2008; </w:t>
      </w:r>
      <w:hyperlink r:id="rId51" w:history="1">
        <w:r w:rsidRPr="00A14590">
          <w:rPr>
            <w:rFonts w:ascii="Times New Roman" w:eastAsia="Times New Roman" w:hAnsi="Times New Roman" w:cs="Times New Roman"/>
            <w:color w:val="0000FF"/>
            <w:sz w:val="24"/>
            <w:szCs w:val="24"/>
            <w:u w:val="single"/>
          </w:rPr>
          <w:t>75 FR 14285</w:t>
        </w:r>
      </w:hyperlink>
      <w:r w:rsidRPr="00A14590">
        <w:rPr>
          <w:rFonts w:ascii="Times New Roman" w:eastAsia="Times New Roman" w:hAnsi="Times New Roman" w:cs="Times New Roman"/>
          <w:sz w:val="24"/>
          <w:szCs w:val="24"/>
        </w:rPr>
        <w:t xml:space="preserve">, Mar. 24, 2010; </w:t>
      </w:r>
      <w:hyperlink r:id="rId52" w:history="1">
        <w:r w:rsidRPr="00A14590">
          <w:rPr>
            <w:rFonts w:ascii="Times New Roman" w:eastAsia="Times New Roman" w:hAnsi="Times New Roman" w:cs="Times New Roman"/>
            <w:color w:val="0000FF"/>
            <w:sz w:val="24"/>
            <w:szCs w:val="24"/>
            <w:u w:val="single"/>
          </w:rPr>
          <w:t>77 FR 14988</w:t>
        </w:r>
      </w:hyperlink>
      <w:r w:rsidRPr="00A14590">
        <w:rPr>
          <w:rFonts w:ascii="Times New Roman" w:eastAsia="Times New Roman" w:hAnsi="Times New Roman" w:cs="Times New Roman"/>
          <w:sz w:val="24"/>
          <w:szCs w:val="24"/>
        </w:rPr>
        <w:t xml:space="preserve">, Mar. 14, 2012] </w:t>
      </w:r>
    </w:p>
    <w:p w:rsidR="00A14590" w:rsidRPr="00A14590" w:rsidP="00A14590" w14:paraId="4E4C2460"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93.122 Procedures for determining regional transportation-related emissions.</w:t>
      </w:r>
    </w:p>
    <w:p w:rsidR="00A14590" w:rsidRPr="00A14590" w:rsidP="00A14590" w14:paraId="5A1C52F6"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(a) </w:t>
      </w:r>
      <w:r w:rsidRPr="00A14590">
        <w:rPr>
          <w:rFonts w:ascii="Times New Roman" w:eastAsia="Times New Roman" w:hAnsi="Times New Roman" w:cs="Times New Roman"/>
          <w:b/>
          <w:bCs/>
          <w:i/>
          <w:iCs/>
          <w:sz w:val="24"/>
          <w:szCs w:val="24"/>
        </w:rPr>
        <w:t>General requirements.</w:t>
      </w:r>
      <w:r w:rsidRPr="00A14590">
        <w:rPr>
          <w:rFonts w:ascii="Times New Roman" w:eastAsia="Times New Roman" w:hAnsi="Times New Roman" w:cs="Times New Roman"/>
          <w:sz w:val="24"/>
          <w:szCs w:val="24"/>
        </w:rPr>
        <w:t xml:space="preserve"> </w:t>
      </w:r>
    </w:p>
    <w:p w:rsidR="00A14590" w:rsidRPr="00A14590" w:rsidP="00A14590" w14:paraId="0BA78A47"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The regional emissions analysis required by </w:t>
      </w:r>
      <w:hyperlink r:id="rId28" w:history="1">
        <w:r w:rsidRPr="00A14590">
          <w:rPr>
            <w:rFonts w:ascii="Times New Roman" w:eastAsia="Times New Roman" w:hAnsi="Times New Roman" w:cs="Times New Roman"/>
            <w:color w:val="0000FF"/>
            <w:sz w:val="24"/>
            <w:szCs w:val="24"/>
            <w:u w:val="single"/>
          </w:rPr>
          <w:t>§§ 93.118</w:t>
        </w:r>
      </w:hyperlink>
      <w:r w:rsidRPr="00A14590">
        <w:rPr>
          <w:rFonts w:ascii="Times New Roman" w:eastAsia="Times New Roman" w:hAnsi="Times New Roman" w:cs="Times New Roman"/>
          <w:sz w:val="24"/>
          <w:szCs w:val="24"/>
        </w:rPr>
        <w:t xml:space="preserve"> and </w:t>
      </w:r>
      <w:hyperlink r:id="rId38" w:history="1">
        <w:r w:rsidRPr="00A14590">
          <w:rPr>
            <w:rFonts w:ascii="Times New Roman" w:eastAsia="Times New Roman" w:hAnsi="Times New Roman" w:cs="Times New Roman"/>
            <w:color w:val="0000FF"/>
            <w:sz w:val="24"/>
            <w:szCs w:val="24"/>
            <w:u w:val="single"/>
          </w:rPr>
          <w:t>93.119</w:t>
        </w:r>
      </w:hyperlink>
      <w:r w:rsidRPr="00A14590">
        <w:rPr>
          <w:rFonts w:ascii="Times New Roman" w:eastAsia="Times New Roman" w:hAnsi="Times New Roman" w:cs="Times New Roman"/>
          <w:sz w:val="24"/>
          <w:szCs w:val="24"/>
        </w:rPr>
        <w:t xml:space="preserve"> for the transportation plan, TIP, or project not from a conforming plan and TIP must include all regionally significant projects expected in the nonattainment or maintenance area. The analysis shall include FHWA/FTA projects proposed in the transportation plan and TIP and all other regionally significant projects which are disclosed to the MPO as required by </w:t>
      </w:r>
      <w:hyperlink r:id="rId30" w:history="1">
        <w:r w:rsidRPr="00A14590">
          <w:rPr>
            <w:rFonts w:ascii="Times New Roman" w:eastAsia="Times New Roman" w:hAnsi="Times New Roman" w:cs="Times New Roman"/>
            <w:color w:val="0000FF"/>
            <w:sz w:val="24"/>
            <w:szCs w:val="24"/>
            <w:u w:val="single"/>
          </w:rPr>
          <w:t>§ 93.105</w:t>
        </w:r>
      </w:hyperlink>
      <w:r w:rsidRPr="00A14590">
        <w:rPr>
          <w:rFonts w:ascii="Times New Roman" w:eastAsia="Times New Roman" w:hAnsi="Times New Roman" w:cs="Times New Roman"/>
          <w:sz w:val="24"/>
          <w:szCs w:val="24"/>
        </w:rPr>
        <w:t>. Projects which are not regionally significant are not required to be explicitly modeled, but vehicle miles traveled (VMT) from such projects must be estimated in accordance with reasonable professional practice</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The effects of TCMs and similar projects that are not regionally significant may also be estimated in accordance with reasonable professional practice. </w:t>
      </w:r>
    </w:p>
    <w:p w:rsidR="00A14590" w:rsidRPr="00A14590" w:rsidP="00A14590" w14:paraId="35707047"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(2) The emissions analysis may not include for emissions reduction credit any TCMs or other measures in the applicable implementation plan which have been delayed beyond the scheduled date(s) until such time as their implementation has been assured</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If the measure has been partially implemented and it can be demonstrated that it is providing quantifiable emission reduction benefits, the emissions analysis may include that emissions reduction credit. </w:t>
      </w:r>
    </w:p>
    <w:p w:rsidR="00A14590" w:rsidRPr="00A14590" w:rsidP="00A14590" w14:paraId="35902D42"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(3) Emissions reduction credit from projects, programs, or activities which require a regulatory action in order to be implemented may not be included in the emissions analysis unless: </w:t>
      </w:r>
    </w:p>
    <w:p w:rsidR="00A14590" w:rsidRPr="00A14590" w:rsidP="00A14590" w14:paraId="7725122B"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 The regulatory action is already adopted by the enforcing </w:t>
      </w:r>
      <w:r w:rsidRPr="00A14590">
        <w:rPr>
          <w:rFonts w:ascii="Times New Roman" w:eastAsia="Times New Roman" w:hAnsi="Times New Roman" w:cs="Times New Roman"/>
          <w:sz w:val="24"/>
          <w:szCs w:val="24"/>
        </w:rPr>
        <w:t>jurisdiction;</w:t>
      </w:r>
      <w:r w:rsidRPr="00A14590">
        <w:rPr>
          <w:rFonts w:ascii="Times New Roman" w:eastAsia="Times New Roman" w:hAnsi="Times New Roman" w:cs="Times New Roman"/>
          <w:sz w:val="24"/>
          <w:szCs w:val="24"/>
        </w:rPr>
        <w:t xml:space="preserve"> </w:t>
      </w:r>
    </w:p>
    <w:p w:rsidR="00A14590" w:rsidRPr="00A14590" w:rsidP="00A14590" w14:paraId="6436E99D"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 The project, program, or activity is included in the applicable implementation </w:t>
      </w:r>
      <w:r w:rsidRPr="00A14590">
        <w:rPr>
          <w:rFonts w:ascii="Times New Roman" w:eastAsia="Times New Roman" w:hAnsi="Times New Roman" w:cs="Times New Roman"/>
          <w:sz w:val="24"/>
          <w:szCs w:val="24"/>
        </w:rPr>
        <w:t>plan;</w:t>
      </w:r>
      <w:r w:rsidRPr="00A14590">
        <w:rPr>
          <w:rFonts w:ascii="Times New Roman" w:eastAsia="Times New Roman" w:hAnsi="Times New Roman" w:cs="Times New Roman"/>
          <w:sz w:val="24"/>
          <w:szCs w:val="24"/>
        </w:rPr>
        <w:t xml:space="preserve"> </w:t>
      </w:r>
    </w:p>
    <w:p w:rsidR="00A14590" w:rsidRPr="00A14590" w:rsidP="00A14590" w14:paraId="29AD1EC1"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(iii) The control strategy implementation plan submission or maintenance plan submission that establishes the motor vehicle emissions budget(s) for the purposes of </w:t>
      </w:r>
      <w:hyperlink r:id="rId28" w:history="1">
        <w:r w:rsidRPr="00A14590">
          <w:rPr>
            <w:rFonts w:ascii="Times New Roman" w:eastAsia="Times New Roman" w:hAnsi="Times New Roman" w:cs="Times New Roman"/>
            <w:color w:val="0000FF"/>
            <w:sz w:val="24"/>
            <w:szCs w:val="24"/>
            <w:u w:val="single"/>
          </w:rPr>
          <w:t>§ 93.118</w:t>
        </w:r>
      </w:hyperlink>
      <w:r w:rsidRPr="00A14590">
        <w:rPr>
          <w:rFonts w:ascii="Times New Roman" w:eastAsia="Times New Roman" w:hAnsi="Times New Roman" w:cs="Times New Roman"/>
          <w:sz w:val="24"/>
          <w:szCs w:val="24"/>
        </w:rPr>
        <w:t xml:space="preserve"> contains a written commitment to the project, program, or activity by the agency with authority to implement it; or </w:t>
      </w:r>
    </w:p>
    <w:p w:rsidR="00A14590" w:rsidRPr="00A14590" w:rsidP="00A14590" w14:paraId="7181891C"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(iv) EPA has approved an opt-in to a Federally enforced program, EPA has promulgated the program (if the control program is a </w:t>
      </w:r>
      <w:r w:rsidRPr="00A14590">
        <w:rPr>
          <w:rFonts w:ascii="Times New Roman" w:eastAsia="Times New Roman" w:hAnsi="Times New Roman" w:cs="Times New Roman"/>
          <w:sz w:val="24"/>
          <w:szCs w:val="24"/>
        </w:rPr>
        <w:t>Federal</w:t>
      </w:r>
      <w:r w:rsidRPr="00A14590">
        <w:rPr>
          <w:rFonts w:ascii="Times New Roman" w:eastAsia="Times New Roman" w:hAnsi="Times New Roman" w:cs="Times New Roman"/>
          <w:sz w:val="24"/>
          <w:szCs w:val="24"/>
        </w:rPr>
        <w:t xml:space="preserve"> responsibility, such as vehicle tailpipe standards), or the Clean Air Act requires the program without need for individual State action and without any discretionary authority for EPA to set its stringency, delay its effective date, or not implement the program. </w:t>
      </w:r>
    </w:p>
    <w:p w:rsidR="00A14590" w:rsidRPr="00A14590" w:rsidP="00A14590" w14:paraId="1175DD74"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(4) Emissions reduction credit from control measures that are not included in the transportation plan and TIP and that do not require a regulatory action in order to be implemented may not be included in the emissions analysis unless the conformity determination includes written commitments to implementation from the appropriate entities. </w:t>
      </w:r>
    </w:p>
    <w:p w:rsidR="00A14590" w:rsidRPr="00A14590" w:rsidP="00A14590" w14:paraId="71BD5C5E"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 Persons or entities voluntarily committing to control measures must comply with the obligations of such commitments. </w:t>
      </w:r>
    </w:p>
    <w:p w:rsidR="00A14590" w:rsidRPr="00A14590" w:rsidP="00A14590" w14:paraId="088D68F4"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 The conformity implementation plan revision required in </w:t>
      </w:r>
      <w:hyperlink r:id="rId29" w:history="1">
        <w:r w:rsidRPr="00A14590">
          <w:rPr>
            <w:rFonts w:ascii="Times New Roman" w:eastAsia="Times New Roman" w:hAnsi="Times New Roman" w:cs="Times New Roman"/>
            <w:color w:val="0000FF"/>
            <w:sz w:val="24"/>
            <w:szCs w:val="24"/>
            <w:u w:val="single"/>
          </w:rPr>
          <w:t>§ 51.390 of this chapter</w:t>
        </w:r>
      </w:hyperlink>
      <w:r w:rsidRPr="00A14590">
        <w:rPr>
          <w:rFonts w:ascii="Times New Roman" w:eastAsia="Times New Roman" w:hAnsi="Times New Roman" w:cs="Times New Roman"/>
          <w:sz w:val="24"/>
          <w:szCs w:val="24"/>
        </w:rPr>
        <w:t xml:space="preserve"> must provide that written commitments to control measures that are not included in the transportation plan and TIP must be obtained prior to a conformity determination and that such commitments must be fulfilled. </w:t>
      </w:r>
    </w:p>
    <w:p w:rsidR="00A14590" w:rsidRPr="00A14590" w:rsidP="00A14590" w14:paraId="34001436"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(5) A regional emissions analysis for the purpose of satisfying the requirements of </w:t>
      </w:r>
      <w:hyperlink r:id="rId38" w:history="1">
        <w:r w:rsidRPr="00A14590">
          <w:rPr>
            <w:rFonts w:ascii="Times New Roman" w:eastAsia="Times New Roman" w:hAnsi="Times New Roman" w:cs="Times New Roman"/>
            <w:color w:val="0000FF"/>
            <w:sz w:val="24"/>
            <w:szCs w:val="24"/>
            <w:u w:val="single"/>
          </w:rPr>
          <w:t>§ 93.119</w:t>
        </w:r>
      </w:hyperlink>
      <w:r w:rsidRPr="00A14590">
        <w:rPr>
          <w:rFonts w:ascii="Times New Roman" w:eastAsia="Times New Roman" w:hAnsi="Times New Roman" w:cs="Times New Roman"/>
          <w:sz w:val="24"/>
          <w:szCs w:val="24"/>
        </w:rPr>
        <w:t xml:space="preserve"> must make the same assumptions in both the “Baseline” and “Action” scenarios regarding control measures that are external to the transportation system itself, such as vehicle tailpipe or evaporative emission standards, limits on gasoline volatility, vehicle inspection and maintenance programs, and oxygenated or reformulated gasoline or diesel fuel. </w:t>
      </w:r>
    </w:p>
    <w:p w:rsidR="00A14590" w:rsidRPr="00A14590" w:rsidP="00A14590" w14:paraId="02141E9B"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(6) The ambient temperatures used for the regional emissions analysis shall be consistent with those used to establish the emissions budget in the applicable implementation plan</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All other factors, for example the fraction of travel in a hot stabilized engine mode, must be consistent with the applicable implementation plan, unless modified after interagency consultation according to </w:t>
      </w:r>
      <w:hyperlink r:id="rId30" w:anchor="p-93.105(c)(1)(i)" w:history="1">
        <w:r w:rsidRPr="00A14590">
          <w:rPr>
            <w:rFonts w:ascii="Times New Roman" w:eastAsia="Times New Roman" w:hAnsi="Times New Roman" w:cs="Times New Roman"/>
            <w:color w:val="0000FF"/>
            <w:sz w:val="24"/>
            <w:szCs w:val="24"/>
            <w:u w:val="single"/>
          </w:rPr>
          <w:t>§ 93.105(c)(1)(i)</w:t>
        </w:r>
      </w:hyperlink>
      <w:r w:rsidRPr="00A14590">
        <w:rPr>
          <w:rFonts w:ascii="Times New Roman" w:eastAsia="Times New Roman" w:hAnsi="Times New Roman" w:cs="Times New Roman"/>
          <w:sz w:val="24"/>
          <w:szCs w:val="24"/>
        </w:rPr>
        <w:t xml:space="preserve"> to incorporate additional or more geographically specific information or represent a logically estimated trend in such factors beyond the period considered in the applicable implementation plan. </w:t>
      </w:r>
    </w:p>
    <w:p w:rsidR="00A14590" w:rsidRPr="00A14590" w:rsidP="00A14590" w14:paraId="58E6E29E"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(7) Reasonable methods shall be used to estimate nonattainment or maintenance area VMT on off-network roadways within the urban transportation planning area, and on roadways outside the urban transportation planning area. </w:t>
      </w:r>
    </w:p>
    <w:p w:rsidR="00A14590" w:rsidRPr="00A14590" w:rsidP="00A14590" w14:paraId="2C90BE17"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(b) Regional emissions analysis in serious, severe, and extreme ozone nonattainment areas and serious CO nonattainment areas must meet the requirements of </w:t>
      </w:r>
      <w:hyperlink r:id="rId33" w:anchor="p-93.122(b)(1)" w:history="1">
        <w:r w:rsidRPr="00A14590">
          <w:rPr>
            <w:rFonts w:ascii="Times New Roman" w:eastAsia="Times New Roman" w:hAnsi="Times New Roman" w:cs="Times New Roman"/>
            <w:color w:val="0000FF"/>
            <w:sz w:val="24"/>
            <w:szCs w:val="24"/>
            <w:u w:val="single"/>
          </w:rPr>
          <w:t>paragraphs (b) (1)</w:t>
        </w:r>
      </w:hyperlink>
      <w:r w:rsidRPr="00A14590">
        <w:rPr>
          <w:rFonts w:ascii="Times New Roman" w:eastAsia="Times New Roman" w:hAnsi="Times New Roman" w:cs="Times New Roman"/>
          <w:sz w:val="24"/>
          <w:szCs w:val="24"/>
        </w:rPr>
        <w:t xml:space="preserve"> through </w:t>
      </w:r>
      <w:hyperlink r:id="rId33" w:anchor="p-93.122(b)(3)" w:history="1">
        <w:r w:rsidRPr="00A14590">
          <w:rPr>
            <w:rFonts w:ascii="Times New Roman" w:eastAsia="Times New Roman" w:hAnsi="Times New Roman" w:cs="Times New Roman"/>
            <w:color w:val="0000FF"/>
            <w:sz w:val="24"/>
            <w:szCs w:val="24"/>
            <w:u w:val="single"/>
          </w:rPr>
          <w:t>(3)</w:t>
        </w:r>
      </w:hyperlink>
      <w:r w:rsidRPr="00A14590">
        <w:rPr>
          <w:rFonts w:ascii="Times New Roman" w:eastAsia="Times New Roman" w:hAnsi="Times New Roman" w:cs="Times New Roman"/>
          <w:sz w:val="24"/>
          <w:szCs w:val="24"/>
        </w:rPr>
        <w:t xml:space="preserve"> of this section if their metropolitan planning area contains an urbanized area population over 200,000. </w:t>
      </w:r>
    </w:p>
    <w:p w:rsidR="00A14590" w:rsidRPr="00A14590" w:rsidP="00A14590" w14:paraId="47D9380B"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(1) By January 1, 1997, estimates of regional transportation-related emissions used to support conformity determinations must be made at a minimum using network-based travel models according to procedures and methods that are available and in practice and supported by current and available documentation</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These procedures, methods, and practices are available from DOT and will be updated periodically</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Agencies must discuss these modeling procedures and practices through the interagency consultation process, as required by </w:t>
      </w:r>
      <w:hyperlink r:id="rId30" w:anchor="p-93.105(c)(1)(i)" w:history="1">
        <w:r w:rsidRPr="00A14590">
          <w:rPr>
            <w:rFonts w:ascii="Times New Roman" w:eastAsia="Times New Roman" w:hAnsi="Times New Roman" w:cs="Times New Roman"/>
            <w:color w:val="0000FF"/>
            <w:sz w:val="24"/>
            <w:szCs w:val="24"/>
            <w:u w:val="single"/>
          </w:rPr>
          <w:t>§ 93.105(c)(1)(i)</w:t>
        </w:r>
      </w:hyperlink>
      <w:r w:rsidRPr="00A14590">
        <w:rPr>
          <w:rFonts w:ascii="Times New Roman" w:eastAsia="Times New Roman" w:hAnsi="Times New Roman" w:cs="Times New Roman"/>
          <w:sz w:val="24"/>
          <w:szCs w:val="24"/>
        </w:rPr>
        <w:t xml:space="preserve">. Network-based travel models must at a minimum satisfy the following requirements: </w:t>
      </w:r>
    </w:p>
    <w:p w:rsidR="00A14590" w:rsidRPr="00A14590" w:rsidP="00A14590" w14:paraId="7347E6F8"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(i) Network-based travel models must be validated against observed counts (peak and off-peak, if possible) for a base year that is not more than 10 years prior to the date of the conformity determination</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Model forecasts must be analyzed for reasonableness and compared to historical trends and other factors, and the results must be </w:t>
      </w:r>
      <w:r w:rsidRPr="00A14590">
        <w:rPr>
          <w:rFonts w:ascii="Times New Roman" w:eastAsia="Times New Roman" w:hAnsi="Times New Roman" w:cs="Times New Roman"/>
          <w:sz w:val="24"/>
          <w:szCs w:val="24"/>
        </w:rPr>
        <w:t>documented;</w:t>
      </w:r>
      <w:r w:rsidRPr="00A14590">
        <w:rPr>
          <w:rFonts w:ascii="Times New Roman" w:eastAsia="Times New Roman" w:hAnsi="Times New Roman" w:cs="Times New Roman"/>
          <w:sz w:val="24"/>
          <w:szCs w:val="24"/>
        </w:rPr>
        <w:t xml:space="preserve"> </w:t>
      </w:r>
    </w:p>
    <w:p w:rsidR="00A14590" w:rsidRPr="00A14590" w:rsidP="00A14590" w14:paraId="2874A44B"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 Land use, population, employment, and other network-based travel model assumptions must be documented and based on the best available </w:t>
      </w:r>
      <w:r w:rsidRPr="00A14590">
        <w:rPr>
          <w:rFonts w:ascii="Times New Roman" w:eastAsia="Times New Roman" w:hAnsi="Times New Roman" w:cs="Times New Roman"/>
          <w:sz w:val="24"/>
          <w:szCs w:val="24"/>
        </w:rPr>
        <w:t>information;</w:t>
      </w:r>
      <w:r w:rsidRPr="00A14590">
        <w:rPr>
          <w:rFonts w:ascii="Times New Roman" w:eastAsia="Times New Roman" w:hAnsi="Times New Roman" w:cs="Times New Roman"/>
          <w:sz w:val="24"/>
          <w:szCs w:val="24"/>
        </w:rPr>
        <w:t xml:space="preserve"> </w:t>
      </w:r>
    </w:p>
    <w:p w:rsidR="00A14590" w:rsidRPr="00A14590" w:rsidP="00A14590" w14:paraId="1DCF8FD0"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(iii) Scenarios of land development and use must be consistent with the future transportation system alternatives for which emissions are being estimated</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The distribution of employment and residences for different transportation options must be </w:t>
      </w:r>
      <w:r w:rsidRPr="00A14590">
        <w:rPr>
          <w:rFonts w:ascii="Times New Roman" w:eastAsia="Times New Roman" w:hAnsi="Times New Roman" w:cs="Times New Roman"/>
          <w:sz w:val="24"/>
          <w:szCs w:val="24"/>
        </w:rPr>
        <w:t>reasonable;</w:t>
      </w:r>
      <w:r w:rsidRPr="00A14590">
        <w:rPr>
          <w:rFonts w:ascii="Times New Roman" w:eastAsia="Times New Roman" w:hAnsi="Times New Roman" w:cs="Times New Roman"/>
          <w:sz w:val="24"/>
          <w:szCs w:val="24"/>
        </w:rPr>
        <w:t xml:space="preserve"> </w:t>
      </w:r>
    </w:p>
    <w:p w:rsidR="00A14590" w:rsidRPr="00A14590" w:rsidP="00A14590" w14:paraId="3ECCEBBD"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(iv) A capacity-sensitive assignment methodology must be used, and emissions estimates must be based on a methodology which differentiates between peak and off-peak link volumes and speeds and uses speeds based on final assigned </w:t>
      </w:r>
      <w:r w:rsidRPr="00A14590">
        <w:rPr>
          <w:rFonts w:ascii="Times New Roman" w:eastAsia="Times New Roman" w:hAnsi="Times New Roman" w:cs="Times New Roman"/>
          <w:sz w:val="24"/>
          <w:szCs w:val="24"/>
        </w:rPr>
        <w:t>volumes;</w:t>
      </w:r>
      <w:r w:rsidRPr="00A14590">
        <w:rPr>
          <w:rFonts w:ascii="Times New Roman" w:eastAsia="Times New Roman" w:hAnsi="Times New Roman" w:cs="Times New Roman"/>
          <w:sz w:val="24"/>
          <w:szCs w:val="24"/>
        </w:rPr>
        <w:t xml:space="preserve"> </w:t>
      </w:r>
    </w:p>
    <w:p w:rsidR="00A14590" w:rsidRPr="00A14590" w:rsidP="00A14590" w14:paraId="567C8EF2"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(v) Zone-to-zone travel impedances used to distribute trips between origin and destination pairs must be in reasonable agreement with the travel times that are estimated from final assigned traffic volumes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Where use of transit currently is anticipated to be a significant </w:t>
      </w:r>
      <w:r w:rsidRPr="00A14590">
        <w:rPr>
          <w:rFonts w:ascii="Times New Roman" w:eastAsia="Times New Roman" w:hAnsi="Times New Roman" w:cs="Times New Roman"/>
          <w:sz w:val="24"/>
          <w:szCs w:val="24"/>
        </w:rPr>
        <w:t xml:space="preserve">factor in satisfying transportation demand, these times should also be used for modeling mode splits; and </w:t>
      </w:r>
    </w:p>
    <w:p w:rsidR="00A14590" w:rsidRPr="00A14590" w:rsidP="00A14590" w14:paraId="0384B93A"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(vi) Network-based travel models must be reasonably sensitive to changes in the time(s), cost(s), and other factors affecting travel choices. </w:t>
      </w:r>
    </w:p>
    <w:p w:rsidR="00A14590" w:rsidRPr="00A14590" w:rsidP="00A14590" w14:paraId="15C29B59"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Reasonable methods in accordance with good practice must be used to estimate traffic speeds and delays in a manner that is sensitive to the estimated volume of travel on each roadway segment represented in the network-based travel model. </w:t>
      </w:r>
    </w:p>
    <w:p w:rsidR="00A14590" w:rsidRPr="00A14590" w:rsidP="00A14590" w14:paraId="65CE5E6D"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(3) Highway Performance Monitoring System (HPMS) estimates of vehicle miles traveled (VMT) shall be considered the primary measure of VMT within the portion of the nonattainment or maintenance area and for the functional classes of roadways included in HPMS, for urban areas which are sampled on a separate urban area basis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For areas with network-based travel models, a factor (or factors) may be developed to reconcile and calibrate the network-based travel model estimates of VMT in the base year of its validation to the HPMS estimates for the same period</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These factors may then be applied to model estimates of future VMT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In this factoring process, consideration will be given to differences between HPMS and network-based travel models, such as differences in the facility coverage of the HPMS and the modeled network description</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Locally developed count- based programs and other departures from these procedures are permitted subject to the interagency consultation procedures of </w:t>
      </w:r>
      <w:hyperlink r:id="rId30" w:anchor="p-93.105(c)(1)(i)" w:history="1">
        <w:r w:rsidRPr="00A14590">
          <w:rPr>
            <w:rFonts w:ascii="Times New Roman" w:eastAsia="Times New Roman" w:hAnsi="Times New Roman" w:cs="Times New Roman"/>
            <w:color w:val="0000FF"/>
            <w:sz w:val="24"/>
            <w:szCs w:val="24"/>
            <w:u w:val="single"/>
          </w:rPr>
          <w:t>§ 93.105(c)(1)(i)</w:t>
        </w:r>
      </w:hyperlink>
      <w:r w:rsidRPr="00A14590">
        <w:rPr>
          <w:rFonts w:ascii="Times New Roman" w:eastAsia="Times New Roman" w:hAnsi="Times New Roman" w:cs="Times New Roman"/>
          <w:sz w:val="24"/>
          <w:szCs w:val="24"/>
        </w:rPr>
        <w:t xml:space="preserve">. </w:t>
      </w:r>
    </w:p>
    <w:p w:rsidR="00A14590" w:rsidRPr="00A14590" w:rsidP="00A14590" w14:paraId="3909652C"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(c) </w:t>
      </w:r>
      <w:r w:rsidRPr="00A14590">
        <w:rPr>
          <w:rFonts w:ascii="Times New Roman" w:eastAsia="Times New Roman" w:hAnsi="Times New Roman" w:cs="Times New Roman"/>
          <w:b/>
          <w:bCs/>
          <w:i/>
          <w:iCs/>
          <w:sz w:val="24"/>
          <w:szCs w:val="24"/>
        </w:rPr>
        <w:t>Two-year grace period for regional emissions analysis requirements in certain ozone and CO areas</w:t>
      </w:r>
      <w:r w:rsidRPr="00A14590">
        <w:rPr>
          <w:rFonts w:ascii="Times New Roman" w:eastAsia="Times New Roman" w:hAnsi="Times New Roman" w:cs="Times New Roman"/>
          <w:b/>
          <w:bCs/>
          <w:i/>
          <w:iCs/>
          <w:sz w:val="24"/>
          <w:szCs w:val="24"/>
        </w:rPr>
        <w: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The requirements of </w:t>
      </w:r>
      <w:hyperlink r:id="rId33" w:anchor="p-93.122(b)" w:history="1">
        <w:r w:rsidRPr="00A14590">
          <w:rPr>
            <w:rFonts w:ascii="Times New Roman" w:eastAsia="Times New Roman" w:hAnsi="Times New Roman" w:cs="Times New Roman"/>
            <w:color w:val="0000FF"/>
            <w:sz w:val="24"/>
            <w:szCs w:val="24"/>
            <w:u w:val="single"/>
          </w:rPr>
          <w:t>paragraph (b)</w:t>
        </w:r>
      </w:hyperlink>
      <w:r w:rsidRPr="00A14590">
        <w:rPr>
          <w:rFonts w:ascii="Times New Roman" w:eastAsia="Times New Roman" w:hAnsi="Times New Roman" w:cs="Times New Roman"/>
          <w:sz w:val="24"/>
          <w:szCs w:val="24"/>
        </w:rPr>
        <w:t xml:space="preserve"> of this section apply to such areas or portions of such areas that have not previously been required to meet these requirements for any existing NAAQS two years from the following: </w:t>
      </w:r>
    </w:p>
    <w:p w:rsidR="00A14590" w:rsidRPr="00A14590" w:rsidP="00A14590" w14:paraId="387B2034"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The effective date of EPA's reclassification of an ozone or CO nonattainment area that has an urbanized area population greater than 200,000 to serious or </w:t>
      </w:r>
      <w:r w:rsidRPr="00A14590">
        <w:rPr>
          <w:rFonts w:ascii="Times New Roman" w:eastAsia="Times New Roman" w:hAnsi="Times New Roman" w:cs="Times New Roman"/>
          <w:sz w:val="24"/>
          <w:szCs w:val="24"/>
        </w:rPr>
        <w:t>above;</w:t>
      </w:r>
      <w:r w:rsidRPr="00A14590">
        <w:rPr>
          <w:rFonts w:ascii="Times New Roman" w:eastAsia="Times New Roman" w:hAnsi="Times New Roman" w:cs="Times New Roman"/>
          <w:sz w:val="24"/>
          <w:szCs w:val="24"/>
        </w:rPr>
        <w:t xml:space="preserve"> </w:t>
      </w:r>
    </w:p>
    <w:p w:rsidR="00A14590" w:rsidRPr="00A14590" w:rsidP="00A14590" w14:paraId="668F2ED9"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The official notice by the Census Bureau that determines the urbanized area population of a serious or above ozone or CO nonattainment area to be greater than 200,000; or, </w:t>
      </w:r>
    </w:p>
    <w:p w:rsidR="00A14590" w:rsidRPr="00A14590" w:rsidP="00A14590" w14:paraId="1E05315F"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(3) The effective date of EPA's action that classifies a newly designated ozone or CO nonattainment area that has an urbanized area population greater than 200,000 as serious or above. </w:t>
      </w:r>
    </w:p>
    <w:p w:rsidR="00A14590" w:rsidRPr="00A14590" w:rsidP="00A14590" w14:paraId="4843CAA0"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(d) In all areas not otherwise subject to </w:t>
      </w:r>
      <w:hyperlink r:id="rId33" w:anchor="p-93.122(b)" w:history="1">
        <w:r w:rsidRPr="00A14590">
          <w:rPr>
            <w:rFonts w:ascii="Times New Roman" w:eastAsia="Times New Roman" w:hAnsi="Times New Roman" w:cs="Times New Roman"/>
            <w:color w:val="0000FF"/>
            <w:sz w:val="24"/>
            <w:szCs w:val="24"/>
            <w:u w:val="single"/>
          </w:rPr>
          <w:t>paragraph (b)</w:t>
        </w:r>
      </w:hyperlink>
      <w:r w:rsidRPr="00A14590">
        <w:rPr>
          <w:rFonts w:ascii="Times New Roman" w:eastAsia="Times New Roman" w:hAnsi="Times New Roman" w:cs="Times New Roman"/>
          <w:sz w:val="24"/>
          <w:szCs w:val="24"/>
        </w:rPr>
        <w:t xml:space="preserve"> of this section, regional emissions analyses must use those procedures described in </w:t>
      </w:r>
      <w:hyperlink r:id="rId33" w:anchor="p-93.122(b)" w:history="1">
        <w:r w:rsidRPr="00A14590">
          <w:rPr>
            <w:rFonts w:ascii="Times New Roman" w:eastAsia="Times New Roman" w:hAnsi="Times New Roman" w:cs="Times New Roman"/>
            <w:color w:val="0000FF"/>
            <w:sz w:val="24"/>
            <w:szCs w:val="24"/>
            <w:u w:val="single"/>
          </w:rPr>
          <w:t>paragraph (b)</w:t>
        </w:r>
      </w:hyperlink>
      <w:r w:rsidRPr="00A14590">
        <w:rPr>
          <w:rFonts w:ascii="Times New Roman" w:eastAsia="Times New Roman" w:hAnsi="Times New Roman" w:cs="Times New Roman"/>
          <w:sz w:val="24"/>
          <w:szCs w:val="24"/>
        </w:rPr>
        <w:t xml:space="preserve"> of this section if the use of those procedures has been the previous practice of the MPO. Otherwise, areas not subject to </w:t>
      </w:r>
      <w:hyperlink r:id="rId33" w:anchor="p-93.122(b)" w:history="1">
        <w:r w:rsidRPr="00A14590">
          <w:rPr>
            <w:rFonts w:ascii="Times New Roman" w:eastAsia="Times New Roman" w:hAnsi="Times New Roman" w:cs="Times New Roman"/>
            <w:color w:val="0000FF"/>
            <w:sz w:val="24"/>
            <w:szCs w:val="24"/>
            <w:u w:val="single"/>
          </w:rPr>
          <w:t>paragraph (b)</w:t>
        </w:r>
      </w:hyperlink>
      <w:r w:rsidRPr="00A14590">
        <w:rPr>
          <w:rFonts w:ascii="Times New Roman" w:eastAsia="Times New Roman" w:hAnsi="Times New Roman" w:cs="Times New Roman"/>
          <w:sz w:val="24"/>
          <w:szCs w:val="24"/>
        </w:rPr>
        <w:t xml:space="preserve"> of this section may estimate regional emissions using any appropriate methods that account for VMT growth by, for example, extrapolating historical VMT or projecting future VMT by considering growth in population and historical growth trends for VMT per person. These methods must also consider future economic activity, transit alternatives, and transportation system policies. </w:t>
      </w:r>
    </w:p>
    <w:p w:rsidR="00A14590" w:rsidRPr="00A14590" w:rsidP="00A14590" w14:paraId="6BC1300B"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(e) </w:t>
      </w:r>
      <w:r w:rsidRPr="00A14590">
        <w:rPr>
          <w:rFonts w:ascii="Times New Roman" w:eastAsia="Times New Roman" w:hAnsi="Times New Roman" w:cs="Times New Roman"/>
          <w:b/>
          <w:bCs/>
          <w:i/>
          <w:iCs/>
          <w:sz w:val="24"/>
          <w:szCs w:val="24"/>
        </w:rPr>
        <w:t>PM</w:t>
      </w:r>
      <w:r w:rsidRPr="00A14590">
        <w:rPr>
          <w:rFonts w:ascii="Times New Roman" w:eastAsia="Times New Roman" w:hAnsi="Times New Roman" w:cs="Times New Roman"/>
          <w:b/>
          <w:bCs/>
          <w:i/>
          <w:iCs/>
          <w:sz w:val="24"/>
          <w:szCs w:val="24"/>
          <w:vertAlign w:val="subscript"/>
        </w:rPr>
        <w:t>10</w:t>
      </w:r>
      <w:r w:rsidRPr="00A14590">
        <w:rPr>
          <w:rFonts w:ascii="Times New Roman" w:eastAsia="Times New Roman" w:hAnsi="Times New Roman" w:cs="Times New Roman"/>
          <w:b/>
          <w:bCs/>
          <w:sz w:val="24"/>
          <w:szCs w:val="24"/>
        </w:rPr>
        <w:t xml:space="preserve"> </w:t>
      </w:r>
      <w:r w:rsidRPr="00A14590">
        <w:rPr>
          <w:rFonts w:ascii="Times New Roman" w:eastAsia="Times New Roman" w:hAnsi="Times New Roman" w:cs="Times New Roman"/>
          <w:b/>
          <w:bCs/>
          <w:i/>
          <w:iCs/>
          <w:sz w:val="24"/>
          <w:szCs w:val="24"/>
        </w:rPr>
        <w:t>from construction-related fugitive dust.</w:t>
      </w:r>
      <w:r w:rsidRPr="00A14590">
        <w:rPr>
          <w:rFonts w:ascii="Times New Roman" w:eastAsia="Times New Roman" w:hAnsi="Times New Roman" w:cs="Times New Roman"/>
          <w:sz w:val="24"/>
          <w:szCs w:val="24"/>
        </w:rPr>
        <w:t xml:space="preserve"> </w:t>
      </w:r>
    </w:p>
    <w:p w:rsidR="00A14590" w:rsidRPr="00A14590" w:rsidP="00A14590" w14:paraId="6D5D009E"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(1) For areas in which the implementation plan does not identify construction-related fugitive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xml:space="preserve"> as a contributor to the nonattainment problem, the fugitive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xml:space="preserve"> emissions associated with highway and transit project construction are not required to be considered in the regional emissions analysis. </w:t>
      </w:r>
    </w:p>
    <w:p w:rsidR="00A14590" w:rsidRPr="00A14590" w:rsidP="00A14590" w14:paraId="23ED9986"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(2) In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xml:space="preserve"> nonattainment and maintenance areas with implementation plans which identify construction-related fugitive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xml:space="preserve"> as a contributor to the nonattainment problem, the regional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xml:space="preserve"> emissions analysis shall consider construction-related fugitive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xml:space="preserve"> and shall account for the level of construction activity, the fugitive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xml:space="preserve"> control measures in the applicable implementation plan, and the dust-producing capacity of the proposed activities. </w:t>
      </w:r>
    </w:p>
    <w:p w:rsidR="00A14590" w:rsidRPr="00A14590" w:rsidP="00A14590" w14:paraId="6D276159"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(f) </w:t>
      </w:r>
      <w:r w:rsidRPr="00A14590">
        <w:rPr>
          <w:rFonts w:ascii="Times New Roman" w:eastAsia="Times New Roman" w:hAnsi="Times New Roman" w:cs="Times New Roman"/>
          <w:b/>
          <w:bCs/>
          <w:i/>
          <w:iCs/>
          <w:sz w:val="24"/>
          <w:szCs w:val="24"/>
        </w:rPr>
        <w:t>PM</w:t>
      </w:r>
      <w:r w:rsidRPr="00A14590">
        <w:rPr>
          <w:rFonts w:ascii="Times New Roman" w:eastAsia="Times New Roman" w:hAnsi="Times New Roman" w:cs="Times New Roman"/>
          <w:b/>
          <w:bCs/>
          <w:i/>
          <w:iCs/>
          <w:sz w:val="24"/>
          <w:szCs w:val="24"/>
          <w:vertAlign w:val="subscript"/>
        </w:rPr>
        <w:t>2.5</w:t>
      </w:r>
      <w:r w:rsidRPr="00A14590">
        <w:rPr>
          <w:rFonts w:ascii="Times New Roman" w:eastAsia="Times New Roman" w:hAnsi="Times New Roman" w:cs="Times New Roman"/>
          <w:b/>
          <w:bCs/>
          <w:sz w:val="24"/>
          <w:szCs w:val="24"/>
        </w:rPr>
        <w:t xml:space="preserve"> </w:t>
      </w:r>
      <w:r w:rsidRPr="00A14590">
        <w:rPr>
          <w:rFonts w:ascii="Times New Roman" w:eastAsia="Times New Roman" w:hAnsi="Times New Roman" w:cs="Times New Roman"/>
          <w:b/>
          <w:bCs/>
          <w:i/>
          <w:iCs/>
          <w:sz w:val="24"/>
          <w:szCs w:val="24"/>
        </w:rPr>
        <w:t>from construction-related fugitive dust.</w:t>
      </w:r>
      <w:r w:rsidRPr="00A14590">
        <w:rPr>
          <w:rFonts w:ascii="Times New Roman" w:eastAsia="Times New Roman" w:hAnsi="Times New Roman" w:cs="Times New Roman"/>
          <w:sz w:val="24"/>
          <w:szCs w:val="24"/>
        </w:rPr>
        <w:t xml:space="preserve"> </w:t>
      </w:r>
    </w:p>
    <w:p w:rsidR="00A14590" w:rsidRPr="00A14590" w:rsidP="00A14590" w14:paraId="1ACE91F7"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(1) For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areas in which the implementation plan does not identify construction-related fugitive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as a significant contributor to the nonattainment problem, the fugitive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emissions associated with highway and transit project construction are not required to be considered in the regional emissions analysis. </w:t>
      </w:r>
    </w:p>
    <w:p w:rsidR="00A14590" w:rsidRPr="00A14590" w:rsidP="00A14590" w14:paraId="01C26350"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(2) In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nonattainment and maintenance areas with implementation plans which identify construction-related fugitive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as a significant contributor to the nonattainment problem, the regional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emissions analysis shall consider construction-related fugitive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and shall account for the level of construction activity, the fugitive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control measures in the applicable implementation plan, and the dust-producing capacity of the proposed activities. </w:t>
      </w:r>
    </w:p>
    <w:p w:rsidR="00A14590" w:rsidRPr="00A14590" w:rsidP="00A14590" w14:paraId="1968987B"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(g) </w:t>
      </w:r>
      <w:r w:rsidRPr="00A14590">
        <w:rPr>
          <w:rFonts w:ascii="Times New Roman" w:eastAsia="Times New Roman" w:hAnsi="Times New Roman" w:cs="Times New Roman"/>
          <w:b/>
          <w:bCs/>
          <w:i/>
          <w:iCs/>
          <w:sz w:val="24"/>
          <w:szCs w:val="24"/>
        </w:rPr>
        <w:t>Reliance on previous regional emissions analysis.</w:t>
      </w:r>
      <w:r w:rsidRPr="00A14590">
        <w:rPr>
          <w:rFonts w:ascii="Times New Roman" w:eastAsia="Times New Roman" w:hAnsi="Times New Roman" w:cs="Times New Roman"/>
          <w:sz w:val="24"/>
          <w:szCs w:val="24"/>
        </w:rPr>
        <w:t xml:space="preserve"> </w:t>
      </w:r>
    </w:p>
    <w:p w:rsidR="00A14590" w:rsidRPr="00A14590" w:rsidP="00A14590" w14:paraId="5CAE64CD"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Conformity determinations for a new transportation plan and/or TIP may be demonstrated to satisfy the requirements of </w:t>
      </w:r>
      <w:hyperlink r:id="rId28" w:history="1">
        <w:r w:rsidRPr="00A14590">
          <w:rPr>
            <w:rFonts w:ascii="Times New Roman" w:eastAsia="Times New Roman" w:hAnsi="Times New Roman" w:cs="Times New Roman"/>
            <w:color w:val="0000FF"/>
            <w:sz w:val="24"/>
            <w:szCs w:val="24"/>
            <w:u w:val="single"/>
          </w:rPr>
          <w:t>§§ 93.118</w:t>
        </w:r>
      </w:hyperlink>
      <w:r w:rsidRPr="00A14590">
        <w:rPr>
          <w:rFonts w:ascii="Times New Roman" w:eastAsia="Times New Roman" w:hAnsi="Times New Roman" w:cs="Times New Roman"/>
          <w:sz w:val="24"/>
          <w:szCs w:val="24"/>
        </w:rPr>
        <w:t xml:space="preserve"> (“Motor vehicle emissions budget”) or 93.119 (“Interim emissions in areas without motor vehicle emissions budgets”) without new regional emissions analysis if the previous regional emissions analysis also applies to the new plan and/or TIP. This requires a demonstration that: </w:t>
      </w:r>
    </w:p>
    <w:p w:rsidR="00A14590" w:rsidRPr="00A14590" w:rsidP="00A14590" w14:paraId="295DED35"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 The new plan and/or TIP contain all projects which must be started in the plan and TIP's timeframes in order to achieve the highway and transit system envisioned by the transportation </w:t>
      </w:r>
      <w:r w:rsidRPr="00A14590">
        <w:rPr>
          <w:rFonts w:ascii="Times New Roman" w:eastAsia="Times New Roman" w:hAnsi="Times New Roman" w:cs="Times New Roman"/>
          <w:sz w:val="24"/>
          <w:szCs w:val="24"/>
        </w:rPr>
        <w:t>plan;</w:t>
      </w:r>
      <w:r w:rsidRPr="00A14590">
        <w:rPr>
          <w:rFonts w:ascii="Times New Roman" w:eastAsia="Times New Roman" w:hAnsi="Times New Roman" w:cs="Times New Roman"/>
          <w:sz w:val="24"/>
          <w:szCs w:val="24"/>
        </w:rPr>
        <w:t xml:space="preserve"> </w:t>
      </w:r>
    </w:p>
    <w:p w:rsidR="00A14590" w:rsidRPr="00A14590" w:rsidP="00A14590" w14:paraId="1361D0D7"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 All plan and TIP projects which are regionally significant are included in the transportation plan with design concept and scope adequate to determine their contribution to the transportation plan's and/or TIP's regional emissions at the time of the previous conformity </w:t>
      </w:r>
      <w:r w:rsidRPr="00A14590">
        <w:rPr>
          <w:rFonts w:ascii="Times New Roman" w:eastAsia="Times New Roman" w:hAnsi="Times New Roman" w:cs="Times New Roman"/>
          <w:sz w:val="24"/>
          <w:szCs w:val="24"/>
        </w:rPr>
        <w:t>determination;</w:t>
      </w:r>
      <w:r w:rsidRPr="00A14590">
        <w:rPr>
          <w:rFonts w:ascii="Times New Roman" w:eastAsia="Times New Roman" w:hAnsi="Times New Roman" w:cs="Times New Roman"/>
          <w:sz w:val="24"/>
          <w:szCs w:val="24"/>
        </w:rPr>
        <w:t xml:space="preserve"> </w:t>
      </w:r>
    </w:p>
    <w:p w:rsidR="00A14590" w:rsidRPr="00A14590" w:rsidP="00A14590" w14:paraId="2A957FA1"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(iii) The design concept and scope of each regionally significant project in the new plan and/or TIP are not significantly different from that described in the previous transportation plan; and </w:t>
      </w:r>
    </w:p>
    <w:p w:rsidR="00A14590" w:rsidRPr="00A14590" w:rsidP="00A14590" w14:paraId="444E0DD1"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(iv) The previous regional emissions analysis is consistent with the requirements of </w:t>
      </w:r>
      <w:hyperlink r:id="rId28" w:history="1">
        <w:r w:rsidRPr="00A14590">
          <w:rPr>
            <w:rFonts w:ascii="Times New Roman" w:eastAsia="Times New Roman" w:hAnsi="Times New Roman" w:cs="Times New Roman"/>
            <w:color w:val="0000FF"/>
            <w:sz w:val="24"/>
            <w:szCs w:val="24"/>
            <w:u w:val="single"/>
          </w:rPr>
          <w:t>§§ 93.118</w:t>
        </w:r>
      </w:hyperlink>
      <w:r w:rsidRPr="00A14590">
        <w:rPr>
          <w:rFonts w:ascii="Times New Roman" w:eastAsia="Times New Roman" w:hAnsi="Times New Roman" w:cs="Times New Roman"/>
          <w:sz w:val="24"/>
          <w:szCs w:val="24"/>
        </w:rPr>
        <w:t xml:space="preserve"> (including that conformity to all currently applicable budgets is demonstrated) and/or 93.119, as applicable. </w:t>
      </w:r>
    </w:p>
    <w:p w:rsidR="00A14590" w:rsidRPr="00A14590" w:rsidP="00A14590" w14:paraId="0174EBF6"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A project which is not from a conforming transportation plan and a conforming TIP may be demonstrated to satisfy the requirements of </w:t>
      </w:r>
      <w:hyperlink r:id="rId28" w:history="1">
        <w:r w:rsidRPr="00A14590">
          <w:rPr>
            <w:rFonts w:ascii="Times New Roman" w:eastAsia="Times New Roman" w:hAnsi="Times New Roman" w:cs="Times New Roman"/>
            <w:color w:val="0000FF"/>
            <w:sz w:val="24"/>
            <w:szCs w:val="24"/>
            <w:u w:val="single"/>
          </w:rPr>
          <w:t>§ 93.118</w:t>
        </w:r>
      </w:hyperlink>
      <w:r w:rsidRPr="00A14590">
        <w:rPr>
          <w:rFonts w:ascii="Times New Roman" w:eastAsia="Times New Roman" w:hAnsi="Times New Roman" w:cs="Times New Roman"/>
          <w:sz w:val="24"/>
          <w:szCs w:val="24"/>
        </w:rPr>
        <w:t xml:space="preserve"> or </w:t>
      </w:r>
      <w:hyperlink r:id="rId38" w:history="1">
        <w:r w:rsidRPr="00A14590">
          <w:rPr>
            <w:rFonts w:ascii="Times New Roman" w:eastAsia="Times New Roman" w:hAnsi="Times New Roman" w:cs="Times New Roman"/>
            <w:color w:val="0000FF"/>
            <w:sz w:val="24"/>
            <w:szCs w:val="24"/>
            <w:u w:val="single"/>
          </w:rPr>
          <w:t>§ 93.119</w:t>
        </w:r>
      </w:hyperlink>
      <w:r w:rsidRPr="00A14590">
        <w:rPr>
          <w:rFonts w:ascii="Times New Roman" w:eastAsia="Times New Roman" w:hAnsi="Times New Roman" w:cs="Times New Roman"/>
          <w:sz w:val="24"/>
          <w:szCs w:val="24"/>
        </w:rPr>
        <w:t xml:space="preserve"> without additional regional emissions analysis if allocating funds to the project will not delay the implementation of projects in the transportation plan or TIP which are necessary to achieve the highway and transit system envisioned by the transportation plan, the previous regional emissions analysis is still consistent with the requirements of </w:t>
      </w:r>
      <w:hyperlink r:id="rId28" w:history="1">
        <w:r w:rsidRPr="00A14590">
          <w:rPr>
            <w:rFonts w:ascii="Times New Roman" w:eastAsia="Times New Roman" w:hAnsi="Times New Roman" w:cs="Times New Roman"/>
            <w:color w:val="0000FF"/>
            <w:sz w:val="24"/>
            <w:szCs w:val="24"/>
            <w:u w:val="single"/>
          </w:rPr>
          <w:t>§ 93.118</w:t>
        </w:r>
      </w:hyperlink>
      <w:r w:rsidRPr="00A14590">
        <w:rPr>
          <w:rFonts w:ascii="Times New Roman" w:eastAsia="Times New Roman" w:hAnsi="Times New Roman" w:cs="Times New Roman"/>
          <w:sz w:val="24"/>
          <w:szCs w:val="24"/>
        </w:rPr>
        <w:t xml:space="preserve"> (including that conformity to all currently applicable budgets is demonstrated) and/or </w:t>
      </w:r>
      <w:hyperlink r:id="rId38" w:history="1">
        <w:r w:rsidRPr="00A14590">
          <w:rPr>
            <w:rFonts w:ascii="Times New Roman" w:eastAsia="Times New Roman" w:hAnsi="Times New Roman" w:cs="Times New Roman"/>
            <w:color w:val="0000FF"/>
            <w:sz w:val="24"/>
            <w:szCs w:val="24"/>
            <w:u w:val="single"/>
          </w:rPr>
          <w:t>§ 93.119</w:t>
        </w:r>
      </w:hyperlink>
      <w:r w:rsidRPr="00A14590">
        <w:rPr>
          <w:rFonts w:ascii="Times New Roman" w:eastAsia="Times New Roman" w:hAnsi="Times New Roman" w:cs="Times New Roman"/>
          <w:sz w:val="24"/>
          <w:szCs w:val="24"/>
        </w:rPr>
        <w:t xml:space="preserve">, as applicable, and if the project is either: </w:t>
      </w:r>
    </w:p>
    <w:p w:rsidR="00A14590" w:rsidRPr="00A14590" w:rsidP="00A14590" w14:paraId="7D8CF875"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 Not regionally significant; or </w:t>
      </w:r>
    </w:p>
    <w:p w:rsidR="00A14590" w:rsidRPr="00A14590" w:rsidP="00A14590" w14:paraId="24249445"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 Included in the conforming transportation plan (even if it is not specifically included in the latest conforming TIP) with design concept and scope adequate to determine its contribution to the transportation plan's regional emissions at the time of the transportation plan's conformity determination, and the design concept and scope of the project is not significantly different from that described in the transportation plan. </w:t>
      </w:r>
    </w:p>
    <w:p w:rsidR="00A14590" w:rsidRPr="00A14590" w:rsidP="00A14590" w14:paraId="2A58F282"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(3) A conformity determination that relies on </w:t>
      </w:r>
      <w:hyperlink r:id="rId33" w:anchor="p-93.122(g)" w:history="1">
        <w:r w:rsidRPr="00A14590">
          <w:rPr>
            <w:rFonts w:ascii="Times New Roman" w:eastAsia="Times New Roman" w:hAnsi="Times New Roman" w:cs="Times New Roman"/>
            <w:color w:val="0000FF"/>
            <w:sz w:val="24"/>
            <w:szCs w:val="24"/>
            <w:u w:val="single"/>
          </w:rPr>
          <w:t>paragraph (g)</w:t>
        </w:r>
      </w:hyperlink>
      <w:r w:rsidRPr="00A14590">
        <w:rPr>
          <w:rFonts w:ascii="Times New Roman" w:eastAsia="Times New Roman" w:hAnsi="Times New Roman" w:cs="Times New Roman"/>
          <w:sz w:val="24"/>
          <w:szCs w:val="24"/>
        </w:rPr>
        <w:t xml:space="preserve"> of this section does not satisfy the frequency requirements of </w:t>
      </w:r>
      <w:hyperlink r:id="rId27" w:anchor="p-93.104(b)" w:history="1">
        <w:r w:rsidRPr="00A14590">
          <w:rPr>
            <w:rFonts w:ascii="Times New Roman" w:eastAsia="Times New Roman" w:hAnsi="Times New Roman" w:cs="Times New Roman"/>
            <w:color w:val="0000FF"/>
            <w:sz w:val="24"/>
            <w:szCs w:val="24"/>
            <w:u w:val="single"/>
          </w:rPr>
          <w:t>§ 93.104(b)</w:t>
        </w:r>
      </w:hyperlink>
      <w:r w:rsidRPr="00A14590">
        <w:rPr>
          <w:rFonts w:ascii="Times New Roman" w:eastAsia="Times New Roman" w:hAnsi="Times New Roman" w:cs="Times New Roman"/>
          <w:sz w:val="24"/>
          <w:szCs w:val="24"/>
        </w:rPr>
        <w:t xml:space="preserve"> or </w:t>
      </w:r>
      <w:hyperlink r:id="rId27" w:anchor="p-93.104(c)" w:history="1">
        <w:r w:rsidRPr="00A14590">
          <w:rPr>
            <w:rFonts w:ascii="Times New Roman" w:eastAsia="Times New Roman" w:hAnsi="Times New Roman" w:cs="Times New Roman"/>
            <w:color w:val="0000FF"/>
            <w:sz w:val="24"/>
            <w:szCs w:val="24"/>
            <w:u w:val="single"/>
          </w:rPr>
          <w:t>(c)</w:t>
        </w:r>
      </w:hyperlink>
      <w:r w:rsidRPr="00A14590">
        <w:rPr>
          <w:rFonts w:ascii="Times New Roman" w:eastAsia="Times New Roman" w:hAnsi="Times New Roman" w:cs="Times New Roman"/>
          <w:sz w:val="24"/>
          <w:szCs w:val="24"/>
        </w:rPr>
        <w:t xml:space="preserve">. </w:t>
      </w:r>
    </w:p>
    <w:p w:rsidR="00A14590" w:rsidRPr="00A14590" w:rsidP="00A14590" w14:paraId="315C3E18"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w:t>
      </w:r>
      <w:hyperlink r:id="rId4" w:history="1">
        <w:r w:rsidRPr="00A14590">
          <w:rPr>
            <w:rFonts w:ascii="Times New Roman" w:eastAsia="Times New Roman" w:hAnsi="Times New Roman" w:cs="Times New Roman"/>
            <w:color w:val="0000FF"/>
            <w:sz w:val="24"/>
            <w:szCs w:val="24"/>
            <w:u w:val="single"/>
          </w:rPr>
          <w:t>62 FR 43801</w:t>
        </w:r>
      </w:hyperlink>
      <w:r w:rsidRPr="00A14590">
        <w:rPr>
          <w:rFonts w:ascii="Times New Roman" w:eastAsia="Times New Roman" w:hAnsi="Times New Roman" w:cs="Times New Roman"/>
          <w:sz w:val="24"/>
          <w:szCs w:val="24"/>
        </w:rPr>
        <w:t xml:space="preserve">, Aug. 15, 1997, as amended at </w:t>
      </w:r>
      <w:hyperlink r:id="rId58" w:history="1">
        <w:r w:rsidRPr="00A14590">
          <w:rPr>
            <w:rFonts w:ascii="Times New Roman" w:eastAsia="Times New Roman" w:hAnsi="Times New Roman" w:cs="Times New Roman"/>
            <w:color w:val="0000FF"/>
            <w:sz w:val="24"/>
            <w:szCs w:val="24"/>
            <w:u w:val="single"/>
          </w:rPr>
          <w:t>69 FR 40080</w:t>
        </w:r>
      </w:hyperlink>
      <w:r w:rsidRPr="00A14590">
        <w:rPr>
          <w:rFonts w:ascii="Times New Roman" w:eastAsia="Times New Roman" w:hAnsi="Times New Roman" w:cs="Times New Roman"/>
          <w:sz w:val="24"/>
          <w:szCs w:val="24"/>
        </w:rPr>
        <w:t xml:space="preserve">, July 1, 2004] </w:t>
      </w:r>
    </w:p>
    <w:p w:rsidR="00A14590" w:rsidRPr="00A14590" w:rsidP="00A14590" w14:paraId="3AC6E288"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93.123 Procedures for determining localized CO, PM</w:t>
      </w:r>
      <w:r w:rsidRPr="00A14590">
        <w:rPr>
          <w:rFonts w:ascii="Times New Roman" w:eastAsia="Times New Roman" w:hAnsi="Times New Roman" w:cs="Times New Roman"/>
          <w:b/>
          <w:bCs/>
          <w:sz w:val="36"/>
          <w:szCs w:val="36"/>
          <w:vertAlign w:val="subscript"/>
        </w:rPr>
        <w:t>10</w:t>
      </w:r>
      <w:r w:rsidRPr="00A14590">
        <w:rPr>
          <w:rFonts w:ascii="Times New Roman" w:eastAsia="Times New Roman" w:hAnsi="Times New Roman" w:cs="Times New Roman"/>
          <w:b/>
          <w:bCs/>
          <w:sz w:val="36"/>
          <w:szCs w:val="36"/>
        </w:rPr>
        <w:t>, and PM</w:t>
      </w:r>
      <w:r w:rsidRPr="00A14590">
        <w:rPr>
          <w:rFonts w:ascii="Times New Roman" w:eastAsia="Times New Roman" w:hAnsi="Times New Roman" w:cs="Times New Roman"/>
          <w:b/>
          <w:bCs/>
          <w:sz w:val="36"/>
          <w:szCs w:val="36"/>
          <w:vertAlign w:val="subscript"/>
        </w:rPr>
        <w:t>2.5</w:t>
      </w:r>
      <w:r w:rsidRPr="00A14590">
        <w:rPr>
          <w:rFonts w:ascii="Times New Roman" w:eastAsia="Times New Roman" w:hAnsi="Times New Roman" w:cs="Times New Roman"/>
          <w:b/>
          <w:bCs/>
          <w:sz w:val="36"/>
          <w:szCs w:val="36"/>
        </w:rPr>
        <w:t xml:space="preserve"> concentrations (hot-spot analysis).</w:t>
      </w:r>
    </w:p>
    <w:p w:rsidR="00A14590" w:rsidRPr="00A14590" w:rsidP="00A14590" w14:paraId="7AED3DA4"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(a) </w:t>
      </w:r>
      <w:r w:rsidRPr="00A14590">
        <w:rPr>
          <w:rFonts w:ascii="Times New Roman" w:eastAsia="Times New Roman" w:hAnsi="Times New Roman" w:cs="Times New Roman"/>
          <w:b/>
          <w:bCs/>
          <w:i/>
          <w:iCs/>
          <w:sz w:val="24"/>
          <w:szCs w:val="24"/>
        </w:rPr>
        <w:t>CO hot-spot analysis.</w:t>
      </w:r>
      <w:r w:rsidRPr="00A14590">
        <w:rPr>
          <w:rFonts w:ascii="Times New Roman" w:eastAsia="Times New Roman" w:hAnsi="Times New Roman" w:cs="Times New Roman"/>
          <w:sz w:val="24"/>
          <w:szCs w:val="24"/>
        </w:rPr>
        <w:t xml:space="preserve"> </w:t>
      </w:r>
    </w:p>
    <w:p w:rsidR="00A14590" w:rsidRPr="00A14590" w:rsidP="00A14590" w14:paraId="7A62AC4B"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The demonstrations required by </w:t>
      </w:r>
      <w:hyperlink r:id="rId40" w:history="1">
        <w:r w:rsidRPr="00A14590">
          <w:rPr>
            <w:rFonts w:ascii="Times New Roman" w:eastAsia="Times New Roman" w:hAnsi="Times New Roman" w:cs="Times New Roman"/>
            <w:color w:val="0000FF"/>
            <w:sz w:val="24"/>
            <w:szCs w:val="24"/>
            <w:u w:val="single"/>
          </w:rPr>
          <w:t>§ 93.116</w:t>
        </w:r>
      </w:hyperlink>
      <w:r w:rsidRPr="00A14590">
        <w:rPr>
          <w:rFonts w:ascii="Times New Roman" w:eastAsia="Times New Roman" w:hAnsi="Times New Roman" w:cs="Times New Roman"/>
          <w:sz w:val="24"/>
          <w:szCs w:val="24"/>
        </w:rPr>
        <w:t xml:space="preserve"> (“Localized CO,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and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violations”) must be based on quantitative analysis using the applicable air quality models, data bases, and other requirements specified in </w:t>
      </w:r>
      <w:hyperlink r:id="rId59" w:history="1">
        <w:r w:rsidRPr="00A14590">
          <w:rPr>
            <w:rFonts w:ascii="Times New Roman" w:eastAsia="Times New Roman" w:hAnsi="Times New Roman" w:cs="Times New Roman"/>
            <w:color w:val="0000FF"/>
            <w:sz w:val="24"/>
            <w:szCs w:val="24"/>
            <w:u w:val="single"/>
          </w:rPr>
          <w:t>40 CFR part 51, Appendix W</w:t>
        </w:r>
      </w:hyperlink>
      <w:r w:rsidRPr="00A14590">
        <w:rPr>
          <w:rFonts w:ascii="Times New Roman" w:eastAsia="Times New Roman" w:hAnsi="Times New Roman" w:cs="Times New Roman"/>
          <w:sz w:val="24"/>
          <w:szCs w:val="24"/>
        </w:rPr>
        <w:t xml:space="preserve"> (Guideline on Air Quality Models). These procedures shall be used in the following cases, unless different procedures developed through the interagency consultation process required in </w:t>
      </w:r>
      <w:hyperlink r:id="rId30" w:history="1">
        <w:r w:rsidRPr="00A14590">
          <w:rPr>
            <w:rFonts w:ascii="Times New Roman" w:eastAsia="Times New Roman" w:hAnsi="Times New Roman" w:cs="Times New Roman"/>
            <w:color w:val="0000FF"/>
            <w:sz w:val="24"/>
            <w:szCs w:val="24"/>
            <w:u w:val="single"/>
          </w:rPr>
          <w:t>§ 93.105</w:t>
        </w:r>
      </w:hyperlink>
      <w:r w:rsidRPr="00A14590">
        <w:rPr>
          <w:rFonts w:ascii="Times New Roman" w:eastAsia="Times New Roman" w:hAnsi="Times New Roman" w:cs="Times New Roman"/>
          <w:sz w:val="24"/>
          <w:szCs w:val="24"/>
        </w:rPr>
        <w:t xml:space="preserve"> and approved by the EPA Regional Administrator are used: </w:t>
      </w:r>
    </w:p>
    <w:p w:rsidR="00A14590" w:rsidRPr="00A14590" w:rsidP="00A14590" w14:paraId="3678B2DB"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 For projects in or affecting locations, areas, or categories of sites which are identified in the applicable implementation plan as sites of violation or possible </w:t>
      </w:r>
      <w:r w:rsidRPr="00A14590">
        <w:rPr>
          <w:rFonts w:ascii="Times New Roman" w:eastAsia="Times New Roman" w:hAnsi="Times New Roman" w:cs="Times New Roman"/>
          <w:sz w:val="24"/>
          <w:szCs w:val="24"/>
        </w:rPr>
        <w:t>violation;</w:t>
      </w:r>
      <w:r w:rsidRPr="00A14590">
        <w:rPr>
          <w:rFonts w:ascii="Times New Roman" w:eastAsia="Times New Roman" w:hAnsi="Times New Roman" w:cs="Times New Roman"/>
          <w:sz w:val="24"/>
          <w:szCs w:val="24"/>
        </w:rPr>
        <w:t xml:space="preserve"> </w:t>
      </w:r>
    </w:p>
    <w:p w:rsidR="00A14590" w:rsidRPr="00A14590" w:rsidP="00A14590" w14:paraId="4F724DE7"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 For projects affecting intersections that are at Level-of-Service D, E, or F, or those that will change to Level-of-Service D, E, or F because of increased traffic volumes related to the </w:t>
      </w:r>
      <w:r w:rsidRPr="00A14590">
        <w:rPr>
          <w:rFonts w:ascii="Times New Roman" w:eastAsia="Times New Roman" w:hAnsi="Times New Roman" w:cs="Times New Roman"/>
          <w:sz w:val="24"/>
          <w:szCs w:val="24"/>
        </w:rPr>
        <w:t>project;</w:t>
      </w:r>
      <w:r w:rsidRPr="00A14590">
        <w:rPr>
          <w:rFonts w:ascii="Times New Roman" w:eastAsia="Times New Roman" w:hAnsi="Times New Roman" w:cs="Times New Roman"/>
          <w:sz w:val="24"/>
          <w:szCs w:val="24"/>
        </w:rPr>
        <w:t xml:space="preserve"> </w:t>
      </w:r>
    </w:p>
    <w:p w:rsidR="00A14590" w:rsidRPr="00A14590" w:rsidP="00A14590" w14:paraId="6F2388A8"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(iii) For any project affecting one or more of the top three intersections in the nonattainment or maintenance area with highest traffic volumes, as identified in the applicable implementation plan; and </w:t>
      </w:r>
    </w:p>
    <w:p w:rsidR="00A14590" w:rsidRPr="00A14590" w:rsidP="00A14590" w14:paraId="413E8AE5"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(iv) For any project affecting one or more of the top three intersections in the nonattainment or maintenance area with the worst level of service, as identified in the applicable implementation plan. </w:t>
      </w:r>
    </w:p>
    <w:p w:rsidR="00A14590" w:rsidRPr="00A14590" w:rsidP="00A14590" w14:paraId="17634265"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In cases other than those described in </w:t>
      </w:r>
      <w:hyperlink r:id="rId50" w:anchor="p-93.123(a)(1)" w:history="1">
        <w:r w:rsidRPr="00A14590">
          <w:rPr>
            <w:rFonts w:ascii="Times New Roman" w:eastAsia="Times New Roman" w:hAnsi="Times New Roman" w:cs="Times New Roman"/>
            <w:color w:val="0000FF"/>
            <w:sz w:val="24"/>
            <w:szCs w:val="24"/>
            <w:u w:val="single"/>
          </w:rPr>
          <w:t>paragraph (a)(1)</w:t>
        </w:r>
      </w:hyperlink>
      <w:r w:rsidRPr="00A14590">
        <w:rPr>
          <w:rFonts w:ascii="Times New Roman" w:eastAsia="Times New Roman" w:hAnsi="Times New Roman" w:cs="Times New Roman"/>
          <w:sz w:val="24"/>
          <w:szCs w:val="24"/>
        </w:rPr>
        <w:t xml:space="preserve"> of this section, the demonstrations required by </w:t>
      </w:r>
      <w:hyperlink r:id="rId40" w:history="1">
        <w:r w:rsidRPr="00A14590">
          <w:rPr>
            <w:rFonts w:ascii="Times New Roman" w:eastAsia="Times New Roman" w:hAnsi="Times New Roman" w:cs="Times New Roman"/>
            <w:color w:val="0000FF"/>
            <w:sz w:val="24"/>
            <w:szCs w:val="24"/>
            <w:u w:val="single"/>
          </w:rPr>
          <w:t>§ 93.116</w:t>
        </w:r>
      </w:hyperlink>
      <w:r w:rsidRPr="00A14590">
        <w:rPr>
          <w:rFonts w:ascii="Times New Roman" w:eastAsia="Times New Roman" w:hAnsi="Times New Roman" w:cs="Times New Roman"/>
          <w:sz w:val="24"/>
          <w:szCs w:val="24"/>
        </w:rPr>
        <w:t xml:space="preserve"> may be based on either: </w:t>
      </w:r>
    </w:p>
    <w:p w:rsidR="00A14590" w:rsidRPr="00A14590" w:rsidP="00A14590" w14:paraId="55F6CFF1"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 Quantitative methods that represent reasonable and common professional practice; or </w:t>
      </w:r>
    </w:p>
    <w:p w:rsidR="00A14590" w:rsidRPr="00A14590" w:rsidP="00A14590" w14:paraId="789433AE"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 A qualitative consideration of local factors, if this can provide a clear demonstration that the requirements of </w:t>
      </w:r>
      <w:hyperlink r:id="rId40" w:history="1">
        <w:r w:rsidRPr="00A14590">
          <w:rPr>
            <w:rFonts w:ascii="Times New Roman" w:eastAsia="Times New Roman" w:hAnsi="Times New Roman" w:cs="Times New Roman"/>
            <w:color w:val="0000FF"/>
            <w:sz w:val="24"/>
            <w:szCs w:val="24"/>
            <w:u w:val="single"/>
          </w:rPr>
          <w:t>§ 93.116</w:t>
        </w:r>
      </w:hyperlink>
      <w:r w:rsidRPr="00A14590">
        <w:rPr>
          <w:rFonts w:ascii="Times New Roman" w:eastAsia="Times New Roman" w:hAnsi="Times New Roman" w:cs="Times New Roman"/>
          <w:sz w:val="24"/>
          <w:szCs w:val="24"/>
        </w:rPr>
        <w:t xml:space="preserve"> are met. </w:t>
      </w:r>
    </w:p>
    <w:p w:rsidR="00A14590" w:rsidRPr="00A14590" w:rsidP="00A14590" w14:paraId="688F7FF6"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(3) DOT, in consultation with EPA, may also choose to make a categorical hot-spot finding that (93.116(a) is met without further hot-spot analysis for any project described in </w:t>
      </w:r>
      <w:hyperlink r:id="rId50" w:anchor="p-93.123(a)(1)" w:history="1">
        <w:r w:rsidRPr="00A14590">
          <w:rPr>
            <w:rFonts w:ascii="Times New Roman" w:eastAsia="Times New Roman" w:hAnsi="Times New Roman" w:cs="Times New Roman"/>
            <w:color w:val="0000FF"/>
            <w:sz w:val="24"/>
            <w:szCs w:val="24"/>
            <w:u w:val="single"/>
          </w:rPr>
          <w:t>paragraphs (a)(1)</w:t>
        </w:r>
      </w:hyperlink>
      <w:r w:rsidRPr="00A14590">
        <w:rPr>
          <w:rFonts w:ascii="Times New Roman" w:eastAsia="Times New Roman" w:hAnsi="Times New Roman" w:cs="Times New Roman"/>
          <w:sz w:val="24"/>
          <w:szCs w:val="24"/>
        </w:rPr>
        <w:t xml:space="preserve"> and </w:t>
      </w:r>
      <w:hyperlink r:id="rId50" w:anchor="p-93.123(a)(2)" w:history="1">
        <w:r w:rsidRPr="00A14590">
          <w:rPr>
            <w:rFonts w:ascii="Times New Roman" w:eastAsia="Times New Roman" w:hAnsi="Times New Roman" w:cs="Times New Roman"/>
            <w:color w:val="0000FF"/>
            <w:sz w:val="24"/>
            <w:szCs w:val="24"/>
            <w:u w:val="single"/>
          </w:rPr>
          <w:t>(a)(2)</w:t>
        </w:r>
      </w:hyperlink>
      <w:r w:rsidRPr="00A14590">
        <w:rPr>
          <w:rFonts w:ascii="Times New Roman" w:eastAsia="Times New Roman" w:hAnsi="Times New Roman" w:cs="Times New Roman"/>
          <w:sz w:val="24"/>
          <w:szCs w:val="24"/>
        </w:rPr>
        <w:t xml:space="preserve"> of this section based on appropriate modeling. DOT, in consultation with EPA, may also consider the current air quality circumstances of a given CO nonattainment or maintenance area in categorical hot-spot findings for applicable FHWA or FTA projects. </w:t>
      </w:r>
    </w:p>
    <w:p w:rsidR="00A14590" w:rsidRPr="00A14590" w:rsidP="00A14590" w14:paraId="642CF3FB"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(b) </w:t>
      </w:r>
      <w:r w:rsidRPr="00A14590">
        <w:rPr>
          <w:rFonts w:ascii="Times New Roman" w:eastAsia="Times New Roman" w:hAnsi="Times New Roman" w:cs="Times New Roman"/>
          <w:b/>
          <w:bCs/>
          <w:i/>
          <w:iCs/>
          <w:sz w:val="24"/>
          <w:szCs w:val="24"/>
        </w:rPr>
        <w:t>PM</w:t>
      </w:r>
      <w:r w:rsidRPr="00A14590">
        <w:rPr>
          <w:rFonts w:ascii="Times New Roman" w:eastAsia="Times New Roman" w:hAnsi="Times New Roman" w:cs="Times New Roman"/>
          <w:b/>
          <w:bCs/>
          <w:sz w:val="24"/>
          <w:szCs w:val="24"/>
          <w:vertAlign w:val="subscript"/>
        </w:rPr>
        <w:t>10</w:t>
      </w:r>
      <w:r w:rsidRPr="00A14590">
        <w:rPr>
          <w:rFonts w:ascii="Times New Roman" w:eastAsia="Times New Roman" w:hAnsi="Times New Roman" w:cs="Times New Roman"/>
          <w:sz w:val="24"/>
          <w:szCs w:val="24"/>
        </w:rPr>
        <w:t xml:space="preserve"> and </w:t>
      </w:r>
      <w:r w:rsidRPr="00A14590">
        <w:rPr>
          <w:rFonts w:ascii="Times New Roman" w:eastAsia="Times New Roman" w:hAnsi="Times New Roman" w:cs="Times New Roman"/>
          <w:i/>
          <w:iCs/>
          <w:sz w:val="24"/>
          <w:szCs w:val="24"/>
        </w:rPr>
        <w:t>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i/>
          <w:iCs/>
          <w:sz w:val="24"/>
          <w:szCs w:val="24"/>
        </w:rPr>
        <w:t>hot-spot analyses.</w:t>
      </w:r>
      <w:r w:rsidRPr="00A14590">
        <w:rPr>
          <w:rFonts w:ascii="Times New Roman" w:eastAsia="Times New Roman" w:hAnsi="Times New Roman" w:cs="Times New Roman"/>
          <w:sz w:val="24"/>
          <w:szCs w:val="24"/>
        </w:rPr>
        <w:t xml:space="preserve"> </w:t>
      </w:r>
    </w:p>
    <w:p w:rsidR="00A14590" w:rsidRPr="00A14590" w:rsidP="00A14590" w14:paraId="2B98C870"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The hot-spot demonstration required by </w:t>
      </w:r>
      <w:hyperlink r:id="rId40" w:history="1">
        <w:r w:rsidRPr="00A14590">
          <w:rPr>
            <w:rFonts w:ascii="Times New Roman" w:eastAsia="Times New Roman" w:hAnsi="Times New Roman" w:cs="Times New Roman"/>
            <w:color w:val="0000FF"/>
            <w:sz w:val="24"/>
            <w:szCs w:val="24"/>
            <w:u w:val="single"/>
          </w:rPr>
          <w:t>§ 93.116</w:t>
        </w:r>
      </w:hyperlink>
      <w:r w:rsidRPr="00A14590">
        <w:rPr>
          <w:rFonts w:ascii="Times New Roman" w:eastAsia="Times New Roman" w:hAnsi="Times New Roman" w:cs="Times New Roman"/>
          <w:sz w:val="24"/>
          <w:szCs w:val="24"/>
        </w:rPr>
        <w:t xml:space="preserve"> must be based on quantitative analysis methods for the following types of projects: </w:t>
      </w:r>
    </w:p>
    <w:p w:rsidR="00A14590" w:rsidRPr="00A14590" w:rsidP="00A14590" w14:paraId="1F4E4BE1"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 New highway projects that have a significant number of diesel vehicles, and expanded highway projects that have a significant increase in the number of </w:t>
      </w:r>
      <w:r w:rsidRPr="00A14590">
        <w:rPr>
          <w:rFonts w:ascii="Times New Roman" w:eastAsia="Times New Roman" w:hAnsi="Times New Roman" w:cs="Times New Roman"/>
          <w:sz w:val="24"/>
          <w:szCs w:val="24"/>
        </w:rPr>
        <w:t>diesel</w:t>
      </w:r>
      <w:r w:rsidRPr="00A14590">
        <w:rPr>
          <w:rFonts w:ascii="Times New Roman" w:eastAsia="Times New Roman" w:hAnsi="Times New Roman" w:cs="Times New Roman"/>
          <w:sz w:val="24"/>
          <w:szCs w:val="24"/>
        </w:rPr>
        <w:t xml:space="preserve"> vehicles; </w:t>
      </w:r>
    </w:p>
    <w:p w:rsidR="00A14590" w:rsidRPr="00A14590" w:rsidP="00A14590" w14:paraId="19C1AC64"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 Projects affecting intersections that are at Level-of-Service D, E, or F with a significant number of diesel vehicles, or those that will change to Level-of-Service D, E, or F because of increased traffic volumes from a significant number of diesel vehicles related to the </w:t>
      </w:r>
      <w:r w:rsidRPr="00A14590">
        <w:rPr>
          <w:rFonts w:ascii="Times New Roman" w:eastAsia="Times New Roman" w:hAnsi="Times New Roman" w:cs="Times New Roman"/>
          <w:sz w:val="24"/>
          <w:szCs w:val="24"/>
        </w:rPr>
        <w:t>project;</w:t>
      </w:r>
      <w:r w:rsidRPr="00A14590">
        <w:rPr>
          <w:rFonts w:ascii="Times New Roman" w:eastAsia="Times New Roman" w:hAnsi="Times New Roman" w:cs="Times New Roman"/>
          <w:sz w:val="24"/>
          <w:szCs w:val="24"/>
        </w:rPr>
        <w:t xml:space="preserve"> </w:t>
      </w:r>
    </w:p>
    <w:p w:rsidR="00A14590" w:rsidRPr="00A14590" w:rsidP="00A14590" w14:paraId="35FF2DE7"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(iii) New bus and rail terminals and transfer points that have a significant number of diesel vehicles congregating at a single </w:t>
      </w:r>
      <w:r w:rsidRPr="00A14590">
        <w:rPr>
          <w:rFonts w:ascii="Times New Roman" w:eastAsia="Times New Roman" w:hAnsi="Times New Roman" w:cs="Times New Roman"/>
          <w:sz w:val="24"/>
          <w:szCs w:val="24"/>
        </w:rPr>
        <w:t>location;</w:t>
      </w:r>
      <w:r w:rsidRPr="00A14590">
        <w:rPr>
          <w:rFonts w:ascii="Times New Roman" w:eastAsia="Times New Roman" w:hAnsi="Times New Roman" w:cs="Times New Roman"/>
          <w:sz w:val="24"/>
          <w:szCs w:val="24"/>
        </w:rPr>
        <w:t xml:space="preserve"> </w:t>
      </w:r>
    </w:p>
    <w:p w:rsidR="00A14590" w:rsidRPr="00A14590" w:rsidP="00A14590" w14:paraId="1990CBE4"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(iv) Expanded bus and rail terminals and transfer points that significantly increase the number of diesel vehicles congregating at a single location; and </w:t>
      </w:r>
    </w:p>
    <w:p w:rsidR="00A14590" w:rsidRPr="00A14590" w:rsidP="00A14590" w14:paraId="62EA9C8E" w14:textId="77777777">
      <w:pPr>
        <w:spacing w:before="100" w:beforeAutospacing="1" w:after="100" w:afterAutospacing="1" w:line="240" w:lineRule="auto"/>
        <w:ind w:left="54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(v) Projects in or affecting locations, areas, or categories of sites which are identified in the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xml:space="preserve"> or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applicable implementation plan or implementation plan submission, as appropriate, as sites of violation or possible violation. </w:t>
      </w:r>
    </w:p>
    <w:p w:rsidR="00A14590" w:rsidRPr="00A14590" w:rsidP="00A14590" w14:paraId="5D84CC4D"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Where quantitative analysis methods are not available, the demonstration required by </w:t>
      </w:r>
      <w:hyperlink r:id="rId40" w:history="1">
        <w:r w:rsidRPr="00A14590">
          <w:rPr>
            <w:rFonts w:ascii="Times New Roman" w:eastAsia="Times New Roman" w:hAnsi="Times New Roman" w:cs="Times New Roman"/>
            <w:color w:val="0000FF"/>
            <w:sz w:val="24"/>
            <w:szCs w:val="24"/>
            <w:u w:val="single"/>
          </w:rPr>
          <w:t>§ 93.116</w:t>
        </w:r>
      </w:hyperlink>
      <w:r w:rsidRPr="00A14590">
        <w:rPr>
          <w:rFonts w:ascii="Times New Roman" w:eastAsia="Times New Roman" w:hAnsi="Times New Roman" w:cs="Times New Roman"/>
          <w:sz w:val="24"/>
          <w:szCs w:val="24"/>
        </w:rPr>
        <w:t xml:space="preserve"> for projects described in </w:t>
      </w:r>
      <w:hyperlink r:id="rId50" w:anchor="p-93.123(b)(1)" w:history="1">
        <w:r w:rsidRPr="00A14590">
          <w:rPr>
            <w:rFonts w:ascii="Times New Roman" w:eastAsia="Times New Roman" w:hAnsi="Times New Roman" w:cs="Times New Roman"/>
            <w:color w:val="0000FF"/>
            <w:sz w:val="24"/>
            <w:szCs w:val="24"/>
            <w:u w:val="single"/>
          </w:rPr>
          <w:t>paragraph (b)(1)</w:t>
        </w:r>
      </w:hyperlink>
      <w:r w:rsidRPr="00A14590">
        <w:rPr>
          <w:rFonts w:ascii="Times New Roman" w:eastAsia="Times New Roman" w:hAnsi="Times New Roman" w:cs="Times New Roman"/>
          <w:sz w:val="24"/>
          <w:szCs w:val="24"/>
        </w:rPr>
        <w:t xml:space="preserve"> of this section must be based on a qualitative consideration of local factors. </w:t>
      </w:r>
    </w:p>
    <w:p w:rsidR="00A14590" w:rsidRPr="00A14590" w:rsidP="00A14590" w14:paraId="4A9E8236"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(3) DOT, in consultation with EPA, may also choose to make a categorical hot-spot finding that </w:t>
      </w:r>
      <w:hyperlink r:id="rId40" w:history="1">
        <w:r w:rsidRPr="00A14590">
          <w:rPr>
            <w:rFonts w:ascii="Times New Roman" w:eastAsia="Times New Roman" w:hAnsi="Times New Roman" w:cs="Times New Roman"/>
            <w:color w:val="0000FF"/>
            <w:sz w:val="24"/>
            <w:szCs w:val="24"/>
            <w:u w:val="single"/>
          </w:rPr>
          <w:t>§ 93.116</w:t>
        </w:r>
      </w:hyperlink>
      <w:r w:rsidRPr="00A14590">
        <w:rPr>
          <w:rFonts w:ascii="Times New Roman" w:eastAsia="Times New Roman" w:hAnsi="Times New Roman" w:cs="Times New Roman"/>
          <w:sz w:val="24"/>
          <w:szCs w:val="24"/>
        </w:rPr>
        <w:t xml:space="preserve"> is met without further hot-spot analysis for any project described in </w:t>
      </w:r>
      <w:hyperlink r:id="rId50" w:anchor="p-93.123(b)(1)" w:history="1">
        <w:r w:rsidRPr="00A14590">
          <w:rPr>
            <w:rFonts w:ascii="Times New Roman" w:eastAsia="Times New Roman" w:hAnsi="Times New Roman" w:cs="Times New Roman"/>
            <w:color w:val="0000FF"/>
            <w:sz w:val="24"/>
            <w:szCs w:val="24"/>
            <w:u w:val="single"/>
          </w:rPr>
          <w:t>paragraph (b)(1)</w:t>
        </w:r>
      </w:hyperlink>
      <w:r w:rsidRPr="00A14590">
        <w:rPr>
          <w:rFonts w:ascii="Times New Roman" w:eastAsia="Times New Roman" w:hAnsi="Times New Roman" w:cs="Times New Roman"/>
          <w:sz w:val="24"/>
          <w:szCs w:val="24"/>
        </w:rPr>
        <w:t xml:space="preserve"> of this section based on appropriate modeling. DOT, in consultation with EPA, may also consider the current air quality circumstances of a given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or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xml:space="preserve"> nonattainment or maintenance area in categorical hot-spot findings for applicable FHWA or FTA projects. </w:t>
      </w:r>
    </w:p>
    <w:p w:rsidR="00A14590" w:rsidRPr="00A14590" w:rsidP="00A14590" w14:paraId="3DF61C19"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(4) The requirements for quantitative analysis contained in this </w:t>
      </w:r>
      <w:hyperlink r:id="rId50" w:anchor="p-93.123(b)" w:history="1">
        <w:r w:rsidRPr="00A14590">
          <w:rPr>
            <w:rFonts w:ascii="Times New Roman" w:eastAsia="Times New Roman" w:hAnsi="Times New Roman" w:cs="Times New Roman"/>
            <w:color w:val="0000FF"/>
            <w:sz w:val="24"/>
            <w:szCs w:val="24"/>
            <w:u w:val="single"/>
          </w:rPr>
          <w:t>paragraph (b)</w:t>
        </w:r>
      </w:hyperlink>
      <w:r w:rsidRPr="00A14590">
        <w:rPr>
          <w:rFonts w:ascii="Times New Roman" w:eastAsia="Times New Roman" w:hAnsi="Times New Roman" w:cs="Times New Roman"/>
          <w:sz w:val="24"/>
          <w:szCs w:val="24"/>
        </w:rPr>
        <w:t xml:space="preserve"> will not take effect until EPA releases modeling guidance on this subject and announces in the Federal Register that these requirements are in effect. </w:t>
      </w:r>
    </w:p>
    <w:p w:rsidR="00A14590" w:rsidRPr="00A14590" w:rsidP="00A14590" w14:paraId="25A0B3B1"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(c) </w:t>
      </w:r>
      <w:r w:rsidRPr="00A14590">
        <w:rPr>
          <w:rFonts w:ascii="Times New Roman" w:eastAsia="Times New Roman" w:hAnsi="Times New Roman" w:cs="Times New Roman"/>
          <w:b/>
          <w:bCs/>
          <w:i/>
          <w:iCs/>
          <w:sz w:val="24"/>
          <w:szCs w:val="24"/>
        </w:rPr>
        <w:t>General requirements.</w:t>
      </w:r>
      <w:r w:rsidRPr="00A14590">
        <w:rPr>
          <w:rFonts w:ascii="Times New Roman" w:eastAsia="Times New Roman" w:hAnsi="Times New Roman" w:cs="Times New Roman"/>
          <w:sz w:val="24"/>
          <w:szCs w:val="24"/>
        </w:rPr>
        <w:t xml:space="preserve"> </w:t>
      </w:r>
    </w:p>
    <w:p w:rsidR="00A14590" w:rsidRPr="00A14590" w:rsidP="00A14590" w14:paraId="211A4127"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(1) Estimated pollutant concentrations must be based on the total emissions burden which may result from the implementation of the project, summed together with future background concentrations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The total concentration must be estimated and analyzed at appropriate receptor locations in the area substantially affected by the project. </w:t>
      </w:r>
    </w:p>
    <w:p w:rsidR="00A14590" w:rsidRPr="00A14590" w:rsidP="00A14590" w14:paraId="07424352"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Hot-spot analyses must include the entire </w:t>
      </w:r>
      <w:r w:rsidRPr="00A14590">
        <w:rPr>
          <w:rFonts w:ascii="Times New Roman" w:eastAsia="Times New Roman" w:hAnsi="Times New Roman" w:cs="Times New Roman"/>
          <w:sz w:val="24"/>
          <w:szCs w:val="24"/>
        </w:rPr>
        <w:t>project, and</w:t>
      </w:r>
      <w:r w:rsidRPr="00A14590">
        <w:rPr>
          <w:rFonts w:ascii="Times New Roman" w:eastAsia="Times New Roman" w:hAnsi="Times New Roman" w:cs="Times New Roman"/>
          <w:sz w:val="24"/>
          <w:szCs w:val="24"/>
        </w:rPr>
        <w:t xml:space="preserve"> may be performed only after the major design features which will significantly impact concentrations have been identified. The future background concentration should be estimated by multiplying current background by the ratio of future to current traffic and the ratio of future to current emission factors. </w:t>
      </w:r>
    </w:p>
    <w:p w:rsidR="00A14590" w:rsidRPr="00A14590" w:rsidP="00A14590" w14:paraId="141D6594"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(3) Hot-spot analysis assumptions must be consistent with those in the regional emissions analysis for those inputs which are required for both analyses. </w:t>
      </w:r>
    </w:p>
    <w:p w:rsidR="00A14590" w:rsidRPr="00A14590" w:rsidP="00A14590" w14:paraId="46CE8880"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(4) CO,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or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mitigation or control measures shall be assumed in the hot-spot analysis only where there are written commitments from the project sponsor and/or operator to implement such measures, as required by </w:t>
      </w:r>
      <w:hyperlink r:id="rId49" w:anchor="p-93.125(a)" w:history="1">
        <w:r w:rsidRPr="00A14590">
          <w:rPr>
            <w:rFonts w:ascii="Times New Roman" w:eastAsia="Times New Roman" w:hAnsi="Times New Roman" w:cs="Times New Roman"/>
            <w:color w:val="0000FF"/>
            <w:sz w:val="24"/>
            <w:szCs w:val="24"/>
            <w:u w:val="single"/>
          </w:rPr>
          <w:t>§ 93.125(a)</w:t>
        </w:r>
      </w:hyperlink>
      <w:r w:rsidRPr="00A14590">
        <w:rPr>
          <w:rFonts w:ascii="Times New Roman" w:eastAsia="Times New Roman" w:hAnsi="Times New Roman" w:cs="Times New Roman"/>
          <w:sz w:val="24"/>
          <w:szCs w:val="24"/>
        </w:rPr>
        <w:t xml:space="preserve">. </w:t>
      </w:r>
    </w:p>
    <w:p w:rsidR="00A14590" w:rsidRPr="00A14590" w:rsidP="00A14590" w14:paraId="7C577701"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(5) CO,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and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hot-spot analyses are not required to consider construction-related activities which cause temporary increases in emissions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Each site which is affected by construction-related activities shall be considered separately, using established “Guideline” methods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Temporary increases are defined as those which occur only during the construction phase and last five years or less at any individual site. </w:t>
      </w:r>
    </w:p>
    <w:p w:rsidR="00A14590" w:rsidRPr="00A14590" w:rsidP="00A14590" w14:paraId="427D5FC4"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w:t>
      </w:r>
      <w:hyperlink r:id="rId60" w:history="1">
        <w:r w:rsidRPr="00A14590">
          <w:rPr>
            <w:rFonts w:ascii="Times New Roman" w:eastAsia="Times New Roman" w:hAnsi="Times New Roman" w:cs="Times New Roman"/>
            <w:color w:val="0000FF"/>
            <w:sz w:val="24"/>
            <w:szCs w:val="24"/>
            <w:u w:val="single"/>
          </w:rPr>
          <w:t>58 FR 62235</w:t>
        </w:r>
      </w:hyperlink>
      <w:r w:rsidRPr="00A14590">
        <w:rPr>
          <w:rFonts w:ascii="Times New Roman" w:eastAsia="Times New Roman" w:hAnsi="Times New Roman" w:cs="Times New Roman"/>
          <w:sz w:val="24"/>
          <w:szCs w:val="24"/>
        </w:rPr>
        <w:t xml:space="preserve">, Nov. 24, 1993, as amended at </w:t>
      </w:r>
      <w:hyperlink r:id="rId14" w:history="1">
        <w:r w:rsidRPr="00A14590">
          <w:rPr>
            <w:rFonts w:ascii="Times New Roman" w:eastAsia="Times New Roman" w:hAnsi="Times New Roman" w:cs="Times New Roman"/>
            <w:color w:val="0000FF"/>
            <w:sz w:val="24"/>
            <w:szCs w:val="24"/>
            <w:u w:val="single"/>
          </w:rPr>
          <w:t>71 FR 12510</w:t>
        </w:r>
      </w:hyperlink>
      <w:r w:rsidRPr="00A14590">
        <w:rPr>
          <w:rFonts w:ascii="Times New Roman" w:eastAsia="Times New Roman" w:hAnsi="Times New Roman" w:cs="Times New Roman"/>
          <w:sz w:val="24"/>
          <w:szCs w:val="24"/>
        </w:rPr>
        <w:t xml:space="preserve">, Mar. 10, 2006; </w:t>
      </w:r>
      <w:hyperlink r:id="rId57" w:history="1">
        <w:r w:rsidRPr="00A14590">
          <w:rPr>
            <w:rFonts w:ascii="Times New Roman" w:eastAsia="Times New Roman" w:hAnsi="Times New Roman" w:cs="Times New Roman"/>
            <w:color w:val="0000FF"/>
            <w:sz w:val="24"/>
            <w:szCs w:val="24"/>
            <w:u w:val="single"/>
          </w:rPr>
          <w:t>73 FR 4441</w:t>
        </w:r>
      </w:hyperlink>
      <w:r w:rsidRPr="00A14590">
        <w:rPr>
          <w:rFonts w:ascii="Times New Roman" w:eastAsia="Times New Roman" w:hAnsi="Times New Roman" w:cs="Times New Roman"/>
          <w:sz w:val="24"/>
          <w:szCs w:val="24"/>
        </w:rPr>
        <w:t xml:space="preserve">, Jan. 24, 2008] </w:t>
      </w:r>
    </w:p>
    <w:p w:rsidR="00A14590" w:rsidRPr="00A14590" w:rsidP="00A14590" w14:paraId="5ECFCC86"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93.124 Using the motor vehicle emissions budget in the applicable implementation plan (or implementation plan submission).</w:t>
      </w:r>
    </w:p>
    <w:p w:rsidR="00A14590" w:rsidRPr="00A14590" w:rsidP="00A14590" w14:paraId="64E62737"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(a) In interpreting an applicable implementation plan (or implementation plan submission) with respect to its motor vehicle emissions budget(s), the MPO and DOT may not infer additions to the budget(s) that are not explicitly intended by the implementation plan (or submission)</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Unless the implementation plan explicitly quantifies the amount by which motor vehicle emissions could be higher while still allowing a demonstration of compliance with the milestone, attainment, or maintenance requirement and explicitly states an intent that some or all of this additional amount should be available to the MPO and DOT in the emissions budget for conformity purposes, the MPO may not interpret the budget to be higher than the implementation plan's estimate of future emissions. This applies </w:t>
      </w:r>
      <w:r w:rsidRPr="00A14590">
        <w:rPr>
          <w:rFonts w:ascii="Times New Roman" w:eastAsia="Times New Roman" w:hAnsi="Times New Roman" w:cs="Times New Roman"/>
          <w:sz w:val="24"/>
          <w:szCs w:val="24"/>
        </w:rPr>
        <w:t>in particular to</w:t>
      </w:r>
      <w:r w:rsidRPr="00A14590">
        <w:rPr>
          <w:rFonts w:ascii="Times New Roman" w:eastAsia="Times New Roman" w:hAnsi="Times New Roman" w:cs="Times New Roman"/>
          <w:sz w:val="24"/>
          <w:szCs w:val="24"/>
        </w:rPr>
        <w:t xml:space="preserve"> applicable implementation plans (or submissions) which demonstrate that after implementation of control measures in the implementation plan: </w:t>
      </w:r>
    </w:p>
    <w:p w:rsidR="00A14590" w:rsidRPr="00A14590" w:rsidP="00A14590" w14:paraId="6C7B5074"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(1) Emissions from all sources will be less than the total emissions that would be consistent with a required demonstration of an emissions reduction </w:t>
      </w:r>
      <w:r w:rsidRPr="00A14590">
        <w:rPr>
          <w:rFonts w:ascii="Times New Roman" w:eastAsia="Times New Roman" w:hAnsi="Times New Roman" w:cs="Times New Roman"/>
          <w:sz w:val="24"/>
          <w:szCs w:val="24"/>
        </w:rPr>
        <w:t>milestone;</w:t>
      </w:r>
      <w:r w:rsidRPr="00A14590">
        <w:rPr>
          <w:rFonts w:ascii="Times New Roman" w:eastAsia="Times New Roman" w:hAnsi="Times New Roman" w:cs="Times New Roman"/>
          <w:sz w:val="24"/>
          <w:szCs w:val="24"/>
        </w:rPr>
        <w:t xml:space="preserve"> </w:t>
      </w:r>
    </w:p>
    <w:p w:rsidR="00A14590" w:rsidRPr="00A14590" w:rsidP="00A14590" w14:paraId="51CA6C6C"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(2) Emissions from all sources will result in achieving attainment prior to the attainment deadline and/or ambient concentrations in the attainment deadline year will be lower than needed to demonstrate attainment; or </w:t>
      </w:r>
    </w:p>
    <w:p w:rsidR="00A14590" w:rsidRPr="00A14590" w:rsidP="00A14590" w14:paraId="5DAE55DB" w14:textId="77777777">
      <w:pPr>
        <w:spacing w:before="100" w:beforeAutospacing="1" w:after="100" w:afterAutospacing="1" w:line="240" w:lineRule="auto"/>
        <w:ind w:left="36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(3) Emissions will be lower than needed to provide for continued maintenance. </w:t>
      </w:r>
    </w:p>
    <w:p w:rsidR="00A14590" w:rsidRPr="00A14590" w:rsidP="00A14590" w14:paraId="04209E9C"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(b) A conformity demonstration shall not trade emissions among budgets which the applicable implementation plan (or implementation plan submission) allocates for different pollutants or precursors, or among budgets allocated to motor vehicles and other sources, unless the implementation plan establishes appropriate mechanisms for such trades. </w:t>
      </w:r>
    </w:p>
    <w:p w:rsidR="00A14590" w:rsidRPr="00A14590" w:rsidP="00A14590" w14:paraId="7271774C"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(c) If the applicable implementation plan (or implementation plan submission) estimates future emissions by geographic subarea of the nonattainment area, the MPO and DOT are not required to consider this to establish subarea budgets, unless the applicable implementation plan (or implementation plan submission) explicitly indicates an intent to create such subarea budgets for the purposes of conformity. </w:t>
      </w:r>
    </w:p>
    <w:p w:rsidR="00A14590" w:rsidRPr="00A14590" w:rsidP="00A14590" w14:paraId="05FA9A65"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(d) If a nonattainment area includes more than one MPO, the implementation plan may establish motor vehicle emissions budgets for each MPO, or else the MPOs must collectively make a conformity determination for the entire nonattainment area. </w:t>
      </w:r>
    </w:p>
    <w:p w:rsidR="00A14590" w:rsidRPr="00A14590" w:rsidP="00A14590" w14:paraId="7A01CADD"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w:t>
      </w:r>
      <w:hyperlink r:id="rId4" w:history="1">
        <w:r w:rsidRPr="00A14590">
          <w:rPr>
            <w:rFonts w:ascii="Times New Roman" w:eastAsia="Times New Roman" w:hAnsi="Times New Roman" w:cs="Times New Roman"/>
            <w:color w:val="0000FF"/>
            <w:sz w:val="24"/>
            <w:szCs w:val="24"/>
            <w:u w:val="single"/>
          </w:rPr>
          <w:t>62 FR 43801</w:t>
        </w:r>
      </w:hyperlink>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Aug. 15, 1997, as amended at </w:t>
      </w:r>
      <w:hyperlink r:id="rId61" w:history="1">
        <w:r w:rsidRPr="00A14590">
          <w:rPr>
            <w:rFonts w:ascii="Times New Roman" w:eastAsia="Times New Roman" w:hAnsi="Times New Roman" w:cs="Times New Roman"/>
            <w:color w:val="0000FF"/>
            <w:sz w:val="24"/>
            <w:szCs w:val="24"/>
            <w:u w:val="single"/>
          </w:rPr>
          <w:t>69 FR 40081</w:t>
        </w:r>
      </w:hyperlink>
      <w:r w:rsidRPr="00A14590">
        <w:rPr>
          <w:rFonts w:ascii="Times New Roman" w:eastAsia="Times New Roman" w:hAnsi="Times New Roman" w:cs="Times New Roman"/>
          <w:sz w:val="24"/>
          <w:szCs w:val="24"/>
        </w:rPr>
        <w:t xml:space="preserve">, July 1, 2004] </w:t>
      </w:r>
    </w:p>
    <w:p w:rsidR="00A14590" w:rsidRPr="00A14590" w:rsidP="00A14590" w14:paraId="31D066A3"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93.125 Enforceability of design concept and scope and project-level mitigation and control measures.</w:t>
      </w:r>
    </w:p>
    <w:p w:rsidR="00A14590" w:rsidRPr="00A14590" w:rsidP="00A14590" w14:paraId="22FE59DA"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(a) Prior to determining that a transportation project is in conformity, the MPO, other recipient of funds designated under title 23 U.S.C. or the Federal Transit Laws, FHWA, or FTA must obtain from the project sponsor and/or operator written commitments to implement in the construction of the project and operation of the resulting facility or service any project-level </w:t>
      </w:r>
      <w:r w:rsidRPr="00A14590">
        <w:rPr>
          <w:rFonts w:ascii="Times New Roman" w:eastAsia="Times New Roman" w:hAnsi="Times New Roman" w:cs="Times New Roman"/>
          <w:sz w:val="24"/>
          <w:szCs w:val="24"/>
        </w:rPr>
        <w:t>mitigation or control measures which are identified as conditions for NEPA process completion with respect to local CO,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or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impacts. Before a conformity determination is made, written commitments must also be obtained for project-level mitigation or control measures which are conditions for making conformity determinations for a transportation plan or TIP and are included in the project design concept and scope which is used in the regional emissions analysis required by </w:t>
      </w:r>
      <w:hyperlink r:id="rId28" w:history="1">
        <w:r w:rsidRPr="00A14590">
          <w:rPr>
            <w:rFonts w:ascii="Times New Roman" w:eastAsia="Times New Roman" w:hAnsi="Times New Roman" w:cs="Times New Roman"/>
            <w:color w:val="0000FF"/>
            <w:sz w:val="24"/>
            <w:szCs w:val="24"/>
            <w:u w:val="single"/>
          </w:rPr>
          <w:t>§§ 93.118</w:t>
        </w:r>
      </w:hyperlink>
      <w:r w:rsidRPr="00A14590">
        <w:rPr>
          <w:rFonts w:ascii="Times New Roman" w:eastAsia="Times New Roman" w:hAnsi="Times New Roman" w:cs="Times New Roman"/>
          <w:sz w:val="24"/>
          <w:szCs w:val="24"/>
        </w:rPr>
        <w:t xml:space="preserve"> (“Motor vehicle emissions budget”) and 93.119 (“Interim emissions in areas without motor vehicle emissions budgets”) or used in the project-level hot-spot analysis required by </w:t>
      </w:r>
      <w:hyperlink r:id="rId40" w:history="1">
        <w:r w:rsidRPr="00A14590">
          <w:rPr>
            <w:rFonts w:ascii="Times New Roman" w:eastAsia="Times New Roman" w:hAnsi="Times New Roman" w:cs="Times New Roman"/>
            <w:color w:val="0000FF"/>
            <w:sz w:val="24"/>
            <w:szCs w:val="24"/>
            <w:u w:val="single"/>
          </w:rPr>
          <w:t>§ 93.116</w:t>
        </w:r>
      </w:hyperlink>
      <w:r w:rsidRPr="00A14590">
        <w:rPr>
          <w:rFonts w:ascii="Times New Roman" w:eastAsia="Times New Roman" w:hAnsi="Times New Roman" w:cs="Times New Roman"/>
          <w:sz w:val="24"/>
          <w:szCs w:val="24"/>
        </w:rPr>
        <w:t xml:space="preserve">. </w:t>
      </w:r>
    </w:p>
    <w:p w:rsidR="00A14590" w:rsidRPr="00A14590" w:rsidP="00A14590" w14:paraId="12C9C37C"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(b) Project sponsors voluntarily committing to mitigation measures to facilitate positive conformity determinations must comply with the obligations of such commitments. </w:t>
      </w:r>
    </w:p>
    <w:p w:rsidR="00A14590" w:rsidRPr="00A14590" w:rsidP="00A14590" w14:paraId="615D23DE"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(c) The implementation plan revision required in </w:t>
      </w:r>
      <w:hyperlink r:id="rId29" w:history="1">
        <w:r w:rsidRPr="00A14590">
          <w:rPr>
            <w:rFonts w:ascii="Times New Roman" w:eastAsia="Times New Roman" w:hAnsi="Times New Roman" w:cs="Times New Roman"/>
            <w:color w:val="0000FF"/>
            <w:sz w:val="24"/>
            <w:szCs w:val="24"/>
            <w:u w:val="single"/>
          </w:rPr>
          <w:t>§ 51.390 of this chapter</w:t>
        </w:r>
      </w:hyperlink>
      <w:r w:rsidRPr="00A14590">
        <w:rPr>
          <w:rFonts w:ascii="Times New Roman" w:eastAsia="Times New Roman" w:hAnsi="Times New Roman" w:cs="Times New Roman"/>
          <w:sz w:val="24"/>
          <w:szCs w:val="24"/>
        </w:rPr>
        <w:t xml:space="preserve"> shall provide that written commitments to mitigation measures must be obtained prior to a positive conformity determination, and that project sponsors must comply with such commitments. </w:t>
      </w:r>
    </w:p>
    <w:p w:rsidR="00A14590" w:rsidRPr="00A14590" w:rsidP="00A14590" w14:paraId="4D35E1DA" w14:textId="77777777">
      <w:pPr>
        <w:spacing w:before="100" w:beforeAutospacing="1" w:after="100" w:afterAutospacing="1" w:line="240" w:lineRule="auto"/>
        <w:ind w:left="180"/>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(d) If the MPO or project sponsor believes the mitigation or control measure is no longer necessary for conformity, the project sponsor or operator may be relieved of its obligation to implement the mitigation or control measure if it can demonstrate that the applicable hot-spot requirements of </w:t>
      </w:r>
      <w:hyperlink r:id="rId40" w:history="1">
        <w:r w:rsidRPr="00A14590">
          <w:rPr>
            <w:rFonts w:ascii="Times New Roman" w:eastAsia="Times New Roman" w:hAnsi="Times New Roman" w:cs="Times New Roman"/>
            <w:color w:val="0000FF"/>
            <w:sz w:val="24"/>
            <w:szCs w:val="24"/>
            <w:u w:val="single"/>
          </w:rPr>
          <w:t>§ 93.116</w:t>
        </w:r>
      </w:hyperlink>
      <w:r w:rsidRPr="00A14590">
        <w:rPr>
          <w:rFonts w:ascii="Times New Roman" w:eastAsia="Times New Roman" w:hAnsi="Times New Roman" w:cs="Times New Roman"/>
          <w:sz w:val="24"/>
          <w:szCs w:val="24"/>
        </w:rPr>
        <w:t xml:space="preserve">, emission budget requirements of </w:t>
      </w:r>
      <w:hyperlink r:id="rId28" w:history="1">
        <w:r w:rsidRPr="00A14590">
          <w:rPr>
            <w:rFonts w:ascii="Times New Roman" w:eastAsia="Times New Roman" w:hAnsi="Times New Roman" w:cs="Times New Roman"/>
            <w:color w:val="0000FF"/>
            <w:sz w:val="24"/>
            <w:szCs w:val="24"/>
            <w:u w:val="single"/>
          </w:rPr>
          <w:t>§ 93.118</w:t>
        </w:r>
      </w:hyperlink>
      <w:r w:rsidRPr="00A14590">
        <w:rPr>
          <w:rFonts w:ascii="Times New Roman" w:eastAsia="Times New Roman" w:hAnsi="Times New Roman" w:cs="Times New Roman"/>
          <w:sz w:val="24"/>
          <w:szCs w:val="24"/>
        </w:rPr>
        <w:t xml:space="preserve">, and interim emissions requirements of </w:t>
      </w:r>
      <w:hyperlink r:id="rId38" w:history="1">
        <w:r w:rsidRPr="00A14590">
          <w:rPr>
            <w:rFonts w:ascii="Times New Roman" w:eastAsia="Times New Roman" w:hAnsi="Times New Roman" w:cs="Times New Roman"/>
            <w:color w:val="0000FF"/>
            <w:sz w:val="24"/>
            <w:szCs w:val="24"/>
            <w:u w:val="single"/>
          </w:rPr>
          <w:t>§ 93.119</w:t>
        </w:r>
      </w:hyperlink>
      <w:r w:rsidRPr="00A14590">
        <w:rPr>
          <w:rFonts w:ascii="Times New Roman" w:eastAsia="Times New Roman" w:hAnsi="Times New Roman" w:cs="Times New Roman"/>
          <w:sz w:val="24"/>
          <w:szCs w:val="24"/>
        </w:rPr>
        <w:t xml:space="preserve"> are satisfied without the mitigation or control measure, and so notifies the agencies involved in the interagency consultation process required under </w:t>
      </w:r>
      <w:hyperlink r:id="rId30" w:history="1">
        <w:r w:rsidRPr="00A14590">
          <w:rPr>
            <w:rFonts w:ascii="Times New Roman" w:eastAsia="Times New Roman" w:hAnsi="Times New Roman" w:cs="Times New Roman"/>
            <w:color w:val="0000FF"/>
            <w:sz w:val="24"/>
            <w:szCs w:val="24"/>
            <w:u w:val="single"/>
          </w:rPr>
          <w:t>§ 93.105</w:t>
        </w:r>
      </w:hyperlink>
      <w:r w:rsidRPr="00A14590">
        <w:rPr>
          <w:rFonts w:ascii="Times New Roman" w:eastAsia="Times New Roman" w:hAnsi="Times New Roman" w:cs="Times New Roman"/>
          <w:sz w:val="24"/>
          <w:szCs w:val="24"/>
        </w:rPr>
        <w:t xml:space="preserve">. The MPO and DOT must find that the transportation plan and TIP still satisfy the applicable requirements of </w:t>
      </w:r>
      <w:hyperlink r:id="rId28" w:history="1">
        <w:r w:rsidRPr="00A14590">
          <w:rPr>
            <w:rFonts w:ascii="Times New Roman" w:eastAsia="Times New Roman" w:hAnsi="Times New Roman" w:cs="Times New Roman"/>
            <w:color w:val="0000FF"/>
            <w:sz w:val="24"/>
            <w:szCs w:val="24"/>
            <w:u w:val="single"/>
          </w:rPr>
          <w:t>§§ 93.118</w:t>
        </w:r>
      </w:hyperlink>
      <w:r w:rsidRPr="00A14590">
        <w:rPr>
          <w:rFonts w:ascii="Times New Roman" w:eastAsia="Times New Roman" w:hAnsi="Times New Roman" w:cs="Times New Roman"/>
          <w:sz w:val="24"/>
          <w:szCs w:val="24"/>
        </w:rPr>
        <w:t xml:space="preserve"> and/or 93.119 and that the project still satisfies the requirements of </w:t>
      </w:r>
      <w:hyperlink r:id="rId40" w:history="1">
        <w:r w:rsidRPr="00A14590">
          <w:rPr>
            <w:rFonts w:ascii="Times New Roman" w:eastAsia="Times New Roman" w:hAnsi="Times New Roman" w:cs="Times New Roman"/>
            <w:color w:val="0000FF"/>
            <w:sz w:val="24"/>
            <w:szCs w:val="24"/>
            <w:u w:val="single"/>
          </w:rPr>
          <w:t>§ 93.116</w:t>
        </w:r>
      </w:hyperlink>
      <w:r w:rsidRPr="00A14590">
        <w:rPr>
          <w:rFonts w:ascii="Times New Roman" w:eastAsia="Times New Roman" w:hAnsi="Times New Roman" w:cs="Times New Roman"/>
          <w:sz w:val="24"/>
          <w:szCs w:val="24"/>
        </w:rPr>
        <w:t xml:space="preserve">, and therefore that the conformity determinations for the transportation plan, TIP, and project are still valid. This finding is subject to the applicable public consultation requirements in </w:t>
      </w:r>
      <w:hyperlink r:id="rId30" w:anchor="p-93.105(e)" w:history="1">
        <w:r w:rsidRPr="00A14590">
          <w:rPr>
            <w:rFonts w:ascii="Times New Roman" w:eastAsia="Times New Roman" w:hAnsi="Times New Roman" w:cs="Times New Roman"/>
            <w:color w:val="0000FF"/>
            <w:sz w:val="24"/>
            <w:szCs w:val="24"/>
            <w:u w:val="single"/>
          </w:rPr>
          <w:t>§ 93.105(e)</w:t>
        </w:r>
      </w:hyperlink>
      <w:r w:rsidRPr="00A14590">
        <w:rPr>
          <w:rFonts w:ascii="Times New Roman" w:eastAsia="Times New Roman" w:hAnsi="Times New Roman" w:cs="Times New Roman"/>
          <w:sz w:val="24"/>
          <w:szCs w:val="24"/>
        </w:rPr>
        <w:t xml:space="preserve"> for conformity determinations for projects. </w:t>
      </w:r>
    </w:p>
    <w:p w:rsidR="00A14590" w:rsidRPr="00A14590" w:rsidP="00A14590" w14:paraId="272638BF"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w:t>
      </w:r>
      <w:hyperlink r:id="rId4" w:history="1">
        <w:r w:rsidRPr="00A14590">
          <w:rPr>
            <w:rFonts w:ascii="Times New Roman" w:eastAsia="Times New Roman" w:hAnsi="Times New Roman" w:cs="Times New Roman"/>
            <w:color w:val="0000FF"/>
            <w:sz w:val="24"/>
            <w:szCs w:val="24"/>
            <w:u w:val="single"/>
          </w:rPr>
          <w:t>62 FR 43801</w:t>
        </w:r>
      </w:hyperlink>
      <w:r w:rsidRPr="00A14590">
        <w:rPr>
          <w:rFonts w:ascii="Times New Roman" w:eastAsia="Times New Roman" w:hAnsi="Times New Roman" w:cs="Times New Roman"/>
          <w:sz w:val="24"/>
          <w:szCs w:val="24"/>
        </w:rPr>
        <w:t xml:space="preserve">, Aug. 15, 1997, as amended at </w:t>
      </w:r>
      <w:hyperlink r:id="rId61" w:history="1">
        <w:r w:rsidRPr="00A14590">
          <w:rPr>
            <w:rFonts w:ascii="Times New Roman" w:eastAsia="Times New Roman" w:hAnsi="Times New Roman" w:cs="Times New Roman"/>
            <w:color w:val="0000FF"/>
            <w:sz w:val="24"/>
            <w:szCs w:val="24"/>
            <w:u w:val="single"/>
          </w:rPr>
          <w:t>69 FR 40081</w:t>
        </w:r>
      </w:hyperlink>
      <w:r w:rsidRPr="00A14590">
        <w:rPr>
          <w:rFonts w:ascii="Times New Roman" w:eastAsia="Times New Roman" w:hAnsi="Times New Roman" w:cs="Times New Roman"/>
          <w:sz w:val="24"/>
          <w:szCs w:val="24"/>
        </w:rPr>
        <w:t xml:space="preserve">, July 1, 2004; </w:t>
      </w:r>
      <w:hyperlink r:id="rId14" w:history="1">
        <w:r w:rsidRPr="00A14590">
          <w:rPr>
            <w:rFonts w:ascii="Times New Roman" w:eastAsia="Times New Roman" w:hAnsi="Times New Roman" w:cs="Times New Roman"/>
            <w:color w:val="0000FF"/>
            <w:sz w:val="24"/>
            <w:szCs w:val="24"/>
            <w:u w:val="single"/>
          </w:rPr>
          <w:t>71 FR 12510</w:t>
        </w:r>
      </w:hyperlink>
      <w:r w:rsidRPr="00A14590">
        <w:rPr>
          <w:rFonts w:ascii="Times New Roman" w:eastAsia="Times New Roman" w:hAnsi="Times New Roman" w:cs="Times New Roman"/>
          <w:sz w:val="24"/>
          <w:szCs w:val="24"/>
        </w:rPr>
        <w:t xml:space="preserve">, Mar. 10, 2006] </w:t>
      </w:r>
    </w:p>
    <w:p w:rsidR="00A14590" w:rsidRPr="00A14590" w:rsidP="00A14590" w14:paraId="005BB4FB"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93.126 Exempt projects.</w:t>
      </w:r>
    </w:p>
    <w:p w:rsidR="00A14590" w:rsidRPr="00A14590" w:rsidP="00A14590" w14:paraId="593AC07F"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Notwithstanding the other requirements of this subpart, highway and transit projects of the types listed in table 2 of this section are exempt from the requirement to determine conformity</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Such projects may proceed toward implementation even in the absence of a conforming transportation plan and TIP</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A particular action of the type listed in table 2 of this section is not exempt if the MPO in consultation with other agencies (see </w:t>
      </w:r>
      <w:hyperlink r:id="rId30" w:anchor="p-93.105(c)(1)(iii)" w:history="1">
        <w:r w:rsidRPr="00A14590">
          <w:rPr>
            <w:rFonts w:ascii="Times New Roman" w:eastAsia="Times New Roman" w:hAnsi="Times New Roman" w:cs="Times New Roman"/>
            <w:color w:val="0000FF"/>
            <w:sz w:val="24"/>
            <w:szCs w:val="24"/>
            <w:u w:val="single"/>
          </w:rPr>
          <w:t>§ 93.105(c)(1)(iii)</w:t>
        </w:r>
      </w:hyperlink>
      <w:r w:rsidRPr="00A14590">
        <w:rPr>
          <w:rFonts w:ascii="Times New Roman" w:eastAsia="Times New Roman" w:hAnsi="Times New Roman" w:cs="Times New Roman"/>
          <w:sz w:val="24"/>
          <w:szCs w:val="24"/>
        </w:rPr>
        <w:t>), the EPA, and the FHWA (in the case of a highway project) or the FTA (in the case of a transit project) concur that it has potentially adverse emissions impacts for any reason. States and MPOs must ensure that exempt projects do not interfere with TCM implementation</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Table 2 follows: </w:t>
      </w:r>
    </w:p>
    <w:p w:rsidR="00A14590" w:rsidRPr="00A14590" w:rsidP="00A14590" w14:paraId="3DF7B4A3"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14590">
        <w:rPr>
          <w:rFonts w:ascii="Times New Roman" w:eastAsia="Times New Roman" w:hAnsi="Times New Roman" w:cs="Times New Roman"/>
          <w:b/>
          <w:bCs/>
          <w:kern w:val="36"/>
          <w:sz w:val="48"/>
          <w:szCs w:val="48"/>
        </w:rPr>
        <w:t xml:space="preserve">Table 2—Exempt Projects </w:t>
      </w:r>
    </w:p>
    <w:p w:rsidR="00A14590" w:rsidRPr="00A14590" w:rsidP="00A14590" w14:paraId="62D993AD"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xml:space="preserve">Safety </w:t>
      </w:r>
    </w:p>
    <w:p w:rsidR="00A14590" w:rsidRPr="00A14590" w:rsidP="00A14590" w14:paraId="5003321B"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Railroad/highway crossing. </w:t>
      </w:r>
    </w:p>
    <w:p w:rsidR="00A14590" w:rsidRPr="00A14590" w:rsidP="00A14590" w14:paraId="25A622FB"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Projects that correct, improve, or eliminate a hazardous location or feature. </w:t>
      </w:r>
    </w:p>
    <w:p w:rsidR="00A14590" w:rsidRPr="00A14590" w:rsidP="00A14590" w14:paraId="7198C39C"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Safer non-Federal-aid system roads. </w:t>
      </w:r>
    </w:p>
    <w:p w:rsidR="00A14590" w:rsidRPr="00A14590" w:rsidP="00A14590" w14:paraId="0C951C01"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Shoulder improvements. </w:t>
      </w:r>
    </w:p>
    <w:p w:rsidR="00A14590" w:rsidRPr="00A14590" w:rsidP="00A14590" w14:paraId="4F600E3B"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Increasing sight distance. </w:t>
      </w:r>
    </w:p>
    <w:p w:rsidR="00A14590" w:rsidRPr="00A14590" w:rsidP="00A14590" w14:paraId="330ECC4B"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Highway Safety Improvement Program implementation. </w:t>
      </w:r>
    </w:p>
    <w:p w:rsidR="00A14590" w:rsidRPr="00A14590" w:rsidP="00A14590" w14:paraId="59C0316F"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Traffic control devices and operating assistance other than signalization projects. </w:t>
      </w:r>
    </w:p>
    <w:p w:rsidR="00A14590" w:rsidRPr="00A14590" w:rsidP="00A14590" w14:paraId="3D356782"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Railroad/highway crossing warning devices. </w:t>
      </w:r>
    </w:p>
    <w:p w:rsidR="00A14590" w:rsidRPr="00A14590" w:rsidP="00A14590" w14:paraId="44D0CD8D"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Guardrails, median barriers, crash cushions. </w:t>
      </w:r>
    </w:p>
    <w:p w:rsidR="00A14590" w:rsidRPr="00A14590" w:rsidP="00A14590" w14:paraId="196A8692"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Pavement resurfacing and/or rehabilitation. </w:t>
      </w:r>
    </w:p>
    <w:p w:rsidR="00A14590" w:rsidRPr="00A14590" w:rsidP="00A14590" w14:paraId="26B95B8B"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Pavement marking. </w:t>
      </w:r>
    </w:p>
    <w:p w:rsidR="00A14590" w:rsidRPr="00A14590" w:rsidP="00A14590" w14:paraId="2FF9A86E"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Emergency relief (</w:t>
      </w:r>
      <w:hyperlink r:id="rId62" w:tgtFrame="_blank" w:history="1">
        <w:r w:rsidRPr="00A14590">
          <w:rPr>
            <w:rFonts w:ascii="Times New Roman" w:eastAsia="Times New Roman" w:hAnsi="Times New Roman" w:cs="Times New Roman"/>
            <w:color w:val="0000FF"/>
            <w:sz w:val="24"/>
            <w:szCs w:val="24"/>
            <w:u w:val="single"/>
          </w:rPr>
          <w:t>23 U.S.C. 125</w:t>
        </w:r>
      </w:hyperlink>
      <w:r w:rsidRPr="00A14590">
        <w:rPr>
          <w:rFonts w:ascii="Times New Roman" w:eastAsia="Times New Roman" w:hAnsi="Times New Roman" w:cs="Times New Roman"/>
          <w:sz w:val="24"/>
          <w:szCs w:val="24"/>
        </w:rPr>
        <w:t xml:space="preserve">). </w:t>
      </w:r>
    </w:p>
    <w:p w:rsidR="00A14590" w:rsidRPr="00A14590" w:rsidP="00A14590" w14:paraId="17BF6200"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Fencing. </w:t>
      </w:r>
    </w:p>
    <w:p w:rsidR="00A14590" w:rsidRPr="00A14590" w:rsidP="00A14590" w14:paraId="241F4BE7"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Skid treatments. </w:t>
      </w:r>
    </w:p>
    <w:p w:rsidR="00A14590" w:rsidRPr="00A14590" w:rsidP="00A14590" w14:paraId="5FAFB5B5"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Safety roadside rest areas. </w:t>
      </w:r>
    </w:p>
    <w:p w:rsidR="00A14590" w:rsidRPr="00A14590" w:rsidP="00A14590" w14:paraId="72DAC3F5"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Adding medians. </w:t>
      </w:r>
    </w:p>
    <w:p w:rsidR="00A14590" w:rsidRPr="00A14590" w:rsidP="00A14590" w14:paraId="4D9C7AB9"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Truck climbing lanes outside the urbanized area. </w:t>
      </w:r>
    </w:p>
    <w:p w:rsidR="00A14590" w:rsidRPr="00A14590" w:rsidP="00A14590" w14:paraId="071CFAA1"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Lighting improvements. </w:t>
      </w:r>
    </w:p>
    <w:p w:rsidR="00A14590" w:rsidRPr="00A14590" w:rsidP="00A14590" w14:paraId="7DC7A9C8"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Widening narrow pavements or reconstructing bridges (no additional travel lanes). </w:t>
      </w:r>
    </w:p>
    <w:p w:rsidR="00A14590" w:rsidRPr="00A14590" w:rsidP="00A14590" w14:paraId="6FC95FCE"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Emergency truck pullovers. </w:t>
      </w:r>
    </w:p>
    <w:p w:rsidR="00A14590" w:rsidRPr="00A14590" w:rsidP="00A14590" w14:paraId="1B6D4F4F"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xml:space="preserve">Mass Transit </w:t>
      </w:r>
    </w:p>
    <w:p w:rsidR="00A14590" w:rsidRPr="00A14590" w:rsidP="00A14590" w14:paraId="4B884BB6"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Operating assistance to transit agencies. </w:t>
      </w:r>
    </w:p>
    <w:p w:rsidR="00A14590" w:rsidRPr="00A14590" w:rsidP="00A14590" w14:paraId="46CD5FEE"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Purchase of support vehicles. </w:t>
      </w:r>
    </w:p>
    <w:p w:rsidR="00A14590" w:rsidRPr="00A14590" w:rsidP="00A14590" w14:paraId="4FE60CFE"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Rehabilitation of transit vehicles</w:t>
      </w:r>
      <w:r w:rsidRPr="00A14590">
        <w:rPr>
          <w:rFonts w:ascii="Times New Roman" w:eastAsia="Times New Roman" w:hAnsi="Times New Roman" w:cs="Times New Roman"/>
          <w:sz w:val="24"/>
          <w:szCs w:val="24"/>
          <w:vertAlign w:val="superscript"/>
        </w:rPr>
        <w:t>1</w:t>
      </w:r>
      <w:r w:rsidRPr="00A14590">
        <w:rPr>
          <w:rFonts w:ascii="Times New Roman" w:eastAsia="Times New Roman" w:hAnsi="Times New Roman" w:cs="Times New Roman"/>
          <w:sz w:val="24"/>
          <w:szCs w:val="24"/>
        </w:rPr>
        <w:t xml:space="preserve">. </w:t>
      </w:r>
    </w:p>
    <w:p w:rsidR="00A14590" w:rsidRPr="00A14590" w:rsidP="00A14590" w14:paraId="478D5CD1"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Purchase of office, shop, and operating equipment for existing facilities. </w:t>
      </w:r>
    </w:p>
    <w:p w:rsidR="00A14590" w:rsidRPr="00A14590" w:rsidP="00A14590" w14:paraId="152E9106"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Purchase of operating equipment for vehicles (e.g., radios, fareboxes, lifts, etc.). </w:t>
      </w:r>
    </w:p>
    <w:p w:rsidR="00A14590" w:rsidRPr="00A14590" w:rsidP="00A14590" w14:paraId="367E5784"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Construction or renovation of power, signal, and communications systems. </w:t>
      </w:r>
    </w:p>
    <w:p w:rsidR="00A14590" w:rsidRPr="00A14590" w:rsidP="00A14590" w14:paraId="27F02F9B"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Construction of small passenger shelters and information kiosks. </w:t>
      </w:r>
    </w:p>
    <w:p w:rsidR="00A14590" w:rsidRPr="00A14590" w:rsidP="00A14590" w14:paraId="445F202E"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Reconstruction or renovation of transit buildings and structures (e.g., rail or bus buildings, storage and maintenance facilities, stations, terminals, and ancillary structures). </w:t>
      </w:r>
    </w:p>
    <w:p w:rsidR="00A14590" w:rsidRPr="00A14590" w:rsidP="00A14590" w14:paraId="10625A82"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Rehabilitation or reconstruction of track structures, track, and </w:t>
      </w:r>
      <w:r w:rsidRPr="00A14590">
        <w:rPr>
          <w:rFonts w:ascii="Times New Roman" w:eastAsia="Times New Roman" w:hAnsi="Times New Roman" w:cs="Times New Roman"/>
          <w:sz w:val="24"/>
          <w:szCs w:val="24"/>
        </w:rPr>
        <w:t>trackbed</w:t>
      </w:r>
      <w:r w:rsidRPr="00A14590">
        <w:rPr>
          <w:rFonts w:ascii="Times New Roman" w:eastAsia="Times New Roman" w:hAnsi="Times New Roman" w:cs="Times New Roman"/>
          <w:sz w:val="24"/>
          <w:szCs w:val="24"/>
        </w:rPr>
        <w:t xml:space="preserve"> in existing rights-of-way. </w:t>
      </w:r>
    </w:p>
    <w:p w:rsidR="00A14590" w:rsidRPr="00A14590" w:rsidP="00A14590" w14:paraId="2836DFE1"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Purchase of new buses and rail cars to replace existing vehicles or for minor expansions of the fleet</w:t>
      </w:r>
      <w:r w:rsidRPr="00A14590">
        <w:rPr>
          <w:rFonts w:ascii="Times New Roman" w:eastAsia="Times New Roman" w:hAnsi="Times New Roman" w:cs="Times New Roman"/>
          <w:sz w:val="24"/>
          <w:szCs w:val="24"/>
          <w:vertAlign w:val="superscript"/>
        </w:rPr>
        <w:t>1</w:t>
      </w:r>
      <w:r w:rsidRPr="00A14590">
        <w:rPr>
          <w:rFonts w:ascii="Times New Roman" w:eastAsia="Times New Roman" w:hAnsi="Times New Roman" w:cs="Times New Roman"/>
          <w:sz w:val="24"/>
          <w:szCs w:val="24"/>
        </w:rPr>
        <w:t xml:space="preserve">. </w:t>
      </w:r>
    </w:p>
    <w:p w:rsidR="00A14590" w:rsidRPr="00A14590" w:rsidP="00A14590" w14:paraId="5C378C7C"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Construction of new bus or rail storage/maintenance facilities categorically excluded in </w:t>
      </w:r>
      <w:hyperlink r:id="rId63" w:history="1">
        <w:r w:rsidRPr="00A14590">
          <w:rPr>
            <w:rFonts w:ascii="Times New Roman" w:eastAsia="Times New Roman" w:hAnsi="Times New Roman" w:cs="Times New Roman"/>
            <w:color w:val="0000FF"/>
            <w:sz w:val="24"/>
            <w:szCs w:val="24"/>
            <w:u w:val="single"/>
          </w:rPr>
          <w:t>23 CFR part 771</w:t>
        </w:r>
      </w:hyperlink>
      <w:r w:rsidRPr="00A14590">
        <w:rPr>
          <w:rFonts w:ascii="Times New Roman" w:eastAsia="Times New Roman" w:hAnsi="Times New Roman" w:cs="Times New Roman"/>
          <w:sz w:val="24"/>
          <w:szCs w:val="24"/>
        </w:rPr>
        <w:t xml:space="preserve">. </w:t>
      </w:r>
    </w:p>
    <w:p w:rsidR="00A14590" w:rsidRPr="00A14590" w:rsidP="00A14590" w14:paraId="5A155167"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xml:space="preserve">Air Quality </w:t>
      </w:r>
    </w:p>
    <w:p w:rsidR="00A14590" w:rsidRPr="00A14590" w:rsidP="00A14590" w14:paraId="7EE0CCE2"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Continuation of </w:t>
      </w:r>
      <w:r w:rsidRPr="00A14590">
        <w:rPr>
          <w:rFonts w:ascii="Times New Roman" w:eastAsia="Times New Roman" w:hAnsi="Times New Roman" w:cs="Times New Roman"/>
          <w:sz w:val="24"/>
          <w:szCs w:val="24"/>
        </w:rPr>
        <w:t>ride-sharing</w:t>
      </w:r>
      <w:r w:rsidRPr="00A14590">
        <w:rPr>
          <w:rFonts w:ascii="Times New Roman" w:eastAsia="Times New Roman" w:hAnsi="Times New Roman" w:cs="Times New Roman"/>
          <w:sz w:val="24"/>
          <w:szCs w:val="24"/>
        </w:rPr>
        <w:t xml:space="preserve"> and van-pooling promotion activities at current levels. </w:t>
      </w:r>
    </w:p>
    <w:p w:rsidR="00A14590" w:rsidRPr="00A14590" w:rsidP="00A14590" w14:paraId="1120EC98"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Bicycle and pedestrian facilities. </w:t>
      </w:r>
    </w:p>
    <w:p w:rsidR="00A14590" w:rsidRPr="00A14590" w:rsidP="00A14590" w14:paraId="37214BAD"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xml:space="preserve">Other </w:t>
      </w:r>
    </w:p>
    <w:p w:rsidR="00A14590" w:rsidRPr="00A14590" w:rsidP="00A14590" w14:paraId="1360F821"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Specific activities which do not involve or lead directly to construction, such as: </w:t>
      </w:r>
    </w:p>
    <w:p w:rsidR="00A14590" w:rsidRPr="00A14590" w:rsidP="00A14590" w14:paraId="0A1BBA05"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Planning and technical studies. </w:t>
      </w:r>
    </w:p>
    <w:p w:rsidR="00A14590" w:rsidRPr="00A14590" w:rsidP="00A14590" w14:paraId="64BC15D9"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Grants for training and research programs. </w:t>
      </w:r>
    </w:p>
    <w:p w:rsidR="00A14590" w:rsidRPr="00A14590" w:rsidP="00A14590" w14:paraId="1E9F2357"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Planning activities conducted pursuant to titles 23 and 49 U.S.C. </w:t>
      </w:r>
    </w:p>
    <w:p w:rsidR="00A14590" w:rsidRPr="00A14590" w:rsidP="00A14590" w14:paraId="5A1B7D99"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Federal-aid systems revisions. </w:t>
      </w:r>
    </w:p>
    <w:p w:rsidR="00A14590" w:rsidRPr="00A14590" w:rsidP="00A14590" w14:paraId="6BAE2AE0"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Engineering to assess social, economic, and environmental effects of the proposed action or alternatives to that action. </w:t>
      </w:r>
    </w:p>
    <w:p w:rsidR="00A14590" w:rsidRPr="00A14590" w:rsidP="00A14590" w14:paraId="13AFBA7B"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Noise attenuation. </w:t>
      </w:r>
    </w:p>
    <w:p w:rsidR="00A14590" w:rsidRPr="00A14590" w:rsidP="00A14590" w14:paraId="5791B1C3"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Emergency or hardship advance land acquisitions (</w:t>
      </w:r>
      <w:hyperlink r:id="rId64" w:history="1">
        <w:r w:rsidRPr="00A14590">
          <w:rPr>
            <w:rFonts w:ascii="Times New Roman" w:eastAsia="Times New Roman" w:hAnsi="Times New Roman" w:cs="Times New Roman"/>
            <w:color w:val="0000FF"/>
            <w:sz w:val="24"/>
            <w:szCs w:val="24"/>
            <w:u w:val="single"/>
          </w:rPr>
          <w:t>23 CFR 710.503</w:t>
        </w:r>
      </w:hyperlink>
      <w:r w:rsidRPr="00A14590">
        <w:rPr>
          <w:rFonts w:ascii="Times New Roman" w:eastAsia="Times New Roman" w:hAnsi="Times New Roman" w:cs="Times New Roman"/>
          <w:sz w:val="24"/>
          <w:szCs w:val="24"/>
        </w:rPr>
        <w:t xml:space="preserve">). </w:t>
      </w:r>
    </w:p>
    <w:p w:rsidR="00A14590" w:rsidRPr="00A14590" w:rsidP="00A14590" w14:paraId="0B5D5EB5"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Acquisition of scenic easements. </w:t>
      </w:r>
    </w:p>
    <w:p w:rsidR="00A14590" w:rsidRPr="00A14590" w:rsidP="00A14590" w14:paraId="18070991"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Plantings, landscaping, etc. </w:t>
      </w:r>
    </w:p>
    <w:p w:rsidR="00A14590" w:rsidRPr="00A14590" w:rsidP="00A14590" w14:paraId="6106C1E9"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Sign removal. </w:t>
      </w:r>
    </w:p>
    <w:p w:rsidR="00A14590" w:rsidRPr="00A14590" w:rsidP="00A14590" w14:paraId="5B49F75C"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Directional and informational signs. </w:t>
      </w:r>
    </w:p>
    <w:p w:rsidR="00A14590" w:rsidRPr="00A14590" w:rsidP="00A14590" w14:paraId="3FA37DF5"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Transportation enhancement activities (except rehabilitation and operation of historic transportation buildings, structures, or facilities). </w:t>
      </w:r>
    </w:p>
    <w:p w:rsidR="00A14590" w:rsidRPr="00A14590" w:rsidP="00A14590" w14:paraId="7E23EB4E"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Repair of damage caused by natural disasters, civil unrest, or terrorist acts, except projects involving substantial functional, locational or capacity changes. </w:t>
      </w:r>
    </w:p>
    <w:p w:rsidR="00A14590" w:rsidRPr="00A14590" w:rsidP="00A14590" w14:paraId="4306FE3B" w14:textId="77777777">
      <w:pPr>
        <w:spacing w:after="0"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Note:</w:t>
      </w:r>
    </w:p>
    <w:p w:rsidR="00A14590" w:rsidRPr="00A14590" w:rsidP="00A14590" w14:paraId="7E53F0AD"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vertAlign w:val="superscript"/>
        </w:rPr>
        <w:t>1</w:t>
      </w:r>
      <w:r w:rsidRPr="00A14590">
        <w:rPr>
          <w:rFonts w:ascii="Times New Roman" w:eastAsia="Times New Roman" w:hAnsi="Times New Roman" w:cs="Times New Roman"/>
          <w:sz w:val="24"/>
          <w:szCs w:val="24"/>
        </w:rPr>
        <w:t>In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xml:space="preserve"> and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nonattainment or maintenance areas, such projects are exempt only if they </w:t>
      </w:r>
      <w:r w:rsidRPr="00A14590">
        <w:rPr>
          <w:rFonts w:ascii="Times New Roman" w:eastAsia="Times New Roman" w:hAnsi="Times New Roman" w:cs="Times New Roman"/>
          <w:sz w:val="24"/>
          <w:szCs w:val="24"/>
        </w:rPr>
        <w:t>are in compliance with</w:t>
      </w:r>
      <w:r w:rsidRPr="00A14590">
        <w:rPr>
          <w:rFonts w:ascii="Times New Roman" w:eastAsia="Times New Roman" w:hAnsi="Times New Roman" w:cs="Times New Roman"/>
          <w:sz w:val="24"/>
          <w:szCs w:val="24"/>
        </w:rPr>
        <w:t xml:space="preserve"> control measures in the applicable implementation plan.</w:t>
      </w:r>
    </w:p>
    <w:p w:rsidR="00A14590" w:rsidRPr="00A14590" w:rsidP="00A14590" w14:paraId="7545157B"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w:t>
      </w:r>
      <w:hyperlink r:id="rId4" w:history="1">
        <w:r w:rsidRPr="00A14590">
          <w:rPr>
            <w:rFonts w:ascii="Times New Roman" w:eastAsia="Times New Roman" w:hAnsi="Times New Roman" w:cs="Times New Roman"/>
            <w:color w:val="0000FF"/>
            <w:sz w:val="24"/>
            <w:szCs w:val="24"/>
            <w:u w:val="single"/>
          </w:rPr>
          <w:t>62 FR 43801</w:t>
        </w:r>
      </w:hyperlink>
      <w:r w:rsidRPr="00A14590">
        <w:rPr>
          <w:rFonts w:ascii="Times New Roman" w:eastAsia="Times New Roman" w:hAnsi="Times New Roman" w:cs="Times New Roman"/>
          <w:sz w:val="24"/>
          <w:szCs w:val="24"/>
        </w:rPr>
        <w:t xml:space="preserve">, Aug. 15, 1997, as amended at </w:t>
      </w:r>
      <w:hyperlink r:id="rId61" w:history="1">
        <w:r w:rsidRPr="00A14590">
          <w:rPr>
            <w:rFonts w:ascii="Times New Roman" w:eastAsia="Times New Roman" w:hAnsi="Times New Roman" w:cs="Times New Roman"/>
            <w:color w:val="0000FF"/>
            <w:sz w:val="24"/>
            <w:szCs w:val="24"/>
            <w:u w:val="single"/>
          </w:rPr>
          <w:t>69 FR 40081</w:t>
        </w:r>
      </w:hyperlink>
      <w:r w:rsidRPr="00A14590">
        <w:rPr>
          <w:rFonts w:ascii="Times New Roman" w:eastAsia="Times New Roman" w:hAnsi="Times New Roman" w:cs="Times New Roman"/>
          <w:sz w:val="24"/>
          <w:szCs w:val="24"/>
        </w:rPr>
        <w:t xml:space="preserve">, July 1, 2004; </w:t>
      </w:r>
      <w:hyperlink r:id="rId14" w:history="1">
        <w:r w:rsidRPr="00A14590">
          <w:rPr>
            <w:rFonts w:ascii="Times New Roman" w:eastAsia="Times New Roman" w:hAnsi="Times New Roman" w:cs="Times New Roman"/>
            <w:color w:val="0000FF"/>
            <w:sz w:val="24"/>
            <w:szCs w:val="24"/>
            <w:u w:val="single"/>
          </w:rPr>
          <w:t>71 FR 12510</w:t>
        </w:r>
      </w:hyperlink>
      <w:r w:rsidRPr="00A14590">
        <w:rPr>
          <w:rFonts w:ascii="Times New Roman" w:eastAsia="Times New Roman" w:hAnsi="Times New Roman" w:cs="Times New Roman"/>
          <w:sz w:val="24"/>
          <w:szCs w:val="24"/>
        </w:rPr>
        <w:t xml:space="preserve">, Mar. 10, 2006; </w:t>
      </w:r>
      <w:hyperlink r:id="rId57" w:history="1">
        <w:r w:rsidRPr="00A14590">
          <w:rPr>
            <w:rFonts w:ascii="Times New Roman" w:eastAsia="Times New Roman" w:hAnsi="Times New Roman" w:cs="Times New Roman"/>
            <w:color w:val="0000FF"/>
            <w:sz w:val="24"/>
            <w:szCs w:val="24"/>
            <w:u w:val="single"/>
          </w:rPr>
          <w:t>73 FR 4441</w:t>
        </w:r>
      </w:hyperlink>
      <w:r w:rsidRPr="00A14590">
        <w:rPr>
          <w:rFonts w:ascii="Times New Roman" w:eastAsia="Times New Roman" w:hAnsi="Times New Roman" w:cs="Times New Roman"/>
          <w:sz w:val="24"/>
          <w:szCs w:val="24"/>
        </w:rPr>
        <w:t xml:space="preserve">, Jan. 24, 2008] </w:t>
      </w:r>
    </w:p>
    <w:p w:rsidR="00A14590" w:rsidRPr="00A14590" w:rsidP="00A14590" w14:paraId="7655FA9A"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93.127 Projects exempt from regional emissions analyses.</w:t>
      </w:r>
    </w:p>
    <w:p w:rsidR="00A14590" w:rsidRPr="00A14590" w:rsidP="00A14590" w14:paraId="5B7BEDF0"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Notwithstanding the other requirements of this subpart, highway and transit projects of the types listed in Table 3 of this section are exempt from regional emissions analysis requirements</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The local effects of these projects with respect to CO concentrations must be considered to determine if a hot-spot analysis is required prior to making a project-level conformity determination</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The local effects of projects with respect to PM</w:t>
      </w:r>
      <w:r w:rsidRPr="00A14590">
        <w:rPr>
          <w:rFonts w:ascii="Times New Roman" w:eastAsia="Times New Roman" w:hAnsi="Times New Roman" w:cs="Times New Roman"/>
          <w:sz w:val="24"/>
          <w:szCs w:val="24"/>
          <w:vertAlign w:val="subscript"/>
        </w:rPr>
        <w:t>10</w:t>
      </w:r>
      <w:r w:rsidRPr="00A14590">
        <w:rPr>
          <w:rFonts w:ascii="Times New Roman" w:eastAsia="Times New Roman" w:hAnsi="Times New Roman" w:cs="Times New Roman"/>
          <w:sz w:val="24"/>
          <w:szCs w:val="24"/>
        </w:rPr>
        <w:t xml:space="preserve"> and PM</w:t>
      </w:r>
      <w:r w:rsidRPr="00A14590">
        <w:rPr>
          <w:rFonts w:ascii="Times New Roman" w:eastAsia="Times New Roman" w:hAnsi="Times New Roman" w:cs="Times New Roman"/>
          <w:sz w:val="24"/>
          <w:szCs w:val="24"/>
          <w:vertAlign w:val="subscript"/>
        </w:rPr>
        <w:t>2.5</w:t>
      </w:r>
      <w:r w:rsidRPr="00A14590">
        <w:rPr>
          <w:rFonts w:ascii="Times New Roman" w:eastAsia="Times New Roman" w:hAnsi="Times New Roman" w:cs="Times New Roman"/>
          <w:sz w:val="24"/>
          <w:szCs w:val="24"/>
        </w:rPr>
        <w:t xml:space="preserve"> concentrations must be considered and a hot-spot analysis performed prior to making a project-level conformity determination, if a project in Table 3 also meets the criteria in </w:t>
      </w:r>
      <w:hyperlink r:id="rId50" w:anchor="p-93.123(b)(1)" w:history="1">
        <w:r w:rsidRPr="00A14590">
          <w:rPr>
            <w:rFonts w:ascii="Times New Roman" w:eastAsia="Times New Roman" w:hAnsi="Times New Roman" w:cs="Times New Roman"/>
            <w:color w:val="0000FF"/>
            <w:sz w:val="24"/>
            <w:szCs w:val="24"/>
            <w:u w:val="single"/>
          </w:rPr>
          <w:t>§ 93.123(b)(1)</w:t>
        </w:r>
      </w:hyperlink>
      <w:r w:rsidRPr="00A14590">
        <w:rPr>
          <w:rFonts w:ascii="Times New Roman" w:eastAsia="Times New Roman" w:hAnsi="Times New Roman" w:cs="Times New Roman"/>
          <w:sz w:val="24"/>
          <w:szCs w:val="24"/>
        </w:rPr>
        <w:t>. These projects may then proceed to the project development process even in the absence of a conforming transportation plan and TIP</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A particular action of the type listed in Table 3 of this section is not exempt from regional emissions analysis if the MPO in consultation with other agencies (see </w:t>
      </w:r>
      <w:hyperlink r:id="rId30" w:anchor="p-93.105(c)(1)(iii)" w:history="1">
        <w:r w:rsidRPr="00A14590">
          <w:rPr>
            <w:rFonts w:ascii="Times New Roman" w:eastAsia="Times New Roman" w:hAnsi="Times New Roman" w:cs="Times New Roman"/>
            <w:color w:val="0000FF"/>
            <w:sz w:val="24"/>
            <w:szCs w:val="24"/>
            <w:u w:val="single"/>
          </w:rPr>
          <w:t>§ 93.105(c)(1)(iii)</w:t>
        </w:r>
      </w:hyperlink>
      <w:r w:rsidRPr="00A14590">
        <w:rPr>
          <w:rFonts w:ascii="Times New Roman" w:eastAsia="Times New Roman" w:hAnsi="Times New Roman" w:cs="Times New Roman"/>
          <w:sz w:val="24"/>
          <w:szCs w:val="24"/>
        </w:rPr>
        <w:t xml:space="preserve">), the EPA, and the FHWA (in the case of a highway project) or the FTA (in the case of a transit project) concur that it has potential regional impacts for any reason. Table 3 follows: </w:t>
      </w:r>
    </w:p>
    <w:p w:rsidR="00A14590" w:rsidRPr="00A14590" w:rsidP="00A14590" w14:paraId="3C64041A"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14590">
        <w:rPr>
          <w:rFonts w:ascii="Times New Roman" w:eastAsia="Times New Roman" w:hAnsi="Times New Roman" w:cs="Times New Roman"/>
          <w:b/>
          <w:bCs/>
          <w:kern w:val="36"/>
          <w:sz w:val="48"/>
          <w:szCs w:val="48"/>
        </w:rPr>
        <w:t xml:space="preserve">Table 3—Projects Exempt </w:t>
      </w:r>
      <w:r w:rsidRPr="00A14590">
        <w:rPr>
          <w:rFonts w:ascii="Times New Roman" w:eastAsia="Times New Roman" w:hAnsi="Times New Roman" w:cs="Times New Roman"/>
          <w:b/>
          <w:bCs/>
          <w:kern w:val="36"/>
          <w:sz w:val="48"/>
          <w:szCs w:val="48"/>
        </w:rPr>
        <w:t>From</w:t>
      </w:r>
      <w:r w:rsidRPr="00A14590">
        <w:rPr>
          <w:rFonts w:ascii="Times New Roman" w:eastAsia="Times New Roman" w:hAnsi="Times New Roman" w:cs="Times New Roman"/>
          <w:b/>
          <w:bCs/>
          <w:kern w:val="36"/>
          <w:sz w:val="48"/>
          <w:szCs w:val="48"/>
        </w:rPr>
        <w:t xml:space="preserve"> Regional Emissions Analyses </w:t>
      </w:r>
    </w:p>
    <w:p w:rsidR="00A14590" w:rsidRPr="00A14590" w:rsidP="00A14590" w14:paraId="63FE3335"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Intersection channelization projects. </w:t>
      </w:r>
    </w:p>
    <w:p w:rsidR="00A14590" w:rsidRPr="00A14590" w:rsidP="00A14590" w14:paraId="29FF6953"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Intersection signalization projects at individual intersections. </w:t>
      </w:r>
    </w:p>
    <w:p w:rsidR="00A14590" w:rsidRPr="00A14590" w:rsidP="00A14590" w14:paraId="46784C4D"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Interchange reconfiguration projects. </w:t>
      </w:r>
    </w:p>
    <w:p w:rsidR="00A14590" w:rsidRPr="00A14590" w:rsidP="00A14590" w14:paraId="1013F3D4"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Changes in vertical and horizontal alignment. </w:t>
      </w:r>
    </w:p>
    <w:p w:rsidR="00A14590" w:rsidRPr="00A14590" w:rsidP="00A14590" w14:paraId="687DB4ED"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Truck size and weight inspection stations. </w:t>
      </w:r>
    </w:p>
    <w:p w:rsidR="00A14590" w:rsidRPr="00A14590" w:rsidP="00A14590" w14:paraId="3992C8AE"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Bus terminals and transfer points.</w:t>
      </w:r>
    </w:p>
    <w:p w:rsidR="00A14590" w:rsidRPr="00A14590" w:rsidP="00A14590" w14:paraId="4F299A38"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w:t>
      </w:r>
      <w:hyperlink r:id="rId60" w:history="1">
        <w:r w:rsidRPr="00A14590">
          <w:rPr>
            <w:rFonts w:ascii="Times New Roman" w:eastAsia="Times New Roman" w:hAnsi="Times New Roman" w:cs="Times New Roman"/>
            <w:color w:val="0000FF"/>
            <w:sz w:val="24"/>
            <w:szCs w:val="24"/>
            <w:u w:val="single"/>
          </w:rPr>
          <w:t>58 FR 62235</w:t>
        </w:r>
      </w:hyperlink>
      <w:r w:rsidRPr="00A14590">
        <w:rPr>
          <w:rFonts w:ascii="Times New Roman" w:eastAsia="Times New Roman" w:hAnsi="Times New Roman" w:cs="Times New Roman"/>
          <w:sz w:val="24"/>
          <w:szCs w:val="24"/>
        </w:rPr>
        <w:t xml:space="preserve">, Nov. 24, 1993, as amended at </w:t>
      </w:r>
      <w:hyperlink r:id="rId65" w:history="1">
        <w:r w:rsidRPr="00A14590">
          <w:rPr>
            <w:rFonts w:ascii="Times New Roman" w:eastAsia="Times New Roman" w:hAnsi="Times New Roman" w:cs="Times New Roman"/>
            <w:color w:val="0000FF"/>
            <w:sz w:val="24"/>
            <w:szCs w:val="24"/>
            <w:u w:val="single"/>
          </w:rPr>
          <w:t>71 FR 12511</w:t>
        </w:r>
      </w:hyperlink>
      <w:r w:rsidRPr="00A14590">
        <w:rPr>
          <w:rFonts w:ascii="Times New Roman" w:eastAsia="Times New Roman" w:hAnsi="Times New Roman" w:cs="Times New Roman"/>
          <w:sz w:val="24"/>
          <w:szCs w:val="24"/>
        </w:rPr>
        <w:t xml:space="preserve">, Mar. 10, 2006] </w:t>
      </w:r>
    </w:p>
    <w:p w:rsidR="00A14590" w:rsidRPr="00A14590" w:rsidP="00A14590" w14:paraId="0A0E3C7A"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93.128 Traffic signal synchronization projects.</w:t>
      </w:r>
    </w:p>
    <w:p w:rsidR="00A14590" w:rsidRPr="00A14590" w:rsidP="00A14590" w14:paraId="5F32B789"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Traffic signal synchronization projects may be approved, funded, and implemented without satisfying the requirements of this subpart</w:t>
      </w:r>
      <w:r w:rsidRPr="00A14590">
        <w:rPr>
          <w:rFonts w:ascii="Times New Roman" w:eastAsia="Times New Roman" w:hAnsi="Times New Roman" w:cs="Times New Roman"/>
          <w:sz w:val="24"/>
          <w:szCs w:val="24"/>
        </w:rPr>
        <w:t xml:space="preserve">. </w:t>
      </w:r>
      <w:r w:rsidRPr="00A14590">
        <w:rPr>
          <w:rFonts w:ascii="Times New Roman" w:eastAsia="Times New Roman" w:hAnsi="Times New Roman" w:cs="Times New Roman"/>
          <w:sz w:val="24"/>
          <w:szCs w:val="24"/>
        </w:rPr>
        <w:t xml:space="preserve">However, all subsequent regional emissions analyses required by </w:t>
      </w:r>
      <w:hyperlink r:id="rId28" w:history="1">
        <w:r w:rsidRPr="00A14590">
          <w:rPr>
            <w:rFonts w:ascii="Times New Roman" w:eastAsia="Times New Roman" w:hAnsi="Times New Roman" w:cs="Times New Roman"/>
            <w:color w:val="0000FF"/>
            <w:sz w:val="24"/>
            <w:szCs w:val="24"/>
            <w:u w:val="single"/>
          </w:rPr>
          <w:t>§§ 93.118</w:t>
        </w:r>
      </w:hyperlink>
      <w:r w:rsidRPr="00A14590">
        <w:rPr>
          <w:rFonts w:ascii="Times New Roman" w:eastAsia="Times New Roman" w:hAnsi="Times New Roman" w:cs="Times New Roman"/>
          <w:sz w:val="24"/>
          <w:szCs w:val="24"/>
        </w:rPr>
        <w:t xml:space="preserve"> and </w:t>
      </w:r>
      <w:hyperlink r:id="rId38" w:history="1">
        <w:r w:rsidRPr="00A14590">
          <w:rPr>
            <w:rFonts w:ascii="Times New Roman" w:eastAsia="Times New Roman" w:hAnsi="Times New Roman" w:cs="Times New Roman"/>
            <w:color w:val="0000FF"/>
            <w:sz w:val="24"/>
            <w:szCs w:val="24"/>
            <w:u w:val="single"/>
          </w:rPr>
          <w:t>93.119</w:t>
        </w:r>
      </w:hyperlink>
      <w:r w:rsidRPr="00A14590">
        <w:rPr>
          <w:rFonts w:ascii="Times New Roman" w:eastAsia="Times New Roman" w:hAnsi="Times New Roman" w:cs="Times New Roman"/>
          <w:sz w:val="24"/>
          <w:szCs w:val="24"/>
        </w:rPr>
        <w:t xml:space="preserve"> for transportation plans, TIPs, or projects not from a conforming plan and TIP must include such regionally significant traffic signal synchronization projects. </w:t>
      </w:r>
    </w:p>
    <w:p w:rsidR="00A14590" w:rsidRPr="00A14590" w:rsidP="00A14590" w14:paraId="37B7EAD9" w14:textId="77777777">
      <w:pPr>
        <w:spacing w:before="100" w:beforeAutospacing="1" w:after="100" w:afterAutospacing="1" w:line="240" w:lineRule="auto"/>
        <w:outlineLvl w:val="1"/>
        <w:rPr>
          <w:rFonts w:ascii="Times New Roman" w:eastAsia="Times New Roman" w:hAnsi="Times New Roman" w:cs="Times New Roman"/>
          <w:b/>
          <w:bCs/>
          <w:sz w:val="36"/>
          <w:szCs w:val="36"/>
        </w:rPr>
      </w:pPr>
      <w:r w:rsidRPr="00A14590">
        <w:rPr>
          <w:rFonts w:ascii="Times New Roman" w:eastAsia="Times New Roman" w:hAnsi="Times New Roman" w:cs="Times New Roman"/>
          <w:b/>
          <w:bCs/>
          <w:sz w:val="36"/>
          <w:szCs w:val="36"/>
        </w:rPr>
        <w:t>§ 93.129 Special exemptions from conformity requirements for pilot program areas.</w:t>
      </w:r>
    </w:p>
    <w:p w:rsidR="00A14590" w:rsidRPr="00A14590" w:rsidP="00A14590" w14:paraId="25B945C6"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 xml:space="preserve">EPA and DOT may exempt no more than six areas for no more than three years from certain requirements of this subpart if these areas are selected to participate in a conformity pilot program and have developed alternative requirements that have been approved by EPA as an implementation plan revision in accordance with </w:t>
      </w:r>
      <w:hyperlink r:id="rId29" w:history="1">
        <w:r w:rsidRPr="00A14590">
          <w:rPr>
            <w:rFonts w:ascii="Times New Roman" w:eastAsia="Times New Roman" w:hAnsi="Times New Roman" w:cs="Times New Roman"/>
            <w:color w:val="0000FF"/>
            <w:sz w:val="24"/>
            <w:szCs w:val="24"/>
            <w:u w:val="single"/>
          </w:rPr>
          <w:t>§ 51.390 of this chapter</w:t>
        </w:r>
      </w:hyperlink>
      <w:r w:rsidRPr="00A14590">
        <w:rPr>
          <w:rFonts w:ascii="Times New Roman" w:eastAsia="Times New Roman" w:hAnsi="Times New Roman" w:cs="Times New Roman"/>
          <w:sz w:val="24"/>
          <w:szCs w:val="24"/>
        </w:rPr>
        <w:t xml:space="preserve">. For the duration of the pilot program, areas selected to participate in the pilot program must comply with the conformity requirements of the pilot area's implementation plan revision for </w:t>
      </w:r>
      <w:hyperlink r:id="rId29" w:history="1">
        <w:r w:rsidRPr="00A14590">
          <w:rPr>
            <w:rFonts w:ascii="Times New Roman" w:eastAsia="Times New Roman" w:hAnsi="Times New Roman" w:cs="Times New Roman"/>
            <w:color w:val="0000FF"/>
            <w:sz w:val="24"/>
            <w:szCs w:val="24"/>
            <w:u w:val="single"/>
          </w:rPr>
          <w:t>§ 51.390 of this chapter</w:t>
        </w:r>
      </w:hyperlink>
      <w:r w:rsidRPr="00A14590">
        <w:rPr>
          <w:rFonts w:ascii="Times New Roman" w:eastAsia="Times New Roman" w:hAnsi="Times New Roman" w:cs="Times New Roman"/>
          <w:sz w:val="24"/>
          <w:szCs w:val="24"/>
        </w:rPr>
        <w:t xml:space="preserve"> and all other requirements in </w:t>
      </w:r>
      <w:hyperlink r:id="rId66" w:history="1">
        <w:r w:rsidRPr="00A14590">
          <w:rPr>
            <w:rFonts w:ascii="Times New Roman" w:eastAsia="Times New Roman" w:hAnsi="Times New Roman" w:cs="Times New Roman"/>
            <w:color w:val="0000FF"/>
            <w:sz w:val="24"/>
            <w:szCs w:val="24"/>
            <w:u w:val="single"/>
          </w:rPr>
          <w:t>40 CFR parts 51</w:t>
        </w:r>
      </w:hyperlink>
      <w:r w:rsidRPr="00A14590">
        <w:rPr>
          <w:rFonts w:ascii="Times New Roman" w:eastAsia="Times New Roman" w:hAnsi="Times New Roman" w:cs="Times New Roman"/>
          <w:sz w:val="24"/>
          <w:szCs w:val="24"/>
        </w:rPr>
        <w:t xml:space="preserve"> and </w:t>
      </w:r>
      <w:hyperlink r:id="rId67" w:history="1">
        <w:r w:rsidRPr="00A14590">
          <w:rPr>
            <w:rFonts w:ascii="Times New Roman" w:eastAsia="Times New Roman" w:hAnsi="Times New Roman" w:cs="Times New Roman"/>
            <w:color w:val="0000FF"/>
            <w:sz w:val="24"/>
            <w:szCs w:val="24"/>
            <w:u w:val="single"/>
          </w:rPr>
          <w:t>93</w:t>
        </w:r>
      </w:hyperlink>
      <w:r w:rsidRPr="00A14590">
        <w:rPr>
          <w:rFonts w:ascii="Times New Roman" w:eastAsia="Times New Roman" w:hAnsi="Times New Roman" w:cs="Times New Roman"/>
          <w:sz w:val="24"/>
          <w:szCs w:val="24"/>
        </w:rPr>
        <w:t xml:space="preserve"> that are not covered by the pilot area's implementation plan revision for </w:t>
      </w:r>
      <w:hyperlink r:id="rId29" w:history="1">
        <w:r w:rsidRPr="00A14590">
          <w:rPr>
            <w:rFonts w:ascii="Times New Roman" w:eastAsia="Times New Roman" w:hAnsi="Times New Roman" w:cs="Times New Roman"/>
            <w:color w:val="0000FF"/>
            <w:sz w:val="24"/>
            <w:szCs w:val="24"/>
            <w:u w:val="single"/>
          </w:rPr>
          <w:t>§ 51.390 of this chapter</w:t>
        </w:r>
      </w:hyperlink>
      <w:r w:rsidRPr="00A14590">
        <w:rPr>
          <w:rFonts w:ascii="Times New Roman" w:eastAsia="Times New Roman" w:hAnsi="Times New Roman" w:cs="Times New Roman"/>
          <w:sz w:val="24"/>
          <w:szCs w:val="24"/>
        </w:rPr>
        <w:t xml:space="preserve">. The alternative conformity requirements in conjunction with any applicable state and/or federal conformity requirements must be proposed to fulfill </w:t>
      </w:r>
      <w:r w:rsidRPr="00A14590">
        <w:rPr>
          <w:rFonts w:ascii="Times New Roman" w:eastAsia="Times New Roman" w:hAnsi="Times New Roman" w:cs="Times New Roman"/>
          <w:sz w:val="24"/>
          <w:szCs w:val="24"/>
        </w:rPr>
        <w:t>all of</w:t>
      </w:r>
      <w:r w:rsidRPr="00A14590">
        <w:rPr>
          <w:rFonts w:ascii="Times New Roman" w:eastAsia="Times New Roman" w:hAnsi="Times New Roman" w:cs="Times New Roman"/>
          <w:sz w:val="24"/>
          <w:szCs w:val="24"/>
        </w:rPr>
        <w:t xml:space="preserve"> the requirements of and achieve results equivalent to or better than section 176(c) of the Clean Air Act. After the three-year duration of the pilot program has expired, areas will again be subject to all of the requirements of this subpart and </w:t>
      </w:r>
      <w:hyperlink r:id="rId68" w:history="1">
        <w:r w:rsidRPr="00A14590">
          <w:rPr>
            <w:rFonts w:ascii="Times New Roman" w:eastAsia="Times New Roman" w:hAnsi="Times New Roman" w:cs="Times New Roman"/>
            <w:color w:val="0000FF"/>
            <w:sz w:val="24"/>
            <w:szCs w:val="24"/>
            <w:u w:val="single"/>
          </w:rPr>
          <w:t>40 CFR part 51, subpart T</w:t>
        </w:r>
      </w:hyperlink>
      <w:r w:rsidRPr="00A14590">
        <w:rPr>
          <w:rFonts w:ascii="Times New Roman" w:eastAsia="Times New Roman" w:hAnsi="Times New Roman" w:cs="Times New Roman"/>
          <w:sz w:val="24"/>
          <w:szCs w:val="24"/>
        </w:rPr>
        <w:t xml:space="preserve">, and/or to the requirements of any implementation plan revision that was previously approved by EPA in accordance with </w:t>
      </w:r>
      <w:hyperlink r:id="rId29" w:history="1">
        <w:r w:rsidRPr="00A14590">
          <w:rPr>
            <w:rFonts w:ascii="Times New Roman" w:eastAsia="Times New Roman" w:hAnsi="Times New Roman" w:cs="Times New Roman"/>
            <w:color w:val="0000FF"/>
            <w:sz w:val="24"/>
            <w:szCs w:val="24"/>
            <w:u w:val="single"/>
          </w:rPr>
          <w:t>§ 51.390 of this chapter</w:t>
        </w:r>
      </w:hyperlink>
      <w:r w:rsidRPr="00A14590">
        <w:rPr>
          <w:rFonts w:ascii="Times New Roman" w:eastAsia="Times New Roman" w:hAnsi="Times New Roman" w:cs="Times New Roman"/>
          <w:sz w:val="24"/>
          <w:szCs w:val="24"/>
        </w:rPr>
        <w:t xml:space="preserve">. </w:t>
      </w:r>
    </w:p>
    <w:p w:rsidR="00A14590" w:rsidRPr="00A14590" w:rsidP="00A14590" w14:paraId="4FB68695" w14:textId="77777777">
      <w:pPr>
        <w:spacing w:before="100" w:beforeAutospacing="1" w:after="100" w:afterAutospacing="1" w:line="240" w:lineRule="auto"/>
        <w:rPr>
          <w:rFonts w:ascii="Times New Roman" w:eastAsia="Times New Roman" w:hAnsi="Times New Roman" w:cs="Times New Roman"/>
          <w:sz w:val="24"/>
          <w:szCs w:val="24"/>
        </w:rPr>
      </w:pPr>
      <w:r w:rsidRPr="00A14590">
        <w:rPr>
          <w:rFonts w:ascii="Times New Roman" w:eastAsia="Times New Roman" w:hAnsi="Times New Roman" w:cs="Times New Roman"/>
          <w:sz w:val="24"/>
          <w:szCs w:val="24"/>
        </w:rPr>
        <w:t>[</w:t>
      </w:r>
      <w:hyperlink r:id="rId69" w:history="1">
        <w:r w:rsidRPr="00A14590">
          <w:rPr>
            <w:rFonts w:ascii="Times New Roman" w:eastAsia="Times New Roman" w:hAnsi="Times New Roman" w:cs="Times New Roman"/>
            <w:color w:val="0000FF"/>
            <w:sz w:val="24"/>
            <w:szCs w:val="24"/>
            <w:u w:val="single"/>
          </w:rPr>
          <w:t>64 FR 13483</w:t>
        </w:r>
      </w:hyperlink>
      <w:r w:rsidRPr="00A14590">
        <w:rPr>
          <w:rFonts w:ascii="Times New Roman" w:eastAsia="Times New Roman" w:hAnsi="Times New Roman" w:cs="Times New Roman"/>
          <w:sz w:val="24"/>
          <w:szCs w:val="24"/>
        </w:rPr>
        <w:t>, Mar. 18, 1999]</w:t>
      </w:r>
    </w:p>
    <w:p w:rsidR="00F5376A" w14:paraId="7E497CE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590"/>
    <w:rsid w:val="007B51CF"/>
    <w:rsid w:val="00A14590"/>
    <w:rsid w:val="00B82E88"/>
    <w:rsid w:val="00B91703"/>
    <w:rsid w:val="00F537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742E1D"/>
  <w15:chartTrackingRefBased/>
  <w15:docId w15:val="{A07EFEBC-67C2-4DC7-A5B8-CE95780A0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145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145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59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14590"/>
    <w:rPr>
      <w:rFonts w:ascii="Times New Roman" w:eastAsia="Times New Roman" w:hAnsi="Times New Roman" w:cs="Times New Roman"/>
      <w:b/>
      <w:bCs/>
      <w:sz w:val="36"/>
      <w:szCs w:val="36"/>
    </w:rPr>
  </w:style>
  <w:style w:type="paragraph" w:customStyle="1" w:styleId="msonormal">
    <w:name w:val="msonormal"/>
    <w:basedOn w:val="Normal"/>
    <w:rsid w:val="00A145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header">
    <w:name w:val="inline-header"/>
    <w:basedOn w:val="DefaultParagraphFont"/>
    <w:rsid w:val="00A14590"/>
  </w:style>
  <w:style w:type="character" w:customStyle="1" w:styleId="inline-paragraph">
    <w:name w:val="inline-paragraph"/>
    <w:basedOn w:val="DefaultParagraphFont"/>
    <w:rsid w:val="00A14590"/>
  </w:style>
  <w:style w:type="character" w:styleId="Hyperlink">
    <w:name w:val="Hyperlink"/>
    <w:basedOn w:val="DefaultParagraphFont"/>
    <w:uiPriority w:val="99"/>
    <w:semiHidden/>
    <w:unhideWhenUsed/>
    <w:rsid w:val="00A14590"/>
    <w:rPr>
      <w:color w:val="0000FF"/>
      <w:u w:val="single"/>
    </w:rPr>
  </w:style>
  <w:style w:type="character" w:styleId="FollowedHyperlink">
    <w:name w:val="FollowedHyperlink"/>
    <w:basedOn w:val="DefaultParagraphFont"/>
    <w:uiPriority w:val="99"/>
    <w:semiHidden/>
    <w:unhideWhenUsed/>
    <w:rsid w:val="00A14590"/>
    <w:rPr>
      <w:color w:val="800080"/>
      <w:u w:val="single"/>
    </w:rPr>
  </w:style>
  <w:style w:type="character" w:customStyle="1" w:styleId="content-tools-target">
    <w:name w:val="content-tools-target"/>
    <w:basedOn w:val="DefaultParagraphFont"/>
    <w:rsid w:val="00A14590"/>
  </w:style>
  <w:style w:type="paragraph" w:styleId="NormalWeb">
    <w:name w:val="Normal (Web)"/>
    <w:basedOn w:val="Normal"/>
    <w:uiPriority w:val="99"/>
    <w:semiHidden/>
    <w:unhideWhenUsed/>
    <w:rsid w:val="00A1459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14590"/>
    <w:rPr>
      <w:i/>
      <w:iCs/>
    </w:rPr>
  </w:style>
  <w:style w:type="paragraph" w:customStyle="1" w:styleId="indent-1">
    <w:name w:val="indent-1"/>
    <w:basedOn w:val="Normal"/>
    <w:rsid w:val="00A145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A145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A14590"/>
  </w:style>
  <w:style w:type="character" w:customStyle="1" w:styleId="paren">
    <w:name w:val="paren"/>
    <w:basedOn w:val="DefaultParagraphFont"/>
    <w:rsid w:val="00A14590"/>
  </w:style>
  <w:style w:type="paragraph" w:customStyle="1" w:styleId="citation">
    <w:name w:val="citation"/>
    <w:basedOn w:val="Normal"/>
    <w:rsid w:val="00A145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A145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A145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title">
    <w:name w:val="table-title"/>
    <w:basedOn w:val="Normal"/>
    <w:rsid w:val="00A145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nor-caps">
    <w:name w:val="minor-caps"/>
    <w:basedOn w:val="DefaultParagraphFont"/>
    <w:rsid w:val="00A14590"/>
  </w:style>
  <w:style w:type="paragraph" w:customStyle="1" w:styleId="indent-5">
    <w:name w:val="indent-5"/>
    <w:basedOn w:val="Normal"/>
    <w:rsid w:val="00A145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eading">
    <w:name w:val="paragraph-heading"/>
    <w:basedOn w:val="DefaultParagraphFont"/>
    <w:rsid w:val="00A14590"/>
  </w:style>
  <w:style w:type="paragraph" w:customStyle="1" w:styleId="flush-paragraph-1">
    <w:name w:val="flush-paragraph-1"/>
    <w:basedOn w:val="Normal"/>
    <w:rsid w:val="00A145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1-2">
    <w:name w:val="flush-paragraph-1-2"/>
    <w:basedOn w:val="Normal"/>
    <w:rsid w:val="00A145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ush-paragraph">
    <w:name w:val="flush-paragraph"/>
    <w:basedOn w:val="Normal"/>
    <w:rsid w:val="00A145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93.106" TargetMode="External" /><Relationship Id="rId11" Type="http://schemas.openxmlformats.org/officeDocument/2006/relationships/hyperlink" Target="https://www.govinfo.gov/link/uscode/23/134" TargetMode="External" /><Relationship Id="rId12" Type="http://schemas.openxmlformats.org/officeDocument/2006/relationships/hyperlink" Target="https://www.govinfo.gov/link/uscode/42/4321" TargetMode="External" /><Relationship Id="rId13" Type="http://schemas.openxmlformats.org/officeDocument/2006/relationships/hyperlink" Target="https://www.federalregister.gov/citation/69-FR-40072" TargetMode="External" /><Relationship Id="rId14" Type="http://schemas.openxmlformats.org/officeDocument/2006/relationships/hyperlink" Target="https://www.federalregister.gov/citation/71-FR-12510" TargetMode="External" /><Relationship Id="rId15" Type="http://schemas.openxmlformats.org/officeDocument/2006/relationships/hyperlink" Target="https://www.federalregister.gov/citation/73-FR-4439" TargetMode="External" /><Relationship Id="rId16" Type="http://schemas.openxmlformats.org/officeDocument/2006/relationships/hyperlink" Target="https://www.federalregister.gov/citation/75-FR-14283" TargetMode="External" /><Relationship Id="rId17" Type="http://schemas.openxmlformats.org/officeDocument/2006/relationships/hyperlink" Target="https://www.federalregister.gov/citation/77-FR-14986" TargetMode="External" /><Relationship Id="rId18" Type="http://schemas.openxmlformats.org/officeDocument/2006/relationships/hyperlink" Target="https://www.ecfr.gov/current/title-40/section-93.102" TargetMode="External" /><Relationship Id="rId19" Type="http://schemas.openxmlformats.org/officeDocument/2006/relationships/hyperlink" Target="https://www.ecfr.gov/current/title-40/section-93.126" TargetMode="External" /><Relationship Id="rId2" Type="http://schemas.openxmlformats.org/officeDocument/2006/relationships/webSettings" Target="webSettings.xml" /><Relationship Id="rId20" Type="http://schemas.openxmlformats.org/officeDocument/2006/relationships/hyperlink" Target="https://www.ecfr.gov/current/title-49/part-613" TargetMode="External" /><Relationship Id="rId21" Type="http://schemas.openxmlformats.org/officeDocument/2006/relationships/hyperlink" Target="https://www.ecfr.gov/current/title-40/section-93.121" TargetMode="External" /><Relationship Id="rId22" Type="http://schemas.openxmlformats.org/officeDocument/2006/relationships/hyperlink" Target="https://www.ecfr.gov/current/title-40/section-93.114" TargetMode="External" /><Relationship Id="rId23" Type="http://schemas.openxmlformats.org/officeDocument/2006/relationships/hyperlink" Target="https://www.federalregister.gov/citation/65-FR-18918" TargetMode="External" /><Relationship Id="rId24" Type="http://schemas.openxmlformats.org/officeDocument/2006/relationships/hyperlink" Target="https://www.federalregister.gov/citation/67-FR-50817" TargetMode="External" /><Relationship Id="rId25" Type="http://schemas.openxmlformats.org/officeDocument/2006/relationships/hyperlink" Target="https://www.federalregister.gov/citation/70-FR-24291" TargetMode="External" /><Relationship Id="rId26" Type="http://schemas.openxmlformats.org/officeDocument/2006/relationships/hyperlink" Target="https://www.ecfr.gov/current/title-40/section-93.127" TargetMode="External" /><Relationship Id="rId27" Type="http://schemas.openxmlformats.org/officeDocument/2006/relationships/hyperlink" Target="https://www.ecfr.gov/current/title-40/section-93.104" TargetMode="External" /><Relationship Id="rId28" Type="http://schemas.openxmlformats.org/officeDocument/2006/relationships/hyperlink" Target="https://www.ecfr.gov/current/title-40/section-93.118" TargetMode="External" /><Relationship Id="rId29" Type="http://schemas.openxmlformats.org/officeDocument/2006/relationships/hyperlink" Target="https://www.ecfr.gov/current/title-40/section-51.390" TargetMode="External" /><Relationship Id="rId3" Type="http://schemas.openxmlformats.org/officeDocument/2006/relationships/fontTable" Target="fontTable.xml" /><Relationship Id="rId30" Type="http://schemas.openxmlformats.org/officeDocument/2006/relationships/hyperlink" Target="https://www.ecfr.gov/current/title-40/section-93.105" TargetMode="External" /><Relationship Id="rId31" Type="http://schemas.openxmlformats.org/officeDocument/2006/relationships/hyperlink" Target="https://www.ecfr.gov/current/title-40/section-93.113" TargetMode="External" /><Relationship Id="rId32" Type="http://schemas.openxmlformats.org/officeDocument/2006/relationships/hyperlink" Target="https://www.ecfr.gov/current/title-40/section-93.109" TargetMode="External" /><Relationship Id="rId33" Type="http://schemas.openxmlformats.org/officeDocument/2006/relationships/hyperlink" Target="https://www.ecfr.gov/current/title-40/section-93.122" TargetMode="External" /><Relationship Id="rId34" Type="http://schemas.openxmlformats.org/officeDocument/2006/relationships/hyperlink" Target="https://www.ecfr.gov/current/title-23/section-450.316" TargetMode="External" /><Relationship Id="rId35" Type="http://schemas.openxmlformats.org/officeDocument/2006/relationships/hyperlink" Target="https://www.ecfr.gov/current/title-49/section-7.43" TargetMode="External" /><Relationship Id="rId36" Type="http://schemas.openxmlformats.org/officeDocument/2006/relationships/hyperlink" Target="https://www.federalregister.gov/citation/69-FR-40073" TargetMode="External" /><Relationship Id="rId37" Type="http://schemas.openxmlformats.org/officeDocument/2006/relationships/hyperlink" Target="https://www.federalregister.gov/citation/75-FR-14284" TargetMode="External" /><Relationship Id="rId38" Type="http://schemas.openxmlformats.org/officeDocument/2006/relationships/hyperlink" Target="https://www.ecfr.gov/current/title-40/section-93.119" TargetMode="External" /><Relationship Id="rId39" Type="http://schemas.openxmlformats.org/officeDocument/2006/relationships/hyperlink" Target="https://www.ecfr.gov/current/title-40/section-93.110" TargetMode="External" /><Relationship Id="rId4" Type="http://schemas.openxmlformats.org/officeDocument/2006/relationships/hyperlink" Target="https://www.federalregister.gov/citation/62-FR-43801" TargetMode="External" /><Relationship Id="rId40" Type="http://schemas.openxmlformats.org/officeDocument/2006/relationships/hyperlink" Target="https://www.ecfr.gov/current/title-40/section-93.116" TargetMode="External" /><Relationship Id="rId41" Type="http://schemas.openxmlformats.org/officeDocument/2006/relationships/hyperlink" Target="https://www.ecfr.gov/current/title-40/section-93.111" TargetMode="External" /><Relationship Id="rId42" Type="http://schemas.openxmlformats.org/officeDocument/2006/relationships/hyperlink" Target="https://www.ecfr.gov/current/title-40/section-93.112" TargetMode="External" /><Relationship Id="rId43" Type="http://schemas.openxmlformats.org/officeDocument/2006/relationships/hyperlink" Target="https://www.ecfr.gov/current/title-40/section-93.117" TargetMode="External" /><Relationship Id="rId44" Type="http://schemas.openxmlformats.org/officeDocument/2006/relationships/hyperlink" Target="https://www.federalregister.gov/citation/69-FR-40093" TargetMode="External" /><Relationship Id="rId45" Type="http://schemas.openxmlformats.org/officeDocument/2006/relationships/hyperlink" Target="https://www.federalregister.gov/citation/73-FR-4440" TargetMode="External" /><Relationship Id="rId46" Type="http://schemas.openxmlformats.org/officeDocument/2006/relationships/hyperlink" Target="https://www.federalregister.gov/citation/69-FR-40077" TargetMode="External" /><Relationship Id="rId47" Type="http://schemas.openxmlformats.org/officeDocument/2006/relationships/hyperlink" Target="https://www.federalregister.gov/citation/77-FR-11401" TargetMode="External" /><Relationship Id="rId48" Type="http://schemas.openxmlformats.org/officeDocument/2006/relationships/hyperlink" Target="https://www.ecfr.gov/current/title-40/section-93.115" TargetMode="External" /><Relationship Id="rId49" Type="http://schemas.openxmlformats.org/officeDocument/2006/relationships/hyperlink" Target="https://www.ecfr.gov/current/title-40/section-93.125" TargetMode="External" /><Relationship Id="rId5" Type="http://schemas.openxmlformats.org/officeDocument/2006/relationships/hyperlink" Target="https://www.govinfo.gov/link/uscode/42/7401" TargetMode="External" /><Relationship Id="rId50" Type="http://schemas.openxmlformats.org/officeDocument/2006/relationships/hyperlink" Target="https://www.ecfr.gov/current/title-40/section-93.123" TargetMode="External" /><Relationship Id="rId51" Type="http://schemas.openxmlformats.org/officeDocument/2006/relationships/hyperlink" Target="https://www.federalregister.gov/citation/75-FR-14285" TargetMode="External" /><Relationship Id="rId52" Type="http://schemas.openxmlformats.org/officeDocument/2006/relationships/hyperlink" Target="https://www.federalregister.gov/citation/77-FR-14988" TargetMode="External" /><Relationship Id="rId53" Type="http://schemas.openxmlformats.org/officeDocument/2006/relationships/hyperlink" Target="https://www.federalregister.gov/citation/69-FR-40078" TargetMode="External" /><Relationship Id="rId54" Type="http://schemas.openxmlformats.org/officeDocument/2006/relationships/hyperlink" Target="https://www.ecfr.gov/current/title-40/section-93.101" TargetMode="External" /><Relationship Id="rId55" Type="http://schemas.openxmlformats.org/officeDocument/2006/relationships/hyperlink" Target="https://www.ecfr.gov/current/title-40/part-51/subpart-A" TargetMode="External" /><Relationship Id="rId56" Type="http://schemas.openxmlformats.org/officeDocument/2006/relationships/hyperlink" Target="https://www.federalregister.gov/citation/69-FR-40079" TargetMode="External" /><Relationship Id="rId57" Type="http://schemas.openxmlformats.org/officeDocument/2006/relationships/hyperlink" Target="https://www.federalregister.gov/citation/73-FR-4441" TargetMode="External" /><Relationship Id="rId58" Type="http://schemas.openxmlformats.org/officeDocument/2006/relationships/hyperlink" Target="https://www.federalregister.gov/citation/69-FR-40080" TargetMode="External" /><Relationship Id="rId59" Type="http://schemas.openxmlformats.org/officeDocument/2006/relationships/hyperlink" Target="https://www.ecfr.gov/current/title-40/part-51/appendix-Appendix%20W%20to%20Part%2051" TargetMode="External" /><Relationship Id="rId6" Type="http://schemas.openxmlformats.org/officeDocument/2006/relationships/hyperlink" Target="https://www.govinfo.gov/link/uscode/23/109" TargetMode="External" /><Relationship Id="rId60" Type="http://schemas.openxmlformats.org/officeDocument/2006/relationships/hyperlink" Target="https://www.federalregister.gov/citation/58-FR-62235" TargetMode="External" /><Relationship Id="rId61" Type="http://schemas.openxmlformats.org/officeDocument/2006/relationships/hyperlink" Target="https://www.federalregister.gov/citation/69-FR-40081" TargetMode="External" /><Relationship Id="rId62" Type="http://schemas.openxmlformats.org/officeDocument/2006/relationships/hyperlink" Target="https://www.govinfo.gov/link/uscode/23/125" TargetMode="External" /><Relationship Id="rId63" Type="http://schemas.openxmlformats.org/officeDocument/2006/relationships/hyperlink" Target="https://www.ecfr.gov/current/title-23/part-771" TargetMode="External" /><Relationship Id="rId64" Type="http://schemas.openxmlformats.org/officeDocument/2006/relationships/hyperlink" Target="https://www.ecfr.gov/current/title-23/section-710.503" TargetMode="External" /><Relationship Id="rId65" Type="http://schemas.openxmlformats.org/officeDocument/2006/relationships/hyperlink" Target="https://www.federalregister.gov/citation/71-FR-12511" TargetMode="External" /><Relationship Id="rId66" Type="http://schemas.openxmlformats.org/officeDocument/2006/relationships/hyperlink" Target="https://www.ecfr.gov/current/title-40/part-51" TargetMode="External" /><Relationship Id="rId67" Type="http://schemas.openxmlformats.org/officeDocument/2006/relationships/hyperlink" Target="https://www.ecfr.gov/current/title-40/part-93" TargetMode="External" /><Relationship Id="rId68" Type="http://schemas.openxmlformats.org/officeDocument/2006/relationships/hyperlink" Target="https://www.ecfr.gov/current/title-40/part-51/subpart-T" TargetMode="External" /><Relationship Id="rId69" Type="http://schemas.openxmlformats.org/officeDocument/2006/relationships/hyperlink" Target="https://www.federalregister.gov/citation/64-FR-13483" TargetMode="External" /><Relationship Id="rId7" Type="http://schemas.openxmlformats.org/officeDocument/2006/relationships/hyperlink" Target="https://www.ecfr.gov/current/title-40/part-50" TargetMode="External" /><Relationship Id="rId70" Type="http://schemas.openxmlformats.org/officeDocument/2006/relationships/theme" Target="theme/theme1.xml" /><Relationship Id="rId71" Type="http://schemas.openxmlformats.org/officeDocument/2006/relationships/styles" Target="styles.xml" /><Relationship Id="rId8" Type="http://schemas.openxmlformats.org/officeDocument/2006/relationships/hyperlink" Target="https://www.ecfr.gov/current/title-40/part-58" TargetMode="External" /><Relationship Id="rId9" Type="http://schemas.openxmlformats.org/officeDocument/2006/relationships/hyperlink" Target="https://www.ecfr.gov/current/title-23/part-4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52</Pages>
  <Words>25251</Words>
  <Characters>143936</Characters>
  <Application>Microsoft Office Word</Application>
  <DocSecurity>0</DocSecurity>
  <Lines>1199</Lines>
  <Paragraphs>337</Paragraphs>
  <ScaleCrop>false</ScaleCrop>
  <Company/>
  <LinksUpToDate>false</LinksUpToDate>
  <CharactersWithSpaces>168850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Letterly, Aaron</dc:creator>
  <cp:lastModifiedBy>Letterly, Aaron</cp:lastModifiedBy>
  <cp:revision>1</cp:revision>
  <dcterms:created xsi:type="dcterms:W3CDTF">2023-10-25T15:40:00Z</dcterms:created>
  <dcterms:modified xsi:type="dcterms:W3CDTF">2023-10-25T15:42:00Z</dcterms:modified>
</cp:coreProperties>
</file>