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0" w:type="auto"/>
        <w:jc w:val="right"/>
        <w:tblLayout w:type="fixed"/>
        <w:tblLook w:val="06A0"/>
      </w:tblPr>
      <w:tblGrid>
        <w:gridCol w:w="2445"/>
      </w:tblGrid>
      <w:tr w14:paraId="15ADFC16" w14:textId="77777777" w:rsidTr="72D53F49">
        <w:tblPrEx>
          <w:tblW w:w="0" w:type="auto"/>
          <w:jc w:val="right"/>
          <w:tblLayout w:type="fixed"/>
          <w:tblLook w:val="06A0"/>
        </w:tblPrEx>
        <w:trPr>
          <w:trHeight w:val="300"/>
          <w:jc w:val="right"/>
        </w:trPr>
        <w:tc>
          <w:tcPr>
            <w:tcW w:w="2445" w:type="dxa"/>
          </w:tcPr>
          <w:p w:rsidR="7E7004D3" w:rsidP="72D53F49" w14:paraId="0821F503" w14:textId="092A6086">
            <w:r>
              <w:t>Form Approved</w:t>
            </w:r>
          </w:p>
          <w:p w:rsidR="7E7004D3" w:rsidP="72D53F49" w14:paraId="2B3DB18E" w14:textId="31DB72BF">
            <w:r>
              <w:t>OMB No. 0935-XXXX</w:t>
            </w:r>
          </w:p>
          <w:p w:rsidR="7E7004D3" w:rsidP="72D53F49" w14:paraId="07F2F4C8" w14:textId="75A931B6">
            <w:r>
              <w:t>Exp. Date XX/XX/20XX</w:t>
            </w:r>
          </w:p>
        </w:tc>
      </w:tr>
    </w:tbl>
    <w:p w:rsidR="72D53F49" w:rsidP="72D53F49" w14:paraId="7EB6B97E" w14:textId="724ADC9F"/>
    <w:p w:rsidR="72D53F49" w:rsidP="72D53F49" w14:paraId="6C7B01C9" w14:textId="7EE7F407"/>
    <w:p w:rsidR="72D53F49" w:rsidP="72D53F49" w14:paraId="135D6B8D" w14:textId="2EDA9FA5"/>
    <w:p w:rsidR="72D53F49" w:rsidP="72D53F49" w14:paraId="5FFB9D46" w14:textId="71512D49"/>
    <w:p w:rsidR="72D53F49" w:rsidP="72D53F49" w14:paraId="32BE23E0" w14:textId="16A6CC33"/>
    <w:p w:rsidR="72D53F49" w:rsidP="72D53F49" w14:paraId="6D81D857" w14:textId="64F322FC"/>
    <w:p w:rsidR="72D53F49" w:rsidP="72D53F49" w14:paraId="2C29FD5B" w14:textId="02403E6C"/>
    <w:p w:rsidR="72D53F49" w:rsidP="72D53F49" w14:paraId="6BCBB525" w14:textId="58B63716"/>
    <w:p w:rsidR="3EC561EA" w:rsidP="1C99AEF2" w14:paraId="2F3EC7F1" w14:textId="58B35E29">
      <w:pPr>
        <w:pStyle w:val="Title"/>
      </w:pPr>
      <w:r>
        <w:t xml:space="preserve">Provider </w:t>
      </w:r>
      <w:r w:rsidR="0A618E30">
        <w:t>and Patient</w:t>
      </w:r>
      <w:r>
        <w:t xml:space="preserve"> Interview</w:t>
      </w:r>
    </w:p>
    <w:p w:rsidR="1C99AEF2" w:rsidP="1C99AEF2" w14:paraId="1EACB529" w14:textId="43C6A439"/>
    <w:p w:rsidR="72D53F49" w:rsidP="72D53F49" w14:paraId="1C8D70F6" w14:textId="631CF3E6"/>
    <w:p w:rsidR="72D53F49" w:rsidP="72D53F49" w14:paraId="12B34126" w14:textId="1F6F9479"/>
    <w:p w:rsidR="72D53F49" w:rsidP="72D53F49" w14:paraId="6B640BB4" w14:textId="13F212A2"/>
    <w:p w:rsidR="72D53F49" w:rsidP="72D53F49" w14:paraId="1B9FCBCA" w14:textId="20C250D6"/>
    <w:p w:rsidR="72D53F49" w:rsidP="72D53F49" w14:paraId="499141B1" w14:textId="6E28DED3"/>
    <w:tbl>
      <w:tblPr>
        <w:tblStyle w:val="TableGrid"/>
        <w:tblW w:w="0" w:type="auto"/>
        <w:tblLayout w:type="fixed"/>
        <w:tblLook w:val="06A0"/>
      </w:tblPr>
      <w:tblGrid>
        <w:gridCol w:w="9360"/>
      </w:tblGrid>
      <w:tr w14:paraId="3C1B6B95" w14:textId="77777777" w:rsidTr="72D53F49">
        <w:tblPrEx>
          <w:tblW w:w="0" w:type="auto"/>
          <w:tblLayout w:type="fixed"/>
          <w:tblLook w:val="06A0"/>
        </w:tblPrEx>
        <w:trPr>
          <w:trHeight w:val="300"/>
        </w:trPr>
        <w:tc>
          <w:tcPr>
            <w:tcW w:w="9360" w:type="dxa"/>
          </w:tcPr>
          <w:p w:rsidR="7E7004D3" w14:paraId="0EDBD4F3" w14:textId="4E4CC546">
            <w:r w:rsidRPr="72D53F49">
              <w:rPr>
                <w:rFonts w:ascii="Arial" w:eastAsia="Arial" w:hAnsi="Arial" w:cs="Arial"/>
                <w:sz w:val="20"/>
                <w:szCs w:val="20"/>
              </w:rPr>
              <w:t>Public reporting burden for this collection of information is estimated to average</w:t>
            </w:r>
            <w:r w:rsidRPr="72D53F49">
              <w:rPr>
                <w:rFonts w:ascii="Times New Roman" w:eastAsia="Times New Roman" w:hAnsi="Times New Roman" w:cs="Times New Roman"/>
                <w:sz w:val="24"/>
                <w:szCs w:val="24"/>
              </w:rPr>
              <w:t xml:space="preserve"> </w:t>
            </w:r>
            <w:r w:rsidRPr="72D53F49">
              <w:rPr>
                <w:rFonts w:ascii="Arial" w:eastAsia="Arial" w:hAnsi="Arial" w:cs="Arial"/>
                <w:sz w:val="20"/>
                <w:szCs w:val="20"/>
              </w:rPr>
              <w:t>XX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5600 Fishers Lane, # 07W41A, Rockville, MD 20857.</w:t>
            </w:r>
          </w:p>
        </w:tc>
      </w:tr>
    </w:tbl>
    <w:p w:rsidR="72D53F49" w:rsidP="72D53F49" w14:paraId="46123CF0" w14:textId="185179C1"/>
    <w:p w:rsidR="72D53F49" w:rsidP="72D53F49" w14:paraId="71D9AEFD" w14:textId="666C4DB4"/>
    <w:p w:rsidR="72D53F49" w:rsidP="72D53F49" w14:paraId="3B7234D0" w14:textId="0866369F"/>
    <w:p w:rsidR="72D53F49" w:rsidP="72D53F49" w14:paraId="2C3A5FCC" w14:textId="3B7E2382"/>
    <w:p w:rsidR="00B20DA6" w:rsidP="72D53F49" w14:paraId="7124FAE8" w14:textId="77777777"/>
    <w:p w:rsidR="72D53F49" w:rsidP="72D53F49" w14:paraId="34B499EA" w14:textId="7C95D6FB"/>
    <w:p w:rsidR="72D53F49" w:rsidP="72D53F49" w14:paraId="5674D06C" w14:textId="4360C357"/>
    <w:p w:rsidR="72D53F49" w:rsidP="761EE32D" w14:paraId="50618746" w14:textId="1BD8094B">
      <w:pPr>
        <w:spacing w:line="320" w:lineRule="exact"/>
        <w:rPr>
          <w:rFonts w:ascii="Times New Roman" w:eastAsia="Times New Roman" w:hAnsi="Times New Roman" w:cs="Times New Roman"/>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6A0"/>
      </w:tblPr>
      <w:tblGrid>
        <w:gridCol w:w="7695"/>
        <w:gridCol w:w="1635"/>
      </w:tblGrid>
      <w:tr w14:paraId="7123CEC4" w14:textId="77777777" w:rsidTr="1C99AEF2">
        <w:tblPrEx>
          <w:tblW w:w="0" w:type="auto"/>
          <w:tblBorders>
            <w:top w:val="single" w:sz="6" w:space="0" w:color="auto"/>
            <w:left w:val="single" w:sz="6" w:space="0" w:color="auto"/>
            <w:bottom w:val="single" w:sz="6" w:space="0" w:color="auto"/>
            <w:right w:val="single" w:sz="6" w:space="0" w:color="auto"/>
          </w:tblBorders>
          <w:tblLayout w:type="fixed"/>
          <w:tblLook w:val="06A0"/>
        </w:tblPrEx>
        <w:trPr>
          <w:trHeight w:val="270"/>
        </w:trPr>
        <w:tc>
          <w:tcPr>
            <w:tcW w:w="7695"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shd w:val="clear" w:color="auto" w:fill="2F5496" w:themeFill="accent1" w:themeFillShade="BF"/>
            <w:vAlign w:val="bottom"/>
          </w:tcPr>
          <w:p w:rsidR="1C99AEF2" w:rsidP="1C99AEF2" w14:paraId="18AFAC3B" w14:textId="5E494E84">
            <w:pPr>
              <w:pStyle w:val="table-headers"/>
              <w:spacing w:before="20" w:after="20"/>
              <w:rPr>
                <w:rFonts w:ascii="Times New Roman_MSFontService" w:eastAsia="Times New Roman_MSFontService" w:hAnsi="Times New Roman_MSFontService" w:cs="Times New Roman_MSFontService"/>
                <w:sz w:val="20"/>
                <w:szCs w:val="20"/>
              </w:rPr>
            </w:pPr>
            <w:r w:rsidRPr="1C99AEF2">
              <w:rPr>
                <w:rFonts w:ascii="Times New Roman_MSFontService" w:eastAsia="Times New Roman_MSFontService" w:hAnsi="Times New Roman_MSFontService" w:cs="Times New Roman_MSFontService"/>
                <w:sz w:val="20"/>
                <w:szCs w:val="20"/>
              </w:rPr>
              <w:t>Demographic Questions</w:t>
            </w:r>
          </w:p>
        </w:tc>
        <w:tc>
          <w:tcPr>
            <w:tcW w:w="1635"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shd w:val="clear" w:color="auto" w:fill="2F5496" w:themeFill="accent1" w:themeFillShade="BF"/>
            <w:vAlign w:val="bottom"/>
          </w:tcPr>
          <w:p w:rsidR="1C99AEF2" w:rsidP="1C99AEF2" w14:paraId="37E36860" w14:textId="52103645">
            <w:pPr>
              <w:pStyle w:val="table-headers"/>
              <w:spacing w:before="20" w:after="20"/>
              <w:rPr>
                <w:rFonts w:ascii="Times New Roman_MSFontService" w:eastAsia="Times New Roman_MSFontService" w:hAnsi="Times New Roman_MSFontService" w:cs="Times New Roman_MSFontService"/>
                <w:sz w:val="20"/>
                <w:szCs w:val="20"/>
              </w:rPr>
            </w:pPr>
            <w:r w:rsidRPr="1C99AEF2">
              <w:rPr>
                <w:rFonts w:ascii="Times New Roman_MSFontService" w:eastAsia="Times New Roman_MSFontService" w:hAnsi="Times New Roman_MSFontService" w:cs="Times New Roman_MSFontService"/>
                <w:sz w:val="20"/>
                <w:szCs w:val="20"/>
              </w:rPr>
              <w:t>Format</w:t>
            </w:r>
          </w:p>
        </w:tc>
      </w:tr>
      <w:tr w14:paraId="2F21AF5C" w14:textId="77777777" w:rsidTr="1C99AEF2">
        <w:tblPrEx>
          <w:tblW w:w="0" w:type="auto"/>
          <w:tblLayout w:type="fixed"/>
          <w:tblLook w:val="06A0"/>
        </w:tblPrEx>
        <w:trPr>
          <w:trHeight w:val="210"/>
        </w:trPr>
        <w:tc>
          <w:tcPr>
            <w:tcW w:w="7695"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vAlign w:val="center"/>
          </w:tcPr>
          <w:p w:rsidR="1C99AEF2" w:rsidP="1C99AEF2" w14:paraId="13B42069" w14:textId="497AD98A">
            <w:pPr>
              <w:spacing w:before="20" w:after="20"/>
              <w:rPr>
                <w:rFonts w:ascii="Arial" w:eastAsia="Arial" w:hAnsi="Arial" w:cs="Arial"/>
                <w:color w:val="212121"/>
                <w:sz w:val="18"/>
                <w:szCs w:val="18"/>
              </w:rPr>
            </w:pPr>
            <w:r w:rsidRPr="1C99AEF2">
              <w:rPr>
                <w:rFonts w:ascii="Arial" w:eastAsia="Arial" w:hAnsi="Arial" w:cs="Arial"/>
                <w:color w:val="212121"/>
                <w:sz w:val="18"/>
                <w:szCs w:val="18"/>
              </w:rPr>
              <w:t>What is your age?</w:t>
            </w:r>
          </w:p>
        </w:tc>
        <w:tc>
          <w:tcPr>
            <w:tcW w:w="1635"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vAlign w:val="center"/>
          </w:tcPr>
          <w:p w:rsidR="1C99AEF2" w:rsidP="1C99AEF2" w14:paraId="19C32399" w14:textId="3988F4D4">
            <w:pPr>
              <w:spacing w:before="20" w:after="20"/>
              <w:jc w:val="center"/>
              <w:rPr>
                <w:rFonts w:ascii="Arial" w:eastAsia="Arial" w:hAnsi="Arial" w:cs="Arial"/>
                <w:sz w:val="18"/>
                <w:szCs w:val="18"/>
              </w:rPr>
            </w:pPr>
            <w:r w:rsidRPr="1C99AEF2">
              <w:rPr>
                <w:rFonts w:ascii="Arial" w:eastAsia="Arial" w:hAnsi="Arial" w:cs="Arial"/>
                <w:sz w:val="18"/>
                <w:szCs w:val="18"/>
              </w:rPr>
              <w:t>List</w:t>
            </w:r>
            <w:r w:rsidRPr="1C99AEF2" w:rsidR="459AC0F8">
              <w:rPr>
                <w:rFonts w:ascii="Arial" w:eastAsia="Arial" w:hAnsi="Arial" w:cs="Arial"/>
                <w:sz w:val="18"/>
                <w:szCs w:val="18"/>
              </w:rPr>
              <w:t>:</w:t>
            </w:r>
          </w:p>
          <w:p w:rsidR="24ED3391" w:rsidP="1C99AEF2" w14:paraId="4AB81637" w14:textId="7706D414">
            <w:pPr>
              <w:spacing w:before="20" w:after="20"/>
              <w:jc w:val="center"/>
              <w:rPr>
                <w:rFonts w:ascii="Arial" w:eastAsia="Arial" w:hAnsi="Arial" w:cs="Arial"/>
                <w:sz w:val="18"/>
                <w:szCs w:val="18"/>
              </w:rPr>
            </w:pPr>
            <w:r w:rsidRPr="1C99AEF2">
              <w:rPr>
                <w:rFonts w:ascii="Arial" w:eastAsia="Arial" w:hAnsi="Arial" w:cs="Arial"/>
                <w:sz w:val="18"/>
                <w:szCs w:val="18"/>
              </w:rPr>
              <w:t>&lt;25</w:t>
            </w:r>
          </w:p>
          <w:p w:rsidR="24ED3391" w:rsidP="1C99AEF2" w14:paraId="618F2536" w14:textId="0B12808E">
            <w:pPr>
              <w:spacing w:before="20" w:after="20"/>
              <w:jc w:val="center"/>
              <w:rPr>
                <w:rFonts w:ascii="Arial" w:eastAsia="Arial" w:hAnsi="Arial" w:cs="Arial"/>
                <w:sz w:val="18"/>
                <w:szCs w:val="18"/>
              </w:rPr>
            </w:pPr>
            <w:r w:rsidRPr="1C99AEF2">
              <w:rPr>
                <w:rFonts w:ascii="Arial" w:eastAsia="Arial" w:hAnsi="Arial" w:cs="Arial"/>
                <w:sz w:val="18"/>
                <w:szCs w:val="18"/>
              </w:rPr>
              <w:t>25-34</w:t>
            </w:r>
          </w:p>
          <w:p w:rsidR="24ED3391" w:rsidP="1C99AEF2" w14:paraId="23B9C114" w14:textId="6D222C35">
            <w:pPr>
              <w:spacing w:before="20" w:after="20"/>
              <w:jc w:val="center"/>
              <w:rPr>
                <w:rFonts w:ascii="Arial" w:eastAsia="Arial" w:hAnsi="Arial" w:cs="Arial"/>
                <w:sz w:val="18"/>
                <w:szCs w:val="18"/>
              </w:rPr>
            </w:pPr>
            <w:r w:rsidRPr="1C99AEF2">
              <w:rPr>
                <w:rFonts w:ascii="Arial" w:eastAsia="Arial" w:hAnsi="Arial" w:cs="Arial"/>
                <w:sz w:val="18"/>
                <w:szCs w:val="18"/>
              </w:rPr>
              <w:t>35-44</w:t>
            </w:r>
          </w:p>
          <w:p w:rsidR="24ED3391" w:rsidP="1C99AEF2" w14:paraId="1F57CCE6" w14:textId="68E1DA25">
            <w:pPr>
              <w:spacing w:before="20" w:after="20"/>
              <w:jc w:val="center"/>
              <w:rPr>
                <w:rFonts w:ascii="Arial" w:eastAsia="Arial" w:hAnsi="Arial" w:cs="Arial"/>
                <w:sz w:val="18"/>
                <w:szCs w:val="18"/>
              </w:rPr>
            </w:pPr>
            <w:r w:rsidRPr="1C99AEF2">
              <w:rPr>
                <w:rFonts w:ascii="Arial" w:eastAsia="Arial" w:hAnsi="Arial" w:cs="Arial"/>
                <w:sz w:val="18"/>
                <w:szCs w:val="18"/>
              </w:rPr>
              <w:t>45-54</w:t>
            </w:r>
          </w:p>
          <w:p w:rsidR="24ED3391" w:rsidP="1C99AEF2" w14:paraId="6F2D92CF" w14:textId="070236F4">
            <w:pPr>
              <w:spacing w:before="20" w:after="20"/>
              <w:jc w:val="center"/>
              <w:rPr>
                <w:rFonts w:ascii="Arial" w:eastAsia="Arial" w:hAnsi="Arial" w:cs="Arial"/>
                <w:sz w:val="18"/>
                <w:szCs w:val="18"/>
              </w:rPr>
            </w:pPr>
            <w:r w:rsidRPr="1C99AEF2">
              <w:rPr>
                <w:rFonts w:ascii="Arial" w:eastAsia="Arial" w:hAnsi="Arial" w:cs="Arial"/>
                <w:sz w:val="18"/>
                <w:szCs w:val="18"/>
              </w:rPr>
              <w:t>55-64</w:t>
            </w:r>
          </w:p>
          <w:p w:rsidR="24ED3391" w:rsidP="1C99AEF2" w14:paraId="5DBC3151" w14:textId="4F555E62">
            <w:pPr>
              <w:spacing w:before="20" w:after="20"/>
              <w:jc w:val="center"/>
              <w:rPr>
                <w:rFonts w:ascii="Arial" w:eastAsia="Arial" w:hAnsi="Arial" w:cs="Arial"/>
                <w:sz w:val="18"/>
                <w:szCs w:val="18"/>
              </w:rPr>
            </w:pPr>
            <w:r w:rsidRPr="1C99AEF2">
              <w:rPr>
                <w:rFonts w:ascii="Arial" w:eastAsia="Arial" w:hAnsi="Arial" w:cs="Arial"/>
                <w:sz w:val="18"/>
                <w:szCs w:val="18"/>
              </w:rPr>
              <w:t>65-74</w:t>
            </w:r>
          </w:p>
          <w:p w:rsidR="24ED3391" w:rsidP="1C99AEF2" w14:paraId="22073A9D" w14:textId="45CD52F6">
            <w:pPr>
              <w:spacing w:before="20" w:after="20"/>
              <w:jc w:val="center"/>
              <w:rPr>
                <w:rFonts w:ascii="Arial" w:eastAsia="Arial" w:hAnsi="Arial" w:cs="Arial"/>
                <w:sz w:val="18"/>
                <w:szCs w:val="18"/>
              </w:rPr>
            </w:pPr>
            <w:r w:rsidRPr="1C99AEF2">
              <w:rPr>
                <w:rFonts w:ascii="Arial" w:eastAsia="Arial" w:hAnsi="Arial" w:cs="Arial"/>
                <w:sz w:val="18"/>
                <w:szCs w:val="18"/>
              </w:rPr>
              <w:t>&gt;=75</w:t>
            </w:r>
          </w:p>
        </w:tc>
      </w:tr>
      <w:tr w14:paraId="5124651E" w14:textId="77777777" w:rsidTr="1C99AEF2">
        <w:tblPrEx>
          <w:tblW w:w="0" w:type="auto"/>
          <w:tblLayout w:type="fixed"/>
          <w:tblLook w:val="06A0"/>
        </w:tblPrEx>
        <w:trPr>
          <w:trHeight w:val="210"/>
        </w:trPr>
        <w:tc>
          <w:tcPr>
            <w:tcW w:w="7695"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vAlign w:val="center"/>
          </w:tcPr>
          <w:p w:rsidR="1C99AEF2" w:rsidP="1C99AEF2" w14:paraId="501A920E" w14:textId="55CBEEF9">
            <w:pPr>
              <w:spacing w:before="20" w:after="20"/>
              <w:rPr>
                <w:rFonts w:ascii="Arial" w:eastAsia="Arial" w:hAnsi="Arial" w:cs="Arial"/>
                <w:color w:val="000000" w:themeColor="text1"/>
                <w:sz w:val="18"/>
                <w:szCs w:val="18"/>
              </w:rPr>
            </w:pPr>
            <w:r w:rsidRPr="1C99AEF2">
              <w:rPr>
                <w:rFonts w:ascii="Arial" w:eastAsia="Arial" w:hAnsi="Arial" w:cs="Arial"/>
                <w:color w:val="000000" w:themeColor="text1"/>
                <w:sz w:val="18"/>
                <w:szCs w:val="18"/>
              </w:rPr>
              <w:t>How do you currently describe yourself? (Mark all that apply)</w:t>
            </w:r>
          </w:p>
        </w:tc>
        <w:tc>
          <w:tcPr>
            <w:tcW w:w="1635"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vAlign w:val="center"/>
          </w:tcPr>
          <w:p w:rsidR="1C99AEF2" w:rsidP="1C99AEF2" w14:paraId="220AC095" w14:textId="1C830A5F">
            <w:pPr>
              <w:spacing w:before="20" w:after="20"/>
              <w:jc w:val="center"/>
              <w:rPr>
                <w:rFonts w:ascii="Arial" w:eastAsia="Arial" w:hAnsi="Arial" w:cs="Arial"/>
                <w:color w:val="000000" w:themeColor="text1"/>
                <w:sz w:val="18"/>
                <w:szCs w:val="18"/>
              </w:rPr>
            </w:pPr>
            <w:r w:rsidRPr="1C99AEF2">
              <w:rPr>
                <w:rFonts w:ascii="Arial" w:eastAsia="Arial" w:hAnsi="Arial" w:cs="Arial"/>
                <w:color w:val="000000" w:themeColor="text1"/>
                <w:sz w:val="18"/>
                <w:szCs w:val="18"/>
              </w:rPr>
              <w:t>List:</w:t>
            </w:r>
          </w:p>
          <w:p w:rsidR="1C99AEF2" w:rsidP="1C99AEF2" w14:paraId="5FA2BD39" w14:textId="75C2DECA">
            <w:pPr>
              <w:spacing w:before="20" w:after="20"/>
              <w:jc w:val="center"/>
              <w:rPr>
                <w:rFonts w:ascii="Arial" w:eastAsia="Arial" w:hAnsi="Arial" w:cs="Arial"/>
                <w:color w:val="000000" w:themeColor="text1"/>
                <w:sz w:val="18"/>
                <w:szCs w:val="18"/>
              </w:rPr>
            </w:pPr>
            <w:r w:rsidRPr="1C99AEF2">
              <w:rPr>
                <w:rFonts w:ascii="Arial" w:eastAsia="Arial" w:hAnsi="Arial" w:cs="Arial"/>
                <w:color w:val="000000" w:themeColor="text1"/>
                <w:sz w:val="18"/>
                <w:szCs w:val="18"/>
              </w:rPr>
              <w:t>- Female</w:t>
            </w:r>
          </w:p>
          <w:p w:rsidR="1C99AEF2" w:rsidP="1C99AEF2" w14:paraId="5C6A1B78" w14:textId="6D73C41E">
            <w:pPr>
              <w:spacing w:before="20" w:after="20"/>
              <w:jc w:val="center"/>
              <w:rPr>
                <w:rFonts w:ascii="Arial" w:eastAsia="Arial" w:hAnsi="Arial" w:cs="Arial"/>
                <w:color w:val="000000" w:themeColor="text1"/>
                <w:sz w:val="18"/>
                <w:szCs w:val="18"/>
              </w:rPr>
            </w:pPr>
            <w:r w:rsidRPr="1C99AEF2">
              <w:rPr>
                <w:rFonts w:ascii="Arial" w:eastAsia="Arial" w:hAnsi="Arial" w:cs="Arial"/>
                <w:color w:val="000000" w:themeColor="text1"/>
                <w:sz w:val="18"/>
                <w:szCs w:val="18"/>
              </w:rPr>
              <w:t>- Male</w:t>
            </w:r>
          </w:p>
          <w:p w:rsidR="1C99AEF2" w:rsidP="1C99AEF2" w14:paraId="1F908AC8" w14:textId="6117A3C7">
            <w:pPr>
              <w:spacing w:before="20" w:after="20"/>
              <w:jc w:val="center"/>
              <w:rPr>
                <w:rFonts w:ascii="Arial" w:eastAsia="Arial" w:hAnsi="Arial" w:cs="Arial"/>
                <w:color w:val="000000" w:themeColor="text1"/>
                <w:sz w:val="18"/>
                <w:szCs w:val="18"/>
              </w:rPr>
            </w:pPr>
            <w:r w:rsidRPr="1C99AEF2">
              <w:rPr>
                <w:rFonts w:ascii="Arial" w:eastAsia="Arial" w:hAnsi="Arial" w:cs="Arial"/>
                <w:color w:val="000000" w:themeColor="text1"/>
                <w:sz w:val="18"/>
                <w:szCs w:val="18"/>
              </w:rPr>
              <w:t>- Transgender</w:t>
            </w:r>
          </w:p>
          <w:p w:rsidR="1C99AEF2" w:rsidP="1C99AEF2" w14:paraId="7149D908" w14:textId="21F9BF8A">
            <w:pPr>
              <w:spacing w:before="20" w:after="20"/>
              <w:jc w:val="center"/>
              <w:rPr>
                <w:rFonts w:ascii="Arial" w:eastAsia="Arial" w:hAnsi="Arial" w:cs="Arial"/>
                <w:color w:val="000000" w:themeColor="text1"/>
                <w:sz w:val="18"/>
                <w:szCs w:val="18"/>
              </w:rPr>
            </w:pPr>
            <w:r w:rsidRPr="1C99AEF2">
              <w:rPr>
                <w:rFonts w:ascii="Arial" w:eastAsia="Arial" w:hAnsi="Arial" w:cs="Arial"/>
                <w:color w:val="000000" w:themeColor="text1"/>
                <w:sz w:val="18"/>
                <w:szCs w:val="18"/>
              </w:rPr>
              <w:t>- I use a different term (free text)</w:t>
            </w:r>
          </w:p>
        </w:tc>
      </w:tr>
      <w:tr w14:paraId="693D7A2E" w14:textId="77777777" w:rsidTr="1C99AEF2">
        <w:tblPrEx>
          <w:tblW w:w="0" w:type="auto"/>
          <w:tblLayout w:type="fixed"/>
          <w:tblLook w:val="06A0"/>
        </w:tblPrEx>
        <w:trPr>
          <w:trHeight w:val="210"/>
        </w:trPr>
        <w:tc>
          <w:tcPr>
            <w:tcW w:w="7695"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vAlign w:val="center"/>
          </w:tcPr>
          <w:p w:rsidR="1C99AEF2" w:rsidP="1C99AEF2" w14:paraId="64160044" w14:textId="5850840F">
            <w:pPr>
              <w:spacing w:before="20" w:after="20"/>
              <w:rPr>
                <w:rFonts w:ascii="Arial" w:eastAsia="Arial" w:hAnsi="Arial" w:cs="Arial"/>
                <w:color w:val="000000" w:themeColor="text1"/>
                <w:sz w:val="14"/>
                <w:szCs w:val="14"/>
              </w:rPr>
            </w:pPr>
            <w:r w:rsidRPr="1C99AEF2">
              <w:rPr>
                <w:rFonts w:ascii="Arial" w:eastAsia="Arial" w:hAnsi="Arial" w:cs="Arial"/>
                <w:color w:val="000000" w:themeColor="text1"/>
                <w:sz w:val="18"/>
                <w:szCs w:val="18"/>
              </w:rPr>
              <w:t>What is your race? (One or more categories may be selected)</w:t>
            </w:r>
            <w:r w:rsidRPr="1C99AEF2">
              <w:rPr>
                <w:rFonts w:ascii="Arial" w:eastAsia="Arial" w:hAnsi="Arial" w:cs="Arial"/>
                <w:color w:val="000000" w:themeColor="text1"/>
                <w:sz w:val="18"/>
                <w:szCs w:val="18"/>
                <w:vertAlign w:val="superscript"/>
              </w:rPr>
              <w:t>1</w:t>
            </w:r>
          </w:p>
        </w:tc>
        <w:tc>
          <w:tcPr>
            <w:tcW w:w="1635"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vAlign w:val="center"/>
          </w:tcPr>
          <w:p w:rsidR="1C99AEF2" w:rsidP="1C99AEF2" w14:paraId="35F51DA6" w14:textId="62F5245F">
            <w:pPr>
              <w:spacing w:before="20" w:after="20"/>
              <w:jc w:val="center"/>
              <w:rPr>
                <w:rFonts w:ascii="Arial" w:eastAsia="Arial" w:hAnsi="Arial" w:cs="Arial"/>
                <w:color w:val="000000" w:themeColor="text1"/>
                <w:sz w:val="18"/>
                <w:szCs w:val="18"/>
              </w:rPr>
            </w:pPr>
            <w:r w:rsidRPr="1C99AEF2">
              <w:rPr>
                <w:rFonts w:ascii="Arial" w:eastAsia="Arial" w:hAnsi="Arial" w:cs="Arial"/>
                <w:color w:val="000000" w:themeColor="text1"/>
                <w:sz w:val="18"/>
                <w:szCs w:val="18"/>
              </w:rPr>
              <w:t>List:</w:t>
            </w:r>
          </w:p>
          <w:p w:rsidR="1C99AEF2" w:rsidP="1C99AEF2" w14:paraId="571A54A4" w14:textId="0C517A56">
            <w:pPr>
              <w:spacing w:before="20" w:after="20"/>
              <w:jc w:val="center"/>
              <w:rPr>
                <w:rFonts w:ascii="Arial" w:eastAsia="Arial" w:hAnsi="Arial" w:cs="Arial"/>
                <w:color w:val="000000" w:themeColor="text1"/>
                <w:sz w:val="18"/>
                <w:szCs w:val="18"/>
              </w:rPr>
            </w:pPr>
            <w:r w:rsidRPr="1C99AEF2">
              <w:rPr>
                <w:rFonts w:ascii="Arial" w:eastAsia="Arial" w:hAnsi="Arial" w:cs="Arial"/>
                <w:color w:val="000000" w:themeColor="text1"/>
                <w:sz w:val="18"/>
                <w:szCs w:val="18"/>
              </w:rPr>
              <w:t>- American Indian or Alaska Native </w:t>
            </w:r>
          </w:p>
          <w:p w:rsidR="1C99AEF2" w:rsidP="1C99AEF2" w14:paraId="1E9ACBF4" w14:textId="3FAF7CDF">
            <w:pPr>
              <w:spacing w:before="20" w:after="20"/>
              <w:jc w:val="center"/>
              <w:rPr>
                <w:rFonts w:ascii="Arial" w:eastAsia="Arial" w:hAnsi="Arial" w:cs="Arial"/>
                <w:color w:val="000000" w:themeColor="text1"/>
                <w:sz w:val="18"/>
                <w:szCs w:val="18"/>
              </w:rPr>
            </w:pPr>
            <w:r w:rsidRPr="1C99AEF2">
              <w:rPr>
                <w:rFonts w:ascii="Arial" w:eastAsia="Arial" w:hAnsi="Arial" w:cs="Arial"/>
                <w:color w:val="000000" w:themeColor="text1"/>
                <w:sz w:val="18"/>
                <w:szCs w:val="18"/>
              </w:rPr>
              <w:t>- Asian </w:t>
            </w:r>
          </w:p>
          <w:p w:rsidR="1C99AEF2" w:rsidP="1C99AEF2" w14:paraId="503A90EB" w14:textId="696D5E95">
            <w:pPr>
              <w:spacing w:before="20" w:after="20"/>
              <w:jc w:val="center"/>
              <w:rPr>
                <w:rFonts w:ascii="Arial" w:eastAsia="Arial" w:hAnsi="Arial" w:cs="Arial"/>
                <w:color w:val="000000" w:themeColor="text1"/>
                <w:sz w:val="18"/>
                <w:szCs w:val="18"/>
              </w:rPr>
            </w:pPr>
            <w:r w:rsidRPr="1C99AEF2">
              <w:rPr>
                <w:rFonts w:ascii="Arial" w:eastAsia="Arial" w:hAnsi="Arial" w:cs="Arial"/>
                <w:color w:val="000000" w:themeColor="text1"/>
                <w:sz w:val="18"/>
                <w:szCs w:val="18"/>
              </w:rPr>
              <w:t xml:space="preserve">- Native Hawaiian or </w:t>
            </w:r>
            <w:r w:rsidRPr="1C99AEF2">
              <w:rPr>
                <w:rFonts w:ascii="Arial" w:eastAsia="Arial" w:hAnsi="Arial" w:cs="Arial"/>
                <w:color w:val="000000" w:themeColor="text1"/>
                <w:sz w:val="18"/>
                <w:szCs w:val="18"/>
              </w:rPr>
              <w:t>other</w:t>
            </w:r>
            <w:r w:rsidRPr="1C99AEF2">
              <w:rPr>
                <w:rFonts w:ascii="Arial" w:eastAsia="Arial" w:hAnsi="Arial" w:cs="Arial"/>
                <w:color w:val="000000" w:themeColor="text1"/>
                <w:sz w:val="18"/>
                <w:szCs w:val="18"/>
              </w:rPr>
              <w:t xml:space="preserve"> Pacific Islander </w:t>
            </w:r>
          </w:p>
          <w:p w:rsidR="1C99AEF2" w:rsidP="1C99AEF2" w14:paraId="14257B10" w14:textId="543935E3">
            <w:pPr>
              <w:spacing w:before="20" w:after="20"/>
              <w:jc w:val="center"/>
              <w:rPr>
                <w:rFonts w:ascii="Arial" w:eastAsia="Arial" w:hAnsi="Arial" w:cs="Arial"/>
                <w:color w:val="000000" w:themeColor="text1"/>
                <w:sz w:val="18"/>
                <w:szCs w:val="18"/>
              </w:rPr>
            </w:pPr>
            <w:r w:rsidRPr="1C99AEF2">
              <w:rPr>
                <w:rFonts w:ascii="Arial" w:eastAsia="Arial" w:hAnsi="Arial" w:cs="Arial"/>
                <w:color w:val="000000" w:themeColor="text1"/>
                <w:sz w:val="18"/>
                <w:szCs w:val="18"/>
              </w:rPr>
              <w:t>- Black or African American </w:t>
            </w:r>
          </w:p>
          <w:p w:rsidR="1C99AEF2" w:rsidP="1C99AEF2" w14:paraId="43A9704C" w14:textId="7509886B">
            <w:pPr>
              <w:spacing w:before="20" w:after="20"/>
              <w:jc w:val="center"/>
              <w:rPr>
                <w:rFonts w:ascii="Arial" w:eastAsia="Arial" w:hAnsi="Arial" w:cs="Arial"/>
                <w:color w:val="000000" w:themeColor="text1"/>
                <w:sz w:val="18"/>
                <w:szCs w:val="18"/>
              </w:rPr>
            </w:pPr>
            <w:r w:rsidRPr="1C99AEF2">
              <w:rPr>
                <w:rFonts w:ascii="Arial" w:eastAsia="Arial" w:hAnsi="Arial" w:cs="Arial"/>
                <w:color w:val="000000" w:themeColor="text1"/>
                <w:sz w:val="18"/>
                <w:szCs w:val="18"/>
              </w:rPr>
              <w:t>- White </w:t>
            </w:r>
          </w:p>
        </w:tc>
      </w:tr>
      <w:tr w14:paraId="2CAFE12A" w14:textId="77777777" w:rsidTr="1C99AEF2">
        <w:tblPrEx>
          <w:tblW w:w="0" w:type="auto"/>
          <w:tblLayout w:type="fixed"/>
          <w:tblLook w:val="06A0"/>
        </w:tblPrEx>
        <w:trPr>
          <w:trHeight w:val="210"/>
        </w:trPr>
        <w:tc>
          <w:tcPr>
            <w:tcW w:w="7695"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vAlign w:val="center"/>
          </w:tcPr>
          <w:p w:rsidR="1C99AEF2" w:rsidP="1C99AEF2" w14:paraId="3D3C8772" w14:textId="18D6349D">
            <w:pPr>
              <w:spacing w:before="20" w:after="20"/>
              <w:rPr>
                <w:rFonts w:ascii="Arial" w:eastAsia="Arial" w:hAnsi="Arial" w:cs="Arial"/>
                <w:color w:val="000000" w:themeColor="text1"/>
                <w:sz w:val="18"/>
                <w:szCs w:val="18"/>
              </w:rPr>
            </w:pPr>
            <w:r w:rsidRPr="1C99AEF2">
              <w:rPr>
                <w:rFonts w:ascii="Arial" w:eastAsia="Arial" w:hAnsi="Arial" w:cs="Arial"/>
                <w:color w:val="000000" w:themeColor="text1"/>
                <w:sz w:val="18"/>
                <w:szCs w:val="18"/>
              </w:rPr>
              <w:t>Are you Hispanic or Latino/Latina?</w:t>
            </w:r>
          </w:p>
        </w:tc>
        <w:tc>
          <w:tcPr>
            <w:tcW w:w="1635"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vAlign w:val="center"/>
          </w:tcPr>
          <w:p w:rsidR="1C99AEF2" w:rsidP="1C99AEF2" w14:paraId="73944F13" w14:textId="34E51C26">
            <w:pPr>
              <w:spacing w:before="20" w:after="20"/>
              <w:jc w:val="center"/>
              <w:rPr>
                <w:rFonts w:ascii="Arial" w:eastAsia="Arial" w:hAnsi="Arial" w:cs="Arial"/>
                <w:color w:val="000000" w:themeColor="text1"/>
                <w:sz w:val="18"/>
                <w:szCs w:val="18"/>
              </w:rPr>
            </w:pPr>
            <w:r w:rsidRPr="1C99AEF2">
              <w:rPr>
                <w:rFonts w:ascii="Arial" w:eastAsia="Arial" w:hAnsi="Arial" w:cs="Arial"/>
                <w:color w:val="000000" w:themeColor="text1"/>
                <w:sz w:val="18"/>
                <w:szCs w:val="18"/>
              </w:rPr>
              <w:t>Yes/No</w:t>
            </w:r>
          </w:p>
        </w:tc>
      </w:tr>
      <w:tr w14:paraId="226B59D0" w14:textId="77777777" w:rsidTr="1C99AEF2">
        <w:tblPrEx>
          <w:tblW w:w="0" w:type="auto"/>
          <w:tblLayout w:type="fixed"/>
          <w:tblLook w:val="06A0"/>
        </w:tblPrEx>
        <w:trPr>
          <w:trHeight w:val="210"/>
        </w:trPr>
        <w:tc>
          <w:tcPr>
            <w:tcW w:w="7695"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vAlign w:val="center"/>
          </w:tcPr>
          <w:p w:rsidR="1C99AEF2" w:rsidP="1C99AEF2" w14:paraId="1F76445C" w14:textId="466D689F">
            <w:pPr>
              <w:spacing w:before="20" w:after="20"/>
              <w:rPr>
                <w:rFonts w:ascii="Arial" w:eastAsia="Arial" w:hAnsi="Arial" w:cs="Arial"/>
                <w:sz w:val="18"/>
                <w:szCs w:val="18"/>
              </w:rPr>
            </w:pPr>
            <w:r w:rsidRPr="1C99AEF2">
              <w:rPr>
                <w:rFonts w:ascii="Arial" w:eastAsia="Arial" w:hAnsi="Arial" w:cs="Arial"/>
                <w:sz w:val="18"/>
                <w:szCs w:val="18"/>
              </w:rPr>
              <w:t>What are your number of years in practice?</w:t>
            </w:r>
          </w:p>
        </w:tc>
        <w:tc>
          <w:tcPr>
            <w:tcW w:w="1635"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vAlign w:val="center"/>
          </w:tcPr>
          <w:p w:rsidR="1C99AEF2" w:rsidP="1C99AEF2" w14:paraId="28D53B1A" w14:textId="5B8360D7">
            <w:pPr>
              <w:spacing w:before="20" w:after="20"/>
              <w:jc w:val="center"/>
              <w:rPr>
                <w:rFonts w:ascii="Arial" w:eastAsia="Arial" w:hAnsi="Arial" w:cs="Arial"/>
                <w:sz w:val="18"/>
                <w:szCs w:val="18"/>
              </w:rPr>
            </w:pPr>
            <w:r w:rsidRPr="1C99AEF2">
              <w:rPr>
                <w:rFonts w:ascii="Arial" w:eastAsia="Arial" w:hAnsi="Arial" w:cs="Arial"/>
                <w:sz w:val="18"/>
                <w:szCs w:val="18"/>
              </w:rPr>
              <w:t>List</w:t>
            </w:r>
            <w:r w:rsidRPr="1C99AEF2" w:rsidR="20A62F5D">
              <w:rPr>
                <w:rFonts w:ascii="Arial" w:eastAsia="Arial" w:hAnsi="Arial" w:cs="Arial"/>
                <w:sz w:val="18"/>
                <w:szCs w:val="18"/>
              </w:rPr>
              <w:t>:</w:t>
            </w:r>
          </w:p>
          <w:p w:rsidR="20A62F5D" w:rsidP="1C99AEF2" w14:paraId="0B3A42A0" w14:textId="7AAC5D9A">
            <w:pPr>
              <w:spacing w:before="20" w:after="20"/>
              <w:jc w:val="center"/>
              <w:rPr>
                <w:rFonts w:ascii="Arial" w:eastAsia="Arial" w:hAnsi="Arial" w:cs="Arial"/>
                <w:sz w:val="18"/>
                <w:szCs w:val="18"/>
              </w:rPr>
            </w:pPr>
            <w:r w:rsidRPr="1C99AEF2">
              <w:rPr>
                <w:rFonts w:ascii="Arial" w:eastAsia="Arial" w:hAnsi="Arial" w:cs="Arial"/>
                <w:sz w:val="18"/>
                <w:szCs w:val="18"/>
              </w:rPr>
              <w:t>0-4</w:t>
            </w:r>
          </w:p>
          <w:p w:rsidR="20A62F5D" w:rsidP="1C99AEF2" w14:paraId="647630A0" w14:textId="2CB97B9B">
            <w:pPr>
              <w:spacing w:before="20" w:after="20"/>
              <w:jc w:val="center"/>
              <w:rPr>
                <w:rFonts w:ascii="Arial" w:eastAsia="Arial" w:hAnsi="Arial" w:cs="Arial"/>
                <w:sz w:val="18"/>
                <w:szCs w:val="18"/>
              </w:rPr>
            </w:pPr>
            <w:r w:rsidRPr="1C99AEF2">
              <w:rPr>
                <w:rFonts w:ascii="Arial" w:eastAsia="Arial" w:hAnsi="Arial" w:cs="Arial"/>
                <w:sz w:val="18"/>
                <w:szCs w:val="18"/>
              </w:rPr>
              <w:t>5-9</w:t>
            </w:r>
          </w:p>
          <w:p w:rsidR="20A62F5D" w:rsidP="1C99AEF2" w14:paraId="27452D36" w14:textId="3EA5AE5A">
            <w:pPr>
              <w:spacing w:before="20" w:after="20"/>
              <w:jc w:val="center"/>
              <w:rPr>
                <w:rFonts w:ascii="Arial" w:eastAsia="Arial" w:hAnsi="Arial" w:cs="Arial"/>
                <w:sz w:val="18"/>
                <w:szCs w:val="18"/>
              </w:rPr>
            </w:pPr>
            <w:r w:rsidRPr="1C99AEF2">
              <w:rPr>
                <w:rFonts w:ascii="Arial" w:eastAsia="Arial" w:hAnsi="Arial" w:cs="Arial"/>
                <w:sz w:val="18"/>
                <w:szCs w:val="18"/>
              </w:rPr>
              <w:t>10-19</w:t>
            </w:r>
          </w:p>
          <w:p w:rsidR="20A62F5D" w:rsidP="1C99AEF2" w14:paraId="03FB8001" w14:textId="3521208D">
            <w:pPr>
              <w:spacing w:before="20" w:after="20"/>
              <w:jc w:val="center"/>
              <w:rPr>
                <w:rFonts w:ascii="Arial" w:eastAsia="Arial" w:hAnsi="Arial" w:cs="Arial"/>
                <w:sz w:val="18"/>
                <w:szCs w:val="18"/>
              </w:rPr>
            </w:pPr>
            <w:r w:rsidRPr="1C99AEF2">
              <w:rPr>
                <w:rFonts w:ascii="Arial" w:eastAsia="Arial" w:hAnsi="Arial" w:cs="Arial"/>
                <w:sz w:val="18"/>
                <w:szCs w:val="18"/>
              </w:rPr>
              <w:t>&gt;=20</w:t>
            </w:r>
          </w:p>
        </w:tc>
      </w:tr>
      <w:tr w14:paraId="5DF7B5A6" w14:textId="77777777" w:rsidTr="1C99AEF2">
        <w:tblPrEx>
          <w:tblW w:w="0" w:type="auto"/>
          <w:tblLayout w:type="fixed"/>
          <w:tblLook w:val="06A0"/>
        </w:tblPrEx>
        <w:trPr>
          <w:trHeight w:val="210"/>
        </w:trPr>
        <w:tc>
          <w:tcPr>
            <w:tcW w:w="7695"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vAlign w:val="center"/>
          </w:tcPr>
          <w:p w:rsidR="1C99AEF2" w:rsidP="1C99AEF2" w14:paraId="004791DF" w14:textId="37A3BAD9">
            <w:pPr>
              <w:spacing w:before="20" w:after="20"/>
              <w:rPr>
                <w:rFonts w:ascii="Arial" w:eastAsia="Arial" w:hAnsi="Arial" w:cs="Arial"/>
                <w:sz w:val="18"/>
                <w:szCs w:val="18"/>
              </w:rPr>
            </w:pPr>
            <w:r w:rsidRPr="1C99AEF2">
              <w:rPr>
                <w:rFonts w:ascii="Arial" w:eastAsia="Arial" w:hAnsi="Arial" w:cs="Arial"/>
                <w:sz w:val="18"/>
                <w:szCs w:val="18"/>
              </w:rPr>
              <w:t>What is your specialty?</w:t>
            </w:r>
          </w:p>
        </w:tc>
        <w:tc>
          <w:tcPr>
            <w:tcW w:w="1635"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vAlign w:val="center"/>
          </w:tcPr>
          <w:p w:rsidR="1C99AEF2" w:rsidP="1C99AEF2" w14:paraId="78461F5F" w14:textId="14A889A9">
            <w:pPr>
              <w:spacing w:before="20" w:after="20"/>
              <w:jc w:val="center"/>
              <w:rPr>
                <w:rFonts w:ascii="Arial" w:eastAsia="Arial" w:hAnsi="Arial" w:cs="Arial"/>
                <w:sz w:val="18"/>
                <w:szCs w:val="18"/>
              </w:rPr>
            </w:pPr>
            <w:r w:rsidRPr="1C99AEF2">
              <w:rPr>
                <w:rFonts w:ascii="Arial" w:eastAsia="Arial" w:hAnsi="Arial" w:cs="Arial"/>
                <w:sz w:val="18"/>
                <w:szCs w:val="18"/>
              </w:rPr>
              <w:t>Open Ended (format)</w:t>
            </w:r>
          </w:p>
        </w:tc>
      </w:tr>
      <w:tr w14:paraId="7DD4E304" w14:textId="77777777" w:rsidTr="1C99AEF2">
        <w:tblPrEx>
          <w:tblW w:w="0" w:type="auto"/>
          <w:tblLayout w:type="fixed"/>
          <w:tblLook w:val="06A0"/>
        </w:tblPrEx>
        <w:trPr>
          <w:trHeight w:val="210"/>
        </w:trPr>
        <w:tc>
          <w:tcPr>
            <w:tcW w:w="7695"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vAlign w:val="center"/>
          </w:tcPr>
          <w:p w:rsidR="1C99AEF2" w:rsidP="1C99AEF2" w14:paraId="0838BC3D" w14:textId="6432BFDA">
            <w:pPr>
              <w:spacing w:before="20" w:after="20"/>
              <w:rPr>
                <w:rFonts w:ascii="Arial" w:eastAsia="Arial" w:hAnsi="Arial" w:cs="Arial"/>
                <w:color w:val="212121"/>
                <w:sz w:val="18"/>
                <w:szCs w:val="18"/>
              </w:rPr>
            </w:pPr>
            <w:r w:rsidRPr="1C99AEF2">
              <w:rPr>
                <w:rFonts w:ascii="Arial" w:eastAsia="Arial" w:hAnsi="Arial" w:cs="Arial"/>
                <w:color w:val="212121"/>
                <w:sz w:val="18"/>
                <w:szCs w:val="18"/>
              </w:rPr>
              <w:t>How familiar are you with shared care planning?</w:t>
            </w:r>
          </w:p>
        </w:tc>
        <w:tc>
          <w:tcPr>
            <w:tcW w:w="1635"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vAlign w:val="center"/>
          </w:tcPr>
          <w:p w:rsidR="1C99AEF2" w:rsidP="1C99AEF2" w14:paraId="4185F8DE" w14:textId="3A662D81">
            <w:pPr>
              <w:spacing w:before="20" w:after="20"/>
              <w:jc w:val="center"/>
              <w:rPr>
                <w:rFonts w:ascii="Arial" w:eastAsia="Arial" w:hAnsi="Arial" w:cs="Arial"/>
                <w:sz w:val="18"/>
                <w:szCs w:val="18"/>
              </w:rPr>
            </w:pPr>
            <w:r w:rsidRPr="1C99AEF2">
              <w:rPr>
                <w:rFonts w:ascii="Arial" w:eastAsia="Arial" w:hAnsi="Arial" w:cs="Arial"/>
                <w:sz w:val="18"/>
                <w:szCs w:val="18"/>
              </w:rPr>
              <w:t>Likert</w:t>
            </w:r>
          </w:p>
        </w:tc>
      </w:tr>
    </w:tbl>
    <w:p w:rsidR="72D53F49" w:rsidP="1C99AEF2" w14:paraId="2D6A06DC" w14:textId="5688404B">
      <w:pPr>
        <w:keepLines/>
        <w:spacing w:before="120" w:after="0" w:line="320" w:lineRule="exact"/>
        <w:ind w:left="187" w:hanging="187"/>
        <w:rPr>
          <w:rFonts w:ascii="Times New Roman" w:eastAsia="Times New Roman" w:hAnsi="Times New Roman" w:cs="Times New Roman"/>
          <w:color w:val="000000" w:themeColor="text1"/>
          <w:sz w:val="20"/>
          <w:szCs w:val="20"/>
        </w:rPr>
      </w:pPr>
    </w:p>
    <w:p w:rsidR="72D53F49" w:rsidP="1C99AEF2" w14:paraId="37E5818A" w14:textId="45CBE246">
      <w:pPr>
        <w:spacing w:line="320" w:lineRule="exact"/>
        <w:rPr>
          <w:rFonts w:ascii="Times New Roman" w:eastAsia="Times New Roman" w:hAnsi="Times New Roman" w:cs="Times New Roman"/>
          <w:color w:val="000000" w:themeColor="text1"/>
          <w:sz w:val="24"/>
          <w:szCs w:val="24"/>
        </w:rPr>
      </w:pPr>
      <w:r w:rsidRPr="1C99AEF2">
        <w:rPr>
          <w:rFonts w:ascii="Times New Roman" w:eastAsia="Times New Roman" w:hAnsi="Times New Roman" w:cs="Times New Roman"/>
          <w:b/>
          <w:bCs/>
          <w:color w:val="000000" w:themeColor="text1"/>
          <w:sz w:val="24"/>
          <w:szCs w:val="24"/>
        </w:rPr>
        <w:t>Discussion Questions/Topics</w:t>
      </w:r>
    </w:p>
    <w:p w:rsidR="72D53F49" w:rsidP="1C99AEF2" w14:paraId="76D56532" w14:textId="7D96CFE1">
      <w:pPr>
        <w:pStyle w:val="numbers"/>
        <w:rPr>
          <w:rFonts w:eastAsia="Times New Roman"/>
          <w:color w:val="000000" w:themeColor="text1"/>
        </w:rPr>
      </w:pPr>
      <w:r w:rsidRPr="1C99AEF2">
        <w:rPr>
          <w:rFonts w:eastAsia="Times New Roman"/>
          <w:color w:val="000000" w:themeColor="text1"/>
        </w:rPr>
        <w:t>1.</w:t>
      </w:r>
      <w:r>
        <w:tab/>
      </w:r>
      <w:r w:rsidRPr="1C99AEF2">
        <w:rPr>
          <w:rFonts w:eastAsia="Times New Roman"/>
          <w:color w:val="000000" w:themeColor="text1"/>
        </w:rPr>
        <w:t>How do you currently approach care planning for your adult patients with MCC?</w:t>
      </w:r>
    </w:p>
    <w:p w:rsidR="72D53F49" w:rsidP="1C99AEF2" w14:paraId="2582058D" w14:textId="1F161156">
      <w:pPr>
        <w:pStyle w:val="numbers"/>
        <w:rPr>
          <w:rFonts w:eastAsia="Times New Roman"/>
          <w:color w:val="000000" w:themeColor="text1"/>
        </w:rPr>
      </w:pPr>
      <w:r w:rsidRPr="1C99AEF2">
        <w:rPr>
          <w:rFonts w:eastAsia="Times New Roman"/>
          <w:color w:val="000000" w:themeColor="text1"/>
        </w:rPr>
        <w:t>2.</w:t>
      </w:r>
      <w:r>
        <w:tab/>
      </w:r>
      <w:r w:rsidRPr="1C99AEF2">
        <w:rPr>
          <w:rFonts w:eastAsia="Times New Roman"/>
          <w:color w:val="000000" w:themeColor="text1"/>
        </w:rPr>
        <w:t xml:space="preserve">How might the use of this app change your approach to care planning for your adult patients with MCC? </w:t>
      </w:r>
    </w:p>
    <w:p w:rsidR="72D53F49" w:rsidP="1C99AEF2" w14:paraId="5659273A" w14:textId="11D57F9F">
      <w:pPr>
        <w:pStyle w:val="numbers"/>
        <w:rPr>
          <w:rFonts w:eastAsia="Times New Roman"/>
          <w:color w:val="000000" w:themeColor="text1"/>
        </w:rPr>
      </w:pPr>
      <w:r w:rsidRPr="1C99AEF2">
        <w:rPr>
          <w:rFonts w:eastAsia="Times New Roman"/>
          <w:color w:val="000000" w:themeColor="text1"/>
        </w:rPr>
        <w:t>3.</w:t>
      </w:r>
      <w:r>
        <w:tab/>
      </w:r>
      <w:r w:rsidRPr="1C99AEF2">
        <w:rPr>
          <w:rFonts w:eastAsia="Times New Roman"/>
          <w:color w:val="000000" w:themeColor="text1"/>
        </w:rPr>
        <w:t xml:space="preserve">What data might be missing from the clinician-facing app? </w:t>
      </w:r>
    </w:p>
    <w:p w:rsidR="72D53F49" w:rsidP="1C99AEF2" w14:paraId="1BF13B77" w14:textId="1632297F">
      <w:pPr>
        <w:pStyle w:val="numbers"/>
        <w:rPr>
          <w:rFonts w:eastAsia="Times New Roman"/>
          <w:color w:val="000000" w:themeColor="text1"/>
        </w:rPr>
      </w:pPr>
      <w:r w:rsidRPr="1C99AEF2">
        <w:rPr>
          <w:rFonts w:eastAsia="Times New Roman"/>
          <w:color w:val="000000" w:themeColor="text1"/>
        </w:rPr>
        <w:t>4.</w:t>
      </w:r>
      <w:r>
        <w:tab/>
      </w:r>
      <w:r w:rsidRPr="1C99AEF2">
        <w:rPr>
          <w:rFonts w:eastAsia="Times New Roman"/>
          <w:color w:val="000000" w:themeColor="text1"/>
        </w:rPr>
        <w:t>How might the data be presented or organized to be more helpful to you, the clinician?</w:t>
      </w:r>
    </w:p>
    <w:p w:rsidR="72D53F49" w:rsidP="1C99AEF2" w14:paraId="3AEA9B41" w14:textId="5AD23259">
      <w:pPr>
        <w:pStyle w:val="numbers"/>
        <w:rPr>
          <w:rFonts w:eastAsia="Times New Roman"/>
          <w:color w:val="000000" w:themeColor="text1"/>
        </w:rPr>
      </w:pPr>
      <w:r w:rsidRPr="1C99AEF2">
        <w:rPr>
          <w:rFonts w:eastAsia="Times New Roman"/>
          <w:color w:val="000000" w:themeColor="text1"/>
        </w:rPr>
        <w:t>5.</w:t>
      </w:r>
      <w:r>
        <w:tab/>
      </w:r>
      <w:r w:rsidRPr="1C99AEF2">
        <w:rPr>
          <w:rFonts w:eastAsia="Times New Roman"/>
          <w:color w:val="000000" w:themeColor="text1"/>
        </w:rPr>
        <w:t>What summary information would be most helpful to you on the landing page of the app? How do you like that information to be presented (e.g., graphs, charts, level of granularity, etc.)?</w:t>
      </w:r>
    </w:p>
    <w:p w:rsidR="72D53F49" w:rsidP="1C99AEF2" w14:paraId="39219F30" w14:textId="49010DD4">
      <w:pPr>
        <w:pStyle w:val="numbers"/>
        <w:rPr>
          <w:rFonts w:eastAsia="Times New Roman"/>
          <w:color w:val="000000" w:themeColor="text1"/>
        </w:rPr>
      </w:pPr>
      <w:r w:rsidRPr="1C99AEF2">
        <w:rPr>
          <w:rFonts w:eastAsia="Times New Roman"/>
          <w:color w:val="000000" w:themeColor="text1"/>
        </w:rPr>
        <w:t>6.</w:t>
      </w:r>
      <w:r>
        <w:tab/>
      </w:r>
      <w:r w:rsidRPr="1C99AEF2">
        <w:rPr>
          <w:rFonts w:eastAsia="Times New Roman"/>
          <w:color w:val="000000" w:themeColor="text1"/>
        </w:rPr>
        <w:t>What information would you want to see from clinicians outside of OHSU who provide care to your MCC patient? How could it be displayed to be most useful?</w:t>
      </w:r>
    </w:p>
    <w:p w:rsidR="72D53F49" w:rsidP="1C99AEF2" w14:paraId="478479B5" w14:textId="2A64E6C4">
      <w:pPr>
        <w:pStyle w:val="numbers"/>
        <w:rPr>
          <w:rFonts w:eastAsia="Times New Roman"/>
          <w:color w:val="000000" w:themeColor="text1"/>
        </w:rPr>
      </w:pPr>
      <w:r w:rsidRPr="1C99AEF2">
        <w:rPr>
          <w:rFonts w:eastAsia="Times New Roman"/>
          <w:color w:val="000000" w:themeColor="text1"/>
        </w:rPr>
        <w:t>7.</w:t>
      </w:r>
      <w:r>
        <w:tab/>
      </w:r>
      <w:r w:rsidRPr="1C99AEF2">
        <w:rPr>
          <w:rFonts w:eastAsia="Times New Roman"/>
          <w:color w:val="000000" w:themeColor="text1"/>
        </w:rPr>
        <w:t>Thinking about how you might want to improve care planning or shared decision-making with your MCC patients and their caregivers: what data would you prioritize and when (and how)?</w:t>
      </w:r>
    </w:p>
    <w:p w:rsidR="72D53F49" w:rsidP="1C99AEF2" w14:paraId="7BB9E00A" w14:textId="68E93D44">
      <w:pPr>
        <w:pStyle w:val="numbers"/>
        <w:rPr>
          <w:rFonts w:eastAsia="Times New Roman"/>
          <w:color w:val="000000" w:themeColor="text1"/>
        </w:rPr>
      </w:pPr>
      <w:r w:rsidRPr="1C99AEF2">
        <w:rPr>
          <w:rFonts w:eastAsia="Times New Roman"/>
          <w:color w:val="000000" w:themeColor="text1"/>
        </w:rPr>
        <w:t>8.</w:t>
      </w:r>
      <w:r>
        <w:tab/>
      </w:r>
      <w:r w:rsidRPr="1C99AEF2">
        <w:rPr>
          <w:rFonts w:eastAsia="Times New Roman"/>
          <w:color w:val="000000" w:themeColor="text1"/>
        </w:rPr>
        <w:t>What data/information would be most useful for informing clinical action/follow-up? What data/information can drive action? New data? Conflicting data? Other?</w:t>
      </w:r>
    </w:p>
    <w:p w:rsidR="72D53F49" w:rsidP="1C99AEF2" w14:paraId="57567F11" w14:textId="55850316">
      <w:pPr>
        <w:pStyle w:val="numbers"/>
        <w:rPr>
          <w:rFonts w:eastAsia="Times New Roman"/>
          <w:color w:val="000000" w:themeColor="text1"/>
        </w:rPr>
      </w:pPr>
      <w:r w:rsidRPr="1C99AEF2">
        <w:rPr>
          <w:rFonts w:eastAsia="Times New Roman"/>
          <w:color w:val="000000" w:themeColor="text1"/>
        </w:rPr>
        <w:t>9.</w:t>
      </w:r>
      <w:r>
        <w:tab/>
      </w:r>
      <w:r w:rsidRPr="1C99AEF2">
        <w:rPr>
          <w:rFonts w:eastAsia="Times New Roman"/>
          <w:color w:val="000000" w:themeColor="text1"/>
        </w:rPr>
        <w:t>What changes would bring the clinician-facing app more into alignment with your clinical workflow?</w:t>
      </w:r>
    </w:p>
    <w:p w:rsidR="72D53F49" w:rsidP="1C99AEF2" w14:paraId="50BEF3F8" w14:textId="103C680B">
      <w:pPr>
        <w:pStyle w:val="numbers"/>
        <w:rPr>
          <w:rFonts w:eastAsia="Times New Roman"/>
          <w:color w:val="000000" w:themeColor="text1"/>
        </w:rPr>
      </w:pPr>
      <w:r w:rsidRPr="1C99AEF2">
        <w:rPr>
          <w:rFonts w:eastAsia="Times New Roman"/>
          <w:color w:val="000000" w:themeColor="text1"/>
        </w:rPr>
        <w:t>10.</w:t>
      </w:r>
      <w:r>
        <w:tab/>
      </w:r>
      <w:r w:rsidRPr="1C99AEF2">
        <w:rPr>
          <w:rFonts w:eastAsia="Times New Roman"/>
          <w:color w:val="000000" w:themeColor="text1"/>
        </w:rPr>
        <w:t xml:space="preserve">What should the incorporation of patient reported information (including goals) look like to be most useful? What do you perceive as the value of seeing such data at the point of care? </w:t>
      </w:r>
    </w:p>
    <w:p w:rsidR="72D53F49" w:rsidP="1C99AEF2" w14:paraId="58BC546C" w14:textId="2BEE2587">
      <w:pPr>
        <w:pStyle w:val="numbers"/>
        <w:rPr>
          <w:rFonts w:eastAsia="Times New Roman"/>
          <w:color w:val="000000" w:themeColor="text1"/>
        </w:rPr>
      </w:pPr>
      <w:r w:rsidRPr="1C99AEF2">
        <w:rPr>
          <w:rFonts w:eastAsia="Times New Roman"/>
          <w:color w:val="000000" w:themeColor="text1"/>
        </w:rPr>
        <w:t>11.</w:t>
      </w:r>
      <w:r>
        <w:tab/>
      </w:r>
      <w:r w:rsidRPr="1C99AEF2">
        <w:rPr>
          <w:rFonts w:eastAsia="Times New Roman"/>
          <w:color w:val="000000" w:themeColor="text1"/>
        </w:rPr>
        <w:t>Would you expect any changes in how your patients/caregivers approach appointments because of the patient app?</w:t>
      </w:r>
    </w:p>
    <w:p w:rsidR="72D53F49" w:rsidP="1C99AEF2" w14:paraId="50284858" w14:textId="3D9900A1">
      <w:pPr>
        <w:pStyle w:val="numbers"/>
        <w:rPr>
          <w:rFonts w:eastAsia="Times New Roman"/>
          <w:color w:val="000000" w:themeColor="text1"/>
        </w:rPr>
      </w:pPr>
      <w:r w:rsidRPr="1C99AEF2">
        <w:rPr>
          <w:rFonts w:eastAsia="Times New Roman"/>
          <w:color w:val="000000" w:themeColor="text1"/>
        </w:rPr>
        <w:t>12.</w:t>
      </w:r>
      <w:r>
        <w:tab/>
      </w:r>
      <w:r w:rsidRPr="1C99AEF2">
        <w:rPr>
          <w:rFonts w:eastAsia="Times New Roman"/>
          <w:color w:val="000000" w:themeColor="text1"/>
        </w:rPr>
        <w:t>How might the availability of information from multiple sources contribute to a more efficient and/or effective shared care planning conversation?</w:t>
      </w:r>
    </w:p>
    <w:p w:rsidR="72D53F49" w:rsidP="1C99AEF2" w14:paraId="0AB679DE" w14:textId="657532C1">
      <w:pPr>
        <w:pStyle w:val="numbers"/>
        <w:rPr>
          <w:rFonts w:eastAsia="Times New Roman"/>
          <w:color w:val="000000" w:themeColor="text1"/>
        </w:rPr>
      </w:pPr>
      <w:r w:rsidRPr="1C99AEF2">
        <w:rPr>
          <w:rFonts w:eastAsia="Times New Roman"/>
          <w:color w:val="000000" w:themeColor="text1"/>
        </w:rPr>
        <w:t>13.</w:t>
      </w:r>
      <w:r>
        <w:tab/>
      </w:r>
      <w:r w:rsidRPr="1C99AEF2">
        <w:rPr>
          <w:rFonts w:eastAsia="Times New Roman"/>
          <w:color w:val="000000" w:themeColor="text1"/>
        </w:rPr>
        <w:t xml:space="preserve">Taking a moment to reflect on our discussion so far, do you have any other thoughts about how the </w:t>
      </w:r>
      <w:r w:rsidRPr="1C99AEF2">
        <w:rPr>
          <w:rFonts w:eastAsia="Times New Roman"/>
          <w:color w:val="000000" w:themeColor="text1"/>
        </w:rPr>
        <w:t>MyCarePlanner</w:t>
      </w:r>
      <w:r w:rsidRPr="1C99AEF2">
        <w:rPr>
          <w:rFonts w:eastAsia="Times New Roman"/>
          <w:color w:val="000000" w:themeColor="text1"/>
        </w:rPr>
        <w:t xml:space="preserve"> app(s) might impact on your ability to develop and use shared care plans with your patients with/at risk of MCC</w:t>
      </w:r>
    </w:p>
    <w:p w:rsidR="72D53F49" w:rsidP="1C99AEF2" w14:paraId="44BE7BDD" w14:textId="1F0590E0">
      <w:pPr>
        <w:spacing w:line="320" w:lineRule="exact"/>
        <w:rPr>
          <w:rFonts w:ascii="Times New Roman" w:eastAsia="Times New Roman" w:hAnsi="Times New Roman" w:cs="Times New Roman"/>
          <w:color w:val="000000" w:themeColor="text1"/>
          <w:sz w:val="24"/>
          <w:szCs w:val="24"/>
        </w:rPr>
      </w:pPr>
      <w:r w:rsidRPr="1C99AEF2">
        <w:rPr>
          <w:rFonts w:ascii="Times New Roman" w:eastAsia="Times New Roman" w:hAnsi="Times New Roman" w:cs="Times New Roman"/>
          <w:color w:val="000000" w:themeColor="text1"/>
          <w:sz w:val="24"/>
          <w:szCs w:val="24"/>
        </w:rPr>
        <w:t>N= ~20 clinicians from practices where patients are recruited to include specialties in primary care, gerontology, nephrology, and related clinical areas and health IT staff from the respective sites</w:t>
      </w:r>
    </w:p>
    <w:p w:rsidR="72D53F49" w:rsidP="1C99AEF2" w14:paraId="37BD6924" w14:textId="2C062C97">
      <w:pPr>
        <w:spacing w:line="320" w:lineRule="exact"/>
        <w:rPr>
          <w:rFonts w:ascii="Times New Roman" w:eastAsia="Times New Roman" w:hAnsi="Times New Roman" w:cs="Times New Roman"/>
          <w:color w:val="000000" w:themeColor="text1"/>
          <w:sz w:val="24"/>
          <w:szCs w:val="24"/>
        </w:rPr>
      </w:pPr>
    </w:p>
    <w:p w:rsidR="72D53F49" w:rsidP="72D53F49" w14:paraId="481451B5" w14:textId="31A53F3C"/>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_MSFontService">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7FB3A0"/>
    <w:rsid w:val="00B20DA6"/>
    <w:rsid w:val="00CC3740"/>
    <w:rsid w:val="0A618E30"/>
    <w:rsid w:val="0BAC970B"/>
    <w:rsid w:val="0D2F3F0F"/>
    <w:rsid w:val="0DB5ACEA"/>
    <w:rsid w:val="0FC5CE62"/>
    <w:rsid w:val="1113344C"/>
    <w:rsid w:val="11C1F617"/>
    <w:rsid w:val="1202B032"/>
    <w:rsid w:val="182006C9"/>
    <w:rsid w:val="1AFDDE91"/>
    <w:rsid w:val="1BF16396"/>
    <w:rsid w:val="1C99AEF2"/>
    <w:rsid w:val="1D7769B5"/>
    <w:rsid w:val="20535524"/>
    <w:rsid w:val="20A62F5D"/>
    <w:rsid w:val="21DE54E9"/>
    <w:rsid w:val="21E24B03"/>
    <w:rsid w:val="24ED3391"/>
    <w:rsid w:val="25C8161A"/>
    <w:rsid w:val="2A86E2E8"/>
    <w:rsid w:val="2AE25ABF"/>
    <w:rsid w:val="36385A99"/>
    <w:rsid w:val="391F27F7"/>
    <w:rsid w:val="3980C166"/>
    <w:rsid w:val="3CB86228"/>
    <w:rsid w:val="3D87567B"/>
    <w:rsid w:val="3E543289"/>
    <w:rsid w:val="3EC561EA"/>
    <w:rsid w:val="3F6A84CD"/>
    <w:rsid w:val="4315E289"/>
    <w:rsid w:val="4327A3AC"/>
    <w:rsid w:val="459AC0F8"/>
    <w:rsid w:val="47409ADF"/>
    <w:rsid w:val="4909EEF8"/>
    <w:rsid w:val="51DB8F64"/>
    <w:rsid w:val="5637F74F"/>
    <w:rsid w:val="56D7C536"/>
    <w:rsid w:val="5F5B14B3"/>
    <w:rsid w:val="62A84A86"/>
    <w:rsid w:val="6431E36F"/>
    <w:rsid w:val="67C6CAA6"/>
    <w:rsid w:val="6859E98B"/>
    <w:rsid w:val="688A33DB"/>
    <w:rsid w:val="71396EE8"/>
    <w:rsid w:val="72D53F49"/>
    <w:rsid w:val="747E7BB2"/>
    <w:rsid w:val="753CB3A0"/>
    <w:rsid w:val="761EE32D"/>
    <w:rsid w:val="778437E8"/>
    <w:rsid w:val="78096E6F"/>
    <w:rsid w:val="79F2B559"/>
    <w:rsid w:val="7E7004D3"/>
    <w:rsid w:val="7F7FB3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7FB3A0"/>
  <w15:chartTrackingRefBased/>
  <w15:docId w15:val="{FEC06C59-650E-4862-9E25-BACE697D3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s">
    <w:name w:val="table-headers"/>
    <w:basedOn w:val="Normal"/>
    <w:uiPriority w:val="1"/>
    <w:rsid w:val="72D53F49"/>
    <w:pPr>
      <w:spacing w:before="80" w:after="80"/>
      <w:jc w:val="center"/>
    </w:pPr>
    <w:rPr>
      <w:rFonts w:ascii="Times New Roman Bold" w:eastAsia="SimSun" w:hAnsi="Times New Roman Bold" w:cs="Times New Roman"/>
      <w:b/>
      <w:bCs/>
      <w:color w:val="FFFFFF" w:themeColor="background1"/>
      <w:lang w:eastAsia="zh-CN"/>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customStyle="1" w:styleId="Bullet1">
    <w:name w:val="Bullet1"/>
    <w:basedOn w:val="Normal"/>
    <w:uiPriority w:val="1"/>
    <w:qFormat/>
    <w:rsid w:val="1D7769B5"/>
    <w:pPr>
      <w:ind w:left="720" w:hanging="360"/>
    </w:pPr>
    <w:rPr>
      <w:rFonts w:ascii="Times New Roman" w:eastAsia="Times New Roman" w:hAnsi="Times New Roman" w:cs="Times New Roman"/>
      <w:sz w:val="24"/>
      <w:szCs w:val="24"/>
    </w:rPr>
  </w:style>
  <w:style w:type="paragraph" w:customStyle="1" w:styleId="app-heading1">
    <w:name w:val="app-heading_1"/>
    <w:basedOn w:val="Normal"/>
    <w:uiPriority w:val="1"/>
    <w:rsid w:val="1D7769B5"/>
    <w:pPr>
      <w:keepNext/>
      <w:spacing w:before="240" w:after="240"/>
      <w:jc w:val="center"/>
      <w:outlineLvl w:val="0"/>
    </w:pPr>
    <w:rPr>
      <w:rFonts w:ascii="Verdana" w:eastAsia="SimSun" w:hAnsi="Verdana" w:cs="Times New Roman"/>
      <w:b/>
      <w:bCs/>
      <w:sz w:val="26"/>
      <w:szCs w:val="26"/>
      <w:lang w:eastAsia="zh-CN"/>
    </w:rPr>
  </w:style>
  <w:style w:type="character" w:customStyle="1" w:styleId="normaltextrun">
    <w:name w:val="normaltextrun"/>
    <w:basedOn w:val="DefaultParagraphFont"/>
    <w:uiPriority w:val="1"/>
    <w:rsid w:val="1D7769B5"/>
  </w:style>
  <w:style w:type="paragraph" w:customStyle="1" w:styleId="paragraph">
    <w:name w:val="paragraph"/>
    <w:basedOn w:val="Normal"/>
    <w:uiPriority w:val="1"/>
    <w:rsid w:val="1D7769B5"/>
    <w:pPr>
      <w:spacing w:beforeAutospacing="1" w:afterAutospacing="1"/>
    </w:pPr>
    <w:rPr>
      <w:rFonts w:ascii="Times New Roman" w:eastAsia="Times New Roman" w:hAnsi="Times New Roman" w:cs="Times New Roman"/>
      <w:sz w:val="24"/>
      <w:szCs w:val="24"/>
    </w:rPr>
  </w:style>
  <w:style w:type="character" w:customStyle="1" w:styleId="eop">
    <w:name w:val="eop"/>
    <w:basedOn w:val="DefaultParagraphFont"/>
    <w:uiPriority w:val="1"/>
    <w:rsid w:val="1D7769B5"/>
  </w:style>
  <w:style w:type="paragraph" w:styleId="ListParagraph">
    <w:name w:val="List Paragraph"/>
    <w:basedOn w:val="Normal"/>
    <w:uiPriority w:val="34"/>
    <w:qFormat/>
    <w:pPr>
      <w:ind w:left="720"/>
      <w:contextualSpacing/>
    </w:pPr>
  </w:style>
  <w:style w:type="paragraph" w:customStyle="1" w:styleId="table-sourcestd">
    <w:name w:val="table-source_std"/>
    <w:basedOn w:val="Normal"/>
    <w:uiPriority w:val="1"/>
    <w:rsid w:val="1C99AEF2"/>
    <w:pPr>
      <w:keepLines/>
      <w:spacing w:before="120" w:after="120"/>
      <w:ind w:left="187" w:hanging="187"/>
    </w:pPr>
    <w:rPr>
      <w:rFonts w:ascii="Times New Roman" w:eastAsia="SimSun" w:hAnsi="Times New Roman" w:cs="Times New Roman"/>
      <w:lang w:eastAsia="zh-CN"/>
    </w:rPr>
  </w:style>
  <w:style w:type="paragraph" w:customStyle="1" w:styleId="numbers">
    <w:name w:val="numbers"/>
    <w:basedOn w:val="Normal"/>
    <w:uiPriority w:val="1"/>
    <w:rsid w:val="1C99AEF2"/>
    <w:pPr>
      <w:ind w:left="720" w:hanging="360"/>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8f2862-fa9b-417c-8ce3-a142683084b2" xsi:nil="true"/>
    <lcf76f155ced4ddcb4097134ff3c332f xmlns="f96fbfc9-91d9-4776-8c8b-7b7f35937fc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9D65A73BD3CC418BF416674C841882" ma:contentTypeVersion="14" ma:contentTypeDescription="Create a new document." ma:contentTypeScope="" ma:versionID="f71e9e9ac761048cbad3583707bcd6aa">
  <xsd:schema xmlns:xsd="http://www.w3.org/2001/XMLSchema" xmlns:xs="http://www.w3.org/2001/XMLSchema" xmlns:p="http://schemas.microsoft.com/office/2006/metadata/properties" xmlns:ns2="f96fbfc9-91d9-4776-8c8b-7b7f35937fc7" xmlns:ns3="728f2862-fa9b-417c-8ce3-a142683084b2" targetNamespace="http://schemas.microsoft.com/office/2006/metadata/properties" ma:root="true" ma:fieldsID="15e741d539b946be5c60088ce3d09e0f" ns2:_="" ns3:_="">
    <xsd:import namespace="f96fbfc9-91d9-4776-8c8b-7b7f35937fc7"/>
    <xsd:import namespace="728f2862-fa9b-417c-8ce3-a142683084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fbfc9-91d9-4776-8c8b-7b7f35937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8f2862-fa9b-417c-8ce3-a142683084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427dcf9-9a27-4fc2-b890-f472a0c9f6a5}" ma:internalName="TaxCatchAll" ma:showField="CatchAllData" ma:web="728f2862-fa9b-417c-8ce3-a142683084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1AD5EE-7B00-4695-A3B1-4F0AB1DC637D}">
  <ds:schemaRefs>
    <ds:schemaRef ds:uri="http://schemas.microsoft.com/office/2006/metadata/properties"/>
    <ds:schemaRef ds:uri="http://schemas.microsoft.com/office/infopath/2007/PartnerControls"/>
    <ds:schemaRef ds:uri="728f2862-fa9b-417c-8ce3-a142683084b2"/>
    <ds:schemaRef ds:uri="f96fbfc9-91d9-4776-8c8b-7b7f35937fc7"/>
  </ds:schemaRefs>
</ds:datastoreItem>
</file>

<file path=customXml/itemProps2.xml><?xml version="1.0" encoding="utf-8"?>
<ds:datastoreItem xmlns:ds="http://schemas.openxmlformats.org/officeDocument/2006/customXml" ds:itemID="{B8EDD864-97F9-43C5-AD02-C2645C26750C}">
  <ds:schemaRefs>
    <ds:schemaRef ds:uri="http://schemas.microsoft.com/sharepoint/v3/contenttype/forms"/>
  </ds:schemaRefs>
</ds:datastoreItem>
</file>

<file path=customXml/itemProps3.xml><?xml version="1.0" encoding="utf-8"?>
<ds:datastoreItem xmlns:ds="http://schemas.openxmlformats.org/officeDocument/2006/customXml" ds:itemID="{708CF487-00B5-4655-8FAA-FB6A2CB31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fbfc9-91d9-4776-8c8b-7b7f35937fc7"/>
    <ds:schemaRef ds:uri="728f2862-fa9b-417c-8ce3-a142683084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510</Words>
  <Characters>2909</Characters>
  <Application>Microsoft Office Word</Application>
  <DocSecurity>0</DocSecurity>
  <Lines>24</Lines>
  <Paragraphs>6</Paragraphs>
  <ScaleCrop>false</ScaleCrop>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 Keegan</dc:creator>
  <cp:lastModifiedBy>Roberts, Michelle (AHRQ/CFACT)</cp:lastModifiedBy>
  <cp:revision>3</cp:revision>
  <dcterms:created xsi:type="dcterms:W3CDTF">2023-10-27T19:32:00Z</dcterms:created>
  <dcterms:modified xsi:type="dcterms:W3CDTF">2023-11-30T21:02:00Z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0x010100869D65A73BD3CC418BF416674C841882</vt:lpwstr>
  </property>
  <property fmtid="{D5CDD505-2E9C-101B-9397-08002B2CF9AE}" pid="3" name="MediaServiceImageTags">
    <vt:lpwstr/>
  </property>
</Properties>
</file>