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45" w:rsidP="004E76B0" w:rsidRDefault="007F6245" w14:paraId="54666527" w14:textId="77777777">
      <w:pPr>
        <w:pStyle w:val="BodyText"/>
      </w:pPr>
      <w:bookmarkStart w:name="_GoBack" w:id="0"/>
      <w:bookmarkEnd w:id="0"/>
    </w:p>
    <w:p w:rsidR="007F6245" w:rsidRDefault="007F6245" w14:paraId="77436BFF" w14:textId="77777777">
      <w:pPr>
        <w:pStyle w:val="BodyText"/>
        <w:jc w:val="left"/>
        <w:sectPr w:rsidR="007F6245" w:rsidSect="003A76DE">
          <w:headerReference w:type="default" r:id="rId7"/>
          <w:footerReference w:type="default" r:id="rId8"/>
          <w:pgSz w:w="12240" w:h="15840"/>
          <w:pgMar w:top="1440" w:right="1440" w:bottom="1440" w:left="1440" w:header="432" w:footer="720" w:gutter="0"/>
          <w:cols w:space="720"/>
          <w:docGrid w:linePitch="272"/>
        </w:sectPr>
      </w:pPr>
    </w:p>
    <w:p w:rsidR="007F6245" w:rsidRDefault="007F6245" w14:paraId="709305E0" w14:textId="77777777">
      <w:pPr>
        <w:pStyle w:val="BodyText"/>
        <w:jc w:val="left"/>
        <w:rPr>
          <w:b/>
          <w:color w:val="0000FF"/>
          <w:sz w:val="22"/>
        </w:rPr>
      </w:pPr>
      <w:r>
        <w:rPr>
          <w:b/>
          <w:color w:val="0000FF"/>
          <w:sz w:val="22"/>
        </w:rPr>
        <w:t>The Purpose of This Research</w:t>
      </w:r>
    </w:p>
    <w:p w:rsidRPr="00000DBB" w:rsidR="007F6245" w:rsidP="00C939F1" w:rsidRDefault="00D50A7D" w14:paraId="0E4912CA" w14:textId="43AF8A57">
      <w:pPr>
        <w:pStyle w:val="BodyText"/>
        <w:jc w:val="left"/>
        <w:rPr>
          <w:b/>
          <w:sz w:val="22"/>
        </w:rPr>
      </w:pPr>
      <w:r>
        <w:rPr>
          <w:sz w:val="22"/>
        </w:rPr>
        <w:t>You ar</w:t>
      </w:r>
      <w:r w:rsidR="004B5C38">
        <w:rPr>
          <w:sz w:val="22"/>
        </w:rPr>
        <w:t xml:space="preserve">e being asked to participate in </w:t>
      </w:r>
      <w:r w:rsidRPr="0023185F" w:rsidR="0023185F">
        <w:rPr>
          <w:sz w:val="22"/>
        </w:rPr>
        <w:t xml:space="preserve">a </w:t>
      </w:r>
      <w:r w:rsidR="00857FD3">
        <w:rPr>
          <w:sz w:val="22"/>
        </w:rPr>
        <w:t>two</w:t>
      </w:r>
      <w:r w:rsidRPr="0023185F" w:rsidR="0023185F">
        <w:rPr>
          <w:sz w:val="22"/>
        </w:rPr>
        <w:t>-part study about health events</w:t>
      </w:r>
      <w:r w:rsidR="0023185F">
        <w:rPr>
          <w:sz w:val="22"/>
        </w:rPr>
        <w:t xml:space="preserve"> to help improve</w:t>
      </w:r>
      <w:r>
        <w:rPr>
          <w:sz w:val="22"/>
        </w:rPr>
        <w:t xml:space="preserve"> t</w:t>
      </w:r>
      <w:r w:rsidR="007F6245">
        <w:rPr>
          <w:sz w:val="22"/>
        </w:rPr>
        <w:t>he Medical Expenditure Panel Survey (MEPS</w:t>
      </w:r>
      <w:r w:rsidR="0023185F">
        <w:rPr>
          <w:sz w:val="22"/>
        </w:rPr>
        <w:t xml:space="preserve">), which </w:t>
      </w:r>
      <w:r w:rsidR="007F6245">
        <w:rPr>
          <w:sz w:val="22"/>
        </w:rPr>
        <w:t>is conducted by the Age</w:t>
      </w:r>
      <w:r w:rsidR="00013854">
        <w:rPr>
          <w:sz w:val="22"/>
        </w:rPr>
        <w:t xml:space="preserve">ncy for Healthcare Research and </w:t>
      </w:r>
      <w:r w:rsidR="007F6245">
        <w:rPr>
          <w:sz w:val="22"/>
        </w:rPr>
        <w:t>Quality (AHRQ)</w:t>
      </w:r>
      <w:r w:rsidR="0023185F">
        <w:rPr>
          <w:sz w:val="22"/>
        </w:rPr>
        <w:t xml:space="preserve"> in the U.S. Department of Health and Human Services</w:t>
      </w:r>
      <w:r w:rsidR="00C939F1">
        <w:rPr>
          <w:sz w:val="22"/>
        </w:rPr>
        <w:t>.</w:t>
      </w:r>
      <w:r w:rsidR="007F6245">
        <w:rPr>
          <w:sz w:val="22"/>
        </w:rPr>
        <w:t xml:space="preserve"> MEPS is an on-going, nationwide survey that </w:t>
      </w:r>
      <w:r w:rsidRPr="00000DBB" w:rsidR="007F6245">
        <w:rPr>
          <w:sz w:val="22"/>
          <w:u w:val="single"/>
        </w:rPr>
        <w:t>studies the cost of health care</w:t>
      </w:r>
      <w:r w:rsidR="007F6245">
        <w:rPr>
          <w:sz w:val="22"/>
        </w:rPr>
        <w:t xml:space="preserve"> and the way Americans pay for that health care.</w:t>
      </w:r>
      <w:r w:rsidR="00C73213">
        <w:rPr>
          <w:sz w:val="22"/>
        </w:rPr>
        <w:t xml:space="preserve"> </w:t>
      </w:r>
    </w:p>
    <w:p w:rsidR="007F6245" w:rsidRDefault="007F6245" w14:paraId="24629944" w14:textId="77777777">
      <w:pPr>
        <w:pStyle w:val="BodyText"/>
        <w:jc w:val="left"/>
        <w:rPr>
          <w:sz w:val="22"/>
        </w:rPr>
      </w:pPr>
    </w:p>
    <w:p w:rsidR="007F6245" w:rsidRDefault="007F6245" w14:paraId="759E7CEC" w14:textId="52C25308">
      <w:pPr>
        <w:pStyle w:val="BodyText"/>
        <w:jc w:val="left"/>
        <w:rPr>
          <w:b/>
          <w:color w:val="0000FF"/>
          <w:sz w:val="22"/>
        </w:rPr>
      </w:pPr>
      <w:r>
        <w:rPr>
          <w:b/>
          <w:color w:val="0000FF"/>
          <w:sz w:val="22"/>
        </w:rPr>
        <w:t xml:space="preserve">How </w:t>
      </w:r>
      <w:proofErr w:type="gramStart"/>
      <w:r w:rsidR="00D50A7D">
        <w:rPr>
          <w:b/>
          <w:color w:val="0000FF"/>
          <w:sz w:val="22"/>
        </w:rPr>
        <w:t>To</w:t>
      </w:r>
      <w:proofErr w:type="gramEnd"/>
      <w:r>
        <w:rPr>
          <w:b/>
          <w:color w:val="0000FF"/>
          <w:sz w:val="22"/>
        </w:rPr>
        <w:t xml:space="preserve"> Participate</w:t>
      </w:r>
    </w:p>
    <w:p w:rsidR="00B5147D" w:rsidRDefault="0023185F" w14:paraId="1EC333A4" w14:textId="3214E7A4">
      <w:pPr>
        <w:pStyle w:val="BodyText"/>
        <w:jc w:val="left"/>
        <w:rPr>
          <w:sz w:val="22"/>
        </w:rPr>
      </w:pPr>
      <w:r>
        <w:rPr>
          <w:sz w:val="22"/>
        </w:rPr>
        <w:t xml:space="preserve">The study consists of </w:t>
      </w:r>
      <w:r w:rsidR="001650DD">
        <w:rPr>
          <w:sz w:val="22"/>
        </w:rPr>
        <w:t>one interview and one focus group</w:t>
      </w:r>
      <w:r>
        <w:rPr>
          <w:sz w:val="22"/>
        </w:rPr>
        <w:t xml:space="preserve">. </w:t>
      </w:r>
      <w:r w:rsidR="004B5C38">
        <w:rPr>
          <w:sz w:val="22"/>
        </w:rPr>
        <w:t>The interview</w:t>
      </w:r>
      <w:r w:rsidR="001650DD">
        <w:rPr>
          <w:sz w:val="22"/>
        </w:rPr>
        <w:t xml:space="preserve"> and the focus group</w:t>
      </w:r>
      <w:r w:rsidRPr="0023185F">
        <w:rPr>
          <w:sz w:val="22"/>
        </w:rPr>
        <w:t xml:space="preserve"> will take place over Zoom </w:t>
      </w:r>
      <w:r w:rsidR="001650DD">
        <w:rPr>
          <w:sz w:val="22"/>
        </w:rPr>
        <w:t>– the interview will be 30 minutes and the focus group, 90 minutes</w:t>
      </w:r>
      <w:r w:rsidRPr="0023185F">
        <w:rPr>
          <w:sz w:val="22"/>
        </w:rPr>
        <w:t xml:space="preserve">. In </w:t>
      </w:r>
      <w:r>
        <w:rPr>
          <w:sz w:val="22"/>
        </w:rPr>
        <w:t xml:space="preserve">the </w:t>
      </w:r>
      <w:r w:rsidR="001650DD">
        <w:rPr>
          <w:sz w:val="22"/>
        </w:rPr>
        <w:t>interview</w:t>
      </w:r>
      <w:r w:rsidRPr="0023185F">
        <w:rPr>
          <w:sz w:val="22"/>
        </w:rPr>
        <w:t xml:space="preserve">, </w:t>
      </w:r>
      <w:r>
        <w:rPr>
          <w:sz w:val="22"/>
        </w:rPr>
        <w:t xml:space="preserve">an interviewer will observe you as you fill out a short web survey </w:t>
      </w:r>
      <w:r w:rsidRPr="0023185F">
        <w:rPr>
          <w:sz w:val="22"/>
        </w:rPr>
        <w:t xml:space="preserve">about </w:t>
      </w:r>
      <w:r>
        <w:rPr>
          <w:sz w:val="22"/>
        </w:rPr>
        <w:t xml:space="preserve">your </w:t>
      </w:r>
      <w:r w:rsidRPr="0023185F">
        <w:rPr>
          <w:sz w:val="22"/>
        </w:rPr>
        <w:t>household’s health care usage</w:t>
      </w:r>
      <w:r>
        <w:rPr>
          <w:sz w:val="22"/>
        </w:rPr>
        <w:t xml:space="preserve">. </w:t>
      </w:r>
      <w:r w:rsidRPr="0023185F">
        <w:rPr>
          <w:sz w:val="22"/>
        </w:rPr>
        <w:t xml:space="preserve"> </w:t>
      </w:r>
      <w:r>
        <w:rPr>
          <w:sz w:val="22"/>
        </w:rPr>
        <w:t>The interviewer</w:t>
      </w:r>
      <w:r w:rsidRPr="0023185F">
        <w:rPr>
          <w:sz w:val="22"/>
        </w:rPr>
        <w:t xml:space="preserve"> will </w:t>
      </w:r>
      <w:r>
        <w:rPr>
          <w:sz w:val="22"/>
        </w:rPr>
        <w:t>ask you</w:t>
      </w:r>
      <w:r w:rsidRPr="0023185F">
        <w:rPr>
          <w:sz w:val="22"/>
        </w:rPr>
        <w:t xml:space="preserve"> to share feedback on the questions.</w:t>
      </w:r>
    </w:p>
    <w:p w:rsidR="0023185F" w:rsidRDefault="0023185F" w14:paraId="4D60467F" w14:textId="017D57EC">
      <w:pPr>
        <w:pStyle w:val="BodyText"/>
        <w:jc w:val="left"/>
        <w:rPr>
          <w:sz w:val="22"/>
        </w:rPr>
      </w:pPr>
    </w:p>
    <w:p w:rsidR="0023185F" w:rsidRDefault="0023185F" w14:paraId="40A2ADC9" w14:textId="31F25755">
      <w:pPr>
        <w:pStyle w:val="BodyText"/>
        <w:jc w:val="left"/>
        <w:rPr>
          <w:sz w:val="22"/>
        </w:rPr>
      </w:pPr>
      <w:r>
        <w:rPr>
          <w:sz w:val="22"/>
        </w:rPr>
        <w:t>In the</w:t>
      </w:r>
      <w:r w:rsidR="001650DD">
        <w:rPr>
          <w:sz w:val="22"/>
        </w:rPr>
        <w:t xml:space="preserve"> focus group, an interviewer</w:t>
      </w:r>
      <w:r>
        <w:rPr>
          <w:sz w:val="22"/>
        </w:rPr>
        <w:t xml:space="preserve"> will ask you</w:t>
      </w:r>
      <w:r w:rsidR="001650DD">
        <w:rPr>
          <w:sz w:val="22"/>
        </w:rPr>
        <w:t xml:space="preserve"> and other participants</w:t>
      </w:r>
      <w:r>
        <w:rPr>
          <w:sz w:val="22"/>
        </w:rPr>
        <w:t xml:space="preserve"> </w:t>
      </w:r>
      <w:r w:rsidR="001650DD">
        <w:rPr>
          <w:sz w:val="22"/>
        </w:rPr>
        <w:t xml:space="preserve">about your </w:t>
      </w:r>
      <w:r w:rsidR="00912AC4">
        <w:rPr>
          <w:sz w:val="22"/>
        </w:rPr>
        <w:t>experience participating in</w:t>
      </w:r>
      <w:r w:rsidR="001650DD">
        <w:rPr>
          <w:sz w:val="22"/>
        </w:rPr>
        <w:t xml:space="preserve"> MEPS</w:t>
      </w:r>
      <w:r>
        <w:rPr>
          <w:sz w:val="22"/>
        </w:rPr>
        <w:t>.</w:t>
      </w:r>
    </w:p>
    <w:p w:rsidR="0023185F" w:rsidRDefault="0023185F" w14:paraId="48BEFB68" w14:textId="77777777">
      <w:pPr>
        <w:pStyle w:val="BodyText"/>
        <w:jc w:val="left"/>
        <w:rPr>
          <w:sz w:val="22"/>
        </w:rPr>
      </w:pPr>
    </w:p>
    <w:p w:rsidR="0023185F" w:rsidRDefault="002207B9" w14:paraId="6AE6C7EE" w14:textId="544157E2">
      <w:pPr>
        <w:pStyle w:val="BodyText"/>
        <w:jc w:val="left"/>
        <w:rPr>
          <w:sz w:val="22"/>
        </w:rPr>
      </w:pPr>
      <w:r>
        <w:rPr>
          <w:sz w:val="22"/>
        </w:rPr>
        <w:t xml:space="preserve">As tokens of appreciation for your time, for </w:t>
      </w:r>
      <w:r w:rsidR="001650DD">
        <w:rPr>
          <w:sz w:val="22"/>
        </w:rPr>
        <w:t>the first interview</w:t>
      </w:r>
      <w:r w:rsidR="00CC72F9">
        <w:rPr>
          <w:sz w:val="22"/>
        </w:rPr>
        <w:t xml:space="preserve">, you will be sent </w:t>
      </w:r>
      <w:r w:rsidR="0023185F">
        <w:rPr>
          <w:sz w:val="22"/>
        </w:rPr>
        <w:t xml:space="preserve">a </w:t>
      </w:r>
      <w:r w:rsidR="00CC72F9">
        <w:rPr>
          <w:sz w:val="22"/>
        </w:rPr>
        <w:t xml:space="preserve">$25 </w:t>
      </w:r>
      <w:r w:rsidR="0023185F">
        <w:rPr>
          <w:sz w:val="22"/>
        </w:rPr>
        <w:t xml:space="preserve">electronic gift card </w:t>
      </w:r>
      <w:r w:rsidR="00CC72F9">
        <w:rPr>
          <w:sz w:val="22"/>
        </w:rPr>
        <w:t xml:space="preserve">after </w:t>
      </w:r>
      <w:r w:rsidR="001650DD">
        <w:rPr>
          <w:sz w:val="22"/>
        </w:rPr>
        <w:t>the completion of the interview</w:t>
      </w:r>
      <w:r w:rsidR="00CC72F9">
        <w:rPr>
          <w:sz w:val="22"/>
        </w:rPr>
        <w:t xml:space="preserve">. </w:t>
      </w:r>
      <w:r w:rsidR="0023185F">
        <w:rPr>
          <w:sz w:val="22"/>
        </w:rPr>
        <w:t xml:space="preserve">For the </w:t>
      </w:r>
      <w:r w:rsidR="001650DD">
        <w:rPr>
          <w:sz w:val="22"/>
        </w:rPr>
        <w:t>focus group</w:t>
      </w:r>
      <w:r w:rsidR="0023185F">
        <w:rPr>
          <w:sz w:val="22"/>
        </w:rPr>
        <w:t xml:space="preserve">, </w:t>
      </w:r>
      <w:r w:rsidR="00CC72F9">
        <w:rPr>
          <w:sz w:val="22"/>
        </w:rPr>
        <w:t xml:space="preserve">you will be sent </w:t>
      </w:r>
      <w:r w:rsidR="0023185F">
        <w:rPr>
          <w:sz w:val="22"/>
        </w:rPr>
        <w:t>a $75 electronic gift card</w:t>
      </w:r>
      <w:r w:rsidR="001650DD">
        <w:rPr>
          <w:sz w:val="22"/>
        </w:rPr>
        <w:t xml:space="preserve"> upon completion</w:t>
      </w:r>
      <w:r w:rsidR="00CC72F9">
        <w:rPr>
          <w:sz w:val="22"/>
        </w:rPr>
        <w:t xml:space="preserve">. </w:t>
      </w:r>
    </w:p>
    <w:p w:rsidR="0023185F" w:rsidRDefault="0023185F" w14:paraId="79AF803B" w14:textId="77777777">
      <w:pPr>
        <w:pStyle w:val="BodyText"/>
        <w:jc w:val="left"/>
        <w:rPr>
          <w:sz w:val="22"/>
        </w:rPr>
      </w:pPr>
    </w:p>
    <w:p w:rsidRPr="00CC72F9" w:rsidR="007F6245" w:rsidRDefault="0023185F" w14:paraId="41A0CFB4" w14:textId="1102C38E">
      <w:pPr>
        <w:pStyle w:val="BodyText"/>
        <w:jc w:val="left"/>
        <w:rPr>
          <w:sz w:val="22"/>
        </w:rPr>
      </w:pPr>
      <w:r>
        <w:rPr>
          <w:sz w:val="22"/>
        </w:rPr>
        <w:t>You are encouraged to have</w:t>
      </w:r>
      <w:r w:rsidR="00F46A65">
        <w:rPr>
          <w:sz w:val="22"/>
        </w:rPr>
        <w:t xml:space="preserve"> n</w:t>
      </w:r>
      <w:r w:rsidR="007F6245">
        <w:rPr>
          <w:sz w:val="22"/>
        </w:rPr>
        <w:t>otes or records of your family’s health care</w:t>
      </w:r>
      <w:r w:rsidR="00CC72F9">
        <w:rPr>
          <w:sz w:val="22"/>
        </w:rPr>
        <w:t xml:space="preserve"> events</w:t>
      </w:r>
      <w:r w:rsidR="007F6245">
        <w:rPr>
          <w:sz w:val="22"/>
        </w:rPr>
        <w:t xml:space="preserve"> </w:t>
      </w:r>
      <w:r>
        <w:rPr>
          <w:sz w:val="22"/>
        </w:rPr>
        <w:t xml:space="preserve">available for </w:t>
      </w:r>
      <w:r w:rsidR="001650DD">
        <w:rPr>
          <w:sz w:val="22"/>
        </w:rPr>
        <w:t>the first interview</w:t>
      </w:r>
      <w:r w:rsidR="007F6245">
        <w:rPr>
          <w:sz w:val="22"/>
        </w:rPr>
        <w:t>.</w:t>
      </w:r>
      <w:r w:rsidR="00C73213">
        <w:rPr>
          <w:sz w:val="22"/>
        </w:rPr>
        <w:t xml:space="preserve"> </w:t>
      </w:r>
    </w:p>
    <w:p w:rsidR="00D50A7D" w:rsidRDefault="00D50A7D" w14:paraId="7133D04C" w14:textId="6BCAF250">
      <w:pPr>
        <w:pStyle w:val="BodyText"/>
        <w:jc w:val="left"/>
        <w:rPr>
          <w:b/>
          <w:sz w:val="22"/>
        </w:rPr>
      </w:pPr>
    </w:p>
    <w:p w:rsidR="00D50A7D" w:rsidP="00D50A7D" w:rsidRDefault="00D50A7D" w14:paraId="27CB5EFD" w14:textId="7C35EAFE">
      <w:pPr>
        <w:pStyle w:val="BodyText"/>
        <w:jc w:val="left"/>
        <w:rPr>
          <w:b/>
          <w:color w:val="0000FF"/>
          <w:sz w:val="22"/>
        </w:rPr>
      </w:pPr>
      <w:r>
        <w:rPr>
          <w:b/>
          <w:color w:val="0000FF"/>
          <w:sz w:val="22"/>
        </w:rPr>
        <w:t>Permission to Record</w:t>
      </w:r>
    </w:p>
    <w:p w:rsidR="0023185F" w:rsidRDefault="00D50A7D" w14:paraId="46778833" w14:textId="1436C22F">
      <w:pPr>
        <w:pStyle w:val="BodyText"/>
        <w:jc w:val="left"/>
        <w:rPr>
          <w:sz w:val="22"/>
        </w:rPr>
      </w:pPr>
      <w:r w:rsidRPr="00D50A7D">
        <w:rPr>
          <w:sz w:val="22"/>
        </w:rPr>
        <w:t xml:space="preserve">We would </w:t>
      </w:r>
      <w:r w:rsidR="00E27C2D">
        <w:rPr>
          <w:sz w:val="22"/>
        </w:rPr>
        <w:t xml:space="preserve">like to ask for </w:t>
      </w:r>
      <w:r>
        <w:rPr>
          <w:sz w:val="22"/>
        </w:rPr>
        <w:t xml:space="preserve">your permission to </w:t>
      </w:r>
      <w:r w:rsidRPr="00D50A7D">
        <w:rPr>
          <w:sz w:val="22"/>
        </w:rPr>
        <w:t xml:space="preserve">audio </w:t>
      </w:r>
      <w:r>
        <w:rPr>
          <w:sz w:val="22"/>
        </w:rPr>
        <w:t xml:space="preserve">and video </w:t>
      </w:r>
      <w:r w:rsidRPr="00D50A7D">
        <w:rPr>
          <w:sz w:val="22"/>
        </w:rPr>
        <w:t>record the</w:t>
      </w:r>
      <w:r>
        <w:rPr>
          <w:sz w:val="22"/>
        </w:rPr>
        <w:t xml:space="preserve"> Zoom</w:t>
      </w:r>
      <w:r w:rsidRPr="00D50A7D">
        <w:rPr>
          <w:sz w:val="22"/>
        </w:rPr>
        <w:t xml:space="preserve"> interview</w:t>
      </w:r>
      <w:r w:rsidR="0023185F">
        <w:rPr>
          <w:sz w:val="22"/>
        </w:rPr>
        <w:t>s</w:t>
      </w:r>
      <w:r w:rsidRPr="00D50A7D">
        <w:rPr>
          <w:sz w:val="22"/>
        </w:rPr>
        <w:t>. If the recording</w:t>
      </w:r>
      <w:r>
        <w:rPr>
          <w:sz w:val="22"/>
        </w:rPr>
        <w:t>s</w:t>
      </w:r>
      <w:r w:rsidRPr="00D50A7D">
        <w:rPr>
          <w:sz w:val="22"/>
        </w:rPr>
        <w:t xml:space="preserve"> </w:t>
      </w:r>
      <w:r>
        <w:rPr>
          <w:sz w:val="22"/>
        </w:rPr>
        <w:t>are</w:t>
      </w:r>
      <w:r w:rsidRPr="00D50A7D">
        <w:rPr>
          <w:sz w:val="22"/>
        </w:rPr>
        <w:t xml:space="preserve"> reviewed later, </w:t>
      </w:r>
      <w:r w:rsidR="0023185F">
        <w:rPr>
          <w:sz w:val="22"/>
        </w:rPr>
        <w:t>they</w:t>
      </w:r>
      <w:r w:rsidRPr="00D50A7D">
        <w:rPr>
          <w:sz w:val="22"/>
        </w:rPr>
        <w:t xml:space="preserve"> will only be by a few Westat staff and possibly the client</w:t>
      </w:r>
      <w:r>
        <w:rPr>
          <w:sz w:val="22"/>
        </w:rPr>
        <w:t xml:space="preserve"> (AHRQ).</w:t>
      </w:r>
    </w:p>
    <w:p w:rsidR="0023185F" w:rsidRDefault="0023185F" w14:paraId="0834ADCE" w14:textId="77777777">
      <w:pPr>
        <w:pStyle w:val="BodyText"/>
        <w:jc w:val="left"/>
        <w:rPr>
          <w:sz w:val="22"/>
        </w:rPr>
      </w:pPr>
    </w:p>
    <w:p w:rsidR="007F6245" w:rsidRDefault="007F6245" w14:paraId="514CFDE9" w14:textId="72B0EB02">
      <w:pPr>
        <w:pStyle w:val="BodyText"/>
        <w:jc w:val="left"/>
        <w:rPr>
          <w:b/>
          <w:color w:val="0000FF"/>
          <w:sz w:val="22"/>
        </w:rPr>
      </w:pPr>
      <w:r>
        <w:rPr>
          <w:b/>
          <w:color w:val="0000FF"/>
          <w:sz w:val="22"/>
        </w:rPr>
        <w:t>Protecting the Confidentiality of the Information You Provide</w:t>
      </w:r>
    </w:p>
    <w:p w:rsidRPr="00D50A7D" w:rsidR="00D50A7D" w:rsidP="00D50A7D" w:rsidRDefault="00D50A7D" w14:paraId="2C0D116B" w14:textId="77777777">
      <w:pPr>
        <w:rPr>
          <w:rFonts w:ascii="Bookman Old Style" w:hAnsi="Bookman Old Style"/>
          <w:sz w:val="22"/>
          <w:szCs w:val="22"/>
        </w:rPr>
      </w:pPr>
      <w:r w:rsidRPr="00D50A7D">
        <w:rPr>
          <w:rFonts w:ascii="Bookman Old Style" w:hAnsi="Bookman Old Style"/>
          <w:sz w:val="22"/>
          <w:szCs w:val="22"/>
        </w:rPr>
        <w:t>To help keep everything private:</w:t>
      </w:r>
    </w:p>
    <w:p w:rsidRPr="00D50A7D" w:rsidR="00D50A7D" w:rsidP="00D50A7D" w:rsidRDefault="00D50A7D" w14:paraId="0C6204ED" w14:textId="77777777">
      <w:pPr>
        <w:pStyle w:val="ListParagraph"/>
        <w:numPr>
          <w:ilvl w:val="0"/>
          <w:numId w:val="1"/>
        </w:numPr>
        <w:tabs>
          <w:tab w:val="num" w:pos="450"/>
        </w:tabs>
        <w:ind w:left="540"/>
        <w:rPr>
          <w:rFonts w:ascii="Bookman Old Style" w:hAnsi="Bookman Old Style"/>
          <w:sz w:val="22"/>
          <w:szCs w:val="22"/>
        </w:rPr>
      </w:pPr>
      <w:r w:rsidRPr="00D50A7D">
        <w:rPr>
          <w:rFonts w:ascii="Bookman Old Style" w:hAnsi="Bookman Old Style"/>
          <w:sz w:val="22"/>
          <w:szCs w:val="22"/>
        </w:rPr>
        <w:t>Your name will not be recorded on the interview notes or reported in any reports.</w:t>
      </w:r>
    </w:p>
    <w:p w:rsidRPr="00D50A7D" w:rsidR="00D50A7D" w:rsidP="00D50A7D" w:rsidRDefault="00D50A7D" w14:paraId="27639D6A" w14:textId="77777777">
      <w:pPr>
        <w:pStyle w:val="ListParagraph"/>
        <w:numPr>
          <w:ilvl w:val="0"/>
          <w:numId w:val="1"/>
        </w:numPr>
        <w:tabs>
          <w:tab w:val="num" w:pos="450"/>
        </w:tabs>
        <w:ind w:left="540"/>
        <w:rPr>
          <w:rFonts w:ascii="Bookman Old Style" w:hAnsi="Bookman Old Style"/>
          <w:sz w:val="22"/>
          <w:szCs w:val="22"/>
        </w:rPr>
      </w:pPr>
      <w:r w:rsidRPr="00D50A7D">
        <w:rPr>
          <w:rFonts w:ascii="Bookman Old Style" w:hAnsi="Bookman Old Style"/>
          <w:sz w:val="22"/>
          <w:szCs w:val="22"/>
        </w:rPr>
        <w:t>Everything that you say will be confidential – that is, no one outside the research team will know what you told us.</w:t>
      </w:r>
    </w:p>
    <w:p w:rsidRPr="00D50A7D" w:rsidR="00D50A7D" w:rsidP="00D50A7D" w:rsidRDefault="00D50A7D" w14:paraId="339AB085" w14:textId="77777777">
      <w:pPr>
        <w:pStyle w:val="ListParagraph"/>
        <w:numPr>
          <w:ilvl w:val="0"/>
          <w:numId w:val="1"/>
        </w:numPr>
        <w:tabs>
          <w:tab w:val="num" w:pos="450"/>
        </w:tabs>
        <w:ind w:left="540"/>
        <w:rPr>
          <w:rFonts w:ascii="Bookman Old Style" w:hAnsi="Bookman Old Style"/>
          <w:sz w:val="22"/>
          <w:szCs w:val="22"/>
        </w:rPr>
      </w:pPr>
      <w:r w:rsidRPr="00D50A7D">
        <w:rPr>
          <w:rFonts w:ascii="Bookman Old Style" w:hAnsi="Bookman Old Style"/>
          <w:sz w:val="22"/>
          <w:szCs w:val="22"/>
        </w:rPr>
        <w:t>The things you say may be put in a written summary of this interview. Your name will not be linked to any of your responses, though we may include quotes that you provide in our reports.</w:t>
      </w:r>
    </w:p>
    <w:p w:rsidR="007F6245" w:rsidRDefault="007F6245" w14:paraId="1216AC40" w14:textId="77777777">
      <w:pPr>
        <w:pStyle w:val="BodyText"/>
        <w:jc w:val="left"/>
        <w:rPr>
          <w:sz w:val="22"/>
        </w:rPr>
      </w:pPr>
    </w:p>
    <w:p w:rsidR="007F6245" w:rsidRDefault="007F6245" w14:paraId="0ADABFE9" w14:textId="0AF5B154">
      <w:pPr>
        <w:pStyle w:val="BodyText"/>
        <w:jc w:val="left"/>
        <w:rPr>
          <w:color w:val="0000FF"/>
          <w:sz w:val="22"/>
        </w:rPr>
      </w:pPr>
      <w:r>
        <w:rPr>
          <w:b/>
          <w:color w:val="0000FF"/>
          <w:sz w:val="22"/>
        </w:rPr>
        <w:t>Participation i</w:t>
      </w:r>
      <w:r w:rsidR="00D50A7D">
        <w:rPr>
          <w:b/>
          <w:color w:val="0000FF"/>
          <w:sz w:val="22"/>
        </w:rPr>
        <w:t>s Voluntary</w:t>
      </w:r>
    </w:p>
    <w:p w:rsidR="007F6245" w:rsidRDefault="002674E6" w14:paraId="141042DE" w14:textId="6A9E1A87">
      <w:pPr>
        <w:pStyle w:val="BodyText"/>
        <w:jc w:val="left"/>
        <w:rPr>
          <w:sz w:val="22"/>
        </w:rPr>
      </w:pPr>
      <w:r>
        <w:rPr>
          <w:sz w:val="22"/>
        </w:rPr>
        <w:t>P</w:t>
      </w:r>
      <w:r w:rsidR="00AB2CA9">
        <w:rPr>
          <w:sz w:val="22"/>
        </w:rPr>
        <w:t xml:space="preserve">articipation in </w:t>
      </w:r>
      <w:r w:rsidR="0023185F">
        <w:rPr>
          <w:sz w:val="22"/>
        </w:rPr>
        <w:t xml:space="preserve">each part of </w:t>
      </w:r>
      <w:r w:rsidR="00AB2CA9">
        <w:rPr>
          <w:sz w:val="22"/>
        </w:rPr>
        <w:t>the study</w:t>
      </w:r>
      <w:r w:rsidR="00DB502C">
        <w:rPr>
          <w:sz w:val="22"/>
        </w:rPr>
        <w:t xml:space="preserve"> </w:t>
      </w:r>
      <w:r w:rsidR="00AB2CA9">
        <w:rPr>
          <w:sz w:val="22"/>
        </w:rPr>
        <w:t>is voluntary.</w:t>
      </w:r>
      <w:r w:rsidR="00C73213">
        <w:rPr>
          <w:sz w:val="22"/>
        </w:rPr>
        <w:t xml:space="preserve"> </w:t>
      </w:r>
      <w:r w:rsidR="00D50A7D">
        <w:rPr>
          <w:sz w:val="22"/>
        </w:rPr>
        <w:t>Y</w:t>
      </w:r>
      <w:r w:rsidRPr="00D50A7D" w:rsidR="00D50A7D">
        <w:rPr>
          <w:sz w:val="22"/>
        </w:rPr>
        <w:t>ou have the right to stop at any time or to refuse to answer any question</w:t>
      </w:r>
      <w:r w:rsidR="001650DD">
        <w:rPr>
          <w:sz w:val="22"/>
        </w:rPr>
        <w:t>.</w:t>
      </w:r>
      <w:r w:rsidRPr="00D50A7D" w:rsidR="00D50A7D">
        <w:rPr>
          <w:sz w:val="22"/>
        </w:rPr>
        <w:t xml:space="preserve"> </w:t>
      </w:r>
      <w:r w:rsidR="001650DD">
        <w:rPr>
          <w:sz w:val="22"/>
        </w:rPr>
        <w:t>There</w:t>
      </w:r>
      <w:r w:rsidR="00AB2CA9">
        <w:rPr>
          <w:sz w:val="22"/>
        </w:rPr>
        <w:t xml:space="preserve"> is no penalty or loss of benefits if </w:t>
      </w:r>
      <w:r w:rsidR="00D50A7D">
        <w:rPr>
          <w:sz w:val="22"/>
        </w:rPr>
        <w:t>you choose</w:t>
      </w:r>
      <w:r w:rsidR="00AB2CA9">
        <w:rPr>
          <w:sz w:val="22"/>
        </w:rPr>
        <w:t xml:space="preserve"> not to participate in</w:t>
      </w:r>
      <w:r w:rsidR="0023185F">
        <w:rPr>
          <w:sz w:val="22"/>
        </w:rPr>
        <w:t xml:space="preserve"> any part of</w:t>
      </w:r>
      <w:r w:rsidR="00AB2CA9">
        <w:rPr>
          <w:sz w:val="22"/>
        </w:rPr>
        <w:t xml:space="preserve"> the study.</w:t>
      </w:r>
    </w:p>
    <w:p w:rsidR="007F6245" w:rsidRDefault="007F6245" w14:paraId="4EE1EAC8" w14:textId="77777777">
      <w:pPr>
        <w:pStyle w:val="BodyText"/>
        <w:jc w:val="left"/>
        <w:rPr>
          <w:sz w:val="22"/>
        </w:rPr>
      </w:pPr>
    </w:p>
    <w:p w:rsidR="007F6245" w:rsidRDefault="007F6245" w14:paraId="4BF8D3F8" w14:textId="39DFE9D4">
      <w:pPr>
        <w:pStyle w:val="BodyText"/>
        <w:jc w:val="left"/>
        <w:rPr>
          <w:b/>
          <w:color w:val="0000FF"/>
          <w:sz w:val="22"/>
        </w:rPr>
      </w:pPr>
      <w:r>
        <w:rPr>
          <w:b/>
          <w:color w:val="0000FF"/>
          <w:sz w:val="22"/>
        </w:rPr>
        <w:t xml:space="preserve">Benefits </w:t>
      </w:r>
      <w:r w:rsidR="00D50A7D">
        <w:rPr>
          <w:b/>
          <w:color w:val="0000FF"/>
          <w:sz w:val="22"/>
        </w:rPr>
        <w:t xml:space="preserve">and Risks </w:t>
      </w:r>
      <w:r>
        <w:rPr>
          <w:b/>
          <w:color w:val="0000FF"/>
          <w:sz w:val="22"/>
        </w:rPr>
        <w:t>of This Research</w:t>
      </w:r>
    </w:p>
    <w:p w:rsidR="007F6245" w:rsidRDefault="00D50A7D" w14:paraId="32E9425B" w14:textId="29C258FE">
      <w:pPr>
        <w:pStyle w:val="BodyText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Your participation in this study will help us to evaluate </w:t>
      </w:r>
      <w:r w:rsidR="0023185F">
        <w:rPr>
          <w:color w:val="000000"/>
          <w:sz w:val="22"/>
        </w:rPr>
        <w:t>ways to improve the collection of health care event</w:t>
      </w:r>
      <w:r w:rsidR="00C91544">
        <w:rPr>
          <w:color w:val="000000"/>
          <w:sz w:val="22"/>
        </w:rPr>
        <w:t xml:space="preserve"> data</w:t>
      </w:r>
      <w:r w:rsidR="007F6245">
        <w:rPr>
          <w:color w:val="000000"/>
          <w:sz w:val="22"/>
        </w:rPr>
        <w:t>.</w:t>
      </w:r>
      <w:r>
        <w:rPr>
          <w:color w:val="000000"/>
          <w:sz w:val="22"/>
        </w:rPr>
        <w:t xml:space="preserve"> There are no known risks to participation.</w:t>
      </w:r>
    </w:p>
    <w:p w:rsidR="007F6245" w:rsidRDefault="007F6245" w14:paraId="39A368A9" w14:textId="77777777">
      <w:pPr>
        <w:pStyle w:val="BodyText"/>
        <w:jc w:val="left"/>
        <w:rPr>
          <w:sz w:val="22"/>
        </w:rPr>
      </w:pPr>
    </w:p>
    <w:p w:rsidR="007F6245" w:rsidRDefault="007F6245" w14:paraId="4CF2FFCC" w14:textId="77777777">
      <w:pPr>
        <w:pStyle w:val="BodyText"/>
        <w:jc w:val="left"/>
        <w:rPr>
          <w:b/>
          <w:color w:val="0000FF"/>
          <w:sz w:val="22"/>
        </w:rPr>
      </w:pPr>
      <w:r>
        <w:rPr>
          <w:b/>
          <w:color w:val="0000FF"/>
          <w:sz w:val="22"/>
        </w:rPr>
        <w:t xml:space="preserve">To Learn More </w:t>
      </w:r>
      <w:proofErr w:type="gramStart"/>
      <w:r>
        <w:rPr>
          <w:b/>
          <w:color w:val="0000FF"/>
          <w:sz w:val="22"/>
        </w:rPr>
        <w:t>About</w:t>
      </w:r>
      <w:proofErr w:type="gramEnd"/>
      <w:r>
        <w:rPr>
          <w:b/>
          <w:color w:val="0000FF"/>
          <w:sz w:val="22"/>
        </w:rPr>
        <w:t xml:space="preserve"> MEPS</w:t>
      </w:r>
    </w:p>
    <w:p w:rsidR="00C73213" w:rsidRDefault="007F6245" w14:paraId="67FF125C" w14:textId="089FA9F6">
      <w:pPr>
        <w:pStyle w:val="BodyText"/>
        <w:jc w:val="left"/>
        <w:rPr>
          <w:sz w:val="22"/>
        </w:rPr>
      </w:pPr>
      <w:r>
        <w:rPr>
          <w:sz w:val="22"/>
        </w:rPr>
        <w:t>To learn m</w:t>
      </w:r>
      <w:r w:rsidR="001650DD">
        <w:rPr>
          <w:sz w:val="22"/>
        </w:rPr>
        <w:t xml:space="preserve">ore about this study, </w:t>
      </w:r>
      <w:r>
        <w:rPr>
          <w:sz w:val="22"/>
        </w:rPr>
        <w:t xml:space="preserve">contact Alex Scott, a study representative at </w:t>
      </w:r>
    </w:p>
    <w:p w:rsidR="007F6245" w:rsidRDefault="007F6245" w14:paraId="3F7047B6" w14:textId="1247DC39">
      <w:pPr>
        <w:pStyle w:val="BodyText"/>
        <w:jc w:val="left"/>
        <w:rPr>
          <w:sz w:val="22"/>
        </w:rPr>
      </w:pPr>
      <w:r>
        <w:rPr>
          <w:sz w:val="22"/>
        </w:rPr>
        <w:t>1-800-945-MEPS (6377).</w:t>
      </w:r>
      <w:r w:rsidR="00D50A7D">
        <w:rPr>
          <w:sz w:val="22"/>
        </w:rPr>
        <w:t xml:space="preserve"> </w:t>
      </w:r>
      <w:r w:rsidRPr="00D50A7D" w:rsidR="00D50A7D">
        <w:rPr>
          <w:sz w:val="22"/>
        </w:rPr>
        <w:t xml:space="preserve">If you have questions about your rights and welfare as a research participant, please call the Westat Human Subjects Protections office at 1-888-920-7631. Please leave a message with your </w:t>
      </w:r>
      <w:r w:rsidR="00584CE8">
        <w:rPr>
          <w:sz w:val="22"/>
        </w:rPr>
        <w:t>first</w:t>
      </w:r>
      <w:r w:rsidRPr="00D50A7D" w:rsidR="00D50A7D">
        <w:rPr>
          <w:sz w:val="22"/>
        </w:rPr>
        <w:t xml:space="preserve"> name, the name of the research study that you are calling about (</w:t>
      </w:r>
      <w:r w:rsidR="00AB4BD8">
        <w:rPr>
          <w:sz w:val="22"/>
        </w:rPr>
        <w:t>the MEPS Test</w:t>
      </w:r>
      <w:r w:rsidRPr="00D50A7D" w:rsidR="00D50A7D">
        <w:rPr>
          <w:sz w:val="22"/>
        </w:rPr>
        <w:t>), and a phone number beginning with the area code. Someone will return your call as soon as possible.</w:t>
      </w:r>
    </w:p>
    <w:sectPr w:rsidR="007F6245">
      <w:type w:val="continuous"/>
      <w:pgSz w:w="12240" w:h="15840"/>
      <w:pgMar w:top="1440" w:right="1440" w:bottom="1440" w:left="1440" w:header="720" w:footer="720" w:gutter="0"/>
      <w:cols w:space="720" w:num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92069" w14:textId="77777777" w:rsidR="00E1508D" w:rsidRDefault="00E1508D">
      <w:r>
        <w:separator/>
      </w:r>
    </w:p>
  </w:endnote>
  <w:endnote w:type="continuationSeparator" w:id="0">
    <w:p w14:paraId="49A96344" w14:textId="77777777" w:rsidR="00E1508D" w:rsidRDefault="00E1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B98CE" w14:textId="77777777" w:rsidR="00303422" w:rsidRPr="005424B1" w:rsidRDefault="00303422" w:rsidP="00303422">
    <w:pPr>
      <w:pStyle w:val="Footer"/>
      <w:pBdr>
        <w:bottom w:val="single" w:sz="12" w:space="1" w:color="auto"/>
      </w:pBdr>
      <w:rPr>
        <w:rFonts w:asciiTheme="minorHAnsi" w:hAnsiTheme="minorHAnsi" w:cstheme="minorHAnsi"/>
        <w:b/>
        <w:sz w:val="22"/>
        <w:szCs w:val="22"/>
      </w:rPr>
    </w:pPr>
  </w:p>
  <w:p w14:paraId="15C1E2D1" w14:textId="66F38525" w:rsidR="00303422" w:rsidRPr="005424B1" w:rsidRDefault="00303422" w:rsidP="00303422">
    <w:pPr>
      <w:pStyle w:val="Footer"/>
      <w:rPr>
        <w:rFonts w:asciiTheme="minorHAnsi" w:hAnsiTheme="minorHAnsi" w:cstheme="minorHAnsi"/>
        <w:sz w:val="22"/>
        <w:szCs w:val="22"/>
      </w:rPr>
    </w:pPr>
    <w:r w:rsidRPr="005424B1">
      <w:rPr>
        <w:rFonts w:asciiTheme="minorHAnsi" w:hAnsiTheme="minorHAnsi" w:cstheme="minorHAnsi"/>
        <w:b/>
        <w:sz w:val="22"/>
        <w:szCs w:val="22"/>
      </w:rPr>
      <w:t>Attachment 2</w:t>
    </w:r>
    <w:r>
      <w:rPr>
        <w:rFonts w:asciiTheme="minorHAnsi" w:hAnsiTheme="minorHAnsi" w:cstheme="minorHAnsi"/>
        <w:b/>
        <w:sz w:val="22"/>
        <w:szCs w:val="22"/>
      </w:rPr>
      <w:t>C</w:t>
    </w:r>
    <w:r w:rsidRPr="005424B1">
      <w:rPr>
        <w:rFonts w:asciiTheme="minorHAnsi" w:hAnsiTheme="minorHAnsi" w:cstheme="minorHAnsi"/>
        <w:b/>
        <w:sz w:val="22"/>
        <w:szCs w:val="22"/>
      </w:rPr>
      <w:t xml:space="preserve">: Study 2 </w:t>
    </w:r>
    <w:r>
      <w:rPr>
        <w:rFonts w:asciiTheme="minorHAnsi" w:hAnsiTheme="minorHAnsi" w:cstheme="minorHAnsi"/>
        <w:b/>
        <w:sz w:val="22"/>
        <w:szCs w:val="22"/>
      </w:rPr>
      <w:t>Informed Consent</w:t>
    </w:r>
    <w:r w:rsidRPr="005424B1">
      <w:rPr>
        <w:rFonts w:asciiTheme="minorHAnsi" w:hAnsiTheme="minorHAnsi" w:cstheme="minorHAnsi"/>
        <w:sz w:val="22"/>
        <w:szCs w:val="22"/>
      </w:rPr>
      <w:tab/>
    </w:r>
    <w:r w:rsidRPr="005424B1"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Pr="005424B1">
      <w:rPr>
        <w:rFonts w:asciiTheme="minorHAnsi" w:hAnsiTheme="minorHAnsi" w:cstheme="minorHAnsi"/>
        <w:sz w:val="22"/>
        <w:szCs w:val="22"/>
      </w:rPr>
      <w:t>2</w:t>
    </w:r>
    <w:r>
      <w:rPr>
        <w:rFonts w:asciiTheme="minorHAnsi" w:hAnsiTheme="minorHAnsi" w:cstheme="minorHAnsi"/>
        <w:sz w:val="22"/>
        <w:szCs w:val="22"/>
      </w:rPr>
      <w:t>C</w:t>
    </w:r>
    <w:r w:rsidRPr="005424B1">
      <w:rPr>
        <w:rFonts w:asciiTheme="minorHAnsi" w:hAnsiTheme="minorHAnsi" w:cstheme="minorHAnsi"/>
        <w:sz w:val="22"/>
        <w:szCs w:val="22"/>
      </w:rPr>
      <w:t>-</w:t>
    </w:r>
    <w:r w:rsidRPr="005424B1">
      <w:rPr>
        <w:rFonts w:asciiTheme="minorHAnsi" w:hAnsiTheme="minorHAnsi" w:cstheme="minorHAnsi"/>
        <w:sz w:val="22"/>
        <w:szCs w:val="22"/>
      </w:rPr>
      <w:fldChar w:fldCharType="begin"/>
    </w:r>
    <w:r w:rsidRPr="005424B1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5424B1">
      <w:rPr>
        <w:rFonts w:asciiTheme="minorHAnsi" w:hAnsiTheme="minorHAnsi" w:cstheme="minorHAnsi"/>
        <w:sz w:val="22"/>
        <w:szCs w:val="22"/>
      </w:rPr>
      <w:fldChar w:fldCharType="separate"/>
    </w:r>
    <w:r w:rsidR="00E37593" w:rsidRPr="00E37593">
      <w:rPr>
        <w:rFonts w:cstheme="minorHAnsi"/>
        <w:noProof/>
      </w:rPr>
      <w:t>1</w:t>
    </w:r>
    <w:r w:rsidRPr="005424B1">
      <w:rPr>
        <w:rFonts w:asciiTheme="minorHAnsi" w:hAnsiTheme="minorHAnsi" w:cstheme="minorHAnsi"/>
        <w:noProof/>
        <w:sz w:val="22"/>
        <w:szCs w:val="22"/>
      </w:rPr>
      <w:fldChar w:fldCharType="end"/>
    </w:r>
  </w:p>
  <w:p w14:paraId="12284316" w14:textId="171F6B19" w:rsidR="00012028" w:rsidRPr="00303422" w:rsidRDefault="00012028" w:rsidP="00303422">
    <w:pPr>
      <w:pStyle w:val="Foo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D787E" w14:textId="77777777" w:rsidR="00E1508D" w:rsidRDefault="00E1508D">
      <w:r>
        <w:separator/>
      </w:r>
    </w:p>
  </w:footnote>
  <w:footnote w:type="continuationSeparator" w:id="0">
    <w:p w14:paraId="0DA0D8DB" w14:textId="77777777" w:rsidR="00E1508D" w:rsidRDefault="00E1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3996A" w14:textId="77777777" w:rsidR="003A76DE" w:rsidRDefault="003A76DE" w:rsidP="00515440">
    <w:pPr>
      <w:pStyle w:val="Header"/>
    </w:pPr>
  </w:p>
  <w:p w14:paraId="79C13CD1" w14:textId="1CEF79ED" w:rsidR="00515440" w:rsidRDefault="007705CA" w:rsidP="004E76B0">
    <w:pPr>
      <w:pStyle w:val="BodyTex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4A9A84" wp14:editId="086B718A">
              <wp:simplePos x="0" y="0"/>
              <wp:positionH relativeFrom="margin">
                <wp:posOffset>1409700</wp:posOffset>
              </wp:positionH>
              <wp:positionV relativeFrom="margin">
                <wp:posOffset>-483235</wp:posOffset>
              </wp:positionV>
              <wp:extent cx="4986020" cy="48577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602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6307E" w14:textId="7FF0B156" w:rsidR="00515440" w:rsidRDefault="00515440" w:rsidP="004E76B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A9A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1pt;margin-top:-38.05pt;width:392.6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lS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pa3OOOgMnO4HcDN7OIYuO6Z6uJPVV42EXLZUbNiNUnJsGa0hu9De9M+u&#10;TjjagqzHD7KGMHRrpAPaN6q3pYNiIECHLj2eOmNTqeCQpMksiMBUgY0k8XweuxA0O94elDbvmOyR&#10;XeRYQecdOt3daWOzodnRxQYTsuRd57rfiWcH4DidQGy4am02C9fMH2mQrpJVQjwSzVYeCYrCuymX&#10;xJuV4TwuLovlsgh/2rghyVpe10zYMEdhheTPGneQ+CSJk7S07Hht4WxKWm3Wy06hHQVhl+47FOTM&#10;zX+ehisCcHlBKYxIcBulXjlL5h4pSeyl8yDxgjC9TWcBSUlRPqd0xwX7d0pozHEaR/Ekpt9yC9z3&#10;mhvNem5gdHS8z3FycqKZleBK1K61hvJuWp+Vwqb/VApo97HRTrBWo5NazX69BxSr4rWsH0G6SoKy&#10;QIQw72DRSvUdoxFmR471ty1VDKPuvQD5pyEhdti4DYnnVrjq3LI+t1BRAVSODUbTcmmmAbUdFN+0&#10;EGl6cELewJNpuFPzU1aHhwbzwZE6zDI7gM73zutp4i5+AQAA//8DAFBLAwQUAAYACAAAACEAhKYM&#10;/t4AAAAJAQAADwAAAGRycy9kb3ducmV2LnhtbEyPzW7CMBCE70h9B2uRegMbi0KbZoOqVr22gv5I&#10;vZl4SSLidRQbkr59zakcRzOa+SbfjK4VZ+pD4xlhMVcgiEtvG64QPj9eZ/cgQjRsTeuZEH4pwKa4&#10;meQms37gLZ13sRKphENmEOoYu0zKUNbkTJj7jjh5B987E5PsK2l7M6Ry10qt1Eo603BaqE1HzzWV&#10;x93JIXy9HX6+l+q9enF33eBHJdk9SMTb6fj0CCLSGP/DcMFP6FAkpr0/sQ2iRdBapy8RYbZeLUBc&#10;EkqtNYg9whJkkcvrB8UfAAAA//8DAFBLAQItABQABgAIAAAAIQC2gziS/gAAAOEBAAATAAAAAAAA&#10;AAAAAAAAAAAAAABbQ29udGVudF9UeXBlc10ueG1sUEsBAi0AFAAGAAgAAAAhADj9If/WAAAAlAEA&#10;AAsAAAAAAAAAAAAAAAAALwEAAF9yZWxzLy5yZWxzUEsBAi0AFAAGAAgAAAAhAMAlCVK0AgAAuQUA&#10;AA4AAAAAAAAAAAAAAAAALgIAAGRycy9lMm9Eb2MueG1sUEsBAi0AFAAGAAgAAAAhAISmDP7eAAAA&#10;CQEAAA8AAAAAAAAAAAAAAAAADgUAAGRycy9kb3ducmV2LnhtbFBLBQYAAAAABAAEAPMAAAAZBgAA&#10;AAA=&#10;" filled="f" stroked="f">
              <v:textbox>
                <w:txbxContent>
                  <w:p w14:paraId="17A6307E" w14:textId="7FF0B156" w:rsidR="00515440" w:rsidRDefault="00515440" w:rsidP="004E76B0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6E16B342" wp14:editId="1BC4D8F1">
          <wp:extent cx="1743075" cy="457200"/>
          <wp:effectExtent l="0" t="0" r="0" b="0"/>
          <wp:docPr id="1" name="Picture 1" descr="MEPS_Tagline_647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PS_Tagline_647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42C4A"/>
    <w:multiLevelType w:val="hybridMultilevel"/>
    <w:tmpl w:val="9C04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69"/>
    <w:rsid w:val="00000DBB"/>
    <w:rsid w:val="00012028"/>
    <w:rsid w:val="00013854"/>
    <w:rsid w:val="00080290"/>
    <w:rsid w:val="000B73BD"/>
    <w:rsid w:val="000B73ED"/>
    <w:rsid w:val="000F5D8D"/>
    <w:rsid w:val="00102B44"/>
    <w:rsid w:val="00132881"/>
    <w:rsid w:val="001650DD"/>
    <w:rsid w:val="001650EF"/>
    <w:rsid w:val="0019578C"/>
    <w:rsid w:val="001D6ADB"/>
    <w:rsid w:val="001F44FF"/>
    <w:rsid w:val="002060FC"/>
    <w:rsid w:val="002207B9"/>
    <w:rsid w:val="0023185F"/>
    <w:rsid w:val="00241410"/>
    <w:rsid w:val="00257749"/>
    <w:rsid w:val="002674E6"/>
    <w:rsid w:val="0027127F"/>
    <w:rsid w:val="002A3669"/>
    <w:rsid w:val="00303422"/>
    <w:rsid w:val="003A392E"/>
    <w:rsid w:val="003A76DE"/>
    <w:rsid w:val="003B6140"/>
    <w:rsid w:val="003D643B"/>
    <w:rsid w:val="0040422B"/>
    <w:rsid w:val="00450BF4"/>
    <w:rsid w:val="004B5C38"/>
    <w:rsid w:val="004D0578"/>
    <w:rsid w:val="004E76B0"/>
    <w:rsid w:val="00510D35"/>
    <w:rsid w:val="00515440"/>
    <w:rsid w:val="00584CE8"/>
    <w:rsid w:val="005A4068"/>
    <w:rsid w:val="005D3D4C"/>
    <w:rsid w:val="005E4EB3"/>
    <w:rsid w:val="00636FD2"/>
    <w:rsid w:val="00670661"/>
    <w:rsid w:val="00690EAA"/>
    <w:rsid w:val="006C747A"/>
    <w:rsid w:val="006D7DD3"/>
    <w:rsid w:val="00715E5F"/>
    <w:rsid w:val="00760E3E"/>
    <w:rsid w:val="00763D58"/>
    <w:rsid w:val="007705CA"/>
    <w:rsid w:val="007775EF"/>
    <w:rsid w:val="007D4890"/>
    <w:rsid w:val="007F6245"/>
    <w:rsid w:val="00857FD3"/>
    <w:rsid w:val="00867031"/>
    <w:rsid w:val="008B5478"/>
    <w:rsid w:val="009029A0"/>
    <w:rsid w:val="00912AC4"/>
    <w:rsid w:val="009219EB"/>
    <w:rsid w:val="00944C92"/>
    <w:rsid w:val="00964863"/>
    <w:rsid w:val="009A6589"/>
    <w:rsid w:val="009D2EF7"/>
    <w:rsid w:val="00A01804"/>
    <w:rsid w:val="00A76B15"/>
    <w:rsid w:val="00A908EC"/>
    <w:rsid w:val="00AA3C84"/>
    <w:rsid w:val="00AB2CA9"/>
    <w:rsid w:val="00AB4BD8"/>
    <w:rsid w:val="00AC79B6"/>
    <w:rsid w:val="00AE35F4"/>
    <w:rsid w:val="00B06976"/>
    <w:rsid w:val="00B17267"/>
    <w:rsid w:val="00B5147D"/>
    <w:rsid w:val="00BA0430"/>
    <w:rsid w:val="00BA4743"/>
    <w:rsid w:val="00BA4F66"/>
    <w:rsid w:val="00BC15A3"/>
    <w:rsid w:val="00C0507D"/>
    <w:rsid w:val="00C73213"/>
    <w:rsid w:val="00C91544"/>
    <w:rsid w:val="00C91639"/>
    <w:rsid w:val="00C939F1"/>
    <w:rsid w:val="00CC72F9"/>
    <w:rsid w:val="00D21D8B"/>
    <w:rsid w:val="00D30B8C"/>
    <w:rsid w:val="00D50A7D"/>
    <w:rsid w:val="00DB502C"/>
    <w:rsid w:val="00DF4DC2"/>
    <w:rsid w:val="00E1508D"/>
    <w:rsid w:val="00E22C58"/>
    <w:rsid w:val="00E27C2D"/>
    <w:rsid w:val="00E37593"/>
    <w:rsid w:val="00EA40BC"/>
    <w:rsid w:val="00EC0D58"/>
    <w:rsid w:val="00ED122C"/>
    <w:rsid w:val="00EE7A18"/>
    <w:rsid w:val="00F07055"/>
    <w:rsid w:val="00F4475E"/>
    <w:rsid w:val="00F46A65"/>
    <w:rsid w:val="00F80850"/>
    <w:rsid w:val="00FA777F"/>
    <w:rsid w:val="00FC3541"/>
    <w:rsid w:val="00FC3FA4"/>
    <w:rsid w:val="00FD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4F2CA6E2"/>
  <w15:chartTrackingRefBased/>
  <w15:docId w15:val="{CF2619A9-12BD-474A-A91F-1B6A2320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rFonts w:ascii="Bookman Old Style" w:hAnsi="Bookman Old Style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44F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C1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5A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5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5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15A3"/>
    <w:rPr>
      <w:b/>
      <w:bCs/>
    </w:rPr>
  </w:style>
  <w:style w:type="character" w:customStyle="1" w:styleId="BodyTextChar">
    <w:name w:val="Body Text Char"/>
    <w:link w:val="BodyText"/>
    <w:rsid w:val="00515440"/>
    <w:rPr>
      <w:rFonts w:ascii="Bookman Old Style" w:hAnsi="Bookman Old Style"/>
      <w:sz w:val="32"/>
    </w:rPr>
  </w:style>
  <w:style w:type="paragraph" w:styleId="ListParagraph">
    <w:name w:val="List Paragraph"/>
    <w:basedOn w:val="Normal"/>
    <w:uiPriority w:val="34"/>
    <w:qFormat/>
    <w:rsid w:val="00D50A7D"/>
    <w:pPr>
      <w:ind w:left="720"/>
      <w:contextualSpacing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3422"/>
  </w:style>
  <w:style w:type="paragraph" w:styleId="Revision">
    <w:name w:val="Revision"/>
    <w:hidden/>
    <w:uiPriority w:val="99"/>
    <w:semiHidden/>
    <w:rsid w:val="00E3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505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INFORMATION ABOUT YOUR PARTICIPATION IN</vt:lpstr>
    </vt:vector>
  </TitlesOfParts>
  <Company>Westat</Company>
  <LinksUpToDate>false</LinksUpToDate>
  <CharactersWithSpaces>2939</CharactersWithSpaces>
  <SharedDoc>false</SharedDoc>
  <HLinks>
    <vt:vector size="6" baseType="variant">
      <vt:variant>
        <vt:i4>1048596</vt:i4>
      </vt:variant>
      <vt:variant>
        <vt:i4>0</vt:i4>
      </vt:variant>
      <vt:variant>
        <vt:i4>0</vt:i4>
      </vt:variant>
      <vt:variant>
        <vt:i4>5</vt:i4>
      </vt:variant>
      <vt:variant>
        <vt:lpwstr>http://www.meps.ahrq.gov/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INFORMATION ABOUT YOUR PARTICIPATION IN</dc:title>
  <dc:subject/>
  <dc:creator>SUSAN RIEGER</dc:creator>
  <cp:keywords/>
  <cp:lastModifiedBy>Darby Steiger</cp:lastModifiedBy>
  <cp:revision>7</cp:revision>
  <cp:lastPrinted>2009-08-31T20:38:00Z</cp:lastPrinted>
  <dcterms:created xsi:type="dcterms:W3CDTF">2021-12-03T17:33:00Z</dcterms:created>
  <dcterms:modified xsi:type="dcterms:W3CDTF">2022-03-04T15:39:00Z</dcterms:modified>
</cp:coreProperties>
</file>