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4566" w:rsidRPr="00FD7CFA" w:rsidP="00B72FAE" w14:paraId="386BF5E8" w14:textId="7181076E">
      <w:pPr>
        <w:ind w:right="-1440"/>
        <w:rPr>
          <w:rFonts w:ascii="Times New Roman" w:hAnsi="Times New Roman"/>
          <w:color w:val="333399"/>
          <w:sz w:val="18"/>
          <w:szCs w:val="18"/>
        </w:rPr>
      </w:pPr>
      <w:r>
        <w:rPr>
          <w:rFonts w:ascii="Arial Nova Cond" w:hAnsi="Arial Nova Cond"/>
          <w:b/>
          <w:bCs/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-1231230</wp:posOffset>
                </wp:positionV>
                <wp:extent cx="6591935" cy="114363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1935" cy="1143635"/>
                          <a:chOff x="0" y="0"/>
                          <a:chExt cx="6591935" cy="1143635"/>
                        </a:xfrm>
                      </wpg:grpSpPr>
                      <wps:wsp xmlns:wps="http://schemas.microsoft.com/office/word/2010/wordprocessingShape">
                        <wps:cNvPr id="11" name="Freeform 13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38100" y="1098550"/>
                            <a:ext cx="6553835" cy="45085"/>
                          </a:xfrm>
                          <a:custGeom>
                            <a:avLst/>
                            <a:gdLst>
                              <a:gd name="T0" fmla="*/ 0 w 12206"/>
                              <a:gd name="T1" fmla="*/ 0 h 120"/>
                              <a:gd name="T2" fmla="*/ 0 w 12206"/>
                              <a:gd name="T3" fmla="*/ 119 h 120"/>
                              <a:gd name="T4" fmla="*/ 12205 w 12206"/>
                              <a:gd name="T5" fmla="*/ 119 h 120"/>
                              <a:gd name="T6" fmla="*/ 12205 w 12206"/>
                              <a:gd name="T7" fmla="*/ 0 h 120"/>
                              <a:gd name="T8" fmla="*/ 0 w 12206"/>
                              <a:gd name="T9" fmla="*/ 0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20" w="12206" stroke="1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205" y="119"/>
                                </a:lnTo>
                                <a:lnTo>
                                  <a:pt x="12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6527165" cy="1043940"/>
                            <a:chOff x="0" y="0"/>
                            <a:chExt cx="6527165" cy="104394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Health Resources and Services Administration (HRSA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240"/>
                              <a:ext cx="1536065" cy="5905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 descr="Department of Health and Human Services, USA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4020" y="0"/>
                              <a:ext cx="1033145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o:spid="_x0000_s1025" style="width:519.05pt;height:90.05pt;margin-top:-96.95pt;margin-left:-4.4pt;position:absolute;z-index:251659264" coordsize="65919,11436">
                <v:shape id="Freeform 13" o:spid="_x0000_s1026" alt="&quot;&quot;" style="width:65538;height:451;left:381;mso-wrap-style:square;position:absolute;top:10985;visibility:visible;v-text-anchor:top" coordsize="12206,120" path="m,l,119l12205,119l12205,,,xe" fillcolor="#001388" stroked="f">
                  <v:path arrowok="t" o:connecttype="custom" o:connectlocs="0,0;0,44709;6553298,44709;6553298,0;0,0" o:connectangles="0,0,0,0,0"/>
                  <o:lock v:ext="edit" aspectratio="t"/>
                </v:shape>
                <v:group id="Group 12" o:spid="_x0000_s1027" style="width:65271;height:10439;position:absolute" coordsize="65271,1043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8" type="#_x0000_t75" alt="Health Resources and Services Administration (HRSA)" style="width:15360;height:5905;mso-wrap-style:square;position:absolute;top:152;visibility:visible">
                    <v:imagedata r:id="rId8" o:title="Health Resources and Services Administration (HRSA)"/>
                  </v:shape>
                  <v:shape id="Picture 14" o:spid="_x0000_s1029" type="#_x0000_t75" alt="Department of Health and Human Services, USA" style="width:10331;height:10439;left:54940;mso-wrap-style:square;position:absolute;visibility:visible">
                    <v:imagedata r:id="rId9" o:title="Department of Health and Human Services, USA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  <w:t xml:space="preserve">   </w:t>
      </w:r>
    </w:p>
    <w:p w:rsidR="005269FF" w:rsidP="005269FF" w14:paraId="2E48DD92" w14:textId="77777777">
      <w:pPr>
        <w:rPr>
          <w:rStyle w:val="Style7"/>
        </w:rPr>
      </w:pPr>
    </w:p>
    <w:p w:rsidR="006627F9" w:rsidRPr="006C52EC" w:rsidP="006627F9" w14:paraId="3746E0F8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highlight w:val="yellow"/>
        </w:rPr>
        <w:t>[</w:t>
      </w:r>
      <w:r w:rsidRPr="00597972">
        <w:rPr>
          <w:rFonts w:ascii="Times New Roman" w:hAnsi="Times New Roman"/>
          <w:szCs w:val="24"/>
          <w:highlight w:val="yellow"/>
        </w:rPr>
        <w:t>Current Dat</w:t>
      </w:r>
      <w:r w:rsidRPr="00366468">
        <w:rPr>
          <w:rFonts w:ascii="Times New Roman" w:hAnsi="Times New Roman"/>
          <w:szCs w:val="24"/>
          <w:highlight w:val="yellow"/>
        </w:rPr>
        <w:t>e</w:t>
      </w:r>
      <w:r>
        <w:rPr>
          <w:rFonts w:ascii="Times New Roman" w:hAnsi="Times New Roman"/>
          <w:szCs w:val="24"/>
        </w:rPr>
        <w:t>]</w:t>
      </w:r>
    </w:p>
    <w:p w:rsidR="006627F9" w:rsidP="006627F9" w14:paraId="35315FBD" w14:textId="77777777">
      <w:pPr>
        <w:rPr>
          <w:rFonts w:ascii="Times New Roman" w:hAnsi="Times New Roman"/>
          <w:szCs w:val="24"/>
        </w:rPr>
      </w:pPr>
    </w:p>
    <w:p w:rsidR="006627F9" w:rsidP="006627F9" w14:paraId="2B4D4CA7" w14:textId="77777777">
      <w:pPr>
        <w:spacing w:line="276" w:lineRule="auto"/>
        <w:rPr>
          <w:rFonts w:ascii="Times New Roman" w:hAnsi="Times New Roman"/>
        </w:rPr>
      </w:pPr>
    </w:p>
    <w:p w:rsidR="006627F9" w:rsidRPr="00D640DF" w:rsidP="006627F9" w14:paraId="4F825BEA" w14:textId="77777777">
      <w:pPr>
        <w:spacing w:line="276" w:lineRule="auto"/>
        <w:rPr>
          <w:rStyle w:val="Style7"/>
          <w:highlight w:val="yellow"/>
        </w:rPr>
      </w:pPr>
      <w:r>
        <w:rPr>
          <w:rStyle w:val="Style7"/>
          <w:highlight w:val="yellow"/>
        </w:rPr>
        <w:t>[</w:t>
      </w:r>
      <w:r w:rsidRPr="00D640DF">
        <w:rPr>
          <w:rStyle w:val="Style7"/>
          <w:highlight w:val="yellow"/>
        </w:rPr>
        <w:t>Requester name</w:t>
      </w:r>
      <w:r>
        <w:rPr>
          <w:rStyle w:val="Style7"/>
          <w:highlight w:val="yellow"/>
        </w:rPr>
        <w:t>]</w:t>
      </w:r>
      <w:r w:rsidRPr="00D640DF">
        <w:rPr>
          <w:rStyle w:val="Style7"/>
          <w:highlight w:val="yellow"/>
        </w:rPr>
        <w:t xml:space="preserve"> </w:t>
      </w:r>
    </w:p>
    <w:p w:rsidR="006627F9" w:rsidRPr="00D640DF" w:rsidP="006627F9" w14:paraId="570CF127" w14:textId="77777777">
      <w:pPr>
        <w:spacing w:line="276" w:lineRule="auto"/>
        <w:rPr>
          <w:rStyle w:val="Style7"/>
          <w:highlight w:val="yellow"/>
        </w:rPr>
      </w:pPr>
      <w:r>
        <w:rPr>
          <w:rStyle w:val="Style7"/>
          <w:highlight w:val="yellow"/>
        </w:rPr>
        <w:t>[</w:t>
      </w:r>
      <w:r w:rsidRPr="00D640DF">
        <w:rPr>
          <w:rStyle w:val="Style7"/>
          <w:highlight w:val="yellow"/>
        </w:rPr>
        <w:t>Requester home address</w:t>
      </w:r>
      <w:r>
        <w:rPr>
          <w:rStyle w:val="Style7"/>
          <w:highlight w:val="yellow"/>
        </w:rPr>
        <w:t>]</w:t>
      </w:r>
    </w:p>
    <w:p w:rsidR="006627F9" w:rsidP="006627F9" w14:paraId="268C5A82" w14:textId="77777777">
      <w:pPr>
        <w:spacing w:line="276" w:lineRule="auto"/>
        <w:rPr>
          <w:rStyle w:val="Style7"/>
        </w:rPr>
      </w:pPr>
      <w:r>
        <w:rPr>
          <w:rStyle w:val="Style7"/>
          <w:highlight w:val="yellow"/>
        </w:rPr>
        <w:t>[</w:t>
      </w:r>
      <w:r w:rsidRPr="00D640DF">
        <w:rPr>
          <w:rStyle w:val="Style7"/>
          <w:highlight w:val="yellow"/>
        </w:rPr>
        <w:t>Requester City, State, Zip code</w:t>
      </w:r>
      <w:r>
        <w:rPr>
          <w:rStyle w:val="Style7"/>
        </w:rPr>
        <w:t>]</w:t>
      </w:r>
    </w:p>
    <w:p w:rsidR="006627F9" w:rsidP="006627F9" w14:paraId="7178F1EF" w14:textId="77777777">
      <w:pPr>
        <w:spacing w:line="276" w:lineRule="auto"/>
        <w:rPr>
          <w:rFonts w:ascii="Times New Roman" w:hAnsi="Times New Roman"/>
        </w:rPr>
      </w:pPr>
    </w:p>
    <w:p w:rsidR="006627F9" w:rsidRPr="00CC18F7" w:rsidP="006627F9" w14:paraId="47E64D51" w14:textId="77777777">
      <w:pPr>
        <w:rPr>
          <w:rFonts w:ascii="Times New Roman" w:hAnsi="Times New Roman"/>
        </w:rPr>
      </w:pPr>
      <w:r w:rsidRPr="00597972">
        <w:rPr>
          <w:rFonts w:ascii="Times New Roman" w:hAnsi="Times New Roman"/>
        </w:rPr>
        <w:t xml:space="preserve">Case Number: CICP </w:t>
      </w:r>
      <w:r>
        <w:rPr>
          <w:rFonts w:ascii="Times New Roman" w:hAnsi="Times New Roman"/>
          <w:highlight w:val="yellow"/>
        </w:rPr>
        <w:t>[Case number</w:t>
      </w:r>
      <w:r>
        <w:rPr>
          <w:rFonts w:ascii="Times New Roman" w:hAnsi="Times New Roman"/>
        </w:rPr>
        <w:t>]</w:t>
      </w:r>
    </w:p>
    <w:p w:rsidR="00B72FAE" w:rsidRPr="00813E49" w:rsidP="006627F9" w14:paraId="587FA0A9" w14:textId="26BF86B5">
      <w:pPr>
        <w:spacing w:line="276" w:lineRule="auto"/>
        <w:rPr>
          <w:rFonts w:ascii="Times New Roman" w:hAnsi="Times New Roman"/>
          <w:szCs w:val="24"/>
        </w:rPr>
      </w:pPr>
      <w:r w:rsidRPr="009C0241">
        <w:rPr>
          <w:rFonts w:ascii="Times New Roman" w:hAnsi="Times New Roman"/>
          <w:szCs w:val="24"/>
        </w:rPr>
        <w:br/>
      </w:r>
      <w:r w:rsidRPr="00597972">
        <w:rPr>
          <w:rFonts w:ascii="Times New Roman" w:hAnsi="Times New Roman"/>
          <w:szCs w:val="24"/>
        </w:rPr>
        <w:t xml:space="preserve">Dear </w:t>
      </w:r>
      <w:bookmarkStart w:id="0" w:name="_Hlk144208493"/>
      <w:r>
        <w:rPr>
          <w:rFonts w:ascii="Times New Roman" w:hAnsi="Times New Roman"/>
          <w:szCs w:val="24"/>
        </w:rPr>
        <w:t>[</w:t>
      </w:r>
      <w:r w:rsidRPr="00597972">
        <w:rPr>
          <w:rStyle w:val="Style7"/>
          <w:highlight w:val="yellow"/>
        </w:rPr>
        <w:t>Requester name</w:t>
      </w:r>
      <w:r>
        <w:rPr>
          <w:rStyle w:val="Style7"/>
          <w:highlight w:val="yellow"/>
        </w:rPr>
        <w:t>]</w:t>
      </w:r>
      <w:bookmarkEnd w:id="0"/>
      <w:r w:rsidRPr="00597972">
        <w:rPr>
          <w:rFonts w:ascii="Times New Roman" w:hAnsi="Times New Roman"/>
          <w:szCs w:val="24"/>
        </w:rPr>
        <w:t>:</w:t>
      </w:r>
      <w:r w:rsidRPr="00145D35">
        <w:rPr>
          <w:rFonts w:ascii="Times New Roman" w:hAnsi="Times New Roman"/>
          <w:szCs w:val="24"/>
        </w:rPr>
        <w:br/>
      </w:r>
    </w:p>
    <w:p w:rsidR="00355DEF" w:rsidP="005269FF" w14:paraId="2F3E0E95" w14:textId="1C725C8E">
      <w:pPr>
        <w:rPr>
          <w:rStyle w:val="Standard"/>
        </w:rPr>
      </w:pPr>
      <w:r w:rsidRPr="553AEF67">
        <w:rPr>
          <w:rFonts w:ascii="Times New Roman" w:eastAsia="Calibri" w:hAnsi="Times New Roman"/>
        </w:rPr>
        <w:t xml:space="preserve">This letter is to inform you that there is insufficient documentation </w:t>
      </w:r>
      <w:r w:rsidRPr="553AEF67" w:rsidR="00203F6D">
        <w:rPr>
          <w:rFonts w:ascii="Times New Roman" w:eastAsia="Calibri" w:hAnsi="Times New Roman"/>
        </w:rPr>
        <w:t xml:space="preserve">for the </w:t>
      </w:r>
      <w:r w:rsidRPr="553AEF67">
        <w:rPr>
          <w:rFonts w:ascii="Times New Roman" w:eastAsia="Calibri" w:hAnsi="Times New Roman"/>
        </w:rPr>
        <w:t>Countermeasure</w:t>
      </w:r>
      <w:r w:rsidRPr="553AEF67" w:rsidR="002E6B20">
        <w:rPr>
          <w:rFonts w:ascii="Times New Roman" w:eastAsia="Calibri" w:hAnsi="Times New Roman"/>
        </w:rPr>
        <w:t>s</w:t>
      </w:r>
      <w:r w:rsidRPr="553AEF67">
        <w:rPr>
          <w:rFonts w:ascii="Times New Roman" w:eastAsia="Calibri" w:hAnsi="Times New Roman"/>
        </w:rPr>
        <w:t xml:space="preserve"> Injury Compensation Program (CICP or the Program) to </w:t>
      </w:r>
      <w:r w:rsidRPr="553AEF67">
        <w:rPr>
          <w:rFonts w:ascii="Times New Roman" w:eastAsia="Calibri" w:hAnsi="Times New Roman"/>
        </w:rPr>
        <w:t>make a determination</w:t>
      </w:r>
      <w:r w:rsidRPr="553AEF67">
        <w:rPr>
          <w:rFonts w:ascii="Times New Roman" w:eastAsia="Calibri" w:hAnsi="Times New Roman"/>
        </w:rPr>
        <w:t xml:space="preserve"> concerning </w:t>
      </w:r>
      <w:r w:rsidRPr="553AEF67" w:rsidR="00203F6D">
        <w:rPr>
          <w:rFonts w:ascii="Times New Roman" w:eastAsia="Calibri" w:hAnsi="Times New Roman"/>
        </w:rPr>
        <w:t xml:space="preserve">the total amount of your request </w:t>
      </w:r>
      <w:r w:rsidRPr="553AEF67">
        <w:rPr>
          <w:rFonts w:ascii="Times New Roman" w:eastAsia="Calibri" w:hAnsi="Times New Roman"/>
        </w:rPr>
        <w:t xml:space="preserve">for CICP benefits. </w:t>
      </w:r>
      <w:r w:rsidRPr="553AEF67" w:rsidR="00330C2A">
        <w:rPr>
          <w:rFonts w:ascii="Times New Roman" w:eastAsia="Calibri" w:hAnsi="Times New Roman"/>
        </w:rPr>
        <w:t xml:space="preserve"> </w:t>
      </w:r>
      <w:r w:rsidRPr="553AEF67">
        <w:rPr>
          <w:rFonts w:ascii="Times New Roman" w:eastAsia="Calibri" w:hAnsi="Times New Roman"/>
          <w:i/>
          <w:iCs/>
        </w:rPr>
        <w:t xml:space="preserve">See </w:t>
      </w:r>
      <w:r w:rsidRPr="553AEF67">
        <w:rPr>
          <w:rFonts w:ascii="Times New Roman" w:eastAsia="Calibri" w:hAnsi="Times New Roman"/>
        </w:rPr>
        <w:t>42 C.F.R. §</w:t>
      </w:r>
      <w:r w:rsidRPr="553AEF67" w:rsidR="008C18FC">
        <w:rPr>
          <w:rFonts w:ascii="Times New Roman" w:eastAsia="Calibri" w:hAnsi="Times New Roman"/>
        </w:rPr>
        <w:t xml:space="preserve"> </w:t>
      </w:r>
      <w:r w:rsidRPr="553AEF67">
        <w:rPr>
          <w:rFonts w:ascii="Times New Roman" w:eastAsia="Calibri" w:hAnsi="Times New Roman"/>
        </w:rPr>
        <w:t xml:space="preserve">110.71.  </w:t>
      </w:r>
      <w:r w:rsidRPr="553AEF67" w:rsidR="00C463D0">
        <w:rPr>
          <w:rStyle w:val="Standard"/>
        </w:rPr>
        <w:t xml:space="preserve">In a letter dated </w:t>
      </w:r>
      <w:bookmarkStart w:id="1" w:name="_Hlk144208533"/>
      <w:r w:rsidRPr="553AEF67" w:rsidR="006627F9">
        <w:rPr>
          <w:rStyle w:val="Standard"/>
        </w:rPr>
        <w:t>[</w:t>
      </w:r>
      <w:r w:rsidRPr="553AEF67" w:rsidR="006627F9">
        <w:rPr>
          <w:rStyle w:val="Standard"/>
          <w:highlight w:val="yellow"/>
        </w:rPr>
        <w:t>Compensation letter date</w:t>
      </w:r>
      <w:r w:rsidRPr="553AEF67" w:rsidR="006627F9">
        <w:rPr>
          <w:rStyle w:val="Standard"/>
        </w:rPr>
        <w:t>]</w:t>
      </w:r>
      <w:bookmarkEnd w:id="1"/>
      <w:r w:rsidRPr="553AEF67" w:rsidR="00C463D0">
        <w:rPr>
          <w:rStyle w:val="Standard"/>
        </w:rPr>
        <w:t xml:space="preserve">, the CICP notified you that </w:t>
      </w:r>
      <w:r w:rsidRPr="553AEF67" w:rsidR="006627F9">
        <w:rPr>
          <w:rFonts w:ascii="Times New Roman" w:hAnsi="Times New Roman"/>
        </w:rPr>
        <w:t>[</w:t>
      </w:r>
      <w:r w:rsidRPr="553AEF67" w:rsidR="003001E0">
        <w:rPr>
          <w:rStyle w:val="Style7"/>
          <w:highlight w:val="yellow"/>
        </w:rPr>
        <w:t xml:space="preserve">Injured Countermeasure Recipient’s </w:t>
      </w:r>
      <w:r w:rsidRPr="553AEF67" w:rsidR="006627F9">
        <w:rPr>
          <w:rStyle w:val="Style7"/>
          <w:highlight w:val="yellow"/>
        </w:rPr>
        <w:t>name]</w:t>
      </w:r>
      <w:r w:rsidRPr="553AEF67" w:rsidR="006627F9">
        <w:rPr>
          <w:rStyle w:val="Style7"/>
        </w:rPr>
        <w:t xml:space="preserve"> </w:t>
      </w:r>
      <w:r w:rsidRPr="553AEF67" w:rsidR="008F2DC0">
        <w:rPr>
          <w:rStyle w:val="Standard"/>
        </w:rPr>
        <w:t>is</w:t>
      </w:r>
      <w:r w:rsidRPr="553AEF67" w:rsidR="00C463D0">
        <w:rPr>
          <w:rStyle w:val="Standard"/>
        </w:rPr>
        <w:t xml:space="preserve"> eligible for compensation for certain expenses stemming from the serious injury </w:t>
      </w:r>
      <w:r w:rsidRPr="553AEF67" w:rsidR="00C463D0">
        <w:rPr>
          <w:rStyle w:val="Standard"/>
          <w:highlight w:val="yellow"/>
        </w:rPr>
        <w:t>(</w:t>
      </w:r>
      <w:r w:rsidRPr="553AEF67" w:rsidR="00AD6FD4">
        <w:rPr>
          <w:rStyle w:val="Standard"/>
          <w:highlight w:val="yellow"/>
        </w:rPr>
        <w:t>[</w:t>
      </w:r>
      <w:r w:rsidRPr="553AEF67" w:rsidR="00330C2A">
        <w:rPr>
          <w:rStyle w:val="Standard"/>
          <w:highlight w:val="yellow"/>
        </w:rPr>
        <w:t>list injury</w:t>
      </w:r>
      <w:r w:rsidRPr="553AEF67" w:rsidR="00AD6FD4">
        <w:rPr>
          <w:rStyle w:val="Standard"/>
          <w:highlight w:val="yellow"/>
        </w:rPr>
        <w:t>]</w:t>
      </w:r>
      <w:r w:rsidRPr="553AEF67" w:rsidR="00C463D0">
        <w:rPr>
          <w:rStyle w:val="Standard"/>
          <w:highlight w:val="yellow"/>
        </w:rPr>
        <w:t>)</w:t>
      </w:r>
      <w:r w:rsidRPr="553AEF67" w:rsidR="00C463D0">
        <w:rPr>
          <w:rStyle w:val="Standard"/>
        </w:rPr>
        <w:t xml:space="preserve"> </w:t>
      </w:r>
      <w:r w:rsidRPr="553AEF67" w:rsidR="006627F9">
        <w:rPr>
          <w:rStyle w:val="Standard"/>
        </w:rPr>
        <w:t>[</w:t>
      </w:r>
      <w:r w:rsidRPr="553AEF67" w:rsidR="000D79A4">
        <w:rPr>
          <w:rStyle w:val="Style7"/>
          <w:highlight w:val="yellow"/>
        </w:rPr>
        <w:t>Injured Countermeasure Recipient’s name</w:t>
      </w:r>
      <w:r w:rsidRPr="553AEF67" w:rsidR="006627F9">
        <w:rPr>
          <w:rStyle w:val="Standard"/>
          <w:highlight w:val="yellow"/>
        </w:rPr>
        <w:t>]</w:t>
      </w:r>
      <w:r w:rsidRPr="553AEF67" w:rsidR="00277E8E">
        <w:rPr>
          <w:rStyle w:val="Standard"/>
        </w:rPr>
        <w:t xml:space="preserve"> </w:t>
      </w:r>
      <w:r w:rsidRPr="553AEF67" w:rsidR="00C463D0">
        <w:rPr>
          <w:rStyle w:val="Standard"/>
        </w:rPr>
        <w:t xml:space="preserve">experienced as a direct result of the administration of the </w:t>
      </w:r>
      <w:r w:rsidRPr="553AEF67" w:rsidR="00AD6FD4">
        <w:rPr>
          <w:rStyle w:val="Standard"/>
        </w:rPr>
        <w:t>[</w:t>
      </w:r>
      <w:r w:rsidRPr="553AEF67" w:rsidR="00AD6FD4">
        <w:rPr>
          <w:rStyle w:val="Standard"/>
          <w:highlight w:val="yellow"/>
        </w:rPr>
        <w:t>list countermeasure</w:t>
      </w:r>
      <w:r w:rsidRPr="553AEF67" w:rsidR="00AD6FD4">
        <w:rPr>
          <w:rStyle w:val="Standard"/>
        </w:rPr>
        <w:t>]</w:t>
      </w:r>
      <w:r w:rsidRPr="553AEF67" w:rsidR="00C463D0">
        <w:rPr>
          <w:rStyle w:val="Standard"/>
        </w:rPr>
        <w:t xml:space="preserve">. </w:t>
      </w:r>
      <w:r w:rsidRPr="553AEF67" w:rsidR="00AD6FD4">
        <w:rPr>
          <w:rStyle w:val="Standard"/>
        </w:rPr>
        <w:t xml:space="preserve"> </w:t>
      </w:r>
      <w:r w:rsidRPr="553AEF67" w:rsidR="00C463D0">
        <w:rPr>
          <w:rStyle w:val="Standard"/>
        </w:rPr>
        <w:t xml:space="preserve">In a subsequent </w:t>
      </w:r>
      <w:r w:rsidRPr="553AEF67" w:rsidR="003A7C11">
        <w:rPr>
          <w:rStyle w:val="Standard"/>
        </w:rPr>
        <w:t xml:space="preserve">letter, also dated </w:t>
      </w:r>
      <w:r w:rsidRPr="553AEF67" w:rsidR="006627F9">
        <w:rPr>
          <w:rStyle w:val="Standard"/>
        </w:rPr>
        <w:t>[</w:t>
      </w:r>
      <w:r w:rsidRPr="553AEF67" w:rsidR="006627F9">
        <w:rPr>
          <w:rStyle w:val="Standard"/>
          <w:highlight w:val="yellow"/>
        </w:rPr>
        <w:t>Compensation letter date</w:t>
      </w:r>
      <w:r w:rsidRPr="553AEF67" w:rsidR="006627F9">
        <w:rPr>
          <w:rStyle w:val="Standard"/>
        </w:rPr>
        <w:t>]</w:t>
      </w:r>
      <w:r w:rsidRPr="553AEF67" w:rsidR="008F2DC0">
        <w:rPr>
          <w:rStyle w:val="Standard"/>
        </w:rPr>
        <w:t xml:space="preserve">, </w:t>
      </w:r>
      <w:r w:rsidRPr="553AEF67" w:rsidR="00C463D0">
        <w:rPr>
          <w:rStyle w:val="Standard"/>
        </w:rPr>
        <w:t xml:space="preserve">the CICP explained the documentation that you would need to submit to obtain compensation. </w:t>
      </w:r>
    </w:p>
    <w:p w:rsidR="00355DEF" w:rsidRPr="002239D3" w:rsidP="00423E1D" w14:paraId="056F240B" w14:textId="77777777">
      <w:pPr>
        <w:pStyle w:val="NoSpacing"/>
        <w:rPr>
          <w:rStyle w:val="Standard"/>
        </w:rPr>
      </w:pPr>
    </w:p>
    <w:p w:rsidR="00706888" w:rsidRPr="002239D3" w:rsidP="00423E1D" w14:paraId="392C160F" w14:textId="027270FD">
      <w:pPr>
        <w:pStyle w:val="NoSpacing"/>
        <w:rPr>
          <w:rFonts w:ascii="Times New Roman" w:hAnsi="Times New Roman"/>
        </w:rPr>
      </w:pPr>
      <w:r w:rsidRPr="5B677FD9">
        <w:rPr>
          <w:rStyle w:val="Standard"/>
        </w:rPr>
        <w:t xml:space="preserve">You submitted documentation concerning unreimbursed medical expenses (UME) for which you are seeking compensation. </w:t>
      </w:r>
      <w:r w:rsidRPr="5B677FD9" w:rsidR="00AD6FD4">
        <w:rPr>
          <w:rStyle w:val="Standard"/>
        </w:rPr>
        <w:t xml:space="preserve"> </w:t>
      </w:r>
      <w:r w:rsidRPr="5B677FD9" w:rsidR="00A03290">
        <w:rPr>
          <w:rFonts w:ascii="Times New Roman" w:eastAsia="Calibri" w:hAnsi="Times New Roman"/>
        </w:rPr>
        <w:t>However</w:t>
      </w:r>
      <w:r w:rsidRPr="5B677FD9" w:rsidR="001840AE">
        <w:rPr>
          <w:rFonts w:ascii="Times New Roman" w:hAnsi="Times New Roman"/>
        </w:rPr>
        <w:t xml:space="preserve">, </w:t>
      </w:r>
      <w:r w:rsidRPr="5B677FD9" w:rsidR="005D26F4">
        <w:rPr>
          <w:rFonts w:ascii="Times New Roman" w:hAnsi="Times New Roman"/>
        </w:rPr>
        <w:t xml:space="preserve">as described below, </w:t>
      </w:r>
      <w:r w:rsidRPr="5B677FD9" w:rsidR="001840AE">
        <w:rPr>
          <w:rStyle w:val="Standard"/>
        </w:rPr>
        <w:t>the Program requires additional supporting documentation to complete your benefits determination</w:t>
      </w:r>
      <w:r w:rsidRPr="5B677FD9" w:rsidR="001840AE">
        <w:rPr>
          <w:rFonts w:ascii="Times New Roman" w:eastAsia="Calibri" w:hAnsi="Times New Roman"/>
        </w:rPr>
        <w:t xml:space="preserve">. </w:t>
      </w:r>
      <w:r w:rsidRPr="5B677FD9" w:rsidR="00AD6FD4">
        <w:rPr>
          <w:rFonts w:ascii="Times New Roman" w:eastAsia="Calibri" w:hAnsi="Times New Roman"/>
        </w:rPr>
        <w:t xml:space="preserve"> </w:t>
      </w:r>
      <w:r w:rsidRPr="5B677FD9" w:rsidR="00D2295B">
        <w:rPr>
          <w:rFonts w:ascii="Times New Roman" w:eastAsia="Calibri" w:hAnsi="Times New Roman"/>
        </w:rPr>
        <w:t xml:space="preserve">You must </w:t>
      </w:r>
      <w:r w:rsidRPr="5B677FD9" w:rsidR="009B2A8F">
        <w:rPr>
          <w:rFonts w:ascii="Times New Roman" w:eastAsia="Calibri" w:hAnsi="Times New Roman"/>
        </w:rPr>
        <w:t>submit the necessary documentation, identified below, to</w:t>
      </w:r>
      <w:r w:rsidRPr="5B677FD9" w:rsidR="00D2295B">
        <w:rPr>
          <w:rFonts w:ascii="Times New Roman" w:eastAsia="Calibri" w:hAnsi="Times New Roman"/>
        </w:rPr>
        <w:t xml:space="preserve"> the CICP </w:t>
      </w:r>
      <w:r w:rsidRPr="5B677FD9" w:rsidR="00CB5995">
        <w:rPr>
          <w:rFonts w:ascii="Times New Roman" w:hAnsi="Times New Roman"/>
          <w:b/>
          <w:bCs/>
        </w:rPr>
        <w:t>within 60 calendar days</w:t>
      </w:r>
      <w:r w:rsidRPr="5B677FD9" w:rsidR="00CB5995">
        <w:rPr>
          <w:rFonts w:ascii="Times New Roman" w:hAnsi="Times New Roman"/>
        </w:rPr>
        <w:t xml:space="preserve"> from the date of this letter</w:t>
      </w:r>
      <w:r w:rsidRPr="5B677FD9" w:rsidR="00D2295B">
        <w:rPr>
          <w:rFonts w:ascii="Times New Roman" w:hAnsi="Times New Roman"/>
        </w:rPr>
        <w:t>.</w:t>
      </w:r>
      <w:r w:rsidRPr="5B677FD9" w:rsidR="00CB5995">
        <w:rPr>
          <w:rFonts w:ascii="Times New Roman" w:hAnsi="Times New Roman"/>
        </w:rPr>
        <w:t xml:space="preserve"> </w:t>
      </w:r>
      <w:r w:rsidRPr="5B677FD9" w:rsidR="00AD6FD4">
        <w:rPr>
          <w:rFonts w:ascii="Times New Roman" w:hAnsi="Times New Roman"/>
        </w:rPr>
        <w:t xml:space="preserve"> </w:t>
      </w:r>
      <w:r w:rsidRPr="5B677FD9" w:rsidR="00CB5995">
        <w:rPr>
          <w:rFonts w:ascii="Times New Roman" w:hAnsi="Times New Roman"/>
          <w:color w:val="000000" w:themeColor="text1"/>
        </w:rPr>
        <w:t xml:space="preserve">If insufficient documentation is submitted in response to this letter, the CICP may </w:t>
      </w:r>
      <w:r w:rsidRPr="5B677FD9" w:rsidR="00B07749">
        <w:rPr>
          <w:rFonts w:ascii="Times New Roman" w:hAnsi="Times New Roman"/>
          <w:color w:val="000000" w:themeColor="text1"/>
        </w:rPr>
        <w:t>disapprove</w:t>
      </w:r>
      <w:r w:rsidRPr="5B677FD9" w:rsidR="00CB5995">
        <w:rPr>
          <w:rFonts w:ascii="Times New Roman" w:hAnsi="Times New Roman"/>
          <w:color w:val="000000" w:themeColor="text1"/>
        </w:rPr>
        <w:t xml:space="preserve"> the </w:t>
      </w:r>
      <w:r w:rsidRPr="5B677FD9" w:rsidR="00DD1060">
        <w:rPr>
          <w:rFonts w:ascii="Times New Roman" w:hAnsi="Times New Roman"/>
          <w:color w:val="000000" w:themeColor="text1"/>
        </w:rPr>
        <w:t xml:space="preserve">portion of the </w:t>
      </w:r>
      <w:r w:rsidRPr="5B677FD9" w:rsidR="00CB5995">
        <w:rPr>
          <w:rFonts w:ascii="Times New Roman" w:hAnsi="Times New Roman"/>
          <w:color w:val="000000" w:themeColor="text1"/>
        </w:rPr>
        <w:t>Request for Benefits</w:t>
      </w:r>
      <w:r w:rsidRPr="5B677FD9" w:rsidR="00DD1060">
        <w:rPr>
          <w:rFonts w:ascii="Times New Roman" w:hAnsi="Times New Roman"/>
          <w:color w:val="000000" w:themeColor="text1"/>
        </w:rPr>
        <w:t xml:space="preserve"> for which insufficient documentation was submitted</w:t>
      </w:r>
      <w:r w:rsidRPr="5B677FD9" w:rsidR="008D3023">
        <w:rPr>
          <w:rFonts w:ascii="Times New Roman" w:hAnsi="Times New Roman"/>
          <w:color w:val="000000" w:themeColor="text1"/>
        </w:rPr>
        <w:t xml:space="preserve"> based on the failure to submit sufficient </w:t>
      </w:r>
      <w:r w:rsidRPr="5B677FD9" w:rsidR="00B20D40">
        <w:rPr>
          <w:rFonts w:ascii="Times New Roman" w:hAnsi="Times New Roman"/>
          <w:color w:val="000000" w:themeColor="text1"/>
        </w:rPr>
        <w:t>documentation</w:t>
      </w:r>
      <w:r w:rsidRPr="5B677FD9" w:rsidR="00DD1060">
        <w:rPr>
          <w:rFonts w:ascii="Times New Roman" w:hAnsi="Times New Roman"/>
          <w:color w:val="000000" w:themeColor="text1"/>
        </w:rPr>
        <w:t>.</w:t>
      </w:r>
      <w:r w:rsidRPr="5B677FD9" w:rsidR="00CB5995">
        <w:rPr>
          <w:rFonts w:ascii="Times New Roman" w:hAnsi="Times New Roman"/>
          <w:color w:val="000000" w:themeColor="text1"/>
        </w:rPr>
        <w:t xml:space="preserve">  </w:t>
      </w:r>
      <w:r w:rsidRPr="5B677FD9" w:rsidR="00CB5995">
        <w:rPr>
          <w:rFonts w:ascii="Times New Roman" w:hAnsi="Times New Roman"/>
        </w:rPr>
        <w:t>42 C.F.R. § 110.71.</w:t>
      </w:r>
    </w:p>
    <w:p w:rsidR="00706888" w:rsidRPr="002239D3" w:rsidP="00423E1D" w14:paraId="0747C202" w14:textId="0F6E4D0D">
      <w:pPr>
        <w:pStyle w:val="NoSpacing"/>
        <w:rPr>
          <w:rStyle w:val="Style7"/>
        </w:rPr>
      </w:pPr>
      <w:r w:rsidRPr="002239D3">
        <w:rPr>
          <w:rStyle w:val="Style7"/>
        </w:rPr>
        <w:tab/>
      </w:r>
    </w:p>
    <w:p w:rsidR="00706888" w:rsidRPr="002239D3" w:rsidP="00423E1D" w14:paraId="66EA6ED0" w14:textId="158E977C">
      <w:pPr>
        <w:pStyle w:val="NoSpacing"/>
        <w:rPr>
          <w:rFonts w:ascii="Times New Roman" w:hAnsi="Times New Roman"/>
          <w:b/>
          <w:bCs/>
          <w:szCs w:val="24"/>
        </w:rPr>
      </w:pPr>
      <w:r w:rsidRPr="002239D3">
        <w:rPr>
          <w:rFonts w:ascii="Times New Roman" w:hAnsi="Times New Roman"/>
          <w:b/>
          <w:bCs/>
          <w:szCs w:val="24"/>
        </w:rPr>
        <w:t xml:space="preserve">Additional </w:t>
      </w:r>
      <w:r w:rsidRPr="002239D3">
        <w:rPr>
          <w:rFonts w:ascii="Times New Roman" w:hAnsi="Times New Roman"/>
          <w:b/>
          <w:bCs/>
          <w:szCs w:val="24"/>
        </w:rPr>
        <w:t xml:space="preserve">Documentation Required </w:t>
      </w:r>
    </w:p>
    <w:p w:rsidR="00363009" w:rsidRPr="002239D3" w:rsidP="00423E1D" w14:paraId="4AAA0238" w14:textId="0AB06FF0">
      <w:pPr>
        <w:pStyle w:val="NoSpacing"/>
        <w:rPr>
          <w:rFonts w:ascii="Times New Roman" w:hAnsi="Times New Roman"/>
        </w:rPr>
      </w:pPr>
    </w:p>
    <w:p w:rsidR="008D3023" w:rsidRPr="002239D3" w:rsidP="5B677FD9" w14:paraId="2C35453A" w14:textId="2CBB7076">
      <w:pPr>
        <w:pStyle w:val="NoSpacing"/>
        <w:rPr>
          <w:rFonts w:ascii="Times New Roman" w:hAnsi="Times New Roman"/>
        </w:rPr>
      </w:pPr>
      <w:r w:rsidRPr="5B677FD9">
        <w:rPr>
          <w:rFonts w:ascii="Times New Roman" w:hAnsi="Times New Roman"/>
        </w:rPr>
        <w:t xml:space="preserve">The CICP has received documents from </w:t>
      </w:r>
      <w:sdt>
        <w:sdtPr>
          <w:rPr>
            <w:rStyle w:val="Style7"/>
            <w:highlight w:val="yellow"/>
          </w:rPr>
          <w:id w:val="-930345215"/>
          <w:placeholder>
            <w:docPart w:val="CBD11B48AF4B41E490022BF37FA8F7D7"/>
          </w:placeholder>
          <w:richText/>
        </w:sdtPr>
        <w:sdtEndPr>
          <w:rPr>
            <w:rStyle w:val="Style7"/>
          </w:rPr>
        </w:sdtEndPr>
        <w:sdtContent>
          <w:r w:rsidRPr="5B677FD9" w:rsidR="006627F9">
            <w:rPr>
              <w:rStyle w:val="Style7"/>
              <w:highlight w:val="yellow"/>
            </w:rPr>
            <w:t>[beginning date of treatment]</w:t>
          </w:r>
          <w:r w:rsidRPr="5B677FD9" w:rsidR="00AC3955">
            <w:rPr>
              <w:rStyle w:val="Style7"/>
              <w:highlight w:val="yellow"/>
            </w:rPr>
            <w:t>,</w:t>
          </w:r>
          <w:r w:rsidRPr="5B677FD9">
            <w:rPr>
              <w:rStyle w:val="Style7"/>
              <w:highlight w:val="yellow"/>
            </w:rPr>
            <w:t xml:space="preserve"> to </w:t>
          </w:r>
          <w:r w:rsidRPr="5B677FD9" w:rsidR="006627F9">
            <w:rPr>
              <w:rStyle w:val="Style7"/>
              <w:highlight w:val="yellow"/>
            </w:rPr>
            <w:t>[ending date of treatment]</w:t>
          </w:r>
        </w:sdtContent>
      </w:sdt>
      <w:r w:rsidRPr="5B677FD9">
        <w:rPr>
          <w:rFonts w:ascii="Times New Roman" w:hAnsi="Times New Roman"/>
        </w:rPr>
        <w:t xml:space="preserve"> pertaining to your claim for UME. </w:t>
      </w:r>
      <w:r w:rsidRPr="5B677FD9" w:rsidR="0057321C">
        <w:rPr>
          <w:rFonts w:ascii="Times New Roman" w:hAnsi="Times New Roman"/>
        </w:rPr>
        <w:t xml:space="preserve"> </w:t>
      </w:r>
      <w:r w:rsidRPr="5B677FD9" w:rsidR="000A5183">
        <w:rPr>
          <w:rFonts w:ascii="Times New Roman" w:hAnsi="Times New Roman"/>
        </w:rPr>
        <w:t xml:space="preserve">The </w:t>
      </w:r>
      <w:r w:rsidRPr="5B677FD9" w:rsidR="00FB123F">
        <w:rPr>
          <w:rFonts w:ascii="Times New Roman" w:hAnsi="Times New Roman"/>
        </w:rPr>
        <w:t xml:space="preserve">Program’s </w:t>
      </w:r>
      <w:r w:rsidRPr="5B677FD9" w:rsidR="000A5183">
        <w:rPr>
          <w:rFonts w:ascii="Times New Roman" w:hAnsi="Times New Roman"/>
        </w:rPr>
        <w:t>regulation allows payments or reimbursements for medical services and items that the Program determines are reasonable and necessary to diagnose or treat a covered injury, or to diagnose, treat, or prevent the health complication(s) of a covered injury.  42 C.F.R. § 110.31(a).</w:t>
      </w:r>
      <w:r w:rsidRPr="5B677FD9" w:rsidR="0057321C">
        <w:rPr>
          <w:rFonts w:ascii="Times New Roman" w:hAnsi="Times New Roman"/>
        </w:rPr>
        <w:t xml:space="preserve"> </w:t>
      </w:r>
      <w:r w:rsidRPr="5B677FD9" w:rsidR="000A5183">
        <w:rPr>
          <w:rFonts w:ascii="Times New Roman" w:hAnsi="Times New Roman"/>
        </w:rPr>
        <w:t xml:space="preserve"> </w:t>
      </w:r>
      <w:r w:rsidRPr="5B677FD9">
        <w:rPr>
          <w:rFonts w:ascii="Times New Roman" w:hAnsi="Times New Roman"/>
        </w:rPr>
        <w:t xml:space="preserve">The CICP is the payer of last resort, which means that it may only reimburse or pay for medical services or items for which third-party payers, such as health insurance, do not have an obligation to pay. </w:t>
      </w:r>
      <w:r w:rsidRPr="5B677FD9" w:rsidR="0057321C">
        <w:rPr>
          <w:rFonts w:ascii="Times New Roman" w:hAnsi="Times New Roman"/>
        </w:rPr>
        <w:t xml:space="preserve"> </w:t>
      </w:r>
      <w:r w:rsidRPr="5B677FD9">
        <w:rPr>
          <w:rFonts w:ascii="Times New Roman" w:hAnsi="Times New Roman"/>
        </w:rPr>
        <w:t>42 C.F.R. § 110.3(</w:t>
      </w:r>
      <w:r w:rsidRPr="5B677FD9">
        <w:rPr>
          <w:rFonts w:ascii="Times New Roman" w:hAnsi="Times New Roman"/>
        </w:rPr>
        <w:t>ee</w:t>
      </w:r>
      <w:r w:rsidRPr="5B677FD9">
        <w:rPr>
          <w:rFonts w:ascii="Times New Roman" w:hAnsi="Times New Roman"/>
        </w:rPr>
        <w:t xml:space="preserve">). </w:t>
      </w:r>
    </w:p>
    <w:p w:rsidR="008D3023" w:rsidRPr="002239D3" w:rsidP="005269FF" w14:paraId="2ABFD277" w14:textId="77777777">
      <w:pPr>
        <w:rPr>
          <w:rFonts w:ascii="Times New Roman" w:hAnsi="Times New Roman"/>
          <w:szCs w:val="24"/>
        </w:rPr>
      </w:pPr>
    </w:p>
    <w:p w:rsidR="00650408" w:rsidRPr="002239D3" w:rsidP="5B677FD9" w14:paraId="0F3666E9" w14:textId="181B7F08">
      <w:pPr>
        <w:rPr>
          <w:rFonts w:ascii="Times New Roman" w:hAnsi="Times New Roman"/>
        </w:rPr>
      </w:pPr>
      <w:r w:rsidRPr="553AEF67">
        <w:rPr>
          <w:rFonts w:ascii="Times New Roman" w:hAnsi="Times New Roman"/>
        </w:rPr>
        <w:t>L</w:t>
      </w:r>
      <w:r w:rsidRPr="553AEF67" w:rsidR="004B1EC6">
        <w:rPr>
          <w:rFonts w:ascii="Times New Roman" w:hAnsi="Times New Roman"/>
        </w:rPr>
        <w:t xml:space="preserve">isted </w:t>
      </w:r>
      <w:r w:rsidRPr="553AEF67">
        <w:rPr>
          <w:rFonts w:ascii="Times New Roman" w:hAnsi="Times New Roman"/>
        </w:rPr>
        <w:t xml:space="preserve">below are </w:t>
      </w:r>
      <w:r w:rsidRPr="553AEF67" w:rsidR="0057321C">
        <w:rPr>
          <w:rFonts w:ascii="Times New Roman" w:hAnsi="Times New Roman"/>
        </w:rPr>
        <w:t>[</w:t>
      </w:r>
      <w:r w:rsidRPr="553AEF67" w:rsidR="00135B4E">
        <w:rPr>
          <w:rFonts w:ascii="Times New Roman" w:hAnsi="Times New Roman"/>
          <w:highlight w:val="yellow"/>
        </w:rPr>
        <w:t>list documentation of insurance claims, etc</w:t>
      </w:r>
      <w:r w:rsidRPr="553AEF67" w:rsidR="00135B4E">
        <w:rPr>
          <w:rFonts w:ascii="Times New Roman" w:hAnsi="Times New Roman"/>
        </w:rPr>
        <w:t xml:space="preserve">.] </w:t>
      </w:r>
      <w:r w:rsidRPr="553AEF67" w:rsidR="004B1EC6">
        <w:rPr>
          <w:rFonts w:ascii="Times New Roman" w:hAnsi="Times New Roman"/>
        </w:rPr>
        <w:t>claims</w:t>
      </w:r>
      <w:r w:rsidRPr="553AEF67" w:rsidR="00406810">
        <w:rPr>
          <w:rFonts w:ascii="Times New Roman" w:hAnsi="Times New Roman"/>
        </w:rPr>
        <w:t xml:space="preserve"> </w:t>
      </w:r>
      <w:r w:rsidRPr="553AEF67" w:rsidR="00DC67BA">
        <w:rPr>
          <w:rFonts w:ascii="Times New Roman" w:hAnsi="Times New Roman"/>
        </w:rPr>
        <w:t>that</w:t>
      </w:r>
      <w:r w:rsidRPr="553AEF67" w:rsidR="0066311D">
        <w:rPr>
          <w:rFonts w:ascii="Times New Roman" w:hAnsi="Times New Roman"/>
        </w:rPr>
        <w:t xml:space="preserve"> were</w:t>
      </w:r>
      <w:r w:rsidRPr="553AEF67" w:rsidR="00753E8C">
        <w:rPr>
          <w:rFonts w:ascii="Times New Roman" w:hAnsi="Times New Roman"/>
        </w:rPr>
        <w:t xml:space="preserve"> included in the documentation</w:t>
      </w:r>
      <w:r w:rsidRPr="553AEF67" w:rsidR="0066311D">
        <w:rPr>
          <w:rFonts w:ascii="Times New Roman" w:hAnsi="Times New Roman"/>
        </w:rPr>
        <w:t xml:space="preserve"> </w:t>
      </w:r>
      <w:r w:rsidRPr="553AEF67" w:rsidR="00406810">
        <w:rPr>
          <w:rFonts w:ascii="Times New Roman" w:hAnsi="Times New Roman"/>
        </w:rPr>
        <w:t xml:space="preserve">submitted </w:t>
      </w:r>
      <w:r w:rsidRPr="553AEF67" w:rsidR="00753E8C">
        <w:rPr>
          <w:rFonts w:ascii="Times New Roman" w:hAnsi="Times New Roman"/>
        </w:rPr>
        <w:t xml:space="preserve">to the CICP </w:t>
      </w:r>
      <w:r w:rsidRPr="553AEF67" w:rsidR="00406810">
        <w:rPr>
          <w:rFonts w:ascii="Times New Roman" w:hAnsi="Times New Roman"/>
        </w:rPr>
        <w:t>as part of your request for UME</w:t>
      </w:r>
      <w:r w:rsidRPr="553AEF67" w:rsidR="00FB123F">
        <w:rPr>
          <w:rFonts w:ascii="Times New Roman" w:hAnsi="Times New Roman"/>
        </w:rPr>
        <w:t xml:space="preserve"> for which </w:t>
      </w:r>
      <w:r w:rsidRPr="553AEF67" w:rsidR="000A6D34">
        <w:rPr>
          <w:rFonts w:ascii="Times New Roman" w:hAnsi="Times New Roman"/>
        </w:rPr>
        <w:t xml:space="preserve">the </w:t>
      </w:r>
      <w:r w:rsidRPr="553AEF67" w:rsidR="004B7BC3">
        <w:rPr>
          <w:rFonts w:ascii="Times New Roman" w:hAnsi="Times New Roman"/>
        </w:rPr>
        <w:t xml:space="preserve">CICP cannot determine the </w:t>
      </w:r>
      <w:r w:rsidRPr="553AEF67" w:rsidR="000A6D34">
        <w:rPr>
          <w:rFonts w:ascii="Times New Roman" w:hAnsi="Times New Roman"/>
        </w:rPr>
        <w:t xml:space="preserve">correct dollar amount </w:t>
      </w:r>
      <w:r w:rsidRPr="553AEF67" w:rsidR="00D85523">
        <w:rPr>
          <w:rFonts w:ascii="Times New Roman" w:hAnsi="Times New Roman"/>
        </w:rPr>
        <w:t>for your reimbursement</w:t>
      </w:r>
      <w:r w:rsidR="00E97842">
        <w:rPr>
          <w:rFonts w:ascii="Times New Roman" w:hAnsi="Times New Roman"/>
        </w:rPr>
        <w:t>,</w:t>
      </w:r>
      <w:r w:rsidRPr="553AEF67" w:rsidR="006015C9">
        <w:rPr>
          <w:rFonts w:ascii="Times New Roman" w:hAnsi="Times New Roman"/>
        </w:rPr>
        <w:t xml:space="preserve"> whether the associated items and services were related to </w:t>
      </w:r>
      <w:r w:rsidRPr="553AEF67" w:rsidR="002A26C3">
        <w:rPr>
          <w:rFonts w:ascii="Times New Roman" w:hAnsi="Times New Roman"/>
        </w:rPr>
        <w:t>[</w:t>
      </w:r>
      <w:r w:rsidRPr="553AEF67" w:rsidR="002A26C3">
        <w:rPr>
          <w:rFonts w:ascii="Times New Roman" w:hAnsi="Times New Roman"/>
          <w:highlight w:val="yellow"/>
        </w:rPr>
        <w:t>Injured Countermeasure Recipient’s name</w:t>
      </w:r>
      <w:r w:rsidRPr="553AEF67" w:rsidR="002A26C3">
        <w:rPr>
          <w:rFonts w:ascii="Times New Roman" w:hAnsi="Times New Roman"/>
        </w:rPr>
        <w:t xml:space="preserve">] </w:t>
      </w:r>
      <w:r w:rsidRPr="553AEF67" w:rsidR="002A26C3">
        <w:rPr>
          <w:rFonts w:ascii="Times New Roman" w:hAnsi="Times New Roman"/>
          <w:highlight w:val="yellow"/>
        </w:rPr>
        <w:t>[list countermeasure</w:t>
      </w:r>
      <w:r w:rsidRPr="553AEF67" w:rsidR="002A26C3">
        <w:rPr>
          <w:rFonts w:ascii="Times New Roman" w:hAnsi="Times New Roman"/>
        </w:rPr>
        <w:t xml:space="preserve">] </w:t>
      </w:r>
      <w:r w:rsidRPr="553AEF67" w:rsidR="006015C9">
        <w:rPr>
          <w:rFonts w:ascii="Times New Roman" w:hAnsi="Times New Roman"/>
        </w:rPr>
        <w:t xml:space="preserve">injury and/or its health </w:t>
      </w:r>
      <w:r w:rsidRPr="553AEF67" w:rsidR="009E2144">
        <w:rPr>
          <w:rFonts w:ascii="Times New Roman" w:hAnsi="Times New Roman"/>
        </w:rPr>
        <w:t>complications</w:t>
      </w:r>
      <w:r w:rsidR="00E97842">
        <w:rPr>
          <w:rFonts w:ascii="Times New Roman" w:hAnsi="Times New Roman"/>
        </w:rPr>
        <w:t>,</w:t>
      </w:r>
      <w:r w:rsidRPr="553AEF67" w:rsidR="009E2144">
        <w:rPr>
          <w:rFonts w:ascii="Times New Roman" w:hAnsi="Times New Roman"/>
        </w:rPr>
        <w:t xml:space="preserve"> or</w:t>
      </w:r>
      <w:r w:rsidRPr="553AEF67" w:rsidR="006015C9">
        <w:rPr>
          <w:rFonts w:ascii="Times New Roman" w:hAnsi="Times New Roman"/>
        </w:rPr>
        <w:t xml:space="preserve"> were associated with an unrelated injury or condition</w:t>
      </w:r>
      <w:r w:rsidRPr="553AEF67" w:rsidR="004B1EC6">
        <w:rPr>
          <w:rFonts w:ascii="Times New Roman" w:hAnsi="Times New Roman"/>
        </w:rPr>
        <w:t xml:space="preserve">. </w:t>
      </w:r>
      <w:r w:rsidRPr="553AEF67" w:rsidR="002A26C3">
        <w:rPr>
          <w:rFonts w:ascii="Times New Roman" w:hAnsi="Times New Roman"/>
        </w:rPr>
        <w:t xml:space="preserve"> </w:t>
      </w:r>
      <w:r w:rsidRPr="553AEF67" w:rsidR="006E56B7">
        <w:rPr>
          <w:rFonts w:ascii="Times New Roman" w:hAnsi="Times New Roman"/>
        </w:rPr>
        <w:t xml:space="preserve">To assist the CICP in </w:t>
      </w:r>
      <w:r w:rsidRPr="553AEF67" w:rsidR="006E56B7">
        <w:rPr>
          <w:rFonts w:ascii="Times New Roman" w:hAnsi="Times New Roman"/>
        </w:rPr>
        <w:t>making a determination</w:t>
      </w:r>
      <w:r w:rsidRPr="553AEF67" w:rsidR="006E56B7">
        <w:rPr>
          <w:rFonts w:ascii="Times New Roman" w:hAnsi="Times New Roman"/>
        </w:rPr>
        <w:t xml:space="preserve"> as to</w:t>
      </w:r>
      <w:r w:rsidRPr="553AEF67" w:rsidR="009D1C0E">
        <w:rPr>
          <w:rFonts w:ascii="Times New Roman" w:hAnsi="Times New Roman"/>
        </w:rPr>
        <w:t xml:space="preserve"> whether such items or services were reasonable and necessary to diagnose or treat </w:t>
      </w:r>
      <w:r w:rsidRPr="553AEF67" w:rsidR="002A26C3">
        <w:rPr>
          <w:rFonts w:ascii="Times New Roman" w:hAnsi="Times New Roman"/>
          <w:highlight w:val="yellow"/>
        </w:rPr>
        <w:t>[Injured Countermeasure</w:t>
      </w:r>
      <w:r w:rsidRPr="553AEF67" w:rsidR="003001E0">
        <w:rPr>
          <w:rFonts w:ascii="Times New Roman" w:hAnsi="Times New Roman"/>
          <w:highlight w:val="yellow"/>
        </w:rPr>
        <w:t xml:space="preserve"> Recipient’s name and injury</w:t>
      </w:r>
      <w:r w:rsidRPr="553AEF67" w:rsidR="003001E0">
        <w:rPr>
          <w:rFonts w:ascii="Times New Roman" w:hAnsi="Times New Roman"/>
        </w:rPr>
        <w:t>]</w:t>
      </w:r>
      <w:r w:rsidRPr="553AEF67" w:rsidR="009D1C0E">
        <w:rPr>
          <w:rFonts w:ascii="Times New Roman" w:hAnsi="Times New Roman"/>
        </w:rPr>
        <w:t>, or to diagnose, treat, or prevent its health complications</w:t>
      </w:r>
      <w:r w:rsidRPr="553AEF67" w:rsidR="007371CA">
        <w:rPr>
          <w:rFonts w:ascii="Times New Roman" w:hAnsi="Times New Roman"/>
        </w:rPr>
        <w:t>,</w:t>
      </w:r>
      <w:r w:rsidRPr="553AEF67" w:rsidR="00D97546">
        <w:rPr>
          <w:rFonts w:ascii="Times New Roman" w:hAnsi="Times New Roman"/>
        </w:rPr>
        <w:t xml:space="preserve"> and</w:t>
      </w:r>
      <w:r w:rsidRPr="553AEF67" w:rsidR="006E56B7">
        <w:rPr>
          <w:rFonts w:ascii="Times New Roman" w:hAnsi="Times New Roman"/>
        </w:rPr>
        <w:t xml:space="preserve"> </w:t>
      </w:r>
      <w:r w:rsidRPr="553AEF67">
        <w:rPr>
          <w:rFonts w:ascii="Times New Roman" w:hAnsi="Times New Roman"/>
        </w:rPr>
        <w:t>the correct dollar amounts, please submit</w:t>
      </w:r>
      <w:r w:rsidRPr="553AEF67" w:rsidR="00ED49F5">
        <w:rPr>
          <w:rFonts w:ascii="Times New Roman" w:hAnsi="Times New Roman"/>
        </w:rPr>
        <w:t xml:space="preserve"> the additional documentation described </w:t>
      </w:r>
      <w:r w:rsidRPr="553AEF67" w:rsidR="00D85523">
        <w:rPr>
          <w:rFonts w:ascii="Times New Roman" w:hAnsi="Times New Roman"/>
        </w:rPr>
        <w:t xml:space="preserve">in the table </w:t>
      </w:r>
      <w:r w:rsidRPr="553AEF67" w:rsidR="00030B14">
        <w:rPr>
          <w:rFonts w:ascii="Times New Roman" w:hAnsi="Times New Roman"/>
        </w:rPr>
        <w:t>below:</w:t>
      </w:r>
    </w:p>
    <w:p w:rsidR="004B1EC6" w:rsidP="005269FF" w14:paraId="4DED1F10" w14:textId="77777777">
      <w:pPr>
        <w:rPr>
          <w:rFonts w:ascii="Times New Roman" w:hAnsi="Times New Roman"/>
        </w:rPr>
      </w:pPr>
    </w:p>
    <w:tbl>
      <w:tblPr>
        <w:tblStyle w:val="TableGrid"/>
        <w:tblW w:w="10080" w:type="dxa"/>
        <w:tblInd w:w="-365" w:type="dxa"/>
        <w:tblLook w:val="04A0"/>
      </w:tblPr>
      <w:tblGrid>
        <w:gridCol w:w="2340"/>
        <w:gridCol w:w="2700"/>
        <w:gridCol w:w="5040"/>
      </w:tblGrid>
      <w:tr w14:paraId="4F890DDB" w14:textId="77777777" w:rsidTr="00887F36">
        <w:tblPrEx>
          <w:tblW w:w="10080" w:type="dxa"/>
          <w:tblInd w:w="-365" w:type="dxa"/>
          <w:tblLook w:val="04A0"/>
        </w:tblPrEx>
        <w:tc>
          <w:tcPr>
            <w:tcW w:w="2340" w:type="dxa"/>
          </w:tcPr>
          <w:p w:rsidR="00717061" w:rsidRPr="00887F36" w:rsidP="005269FF" w14:paraId="1CCD8D5E" w14:textId="2BCE1E06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126059912"/>
            <w:r w:rsidRPr="00887F36">
              <w:rPr>
                <w:rFonts w:ascii="Times New Roman" w:hAnsi="Times New Roman"/>
                <w:b/>
                <w:bCs/>
              </w:rPr>
              <w:t>CLAIM #</w:t>
            </w:r>
            <w:r w:rsidRPr="00887F36" w:rsidR="00CF61C2">
              <w:rPr>
                <w:rFonts w:ascii="Times New Roman" w:hAnsi="Times New Roman"/>
                <w:b/>
                <w:bCs/>
              </w:rPr>
              <w:t xml:space="preserve"> </w:t>
            </w:r>
            <w:r w:rsidR="00887F36">
              <w:rPr>
                <w:rFonts w:ascii="Times New Roman" w:hAnsi="Times New Roman"/>
                <w:b/>
                <w:bCs/>
              </w:rPr>
              <w:t>AND</w:t>
            </w:r>
            <w:r w:rsidRPr="00887F36" w:rsidR="00CF61C2">
              <w:rPr>
                <w:rFonts w:ascii="Times New Roman" w:hAnsi="Times New Roman"/>
                <w:b/>
                <w:bCs/>
              </w:rPr>
              <w:t xml:space="preserve"> DATE(S) OF SERVICE</w:t>
            </w:r>
          </w:p>
        </w:tc>
        <w:tc>
          <w:tcPr>
            <w:tcW w:w="2700" w:type="dxa"/>
          </w:tcPr>
          <w:p w:rsidR="00CF61C2" w:rsidRPr="00887F36" w:rsidP="005269FF" w14:paraId="067AA7CC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17061" w:rsidRPr="00887F36" w:rsidP="005269FF" w14:paraId="14B51FD9" w14:textId="49F992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7F36">
              <w:rPr>
                <w:rFonts w:ascii="Times New Roman" w:hAnsi="Times New Roman"/>
                <w:b/>
                <w:bCs/>
              </w:rPr>
              <w:t>SERVICE PROVIDED</w:t>
            </w:r>
          </w:p>
        </w:tc>
        <w:tc>
          <w:tcPr>
            <w:tcW w:w="5040" w:type="dxa"/>
          </w:tcPr>
          <w:p w:rsidR="00717061" w:rsidRPr="00887F36" w:rsidP="005269FF" w14:paraId="0393935D" w14:textId="3061221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REQUIRED DOCUMENTATION</w:t>
            </w:r>
          </w:p>
        </w:tc>
      </w:tr>
      <w:bookmarkEnd w:id="2"/>
      <w:tr w14:paraId="225F061C" w14:textId="77777777" w:rsidTr="00887F36">
        <w:tblPrEx>
          <w:tblW w:w="10080" w:type="dxa"/>
          <w:tblInd w:w="-365" w:type="dxa"/>
          <w:tblLook w:val="04A0"/>
        </w:tblPrEx>
        <w:tc>
          <w:tcPr>
            <w:tcW w:w="2340" w:type="dxa"/>
          </w:tcPr>
          <w:p w:rsidR="00C53976" w:rsidRPr="00C53976" w:rsidP="005269FF" w14:paraId="57E577CE" w14:textId="08FF17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00" w:type="dxa"/>
          </w:tcPr>
          <w:p w:rsidR="00717061" w:rsidRPr="0016466C" w:rsidP="005269FF" w14:paraId="1931ED3C" w14:textId="4490FB2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40" w:type="dxa"/>
          </w:tcPr>
          <w:p w:rsidR="00717061" w:rsidRPr="0016466C" w:rsidP="005269FF" w14:paraId="2B66D0A5" w14:textId="20D5C91C">
            <w:pPr>
              <w:rPr>
                <w:rFonts w:ascii="Times New Roman" w:hAnsi="Times New Roman"/>
                <w:szCs w:val="24"/>
              </w:rPr>
            </w:pPr>
          </w:p>
        </w:tc>
      </w:tr>
      <w:tr w14:paraId="5398D6DB" w14:textId="77777777" w:rsidTr="00887F36">
        <w:tblPrEx>
          <w:tblW w:w="10080" w:type="dxa"/>
          <w:tblInd w:w="-365" w:type="dxa"/>
          <w:tblLook w:val="04A0"/>
        </w:tblPrEx>
        <w:tc>
          <w:tcPr>
            <w:tcW w:w="2340" w:type="dxa"/>
          </w:tcPr>
          <w:p w:rsidR="00C53976" w:rsidRPr="0016466C" w:rsidP="008F2DC0" w14:paraId="327A348B" w14:textId="5305BF6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00" w:type="dxa"/>
          </w:tcPr>
          <w:p w:rsidR="00717061" w:rsidRPr="0016466C" w:rsidP="005269FF" w14:paraId="153E8035" w14:textId="68BA6D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40" w:type="dxa"/>
          </w:tcPr>
          <w:p w:rsidR="00717061" w:rsidRPr="0016466C" w:rsidP="005269FF" w14:paraId="19C91E37" w14:textId="3D365728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43F30" w:rsidP="005269FF" w14:paraId="167F71FA" w14:textId="77777777">
      <w:pPr>
        <w:rPr>
          <w:rFonts w:ascii="Times New Roman" w:hAnsi="Times New Roman"/>
          <w:szCs w:val="24"/>
        </w:rPr>
      </w:pPr>
    </w:p>
    <w:p w:rsidR="00343F30" w:rsidP="005269FF" w14:paraId="28A87D67" w14:textId="77777777">
      <w:pPr>
        <w:rPr>
          <w:rFonts w:ascii="Times New Roman" w:hAnsi="Times New Roman"/>
          <w:szCs w:val="24"/>
        </w:rPr>
      </w:pPr>
    </w:p>
    <w:p w:rsidR="00C35BE8" w:rsidRPr="00EC5823" w:rsidP="6107A992" w14:paraId="2D3109F5" w14:textId="6743B2C7">
      <w:pPr>
        <w:spacing w:line="276" w:lineRule="auto"/>
        <w:rPr>
          <w:rFonts w:ascii="Times New Roman" w:hAnsi="Times New Roman"/>
        </w:rPr>
      </w:pPr>
      <w:r w:rsidRPr="3EAC51DF">
        <w:rPr>
          <w:rFonts w:ascii="Times New Roman" w:hAnsi="Times New Roman"/>
        </w:rPr>
        <w:t xml:space="preserve">The CICP prefers that medical records are sent directly to the Program by your health care provider(s). </w:t>
      </w:r>
      <w:r w:rsidRPr="3EAC51DF" w:rsidR="003001E0">
        <w:rPr>
          <w:rFonts w:ascii="Times New Roman" w:hAnsi="Times New Roman"/>
        </w:rPr>
        <w:t xml:space="preserve"> </w:t>
      </w:r>
      <w:r w:rsidRPr="3EAC51DF" w:rsidR="00A266B9">
        <w:rPr>
          <w:rFonts w:ascii="Times New Roman" w:hAnsi="Times New Roman"/>
          <w:b/>
          <w:bCs/>
        </w:rPr>
        <w:t xml:space="preserve">Within 60 </w:t>
      </w:r>
      <w:r w:rsidRPr="3EAC51DF" w:rsidR="00C522DD">
        <w:rPr>
          <w:rFonts w:ascii="Times New Roman" w:hAnsi="Times New Roman"/>
          <w:b/>
          <w:bCs/>
        </w:rPr>
        <w:t xml:space="preserve">calendar </w:t>
      </w:r>
      <w:r w:rsidRPr="3EAC51DF" w:rsidR="00A266B9">
        <w:rPr>
          <w:rFonts w:ascii="Times New Roman" w:hAnsi="Times New Roman"/>
          <w:b/>
          <w:bCs/>
        </w:rPr>
        <w:t>days</w:t>
      </w:r>
      <w:r w:rsidRPr="3EAC51DF" w:rsidR="00A266B9">
        <w:rPr>
          <w:rFonts w:ascii="Times New Roman" w:hAnsi="Times New Roman"/>
        </w:rPr>
        <w:t xml:space="preserve"> </w:t>
      </w:r>
      <w:r w:rsidRPr="3EAC51DF" w:rsidR="00897E17">
        <w:rPr>
          <w:rFonts w:ascii="Times New Roman" w:hAnsi="Times New Roman"/>
        </w:rPr>
        <w:t xml:space="preserve">from the date of this letter, you must submit </w:t>
      </w:r>
      <w:r w:rsidRPr="3EAC51DF" w:rsidR="00256376">
        <w:rPr>
          <w:rFonts w:ascii="Times New Roman" w:hAnsi="Times New Roman"/>
        </w:rPr>
        <w:t xml:space="preserve">additional documentation </w:t>
      </w:r>
      <w:r w:rsidRPr="3EAC51DF" w:rsidR="00897E17">
        <w:rPr>
          <w:rFonts w:ascii="Times New Roman" w:hAnsi="Times New Roman"/>
        </w:rPr>
        <w:t>to the CICP</w:t>
      </w:r>
      <w:r w:rsidRPr="3EAC51DF" w:rsidR="00256376">
        <w:rPr>
          <w:rFonts w:ascii="Times New Roman" w:hAnsi="Times New Roman"/>
        </w:rPr>
        <w:t xml:space="preserve">.  </w:t>
      </w:r>
      <w:r w:rsidRPr="3EAC51DF" w:rsidR="006140F5">
        <w:rPr>
          <w:rFonts w:ascii="Times New Roman" w:hAnsi="Times New Roman"/>
          <w:color w:val="000000" w:themeColor="text1"/>
        </w:rPr>
        <w:t xml:space="preserve">If insufficient documentation is submitted in response to this letter, the CICP may disapprove the Request for Benefits.  </w:t>
      </w:r>
      <w:r w:rsidRPr="3EAC51DF" w:rsidR="006140F5">
        <w:rPr>
          <w:rFonts w:ascii="Times New Roman" w:hAnsi="Times New Roman"/>
        </w:rPr>
        <w:t>42 C.F.R. § 110.71.</w:t>
      </w:r>
      <w:r w:rsidRPr="3EAC51DF" w:rsidR="00C522DD">
        <w:rPr>
          <w:rFonts w:ascii="Times New Roman" w:hAnsi="Times New Roman"/>
        </w:rPr>
        <w:t xml:space="preserve">  </w:t>
      </w:r>
      <w:r w:rsidRPr="3EAC51DF" w:rsidR="00BD2C58">
        <w:rPr>
          <w:rFonts w:ascii="Times New Roman" w:hAnsi="Times New Roman"/>
        </w:rPr>
        <w:t>The indicated required documentation</w:t>
      </w:r>
      <w:r w:rsidRPr="3EAC51DF" w:rsidR="00887F36">
        <w:rPr>
          <w:rFonts w:ascii="Times New Roman" w:hAnsi="Times New Roman"/>
        </w:rPr>
        <w:t>/explanation</w:t>
      </w:r>
      <w:r w:rsidRPr="3EAC51DF" w:rsidR="00BD2C58">
        <w:rPr>
          <w:rFonts w:ascii="Times New Roman" w:hAnsi="Times New Roman"/>
        </w:rPr>
        <w:t xml:space="preserve"> should be </w:t>
      </w:r>
      <w:r w:rsidRPr="3EAC51DF" w:rsidR="00363009">
        <w:rPr>
          <w:rFonts w:ascii="Times New Roman" w:hAnsi="Times New Roman"/>
        </w:rPr>
        <w:t>sent to the CICP</w:t>
      </w:r>
      <w:r w:rsidRPr="3EAC51DF" w:rsidR="00353DA5">
        <w:rPr>
          <w:rFonts w:ascii="Times New Roman" w:hAnsi="Times New Roman"/>
        </w:rPr>
        <w:t xml:space="preserve"> </w:t>
      </w:r>
      <w:r w:rsidRPr="3EAC51DF" w:rsidR="00BD2C58">
        <w:rPr>
          <w:rFonts w:ascii="Times New Roman" w:eastAsia="Calibri" w:hAnsi="Times New Roman"/>
        </w:rPr>
        <w:t xml:space="preserve">online at </w:t>
      </w:r>
      <w:hyperlink r:id="rId10">
        <w:r w:rsidRPr="3EAC51DF" w:rsidR="00BD2C58">
          <w:rPr>
            <w:rStyle w:val="Hyperlink"/>
            <w:rFonts w:ascii="Times New Roman" w:hAnsi="Times New Roman"/>
            <w:b/>
            <w:bCs/>
          </w:rPr>
          <w:t>injurycompensation.hrsa.gov</w:t>
        </w:r>
      </w:hyperlink>
      <w:r w:rsidRPr="3EAC51DF" w:rsidR="00BD2C58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Pr="3EAC51DF">
        <w:rPr>
          <w:rStyle w:val="Hyperlink"/>
          <w:rFonts w:ascii="Times New Roman" w:hAnsi="Times New Roman"/>
          <w:b/>
          <w:bCs/>
          <w:color w:val="auto"/>
          <w:u w:val="none"/>
        </w:rPr>
        <w:t>(</w:t>
      </w:r>
      <w:r w:rsidRPr="3EAC51DF" w:rsidR="00353DA5">
        <w:rPr>
          <w:rStyle w:val="Hyperlink"/>
          <w:rFonts w:ascii="Times New Roman" w:hAnsi="Times New Roman"/>
          <w:b/>
          <w:bCs/>
          <w:color w:val="auto"/>
          <w:u w:val="none"/>
        </w:rPr>
        <w:t>p</w:t>
      </w:r>
      <w:r w:rsidRPr="3EAC51DF">
        <w:rPr>
          <w:rStyle w:val="Hyperlink"/>
          <w:rFonts w:ascii="Times New Roman" w:hAnsi="Times New Roman"/>
          <w:b/>
          <w:bCs/>
          <w:color w:val="auto"/>
          <w:u w:val="none"/>
        </w:rPr>
        <w:t>referred).</w:t>
      </w:r>
      <w:r w:rsidRPr="3EAC51DF">
        <w:rPr>
          <w:rStyle w:val="Hyperlink"/>
          <w:rFonts w:ascii="Times New Roman" w:hAnsi="Times New Roman"/>
          <w:color w:val="auto"/>
          <w:u w:val="none"/>
        </w:rPr>
        <w:t xml:space="preserve">  </w:t>
      </w:r>
      <w:r w:rsidRPr="3EAC51DF">
        <w:rPr>
          <w:rFonts w:ascii="Times New Roman" w:eastAsia="Calibri" w:hAnsi="Times New Roman"/>
        </w:rPr>
        <w:t xml:space="preserve">If </w:t>
      </w:r>
      <w:r w:rsidRPr="3EAC51DF" w:rsidR="00E47B6D">
        <w:rPr>
          <w:rFonts w:ascii="Times New Roman" w:eastAsia="Calibri" w:hAnsi="Times New Roman"/>
        </w:rPr>
        <w:t xml:space="preserve">unable to submit electronically, </w:t>
      </w:r>
      <w:r w:rsidRPr="3EAC51DF" w:rsidR="00E47B6D">
        <w:rPr>
          <w:rFonts w:ascii="Times New Roman" w:hAnsi="Times New Roman"/>
        </w:rPr>
        <w:t xml:space="preserve">please send them </w:t>
      </w:r>
      <w:r w:rsidRPr="3EAC51DF">
        <w:rPr>
          <w:rFonts w:ascii="Times New Roman" w:hAnsi="Times New Roman"/>
        </w:rPr>
        <w:t>to the following address:</w:t>
      </w:r>
    </w:p>
    <w:p w:rsidR="00363009" w:rsidP="6107A992" w14:paraId="28DE87D4" w14:textId="6612F349">
      <w:pPr>
        <w:rPr>
          <w:rFonts w:ascii="Times New Roman" w:hAnsi="Times New Roman"/>
        </w:rPr>
      </w:pPr>
    </w:p>
    <w:p w:rsidR="00363009" w:rsidRPr="00A41333" w:rsidP="005269FF" w14:paraId="7C0DA654" w14:textId="77777777">
      <w:pPr>
        <w:ind w:left="720"/>
        <w:rPr>
          <w:rFonts w:ascii="Times New Roman" w:hAnsi="Times New Roman"/>
          <w:szCs w:val="24"/>
        </w:rPr>
      </w:pPr>
      <w:r w:rsidRPr="00A41333">
        <w:rPr>
          <w:rFonts w:ascii="Times New Roman" w:hAnsi="Times New Roman"/>
          <w:szCs w:val="24"/>
        </w:rPr>
        <w:t>Health Resources and Services Administration</w:t>
      </w:r>
    </w:p>
    <w:p w:rsidR="00363009" w:rsidRPr="00A41333" w:rsidP="005269FF" w14:paraId="32B2EE4F" w14:textId="77777777">
      <w:pPr>
        <w:ind w:left="720"/>
        <w:rPr>
          <w:rFonts w:ascii="Times New Roman" w:hAnsi="Times New Roman"/>
          <w:szCs w:val="24"/>
        </w:rPr>
      </w:pPr>
      <w:r w:rsidRPr="00A41333">
        <w:rPr>
          <w:rFonts w:ascii="Times New Roman" w:hAnsi="Times New Roman"/>
          <w:szCs w:val="24"/>
        </w:rPr>
        <w:t>Countermeasures Injury Compensation Program</w:t>
      </w:r>
    </w:p>
    <w:p w:rsidR="00363009" w:rsidRPr="003969D0" w:rsidP="5B677FD9" w14:paraId="156D280A" w14:textId="0C9947D7">
      <w:pPr>
        <w:ind w:firstLine="720"/>
        <w:rPr>
          <w:rFonts w:ascii="Times New Roman" w:eastAsia="Calibri" w:hAnsi="Times New Roman"/>
        </w:rPr>
      </w:pPr>
      <w:r w:rsidRPr="5B677FD9">
        <w:rPr>
          <w:rFonts w:ascii="Times New Roman" w:hAnsi="Times New Roman"/>
        </w:rPr>
        <w:t xml:space="preserve">5600 Fishers Lane, </w:t>
      </w:r>
      <w:r w:rsidRPr="5B677FD9" w:rsidR="00E47B6D">
        <w:rPr>
          <w:rFonts w:ascii="Times New Roman" w:eastAsia="Calibri" w:hAnsi="Times New Roman"/>
        </w:rPr>
        <w:t>8W-25A</w:t>
      </w:r>
    </w:p>
    <w:p w:rsidR="00363009" w:rsidRPr="00A41333" w:rsidP="005269FF" w14:paraId="17A5CB39" w14:textId="77777777">
      <w:pPr>
        <w:ind w:firstLine="720"/>
        <w:rPr>
          <w:rFonts w:ascii="Times New Roman" w:hAnsi="Times New Roman"/>
          <w:szCs w:val="24"/>
        </w:rPr>
      </w:pPr>
      <w:r w:rsidRPr="00A41333">
        <w:rPr>
          <w:rFonts w:ascii="Times New Roman" w:hAnsi="Times New Roman"/>
          <w:szCs w:val="24"/>
        </w:rPr>
        <w:t>Rockville, MD 20857</w:t>
      </w:r>
    </w:p>
    <w:p w:rsidR="00363009" w:rsidRPr="003969D0" w:rsidP="005269FF" w14:paraId="4E71F70A" w14:textId="77777777">
      <w:pPr>
        <w:rPr>
          <w:rFonts w:ascii="Times New Roman" w:eastAsia="Calibri" w:hAnsi="Times New Roman"/>
          <w:szCs w:val="24"/>
        </w:rPr>
      </w:pPr>
      <w:r w:rsidRPr="003969D0">
        <w:rPr>
          <w:rFonts w:ascii="Times New Roman" w:eastAsia="Calibri" w:hAnsi="Times New Roman"/>
          <w:szCs w:val="24"/>
        </w:rPr>
        <w:t xml:space="preserve">   </w:t>
      </w:r>
    </w:p>
    <w:p w:rsidR="00363009" w:rsidRPr="003969D0" w:rsidP="6107A992" w14:paraId="13C31EBF" w14:textId="7E028463">
      <w:pPr>
        <w:rPr>
          <w:rFonts w:ascii="Times New Roman" w:eastAsia="Calibri" w:hAnsi="Times New Roman"/>
        </w:rPr>
      </w:pPr>
      <w:r w:rsidRPr="5B677FD9">
        <w:rPr>
          <w:rFonts w:ascii="Times New Roman" w:hAnsi="Times New Roman"/>
        </w:rPr>
        <w:t>If you are unable to provide the required additional documentation, you may provide</w:t>
      </w:r>
      <w:r w:rsidRPr="5B677FD9" w:rsidR="00B65405">
        <w:rPr>
          <w:rFonts w:ascii="Times New Roman" w:hAnsi="Times New Roman"/>
        </w:rPr>
        <w:t>,</w:t>
      </w:r>
      <w:r w:rsidRPr="5B677FD9" w:rsidR="00B65405">
        <w:rPr>
          <w:rFonts w:ascii="Times New Roman" w:hAnsi="Times New Roman"/>
          <w:b/>
          <w:bCs/>
        </w:rPr>
        <w:t xml:space="preserve"> within 60 calendar days</w:t>
      </w:r>
      <w:r w:rsidRPr="5B677FD9" w:rsidR="00B65405">
        <w:rPr>
          <w:rFonts w:ascii="Times New Roman" w:hAnsi="Times New Roman"/>
        </w:rPr>
        <w:t xml:space="preserve"> from the date of this letter,</w:t>
      </w:r>
      <w:r w:rsidRPr="5B677FD9">
        <w:rPr>
          <w:rFonts w:ascii="Times New Roman" w:hAnsi="Times New Roman"/>
        </w:rPr>
        <w:t xml:space="preserve"> a written explanation of the reason(s) that the requested documentation is unavailable</w:t>
      </w:r>
      <w:r w:rsidRPr="5B677FD9" w:rsidR="003F2FA2">
        <w:rPr>
          <w:rFonts w:ascii="Times New Roman" w:hAnsi="Times New Roman"/>
        </w:rPr>
        <w:t xml:space="preserve"> and</w:t>
      </w:r>
      <w:r w:rsidRPr="5B677FD9">
        <w:rPr>
          <w:rFonts w:ascii="Times New Roman" w:hAnsi="Times New Roman"/>
        </w:rPr>
        <w:t xml:space="preserve"> the efforts you have made to obtain the documentation.</w:t>
      </w:r>
      <w:r w:rsidRPr="5B677FD9" w:rsidR="00E47B6D">
        <w:rPr>
          <w:rFonts w:ascii="Times New Roman" w:hAnsi="Times New Roman"/>
        </w:rPr>
        <w:t xml:space="preserve"> </w:t>
      </w:r>
      <w:r w:rsidRPr="5B677FD9">
        <w:rPr>
          <w:rFonts w:ascii="Times New Roman" w:hAnsi="Times New Roman"/>
        </w:rPr>
        <w:t xml:space="preserve"> 42 C.F.R. §§110.50(c);</w:t>
      </w:r>
      <w:r w:rsidRPr="5B677FD9" w:rsidR="00156B78">
        <w:rPr>
          <w:rFonts w:ascii="Times New Roman" w:hAnsi="Times New Roman"/>
        </w:rPr>
        <w:t xml:space="preserve"> </w:t>
      </w:r>
      <w:r w:rsidRPr="5B677FD9">
        <w:rPr>
          <w:rFonts w:ascii="Times New Roman" w:hAnsi="Times New Roman"/>
        </w:rPr>
        <w:t xml:space="preserve">110.71.  The CICP </w:t>
      </w:r>
      <w:r w:rsidRPr="5B677FD9">
        <w:rPr>
          <w:rFonts w:ascii="Times New Roman" w:hAnsi="Times New Roman"/>
          <w:color w:val="000000" w:themeColor="text1"/>
        </w:rPr>
        <w:t xml:space="preserve">may accept such a statement in place of the required documentation or </w:t>
      </w:r>
      <w:r w:rsidRPr="5B677FD9" w:rsidR="0070610D">
        <w:rPr>
          <w:rFonts w:ascii="Times New Roman" w:hAnsi="Times New Roman"/>
          <w:color w:val="000000" w:themeColor="text1"/>
        </w:rPr>
        <w:t>disapprove</w:t>
      </w:r>
      <w:r w:rsidRPr="5B677FD9">
        <w:rPr>
          <w:rFonts w:ascii="Times New Roman" w:hAnsi="Times New Roman"/>
          <w:color w:val="000000" w:themeColor="text1"/>
        </w:rPr>
        <w:t xml:space="preserve"> the </w:t>
      </w:r>
      <w:r w:rsidRPr="5B677FD9" w:rsidR="009B2A8F">
        <w:rPr>
          <w:rFonts w:ascii="Times New Roman" w:hAnsi="Times New Roman"/>
          <w:color w:val="000000" w:themeColor="text1"/>
        </w:rPr>
        <w:t>portion of the Request for Benefits for which insufficient documentation was submitted</w:t>
      </w:r>
      <w:r w:rsidRPr="5B677FD9">
        <w:rPr>
          <w:rFonts w:ascii="Times New Roman" w:hAnsi="Times New Roman"/>
          <w:color w:val="000000" w:themeColor="text1"/>
        </w:rPr>
        <w:t>.</w:t>
      </w:r>
    </w:p>
    <w:p w:rsidR="00363009" w:rsidP="005269FF" w14:paraId="3F7F34E4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B72FAE" w:rsidRPr="00813E49" w:rsidP="005269FF" w14:paraId="1B2D3D9D" w14:textId="71E51F8F">
      <w:pPr>
        <w:pStyle w:val="PlainText"/>
        <w:rPr>
          <w:rFonts w:ascii="Times New Roman" w:hAnsi="Times New Roman"/>
          <w:sz w:val="24"/>
          <w:szCs w:val="24"/>
        </w:rPr>
      </w:pPr>
      <w:r w:rsidRPr="10D7497B">
        <w:rPr>
          <w:rFonts w:ascii="Times New Roman" w:hAnsi="Times New Roman"/>
          <w:sz w:val="24"/>
          <w:szCs w:val="24"/>
        </w:rPr>
        <w:t>If you have questions, please call</w:t>
      </w:r>
      <w:r w:rsidRPr="10D7497B" w:rsidR="00433B88">
        <w:rPr>
          <w:rFonts w:ascii="Times New Roman" w:hAnsi="Times New Roman"/>
          <w:sz w:val="24"/>
          <w:szCs w:val="24"/>
        </w:rPr>
        <w:t xml:space="preserve"> 1-855-266-2427</w:t>
      </w:r>
      <w:r w:rsidRPr="10D7497B" w:rsidR="007D26D9">
        <w:rPr>
          <w:rFonts w:ascii="Times New Roman" w:hAnsi="Times New Roman"/>
          <w:sz w:val="24"/>
          <w:szCs w:val="24"/>
        </w:rPr>
        <w:t xml:space="preserve">, </w:t>
      </w:r>
      <w:r w:rsidRPr="10D7497B" w:rsidR="001434BF">
        <w:rPr>
          <w:rFonts w:ascii="Times New Roman" w:hAnsi="Times New Roman"/>
          <w:sz w:val="24"/>
          <w:szCs w:val="24"/>
        </w:rPr>
        <w:t xml:space="preserve">email </w:t>
      </w:r>
      <w:r w:rsidRPr="10D7497B" w:rsidR="34DFF5C5">
        <w:rPr>
          <w:rFonts w:ascii="Times New Roman" w:hAnsi="Times New Roman"/>
          <w:sz w:val="24"/>
          <w:szCs w:val="24"/>
        </w:rPr>
        <w:t>CICPBenefits@HRSA.gov</w:t>
      </w:r>
      <w:r w:rsidRPr="10D7497B" w:rsidR="001434BF">
        <w:rPr>
          <w:rFonts w:ascii="Times New Roman" w:hAnsi="Times New Roman"/>
          <w:sz w:val="24"/>
          <w:szCs w:val="24"/>
        </w:rPr>
        <w:t>,</w:t>
      </w:r>
      <w:r w:rsidRPr="10D7497B">
        <w:rPr>
          <w:rFonts w:ascii="Times New Roman" w:hAnsi="Times New Roman"/>
          <w:sz w:val="24"/>
          <w:szCs w:val="24"/>
        </w:rPr>
        <w:t xml:space="preserve"> or mail them to</w:t>
      </w:r>
      <w:r w:rsidRPr="10D7497B" w:rsidR="00D43100">
        <w:rPr>
          <w:rFonts w:ascii="Times New Roman" w:hAnsi="Times New Roman"/>
          <w:sz w:val="24"/>
          <w:szCs w:val="24"/>
        </w:rPr>
        <w:t xml:space="preserve"> the address</w:t>
      </w:r>
      <w:r w:rsidRPr="10D7497B" w:rsidR="00EE0D39">
        <w:rPr>
          <w:rFonts w:ascii="Times New Roman" w:hAnsi="Times New Roman"/>
          <w:sz w:val="24"/>
          <w:szCs w:val="24"/>
        </w:rPr>
        <w:t xml:space="preserve"> above.</w:t>
      </w:r>
    </w:p>
    <w:p w:rsidR="004478EC" w:rsidRPr="00813E49" w:rsidP="005269FF" w14:paraId="31A16C21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B72FAE" w:rsidRPr="00813E49" w:rsidP="005269FF" w14:paraId="40D35786" w14:textId="6B3FB984">
      <w:pPr>
        <w:pStyle w:val="PlainText"/>
        <w:rPr>
          <w:rFonts w:ascii="Times New Roman" w:hAnsi="Times New Roman"/>
          <w:sz w:val="24"/>
          <w:szCs w:val="24"/>
        </w:rPr>
      </w:pPr>
      <w:r w:rsidRPr="00813E49">
        <w:rPr>
          <w:rFonts w:ascii="Times New Roman" w:hAnsi="Times New Roman"/>
          <w:sz w:val="24"/>
          <w:szCs w:val="24"/>
        </w:rPr>
        <w:t xml:space="preserve">          </w:t>
      </w:r>
    </w:p>
    <w:p w:rsidR="00413158" w:rsidRPr="00413158" w:rsidP="005269FF" w14:paraId="06D181CE" w14:textId="77777777">
      <w:pPr>
        <w:rPr>
          <w:rFonts w:ascii="Times New Roman" w:hAnsi="Times New Roman"/>
          <w:szCs w:val="24"/>
        </w:rPr>
      </w:pPr>
      <w:r w:rsidRPr="00413158">
        <w:rPr>
          <w:rFonts w:ascii="Times New Roman" w:hAnsi="Times New Roman"/>
          <w:szCs w:val="24"/>
        </w:rPr>
        <w:t>Sincerely,</w:t>
      </w:r>
    </w:p>
    <w:p w:rsidR="00413158" w:rsidRPr="00413158" w:rsidP="005269FF" w14:paraId="2E6D724F" w14:textId="77777777">
      <w:pPr>
        <w:ind w:left="5760"/>
        <w:rPr>
          <w:rFonts w:ascii="Times New Roman" w:hAnsi="Times New Roman"/>
          <w:szCs w:val="24"/>
        </w:rPr>
      </w:pPr>
      <w:r w:rsidRPr="00413158">
        <w:rPr>
          <w:rFonts w:ascii="Times New Roman" w:hAnsi="Times New Roman"/>
          <w:szCs w:val="24"/>
        </w:rPr>
        <w:t xml:space="preserve"> </w:t>
      </w:r>
    </w:p>
    <w:p w:rsidR="005269FF" w:rsidP="005269FF" w14:paraId="1EEF1480" w14:textId="77777777">
      <w:pPr>
        <w:rPr>
          <w:rFonts w:ascii="Times New Roman" w:hAnsi="Times New Roman"/>
          <w:szCs w:val="24"/>
        </w:rPr>
      </w:pPr>
    </w:p>
    <w:p w:rsidR="005269FF" w:rsidRPr="0041445E" w:rsidP="005269FF" w14:paraId="54F23D34" w14:textId="1DD622D6">
      <w:pPr>
        <w:rPr>
          <w:rFonts w:ascii="Times New Roman" w:hAnsi="Times New Roman"/>
          <w:szCs w:val="24"/>
        </w:rPr>
      </w:pPr>
      <w:r w:rsidRPr="00AF5F2C">
        <w:rPr>
          <w:rFonts w:ascii="Times New Roman" w:hAnsi="Times New Roman"/>
          <w:szCs w:val="24"/>
        </w:rPr>
        <w:t>_________________________________</w:t>
      </w:r>
      <w:r w:rsidRPr="00AF5F2C">
        <w:rPr>
          <w:rFonts w:ascii="Times New Roman" w:hAnsi="Times New Roman"/>
          <w:szCs w:val="24"/>
        </w:rPr>
        <w:tab/>
      </w:r>
      <w:r w:rsidRPr="00AF5F2C">
        <w:rPr>
          <w:rFonts w:ascii="Times New Roman" w:hAnsi="Times New Roman"/>
          <w:szCs w:val="24"/>
        </w:rPr>
        <w:tab/>
      </w:r>
      <w:r w:rsidRPr="00AF5F2C">
        <w:rPr>
          <w:rFonts w:ascii="Times New Roman" w:hAnsi="Times New Roman"/>
          <w:szCs w:val="24"/>
        </w:rPr>
        <w:tab/>
      </w:r>
      <w:r w:rsidRPr="00AF5F2C">
        <w:rPr>
          <w:rFonts w:ascii="Times New Roman" w:hAnsi="Times New Roman"/>
          <w:szCs w:val="24"/>
        </w:rPr>
        <w:tab/>
      </w:r>
      <w:r w:rsidR="0041445E">
        <w:rPr>
          <w:rFonts w:ascii="Times New Roman" w:hAnsi="Times New Roman"/>
          <w:szCs w:val="24"/>
        </w:rPr>
        <w:t>_____________</w:t>
      </w:r>
      <w:r w:rsidRPr="0041445E" w:rsidR="0041445E">
        <w:rPr>
          <w:rFonts w:ascii="Times New Roman" w:hAnsi="Times New Roman"/>
          <w:szCs w:val="24"/>
        </w:rPr>
        <w:t>_________</w:t>
      </w:r>
    </w:p>
    <w:p w:rsidR="005269FF" w:rsidRPr="00D85385" w:rsidP="5B677FD9" w14:paraId="6C22D166" w14:textId="350FD078">
      <w:pPr>
        <w:rPr>
          <w:rFonts w:ascii="Times New Roman" w:hAnsi="Times New Roman"/>
        </w:rPr>
      </w:pPr>
      <w:r w:rsidRPr="5B677FD9">
        <w:rPr>
          <w:rFonts w:ascii="Times New Roman" w:hAnsi="Times New Roman"/>
        </w:rPr>
        <w:t>CDR George Reed Grimes, MD, MPH</w:t>
      </w:r>
      <w:r w:rsidR="0041445E">
        <w:tab/>
      </w:r>
      <w:r w:rsidR="0041445E">
        <w:tab/>
      </w:r>
      <w:r w:rsidR="0041445E">
        <w:tab/>
      </w:r>
      <w:r w:rsidR="0041445E">
        <w:tab/>
      </w:r>
      <w:r w:rsidRPr="5B677FD9">
        <w:rPr>
          <w:rFonts w:ascii="Times New Roman" w:hAnsi="Times New Roman"/>
        </w:rPr>
        <w:t>Date</w:t>
      </w:r>
    </w:p>
    <w:p w:rsidR="001D5819" w:rsidP="5B677FD9" w14:paraId="28E813C9" w14:textId="2970D607">
      <w:pPr>
        <w:rPr>
          <w:rFonts w:ascii="Times New Roman" w:hAnsi="Times New Roman"/>
        </w:rPr>
      </w:pPr>
      <w:r w:rsidRPr="5B677FD9">
        <w:rPr>
          <w:rFonts w:ascii="Times New Roman" w:hAnsi="Times New Roman"/>
        </w:rPr>
        <w:t>Director, Division of Injury Compensation Programs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Sect="000972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FB8" w:rsidRPr="00FC611B" w:rsidP="003A0FB8" w14:paraId="55B50E23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60288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2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49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5168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3A0FB8" w14:paraId="4EEBCB66" w14:textId="08F8ADDF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FB8" w:rsidRPr="00FC611B" w:rsidP="003A0FB8" w14:paraId="625B693E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62336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3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50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3120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3A0FB8" w14:paraId="23BC911F" w14:textId="6E92377C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FB8" w:rsidRPr="00FC611B" w:rsidP="003A0FB8" w14:paraId="21C155A2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58240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5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51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7216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3A0FB8" w14:paraId="7B2F0D6A" w14:textId="0C81E966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4281" w:rsidRPr="00964281" w:rsidP="00964281" w14:paraId="20E55208" w14:textId="51EE97D9">
    <w:pPr>
      <w:pStyle w:val="Header"/>
      <w:jc w:val="right"/>
      <w:rPr>
        <w:rFonts w:ascii="Times New Roman" w:hAnsi="Times New Roman"/>
      </w:rPr>
    </w:pPr>
    <w:r>
      <w:rPr>
        <w:rStyle w:val="Style7"/>
      </w:rPr>
      <w:tab/>
    </w:r>
    <w:r w:rsidRPr="00964281" w:rsidR="553AEF67">
      <w:rPr>
        <w:rStyle w:val="Style7"/>
      </w:rPr>
      <w:t xml:space="preserve">Insufficient Documentation Letter </w:t>
    </w:r>
    <w:r w:rsidR="553AEF67">
      <w:rPr>
        <w:rStyle w:val="Style7"/>
      </w:rPr>
      <w:t>[</w:t>
    </w:r>
    <w:r w:rsidRPr="00964281" w:rsidR="553AEF67">
      <w:rPr>
        <w:rFonts w:ascii="Times New Roman" w:hAnsi="Times New Roman"/>
      </w:rPr>
      <w:t>Last Name, First Initial</w:t>
    </w:r>
    <w:r w:rsidR="553AEF67">
      <w:rPr>
        <w:rFonts w:ascii="Times New Roman" w:hAnsi="Times New Roman"/>
      </w:rPr>
      <w:t>.</w:t>
    </w:r>
    <w:r w:rsidRPr="00964281" w:rsidR="553AEF67">
      <w:rPr>
        <w:rFonts w:ascii="Times New Roman" w:hAnsi="Times New Roman"/>
      </w:rPr>
      <w:t>, CICP##########</w:t>
    </w:r>
    <w:r w:rsidR="553AEF67">
      <w:rPr>
        <w:rFonts w:ascii="Times New Roman" w:hAnsi="Times New Roman"/>
      </w:rPr>
      <w:t>]</w:t>
    </w:r>
  </w:p>
  <w:p w:rsidR="00F61C2C" w:rsidP="553AEF67" w14:paraId="1FC79DFA" w14:textId="50931E97">
    <w:pPr>
      <w:pStyle w:val="Header"/>
      <w:jc w:val="right"/>
      <w:rPr>
        <w:rStyle w:val="Style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5E97" w:rsidRPr="00B11B88" w:rsidP="5B677FD9" w14:paraId="384A95E2" w14:textId="1966D74F">
    <w:pPr>
      <w:pStyle w:val="Header"/>
      <w:jc w:val="right"/>
      <w:rPr>
        <w:rStyle w:val="Style7"/>
      </w:rPr>
    </w:pPr>
    <w:sdt>
      <w:sdtPr>
        <w:rPr>
          <w:rFonts w:ascii="Times New Roman" w:hAnsi="Times New Roman"/>
        </w:rPr>
        <w:id w:val="1644776388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  <w:p w:rsidR="0009725E" w14:paraId="2064DF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E11" w:rsidP="00194E11" w14:paraId="7D88016E" w14:textId="77777777">
    <w:pPr>
      <w:widowControl w:val="0"/>
      <w:autoSpaceDE w:val="0"/>
      <w:autoSpaceDN w:val="0"/>
      <w:outlineLvl w:val="0"/>
    </w:pPr>
  </w:p>
  <w:p w:rsidR="00194E11" w:rsidP="00194E11" w14:paraId="7402B3C8" w14:textId="77777777">
    <w:pPr>
      <w:widowControl w:val="0"/>
      <w:autoSpaceDE w:val="0"/>
      <w:autoSpaceDN w:val="0"/>
      <w:outlineLvl w:val="0"/>
    </w:pPr>
  </w:p>
  <w:p w:rsidR="00194E11" w:rsidRPr="00D1135B" w:rsidP="00194E11" w14:paraId="0D8C9CDE" w14:textId="495F9C79">
    <w:pPr>
      <w:widowControl w:val="0"/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</w:rPr>
    </w:pPr>
    <w:hyperlink r:id="rId1" w:history="1">
      <w:r>
        <w:rPr>
          <w:rFonts w:ascii="Arial Nova Cond" w:hAnsi="Arial Nova Cond"/>
          <w:b/>
          <w:bCs/>
          <w:color w:val="000000" w:themeColor="text1"/>
          <w:sz w:val="20"/>
        </w:rPr>
        <w:t>Health</w:t>
      </w:r>
    </w:hyperlink>
    <w:r>
      <w:rPr>
        <w:rFonts w:ascii="Arial Nova Cond" w:hAnsi="Arial Nova Cond"/>
        <w:b/>
        <w:bCs/>
        <w:color w:val="000000" w:themeColor="text1"/>
        <w:sz w:val="20"/>
      </w:rPr>
      <w:t xml:space="preserve"> Systems</w:t>
    </w:r>
    <w:hyperlink r:id="rId2" w:history="1">
      <w:r w:rsidRPr="00F97437">
        <w:rPr>
          <w:rFonts w:ascii="Arial Nova Cond" w:hAnsi="Arial Nova Cond"/>
          <w:b/>
          <w:bCs/>
          <w:color w:val="000000" w:themeColor="text1"/>
          <w:sz w:val="20"/>
        </w:rPr>
        <w:t> Bureau</w:t>
      </w:r>
    </w:hyperlink>
  </w:p>
  <w:p w:rsidR="00194E11" w:rsidP="00194E11" w14:paraId="666AAD6A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color w:val="000000" w:themeColor="text1"/>
        <w:sz w:val="20"/>
      </w:rPr>
    </w:pPr>
    <w:r w:rsidRPr="00696C96">
      <w:rPr>
        <w:rFonts w:ascii="Arial Nova Cond" w:hAnsi="Arial Nova Cond"/>
        <w:color w:val="000000" w:themeColor="text1"/>
        <w:sz w:val="20"/>
      </w:rPr>
      <w:t>5600 Fishers Lane</w:t>
    </w:r>
  </w:p>
  <w:p w:rsidR="00194E11" w:rsidRPr="00971770" w:rsidP="00194E11" w14:paraId="258BA143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color w:val="000000" w:themeColor="text1"/>
        <w:sz w:val="20"/>
      </w:rPr>
    </w:pPr>
    <w:r w:rsidRPr="00696C96">
      <w:rPr>
        <w:rFonts w:ascii="Arial Nova Cond" w:hAnsi="Arial Nova Cond"/>
        <w:color w:val="000000" w:themeColor="text1"/>
        <w:sz w:val="20"/>
      </w:rPr>
      <w:t>Rockville, MD 20857</w:t>
    </w:r>
  </w:p>
  <w:p w:rsidR="00194E11" w14:paraId="3B141C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55222D"/>
    <w:multiLevelType w:val="hybridMultilevel"/>
    <w:tmpl w:val="ADC268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536C"/>
    <w:multiLevelType w:val="hybridMultilevel"/>
    <w:tmpl w:val="708E6D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5CC3"/>
    <w:multiLevelType w:val="hybridMultilevel"/>
    <w:tmpl w:val="F162BF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425A56"/>
    <w:multiLevelType w:val="hybridMultilevel"/>
    <w:tmpl w:val="9902898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7979E6"/>
    <w:multiLevelType w:val="hybridMultilevel"/>
    <w:tmpl w:val="0836511A"/>
    <w:lvl w:ilvl="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C44C4"/>
    <w:multiLevelType w:val="hybridMultilevel"/>
    <w:tmpl w:val="BE4C1D4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501F7"/>
    <w:multiLevelType w:val="hybridMultilevel"/>
    <w:tmpl w:val="2ED045D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3417BA"/>
    <w:multiLevelType w:val="hybridMultilevel"/>
    <w:tmpl w:val="5648A0DE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4FB474A"/>
    <w:multiLevelType w:val="hybridMultilevel"/>
    <w:tmpl w:val="7F22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12E7D"/>
    <w:multiLevelType w:val="hybridMultilevel"/>
    <w:tmpl w:val="541ABC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7462103">
    <w:abstractNumId w:val="2"/>
  </w:num>
  <w:num w:numId="2" w16cid:durableId="580868218">
    <w:abstractNumId w:val="9"/>
  </w:num>
  <w:num w:numId="3" w16cid:durableId="1213079983">
    <w:abstractNumId w:val="5"/>
  </w:num>
  <w:num w:numId="4" w16cid:durableId="1923907358">
    <w:abstractNumId w:val="3"/>
  </w:num>
  <w:num w:numId="5" w16cid:durableId="1838879292">
    <w:abstractNumId w:val="4"/>
  </w:num>
  <w:num w:numId="6" w16cid:durableId="421953489">
    <w:abstractNumId w:val="6"/>
  </w:num>
  <w:num w:numId="7" w16cid:durableId="238634161">
    <w:abstractNumId w:val="7"/>
  </w:num>
  <w:num w:numId="8" w16cid:durableId="1132405934">
    <w:abstractNumId w:val="0"/>
  </w:num>
  <w:num w:numId="9" w16cid:durableId="450173905">
    <w:abstractNumId w:val="1"/>
  </w:num>
  <w:num w:numId="10" w16cid:durableId="1928615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1"/>
    <w:rsid w:val="0000218D"/>
    <w:rsid w:val="00013719"/>
    <w:rsid w:val="00014370"/>
    <w:rsid w:val="000170D1"/>
    <w:rsid w:val="00020232"/>
    <w:rsid w:val="00021C6D"/>
    <w:rsid w:val="0002350C"/>
    <w:rsid w:val="00030B14"/>
    <w:rsid w:val="00035D4E"/>
    <w:rsid w:val="00040655"/>
    <w:rsid w:val="00041095"/>
    <w:rsid w:val="000463CA"/>
    <w:rsid w:val="0005051F"/>
    <w:rsid w:val="00056C17"/>
    <w:rsid w:val="000678A9"/>
    <w:rsid w:val="00082AC3"/>
    <w:rsid w:val="0008588C"/>
    <w:rsid w:val="000903C6"/>
    <w:rsid w:val="0009725E"/>
    <w:rsid w:val="000A0404"/>
    <w:rsid w:val="000A1A9D"/>
    <w:rsid w:val="000A5183"/>
    <w:rsid w:val="000A6D34"/>
    <w:rsid w:val="000B38FA"/>
    <w:rsid w:val="000B73D8"/>
    <w:rsid w:val="000C599E"/>
    <w:rsid w:val="000C7106"/>
    <w:rsid w:val="000D090B"/>
    <w:rsid w:val="000D79A4"/>
    <w:rsid w:val="000E73B1"/>
    <w:rsid w:val="000F0DD8"/>
    <w:rsid w:val="001054A2"/>
    <w:rsid w:val="00114604"/>
    <w:rsid w:val="001345FA"/>
    <w:rsid w:val="00135B4E"/>
    <w:rsid w:val="0014098E"/>
    <w:rsid w:val="001429A4"/>
    <w:rsid w:val="001434BF"/>
    <w:rsid w:val="00145D35"/>
    <w:rsid w:val="00146E8A"/>
    <w:rsid w:val="0015377D"/>
    <w:rsid w:val="00156B78"/>
    <w:rsid w:val="00161995"/>
    <w:rsid w:val="001644D4"/>
    <w:rsid w:val="0016466C"/>
    <w:rsid w:val="0017351E"/>
    <w:rsid w:val="00174566"/>
    <w:rsid w:val="00174C4A"/>
    <w:rsid w:val="001831D9"/>
    <w:rsid w:val="001840AE"/>
    <w:rsid w:val="001909F8"/>
    <w:rsid w:val="00194E11"/>
    <w:rsid w:val="00197D8C"/>
    <w:rsid w:val="001A497A"/>
    <w:rsid w:val="001A6F1F"/>
    <w:rsid w:val="001A7FFC"/>
    <w:rsid w:val="001B491B"/>
    <w:rsid w:val="001B6A99"/>
    <w:rsid w:val="001B7013"/>
    <w:rsid w:val="001C52C5"/>
    <w:rsid w:val="001D20E3"/>
    <w:rsid w:val="001D21A2"/>
    <w:rsid w:val="001D5819"/>
    <w:rsid w:val="001E2239"/>
    <w:rsid w:val="001E5660"/>
    <w:rsid w:val="001F5E87"/>
    <w:rsid w:val="001F6918"/>
    <w:rsid w:val="0020061E"/>
    <w:rsid w:val="00200C31"/>
    <w:rsid w:val="002024BC"/>
    <w:rsid w:val="00203F6D"/>
    <w:rsid w:val="00205F64"/>
    <w:rsid w:val="002239D3"/>
    <w:rsid w:val="00230299"/>
    <w:rsid w:val="00243EE1"/>
    <w:rsid w:val="00243F80"/>
    <w:rsid w:val="0024498C"/>
    <w:rsid w:val="00247E07"/>
    <w:rsid w:val="00251E47"/>
    <w:rsid w:val="00256376"/>
    <w:rsid w:val="00260262"/>
    <w:rsid w:val="0026503E"/>
    <w:rsid w:val="00277E8E"/>
    <w:rsid w:val="00284BE8"/>
    <w:rsid w:val="00294576"/>
    <w:rsid w:val="002A0DA1"/>
    <w:rsid w:val="002A141B"/>
    <w:rsid w:val="002A1F8A"/>
    <w:rsid w:val="002A26C3"/>
    <w:rsid w:val="002B1A9C"/>
    <w:rsid w:val="002B3FE5"/>
    <w:rsid w:val="002C0EC3"/>
    <w:rsid w:val="002D3638"/>
    <w:rsid w:val="002D36F5"/>
    <w:rsid w:val="002D6D9A"/>
    <w:rsid w:val="002E62F2"/>
    <w:rsid w:val="002E6B20"/>
    <w:rsid w:val="003001E0"/>
    <w:rsid w:val="0030390F"/>
    <w:rsid w:val="00304BAC"/>
    <w:rsid w:val="00311B74"/>
    <w:rsid w:val="00312383"/>
    <w:rsid w:val="0031433C"/>
    <w:rsid w:val="0032157F"/>
    <w:rsid w:val="0032400C"/>
    <w:rsid w:val="00330C2A"/>
    <w:rsid w:val="003310C9"/>
    <w:rsid w:val="00341845"/>
    <w:rsid w:val="0034217B"/>
    <w:rsid w:val="003422BE"/>
    <w:rsid w:val="00343F30"/>
    <w:rsid w:val="00345D14"/>
    <w:rsid w:val="00353879"/>
    <w:rsid w:val="00353DA5"/>
    <w:rsid w:val="00353EF8"/>
    <w:rsid w:val="00355DEF"/>
    <w:rsid w:val="00356FCE"/>
    <w:rsid w:val="003606BE"/>
    <w:rsid w:val="00363009"/>
    <w:rsid w:val="00366468"/>
    <w:rsid w:val="00367FA2"/>
    <w:rsid w:val="00371A58"/>
    <w:rsid w:val="0037792B"/>
    <w:rsid w:val="00381E92"/>
    <w:rsid w:val="0039022C"/>
    <w:rsid w:val="003969D0"/>
    <w:rsid w:val="003A0FB8"/>
    <w:rsid w:val="003A7C11"/>
    <w:rsid w:val="003B4FB5"/>
    <w:rsid w:val="003D01BD"/>
    <w:rsid w:val="003D1C80"/>
    <w:rsid w:val="003D2AA8"/>
    <w:rsid w:val="003D5FD7"/>
    <w:rsid w:val="003D7927"/>
    <w:rsid w:val="003E24D1"/>
    <w:rsid w:val="003E480E"/>
    <w:rsid w:val="003F11C0"/>
    <w:rsid w:val="003F2FA2"/>
    <w:rsid w:val="003F5BEE"/>
    <w:rsid w:val="003F7617"/>
    <w:rsid w:val="00406810"/>
    <w:rsid w:val="00413158"/>
    <w:rsid w:val="0041445E"/>
    <w:rsid w:val="00422131"/>
    <w:rsid w:val="00423E1D"/>
    <w:rsid w:val="0042633B"/>
    <w:rsid w:val="004269F8"/>
    <w:rsid w:val="00427049"/>
    <w:rsid w:val="00431604"/>
    <w:rsid w:val="00433B88"/>
    <w:rsid w:val="00434322"/>
    <w:rsid w:val="004356CB"/>
    <w:rsid w:val="004478EC"/>
    <w:rsid w:val="004568CF"/>
    <w:rsid w:val="00460B02"/>
    <w:rsid w:val="00462683"/>
    <w:rsid w:val="004634E4"/>
    <w:rsid w:val="00464138"/>
    <w:rsid w:val="004651B4"/>
    <w:rsid w:val="00467C7C"/>
    <w:rsid w:val="00473E4A"/>
    <w:rsid w:val="00474976"/>
    <w:rsid w:val="00476E8B"/>
    <w:rsid w:val="0048655F"/>
    <w:rsid w:val="004939FE"/>
    <w:rsid w:val="004A082F"/>
    <w:rsid w:val="004A6AC9"/>
    <w:rsid w:val="004B1EC6"/>
    <w:rsid w:val="004B42CA"/>
    <w:rsid w:val="004B6F1F"/>
    <w:rsid w:val="004B7BC3"/>
    <w:rsid w:val="004D28D0"/>
    <w:rsid w:val="004D469F"/>
    <w:rsid w:val="004D5789"/>
    <w:rsid w:val="004E0E1C"/>
    <w:rsid w:val="004E69F9"/>
    <w:rsid w:val="004E7169"/>
    <w:rsid w:val="004F107B"/>
    <w:rsid w:val="00502A6F"/>
    <w:rsid w:val="00522333"/>
    <w:rsid w:val="005266E4"/>
    <w:rsid w:val="005269FF"/>
    <w:rsid w:val="005324B4"/>
    <w:rsid w:val="00532901"/>
    <w:rsid w:val="005331F5"/>
    <w:rsid w:val="00534795"/>
    <w:rsid w:val="00541A8A"/>
    <w:rsid w:val="00542C87"/>
    <w:rsid w:val="00547486"/>
    <w:rsid w:val="005504AD"/>
    <w:rsid w:val="00554E08"/>
    <w:rsid w:val="00562450"/>
    <w:rsid w:val="005709BC"/>
    <w:rsid w:val="005710C5"/>
    <w:rsid w:val="0057321C"/>
    <w:rsid w:val="00577662"/>
    <w:rsid w:val="00577E6C"/>
    <w:rsid w:val="00590FEB"/>
    <w:rsid w:val="00595E67"/>
    <w:rsid w:val="00597972"/>
    <w:rsid w:val="005B14C5"/>
    <w:rsid w:val="005C11AF"/>
    <w:rsid w:val="005C182A"/>
    <w:rsid w:val="005C52D1"/>
    <w:rsid w:val="005C65E6"/>
    <w:rsid w:val="005D004A"/>
    <w:rsid w:val="005D26F4"/>
    <w:rsid w:val="005D63A1"/>
    <w:rsid w:val="005E6D04"/>
    <w:rsid w:val="005E7BE7"/>
    <w:rsid w:val="005F07F0"/>
    <w:rsid w:val="006003EF"/>
    <w:rsid w:val="006015C9"/>
    <w:rsid w:val="006110BB"/>
    <w:rsid w:val="0061140A"/>
    <w:rsid w:val="00612354"/>
    <w:rsid w:val="006140F5"/>
    <w:rsid w:val="00626F96"/>
    <w:rsid w:val="00641A02"/>
    <w:rsid w:val="00642A53"/>
    <w:rsid w:val="006500F2"/>
    <w:rsid w:val="00650408"/>
    <w:rsid w:val="00654F0D"/>
    <w:rsid w:val="00655E97"/>
    <w:rsid w:val="00660AD7"/>
    <w:rsid w:val="00662094"/>
    <w:rsid w:val="006627F9"/>
    <w:rsid w:val="0066311D"/>
    <w:rsid w:val="00665EEF"/>
    <w:rsid w:val="00666EBF"/>
    <w:rsid w:val="00670C87"/>
    <w:rsid w:val="00677E68"/>
    <w:rsid w:val="00682AEB"/>
    <w:rsid w:val="00687AD5"/>
    <w:rsid w:val="00696C96"/>
    <w:rsid w:val="006A2266"/>
    <w:rsid w:val="006A5577"/>
    <w:rsid w:val="006A7477"/>
    <w:rsid w:val="006C52EC"/>
    <w:rsid w:val="006D3FA0"/>
    <w:rsid w:val="006D5650"/>
    <w:rsid w:val="006D64A8"/>
    <w:rsid w:val="006E30EE"/>
    <w:rsid w:val="006E3F64"/>
    <w:rsid w:val="006E56B7"/>
    <w:rsid w:val="006E7301"/>
    <w:rsid w:val="006F5534"/>
    <w:rsid w:val="006F5B99"/>
    <w:rsid w:val="007017EC"/>
    <w:rsid w:val="0070610D"/>
    <w:rsid w:val="00706888"/>
    <w:rsid w:val="00711959"/>
    <w:rsid w:val="00712265"/>
    <w:rsid w:val="00717061"/>
    <w:rsid w:val="00726F37"/>
    <w:rsid w:val="00732BAF"/>
    <w:rsid w:val="007371CA"/>
    <w:rsid w:val="0074165E"/>
    <w:rsid w:val="00744EAC"/>
    <w:rsid w:val="00745C70"/>
    <w:rsid w:val="00750BBF"/>
    <w:rsid w:val="00750FE9"/>
    <w:rsid w:val="00751E0E"/>
    <w:rsid w:val="00753311"/>
    <w:rsid w:val="00753E8C"/>
    <w:rsid w:val="007730B2"/>
    <w:rsid w:val="007733AD"/>
    <w:rsid w:val="007846BB"/>
    <w:rsid w:val="00792328"/>
    <w:rsid w:val="00797C87"/>
    <w:rsid w:val="007A296D"/>
    <w:rsid w:val="007A42E8"/>
    <w:rsid w:val="007B0BCE"/>
    <w:rsid w:val="007B4400"/>
    <w:rsid w:val="007C2BE4"/>
    <w:rsid w:val="007C4B84"/>
    <w:rsid w:val="007C5847"/>
    <w:rsid w:val="007C6D3C"/>
    <w:rsid w:val="007C77AF"/>
    <w:rsid w:val="007D078D"/>
    <w:rsid w:val="007D0B44"/>
    <w:rsid w:val="007D1995"/>
    <w:rsid w:val="007D26D9"/>
    <w:rsid w:val="007D31E4"/>
    <w:rsid w:val="007E025B"/>
    <w:rsid w:val="007E681F"/>
    <w:rsid w:val="007E6A6F"/>
    <w:rsid w:val="007E6F5A"/>
    <w:rsid w:val="007F06A5"/>
    <w:rsid w:val="007F3888"/>
    <w:rsid w:val="008026D3"/>
    <w:rsid w:val="00813E49"/>
    <w:rsid w:val="00820084"/>
    <w:rsid w:val="00832212"/>
    <w:rsid w:val="00833E39"/>
    <w:rsid w:val="00836F71"/>
    <w:rsid w:val="00840CCF"/>
    <w:rsid w:val="00844D6A"/>
    <w:rsid w:val="0084734D"/>
    <w:rsid w:val="00852F4B"/>
    <w:rsid w:val="0088368F"/>
    <w:rsid w:val="00885124"/>
    <w:rsid w:val="00887F36"/>
    <w:rsid w:val="008909CD"/>
    <w:rsid w:val="00897E17"/>
    <w:rsid w:val="008A076E"/>
    <w:rsid w:val="008A6198"/>
    <w:rsid w:val="008B4552"/>
    <w:rsid w:val="008B6B59"/>
    <w:rsid w:val="008C18FC"/>
    <w:rsid w:val="008C4FE8"/>
    <w:rsid w:val="008C529A"/>
    <w:rsid w:val="008C6B79"/>
    <w:rsid w:val="008C7838"/>
    <w:rsid w:val="008D276F"/>
    <w:rsid w:val="008D3023"/>
    <w:rsid w:val="008D4DA9"/>
    <w:rsid w:val="008D66F5"/>
    <w:rsid w:val="008E0C02"/>
    <w:rsid w:val="008E3968"/>
    <w:rsid w:val="008F198E"/>
    <w:rsid w:val="008F1AAF"/>
    <w:rsid w:val="008F2DC0"/>
    <w:rsid w:val="008F79C5"/>
    <w:rsid w:val="0092005B"/>
    <w:rsid w:val="00921BC1"/>
    <w:rsid w:val="009350F4"/>
    <w:rsid w:val="009360D0"/>
    <w:rsid w:val="00943D73"/>
    <w:rsid w:val="009444B3"/>
    <w:rsid w:val="0095098C"/>
    <w:rsid w:val="009538F4"/>
    <w:rsid w:val="00964281"/>
    <w:rsid w:val="00966BCB"/>
    <w:rsid w:val="00971770"/>
    <w:rsid w:val="00972365"/>
    <w:rsid w:val="009774E8"/>
    <w:rsid w:val="00977715"/>
    <w:rsid w:val="00977812"/>
    <w:rsid w:val="00983F49"/>
    <w:rsid w:val="0098443D"/>
    <w:rsid w:val="009846B8"/>
    <w:rsid w:val="00992A81"/>
    <w:rsid w:val="009A2C75"/>
    <w:rsid w:val="009B2A8F"/>
    <w:rsid w:val="009C0241"/>
    <w:rsid w:val="009C1CDD"/>
    <w:rsid w:val="009C3FB7"/>
    <w:rsid w:val="009C4EB5"/>
    <w:rsid w:val="009D1C0E"/>
    <w:rsid w:val="009D40AA"/>
    <w:rsid w:val="009D6541"/>
    <w:rsid w:val="009E2144"/>
    <w:rsid w:val="00A03290"/>
    <w:rsid w:val="00A03DF0"/>
    <w:rsid w:val="00A132BB"/>
    <w:rsid w:val="00A266B9"/>
    <w:rsid w:val="00A32696"/>
    <w:rsid w:val="00A362EC"/>
    <w:rsid w:val="00A36792"/>
    <w:rsid w:val="00A41333"/>
    <w:rsid w:val="00A42070"/>
    <w:rsid w:val="00A45793"/>
    <w:rsid w:val="00A47454"/>
    <w:rsid w:val="00A501E0"/>
    <w:rsid w:val="00A57594"/>
    <w:rsid w:val="00A634B7"/>
    <w:rsid w:val="00A76E4F"/>
    <w:rsid w:val="00A86B9B"/>
    <w:rsid w:val="00AB409B"/>
    <w:rsid w:val="00AB4E10"/>
    <w:rsid w:val="00AB6116"/>
    <w:rsid w:val="00AC36CA"/>
    <w:rsid w:val="00AC3955"/>
    <w:rsid w:val="00AC53AA"/>
    <w:rsid w:val="00AD6FD4"/>
    <w:rsid w:val="00AE04D0"/>
    <w:rsid w:val="00AE3836"/>
    <w:rsid w:val="00AF01B2"/>
    <w:rsid w:val="00AF5F2C"/>
    <w:rsid w:val="00AF6394"/>
    <w:rsid w:val="00AF724B"/>
    <w:rsid w:val="00B02DAD"/>
    <w:rsid w:val="00B07749"/>
    <w:rsid w:val="00B11B88"/>
    <w:rsid w:val="00B11D46"/>
    <w:rsid w:val="00B15C87"/>
    <w:rsid w:val="00B20D40"/>
    <w:rsid w:val="00B231E5"/>
    <w:rsid w:val="00B255D3"/>
    <w:rsid w:val="00B27756"/>
    <w:rsid w:val="00B37018"/>
    <w:rsid w:val="00B43EFD"/>
    <w:rsid w:val="00B43F06"/>
    <w:rsid w:val="00B52EB9"/>
    <w:rsid w:val="00B53315"/>
    <w:rsid w:val="00B572AA"/>
    <w:rsid w:val="00B57EF5"/>
    <w:rsid w:val="00B63797"/>
    <w:rsid w:val="00B65405"/>
    <w:rsid w:val="00B7024A"/>
    <w:rsid w:val="00B721EF"/>
    <w:rsid w:val="00B72FAE"/>
    <w:rsid w:val="00B74E95"/>
    <w:rsid w:val="00B77162"/>
    <w:rsid w:val="00B803FE"/>
    <w:rsid w:val="00B85C04"/>
    <w:rsid w:val="00B93B32"/>
    <w:rsid w:val="00BA16B4"/>
    <w:rsid w:val="00BA560D"/>
    <w:rsid w:val="00BB0319"/>
    <w:rsid w:val="00BB45C6"/>
    <w:rsid w:val="00BD0D81"/>
    <w:rsid w:val="00BD2C58"/>
    <w:rsid w:val="00BD5ABA"/>
    <w:rsid w:val="00BD5C37"/>
    <w:rsid w:val="00BD5F17"/>
    <w:rsid w:val="00BF1A0E"/>
    <w:rsid w:val="00C0138E"/>
    <w:rsid w:val="00C051DC"/>
    <w:rsid w:val="00C11628"/>
    <w:rsid w:val="00C128FD"/>
    <w:rsid w:val="00C140EB"/>
    <w:rsid w:val="00C15F6E"/>
    <w:rsid w:val="00C244DB"/>
    <w:rsid w:val="00C24535"/>
    <w:rsid w:val="00C35BE8"/>
    <w:rsid w:val="00C428CF"/>
    <w:rsid w:val="00C463D0"/>
    <w:rsid w:val="00C522DD"/>
    <w:rsid w:val="00C52A2E"/>
    <w:rsid w:val="00C53976"/>
    <w:rsid w:val="00C56EE6"/>
    <w:rsid w:val="00C57C1A"/>
    <w:rsid w:val="00C6471D"/>
    <w:rsid w:val="00C75594"/>
    <w:rsid w:val="00C8353B"/>
    <w:rsid w:val="00C9329C"/>
    <w:rsid w:val="00C935AA"/>
    <w:rsid w:val="00C94BA3"/>
    <w:rsid w:val="00C9528D"/>
    <w:rsid w:val="00C953A5"/>
    <w:rsid w:val="00CA30F0"/>
    <w:rsid w:val="00CA6DCB"/>
    <w:rsid w:val="00CB169A"/>
    <w:rsid w:val="00CB3454"/>
    <w:rsid w:val="00CB5376"/>
    <w:rsid w:val="00CB5995"/>
    <w:rsid w:val="00CC18F7"/>
    <w:rsid w:val="00CC38F1"/>
    <w:rsid w:val="00CC5AC6"/>
    <w:rsid w:val="00CD51FF"/>
    <w:rsid w:val="00CE0013"/>
    <w:rsid w:val="00CF0E0D"/>
    <w:rsid w:val="00CF33E5"/>
    <w:rsid w:val="00CF61C2"/>
    <w:rsid w:val="00D1135B"/>
    <w:rsid w:val="00D135CC"/>
    <w:rsid w:val="00D20A59"/>
    <w:rsid w:val="00D21020"/>
    <w:rsid w:val="00D2295B"/>
    <w:rsid w:val="00D30528"/>
    <w:rsid w:val="00D4305B"/>
    <w:rsid w:val="00D43100"/>
    <w:rsid w:val="00D455DF"/>
    <w:rsid w:val="00D53A72"/>
    <w:rsid w:val="00D63B48"/>
    <w:rsid w:val="00D640DF"/>
    <w:rsid w:val="00D67804"/>
    <w:rsid w:val="00D67CBD"/>
    <w:rsid w:val="00D723F4"/>
    <w:rsid w:val="00D72FFF"/>
    <w:rsid w:val="00D741E7"/>
    <w:rsid w:val="00D749DA"/>
    <w:rsid w:val="00D84032"/>
    <w:rsid w:val="00D85385"/>
    <w:rsid w:val="00D85523"/>
    <w:rsid w:val="00D90BD8"/>
    <w:rsid w:val="00D97546"/>
    <w:rsid w:val="00DA40B7"/>
    <w:rsid w:val="00DA4ABC"/>
    <w:rsid w:val="00DB73BB"/>
    <w:rsid w:val="00DC1E34"/>
    <w:rsid w:val="00DC2889"/>
    <w:rsid w:val="00DC67BA"/>
    <w:rsid w:val="00DC78AC"/>
    <w:rsid w:val="00DD0091"/>
    <w:rsid w:val="00DD1060"/>
    <w:rsid w:val="00DD13E1"/>
    <w:rsid w:val="00DE424A"/>
    <w:rsid w:val="00DE60C1"/>
    <w:rsid w:val="00DF075F"/>
    <w:rsid w:val="00DF74D7"/>
    <w:rsid w:val="00E018C1"/>
    <w:rsid w:val="00E05BD3"/>
    <w:rsid w:val="00E06A9A"/>
    <w:rsid w:val="00E07B4D"/>
    <w:rsid w:val="00E23EE2"/>
    <w:rsid w:val="00E341C1"/>
    <w:rsid w:val="00E3458D"/>
    <w:rsid w:val="00E36F1F"/>
    <w:rsid w:val="00E372B4"/>
    <w:rsid w:val="00E3742B"/>
    <w:rsid w:val="00E46030"/>
    <w:rsid w:val="00E47B6D"/>
    <w:rsid w:val="00E516F8"/>
    <w:rsid w:val="00E53FF5"/>
    <w:rsid w:val="00E55711"/>
    <w:rsid w:val="00E611E5"/>
    <w:rsid w:val="00E62E16"/>
    <w:rsid w:val="00E661A1"/>
    <w:rsid w:val="00E82D1B"/>
    <w:rsid w:val="00E83339"/>
    <w:rsid w:val="00E912DE"/>
    <w:rsid w:val="00E97842"/>
    <w:rsid w:val="00EA0937"/>
    <w:rsid w:val="00EA61F8"/>
    <w:rsid w:val="00EB1D73"/>
    <w:rsid w:val="00EC560F"/>
    <w:rsid w:val="00EC5823"/>
    <w:rsid w:val="00EC67B3"/>
    <w:rsid w:val="00ED49F5"/>
    <w:rsid w:val="00EE0D39"/>
    <w:rsid w:val="00EF29CF"/>
    <w:rsid w:val="00EF477F"/>
    <w:rsid w:val="00F06E7D"/>
    <w:rsid w:val="00F22447"/>
    <w:rsid w:val="00F23387"/>
    <w:rsid w:val="00F23600"/>
    <w:rsid w:val="00F3647A"/>
    <w:rsid w:val="00F50C66"/>
    <w:rsid w:val="00F52597"/>
    <w:rsid w:val="00F52E0E"/>
    <w:rsid w:val="00F61C2C"/>
    <w:rsid w:val="00F666C1"/>
    <w:rsid w:val="00F721D4"/>
    <w:rsid w:val="00F77E1F"/>
    <w:rsid w:val="00F87240"/>
    <w:rsid w:val="00F95B6F"/>
    <w:rsid w:val="00F97437"/>
    <w:rsid w:val="00FB123F"/>
    <w:rsid w:val="00FB60E6"/>
    <w:rsid w:val="00FC611B"/>
    <w:rsid w:val="00FC6AD0"/>
    <w:rsid w:val="00FD7CFA"/>
    <w:rsid w:val="00FE0D0D"/>
    <w:rsid w:val="00FE51CD"/>
    <w:rsid w:val="00FF05FC"/>
    <w:rsid w:val="00FF7291"/>
    <w:rsid w:val="0308DAA2"/>
    <w:rsid w:val="0D01D8D8"/>
    <w:rsid w:val="10D7497B"/>
    <w:rsid w:val="34DFF5C5"/>
    <w:rsid w:val="3EAC51DF"/>
    <w:rsid w:val="553AEF67"/>
    <w:rsid w:val="5B677FD9"/>
    <w:rsid w:val="6107A992"/>
    <w:rsid w:val="7A38BB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2074EF"/>
  <w15:docId w15:val="{C52B8317-1D0E-4751-9BDB-C8990FBB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FA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5">
    <w:name w:val="Style5"/>
    <w:basedOn w:val="DefaultParagraphFont"/>
    <w:uiPriority w:val="1"/>
    <w:rsid w:val="00020232"/>
    <w:rPr>
      <w:rFonts w:ascii="Times New Roman" w:hAnsi="Times New Roman"/>
      <w:color w:val="auto"/>
      <w:sz w:val="24"/>
    </w:rPr>
  </w:style>
  <w:style w:type="character" w:customStyle="1" w:styleId="Style6">
    <w:name w:val="Style6"/>
    <w:basedOn w:val="DefaultParagraphFont"/>
    <w:uiPriority w:val="1"/>
    <w:rsid w:val="00020232"/>
    <w:rPr>
      <w:rFonts w:ascii="Times New Roman" w:hAnsi="Times New Roman"/>
      <w:color w:val="auto"/>
      <w:sz w:val="24"/>
    </w:rPr>
  </w:style>
  <w:style w:type="character" w:customStyle="1" w:styleId="Style7">
    <w:name w:val="Style7"/>
    <w:basedOn w:val="DefaultParagraphFont"/>
    <w:uiPriority w:val="1"/>
    <w:rsid w:val="00020232"/>
    <w:rPr>
      <w:rFonts w:ascii="Times New Roman" w:hAnsi="Times New Roman"/>
      <w:color w:val="auto"/>
      <w:sz w:val="24"/>
    </w:rPr>
  </w:style>
  <w:style w:type="character" w:customStyle="1" w:styleId="Style1">
    <w:name w:val="Style1"/>
    <w:basedOn w:val="DefaultParagraphFont"/>
    <w:uiPriority w:val="1"/>
    <w:qFormat/>
    <w:rsid w:val="00367FA2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B72FA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2FAE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A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31E5"/>
    <w:rPr>
      <w:color w:val="808080"/>
    </w:rPr>
  </w:style>
  <w:style w:type="character" w:styleId="CommentReference">
    <w:name w:val="annotation reference"/>
    <w:basedOn w:val="DefaultParagraphFont"/>
    <w:unhideWhenUsed/>
    <w:rsid w:val="00E557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57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571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11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E9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5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E97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E73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7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6F7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4165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6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44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4B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">
    <w:name w:val="Standard"/>
    <w:uiPriority w:val="1"/>
    <w:qFormat/>
    <w:rsid w:val="001840AE"/>
    <w:rPr>
      <w:rFonts w:ascii="Times New Roman" w:hAnsi="Times New Roman"/>
      <w:color w:val="auto"/>
      <w:sz w:val="24"/>
    </w:rPr>
  </w:style>
  <w:style w:type="character" w:customStyle="1" w:styleId="et03">
    <w:name w:val="et03"/>
    <w:basedOn w:val="DefaultParagraphFont"/>
    <w:rsid w:val="00BB0319"/>
  </w:style>
  <w:style w:type="paragraph" w:styleId="NoSpacing">
    <w:name w:val="No Spacing"/>
    <w:uiPriority w:val="1"/>
    <w:qFormat/>
    <w:rsid w:val="00423E1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04D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1C8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injurycompensation.hrsa.gov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glossaryDocument" Target="glossary/document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hrsa.gov/about/organization/bureaus/hab" TargetMode="External" /><Relationship Id="rId2" Type="http://schemas.openxmlformats.org/officeDocument/2006/relationships/hyperlink" Target="https://www.hrsa.gov/about/organization/bureaus/hsb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CBD11B48AF4B41E490022BF37FA8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F489-F9BA-40BD-B7B3-5CEC4F4C0CF0}"/>
      </w:docPartPr>
      <w:docPartBody>
        <w:p w:rsidR="008C6B79" w:rsidP="004D5789">
          <w:pPr>
            <w:pStyle w:val="CBD11B48AF4B41E490022BF37FA8F7D7"/>
          </w:pPr>
          <w:r w:rsidRPr="00353879">
            <w:rPr>
              <w:rStyle w:val="PlaceholderText"/>
              <w:rFonts w:eastAsiaTheme="minorHAnsi"/>
              <w:highlight w:val="yellow"/>
            </w:rPr>
            <w:t>Date To - From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9"/>
    <w:rsid w:val="00136E09"/>
    <w:rsid w:val="004D5789"/>
    <w:rsid w:val="008A384E"/>
    <w:rsid w:val="008C6B79"/>
    <w:rsid w:val="00C449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789"/>
    <w:rPr>
      <w:color w:val="808080"/>
    </w:rPr>
  </w:style>
  <w:style w:type="paragraph" w:customStyle="1" w:styleId="CBD11B48AF4B41E490022BF37FA8F7D7">
    <w:name w:val="CBD11B48AF4B41E490022BF37FA8F7D7"/>
    <w:rsid w:val="004D5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cdfe7c-02b2-420b-86b1-7c25cf74edde">
      <UserInfo>
        <DisplayName>Davey, Andrea (HHS/OGC)</DisplayName>
        <AccountId>333</AccountId>
        <AccountType/>
      </UserInfo>
      <UserInfo>
        <DisplayName>Riddick, Janelle (HHS/OGC)</DisplayName>
        <AccountId>1027</AccountId>
        <AccountType/>
      </UserInfo>
      <UserInfo>
        <DisplayName>Johns, Susan (HHS/OGC)</DisplayName>
        <AccountId>738</AccountId>
        <AccountType/>
      </UserInfo>
      <UserInfo>
        <DisplayName>Feldstein, Mira (HHS/OGC)</DisplayName>
        <AccountId>896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B4BD-B44E-4ED4-B26E-136D79944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2065-9AB7-4422-A8DF-9487604AB3CA}">
  <ds:schemaRefs>
    <ds:schemaRef ds:uri="ed6222bc-b5d7-43be-b9a0-6e9231e1adb0"/>
    <ds:schemaRef ds:uri="98cdfe7c-02b2-420b-86b1-7c25cf74edd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694034-3C90-4763-BAC7-0233850C7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2688E-5E4B-4974-93A9-C342DC65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4020</Characters>
  <Application>Microsoft Office Word</Application>
  <DocSecurity>0</DocSecurity>
  <Lines>77</Lines>
  <Paragraphs>23</Paragraphs>
  <ScaleCrop>false</ScaleCrop>
  <Company>HRSA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Overby, Tamara (HRSA)</dc:creator>
  <cp:lastModifiedBy>Grimes, George (HRSA)</cp:lastModifiedBy>
  <cp:revision>41</cp:revision>
  <dcterms:created xsi:type="dcterms:W3CDTF">2023-08-29T17:29:00Z</dcterms:created>
  <dcterms:modified xsi:type="dcterms:W3CDTF">2023-10-10T14:21:00Z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  <property fmtid="{D5CDD505-2E9C-101B-9397-08002B2CF9AE}" pid="3" name="_dlc_DocIdItemGuid">
    <vt:lpwstr>43d02a20-7386-48d8-b1bf-9dd721abc484</vt:lpwstr>
  </property>
</Properties>
</file>