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8EC5DE7" w:rsidP="632563F9" w14:paraId="2FCBDFE3" w14:textId="5A160151">
      <w:pPr>
        <w:rPr>
          <w:b/>
          <w:bCs/>
        </w:rPr>
      </w:pPr>
      <w:r w:rsidRPr="632563F9" w:rsidR="632563F9">
        <w:rPr>
          <w:b/>
          <w:bCs/>
        </w:rPr>
        <w:t>eFiling</w:t>
      </w:r>
      <w:r w:rsidRPr="632563F9" w:rsidR="632563F9">
        <w:rPr>
          <w:b/>
          <w:bCs/>
        </w:rPr>
        <w:t xml:space="preserve"> Public Talking Points</w:t>
      </w:r>
    </w:p>
    <w:p w:rsidR="08EC5DE7" w:rsidP="632563F9" w14:paraId="1AEC0B36" w14:textId="4EC65AC5">
      <w:pPr>
        <w:pStyle w:val="ListParagraph"/>
        <w:numPr>
          <w:ilvl w:val="0"/>
          <w:numId w:val="1"/>
        </w:numPr>
        <w:rPr>
          <w:rFonts w:asciiTheme="minorAscii" w:eastAsiaTheme="minorAscii" w:hAnsiTheme="minorAscii" w:cstheme="minorAscii"/>
          <w:sz w:val="22"/>
          <w:szCs w:val="22"/>
        </w:rPr>
      </w:pPr>
      <w:r w:rsidR="632563F9">
        <w:t>CPSC is initiating rulemaking to make permanent the electronic filing (</w:t>
      </w:r>
      <w:r w:rsidR="632563F9">
        <w:t>eFiling</w:t>
      </w:r>
      <w:r w:rsidR="632563F9">
        <w:t xml:space="preserve">) of </w:t>
      </w:r>
      <w:r w:rsidR="381E13C4">
        <w:t>certain</w:t>
      </w:r>
      <w:r w:rsidR="381E13C4">
        <w:t xml:space="preserve"> certificate data (seven data elements) at Entry for imported products that require a Children’s Product Certificate (CPC) or a General Certificate of Conformity (GCC). CPSC will create a PGA Message Set in coordination with CBP.</w:t>
      </w:r>
    </w:p>
    <w:p w:rsidR="08EC5DE7" w:rsidP="685691ED" w14:paraId="10D633AC" w14:textId="3B918849">
      <w:pPr>
        <w:pStyle w:val="ListParagraph"/>
        <w:numPr>
          <w:ilvl w:val="0"/>
          <w:numId w:val="1"/>
        </w:numPr>
        <w:rPr>
          <w:rFonts w:asciiTheme="minorAscii" w:eastAsiaTheme="minorAscii" w:hAnsiTheme="minorAscii" w:cstheme="minorAscii"/>
          <w:i w:val="0"/>
          <w:iCs w:val="0"/>
          <w:sz w:val="22"/>
          <w:szCs w:val="22"/>
        </w:rPr>
      </w:pPr>
      <w:r w:rsidR="632563F9">
        <w:t>Before implementation, CPSC will conduct a second (Beta) Pilot that would test the data integration between CPSC, CBP, and Industry. This Beta Pilot would require more volunteers than in the first (Alpha) Pilot, conducted in 2013. CPSC is seeking</w:t>
      </w:r>
      <w:r w:rsidR="632563F9">
        <w:t xml:space="preserve"> 30-40 volunteers.</w:t>
      </w:r>
    </w:p>
    <w:p w:rsidR="08EC5DE7" w:rsidP="632563F9" w14:paraId="2FA488AF" w14:textId="165B57A1">
      <w:pPr>
        <w:pStyle w:val="ListParagraph"/>
        <w:numPr>
          <w:ilvl w:val="0"/>
          <w:numId w:val="1"/>
        </w:numPr>
        <w:rPr>
          <w:i w:val="0"/>
          <w:iCs w:val="0"/>
          <w:sz w:val="22"/>
          <w:szCs w:val="22"/>
        </w:rPr>
      </w:pPr>
      <w:r w:rsidR="632563F9">
        <w:t>Importers will have the option to submit the certain certificate data via a Full Message Set or a Reference Message Set with Product Registry, which is maintained by CPSC.</w:t>
      </w:r>
    </w:p>
    <w:p w:rsidR="08EC5DE7" w:rsidP="632563F9" w14:paraId="734000FF" w14:textId="33356B77">
      <w:pPr>
        <w:pStyle w:val="ListParagraph"/>
        <w:numPr>
          <w:ilvl w:val="1"/>
          <w:numId w:val="1"/>
        </w:numPr>
        <w:rPr>
          <w:i w:val="0"/>
          <w:iCs w:val="0"/>
          <w:sz w:val="22"/>
          <w:szCs w:val="22"/>
        </w:rPr>
      </w:pPr>
      <w:r w:rsidR="632563F9">
        <w:t>When using the Full Message Set, brokers will be required to submit all seven data elements.</w:t>
      </w:r>
    </w:p>
    <w:p w:rsidR="08EC5DE7" w:rsidP="2035AE1C" w14:paraId="143A801D" w14:textId="16CDFF90">
      <w:pPr>
        <w:pStyle w:val="ListParagraph"/>
        <w:numPr>
          <w:ilvl w:val="1"/>
          <w:numId w:val="1"/>
        </w:numPr>
        <w:rPr>
          <w:i w:val="0"/>
          <w:iCs w:val="0"/>
          <w:sz w:val="22"/>
          <w:szCs w:val="22"/>
        </w:rPr>
      </w:pPr>
      <w:r w:rsidR="632563F9">
        <w:t xml:space="preserve">When using the Reference Message Set and Product Registry, importers will submit the seven data elements to the Registry </w:t>
      </w:r>
      <w:r w:rsidR="632563F9">
        <w:t>prior to Entry and then only provide an ID to the Broker who will submit it via the Reference Message Set. This method allows for repeated submission of the an ID for the same products.</w:t>
      </w:r>
    </w:p>
    <w:p w:rsidR="08EC5DE7" w:rsidP="2035AE1C" w14:paraId="02216253" w14:textId="6B63880D">
      <w:pPr>
        <w:pStyle w:val="ListParagraph"/>
        <w:numPr>
          <w:ilvl w:val="0"/>
          <w:numId w:val="1"/>
        </w:numPr>
        <w:rPr>
          <w:rFonts w:asciiTheme="minorAscii" w:eastAsiaTheme="minorAscii" w:hAnsiTheme="minorAscii" w:cstheme="minorAscii"/>
          <w:i w:val="0"/>
          <w:iCs w:val="0"/>
          <w:sz w:val="22"/>
          <w:szCs w:val="22"/>
        </w:rPr>
      </w:pPr>
      <w:r w:rsidR="632563F9">
        <w:t>CPSC aims to publish a</w:t>
      </w:r>
      <w:r w:rsidR="632563F9">
        <w:t xml:space="preserve"> </w:t>
      </w:r>
      <w:r w:rsidRPr="2035AE1C" w:rsidR="632563F9">
        <w:rPr>
          <w:i/>
          <w:iCs/>
        </w:rPr>
        <w:t>Federal Register Notice</w:t>
      </w:r>
      <w:r w:rsidRPr="2035AE1C" w:rsidR="632563F9">
        <w:rPr>
          <w:i w:val="0"/>
          <w:iCs w:val="0"/>
        </w:rPr>
        <w:t xml:space="preserve"> (</w:t>
      </w:r>
      <w:r w:rsidRPr="2035AE1C" w:rsidR="632563F9">
        <w:rPr>
          <w:i w:val="0"/>
          <w:iCs w:val="0"/>
        </w:rPr>
        <w:t>FRN)</w:t>
      </w:r>
      <w:r w:rsidRPr="2035AE1C" w:rsidR="632563F9">
        <w:rPr>
          <w:i w:val="0"/>
          <w:iCs w:val="0"/>
        </w:rPr>
        <w:t xml:space="preserve"> in</w:t>
      </w:r>
      <w:r w:rsidRPr="2035AE1C" w:rsidR="632563F9">
        <w:rPr>
          <w:i w:val="0"/>
          <w:iCs w:val="0"/>
        </w:rPr>
        <w:t xml:space="preserve"> early summer </w:t>
      </w:r>
      <w:r w:rsidRPr="2035AE1C" w:rsidR="381E13C4">
        <w:rPr>
          <w:i w:val="0"/>
          <w:iCs w:val="0"/>
        </w:rPr>
        <w:t>to recruit volunteer importers to participate in the Beta Pilot that will begin in fall 2023. In preparation for the Pilot, CPSC staff will create educational material and a new CATAIR to assist volunteers with onboarding for the Pilot.</w:t>
      </w:r>
      <w:r w:rsidRPr="2035AE1C" w:rsidR="381E13C4">
        <w:rPr>
          <w:i w:val="0"/>
          <w:iCs w:val="0"/>
        </w:rPr>
        <w:t xml:space="preserve"> Any interested firms should respond to the directions set in the </w:t>
      </w:r>
      <w:r w:rsidRPr="2035AE1C" w:rsidR="381E13C4">
        <w:rPr>
          <w:i/>
          <w:iCs/>
        </w:rPr>
        <w:t>FR</w:t>
      </w:r>
      <w:r w:rsidRPr="2035AE1C" w:rsidR="381E13C4">
        <w:rPr>
          <w:i/>
          <w:iCs/>
        </w:rPr>
        <w:t>N</w:t>
      </w:r>
      <w:r w:rsidRPr="2035AE1C" w:rsidR="381E13C4">
        <w:rPr>
          <w:i/>
          <w:iCs/>
        </w:rPr>
        <w:t>.</w:t>
      </w:r>
    </w:p>
    <w:p w:rsidR="08EC5DE7" w:rsidP="632563F9" w14:paraId="0FD4A93C" w14:textId="0FCCF7A1">
      <w:pPr>
        <w:pStyle w:val="ListParagraph"/>
        <w:numPr>
          <w:ilvl w:val="0"/>
          <w:numId w:val="1"/>
        </w:numPr>
        <w:rPr>
          <w:i w:val="0"/>
          <w:iCs w:val="0"/>
          <w:sz w:val="22"/>
          <w:szCs w:val="22"/>
        </w:rPr>
      </w:pPr>
      <w:r w:rsidRPr="632563F9" w:rsidR="632563F9">
        <w:rPr>
          <w:i w:val="0"/>
          <w:iCs w:val="0"/>
        </w:rPr>
        <w:t>CPSC plans to host a workshop this fall to receive comments once rulemaking is initiated and a second workshop after completion of the Beta Pilot.</w:t>
      </w:r>
    </w:p>
    <w:p w:rsidR="08EC5DE7" w:rsidP="2035AE1C" w14:paraId="445FE359" w14:textId="7D398B5C">
      <w:pPr>
        <w:pStyle w:val="ListParagraph"/>
        <w:numPr>
          <w:ilvl w:val="0"/>
          <w:numId w:val="1"/>
        </w:numPr>
        <w:rPr>
          <w:i w:val="0"/>
          <w:iCs w:val="0"/>
          <w:sz w:val="22"/>
          <w:szCs w:val="22"/>
        </w:rPr>
      </w:pPr>
      <w:r w:rsidRPr="2035AE1C" w:rsidR="632563F9">
        <w:rPr>
          <w:i w:val="0"/>
          <w:iCs w:val="0"/>
        </w:rPr>
        <w:t xml:space="preserve">During and after the Beta Pilot, CPSC staff will assess </w:t>
      </w:r>
      <w:r w:rsidRPr="2035AE1C" w:rsidR="632563F9">
        <w:rPr>
          <w:i w:val="0"/>
          <w:iCs w:val="0"/>
        </w:rPr>
        <w:t>any required changes for the</w:t>
      </w:r>
      <w:r w:rsidRPr="2035AE1C" w:rsidR="632563F9">
        <w:rPr>
          <w:i w:val="0"/>
          <w:iCs w:val="0"/>
        </w:rPr>
        <w:t xml:space="preserve"> implementation of the PGA Message Set </w:t>
      </w:r>
      <w:r w:rsidRPr="2035AE1C" w:rsidR="632563F9">
        <w:rPr>
          <w:i w:val="0"/>
          <w:iCs w:val="0"/>
        </w:rPr>
        <w:t>and</w:t>
      </w:r>
      <w:r w:rsidRPr="2035AE1C" w:rsidR="632563F9">
        <w:rPr>
          <w:i w:val="0"/>
          <w:iCs w:val="0"/>
        </w:rPr>
        <w:t xml:space="preserve"> integration</w:t>
      </w:r>
      <w:r w:rsidRPr="2035AE1C" w:rsidR="632563F9">
        <w:rPr>
          <w:i w:val="0"/>
          <w:iCs w:val="0"/>
        </w:rPr>
        <w:t xml:space="preserve"> between industry, CBP, and CPSC.</w:t>
      </w:r>
    </w:p>
    <w:p w:rsidR="08EC5DE7" w:rsidP="632563F9" w14:paraId="532579A9" w14:textId="0E557C47">
      <w:pPr>
        <w:pStyle w:val="ListParagraph"/>
        <w:numPr>
          <w:ilvl w:val="0"/>
          <w:numId w:val="1"/>
        </w:numPr>
        <w:rPr>
          <w:i w:val="0"/>
          <w:iCs w:val="0"/>
          <w:sz w:val="22"/>
          <w:szCs w:val="22"/>
        </w:rPr>
      </w:pPr>
      <w:r w:rsidR="381E13C4">
        <w:t>CPSC staff will use the certificate data collected to enhance risk assessment and targeting. In a previously conducted certificate study, staff found an increased risk of a violation when a certificate was not timely provided, as well as an increased risk for certain data elements. Over time, as CPSC improves its risk assessment methodology, compliant importers will expect to have fewer examinations of their shipments at port.</w:t>
      </w:r>
    </w:p>
    <w:p w:rsidR="08EC5DE7" w:rsidP="632563F9" w14:paraId="0DFE7D0D" w14:textId="701E798E">
      <w:pPr>
        <w:rPr>
          <w:i w:val="0"/>
          <w:iCs w:val="0"/>
        </w:rPr>
      </w:pPr>
      <w:r w:rsidRPr="632563F9" w:rsidR="381E13C4">
        <w:rPr>
          <w:i w:val="0"/>
          <w:iCs w:val="0"/>
        </w:rPr>
        <w:t xml:space="preserve">For more information, please review this </w:t>
      </w:r>
      <w:hyperlink r:id="rId7">
        <w:r w:rsidRPr="632563F9" w:rsidR="381E13C4">
          <w:rPr>
            <w:rStyle w:val="Hyperlink"/>
            <w:i w:val="0"/>
            <w:iCs w:val="0"/>
          </w:rPr>
          <w:t>Staff Briefing Package</w:t>
        </w:r>
      </w:hyperlink>
      <w:r w:rsidRPr="632563F9" w:rsidR="381E13C4">
        <w:rPr>
          <w:i w:val="0"/>
          <w:iCs w:val="0"/>
        </w:rPr>
        <w:t xml:space="preserve"> approved by the Commission or contact the </w:t>
      </w:r>
      <w:r w:rsidRPr="632563F9" w:rsidR="381E13C4">
        <w:rPr>
          <w:i w:val="0"/>
          <w:iCs w:val="0"/>
        </w:rPr>
        <w:t>eFiling</w:t>
      </w:r>
      <w:r w:rsidRPr="632563F9" w:rsidR="381E13C4">
        <w:rPr>
          <w:i w:val="0"/>
          <w:iCs w:val="0"/>
        </w:rPr>
        <w:t xml:space="preserve"> Program Specialist, Arthur </w:t>
      </w:r>
      <w:r w:rsidRPr="632563F9" w:rsidR="381E13C4">
        <w:rPr>
          <w:i w:val="0"/>
          <w:iCs w:val="0"/>
        </w:rPr>
        <w:t>Laciak</w:t>
      </w:r>
      <w:r w:rsidRPr="632563F9" w:rsidR="381E13C4">
        <w:rPr>
          <w:i w:val="0"/>
          <w:iCs w:val="0"/>
        </w:rPr>
        <w:t xml:space="preserve">, at </w:t>
      </w:r>
      <w:hyperlink r:id="rId8">
        <w:r w:rsidRPr="632563F9" w:rsidR="381E13C4">
          <w:rPr>
            <w:rStyle w:val="Hyperlink"/>
            <w:i w:val="0"/>
            <w:iCs w:val="0"/>
          </w:rPr>
          <w:t>efilingpilot@cpsc.gov</w:t>
        </w:r>
      </w:hyperlink>
      <w:r w:rsidRPr="632563F9" w:rsidR="381E13C4">
        <w:rPr>
          <w:i w:val="0"/>
          <w:iCs w:val="0"/>
        </w:rPr>
        <w:t xml:space="preserve">. </w:t>
      </w:r>
    </w:p>
    <w:p w:rsidR="632563F9" w14:paraId="6373D490" w14:textId="06B01555">
      <w:r>
        <w:br w:type="page"/>
      </w:r>
    </w:p>
    <w:p w:rsidR="632563F9" w:rsidP="632563F9" w14:paraId="0639B965" w14:textId="4F73FB97">
      <w:pPr>
        <w:rPr>
          <w:i w:val="0"/>
          <w:iCs w:val="0"/>
        </w:rPr>
      </w:pPr>
      <w:r w:rsidRPr="632563F9">
        <w:rPr>
          <w:b/>
          <w:bCs/>
          <w:i w:val="0"/>
          <w:iCs w:val="0"/>
        </w:rPr>
        <w:t>FAQs</w:t>
      </w:r>
    </w:p>
    <w:p w:rsidR="632563F9" w:rsidP="632563F9" w14:paraId="3D5208DF" w14:textId="430A5032">
      <w:pPr>
        <w:rPr>
          <w:b w:val="0"/>
          <w:bCs w:val="0"/>
          <w:i w:val="0"/>
          <w:iCs w:val="0"/>
        </w:rPr>
      </w:pPr>
      <w:r w:rsidRPr="632563F9">
        <w:rPr>
          <w:b w:val="0"/>
          <w:bCs w:val="0"/>
          <w:i w:val="0"/>
          <w:iCs w:val="0"/>
        </w:rPr>
        <w:t xml:space="preserve">Q: How will </w:t>
      </w:r>
      <w:r w:rsidRPr="632563F9">
        <w:rPr>
          <w:b w:val="0"/>
          <w:bCs w:val="0"/>
          <w:i/>
          <w:iCs/>
        </w:rPr>
        <w:t>de minimis</w:t>
      </w:r>
      <w:r w:rsidRPr="632563F9">
        <w:rPr>
          <w:b w:val="0"/>
          <w:bCs w:val="0"/>
          <w:i w:val="0"/>
          <w:iCs w:val="0"/>
        </w:rPr>
        <w:t xml:space="preserve"> shipments be affected?</w:t>
      </w:r>
    </w:p>
    <w:p w:rsidR="632563F9" w:rsidP="632563F9" w14:paraId="26854B6D" w14:textId="481E4FBB">
      <w:pPr>
        <w:rPr>
          <w:b w:val="0"/>
          <w:bCs w:val="0"/>
          <w:i w:val="0"/>
          <w:iCs w:val="0"/>
        </w:rPr>
      </w:pPr>
      <w:r w:rsidRPr="632563F9">
        <w:rPr>
          <w:b w:val="0"/>
          <w:bCs w:val="0"/>
          <w:i w:val="0"/>
          <w:iCs w:val="0"/>
        </w:rPr>
        <w:t>Q: The Staff Briefing Package sets the number of volunteers at 100 and the length of the Pilot to a year. Why is CPSC seeking fewer volunteers and a shorter Pilot?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C05F1A"/>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200B6F"/>
    <w:rsid w:val="0093F75B"/>
    <w:rsid w:val="062EC46C"/>
    <w:rsid w:val="06311CC4"/>
    <w:rsid w:val="08EC5DE7"/>
    <w:rsid w:val="0966652E"/>
    <w:rsid w:val="0BDC93B7"/>
    <w:rsid w:val="0CAF40C7"/>
    <w:rsid w:val="0CB3D44E"/>
    <w:rsid w:val="0F0D3E85"/>
    <w:rsid w:val="0F3ED41B"/>
    <w:rsid w:val="10D3AE88"/>
    <w:rsid w:val="1232ACDE"/>
    <w:rsid w:val="127E6263"/>
    <w:rsid w:val="14BEE633"/>
    <w:rsid w:val="14C24032"/>
    <w:rsid w:val="16E5CE9D"/>
    <w:rsid w:val="189AF86E"/>
    <w:rsid w:val="1986CED6"/>
    <w:rsid w:val="19EBEDB3"/>
    <w:rsid w:val="1D135FC3"/>
    <w:rsid w:val="2035AE1C"/>
    <w:rsid w:val="205B2F37"/>
    <w:rsid w:val="209BC570"/>
    <w:rsid w:val="20F55BCD"/>
    <w:rsid w:val="231488BF"/>
    <w:rsid w:val="24B845AB"/>
    <w:rsid w:val="25DE9B4E"/>
    <w:rsid w:val="2B179A73"/>
    <w:rsid w:val="2BF0AA80"/>
    <w:rsid w:val="2C3B6873"/>
    <w:rsid w:val="33285431"/>
    <w:rsid w:val="3672275C"/>
    <w:rsid w:val="36B98B50"/>
    <w:rsid w:val="37AB0069"/>
    <w:rsid w:val="381E13C4"/>
    <w:rsid w:val="3A7488A3"/>
    <w:rsid w:val="3B336616"/>
    <w:rsid w:val="3B45987F"/>
    <w:rsid w:val="3BA2CAD1"/>
    <w:rsid w:val="3C3863E0"/>
    <w:rsid w:val="3CC84083"/>
    <w:rsid w:val="3CE168E0"/>
    <w:rsid w:val="3CE85ED4"/>
    <w:rsid w:val="3D3E9B32"/>
    <w:rsid w:val="3F5EC9CB"/>
    <w:rsid w:val="42966A8D"/>
    <w:rsid w:val="4448094C"/>
    <w:rsid w:val="44DA485C"/>
    <w:rsid w:val="45B4E2F2"/>
    <w:rsid w:val="4750B353"/>
    <w:rsid w:val="4C3656DF"/>
    <w:rsid w:val="4F5BC538"/>
    <w:rsid w:val="501DF295"/>
    <w:rsid w:val="51EB588C"/>
    <w:rsid w:val="51F59D6F"/>
    <w:rsid w:val="54485EB8"/>
    <w:rsid w:val="54F163B8"/>
    <w:rsid w:val="574980F1"/>
    <w:rsid w:val="579231E3"/>
    <w:rsid w:val="5F2371F1"/>
    <w:rsid w:val="5F8B115F"/>
    <w:rsid w:val="632563F9"/>
    <w:rsid w:val="6599B067"/>
    <w:rsid w:val="66587CC7"/>
    <w:rsid w:val="677DF279"/>
    <w:rsid w:val="685691ED"/>
    <w:rsid w:val="6A0C8E3B"/>
    <w:rsid w:val="6BF24648"/>
    <w:rsid w:val="6DA5B2E0"/>
    <w:rsid w:val="6E3497F1"/>
    <w:rsid w:val="6FFF5F0D"/>
    <w:rsid w:val="7074D9CB"/>
    <w:rsid w:val="73BB5E07"/>
    <w:rsid w:val="76200B6F"/>
    <w:rsid w:val="7A2A9F8B"/>
    <w:rsid w:val="7ACBB705"/>
    <w:rsid w:val="7C27033B"/>
    <w:rsid w:val="7C678766"/>
    <w:rsid w:val="7C991CFC"/>
    <w:rsid w:val="7CA10A82"/>
    <w:rsid w:val="7EDDF2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200B6F"/>
  <w15:chartTrackingRefBased/>
  <w15:docId w15:val="{26D59549-756A-4D7D-875D-90FC2DBB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psc.gov/s3fs-public/CPSC-Plan-to-Create-an-eFiling-Program-for-Imported-Consumer-Products.pdf?BYXOLX2gJmF4NaAN1LCMmqiXRISuaRkr=" TargetMode="External" /><Relationship Id="rId8" Type="http://schemas.openxmlformats.org/officeDocument/2006/relationships/hyperlink" Target="mailto:efilingpilot@cps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C1E87CF41BA45844472AA7A22FDA2" ma:contentTypeVersion="17" ma:contentTypeDescription="Create a new document." ma:contentTypeScope="" ma:versionID="35031a797d88c6e47614724c94b893c5">
  <xsd:schema xmlns:xsd="http://www.w3.org/2001/XMLSchema" xmlns:xs="http://www.w3.org/2001/XMLSchema" xmlns:p="http://schemas.microsoft.com/office/2006/metadata/properties" xmlns:ns2="6e6bec43-c2d1-49a9-abc7-0f89991206bd" xmlns:ns3="5a169803-59f4-423f-b5cb-85a7bcb9dd3f" xmlns:ns4="e26bce84-032d-4246-9689-426d14b10d21" targetNamespace="http://schemas.microsoft.com/office/2006/metadata/properties" ma:root="true" ma:fieldsID="d72fb5f2fd67579b3de679b86141d2c2" ns2:_="" ns3:_="" ns4:_="">
    <xsd:import namespace="6e6bec43-c2d1-49a9-abc7-0f89991206bd"/>
    <xsd:import namespace="5a169803-59f4-423f-b5cb-85a7bcb9dd3f"/>
    <xsd:import namespace="e26bce84-032d-4246-9689-426d14b10d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bec43-c2d1-49a9-abc7-0f8999120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69803-59f4-423f-b5cb-85a7bcb9dd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6bec43-c2d1-49a9-abc7-0f89991206bd">
      <Terms xmlns="http://schemas.microsoft.com/office/infopath/2007/PartnerControls"/>
    </lcf76f155ced4ddcb4097134ff3c332f>
    <TaxCatchAll xmlns="e26bce84-032d-4246-9689-426d14b10d21" xsi:nil="true"/>
  </documentManagement>
</p:properties>
</file>

<file path=customXml/itemProps1.xml><?xml version="1.0" encoding="utf-8"?>
<ds:datastoreItem xmlns:ds="http://schemas.openxmlformats.org/officeDocument/2006/customXml" ds:itemID="{FE409791-7B0E-4B25-8D59-36AF29E89709}">
  <ds:schemaRefs/>
</ds:datastoreItem>
</file>

<file path=customXml/itemProps2.xml><?xml version="1.0" encoding="utf-8"?>
<ds:datastoreItem xmlns:ds="http://schemas.openxmlformats.org/officeDocument/2006/customXml" ds:itemID="{2434858B-41FE-4CF7-8538-FC902ABA12FC}">
  <ds:schemaRefs/>
</ds:datastoreItem>
</file>

<file path=customXml/itemProps3.xml><?xml version="1.0" encoding="utf-8"?>
<ds:datastoreItem xmlns:ds="http://schemas.openxmlformats.org/officeDocument/2006/customXml" ds:itemID="{8D98DF88-5978-4965-B64F-108DFCC545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Laciak, Arthur</dc:creator>
  <cp:lastModifiedBy>Laciak, Arthur</cp:lastModifiedBy>
  <cp:revision>0</cp:revision>
  <dcterms:created xsi:type="dcterms:W3CDTF">2022-03-17T18:03:35Z</dcterms:created>
  <dcterms:modified xsi:type="dcterms:W3CDTF">2022-05-04T17:24:20Z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0x010100F58C1E87CF41BA45844472AA7A22FDA2</vt:lpwstr>
  </property>
</Properties>
</file>