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A6B51" w:rsidP="000A6B51" w14:paraId="4A26FCB3" w14:textId="60F8B99A">
      <w:pPr>
        <w:jc w:val="center"/>
        <w:rPr>
          <w:b/>
          <w:bCs/>
        </w:rPr>
      </w:pPr>
      <w:bookmarkStart w:id="0" w:name="_Toc131062606"/>
      <w:r>
        <w:rPr>
          <w:b/>
          <w:bCs/>
        </w:rPr>
        <w:t>EPSCoR</w:t>
      </w:r>
      <w:r>
        <w:rPr>
          <w:b/>
          <w:bCs/>
        </w:rPr>
        <w:t xml:space="preserve"> </w:t>
      </w:r>
      <w:r w:rsidR="00A958F0">
        <w:rPr>
          <w:b/>
          <w:bCs/>
        </w:rPr>
        <w:t xml:space="preserve">Institutional Research Capacity </w:t>
      </w:r>
      <w:r>
        <w:rPr>
          <w:b/>
          <w:bCs/>
        </w:rPr>
        <w:t xml:space="preserve">(IRC) </w:t>
      </w:r>
      <w:r w:rsidR="00A958F0">
        <w:rPr>
          <w:b/>
          <w:bCs/>
        </w:rPr>
        <w:t>Outcome Assessment</w:t>
      </w:r>
    </w:p>
    <w:p w:rsidR="00A958F0" w:rsidRPr="00A958F0" w:rsidP="000A6B51" w14:paraId="567BEB6C" w14:textId="60B26DB9">
      <w:pPr>
        <w:jc w:val="center"/>
        <w:rPr>
          <w:b/>
          <w:bCs/>
        </w:rPr>
      </w:pPr>
      <w:r>
        <w:rPr>
          <w:b/>
          <w:bCs/>
        </w:rPr>
        <w:t xml:space="preserve">Cognitive </w:t>
      </w:r>
      <w:r w:rsidRPr="00A958F0">
        <w:rPr>
          <w:b/>
          <w:bCs/>
        </w:rPr>
        <w:t xml:space="preserve">Interview </w:t>
      </w:r>
      <w:r>
        <w:rPr>
          <w:b/>
          <w:bCs/>
        </w:rPr>
        <w:t>Protocol</w:t>
      </w:r>
      <w:bookmarkEnd w:id="0"/>
    </w:p>
    <w:p w:rsidR="00EF27A9" w:rsidRPr="00EF27A9" w:rsidP="00F06F55" w14:paraId="1B67C201" w14:textId="13C542C2">
      <w:pPr>
        <w:jc w:val="both"/>
      </w:pPr>
      <w:r w:rsidRPr="00EF27A9">
        <w:t xml:space="preserve">The purpose of this interview is to better understand how </w:t>
      </w:r>
      <w:r w:rsidR="00D572D3">
        <w:t>NASA awardees</w:t>
      </w:r>
      <w:r w:rsidRPr="00EF27A9">
        <w:t xml:space="preserve"> answer questions on a survey related to </w:t>
      </w:r>
      <w:r w:rsidR="00C728C9">
        <w:t>NASA EPSCoR-funded</w:t>
      </w:r>
      <w:r w:rsidR="006B3A5D">
        <w:t xml:space="preserve"> activi</w:t>
      </w:r>
      <w:r w:rsidR="00C728C9">
        <w:t>ties</w:t>
      </w:r>
      <w:r w:rsidRPr="00EF27A9">
        <w:t xml:space="preserve">. We want to make sure that we are asking things in the right way. We will be </w:t>
      </w:r>
      <w:r w:rsidR="00C728C9">
        <w:t>reviewing</w:t>
      </w:r>
      <w:r w:rsidRPr="00EF27A9">
        <w:t xml:space="preserve"> survey </w:t>
      </w:r>
      <w:r w:rsidR="00C728C9">
        <w:t>questions</w:t>
      </w:r>
      <w:r w:rsidRPr="00EF27A9">
        <w:t xml:space="preserve">, and I will be asking you about the questions and your responses. We would like to understand what people are considering when they answer each question and why they make particular choices. We are also looking for your input on how to make the survey better. There are no right or wrong answers. Please tell me at any time if what I am asking is unclear. The results of this survey will help to provide regular data to understand the NASA </w:t>
      </w:r>
      <w:r w:rsidR="006B3A5D">
        <w:t xml:space="preserve">EPSCoR-funded activities </w:t>
      </w:r>
      <w:r w:rsidRPr="00EF27A9">
        <w:t>better. </w:t>
      </w:r>
    </w:p>
    <w:p w:rsidR="00EF27A9" w:rsidRPr="00EF27A9" w:rsidP="00EF27A9" w14:paraId="768A50EA" w14:textId="391C6F8C">
      <w:r w:rsidRPr="00E90F07">
        <w:t xml:space="preserve">We expect the interview to last approximately </w:t>
      </w:r>
      <w:r w:rsidR="00DE6C51">
        <w:t>40</w:t>
      </w:r>
      <w:r w:rsidRPr="00E90F07">
        <w:t xml:space="preserve"> minutes. Your participation is voluntary and you may choose to stop participating at any time. If it is okay with you, I will be recording the interview to ensure that I record your responses accurately and to minimize time taking notes. Only the staff assigned to this project will hear the recordings, which will be destroyed at the completion of the study.</w:t>
      </w:r>
      <w:r w:rsidRPr="00EF27A9">
        <w:t>  </w:t>
      </w:r>
    </w:p>
    <w:p w:rsidR="00EF27A9" w:rsidRPr="00EF27A9" w:rsidP="00633405" w14:paraId="334F15D2" w14:textId="77777777">
      <w:pPr>
        <w:spacing w:line="276" w:lineRule="auto"/>
        <w:contextualSpacing/>
      </w:pPr>
      <w:r w:rsidRPr="00EF27A9">
        <w:t>Do you agree to participate in this interview?</w:t>
      </w:r>
      <w:r w:rsidRPr="00EF27A9">
        <w:tab/>
        <w:t> </w:t>
      </w:r>
    </w:p>
    <w:p w:rsidR="00EF27A9" w:rsidRPr="00EF27A9" w:rsidP="00633405" w14:paraId="7C04FA05" w14:textId="77777777">
      <w:pPr>
        <w:spacing w:line="276" w:lineRule="auto"/>
        <w:ind w:left="720"/>
        <w:contextualSpacing/>
      </w:pPr>
      <w:r w:rsidRPr="00EF27A9">
        <w:rPr>
          <w:b/>
          <w:bCs/>
        </w:rPr>
        <w:t>Yes</w:t>
      </w:r>
      <w:r w:rsidRPr="00EF27A9">
        <w:rPr>
          <w:b/>
          <w:bCs/>
        </w:rPr>
        <w:tab/>
        <w:t>No</w:t>
      </w:r>
      <w:r w:rsidRPr="00EF27A9">
        <w:t xml:space="preserve"> (If No, thank them and excuse them from the interview.) </w:t>
      </w:r>
    </w:p>
    <w:p w:rsidR="00EF27A9" w:rsidRPr="00EF27A9" w:rsidP="00633405" w14:paraId="65F87EC3" w14:textId="77777777">
      <w:pPr>
        <w:spacing w:line="276" w:lineRule="auto"/>
        <w:contextualSpacing/>
      </w:pPr>
      <w:r w:rsidRPr="00EF27A9">
        <w:t>Is it okay to record this interview?</w:t>
      </w:r>
      <w:r w:rsidRPr="00EF27A9">
        <w:tab/>
      </w:r>
      <w:r w:rsidRPr="00EF27A9">
        <w:tab/>
        <w:t> </w:t>
      </w:r>
    </w:p>
    <w:p w:rsidR="009F5C0C" w:rsidRPr="00633405" w:rsidP="00633405" w14:paraId="6C850F71" w14:textId="57AF51C4">
      <w:pPr>
        <w:spacing w:line="276" w:lineRule="auto"/>
        <w:ind w:left="720"/>
        <w:contextualSpacing/>
        <w:rPr>
          <w:b/>
          <w:bCs/>
        </w:rPr>
      </w:pPr>
      <w:r w:rsidRPr="00EF27A9">
        <w:rPr>
          <w:b/>
          <w:bCs/>
        </w:rPr>
        <w:t xml:space="preserve">Yes </w:t>
      </w:r>
      <w:r w:rsidRPr="00EF27A9">
        <w:rPr>
          <w:i/>
          <w:iCs/>
        </w:rPr>
        <w:t>(turn on recorder)</w:t>
      </w:r>
      <w:r w:rsidRPr="00EF27A9">
        <w:rPr>
          <w:b/>
          <w:bCs/>
        </w:rPr>
        <w:tab/>
        <w:t xml:space="preserve">No </w:t>
      </w:r>
      <w:r w:rsidRPr="00EF27A9">
        <w:rPr>
          <w:i/>
          <w:iCs/>
        </w:rPr>
        <w:t>(If No, let them know you will just be taking notes.) </w:t>
      </w:r>
    </w:p>
    <w:p w:rsidR="009F5C0C" w:rsidP="00633405" w14:paraId="030E4210" w14:textId="47119452">
      <w:pPr>
        <w:spacing w:line="276" w:lineRule="auto"/>
        <w:contextualSpacing/>
      </w:pPr>
      <w:r w:rsidRPr="00EF27A9">
        <w:t>Do you have any questions before we begin? Now let's get started. </w:t>
      </w:r>
    </w:p>
    <w:p w:rsidR="00633405" w:rsidP="00633405" w14:paraId="47D73ACD" w14:textId="77777777">
      <w:pPr>
        <w:spacing w:line="276" w:lineRule="auto"/>
        <w:contextualSpacing/>
      </w:pPr>
    </w:p>
    <w:p w:rsidR="00786579" w:rsidP="00786579" w14:paraId="77FB201E" w14:textId="77777777">
      <w:pPr>
        <w:pStyle w:val="ListParagraph"/>
        <w:numPr>
          <w:ilvl w:val="0"/>
          <w:numId w:val="18"/>
        </w:numPr>
      </w:pPr>
      <w:r w:rsidRPr="00FC6C37">
        <w:t xml:space="preserve">How did you complete the survey? </w:t>
      </w:r>
    </w:p>
    <w:p w:rsidR="00C1691B" w:rsidP="00786579" w14:paraId="03FB3BFD" w14:textId="31239E9E">
      <w:pPr>
        <w:pStyle w:val="ListParagraph"/>
        <w:numPr>
          <w:ilvl w:val="1"/>
          <w:numId w:val="18"/>
        </w:numPr>
      </w:pPr>
      <w:r w:rsidRPr="00FC6C37">
        <w:t>Did you use a computer, mobile device,</w:t>
      </w:r>
      <w:r w:rsidRPr="00FC6C37">
        <w:t xml:space="preserve"> etc</w:t>
      </w:r>
      <w:r w:rsidRPr="00FC6C37">
        <w:t>.</w:t>
      </w:r>
      <w:r w:rsidRPr="00FC6C37">
        <w:t>?</w:t>
      </w:r>
    </w:p>
    <w:p w:rsidR="008C0AB1" w:rsidP="00786579" w14:paraId="2261989B" w14:textId="00A79B8D">
      <w:pPr>
        <w:pStyle w:val="ListParagraph"/>
        <w:numPr>
          <w:ilvl w:val="1"/>
          <w:numId w:val="18"/>
        </w:numPr>
      </w:pPr>
      <w:r>
        <w:t>Did you have any accessibility issues</w:t>
      </w:r>
      <w:r w:rsidR="0062706E">
        <w:t>?</w:t>
      </w:r>
    </w:p>
    <w:p w:rsidR="00EC1932" w:rsidP="00EC1932" w14:paraId="3FAEE085" w14:textId="77777777">
      <w:pPr>
        <w:pStyle w:val="ListParagraph"/>
      </w:pPr>
    </w:p>
    <w:p w:rsidR="00FC6C37" w:rsidRPr="009A7238" w:rsidP="00786579" w14:paraId="1A8B7B18" w14:textId="425598A3">
      <w:pPr>
        <w:pStyle w:val="ListParagraph"/>
        <w:numPr>
          <w:ilvl w:val="0"/>
          <w:numId w:val="18"/>
        </w:numPr>
      </w:pPr>
      <w:r w:rsidRPr="009A7238">
        <w:t xml:space="preserve">What did you use to </w:t>
      </w:r>
      <w:r w:rsidRPr="009A7238" w:rsidR="00EC1932">
        <w:t>support you in responding to the survey questions?</w:t>
      </w:r>
    </w:p>
    <w:p w:rsidR="00FA2B7D" w:rsidRPr="009A7238" w:rsidP="0062706E" w14:paraId="3D938A65" w14:textId="6FCC73F2">
      <w:pPr>
        <w:pStyle w:val="ListParagraph"/>
        <w:numPr>
          <w:ilvl w:val="1"/>
          <w:numId w:val="18"/>
        </w:numPr>
      </w:pPr>
      <w:r w:rsidRPr="009A7238">
        <w:t>Did you use any references, such as the RPPR?</w:t>
      </w:r>
    </w:p>
    <w:p w:rsidR="00746F35" w:rsidP="00746F35" w14:paraId="749EA039" w14:textId="77777777">
      <w:pPr>
        <w:pStyle w:val="ListParagraph"/>
        <w:ind w:left="1080"/>
      </w:pPr>
    </w:p>
    <w:p w:rsidR="00FA2B7D" w:rsidP="00786579" w14:paraId="22E9D062" w14:textId="7EEBEE4A">
      <w:pPr>
        <w:pStyle w:val="ListParagraph"/>
        <w:numPr>
          <w:ilvl w:val="0"/>
          <w:numId w:val="18"/>
        </w:numPr>
      </w:pPr>
      <w:r>
        <w:t>About how much time did the survey take for you to complete?</w:t>
      </w:r>
    </w:p>
    <w:p w:rsidR="0059682A" w:rsidP="0059682A" w14:paraId="475D6776" w14:textId="77777777">
      <w:pPr>
        <w:pStyle w:val="ListParagraph"/>
      </w:pPr>
    </w:p>
    <w:p w:rsidR="0062706E" w:rsidP="0062706E" w14:paraId="27B5D737" w14:textId="6F234C86">
      <w:pPr>
        <w:pStyle w:val="ListParagraph"/>
        <w:numPr>
          <w:ilvl w:val="0"/>
          <w:numId w:val="18"/>
        </w:numPr>
        <w:spacing w:after="0" w:line="240" w:lineRule="auto"/>
      </w:pPr>
      <w:r>
        <w:t>Were there any questions that stood out to you?</w:t>
      </w:r>
    </w:p>
    <w:p w:rsidR="00F605CF" w:rsidP="0062706E" w14:paraId="2B6CA1D1" w14:textId="4F3DBB86">
      <w:pPr>
        <w:pStyle w:val="ListParagraph"/>
        <w:numPr>
          <w:ilvl w:val="1"/>
          <w:numId w:val="18"/>
        </w:numPr>
        <w:spacing w:after="0" w:line="240" w:lineRule="auto"/>
      </w:pPr>
      <w:r>
        <w:t>Why? Can you elaborate on this?</w:t>
      </w:r>
    </w:p>
    <w:p w:rsidR="00F605CF" w:rsidP="0059682A" w14:paraId="54E634B2" w14:textId="77777777">
      <w:pPr>
        <w:pStyle w:val="ListParagraph"/>
      </w:pPr>
    </w:p>
    <w:p w:rsidR="00312994" w:rsidRPr="00450EE9" w:rsidP="00786579" w14:paraId="56E53F4C" w14:textId="5D1CB32D">
      <w:pPr>
        <w:pStyle w:val="ListParagraph"/>
        <w:numPr>
          <w:ilvl w:val="0"/>
          <w:numId w:val="18"/>
        </w:numPr>
      </w:pPr>
      <w:r w:rsidRPr="00450EE9">
        <w:t xml:space="preserve">In the introduction, we provide four components of </w:t>
      </w:r>
      <w:r w:rsidRPr="00450EE9" w:rsidR="009C22F1">
        <w:t>institutional research capacity</w:t>
      </w:r>
      <w:r w:rsidRPr="00450EE9" w:rsidR="0032282A">
        <w:t>.</w:t>
      </w:r>
      <w:r w:rsidRPr="00450EE9" w:rsidR="00093597">
        <w:t xml:space="preserve"> </w:t>
      </w:r>
      <w:r w:rsidRPr="00450EE9" w:rsidR="00AC087B">
        <w:t xml:space="preserve">What does institutional research capacity </w:t>
      </w:r>
      <w:r w:rsidRPr="00450EE9" w:rsidR="00AC087B">
        <w:t>mean</w:t>
      </w:r>
      <w:r w:rsidRPr="00450EE9" w:rsidR="00AC087B">
        <w:t xml:space="preserve"> to you?</w:t>
      </w:r>
      <w:r w:rsidRPr="00450EE9" w:rsidR="00A05EA7">
        <w:t xml:space="preserve"> </w:t>
      </w:r>
    </w:p>
    <w:p w:rsidR="00C178A0" w:rsidRPr="00450EE9" w:rsidP="00786579" w14:paraId="4B536D53" w14:textId="506E7508">
      <w:pPr>
        <w:pStyle w:val="ListParagraph"/>
        <w:numPr>
          <w:ilvl w:val="1"/>
          <w:numId w:val="18"/>
        </w:numPr>
      </w:pPr>
      <w:r w:rsidRPr="00450EE9">
        <w:t xml:space="preserve">What does </w:t>
      </w:r>
      <w:r w:rsidRPr="00450EE9" w:rsidR="0062706E">
        <w:t>institutional research capacity</w:t>
      </w:r>
      <w:r w:rsidRPr="00450EE9" w:rsidR="00A506E3">
        <w:t xml:space="preserve"> mean for your institution?</w:t>
      </w:r>
      <w:r w:rsidRPr="00450EE9" w:rsidR="00634F90">
        <w:t xml:space="preserve"> </w:t>
      </w:r>
    </w:p>
    <w:p w:rsidR="00A12E0E" w:rsidRPr="00450EE9" w:rsidP="00A12E0E" w14:paraId="4C791B64" w14:textId="77777777">
      <w:pPr>
        <w:pStyle w:val="ListParagraph"/>
        <w:ind w:left="1440"/>
      </w:pPr>
    </w:p>
    <w:p w:rsidR="00017B0D" w:rsidRPr="00450EE9" w:rsidP="00786579" w14:paraId="043CCD47" w14:textId="1DCE0F1E">
      <w:pPr>
        <w:pStyle w:val="ListParagraph"/>
        <w:numPr>
          <w:ilvl w:val="0"/>
          <w:numId w:val="18"/>
        </w:numPr>
      </w:pPr>
      <w:r w:rsidRPr="00450EE9">
        <w:t xml:space="preserve">Do </w:t>
      </w:r>
      <w:r w:rsidRPr="00450EE9" w:rsidR="00E31C36">
        <w:t>our</w:t>
      </w:r>
      <w:r w:rsidRPr="00450EE9">
        <w:t xml:space="preserve"> four </w:t>
      </w:r>
      <w:r w:rsidRPr="00450EE9" w:rsidR="00E31C36">
        <w:t xml:space="preserve">categories </w:t>
      </w:r>
      <w:r w:rsidRPr="00450EE9" w:rsidR="00EE468C">
        <w:t>(</w:t>
      </w:r>
      <w:r w:rsidRPr="00450EE9" w:rsidR="004464BD">
        <w:rPr>
          <w:i/>
          <w:iCs/>
        </w:rPr>
        <w:t>show visual from survey</w:t>
      </w:r>
      <w:r w:rsidRPr="00450EE9" w:rsidR="00EE468C">
        <w:t xml:space="preserve">) </w:t>
      </w:r>
      <w:r w:rsidRPr="00450EE9" w:rsidR="00E31C36">
        <w:t>align with your perspectives o</w:t>
      </w:r>
      <w:r w:rsidRPr="00450EE9" w:rsidR="0009146B">
        <w:t xml:space="preserve">n </w:t>
      </w:r>
      <w:r w:rsidRPr="00450EE9" w:rsidR="004F7D21">
        <w:t>the</w:t>
      </w:r>
      <w:r w:rsidRPr="00450EE9" w:rsidR="00E31C36">
        <w:t xml:space="preserve"> </w:t>
      </w:r>
      <w:r w:rsidRPr="00450EE9" w:rsidR="0062706E">
        <w:t>institutional research capacity</w:t>
      </w:r>
      <w:r w:rsidRPr="00450EE9" w:rsidR="00E31C36">
        <w:t xml:space="preserve"> components? </w:t>
      </w:r>
    </w:p>
    <w:p w:rsidR="00D46E84" w:rsidP="00786579" w14:paraId="2EAA197B" w14:textId="388C9E61">
      <w:pPr>
        <w:pStyle w:val="ListParagraph"/>
        <w:numPr>
          <w:ilvl w:val="1"/>
          <w:numId w:val="18"/>
        </w:numPr>
      </w:pPr>
      <w:r w:rsidRPr="00450EE9">
        <w:t>As you were completing the survey</w:t>
      </w:r>
      <w:r w:rsidRPr="00450EE9" w:rsidR="009D64DA">
        <w:t xml:space="preserve"> were</w:t>
      </w:r>
      <w:r w:rsidRPr="00450EE9" w:rsidR="00194FAE">
        <w:t xml:space="preserve"> you wondering about additional components that we did not </w:t>
      </w:r>
      <w:r w:rsidRPr="00450EE9" w:rsidR="0093413F">
        <w:t>ask about</w:t>
      </w:r>
      <w:r w:rsidRPr="00450EE9" w:rsidR="00194FAE">
        <w:t xml:space="preserve"> on the survey?</w:t>
      </w:r>
    </w:p>
    <w:p w:rsidR="0056433F" w:rsidRPr="00450EE9" w:rsidP="0056433F" w14:paraId="3B5C8651" w14:textId="6F2BE27D">
      <w:pPr>
        <w:pStyle w:val="ListParagraph"/>
        <w:numPr>
          <w:ilvl w:val="2"/>
          <w:numId w:val="18"/>
        </w:numPr>
      </w:pPr>
      <w:r w:rsidRPr="00FF69E1">
        <w:rPr>
          <w:i/>
          <w:iCs/>
        </w:rPr>
        <w:t>Visual from survey</w:t>
      </w:r>
      <w:r>
        <w:t>:</w:t>
      </w:r>
      <w:r w:rsidRPr="00FF69E1">
        <w:rPr>
          <w:noProof/>
        </w:rPr>
        <w:drawing>
          <wp:inline distT="0" distB="0" distL="0" distR="0">
            <wp:extent cx="3155410" cy="158115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7"/>
                    <a:stretch>
                      <a:fillRect/>
                    </a:stretch>
                  </pic:blipFill>
                  <pic:spPr>
                    <a:xfrm>
                      <a:off x="0" y="0"/>
                      <a:ext cx="3160494" cy="1583698"/>
                    </a:xfrm>
                    <a:prstGeom prst="rect">
                      <a:avLst/>
                    </a:prstGeom>
                  </pic:spPr>
                </pic:pic>
              </a:graphicData>
            </a:graphic>
          </wp:inline>
        </w:drawing>
      </w:r>
    </w:p>
    <w:p w:rsidR="0059682A" w:rsidRPr="00450EE9" w:rsidP="0059682A" w14:paraId="5326A00E" w14:textId="77777777">
      <w:pPr>
        <w:pStyle w:val="ListParagraph"/>
      </w:pPr>
    </w:p>
    <w:p w:rsidR="00BC51DA" w:rsidP="00BC51DA" w14:paraId="7BAEB868" w14:textId="77777777">
      <w:pPr>
        <w:pStyle w:val="ListParagraph"/>
        <w:numPr>
          <w:ilvl w:val="0"/>
          <w:numId w:val="18"/>
        </w:numPr>
        <w:rPr>
          <w:b/>
          <w:bCs/>
        </w:rPr>
      </w:pPr>
      <w:r w:rsidRPr="00450EE9">
        <w:t>At the end of each section, we asked you</w:t>
      </w:r>
      <w:r w:rsidRPr="00450EE9" w:rsidR="00E4552D">
        <w:t xml:space="preserve"> a question about</w:t>
      </w:r>
      <w:r w:rsidRPr="00450EE9" w:rsidR="00ED6F61">
        <w:t xml:space="preserve"> how the metrics</w:t>
      </w:r>
      <w:r w:rsidRPr="00450EE9" w:rsidR="00BD3A8C">
        <w:t xml:space="preserve"> in that section related to the component</w:t>
      </w:r>
      <w:r w:rsidR="00BD3A8C">
        <w:t xml:space="preserve"> (</w:t>
      </w:r>
      <w:r w:rsidRPr="0062706E" w:rsidR="00BD3A8C">
        <w:rPr>
          <w:i/>
          <w:iCs/>
        </w:rPr>
        <w:t xml:space="preserve">show </w:t>
      </w:r>
      <w:r w:rsidRPr="0062706E" w:rsidR="00674043">
        <w:rPr>
          <w:i/>
          <w:iCs/>
        </w:rPr>
        <w:t>an example</w:t>
      </w:r>
      <w:r w:rsidR="0062706E">
        <w:rPr>
          <w:i/>
          <w:iCs/>
        </w:rPr>
        <w:t xml:space="preserve"> question from survey</w:t>
      </w:r>
      <w:r w:rsidR="00674043">
        <w:t>).</w:t>
      </w:r>
    </w:p>
    <w:p w:rsidR="00017B0D" w:rsidRPr="00BC51DA" w:rsidP="00BC51DA" w14:paraId="2DCE9A74" w14:textId="5DBB761A">
      <w:pPr>
        <w:pStyle w:val="ListParagraph"/>
        <w:numPr>
          <w:ilvl w:val="2"/>
          <w:numId w:val="18"/>
        </w:numPr>
        <w:rPr>
          <w:b/>
          <w:bCs/>
        </w:rPr>
      </w:pPr>
      <w:r w:rsidRPr="00BC51DA">
        <w:rPr>
          <w:i/>
          <w:iCs/>
          <w:color w:val="002060"/>
        </w:rPr>
        <w:t>Survey Question</w:t>
      </w:r>
      <w:r w:rsidRPr="00BC51DA">
        <w:rPr>
          <w:color w:val="002060"/>
        </w:rPr>
        <w:t xml:space="preserve">: </w:t>
      </w:r>
      <w:r w:rsidRPr="00BC51DA" w:rsidR="00BF4270">
        <w:rPr>
          <w:color w:val="002060"/>
        </w:rPr>
        <w:t>Given this list, have we missed any other metrics related to student engagement and support efforts to show your impact or progress in building institutional research capacity? If easily accessible, please provide a number for each.</w:t>
      </w:r>
    </w:p>
    <w:p w:rsidR="00875A2B" w:rsidRPr="006D4FF4" w:rsidP="00786579" w14:paraId="43D897C2" w14:textId="19335A44">
      <w:pPr>
        <w:pStyle w:val="ListParagraph"/>
        <w:numPr>
          <w:ilvl w:val="1"/>
          <w:numId w:val="18"/>
        </w:numPr>
        <w:rPr>
          <w:bCs/>
        </w:rPr>
      </w:pPr>
      <w:r w:rsidRPr="006D4FF4">
        <w:rPr>
          <w:bCs/>
        </w:rPr>
        <w:t>How did you understand this question as you completed the survey?</w:t>
      </w:r>
    </w:p>
    <w:p w:rsidR="00C873F5" w:rsidP="00786579" w14:paraId="5286A2A7" w14:textId="3869A6D6">
      <w:pPr>
        <w:pStyle w:val="ListParagraph"/>
        <w:numPr>
          <w:ilvl w:val="1"/>
          <w:numId w:val="18"/>
        </w:numPr>
        <w:rPr>
          <w:bCs/>
        </w:rPr>
      </w:pPr>
      <w:r>
        <w:rPr>
          <w:bCs/>
        </w:rPr>
        <w:t>Did you feel like you were able to express your ideas on each component and add additional metrics when you got to this question in each section?</w:t>
      </w:r>
      <w:r w:rsidR="00865D51">
        <w:rPr>
          <w:bCs/>
        </w:rPr>
        <w:t xml:space="preserve"> Why?</w:t>
      </w:r>
    </w:p>
    <w:p w:rsidR="005E121F" w:rsidRPr="008150DC" w:rsidP="005E121F" w14:paraId="5DFDC57C" w14:textId="77777777">
      <w:pPr>
        <w:pStyle w:val="ListParagraph"/>
        <w:ind w:left="1440"/>
        <w:rPr>
          <w:bCs/>
        </w:rPr>
      </w:pPr>
    </w:p>
    <w:p w:rsidR="00640CC1" w:rsidRPr="00FC6C37" w:rsidP="00786579" w14:paraId="6BE4C7B7" w14:textId="3CF78060">
      <w:pPr>
        <w:pStyle w:val="ListParagraph"/>
        <w:numPr>
          <w:ilvl w:val="0"/>
          <w:numId w:val="18"/>
        </w:numPr>
      </w:pPr>
      <w:r>
        <w:t>Tell us about your experience answering this question</w:t>
      </w:r>
      <w:r w:rsidR="002B70D5">
        <w:t xml:space="preserve"> </w:t>
      </w:r>
      <w:r>
        <w:t>(</w:t>
      </w:r>
      <w:r w:rsidRPr="00B230EE">
        <w:rPr>
          <w:i/>
          <w:iCs/>
        </w:rPr>
        <w:t>show the question</w:t>
      </w:r>
      <w:r>
        <w:t>)? Can you elaborate on your reasoning and thinking behind your responses?</w:t>
      </w:r>
    </w:p>
    <w:p w:rsidR="007A010A" w:rsidP="00786579" w14:paraId="603F6C9D" w14:textId="51BDEF9F">
      <w:pPr>
        <w:pStyle w:val="ListParagraph"/>
        <w:numPr>
          <w:ilvl w:val="2"/>
          <w:numId w:val="18"/>
        </w:numPr>
        <w:rPr>
          <w:color w:val="002060"/>
        </w:rPr>
      </w:pPr>
      <w:r w:rsidRPr="00BC51DA">
        <w:rPr>
          <w:i/>
          <w:iCs/>
          <w:color w:val="002060"/>
        </w:rPr>
        <w:t>Survey Question</w:t>
      </w:r>
      <w:r w:rsidRPr="009A642C">
        <w:rPr>
          <w:color w:val="002060"/>
        </w:rPr>
        <w:t xml:space="preserve">: </w:t>
      </w:r>
      <w:r w:rsidRPr="009A642C" w:rsidR="00EB2D45">
        <w:rPr>
          <w:color w:val="002060"/>
        </w:rPr>
        <w:t>Move the slider left or right to show your perception of the usefulness of each component for measuring your institutions’ institutional research capacity at this time.</w:t>
      </w:r>
    </w:p>
    <w:p w:rsidR="0011734B" w:rsidRPr="0011734B" w:rsidP="0011734B" w14:paraId="27020242" w14:textId="77777777">
      <w:pPr>
        <w:pStyle w:val="ListParagraph"/>
        <w:rPr>
          <w:color w:val="002060"/>
        </w:rPr>
      </w:pPr>
    </w:p>
    <w:p w:rsidR="00B230EE" w:rsidP="00B230EE" w14:paraId="6779A38D" w14:textId="77777777">
      <w:pPr>
        <w:pStyle w:val="ListParagraph"/>
        <w:numPr>
          <w:ilvl w:val="0"/>
          <w:numId w:val="18"/>
        </w:numPr>
        <w:spacing w:line="240" w:lineRule="auto"/>
      </w:pPr>
      <w:r w:rsidRPr="00EF27A9">
        <w:t>Are there any questions we didn't ask that we should have? </w:t>
      </w:r>
    </w:p>
    <w:p w:rsidR="007A010A" w:rsidP="00B230EE" w14:paraId="595D6A51" w14:textId="3A1C3713">
      <w:pPr>
        <w:pStyle w:val="ListParagraph"/>
        <w:numPr>
          <w:ilvl w:val="1"/>
          <w:numId w:val="18"/>
        </w:numPr>
        <w:spacing w:line="240" w:lineRule="auto"/>
      </w:pPr>
      <w:r w:rsidRPr="00EF27A9">
        <w:t>If so, what should we have asked? </w:t>
      </w:r>
    </w:p>
    <w:p w:rsidR="00B230EE" w:rsidRPr="00EF27A9" w:rsidP="00B230EE" w14:paraId="2AFCFBED" w14:textId="77777777">
      <w:pPr>
        <w:pStyle w:val="ListParagraph"/>
        <w:spacing w:line="240" w:lineRule="auto"/>
      </w:pPr>
    </w:p>
    <w:p w:rsidR="00EF27A9" w:rsidP="00786579" w14:paraId="2AB8F2B5" w14:textId="77777777">
      <w:pPr>
        <w:pStyle w:val="ListParagraph"/>
        <w:numPr>
          <w:ilvl w:val="0"/>
          <w:numId w:val="18"/>
        </w:numPr>
        <w:spacing w:line="240" w:lineRule="auto"/>
      </w:pPr>
      <w:r w:rsidRPr="00EF27A9">
        <w:t>Is there anything else you would suggest we change to make the survey easier to take? </w:t>
      </w:r>
    </w:p>
    <w:p w:rsidR="00DE6C51" w:rsidP="00DE6C51" w14:paraId="232BC5AE" w14:textId="77777777">
      <w:pPr>
        <w:pStyle w:val="ListParagraph"/>
        <w:spacing w:line="240" w:lineRule="auto"/>
      </w:pPr>
    </w:p>
    <w:p w:rsidR="00422A1C" w:rsidRPr="00EF27A9" w:rsidP="00786579" w14:paraId="352DB10F" w14:textId="7987BB98">
      <w:pPr>
        <w:pStyle w:val="ListParagraph"/>
        <w:numPr>
          <w:ilvl w:val="0"/>
          <w:numId w:val="18"/>
        </w:numPr>
        <w:spacing w:line="240" w:lineRule="auto"/>
      </w:pPr>
      <w:r>
        <w:t xml:space="preserve">Can you reflect on the </w:t>
      </w:r>
      <w:r w:rsidR="000F4134">
        <w:t xml:space="preserve">overall process of </w:t>
      </w:r>
      <w:r w:rsidR="001C5A01">
        <w:t>completing</w:t>
      </w:r>
      <w:r w:rsidR="000F4134">
        <w:t xml:space="preserve"> the </w:t>
      </w:r>
      <w:r w:rsidR="00B230EE">
        <w:t>institutional research capacity</w:t>
      </w:r>
      <w:r w:rsidR="000F4134">
        <w:t xml:space="preserve"> outcome assessment survey and interview? </w:t>
      </w:r>
    </w:p>
    <w:p w:rsidR="007A010A" w:rsidP="00A958F0" w14:paraId="4DD94EF9" w14:textId="24B787F1"/>
    <w:p w:rsidR="007A010A" w:rsidP="00A958F0" w14:paraId="7002FC2A" w14:textId="3D90D4D7"/>
    <w:p w:rsidR="004E69E4" w14:paraId="59732E09"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E0E2C"/>
    <w:multiLevelType w:val="multilevel"/>
    <w:tmpl w:val="A37A119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0137D0"/>
    <w:multiLevelType w:val="hybridMultilevel"/>
    <w:tmpl w:val="823CB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097ECA"/>
    <w:multiLevelType w:val="multilevel"/>
    <w:tmpl w:val="BD90B2C4"/>
    <w:lvl w:ilvl="0">
      <w:start w:val="1"/>
      <w:numFmt w:val="decimal"/>
      <w:lvlText w:val="%1)"/>
      <w:lvlJc w:val="left"/>
      <w:pPr>
        <w:ind w:left="360" w:hanging="360"/>
      </w:pPr>
      <w:rPr>
        <w:b w:val="0"/>
        <w:bCs w:val="0"/>
      </w:rPr>
    </w:lvl>
    <w:lvl w:ilvl="1">
      <w:start w:val="1"/>
      <w:numFmt w:val="lowerLetter"/>
      <w:lvlText w:val="%2)"/>
      <w:lvlJc w:val="left"/>
      <w:pPr>
        <w:ind w:left="720" w:hanging="360"/>
      </w:pPr>
    </w:lvl>
    <w:lvl w:ilvl="2">
      <w:start w:val="1"/>
      <w:numFmt w:val="lowerRoman"/>
      <w:lvlText w:val="%3)"/>
      <w:lvlJc w:val="left"/>
      <w:pPr>
        <w:ind w:left="1080" w:hanging="360"/>
      </w:pPr>
      <w:rPr>
        <w:b w:val="0"/>
        <w:bCs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17647C85"/>
    <w:multiLevelType w:val="hybridMultilevel"/>
    <w:tmpl w:val="2146F0F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E4F6EB9"/>
    <w:multiLevelType w:val="multilevel"/>
    <w:tmpl w:val="F556A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A77BF5"/>
    <w:multiLevelType w:val="multilevel"/>
    <w:tmpl w:val="903604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0661BAF"/>
    <w:multiLevelType w:val="multilevel"/>
    <w:tmpl w:val="5902064A"/>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7">
    <w:nsid w:val="217E1F7D"/>
    <w:multiLevelType w:val="multilevel"/>
    <w:tmpl w:val="8E2E11B6"/>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8">
    <w:nsid w:val="23D31447"/>
    <w:multiLevelType w:val="hybridMultilevel"/>
    <w:tmpl w:val="2D265A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5066A20"/>
    <w:multiLevelType w:val="multilevel"/>
    <w:tmpl w:val="99A619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86127F6"/>
    <w:multiLevelType w:val="multilevel"/>
    <w:tmpl w:val="927AFE10"/>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1">
    <w:nsid w:val="3B5F6986"/>
    <w:multiLevelType w:val="multilevel"/>
    <w:tmpl w:val="FDF8AD3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D3A2071"/>
    <w:multiLevelType w:val="multilevel"/>
    <w:tmpl w:val="745431F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8FD29F7"/>
    <w:multiLevelType w:val="multilevel"/>
    <w:tmpl w:val="4D10CD1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4">
    <w:nsid w:val="5C31203B"/>
    <w:multiLevelType w:val="multilevel"/>
    <w:tmpl w:val="815E537E"/>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5">
    <w:nsid w:val="66243519"/>
    <w:multiLevelType w:val="multilevel"/>
    <w:tmpl w:val="7C7E84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F530825"/>
    <w:multiLevelType w:val="multilevel"/>
    <w:tmpl w:val="3FC846F2"/>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abstractNum w:abstractNumId="17">
    <w:nsid w:val="77210F17"/>
    <w:multiLevelType w:val="hybridMultilevel"/>
    <w:tmpl w:val="2EB64B4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abstractNumId w:val="1"/>
  </w:num>
  <w:num w:numId="2">
    <w:abstractNumId w:val="3"/>
  </w:num>
  <w:num w:numId="3">
    <w:abstractNumId w:val="8"/>
  </w:num>
  <w:num w:numId="4">
    <w:abstractNumId w:val="9"/>
  </w:num>
  <w:num w:numId="5">
    <w:abstractNumId w:val="6"/>
  </w:num>
  <w:num w:numId="6">
    <w:abstractNumId w:val="5"/>
  </w:num>
  <w:num w:numId="7">
    <w:abstractNumId w:val="7"/>
  </w:num>
  <w:num w:numId="8">
    <w:abstractNumId w:val="4"/>
  </w:num>
  <w:num w:numId="9">
    <w:abstractNumId w:val="10"/>
  </w:num>
  <w:num w:numId="10">
    <w:abstractNumId w:val="11"/>
  </w:num>
  <w:num w:numId="11">
    <w:abstractNumId w:val="13"/>
  </w:num>
  <w:num w:numId="12">
    <w:abstractNumId w:val="15"/>
  </w:num>
  <w:num w:numId="13">
    <w:abstractNumId w:val="14"/>
  </w:num>
  <w:num w:numId="14">
    <w:abstractNumId w:val="12"/>
  </w:num>
  <w:num w:numId="15">
    <w:abstractNumId w:val="16"/>
  </w:num>
  <w:num w:numId="16">
    <w:abstractNumId w:val="0"/>
  </w:num>
  <w:num w:numId="17">
    <w:abstractNumId w:val="17"/>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F0"/>
    <w:rsid w:val="00013A72"/>
    <w:rsid w:val="00017667"/>
    <w:rsid w:val="00017B0D"/>
    <w:rsid w:val="00041DAE"/>
    <w:rsid w:val="00046BB1"/>
    <w:rsid w:val="00065985"/>
    <w:rsid w:val="00072073"/>
    <w:rsid w:val="00086F37"/>
    <w:rsid w:val="0009146B"/>
    <w:rsid w:val="00093597"/>
    <w:rsid w:val="000A6B51"/>
    <w:rsid w:val="000B1FA4"/>
    <w:rsid w:val="000C49B1"/>
    <w:rsid w:val="000E15AC"/>
    <w:rsid w:val="000E6D35"/>
    <w:rsid w:val="000E7DB8"/>
    <w:rsid w:val="000F4134"/>
    <w:rsid w:val="00104BEA"/>
    <w:rsid w:val="00106F2C"/>
    <w:rsid w:val="0011104E"/>
    <w:rsid w:val="0011734B"/>
    <w:rsid w:val="0012211A"/>
    <w:rsid w:val="00134344"/>
    <w:rsid w:val="001361E9"/>
    <w:rsid w:val="00146F57"/>
    <w:rsid w:val="0016710F"/>
    <w:rsid w:val="00183693"/>
    <w:rsid w:val="00194FAE"/>
    <w:rsid w:val="001B349A"/>
    <w:rsid w:val="001C5A01"/>
    <w:rsid w:val="001D5598"/>
    <w:rsid w:val="001F737C"/>
    <w:rsid w:val="002103F0"/>
    <w:rsid w:val="002B70D5"/>
    <w:rsid w:val="002C224B"/>
    <w:rsid w:val="00310639"/>
    <w:rsid w:val="00312994"/>
    <w:rsid w:val="0032282A"/>
    <w:rsid w:val="00350454"/>
    <w:rsid w:val="003626E1"/>
    <w:rsid w:val="003B45D7"/>
    <w:rsid w:val="003C6C27"/>
    <w:rsid w:val="003D3D71"/>
    <w:rsid w:val="003E6995"/>
    <w:rsid w:val="00422A1C"/>
    <w:rsid w:val="00436C9B"/>
    <w:rsid w:val="004464BD"/>
    <w:rsid w:val="00450EE9"/>
    <w:rsid w:val="00451CE3"/>
    <w:rsid w:val="004B5C38"/>
    <w:rsid w:val="004D4791"/>
    <w:rsid w:val="004E620F"/>
    <w:rsid w:val="004E69E4"/>
    <w:rsid w:val="004F7D21"/>
    <w:rsid w:val="005072A3"/>
    <w:rsid w:val="00530BA7"/>
    <w:rsid w:val="00550EE7"/>
    <w:rsid w:val="00556735"/>
    <w:rsid w:val="0056433F"/>
    <w:rsid w:val="0059682A"/>
    <w:rsid w:val="005E121F"/>
    <w:rsid w:val="00612B08"/>
    <w:rsid w:val="0062706E"/>
    <w:rsid w:val="00633405"/>
    <w:rsid w:val="00634F90"/>
    <w:rsid w:val="00640CC1"/>
    <w:rsid w:val="0065512F"/>
    <w:rsid w:val="00664ED5"/>
    <w:rsid w:val="00674043"/>
    <w:rsid w:val="0067781F"/>
    <w:rsid w:val="0069388C"/>
    <w:rsid w:val="006A1CFC"/>
    <w:rsid w:val="006B106C"/>
    <w:rsid w:val="006B3A5D"/>
    <w:rsid w:val="006C4D04"/>
    <w:rsid w:val="006D4FF4"/>
    <w:rsid w:val="006F1634"/>
    <w:rsid w:val="0071477F"/>
    <w:rsid w:val="00732467"/>
    <w:rsid w:val="00746130"/>
    <w:rsid w:val="0074617E"/>
    <w:rsid w:val="00746F35"/>
    <w:rsid w:val="00751352"/>
    <w:rsid w:val="0077743F"/>
    <w:rsid w:val="00782E15"/>
    <w:rsid w:val="00786579"/>
    <w:rsid w:val="007A010A"/>
    <w:rsid w:val="007B241A"/>
    <w:rsid w:val="007C6A3E"/>
    <w:rsid w:val="007D3CFC"/>
    <w:rsid w:val="007F7F66"/>
    <w:rsid w:val="008150DC"/>
    <w:rsid w:val="008254EA"/>
    <w:rsid w:val="00850DBE"/>
    <w:rsid w:val="00852A23"/>
    <w:rsid w:val="00865D51"/>
    <w:rsid w:val="00875A2B"/>
    <w:rsid w:val="00877AFF"/>
    <w:rsid w:val="008A3303"/>
    <w:rsid w:val="008B4F9E"/>
    <w:rsid w:val="008C0AB1"/>
    <w:rsid w:val="008C56AE"/>
    <w:rsid w:val="009001B4"/>
    <w:rsid w:val="00923AF7"/>
    <w:rsid w:val="0093413F"/>
    <w:rsid w:val="00940004"/>
    <w:rsid w:val="00941C71"/>
    <w:rsid w:val="00976CB4"/>
    <w:rsid w:val="009877ED"/>
    <w:rsid w:val="00997AAD"/>
    <w:rsid w:val="009A642C"/>
    <w:rsid w:val="009A7238"/>
    <w:rsid w:val="009B2E98"/>
    <w:rsid w:val="009C22F1"/>
    <w:rsid w:val="009D64DA"/>
    <w:rsid w:val="009F030F"/>
    <w:rsid w:val="009F5C0C"/>
    <w:rsid w:val="00A038C6"/>
    <w:rsid w:val="00A05EA7"/>
    <w:rsid w:val="00A12E0E"/>
    <w:rsid w:val="00A506E3"/>
    <w:rsid w:val="00A574AE"/>
    <w:rsid w:val="00A958F0"/>
    <w:rsid w:val="00AC087B"/>
    <w:rsid w:val="00AD514F"/>
    <w:rsid w:val="00AD5D2B"/>
    <w:rsid w:val="00B230EE"/>
    <w:rsid w:val="00B25D15"/>
    <w:rsid w:val="00B97447"/>
    <w:rsid w:val="00BC51DA"/>
    <w:rsid w:val="00BD3A8C"/>
    <w:rsid w:val="00BF4270"/>
    <w:rsid w:val="00C0768C"/>
    <w:rsid w:val="00C07EE1"/>
    <w:rsid w:val="00C1691B"/>
    <w:rsid w:val="00C178A0"/>
    <w:rsid w:val="00C42576"/>
    <w:rsid w:val="00C71A4E"/>
    <w:rsid w:val="00C728C9"/>
    <w:rsid w:val="00C87274"/>
    <w:rsid w:val="00C873F5"/>
    <w:rsid w:val="00C87A87"/>
    <w:rsid w:val="00CA28A6"/>
    <w:rsid w:val="00CE36BA"/>
    <w:rsid w:val="00D25828"/>
    <w:rsid w:val="00D27C35"/>
    <w:rsid w:val="00D46E84"/>
    <w:rsid w:val="00D50873"/>
    <w:rsid w:val="00D572D3"/>
    <w:rsid w:val="00D674C5"/>
    <w:rsid w:val="00D70030"/>
    <w:rsid w:val="00DB10AA"/>
    <w:rsid w:val="00DE2F35"/>
    <w:rsid w:val="00DE6C51"/>
    <w:rsid w:val="00E2650A"/>
    <w:rsid w:val="00E31C36"/>
    <w:rsid w:val="00E31FFC"/>
    <w:rsid w:val="00E4552D"/>
    <w:rsid w:val="00E90F07"/>
    <w:rsid w:val="00E94F2A"/>
    <w:rsid w:val="00EA0D00"/>
    <w:rsid w:val="00EA6BF6"/>
    <w:rsid w:val="00EB2D45"/>
    <w:rsid w:val="00EC1932"/>
    <w:rsid w:val="00EC2CDD"/>
    <w:rsid w:val="00ED6F61"/>
    <w:rsid w:val="00EE468C"/>
    <w:rsid w:val="00EF27A9"/>
    <w:rsid w:val="00F043FC"/>
    <w:rsid w:val="00F06F55"/>
    <w:rsid w:val="00F1509F"/>
    <w:rsid w:val="00F605CF"/>
    <w:rsid w:val="00FA2B7D"/>
    <w:rsid w:val="00FA4539"/>
    <w:rsid w:val="00FB31C8"/>
    <w:rsid w:val="00FB7216"/>
    <w:rsid w:val="00FC6C37"/>
    <w:rsid w:val="00FD2670"/>
    <w:rsid w:val="00FE7AC4"/>
    <w:rsid w:val="00FF361D"/>
    <w:rsid w:val="00FF69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A5D581"/>
  <w15:chartTrackingRefBased/>
  <w15:docId w15:val="{68CF835E-37DB-4F46-9EA5-5FEF2A25F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7F66"/>
    <w:pPr>
      <w:ind w:left="720"/>
      <w:contextualSpacing/>
    </w:pPr>
  </w:style>
  <w:style w:type="character" w:styleId="CommentReference">
    <w:name w:val="annotation reference"/>
    <w:basedOn w:val="DefaultParagraphFont"/>
    <w:uiPriority w:val="99"/>
    <w:semiHidden/>
    <w:unhideWhenUsed/>
    <w:rsid w:val="00CA28A6"/>
    <w:rPr>
      <w:sz w:val="16"/>
      <w:szCs w:val="16"/>
    </w:rPr>
  </w:style>
  <w:style w:type="paragraph" w:styleId="CommentText">
    <w:name w:val="annotation text"/>
    <w:basedOn w:val="Normal"/>
    <w:link w:val="CommentTextChar"/>
    <w:uiPriority w:val="99"/>
    <w:semiHidden/>
    <w:unhideWhenUsed/>
    <w:rsid w:val="00CA28A6"/>
    <w:pPr>
      <w:spacing w:line="240" w:lineRule="auto"/>
    </w:pPr>
    <w:rPr>
      <w:sz w:val="20"/>
      <w:szCs w:val="20"/>
    </w:rPr>
  </w:style>
  <w:style w:type="character" w:customStyle="1" w:styleId="CommentTextChar">
    <w:name w:val="Comment Text Char"/>
    <w:basedOn w:val="DefaultParagraphFont"/>
    <w:link w:val="CommentText"/>
    <w:uiPriority w:val="99"/>
    <w:semiHidden/>
    <w:rsid w:val="00CA28A6"/>
    <w:rPr>
      <w:sz w:val="20"/>
      <w:szCs w:val="20"/>
    </w:rPr>
  </w:style>
  <w:style w:type="paragraph" w:styleId="CommentSubject">
    <w:name w:val="annotation subject"/>
    <w:basedOn w:val="CommentText"/>
    <w:next w:val="CommentText"/>
    <w:link w:val="CommentSubjectChar"/>
    <w:uiPriority w:val="99"/>
    <w:semiHidden/>
    <w:unhideWhenUsed/>
    <w:rsid w:val="00CA28A6"/>
    <w:rPr>
      <w:b/>
      <w:bCs/>
    </w:rPr>
  </w:style>
  <w:style w:type="character" w:customStyle="1" w:styleId="CommentSubjectChar">
    <w:name w:val="Comment Subject Char"/>
    <w:basedOn w:val="CommentTextChar"/>
    <w:link w:val="CommentSubject"/>
    <w:uiPriority w:val="99"/>
    <w:semiHidden/>
    <w:rsid w:val="00CA28A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A6FBBA-3EAA-4AE0-B85C-5CE2A86F170F}">
  <ds:schemaRefs>
    <ds:schemaRef ds:uri="http://schemas.microsoft.com/sharepoint/v3/contenttype/forms"/>
  </ds:schemaRefs>
</ds:datastoreItem>
</file>

<file path=customXml/itemProps2.xml><?xml version="1.0" encoding="utf-8"?>
<ds:datastoreItem xmlns:ds="http://schemas.openxmlformats.org/officeDocument/2006/customXml" ds:itemID="{0A875DDB-08A8-4307-8A06-FE4D5318956A}">
  <ds:schemaRefs/>
</ds:datastoreItem>
</file>

<file path=customXml/itemProps3.xml><?xml version="1.0" encoding="utf-8"?>
<ds:datastoreItem xmlns:ds="http://schemas.openxmlformats.org/officeDocument/2006/customXml" ds:itemID="{D4959307-A11B-492B-A107-846CCB541C23}">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3098</Characters>
  <Application>Microsoft Office Word</Application>
  <DocSecurity>0</DocSecurity>
  <Lines>83</Lines>
  <Paragraphs>51</Paragraphs>
  <ScaleCrop>false</ScaleCrop>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Mary Beth Z. (HQ-CE00)[Guardians of Honor]</dc:creator>
  <cp:lastModifiedBy>Gilmore, Richard L. (GRC-HA020)</cp:lastModifiedBy>
  <cp:revision>2</cp:revision>
  <dcterms:created xsi:type="dcterms:W3CDTF">2023-04-17T19:53:00Z</dcterms:created>
  <dcterms:modified xsi:type="dcterms:W3CDTF">2023-04-17T19:53:00Z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0x010100D2518B6FD17F374F9953A265CE0B77B9</vt:lpwstr>
  </property>
</Properties>
</file>