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C5C39" w:rsidP="00BC2FEC" w14:paraId="67129D0F" w14:textId="77777777">
      <w:r>
        <w:tab/>
      </w:r>
    </w:p>
    <w:p w:rsidR="00BC5C39" w:rsidP="00BC5C39" w14:paraId="7E398ECC" w14:textId="7BDC0C88">
      <w:pPr>
        <w:jc w:val="center"/>
      </w:pPr>
      <w:r>
        <w:t xml:space="preserve">Non-Substantive Change Request  </w:t>
      </w:r>
    </w:p>
    <w:p w:rsidR="00BC5C39" w:rsidP="00BC2FEC" w14:paraId="105ABD4E" w14:textId="77777777">
      <w:pPr>
        <w:rPr>
          <w:rFonts w:ascii="Times New Roman" w:hAnsi="Times New Roman" w:cs="Times New Roman"/>
        </w:rPr>
      </w:pPr>
    </w:p>
    <w:p w:rsidR="007B41D6" w:rsidP="00BC5C39" w14:paraId="2F52D9B9" w14:textId="43D9A9FA">
      <w:pPr>
        <w:ind w:firstLine="720"/>
        <w:rPr>
          <w:rFonts w:ascii="Times New Roman" w:hAnsi="Times New Roman" w:cs="Times New Roman"/>
        </w:rPr>
      </w:pPr>
      <w:r w:rsidRPr="000A267E">
        <w:rPr>
          <w:rFonts w:ascii="Times New Roman" w:hAnsi="Times New Roman" w:cs="Times New Roman"/>
        </w:rPr>
        <w:t xml:space="preserve">On June 6, 2023, the </w:t>
      </w:r>
      <w:r w:rsidRPr="000A267E">
        <w:rPr>
          <w:rFonts w:ascii="Times New Roman" w:hAnsi="Times New Roman" w:cs="Times New Roman"/>
          <w:color w:val="1F1F1F"/>
        </w:rPr>
        <w:t>Office of Management and Budget (OMB)</w:t>
      </w:r>
      <w:r w:rsidRPr="000A267E">
        <w:rPr>
          <w:rFonts w:ascii="Times New Roman" w:hAnsi="Times New Roman" w:cs="Times New Roman"/>
        </w:rPr>
        <w:t xml:space="preserve"> approved a request for an emergency PRA approval in Control No. 3060-1308, Reporting On Foreign Ownership of International Section 214 Authorization Holders.  Through this collection, the Federal Communications Commission (Commission) will conduct a</w:t>
      </w:r>
      <w:r w:rsidRPr="000A267E">
        <w:rPr>
          <w:rFonts w:ascii="Times New Roman" w:hAnsi="Times New Roman" w:cs="Times New Roman"/>
        </w:rPr>
        <w:t xml:space="preserve"> </w:t>
      </w:r>
      <w:r w:rsidRPr="000A267E">
        <w:rPr>
          <w:rFonts w:ascii="Times New Roman" w:hAnsi="Times New Roman" w:cs="Times New Roman"/>
        </w:rPr>
        <w:t xml:space="preserve">one-time information collection through an online form.  The one-time information request was adopted </w:t>
      </w:r>
      <w:r w:rsidRPr="000A267E">
        <w:rPr>
          <w:rFonts w:ascii="Times New Roman" w:hAnsi="Times New Roman" w:cs="Times New Roman"/>
        </w:rPr>
        <w:t xml:space="preserve">by the </w:t>
      </w:r>
      <w:bookmarkStart w:id="0" w:name="_Hlk149654731"/>
      <w:r w:rsidRPr="000A267E">
        <w:rPr>
          <w:rFonts w:ascii="Times New Roman" w:hAnsi="Times New Roman" w:cs="Times New Roman"/>
        </w:rPr>
        <w:t xml:space="preserve">Federal Communications Commission (Commission) </w:t>
      </w:r>
      <w:bookmarkEnd w:id="0"/>
      <w:r w:rsidRPr="000A267E">
        <w:rPr>
          <w:rFonts w:ascii="Times New Roman" w:hAnsi="Times New Roman" w:cs="Times New Roman"/>
        </w:rPr>
        <w:t xml:space="preserve">in </w:t>
      </w:r>
      <w:r w:rsidRPr="000A267E">
        <w:rPr>
          <w:rFonts w:ascii="Times New Roman" w:hAnsi="Times New Roman" w:cs="Times New Roman"/>
          <w:i/>
          <w:iCs/>
        </w:rPr>
        <w:t>Review of International Section 214 Authorizations to Assess Evolving National Security, Law Enforcement, Foreign Policy, and Trade Policy Risks, IB Docket No. 23-119; Amendment of the Schedule of Application Fees Set Forth in Sections 1.1102 through 1.1109 of the Commission’s Rules, MD Docket No. 23-134</w:t>
      </w:r>
      <w:r w:rsidRPr="000A267E">
        <w:rPr>
          <w:rFonts w:ascii="Times New Roman" w:hAnsi="Times New Roman" w:cs="Times New Roman"/>
        </w:rPr>
        <w:t>, Order and Notice of Proposed Rulemaking (</w:t>
      </w:r>
      <w:r w:rsidRPr="000A267E">
        <w:rPr>
          <w:rFonts w:ascii="Times New Roman" w:hAnsi="Times New Roman" w:cs="Times New Roman"/>
          <w:i/>
          <w:iCs/>
        </w:rPr>
        <w:t>Evolving Risks Order and Notice</w:t>
      </w:r>
      <w:r w:rsidRPr="000A267E">
        <w:rPr>
          <w:rFonts w:ascii="Times New Roman" w:hAnsi="Times New Roman" w:cs="Times New Roman"/>
        </w:rPr>
        <w:t>).</w:t>
      </w:r>
      <w:r>
        <w:rPr>
          <w:rFonts w:ascii="Times New Roman" w:hAnsi="Times New Roman" w:cs="Times New Roman"/>
          <w:vertAlign w:val="superscript"/>
        </w:rPr>
        <w:footnoteReference w:id="3"/>
      </w:r>
      <w:r w:rsidRPr="000D413A" w:rsidR="00AC2417">
        <w:rPr>
          <w:rFonts w:ascii="Times New Roman" w:hAnsi="Times New Roman" w:cs="Times New Roman"/>
        </w:rPr>
        <w:t xml:space="preserve">  </w:t>
      </w:r>
      <w:r>
        <w:rPr>
          <w:rFonts w:ascii="Times New Roman" w:hAnsi="Times New Roman" w:cs="Times New Roman"/>
        </w:rPr>
        <w:t>On August 23, 2023, t</w:t>
      </w:r>
      <w:r w:rsidRPr="000D413A">
        <w:rPr>
          <w:rFonts w:ascii="Times New Roman" w:hAnsi="Times New Roman" w:cs="Times New Roman"/>
        </w:rPr>
        <w:t>he Commission request</w:t>
      </w:r>
      <w:r w:rsidR="00C25478">
        <w:rPr>
          <w:rFonts w:ascii="Times New Roman" w:hAnsi="Times New Roman" w:cs="Times New Roman"/>
        </w:rPr>
        <w:t>ed</w:t>
      </w:r>
      <w:r w:rsidRPr="000D413A">
        <w:rPr>
          <w:rFonts w:ascii="Times New Roman" w:hAnsi="Times New Roman" w:cs="Times New Roman"/>
        </w:rPr>
        <w:t xml:space="preserve"> approval from OMB for the questions and instructions for this one-time information collection</w:t>
      </w:r>
      <w:r w:rsidRPr="00FD3242" w:rsidR="00FD3242">
        <w:rPr>
          <w:rFonts w:ascii="Times New Roman" w:hAnsi="Times New Roman" w:cs="Times New Roman"/>
        </w:rPr>
        <w:t xml:space="preserve"> </w:t>
      </w:r>
      <w:r w:rsidR="00FD3242">
        <w:rPr>
          <w:rFonts w:ascii="Times New Roman" w:hAnsi="Times New Roman" w:cs="Times New Roman"/>
        </w:rPr>
        <w:t>as a</w:t>
      </w:r>
      <w:r w:rsidRPr="000D413A" w:rsidR="00FD3242">
        <w:rPr>
          <w:rFonts w:ascii="Times New Roman" w:hAnsi="Times New Roman" w:cs="Times New Roman"/>
        </w:rPr>
        <w:t xml:space="preserve"> non-substantive change to Control No. 3060-1308</w:t>
      </w:r>
      <w:r w:rsidRPr="000D413A">
        <w:rPr>
          <w:rFonts w:ascii="Times New Roman" w:hAnsi="Times New Roman" w:cs="Times New Roman"/>
        </w:rPr>
        <w:t xml:space="preserve">.  </w:t>
      </w:r>
      <w:r>
        <w:rPr>
          <w:rFonts w:ascii="Times New Roman" w:hAnsi="Times New Roman" w:cs="Times New Roman"/>
        </w:rPr>
        <w:t xml:space="preserve">On August </w:t>
      </w:r>
      <w:r w:rsidRPr="000A267E">
        <w:rPr>
          <w:rFonts w:ascii="Times New Roman" w:hAnsi="Times New Roman" w:cs="Times New Roman"/>
        </w:rPr>
        <w:t>31</w:t>
      </w:r>
      <w:r>
        <w:rPr>
          <w:rFonts w:ascii="Times New Roman" w:hAnsi="Times New Roman" w:cs="Times New Roman"/>
        </w:rPr>
        <w:t xml:space="preserve">, </w:t>
      </w:r>
      <w:r w:rsidRPr="000A267E">
        <w:rPr>
          <w:rFonts w:ascii="Times New Roman" w:hAnsi="Times New Roman" w:cs="Times New Roman"/>
        </w:rPr>
        <w:t>2023</w:t>
      </w:r>
      <w:r>
        <w:rPr>
          <w:rFonts w:ascii="Times New Roman" w:hAnsi="Times New Roman" w:cs="Times New Roman"/>
        </w:rPr>
        <w:t>, OMB approved th</w:t>
      </w:r>
      <w:r w:rsidR="0041013A">
        <w:rPr>
          <w:rFonts w:ascii="Times New Roman" w:hAnsi="Times New Roman" w:cs="Times New Roman"/>
        </w:rPr>
        <w:t>e non-substantive change approval request</w:t>
      </w:r>
      <w:r>
        <w:rPr>
          <w:rFonts w:ascii="Times New Roman" w:hAnsi="Times New Roman" w:cs="Times New Roman"/>
        </w:rPr>
        <w:t xml:space="preserve">.  </w:t>
      </w:r>
      <w:r w:rsidR="00A83C66">
        <w:rPr>
          <w:rFonts w:ascii="Times New Roman" w:hAnsi="Times New Roman" w:cs="Times New Roman"/>
        </w:rPr>
        <w:t xml:space="preserve">On </w:t>
      </w:r>
      <w:r w:rsidR="004F1EB3">
        <w:rPr>
          <w:rFonts w:ascii="Times New Roman" w:hAnsi="Times New Roman" w:cs="Times New Roman"/>
        </w:rPr>
        <w:t xml:space="preserve">November 1, </w:t>
      </w:r>
      <w:r w:rsidRPr="007953CE" w:rsidR="004F1EB3">
        <w:rPr>
          <w:rFonts w:ascii="Times New Roman" w:hAnsi="Times New Roman" w:cs="Times New Roman"/>
        </w:rPr>
        <w:t>2023</w:t>
      </w:r>
      <w:r w:rsidR="00A83C66">
        <w:rPr>
          <w:rFonts w:ascii="Times New Roman" w:hAnsi="Times New Roman" w:cs="Times New Roman"/>
        </w:rPr>
        <w:t xml:space="preserve">, </w:t>
      </w:r>
      <w:r w:rsidRPr="000D413A" w:rsidR="00A83C66">
        <w:rPr>
          <w:rFonts w:ascii="Times New Roman" w:hAnsi="Times New Roman" w:cs="Times New Roman"/>
        </w:rPr>
        <w:t>Commission request</w:t>
      </w:r>
      <w:r w:rsidR="00A83C66">
        <w:rPr>
          <w:rFonts w:ascii="Times New Roman" w:hAnsi="Times New Roman" w:cs="Times New Roman"/>
        </w:rPr>
        <w:t>ed</w:t>
      </w:r>
      <w:r w:rsidRPr="000D413A" w:rsidR="00A83C66">
        <w:rPr>
          <w:rFonts w:ascii="Times New Roman" w:hAnsi="Times New Roman" w:cs="Times New Roman"/>
        </w:rPr>
        <w:t xml:space="preserve"> </w:t>
      </w:r>
      <w:r w:rsidR="00A83C66">
        <w:rPr>
          <w:rFonts w:ascii="Times New Roman" w:hAnsi="Times New Roman" w:cs="Times New Roman"/>
        </w:rPr>
        <w:t>a</w:t>
      </w:r>
      <w:r w:rsidR="000E42E3">
        <w:rPr>
          <w:rFonts w:ascii="Times New Roman" w:hAnsi="Times New Roman" w:cs="Times New Roman"/>
        </w:rPr>
        <w:t>n</w:t>
      </w:r>
      <w:r w:rsidR="005057B8">
        <w:rPr>
          <w:rFonts w:ascii="Times New Roman" w:hAnsi="Times New Roman" w:cs="Times New Roman"/>
        </w:rPr>
        <w:t xml:space="preserve"> </w:t>
      </w:r>
      <w:r w:rsidR="00A83C66">
        <w:rPr>
          <w:rFonts w:ascii="Times New Roman" w:hAnsi="Times New Roman" w:cs="Times New Roman"/>
        </w:rPr>
        <w:t>emergency extension of this information collection</w:t>
      </w:r>
      <w:r w:rsidR="008B1BE6">
        <w:rPr>
          <w:rFonts w:ascii="Times New Roman" w:hAnsi="Times New Roman" w:cs="Times New Roman"/>
        </w:rPr>
        <w:t xml:space="preserve">.  </w:t>
      </w:r>
      <w:r w:rsidR="00A54D7B">
        <w:rPr>
          <w:rFonts w:ascii="Times New Roman" w:hAnsi="Times New Roman" w:cs="Times New Roman"/>
        </w:rPr>
        <w:t xml:space="preserve">On </w:t>
      </w:r>
      <w:r w:rsidR="007953CE">
        <w:rPr>
          <w:rFonts w:ascii="Times New Roman" w:hAnsi="Times New Roman" w:cs="Times New Roman"/>
        </w:rPr>
        <w:t xml:space="preserve">November 1, </w:t>
      </w:r>
      <w:r w:rsidRPr="007953CE" w:rsidR="007953CE">
        <w:rPr>
          <w:rFonts w:ascii="Times New Roman" w:hAnsi="Times New Roman" w:cs="Times New Roman"/>
        </w:rPr>
        <w:t>2023</w:t>
      </w:r>
      <w:r w:rsidR="007953CE">
        <w:rPr>
          <w:rFonts w:ascii="Times New Roman" w:hAnsi="Times New Roman" w:cs="Times New Roman"/>
        </w:rPr>
        <w:t xml:space="preserve">, OMB approved </w:t>
      </w:r>
      <w:r w:rsidR="008B1BE6">
        <w:rPr>
          <w:rFonts w:ascii="Times New Roman" w:hAnsi="Times New Roman" w:cs="Times New Roman"/>
        </w:rPr>
        <w:t xml:space="preserve">the request for an </w:t>
      </w:r>
      <w:r w:rsidR="007953CE">
        <w:rPr>
          <w:rFonts w:ascii="Times New Roman" w:hAnsi="Times New Roman" w:cs="Times New Roman"/>
        </w:rPr>
        <w:t xml:space="preserve">emergency extension.  The expiration date is </w:t>
      </w:r>
      <w:r w:rsidR="00A71FA4">
        <w:rPr>
          <w:rFonts w:ascii="Times New Roman" w:hAnsi="Times New Roman" w:cs="Times New Roman"/>
        </w:rPr>
        <w:t xml:space="preserve">June </w:t>
      </w:r>
      <w:r w:rsidRPr="00A71FA4" w:rsidR="00A71FA4">
        <w:rPr>
          <w:rFonts w:ascii="Times New Roman" w:hAnsi="Times New Roman" w:cs="Times New Roman"/>
        </w:rPr>
        <w:t>30</w:t>
      </w:r>
      <w:r w:rsidR="00A71FA4">
        <w:rPr>
          <w:rFonts w:ascii="Times New Roman" w:hAnsi="Times New Roman" w:cs="Times New Roman"/>
        </w:rPr>
        <w:t xml:space="preserve">, </w:t>
      </w:r>
      <w:r w:rsidRPr="00A71FA4" w:rsidR="00A71FA4">
        <w:rPr>
          <w:rFonts w:ascii="Times New Roman" w:hAnsi="Times New Roman" w:cs="Times New Roman"/>
        </w:rPr>
        <w:t>2024</w:t>
      </w:r>
      <w:r w:rsidR="00A71FA4">
        <w:rPr>
          <w:rFonts w:ascii="Times New Roman" w:hAnsi="Times New Roman" w:cs="Times New Roman"/>
        </w:rPr>
        <w:t>.</w:t>
      </w:r>
    </w:p>
    <w:p w:rsidR="00B65729" w:rsidRPr="000D413A" w:rsidP="000853DA" w14:paraId="79984C76" w14:textId="30280305">
      <w:pPr>
        <w:ind w:firstLine="720"/>
        <w:rPr>
          <w:rFonts w:ascii="Times New Roman" w:hAnsi="Times New Roman" w:cs="Times New Roman"/>
        </w:rPr>
      </w:pPr>
      <w:r w:rsidRPr="000D413A">
        <w:rPr>
          <w:rFonts w:ascii="Times New Roman" w:hAnsi="Times New Roman" w:cs="Times New Roman"/>
        </w:rPr>
        <w:t xml:space="preserve">The Commission is requesting </w:t>
      </w:r>
      <w:r w:rsidR="00811CC7">
        <w:rPr>
          <w:rFonts w:ascii="Times New Roman" w:hAnsi="Times New Roman" w:cs="Times New Roman"/>
        </w:rPr>
        <w:t xml:space="preserve">OMB </w:t>
      </w:r>
      <w:r w:rsidRPr="000D413A">
        <w:rPr>
          <w:rFonts w:ascii="Times New Roman" w:hAnsi="Times New Roman" w:cs="Times New Roman"/>
        </w:rPr>
        <w:t>approval f</w:t>
      </w:r>
      <w:r w:rsidR="00811CC7">
        <w:rPr>
          <w:rFonts w:ascii="Times New Roman" w:hAnsi="Times New Roman" w:cs="Times New Roman"/>
        </w:rPr>
        <w:t xml:space="preserve">or </w:t>
      </w:r>
      <w:r w:rsidR="00C51AC6">
        <w:rPr>
          <w:rFonts w:ascii="Times New Roman" w:hAnsi="Times New Roman" w:cs="Times New Roman"/>
        </w:rPr>
        <w:t xml:space="preserve">the </w:t>
      </w:r>
      <w:r w:rsidR="00B32C13">
        <w:rPr>
          <w:rFonts w:ascii="Times New Roman" w:hAnsi="Times New Roman" w:cs="Times New Roman"/>
        </w:rPr>
        <w:t xml:space="preserve">final </w:t>
      </w:r>
      <w:r w:rsidRPr="00C25478">
        <w:rPr>
          <w:rFonts w:ascii="Times New Roman" w:hAnsi="Times New Roman" w:cs="Times New Roman"/>
          <w:i/>
          <w:iCs/>
        </w:rPr>
        <w:t>de minimis</w:t>
      </w:r>
      <w:r w:rsidR="001A7214">
        <w:rPr>
          <w:rFonts w:ascii="Times New Roman" w:hAnsi="Times New Roman" w:cs="Times New Roman"/>
        </w:rPr>
        <w:t xml:space="preserve">, </w:t>
      </w:r>
      <w:r w:rsidR="00971D88">
        <w:rPr>
          <w:rFonts w:ascii="Times New Roman" w:hAnsi="Times New Roman" w:cs="Times New Roman"/>
        </w:rPr>
        <w:t xml:space="preserve">non-substantive </w:t>
      </w:r>
      <w:r>
        <w:rPr>
          <w:rFonts w:ascii="Times New Roman" w:hAnsi="Times New Roman" w:cs="Times New Roman"/>
        </w:rPr>
        <w:t>changes to</w:t>
      </w:r>
      <w:r w:rsidRPr="000D413A">
        <w:rPr>
          <w:rFonts w:ascii="Times New Roman" w:hAnsi="Times New Roman" w:cs="Times New Roman"/>
        </w:rPr>
        <w:t xml:space="preserve"> the questions and instructions for this one-time information collection.  </w:t>
      </w:r>
      <w:r w:rsidR="001A7214">
        <w:rPr>
          <w:rFonts w:ascii="Times New Roman" w:hAnsi="Times New Roman" w:cs="Times New Roman"/>
        </w:rPr>
        <w:t xml:space="preserve">The Commission is making </w:t>
      </w:r>
      <w:r w:rsidRPr="00C25478" w:rsidR="00971D88">
        <w:rPr>
          <w:rFonts w:ascii="Times New Roman" w:hAnsi="Times New Roman" w:cs="Times New Roman"/>
          <w:i/>
          <w:iCs/>
        </w:rPr>
        <w:t>de minimis</w:t>
      </w:r>
      <w:r w:rsidR="001A7214">
        <w:rPr>
          <w:rFonts w:ascii="Times New Roman" w:hAnsi="Times New Roman" w:cs="Times New Roman"/>
        </w:rPr>
        <w:t>,</w:t>
      </w:r>
      <w:r w:rsidR="00971D88">
        <w:rPr>
          <w:rFonts w:ascii="Times New Roman" w:hAnsi="Times New Roman" w:cs="Times New Roman"/>
        </w:rPr>
        <w:t xml:space="preserve"> non-substantive</w:t>
      </w:r>
      <w:r w:rsidR="001A7214">
        <w:rPr>
          <w:rFonts w:ascii="Times New Roman" w:hAnsi="Times New Roman" w:cs="Times New Roman"/>
        </w:rPr>
        <w:t>, clarifying changes to</w:t>
      </w:r>
      <w:r w:rsidRPr="000D413A" w:rsidR="001A7214">
        <w:rPr>
          <w:rFonts w:ascii="Times New Roman" w:hAnsi="Times New Roman" w:cs="Times New Roman"/>
        </w:rPr>
        <w:t xml:space="preserve"> the questions and instructions </w:t>
      </w:r>
      <w:r w:rsidR="0058173C">
        <w:rPr>
          <w:rFonts w:ascii="Times New Roman" w:hAnsi="Times New Roman" w:cs="Times New Roman"/>
        </w:rPr>
        <w:t>in light of</w:t>
      </w:r>
      <w:r w:rsidR="001A7214">
        <w:rPr>
          <w:rFonts w:ascii="Times New Roman" w:hAnsi="Times New Roman" w:cs="Times New Roman"/>
        </w:rPr>
        <w:t xml:space="preserve"> resolution of </w:t>
      </w:r>
      <w:r w:rsidRPr="00AE0E68" w:rsidR="00AE0E68">
        <w:rPr>
          <w:rFonts w:ascii="Times New Roman" w:hAnsi="Times New Roman" w:cs="Times New Roman"/>
        </w:rPr>
        <w:t>several technology issues</w:t>
      </w:r>
      <w:r w:rsidR="001A7214">
        <w:rPr>
          <w:rFonts w:ascii="Times New Roman" w:hAnsi="Times New Roman" w:cs="Times New Roman"/>
        </w:rPr>
        <w:t xml:space="preserve"> </w:t>
      </w:r>
      <w:r w:rsidRPr="00195789" w:rsidR="00195789">
        <w:rPr>
          <w:rFonts w:ascii="Times New Roman" w:hAnsi="Times New Roman" w:cs="Times New Roman"/>
        </w:rPr>
        <w:t>that arose during creation of the online form</w:t>
      </w:r>
      <w:r w:rsidR="00195789">
        <w:rPr>
          <w:rFonts w:ascii="Times New Roman" w:hAnsi="Times New Roman" w:cs="Times New Roman"/>
        </w:rPr>
        <w:t xml:space="preserve">.  These proposed changes </w:t>
      </w:r>
      <w:r w:rsidR="00C51AC6">
        <w:rPr>
          <w:rFonts w:ascii="Times New Roman" w:hAnsi="Times New Roman" w:cs="Times New Roman"/>
        </w:rPr>
        <w:t xml:space="preserve">are  clarifications </w:t>
      </w:r>
      <w:r w:rsidR="007976B3">
        <w:rPr>
          <w:rFonts w:ascii="Times New Roman" w:hAnsi="Times New Roman" w:cs="Times New Roman"/>
        </w:rPr>
        <w:t xml:space="preserve">that </w:t>
      </w:r>
      <w:r w:rsidR="00AE0E68">
        <w:rPr>
          <w:rFonts w:ascii="Times New Roman" w:hAnsi="Times New Roman" w:cs="Times New Roman"/>
        </w:rPr>
        <w:t xml:space="preserve">will </w:t>
      </w:r>
      <w:r w:rsidR="007976B3">
        <w:rPr>
          <w:rFonts w:ascii="Times New Roman" w:hAnsi="Times New Roman" w:cs="Times New Roman"/>
        </w:rPr>
        <w:t xml:space="preserve">ensure the </w:t>
      </w:r>
      <w:r w:rsidRPr="00AE0E68" w:rsidR="00AE0E68">
        <w:rPr>
          <w:rFonts w:ascii="Times New Roman" w:hAnsi="Times New Roman" w:cs="Times New Roman"/>
        </w:rPr>
        <w:t xml:space="preserve">user </w:t>
      </w:r>
      <w:r w:rsidR="00027C56">
        <w:rPr>
          <w:rFonts w:ascii="Times New Roman" w:hAnsi="Times New Roman" w:cs="Times New Roman"/>
        </w:rPr>
        <w:t xml:space="preserve">understands the </w:t>
      </w:r>
      <w:r w:rsidR="00B61969">
        <w:rPr>
          <w:rFonts w:ascii="Times New Roman" w:hAnsi="Times New Roman" w:cs="Times New Roman"/>
        </w:rPr>
        <w:t>online form</w:t>
      </w:r>
      <w:r w:rsidR="00885460">
        <w:rPr>
          <w:rFonts w:ascii="Times New Roman" w:hAnsi="Times New Roman" w:cs="Times New Roman"/>
        </w:rPr>
        <w:t xml:space="preserve"> technical requirements</w:t>
      </w:r>
      <w:r w:rsidRPr="00AE0E68" w:rsidR="00AE0E68">
        <w:rPr>
          <w:rFonts w:ascii="Times New Roman" w:hAnsi="Times New Roman" w:cs="Times New Roman"/>
        </w:rPr>
        <w:t xml:space="preserve"> and </w:t>
      </w:r>
      <w:r w:rsidR="00815950">
        <w:rPr>
          <w:rFonts w:ascii="Times New Roman" w:hAnsi="Times New Roman" w:cs="Times New Roman"/>
        </w:rPr>
        <w:t xml:space="preserve">will </w:t>
      </w:r>
      <w:r w:rsidRPr="00AE0E68" w:rsidR="00AE0E68">
        <w:rPr>
          <w:rFonts w:ascii="Times New Roman" w:hAnsi="Times New Roman" w:cs="Times New Roman"/>
        </w:rPr>
        <w:t>ensur</w:t>
      </w:r>
      <w:r w:rsidR="00AE0E68">
        <w:rPr>
          <w:rFonts w:ascii="Times New Roman" w:hAnsi="Times New Roman" w:cs="Times New Roman"/>
        </w:rPr>
        <w:t>e</w:t>
      </w:r>
      <w:r w:rsidRPr="00AE0E68" w:rsidR="00AE0E68">
        <w:rPr>
          <w:rFonts w:ascii="Times New Roman" w:hAnsi="Times New Roman" w:cs="Times New Roman"/>
        </w:rPr>
        <w:t xml:space="preserve"> the Commission collects the required information</w:t>
      </w:r>
      <w:r w:rsidR="00AE0E68">
        <w:rPr>
          <w:rFonts w:ascii="Times New Roman" w:hAnsi="Times New Roman" w:cs="Times New Roman"/>
        </w:rPr>
        <w:t>.</w:t>
      </w:r>
      <w:r w:rsidR="00971D88">
        <w:rPr>
          <w:rFonts w:ascii="Times New Roman" w:hAnsi="Times New Roman" w:cs="Times New Roman"/>
        </w:rPr>
        <w:t xml:space="preserve"> </w:t>
      </w:r>
      <w:r w:rsidR="00AE0E68">
        <w:rPr>
          <w:rFonts w:ascii="Times New Roman" w:hAnsi="Times New Roman" w:cs="Times New Roman"/>
        </w:rPr>
        <w:t xml:space="preserve"> </w:t>
      </w:r>
      <w:r w:rsidRPr="000D413A">
        <w:rPr>
          <w:rFonts w:ascii="Times New Roman" w:hAnsi="Times New Roman" w:cs="Times New Roman"/>
        </w:rPr>
        <w:t>We request that OMB treat this as a non-substantive change to Control No. 3060-1308.</w:t>
      </w:r>
      <w:r w:rsidR="000A267E">
        <w:rPr>
          <w:rFonts w:ascii="Times New Roman" w:hAnsi="Times New Roman" w:cs="Times New Roman"/>
        </w:rPr>
        <w:t xml:space="preserve">  </w:t>
      </w:r>
      <w:r w:rsidRPr="000D413A">
        <w:rPr>
          <w:rFonts w:ascii="Times New Roman" w:hAnsi="Times New Roman" w:cs="Times New Roman"/>
        </w:rPr>
        <w:t xml:space="preserve">The </w:t>
      </w:r>
      <w:r w:rsidR="00A22351">
        <w:rPr>
          <w:rFonts w:ascii="Times New Roman" w:hAnsi="Times New Roman" w:cs="Times New Roman"/>
        </w:rPr>
        <w:t xml:space="preserve">final </w:t>
      </w:r>
      <w:r w:rsidRPr="000D413A">
        <w:rPr>
          <w:rFonts w:ascii="Times New Roman" w:hAnsi="Times New Roman" w:cs="Times New Roman"/>
        </w:rPr>
        <w:t>question</w:t>
      </w:r>
      <w:r w:rsidRPr="000D413A" w:rsidR="000C2D72">
        <w:rPr>
          <w:rFonts w:ascii="Times New Roman" w:hAnsi="Times New Roman" w:cs="Times New Roman"/>
        </w:rPr>
        <w:t>s</w:t>
      </w:r>
      <w:r w:rsidRPr="000D413A">
        <w:rPr>
          <w:rFonts w:ascii="Times New Roman" w:hAnsi="Times New Roman" w:cs="Times New Roman"/>
        </w:rPr>
        <w:t xml:space="preserve"> and the filing instructions are attached.</w:t>
      </w:r>
      <w:r w:rsidR="00EF1188">
        <w:rPr>
          <w:rFonts w:ascii="Times New Roman" w:hAnsi="Times New Roman" w:cs="Times New Roman"/>
        </w:rPr>
        <w:t xml:space="preserve">  </w:t>
      </w:r>
    </w:p>
    <w:p w:rsidR="00D6716A" w:rsidP="000D413A" w14:paraId="2B4F83B7" w14:textId="77777777">
      <w:pPr>
        <w:ind w:firstLine="720"/>
        <w:contextualSpacing/>
        <w:rPr>
          <w:rFonts w:ascii="Times New Roman" w:hAnsi="Times New Roman" w:cs="Times New Roman"/>
        </w:rPr>
      </w:pPr>
    </w:p>
    <w:p w:rsidR="00AC2417" w14:paraId="36C6A465" w14:textId="77777777"/>
    <w:sectPr>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00470601"/>
      <w:docPartObj>
        <w:docPartGallery w:val="Page Numbers (Bottom of Page)"/>
        <w:docPartUnique/>
      </w:docPartObj>
    </w:sdtPr>
    <w:sdtEndPr>
      <w:rPr>
        <w:rFonts w:ascii="Times New Roman" w:hAnsi="Times New Roman" w:cs="Times New Roman"/>
        <w:noProof/>
      </w:rPr>
    </w:sdtEndPr>
    <w:sdtContent>
      <w:p w:rsidR="00111745" w:rsidRPr="00401FD6" w14:paraId="73698CBB" w14:textId="5D388CC4">
        <w:pPr>
          <w:pStyle w:val="Footer"/>
          <w:jc w:val="center"/>
          <w:rPr>
            <w:rFonts w:ascii="Times New Roman" w:hAnsi="Times New Roman" w:cs="Times New Roman"/>
          </w:rPr>
        </w:pPr>
        <w:r w:rsidRPr="00401FD6">
          <w:rPr>
            <w:rFonts w:ascii="Times New Roman" w:hAnsi="Times New Roman" w:cs="Times New Roman"/>
          </w:rPr>
          <w:fldChar w:fldCharType="begin"/>
        </w:r>
        <w:r w:rsidRPr="00401FD6">
          <w:rPr>
            <w:rFonts w:ascii="Times New Roman" w:hAnsi="Times New Roman" w:cs="Times New Roman"/>
          </w:rPr>
          <w:instrText xml:space="preserve"> PAGE   \* MERGEFORMAT </w:instrText>
        </w:r>
        <w:r w:rsidRPr="00401FD6">
          <w:rPr>
            <w:rFonts w:ascii="Times New Roman" w:hAnsi="Times New Roman" w:cs="Times New Roman"/>
          </w:rPr>
          <w:fldChar w:fldCharType="separate"/>
        </w:r>
        <w:r w:rsidRPr="00401FD6">
          <w:rPr>
            <w:rFonts w:ascii="Times New Roman" w:hAnsi="Times New Roman" w:cs="Times New Roman"/>
            <w:noProof/>
          </w:rPr>
          <w:t>2</w:t>
        </w:r>
        <w:r w:rsidRPr="00401FD6">
          <w:rPr>
            <w:rFonts w:ascii="Times New Roman" w:hAnsi="Times New Roman" w:cs="Times New Roman"/>
            <w:noProof/>
          </w:rPr>
          <w:fldChar w:fldCharType="end"/>
        </w:r>
      </w:p>
    </w:sdtContent>
  </w:sdt>
  <w:p w:rsidR="00111745" w14:paraId="63D60F5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B128C" w:rsidP="00AC2417" w14:paraId="40D6BCA0" w14:textId="77777777">
      <w:pPr>
        <w:spacing w:after="0" w:line="240" w:lineRule="auto"/>
      </w:pPr>
      <w:r>
        <w:separator/>
      </w:r>
    </w:p>
  </w:footnote>
  <w:footnote w:type="continuationSeparator" w:id="1">
    <w:p w:rsidR="009B128C" w:rsidP="00AC2417" w14:paraId="217B78BC" w14:textId="77777777">
      <w:pPr>
        <w:spacing w:after="0" w:line="240" w:lineRule="auto"/>
      </w:pPr>
      <w:r>
        <w:continuationSeparator/>
      </w:r>
    </w:p>
  </w:footnote>
  <w:footnote w:type="continuationNotice" w:id="2">
    <w:p w:rsidR="009B128C" w14:paraId="088080BD" w14:textId="77777777">
      <w:pPr>
        <w:spacing w:after="0" w:line="240" w:lineRule="auto"/>
      </w:pPr>
    </w:p>
  </w:footnote>
  <w:footnote w:id="3">
    <w:p w:rsidR="000A267E" w:rsidRPr="008E4224" w:rsidP="000A267E" w14:paraId="4051E806" w14:textId="77777777">
      <w:pPr>
        <w:pStyle w:val="FootnoteText"/>
        <w:spacing w:after="120"/>
      </w:pPr>
      <w:r>
        <w:rPr>
          <w:rStyle w:val="FootnoteReference"/>
        </w:rPr>
        <w:footnoteRef/>
      </w:r>
      <w:r>
        <w:t xml:space="preserve"> </w:t>
      </w:r>
      <w:r w:rsidRPr="000E4244">
        <w:rPr>
          <w:rStyle w:val="normaltextrun"/>
          <w:i/>
          <w:iCs/>
        </w:rPr>
        <w:t xml:space="preserve">Review of International Section 214 Authorizations to Assess Evolving National Security, Law Enforcement, Foreign Policy, and Trade Policy Risks, </w:t>
      </w:r>
      <w:r w:rsidRPr="000E4244">
        <w:rPr>
          <w:i/>
          <w:iCs/>
        </w:rPr>
        <w:t>IB Docket No. 23-119; Amendment of the Schedule of Application Fees Set Forth in Sections 1.1102 through 1.1109 of the Commission’s Rules</w:t>
      </w:r>
      <w:r w:rsidRPr="000E4244">
        <w:t xml:space="preserve">, </w:t>
      </w:r>
      <w:r w:rsidRPr="008966E3">
        <w:rPr>
          <w:i/>
          <w:iCs/>
        </w:rPr>
        <w:t>MD Docket No. 23-134</w:t>
      </w:r>
      <w:r w:rsidRPr="000E4244">
        <w:t xml:space="preserve">, </w:t>
      </w:r>
      <w:r w:rsidRPr="000E4244">
        <w:rPr>
          <w:rStyle w:val="normaltextrun"/>
        </w:rPr>
        <w:t xml:space="preserve">Order and Notice of </w:t>
      </w:r>
      <w:r w:rsidRPr="000E4244">
        <w:t>Proposed</w:t>
      </w:r>
      <w:r w:rsidRPr="000E4244">
        <w:rPr>
          <w:rStyle w:val="normaltextrun"/>
        </w:rPr>
        <w:t xml:space="preserve"> Rulemaking</w:t>
      </w:r>
      <w:r>
        <w:rPr>
          <w:rStyle w:val="normaltextrun"/>
        </w:rPr>
        <w:t xml:space="preserve">, </w:t>
      </w:r>
      <w:r w:rsidRPr="006804DC">
        <w:rPr>
          <w:rStyle w:val="normaltextrun"/>
        </w:rPr>
        <w:t>FCC 23-28 (rel. Apr. 25,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2417" w:rsidRPr="00AC2417" w:rsidP="00AC2417" w14:paraId="5F089183" w14:textId="3687C37F">
    <w:pPr>
      <w:pStyle w:val="Header"/>
      <w:jc w:val="right"/>
      <w:rPr>
        <w:rFonts w:ascii="Times New Roman" w:hAnsi="Times New Roman" w:cs="Times New Roman"/>
      </w:rPr>
    </w:pPr>
    <w:r w:rsidRPr="00AC2417">
      <w:rPr>
        <w:rFonts w:ascii="Times New Roman" w:hAnsi="Times New Roman" w:cs="Times New Roman"/>
      </w:rPr>
      <w:t>OMB Control No. 3060-1308</w:t>
    </w:r>
  </w:p>
  <w:p w:rsidR="00AC2417" w:rsidRPr="00AC2417" w:rsidP="00AC2417" w14:paraId="66C33A1C" w14:textId="77777777">
    <w:pPr>
      <w:pStyle w:val="Header"/>
      <w:jc w:val="right"/>
      <w:rPr>
        <w:rFonts w:ascii="Times New Roman" w:hAnsi="Times New Roman" w:cs="Times New Roman"/>
      </w:rPr>
    </w:pPr>
    <w:r w:rsidRPr="00AC2417">
      <w:rPr>
        <w:rFonts w:ascii="Times New Roman" w:hAnsi="Times New Roman" w:cs="Times New Roman"/>
      </w:rPr>
      <w:t xml:space="preserve">       </w:t>
    </w:r>
    <w:r w:rsidRPr="00AC2417">
      <w:rPr>
        <w:rFonts w:ascii="Times New Roman" w:hAnsi="Times New Roman" w:cs="Times New Roman"/>
      </w:rPr>
      <w:tab/>
      <w:t xml:space="preserve">      Reporting On Foreign Ownership of International Section 214 Authorization Holders</w:t>
    </w:r>
  </w:p>
  <w:p w:rsidR="00AC2417" w:rsidRPr="00AC2417" w:rsidP="00AC2417" w14:paraId="763521F2" w14:textId="53B09765">
    <w:pPr>
      <w:pStyle w:val="Header"/>
      <w:jc w:val="right"/>
      <w:rPr>
        <w:rFonts w:ascii="Times New Roman" w:hAnsi="Times New Roman" w:cs="Times New Roman"/>
      </w:rPr>
    </w:pPr>
    <w:r>
      <w:rPr>
        <w:rFonts w:ascii="Times New Roman" w:hAnsi="Times New Roman" w:cs="Times New Roman"/>
      </w:rPr>
      <w:t>November</w:t>
    </w:r>
    <w:r w:rsidRPr="00AC2417">
      <w:rPr>
        <w:rFonts w:ascii="Times New Roman" w:hAnsi="Times New Roman" w:cs="Times New Roman"/>
      </w:rPr>
      <w:t xml:space="preserve"> 2023</w:t>
    </w:r>
  </w:p>
  <w:p w:rsidR="00AC2417" w14:paraId="41DCFAE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4A2778A6"/>
    <w:multiLevelType w:val="multilevel"/>
    <w:tmpl w:val="0409001D"/>
    <w:styleLink w:val="Singlepunch"/>
    <w:lvl w:ilvl="0">
      <w:start w:val="1"/>
      <w:numFmt w:val="bullet"/>
      <w:lvlText w:val="o"/>
      <w:lvlJc w:val="left"/>
      <w:pPr>
        <w:spacing w:before="120"/>
        <w:ind w:left="360"/>
      </w:pPr>
      <w:rPr>
        <w:rFonts w:ascii="Courier New" w:hAnsi="Courier New" w:hint="default"/>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59283121">
    <w:abstractNumId w:val="1"/>
  </w:num>
  <w:num w:numId="2" w16cid:durableId="2024281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proofState w:spelling="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417"/>
    <w:rsid w:val="000006DD"/>
    <w:rsid w:val="00026D31"/>
    <w:rsid w:val="00027C56"/>
    <w:rsid w:val="00030C0C"/>
    <w:rsid w:val="00043A5C"/>
    <w:rsid w:val="00064058"/>
    <w:rsid w:val="000775AD"/>
    <w:rsid w:val="000853DA"/>
    <w:rsid w:val="0009692B"/>
    <w:rsid w:val="00097D61"/>
    <w:rsid w:val="000A267E"/>
    <w:rsid w:val="000B1E27"/>
    <w:rsid w:val="000C2D72"/>
    <w:rsid w:val="000C4046"/>
    <w:rsid w:val="000D413A"/>
    <w:rsid w:val="000E4244"/>
    <w:rsid w:val="000E42E3"/>
    <w:rsid w:val="00111745"/>
    <w:rsid w:val="0013168C"/>
    <w:rsid w:val="00195789"/>
    <w:rsid w:val="001A6EC5"/>
    <w:rsid w:val="001A7214"/>
    <w:rsid w:val="001A732E"/>
    <w:rsid w:val="001B2D0C"/>
    <w:rsid w:val="001E1E88"/>
    <w:rsid w:val="00235B54"/>
    <w:rsid w:val="00247E2B"/>
    <w:rsid w:val="00252C08"/>
    <w:rsid w:val="002705F7"/>
    <w:rsid w:val="00274BE7"/>
    <w:rsid w:val="002908FB"/>
    <w:rsid w:val="002A34F6"/>
    <w:rsid w:val="002E4A1B"/>
    <w:rsid w:val="00302D18"/>
    <w:rsid w:val="003072E8"/>
    <w:rsid w:val="00327BD7"/>
    <w:rsid w:val="0034093D"/>
    <w:rsid w:val="00377802"/>
    <w:rsid w:val="0039080A"/>
    <w:rsid w:val="003A3E6E"/>
    <w:rsid w:val="003F52F3"/>
    <w:rsid w:val="00401FD6"/>
    <w:rsid w:val="004021D8"/>
    <w:rsid w:val="00402E2E"/>
    <w:rsid w:val="0041013A"/>
    <w:rsid w:val="00412E19"/>
    <w:rsid w:val="00414D67"/>
    <w:rsid w:val="0043293A"/>
    <w:rsid w:val="00471A37"/>
    <w:rsid w:val="00484018"/>
    <w:rsid w:val="004F1EB3"/>
    <w:rsid w:val="004F6768"/>
    <w:rsid w:val="005046E8"/>
    <w:rsid w:val="005057B8"/>
    <w:rsid w:val="0052294F"/>
    <w:rsid w:val="00523E05"/>
    <w:rsid w:val="00527FDE"/>
    <w:rsid w:val="00536F85"/>
    <w:rsid w:val="0055176D"/>
    <w:rsid w:val="005715AF"/>
    <w:rsid w:val="0058173C"/>
    <w:rsid w:val="00590548"/>
    <w:rsid w:val="005C1450"/>
    <w:rsid w:val="005D0495"/>
    <w:rsid w:val="005E7F90"/>
    <w:rsid w:val="00602815"/>
    <w:rsid w:val="0063603F"/>
    <w:rsid w:val="006437A1"/>
    <w:rsid w:val="006801AB"/>
    <w:rsid w:val="006804DC"/>
    <w:rsid w:val="00683DD7"/>
    <w:rsid w:val="006A38AE"/>
    <w:rsid w:val="006A3B34"/>
    <w:rsid w:val="006B0190"/>
    <w:rsid w:val="006C3853"/>
    <w:rsid w:val="006F452F"/>
    <w:rsid w:val="007104DD"/>
    <w:rsid w:val="00713344"/>
    <w:rsid w:val="007161FB"/>
    <w:rsid w:val="00743F94"/>
    <w:rsid w:val="007776AA"/>
    <w:rsid w:val="007812DF"/>
    <w:rsid w:val="007953CE"/>
    <w:rsid w:val="007976B3"/>
    <w:rsid w:val="007A0E46"/>
    <w:rsid w:val="007B41D6"/>
    <w:rsid w:val="007C1D85"/>
    <w:rsid w:val="007C34C5"/>
    <w:rsid w:val="007C610D"/>
    <w:rsid w:val="007D5D68"/>
    <w:rsid w:val="007E2AEB"/>
    <w:rsid w:val="007E4180"/>
    <w:rsid w:val="007F09F3"/>
    <w:rsid w:val="00810F41"/>
    <w:rsid w:val="00811CC7"/>
    <w:rsid w:val="00815950"/>
    <w:rsid w:val="0083156C"/>
    <w:rsid w:val="008409F7"/>
    <w:rsid w:val="00840C89"/>
    <w:rsid w:val="0085333B"/>
    <w:rsid w:val="008578CB"/>
    <w:rsid w:val="00865343"/>
    <w:rsid w:val="00885460"/>
    <w:rsid w:val="008966E3"/>
    <w:rsid w:val="008B1BE6"/>
    <w:rsid w:val="008B4525"/>
    <w:rsid w:val="008C1E6B"/>
    <w:rsid w:val="008E4224"/>
    <w:rsid w:val="00927790"/>
    <w:rsid w:val="00971D88"/>
    <w:rsid w:val="009B02AD"/>
    <w:rsid w:val="009B128C"/>
    <w:rsid w:val="00A22351"/>
    <w:rsid w:val="00A247E3"/>
    <w:rsid w:val="00A47E04"/>
    <w:rsid w:val="00A54D7B"/>
    <w:rsid w:val="00A57786"/>
    <w:rsid w:val="00A621D4"/>
    <w:rsid w:val="00A71FA4"/>
    <w:rsid w:val="00A83C66"/>
    <w:rsid w:val="00A96DA2"/>
    <w:rsid w:val="00AA2EDA"/>
    <w:rsid w:val="00AB490C"/>
    <w:rsid w:val="00AC0EB5"/>
    <w:rsid w:val="00AC2417"/>
    <w:rsid w:val="00AC6359"/>
    <w:rsid w:val="00AD283D"/>
    <w:rsid w:val="00AE0E68"/>
    <w:rsid w:val="00AF28AB"/>
    <w:rsid w:val="00B03EA7"/>
    <w:rsid w:val="00B32C13"/>
    <w:rsid w:val="00B343AC"/>
    <w:rsid w:val="00B52EE2"/>
    <w:rsid w:val="00B61969"/>
    <w:rsid w:val="00B65729"/>
    <w:rsid w:val="00B95B4E"/>
    <w:rsid w:val="00B9786A"/>
    <w:rsid w:val="00BA2588"/>
    <w:rsid w:val="00BB0230"/>
    <w:rsid w:val="00BB6C8B"/>
    <w:rsid w:val="00BC11B7"/>
    <w:rsid w:val="00BC2FEC"/>
    <w:rsid w:val="00BC5C39"/>
    <w:rsid w:val="00BD7327"/>
    <w:rsid w:val="00C01575"/>
    <w:rsid w:val="00C25478"/>
    <w:rsid w:val="00C51AC6"/>
    <w:rsid w:val="00C6408D"/>
    <w:rsid w:val="00C81C6D"/>
    <w:rsid w:val="00C9086C"/>
    <w:rsid w:val="00C96F0D"/>
    <w:rsid w:val="00CB09AB"/>
    <w:rsid w:val="00D13B64"/>
    <w:rsid w:val="00D273D3"/>
    <w:rsid w:val="00D418D1"/>
    <w:rsid w:val="00D64F77"/>
    <w:rsid w:val="00D6716A"/>
    <w:rsid w:val="00D82CF0"/>
    <w:rsid w:val="00D85692"/>
    <w:rsid w:val="00D86C6E"/>
    <w:rsid w:val="00DA293B"/>
    <w:rsid w:val="00E02EAF"/>
    <w:rsid w:val="00E04B8E"/>
    <w:rsid w:val="00E16CBF"/>
    <w:rsid w:val="00E21DF8"/>
    <w:rsid w:val="00E44F78"/>
    <w:rsid w:val="00EE1AF1"/>
    <w:rsid w:val="00EF1188"/>
    <w:rsid w:val="00F0704F"/>
    <w:rsid w:val="00F2073D"/>
    <w:rsid w:val="00F23723"/>
    <w:rsid w:val="00F339F0"/>
    <w:rsid w:val="00F72803"/>
    <w:rsid w:val="00F80A28"/>
    <w:rsid w:val="00F905ED"/>
    <w:rsid w:val="00FB5DC3"/>
    <w:rsid w:val="00FD3242"/>
    <w:rsid w:val="00FE11C7"/>
    <w:rsid w:val="00FF2F3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3F79A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24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417"/>
  </w:style>
  <w:style w:type="paragraph" w:styleId="Footer">
    <w:name w:val="footer"/>
    <w:basedOn w:val="Normal"/>
    <w:link w:val="FooterChar"/>
    <w:uiPriority w:val="99"/>
    <w:unhideWhenUsed/>
    <w:rsid w:val="00AC24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417"/>
  </w:style>
  <w:style w:type="paragraph" w:styleId="FootnoteText">
    <w:name w:val="footnote text"/>
    <w:aliases w:val="ALTS FOOTNOTE,ALTS FOOTNOTE Char Char,ALTS FOOTNOTE Char Char Char Char,Footnote Text Char Char,Footnote Text Char Char Char Char,Footnote Text Char1,Footnote Text Char1 Char Char,f,fn,fn Char,fn Char Char,fn Char Char Char Char,fn Char1"/>
    <w:basedOn w:val="Normal"/>
    <w:link w:val="FootnoteTextChar"/>
    <w:qFormat/>
    <w:rsid w:val="00AC2417"/>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aliases w:val="ALTS FOOTNOTE Char,ALTS FOOTNOTE Char Char Char,Footnote Text Char Char Char,Footnote Text Char Char Char Char Char,Footnote Text Char1 Char,Footnote Text Char1 Char Char Char,fn Char Char Char,fn Char Char Char Char Char,fn Char2"/>
    <w:basedOn w:val="DefaultParagraphFont"/>
    <w:link w:val="FootnoteText"/>
    <w:rsid w:val="00AC2417"/>
    <w:rPr>
      <w:rFonts w:ascii="Times New Roman" w:eastAsia="Times New Roman" w:hAnsi="Times New Roman" w:cs="Times New Roman"/>
      <w:kern w:val="0"/>
      <w:sz w:val="20"/>
      <w:szCs w:val="20"/>
      <w14:ligatures w14:val="none"/>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qFormat/>
    <w:rsid w:val="00AC2417"/>
    <w:rPr>
      <w:vertAlign w:val="superscript"/>
    </w:rPr>
  </w:style>
  <w:style w:type="character" w:customStyle="1" w:styleId="normaltextrun">
    <w:name w:val="normaltextrun"/>
    <w:basedOn w:val="DefaultParagraphFont"/>
    <w:rsid w:val="00AC2417"/>
    <w:rPr>
      <w:rFonts w:cs="Times New Roman"/>
    </w:rPr>
  </w:style>
  <w:style w:type="paragraph" w:styleId="ListParagraph">
    <w:name w:val="List Paragraph"/>
    <w:basedOn w:val="Normal"/>
    <w:uiPriority w:val="34"/>
    <w:qFormat/>
    <w:rsid w:val="000C2D72"/>
    <w:pPr>
      <w:spacing w:after="0" w:line="240" w:lineRule="auto"/>
      <w:ind w:left="720"/>
      <w:contextualSpacing/>
    </w:pPr>
    <w:rPr>
      <w:rFonts w:ascii="Times New Roman" w:eastAsia="Times New Roman" w:hAnsi="Times New Roman" w:cs="Times New Roman"/>
      <w:kern w:val="0"/>
      <w:sz w:val="24"/>
      <w:szCs w:val="24"/>
      <w14:ligatures w14:val="none"/>
    </w:rPr>
  </w:style>
  <w:style w:type="numbering" w:customStyle="1" w:styleId="Singlepunch">
    <w:name w:val="Single punch"/>
    <w:rsid w:val="000C2D72"/>
    <w:pPr>
      <w:numPr>
        <w:numId w:val="1"/>
      </w:numPr>
    </w:pPr>
  </w:style>
  <w:style w:type="paragraph" w:styleId="Revision">
    <w:name w:val="Revision"/>
    <w:hidden/>
    <w:uiPriority w:val="99"/>
    <w:semiHidden/>
    <w:rsid w:val="0083156C"/>
    <w:pPr>
      <w:spacing w:after="0" w:line="240" w:lineRule="auto"/>
    </w:pPr>
  </w:style>
  <w:style w:type="character" w:styleId="CommentReference">
    <w:name w:val="annotation reference"/>
    <w:basedOn w:val="DefaultParagraphFont"/>
    <w:uiPriority w:val="99"/>
    <w:semiHidden/>
    <w:unhideWhenUsed/>
    <w:rsid w:val="00F23723"/>
    <w:rPr>
      <w:sz w:val="16"/>
      <w:szCs w:val="16"/>
    </w:rPr>
  </w:style>
  <w:style w:type="paragraph" w:styleId="CommentText">
    <w:name w:val="annotation text"/>
    <w:basedOn w:val="Normal"/>
    <w:link w:val="CommentTextChar"/>
    <w:uiPriority w:val="99"/>
    <w:unhideWhenUsed/>
    <w:rsid w:val="00F23723"/>
    <w:pPr>
      <w:spacing w:line="240" w:lineRule="auto"/>
    </w:pPr>
    <w:rPr>
      <w:sz w:val="20"/>
      <w:szCs w:val="20"/>
    </w:rPr>
  </w:style>
  <w:style w:type="character" w:customStyle="1" w:styleId="CommentTextChar">
    <w:name w:val="Comment Text Char"/>
    <w:basedOn w:val="DefaultParagraphFont"/>
    <w:link w:val="CommentText"/>
    <w:uiPriority w:val="99"/>
    <w:rsid w:val="00F23723"/>
    <w:rPr>
      <w:sz w:val="20"/>
      <w:szCs w:val="20"/>
    </w:rPr>
  </w:style>
  <w:style w:type="paragraph" w:styleId="CommentSubject">
    <w:name w:val="annotation subject"/>
    <w:basedOn w:val="CommentText"/>
    <w:next w:val="CommentText"/>
    <w:link w:val="CommentSubjectChar"/>
    <w:uiPriority w:val="99"/>
    <w:semiHidden/>
    <w:unhideWhenUsed/>
    <w:rsid w:val="00F23723"/>
    <w:rPr>
      <w:b/>
      <w:bCs/>
    </w:rPr>
  </w:style>
  <w:style w:type="character" w:customStyle="1" w:styleId="CommentSubjectChar">
    <w:name w:val="Comment Subject Char"/>
    <w:basedOn w:val="CommentTextChar"/>
    <w:link w:val="CommentSubject"/>
    <w:uiPriority w:val="99"/>
    <w:semiHidden/>
    <w:rsid w:val="00F23723"/>
    <w:rPr>
      <w:b/>
      <w:bCs/>
      <w:sz w:val="20"/>
      <w:szCs w:val="20"/>
    </w:rPr>
  </w:style>
  <w:style w:type="character" w:styleId="Mention">
    <w:name w:val="Mention"/>
    <w:basedOn w:val="DefaultParagraphFont"/>
    <w:uiPriority w:val="99"/>
    <w:unhideWhenUsed/>
    <w:rsid w:val="00F2372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1E300-A2ED-4B95-AF5A-EDF7E014D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1776</Characters>
  <Application>Microsoft Office Word</Application>
  <DocSecurity>0</DocSecurity>
  <Lines>14</Lines>
  <Paragraphs>4</Paragraphs>
  <ScaleCrop>false</ScaleCrop>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2023-11-21T20:39:00Z</dcterms:created>
  <dcterms:modified xsi:type="dcterms:W3CDTF">2023-11-21T20:39:00Z</dcterms:modified>
</cp:coreProperties>
</file>