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53AA9" w:rsidP="008C4CE1" w14:paraId="019D08A7" w14:textId="77777777">
      <w:pPr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53AA9" w:rsidRPr="00753AA9" w:rsidP="00753AA9" w14:paraId="46F83863" w14:textId="6207977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14:ligatures w14:val="none"/>
        </w:rPr>
        <w:t xml:space="preserve">Appendix A. </w:t>
      </w:r>
      <w:r w:rsidRPr="00753AA9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14:ligatures w14:val="none"/>
        </w:rPr>
        <w:t>Data Collection for HUD’s Innovative Housing Showcase</w:t>
      </w:r>
    </w:p>
    <w:p w:rsidR="00753AA9" w:rsidP="008C4CE1" w14:paraId="3D4E2ED7" w14:textId="77777777">
      <w:pPr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4CE1" w:rsidRPr="00753AA9" w:rsidP="00753AA9" w14:paraId="1B911682" w14:textId="50E1CAFA">
      <w:pPr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{</w:t>
      </w:r>
      <w:r w:rsidRPr="00753A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These questions would be published in a Federal Register Notice.  Respondents will be instructed to provide answers to each question and return to HUD via email</w:t>
      </w:r>
      <w:r w:rsidRPr="00753AA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submission or web-based form</w:t>
      </w:r>
      <w:r w:rsidRPr="00753A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}</w:t>
      </w:r>
    </w:p>
    <w:p w:rsidR="008C4CE1" w:rsidRPr="00753AA9" w:rsidP="00DA0C7F" w14:paraId="68114FDB" w14:textId="77777777">
      <w:pPr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8C4CE1" w:rsidRPr="00753AA9" w:rsidP="00DA0C7F" w14:paraId="31AE6D54" w14:textId="77777777">
      <w:pPr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DA0C7F" w:rsidRPr="00753AA9" w:rsidP="00DA0C7F" w14:paraId="4CE18A0C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53AA9">
        <w:rPr>
          <w:rFonts w:ascii="Times New Roman" w:hAnsi="Times New Roman" w:cs="Times New Roman"/>
          <w:sz w:val="24"/>
          <w:szCs w:val="24"/>
        </w:rPr>
        <w:t>Exhibitor name</w:t>
      </w:r>
    </w:p>
    <w:p w:rsidR="00DA0C7F" w:rsidRPr="00753AA9" w:rsidP="00DA0C7F" w14:paraId="088F14A0" w14:textId="77777777">
      <w:pPr>
        <w:rPr>
          <w:rFonts w:ascii="Times New Roman" w:hAnsi="Times New Roman" w:cs="Times New Roman"/>
          <w:sz w:val="24"/>
          <w:szCs w:val="24"/>
        </w:rPr>
      </w:pPr>
    </w:p>
    <w:p w:rsidR="00DA0C7F" w:rsidRPr="00753AA9" w:rsidP="00DA0C7F" w14:paraId="63E09ED9" w14:textId="1B1FBFA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53AA9">
        <w:rPr>
          <w:rFonts w:ascii="Times New Roman" w:hAnsi="Times New Roman" w:cs="Times New Roman"/>
          <w:sz w:val="24"/>
          <w:szCs w:val="24"/>
        </w:rPr>
        <w:t>Exhibit category: tabletop display, on-ground exhibit, or enterable</w:t>
      </w:r>
    </w:p>
    <w:p w:rsidR="00DA0C7F" w:rsidRPr="00753AA9" w:rsidP="00DA0C7F" w14:paraId="3B3AC86B" w14:textId="77777777">
      <w:pPr>
        <w:rPr>
          <w:rFonts w:ascii="Times New Roman" w:hAnsi="Times New Roman" w:cs="Times New Roman"/>
          <w:sz w:val="24"/>
          <w:szCs w:val="24"/>
        </w:rPr>
      </w:pPr>
    </w:p>
    <w:p w:rsidR="00DA0C7F" w:rsidRPr="00753AA9" w:rsidP="00DA0C7F" w14:paraId="6E39C02C" w14:textId="5F7E441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53AA9">
        <w:rPr>
          <w:rFonts w:ascii="Times New Roman" w:hAnsi="Times New Roman" w:cs="Times New Roman"/>
          <w:sz w:val="24"/>
          <w:szCs w:val="24"/>
        </w:rPr>
        <w:t xml:space="preserve">A short narrative description of the exhibit including attributes that make it appropriate for the Showcase, specifically how the product advances the goals of </w:t>
      </w:r>
      <w:r w:rsidR="003A66E2">
        <w:rPr>
          <w:rFonts w:ascii="Times New Roman" w:hAnsi="Times New Roman" w:cs="Times New Roman"/>
          <w:sz w:val="24"/>
          <w:szCs w:val="24"/>
        </w:rPr>
        <w:t>(</w:t>
      </w:r>
      <w:r w:rsidRPr="003A66E2" w:rsidR="003A66E2">
        <w:rPr>
          <w:rFonts w:ascii="Times New Roman" w:hAnsi="Times New Roman" w:cs="Times New Roman"/>
          <w:i/>
          <w:iCs/>
          <w:sz w:val="24"/>
          <w:szCs w:val="24"/>
        </w:rPr>
        <w:t>specific goals will be provided by</w:t>
      </w:r>
      <w:r w:rsidR="00FA1840">
        <w:rPr>
          <w:rFonts w:ascii="Times New Roman" w:hAnsi="Times New Roman" w:cs="Times New Roman"/>
          <w:i/>
          <w:iCs/>
          <w:sz w:val="24"/>
          <w:szCs w:val="24"/>
        </w:rPr>
        <w:t xml:space="preserve"> HUD</w:t>
      </w:r>
      <w:r w:rsidRPr="003A66E2" w:rsidR="003A66E2">
        <w:rPr>
          <w:rFonts w:ascii="Times New Roman" w:hAnsi="Times New Roman" w:cs="Times New Roman"/>
          <w:i/>
          <w:iCs/>
          <w:sz w:val="24"/>
          <w:szCs w:val="24"/>
        </w:rPr>
        <w:t xml:space="preserve"> leadership before publication of the </w:t>
      </w:r>
      <w:r w:rsidR="00FA1840">
        <w:rPr>
          <w:rFonts w:ascii="Times New Roman" w:hAnsi="Times New Roman" w:cs="Times New Roman"/>
          <w:i/>
          <w:iCs/>
          <w:sz w:val="24"/>
          <w:szCs w:val="24"/>
        </w:rPr>
        <w:t xml:space="preserve">Federal Register </w:t>
      </w:r>
      <w:r w:rsidRPr="003A66E2" w:rsidR="003A66E2">
        <w:rPr>
          <w:rFonts w:ascii="Times New Roman" w:hAnsi="Times New Roman" w:cs="Times New Roman"/>
          <w:i/>
          <w:iCs/>
          <w:sz w:val="24"/>
          <w:szCs w:val="24"/>
        </w:rPr>
        <w:t>Notice)</w:t>
      </w:r>
    </w:p>
    <w:p w:rsidR="00DA0C7F" w:rsidRPr="00753AA9" w:rsidP="00DA0C7F" w14:paraId="48753433" w14:textId="77777777">
      <w:pPr>
        <w:pStyle w:val="ListParagraph"/>
        <w:ind w:left="180"/>
        <w:rPr>
          <w:rFonts w:ascii="Times New Roman" w:hAnsi="Times New Roman" w:cs="Times New Roman"/>
          <w:sz w:val="24"/>
          <w:szCs w:val="24"/>
        </w:rPr>
      </w:pPr>
    </w:p>
    <w:p w:rsidR="00A32597" w:rsidP="00A32597" w14:paraId="236ECF9F" w14:textId="77777777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32597">
        <w:rPr>
          <w:rFonts w:ascii="Times New Roman" w:hAnsi="Times New Roman" w:cs="Times New Roman"/>
          <w:sz w:val="24"/>
          <w:szCs w:val="24"/>
        </w:rPr>
        <w:t xml:space="preserve">If proposing an enterable exhibit, a short narrative description of any accessibility features. </w:t>
      </w:r>
    </w:p>
    <w:p w:rsidR="00A32597" w:rsidRPr="00A32597" w:rsidP="00A32597" w14:paraId="6D1FCCD1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A0C7F" w:rsidRPr="00753AA9" w:rsidP="00DA0C7F" w14:paraId="638329AB" w14:textId="2950FFB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53AA9">
        <w:rPr>
          <w:rFonts w:ascii="Times New Roman" w:hAnsi="Times New Roman" w:cs="Times New Roman"/>
          <w:sz w:val="24"/>
          <w:szCs w:val="24"/>
        </w:rPr>
        <w:t>A photo or rendering of your exhibit, including links to websites and videos (if available)</w:t>
      </w:r>
    </w:p>
    <w:p w:rsidR="00DA0C7F" w:rsidRPr="00753AA9" w:rsidP="00DA0C7F" w14:paraId="39E276A3" w14:textId="77777777">
      <w:pPr>
        <w:rPr>
          <w:rFonts w:ascii="Times New Roman" w:hAnsi="Times New Roman" w:cs="Times New Roman"/>
          <w:sz w:val="24"/>
          <w:szCs w:val="24"/>
        </w:rPr>
      </w:pPr>
    </w:p>
    <w:p w:rsidR="00DA0C7F" w:rsidRPr="00753AA9" w:rsidP="00DA0C7F" w14:paraId="30BE467B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53AA9">
        <w:rPr>
          <w:rFonts w:ascii="Times New Roman" w:hAnsi="Times New Roman" w:cs="Times New Roman"/>
          <w:sz w:val="24"/>
          <w:szCs w:val="24"/>
        </w:rPr>
        <w:t xml:space="preserve">Description of the installation process on the </w:t>
      </w:r>
      <w:r w:rsidRPr="00753AA9">
        <w:rPr>
          <w:rFonts w:ascii="Times New Roman" w:hAnsi="Times New Roman" w:cs="Times New Roman"/>
          <w:sz w:val="24"/>
          <w:szCs w:val="24"/>
        </w:rPr>
        <w:t>Mall</w:t>
      </w:r>
      <w:r w:rsidRPr="00753AA9">
        <w:rPr>
          <w:rFonts w:ascii="Times New Roman" w:hAnsi="Times New Roman" w:cs="Times New Roman"/>
          <w:sz w:val="24"/>
          <w:szCs w:val="24"/>
        </w:rPr>
        <w:t>, including essential specifications</w:t>
      </w:r>
    </w:p>
    <w:p w:rsidR="00DA0C7F" w:rsidRPr="00753AA9" w:rsidP="00DA0C7F" w14:paraId="0EA2A824" w14:textId="77777777">
      <w:pPr>
        <w:rPr>
          <w:rFonts w:ascii="Times New Roman" w:hAnsi="Times New Roman" w:cs="Times New Roman"/>
          <w:sz w:val="24"/>
          <w:szCs w:val="24"/>
        </w:rPr>
      </w:pPr>
    </w:p>
    <w:p w:rsidR="00DA0C7F" w:rsidRPr="00753AA9" w:rsidP="00DA0C7F" w14:paraId="7D295548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53AA9">
        <w:rPr>
          <w:rFonts w:ascii="Times New Roman" w:hAnsi="Times New Roman" w:cs="Times New Roman"/>
          <w:sz w:val="24"/>
          <w:szCs w:val="24"/>
        </w:rPr>
        <w:t xml:space="preserve">Transportation requirements, including need for special road clearances for oversize/overweight </w:t>
      </w:r>
      <w:r w:rsidRPr="00753AA9">
        <w:rPr>
          <w:rFonts w:ascii="Times New Roman" w:hAnsi="Times New Roman" w:cs="Times New Roman"/>
          <w:sz w:val="24"/>
          <w:szCs w:val="24"/>
        </w:rPr>
        <w:t>loads</w:t>
      </w:r>
    </w:p>
    <w:p w:rsidR="00DA0C7F" w:rsidRPr="00753AA9" w:rsidP="00DA0C7F" w14:paraId="1A147D8D" w14:textId="77777777">
      <w:pPr>
        <w:rPr>
          <w:rFonts w:ascii="Times New Roman" w:hAnsi="Times New Roman" w:cs="Times New Roman"/>
          <w:sz w:val="24"/>
          <w:szCs w:val="24"/>
        </w:rPr>
      </w:pPr>
    </w:p>
    <w:p w:rsidR="00DA0C7F" w:rsidRPr="00753AA9" w:rsidP="00DA0C7F" w14:paraId="1F21390E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53AA9">
        <w:rPr>
          <w:rFonts w:ascii="Times New Roman" w:hAnsi="Times New Roman" w:cs="Times New Roman"/>
          <w:sz w:val="24"/>
          <w:szCs w:val="24"/>
        </w:rPr>
        <w:t>Description of previous exhibits or demonstrations of the product (this could include home shows and other exhibits)</w:t>
      </w:r>
    </w:p>
    <w:p w:rsidR="00DA0C7F" w:rsidRPr="00753AA9" w:rsidP="00DA0C7F" w14:paraId="5C14DB86" w14:textId="77777777">
      <w:pPr>
        <w:rPr>
          <w:rFonts w:ascii="Times New Roman" w:hAnsi="Times New Roman" w:cs="Times New Roman"/>
          <w:sz w:val="24"/>
          <w:szCs w:val="24"/>
        </w:rPr>
      </w:pPr>
    </w:p>
    <w:p w:rsidR="00DA0C7F" w:rsidRPr="00753AA9" w:rsidP="00DA0C7F" w14:paraId="273689F5" w14:textId="193F5C0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53AA9">
        <w:rPr>
          <w:rFonts w:ascii="Times New Roman" w:hAnsi="Times New Roman" w:cs="Times New Roman"/>
          <w:sz w:val="24"/>
          <w:szCs w:val="24"/>
        </w:rPr>
        <w:t xml:space="preserve">Any other substantial partners involved in the proposed exhibit. </w:t>
      </w:r>
    </w:p>
    <w:p w:rsidR="00DA0C7F" w:rsidRPr="00753AA9" w:rsidP="00DA0C7F" w14:paraId="006898F0" w14:textId="77777777">
      <w:pPr>
        <w:rPr>
          <w:rFonts w:ascii="Times New Roman" w:hAnsi="Times New Roman" w:cs="Times New Roman"/>
          <w:sz w:val="24"/>
          <w:szCs w:val="24"/>
        </w:rPr>
      </w:pPr>
    </w:p>
    <w:p w:rsidR="00DA0C7F" w:rsidRPr="00753AA9" w:rsidP="00DA0C7F" w14:paraId="5FC030B7" w14:textId="0337735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53AA9">
        <w:rPr>
          <w:rFonts w:ascii="Times New Roman" w:hAnsi="Times New Roman" w:cs="Times New Roman"/>
          <w:sz w:val="24"/>
          <w:szCs w:val="24"/>
        </w:rPr>
        <w:t>Contact information for the exhibitor (with the authority to commit)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53AA9" w:rsidRPr="00753AA9" w:rsidP="00753AA9" w14:paraId="7255B943" w14:textId="5B7A0D76">
    <w:pPr>
      <w:pStyle w:val="Header"/>
      <w:jc w:val="both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Pr="00753AA9">
      <w:rPr>
        <w:rFonts w:ascii="Times New Roman" w:hAnsi="Times New Roman" w:cs="Times New Roman"/>
        <w:sz w:val="24"/>
        <w:szCs w:val="24"/>
      </w:rPr>
      <w:t>2528-XXXX</w:t>
    </w:r>
  </w:p>
  <w:p w:rsidR="00753AA9" w:rsidRPr="00753AA9" w:rsidP="00753AA9" w14:paraId="2046BE22" w14:textId="34BA1B24">
    <w:pPr>
      <w:pStyle w:val="Header"/>
      <w:jc w:val="both"/>
      <w:rPr>
        <w:rFonts w:ascii="Times New Roman" w:hAnsi="Times New Roman" w:cs="Times New Roman"/>
        <w:sz w:val="24"/>
        <w:szCs w:val="24"/>
      </w:rPr>
    </w:pPr>
    <w:r w:rsidRPr="00753AA9">
      <w:rPr>
        <w:rFonts w:ascii="Times New Roman" w:hAnsi="Times New Roman" w:cs="Times New Roman"/>
        <w:sz w:val="24"/>
        <w:szCs w:val="24"/>
      </w:rPr>
      <w:tab/>
    </w:r>
    <w:r w:rsidRPr="00753AA9">
      <w:rPr>
        <w:rFonts w:ascii="Times New Roman" w:hAnsi="Times New Roman" w:cs="Times New Roman"/>
        <w:sz w:val="24"/>
        <w:szCs w:val="24"/>
      </w:rPr>
      <w:tab/>
      <w:t>Expiration Date: XX-XX-XXXX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8C2E2F"/>
    <w:multiLevelType w:val="hybridMultilevel"/>
    <w:tmpl w:val="3C94661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B84382"/>
    <w:multiLevelType w:val="hybridMultilevel"/>
    <w:tmpl w:val="4A10DB86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5A7A5D"/>
    <w:multiLevelType w:val="hybridMultilevel"/>
    <w:tmpl w:val="0AC696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32993"/>
    <w:multiLevelType w:val="hybridMultilevel"/>
    <w:tmpl w:val="67E427D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F7A2D"/>
    <w:multiLevelType w:val="hybridMultilevel"/>
    <w:tmpl w:val="28B05B9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A2B17"/>
    <w:multiLevelType w:val="hybridMultilevel"/>
    <w:tmpl w:val="A22E4B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06C0E"/>
    <w:multiLevelType w:val="hybridMultilevel"/>
    <w:tmpl w:val="92B229E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97646"/>
    <w:multiLevelType w:val="hybridMultilevel"/>
    <w:tmpl w:val="8D28B25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424B0"/>
    <w:multiLevelType w:val="hybridMultilevel"/>
    <w:tmpl w:val="E47CF82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D76A2A"/>
    <w:multiLevelType w:val="hybridMultilevel"/>
    <w:tmpl w:val="12EEA072"/>
    <w:lvl w:ilvl="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9775687"/>
    <w:multiLevelType w:val="hybridMultilevel"/>
    <w:tmpl w:val="F8C2DF7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6C3A65"/>
    <w:multiLevelType w:val="hybridMultilevel"/>
    <w:tmpl w:val="28B05B9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703744">
    <w:abstractNumId w:val="2"/>
  </w:num>
  <w:num w:numId="2" w16cid:durableId="185556884">
    <w:abstractNumId w:val="10"/>
  </w:num>
  <w:num w:numId="3" w16cid:durableId="1603762578">
    <w:abstractNumId w:val="0"/>
  </w:num>
  <w:num w:numId="4" w16cid:durableId="1614094005">
    <w:abstractNumId w:val="7"/>
  </w:num>
  <w:num w:numId="5" w16cid:durableId="1355156390">
    <w:abstractNumId w:val="8"/>
  </w:num>
  <w:num w:numId="6" w16cid:durableId="1441340407">
    <w:abstractNumId w:val="1"/>
  </w:num>
  <w:num w:numId="7" w16cid:durableId="300690619">
    <w:abstractNumId w:val="6"/>
  </w:num>
  <w:num w:numId="8" w16cid:durableId="1751849926">
    <w:abstractNumId w:val="4"/>
  </w:num>
  <w:num w:numId="9" w16cid:durableId="508642588">
    <w:abstractNumId w:val="9"/>
  </w:num>
  <w:num w:numId="10" w16cid:durableId="1850754717">
    <w:abstractNumId w:val="11"/>
  </w:num>
  <w:num w:numId="11" w16cid:durableId="1585649822">
    <w:abstractNumId w:val="3"/>
  </w:num>
  <w:num w:numId="12" w16cid:durableId="10424869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DB"/>
    <w:rsid w:val="000668C7"/>
    <w:rsid w:val="002B2C96"/>
    <w:rsid w:val="003A66E2"/>
    <w:rsid w:val="0046174C"/>
    <w:rsid w:val="005A37D3"/>
    <w:rsid w:val="006928EA"/>
    <w:rsid w:val="006E4CB9"/>
    <w:rsid w:val="006F7905"/>
    <w:rsid w:val="00753AA9"/>
    <w:rsid w:val="008C4CE1"/>
    <w:rsid w:val="009D6742"/>
    <w:rsid w:val="00A32597"/>
    <w:rsid w:val="00BB67DB"/>
    <w:rsid w:val="00D81DD7"/>
    <w:rsid w:val="00DA0C7F"/>
    <w:rsid w:val="00DC29AF"/>
    <w:rsid w:val="00FA1840"/>
    <w:rsid w:val="00FD6F27"/>
    <w:rsid w:val="00FF658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230320"/>
  <w15:chartTrackingRefBased/>
  <w15:docId w15:val="{4307CE23-F06F-4355-A42A-3B221F86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7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3A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AA9"/>
  </w:style>
  <w:style w:type="paragraph" w:styleId="Footer">
    <w:name w:val="footer"/>
    <w:basedOn w:val="Normal"/>
    <w:link w:val="FooterChar"/>
    <w:uiPriority w:val="99"/>
    <w:unhideWhenUsed/>
    <w:rsid w:val="00753A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AA9"/>
  </w:style>
  <w:style w:type="character" w:styleId="CommentReference">
    <w:name w:val="annotation reference"/>
    <w:basedOn w:val="DefaultParagraphFont"/>
    <w:uiPriority w:val="99"/>
    <w:semiHidden/>
    <w:unhideWhenUsed/>
    <w:rsid w:val="00A32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25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2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59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F7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Blanford</dc:creator>
  <cp:lastModifiedBy>Guido, Anna P</cp:lastModifiedBy>
  <cp:revision>2</cp:revision>
  <dcterms:created xsi:type="dcterms:W3CDTF">2023-12-15T15:15:00Z</dcterms:created>
  <dcterms:modified xsi:type="dcterms:W3CDTF">2023-12-15T15:15:00Z</dcterms:modified>
</cp:coreProperties>
</file>