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5D62" w:rsidP="00AD5D62" w14:paraId="30CB65C0" w14:textId="7BB83426">
      <w:pPr>
        <w:tabs>
          <w:tab w:val="center" w:pos="4320"/>
          <w:tab w:val="right" w:pos="9360"/>
        </w:tabs>
        <w:spacing w:after="0" w:line="240" w:lineRule="auto"/>
        <w:jc w:val="center"/>
        <w:rPr>
          <w:rFonts w:eastAsia="Arial" w:cs="Arial"/>
          <w:sz w:val="20"/>
          <w:szCs w:val="20"/>
        </w:rPr>
      </w:pPr>
      <w:r w:rsidRPr="00284660">
        <w:rPr>
          <w:rFonts w:eastAsia="Arial" w:cs="Arial"/>
          <w:b/>
          <w:bCs/>
          <w:i/>
          <w:iCs/>
          <w:highlight w:val="yellow"/>
        </w:rPr>
        <w:t xml:space="preserve">[FY 2024 COMPETITIVE SOLICITATION TEMPLATE (As of </w:t>
      </w:r>
      <w:r w:rsidR="005E775A">
        <w:rPr>
          <w:rFonts w:eastAsia="Arial" w:cs="Arial"/>
          <w:b/>
          <w:bCs/>
          <w:i/>
          <w:iCs/>
          <w:highlight w:val="yellow"/>
        </w:rPr>
        <w:t xml:space="preserve">January </w:t>
      </w:r>
      <w:r w:rsidR="00B01527">
        <w:rPr>
          <w:rFonts w:eastAsia="Arial" w:cs="Arial"/>
          <w:b/>
          <w:bCs/>
          <w:i/>
          <w:iCs/>
          <w:highlight w:val="yellow"/>
        </w:rPr>
        <w:t>9</w:t>
      </w:r>
      <w:r w:rsidR="005E775A">
        <w:rPr>
          <w:rFonts w:eastAsia="Arial" w:cs="Arial"/>
          <w:b/>
          <w:bCs/>
          <w:i/>
          <w:iCs/>
          <w:highlight w:val="yellow"/>
        </w:rPr>
        <w:t>, 2024</w:t>
      </w:r>
      <w:r w:rsidRPr="00284660">
        <w:rPr>
          <w:rFonts w:eastAsia="Arial" w:cs="Arial"/>
          <w:b/>
          <w:bCs/>
          <w:i/>
          <w:iCs/>
          <w:highlight w:val="yellow"/>
        </w:rPr>
        <w:t>)]</w:t>
      </w:r>
    </w:p>
    <w:p w:rsidR="4430B927" w:rsidRPr="00023635" w:rsidP="489F3406" w14:paraId="09F72DE1" w14:textId="6D2147C6">
      <w:pPr>
        <w:tabs>
          <w:tab w:val="center" w:pos="4320"/>
          <w:tab w:val="right" w:pos="9360"/>
        </w:tabs>
        <w:spacing w:after="0" w:line="240" w:lineRule="auto"/>
        <w:jc w:val="right"/>
        <w:rPr>
          <w:rFonts w:eastAsia="Arial" w:cs="Arial"/>
          <w:sz w:val="20"/>
          <w:szCs w:val="20"/>
        </w:rPr>
      </w:pPr>
      <w:r w:rsidRPr="00023635">
        <w:rPr>
          <w:rFonts w:eastAsia="Arial" w:cs="Arial"/>
          <w:sz w:val="20"/>
          <w:szCs w:val="20"/>
        </w:rPr>
        <w:t>OMB No. 1121-0329</w:t>
      </w:r>
    </w:p>
    <w:p w:rsidR="4430B927" w:rsidRPr="00023635" w:rsidP="69070836" w14:paraId="350FF400" w14:textId="4BB7AEDD">
      <w:pPr>
        <w:tabs>
          <w:tab w:val="center" w:pos="4320"/>
          <w:tab w:val="right" w:pos="9360"/>
        </w:tabs>
        <w:jc w:val="right"/>
        <w:rPr>
          <w:rFonts w:eastAsia="Arial" w:cs="Arial"/>
          <w:sz w:val="20"/>
          <w:szCs w:val="20"/>
        </w:rPr>
      </w:pPr>
      <w:r w:rsidRPr="00023635">
        <w:rPr>
          <w:rFonts w:eastAsia="Arial" w:cs="Arial"/>
          <w:sz w:val="20"/>
          <w:szCs w:val="20"/>
        </w:rPr>
        <w:t>Approval Expires 12/31/2023</w:t>
      </w:r>
    </w:p>
    <w:p w:rsidR="00023635" w:rsidRPr="00023635" w:rsidP="00023635" w14:paraId="3D5B3A5D" w14:textId="6C9DD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rPr>
          <w:rFonts w:cs="Arial"/>
          <w:sz w:val="20"/>
          <w:szCs w:val="20"/>
        </w:rPr>
      </w:pPr>
      <w:r w:rsidRPr="00023635">
        <w:rPr>
          <w:rFonts w:cs="Arial"/>
          <w:noProof/>
          <w:sz w:val="20"/>
          <w:szCs w:val="20"/>
        </w:rPr>
        <w:drawing>
          <wp:anchor distT="0" distB="0" distL="114300" distR="114300" simplePos="0" relativeHeight="251658240" behindDoc="0" locked="0" layoutInCell="1" allowOverlap="1">
            <wp:simplePos x="0" y="0"/>
            <wp:positionH relativeFrom="margin">
              <wp:align>right</wp:align>
            </wp:positionH>
            <wp:positionV relativeFrom="paragraph">
              <wp:posOffset>6350</wp:posOffset>
            </wp:positionV>
            <wp:extent cx="504825" cy="514350"/>
            <wp:effectExtent l="0" t="0" r="9525" b="0"/>
            <wp:wrapSquare wrapText="bothSides"/>
            <wp:docPr id="787807399" name="Picture 787807399" descr="Office of Justice Program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07399" name="Picture 787807399" descr="Office of Justice Programs seal"/>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04825" cy="514350"/>
                    </a:xfrm>
                    <a:prstGeom prst="rect">
                      <a:avLst/>
                    </a:prstGeom>
                  </pic:spPr>
                </pic:pic>
              </a:graphicData>
            </a:graphic>
            <wp14:sizeRelH relativeFrom="page">
              <wp14:pctWidth>0</wp14:pctWidth>
            </wp14:sizeRelH>
            <wp14:sizeRelV relativeFrom="page">
              <wp14:pctHeight>0</wp14:pctHeight>
            </wp14:sizeRelV>
          </wp:anchor>
        </w:drawing>
      </w:r>
      <w:r w:rsidRPr="00023635" w:rsidR="2F64398B">
        <w:rPr>
          <w:rFonts w:cs="Arial"/>
          <w:b/>
          <w:bCs/>
          <w:sz w:val="20"/>
          <w:szCs w:val="20"/>
        </w:rPr>
        <w:t>U.S. Department of Justice</w:t>
      </w:r>
    </w:p>
    <w:p w:rsidR="00825B94" w:rsidRPr="00023635" w:rsidP="00023635" w14:paraId="449AEB35" w14:textId="6064FF3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023635">
        <w:rPr>
          <w:rFonts w:ascii="Arial" w:hAnsi="Arial" w:cs="Arial"/>
          <w:sz w:val="20"/>
          <w:szCs w:val="20"/>
        </w:rPr>
        <w:t>Office of Justice Programs</w:t>
      </w:r>
    </w:p>
    <w:p w:rsidR="2F4256EB" w:rsidRPr="00023635" w:rsidP="62F830AB" w14:paraId="38C89347" w14:textId="01E7CCE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
          <w:iCs/>
          <w:sz w:val="20"/>
          <w:szCs w:val="20"/>
          <w:highlight w:val="cyan"/>
        </w:rPr>
      </w:pPr>
      <w:r w:rsidRPr="62F830AB">
        <w:rPr>
          <w:rFonts w:ascii="Arial" w:hAnsi="Arial" w:cs="Arial"/>
          <w:i/>
          <w:iCs/>
          <w:sz w:val="20"/>
          <w:szCs w:val="20"/>
          <w:highlight w:val="cyan"/>
        </w:rPr>
        <w:t xml:space="preserve">[Insert </w:t>
      </w:r>
      <w:r w:rsidRPr="62F830AB" w:rsidR="00DE0654">
        <w:rPr>
          <w:rFonts w:ascii="Arial" w:hAnsi="Arial" w:cs="Arial"/>
          <w:i/>
          <w:iCs/>
          <w:sz w:val="20"/>
          <w:szCs w:val="20"/>
          <w:highlight w:val="cyan"/>
        </w:rPr>
        <w:t xml:space="preserve">Program </w:t>
      </w:r>
      <w:r w:rsidRPr="62F830AB">
        <w:rPr>
          <w:rFonts w:ascii="Arial" w:hAnsi="Arial" w:cs="Arial"/>
          <w:i/>
          <w:iCs/>
          <w:sz w:val="20"/>
          <w:szCs w:val="20"/>
          <w:highlight w:val="cyan"/>
        </w:rPr>
        <w:t>Office name]</w:t>
      </w:r>
    </w:p>
    <w:p w:rsidR="4430B927" w:rsidP="489F3406" w14:paraId="11DB9750" w14:textId="7587AA9F">
      <w:pPr>
        <w:pStyle w:val="NoSpacing"/>
        <w:tabs>
          <w:tab w:val="center" w:pos="4320"/>
          <w:tab w:val="right" w:pos="9360"/>
        </w:tabs>
      </w:pPr>
      <w:r>
        <w:rPr>
          <w:noProof/>
        </w:rPr>
        <w:drawing>
          <wp:inline distT="0" distB="0" distL="0" distR="0">
            <wp:extent cx="5943600" cy="111443"/>
            <wp:effectExtent l="0" t="0" r="0" b="0"/>
            <wp:docPr id="182405250" name="Picture 1824052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5250" name="Picture 18240525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943600" cy="111443"/>
                    </a:xfrm>
                    <a:prstGeom prst="rect">
                      <a:avLst/>
                    </a:prstGeom>
                  </pic:spPr>
                </pic:pic>
              </a:graphicData>
            </a:graphic>
          </wp:inline>
        </w:drawing>
      </w:r>
    </w:p>
    <w:p w:rsidR="00020A97" w:rsidRPr="00AA31A4" w:rsidP="00F71AB2" w14:paraId="3CF84C5F" w14:textId="0EA812B8">
      <w:pPr>
        <w:tabs>
          <w:tab w:val="center" w:pos="4320"/>
          <w:tab w:val="right" w:pos="9360"/>
        </w:tabs>
        <w:spacing w:after="0"/>
        <w:rPr>
          <w:rFonts w:eastAsia="Arial" w:cs="Arial"/>
          <w:sz w:val="20"/>
          <w:szCs w:val="20"/>
        </w:rPr>
      </w:pPr>
      <w:r w:rsidRPr="0031264B">
        <w:rPr>
          <w:rFonts w:eastAsia="Arial" w:cs="Arial"/>
          <w:i/>
          <w:iCs/>
          <w:highlight w:val="lightGray"/>
        </w:rPr>
        <w:t>[</w:t>
      </w:r>
      <w:r w:rsidRPr="0031264B" w:rsidR="090D4D97">
        <w:rPr>
          <w:rFonts w:eastAsia="Arial" w:cs="Arial"/>
          <w:i/>
          <w:iCs/>
          <w:highlight w:val="lightGray"/>
        </w:rPr>
        <w:t>STANDARD LAYOUT: One-inch margins; Arial Font 11. NOTE: When developing a solicitation from this template, program offices may not make edits to quotations, such as text quoted from a statute or regulation. Program offices should be aware that OGC may capitalize certain words (e.g., State) for specific legal reasons.]</w:t>
      </w:r>
    </w:p>
    <w:p w:rsidR="00020A97" w:rsidRPr="00AA31A4" w:rsidP="00F71AB2" w14:paraId="690EE7FC" w14:textId="2D28E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rPr>
          <w:rFonts w:eastAsia="Calibri" w:cs="Arial"/>
          <w:b/>
          <w:bCs/>
        </w:rPr>
      </w:pPr>
      <w:bookmarkStart w:id="0" w:name="_Hlk106718934"/>
      <w:bookmarkStart w:id="1" w:name="_Hlk106721112"/>
      <w:bookmarkEnd w:id="0"/>
      <w:r w:rsidRPr="0AF5FD67">
        <w:rPr>
          <w:rFonts w:eastAsia="Calibri" w:cs="Arial"/>
          <w:b/>
          <w:bCs/>
        </w:rPr>
        <w:t>Solicitation Title:</w:t>
      </w:r>
      <w:bookmarkEnd w:id="1"/>
    </w:p>
    <w:p w:rsidR="006F025F" w:rsidRPr="00AA31A4" w:rsidP="00F71AB2" w14:paraId="4040CC09" w14:textId="6F363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rPr>
          <w:rFonts w:eastAsia="Calibri" w:cs="Arial"/>
          <w:b/>
        </w:rPr>
      </w:pPr>
      <w:r w:rsidRPr="00AA31A4">
        <w:rPr>
          <w:rFonts w:eastAsia="Calibri" w:cs="Arial"/>
          <w:b/>
        </w:rPr>
        <w:t>Solicitation Short Title:</w:t>
      </w:r>
    </w:p>
    <w:p w:rsidR="00A71D07" w:rsidRPr="00AA31A4" w:rsidP="00F71AB2" w14:paraId="37EA24B1" w14:textId="1AAEE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rPr>
          <w:rFonts w:eastAsia="Calibri" w:cs="Arial"/>
        </w:rPr>
      </w:pPr>
      <w:r w:rsidRPr="401E85A5">
        <w:rPr>
          <w:rFonts w:eastAsia="Calibri" w:cs="Arial"/>
          <w:b/>
          <w:bCs/>
        </w:rPr>
        <w:t xml:space="preserve">Assistance Listing </w:t>
      </w:r>
      <w:r w:rsidRPr="401E85A5" w:rsidR="144EC136">
        <w:rPr>
          <w:rFonts w:eastAsia="Calibri" w:cs="Arial"/>
          <w:b/>
          <w:bCs/>
        </w:rPr>
        <w:t>Number</w:t>
      </w:r>
      <w:r w:rsidRPr="401E85A5" w:rsidR="46BFFE7E">
        <w:rPr>
          <w:rFonts w:eastAsia="Calibri" w:cs="Arial"/>
          <w:b/>
          <w:bCs/>
        </w:rPr>
        <w:t>:</w:t>
      </w:r>
      <w:r w:rsidRPr="401E85A5" w:rsidR="5E00EF41">
        <w:rPr>
          <w:rFonts w:eastAsia="Calibri" w:cs="Arial"/>
          <w:b/>
          <w:bCs/>
        </w:rPr>
        <w:t xml:space="preserve"> </w:t>
      </w:r>
      <w:r w:rsidRPr="401E85A5" w:rsidR="20881667">
        <w:rPr>
          <w:rFonts w:eastAsia="Calibri" w:cs="Arial"/>
          <w:highlight w:val="cyan"/>
        </w:rPr>
        <w:t>XX.XXX</w:t>
      </w:r>
    </w:p>
    <w:p w:rsidR="001B51E4" w:rsidP="00F71AB2" w14:paraId="70F33046" w14:textId="30625707">
      <w:pPr>
        <w:spacing w:after="0"/>
        <w:rPr>
          <w:rFonts w:eastAsia="Times New Roman" w:cs="Arial"/>
          <w:i/>
          <w:iCs/>
        </w:rPr>
      </w:pPr>
      <w:r w:rsidRPr="00AA31A4">
        <w:rPr>
          <w:rFonts w:eastAsia="Times New Roman" w:cs="Arial"/>
          <w:b/>
          <w:bCs/>
        </w:rPr>
        <w:t xml:space="preserve">Grants.gov </w:t>
      </w:r>
      <w:r w:rsidRPr="00AA31A4" w:rsidR="4D79E926">
        <w:rPr>
          <w:rFonts w:eastAsia="Times New Roman" w:cs="Arial"/>
          <w:b/>
          <w:bCs/>
        </w:rPr>
        <w:t>Opportunity</w:t>
      </w:r>
      <w:r w:rsidRPr="00AA31A4">
        <w:rPr>
          <w:rFonts w:eastAsia="Times New Roman" w:cs="Arial"/>
          <w:b/>
          <w:bCs/>
        </w:rPr>
        <w:t xml:space="preserve"> Number:</w:t>
      </w:r>
      <w:r w:rsidRPr="00AA31A4" w:rsidR="3ECED019">
        <w:rPr>
          <w:rFonts w:eastAsia="Times New Roman" w:cs="Arial"/>
          <w:i/>
          <w:iCs/>
        </w:rPr>
        <w:t xml:space="preserve"> </w:t>
      </w:r>
      <w:r w:rsidRPr="00AA31A4" w:rsidR="3ECED019">
        <w:rPr>
          <w:rFonts w:eastAsia="Times New Roman" w:cs="Arial"/>
          <w:i/>
          <w:iCs/>
          <w:highlight w:val="lightGray"/>
        </w:rPr>
        <w:t xml:space="preserve">[This will be </w:t>
      </w:r>
      <w:r w:rsidRPr="00AA31A4" w:rsidR="484D33A4">
        <w:rPr>
          <w:rFonts w:eastAsia="Times New Roman" w:cs="Arial"/>
          <w:i/>
          <w:iCs/>
          <w:highlight w:val="lightGray"/>
        </w:rPr>
        <w:t>the</w:t>
      </w:r>
      <w:r w:rsidRPr="00AA31A4" w:rsidR="58F897AC">
        <w:rPr>
          <w:rFonts w:eastAsia="Times New Roman" w:cs="Arial"/>
          <w:i/>
          <w:iCs/>
          <w:highlight w:val="lightGray"/>
        </w:rPr>
        <w:t xml:space="preserve"> </w:t>
      </w:r>
      <w:r w:rsidRPr="00AA31A4" w:rsidR="60A2AC85">
        <w:rPr>
          <w:rFonts w:eastAsia="Times New Roman" w:cs="Arial"/>
          <w:i/>
          <w:iCs/>
          <w:highlight w:val="lightGray"/>
        </w:rPr>
        <w:t>JustGrants-g</w:t>
      </w:r>
      <w:r w:rsidRPr="00AA31A4" w:rsidR="3ECED019">
        <w:rPr>
          <w:rFonts w:eastAsia="Times New Roman" w:cs="Arial"/>
          <w:i/>
          <w:iCs/>
          <w:highlight w:val="lightGray"/>
        </w:rPr>
        <w:t xml:space="preserve">enerated </w:t>
      </w:r>
      <w:r w:rsidRPr="00AA31A4" w:rsidR="484D33A4">
        <w:rPr>
          <w:rFonts w:eastAsia="Times New Roman" w:cs="Arial"/>
          <w:i/>
          <w:iCs/>
          <w:highlight w:val="lightGray"/>
        </w:rPr>
        <w:t xml:space="preserve">Opportunity </w:t>
      </w:r>
      <w:r w:rsidRPr="00AA31A4" w:rsidR="3ECED019">
        <w:rPr>
          <w:rFonts w:eastAsia="Times New Roman" w:cs="Arial"/>
          <w:i/>
          <w:iCs/>
          <w:highlight w:val="lightGray"/>
        </w:rPr>
        <w:t>Number</w:t>
      </w:r>
      <w:r w:rsidRPr="00AA31A4" w:rsidR="6D540EC6">
        <w:rPr>
          <w:rFonts w:eastAsia="Times New Roman" w:cs="Arial"/>
          <w:i/>
          <w:iCs/>
          <w:highlight w:val="lightGray"/>
        </w:rPr>
        <w:t>.</w:t>
      </w:r>
      <w:r w:rsidRPr="00AA31A4" w:rsidR="3ECED019">
        <w:rPr>
          <w:rFonts w:eastAsia="Times New Roman" w:cs="Arial"/>
          <w:i/>
          <w:iCs/>
          <w:highlight w:val="lightGray"/>
        </w:rPr>
        <w:t>]</w:t>
      </w:r>
    </w:p>
    <w:p w:rsidR="001B51E4" w:rsidRPr="00AA31A4" w:rsidP="00F71AB2" w14:paraId="748300E0" w14:textId="08A35448">
      <w:pPr>
        <w:spacing w:after="0"/>
        <w:rPr>
          <w:rFonts w:eastAsia="Times New Roman" w:cs="Arial"/>
        </w:rPr>
      </w:pPr>
      <w:r w:rsidRPr="401E85A5">
        <w:rPr>
          <w:rFonts w:eastAsia="Times New Roman" w:cs="Arial"/>
          <w:b/>
          <w:bCs/>
        </w:rPr>
        <w:t xml:space="preserve">Solicitation Release </w:t>
      </w:r>
      <w:r w:rsidRPr="401E85A5" w:rsidR="7D18AE4E">
        <w:rPr>
          <w:rFonts w:eastAsia="Times New Roman" w:cs="Arial"/>
          <w:b/>
          <w:bCs/>
        </w:rPr>
        <w:t xml:space="preserve">Date: </w:t>
      </w:r>
      <w:r w:rsidRPr="401E85A5" w:rsidR="5114E86D">
        <w:rPr>
          <w:rFonts w:eastAsia="Times New Roman" w:cs="Arial"/>
          <w:highlight w:val="cyan"/>
        </w:rPr>
        <w:t>Month</w:t>
      </w:r>
      <w:r w:rsidRPr="401E85A5" w:rsidR="7DC09176">
        <w:rPr>
          <w:rFonts w:eastAsia="Times New Roman" w:cs="Arial"/>
          <w:highlight w:val="cyan"/>
        </w:rPr>
        <w:t xml:space="preserve"> Day,</w:t>
      </w:r>
      <w:r w:rsidRPr="401E85A5">
        <w:rPr>
          <w:rFonts w:eastAsia="Times New Roman" w:cs="Arial"/>
          <w:highlight w:val="cyan"/>
        </w:rPr>
        <w:t xml:space="preserve"> </w:t>
      </w:r>
      <w:r w:rsidRPr="401E85A5" w:rsidR="5114E86D">
        <w:rPr>
          <w:rFonts w:eastAsia="Times New Roman" w:cs="Arial"/>
          <w:highlight w:val="cyan"/>
        </w:rPr>
        <w:t>Y</w:t>
      </w:r>
      <w:r w:rsidR="00D03236">
        <w:rPr>
          <w:rFonts w:eastAsia="Times New Roman" w:cs="Arial"/>
          <w:highlight w:val="cyan"/>
        </w:rPr>
        <w:t>ear</w:t>
      </w:r>
    </w:p>
    <w:p w:rsidR="001B51E4" w:rsidRPr="00AA31A4" w:rsidP="00F71AB2" w14:paraId="13E7E9B0" w14:textId="79107E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rPr>
          <w:rFonts w:eastAsia="Times New Roman" w:cs="Arial"/>
          <w:i/>
          <w:iCs/>
        </w:rPr>
      </w:pPr>
      <w:r w:rsidRPr="69070836">
        <w:rPr>
          <w:rFonts w:eastAsia="Times New Roman" w:cs="Arial"/>
          <w:b/>
          <w:bCs/>
        </w:rPr>
        <w:t xml:space="preserve">Step 1: </w:t>
      </w:r>
      <w:r w:rsidRPr="69070836" w:rsidR="6822DFE6">
        <w:rPr>
          <w:rFonts w:eastAsia="Times New Roman" w:cs="Arial"/>
          <w:b/>
          <w:bCs/>
        </w:rPr>
        <w:t xml:space="preserve">Application </w:t>
      </w:r>
      <w:r w:rsidRPr="69070836" w:rsidR="5B9257D1">
        <w:rPr>
          <w:rFonts w:eastAsia="Times New Roman" w:cs="Arial"/>
          <w:b/>
          <w:bCs/>
        </w:rPr>
        <w:t xml:space="preserve">Grants.gov </w:t>
      </w:r>
      <w:r w:rsidRPr="69070836" w:rsidR="7E8EAC4F">
        <w:rPr>
          <w:rFonts w:eastAsia="Times New Roman" w:cs="Arial"/>
          <w:b/>
          <w:bCs/>
        </w:rPr>
        <w:t>Deadline:</w:t>
      </w:r>
      <w:r w:rsidR="00D03236">
        <w:rPr>
          <w:rFonts w:eastAsia="Times New Roman" w:cs="Arial"/>
          <w:b/>
          <w:bCs/>
        </w:rPr>
        <w:t xml:space="preserve"> </w:t>
      </w:r>
      <w:r w:rsidRPr="69070836" w:rsidR="44CA93D6">
        <w:rPr>
          <w:rFonts w:eastAsia="Times New Roman" w:cs="Arial"/>
          <w:highlight w:val="cyan"/>
        </w:rPr>
        <w:t>HH</w:t>
      </w:r>
      <w:r w:rsidRPr="69070836" w:rsidR="1B0C7E35">
        <w:rPr>
          <w:rFonts w:eastAsia="Times New Roman" w:cs="Arial"/>
          <w:highlight w:val="cyan"/>
        </w:rPr>
        <w:t>:</w:t>
      </w:r>
      <w:r w:rsidRPr="69070836" w:rsidR="44CA93D6">
        <w:rPr>
          <w:rFonts w:eastAsia="Times New Roman" w:cs="Arial"/>
          <w:highlight w:val="cyan"/>
        </w:rPr>
        <w:t>MM</w:t>
      </w:r>
      <w:r w:rsidRPr="69070836" w:rsidR="1B0C7E35">
        <w:rPr>
          <w:rFonts w:eastAsia="Times New Roman" w:cs="Arial"/>
        </w:rPr>
        <w:t xml:space="preserve"> p.m. </w:t>
      </w:r>
      <w:r w:rsidR="00FD6EAA">
        <w:rPr>
          <w:rFonts w:eastAsia="Times New Roman" w:cs="Arial"/>
        </w:rPr>
        <w:t>E</w:t>
      </w:r>
      <w:r w:rsidRPr="69070836" w:rsidR="1B0C7E35">
        <w:rPr>
          <w:rFonts w:eastAsia="Times New Roman" w:cs="Arial"/>
        </w:rPr>
        <w:t xml:space="preserve">astern </w:t>
      </w:r>
      <w:r w:rsidR="00FD6EAA">
        <w:rPr>
          <w:rFonts w:eastAsia="Times New Roman" w:cs="Arial"/>
        </w:rPr>
        <w:t>T</w:t>
      </w:r>
      <w:r w:rsidRPr="69070836" w:rsidR="1B0C7E35">
        <w:rPr>
          <w:rFonts w:eastAsia="Times New Roman" w:cs="Arial"/>
        </w:rPr>
        <w:t xml:space="preserve">ime on </w:t>
      </w:r>
      <w:r w:rsidRPr="69070836" w:rsidR="3FE76A2E">
        <w:rPr>
          <w:rFonts w:eastAsia="Times New Roman" w:cs="Arial"/>
          <w:highlight w:val="cyan"/>
        </w:rPr>
        <w:t xml:space="preserve">Month </w:t>
      </w:r>
      <w:r w:rsidRPr="69070836" w:rsidR="44CA93D6">
        <w:rPr>
          <w:rFonts w:eastAsia="Times New Roman" w:cs="Arial"/>
          <w:highlight w:val="cyan"/>
        </w:rPr>
        <w:t>D</w:t>
      </w:r>
      <w:r w:rsidRPr="69070836" w:rsidR="3FE76A2E">
        <w:rPr>
          <w:rFonts w:eastAsia="Times New Roman" w:cs="Arial"/>
          <w:highlight w:val="cyan"/>
        </w:rPr>
        <w:t xml:space="preserve">ay, </w:t>
      </w:r>
      <w:r w:rsidR="00D03236">
        <w:rPr>
          <w:rFonts w:eastAsia="Times New Roman" w:cs="Arial"/>
          <w:highlight w:val="cyan"/>
        </w:rPr>
        <w:t>Year</w:t>
      </w:r>
    </w:p>
    <w:p w:rsidR="00251CB6" w:rsidRPr="00AA31A4" w:rsidP="00F71AB2" w14:paraId="302C68EF" w14:textId="5DAD3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rPr>
          <w:rFonts w:eastAsia="Times New Roman" w:cs="Arial"/>
        </w:rPr>
      </w:pPr>
      <w:r w:rsidRPr="69070836">
        <w:rPr>
          <w:rFonts w:eastAsia="Times New Roman" w:cs="Arial"/>
          <w:b/>
          <w:bCs/>
        </w:rPr>
        <w:t xml:space="preserve">Step 2: </w:t>
      </w:r>
      <w:r w:rsidRPr="69070836" w:rsidR="6F1B61B7">
        <w:rPr>
          <w:rFonts w:eastAsia="Times New Roman" w:cs="Arial"/>
          <w:b/>
          <w:bCs/>
        </w:rPr>
        <w:t xml:space="preserve">Application </w:t>
      </w:r>
      <w:r w:rsidRPr="69070836" w:rsidR="2C09780A">
        <w:rPr>
          <w:rFonts w:eastAsia="Times New Roman" w:cs="Arial"/>
          <w:b/>
          <w:bCs/>
        </w:rPr>
        <w:t xml:space="preserve">JustGrants </w:t>
      </w:r>
      <w:r w:rsidRPr="69070836" w:rsidR="5B9257D1">
        <w:rPr>
          <w:rFonts w:eastAsia="Times New Roman" w:cs="Arial"/>
          <w:b/>
          <w:bCs/>
        </w:rPr>
        <w:t>Deadline:</w:t>
      </w:r>
      <w:r w:rsidRPr="69070836" w:rsidR="18672040">
        <w:rPr>
          <w:rFonts w:eastAsia="Times New Roman" w:cs="Arial"/>
          <w:b/>
          <w:bCs/>
        </w:rPr>
        <w:t xml:space="preserve"> </w:t>
      </w:r>
      <w:r w:rsidRPr="69070836" w:rsidR="5B9257D1">
        <w:rPr>
          <w:rFonts w:eastAsia="Times New Roman" w:cs="Arial"/>
          <w:highlight w:val="cyan"/>
        </w:rPr>
        <w:t>HH:MM</w:t>
      </w:r>
      <w:r w:rsidRPr="69070836" w:rsidR="5B9257D1">
        <w:rPr>
          <w:rFonts w:eastAsia="Times New Roman" w:cs="Arial"/>
        </w:rPr>
        <w:t xml:space="preserve"> p.m. </w:t>
      </w:r>
      <w:r w:rsidR="00FD6EAA">
        <w:rPr>
          <w:rFonts w:eastAsia="Times New Roman" w:cs="Arial"/>
        </w:rPr>
        <w:t>E</w:t>
      </w:r>
      <w:r w:rsidRPr="69070836" w:rsidR="34B763C0">
        <w:rPr>
          <w:rFonts w:eastAsia="Times New Roman" w:cs="Arial"/>
        </w:rPr>
        <w:t xml:space="preserve">astern </w:t>
      </w:r>
      <w:r w:rsidR="00FD6EAA">
        <w:rPr>
          <w:rFonts w:eastAsia="Times New Roman" w:cs="Arial"/>
        </w:rPr>
        <w:t>T</w:t>
      </w:r>
      <w:r w:rsidRPr="69070836" w:rsidR="34B763C0">
        <w:rPr>
          <w:rFonts w:eastAsia="Times New Roman" w:cs="Arial"/>
        </w:rPr>
        <w:t xml:space="preserve">ime on </w:t>
      </w:r>
      <w:r w:rsidRPr="009F7E7C" w:rsidR="34B763C0">
        <w:rPr>
          <w:rFonts w:eastAsia="Times New Roman" w:cs="Arial"/>
          <w:highlight w:val="cyan"/>
        </w:rPr>
        <w:t xml:space="preserve">Month Day, </w:t>
      </w:r>
      <w:r w:rsidR="00D03236">
        <w:rPr>
          <w:rFonts w:eastAsia="Times New Roman" w:cs="Arial"/>
          <w:highlight w:val="cyan"/>
        </w:rPr>
        <w:t>Year</w:t>
      </w:r>
    </w:p>
    <w:p w:rsidR="00F55E4B" w:rsidRPr="00AA31A4" w:rsidP="00F71AB2" w14:paraId="2A87FCAF" w14:textId="08D78E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rPr>
          <w:rFonts w:eastAsia="Times New Roman" w:cs="Arial"/>
          <w:i/>
          <w:iCs/>
        </w:rPr>
      </w:pPr>
      <w:bookmarkStart w:id="2" w:name="_Hlk106721670"/>
      <w:r w:rsidRPr="00AA31A4">
        <w:rPr>
          <w:rFonts w:eastAsia="Times New Roman" w:cs="Arial"/>
          <w:i/>
          <w:iCs/>
          <w:highlight w:val="lightGray"/>
        </w:rPr>
        <w:t>[</w:t>
      </w:r>
      <w:r w:rsidRPr="00AA31A4" w:rsidR="00620615">
        <w:rPr>
          <w:rFonts w:eastAsia="Times New Roman" w:cs="Arial"/>
          <w:i/>
          <w:iCs/>
          <w:highlight w:val="lightGray"/>
        </w:rPr>
        <w:t>S</w:t>
      </w:r>
      <w:r w:rsidRPr="00AA31A4" w:rsidR="00530CE8">
        <w:rPr>
          <w:rFonts w:eastAsia="Times New Roman" w:cs="Arial"/>
          <w:i/>
          <w:iCs/>
          <w:highlight w:val="lightGray"/>
        </w:rPr>
        <w:t>et s</w:t>
      </w:r>
      <w:r w:rsidRPr="00AA31A4">
        <w:rPr>
          <w:rFonts w:eastAsia="Times New Roman" w:cs="Arial"/>
          <w:i/>
          <w:iCs/>
          <w:highlight w:val="lightGray"/>
        </w:rPr>
        <w:t xml:space="preserve">olicitation close time </w:t>
      </w:r>
      <w:r w:rsidRPr="00AA31A4" w:rsidR="00530CE8">
        <w:rPr>
          <w:rFonts w:eastAsia="Times New Roman" w:cs="Arial"/>
          <w:i/>
          <w:iCs/>
          <w:highlight w:val="lightGray"/>
        </w:rPr>
        <w:t xml:space="preserve">no later than </w:t>
      </w:r>
      <w:r w:rsidRPr="00AA31A4">
        <w:rPr>
          <w:rFonts w:eastAsia="Times New Roman" w:cs="Arial"/>
          <w:i/>
          <w:iCs/>
          <w:highlight w:val="lightGray"/>
        </w:rPr>
        <w:t xml:space="preserve">8:59 p.m. </w:t>
      </w:r>
      <w:r w:rsidR="00FD6EAA">
        <w:rPr>
          <w:rFonts w:eastAsia="Times New Roman" w:cs="Arial"/>
          <w:i/>
          <w:iCs/>
          <w:highlight w:val="lightGray"/>
        </w:rPr>
        <w:t>E</w:t>
      </w:r>
      <w:r w:rsidRPr="00AA31A4" w:rsidR="00620615">
        <w:rPr>
          <w:rFonts w:eastAsia="Times New Roman" w:cs="Arial"/>
          <w:i/>
          <w:iCs/>
          <w:highlight w:val="lightGray"/>
        </w:rPr>
        <w:t xml:space="preserve">astern </w:t>
      </w:r>
      <w:r w:rsidR="00FD6EAA">
        <w:rPr>
          <w:rFonts w:eastAsia="Times New Roman" w:cs="Arial"/>
          <w:i/>
          <w:iCs/>
          <w:highlight w:val="lightGray"/>
        </w:rPr>
        <w:t>T</w:t>
      </w:r>
      <w:r w:rsidRPr="00AA31A4" w:rsidR="00620615">
        <w:rPr>
          <w:rFonts w:eastAsia="Times New Roman" w:cs="Arial"/>
          <w:i/>
          <w:iCs/>
          <w:highlight w:val="lightGray"/>
        </w:rPr>
        <w:t xml:space="preserve">ime </w:t>
      </w:r>
      <w:r w:rsidRPr="00AA31A4">
        <w:rPr>
          <w:rFonts w:eastAsia="Times New Roman" w:cs="Arial"/>
          <w:i/>
          <w:iCs/>
          <w:highlight w:val="lightGray"/>
        </w:rPr>
        <w:t xml:space="preserve">to align with the hours of the JustGrants Service Desk which </w:t>
      </w:r>
      <w:r w:rsidRPr="00AA31A4" w:rsidR="001C6D51">
        <w:rPr>
          <w:rFonts w:eastAsia="Times New Roman" w:cs="Arial"/>
          <w:i/>
          <w:iCs/>
          <w:highlight w:val="lightGray"/>
        </w:rPr>
        <w:t>end</w:t>
      </w:r>
      <w:r w:rsidRPr="00AA31A4">
        <w:rPr>
          <w:rFonts w:eastAsia="Times New Roman" w:cs="Arial"/>
          <w:i/>
          <w:iCs/>
          <w:highlight w:val="lightGray"/>
        </w:rPr>
        <w:t xml:space="preserve"> at 9</w:t>
      </w:r>
      <w:r w:rsidRPr="00AA31A4" w:rsidR="00530CE8">
        <w:rPr>
          <w:rFonts w:eastAsia="Times New Roman" w:cs="Arial"/>
          <w:i/>
          <w:iCs/>
          <w:highlight w:val="lightGray"/>
        </w:rPr>
        <w:t>:00</w:t>
      </w:r>
      <w:r w:rsidRPr="00AA31A4">
        <w:rPr>
          <w:rFonts w:eastAsia="Times New Roman" w:cs="Arial"/>
          <w:i/>
          <w:iCs/>
          <w:highlight w:val="lightGray"/>
        </w:rPr>
        <w:t xml:space="preserve"> p.m.</w:t>
      </w:r>
      <w:r w:rsidRPr="00AA31A4" w:rsidR="00AD1623">
        <w:rPr>
          <w:rFonts w:eastAsia="Times New Roman" w:cs="Arial"/>
          <w:i/>
          <w:iCs/>
          <w:highlight w:val="lightGray"/>
        </w:rPr>
        <w:t xml:space="preserve"> </w:t>
      </w:r>
      <w:r w:rsidR="00FD6EAA">
        <w:rPr>
          <w:rFonts w:eastAsia="Times New Roman" w:cs="Arial"/>
          <w:i/>
          <w:iCs/>
          <w:highlight w:val="lightGray"/>
        </w:rPr>
        <w:t>E</w:t>
      </w:r>
      <w:r w:rsidRPr="00AA31A4" w:rsidR="00620615">
        <w:rPr>
          <w:rFonts w:eastAsia="Times New Roman" w:cs="Arial"/>
          <w:i/>
          <w:iCs/>
          <w:highlight w:val="lightGray"/>
        </w:rPr>
        <w:t xml:space="preserve">astern </w:t>
      </w:r>
      <w:r w:rsidR="00FD6EAA">
        <w:rPr>
          <w:rFonts w:eastAsia="Times New Roman" w:cs="Arial"/>
          <w:i/>
          <w:iCs/>
          <w:highlight w:val="lightGray"/>
        </w:rPr>
        <w:t>T</w:t>
      </w:r>
      <w:r w:rsidRPr="00AA31A4" w:rsidR="00620615">
        <w:rPr>
          <w:rFonts w:eastAsia="Times New Roman" w:cs="Arial"/>
          <w:i/>
          <w:iCs/>
          <w:highlight w:val="lightGray"/>
        </w:rPr>
        <w:t>ime.]</w:t>
      </w:r>
      <w:bookmarkEnd w:id="2"/>
    </w:p>
    <w:p w:rsidR="00F71DC6" w:rsidP="00F71DC6" w14:paraId="7D254B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Arial"/>
        </w:rPr>
      </w:pPr>
      <w:r w:rsidRPr="00AA31A4">
        <w:rPr>
          <w:rFonts w:eastAsia="Times New Roman" w:cs="Arial"/>
          <w:noProof/>
          <w:color w:val="2B579A"/>
          <w:shd w:val="clear" w:color="auto" w:fill="E6E6E6"/>
        </w:rPr>
        <mc:AlternateContent>
          <mc:Choice Requires="wps">
            <w:drawing>
              <wp:inline distT="0" distB="0" distL="0" distR="0">
                <wp:extent cx="5677469" cy="13648"/>
                <wp:effectExtent l="0" t="0" r="19050" b="24765"/>
                <wp:docPr id="14" name="Straight Connector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5677469" cy="13648"/>
                        </a:xfrm>
                        <a:prstGeom prst="line">
                          <a:avLst/>
                        </a:prstGeom>
                        <a:ln w="6350"/>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id="Straight Connector 14" o:spid="_x0000_i1025" alt="&quot;&quot;" style="flip:y;mso-left-percent:-10001;mso-position-horizontal-relative:char;mso-position-vertical-relative:line;mso-top-percent:-10001;mso-wrap-style:square;visibility:visible" from="0,0" to="447.05pt,1.05pt" strokecolor="black" strokeweight="0.5pt">
                <v:stroke joinstyle="miter"/>
                <w10:wrap type="none"/>
                <w10:anchorlock/>
              </v:line>
            </w:pict>
          </mc:Fallback>
        </mc:AlternateContent>
      </w:r>
    </w:p>
    <w:p w:rsidR="00E3107D" w:rsidP="00F71DC6" w14:paraId="4174E6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Arial"/>
        </w:rPr>
      </w:pPr>
    </w:p>
    <w:sdt>
      <w:sdtPr>
        <w:rPr>
          <w:rFonts w:eastAsiaTheme="minorHAnsi" w:cstheme="minorBidi"/>
          <w:b w:val="0"/>
          <w:bCs w:val="0"/>
          <w:color w:val="auto"/>
          <w:sz w:val="22"/>
          <w:szCs w:val="22"/>
        </w:rPr>
        <w:id w:val="2108536675"/>
        <w:docPartObj>
          <w:docPartGallery w:val="Table of Contents"/>
          <w:docPartUnique/>
        </w:docPartObj>
      </w:sdtPr>
      <w:sdtEndPr>
        <w:rPr>
          <w:noProof/>
        </w:rPr>
      </w:sdtEndPr>
      <w:sdtContent>
        <w:p w:rsidR="00E3107D" w:rsidP="00E3107D" w14:paraId="6EFA69C2" w14:textId="2CAB332D">
          <w:pPr>
            <w:pStyle w:val="TOCHeading"/>
          </w:pPr>
          <w:r>
            <w:t>Contents</w:t>
          </w:r>
        </w:p>
        <w:p w:rsidR="002A6E24" w14:paraId="7FBFA2D0" w14:textId="583ADB6A">
          <w:pPr>
            <w:pStyle w:val="TOC2"/>
            <w:rPr>
              <w:rFonts w:asciiTheme="minorHAnsi" w:eastAsiaTheme="minorEastAsia" w:hAnsiTheme="minorHAnsi" w:cstheme="minorBidi"/>
            </w:rPr>
          </w:pPr>
          <w:r>
            <w:rPr>
              <w:rFonts w:eastAsiaTheme="minorEastAsia"/>
              <w14:scene3d>
                <w14:camera w14:prst="orthographicFront"/>
                <w14:lightRig w14:rig="threePt" w14:dir="t">
                  <w14:rot w14:lat="0" w14:lon="0" w14:rev="0"/>
                </w14:lightRig>
              </w14:scene3d>
            </w:rPr>
            <w:fldChar w:fldCharType="begin"/>
          </w:r>
          <w:r>
            <w:rPr>
              <w:rFonts w:eastAsiaTheme="minorEastAsia"/>
              <w14:scene3d>
                <w14:camera w14:prst="orthographicFront"/>
                <w14:lightRig w14:rig="threePt" w14:dir="t">
                  <w14:rot w14:lat="0" w14:lon="0" w14:rev="0"/>
                </w14:lightRig>
              </w14:scene3d>
            </w:rPr>
            <w:instrText xml:space="preserve"> TOC \h \z \u \t "Heading 1,2,Heading 2,3,Heading 3,4,Template Headers,1" </w:instrText>
          </w:r>
          <w:r>
            <w:rPr>
              <w:rFonts w:eastAsiaTheme="minorEastAsia"/>
              <w14:scene3d>
                <w14:camera w14:prst="orthographicFront"/>
                <w14:lightRig w14:rig="threePt" w14:dir="t">
                  <w14:rot w14:lat="0" w14:lon="0" w14:rev="0"/>
                </w14:lightRig>
              </w14:scene3d>
            </w:rPr>
            <w:fldChar w:fldCharType="separate"/>
          </w:r>
          <w:hyperlink w:anchor="_Toc152153131" w:history="1">
            <w:r w:rsidRPr="00B07C71">
              <w:rPr>
                <w:rStyle w:val="Hyperlink"/>
              </w:rPr>
              <w:t>Synopsis</w:t>
            </w:r>
            <w:r>
              <w:rPr>
                <w:webHidden/>
              </w:rPr>
              <w:tab/>
            </w:r>
            <w:r>
              <w:rPr>
                <w:webHidden/>
              </w:rPr>
              <w:fldChar w:fldCharType="begin"/>
            </w:r>
            <w:r>
              <w:rPr>
                <w:webHidden/>
              </w:rPr>
              <w:instrText xml:space="preserve"> PAGEREF _Toc152153131 \h </w:instrText>
            </w:r>
            <w:r>
              <w:rPr>
                <w:webHidden/>
              </w:rPr>
              <w:fldChar w:fldCharType="separate"/>
            </w:r>
            <w:r>
              <w:rPr>
                <w:webHidden/>
              </w:rPr>
              <w:t>4</w:t>
            </w:r>
            <w:r>
              <w:rPr>
                <w:webHidden/>
              </w:rPr>
              <w:fldChar w:fldCharType="end"/>
            </w:r>
          </w:hyperlink>
        </w:p>
        <w:p w:rsidR="002A6E24" w14:paraId="75D611AD" w14:textId="17C58A26">
          <w:pPr>
            <w:pStyle w:val="TOC3"/>
            <w:rPr>
              <w:rFonts w:asciiTheme="minorHAnsi" w:hAnsiTheme="minorHAnsi" w:cstheme="minorBidi"/>
            </w:rPr>
          </w:pPr>
          <w:hyperlink w:anchor="_Toc152153132" w:history="1">
            <w:r w:rsidRPr="00B07C71">
              <w:rPr>
                <w:rStyle w:val="Hyperlink"/>
              </w:rPr>
              <w:t>Program Description Overview</w:t>
            </w:r>
            <w:r>
              <w:rPr>
                <w:webHidden/>
              </w:rPr>
              <w:tab/>
            </w:r>
            <w:r>
              <w:rPr>
                <w:webHidden/>
              </w:rPr>
              <w:fldChar w:fldCharType="begin"/>
            </w:r>
            <w:r>
              <w:rPr>
                <w:webHidden/>
              </w:rPr>
              <w:instrText xml:space="preserve"> PAGEREF _Toc152153132 \h </w:instrText>
            </w:r>
            <w:r>
              <w:rPr>
                <w:webHidden/>
              </w:rPr>
              <w:fldChar w:fldCharType="separate"/>
            </w:r>
            <w:r>
              <w:rPr>
                <w:webHidden/>
              </w:rPr>
              <w:t>4</w:t>
            </w:r>
            <w:r>
              <w:rPr>
                <w:webHidden/>
              </w:rPr>
              <w:fldChar w:fldCharType="end"/>
            </w:r>
          </w:hyperlink>
        </w:p>
        <w:p w:rsidR="002A6E24" w14:paraId="30710D77" w14:textId="54346C53">
          <w:pPr>
            <w:pStyle w:val="TOC3"/>
            <w:rPr>
              <w:rFonts w:asciiTheme="minorHAnsi" w:hAnsiTheme="minorHAnsi" w:cstheme="minorBidi"/>
            </w:rPr>
          </w:pPr>
          <w:hyperlink w:anchor="_Toc152153133" w:history="1">
            <w:r w:rsidRPr="00B07C71">
              <w:rPr>
                <w:rStyle w:val="Hyperlink"/>
              </w:rPr>
              <w:t>Funding Category</w:t>
            </w:r>
            <w:r>
              <w:rPr>
                <w:webHidden/>
              </w:rPr>
              <w:tab/>
            </w:r>
            <w:r>
              <w:rPr>
                <w:webHidden/>
              </w:rPr>
              <w:fldChar w:fldCharType="begin"/>
            </w:r>
            <w:r>
              <w:rPr>
                <w:webHidden/>
              </w:rPr>
              <w:instrText xml:space="preserve"> PAGEREF _Toc152153133 \h </w:instrText>
            </w:r>
            <w:r>
              <w:rPr>
                <w:webHidden/>
              </w:rPr>
              <w:fldChar w:fldCharType="separate"/>
            </w:r>
            <w:r>
              <w:rPr>
                <w:webHidden/>
              </w:rPr>
              <w:t>4</w:t>
            </w:r>
            <w:r>
              <w:rPr>
                <w:webHidden/>
              </w:rPr>
              <w:fldChar w:fldCharType="end"/>
            </w:r>
          </w:hyperlink>
        </w:p>
        <w:p w:rsidR="002A6E24" w14:paraId="7C1E4C31" w14:textId="66F151DC">
          <w:pPr>
            <w:pStyle w:val="TOC3"/>
            <w:rPr>
              <w:rFonts w:asciiTheme="minorHAnsi" w:hAnsiTheme="minorHAnsi" w:cstheme="minorBidi"/>
            </w:rPr>
          </w:pPr>
          <w:hyperlink w:anchor="_Toc152153134" w:history="1">
            <w:r w:rsidRPr="00B07C71">
              <w:rPr>
                <w:rStyle w:val="Hyperlink"/>
              </w:rPr>
              <w:t>Eligibility</w:t>
            </w:r>
            <w:r>
              <w:rPr>
                <w:webHidden/>
              </w:rPr>
              <w:tab/>
            </w:r>
            <w:r>
              <w:rPr>
                <w:webHidden/>
              </w:rPr>
              <w:fldChar w:fldCharType="begin"/>
            </w:r>
            <w:r>
              <w:rPr>
                <w:webHidden/>
              </w:rPr>
              <w:instrText xml:space="preserve"> PAGEREF _Toc152153134 \h </w:instrText>
            </w:r>
            <w:r>
              <w:rPr>
                <w:webHidden/>
              </w:rPr>
              <w:fldChar w:fldCharType="separate"/>
            </w:r>
            <w:r>
              <w:rPr>
                <w:webHidden/>
              </w:rPr>
              <w:t>4</w:t>
            </w:r>
            <w:r>
              <w:rPr>
                <w:webHidden/>
              </w:rPr>
              <w:fldChar w:fldCharType="end"/>
            </w:r>
          </w:hyperlink>
        </w:p>
        <w:p w:rsidR="002A6E24" w14:paraId="315DFC52" w14:textId="268A2232">
          <w:pPr>
            <w:pStyle w:val="TOC3"/>
            <w:rPr>
              <w:rFonts w:asciiTheme="minorHAnsi" w:hAnsiTheme="minorHAnsi" w:cstheme="minorBidi"/>
            </w:rPr>
          </w:pPr>
          <w:hyperlink w:anchor="_Toc152153135" w:history="1">
            <w:r w:rsidRPr="00B07C71">
              <w:rPr>
                <w:rStyle w:val="Hyperlink"/>
              </w:rPr>
              <w:t>Agency Contact Information</w:t>
            </w:r>
            <w:r>
              <w:rPr>
                <w:webHidden/>
              </w:rPr>
              <w:tab/>
            </w:r>
            <w:r>
              <w:rPr>
                <w:webHidden/>
              </w:rPr>
              <w:fldChar w:fldCharType="begin"/>
            </w:r>
            <w:r>
              <w:rPr>
                <w:webHidden/>
              </w:rPr>
              <w:instrText xml:space="preserve"> PAGEREF _Toc152153135 \h </w:instrText>
            </w:r>
            <w:r>
              <w:rPr>
                <w:webHidden/>
              </w:rPr>
              <w:fldChar w:fldCharType="separate"/>
            </w:r>
            <w:r>
              <w:rPr>
                <w:webHidden/>
              </w:rPr>
              <w:t>5</w:t>
            </w:r>
            <w:r>
              <w:rPr>
                <w:webHidden/>
              </w:rPr>
              <w:fldChar w:fldCharType="end"/>
            </w:r>
          </w:hyperlink>
        </w:p>
        <w:p w:rsidR="002A6E24" w14:paraId="7DA5ADD4" w14:textId="409B4B9C">
          <w:pPr>
            <w:pStyle w:val="TOC3"/>
            <w:rPr>
              <w:rFonts w:asciiTheme="minorHAnsi" w:hAnsiTheme="minorHAnsi" w:cstheme="minorBidi"/>
            </w:rPr>
          </w:pPr>
          <w:hyperlink w:anchor="_Toc152153136" w:history="1">
            <w:r w:rsidRPr="00B07C71">
              <w:rPr>
                <w:rStyle w:val="Hyperlink"/>
              </w:rPr>
              <w:t>Pre-Application Information Session</w:t>
            </w:r>
            <w:r>
              <w:rPr>
                <w:webHidden/>
              </w:rPr>
              <w:tab/>
            </w:r>
            <w:r>
              <w:rPr>
                <w:webHidden/>
              </w:rPr>
              <w:fldChar w:fldCharType="begin"/>
            </w:r>
            <w:r>
              <w:rPr>
                <w:webHidden/>
              </w:rPr>
              <w:instrText xml:space="preserve"> PAGEREF _Toc152153136 \h </w:instrText>
            </w:r>
            <w:r>
              <w:rPr>
                <w:webHidden/>
              </w:rPr>
              <w:fldChar w:fldCharType="separate"/>
            </w:r>
            <w:r>
              <w:rPr>
                <w:webHidden/>
              </w:rPr>
              <w:t>6</w:t>
            </w:r>
            <w:r>
              <w:rPr>
                <w:webHidden/>
              </w:rPr>
              <w:fldChar w:fldCharType="end"/>
            </w:r>
          </w:hyperlink>
        </w:p>
        <w:p w:rsidR="002A6E24" w14:paraId="580A8843" w14:textId="5077B187">
          <w:pPr>
            <w:pStyle w:val="TOC3"/>
            <w:rPr>
              <w:rFonts w:asciiTheme="minorHAnsi" w:hAnsiTheme="minorHAnsi" w:cstheme="minorBidi"/>
            </w:rPr>
          </w:pPr>
          <w:hyperlink w:anchor="_Toc152153137" w:history="1">
            <w:r w:rsidRPr="00B07C71">
              <w:rPr>
                <w:rStyle w:val="Hyperlink"/>
              </w:rPr>
              <w:t>Application Submission Information</w:t>
            </w:r>
            <w:r>
              <w:rPr>
                <w:webHidden/>
              </w:rPr>
              <w:tab/>
            </w:r>
            <w:r>
              <w:rPr>
                <w:webHidden/>
              </w:rPr>
              <w:fldChar w:fldCharType="begin"/>
            </w:r>
            <w:r>
              <w:rPr>
                <w:webHidden/>
              </w:rPr>
              <w:instrText xml:space="preserve"> PAGEREF _Toc152153137 \h </w:instrText>
            </w:r>
            <w:r>
              <w:rPr>
                <w:webHidden/>
              </w:rPr>
              <w:fldChar w:fldCharType="separate"/>
            </w:r>
            <w:r>
              <w:rPr>
                <w:webHidden/>
              </w:rPr>
              <w:t>6</w:t>
            </w:r>
            <w:r>
              <w:rPr>
                <w:webHidden/>
              </w:rPr>
              <w:fldChar w:fldCharType="end"/>
            </w:r>
          </w:hyperlink>
        </w:p>
        <w:p w:rsidR="002A6E24" w14:paraId="271A620F" w14:textId="49F84144">
          <w:pPr>
            <w:pStyle w:val="TOC4"/>
            <w:tabs>
              <w:tab w:val="right" w:leader="dot" w:pos="9350"/>
            </w:tabs>
            <w:rPr>
              <w:rFonts w:asciiTheme="minorHAnsi" w:eastAsiaTheme="minorEastAsia" w:hAnsiTheme="minorHAnsi"/>
              <w:noProof/>
            </w:rPr>
          </w:pPr>
          <w:hyperlink w:anchor="_Toc152153138" w:history="1">
            <w:r w:rsidRPr="00B07C71">
              <w:rPr>
                <w:rStyle w:val="Hyperlink"/>
                <w:noProof/>
              </w:rPr>
              <w:t>Registration</w:t>
            </w:r>
            <w:r>
              <w:rPr>
                <w:noProof/>
                <w:webHidden/>
              </w:rPr>
              <w:tab/>
            </w:r>
            <w:r>
              <w:rPr>
                <w:noProof/>
                <w:webHidden/>
              </w:rPr>
              <w:fldChar w:fldCharType="begin"/>
            </w:r>
            <w:r>
              <w:rPr>
                <w:noProof/>
                <w:webHidden/>
              </w:rPr>
              <w:instrText xml:space="preserve"> PAGEREF _Toc152153138 \h </w:instrText>
            </w:r>
            <w:r>
              <w:rPr>
                <w:noProof/>
                <w:webHidden/>
              </w:rPr>
              <w:fldChar w:fldCharType="separate"/>
            </w:r>
            <w:r>
              <w:rPr>
                <w:noProof/>
                <w:webHidden/>
              </w:rPr>
              <w:t>6</w:t>
            </w:r>
            <w:r>
              <w:rPr>
                <w:noProof/>
                <w:webHidden/>
              </w:rPr>
              <w:fldChar w:fldCharType="end"/>
            </w:r>
          </w:hyperlink>
        </w:p>
        <w:p w:rsidR="002A6E24" w14:paraId="3A30AC9F" w14:textId="1096748B">
          <w:pPr>
            <w:pStyle w:val="TOC4"/>
            <w:tabs>
              <w:tab w:val="right" w:leader="dot" w:pos="9350"/>
            </w:tabs>
            <w:rPr>
              <w:rFonts w:asciiTheme="minorHAnsi" w:eastAsiaTheme="minorEastAsia" w:hAnsiTheme="minorHAnsi"/>
              <w:noProof/>
            </w:rPr>
          </w:pPr>
          <w:hyperlink w:anchor="_Toc152153139" w:history="1">
            <w:r w:rsidRPr="00B07C71">
              <w:rPr>
                <w:rStyle w:val="Hyperlink"/>
                <w:noProof/>
              </w:rPr>
              <w:t>Submission</w:t>
            </w:r>
            <w:r>
              <w:rPr>
                <w:noProof/>
                <w:webHidden/>
              </w:rPr>
              <w:tab/>
            </w:r>
            <w:r>
              <w:rPr>
                <w:noProof/>
                <w:webHidden/>
              </w:rPr>
              <w:fldChar w:fldCharType="begin"/>
            </w:r>
            <w:r>
              <w:rPr>
                <w:noProof/>
                <w:webHidden/>
              </w:rPr>
              <w:instrText xml:space="preserve"> PAGEREF _Toc152153139 \h </w:instrText>
            </w:r>
            <w:r>
              <w:rPr>
                <w:noProof/>
                <w:webHidden/>
              </w:rPr>
              <w:fldChar w:fldCharType="separate"/>
            </w:r>
            <w:r>
              <w:rPr>
                <w:noProof/>
                <w:webHidden/>
              </w:rPr>
              <w:t>6</w:t>
            </w:r>
            <w:r>
              <w:rPr>
                <w:noProof/>
                <w:webHidden/>
              </w:rPr>
              <w:fldChar w:fldCharType="end"/>
            </w:r>
          </w:hyperlink>
        </w:p>
        <w:p w:rsidR="002A6E24" w14:paraId="785B1B10" w14:textId="76CEC20F">
          <w:pPr>
            <w:pStyle w:val="TOC2"/>
            <w:rPr>
              <w:rFonts w:asciiTheme="minorHAnsi" w:eastAsiaTheme="minorEastAsia" w:hAnsiTheme="minorHAnsi" w:cstheme="minorBidi"/>
            </w:rPr>
          </w:pPr>
          <w:hyperlink w:anchor="_Toc152153140" w:history="1">
            <w:r w:rsidRPr="00B07C71">
              <w:rPr>
                <w:rStyle w:val="Hyperlink"/>
              </w:rPr>
              <w:t>Program Description</w:t>
            </w:r>
            <w:r>
              <w:rPr>
                <w:webHidden/>
              </w:rPr>
              <w:tab/>
            </w:r>
            <w:r>
              <w:rPr>
                <w:webHidden/>
              </w:rPr>
              <w:fldChar w:fldCharType="begin"/>
            </w:r>
            <w:r>
              <w:rPr>
                <w:webHidden/>
              </w:rPr>
              <w:instrText xml:space="preserve"> PAGEREF _Toc152153140 \h </w:instrText>
            </w:r>
            <w:r>
              <w:rPr>
                <w:webHidden/>
              </w:rPr>
              <w:fldChar w:fldCharType="separate"/>
            </w:r>
            <w:r>
              <w:rPr>
                <w:webHidden/>
              </w:rPr>
              <w:t>8</w:t>
            </w:r>
            <w:r>
              <w:rPr>
                <w:webHidden/>
              </w:rPr>
              <w:fldChar w:fldCharType="end"/>
            </w:r>
          </w:hyperlink>
        </w:p>
        <w:p w:rsidR="002A6E24" w14:paraId="5A2A23B5" w14:textId="0E8EB6E5">
          <w:pPr>
            <w:pStyle w:val="TOC3"/>
            <w:rPr>
              <w:rFonts w:asciiTheme="minorHAnsi" w:hAnsiTheme="minorHAnsi" w:cstheme="minorBidi"/>
            </w:rPr>
          </w:pPr>
          <w:hyperlink w:anchor="_Toc152153141" w:history="1">
            <w:r w:rsidRPr="00B07C71">
              <w:rPr>
                <w:rStyle w:val="Hyperlink"/>
              </w:rPr>
              <w:t>Program Description Overview</w:t>
            </w:r>
            <w:r>
              <w:rPr>
                <w:webHidden/>
              </w:rPr>
              <w:tab/>
            </w:r>
            <w:r>
              <w:rPr>
                <w:webHidden/>
              </w:rPr>
              <w:fldChar w:fldCharType="begin"/>
            </w:r>
            <w:r>
              <w:rPr>
                <w:webHidden/>
              </w:rPr>
              <w:instrText xml:space="preserve"> PAGEREF _Toc152153141 \h </w:instrText>
            </w:r>
            <w:r>
              <w:rPr>
                <w:webHidden/>
              </w:rPr>
              <w:fldChar w:fldCharType="separate"/>
            </w:r>
            <w:r>
              <w:rPr>
                <w:webHidden/>
              </w:rPr>
              <w:t>8</w:t>
            </w:r>
            <w:r>
              <w:rPr>
                <w:webHidden/>
              </w:rPr>
              <w:fldChar w:fldCharType="end"/>
            </w:r>
          </w:hyperlink>
        </w:p>
        <w:p w:rsidR="002A6E24" w14:paraId="1DA8AA00" w14:textId="7A2A750C">
          <w:pPr>
            <w:pStyle w:val="TOC3"/>
            <w:rPr>
              <w:rFonts w:asciiTheme="minorHAnsi" w:hAnsiTheme="minorHAnsi" w:cstheme="minorBidi"/>
            </w:rPr>
          </w:pPr>
          <w:hyperlink w:anchor="_Toc152153142" w:history="1">
            <w:r w:rsidRPr="00B07C71">
              <w:rPr>
                <w:rStyle w:val="Hyperlink"/>
              </w:rPr>
              <w:t>Statutory Authority</w:t>
            </w:r>
            <w:r>
              <w:rPr>
                <w:webHidden/>
              </w:rPr>
              <w:tab/>
            </w:r>
            <w:r>
              <w:rPr>
                <w:webHidden/>
              </w:rPr>
              <w:fldChar w:fldCharType="begin"/>
            </w:r>
            <w:r>
              <w:rPr>
                <w:webHidden/>
              </w:rPr>
              <w:instrText xml:space="preserve"> PAGEREF _Toc152153142 \h </w:instrText>
            </w:r>
            <w:r>
              <w:rPr>
                <w:webHidden/>
              </w:rPr>
              <w:fldChar w:fldCharType="separate"/>
            </w:r>
            <w:r>
              <w:rPr>
                <w:webHidden/>
              </w:rPr>
              <w:t>8</w:t>
            </w:r>
            <w:r>
              <w:rPr>
                <w:webHidden/>
              </w:rPr>
              <w:fldChar w:fldCharType="end"/>
            </w:r>
          </w:hyperlink>
        </w:p>
        <w:p w:rsidR="002A6E24" w14:paraId="6A8E9445" w14:textId="27424A5F">
          <w:pPr>
            <w:pStyle w:val="TOC3"/>
            <w:rPr>
              <w:rFonts w:asciiTheme="minorHAnsi" w:hAnsiTheme="minorHAnsi" w:cstheme="minorBidi"/>
            </w:rPr>
          </w:pPr>
          <w:hyperlink w:anchor="_Toc152153143" w:history="1">
            <w:r w:rsidRPr="00B07C71">
              <w:rPr>
                <w:rStyle w:val="Hyperlink"/>
              </w:rPr>
              <w:t>Specific Information</w:t>
            </w:r>
            <w:r>
              <w:rPr>
                <w:webHidden/>
              </w:rPr>
              <w:tab/>
            </w:r>
            <w:r>
              <w:rPr>
                <w:webHidden/>
              </w:rPr>
              <w:fldChar w:fldCharType="begin"/>
            </w:r>
            <w:r>
              <w:rPr>
                <w:webHidden/>
              </w:rPr>
              <w:instrText xml:space="preserve"> PAGEREF _Toc152153143 \h </w:instrText>
            </w:r>
            <w:r>
              <w:rPr>
                <w:webHidden/>
              </w:rPr>
              <w:fldChar w:fldCharType="separate"/>
            </w:r>
            <w:r>
              <w:rPr>
                <w:webHidden/>
              </w:rPr>
              <w:t>8</w:t>
            </w:r>
            <w:r>
              <w:rPr>
                <w:webHidden/>
              </w:rPr>
              <w:fldChar w:fldCharType="end"/>
            </w:r>
          </w:hyperlink>
        </w:p>
        <w:p w:rsidR="002A6E24" w14:paraId="7ADB05D6" w14:textId="40986650">
          <w:pPr>
            <w:pStyle w:val="TOC3"/>
            <w:rPr>
              <w:rFonts w:asciiTheme="minorHAnsi" w:hAnsiTheme="minorHAnsi" w:cstheme="minorBidi"/>
            </w:rPr>
          </w:pPr>
          <w:hyperlink w:anchor="_Toc152153144" w:history="1">
            <w:r w:rsidRPr="00B07C71">
              <w:rPr>
                <w:rStyle w:val="Hyperlink"/>
              </w:rPr>
              <w:t>Solicitation Goals and Objectives</w:t>
            </w:r>
            <w:r>
              <w:rPr>
                <w:webHidden/>
              </w:rPr>
              <w:tab/>
            </w:r>
            <w:r>
              <w:rPr>
                <w:webHidden/>
              </w:rPr>
              <w:fldChar w:fldCharType="begin"/>
            </w:r>
            <w:r>
              <w:rPr>
                <w:webHidden/>
              </w:rPr>
              <w:instrText xml:space="preserve"> PAGEREF _Toc152153144 \h </w:instrText>
            </w:r>
            <w:r>
              <w:rPr>
                <w:webHidden/>
              </w:rPr>
              <w:fldChar w:fldCharType="separate"/>
            </w:r>
            <w:r>
              <w:rPr>
                <w:webHidden/>
              </w:rPr>
              <w:t>8</w:t>
            </w:r>
            <w:r>
              <w:rPr>
                <w:webHidden/>
              </w:rPr>
              <w:fldChar w:fldCharType="end"/>
            </w:r>
          </w:hyperlink>
        </w:p>
        <w:p w:rsidR="002A6E24" w14:paraId="3F7BDCBA" w14:textId="3AFFB9FE">
          <w:pPr>
            <w:pStyle w:val="TOC4"/>
            <w:tabs>
              <w:tab w:val="right" w:leader="dot" w:pos="9350"/>
            </w:tabs>
            <w:rPr>
              <w:rFonts w:asciiTheme="minorHAnsi" w:eastAsiaTheme="minorEastAsia" w:hAnsiTheme="minorHAnsi"/>
              <w:noProof/>
            </w:rPr>
          </w:pPr>
          <w:hyperlink w:anchor="_Toc152153145" w:history="1">
            <w:r w:rsidRPr="00B07C71">
              <w:rPr>
                <w:rStyle w:val="Hyperlink"/>
                <w:noProof/>
              </w:rPr>
              <w:t>Goals</w:t>
            </w:r>
            <w:r>
              <w:rPr>
                <w:noProof/>
                <w:webHidden/>
              </w:rPr>
              <w:tab/>
            </w:r>
            <w:r>
              <w:rPr>
                <w:noProof/>
                <w:webHidden/>
              </w:rPr>
              <w:fldChar w:fldCharType="begin"/>
            </w:r>
            <w:r>
              <w:rPr>
                <w:noProof/>
                <w:webHidden/>
              </w:rPr>
              <w:instrText xml:space="preserve"> PAGEREF _Toc152153145 \h </w:instrText>
            </w:r>
            <w:r>
              <w:rPr>
                <w:noProof/>
                <w:webHidden/>
              </w:rPr>
              <w:fldChar w:fldCharType="separate"/>
            </w:r>
            <w:r>
              <w:rPr>
                <w:noProof/>
                <w:webHidden/>
              </w:rPr>
              <w:t>8</w:t>
            </w:r>
            <w:r>
              <w:rPr>
                <w:noProof/>
                <w:webHidden/>
              </w:rPr>
              <w:fldChar w:fldCharType="end"/>
            </w:r>
          </w:hyperlink>
        </w:p>
        <w:p w:rsidR="002A6E24" w14:paraId="0DCF9A53" w14:textId="5742043C">
          <w:pPr>
            <w:pStyle w:val="TOC4"/>
            <w:tabs>
              <w:tab w:val="right" w:leader="dot" w:pos="9350"/>
            </w:tabs>
            <w:rPr>
              <w:rFonts w:asciiTheme="minorHAnsi" w:eastAsiaTheme="minorEastAsia" w:hAnsiTheme="minorHAnsi"/>
              <w:noProof/>
            </w:rPr>
          </w:pPr>
          <w:hyperlink w:anchor="_Toc152153146" w:history="1">
            <w:r w:rsidRPr="00B07C71">
              <w:rPr>
                <w:rStyle w:val="Hyperlink"/>
                <w:noProof/>
              </w:rPr>
              <w:t>Objectives</w:t>
            </w:r>
            <w:r>
              <w:rPr>
                <w:noProof/>
                <w:webHidden/>
              </w:rPr>
              <w:tab/>
            </w:r>
            <w:r>
              <w:rPr>
                <w:noProof/>
                <w:webHidden/>
              </w:rPr>
              <w:fldChar w:fldCharType="begin"/>
            </w:r>
            <w:r>
              <w:rPr>
                <w:noProof/>
                <w:webHidden/>
              </w:rPr>
              <w:instrText xml:space="preserve"> PAGEREF _Toc152153146 \h </w:instrText>
            </w:r>
            <w:r>
              <w:rPr>
                <w:noProof/>
                <w:webHidden/>
              </w:rPr>
              <w:fldChar w:fldCharType="separate"/>
            </w:r>
            <w:r>
              <w:rPr>
                <w:noProof/>
                <w:webHidden/>
              </w:rPr>
              <w:t>8</w:t>
            </w:r>
            <w:r>
              <w:rPr>
                <w:noProof/>
                <w:webHidden/>
              </w:rPr>
              <w:fldChar w:fldCharType="end"/>
            </w:r>
          </w:hyperlink>
        </w:p>
        <w:p w:rsidR="002A6E24" w14:paraId="706011F4" w14:textId="31A414C8">
          <w:pPr>
            <w:pStyle w:val="TOC4"/>
            <w:tabs>
              <w:tab w:val="right" w:leader="dot" w:pos="9350"/>
            </w:tabs>
            <w:rPr>
              <w:rFonts w:asciiTheme="minorHAnsi" w:eastAsiaTheme="minorEastAsia" w:hAnsiTheme="minorHAnsi"/>
              <w:noProof/>
            </w:rPr>
          </w:pPr>
          <w:hyperlink w:anchor="_Toc152153147" w:history="1">
            <w:r w:rsidRPr="00B07C71">
              <w:rPr>
                <w:rStyle w:val="Hyperlink"/>
                <w:noProof/>
              </w:rPr>
              <w:t>Deliverables</w:t>
            </w:r>
            <w:r>
              <w:rPr>
                <w:noProof/>
                <w:webHidden/>
              </w:rPr>
              <w:tab/>
            </w:r>
            <w:r>
              <w:rPr>
                <w:noProof/>
                <w:webHidden/>
              </w:rPr>
              <w:fldChar w:fldCharType="begin"/>
            </w:r>
            <w:r>
              <w:rPr>
                <w:noProof/>
                <w:webHidden/>
              </w:rPr>
              <w:instrText xml:space="preserve"> PAGEREF _Toc152153147 \h </w:instrText>
            </w:r>
            <w:r>
              <w:rPr>
                <w:noProof/>
                <w:webHidden/>
              </w:rPr>
              <w:fldChar w:fldCharType="separate"/>
            </w:r>
            <w:r>
              <w:rPr>
                <w:noProof/>
                <w:webHidden/>
              </w:rPr>
              <w:t>8</w:t>
            </w:r>
            <w:r>
              <w:rPr>
                <w:noProof/>
                <w:webHidden/>
              </w:rPr>
              <w:fldChar w:fldCharType="end"/>
            </w:r>
          </w:hyperlink>
        </w:p>
        <w:p w:rsidR="002A6E24" w14:paraId="309DB980" w14:textId="3E251A4E">
          <w:pPr>
            <w:pStyle w:val="TOC3"/>
            <w:rPr>
              <w:rFonts w:asciiTheme="minorHAnsi" w:hAnsiTheme="minorHAnsi" w:cstheme="minorBidi"/>
            </w:rPr>
          </w:pPr>
          <w:hyperlink w:anchor="_Toc152153148" w:history="1">
            <w:r w:rsidRPr="00B07C71">
              <w:rPr>
                <w:rStyle w:val="Hyperlink"/>
              </w:rPr>
              <w:t>Priority Areas</w:t>
            </w:r>
            <w:r>
              <w:rPr>
                <w:webHidden/>
              </w:rPr>
              <w:tab/>
            </w:r>
            <w:r>
              <w:rPr>
                <w:webHidden/>
              </w:rPr>
              <w:fldChar w:fldCharType="begin"/>
            </w:r>
            <w:r>
              <w:rPr>
                <w:webHidden/>
              </w:rPr>
              <w:instrText xml:space="preserve"> PAGEREF _Toc152153148 \h </w:instrText>
            </w:r>
            <w:r>
              <w:rPr>
                <w:webHidden/>
              </w:rPr>
              <w:fldChar w:fldCharType="separate"/>
            </w:r>
            <w:r>
              <w:rPr>
                <w:webHidden/>
              </w:rPr>
              <w:t>9</w:t>
            </w:r>
            <w:r>
              <w:rPr>
                <w:webHidden/>
              </w:rPr>
              <w:fldChar w:fldCharType="end"/>
            </w:r>
          </w:hyperlink>
        </w:p>
        <w:p w:rsidR="002A6E24" w14:paraId="2DE220B8" w14:textId="16F072A0">
          <w:pPr>
            <w:pStyle w:val="TOC3"/>
            <w:rPr>
              <w:rFonts w:asciiTheme="minorHAnsi" w:hAnsiTheme="minorHAnsi" w:cstheme="minorBidi"/>
            </w:rPr>
          </w:pPr>
          <w:hyperlink w:anchor="_Toc152153149" w:history="1">
            <w:r w:rsidRPr="00B07C71">
              <w:rPr>
                <w:rStyle w:val="Hyperlink"/>
              </w:rPr>
              <w:t>Federal Award Information</w:t>
            </w:r>
            <w:r>
              <w:rPr>
                <w:webHidden/>
              </w:rPr>
              <w:tab/>
            </w:r>
            <w:r>
              <w:rPr>
                <w:webHidden/>
              </w:rPr>
              <w:fldChar w:fldCharType="begin"/>
            </w:r>
            <w:r>
              <w:rPr>
                <w:webHidden/>
              </w:rPr>
              <w:instrText xml:space="preserve"> PAGEREF _Toc152153149 \h </w:instrText>
            </w:r>
            <w:r>
              <w:rPr>
                <w:webHidden/>
              </w:rPr>
              <w:fldChar w:fldCharType="separate"/>
            </w:r>
            <w:r>
              <w:rPr>
                <w:webHidden/>
              </w:rPr>
              <w:t>10</w:t>
            </w:r>
            <w:r>
              <w:rPr>
                <w:webHidden/>
              </w:rPr>
              <w:fldChar w:fldCharType="end"/>
            </w:r>
          </w:hyperlink>
        </w:p>
        <w:p w:rsidR="002A6E24" w14:paraId="570DF5AE" w14:textId="288F9CDC">
          <w:pPr>
            <w:pStyle w:val="TOC4"/>
            <w:tabs>
              <w:tab w:val="right" w:leader="dot" w:pos="9350"/>
            </w:tabs>
            <w:rPr>
              <w:rFonts w:asciiTheme="minorHAnsi" w:eastAsiaTheme="minorEastAsia" w:hAnsiTheme="minorHAnsi"/>
              <w:noProof/>
            </w:rPr>
          </w:pPr>
          <w:hyperlink w:anchor="_Toc152153150" w:history="1">
            <w:r w:rsidRPr="00B07C71">
              <w:rPr>
                <w:rStyle w:val="Hyperlink"/>
                <w:noProof/>
              </w:rPr>
              <w:t>Awards, Amounts, and Durations</w:t>
            </w:r>
            <w:r>
              <w:rPr>
                <w:noProof/>
                <w:webHidden/>
              </w:rPr>
              <w:tab/>
            </w:r>
            <w:r>
              <w:rPr>
                <w:noProof/>
                <w:webHidden/>
              </w:rPr>
              <w:fldChar w:fldCharType="begin"/>
            </w:r>
            <w:r>
              <w:rPr>
                <w:noProof/>
                <w:webHidden/>
              </w:rPr>
              <w:instrText xml:space="preserve"> PAGEREF _Toc152153150 \h </w:instrText>
            </w:r>
            <w:r>
              <w:rPr>
                <w:noProof/>
                <w:webHidden/>
              </w:rPr>
              <w:fldChar w:fldCharType="separate"/>
            </w:r>
            <w:r>
              <w:rPr>
                <w:noProof/>
                <w:webHidden/>
              </w:rPr>
              <w:t>10</w:t>
            </w:r>
            <w:r>
              <w:rPr>
                <w:noProof/>
                <w:webHidden/>
              </w:rPr>
              <w:fldChar w:fldCharType="end"/>
            </w:r>
          </w:hyperlink>
        </w:p>
        <w:p w:rsidR="002A6E24" w14:paraId="4D96EEF3" w14:textId="2A5E2D20">
          <w:pPr>
            <w:pStyle w:val="TOC4"/>
            <w:tabs>
              <w:tab w:val="right" w:leader="dot" w:pos="9350"/>
            </w:tabs>
            <w:rPr>
              <w:rFonts w:asciiTheme="minorHAnsi" w:eastAsiaTheme="minorEastAsia" w:hAnsiTheme="minorHAnsi"/>
              <w:noProof/>
            </w:rPr>
          </w:pPr>
          <w:hyperlink w:anchor="_Toc152153151" w:history="1">
            <w:r w:rsidRPr="00B07C71">
              <w:rPr>
                <w:rStyle w:val="Hyperlink"/>
                <w:noProof/>
              </w:rPr>
              <w:t>Continuation Funding Intent</w:t>
            </w:r>
            <w:r>
              <w:rPr>
                <w:noProof/>
                <w:webHidden/>
              </w:rPr>
              <w:tab/>
            </w:r>
            <w:r>
              <w:rPr>
                <w:noProof/>
                <w:webHidden/>
              </w:rPr>
              <w:fldChar w:fldCharType="begin"/>
            </w:r>
            <w:r>
              <w:rPr>
                <w:noProof/>
                <w:webHidden/>
              </w:rPr>
              <w:instrText xml:space="preserve"> PAGEREF _Toc152153151 \h </w:instrText>
            </w:r>
            <w:r>
              <w:rPr>
                <w:noProof/>
                <w:webHidden/>
              </w:rPr>
              <w:fldChar w:fldCharType="separate"/>
            </w:r>
            <w:r>
              <w:rPr>
                <w:noProof/>
                <w:webHidden/>
              </w:rPr>
              <w:t>10</w:t>
            </w:r>
            <w:r>
              <w:rPr>
                <w:noProof/>
                <w:webHidden/>
              </w:rPr>
              <w:fldChar w:fldCharType="end"/>
            </w:r>
          </w:hyperlink>
        </w:p>
        <w:p w:rsidR="002A6E24" w14:paraId="3259B8D8" w14:textId="3421061A">
          <w:pPr>
            <w:pStyle w:val="TOC4"/>
            <w:tabs>
              <w:tab w:val="right" w:leader="dot" w:pos="9350"/>
            </w:tabs>
            <w:rPr>
              <w:rFonts w:asciiTheme="minorHAnsi" w:eastAsiaTheme="minorEastAsia" w:hAnsiTheme="minorHAnsi"/>
              <w:noProof/>
            </w:rPr>
          </w:pPr>
          <w:hyperlink w:anchor="_Toc152153152" w:history="1">
            <w:r w:rsidRPr="00B07C71">
              <w:rPr>
                <w:rStyle w:val="Hyperlink"/>
                <w:noProof/>
              </w:rPr>
              <w:t>Availability of Funds</w:t>
            </w:r>
            <w:r>
              <w:rPr>
                <w:noProof/>
                <w:webHidden/>
              </w:rPr>
              <w:tab/>
            </w:r>
            <w:r>
              <w:rPr>
                <w:noProof/>
                <w:webHidden/>
              </w:rPr>
              <w:fldChar w:fldCharType="begin"/>
            </w:r>
            <w:r>
              <w:rPr>
                <w:noProof/>
                <w:webHidden/>
              </w:rPr>
              <w:instrText xml:space="preserve"> PAGEREF _Toc152153152 \h </w:instrText>
            </w:r>
            <w:r>
              <w:rPr>
                <w:noProof/>
                <w:webHidden/>
              </w:rPr>
              <w:fldChar w:fldCharType="separate"/>
            </w:r>
            <w:r>
              <w:rPr>
                <w:noProof/>
                <w:webHidden/>
              </w:rPr>
              <w:t>10</w:t>
            </w:r>
            <w:r>
              <w:rPr>
                <w:noProof/>
                <w:webHidden/>
              </w:rPr>
              <w:fldChar w:fldCharType="end"/>
            </w:r>
          </w:hyperlink>
        </w:p>
        <w:p w:rsidR="002A6E24" w14:paraId="371504C5" w14:textId="70C558B7">
          <w:pPr>
            <w:pStyle w:val="TOC4"/>
            <w:tabs>
              <w:tab w:val="right" w:leader="dot" w:pos="9350"/>
            </w:tabs>
            <w:rPr>
              <w:rFonts w:asciiTheme="minorHAnsi" w:eastAsiaTheme="minorEastAsia" w:hAnsiTheme="minorHAnsi"/>
              <w:noProof/>
            </w:rPr>
          </w:pPr>
          <w:hyperlink w:anchor="_Toc152153153" w:history="1">
            <w:r w:rsidRPr="00B07C71">
              <w:rPr>
                <w:rStyle w:val="Hyperlink"/>
                <w:noProof/>
              </w:rPr>
              <w:t>Type of Award</w:t>
            </w:r>
            <w:r>
              <w:rPr>
                <w:noProof/>
                <w:webHidden/>
              </w:rPr>
              <w:tab/>
            </w:r>
            <w:r>
              <w:rPr>
                <w:noProof/>
                <w:webHidden/>
              </w:rPr>
              <w:fldChar w:fldCharType="begin"/>
            </w:r>
            <w:r>
              <w:rPr>
                <w:noProof/>
                <w:webHidden/>
              </w:rPr>
              <w:instrText xml:space="preserve"> PAGEREF _Toc152153153 \h </w:instrText>
            </w:r>
            <w:r>
              <w:rPr>
                <w:noProof/>
                <w:webHidden/>
              </w:rPr>
              <w:fldChar w:fldCharType="separate"/>
            </w:r>
            <w:r>
              <w:rPr>
                <w:noProof/>
                <w:webHidden/>
              </w:rPr>
              <w:t>10</w:t>
            </w:r>
            <w:r>
              <w:rPr>
                <w:noProof/>
                <w:webHidden/>
              </w:rPr>
              <w:fldChar w:fldCharType="end"/>
            </w:r>
          </w:hyperlink>
        </w:p>
        <w:p w:rsidR="002A6E24" w14:paraId="3C64CC4A" w14:textId="22CEE20E">
          <w:pPr>
            <w:pStyle w:val="TOC4"/>
            <w:tabs>
              <w:tab w:val="right" w:leader="dot" w:pos="9350"/>
            </w:tabs>
            <w:rPr>
              <w:rFonts w:asciiTheme="minorHAnsi" w:eastAsiaTheme="minorEastAsia" w:hAnsiTheme="minorHAnsi"/>
              <w:noProof/>
            </w:rPr>
          </w:pPr>
          <w:hyperlink w:anchor="_Toc152153154" w:history="1">
            <w:r w:rsidRPr="00B07C71">
              <w:rPr>
                <w:rStyle w:val="Hyperlink"/>
                <w:noProof/>
              </w:rPr>
              <w:t>Cost Sharing or Matching Requirement</w:t>
            </w:r>
            <w:r>
              <w:rPr>
                <w:noProof/>
                <w:webHidden/>
              </w:rPr>
              <w:tab/>
            </w:r>
            <w:r>
              <w:rPr>
                <w:noProof/>
                <w:webHidden/>
              </w:rPr>
              <w:fldChar w:fldCharType="begin"/>
            </w:r>
            <w:r>
              <w:rPr>
                <w:noProof/>
                <w:webHidden/>
              </w:rPr>
              <w:instrText xml:space="preserve"> PAGEREF _Toc152153154 \h </w:instrText>
            </w:r>
            <w:r>
              <w:rPr>
                <w:noProof/>
                <w:webHidden/>
              </w:rPr>
              <w:fldChar w:fldCharType="separate"/>
            </w:r>
            <w:r>
              <w:rPr>
                <w:noProof/>
                <w:webHidden/>
              </w:rPr>
              <w:t>11</w:t>
            </w:r>
            <w:r>
              <w:rPr>
                <w:noProof/>
                <w:webHidden/>
              </w:rPr>
              <w:fldChar w:fldCharType="end"/>
            </w:r>
          </w:hyperlink>
        </w:p>
        <w:p w:rsidR="002A6E24" w14:paraId="01FDFABE" w14:textId="28F71028">
          <w:pPr>
            <w:pStyle w:val="TOC3"/>
            <w:rPr>
              <w:rFonts w:asciiTheme="minorHAnsi" w:hAnsiTheme="minorHAnsi" w:cstheme="minorBidi"/>
            </w:rPr>
          </w:pPr>
          <w:hyperlink w:anchor="_Toc152153155" w:history="1">
            <w:r w:rsidRPr="00B07C71">
              <w:rPr>
                <w:rStyle w:val="Hyperlink"/>
              </w:rPr>
              <w:t>Eligibility Information</w:t>
            </w:r>
            <w:r>
              <w:rPr>
                <w:webHidden/>
              </w:rPr>
              <w:tab/>
            </w:r>
            <w:r>
              <w:rPr>
                <w:webHidden/>
              </w:rPr>
              <w:fldChar w:fldCharType="begin"/>
            </w:r>
            <w:r>
              <w:rPr>
                <w:webHidden/>
              </w:rPr>
              <w:instrText xml:space="preserve"> PAGEREF _Toc152153155 \h </w:instrText>
            </w:r>
            <w:r>
              <w:rPr>
                <w:webHidden/>
              </w:rPr>
              <w:fldChar w:fldCharType="separate"/>
            </w:r>
            <w:r>
              <w:rPr>
                <w:webHidden/>
              </w:rPr>
              <w:t>11</w:t>
            </w:r>
            <w:r>
              <w:rPr>
                <w:webHidden/>
              </w:rPr>
              <w:fldChar w:fldCharType="end"/>
            </w:r>
          </w:hyperlink>
        </w:p>
        <w:p w:rsidR="002A6E24" w14:paraId="078905EC" w14:textId="3930A281">
          <w:pPr>
            <w:pStyle w:val="TOC2"/>
            <w:rPr>
              <w:rFonts w:asciiTheme="minorHAnsi" w:eastAsiaTheme="minorEastAsia" w:hAnsiTheme="minorHAnsi" w:cstheme="minorBidi"/>
            </w:rPr>
          </w:pPr>
          <w:hyperlink w:anchor="_Toc152153156" w:history="1">
            <w:r w:rsidRPr="00B07C71">
              <w:rPr>
                <w:rStyle w:val="Hyperlink"/>
              </w:rPr>
              <w:t>How To Apply</w:t>
            </w:r>
            <w:r>
              <w:rPr>
                <w:webHidden/>
              </w:rPr>
              <w:tab/>
            </w:r>
            <w:r>
              <w:rPr>
                <w:webHidden/>
              </w:rPr>
              <w:fldChar w:fldCharType="begin"/>
            </w:r>
            <w:r>
              <w:rPr>
                <w:webHidden/>
              </w:rPr>
              <w:instrText xml:space="preserve"> PAGEREF _Toc152153156 \h </w:instrText>
            </w:r>
            <w:r>
              <w:rPr>
                <w:webHidden/>
              </w:rPr>
              <w:fldChar w:fldCharType="separate"/>
            </w:r>
            <w:r>
              <w:rPr>
                <w:webHidden/>
              </w:rPr>
              <w:t>12</w:t>
            </w:r>
            <w:r>
              <w:rPr>
                <w:webHidden/>
              </w:rPr>
              <w:fldChar w:fldCharType="end"/>
            </w:r>
          </w:hyperlink>
        </w:p>
        <w:p w:rsidR="002A6E24" w14:paraId="2EB4D95F" w14:textId="577D7964">
          <w:pPr>
            <w:pStyle w:val="TOC3"/>
            <w:rPr>
              <w:rFonts w:asciiTheme="minorHAnsi" w:hAnsiTheme="minorHAnsi" w:cstheme="minorBidi"/>
            </w:rPr>
          </w:pPr>
          <w:hyperlink w:anchor="_Toc152153157" w:history="1">
            <w:r w:rsidRPr="00B07C71">
              <w:rPr>
                <w:rStyle w:val="Hyperlink"/>
              </w:rPr>
              <w:t>Application Resources</w:t>
            </w:r>
            <w:r>
              <w:rPr>
                <w:webHidden/>
              </w:rPr>
              <w:tab/>
            </w:r>
            <w:r>
              <w:rPr>
                <w:webHidden/>
              </w:rPr>
              <w:fldChar w:fldCharType="begin"/>
            </w:r>
            <w:r>
              <w:rPr>
                <w:webHidden/>
              </w:rPr>
              <w:instrText xml:space="preserve"> PAGEREF _Toc152153157 \h </w:instrText>
            </w:r>
            <w:r>
              <w:rPr>
                <w:webHidden/>
              </w:rPr>
              <w:fldChar w:fldCharType="separate"/>
            </w:r>
            <w:r>
              <w:rPr>
                <w:webHidden/>
              </w:rPr>
              <w:t>12</w:t>
            </w:r>
            <w:r>
              <w:rPr>
                <w:webHidden/>
              </w:rPr>
              <w:fldChar w:fldCharType="end"/>
            </w:r>
          </w:hyperlink>
        </w:p>
        <w:p w:rsidR="002A6E24" w14:paraId="6B03E98A" w14:textId="43BEB387">
          <w:pPr>
            <w:pStyle w:val="TOC3"/>
            <w:rPr>
              <w:rFonts w:asciiTheme="minorHAnsi" w:hAnsiTheme="minorHAnsi" w:cstheme="minorBidi"/>
            </w:rPr>
          </w:pPr>
          <w:hyperlink w:anchor="_Toc152153158" w:history="1">
            <w:r w:rsidRPr="00B07C71">
              <w:rPr>
                <w:rStyle w:val="Hyperlink"/>
              </w:rPr>
              <w:t>How To Apply</w:t>
            </w:r>
            <w:r>
              <w:rPr>
                <w:webHidden/>
              </w:rPr>
              <w:tab/>
            </w:r>
            <w:r>
              <w:rPr>
                <w:webHidden/>
              </w:rPr>
              <w:fldChar w:fldCharType="begin"/>
            </w:r>
            <w:r>
              <w:rPr>
                <w:webHidden/>
              </w:rPr>
              <w:instrText xml:space="preserve"> PAGEREF _Toc152153158 \h </w:instrText>
            </w:r>
            <w:r>
              <w:rPr>
                <w:webHidden/>
              </w:rPr>
              <w:fldChar w:fldCharType="separate"/>
            </w:r>
            <w:r>
              <w:rPr>
                <w:webHidden/>
              </w:rPr>
              <w:t>12</w:t>
            </w:r>
            <w:r>
              <w:rPr>
                <w:webHidden/>
              </w:rPr>
              <w:fldChar w:fldCharType="end"/>
            </w:r>
          </w:hyperlink>
        </w:p>
        <w:p w:rsidR="002A6E24" w14:paraId="10235480" w14:textId="202A9CBC">
          <w:pPr>
            <w:pStyle w:val="TOC4"/>
            <w:tabs>
              <w:tab w:val="right" w:leader="dot" w:pos="9350"/>
            </w:tabs>
            <w:rPr>
              <w:rFonts w:asciiTheme="minorHAnsi" w:eastAsiaTheme="minorEastAsia" w:hAnsiTheme="minorHAnsi"/>
              <w:noProof/>
            </w:rPr>
          </w:pPr>
          <w:hyperlink w:anchor="_Toc152153159" w:history="1">
            <w:r w:rsidRPr="00B07C71">
              <w:rPr>
                <w:rStyle w:val="Hyperlink"/>
                <w:noProof/>
              </w:rPr>
              <w:t>Registration</w:t>
            </w:r>
            <w:r>
              <w:rPr>
                <w:noProof/>
                <w:webHidden/>
              </w:rPr>
              <w:tab/>
            </w:r>
            <w:r>
              <w:rPr>
                <w:noProof/>
                <w:webHidden/>
              </w:rPr>
              <w:fldChar w:fldCharType="begin"/>
            </w:r>
            <w:r>
              <w:rPr>
                <w:noProof/>
                <w:webHidden/>
              </w:rPr>
              <w:instrText xml:space="preserve"> PAGEREF _Toc152153159 \h </w:instrText>
            </w:r>
            <w:r>
              <w:rPr>
                <w:noProof/>
                <w:webHidden/>
              </w:rPr>
              <w:fldChar w:fldCharType="separate"/>
            </w:r>
            <w:r>
              <w:rPr>
                <w:noProof/>
                <w:webHidden/>
              </w:rPr>
              <w:t>12</w:t>
            </w:r>
            <w:r>
              <w:rPr>
                <w:noProof/>
                <w:webHidden/>
              </w:rPr>
              <w:fldChar w:fldCharType="end"/>
            </w:r>
          </w:hyperlink>
        </w:p>
        <w:p w:rsidR="002A6E24" w14:paraId="366D6A06" w14:textId="7BE62B53">
          <w:pPr>
            <w:pStyle w:val="TOC4"/>
            <w:tabs>
              <w:tab w:val="right" w:leader="dot" w:pos="9350"/>
            </w:tabs>
            <w:rPr>
              <w:rFonts w:asciiTheme="minorHAnsi" w:eastAsiaTheme="minorEastAsia" w:hAnsiTheme="minorHAnsi"/>
              <w:noProof/>
            </w:rPr>
          </w:pPr>
          <w:hyperlink w:anchor="_Toc152153160" w:history="1">
            <w:r w:rsidRPr="00B07C71">
              <w:rPr>
                <w:rStyle w:val="Hyperlink"/>
                <w:noProof/>
              </w:rPr>
              <w:t>Submission</w:t>
            </w:r>
            <w:r>
              <w:rPr>
                <w:noProof/>
                <w:webHidden/>
              </w:rPr>
              <w:tab/>
            </w:r>
            <w:r>
              <w:rPr>
                <w:noProof/>
                <w:webHidden/>
              </w:rPr>
              <w:fldChar w:fldCharType="begin"/>
            </w:r>
            <w:r>
              <w:rPr>
                <w:noProof/>
                <w:webHidden/>
              </w:rPr>
              <w:instrText xml:space="preserve"> PAGEREF _Toc152153160 \h </w:instrText>
            </w:r>
            <w:r>
              <w:rPr>
                <w:noProof/>
                <w:webHidden/>
              </w:rPr>
              <w:fldChar w:fldCharType="separate"/>
            </w:r>
            <w:r>
              <w:rPr>
                <w:noProof/>
                <w:webHidden/>
              </w:rPr>
              <w:t>12</w:t>
            </w:r>
            <w:r>
              <w:rPr>
                <w:noProof/>
                <w:webHidden/>
              </w:rPr>
              <w:fldChar w:fldCharType="end"/>
            </w:r>
          </w:hyperlink>
        </w:p>
        <w:p w:rsidR="002A6E24" w14:paraId="1E893283" w14:textId="7522770E">
          <w:pPr>
            <w:pStyle w:val="TOC4"/>
            <w:tabs>
              <w:tab w:val="right" w:leader="dot" w:pos="9350"/>
            </w:tabs>
            <w:rPr>
              <w:rFonts w:asciiTheme="minorHAnsi" w:eastAsiaTheme="minorEastAsia" w:hAnsiTheme="minorHAnsi"/>
              <w:noProof/>
            </w:rPr>
          </w:pPr>
          <w:hyperlink w:anchor="_Toc152153161" w:history="1">
            <w:r w:rsidRPr="00B07C71">
              <w:rPr>
                <w:rStyle w:val="Hyperlink"/>
                <w:noProof/>
              </w:rPr>
              <w:t>Applying as an Individual</w:t>
            </w:r>
            <w:r>
              <w:rPr>
                <w:noProof/>
                <w:webHidden/>
              </w:rPr>
              <w:tab/>
            </w:r>
            <w:r>
              <w:rPr>
                <w:noProof/>
                <w:webHidden/>
              </w:rPr>
              <w:fldChar w:fldCharType="begin"/>
            </w:r>
            <w:r>
              <w:rPr>
                <w:noProof/>
                <w:webHidden/>
              </w:rPr>
              <w:instrText xml:space="preserve"> PAGEREF _Toc152153161 \h </w:instrText>
            </w:r>
            <w:r>
              <w:rPr>
                <w:noProof/>
                <w:webHidden/>
              </w:rPr>
              <w:fldChar w:fldCharType="separate"/>
            </w:r>
            <w:r>
              <w:rPr>
                <w:noProof/>
                <w:webHidden/>
              </w:rPr>
              <w:t>13</w:t>
            </w:r>
            <w:r>
              <w:rPr>
                <w:noProof/>
                <w:webHidden/>
              </w:rPr>
              <w:fldChar w:fldCharType="end"/>
            </w:r>
          </w:hyperlink>
        </w:p>
        <w:p w:rsidR="002A6E24" w14:paraId="10638643" w14:textId="6D996445">
          <w:pPr>
            <w:pStyle w:val="TOC3"/>
            <w:rPr>
              <w:rFonts w:asciiTheme="minorHAnsi" w:hAnsiTheme="minorHAnsi" w:cstheme="minorBidi"/>
            </w:rPr>
          </w:pPr>
          <w:hyperlink w:anchor="_Toc152153162" w:history="1">
            <w:r w:rsidRPr="00B07C71">
              <w:rPr>
                <w:rStyle w:val="Hyperlink"/>
              </w:rPr>
              <w:t>Submission Dates and Time</w:t>
            </w:r>
            <w:r>
              <w:rPr>
                <w:webHidden/>
              </w:rPr>
              <w:tab/>
            </w:r>
            <w:r>
              <w:rPr>
                <w:webHidden/>
              </w:rPr>
              <w:fldChar w:fldCharType="begin"/>
            </w:r>
            <w:r>
              <w:rPr>
                <w:webHidden/>
              </w:rPr>
              <w:instrText xml:space="preserve"> PAGEREF _Toc152153162 \h </w:instrText>
            </w:r>
            <w:r>
              <w:rPr>
                <w:webHidden/>
              </w:rPr>
              <w:fldChar w:fldCharType="separate"/>
            </w:r>
            <w:r>
              <w:rPr>
                <w:webHidden/>
              </w:rPr>
              <w:t>13</w:t>
            </w:r>
            <w:r>
              <w:rPr>
                <w:webHidden/>
              </w:rPr>
              <w:fldChar w:fldCharType="end"/>
            </w:r>
          </w:hyperlink>
        </w:p>
        <w:p w:rsidR="002A6E24" w14:paraId="5522746E" w14:textId="750D2D03">
          <w:pPr>
            <w:pStyle w:val="TOC4"/>
            <w:tabs>
              <w:tab w:val="right" w:leader="dot" w:pos="9350"/>
            </w:tabs>
            <w:rPr>
              <w:rFonts w:asciiTheme="minorHAnsi" w:eastAsiaTheme="minorEastAsia" w:hAnsiTheme="minorHAnsi"/>
              <w:noProof/>
            </w:rPr>
          </w:pPr>
          <w:hyperlink w:anchor="_Toc152153163" w:history="1">
            <w:r w:rsidRPr="00B07C71">
              <w:rPr>
                <w:rStyle w:val="Hyperlink"/>
                <w:noProof/>
              </w:rPr>
              <w:t>Experiencing Unforeseen Technical Issues Preventing Submission of an Application (</w:t>
            </w:r>
            <w:r w:rsidRPr="00B07C71">
              <w:rPr>
                <w:rStyle w:val="Hyperlink"/>
                <w:rFonts w:eastAsia="Times New Roman"/>
                <w:noProof/>
              </w:rPr>
              <w:t>Technical Waivers)</w:t>
            </w:r>
            <w:r>
              <w:rPr>
                <w:noProof/>
                <w:webHidden/>
              </w:rPr>
              <w:tab/>
            </w:r>
            <w:r>
              <w:rPr>
                <w:noProof/>
                <w:webHidden/>
              </w:rPr>
              <w:fldChar w:fldCharType="begin"/>
            </w:r>
            <w:r>
              <w:rPr>
                <w:noProof/>
                <w:webHidden/>
              </w:rPr>
              <w:instrText xml:space="preserve"> PAGEREF _Toc152153163 \h </w:instrText>
            </w:r>
            <w:r>
              <w:rPr>
                <w:noProof/>
                <w:webHidden/>
              </w:rPr>
              <w:fldChar w:fldCharType="separate"/>
            </w:r>
            <w:r>
              <w:rPr>
                <w:noProof/>
                <w:webHidden/>
              </w:rPr>
              <w:t>13</w:t>
            </w:r>
            <w:r>
              <w:rPr>
                <w:noProof/>
                <w:webHidden/>
              </w:rPr>
              <w:fldChar w:fldCharType="end"/>
            </w:r>
          </w:hyperlink>
        </w:p>
        <w:p w:rsidR="002A6E24" w14:paraId="25D993BA" w14:textId="01650413">
          <w:pPr>
            <w:pStyle w:val="TOC3"/>
            <w:rPr>
              <w:rFonts w:asciiTheme="minorHAnsi" w:hAnsiTheme="minorHAnsi" w:cstheme="minorBidi"/>
            </w:rPr>
          </w:pPr>
          <w:hyperlink w:anchor="_Toc152153164" w:history="1">
            <w:r w:rsidRPr="00B07C71">
              <w:rPr>
                <w:rStyle w:val="Hyperlink"/>
              </w:rPr>
              <w:t>Application and Submission Information</w:t>
            </w:r>
            <w:r>
              <w:rPr>
                <w:webHidden/>
              </w:rPr>
              <w:tab/>
            </w:r>
            <w:r>
              <w:rPr>
                <w:webHidden/>
              </w:rPr>
              <w:fldChar w:fldCharType="begin"/>
            </w:r>
            <w:r>
              <w:rPr>
                <w:webHidden/>
              </w:rPr>
              <w:instrText xml:space="preserve"> PAGEREF _Toc152153164 \h </w:instrText>
            </w:r>
            <w:r>
              <w:rPr>
                <w:webHidden/>
              </w:rPr>
              <w:fldChar w:fldCharType="separate"/>
            </w:r>
            <w:r>
              <w:rPr>
                <w:webHidden/>
              </w:rPr>
              <w:t>15</w:t>
            </w:r>
            <w:r>
              <w:rPr>
                <w:webHidden/>
              </w:rPr>
              <w:fldChar w:fldCharType="end"/>
            </w:r>
          </w:hyperlink>
        </w:p>
        <w:p w:rsidR="002A6E24" w14:paraId="27051266" w14:textId="33E6BBB2">
          <w:pPr>
            <w:pStyle w:val="TOC4"/>
            <w:tabs>
              <w:tab w:val="right" w:leader="dot" w:pos="9350"/>
            </w:tabs>
            <w:rPr>
              <w:rFonts w:asciiTheme="minorHAnsi" w:eastAsiaTheme="minorEastAsia" w:hAnsiTheme="minorHAnsi"/>
              <w:noProof/>
            </w:rPr>
          </w:pPr>
          <w:hyperlink w:anchor="_Toc152153165" w:history="1">
            <w:r w:rsidRPr="00B07C71">
              <w:rPr>
                <w:rStyle w:val="Hyperlink"/>
                <w:noProof/>
              </w:rPr>
              <w:t>Content of Application Submission and Available Surveys</w:t>
            </w:r>
            <w:r>
              <w:rPr>
                <w:noProof/>
                <w:webHidden/>
              </w:rPr>
              <w:tab/>
            </w:r>
            <w:r>
              <w:rPr>
                <w:noProof/>
                <w:webHidden/>
              </w:rPr>
              <w:fldChar w:fldCharType="begin"/>
            </w:r>
            <w:r>
              <w:rPr>
                <w:noProof/>
                <w:webHidden/>
              </w:rPr>
              <w:instrText xml:space="preserve"> PAGEREF _Toc152153165 \h </w:instrText>
            </w:r>
            <w:r>
              <w:rPr>
                <w:noProof/>
                <w:webHidden/>
              </w:rPr>
              <w:fldChar w:fldCharType="separate"/>
            </w:r>
            <w:r>
              <w:rPr>
                <w:noProof/>
                <w:webHidden/>
              </w:rPr>
              <w:t>15</w:t>
            </w:r>
            <w:r>
              <w:rPr>
                <w:noProof/>
                <w:webHidden/>
              </w:rPr>
              <w:fldChar w:fldCharType="end"/>
            </w:r>
          </w:hyperlink>
        </w:p>
        <w:p w:rsidR="002A6E24" w14:paraId="089FA601" w14:textId="103C5C75">
          <w:pPr>
            <w:pStyle w:val="TOC4"/>
            <w:tabs>
              <w:tab w:val="right" w:leader="dot" w:pos="9350"/>
            </w:tabs>
            <w:rPr>
              <w:rFonts w:asciiTheme="minorHAnsi" w:eastAsiaTheme="minorEastAsia" w:hAnsiTheme="minorHAnsi"/>
              <w:noProof/>
            </w:rPr>
          </w:pPr>
          <w:hyperlink w:anchor="_Toc152153166" w:history="1">
            <w:r w:rsidRPr="00B07C71">
              <w:rPr>
                <w:rStyle w:val="Hyperlink"/>
                <w:noProof/>
              </w:rPr>
              <w:t>Content of the SF-424 in Grants.gov</w:t>
            </w:r>
            <w:r>
              <w:rPr>
                <w:noProof/>
                <w:webHidden/>
              </w:rPr>
              <w:tab/>
            </w:r>
            <w:r>
              <w:rPr>
                <w:noProof/>
                <w:webHidden/>
              </w:rPr>
              <w:fldChar w:fldCharType="begin"/>
            </w:r>
            <w:r>
              <w:rPr>
                <w:noProof/>
                <w:webHidden/>
              </w:rPr>
              <w:instrText xml:space="preserve"> PAGEREF _Toc152153166 \h </w:instrText>
            </w:r>
            <w:r>
              <w:rPr>
                <w:noProof/>
                <w:webHidden/>
              </w:rPr>
              <w:fldChar w:fldCharType="separate"/>
            </w:r>
            <w:r>
              <w:rPr>
                <w:noProof/>
                <w:webHidden/>
              </w:rPr>
              <w:t>15</w:t>
            </w:r>
            <w:r>
              <w:rPr>
                <w:noProof/>
                <w:webHidden/>
              </w:rPr>
              <w:fldChar w:fldCharType="end"/>
            </w:r>
          </w:hyperlink>
        </w:p>
        <w:p w:rsidR="002A6E24" w14:paraId="6FB02AC2" w14:textId="747CFC8B">
          <w:pPr>
            <w:pStyle w:val="TOC4"/>
            <w:tabs>
              <w:tab w:val="right" w:leader="dot" w:pos="9350"/>
            </w:tabs>
            <w:rPr>
              <w:rFonts w:asciiTheme="minorHAnsi" w:eastAsiaTheme="minorEastAsia" w:hAnsiTheme="minorHAnsi"/>
              <w:noProof/>
            </w:rPr>
          </w:pPr>
          <w:hyperlink w:anchor="_Toc152153167" w:history="1">
            <w:r w:rsidRPr="00B07C71">
              <w:rPr>
                <w:rStyle w:val="Hyperlink"/>
                <w:noProof/>
              </w:rPr>
              <w:t>Content of the JustGrants Application Submission</w:t>
            </w:r>
            <w:r>
              <w:rPr>
                <w:noProof/>
                <w:webHidden/>
              </w:rPr>
              <w:tab/>
            </w:r>
            <w:r>
              <w:rPr>
                <w:noProof/>
                <w:webHidden/>
              </w:rPr>
              <w:fldChar w:fldCharType="begin"/>
            </w:r>
            <w:r>
              <w:rPr>
                <w:noProof/>
                <w:webHidden/>
              </w:rPr>
              <w:instrText xml:space="preserve"> PAGEREF _Toc152153167 \h </w:instrText>
            </w:r>
            <w:r>
              <w:rPr>
                <w:noProof/>
                <w:webHidden/>
              </w:rPr>
              <w:fldChar w:fldCharType="separate"/>
            </w:r>
            <w:r>
              <w:rPr>
                <w:noProof/>
                <w:webHidden/>
              </w:rPr>
              <w:t>16</w:t>
            </w:r>
            <w:r>
              <w:rPr>
                <w:noProof/>
                <w:webHidden/>
              </w:rPr>
              <w:fldChar w:fldCharType="end"/>
            </w:r>
          </w:hyperlink>
        </w:p>
        <w:p w:rsidR="002A6E24" w14:paraId="54654FBC" w14:textId="63ED0905">
          <w:pPr>
            <w:pStyle w:val="TOC3"/>
            <w:rPr>
              <w:rFonts w:asciiTheme="minorHAnsi" w:hAnsiTheme="minorHAnsi" w:cstheme="minorBidi"/>
            </w:rPr>
          </w:pPr>
          <w:hyperlink w:anchor="_Toc152153168" w:history="1">
            <w:r w:rsidRPr="00B07C71">
              <w:rPr>
                <w:rStyle w:val="Hyperlink"/>
              </w:rPr>
              <w:t>Application Review Information</w:t>
            </w:r>
            <w:r>
              <w:rPr>
                <w:webHidden/>
              </w:rPr>
              <w:tab/>
            </w:r>
            <w:r>
              <w:rPr>
                <w:webHidden/>
              </w:rPr>
              <w:fldChar w:fldCharType="begin"/>
            </w:r>
            <w:r>
              <w:rPr>
                <w:webHidden/>
              </w:rPr>
              <w:instrText xml:space="preserve"> PAGEREF _Toc152153168 \h </w:instrText>
            </w:r>
            <w:r>
              <w:rPr>
                <w:webHidden/>
              </w:rPr>
              <w:fldChar w:fldCharType="separate"/>
            </w:r>
            <w:r>
              <w:rPr>
                <w:webHidden/>
              </w:rPr>
              <w:t>27</w:t>
            </w:r>
            <w:r>
              <w:rPr>
                <w:webHidden/>
              </w:rPr>
              <w:fldChar w:fldCharType="end"/>
            </w:r>
          </w:hyperlink>
        </w:p>
        <w:p w:rsidR="002A6E24" w14:paraId="4DB0B17E" w14:textId="782FE594">
          <w:pPr>
            <w:pStyle w:val="TOC4"/>
            <w:tabs>
              <w:tab w:val="right" w:leader="dot" w:pos="9350"/>
            </w:tabs>
            <w:rPr>
              <w:rFonts w:asciiTheme="minorHAnsi" w:eastAsiaTheme="minorEastAsia" w:hAnsiTheme="minorHAnsi"/>
              <w:noProof/>
            </w:rPr>
          </w:pPr>
          <w:hyperlink w:anchor="_Toc152153169" w:history="1">
            <w:r w:rsidRPr="00B07C71">
              <w:rPr>
                <w:rStyle w:val="Hyperlink"/>
                <w:noProof/>
              </w:rPr>
              <w:t>Review Criteria</w:t>
            </w:r>
            <w:r>
              <w:rPr>
                <w:noProof/>
                <w:webHidden/>
              </w:rPr>
              <w:tab/>
            </w:r>
            <w:r>
              <w:rPr>
                <w:noProof/>
                <w:webHidden/>
              </w:rPr>
              <w:fldChar w:fldCharType="begin"/>
            </w:r>
            <w:r>
              <w:rPr>
                <w:noProof/>
                <w:webHidden/>
              </w:rPr>
              <w:instrText xml:space="preserve"> PAGEREF _Toc152153169 \h </w:instrText>
            </w:r>
            <w:r>
              <w:rPr>
                <w:noProof/>
                <w:webHidden/>
              </w:rPr>
              <w:fldChar w:fldCharType="separate"/>
            </w:r>
            <w:r>
              <w:rPr>
                <w:noProof/>
                <w:webHidden/>
              </w:rPr>
              <w:t>27</w:t>
            </w:r>
            <w:r>
              <w:rPr>
                <w:noProof/>
                <w:webHidden/>
              </w:rPr>
              <w:fldChar w:fldCharType="end"/>
            </w:r>
          </w:hyperlink>
        </w:p>
        <w:p w:rsidR="002A6E24" w14:paraId="0E961295" w14:textId="53F9AA67">
          <w:pPr>
            <w:pStyle w:val="TOC4"/>
            <w:tabs>
              <w:tab w:val="right" w:leader="dot" w:pos="9350"/>
            </w:tabs>
            <w:rPr>
              <w:rFonts w:asciiTheme="minorHAnsi" w:eastAsiaTheme="minorEastAsia" w:hAnsiTheme="minorHAnsi"/>
              <w:noProof/>
            </w:rPr>
          </w:pPr>
          <w:hyperlink w:anchor="_Toc152153170" w:history="1">
            <w:r w:rsidRPr="00B07C71">
              <w:rPr>
                <w:rStyle w:val="Hyperlink"/>
                <w:noProof/>
              </w:rPr>
              <w:t>Review Process</w:t>
            </w:r>
            <w:r>
              <w:rPr>
                <w:noProof/>
                <w:webHidden/>
              </w:rPr>
              <w:tab/>
            </w:r>
            <w:r>
              <w:rPr>
                <w:noProof/>
                <w:webHidden/>
              </w:rPr>
              <w:fldChar w:fldCharType="begin"/>
            </w:r>
            <w:r>
              <w:rPr>
                <w:noProof/>
                <w:webHidden/>
              </w:rPr>
              <w:instrText xml:space="preserve"> PAGEREF _Toc152153170 \h </w:instrText>
            </w:r>
            <w:r>
              <w:rPr>
                <w:noProof/>
                <w:webHidden/>
              </w:rPr>
              <w:fldChar w:fldCharType="separate"/>
            </w:r>
            <w:r>
              <w:rPr>
                <w:noProof/>
                <w:webHidden/>
              </w:rPr>
              <w:t>28</w:t>
            </w:r>
            <w:r>
              <w:rPr>
                <w:noProof/>
                <w:webHidden/>
              </w:rPr>
              <w:fldChar w:fldCharType="end"/>
            </w:r>
          </w:hyperlink>
        </w:p>
        <w:p w:rsidR="002A6E24" w14:paraId="2E538F82" w14:textId="1ACD295A">
          <w:pPr>
            <w:pStyle w:val="TOC3"/>
            <w:rPr>
              <w:rFonts w:asciiTheme="minorHAnsi" w:hAnsiTheme="minorHAnsi" w:cstheme="minorBidi"/>
            </w:rPr>
          </w:pPr>
          <w:hyperlink w:anchor="_Toc152153171" w:history="1">
            <w:r w:rsidRPr="00B07C71">
              <w:rPr>
                <w:rStyle w:val="Hyperlink"/>
              </w:rPr>
              <w:t>Federal Award Administration Information</w:t>
            </w:r>
            <w:r>
              <w:rPr>
                <w:webHidden/>
              </w:rPr>
              <w:tab/>
            </w:r>
            <w:r>
              <w:rPr>
                <w:webHidden/>
              </w:rPr>
              <w:fldChar w:fldCharType="begin"/>
            </w:r>
            <w:r>
              <w:rPr>
                <w:webHidden/>
              </w:rPr>
              <w:instrText xml:space="preserve"> PAGEREF _Toc152153171 \h </w:instrText>
            </w:r>
            <w:r>
              <w:rPr>
                <w:webHidden/>
              </w:rPr>
              <w:fldChar w:fldCharType="separate"/>
            </w:r>
            <w:r>
              <w:rPr>
                <w:webHidden/>
              </w:rPr>
              <w:t>28</w:t>
            </w:r>
            <w:r>
              <w:rPr>
                <w:webHidden/>
              </w:rPr>
              <w:fldChar w:fldCharType="end"/>
            </w:r>
          </w:hyperlink>
        </w:p>
        <w:p w:rsidR="002A6E24" w14:paraId="56B53C9A" w14:textId="5CBF8DA7">
          <w:pPr>
            <w:pStyle w:val="TOC4"/>
            <w:tabs>
              <w:tab w:val="right" w:leader="dot" w:pos="9350"/>
            </w:tabs>
            <w:rPr>
              <w:rFonts w:asciiTheme="minorHAnsi" w:eastAsiaTheme="minorEastAsia" w:hAnsiTheme="minorHAnsi"/>
              <w:noProof/>
            </w:rPr>
          </w:pPr>
          <w:hyperlink w:anchor="_Toc152153172" w:history="1">
            <w:r w:rsidRPr="00B07C71">
              <w:rPr>
                <w:rStyle w:val="Hyperlink"/>
                <w:noProof/>
              </w:rPr>
              <w:t>Federal Award Notices</w:t>
            </w:r>
            <w:r>
              <w:rPr>
                <w:noProof/>
                <w:webHidden/>
              </w:rPr>
              <w:tab/>
            </w:r>
            <w:r>
              <w:rPr>
                <w:noProof/>
                <w:webHidden/>
              </w:rPr>
              <w:fldChar w:fldCharType="begin"/>
            </w:r>
            <w:r>
              <w:rPr>
                <w:noProof/>
                <w:webHidden/>
              </w:rPr>
              <w:instrText xml:space="preserve"> PAGEREF _Toc152153172 \h </w:instrText>
            </w:r>
            <w:r>
              <w:rPr>
                <w:noProof/>
                <w:webHidden/>
              </w:rPr>
              <w:fldChar w:fldCharType="separate"/>
            </w:r>
            <w:r>
              <w:rPr>
                <w:noProof/>
                <w:webHidden/>
              </w:rPr>
              <w:t>28</w:t>
            </w:r>
            <w:r>
              <w:rPr>
                <w:noProof/>
                <w:webHidden/>
              </w:rPr>
              <w:fldChar w:fldCharType="end"/>
            </w:r>
          </w:hyperlink>
        </w:p>
        <w:p w:rsidR="002A6E24" w14:paraId="01E2B9A3" w14:textId="3107B316">
          <w:pPr>
            <w:pStyle w:val="TOC4"/>
            <w:tabs>
              <w:tab w:val="right" w:leader="dot" w:pos="9350"/>
            </w:tabs>
            <w:rPr>
              <w:rFonts w:asciiTheme="minorHAnsi" w:eastAsiaTheme="minorEastAsia" w:hAnsiTheme="minorHAnsi"/>
              <w:noProof/>
            </w:rPr>
          </w:pPr>
          <w:hyperlink w:anchor="_Toc152153173" w:history="1">
            <w:r w:rsidRPr="00B07C71">
              <w:rPr>
                <w:rStyle w:val="Hyperlink"/>
                <w:noProof/>
              </w:rPr>
              <w:t>Evidence-Based Programs or Practices</w:t>
            </w:r>
            <w:r>
              <w:rPr>
                <w:noProof/>
                <w:webHidden/>
              </w:rPr>
              <w:tab/>
            </w:r>
            <w:r>
              <w:rPr>
                <w:noProof/>
                <w:webHidden/>
              </w:rPr>
              <w:fldChar w:fldCharType="begin"/>
            </w:r>
            <w:r>
              <w:rPr>
                <w:noProof/>
                <w:webHidden/>
              </w:rPr>
              <w:instrText xml:space="preserve"> PAGEREF _Toc152153173 \h </w:instrText>
            </w:r>
            <w:r>
              <w:rPr>
                <w:noProof/>
                <w:webHidden/>
              </w:rPr>
              <w:fldChar w:fldCharType="separate"/>
            </w:r>
            <w:r>
              <w:rPr>
                <w:noProof/>
                <w:webHidden/>
              </w:rPr>
              <w:t>28</w:t>
            </w:r>
            <w:r>
              <w:rPr>
                <w:noProof/>
                <w:webHidden/>
              </w:rPr>
              <w:fldChar w:fldCharType="end"/>
            </w:r>
          </w:hyperlink>
        </w:p>
        <w:p w:rsidR="002A6E24" w14:paraId="71F865F3" w14:textId="39837DAF">
          <w:pPr>
            <w:pStyle w:val="TOC4"/>
            <w:tabs>
              <w:tab w:val="right" w:leader="dot" w:pos="9350"/>
            </w:tabs>
            <w:rPr>
              <w:rFonts w:asciiTheme="minorHAnsi" w:eastAsiaTheme="minorEastAsia" w:hAnsiTheme="minorHAnsi"/>
              <w:noProof/>
            </w:rPr>
          </w:pPr>
          <w:hyperlink w:anchor="_Toc152153174" w:history="1">
            <w:r w:rsidRPr="00B07C71">
              <w:rPr>
                <w:rStyle w:val="Hyperlink"/>
                <w:noProof/>
              </w:rPr>
              <w:t>Information Regarding Potential Evaluation of Programs and Activities</w:t>
            </w:r>
            <w:r>
              <w:rPr>
                <w:noProof/>
                <w:webHidden/>
              </w:rPr>
              <w:tab/>
            </w:r>
            <w:r>
              <w:rPr>
                <w:noProof/>
                <w:webHidden/>
              </w:rPr>
              <w:fldChar w:fldCharType="begin"/>
            </w:r>
            <w:r>
              <w:rPr>
                <w:noProof/>
                <w:webHidden/>
              </w:rPr>
              <w:instrText xml:space="preserve"> PAGEREF _Toc152153174 \h </w:instrText>
            </w:r>
            <w:r>
              <w:rPr>
                <w:noProof/>
                <w:webHidden/>
              </w:rPr>
              <w:fldChar w:fldCharType="separate"/>
            </w:r>
            <w:r>
              <w:rPr>
                <w:noProof/>
                <w:webHidden/>
              </w:rPr>
              <w:t>28</w:t>
            </w:r>
            <w:r>
              <w:rPr>
                <w:noProof/>
                <w:webHidden/>
              </w:rPr>
              <w:fldChar w:fldCharType="end"/>
            </w:r>
          </w:hyperlink>
        </w:p>
        <w:p w:rsidR="002A6E24" w14:paraId="616BFCE9" w14:textId="63FC5FEE">
          <w:pPr>
            <w:pStyle w:val="TOC4"/>
            <w:tabs>
              <w:tab w:val="right" w:leader="dot" w:pos="9350"/>
            </w:tabs>
            <w:rPr>
              <w:rFonts w:asciiTheme="minorHAnsi" w:eastAsiaTheme="minorEastAsia" w:hAnsiTheme="minorHAnsi"/>
              <w:noProof/>
            </w:rPr>
          </w:pPr>
          <w:hyperlink w:anchor="_Toc152153175" w:history="1">
            <w:r w:rsidRPr="00B07C71">
              <w:rPr>
                <w:rStyle w:val="Hyperlink"/>
                <w:noProof/>
              </w:rPr>
              <w:t>Administrative, National Policy, and Other Legal Requirements</w:t>
            </w:r>
            <w:r>
              <w:rPr>
                <w:noProof/>
                <w:webHidden/>
              </w:rPr>
              <w:tab/>
            </w:r>
            <w:r>
              <w:rPr>
                <w:noProof/>
                <w:webHidden/>
              </w:rPr>
              <w:fldChar w:fldCharType="begin"/>
            </w:r>
            <w:r>
              <w:rPr>
                <w:noProof/>
                <w:webHidden/>
              </w:rPr>
              <w:instrText xml:space="preserve"> PAGEREF _Toc152153175 \h </w:instrText>
            </w:r>
            <w:r>
              <w:rPr>
                <w:noProof/>
                <w:webHidden/>
              </w:rPr>
              <w:fldChar w:fldCharType="separate"/>
            </w:r>
            <w:r>
              <w:rPr>
                <w:noProof/>
                <w:webHidden/>
              </w:rPr>
              <w:t>28</w:t>
            </w:r>
            <w:r>
              <w:rPr>
                <w:noProof/>
                <w:webHidden/>
              </w:rPr>
              <w:fldChar w:fldCharType="end"/>
            </w:r>
          </w:hyperlink>
        </w:p>
        <w:p w:rsidR="002A6E24" w14:paraId="06D25B21" w14:textId="59078D82">
          <w:pPr>
            <w:pStyle w:val="TOC4"/>
            <w:tabs>
              <w:tab w:val="right" w:leader="dot" w:pos="9350"/>
            </w:tabs>
            <w:rPr>
              <w:rFonts w:asciiTheme="minorHAnsi" w:eastAsiaTheme="minorEastAsia" w:hAnsiTheme="minorHAnsi"/>
              <w:noProof/>
            </w:rPr>
          </w:pPr>
          <w:hyperlink w:anchor="_Toc152153176" w:history="1">
            <w:r w:rsidRPr="00B07C71">
              <w:rPr>
                <w:rStyle w:val="Hyperlink"/>
                <w:noProof/>
              </w:rPr>
              <w:t>Civil Rights Compliance</w:t>
            </w:r>
            <w:r>
              <w:rPr>
                <w:noProof/>
                <w:webHidden/>
              </w:rPr>
              <w:tab/>
            </w:r>
            <w:r>
              <w:rPr>
                <w:noProof/>
                <w:webHidden/>
              </w:rPr>
              <w:fldChar w:fldCharType="begin"/>
            </w:r>
            <w:r>
              <w:rPr>
                <w:noProof/>
                <w:webHidden/>
              </w:rPr>
              <w:instrText xml:space="preserve"> PAGEREF _Toc152153176 \h </w:instrText>
            </w:r>
            <w:r>
              <w:rPr>
                <w:noProof/>
                <w:webHidden/>
              </w:rPr>
              <w:fldChar w:fldCharType="separate"/>
            </w:r>
            <w:r>
              <w:rPr>
                <w:noProof/>
                <w:webHidden/>
              </w:rPr>
              <w:t>29</w:t>
            </w:r>
            <w:r>
              <w:rPr>
                <w:noProof/>
                <w:webHidden/>
              </w:rPr>
              <w:fldChar w:fldCharType="end"/>
            </w:r>
          </w:hyperlink>
        </w:p>
        <w:p w:rsidR="002A6E24" w14:paraId="4EFEA45B" w14:textId="68B6DD0A">
          <w:pPr>
            <w:pStyle w:val="TOC4"/>
            <w:tabs>
              <w:tab w:val="right" w:leader="dot" w:pos="9350"/>
            </w:tabs>
            <w:rPr>
              <w:rFonts w:asciiTheme="minorHAnsi" w:eastAsiaTheme="minorEastAsia" w:hAnsiTheme="minorHAnsi"/>
              <w:noProof/>
            </w:rPr>
          </w:pPr>
          <w:hyperlink w:anchor="_Toc152153177" w:history="1">
            <w:r w:rsidRPr="00B07C71">
              <w:rPr>
                <w:rStyle w:val="Hyperlink"/>
                <w:noProof/>
              </w:rPr>
              <w:t>Financial Management and System of Internal Controls</w:t>
            </w:r>
            <w:r>
              <w:rPr>
                <w:noProof/>
                <w:webHidden/>
              </w:rPr>
              <w:tab/>
            </w:r>
            <w:r>
              <w:rPr>
                <w:noProof/>
                <w:webHidden/>
              </w:rPr>
              <w:fldChar w:fldCharType="begin"/>
            </w:r>
            <w:r>
              <w:rPr>
                <w:noProof/>
                <w:webHidden/>
              </w:rPr>
              <w:instrText xml:space="preserve"> PAGEREF _Toc152153177 \h </w:instrText>
            </w:r>
            <w:r>
              <w:rPr>
                <w:noProof/>
                <w:webHidden/>
              </w:rPr>
              <w:fldChar w:fldCharType="separate"/>
            </w:r>
            <w:r>
              <w:rPr>
                <w:noProof/>
                <w:webHidden/>
              </w:rPr>
              <w:t>29</w:t>
            </w:r>
            <w:r>
              <w:rPr>
                <w:noProof/>
                <w:webHidden/>
              </w:rPr>
              <w:fldChar w:fldCharType="end"/>
            </w:r>
          </w:hyperlink>
        </w:p>
        <w:p w:rsidR="002A6E24" w14:paraId="19F406B6" w14:textId="3A030ECA">
          <w:pPr>
            <w:pStyle w:val="TOC4"/>
            <w:tabs>
              <w:tab w:val="right" w:leader="dot" w:pos="9350"/>
            </w:tabs>
            <w:rPr>
              <w:rFonts w:asciiTheme="minorHAnsi" w:eastAsiaTheme="minorEastAsia" w:hAnsiTheme="minorHAnsi"/>
              <w:noProof/>
            </w:rPr>
          </w:pPr>
          <w:hyperlink w:anchor="_Toc152153178" w:history="1">
            <w:r w:rsidRPr="00B07C71">
              <w:rPr>
                <w:rStyle w:val="Hyperlink"/>
                <w:noProof/>
              </w:rPr>
              <w:t>Information Technology Security Clauses</w:t>
            </w:r>
            <w:r>
              <w:rPr>
                <w:noProof/>
                <w:webHidden/>
              </w:rPr>
              <w:tab/>
            </w:r>
            <w:r>
              <w:rPr>
                <w:noProof/>
                <w:webHidden/>
              </w:rPr>
              <w:fldChar w:fldCharType="begin"/>
            </w:r>
            <w:r>
              <w:rPr>
                <w:noProof/>
                <w:webHidden/>
              </w:rPr>
              <w:instrText xml:space="preserve"> PAGEREF _Toc152153178 \h </w:instrText>
            </w:r>
            <w:r>
              <w:rPr>
                <w:noProof/>
                <w:webHidden/>
              </w:rPr>
              <w:fldChar w:fldCharType="separate"/>
            </w:r>
            <w:r>
              <w:rPr>
                <w:noProof/>
                <w:webHidden/>
              </w:rPr>
              <w:t>29</w:t>
            </w:r>
            <w:r>
              <w:rPr>
                <w:noProof/>
                <w:webHidden/>
              </w:rPr>
              <w:fldChar w:fldCharType="end"/>
            </w:r>
          </w:hyperlink>
        </w:p>
        <w:p w:rsidR="002A6E24" w14:paraId="41B22AD1" w14:textId="0892921B">
          <w:pPr>
            <w:pStyle w:val="TOC4"/>
            <w:tabs>
              <w:tab w:val="right" w:leader="dot" w:pos="9350"/>
            </w:tabs>
            <w:rPr>
              <w:rFonts w:asciiTheme="minorHAnsi" w:eastAsiaTheme="minorEastAsia" w:hAnsiTheme="minorHAnsi"/>
              <w:noProof/>
            </w:rPr>
          </w:pPr>
          <w:hyperlink w:anchor="_Toc152153179" w:history="1">
            <w:r w:rsidRPr="00B07C71">
              <w:rPr>
                <w:rStyle w:val="Hyperlink"/>
                <w:rFonts w:eastAsia="Times New Roman"/>
                <w:noProof/>
              </w:rPr>
              <w:t xml:space="preserve">General Information About </w:t>
            </w:r>
            <w:r w:rsidRPr="00B07C71">
              <w:rPr>
                <w:rStyle w:val="Hyperlink"/>
                <w:noProof/>
              </w:rPr>
              <w:t>Post-Federal Award Reporting Requirements</w:t>
            </w:r>
            <w:r>
              <w:rPr>
                <w:noProof/>
                <w:webHidden/>
              </w:rPr>
              <w:tab/>
            </w:r>
            <w:r>
              <w:rPr>
                <w:noProof/>
                <w:webHidden/>
              </w:rPr>
              <w:fldChar w:fldCharType="begin"/>
            </w:r>
            <w:r>
              <w:rPr>
                <w:noProof/>
                <w:webHidden/>
              </w:rPr>
              <w:instrText xml:space="preserve"> PAGEREF _Toc152153179 \h </w:instrText>
            </w:r>
            <w:r>
              <w:rPr>
                <w:noProof/>
                <w:webHidden/>
              </w:rPr>
              <w:fldChar w:fldCharType="separate"/>
            </w:r>
            <w:r>
              <w:rPr>
                <w:noProof/>
                <w:webHidden/>
              </w:rPr>
              <w:t>30</w:t>
            </w:r>
            <w:r>
              <w:rPr>
                <w:noProof/>
                <w:webHidden/>
              </w:rPr>
              <w:fldChar w:fldCharType="end"/>
            </w:r>
          </w:hyperlink>
        </w:p>
        <w:p w:rsidR="002A6E24" w14:paraId="6B215E54" w14:textId="4DFC77B6">
          <w:pPr>
            <w:pStyle w:val="TOC3"/>
            <w:rPr>
              <w:rFonts w:asciiTheme="minorHAnsi" w:hAnsiTheme="minorHAnsi" w:cstheme="minorBidi"/>
            </w:rPr>
          </w:pPr>
          <w:hyperlink w:anchor="_Toc152153180" w:history="1">
            <w:r w:rsidRPr="00B07C71">
              <w:rPr>
                <w:rStyle w:val="Hyperlink"/>
              </w:rPr>
              <w:t>Federal Awarding Agency Contact(s)</w:t>
            </w:r>
            <w:r>
              <w:rPr>
                <w:webHidden/>
              </w:rPr>
              <w:tab/>
            </w:r>
            <w:r>
              <w:rPr>
                <w:webHidden/>
              </w:rPr>
              <w:fldChar w:fldCharType="begin"/>
            </w:r>
            <w:r>
              <w:rPr>
                <w:webHidden/>
              </w:rPr>
              <w:instrText xml:space="preserve"> PAGEREF _Toc152153180 \h </w:instrText>
            </w:r>
            <w:r>
              <w:rPr>
                <w:webHidden/>
              </w:rPr>
              <w:fldChar w:fldCharType="separate"/>
            </w:r>
            <w:r>
              <w:rPr>
                <w:webHidden/>
              </w:rPr>
              <w:t>30</w:t>
            </w:r>
            <w:r>
              <w:rPr>
                <w:webHidden/>
              </w:rPr>
              <w:fldChar w:fldCharType="end"/>
            </w:r>
          </w:hyperlink>
        </w:p>
        <w:p w:rsidR="002A6E24" w14:paraId="7A2CA483" w14:textId="28F25BB9">
          <w:pPr>
            <w:pStyle w:val="TOC3"/>
            <w:rPr>
              <w:rFonts w:asciiTheme="minorHAnsi" w:hAnsiTheme="minorHAnsi" w:cstheme="minorBidi"/>
            </w:rPr>
          </w:pPr>
          <w:hyperlink w:anchor="_Toc152153181" w:history="1">
            <w:r w:rsidRPr="00B07C71">
              <w:rPr>
                <w:rStyle w:val="Hyperlink"/>
              </w:rPr>
              <w:t>Other Information</w:t>
            </w:r>
            <w:r>
              <w:rPr>
                <w:webHidden/>
              </w:rPr>
              <w:tab/>
            </w:r>
            <w:r>
              <w:rPr>
                <w:webHidden/>
              </w:rPr>
              <w:fldChar w:fldCharType="begin"/>
            </w:r>
            <w:r>
              <w:rPr>
                <w:webHidden/>
              </w:rPr>
              <w:instrText xml:space="preserve"> PAGEREF _Toc152153181 \h </w:instrText>
            </w:r>
            <w:r>
              <w:rPr>
                <w:webHidden/>
              </w:rPr>
              <w:fldChar w:fldCharType="separate"/>
            </w:r>
            <w:r>
              <w:rPr>
                <w:webHidden/>
              </w:rPr>
              <w:t>30</w:t>
            </w:r>
            <w:r>
              <w:rPr>
                <w:webHidden/>
              </w:rPr>
              <w:fldChar w:fldCharType="end"/>
            </w:r>
          </w:hyperlink>
        </w:p>
        <w:p w:rsidR="002A6E24" w14:paraId="1DB03A4A" w14:textId="790718D1">
          <w:pPr>
            <w:pStyle w:val="TOC4"/>
            <w:tabs>
              <w:tab w:val="right" w:leader="dot" w:pos="9350"/>
            </w:tabs>
            <w:rPr>
              <w:rFonts w:asciiTheme="minorHAnsi" w:eastAsiaTheme="minorEastAsia" w:hAnsiTheme="minorHAnsi"/>
              <w:noProof/>
            </w:rPr>
          </w:pPr>
          <w:hyperlink w:anchor="_Toc152153182" w:history="1">
            <w:r w:rsidRPr="00B07C71">
              <w:rPr>
                <w:rStyle w:val="Hyperlink"/>
                <w:noProof/>
              </w:rPr>
              <w:t>Freedom of Information and Privacy Act (5 U.S.C.</w:t>
            </w:r>
            <w:r w:rsidRPr="00B07C71">
              <w:rPr>
                <w:rStyle w:val="Hyperlink"/>
                <w:rFonts w:eastAsia="Calibri"/>
                <w:noProof/>
              </w:rPr>
              <w:t xml:space="preserve"> §§</w:t>
            </w:r>
            <w:r w:rsidRPr="00B07C71">
              <w:rPr>
                <w:rStyle w:val="Hyperlink"/>
                <w:noProof/>
              </w:rPr>
              <w:t xml:space="preserve"> 552 and 552a)</w:t>
            </w:r>
            <w:r>
              <w:rPr>
                <w:noProof/>
                <w:webHidden/>
              </w:rPr>
              <w:tab/>
            </w:r>
            <w:r>
              <w:rPr>
                <w:noProof/>
                <w:webHidden/>
              </w:rPr>
              <w:fldChar w:fldCharType="begin"/>
            </w:r>
            <w:r>
              <w:rPr>
                <w:noProof/>
                <w:webHidden/>
              </w:rPr>
              <w:instrText xml:space="preserve"> PAGEREF _Toc152153182 \h </w:instrText>
            </w:r>
            <w:r>
              <w:rPr>
                <w:noProof/>
                <w:webHidden/>
              </w:rPr>
              <w:fldChar w:fldCharType="separate"/>
            </w:r>
            <w:r>
              <w:rPr>
                <w:noProof/>
                <w:webHidden/>
              </w:rPr>
              <w:t>30</w:t>
            </w:r>
            <w:r>
              <w:rPr>
                <w:noProof/>
                <w:webHidden/>
              </w:rPr>
              <w:fldChar w:fldCharType="end"/>
            </w:r>
          </w:hyperlink>
        </w:p>
        <w:p w:rsidR="002A6E24" w14:paraId="0CB8F6BD" w14:textId="21934007">
          <w:pPr>
            <w:pStyle w:val="TOC4"/>
            <w:tabs>
              <w:tab w:val="right" w:leader="dot" w:pos="9350"/>
            </w:tabs>
            <w:rPr>
              <w:rFonts w:asciiTheme="minorHAnsi" w:eastAsiaTheme="minorEastAsia" w:hAnsiTheme="minorHAnsi"/>
              <w:noProof/>
            </w:rPr>
          </w:pPr>
          <w:hyperlink w:anchor="_Toc152153183" w:history="1">
            <w:r w:rsidRPr="00B07C71">
              <w:rPr>
                <w:rStyle w:val="Hyperlink"/>
                <w:noProof/>
              </w:rPr>
              <w:t>Provide Feedback to OJP</w:t>
            </w:r>
            <w:r>
              <w:rPr>
                <w:noProof/>
                <w:webHidden/>
              </w:rPr>
              <w:tab/>
            </w:r>
            <w:r>
              <w:rPr>
                <w:noProof/>
                <w:webHidden/>
              </w:rPr>
              <w:fldChar w:fldCharType="begin"/>
            </w:r>
            <w:r>
              <w:rPr>
                <w:noProof/>
                <w:webHidden/>
              </w:rPr>
              <w:instrText xml:space="preserve"> PAGEREF _Toc152153183 \h </w:instrText>
            </w:r>
            <w:r>
              <w:rPr>
                <w:noProof/>
                <w:webHidden/>
              </w:rPr>
              <w:fldChar w:fldCharType="separate"/>
            </w:r>
            <w:r>
              <w:rPr>
                <w:noProof/>
                <w:webHidden/>
              </w:rPr>
              <w:t>30</w:t>
            </w:r>
            <w:r>
              <w:rPr>
                <w:noProof/>
                <w:webHidden/>
              </w:rPr>
              <w:fldChar w:fldCharType="end"/>
            </w:r>
          </w:hyperlink>
        </w:p>
        <w:p w:rsidR="002A6E24" w14:paraId="2EDE5993" w14:textId="55D880A4">
          <w:pPr>
            <w:pStyle w:val="TOC3"/>
            <w:rPr>
              <w:rFonts w:asciiTheme="minorHAnsi" w:hAnsiTheme="minorHAnsi" w:cstheme="minorBidi"/>
            </w:rPr>
          </w:pPr>
          <w:hyperlink w:anchor="_Toc152153184" w:history="1">
            <w:r w:rsidRPr="00B07C71">
              <w:rPr>
                <w:rStyle w:val="Hyperlink"/>
              </w:rPr>
              <w:t>Performance Measures</w:t>
            </w:r>
            <w:r>
              <w:rPr>
                <w:webHidden/>
              </w:rPr>
              <w:tab/>
            </w:r>
            <w:r>
              <w:rPr>
                <w:webHidden/>
              </w:rPr>
              <w:fldChar w:fldCharType="begin"/>
            </w:r>
            <w:r>
              <w:rPr>
                <w:webHidden/>
              </w:rPr>
              <w:instrText xml:space="preserve"> PAGEREF _Toc152153184 \h </w:instrText>
            </w:r>
            <w:r>
              <w:rPr>
                <w:webHidden/>
              </w:rPr>
              <w:fldChar w:fldCharType="separate"/>
            </w:r>
            <w:r>
              <w:rPr>
                <w:webHidden/>
              </w:rPr>
              <w:t>30</w:t>
            </w:r>
            <w:r>
              <w:rPr>
                <w:webHidden/>
              </w:rPr>
              <w:fldChar w:fldCharType="end"/>
            </w:r>
          </w:hyperlink>
        </w:p>
        <w:p w:rsidR="002A6E24" w14:paraId="231F16A0" w14:textId="1B7EDA25">
          <w:pPr>
            <w:pStyle w:val="TOC3"/>
            <w:rPr>
              <w:rFonts w:asciiTheme="minorHAnsi" w:hAnsiTheme="minorHAnsi" w:cstheme="minorBidi"/>
            </w:rPr>
          </w:pPr>
          <w:hyperlink w:anchor="_Toc152153185" w:history="1">
            <w:r w:rsidRPr="00B07C71">
              <w:rPr>
                <w:rStyle w:val="Hyperlink"/>
              </w:rPr>
              <w:t>Application Checklist</w:t>
            </w:r>
            <w:r>
              <w:rPr>
                <w:webHidden/>
              </w:rPr>
              <w:tab/>
            </w:r>
            <w:r>
              <w:rPr>
                <w:webHidden/>
              </w:rPr>
              <w:fldChar w:fldCharType="begin"/>
            </w:r>
            <w:r>
              <w:rPr>
                <w:webHidden/>
              </w:rPr>
              <w:instrText xml:space="preserve"> PAGEREF _Toc152153185 \h </w:instrText>
            </w:r>
            <w:r>
              <w:rPr>
                <w:webHidden/>
              </w:rPr>
              <w:fldChar w:fldCharType="separate"/>
            </w:r>
            <w:r>
              <w:rPr>
                <w:webHidden/>
              </w:rPr>
              <w:t>32</w:t>
            </w:r>
            <w:r>
              <w:rPr>
                <w:webHidden/>
              </w:rPr>
              <w:fldChar w:fldCharType="end"/>
            </w:r>
          </w:hyperlink>
        </w:p>
        <w:p w:rsidR="002A6E24" w14:paraId="7AB3B0C4" w14:textId="0534F91B">
          <w:pPr>
            <w:pStyle w:val="TOC4"/>
            <w:tabs>
              <w:tab w:val="right" w:leader="dot" w:pos="9350"/>
            </w:tabs>
            <w:rPr>
              <w:rFonts w:asciiTheme="minorHAnsi" w:eastAsiaTheme="minorEastAsia" w:hAnsiTheme="minorHAnsi"/>
              <w:noProof/>
            </w:rPr>
          </w:pPr>
          <w:hyperlink w:anchor="_Toc152153186" w:history="1">
            <w:r w:rsidRPr="00B07C71">
              <w:rPr>
                <w:rStyle w:val="Hyperlink"/>
                <w:noProof/>
              </w:rPr>
              <w:t>Pre-Application</w:t>
            </w:r>
            <w:r>
              <w:rPr>
                <w:noProof/>
                <w:webHidden/>
              </w:rPr>
              <w:tab/>
            </w:r>
            <w:r>
              <w:rPr>
                <w:noProof/>
                <w:webHidden/>
              </w:rPr>
              <w:fldChar w:fldCharType="begin"/>
            </w:r>
            <w:r>
              <w:rPr>
                <w:noProof/>
                <w:webHidden/>
              </w:rPr>
              <w:instrText xml:space="preserve"> PAGEREF _Toc152153186 \h </w:instrText>
            </w:r>
            <w:r>
              <w:rPr>
                <w:noProof/>
                <w:webHidden/>
              </w:rPr>
              <w:fldChar w:fldCharType="separate"/>
            </w:r>
            <w:r>
              <w:rPr>
                <w:noProof/>
                <w:webHidden/>
              </w:rPr>
              <w:t>32</w:t>
            </w:r>
            <w:r>
              <w:rPr>
                <w:noProof/>
                <w:webHidden/>
              </w:rPr>
              <w:fldChar w:fldCharType="end"/>
            </w:r>
          </w:hyperlink>
        </w:p>
        <w:p w:rsidR="002A6E24" w14:paraId="5A915BB1" w14:textId="2391312F">
          <w:pPr>
            <w:pStyle w:val="TOC4"/>
            <w:tabs>
              <w:tab w:val="right" w:leader="dot" w:pos="9350"/>
            </w:tabs>
            <w:rPr>
              <w:rFonts w:asciiTheme="minorHAnsi" w:eastAsiaTheme="minorEastAsia" w:hAnsiTheme="minorHAnsi"/>
              <w:noProof/>
            </w:rPr>
          </w:pPr>
          <w:hyperlink w:anchor="_Toc152153187" w:history="1">
            <w:r w:rsidRPr="00B07C71">
              <w:rPr>
                <w:rStyle w:val="Hyperlink"/>
                <w:noProof/>
              </w:rPr>
              <w:t>Application Step 1</w:t>
            </w:r>
            <w:r>
              <w:rPr>
                <w:noProof/>
                <w:webHidden/>
              </w:rPr>
              <w:tab/>
            </w:r>
            <w:r>
              <w:rPr>
                <w:noProof/>
                <w:webHidden/>
              </w:rPr>
              <w:fldChar w:fldCharType="begin"/>
            </w:r>
            <w:r>
              <w:rPr>
                <w:noProof/>
                <w:webHidden/>
              </w:rPr>
              <w:instrText xml:space="preserve"> PAGEREF _Toc152153187 \h </w:instrText>
            </w:r>
            <w:r>
              <w:rPr>
                <w:noProof/>
                <w:webHidden/>
              </w:rPr>
              <w:fldChar w:fldCharType="separate"/>
            </w:r>
            <w:r>
              <w:rPr>
                <w:noProof/>
                <w:webHidden/>
              </w:rPr>
              <w:t>33</w:t>
            </w:r>
            <w:r>
              <w:rPr>
                <w:noProof/>
                <w:webHidden/>
              </w:rPr>
              <w:fldChar w:fldCharType="end"/>
            </w:r>
          </w:hyperlink>
        </w:p>
        <w:p w:rsidR="002A6E24" w14:paraId="15778552" w14:textId="6F8ACC76">
          <w:pPr>
            <w:pStyle w:val="TOC4"/>
            <w:tabs>
              <w:tab w:val="right" w:leader="dot" w:pos="9350"/>
            </w:tabs>
            <w:rPr>
              <w:rFonts w:asciiTheme="minorHAnsi" w:eastAsiaTheme="minorEastAsia" w:hAnsiTheme="minorHAnsi"/>
              <w:noProof/>
            </w:rPr>
          </w:pPr>
          <w:hyperlink w:anchor="_Toc152153188" w:history="1">
            <w:r w:rsidRPr="00B07C71">
              <w:rPr>
                <w:rStyle w:val="Hyperlink"/>
                <w:noProof/>
              </w:rPr>
              <w:t>Application Step 2</w:t>
            </w:r>
            <w:r>
              <w:rPr>
                <w:noProof/>
                <w:webHidden/>
              </w:rPr>
              <w:tab/>
            </w:r>
            <w:r>
              <w:rPr>
                <w:noProof/>
                <w:webHidden/>
              </w:rPr>
              <w:fldChar w:fldCharType="begin"/>
            </w:r>
            <w:r>
              <w:rPr>
                <w:noProof/>
                <w:webHidden/>
              </w:rPr>
              <w:instrText xml:space="preserve"> PAGEREF _Toc152153188 \h </w:instrText>
            </w:r>
            <w:r>
              <w:rPr>
                <w:noProof/>
                <w:webHidden/>
              </w:rPr>
              <w:fldChar w:fldCharType="separate"/>
            </w:r>
            <w:r>
              <w:rPr>
                <w:noProof/>
                <w:webHidden/>
              </w:rPr>
              <w:t>33</w:t>
            </w:r>
            <w:r>
              <w:rPr>
                <w:noProof/>
                <w:webHidden/>
              </w:rPr>
              <w:fldChar w:fldCharType="end"/>
            </w:r>
          </w:hyperlink>
        </w:p>
        <w:p w:rsidR="002A6E24" w14:paraId="25426379" w14:textId="48778356">
          <w:pPr>
            <w:pStyle w:val="TOC4"/>
            <w:tabs>
              <w:tab w:val="right" w:leader="dot" w:pos="9350"/>
            </w:tabs>
            <w:rPr>
              <w:rFonts w:asciiTheme="minorHAnsi" w:eastAsiaTheme="minorEastAsia" w:hAnsiTheme="minorHAnsi"/>
              <w:noProof/>
            </w:rPr>
          </w:pPr>
          <w:hyperlink w:anchor="_Toc152153189" w:history="1">
            <w:r w:rsidRPr="00B07C71">
              <w:rPr>
                <w:rStyle w:val="Hyperlink"/>
                <w:noProof/>
              </w:rPr>
              <w:t>Review, Certify, and Submit Application in JustGrants</w:t>
            </w:r>
            <w:r>
              <w:rPr>
                <w:noProof/>
                <w:webHidden/>
              </w:rPr>
              <w:tab/>
            </w:r>
            <w:r>
              <w:rPr>
                <w:noProof/>
                <w:webHidden/>
              </w:rPr>
              <w:fldChar w:fldCharType="begin"/>
            </w:r>
            <w:r>
              <w:rPr>
                <w:noProof/>
                <w:webHidden/>
              </w:rPr>
              <w:instrText xml:space="preserve"> PAGEREF _Toc152153189 \h </w:instrText>
            </w:r>
            <w:r>
              <w:rPr>
                <w:noProof/>
                <w:webHidden/>
              </w:rPr>
              <w:fldChar w:fldCharType="separate"/>
            </w:r>
            <w:r>
              <w:rPr>
                <w:noProof/>
                <w:webHidden/>
              </w:rPr>
              <w:t>34</w:t>
            </w:r>
            <w:r>
              <w:rPr>
                <w:noProof/>
                <w:webHidden/>
              </w:rPr>
              <w:fldChar w:fldCharType="end"/>
            </w:r>
          </w:hyperlink>
        </w:p>
        <w:p w:rsidR="002A6E24" w14:paraId="7EEED3C6" w14:textId="783D1DF5">
          <w:pPr>
            <w:pStyle w:val="TOC3"/>
            <w:rPr>
              <w:rFonts w:asciiTheme="minorHAnsi" w:hAnsiTheme="minorHAnsi" w:cstheme="minorBidi"/>
            </w:rPr>
          </w:pPr>
          <w:hyperlink w:anchor="_Toc152153190" w:history="1">
            <w:r w:rsidRPr="00B07C71">
              <w:rPr>
                <w:rStyle w:val="Hyperlink"/>
              </w:rPr>
              <w:t>Standard Solicitation Resources</w:t>
            </w:r>
            <w:r>
              <w:rPr>
                <w:webHidden/>
              </w:rPr>
              <w:tab/>
            </w:r>
            <w:r>
              <w:rPr>
                <w:webHidden/>
              </w:rPr>
              <w:fldChar w:fldCharType="begin"/>
            </w:r>
            <w:r>
              <w:rPr>
                <w:webHidden/>
              </w:rPr>
              <w:instrText xml:space="preserve"> PAGEREF _Toc152153190 \h </w:instrText>
            </w:r>
            <w:r>
              <w:rPr>
                <w:webHidden/>
              </w:rPr>
              <w:fldChar w:fldCharType="separate"/>
            </w:r>
            <w:r>
              <w:rPr>
                <w:webHidden/>
              </w:rPr>
              <w:t>35</w:t>
            </w:r>
            <w:r>
              <w:rPr>
                <w:webHidden/>
              </w:rPr>
              <w:fldChar w:fldCharType="end"/>
            </w:r>
          </w:hyperlink>
        </w:p>
        <w:p w:rsidR="00E3107D" w14:paraId="17B83AAE" w14:textId="2B3F4353">
          <w:r>
            <w:rPr>
              <w:rFonts w:eastAsiaTheme="minorEastAsia" w:cs="Arial"/>
              <w:noProof/>
              <w14:scene3d>
                <w14:camera w14:prst="orthographicFront"/>
                <w14:lightRig w14:rig="threePt" w14:dir="t">
                  <w14:rot w14:lat="0" w14:lon="0" w14:rev="0"/>
                </w14:lightRig>
              </w14:scene3d>
            </w:rPr>
            <w:fldChar w:fldCharType="end"/>
          </w:r>
        </w:p>
      </w:sdtContent>
    </w:sdt>
    <w:p w:rsidR="00E3107D" w:rsidRPr="00AA31A4" w:rsidP="00F71DC6" w14:paraId="1BC099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Arial"/>
        </w:rPr>
      </w:pPr>
    </w:p>
    <w:p w:rsidR="00E3107D" w14:paraId="73066F91" w14:textId="77777777">
      <w:pPr>
        <w:rPr>
          <w:rStyle w:val="Heading1Char"/>
          <w:b w:val="0"/>
          <w:bCs w:val="0"/>
        </w:rPr>
      </w:pPr>
      <w:bookmarkStart w:id="3" w:name="_Hlk106651804"/>
      <w:r>
        <w:rPr>
          <w:rStyle w:val="Heading1Char"/>
          <w:b w:val="0"/>
          <w:bCs w:val="0"/>
        </w:rPr>
        <w:br w:type="page"/>
      </w:r>
    </w:p>
    <w:p w:rsidR="00D32DD7" w:rsidRPr="00982200" w:rsidP="00E3107D" w14:paraId="1ADA22C3" w14:textId="3F386EFB">
      <w:pPr>
        <w:pStyle w:val="Heading1"/>
      </w:pPr>
      <w:bookmarkStart w:id="4" w:name="_Toc152153131"/>
      <w:r w:rsidRPr="00982200">
        <w:rPr>
          <w:rStyle w:val="Heading1Char"/>
          <w:b/>
          <w:bCs/>
        </w:rPr>
        <w:t>Synopsis</w:t>
      </w:r>
      <w:bookmarkEnd w:id="4"/>
    </w:p>
    <w:p w:rsidR="00C851E1" w:rsidRPr="00AA31A4" w:rsidP="1A1AFBF9" w14:paraId="100EA4DA" w14:textId="1709939A">
      <w:pPr>
        <w:rPr>
          <w:rFonts w:eastAsia="Times New Roman" w:cs="Arial"/>
          <w:i/>
          <w:iCs/>
          <w:highlight w:val="lightGray"/>
        </w:rPr>
      </w:pPr>
      <w:r w:rsidRPr="1A1AFBF9">
        <w:rPr>
          <w:rFonts w:eastAsia="Times New Roman" w:cs="Arial"/>
          <w:i/>
          <w:iCs/>
          <w:highlight w:val="lightGray"/>
        </w:rPr>
        <w:t>[The purpose of the Synopsis section is to provide a very brief overview of the solicitation that will appear in the Synopsis section of Grants.gov and be in the PDF.</w:t>
      </w:r>
      <w:r w:rsidR="00550E3A">
        <w:rPr>
          <w:rFonts w:eastAsia="Times New Roman" w:cs="Arial"/>
          <w:i/>
          <w:iCs/>
          <w:highlight w:val="lightGray"/>
        </w:rPr>
        <w:t>]</w:t>
      </w:r>
      <w:r w:rsidRPr="1A1AFBF9" w:rsidR="000D4589">
        <w:rPr>
          <w:rFonts w:eastAsia="Times New Roman" w:cs="Arial"/>
          <w:i/>
          <w:iCs/>
          <w:highlight w:val="lightGray"/>
        </w:rPr>
        <w:t xml:space="preserve"> </w:t>
      </w:r>
    </w:p>
    <w:p w:rsidR="0079509A" w:rsidP="0000594A" w14:paraId="31E11A52" w14:textId="6EE5AF2A">
      <w:pPr>
        <w:pStyle w:val="Heading2"/>
      </w:pPr>
      <w:bookmarkStart w:id="5" w:name="_Program_Description_Overview"/>
      <w:bookmarkStart w:id="6" w:name="_Toc152153132"/>
      <w:bookmarkEnd w:id="3"/>
      <w:bookmarkEnd w:id="5"/>
      <w:r>
        <w:t xml:space="preserve">Program </w:t>
      </w:r>
      <w:r>
        <w:t>Description</w:t>
      </w:r>
      <w:r>
        <w:t xml:space="preserve"> Overview</w:t>
      </w:r>
      <w:bookmarkEnd w:id="6"/>
    </w:p>
    <w:p w:rsidR="00D04399" w:rsidP="00AE21AC" w14:paraId="350910F7" w14:textId="5A28E4B1">
      <w:pPr>
        <w:rPr>
          <w:rFonts w:eastAsia="Times New Roman" w:cs="Arial"/>
        </w:rPr>
      </w:pPr>
      <w:r w:rsidRPr="1A1AFBF9">
        <w:rPr>
          <w:rFonts w:eastAsia="Times New Roman" w:cs="Arial"/>
        </w:rPr>
        <w:t xml:space="preserve">The </w:t>
      </w:r>
      <w:hyperlink r:id="rId10">
        <w:r w:rsidRPr="1A1AFBF9">
          <w:rPr>
            <w:rStyle w:val="Hyperlink"/>
            <w:rFonts w:eastAsia="Arial" w:cs="Arial"/>
          </w:rPr>
          <w:t>U.S. Department of Justice</w:t>
        </w:r>
      </w:hyperlink>
      <w:r w:rsidRPr="1A1AFBF9">
        <w:rPr>
          <w:rFonts w:eastAsia="Times New Roman" w:cs="Arial"/>
          <w:b/>
          <w:bCs/>
        </w:rPr>
        <w:t xml:space="preserve"> </w:t>
      </w:r>
      <w:r w:rsidRPr="1A1AFBF9">
        <w:rPr>
          <w:rFonts w:eastAsia="Times New Roman" w:cs="Arial"/>
        </w:rPr>
        <w:t>(DOJ),</w:t>
      </w:r>
      <w:r w:rsidRPr="1A1AFBF9">
        <w:rPr>
          <w:rFonts w:eastAsia="Times New Roman" w:cs="Arial"/>
          <w:b/>
          <w:bCs/>
        </w:rPr>
        <w:t xml:space="preserve"> </w:t>
      </w:r>
      <w:hyperlink r:id="rId11">
        <w:r w:rsidRPr="1A1AFBF9">
          <w:rPr>
            <w:rStyle w:val="Hyperlink"/>
            <w:rFonts w:eastAsia="Arial" w:cs="Arial"/>
          </w:rPr>
          <w:t>Office of Justice Programs</w:t>
        </w:r>
      </w:hyperlink>
      <w:r w:rsidRPr="1A1AFBF9">
        <w:rPr>
          <w:rFonts w:eastAsia="Times New Roman" w:cs="Arial"/>
        </w:rPr>
        <w:t xml:space="preserve"> (OJP), </w:t>
      </w:r>
      <w:r w:rsidRPr="1A1AFBF9" w:rsidR="76083FCE">
        <w:rPr>
          <w:rFonts w:eastAsia="Times New Roman" w:cs="Arial"/>
          <w:highlight w:val="cyan"/>
        </w:rPr>
        <w:t>[</w:t>
      </w:r>
      <w:r w:rsidR="00DE0654">
        <w:rPr>
          <w:rFonts w:eastAsia="Times New Roman" w:cs="Arial"/>
          <w:highlight w:val="cyan"/>
        </w:rPr>
        <w:t xml:space="preserve">Program </w:t>
      </w:r>
      <w:r w:rsidRPr="1A1AFBF9" w:rsidR="76E9912F">
        <w:rPr>
          <w:rFonts w:eastAsia="Times New Roman" w:cs="Arial"/>
          <w:highlight w:val="cyan"/>
        </w:rPr>
        <w:t>Office</w:t>
      </w:r>
      <w:r w:rsidRPr="1A1AFBF9">
        <w:rPr>
          <w:rFonts w:eastAsia="Times New Roman" w:cs="Arial"/>
          <w:highlight w:val="cyan"/>
        </w:rPr>
        <w:t xml:space="preserve"> name</w:t>
      </w:r>
      <w:r w:rsidRPr="1A1AFBF9" w:rsidR="7E17B777">
        <w:rPr>
          <w:rFonts w:eastAsia="Times New Roman" w:cs="Arial"/>
          <w:highlight w:val="cyan"/>
        </w:rPr>
        <w:t>,</w:t>
      </w:r>
      <w:r w:rsidRPr="1A1AFBF9">
        <w:rPr>
          <w:rFonts w:eastAsia="Times New Roman" w:cs="Arial"/>
          <w:highlight w:val="cyan"/>
        </w:rPr>
        <w:t xml:space="preserve"> abbreviation, with hyperlink]</w:t>
      </w:r>
      <w:r w:rsidRPr="1A1AFBF9">
        <w:rPr>
          <w:rFonts w:eastAsia="Times New Roman" w:cs="Arial"/>
        </w:rPr>
        <w:t xml:space="preserve"> </w:t>
      </w:r>
      <w:r w:rsidRPr="1A1AFBF9" w:rsidR="00000D0B">
        <w:rPr>
          <w:rFonts w:eastAsia="Times New Roman" w:cs="Arial"/>
        </w:rPr>
        <w:t xml:space="preserve">is </w:t>
      </w:r>
      <w:r w:rsidRPr="1A1AFBF9">
        <w:rPr>
          <w:rFonts w:eastAsia="Times New Roman" w:cs="Arial"/>
        </w:rPr>
        <w:t>seek</w:t>
      </w:r>
      <w:r w:rsidRPr="1A1AFBF9" w:rsidR="00000D0B">
        <w:rPr>
          <w:rFonts w:eastAsia="Times New Roman" w:cs="Arial"/>
        </w:rPr>
        <w:t>ing</w:t>
      </w:r>
      <w:r w:rsidRPr="1A1AFBF9">
        <w:rPr>
          <w:rFonts w:eastAsia="Times New Roman" w:cs="Arial"/>
        </w:rPr>
        <w:t xml:space="preserve"> applications for</w:t>
      </w:r>
      <w:r w:rsidRPr="1A1AFBF9" w:rsidR="38645580">
        <w:rPr>
          <w:rFonts w:eastAsia="Times New Roman" w:cs="Arial"/>
        </w:rPr>
        <w:t xml:space="preserve"> funding</w:t>
      </w:r>
      <w:r w:rsidRPr="1A1AFBF9" w:rsidR="00000D0B">
        <w:rPr>
          <w:rFonts w:eastAsia="Times New Roman" w:cs="Arial"/>
        </w:rPr>
        <w:t>.</w:t>
      </w:r>
      <w:r w:rsidRPr="1A1AFBF9" w:rsidR="38645580">
        <w:rPr>
          <w:rFonts w:eastAsia="Times New Roman" w:cs="Arial"/>
        </w:rPr>
        <w:t xml:space="preserve"> </w:t>
      </w:r>
    </w:p>
    <w:p w:rsidR="00000D0B" w:rsidRPr="00AA31A4" w:rsidP="5CB98F75" w14:paraId="3E8F1302" w14:textId="2FDBDEAD">
      <w:pPr>
        <w:rPr>
          <w:rFonts w:eastAsia="Times New Roman" w:cs="Arial"/>
        </w:rPr>
      </w:pPr>
      <w:r w:rsidRPr="1A1AFBF9">
        <w:rPr>
          <w:rFonts w:eastAsia="Times New Roman" w:cs="Arial"/>
        </w:rPr>
        <w:t>OJP</w:t>
      </w:r>
      <w:r w:rsidRPr="1A1AFBF9">
        <w:rPr>
          <w:rFonts w:eastAsia="Times New Roman" w:cs="Arial"/>
          <w:color w:val="FF0000"/>
        </w:rPr>
        <w:t xml:space="preserve"> </w:t>
      </w:r>
      <w:r w:rsidRPr="1A1AFBF9">
        <w:rPr>
          <w:rFonts w:eastAsia="Times New Roman" w:cs="Arial"/>
        </w:rPr>
        <w:t>is committed to advancing work</w:t>
      </w:r>
      <w:r w:rsidRPr="1A1AFBF9" w:rsidR="4099F393">
        <w:rPr>
          <w:rFonts w:eastAsia="Times New Roman" w:cs="Arial"/>
        </w:rPr>
        <w:t xml:space="preserve"> that promotes </w:t>
      </w:r>
      <w:r w:rsidRPr="1A1AFBF9" w:rsidR="36BC4892">
        <w:rPr>
          <w:rFonts w:eastAsia="Times New Roman" w:cs="Arial"/>
        </w:rPr>
        <w:t>civil</w:t>
      </w:r>
      <w:r w:rsidRPr="1A1AFBF9" w:rsidR="4099F393">
        <w:rPr>
          <w:rFonts w:eastAsia="Times New Roman" w:cs="Arial"/>
        </w:rPr>
        <w:t xml:space="preserve"> rights and equity, increases access to justice, supports crime victims and individuals impacted by the justice system, strengthens community safety</w:t>
      </w:r>
      <w:r w:rsidR="0024286C">
        <w:rPr>
          <w:rFonts w:eastAsia="Times New Roman" w:cs="Arial"/>
        </w:rPr>
        <w:t>,</w:t>
      </w:r>
      <w:r w:rsidRPr="1A1AFBF9" w:rsidR="4099F393">
        <w:rPr>
          <w:rFonts w:eastAsia="Times New Roman" w:cs="Arial"/>
        </w:rPr>
        <w:t xml:space="preserve"> protects the public from crime and evolving threats, and </w:t>
      </w:r>
      <w:r w:rsidRPr="1A1AFBF9" w:rsidR="29D1C265">
        <w:rPr>
          <w:rFonts w:eastAsia="Times New Roman" w:cs="Arial"/>
        </w:rPr>
        <w:t>builds</w:t>
      </w:r>
      <w:r w:rsidRPr="1A1AFBF9" w:rsidR="4099F393">
        <w:rPr>
          <w:rFonts w:eastAsia="Times New Roman" w:cs="Arial"/>
        </w:rPr>
        <w:t xml:space="preserve"> trust b</w:t>
      </w:r>
      <w:r w:rsidRPr="1A1AFBF9" w:rsidR="61672568">
        <w:rPr>
          <w:rFonts w:eastAsia="Times New Roman" w:cs="Arial"/>
        </w:rPr>
        <w:t xml:space="preserve">etween law </w:t>
      </w:r>
      <w:r w:rsidRPr="1A1AFBF9" w:rsidR="2B21AB6B">
        <w:rPr>
          <w:rFonts w:eastAsia="Times New Roman" w:cs="Arial"/>
        </w:rPr>
        <w:t>enforcement</w:t>
      </w:r>
      <w:r w:rsidRPr="1A1AFBF9" w:rsidR="61672568">
        <w:rPr>
          <w:rFonts w:eastAsia="Times New Roman" w:cs="Arial"/>
        </w:rPr>
        <w:t xml:space="preserve"> and the community.</w:t>
      </w:r>
    </w:p>
    <w:p w:rsidR="008C462E" w:rsidP="1A1AFBF9" w14:paraId="5DC086BE" w14:textId="0EE92178">
      <w:pPr>
        <w:rPr>
          <w:rFonts w:eastAsia="Times New Roman" w:cs="Arial"/>
          <w:i/>
          <w:iCs/>
        </w:rPr>
      </w:pPr>
      <w:r w:rsidRPr="1A1AFBF9">
        <w:rPr>
          <w:rFonts w:eastAsia="Times New Roman" w:cs="Arial"/>
        </w:rPr>
        <w:t xml:space="preserve">With this solicitation, </w:t>
      </w:r>
      <w:r w:rsidRPr="1A1AFBF9">
        <w:rPr>
          <w:rFonts w:eastAsia="Arial" w:cs="Arial"/>
          <w:highlight w:val="cyan"/>
        </w:rPr>
        <w:t>[insert PO]</w:t>
      </w:r>
      <w:r w:rsidRPr="1A1AFBF9">
        <w:rPr>
          <w:rFonts w:eastAsia="Arial" w:cs="Arial"/>
        </w:rPr>
        <w:t xml:space="preserve"> </w:t>
      </w:r>
      <w:r w:rsidRPr="1A1AFBF9">
        <w:rPr>
          <w:rFonts w:eastAsia="Times New Roman" w:cs="Arial"/>
        </w:rPr>
        <w:t>seeks to</w:t>
      </w:r>
      <w:r w:rsidRPr="1A1AFBF9" w:rsidR="00730D54">
        <w:rPr>
          <w:rFonts w:eastAsia="Times New Roman" w:cs="Arial"/>
        </w:rPr>
        <w:t xml:space="preserve"> </w:t>
      </w:r>
      <w:r w:rsidRPr="1A1AFBF9" w:rsidR="00730D54">
        <w:rPr>
          <w:rFonts w:eastAsia="Times New Roman" w:cs="Arial"/>
          <w:highlight w:val="cyan"/>
        </w:rPr>
        <w:t>[insert]</w:t>
      </w:r>
      <w:r w:rsidRPr="1A1AFBF9">
        <w:rPr>
          <w:rFonts w:eastAsia="Times New Roman" w:cs="Arial"/>
          <w:i/>
          <w:iCs/>
        </w:rPr>
        <w:t xml:space="preserve"> </w:t>
      </w:r>
      <w:r w:rsidRPr="1A1AFBF9">
        <w:rPr>
          <w:rFonts w:eastAsia="Times New Roman" w:cs="Arial"/>
          <w:i/>
          <w:iCs/>
          <w:highlight w:val="lightGray"/>
        </w:rPr>
        <w:t>[In no more than 100 words, describe the purpose of the solicitation here. This brief overview should be copied into the Description for the Grants.gov Synopsis and recopied as the first paragraph of the Program Description below].</w:t>
      </w:r>
    </w:p>
    <w:p w:rsidR="00A64ECF" w:rsidP="00AE21AC" w14:paraId="3D744F4F" w14:textId="4847BD0D">
      <w:pPr>
        <w:rPr>
          <w:rFonts w:eastAsia="Times New Roman" w:cs="Arial"/>
        </w:rPr>
      </w:pPr>
      <w:r w:rsidRPr="1A1AFBF9">
        <w:rPr>
          <w:rFonts w:eastAsia="Times New Roman" w:cs="Arial"/>
        </w:rPr>
        <w:t>This program furthers the D</w:t>
      </w:r>
      <w:r w:rsidRPr="1A1AFBF9" w:rsidR="1562AC56">
        <w:rPr>
          <w:rFonts w:eastAsia="Times New Roman" w:cs="Arial"/>
        </w:rPr>
        <w:t>OJ</w:t>
      </w:r>
      <w:r w:rsidRPr="1A1AFBF9">
        <w:rPr>
          <w:rFonts w:eastAsia="Times New Roman" w:cs="Arial"/>
        </w:rPr>
        <w:t xml:space="preserve">’s mission </w:t>
      </w:r>
      <w:r w:rsidRPr="1A1AFBF9" w:rsidR="00020DF1">
        <w:rPr>
          <w:rFonts w:eastAsia="Times New Roman" w:cs="Arial"/>
        </w:rPr>
        <w:t>to</w:t>
      </w:r>
      <w:r w:rsidRPr="1A1AFBF9" w:rsidR="000B20AA">
        <w:rPr>
          <w:rFonts w:eastAsia="Times New Roman" w:cs="Arial"/>
        </w:rPr>
        <w:t xml:space="preserve"> uphold the rule of law, to keep our country safe, and to protect civil rights. </w:t>
      </w:r>
    </w:p>
    <w:p w:rsidR="00246756" w:rsidP="0000594A" w14:paraId="2FEE0C54" w14:textId="55C1523B">
      <w:pPr>
        <w:pStyle w:val="Heading2"/>
        <w:rPr>
          <w:i/>
          <w:iCs/>
        </w:rPr>
      </w:pPr>
      <w:bookmarkStart w:id="7" w:name="_Toc152153133"/>
      <w:r w:rsidRPr="42FF7D12">
        <w:t>Funding Category</w:t>
      </w:r>
      <w:bookmarkEnd w:id="7"/>
      <w:r w:rsidRPr="00E17E90">
        <w:rPr>
          <w:i/>
          <w:iCs/>
        </w:rPr>
        <w:t xml:space="preserve"> </w:t>
      </w:r>
    </w:p>
    <w:p w:rsidR="001348A0" w:rsidRPr="00AA31A4" w:rsidP="00F71AB2" w14:paraId="2CEA7B84" w14:textId="72909697">
      <w:pPr>
        <w:rPr>
          <w:rFonts w:eastAsia="Times New Roman" w:cs="Arial"/>
        </w:rPr>
      </w:pPr>
      <w:r w:rsidRPr="42FF7D12">
        <w:rPr>
          <w:rFonts w:eastAsia="Times New Roman" w:cs="Arial"/>
          <w:i/>
          <w:iCs/>
          <w:highlight w:val="lightGray"/>
        </w:rPr>
        <w:t>[Insert/delete as many rows as required.</w:t>
      </w:r>
      <w:r w:rsidRPr="42FF7D12" w:rsidR="691F3B0E">
        <w:rPr>
          <w:rFonts w:eastAsia="Times New Roman" w:cs="Arial"/>
          <w:i/>
          <w:iCs/>
          <w:highlight w:val="lightGray"/>
        </w:rPr>
        <w:t xml:space="preserve"> If there are no categories, remove the sub header and table from the Word document</w:t>
      </w:r>
      <w:r w:rsidRPr="42FF7D12">
        <w:rPr>
          <w:rFonts w:eastAsia="Times New Roman" w:cs="Arial"/>
          <w:i/>
          <w:iCs/>
          <w:highlight w:val="lightGray"/>
        </w:rPr>
        <w:t>]</w:t>
      </w:r>
    </w:p>
    <w:tbl>
      <w:tblPr>
        <w:tblW w:w="0" w:type="auto"/>
        <w:tblLayout w:type="fixed"/>
        <w:tblLook w:val="04A0"/>
      </w:tblPr>
      <w:tblGrid>
        <w:gridCol w:w="1155"/>
        <w:gridCol w:w="2955"/>
        <w:gridCol w:w="1035"/>
        <w:gridCol w:w="1725"/>
        <w:gridCol w:w="1185"/>
        <w:gridCol w:w="1260"/>
      </w:tblGrid>
      <w:tr w14:paraId="29D9416A" w14:textId="77777777" w:rsidTr="69070836">
        <w:tblPrEx>
          <w:tblW w:w="0" w:type="auto"/>
          <w:tblLayout w:type="fixed"/>
          <w:tblLook w:val="04A0"/>
        </w:tblPrEx>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69070836" w14:paraId="39BC6C49" w14:textId="228FEDD6">
            <w:r w:rsidRPr="69070836">
              <w:rPr>
                <w:rFonts w:eastAsia="Arial" w:cs="Arial"/>
                <w:color w:val="000000" w:themeColor="text1"/>
                <w:sz w:val="16"/>
                <w:szCs w:val="16"/>
              </w:rPr>
              <w:t xml:space="preserve">Competition ID </w:t>
            </w:r>
          </w:p>
        </w:tc>
        <w:tc>
          <w:tcPr>
            <w:tcW w:w="29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69070836" w14:paraId="3C503DEA" w14:textId="7182DF81">
            <w:r w:rsidRPr="69070836">
              <w:rPr>
                <w:rFonts w:eastAsia="Arial" w:cs="Arial"/>
                <w:color w:val="000000" w:themeColor="text1"/>
                <w:sz w:val="16"/>
                <w:szCs w:val="16"/>
              </w:rPr>
              <w:t>Competition Title (Category Name)</w:t>
            </w:r>
            <w:r w:rsidR="000D4589">
              <w:rPr>
                <w:rFonts w:eastAsia="Arial" w:cs="Arial"/>
                <w:color w:val="000000" w:themeColor="text1"/>
                <w:sz w:val="16"/>
                <w:szCs w:val="16"/>
              </w:rPr>
              <w:t xml:space="preserve"> </w:t>
            </w:r>
          </w:p>
        </w:tc>
        <w:tc>
          <w:tcPr>
            <w:tcW w:w="10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69070836" w14:paraId="7C5E588B" w14:textId="5F130C68">
            <w:r w:rsidRPr="69070836">
              <w:rPr>
                <w:rFonts w:eastAsia="Arial" w:cs="Arial"/>
                <w:color w:val="000000" w:themeColor="text1"/>
                <w:sz w:val="16"/>
                <w:szCs w:val="16"/>
              </w:rPr>
              <w:t>Expected Number of Awards</w:t>
            </w:r>
            <w:r w:rsidR="000D4589">
              <w:rPr>
                <w:rFonts w:eastAsia="Arial" w:cs="Arial"/>
                <w:color w:val="000000" w:themeColor="text1"/>
                <w:sz w:val="16"/>
                <w:szCs w:val="16"/>
              </w:rPr>
              <w:t xml:space="preserve"> </w:t>
            </w:r>
          </w:p>
        </w:tc>
        <w:tc>
          <w:tcPr>
            <w:tcW w:w="17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69070836" w14:paraId="644C66E6" w14:textId="7116D995">
            <w:r w:rsidRPr="69070836">
              <w:rPr>
                <w:rFonts w:eastAsia="Arial" w:cs="Arial"/>
                <w:color w:val="000000" w:themeColor="text1"/>
                <w:sz w:val="16"/>
                <w:szCs w:val="16"/>
              </w:rPr>
              <w:t xml:space="preserve">Dollar Amount for Award </w:t>
            </w:r>
          </w:p>
        </w:tc>
        <w:tc>
          <w:tcPr>
            <w:tcW w:w="11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69070836" w14:paraId="55FF367E" w14:textId="2A622A9F">
            <w:r w:rsidRPr="69070836">
              <w:rPr>
                <w:rFonts w:eastAsia="Arial" w:cs="Arial"/>
                <w:color w:val="000000" w:themeColor="text1"/>
                <w:sz w:val="16"/>
                <w:szCs w:val="16"/>
              </w:rPr>
              <w:t xml:space="preserve">Performance Start Date </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69070836" w14:paraId="6F4FD39D" w14:textId="1DD9B607">
            <w:r w:rsidRPr="69070836">
              <w:rPr>
                <w:rFonts w:eastAsia="Arial" w:cs="Arial"/>
                <w:color w:val="000000" w:themeColor="text1"/>
                <w:sz w:val="16"/>
                <w:szCs w:val="16"/>
              </w:rPr>
              <w:t xml:space="preserve">Performance Duration (Months) </w:t>
            </w:r>
          </w:p>
        </w:tc>
      </w:tr>
      <w:tr w14:paraId="5F9C57FA" w14:textId="77777777" w:rsidTr="69070836">
        <w:tblPrEx>
          <w:tblW w:w="0" w:type="auto"/>
          <w:tblLayout w:type="fixed"/>
          <w:tblLook w:val="04A0"/>
        </w:tblPrEx>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69070836" w14:paraId="44EDD920" w14:textId="07317C92">
            <w:r w:rsidRPr="69070836">
              <w:rPr>
                <w:rFonts w:eastAsia="Arial" w:cs="Arial"/>
                <w:color w:val="000000" w:themeColor="text1"/>
                <w:sz w:val="16"/>
                <w:szCs w:val="16"/>
              </w:rPr>
              <w:t xml:space="preserve">This is a JustGrants-Generated Number </w:t>
            </w:r>
          </w:p>
        </w:tc>
        <w:tc>
          <w:tcPr>
            <w:tcW w:w="2955" w:type="dxa"/>
            <w:tcBorders>
              <w:top w:val="single" w:sz="8" w:space="0" w:color="auto"/>
              <w:left w:val="single" w:sz="8" w:space="0" w:color="auto"/>
              <w:bottom w:val="single" w:sz="8" w:space="0" w:color="auto"/>
              <w:right w:val="single" w:sz="8" w:space="0" w:color="auto"/>
            </w:tcBorders>
          </w:tcPr>
          <w:p w:rsidR="69070836" w14:paraId="45A1F96E" w14:textId="550971F2">
            <w:r w:rsidRPr="69070836">
              <w:rPr>
                <w:rFonts w:eastAsia="Arial" w:cs="Arial"/>
                <w:sz w:val="16"/>
                <w:szCs w:val="16"/>
              </w:rPr>
              <w:t xml:space="preserve"> </w:t>
            </w:r>
          </w:p>
        </w:tc>
        <w:tc>
          <w:tcPr>
            <w:tcW w:w="1035" w:type="dxa"/>
            <w:tcBorders>
              <w:top w:val="single" w:sz="8" w:space="0" w:color="auto"/>
              <w:left w:val="single" w:sz="8" w:space="0" w:color="auto"/>
              <w:bottom w:val="single" w:sz="8" w:space="0" w:color="auto"/>
              <w:right w:val="single" w:sz="8" w:space="0" w:color="auto"/>
            </w:tcBorders>
          </w:tcPr>
          <w:p w:rsidR="69070836" w14:paraId="4EE768D3" w14:textId="154358DE">
            <w:r w:rsidRPr="69070836">
              <w:rPr>
                <w:rFonts w:eastAsia="Arial" w:cs="Arial"/>
                <w:sz w:val="16"/>
                <w:szCs w:val="16"/>
              </w:rPr>
              <w:t xml:space="preserve"> </w:t>
            </w:r>
          </w:p>
        </w:tc>
        <w:tc>
          <w:tcPr>
            <w:tcW w:w="1725" w:type="dxa"/>
            <w:tcBorders>
              <w:top w:val="single" w:sz="8" w:space="0" w:color="auto"/>
              <w:left w:val="single" w:sz="8" w:space="0" w:color="auto"/>
              <w:bottom w:val="single" w:sz="8" w:space="0" w:color="auto"/>
              <w:right w:val="single" w:sz="8" w:space="0" w:color="auto"/>
            </w:tcBorders>
          </w:tcPr>
          <w:p w:rsidR="69070836" w14:paraId="0F7E3114" w14:textId="4C0EFCE6">
            <w:r w:rsidRPr="69070836">
              <w:rPr>
                <w:rFonts w:eastAsia="Arial" w:cs="Arial"/>
                <w:i/>
                <w:iCs/>
                <w:color w:val="000000" w:themeColor="text1"/>
                <w:sz w:val="16"/>
                <w:szCs w:val="16"/>
                <w:highlight w:val="lightGray"/>
              </w:rPr>
              <w:t>[Grants.gov forces a specific number, not a range, so please input a number only. Additional clarifying information can be added in later sections.</w:t>
            </w:r>
            <w:r w:rsidRPr="008E0994" w:rsidR="008E0994">
              <w:rPr>
                <w:rFonts w:eastAsia="Arial" w:cs="Arial"/>
                <w:i/>
                <w:iCs/>
                <w:color w:val="000000" w:themeColor="text1"/>
                <w:sz w:val="16"/>
                <w:szCs w:val="16"/>
                <w:highlight w:val="lightGray"/>
              </w:rPr>
              <w:t>]</w:t>
            </w:r>
            <w:r w:rsidRPr="69070836">
              <w:rPr>
                <w:rFonts w:eastAsia="Arial" w:cs="Arial"/>
                <w:sz w:val="16"/>
                <w:szCs w:val="16"/>
              </w:rPr>
              <w:t xml:space="preserve"> </w:t>
            </w:r>
          </w:p>
        </w:tc>
        <w:tc>
          <w:tcPr>
            <w:tcW w:w="1185" w:type="dxa"/>
            <w:tcBorders>
              <w:top w:val="single" w:sz="8" w:space="0" w:color="auto"/>
              <w:left w:val="single" w:sz="8" w:space="0" w:color="auto"/>
              <w:bottom w:val="single" w:sz="8" w:space="0" w:color="auto"/>
              <w:right w:val="single" w:sz="8" w:space="0" w:color="auto"/>
            </w:tcBorders>
          </w:tcPr>
          <w:p w:rsidR="69070836" w14:paraId="0BE5137B" w14:textId="55D5F7CC">
            <w:r w:rsidRPr="69070836">
              <w:rPr>
                <w:rFonts w:eastAsia="Arial" w:cs="Arial"/>
                <w:sz w:val="16"/>
                <w:szCs w:val="16"/>
              </w:rPr>
              <w:t xml:space="preserve"> </w:t>
            </w:r>
          </w:p>
        </w:tc>
        <w:tc>
          <w:tcPr>
            <w:tcW w:w="1260" w:type="dxa"/>
            <w:tcBorders>
              <w:top w:val="single" w:sz="8" w:space="0" w:color="auto"/>
              <w:left w:val="single" w:sz="8" w:space="0" w:color="auto"/>
              <w:bottom w:val="single" w:sz="8" w:space="0" w:color="auto"/>
              <w:right w:val="single" w:sz="8" w:space="0" w:color="auto"/>
            </w:tcBorders>
          </w:tcPr>
          <w:p w:rsidR="69070836" w14:paraId="7C49F90B" w14:textId="0E8FA1FF">
            <w:r w:rsidRPr="69070836">
              <w:rPr>
                <w:rFonts w:eastAsia="Arial" w:cs="Arial"/>
                <w:sz w:val="16"/>
                <w:szCs w:val="16"/>
              </w:rPr>
              <w:t xml:space="preserve"> </w:t>
            </w:r>
          </w:p>
        </w:tc>
      </w:tr>
      <w:tr w14:paraId="32E8FF89" w14:textId="77777777" w:rsidTr="69070836">
        <w:tblPrEx>
          <w:tblW w:w="0" w:type="auto"/>
          <w:tblLayout w:type="fixed"/>
          <w:tblLook w:val="04A0"/>
        </w:tblPrEx>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69070836" w:rsidP="69070836" w14:paraId="0B6C7C48" w14:textId="517EAD7A">
            <w:pPr>
              <w:rPr>
                <w:rFonts w:eastAsia="Arial" w:cs="Arial"/>
                <w:color w:val="000000" w:themeColor="text1"/>
                <w:sz w:val="16"/>
                <w:szCs w:val="16"/>
              </w:rPr>
            </w:pPr>
            <w:r w:rsidRPr="69070836">
              <w:rPr>
                <w:rFonts w:eastAsia="Arial" w:cs="Arial"/>
                <w:color w:val="000000" w:themeColor="text1"/>
                <w:sz w:val="16"/>
                <w:szCs w:val="16"/>
              </w:rPr>
              <w:t xml:space="preserve"> </w:t>
            </w:r>
          </w:p>
        </w:tc>
        <w:tc>
          <w:tcPr>
            <w:tcW w:w="2955" w:type="dxa"/>
            <w:tcBorders>
              <w:top w:val="single" w:sz="8" w:space="0" w:color="auto"/>
              <w:left w:val="single" w:sz="8" w:space="0" w:color="auto"/>
              <w:bottom w:val="single" w:sz="8" w:space="0" w:color="auto"/>
              <w:right w:val="single" w:sz="8" w:space="0" w:color="auto"/>
            </w:tcBorders>
          </w:tcPr>
          <w:p w:rsidR="69070836" w:rsidP="69070836" w14:paraId="2E5D9362" w14:textId="794D1576">
            <w:pPr>
              <w:rPr>
                <w:rFonts w:eastAsia="Arial" w:cs="Arial"/>
                <w:sz w:val="16"/>
                <w:szCs w:val="16"/>
              </w:rPr>
            </w:pPr>
            <w:r w:rsidRPr="69070836">
              <w:rPr>
                <w:rFonts w:eastAsia="Arial" w:cs="Arial"/>
                <w:sz w:val="16"/>
                <w:szCs w:val="16"/>
              </w:rPr>
              <w:t xml:space="preserve"> </w:t>
            </w:r>
          </w:p>
        </w:tc>
        <w:tc>
          <w:tcPr>
            <w:tcW w:w="1035" w:type="dxa"/>
            <w:tcBorders>
              <w:top w:val="single" w:sz="8" w:space="0" w:color="auto"/>
              <w:left w:val="single" w:sz="8" w:space="0" w:color="auto"/>
              <w:bottom w:val="single" w:sz="8" w:space="0" w:color="auto"/>
              <w:right w:val="single" w:sz="8" w:space="0" w:color="auto"/>
            </w:tcBorders>
          </w:tcPr>
          <w:p w:rsidR="69070836" w14:paraId="67AEA695" w14:textId="314562EB">
            <w:r w:rsidRPr="69070836">
              <w:rPr>
                <w:rFonts w:eastAsia="Arial" w:cs="Arial"/>
                <w:sz w:val="16"/>
                <w:szCs w:val="16"/>
              </w:rPr>
              <w:t xml:space="preserve"> </w:t>
            </w:r>
          </w:p>
        </w:tc>
        <w:tc>
          <w:tcPr>
            <w:tcW w:w="1725" w:type="dxa"/>
            <w:tcBorders>
              <w:top w:val="single" w:sz="8" w:space="0" w:color="auto"/>
              <w:left w:val="single" w:sz="8" w:space="0" w:color="auto"/>
              <w:bottom w:val="single" w:sz="8" w:space="0" w:color="auto"/>
              <w:right w:val="single" w:sz="8" w:space="0" w:color="auto"/>
            </w:tcBorders>
          </w:tcPr>
          <w:p w:rsidR="69070836" w14:paraId="48D3E5D2" w14:textId="1103FBB4">
            <w:r w:rsidRPr="69070836">
              <w:rPr>
                <w:rFonts w:eastAsia="Arial" w:cs="Arial"/>
                <w:sz w:val="16"/>
                <w:szCs w:val="16"/>
              </w:rPr>
              <w:t xml:space="preserve"> </w:t>
            </w:r>
          </w:p>
        </w:tc>
        <w:tc>
          <w:tcPr>
            <w:tcW w:w="1185" w:type="dxa"/>
            <w:tcBorders>
              <w:top w:val="single" w:sz="8" w:space="0" w:color="auto"/>
              <w:left w:val="single" w:sz="8" w:space="0" w:color="auto"/>
              <w:bottom w:val="single" w:sz="8" w:space="0" w:color="auto"/>
              <w:right w:val="single" w:sz="8" w:space="0" w:color="auto"/>
            </w:tcBorders>
          </w:tcPr>
          <w:p w:rsidR="69070836" w14:paraId="06F42F0D" w14:textId="35AF2699">
            <w:r w:rsidRPr="69070836">
              <w:rPr>
                <w:rFonts w:eastAsia="Arial" w:cs="Arial"/>
                <w:sz w:val="16"/>
                <w:szCs w:val="16"/>
              </w:rPr>
              <w:t xml:space="preserve"> </w:t>
            </w:r>
          </w:p>
        </w:tc>
        <w:tc>
          <w:tcPr>
            <w:tcW w:w="1260" w:type="dxa"/>
            <w:tcBorders>
              <w:top w:val="single" w:sz="8" w:space="0" w:color="auto"/>
              <w:left w:val="single" w:sz="8" w:space="0" w:color="auto"/>
              <w:bottom w:val="single" w:sz="8" w:space="0" w:color="auto"/>
              <w:right w:val="single" w:sz="8" w:space="0" w:color="auto"/>
            </w:tcBorders>
          </w:tcPr>
          <w:p w:rsidR="69070836" w:rsidP="69070836" w14:paraId="5BC77987" w14:textId="2262FB4D">
            <w:pPr>
              <w:rPr>
                <w:rFonts w:eastAsia="Arial" w:cs="Arial"/>
                <w:sz w:val="16"/>
                <w:szCs w:val="16"/>
              </w:rPr>
            </w:pPr>
          </w:p>
        </w:tc>
      </w:tr>
    </w:tbl>
    <w:p w:rsidR="007F67A5" w:rsidRPr="00AA31A4" w:rsidP="0000594A" w14:paraId="7C55969E" w14:textId="123A5F0E">
      <w:pPr>
        <w:pStyle w:val="Heading2"/>
      </w:pPr>
      <w:bookmarkStart w:id="8" w:name="_Eligibility"/>
      <w:bookmarkStart w:id="9" w:name="_Toc152153134"/>
      <w:bookmarkEnd w:id="8"/>
      <w:r w:rsidRPr="69070836">
        <w:t>Eligibility</w:t>
      </w:r>
      <w:bookmarkEnd w:id="9"/>
    </w:p>
    <w:p w:rsidR="005B2233" w:rsidRPr="00AA31A4" w:rsidP="00F74BE9" w14:paraId="1F6F2337" w14:textId="4E51350C">
      <w:pPr>
        <w:rPr>
          <w:rFonts w:eastAsia="Times New Roman" w:cs="Arial"/>
          <w:i/>
          <w:iCs/>
        </w:rPr>
      </w:pPr>
      <w:r w:rsidRPr="6E72D71E">
        <w:rPr>
          <w:rFonts w:eastAsia="Times New Roman" w:cs="Arial"/>
          <w:i/>
          <w:iCs/>
          <w:highlight w:val="lightGray"/>
        </w:rPr>
        <w:t>The list below includes the G</w:t>
      </w:r>
      <w:r w:rsidRPr="6E72D71E">
        <w:rPr>
          <w:rFonts w:eastAsia="Times New Roman" w:cs="Arial"/>
          <w:i/>
          <w:iCs/>
          <w:highlight w:val="lightGray"/>
        </w:rPr>
        <w:t>rants.gov eligibility types</w:t>
      </w:r>
      <w:r w:rsidRPr="6E72D71E">
        <w:rPr>
          <w:rFonts w:eastAsia="Times New Roman" w:cs="Arial"/>
          <w:i/>
          <w:iCs/>
          <w:highlight w:val="lightGray"/>
        </w:rPr>
        <w:t xml:space="preserve"> which will be used in </w:t>
      </w:r>
      <w:r w:rsidRPr="6E72D71E" w:rsidR="00916D49">
        <w:rPr>
          <w:rFonts w:eastAsia="Times New Roman" w:cs="Arial"/>
          <w:i/>
          <w:iCs/>
          <w:highlight w:val="lightGray"/>
        </w:rPr>
        <w:t>JustGrants</w:t>
      </w:r>
      <w:r w:rsidRPr="6E72D71E" w:rsidR="00A57694">
        <w:rPr>
          <w:rFonts w:eastAsia="Times New Roman" w:cs="Arial"/>
          <w:i/>
          <w:iCs/>
          <w:highlight w:val="lightGray"/>
        </w:rPr>
        <w:t>.</w:t>
      </w:r>
      <w:r w:rsidRPr="6E72D71E">
        <w:rPr>
          <w:rFonts w:eastAsia="Times New Roman" w:cs="Arial"/>
          <w:i/>
          <w:iCs/>
          <w:highlight w:val="lightGray"/>
        </w:rPr>
        <w:t xml:space="preserve"> </w:t>
      </w:r>
      <w:r w:rsidRPr="6E72D71E" w:rsidR="000436BB">
        <w:rPr>
          <w:rFonts w:eastAsia="Times New Roman" w:cs="Arial"/>
          <w:i/>
          <w:iCs/>
          <w:highlight w:val="lightGray"/>
        </w:rPr>
        <w:t>C</w:t>
      </w:r>
      <w:r w:rsidRPr="6E72D71E">
        <w:rPr>
          <w:rFonts w:eastAsia="Times New Roman" w:cs="Arial"/>
          <w:i/>
          <w:iCs/>
          <w:highlight w:val="lightGray"/>
        </w:rPr>
        <w:t xml:space="preserve">hoose </w:t>
      </w:r>
      <w:r w:rsidRPr="6E72D71E" w:rsidR="00076657">
        <w:rPr>
          <w:rFonts w:eastAsia="Times New Roman" w:cs="Arial"/>
          <w:i/>
          <w:iCs/>
          <w:highlight w:val="lightGray"/>
        </w:rPr>
        <w:t>the</w:t>
      </w:r>
      <w:r w:rsidRPr="6E72D71E">
        <w:rPr>
          <w:rFonts w:eastAsia="Times New Roman" w:cs="Arial"/>
          <w:i/>
          <w:iCs/>
          <w:highlight w:val="lightGray"/>
        </w:rPr>
        <w:t xml:space="preserve"> entity types that are eligible to apply for this solicitation and delete those that are not applicable</w:t>
      </w:r>
      <w:r w:rsidRPr="6E72D71E" w:rsidR="005F6959">
        <w:rPr>
          <w:rFonts w:eastAsia="Times New Roman" w:cs="Arial"/>
          <w:i/>
          <w:iCs/>
          <w:highlight w:val="lightGray"/>
        </w:rPr>
        <w:t xml:space="preserve">. If you select “State governments” </w:t>
      </w:r>
      <w:r w:rsidRPr="6E72D71E" w:rsidR="0E4AE36F">
        <w:rPr>
          <w:rFonts w:eastAsia="Times New Roman" w:cs="Arial"/>
          <w:i/>
          <w:iCs/>
          <w:highlight w:val="lightGray"/>
        </w:rPr>
        <w:t xml:space="preserve">or “Individuals” </w:t>
      </w:r>
      <w:r w:rsidRPr="6E72D71E" w:rsidR="005F6959">
        <w:rPr>
          <w:rFonts w:eastAsia="Times New Roman" w:cs="Arial"/>
          <w:i/>
          <w:iCs/>
          <w:highlight w:val="lightGray"/>
        </w:rPr>
        <w:t>as an eligible entity, see the instruction in the “Eligibility Information” section.</w:t>
      </w:r>
    </w:p>
    <w:p w:rsidR="005B2233" w:rsidRPr="005F6959" w:rsidP="00F74BE9" w14:paraId="689BBF84" w14:textId="199BDCC5">
      <w:pPr>
        <w:pStyle w:val="ListParagraph"/>
        <w:numPr>
          <w:ilvl w:val="0"/>
          <w:numId w:val="24"/>
        </w:numPr>
        <w:rPr>
          <w:rFonts w:eastAsia="Times New Roman" w:cs="Arial"/>
          <w:highlight w:val="cyan"/>
        </w:rPr>
      </w:pPr>
      <w:r w:rsidRPr="005F6959">
        <w:rPr>
          <w:rFonts w:eastAsia="Times New Roman" w:cs="Arial"/>
          <w:highlight w:val="cyan"/>
        </w:rPr>
        <w:t>State governments</w:t>
      </w:r>
    </w:p>
    <w:p w:rsidR="005B2233" w:rsidRPr="005F6959" w:rsidP="00F74BE9" w14:paraId="3A0F0C6F" w14:textId="77777777">
      <w:pPr>
        <w:pStyle w:val="ListParagraph"/>
        <w:numPr>
          <w:ilvl w:val="0"/>
          <w:numId w:val="24"/>
        </w:numPr>
        <w:rPr>
          <w:rFonts w:eastAsia="Times New Roman" w:cs="Arial"/>
          <w:highlight w:val="cyan"/>
        </w:rPr>
      </w:pPr>
      <w:r w:rsidRPr="005F6959">
        <w:rPr>
          <w:rFonts w:eastAsia="Times New Roman" w:cs="Arial"/>
          <w:highlight w:val="cyan"/>
        </w:rPr>
        <w:t>Special district governments</w:t>
      </w:r>
    </w:p>
    <w:p w:rsidR="005B2233" w:rsidRPr="005F6959" w:rsidP="00F74BE9" w14:paraId="6E5CE439" w14:textId="77777777">
      <w:pPr>
        <w:pStyle w:val="ListParagraph"/>
        <w:numPr>
          <w:ilvl w:val="0"/>
          <w:numId w:val="24"/>
        </w:numPr>
        <w:rPr>
          <w:rFonts w:eastAsia="Times New Roman" w:cs="Arial"/>
          <w:highlight w:val="cyan"/>
        </w:rPr>
      </w:pPr>
      <w:r w:rsidRPr="005F6959">
        <w:rPr>
          <w:rFonts w:eastAsia="Times New Roman" w:cs="Arial"/>
          <w:highlight w:val="cyan"/>
        </w:rPr>
        <w:t>City or township governments</w:t>
      </w:r>
    </w:p>
    <w:p w:rsidR="005B2233" w:rsidRPr="005F6959" w:rsidP="00F74BE9" w14:paraId="7CAC601B" w14:textId="60167351">
      <w:pPr>
        <w:pStyle w:val="ListParagraph"/>
        <w:numPr>
          <w:ilvl w:val="0"/>
          <w:numId w:val="24"/>
        </w:numPr>
        <w:rPr>
          <w:rFonts w:eastAsia="Times New Roman" w:cs="Arial"/>
          <w:highlight w:val="cyan"/>
        </w:rPr>
      </w:pPr>
      <w:r w:rsidRPr="401E85A5">
        <w:rPr>
          <w:rFonts w:eastAsia="Times New Roman" w:cs="Arial"/>
          <w:highlight w:val="cyan"/>
        </w:rPr>
        <w:t>Public</w:t>
      </w:r>
      <w:r w:rsidRPr="401E85A5" w:rsidR="3DA41EED">
        <w:rPr>
          <w:rFonts w:eastAsia="Times New Roman" w:cs="Arial"/>
          <w:highlight w:val="cyan"/>
        </w:rPr>
        <w:t>-</w:t>
      </w:r>
      <w:r w:rsidRPr="401E85A5">
        <w:rPr>
          <w:rFonts w:eastAsia="Times New Roman" w:cs="Arial"/>
          <w:highlight w:val="cyan"/>
        </w:rPr>
        <w:t xml:space="preserve"> and State</w:t>
      </w:r>
      <w:r w:rsidRPr="401E85A5" w:rsidR="524D6CDC">
        <w:rPr>
          <w:rFonts w:eastAsia="Times New Roman" w:cs="Arial"/>
          <w:highlight w:val="cyan"/>
        </w:rPr>
        <w:t>-</w:t>
      </w:r>
      <w:r w:rsidRPr="401E85A5">
        <w:rPr>
          <w:rFonts w:eastAsia="Times New Roman" w:cs="Arial"/>
          <w:highlight w:val="cyan"/>
        </w:rPr>
        <w:t>controlled institutions of higher education</w:t>
      </w:r>
    </w:p>
    <w:p w:rsidR="005B2233" w:rsidRPr="005F6959" w:rsidP="00F74BE9" w14:paraId="7BEFE052" w14:textId="77777777">
      <w:pPr>
        <w:pStyle w:val="ListParagraph"/>
        <w:numPr>
          <w:ilvl w:val="0"/>
          <w:numId w:val="24"/>
        </w:numPr>
        <w:rPr>
          <w:rFonts w:eastAsia="Times New Roman" w:cs="Arial"/>
          <w:highlight w:val="cyan"/>
        </w:rPr>
      </w:pPr>
      <w:r w:rsidRPr="272E560F">
        <w:rPr>
          <w:rFonts w:eastAsia="Times New Roman" w:cs="Arial"/>
          <w:highlight w:val="cyan"/>
        </w:rPr>
        <w:t>County governments</w:t>
      </w:r>
    </w:p>
    <w:p w:rsidR="26EA8757" w:rsidP="00F74BE9" w14:paraId="61B9577C" w14:textId="5852D14D">
      <w:pPr>
        <w:pStyle w:val="ListParagraph"/>
        <w:numPr>
          <w:ilvl w:val="0"/>
          <w:numId w:val="24"/>
        </w:numPr>
      </w:pPr>
      <w:r w:rsidRPr="69070836">
        <w:rPr>
          <w:rFonts w:eastAsia="Arial" w:cs="Arial"/>
          <w:highlight w:val="cyan"/>
        </w:rPr>
        <w:t>Other units of local government, such as towns, boroughs, parishes, villages, or other general purpose political subdivisions of a State</w:t>
      </w:r>
    </w:p>
    <w:p w:rsidR="005B2233" w:rsidRPr="005F6959" w:rsidP="00F74BE9" w14:paraId="3C7D9503" w14:textId="6A383D28">
      <w:pPr>
        <w:pStyle w:val="ListParagraph"/>
        <w:numPr>
          <w:ilvl w:val="0"/>
          <w:numId w:val="24"/>
        </w:numPr>
        <w:rPr>
          <w:rFonts w:eastAsia="Times New Roman" w:cs="Arial"/>
          <w:highlight w:val="cyan"/>
        </w:rPr>
      </w:pPr>
      <w:r w:rsidRPr="272E560F">
        <w:rPr>
          <w:rFonts w:eastAsia="Times New Roman" w:cs="Arial"/>
          <w:highlight w:val="cyan"/>
        </w:rPr>
        <w:t>Public housing authorities/Indian housing authorities</w:t>
      </w:r>
    </w:p>
    <w:p w:rsidR="005B2233" w:rsidRPr="005F6959" w:rsidP="00F74BE9" w14:paraId="38CA6B3B" w14:textId="7C345FDE">
      <w:pPr>
        <w:pStyle w:val="ListParagraph"/>
        <w:numPr>
          <w:ilvl w:val="0"/>
          <w:numId w:val="24"/>
        </w:numPr>
        <w:rPr>
          <w:rFonts w:eastAsia="Times New Roman" w:cs="Arial"/>
          <w:highlight w:val="cyan"/>
        </w:rPr>
      </w:pPr>
      <w:r w:rsidRPr="272E560F">
        <w:rPr>
          <w:rFonts w:eastAsia="Times New Roman" w:cs="Arial"/>
          <w:highlight w:val="cyan"/>
        </w:rPr>
        <w:t>Native American tribal organizations (other than Federally recognized tribal governments)</w:t>
      </w:r>
    </w:p>
    <w:p w:rsidR="005B2233" w:rsidRPr="005F6959" w:rsidP="00F74BE9" w14:paraId="488099CA" w14:textId="004ED33E">
      <w:pPr>
        <w:pStyle w:val="ListParagraph"/>
        <w:numPr>
          <w:ilvl w:val="0"/>
          <w:numId w:val="24"/>
        </w:numPr>
        <w:rPr>
          <w:rFonts w:eastAsia="Times New Roman" w:cs="Arial"/>
          <w:highlight w:val="cyan"/>
        </w:rPr>
      </w:pPr>
      <w:r w:rsidRPr="272E560F">
        <w:rPr>
          <w:rFonts w:eastAsia="Times New Roman" w:cs="Arial"/>
          <w:highlight w:val="cyan"/>
        </w:rPr>
        <w:t>Native American tribal governments (Federally recognized)</w:t>
      </w:r>
    </w:p>
    <w:p w:rsidR="005B2233" w:rsidRPr="005F6959" w:rsidP="00F74BE9" w14:paraId="0898AEAE" w14:textId="77777777">
      <w:pPr>
        <w:pStyle w:val="ListParagraph"/>
        <w:numPr>
          <w:ilvl w:val="0"/>
          <w:numId w:val="24"/>
        </w:numPr>
        <w:rPr>
          <w:rFonts w:eastAsia="Times New Roman" w:cs="Arial"/>
          <w:highlight w:val="cyan"/>
        </w:rPr>
      </w:pPr>
      <w:r w:rsidRPr="272E560F">
        <w:rPr>
          <w:rFonts w:eastAsia="Times New Roman" w:cs="Arial"/>
          <w:highlight w:val="cyan"/>
        </w:rPr>
        <w:t>Nonprofits having a 501(c)(3) status with the IRS, other than institutions of higher education</w:t>
      </w:r>
    </w:p>
    <w:p w:rsidR="005B2233" w:rsidRPr="005F6959" w:rsidP="00F74BE9" w14:paraId="647209F2" w14:textId="77777777">
      <w:pPr>
        <w:pStyle w:val="ListParagraph"/>
        <w:numPr>
          <w:ilvl w:val="0"/>
          <w:numId w:val="24"/>
        </w:numPr>
        <w:rPr>
          <w:rFonts w:eastAsia="Times New Roman" w:cs="Arial"/>
          <w:highlight w:val="cyan"/>
        </w:rPr>
      </w:pPr>
      <w:r w:rsidRPr="272E560F">
        <w:rPr>
          <w:rFonts w:eastAsia="Times New Roman" w:cs="Arial"/>
          <w:highlight w:val="cyan"/>
        </w:rPr>
        <w:t>Nonprofits that do not have a 501(c)(3) status with the IRS, other than institutions of higher education</w:t>
      </w:r>
    </w:p>
    <w:p w:rsidR="005B2233" w:rsidRPr="005F6959" w:rsidP="00F74BE9" w14:paraId="10E119B6" w14:textId="7261F5D5">
      <w:pPr>
        <w:pStyle w:val="ListParagraph"/>
        <w:numPr>
          <w:ilvl w:val="0"/>
          <w:numId w:val="24"/>
        </w:numPr>
        <w:rPr>
          <w:rFonts w:eastAsia="Times New Roman" w:cs="Arial"/>
          <w:highlight w:val="cyan"/>
        </w:rPr>
      </w:pPr>
      <w:r w:rsidRPr="4830E234">
        <w:rPr>
          <w:rFonts w:eastAsia="Times New Roman" w:cs="Arial"/>
          <w:highlight w:val="cyan"/>
        </w:rPr>
        <w:t>Private institutions of higher education</w:t>
      </w:r>
    </w:p>
    <w:p w:rsidR="005B2233" w:rsidRPr="00585556" w:rsidP="00F74BE9" w14:paraId="26A41EEE" w14:textId="6CF77B0B">
      <w:pPr>
        <w:pStyle w:val="ListParagraph"/>
        <w:numPr>
          <w:ilvl w:val="0"/>
          <w:numId w:val="24"/>
        </w:numPr>
        <w:rPr>
          <w:rFonts w:eastAsia="Times New Roman" w:cs="Arial"/>
          <w:i/>
          <w:iCs/>
          <w:highlight w:val="cyan"/>
        </w:rPr>
      </w:pPr>
      <w:r w:rsidRPr="4830E234">
        <w:rPr>
          <w:rFonts w:eastAsia="Times New Roman" w:cs="Arial"/>
          <w:highlight w:val="cyan"/>
        </w:rPr>
        <w:t>For</w:t>
      </w:r>
      <w:r w:rsidRPr="4830E234" w:rsidR="67B77B91">
        <w:rPr>
          <w:rFonts w:eastAsia="Times New Roman" w:cs="Arial"/>
          <w:highlight w:val="cyan"/>
        </w:rPr>
        <w:t>-</w:t>
      </w:r>
      <w:r w:rsidRPr="4830E234">
        <w:rPr>
          <w:rFonts w:eastAsia="Times New Roman" w:cs="Arial"/>
          <w:highlight w:val="cyan"/>
        </w:rPr>
        <w:t>profit organizations other than small businesses</w:t>
      </w:r>
      <w:r w:rsidRPr="4830E234" w:rsidR="2F376102">
        <w:rPr>
          <w:rFonts w:eastAsia="Times New Roman" w:cs="Arial"/>
          <w:highlight w:val="cyan"/>
        </w:rPr>
        <w:t xml:space="preserve"> </w:t>
      </w:r>
      <w:r w:rsidRPr="4830E234" w:rsidR="2F376102">
        <w:rPr>
          <w:rFonts w:eastAsia="Times New Roman" w:cs="Arial"/>
          <w:i/>
          <w:iCs/>
          <w:highlight w:val="cyan"/>
        </w:rPr>
        <w:t xml:space="preserve">[If “For profit </w:t>
      </w:r>
      <w:r w:rsidRPr="4830E234" w:rsidR="5D31150C">
        <w:rPr>
          <w:rFonts w:eastAsia="Times New Roman" w:cs="Arial"/>
          <w:i/>
          <w:iCs/>
          <w:highlight w:val="cyan"/>
        </w:rPr>
        <w:t>organizations</w:t>
      </w:r>
      <w:r w:rsidRPr="4830E234" w:rsidR="2F376102">
        <w:rPr>
          <w:rFonts w:eastAsia="Times New Roman" w:cs="Arial"/>
          <w:i/>
          <w:iCs/>
          <w:highlight w:val="cyan"/>
        </w:rPr>
        <w:t xml:space="preserve"> other than small businesses” </w:t>
      </w:r>
      <w:r w:rsidRPr="4830E234" w:rsidR="7EE37397">
        <w:rPr>
          <w:rFonts w:eastAsia="Times New Roman" w:cs="Arial"/>
          <w:i/>
          <w:iCs/>
          <w:highlight w:val="cyan"/>
        </w:rPr>
        <w:t xml:space="preserve">is selected </w:t>
      </w:r>
      <w:r w:rsidRPr="4830E234" w:rsidR="2F376102">
        <w:rPr>
          <w:rFonts w:eastAsia="Times New Roman" w:cs="Arial"/>
          <w:i/>
          <w:iCs/>
          <w:highlight w:val="cyan"/>
        </w:rPr>
        <w:t xml:space="preserve">and </w:t>
      </w:r>
      <w:r w:rsidRPr="4830E234" w:rsidR="3667A5BF">
        <w:rPr>
          <w:rFonts w:eastAsia="Times New Roman" w:cs="Arial"/>
          <w:i/>
          <w:iCs/>
          <w:highlight w:val="cyan"/>
        </w:rPr>
        <w:t>the intent is not to exclude small businesses, small businesses must also be selected]</w:t>
      </w:r>
    </w:p>
    <w:p w:rsidR="00717F4E" w:rsidRPr="005F6959" w:rsidP="00F74BE9" w14:paraId="506D7079" w14:textId="77777777">
      <w:pPr>
        <w:pStyle w:val="ListParagraph"/>
        <w:numPr>
          <w:ilvl w:val="0"/>
          <w:numId w:val="24"/>
        </w:numPr>
        <w:rPr>
          <w:rFonts w:eastAsia="Times New Roman" w:cs="Arial"/>
          <w:highlight w:val="cyan"/>
        </w:rPr>
      </w:pPr>
      <w:r w:rsidRPr="4830E234">
        <w:rPr>
          <w:rFonts w:eastAsia="Times New Roman" w:cs="Arial"/>
          <w:highlight w:val="cyan"/>
        </w:rPr>
        <w:t>Small businesses</w:t>
      </w:r>
    </w:p>
    <w:p w:rsidR="005B2233" w:rsidRPr="005F6959" w:rsidP="00F74BE9" w14:paraId="014352B4" w14:textId="61173BE8">
      <w:pPr>
        <w:pStyle w:val="ListParagraph"/>
        <w:numPr>
          <w:ilvl w:val="0"/>
          <w:numId w:val="24"/>
        </w:numPr>
        <w:rPr>
          <w:rFonts w:eastAsia="Times New Roman" w:cs="Arial"/>
        </w:rPr>
      </w:pPr>
      <w:r w:rsidRPr="4830E234">
        <w:rPr>
          <w:rFonts w:eastAsia="Times New Roman" w:cs="Arial"/>
          <w:highlight w:val="cyan"/>
        </w:rPr>
        <w:t>Individuals</w:t>
      </w:r>
    </w:p>
    <w:p w:rsidR="005B2233" w:rsidRPr="005F6959" w:rsidP="00F74BE9" w14:paraId="0EC86663" w14:textId="77777777">
      <w:pPr>
        <w:pStyle w:val="ListParagraph"/>
        <w:numPr>
          <w:ilvl w:val="0"/>
          <w:numId w:val="24"/>
        </w:numPr>
        <w:rPr>
          <w:rFonts w:eastAsia="Times New Roman" w:cs="Arial"/>
          <w:highlight w:val="cyan"/>
        </w:rPr>
      </w:pPr>
      <w:r w:rsidRPr="4830E234">
        <w:rPr>
          <w:rFonts w:eastAsia="Times New Roman" w:cs="Arial"/>
          <w:highlight w:val="cyan"/>
        </w:rPr>
        <w:t>Independent school districts</w:t>
      </w:r>
    </w:p>
    <w:p w:rsidR="00246756" w:rsidRPr="00246756" w:rsidP="00F74BE9" w14:paraId="5B13E71C" w14:textId="6F2DA1C1">
      <w:pPr>
        <w:pStyle w:val="ListParagraph"/>
        <w:numPr>
          <w:ilvl w:val="0"/>
          <w:numId w:val="24"/>
        </w:numPr>
        <w:rPr>
          <w:rFonts w:eastAsia="Times New Roman" w:cs="Arial"/>
          <w:i/>
        </w:rPr>
      </w:pPr>
      <w:r w:rsidRPr="4830E234">
        <w:rPr>
          <w:rFonts w:eastAsia="Times New Roman" w:cs="Arial"/>
          <w:highlight w:val="cyan"/>
        </w:rPr>
        <w:t>Other</w:t>
      </w:r>
      <w:r w:rsidRPr="4830E234" w:rsidR="528367D7">
        <w:rPr>
          <w:rFonts w:eastAsia="Times New Roman" w:cs="Arial"/>
        </w:rPr>
        <w:t xml:space="preserve"> </w:t>
      </w:r>
      <w:r w:rsidRPr="4830E234" w:rsidR="0AEC0FA9">
        <w:rPr>
          <w:rFonts w:eastAsia="Times New Roman" w:cs="Arial"/>
          <w:i/>
          <w:iCs/>
          <w:highlight w:val="lightGray"/>
        </w:rPr>
        <w:t xml:space="preserve">[If using “Other” eligibility type, PO must include an entity type not already listed above. </w:t>
      </w:r>
      <w:r w:rsidRPr="4830E234" w:rsidR="4D3858C8">
        <w:rPr>
          <w:rFonts w:eastAsia="Times New Roman" w:cs="Arial"/>
          <w:i/>
          <w:iCs/>
          <w:highlight w:val="lightGray"/>
        </w:rPr>
        <w:t xml:space="preserve">In JustGrants, the </w:t>
      </w:r>
      <w:r w:rsidRPr="4830E234" w:rsidR="0AEC0FA9">
        <w:rPr>
          <w:rFonts w:eastAsia="Times New Roman" w:cs="Arial"/>
          <w:i/>
          <w:iCs/>
          <w:highlight w:val="lightGray"/>
        </w:rPr>
        <w:t xml:space="preserve">PO must define the “Other” entity type in the </w:t>
      </w:r>
      <w:r w:rsidRPr="4830E234" w:rsidR="4D3858C8">
        <w:rPr>
          <w:rFonts w:eastAsia="Times New Roman" w:cs="Arial"/>
          <w:i/>
          <w:iCs/>
          <w:highlight w:val="lightGray"/>
        </w:rPr>
        <w:t xml:space="preserve">box that appears when they select “Other.” </w:t>
      </w:r>
      <w:r w:rsidRPr="4830E234" w:rsidR="0AEC0FA9">
        <w:rPr>
          <w:rFonts w:eastAsia="Times New Roman" w:cs="Arial"/>
          <w:i/>
          <w:iCs/>
          <w:highlight w:val="lightGray"/>
        </w:rPr>
        <w:t xml:space="preserve">Any additional information about eligibility needs to be inserted in the </w:t>
      </w:r>
      <w:r w:rsidRPr="4830E234" w:rsidR="173F6F1D">
        <w:rPr>
          <w:rFonts w:eastAsia="Times New Roman" w:cs="Arial"/>
          <w:i/>
          <w:iCs/>
          <w:highlight w:val="lightGray"/>
        </w:rPr>
        <w:t>“</w:t>
      </w:r>
      <w:r w:rsidRPr="4830E234" w:rsidR="0AEC0FA9">
        <w:rPr>
          <w:rFonts w:eastAsia="Times New Roman" w:cs="Arial"/>
          <w:i/>
          <w:iCs/>
          <w:highlight w:val="lightGray"/>
        </w:rPr>
        <w:t>Eligibility Information</w:t>
      </w:r>
      <w:r w:rsidRPr="4830E234" w:rsidR="173F6F1D">
        <w:rPr>
          <w:rFonts w:eastAsia="Times New Roman" w:cs="Arial"/>
          <w:i/>
          <w:iCs/>
          <w:highlight w:val="lightGray"/>
        </w:rPr>
        <w:t>”</w:t>
      </w:r>
      <w:r w:rsidRPr="4830E234" w:rsidR="0AEC0FA9">
        <w:rPr>
          <w:rFonts w:eastAsia="Times New Roman" w:cs="Arial"/>
          <w:i/>
          <w:iCs/>
          <w:highlight w:val="lightGray"/>
        </w:rPr>
        <w:t xml:space="preserve"> section.</w:t>
      </w:r>
      <w:r w:rsidRPr="4830E234" w:rsidR="4D3858C8">
        <w:rPr>
          <w:rFonts w:eastAsia="Times New Roman" w:cs="Arial"/>
          <w:i/>
          <w:iCs/>
          <w:highlight w:val="lightGray"/>
        </w:rPr>
        <w:t>]</w:t>
      </w:r>
    </w:p>
    <w:p w:rsidR="00A35BB8" w:rsidRPr="00ED6191" w:rsidP="00F74BE9" w14:paraId="0157D208" w14:textId="44A3656B">
      <w:pPr>
        <w:pStyle w:val="NoSpacing"/>
        <w:spacing w:line="259" w:lineRule="auto"/>
        <w:rPr>
          <w:rFonts w:ascii="Arial" w:hAnsi="Arial" w:cs="Arial"/>
          <w:highlight w:val="lightGray"/>
        </w:rPr>
      </w:pPr>
      <w:bookmarkStart w:id="10" w:name="_Hlk106010669"/>
      <w:r w:rsidRPr="00ED6191">
        <w:rPr>
          <w:rFonts w:ascii="Arial" w:hAnsi="Arial" w:cs="Arial"/>
          <w:highlight w:val="lightGray"/>
          <w:shd w:val="clear" w:color="auto" w:fill="FFFFFF"/>
        </w:rPr>
        <w:t>[</w:t>
      </w:r>
      <w:r w:rsidRPr="00ED6191" w:rsidR="4568E9FE">
        <w:rPr>
          <w:rFonts w:ascii="Arial" w:hAnsi="Arial" w:cs="Arial"/>
          <w:highlight w:val="lightGray"/>
          <w:shd w:val="clear" w:color="auto" w:fill="FFFFFF"/>
        </w:rPr>
        <w:t>I</w:t>
      </w:r>
      <w:r w:rsidRPr="00ED6191" w:rsidR="72ABAA50">
        <w:rPr>
          <w:rFonts w:ascii="Arial" w:hAnsi="Arial" w:cs="Arial"/>
          <w:highlight w:val="lightGray"/>
          <w:shd w:val="clear" w:color="auto" w:fill="FFFFFF"/>
        </w:rPr>
        <w:t>nsert if applicable.]</w:t>
      </w:r>
      <w:bookmarkEnd w:id="10"/>
    </w:p>
    <w:p w:rsidR="6D9A1E9E" w:rsidP="00F74BE9" w14:paraId="4DC05DC4" w14:textId="3DEF8E48">
      <w:pPr>
        <w:pStyle w:val="NoSpacing"/>
        <w:spacing w:after="160" w:line="259" w:lineRule="auto"/>
      </w:pPr>
      <w:r w:rsidRPr="00ED6191">
        <w:rPr>
          <w:rFonts w:ascii="Arial" w:eastAsia="Times New Roman" w:hAnsi="Arial" w:cs="Arial"/>
        </w:rPr>
        <w:t xml:space="preserve">An applicant may submit more than one application, if each application proposes a different project in response to the solicitation. </w:t>
      </w:r>
      <w:r w:rsidRPr="00ED6191">
        <w:rPr>
          <w:rFonts w:ascii="Arial" w:hAnsi="Arial" w:cs="Arial"/>
        </w:rPr>
        <w:t xml:space="preserve">Also, an entity may be proposed as a </w:t>
      </w:r>
      <w:r w:rsidRPr="00ED6191" w:rsidR="11564905">
        <w:rPr>
          <w:rFonts w:ascii="Arial" w:hAnsi="Arial" w:cs="Arial"/>
        </w:rPr>
        <w:t>subrecipient (</w:t>
      </w:r>
      <w:r w:rsidRPr="00ED6191">
        <w:rPr>
          <w:rFonts w:ascii="Arial" w:hAnsi="Arial" w:cs="Arial"/>
        </w:rPr>
        <w:t>subgrantee</w:t>
      </w:r>
      <w:r w:rsidRPr="00ED6191" w:rsidR="11564905">
        <w:rPr>
          <w:rFonts w:ascii="Arial" w:hAnsi="Arial" w:cs="Arial"/>
        </w:rPr>
        <w:t>)</w:t>
      </w:r>
      <w:r w:rsidRPr="00ED6191">
        <w:rPr>
          <w:rFonts w:ascii="Arial" w:hAnsi="Arial" w:cs="Arial"/>
        </w:rPr>
        <w:t xml:space="preserve"> in more than one application.</w:t>
      </w:r>
    </w:p>
    <w:p w:rsidR="00510CE8" w:rsidRPr="00AA31A4" w:rsidP="00F74BE9" w14:paraId="02E7C746" w14:textId="77777777">
      <w:pPr>
        <w:spacing w:after="0"/>
        <w:rPr>
          <w:rFonts w:eastAsia="Times New Roman" w:cs="Arial"/>
          <w:i/>
          <w:iCs/>
          <w:highlight w:val="lightGray"/>
        </w:rPr>
      </w:pPr>
      <w:r w:rsidRPr="00AA31A4">
        <w:rPr>
          <w:rFonts w:eastAsia="Times New Roman" w:cs="Arial"/>
          <w:i/>
          <w:iCs/>
          <w:highlight w:val="lightGray"/>
        </w:rPr>
        <w:t>[Insert if applicable.]</w:t>
      </w:r>
    </w:p>
    <w:p w:rsidR="6D9A1E9E" w:rsidRPr="00AA31A4" w:rsidP="00F74BE9" w14:paraId="439928C9" w14:textId="6B0AB448">
      <w:pPr>
        <w:rPr>
          <w:rFonts w:eastAsia="Times New Roman" w:cs="Arial"/>
        </w:rPr>
      </w:pPr>
      <w:r w:rsidRPr="69070836">
        <w:rPr>
          <w:rFonts w:eastAsia="Times New Roman" w:cs="Arial"/>
          <w:highlight w:val="cyan"/>
        </w:rPr>
        <w:t xml:space="preserve">[Insert </w:t>
      </w:r>
      <w:r w:rsidR="00DE0654">
        <w:rPr>
          <w:rFonts w:eastAsia="Times New Roman" w:cs="Arial"/>
          <w:highlight w:val="cyan"/>
        </w:rPr>
        <w:t>PO</w:t>
      </w:r>
      <w:r w:rsidRPr="69070836">
        <w:rPr>
          <w:rFonts w:eastAsia="Times New Roman" w:cs="Arial"/>
          <w:highlight w:val="cyan"/>
        </w:rPr>
        <w:t>]</w:t>
      </w:r>
      <w:r w:rsidRPr="69070836">
        <w:rPr>
          <w:rFonts w:eastAsia="Times New Roman" w:cs="Arial"/>
        </w:rPr>
        <w:t xml:space="preserve"> will consider applications under which two or more entities </w:t>
      </w:r>
      <w:r w:rsidRPr="69070836" w:rsidR="54ABA963">
        <w:rPr>
          <w:rFonts w:eastAsia="Times New Roman" w:cs="Arial"/>
        </w:rPr>
        <w:t>(project partners)</w:t>
      </w:r>
      <w:r w:rsidRPr="69070836" w:rsidR="706CF0BE">
        <w:rPr>
          <w:rFonts w:eastAsia="Times New Roman" w:cs="Arial"/>
        </w:rPr>
        <w:t xml:space="preserve"> </w:t>
      </w:r>
      <w:r w:rsidRPr="69070836">
        <w:rPr>
          <w:rFonts w:eastAsia="Times New Roman" w:cs="Arial"/>
        </w:rPr>
        <w:t>would carry out the federal award; however, only one entity may be the applicant</w:t>
      </w:r>
      <w:r w:rsidRPr="69070836" w:rsidR="07420F4C">
        <w:rPr>
          <w:rFonts w:eastAsia="Times New Roman" w:cs="Arial"/>
        </w:rPr>
        <w:t xml:space="preserve"> for the</w:t>
      </w:r>
      <w:r w:rsidRPr="69070836" w:rsidR="54ABA963">
        <w:rPr>
          <w:rFonts w:eastAsia="Times New Roman" w:cs="Arial"/>
        </w:rPr>
        <w:t xml:space="preserve"> </w:t>
      </w:r>
      <w:r w:rsidRPr="69070836" w:rsidR="62B2CC7B">
        <w:rPr>
          <w:rFonts w:eastAsia="Times New Roman" w:cs="Arial"/>
        </w:rPr>
        <w:t>solicitation</w:t>
      </w:r>
      <w:r w:rsidRPr="69070836">
        <w:rPr>
          <w:rFonts w:eastAsia="Times New Roman" w:cs="Arial"/>
        </w:rPr>
        <w:t xml:space="preserve">. Any others must be proposed as subrecipients (subgrantees). </w:t>
      </w:r>
      <w:r w:rsidRPr="69070836" w:rsidR="5B3EAF1D">
        <w:rPr>
          <w:rFonts w:eastAsia="Times New Roman" w:cs="Arial"/>
        </w:rPr>
        <w:t xml:space="preserve">See the </w:t>
      </w:r>
      <w:hyperlink r:id="rId12" w:anchor="information-proposed-subwards">
        <w:r w:rsidRPr="69070836" w:rsidR="5B3EAF1D">
          <w:rPr>
            <w:rStyle w:val="Hyperlink"/>
            <w:rFonts w:eastAsia="Times New Roman" w:cs="Arial"/>
          </w:rPr>
          <w:t>Application Resource Guide</w:t>
        </w:r>
      </w:hyperlink>
      <w:r w:rsidRPr="69070836" w:rsidR="5B3EAF1D">
        <w:rPr>
          <w:rFonts w:eastAsia="Times New Roman" w:cs="Arial"/>
        </w:rPr>
        <w:t xml:space="preserve"> f</w:t>
      </w:r>
      <w:r w:rsidRPr="69070836">
        <w:rPr>
          <w:rFonts w:eastAsia="Times New Roman" w:cs="Arial"/>
        </w:rPr>
        <w:t>or additional information on subawards</w:t>
      </w:r>
      <w:r w:rsidRPr="69070836" w:rsidR="5B3EAF1D">
        <w:rPr>
          <w:rFonts w:eastAsia="Times New Roman" w:cs="Arial"/>
        </w:rPr>
        <w:t>.</w:t>
      </w:r>
      <w:r w:rsidRPr="69070836">
        <w:rPr>
          <w:rFonts w:eastAsia="Times New Roman" w:cs="Arial"/>
        </w:rPr>
        <w:t xml:space="preserve"> </w:t>
      </w:r>
    </w:p>
    <w:p w:rsidR="00A35BB8" w:rsidRPr="00AA31A4" w:rsidP="00F74BE9" w14:paraId="3BB6D1B4" w14:textId="402897AF">
      <w:pPr>
        <w:spacing w:after="0"/>
        <w:rPr>
          <w:rFonts w:cs="Arial"/>
          <w:i/>
          <w:iCs/>
          <w:highlight w:val="lightGray"/>
        </w:rPr>
      </w:pPr>
      <w:r w:rsidRPr="489F3406">
        <w:rPr>
          <w:rFonts w:eastAsia="Arial" w:cs="Arial"/>
          <w:i/>
          <w:iCs/>
          <w:highlight w:val="lightGray"/>
          <w:shd w:val="clear" w:color="auto" w:fill="FFFFFF"/>
        </w:rPr>
        <w:t>Insert this paragraph i</w:t>
      </w:r>
      <w:r w:rsidRPr="489F3406" w:rsidR="781CFAB8">
        <w:rPr>
          <w:rFonts w:cs="Arial"/>
          <w:i/>
          <w:iCs/>
          <w:highlight w:val="lightGray"/>
          <w:shd w:val="clear" w:color="auto" w:fill="FFFFFF"/>
        </w:rPr>
        <w:t xml:space="preserve">f </w:t>
      </w:r>
      <w:r w:rsidRPr="489F3406" w:rsidR="026BE22E">
        <w:rPr>
          <w:rFonts w:cs="Arial"/>
          <w:i/>
          <w:iCs/>
          <w:highlight w:val="lightGray"/>
          <w:shd w:val="clear" w:color="auto" w:fill="FFFFFF"/>
        </w:rPr>
        <w:t>the program o</w:t>
      </w:r>
      <w:r w:rsidRPr="489F3406" w:rsidR="781CFAB8">
        <w:rPr>
          <w:rFonts w:cs="Arial"/>
          <w:i/>
          <w:iCs/>
          <w:highlight w:val="lightGray"/>
          <w:shd w:val="clear" w:color="auto" w:fill="FFFFFF"/>
        </w:rPr>
        <w:t xml:space="preserve">ffice does </w:t>
      </w:r>
      <w:r w:rsidRPr="489F3406" w:rsidR="781CFAB8">
        <w:rPr>
          <w:rFonts w:cs="Arial"/>
          <w:b/>
          <w:bCs/>
          <w:i/>
          <w:iCs/>
          <w:highlight w:val="lightGray"/>
          <w:shd w:val="clear" w:color="auto" w:fill="FFFFFF"/>
        </w:rPr>
        <w:t xml:space="preserve">not </w:t>
      </w:r>
      <w:r w:rsidRPr="489F3406" w:rsidR="781CFAB8">
        <w:rPr>
          <w:rFonts w:cs="Arial"/>
          <w:i/>
          <w:iCs/>
          <w:highlight w:val="lightGray"/>
          <w:shd w:val="clear" w:color="auto" w:fill="FFFFFF"/>
        </w:rPr>
        <w:t>intend to post this or a similar solicitation next year</w:t>
      </w:r>
      <w:r w:rsidRPr="489F3406" w:rsidR="13F6359D">
        <w:rPr>
          <w:rFonts w:cs="Arial"/>
          <w:i/>
          <w:iCs/>
          <w:highlight w:val="lightGray"/>
          <w:shd w:val="clear" w:color="auto" w:fill="FFFFFF"/>
        </w:rPr>
        <w:t xml:space="preserve"> and </w:t>
      </w:r>
      <w:r w:rsidRPr="489F3406" w:rsidR="781CFAB8">
        <w:rPr>
          <w:rFonts w:cs="Arial"/>
          <w:i/>
          <w:iCs/>
          <w:highlight w:val="lightGray"/>
          <w:shd w:val="clear" w:color="auto" w:fill="FFFFFF"/>
        </w:rPr>
        <w:t xml:space="preserve">applications under this solicitation </w:t>
      </w:r>
      <w:r w:rsidRPr="489F3406" w:rsidR="661F36A9">
        <w:rPr>
          <w:rFonts w:cs="Arial"/>
          <w:i/>
          <w:iCs/>
          <w:highlight w:val="lightGray"/>
          <w:shd w:val="clear" w:color="auto" w:fill="FFFFFF"/>
        </w:rPr>
        <w:t xml:space="preserve">may </w:t>
      </w:r>
      <w:r w:rsidRPr="489F3406" w:rsidR="781CFAB8">
        <w:rPr>
          <w:rFonts w:cs="Arial"/>
          <w:i/>
          <w:iCs/>
          <w:highlight w:val="lightGray"/>
          <w:shd w:val="clear" w:color="auto" w:fill="FFFFFF"/>
        </w:rPr>
        <w:t>be considered for funding in future years</w:t>
      </w:r>
      <w:r w:rsidRPr="489F3406" w:rsidR="6AD06C0B">
        <w:rPr>
          <w:rFonts w:cs="Arial"/>
          <w:i/>
          <w:iCs/>
          <w:highlight w:val="lightGray"/>
          <w:shd w:val="clear" w:color="auto" w:fill="FFFFFF"/>
        </w:rPr>
        <w:t>.</w:t>
      </w:r>
      <w:r w:rsidRPr="00AA31A4" w:rsidR="781CFAB8">
        <w:rPr>
          <w:rFonts w:cs="Arial"/>
          <w:shd w:val="clear" w:color="auto" w:fill="FFFFFF"/>
        </w:rPr>
        <w:t xml:space="preserve"> </w:t>
      </w:r>
    </w:p>
    <w:p w:rsidR="00DD2641" w:rsidRPr="00AA31A4" w:rsidP="000100A6" w14:paraId="14454784" w14:textId="77777777">
      <w:pPr>
        <w:spacing w:after="0" w:line="240" w:lineRule="auto"/>
        <w:rPr>
          <w:rFonts w:eastAsia="Times New Roman" w:cs="Arial"/>
        </w:rPr>
      </w:pPr>
    </w:p>
    <w:p w:rsidR="0001579C" w:rsidP="00F74BE9" w14:paraId="6C9DEA42" w14:textId="14B3284B">
      <w:pPr>
        <w:pStyle w:val="NoSpacing"/>
        <w:spacing w:after="160" w:line="259" w:lineRule="auto"/>
        <w:rPr>
          <w:rFonts w:ascii="Arial" w:eastAsia="Times New Roman" w:hAnsi="Arial" w:cs="Arial"/>
        </w:rPr>
      </w:pPr>
      <w:r w:rsidRPr="69070836">
        <w:rPr>
          <w:rFonts w:ascii="Arial" w:eastAsia="Times New Roman" w:hAnsi="Arial" w:cs="Arial"/>
          <w:highlight w:val="cyan"/>
        </w:rPr>
        <w:t xml:space="preserve">[Insert </w:t>
      </w:r>
      <w:r w:rsidR="00DE0654">
        <w:rPr>
          <w:rFonts w:ascii="Arial" w:eastAsia="Times New Roman" w:hAnsi="Arial" w:cs="Arial"/>
          <w:highlight w:val="cyan"/>
        </w:rPr>
        <w:t>PO</w:t>
      </w:r>
      <w:r w:rsidRPr="69070836">
        <w:rPr>
          <w:rFonts w:ascii="Arial" w:eastAsia="Times New Roman" w:hAnsi="Arial" w:cs="Arial"/>
          <w:highlight w:val="cyan"/>
        </w:rPr>
        <w:t>]</w:t>
      </w:r>
      <w:r w:rsidRPr="69070836">
        <w:rPr>
          <w:rFonts w:ascii="Arial" w:eastAsia="Times New Roman" w:hAnsi="Arial" w:cs="Arial"/>
          <w:color w:val="FF0000"/>
        </w:rPr>
        <w:t xml:space="preserve"> </w:t>
      </w:r>
      <w:r w:rsidRPr="69070836">
        <w:rPr>
          <w:rFonts w:ascii="Arial" w:eastAsia="Times New Roman" w:hAnsi="Arial" w:cs="Arial"/>
        </w:rPr>
        <w:t xml:space="preserve">may </w:t>
      </w:r>
      <w:r w:rsidRPr="69070836" w:rsidR="12AF9F2C">
        <w:rPr>
          <w:rFonts w:ascii="Arial" w:eastAsia="Times New Roman" w:hAnsi="Arial" w:cs="Arial"/>
        </w:rPr>
        <w:t>choose</w:t>
      </w:r>
      <w:r w:rsidRPr="69070836" w:rsidR="71A6488C">
        <w:rPr>
          <w:rFonts w:ascii="Arial" w:eastAsia="Times New Roman" w:hAnsi="Arial" w:cs="Arial"/>
        </w:rPr>
        <w:t xml:space="preserve"> </w:t>
      </w:r>
      <w:r w:rsidRPr="69070836">
        <w:rPr>
          <w:rFonts w:ascii="Arial" w:eastAsia="Times New Roman" w:hAnsi="Arial" w:cs="Arial"/>
        </w:rPr>
        <w:t>to fund applications submitted under this FY 202</w:t>
      </w:r>
      <w:r w:rsidRPr="69070836" w:rsidR="04BBF3A6">
        <w:rPr>
          <w:rFonts w:ascii="Arial" w:eastAsia="Times New Roman" w:hAnsi="Arial" w:cs="Arial"/>
        </w:rPr>
        <w:t>4</w:t>
      </w:r>
      <w:r w:rsidRPr="69070836">
        <w:rPr>
          <w:rFonts w:ascii="Arial" w:eastAsia="Times New Roman" w:hAnsi="Arial" w:cs="Arial"/>
        </w:rPr>
        <w:t xml:space="preserve"> solicitation in future fiscal years, dependent on, among other considerations, the merit of the applications and the availability of appropriations</w:t>
      </w:r>
      <w:r w:rsidRPr="69070836" w:rsidR="4A33642A">
        <w:rPr>
          <w:rFonts w:ascii="Arial" w:eastAsia="Times New Roman" w:hAnsi="Arial" w:cs="Arial"/>
        </w:rPr>
        <w:t>.</w:t>
      </w:r>
    </w:p>
    <w:p w:rsidR="00D7354E" w:rsidRPr="00AA31A4" w:rsidP="0000594A" w14:paraId="6951C206" w14:textId="41D17EAC">
      <w:pPr>
        <w:pStyle w:val="Heading2"/>
      </w:pPr>
      <w:bookmarkStart w:id="11" w:name="_Toc152153135"/>
      <w:bookmarkStart w:id="12" w:name="_Hlk106717126"/>
      <w:r w:rsidRPr="00AA31A4">
        <w:t xml:space="preserve">Agency Contact </w:t>
      </w:r>
      <w:r w:rsidRPr="62BC1666" w:rsidR="071F13CD">
        <w:t>Information</w:t>
      </w:r>
      <w:bookmarkEnd w:id="11"/>
    </w:p>
    <w:p w:rsidR="00C867AE" w:rsidRPr="00AA31A4" w:rsidP="00F74BE9" w14:paraId="32FC329B" w14:textId="77777777">
      <w:pPr>
        <w:spacing w:after="0"/>
        <w:rPr>
          <w:rFonts w:eastAsia="Times New Roman" w:cs="Arial"/>
          <w:i/>
        </w:rPr>
      </w:pPr>
      <w:bookmarkStart w:id="13" w:name="_Hlk115624720"/>
      <w:bookmarkStart w:id="14" w:name="_Hlk97645185"/>
      <w:bookmarkStart w:id="15" w:name="_Hlk58422555"/>
      <w:bookmarkEnd w:id="12"/>
      <w:r w:rsidRPr="00AA31A4">
        <w:rPr>
          <w:rFonts w:eastAsia="Times New Roman" w:cs="Arial"/>
          <w:i/>
          <w:highlight w:val="lightGray"/>
        </w:rPr>
        <w:t>[Select ONE of the options below and delete the other.]</w:t>
      </w:r>
      <w:bookmarkEnd w:id="13"/>
    </w:p>
    <w:p w:rsidR="00C867AE" w:rsidRPr="00AA31A4" w:rsidP="00F74BE9" w14:paraId="102E4472" w14:textId="5149F131">
      <w:pPr>
        <w:rPr>
          <w:rFonts w:eastAsia="Times New Roman" w:cs="Arial"/>
          <w:b/>
          <w:bCs/>
        </w:rPr>
      </w:pPr>
      <w:r w:rsidRPr="401E85A5">
        <w:rPr>
          <w:rFonts w:eastAsia="Times New Roman" w:cs="Arial"/>
        </w:rPr>
        <w:t xml:space="preserve">For assistance with the requirements of this solicitation, contact the OJP Response Center </w:t>
      </w:r>
      <w:r w:rsidR="00486BE9">
        <w:rPr>
          <w:rFonts w:eastAsia="Times New Roman" w:cs="Arial"/>
        </w:rPr>
        <w:t xml:space="preserve">by phone </w:t>
      </w:r>
      <w:r w:rsidRPr="401E85A5">
        <w:rPr>
          <w:rFonts w:eastAsia="Times New Roman" w:cs="Arial"/>
        </w:rPr>
        <w:t>at 800-851-3420</w:t>
      </w:r>
      <w:r w:rsidR="00486BE9">
        <w:rPr>
          <w:rFonts w:eastAsia="Times New Roman" w:cs="Arial"/>
        </w:rPr>
        <w:t xml:space="preserve"> or </w:t>
      </w:r>
      <w:r w:rsidRPr="401E85A5">
        <w:rPr>
          <w:rFonts w:eastAsia="Times New Roman" w:cs="Arial"/>
        </w:rPr>
        <w:t>301-240-6310 (TTY for hearing-impaired callers only) or</w:t>
      </w:r>
      <w:r w:rsidR="00486BE9">
        <w:rPr>
          <w:rFonts w:eastAsia="Times New Roman" w:cs="Arial"/>
        </w:rPr>
        <w:t xml:space="preserve"> email</w:t>
      </w:r>
      <w:r w:rsidRPr="401E85A5">
        <w:rPr>
          <w:rFonts w:eastAsia="Times New Roman" w:cs="Arial"/>
        </w:rPr>
        <w:t xml:space="preserve"> </w:t>
      </w:r>
      <w:hyperlink r:id="rId13">
        <w:r w:rsidRPr="401E85A5">
          <w:rPr>
            <w:rStyle w:val="Hyperlink"/>
            <w:rFonts w:eastAsia="Times New Roman" w:cs="Arial"/>
          </w:rPr>
          <w:t>grants@ncjrs.gov</w:t>
        </w:r>
      </w:hyperlink>
      <w:r w:rsidRPr="401E85A5">
        <w:rPr>
          <w:rFonts w:eastAsia="Times New Roman" w:cs="Arial"/>
        </w:rPr>
        <w:t xml:space="preserve">. The OJP Response Center operates from 10:00 a.m. to 6:00 p.m. </w:t>
      </w:r>
      <w:r w:rsidR="00486BE9">
        <w:rPr>
          <w:rFonts w:eastAsia="Times New Roman" w:cs="Arial"/>
        </w:rPr>
        <w:t>E</w:t>
      </w:r>
      <w:r w:rsidRPr="401E85A5">
        <w:rPr>
          <w:rFonts w:eastAsia="Times New Roman" w:cs="Arial"/>
        </w:rPr>
        <w:t xml:space="preserve">astern </w:t>
      </w:r>
      <w:r w:rsidR="00486BE9">
        <w:rPr>
          <w:rFonts w:eastAsia="Times New Roman" w:cs="Arial"/>
        </w:rPr>
        <w:t>T</w:t>
      </w:r>
      <w:r w:rsidRPr="401E85A5">
        <w:rPr>
          <w:rFonts w:eastAsia="Times New Roman" w:cs="Arial"/>
        </w:rPr>
        <w:t xml:space="preserve">ime (ET) Monday–Friday and </w:t>
      </w:r>
      <w:r w:rsidRPr="401E85A5" w:rsidR="095E6490">
        <w:rPr>
          <w:rFonts w:eastAsia="Times New Roman" w:cs="Arial"/>
        </w:rPr>
        <w:t xml:space="preserve">from </w:t>
      </w:r>
      <w:r w:rsidRPr="401E85A5">
        <w:rPr>
          <w:rFonts w:eastAsia="Times New Roman" w:cs="Arial"/>
        </w:rPr>
        <w:t xml:space="preserve">10:00 a.m. to 8:00 p.m. ET on the solicitation </w:t>
      </w:r>
      <w:r w:rsidRPr="62BC1666">
        <w:rPr>
          <w:rFonts w:eastAsia="Times New Roman" w:cs="Arial"/>
        </w:rPr>
        <w:t>clos</w:t>
      </w:r>
      <w:r w:rsidRPr="62BC1666" w:rsidR="00B7F1A5">
        <w:rPr>
          <w:rFonts w:eastAsia="Times New Roman" w:cs="Arial"/>
        </w:rPr>
        <w:t>ing</w:t>
      </w:r>
      <w:r w:rsidRPr="401E85A5">
        <w:rPr>
          <w:rFonts w:eastAsia="Times New Roman" w:cs="Arial"/>
        </w:rPr>
        <w:t xml:space="preserve"> date.</w:t>
      </w:r>
    </w:p>
    <w:p w:rsidR="00C867AE" w:rsidRPr="005523FE" w:rsidP="004E2B17" w14:paraId="797A2586" w14:textId="06FD86FE">
      <w:pPr>
        <w:rPr>
          <w:rFonts w:eastAsia="Times New Roman" w:cs="Arial"/>
          <w:i/>
          <w:iCs/>
        </w:rPr>
      </w:pPr>
      <w:r w:rsidRPr="005523FE">
        <w:rPr>
          <w:rFonts w:eastAsia="Times New Roman" w:cs="Arial"/>
          <w:i/>
          <w:iCs/>
          <w:highlight w:val="lightGray"/>
        </w:rPr>
        <w:t>[O</w:t>
      </w:r>
      <w:r w:rsidR="00F74BE9">
        <w:rPr>
          <w:rFonts w:eastAsia="Times New Roman" w:cs="Arial"/>
          <w:i/>
          <w:iCs/>
          <w:highlight w:val="lightGray"/>
        </w:rPr>
        <w:t>R</w:t>
      </w:r>
      <w:r w:rsidRPr="005523FE">
        <w:rPr>
          <w:rFonts w:eastAsia="Times New Roman" w:cs="Arial"/>
          <w:i/>
          <w:iCs/>
          <w:highlight w:val="lightGray"/>
        </w:rPr>
        <w:t>]</w:t>
      </w:r>
    </w:p>
    <w:p w:rsidR="00C867AE" w:rsidP="00F74BE9" w14:paraId="476306EE" w14:textId="728585DC">
      <w:pPr>
        <w:rPr>
          <w:rFonts w:eastAsia="Times New Roman" w:cs="Arial"/>
        </w:rPr>
      </w:pPr>
      <w:r w:rsidRPr="543BD855">
        <w:rPr>
          <w:rFonts w:eastAsia="Times New Roman" w:cs="Arial"/>
        </w:rPr>
        <w:t>For assistance with the requirements of this</w:t>
      </w:r>
      <w:r w:rsidR="009B0F48">
        <w:rPr>
          <w:rFonts w:eastAsia="Times New Roman" w:cs="Arial"/>
        </w:rPr>
        <w:t xml:space="preserve"> </w:t>
      </w:r>
      <w:r w:rsidRPr="009B0F48" w:rsidR="009B0F48">
        <w:rPr>
          <w:rFonts w:eastAsia="Times New Roman" w:cs="Arial"/>
        </w:rPr>
        <w:t>funding opportunity</w:t>
      </w:r>
      <w:r w:rsidRPr="543BD855">
        <w:rPr>
          <w:rFonts w:eastAsia="Times New Roman" w:cs="Arial"/>
        </w:rPr>
        <w:t xml:space="preserve">, contact </w:t>
      </w:r>
      <w:r w:rsidRPr="543BD855">
        <w:rPr>
          <w:rFonts w:eastAsia="Times New Roman" w:cs="Arial"/>
          <w:highlight w:val="cyan"/>
        </w:rPr>
        <w:t>Name of grant or program manager</w:t>
      </w:r>
      <w:r w:rsidRPr="543BD855">
        <w:rPr>
          <w:rFonts w:eastAsia="Times New Roman" w:cs="Arial"/>
        </w:rPr>
        <w:t xml:space="preserve">, </w:t>
      </w:r>
      <w:r w:rsidRPr="543BD855">
        <w:rPr>
          <w:rFonts w:eastAsia="Times New Roman" w:cs="Arial"/>
          <w:highlight w:val="cyan"/>
        </w:rPr>
        <w:t>Title</w:t>
      </w:r>
      <w:r w:rsidRPr="543BD855">
        <w:rPr>
          <w:rFonts w:eastAsia="Times New Roman" w:cs="Arial"/>
        </w:rPr>
        <w:t xml:space="preserve">, at </w:t>
      </w:r>
      <w:r w:rsidRPr="543BD855">
        <w:rPr>
          <w:rFonts w:eastAsia="Times New Roman" w:cs="Arial"/>
          <w:highlight w:val="cyan"/>
        </w:rPr>
        <w:t>Phone Number</w:t>
      </w:r>
      <w:r w:rsidRPr="543BD855">
        <w:rPr>
          <w:rFonts w:eastAsia="Times New Roman" w:cs="Arial"/>
        </w:rPr>
        <w:t xml:space="preserve"> or </w:t>
      </w:r>
      <w:r w:rsidRPr="543BD855">
        <w:rPr>
          <w:rFonts w:eastAsia="Times New Roman" w:cs="Arial"/>
          <w:highlight w:val="cyan"/>
        </w:rPr>
        <w:t>Email Address</w:t>
      </w:r>
      <w:r w:rsidRPr="543BD855">
        <w:rPr>
          <w:rFonts w:eastAsia="Times New Roman" w:cs="Arial"/>
        </w:rPr>
        <w:t>.</w:t>
      </w:r>
      <w:bookmarkEnd w:id="14"/>
    </w:p>
    <w:p w:rsidR="00605183" w:rsidRPr="00591B7B" w:rsidP="00F74BE9" w14:paraId="6938B2CF" w14:textId="381D89F5">
      <w:pPr>
        <w:rPr>
          <w:rFonts w:eastAsia="Times New Roman" w:cs="Arial"/>
        </w:rPr>
      </w:pPr>
      <w:r w:rsidRPr="45309113">
        <w:rPr>
          <w:rFonts w:eastAsia="Times New Roman" w:cs="Arial"/>
        </w:rPr>
        <w:t>For</w:t>
      </w:r>
      <w:r w:rsidRPr="45309113" w:rsidR="3B8C006D">
        <w:rPr>
          <w:rFonts w:eastAsia="Times New Roman" w:cs="Arial"/>
        </w:rPr>
        <w:t xml:space="preserve"> contact</w:t>
      </w:r>
      <w:r w:rsidRPr="45309113">
        <w:rPr>
          <w:rFonts w:eastAsia="Times New Roman" w:cs="Arial"/>
        </w:rPr>
        <w:t xml:space="preserve"> </w:t>
      </w:r>
      <w:r w:rsidRPr="45309113" w:rsidR="545277DA">
        <w:rPr>
          <w:rFonts w:eastAsia="Times New Roman" w:cs="Arial"/>
        </w:rPr>
        <w:t xml:space="preserve">procedures </w:t>
      </w:r>
      <w:r w:rsidRPr="45309113">
        <w:rPr>
          <w:rFonts w:eastAsia="Times New Roman" w:cs="Arial"/>
        </w:rPr>
        <w:t>related to unforeseen technical issues beyond the control of the applicant</w:t>
      </w:r>
      <w:r w:rsidRPr="45309113" w:rsidR="4D6DC580">
        <w:rPr>
          <w:rFonts w:eastAsia="Times New Roman" w:cs="Arial"/>
        </w:rPr>
        <w:t xml:space="preserve"> </w:t>
      </w:r>
      <w:r w:rsidRPr="45309113">
        <w:rPr>
          <w:rFonts w:eastAsia="Times New Roman" w:cs="Arial"/>
        </w:rPr>
        <w:t>that impact submission</w:t>
      </w:r>
      <w:r w:rsidRPr="45309113" w:rsidR="64DEEB40">
        <w:rPr>
          <w:rFonts w:eastAsia="Times New Roman" w:cs="Arial"/>
        </w:rPr>
        <w:t xml:space="preserve"> by the deadlines</w:t>
      </w:r>
      <w:r w:rsidRPr="45309113">
        <w:rPr>
          <w:rFonts w:eastAsia="Times New Roman" w:cs="Arial"/>
        </w:rPr>
        <w:t xml:space="preserve">, see the “How </w:t>
      </w:r>
      <w:bookmarkStart w:id="16" w:name="_Int_BjVHBSsG"/>
      <w:r w:rsidRPr="45309113" w:rsidR="001C7DA8">
        <w:rPr>
          <w:rFonts w:eastAsia="Times New Roman" w:cs="Arial"/>
        </w:rPr>
        <w:t>T</w:t>
      </w:r>
      <w:r w:rsidRPr="45309113">
        <w:rPr>
          <w:rFonts w:eastAsia="Times New Roman" w:cs="Arial"/>
        </w:rPr>
        <w:t>o</w:t>
      </w:r>
      <w:bookmarkEnd w:id="16"/>
      <w:r w:rsidRPr="45309113">
        <w:rPr>
          <w:rFonts w:eastAsia="Times New Roman" w:cs="Arial"/>
        </w:rPr>
        <w:t xml:space="preserve"> Apply” section, </w:t>
      </w:r>
      <w:hyperlink w:anchor="_Experiencing_Unforeseen_Technical">
        <w:r w:rsidRPr="45309113">
          <w:rPr>
            <w:rStyle w:val="Hyperlink"/>
            <w:rFonts w:eastAsia="Times New Roman" w:cs="Arial"/>
          </w:rPr>
          <w:t>Experiencing Unforeseen</w:t>
        </w:r>
        <w:r w:rsidRPr="45309113" w:rsidR="64DEEB40">
          <w:rPr>
            <w:rStyle w:val="Hyperlink"/>
            <w:rFonts w:eastAsia="Times New Roman" w:cs="Arial"/>
          </w:rPr>
          <w:t xml:space="preserve"> </w:t>
        </w:r>
        <w:r w:rsidRPr="45309113">
          <w:rPr>
            <w:rStyle w:val="Hyperlink"/>
            <w:rFonts w:eastAsia="Times New Roman" w:cs="Arial"/>
          </w:rPr>
          <w:t>Technical Issu</w:t>
        </w:r>
        <w:r w:rsidRPr="45309113" w:rsidR="64DEEB40">
          <w:rPr>
            <w:rStyle w:val="Hyperlink"/>
            <w:rFonts w:eastAsia="Times New Roman" w:cs="Arial"/>
          </w:rPr>
          <w:t>es</w:t>
        </w:r>
      </w:hyperlink>
      <w:r w:rsidRPr="45309113" w:rsidR="64DEEB40">
        <w:rPr>
          <w:rFonts w:eastAsia="Times New Roman" w:cs="Arial"/>
        </w:rPr>
        <w:t>.</w:t>
      </w:r>
      <w:r w:rsidRPr="45309113" w:rsidR="005C5BF5">
        <w:rPr>
          <w:rFonts w:eastAsia="Times New Roman" w:cs="Arial"/>
        </w:rPr>
        <w:t xml:space="preserve"> </w:t>
      </w:r>
    </w:p>
    <w:p w:rsidR="007B2F87" w:rsidP="00F74BE9" w14:paraId="7E04C33C" w14:textId="2134A78B">
      <w:pPr>
        <w:rPr>
          <w:rFonts w:eastAsia="Times New Roman" w:cs="Arial"/>
        </w:rPr>
      </w:pPr>
      <w:r w:rsidRPr="69070836">
        <w:rPr>
          <w:rFonts w:eastAsia="Times New Roman" w:cs="Arial"/>
        </w:rPr>
        <w:t xml:space="preserve">For assistance with submitting the </w:t>
      </w:r>
      <w:hyperlink r:id="rId14" w:history="1">
        <w:r w:rsidRPr="00AD5D62" w:rsidR="00AD5D62">
          <w:rPr>
            <w:rStyle w:val="Hyperlink"/>
            <w:rFonts w:eastAsia="Times New Roman" w:cs="Arial"/>
            <w:highlight w:val="yellow"/>
          </w:rPr>
          <w:t>Application for Federal Assistance standard form (</w:t>
        </w:r>
        <w:r w:rsidRPr="00AD5D62">
          <w:rPr>
            <w:rStyle w:val="Hyperlink"/>
            <w:rFonts w:eastAsia="Times New Roman" w:cs="Arial"/>
            <w:highlight w:val="yellow"/>
          </w:rPr>
          <w:t>SF-424</w:t>
        </w:r>
        <w:r w:rsidRPr="00AD5D62" w:rsidR="00AD5D62">
          <w:rPr>
            <w:rStyle w:val="Hyperlink"/>
            <w:rFonts w:eastAsia="Times New Roman" w:cs="Arial"/>
            <w:highlight w:val="yellow"/>
          </w:rPr>
          <w:t>)</w:t>
        </w:r>
      </w:hyperlink>
      <w:r w:rsidRPr="00AD5D62">
        <w:rPr>
          <w:rFonts w:eastAsia="Times New Roman" w:cs="Arial"/>
          <w:highlight w:val="yellow"/>
        </w:rPr>
        <w:t xml:space="preserve"> </w:t>
      </w:r>
      <w:r w:rsidRPr="00760810">
        <w:rPr>
          <w:rFonts w:eastAsia="Times New Roman" w:cs="Arial"/>
        </w:rPr>
        <w:t xml:space="preserve">and a </w:t>
      </w:r>
      <w:hyperlink r:id="rId15" w:history="1">
        <w:r w:rsidRPr="00AD5D62" w:rsidR="00AD5D62">
          <w:rPr>
            <w:rStyle w:val="Hyperlink"/>
            <w:rFonts w:eastAsia="Times New Roman" w:cs="Arial"/>
            <w:highlight w:val="yellow"/>
          </w:rPr>
          <w:t>Disclosure of Lobbying Activities (</w:t>
        </w:r>
        <w:r w:rsidRPr="00AD5D62">
          <w:rPr>
            <w:rStyle w:val="Hyperlink"/>
            <w:rFonts w:eastAsia="Times New Roman" w:cs="Arial"/>
            <w:highlight w:val="yellow"/>
          </w:rPr>
          <w:t>SF-LLL</w:t>
        </w:r>
        <w:r w:rsidRPr="00AD5D62" w:rsidR="00AD5D62">
          <w:rPr>
            <w:rStyle w:val="Hyperlink"/>
            <w:rFonts w:eastAsia="Times New Roman" w:cs="Arial"/>
            <w:highlight w:val="yellow"/>
          </w:rPr>
          <w:t>)</w:t>
        </w:r>
      </w:hyperlink>
      <w:r w:rsidRPr="69070836">
        <w:rPr>
          <w:rFonts w:eastAsia="Times New Roman" w:cs="Arial"/>
          <w:b/>
          <w:bCs/>
        </w:rPr>
        <w:t xml:space="preserve"> </w:t>
      </w:r>
      <w:r w:rsidRPr="69070836">
        <w:rPr>
          <w:rFonts w:eastAsia="Times New Roman" w:cs="Arial"/>
        </w:rPr>
        <w:t xml:space="preserve">in Grants.gov, contact the Grants.gov Customer Support Hotline at 800-518-4726, 606-545-5035, </w:t>
      </w:r>
      <w:hyperlink r:id="rId16">
        <w:r w:rsidRPr="00F0221B">
          <w:rPr>
            <w:rFonts w:eastAsia="Times New Roman" w:cs="Arial"/>
            <w:color w:val="0000FF"/>
            <w:highlight w:val="yellow"/>
            <w:u w:val="single"/>
          </w:rPr>
          <w:t>Grants.gov Customer Support</w:t>
        </w:r>
      </w:hyperlink>
      <w:r w:rsidRPr="00F0221B">
        <w:rPr>
          <w:rStyle w:val="Hyperlink"/>
          <w:rFonts w:eastAsia="Times New Roman" w:cs="Arial"/>
          <w:highlight w:val="yellow"/>
        </w:rPr>
        <w:t>,</w:t>
      </w:r>
      <w:r w:rsidRPr="69070836">
        <w:rPr>
          <w:rFonts w:eastAsia="Times New Roman" w:cs="Arial"/>
        </w:rPr>
        <w:t xml:space="preserve"> or </w:t>
      </w:r>
      <w:hyperlink r:id="rId17">
        <w:r w:rsidRPr="69070836">
          <w:rPr>
            <w:rFonts w:eastAsia="Times New Roman" w:cs="Arial"/>
            <w:color w:val="0000FF"/>
            <w:u w:val="single"/>
          </w:rPr>
          <w:t>support@grants.gov</w:t>
        </w:r>
      </w:hyperlink>
      <w:r w:rsidRPr="69070836">
        <w:rPr>
          <w:rFonts w:eastAsia="Times New Roman" w:cs="Arial"/>
          <w:color w:val="0000FF"/>
        </w:rPr>
        <w:t>.</w:t>
      </w:r>
      <w:r w:rsidRPr="69070836">
        <w:rPr>
          <w:rFonts w:eastAsia="Times New Roman" w:cs="Arial"/>
          <w:i/>
          <w:iCs/>
        </w:rPr>
        <w:t xml:space="preserve"> </w:t>
      </w:r>
      <w:r w:rsidRPr="69070836">
        <w:rPr>
          <w:rFonts w:eastAsia="Times New Roman" w:cs="Arial"/>
        </w:rPr>
        <w:t>The</w:t>
      </w:r>
      <w:r w:rsidRPr="69070836">
        <w:rPr>
          <w:rFonts w:eastAsia="Times New Roman" w:cs="Arial"/>
          <w:i/>
          <w:iCs/>
        </w:rPr>
        <w:t xml:space="preserve"> </w:t>
      </w:r>
      <w:r w:rsidRPr="69070836">
        <w:rPr>
          <w:rFonts w:eastAsia="Times New Roman" w:cs="Arial"/>
        </w:rPr>
        <w:t>Grants.gov Support Hotline is open 24 hours a day, 7 days a week, except on federal holidays.</w:t>
      </w:r>
    </w:p>
    <w:p w:rsidR="007B2F87" w:rsidRPr="00AA31A4" w:rsidP="00F74BE9" w14:paraId="138E8630" w14:textId="7BEE8228">
      <w:pPr>
        <w:rPr>
          <w:rFonts w:eastAsia="Times New Roman" w:cs="Arial"/>
        </w:rPr>
      </w:pPr>
      <w:r w:rsidRPr="69070836">
        <w:rPr>
          <w:rFonts w:eastAsia="Times New Roman" w:cs="Arial"/>
        </w:rPr>
        <w:t xml:space="preserve">For technical assistance with submitting the </w:t>
      </w:r>
      <w:r w:rsidRPr="69070836">
        <w:rPr>
          <w:rFonts w:eastAsia="Times New Roman" w:cs="Arial"/>
          <w:b/>
          <w:bCs/>
        </w:rPr>
        <w:t>full application</w:t>
      </w:r>
      <w:r w:rsidRPr="69070836">
        <w:rPr>
          <w:rFonts w:eastAsia="Times New Roman" w:cs="Arial"/>
        </w:rPr>
        <w:t xml:space="preserve"> in JustGrants, contact the JustGrants Service Desk at 833-872-5175 or </w:t>
      </w:r>
      <w:hyperlink r:id="rId18">
        <w:r w:rsidRPr="69070836">
          <w:rPr>
            <w:rFonts w:eastAsia="Times New Roman" w:cs="Arial"/>
            <w:color w:val="0000FF"/>
            <w:u w:val="single"/>
          </w:rPr>
          <w:t>JustGrants.Support@usdoj.gov</w:t>
        </w:r>
      </w:hyperlink>
      <w:r w:rsidRPr="69070836">
        <w:rPr>
          <w:rFonts w:eastAsia="Times New Roman" w:cs="Arial"/>
        </w:rPr>
        <w:t>. The JustGrants Service Desk operates</w:t>
      </w:r>
      <w:r w:rsidR="001C7DA8">
        <w:rPr>
          <w:rFonts w:eastAsia="Times New Roman" w:cs="Arial"/>
        </w:rPr>
        <w:t xml:space="preserve"> from</w:t>
      </w:r>
      <w:r w:rsidRPr="69070836">
        <w:rPr>
          <w:rFonts w:eastAsia="Times New Roman" w:cs="Arial"/>
        </w:rPr>
        <w:t xml:space="preserve"> 7</w:t>
      </w:r>
      <w:r w:rsidR="001C7DA8">
        <w:rPr>
          <w:rFonts w:eastAsia="Times New Roman" w:cs="Arial"/>
        </w:rPr>
        <w:t>:00</w:t>
      </w:r>
      <w:r w:rsidRPr="69070836">
        <w:rPr>
          <w:rFonts w:eastAsia="Times New Roman" w:cs="Arial"/>
        </w:rPr>
        <w:t xml:space="preserve"> a.m. to 9</w:t>
      </w:r>
      <w:r w:rsidR="001C7DA8">
        <w:rPr>
          <w:rFonts w:eastAsia="Times New Roman" w:cs="Arial"/>
        </w:rPr>
        <w:t>:00</w:t>
      </w:r>
      <w:r w:rsidRPr="69070836">
        <w:rPr>
          <w:rFonts w:eastAsia="Times New Roman" w:cs="Arial"/>
        </w:rPr>
        <w:t xml:space="preserve"> p.m. ET Monday–Friday and </w:t>
      </w:r>
      <w:r w:rsidR="001C7DA8">
        <w:rPr>
          <w:rFonts w:eastAsia="Times New Roman" w:cs="Arial"/>
        </w:rPr>
        <w:t xml:space="preserve">from </w:t>
      </w:r>
      <w:r w:rsidRPr="69070836">
        <w:rPr>
          <w:rFonts w:eastAsia="Times New Roman" w:cs="Arial"/>
        </w:rPr>
        <w:t>9</w:t>
      </w:r>
      <w:r w:rsidR="001C7DA8">
        <w:rPr>
          <w:rFonts w:eastAsia="Times New Roman" w:cs="Arial"/>
        </w:rPr>
        <w:t>:00</w:t>
      </w:r>
      <w:r w:rsidRPr="69070836">
        <w:rPr>
          <w:rFonts w:eastAsia="Times New Roman" w:cs="Arial"/>
        </w:rPr>
        <w:t xml:space="preserve"> a.m. to 5</w:t>
      </w:r>
      <w:r w:rsidR="001C7DA8">
        <w:rPr>
          <w:rFonts w:eastAsia="Times New Roman" w:cs="Arial"/>
        </w:rPr>
        <w:t>:00</w:t>
      </w:r>
      <w:r w:rsidRPr="69070836">
        <w:rPr>
          <w:rFonts w:eastAsia="Times New Roman" w:cs="Arial"/>
        </w:rPr>
        <w:t xml:space="preserve"> p.m. ET on Saturday, Sunday, and federal holidays.</w:t>
      </w:r>
    </w:p>
    <w:p w:rsidR="00E433CE" w:rsidRPr="005E775A" w:rsidP="0000594A" w14:paraId="1A516677" w14:textId="60424522">
      <w:pPr>
        <w:pStyle w:val="Heading2"/>
        <w:rPr>
          <w:lang w:val="fr-FR"/>
        </w:rPr>
      </w:pPr>
      <w:bookmarkStart w:id="17" w:name="_Toc152153136"/>
      <w:bookmarkEnd w:id="15"/>
      <w:r w:rsidRPr="005E775A">
        <w:rPr>
          <w:lang w:val="fr-FR"/>
        </w:rPr>
        <w:t>Pre-</w:t>
      </w:r>
      <w:r w:rsidRPr="005E775A" w:rsidR="00862180">
        <w:rPr>
          <w:lang w:val="fr-FR"/>
        </w:rPr>
        <w:t>A</w:t>
      </w:r>
      <w:r w:rsidRPr="005E775A">
        <w:rPr>
          <w:lang w:val="fr-FR"/>
        </w:rPr>
        <w:t xml:space="preserve">pplication </w:t>
      </w:r>
      <w:r w:rsidRPr="005E775A" w:rsidR="0052222D">
        <w:rPr>
          <w:lang w:val="fr-FR"/>
        </w:rPr>
        <w:t>Information S</w:t>
      </w:r>
      <w:r w:rsidRPr="005E775A">
        <w:rPr>
          <w:lang w:val="fr-FR"/>
        </w:rPr>
        <w:t>ession</w:t>
      </w:r>
      <w:bookmarkEnd w:id="17"/>
    </w:p>
    <w:p w:rsidR="0004704F" w:rsidRPr="005E775A" w:rsidP="00F74BE9" w14:paraId="487C3364" w14:textId="2343A25B">
      <w:pPr>
        <w:rPr>
          <w:rFonts w:eastAsia="Times New Roman" w:cs="Arial"/>
          <w:lang w:val="fr-FR"/>
        </w:rPr>
      </w:pPr>
      <w:r w:rsidRPr="005E775A">
        <w:rPr>
          <w:rFonts w:eastAsia="Times New Roman" w:cs="Arial"/>
          <w:i/>
          <w:iCs/>
          <w:highlight w:val="lightGray"/>
          <w:lang w:val="fr-FR"/>
        </w:rPr>
        <w:t>[</w:t>
      </w:r>
      <w:r w:rsidRPr="005E775A" w:rsidR="1EB61890">
        <w:rPr>
          <w:rFonts w:eastAsia="Times New Roman" w:cs="Arial"/>
          <w:i/>
          <w:iCs/>
          <w:highlight w:val="lightGray"/>
          <w:lang w:val="fr-FR"/>
        </w:rPr>
        <w:t>optional template language</w:t>
      </w:r>
      <w:r w:rsidRPr="005E775A">
        <w:rPr>
          <w:rFonts w:eastAsia="Times New Roman" w:cs="Arial"/>
          <w:i/>
          <w:iCs/>
          <w:highlight w:val="lightGray"/>
          <w:lang w:val="fr-FR"/>
        </w:rPr>
        <w:t>]</w:t>
      </w:r>
    </w:p>
    <w:p w:rsidR="111405DC" w:rsidRPr="00AA31A4" w:rsidP="00DA4CFF" w14:paraId="5B5B0C32" w14:textId="50A3D352">
      <w:pPr>
        <w:rPr>
          <w:rFonts w:eastAsia="Arial" w:cs="Arial"/>
        </w:rPr>
      </w:pPr>
      <w:r w:rsidRPr="69070836">
        <w:rPr>
          <w:rFonts w:eastAsia="Arial" w:cs="Arial"/>
          <w:highlight w:val="cyan"/>
        </w:rPr>
        <w:t>[insert PO</w:t>
      </w:r>
      <w:r w:rsidRPr="00E433CE">
        <w:rPr>
          <w:rFonts w:eastAsia="Arial" w:cs="Arial"/>
          <w:highlight w:val="cyan"/>
        </w:rPr>
        <w:t>]</w:t>
      </w:r>
      <w:r w:rsidRPr="69070836">
        <w:rPr>
          <w:rFonts w:eastAsia="Arial" w:cs="Arial"/>
        </w:rPr>
        <w:t xml:space="preserve"> will hold a webinar on</w:t>
      </w:r>
      <w:r w:rsidRPr="69070836" w:rsidR="479B04B1">
        <w:rPr>
          <w:rFonts w:eastAsia="Arial" w:cs="Arial"/>
        </w:rPr>
        <w:t xml:space="preserve"> this </w:t>
      </w:r>
      <w:r w:rsidRPr="69070836" w:rsidR="363F0E1D">
        <w:rPr>
          <w:rFonts w:eastAsia="Arial" w:cs="Arial"/>
        </w:rPr>
        <w:t>solicitation</w:t>
      </w:r>
      <w:r w:rsidRPr="69070836" w:rsidR="479B04B1">
        <w:rPr>
          <w:rFonts w:eastAsia="Arial" w:cs="Arial"/>
        </w:rPr>
        <w:t xml:space="preserve"> on</w:t>
      </w:r>
      <w:r w:rsidRPr="69070836">
        <w:rPr>
          <w:rFonts w:eastAsia="Arial" w:cs="Arial"/>
        </w:rPr>
        <w:t xml:space="preserve"> </w:t>
      </w:r>
      <w:r w:rsidRPr="69070836">
        <w:rPr>
          <w:rFonts w:eastAsia="Arial" w:cs="Arial"/>
          <w:highlight w:val="cyan"/>
        </w:rPr>
        <w:t>[insert date of call/webinar]</w:t>
      </w:r>
      <w:r w:rsidRPr="69070836">
        <w:rPr>
          <w:rFonts w:eastAsia="Arial" w:cs="Arial"/>
        </w:rPr>
        <w:t xml:space="preserve"> at </w:t>
      </w:r>
      <w:r w:rsidRPr="69070836">
        <w:rPr>
          <w:rFonts w:eastAsia="Arial" w:cs="Arial"/>
          <w:highlight w:val="cyan"/>
        </w:rPr>
        <w:t>[insert time]</w:t>
      </w:r>
      <w:r w:rsidRPr="69070836">
        <w:rPr>
          <w:rFonts w:eastAsia="Arial" w:cs="Arial"/>
        </w:rPr>
        <w:t xml:space="preserve"> ET. This call will provide a detailed overview of the </w:t>
      </w:r>
      <w:r w:rsidRPr="69070836" w:rsidR="4AD569BE">
        <w:rPr>
          <w:rFonts w:eastAsia="Arial" w:cs="Arial"/>
        </w:rPr>
        <w:t>solicitation</w:t>
      </w:r>
      <w:r w:rsidRPr="69070836" w:rsidR="259FA87A">
        <w:rPr>
          <w:rFonts w:eastAsia="Arial" w:cs="Arial"/>
        </w:rPr>
        <w:t xml:space="preserve"> </w:t>
      </w:r>
      <w:r w:rsidRPr="69070836">
        <w:rPr>
          <w:rFonts w:eastAsia="Arial" w:cs="Arial"/>
        </w:rPr>
        <w:t xml:space="preserve">and allow interested applicants to ask questions. Preregistration is required for all participants. Register by clicking on this link </w:t>
      </w:r>
      <w:r w:rsidRPr="69070836">
        <w:rPr>
          <w:rFonts w:eastAsia="Arial" w:cs="Arial"/>
          <w:highlight w:val="cyan"/>
        </w:rPr>
        <w:t>[insert link]</w:t>
      </w:r>
      <w:r w:rsidRPr="69070836">
        <w:rPr>
          <w:rFonts w:eastAsia="Arial" w:cs="Arial"/>
        </w:rPr>
        <w:t xml:space="preserve"> and following the instructions. </w:t>
      </w:r>
      <w:r w:rsidRPr="69070836" w:rsidR="7812AAA9">
        <w:rPr>
          <w:rFonts w:eastAsia="Arial" w:cs="Arial"/>
        </w:rPr>
        <w:t>To use the time most efficiently</w:t>
      </w:r>
      <w:r w:rsidRPr="69070836">
        <w:rPr>
          <w:rFonts w:eastAsia="Arial" w:cs="Arial"/>
        </w:rPr>
        <w:t xml:space="preserve">, </w:t>
      </w:r>
      <w:r w:rsidRPr="00E433CE">
        <w:rPr>
          <w:rFonts w:eastAsia="Arial" w:cs="Arial"/>
          <w:highlight w:val="cyan"/>
        </w:rPr>
        <w:t>[insert PO]</w:t>
      </w:r>
      <w:r w:rsidRPr="69070836">
        <w:rPr>
          <w:rFonts w:eastAsia="Arial" w:cs="Arial"/>
        </w:rPr>
        <w:t xml:space="preserve"> encourages participants to review th</w:t>
      </w:r>
      <w:r w:rsidRPr="69070836" w:rsidR="5CB8EA9E">
        <w:rPr>
          <w:rFonts w:eastAsia="Arial" w:cs="Arial"/>
        </w:rPr>
        <w:t>is</w:t>
      </w:r>
      <w:r w:rsidRPr="69070836">
        <w:rPr>
          <w:rFonts w:eastAsia="Arial" w:cs="Arial"/>
        </w:rPr>
        <w:t xml:space="preserve"> </w:t>
      </w:r>
      <w:r w:rsidRPr="69070836" w:rsidR="244C3D5C">
        <w:rPr>
          <w:rFonts w:eastAsia="Arial" w:cs="Arial"/>
        </w:rPr>
        <w:t>solicitation</w:t>
      </w:r>
      <w:r w:rsidRPr="69070836">
        <w:rPr>
          <w:rFonts w:eastAsia="Arial" w:cs="Arial"/>
        </w:rPr>
        <w:t xml:space="preserve"> and submit any questions in advance and no later than </w:t>
      </w:r>
      <w:r w:rsidRPr="69070836">
        <w:rPr>
          <w:rFonts w:eastAsia="Arial" w:cs="Arial"/>
          <w:highlight w:val="cyan"/>
        </w:rPr>
        <w:t>[insert date]</w:t>
      </w:r>
      <w:r w:rsidRPr="69070836">
        <w:rPr>
          <w:rFonts w:eastAsia="Arial" w:cs="Arial"/>
        </w:rPr>
        <w:t xml:space="preserve">. Submit questions to </w:t>
      </w:r>
      <w:r w:rsidRPr="69070836">
        <w:rPr>
          <w:rFonts w:eastAsia="Arial" w:cs="Arial"/>
          <w:highlight w:val="cyan"/>
        </w:rPr>
        <w:t>[insert email address]</w:t>
      </w:r>
      <w:r w:rsidRPr="69070836">
        <w:rPr>
          <w:rFonts w:eastAsia="Arial" w:cs="Arial"/>
        </w:rPr>
        <w:t xml:space="preserve"> with the subject “Questions for </w:t>
      </w:r>
      <w:r w:rsidRPr="69070836">
        <w:rPr>
          <w:rFonts w:eastAsia="Arial" w:cs="Arial"/>
          <w:highlight w:val="cyan"/>
        </w:rPr>
        <w:t>[insert name of solicitation]</w:t>
      </w:r>
      <w:r w:rsidRPr="69070836">
        <w:rPr>
          <w:rFonts w:eastAsia="Arial" w:cs="Arial"/>
        </w:rPr>
        <w:t xml:space="preserve"> Webinar.”</w:t>
      </w:r>
      <w:r w:rsidRPr="69070836" w:rsidR="73C2FC76">
        <w:rPr>
          <w:rFonts w:eastAsia="Arial" w:cs="Arial"/>
        </w:rPr>
        <w:t xml:space="preserve"> The session will be recorded and available on </w:t>
      </w:r>
      <w:r w:rsidRPr="00E433CE" w:rsidR="73C2FC76">
        <w:rPr>
          <w:rFonts w:eastAsia="Arial" w:cs="Arial"/>
          <w:highlight w:val="cyan"/>
        </w:rPr>
        <w:t>[insert website]</w:t>
      </w:r>
      <w:r w:rsidRPr="69070836" w:rsidR="73C2FC76">
        <w:rPr>
          <w:rFonts w:eastAsia="Arial" w:cs="Arial"/>
        </w:rPr>
        <w:t>.</w:t>
      </w:r>
    </w:p>
    <w:p w:rsidR="00464A01" w:rsidP="0000594A" w14:paraId="35239C37" w14:textId="7ECB9A44">
      <w:pPr>
        <w:pStyle w:val="Heading2"/>
      </w:pPr>
      <w:bookmarkStart w:id="18" w:name="_Toc152153137"/>
      <w:bookmarkStart w:id="19" w:name="_Hlk83284268"/>
      <w:bookmarkStart w:id="20" w:name="_Hlk57931892"/>
      <w:r>
        <w:t xml:space="preserve">Application </w:t>
      </w:r>
      <w:r w:rsidR="437D5C89">
        <w:t>Submission Information</w:t>
      </w:r>
      <w:bookmarkEnd w:id="18"/>
      <w:r w:rsidR="437D5C89">
        <w:t xml:space="preserve"> </w:t>
      </w:r>
      <w:bookmarkStart w:id="21" w:name="_Hlk115627488"/>
    </w:p>
    <w:p w:rsidR="00E433CE" w:rsidRPr="00E433CE" w:rsidP="00DA4CFF" w14:paraId="03229445" w14:textId="6F875061">
      <w:pPr>
        <w:pStyle w:val="Heading3"/>
      </w:pPr>
      <w:bookmarkStart w:id="22" w:name="_Toc152153138"/>
      <w:r w:rsidRPr="00E433CE">
        <w:t>Registration</w:t>
      </w:r>
      <w:bookmarkEnd w:id="22"/>
      <w:r w:rsidRPr="00E433CE">
        <w:t xml:space="preserve"> </w:t>
      </w:r>
    </w:p>
    <w:p w:rsidR="00751E07" w:rsidP="00DA4CFF" w14:paraId="6BA14DB1" w14:textId="334C2222">
      <w:pPr>
        <w:rPr>
          <w:rFonts w:eastAsia="Times New Roman" w:cs="Arial"/>
        </w:rPr>
      </w:pPr>
      <w:r w:rsidRPr="69070836">
        <w:rPr>
          <w:rFonts w:eastAsia="Times New Roman" w:cs="Arial"/>
        </w:rPr>
        <w:t>Before submitting an application, a</w:t>
      </w:r>
      <w:r w:rsidRPr="69070836" w:rsidR="372AF854">
        <w:rPr>
          <w:rFonts w:eastAsia="Times New Roman" w:cs="Arial"/>
        </w:rPr>
        <w:t>n</w:t>
      </w:r>
      <w:r w:rsidRPr="69070836">
        <w:rPr>
          <w:rFonts w:eastAsia="Times New Roman" w:cs="Arial"/>
        </w:rPr>
        <w:t xml:space="preserve"> applicant</w:t>
      </w:r>
      <w:r w:rsidRPr="69070836" w:rsidR="0D1E6688">
        <w:rPr>
          <w:rFonts w:eastAsia="Times New Roman" w:cs="Arial"/>
        </w:rPr>
        <w:t xml:space="preserve"> must have a reg</w:t>
      </w:r>
      <w:r w:rsidRPr="69070836" w:rsidR="08AF8DD4">
        <w:rPr>
          <w:rFonts w:eastAsia="Times New Roman" w:cs="Arial"/>
        </w:rPr>
        <w:t>i</w:t>
      </w:r>
      <w:r w:rsidRPr="69070836" w:rsidR="0D1E6688">
        <w:rPr>
          <w:rFonts w:eastAsia="Times New Roman" w:cs="Arial"/>
        </w:rPr>
        <w:t>stration in</w:t>
      </w:r>
      <w:r w:rsidRPr="69070836">
        <w:rPr>
          <w:rFonts w:eastAsia="Times New Roman" w:cs="Arial"/>
        </w:rPr>
        <w:t xml:space="preserve"> the </w:t>
      </w:r>
      <w:hyperlink r:id="rId19">
        <w:r w:rsidRPr="69070836">
          <w:rPr>
            <w:rStyle w:val="Hyperlink"/>
            <w:rFonts w:eastAsia="Times New Roman" w:cs="Arial"/>
          </w:rPr>
          <w:t>System for Award Management (SAM</w:t>
        </w:r>
        <w:r w:rsidR="003A2838">
          <w:rPr>
            <w:rStyle w:val="Hyperlink"/>
            <w:rFonts w:eastAsia="Times New Roman" w:cs="Arial"/>
          </w:rPr>
          <w:t>.gov</w:t>
        </w:r>
        <w:r w:rsidRPr="69070836">
          <w:rPr>
            <w:rStyle w:val="Hyperlink"/>
            <w:rFonts w:eastAsia="Times New Roman" w:cs="Arial"/>
          </w:rPr>
          <w:t>)</w:t>
        </w:r>
      </w:hyperlink>
      <w:r w:rsidRPr="69070836">
        <w:rPr>
          <w:rFonts w:eastAsia="Times New Roman" w:cs="Arial"/>
        </w:rPr>
        <w:t>.</w:t>
      </w:r>
      <w:r w:rsidR="000D4589">
        <w:rPr>
          <w:rFonts w:eastAsia="Times New Roman" w:cs="Arial"/>
        </w:rPr>
        <w:t xml:space="preserve"> </w:t>
      </w:r>
    </w:p>
    <w:p w:rsidR="002E0297" w:rsidP="00DA4CFF" w14:paraId="0476749C" w14:textId="6ADC630C">
      <w:pPr>
        <w:rPr>
          <w:rFonts w:eastAsia="Times New Roman" w:cs="Arial"/>
        </w:rPr>
      </w:pPr>
      <w:r w:rsidRPr="45309113">
        <w:rPr>
          <w:rFonts w:eastAsia="Times New Roman" w:cs="Arial"/>
          <w:i/>
          <w:iCs/>
          <w:highlight w:val="lightGray"/>
        </w:rPr>
        <w:t>[</w:t>
      </w:r>
      <w:r w:rsidRPr="45309113" w:rsidR="6EC2DEC5">
        <w:rPr>
          <w:rFonts w:eastAsia="Times New Roman" w:cs="Arial"/>
          <w:i/>
          <w:iCs/>
          <w:highlight w:val="lightGray"/>
        </w:rPr>
        <w:t xml:space="preserve">If “individuals” are eligible </w:t>
      </w:r>
      <w:r w:rsidRPr="45309113" w:rsidR="61DE6121">
        <w:rPr>
          <w:rFonts w:eastAsia="Times New Roman" w:cs="Arial"/>
          <w:i/>
          <w:iCs/>
          <w:highlight w:val="lightGray"/>
        </w:rPr>
        <w:t>insert the following.</w:t>
      </w:r>
      <w:r w:rsidRPr="45309113" w:rsidR="018E23EA">
        <w:rPr>
          <w:rFonts w:eastAsia="Times New Roman" w:cs="Arial"/>
          <w:i/>
          <w:iCs/>
          <w:highlight w:val="lightGray"/>
        </w:rPr>
        <w:t xml:space="preserve"> If they are not, delete</w:t>
      </w:r>
      <w:r w:rsidRPr="45309113">
        <w:rPr>
          <w:rFonts w:eastAsia="Times New Roman" w:cs="Arial"/>
          <w:i/>
          <w:iCs/>
          <w:highlight w:val="lightGray"/>
        </w:rPr>
        <w:t>]</w:t>
      </w:r>
      <w:r w:rsidRPr="45309113" w:rsidR="61DE6121">
        <w:rPr>
          <w:rFonts w:eastAsia="Times New Roman" w:cs="Arial"/>
          <w:i/>
          <w:iCs/>
        </w:rPr>
        <w:t xml:space="preserve"> </w:t>
      </w:r>
      <w:r w:rsidRPr="45309113" w:rsidR="423E421C">
        <w:rPr>
          <w:rFonts w:eastAsia="Times New Roman" w:cs="Arial"/>
        </w:rPr>
        <w:t>The SAM</w:t>
      </w:r>
      <w:r w:rsidRPr="45309113" w:rsidR="003A2838">
        <w:rPr>
          <w:rFonts w:eastAsia="Times New Roman" w:cs="Arial"/>
        </w:rPr>
        <w:t>.gov</w:t>
      </w:r>
      <w:r w:rsidRPr="45309113" w:rsidR="423E421C">
        <w:rPr>
          <w:rFonts w:eastAsia="Times New Roman" w:cs="Arial"/>
        </w:rPr>
        <w:t xml:space="preserve"> registration is not required for a person applying as an “individual” and not on behalf of a company; state, local or tribal government; academic institution; or other type of organization. </w:t>
      </w:r>
      <w:r w:rsidRPr="45309113" w:rsidR="123E4626">
        <w:rPr>
          <w:rFonts w:eastAsia="Times New Roman" w:cs="Arial"/>
        </w:rPr>
        <w:t>Individuals should obtain an E</w:t>
      </w:r>
      <w:r w:rsidRPr="45309113" w:rsidR="0629C579">
        <w:rPr>
          <w:rFonts w:eastAsia="Times New Roman" w:cs="Arial"/>
        </w:rPr>
        <w:t>mployer Identification Number (E</w:t>
      </w:r>
      <w:r w:rsidRPr="45309113" w:rsidR="123E4626">
        <w:rPr>
          <w:rFonts w:eastAsia="Times New Roman" w:cs="Arial"/>
        </w:rPr>
        <w:t>IN</w:t>
      </w:r>
      <w:r w:rsidRPr="45309113" w:rsidR="0629C579">
        <w:rPr>
          <w:rFonts w:eastAsia="Times New Roman" w:cs="Arial"/>
        </w:rPr>
        <w:t>) and not apply using a social security number</w:t>
      </w:r>
      <w:r w:rsidRPr="45309113" w:rsidR="123E4626">
        <w:rPr>
          <w:rFonts w:eastAsia="Times New Roman" w:cs="Arial"/>
        </w:rPr>
        <w:t xml:space="preserve">: </w:t>
      </w:r>
      <w:hyperlink r:id="rId20">
        <w:r w:rsidRPr="45309113" w:rsidR="61CCEA88">
          <w:rPr>
            <w:rStyle w:val="Hyperlink"/>
            <w:rFonts w:eastAsia="Times New Roman" w:cs="Arial"/>
          </w:rPr>
          <w:t>IRS Apply for an Employer Identification Number (EIN) Online</w:t>
        </w:r>
      </w:hyperlink>
      <w:r w:rsidRPr="45309113" w:rsidR="123E4626">
        <w:rPr>
          <w:rFonts w:eastAsia="Times New Roman" w:cs="Arial"/>
        </w:rPr>
        <w:t>.</w:t>
      </w:r>
      <w:r w:rsidRPr="45309113" w:rsidR="61DE6121">
        <w:rPr>
          <w:rFonts w:eastAsia="Times New Roman" w:cs="Arial"/>
        </w:rPr>
        <w:t xml:space="preserve"> </w:t>
      </w:r>
    </w:p>
    <w:p w:rsidR="00AC1CA4" w:rsidP="00DA4CFF" w14:paraId="4F39D533" w14:textId="77777777">
      <w:pPr>
        <w:pStyle w:val="Heading3"/>
      </w:pPr>
      <w:bookmarkStart w:id="23" w:name="_Toc152153139"/>
      <w:r w:rsidRPr="00AC1CA4">
        <w:t>Submission</w:t>
      </w:r>
      <w:bookmarkEnd w:id="23"/>
    </w:p>
    <w:p w:rsidR="00751E07" w:rsidRPr="00AA31A4" w:rsidP="00DA4CFF" w14:paraId="494AD7D2" w14:textId="0789827A">
      <w:pPr>
        <w:rPr>
          <w:rFonts w:eastAsia="Times New Roman" w:cs="Arial"/>
        </w:rPr>
      </w:pPr>
      <w:r w:rsidRPr="69070836">
        <w:rPr>
          <w:rFonts w:eastAsia="Times New Roman" w:cs="Arial"/>
        </w:rPr>
        <w:t xml:space="preserve">Applications must be submitted to DOJ electronically through a two-step process </w:t>
      </w:r>
      <w:r w:rsidRPr="69070836" w:rsidR="7F39BADD">
        <w:rPr>
          <w:rFonts w:eastAsia="Times New Roman" w:cs="Arial"/>
        </w:rPr>
        <w:t>th</w:t>
      </w:r>
      <w:r w:rsidRPr="69070836" w:rsidR="181E8192">
        <w:rPr>
          <w:rFonts w:eastAsia="Times New Roman" w:cs="Arial"/>
        </w:rPr>
        <w:t>at begins in</w:t>
      </w:r>
      <w:r w:rsidRPr="69070836" w:rsidR="7F39BADD">
        <w:rPr>
          <w:rFonts w:eastAsia="Times New Roman" w:cs="Arial"/>
        </w:rPr>
        <w:t xml:space="preserve"> </w:t>
      </w:r>
      <w:r w:rsidRPr="69070836">
        <w:rPr>
          <w:rFonts w:eastAsia="Times New Roman" w:cs="Arial"/>
        </w:rPr>
        <w:t xml:space="preserve">Grants.gov and </w:t>
      </w:r>
      <w:r w:rsidRPr="69070836" w:rsidR="08D69A3C">
        <w:rPr>
          <w:rFonts w:eastAsia="Times New Roman" w:cs="Arial"/>
        </w:rPr>
        <w:t xml:space="preserve">is completed in </w:t>
      </w:r>
      <w:r w:rsidRPr="69070836">
        <w:rPr>
          <w:rFonts w:eastAsia="Times New Roman" w:cs="Arial"/>
        </w:rPr>
        <w:t>JustGrants.</w:t>
      </w:r>
      <w:bookmarkEnd w:id="21"/>
      <w:r w:rsidR="08D69A3C">
        <w:t xml:space="preserve"> </w:t>
      </w:r>
      <w:r w:rsidRPr="69070836" w:rsidR="08D69A3C">
        <w:rPr>
          <w:rFonts w:eastAsia="Times New Roman" w:cs="Arial"/>
        </w:rPr>
        <w:t xml:space="preserve">See the </w:t>
      </w:r>
      <w:hyperlink w:anchor="_Submission_Dates_and" w:history="1">
        <w:r w:rsidRPr="005E775A" w:rsidR="005E775A">
          <w:rPr>
            <w:rStyle w:val="Hyperlink"/>
            <w:rFonts w:eastAsia="Times New Roman" w:cs="Arial"/>
            <w:highlight w:val="yellow"/>
          </w:rPr>
          <w:t>Submission Dates and Time</w:t>
        </w:r>
      </w:hyperlink>
      <w:r w:rsidRPr="005E775A" w:rsidR="005E775A">
        <w:rPr>
          <w:rFonts w:eastAsia="Times New Roman" w:cs="Arial"/>
          <w:highlight w:val="yellow"/>
        </w:rPr>
        <w:t xml:space="preserve"> section</w:t>
      </w:r>
      <w:r w:rsidRPr="69070836" w:rsidR="08D69A3C">
        <w:rPr>
          <w:rFonts w:eastAsia="Times New Roman" w:cs="Arial"/>
        </w:rPr>
        <w:t xml:space="preserve"> for the Grants.gov and JustGrants application deadlines.</w:t>
      </w:r>
      <w:r w:rsidRPr="69070836" w:rsidR="793A5EA7">
        <w:rPr>
          <w:rFonts w:eastAsia="Times New Roman" w:cs="Arial"/>
        </w:rPr>
        <w:t xml:space="preserve"> </w:t>
      </w:r>
    </w:p>
    <w:p w:rsidR="000100A6" w:rsidRPr="00C724C5" w:rsidP="00DA4CFF" w14:paraId="38C1B365" w14:textId="0E33E4FA">
      <w:pPr>
        <w:rPr>
          <w:rStyle w:val="eop"/>
          <w:rFonts w:cs="Arial"/>
        </w:rPr>
      </w:pPr>
      <w:r w:rsidRPr="000E7B63">
        <w:rPr>
          <w:rFonts w:cs="Arial"/>
          <w:b/>
          <w:bCs/>
        </w:rPr>
        <w:t xml:space="preserve">Step 1: </w:t>
      </w:r>
      <w:bookmarkStart w:id="24" w:name="_Hlk97558981"/>
      <w:bookmarkStart w:id="25" w:name="_Hlk97203057"/>
      <w:r w:rsidRPr="000E7B63" w:rsidR="0593F7FB">
        <w:rPr>
          <w:rFonts w:cs="Arial"/>
        </w:rPr>
        <w:t>T</w:t>
      </w:r>
      <w:r w:rsidRPr="00AA31A4" w:rsidR="0593F7FB">
        <w:rPr>
          <w:rFonts w:eastAsia="Times New Roman" w:cs="Arial"/>
        </w:rPr>
        <w:t>he a</w:t>
      </w:r>
      <w:r w:rsidRPr="00AA31A4" w:rsidR="21DC52B6">
        <w:rPr>
          <w:rFonts w:eastAsia="Times New Roman" w:cs="Arial"/>
        </w:rPr>
        <w:t>pplicant</w:t>
      </w:r>
      <w:r w:rsidRPr="00AA31A4" w:rsidR="668D70BA">
        <w:rPr>
          <w:rFonts w:eastAsia="Times New Roman" w:cs="Arial"/>
        </w:rPr>
        <w:t xml:space="preserve"> </w:t>
      </w:r>
      <w:r w:rsidR="77622E42">
        <w:rPr>
          <w:rFonts w:eastAsia="Times New Roman" w:cs="Arial"/>
        </w:rPr>
        <w:t xml:space="preserve">must </w:t>
      </w:r>
      <w:r w:rsidRPr="00AA31A4" w:rsidR="77622E42">
        <w:rPr>
          <w:rFonts w:eastAsia="Times New Roman" w:cs="Arial"/>
        </w:rPr>
        <w:t xml:space="preserve">register </w:t>
      </w:r>
      <w:r w:rsidR="77622E42">
        <w:rPr>
          <w:rFonts w:eastAsia="Times New Roman" w:cs="Arial"/>
        </w:rPr>
        <w:t xml:space="preserve">for this opportunity </w:t>
      </w:r>
      <w:r w:rsidRPr="00AA31A4" w:rsidR="77622E42">
        <w:rPr>
          <w:rFonts w:eastAsia="Times New Roman" w:cs="Arial"/>
        </w:rPr>
        <w:t xml:space="preserve">in Grants.gov at </w:t>
      </w:r>
      <w:hyperlink r:id="rId21">
        <w:r w:rsidRPr="00605303" w:rsidR="00605303">
          <w:rPr>
            <w:rFonts w:eastAsia="Times New Roman" w:cs="Arial"/>
            <w:color w:val="0000FF"/>
            <w:highlight w:val="yellow"/>
            <w:u w:val="single"/>
          </w:rPr>
          <w:t>https://grants.gov/register</w:t>
        </w:r>
      </w:hyperlink>
      <w:r w:rsidRPr="00760810" w:rsidR="5E608BFA">
        <w:rPr>
          <w:rFonts w:eastAsia="Times New Roman" w:cs="Arial"/>
          <w:color w:val="0000FF"/>
        </w:rPr>
        <w:t xml:space="preserve"> </w:t>
      </w:r>
      <w:r w:rsidRPr="00760810" w:rsidR="5E608BFA">
        <w:rPr>
          <w:rFonts w:eastAsia="Times New Roman" w:cs="Arial"/>
        </w:rPr>
        <w:t xml:space="preserve">and </w:t>
      </w:r>
      <w:r w:rsidRPr="00760810" w:rsidR="668D70BA">
        <w:rPr>
          <w:rFonts w:eastAsia="Times New Roman" w:cs="Arial"/>
        </w:rPr>
        <w:t>submit</w:t>
      </w:r>
      <w:r w:rsidRPr="00760810" w:rsidR="2819EDF8">
        <w:rPr>
          <w:rFonts w:eastAsia="Times New Roman" w:cs="Arial"/>
        </w:rPr>
        <w:t xml:space="preserve"> </w:t>
      </w:r>
      <w:bookmarkStart w:id="26" w:name="_Hlk96601448"/>
      <w:bookmarkStart w:id="27" w:name="_Hlk96623409"/>
      <w:r w:rsidRPr="00760810" w:rsidR="2819EDF8">
        <w:rPr>
          <w:rFonts w:eastAsia="Times New Roman" w:cs="Arial"/>
        </w:rPr>
        <w:t>by the Grants.gov deadline</w:t>
      </w:r>
      <w:r w:rsidRPr="00760810" w:rsidR="668D70BA">
        <w:rPr>
          <w:rFonts w:eastAsia="Times New Roman" w:cs="Arial"/>
        </w:rPr>
        <w:t xml:space="preserve"> </w:t>
      </w:r>
      <w:r w:rsidRPr="00760810" w:rsidR="1F6D3EC5">
        <w:rPr>
          <w:rFonts w:eastAsia="Times New Roman" w:cs="Arial"/>
        </w:rPr>
        <w:t xml:space="preserve">the required </w:t>
      </w:r>
      <w:bookmarkStart w:id="28" w:name="_Hlk82072246"/>
      <w:bookmarkStart w:id="29" w:name="_Hlk149745860"/>
      <w:bookmarkStart w:id="30" w:name="_Hlk96601482"/>
      <w:bookmarkEnd w:id="26"/>
      <w:bookmarkEnd w:id="27"/>
      <w:hyperlink r:id="rId14" w:history="1">
        <w:r w:rsidRPr="00605303" w:rsidR="00AF4626">
          <w:rPr>
            <w:rStyle w:val="Hyperlink"/>
            <w:rFonts w:eastAsia="Times New Roman" w:cs="Arial"/>
            <w:highlight w:val="yellow"/>
          </w:rPr>
          <w:t>Application for Federal Assistance standard form (SF-424)</w:t>
        </w:r>
      </w:hyperlink>
      <w:r w:rsidRPr="00760810" w:rsidR="00AF4626">
        <w:rPr>
          <w:rFonts w:eastAsia="Times New Roman" w:cs="Arial"/>
        </w:rPr>
        <w:t xml:space="preserve"> and a</w:t>
      </w:r>
      <w:r w:rsidRPr="00760810" w:rsidR="00AF4626">
        <w:rPr>
          <w:rFonts w:eastAsia="Times New Roman" w:cs="Arial"/>
          <w:b/>
          <w:bCs/>
        </w:rPr>
        <w:t xml:space="preserve"> </w:t>
      </w:r>
      <w:hyperlink r:id="rId15" w:history="1">
        <w:r w:rsidRPr="00605303" w:rsidR="00AF4626">
          <w:rPr>
            <w:rStyle w:val="Hyperlink"/>
            <w:rFonts w:eastAsia="Times New Roman" w:cs="Arial"/>
            <w:highlight w:val="yellow"/>
          </w:rPr>
          <w:t>Disclosure of Lobbying Activities (SF-LLL)</w:t>
        </w:r>
        <w:bookmarkEnd w:id="28"/>
      </w:hyperlink>
      <w:bookmarkEnd w:id="29"/>
      <w:r w:rsidR="00AF4626">
        <w:rPr>
          <w:rFonts w:eastAsia="Times New Roman" w:cs="Arial"/>
          <w:b/>
          <w:bCs/>
        </w:rPr>
        <w:t xml:space="preserve">. </w:t>
      </w:r>
      <w:hyperlink r:id="rId22" w:history="1">
        <w:bookmarkEnd w:id="30"/>
      </w:hyperlink>
      <w:bookmarkEnd w:id="24"/>
      <w:bookmarkEnd w:id="25"/>
      <w:r w:rsidRPr="69070836" w:rsidR="2BE52360">
        <w:rPr>
          <w:rFonts w:cs="Arial"/>
        </w:rPr>
        <w:t xml:space="preserve">See </w:t>
      </w:r>
      <w:r w:rsidR="005E775A">
        <w:rPr>
          <w:rFonts w:cs="Arial"/>
        </w:rPr>
        <w:t xml:space="preserve">the </w:t>
      </w:r>
      <w:hyperlink w:anchor="_Submission_Dates_and" w:history="1">
        <w:r w:rsidRPr="005E775A" w:rsidR="005E775A">
          <w:rPr>
            <w:rStyle w:val="Hyperlink"/>
            <w:rFonts w:eastAsia="Times New Roman" w:cs="Arial"/>
            <w:highlight w:val="yellow"/>
          </w:rPr>
          <w:t>Submission Dates and Time</w:t>
        </w:r>
      </w:hyperlink>
      <w:r w:rsidRPr="005E775A" w:rsidR="005E775A">
        <w:rPr>
          <w:rFonts w:eastAsia="Times New Roman" w:cs="Arial"/>
          <w:highlight w:val="yellow"/>
        </w:rPr>
        <w:t xml:space="preserve"> section</w:t>
      </w:r>
      <w:r w:rsidRPr="69070836" w:rsidR="2BE52360">
        <w:rPr>
          <w:rFonts w:cs="Arial"/>
        </w:rPr>
        <w:t xml:space="preserve"> for application </w:t>
      </w:r>
      <w:r w:rsidRPr="401E85A5" w:rsidR="2BE52360">
        <w:rPr>
          <w:rFonts w:cs="Arial"/>
        </w:rPr>
        <w:t>deadlines</w:t>
      </w:r>
      <w:r w:rsidRPr="69070836" w:rsidR="149AA049">
        <w:rPr>
          <w:rFonts w:eastAsia="Times New Roman" w:cs="Arial"/>
          <w:color w:val="0000FF"/>
        </w:rPr>
        <w:t>.</w:t>
      </w:r>
      <w:r w:rsidRPr="273D5954" w:rsidR="149AA049">
        <w:rPr>
          <w:rFonts w:eastAsia="Times New Roman" w:cs="Arial"/>
          <w:color w:val="0000FF"/>
        </w:rPr>
        <w:t xml:space="preserve"> </w:t>
      </w:r>
    </w:p>
    <w:p w:rsidR="00735646" w:rsidRPr="00735646" w14:paraId="338CC30A" w14:textId="1E4F1795">
      <w:pPr>
        <w:rPr>
          <w:rFonts w:cs="Arial"/>
        </w:rPr>
      </w:pPr>
      <w:bookmarkStart w:id="31" w:name="_Hlk83284286"/>
      <w:bookmarkEnd w:id="19"/>
      <w:bookmarkEnd w:id="20"/>
      <w:r w:rsidRPr="000E7B63">
        <w:rPr>
          <w:rFonts w:cs="Arial"/>
          <w:b/>
          <w:bCs/>
        </w:rPr>
        <w:t xml:space="preserve">Step 2: </w:t>
      </w:r>
      <w:bookmarkStart w:id="32" w:name="_Hlk97203093"/>
      <w:r w:rsidRPr="401E85A5" w:rsidR="4B6D7876">
        <w:rPr>
          <w:rFonts w:eastAsia="Times New Roman" w:cs="Arial"/>
        </w:rPr>
        <w:t>The a</w:t>
      </w:r>
      <w:r w:rsidRPr="401E85A5" w:rsidR="0E502E4A">
        <w:rPr>
          <w:rFonts w:eastAsia="Times New Roman" w:cs="Arial"/>
        </w:rPr>
        <w:t xml:space="preserve">pplicant </w:t>
      </w:r>
      <w:r w:rsidRPr="401E85A5" w:rsidR="3E6F24D4">
        <w:rPr>
          <w:rFonts w:eastAsia="Times New Roman" w:cs="Arial"/>
        </w:rPr>
        <w:t xml:space="preserve">must </w:t>
      </w:r>
      <w:bookmarkEnd w:id="32"/>
      <w:r w:rsidRPr="401E85A5" w:rsidR="0E502E4A">
        <w:rPr>
          <w:rFonts w:eastAsia="Times New Roman" w:cs="Arial"/>
        </w:rPr>
        <w:t xml:space="preserve">submit </w:t>
      </w:r>
      <w:r w:rsidRPr="401E85A5" w:rsidR="661B47EF">
        <w:rPr>
          <w:rFonts w:eastAsia="Times New Roman" w:cs="Arial"/>
        </w:rPr>
        <w:t>the</w:t>
      </w:r>
      <w:r w:rsidRPr="401E85A5" w:rsidR="7BB49795">
        <w:rPr>
          <w:rFonts w:eastAsia="Times New Roman" w:cs="Arial"/>
        </w:rPr>
        <w:t xml:space="preserve"> </w:t>
      </w:r>
      <w:r w:rsidRPr="401E85A5" w:rsidR="7BB49795">
        <w:rPr>
          <w:rFonts w:eastAsia="Times New Roman" w:cs="Arial"/>
          <w:b/>
          <w:bCs/>
        </w:rPr>
        <w:t>full application</w:t>
      </w:r>
      <w:r w:rsidRPr="401E85A5" w:rsidR="3E6F24D4">
        <w:rPr>
          <w:rFonts w:eastAsia="Times New Roman" w:cs="Arial"/>
          <w:b/>
          <w:bCs/>
        </w:rPr>
        <w:t>,</w:t>
      </w:r>
      <w:r w:rsidRPr="401E85A5" w:rsidR="7BB49795">
        <w:rPr>
          <w:rFonts w:eastAsia="Times New Roman" w:cs="Arial"/>
        </w:rPr>
        <w:t xml:space="preserve"> </w:t>
      </w:r>
      <w:r w:rsidRPr="401E85A5" w:rsidR="661B47EF">
        <w:rPr>
          <w:rFonts w:eastAsia="Times New Roman" w:cs="Arial"/>
        </w:rPr>
        <w:t>including attachments</w:t>
      </w:r>
      <w:r w:rsidRPr="401E85A5" w:rsidR="3E6F24D4">
        <w:rPr>
          <w:rFonts w:eastAsia="Times New Roman" w:cs="Arial"/>
        </w:rPr>
        <w:t>,</w:t>
      </w:r>
      <w:r w:rsidRPr="401E85A5" w:rsidR="661B47EF">
        <w:rPr>
          <w:rFonts w:eastAsia="Times New Roman" w:cs="Arial"/>
        </w:rPr>
        <w:t xml:space="preserve"> in </w:t>
      </w:r>
      <w:r w:rsidRPr="401E85A5" w:rsidR="6D5B196F">
        <w:rPr>
          <w:rFonts w:eastAsia="Times New Roman" w:cs="Arial"/>
        </w:rPr>
        <w:t xml:space="preserve">JustGrants </w:t>
      </w:r>
      <w:r w:rsidRPr="401E85A5" w:rsidR="0E502E4A">
        <w:rPr>
          <w:rFonts w:eastAsia="Times New Roman" w:cs="Arial"/>
        </w:rPr>
        <w:t xml:space="preserve">at </w:t>
      </w:r>
      <w:bookmarkStart w:id="33" w:name="_Hlk58949746"/>
      <w:hyperlink r:id="rId23" w:history="1">
        <w:r w:rsidRPr="401E85A5" w:rsidR="77FAD209">
          <w:rPr>
            <w:rStyle w:val="Hyperlink"/>
            <w:rFonts w:eastAsia="Times New Roman" w:cs="Arial"/>
          </w:rPr>
          <w:t>JustGrants.usdoj.gov</w:t>
        </w:r>
      </w:hyperlink>
      <w:bookmarkEnd w:id="33"/>
      <w:r w:rsidRPr="401E85A5" w:rsidR="170EA84C">
        <w:rPr>
          <w:rFonts w:eastAsia="Times New Roman" w:cs="Arial"/>
        </w:rPr>
        <w:t xml:space="preserve"> by the JustGrants application deadline.</w:t>
      </w:r>
      <w:r w:rsidRPr="401E85A5" w:rsidR="32FBF2B8">
        <w:rPr>
          <w:rFonts w:eastAsia="Times New Roman" w:cs="Arial"/>
        </w:rPr>
        <w:t xml:space="preserve"> </w:t>
      </w:r>
      <w:r w:rsidRPr="401E85A5" w:rsidR="7247B8DC">
        <w:rPr>
          <w:rFonts w:cs="Arial"/>
        </w:rPr>
        <w:t xml:space="preserve">See </w:t>
      </w:r>
      <w:r w:rsidR="005E775A">
        <w:rPr>
          <w:rFonts w:cs="Arial"/>
        </w:rPr>
        <w:t xml:space="preserve">the </w:t>
      </w:r>
      <w:hyperlink w:anchor="_Submission_Dates_and" w:history="1">
        <w:r w:rsidRPr="005E775A" w:rsidR="005E775A">
          <w:rPr>
            <w:rStyle w:val="Hyperlink"/>
            <w:rFonts w:eastAsia="Times New Roman" w:cs="Arial"/>
            <w:highlight w:val="yellow"/>
          </w:rPr>
          <w:t>Submission Dates and Time</w:t>
        </w:r>
      </w:hyperlink>
      <w:r w:rsidRPr="005E775A" w:rsidR="005E775A">
        <w:rPr>
          <w:rFonts w:eastAsia="Times New Roman" w:cs="Arial"/>
          <w:highlight w:val="yellow"/>
        </w:rPr>
        <w:t xml:space="preserve"> section</w:t>
      </w:r>
      <w:r w:rsidRPr="401E85A5" w:rsidR="7247B8DC">
        <w:rPr>
          <w:rFonts w:cs="Arial"/>
        </w:rPr>
        <w:t xml:space="preserve"> for application deadlines.</w:t>
      </w:r>
      <w:bookmarkStart w:id="34" w:name="_Toc41646053"/>
      <w:bookmarkEnd w:id="31"/>
      <w:r w:rsidR="00273E65">
        <w:rPr>
          <w:sz w:val="44"/>
          <w:szCs w:val="44"/>
        </w:rPr>
        <w:br w:type="page"/>
      </w:r>
    </w:p>
    <w:p w:rsidR="000C6187" w:rsidRPr="00C82CF5" w:rsidP="00E3107D" w14:paraId="0387ADBA" w14:textId="09B1BD2F">
      <w:pPr>
        <w:pStyle w:val="Heading1"/>
      </w:pPr>
      <w:bookmarkStart w:id="35" w:name="_Toc152153140"/>
      <w:r w:rsidRPr="00C82CF5">
        <w:t>Program Description</w:t>
      </w:r>
      <w:bookmarkEnd w:id="34"/>
      <w:bookmarkEnd w:id="35"/>
    </w:p>
    <w:p w:rsidR="00C23646" w:rsidRPr="00E433CE" w:rsidP="0000594A" w14:paraId="4AD55027" w14:textId="77777777">
      <w:pPr>
        <w:pStyle w:val="Heading2"/>
      </w:pPr>
      <w:bookmarkStart w:id="36" w:name="_Toc41646054"/>
      <w:bookmarkStart w:id="37" w:name="_Toc152153141"/>
      <w:bookmarkEnd w:id="36"/>
      <w:r>
        <w:t>Program Description Overview</w:t>
      </w:r>
      <w:bookmarkEnd w:id="37"/>
    </w:p>
    <w:p w:rsidR="00C23646" w:rsidP="1A1AFBF9" w14:paraId="2736BCB9" w14:textId="74983CB7">
      <w:pPr>
        <w:rPr>
          <w:rFonts w:eastAsia="Times New Roman" w:cs="Arial"/>
          <w:i/>
          <w:iCs/>
          <w:highlight w:val="lightGray"/>
        </w:rPr>
      </w:pPr>
      <w:r w:rsidRPr="1A1AFBF9">
        <w:rPr>
          <w:rFonts w:eastAsia="Times New Roman" w:cs="Arial"/>
          <w:i/>
          <w:iCs/>
          <w:highlight w:val="lightGray"/>
        </w:rPr>
        <w:t xml:space="preserve">[Insert copy and pasted </w:t>
      </w:r>
      <w:r w:rsidRPr="1A1AFBF9" w:rsidR="00A64CA9">
        <w:rPr>
          <w:rFonts w:eastAsia="Times New Roman" w:cs="Arial"/>
          <w:i/>
          <w:iCs/>
          <w:highlight w:val="lightGray"/>
        </w:rPr>
        <w:t>P</w:t>
      </w:r>
      <w:r w:rsidRPr="1A1AFBF9">
        <w:rPr>
          <w:rFonts w:eastAsia="Times New Roman" w:cs="Arial"/>
          <w:i/>
          <w:iCs/>
          <w:highlight w:val="lightGray"/>
        </w:rPr>
        <w:t xml:space="preserve">rogram </w:t>
      </w:r>
      <w:r w:rsidRPr="1A1AFBF9" w:rsidR="00A64CA9">
        <w:rPr>
          <w:rFonts w:eastAsia="Times New Roman" w:cs="Arial"/>
          <w:i/>
          <w:iCs/>
          <w:highlight w:val="lightGray"/>
        </w:rPr>
        <w:t>D</w:t>
      </w:r>
      <w:r w:rsidRPr="1A1AFBF9">
        <w:rPr>
          <w:rFonts w:eastAsia="Times New Roman" w:cs="Arial"/>
          <w:i/>
          <w:iCs/>
          <w:highlight w:val="lightGray"/>
        </w:rPr>
        <w:t xml:space="preserve">escription </w:t>
      </w:r>
      <w:r w:rsidRPr="1A1AFBF9" w:rsidR="00A64CA9">
        <w:rPr>
          <w:rFonts w:eastAsia="Times New Roman" w:cs="Arial"/>
          <w:i/>
          <w:iCs/>
          <w:highlight w:val="lightGray"/>
        </w:rPr>
        <w:t>O</w:t>
      </w:r>
      <w:r w:rsidRPr="1A1AFBF9">
        <w:rPr>
          <w:rFonts w:eastAsia="Times New Roman" w:cs="Arial"/>
          <w:i/>
          <w:iCs/>
          <w:highlight w:val="lightGray"/>
        </w:rPr>
        <w:t>verview from the Synopsis.]</w:t>
      </w:r>
    </w:p>
    <w:p w:rsidR="001B3F00" w:rsidP="0000594A" w14:paraId="2A35637F" w14:textId="6E00DC06">
      <w:pPr>
        <w:pStyle w:val="Heading2"/>
      </w:pPr>
      <w:bookmarkStart w:id="38" w:name="_Toc152153142"/>
      <w:r w:rsidRPr="00AA31A4">
        <w:t>Statutory Authority</w:t>
      </w:r>
      <w:bookmarkEnd w:id="38"/>
    </w:p>
    <w:p w:rsidR="000C6187" w:rsidRPr="005523FE" w:rsidP="007D5371" w14:paraId="6ABD0A43" w14:textId="78748C40">
      <w:pPr>
        <w:rPr>
          <w:rFonts w:eastAsia="Times New Roman" w:cs="Arial"/>
          <w:color w:val="000000"/>
        </w:rPr>
      </w:pPr>
      <w:r w:rsidRPr="005523FE">
        <w:rPr>
          <w:rFonts w:eastAsia="Times New Roman" w:cs="Arial"/>
          <w:color w:val="000000"/>
          <w:highlight w:val="cyan"/>
          <w:shd w:val="clear" w:color="auto" w:fill="00B0F0"/>
        </w:rPr>
        <w:t>Insert the l</w:t>
      </w:r>
      <w:r w:rsidRPr="005523FE" w:rsidR="008B6F2D">
        <w:rPr>
          <w:rFonts w:eastAsia="Times New Roman" w:cs="Arial"/>
          <w:color w:val="000000"/>
          <w:highlight w:val="cyan"/>
          <w:shd w:val="clear" w:color="auto" w:fill="00B0F0"/>
        </w:rPr>
        <w:t>egal citation to the statutory authority for the solicitation</w:t>
      </w:r>
      <w:r w:rsidRPr="005523FE" w:rsidR="008B6F2D">
        <w:rPr>
          <w:rFonts w:eastAsia="Times New Roman" w:cs="Arial"/>
          <w:color w:val="000000"/>
          <w:highlight w:val="cyan"/>
        </w:rPr>
        <w:t xml:space="preserve">. </w:t>
      </w:r>
    </w:p>
    <w:p w:rsidR="00E16A8A" w:rsidRPr="001B3F00" w:rsidP="0000594A" w14:paraId="2E44B64A" w14:textId="77777777">
      <w:pPr>
        <w:pStyle w:val="Heading2"/>
      </w:pPr>
      <w:bookmarkStart w:id="39" w:name="_Toc41646055"/>
      <w:bookmarkStart w:id="40" w:name="_Toc152153143"/>
      <w:r w:rsidRPr="001B3F00">
        <w:t>Specific Information</w:t>
      </w:r>
      <w:bookmarkEnd w:id="39"/>
      <w:bookmarkEnd w:id="40"/>
    </w:p>
    <w:p w:rsidR="004D08C1" w:rsidRPr="00AA31A4" w:rsidP="007D5371" w14:paraId="647A889E" w14:textId="1621A0DF">
      <w:pPr>
        <w:rPr>
          <w:rFonts w:eastAsia="Times New Roman" w:cs="Arial"/>
          <w:i/>
          <w:iCs/>
          <w:highlight w:val="lightGray"/>
        </w:rPr>
      </w:pPr>
      <w:r w:rsidRPr="00AA31A4">
        <w:rPr>
          <w:rFonts w:eastAsia="Times New Roman" w:cs="Arial"/>
          <w:i/>
          <w:iCs/>
          <w:highlight w:val="lightGray"/>
        </w:rPr>
        <w:t>This section should include more detailed information on what is sought in this program or project. The program office may customize the information it provides in this section. The content may describe OJP’s funding priorities, or the technical or focus areas in which OJP intends to make awards. This section may include pertinent program history (e.g., whether this is a new program or a new or changed area of program emphasis). It may identify indicators of successful projects (e.g., if the program encourages collaborative efforts) and may provide examples of previously funded projects, as applicable. At a minimum, however, include the following:</w:t>
      </w:r>
    </w:p>
    <w:p w:rsidR="004D08C1" w:rsidRPr="00AA31A4" w:rsidP="0044396F" w14:paraId="4BD8062A" w14:textId="77777777">
      <w:pPr>
        <w:numPr>
          <w:ilvl w:val="0"/>
          <w:numId w:val="26"/>
        </w:numPr>
        <w:spacing w:line="256" w:lineRule="auto"/>
        <w:contextualSpacing/>
        <w:rPr>
          <w:rFonts w:eastAsia="Times New Roman" w:cs="Arial"/>
          <w:i/>
          <w:iCs/>
          <w:highlight w:val="lightGray"/>
        </w:rPr>
      </w:pPr>
      <w:r w:rsidRPr="00AA31A4">
        <w:rPr>
          <w:rFonts w:eastAsia="Times New Roman" w:cs="Arial"/>
          <w:i/>
          <w:iCs/>
          <w:highlight w:val="lightGray"/>
        </w:rPr>
        <w:t>Identify the purposes set out in the applicable program statute or appropriation.</w:t>
      </w:r>
    </w:p>
    <w:p w:rsidR="004D08C1" w:rsidP="0044396F" w14:paraId="39716142" w14:textId="518BC5D6">
      <w:pPr>
        <w:numPr>
          <w:ilvl w:val="0"/>
          <w:numId w:val="26"/>
        </w:numPr>
        <w:spacing w:line="256" w:lineRule="auto"/>
        <w:contextualSpacing/>
        <w:rPr>
          <w:rFonts w:eastAsia="Times New Roman" w:cs="Arial"/>
          <w:i/>
          <w:iCs/>
          <w:highlight w:val="lightGray"/>
        </w:rPr>
      </w:pPr>
      <w:bookmarkStart w:id="41" w:name="_Hlk115628633"/>
      <w:r w:rsidRPr="00AA31A4">
        <w:rPr>
          <w:rFonts w:eastAsia="Times New Roman" w:cs="Arial"/>
          <w:i/>
          <w:iCs/>
          <w:highlight w:val="lightGray"/>
        </w:rPr>
        <w:t>When applicable, program offices are strongly encouraged to provide information that shows how recent evidence was used to refine or guide the program (</w:t>
      </w:r>
      <w:r w:rsidR="00862180">
        <w:rPr>
          <w:rFonts w:eastAsia="Times New Roman" w:cs="Arial"/>
          <w:i/>
          <w:iCs/>
          <w:highlight w:val="lightGray"/>
        </w:rPr>
        <w:t>t</w:t>
      </w:r>
      <w:r w:rsidRPr="00AA31A4">
        <w:rPr>
          <w:rFonts w:eastAsia="Times New Roman" w:cs="Arial"/>
          <w:i/>
          <w:iCs/>
          <w:highlight w:val="lightGray"/>
        </w:rPr>
        <w:t>his might include a literature review of relevant research)</w:t>
      </w:r>
      <w:bookmarkEnd w:id="41"/>
      <w:r w:rsidR="00862180">
        <w:rPr>
          <w:rFonts w:eastAsia="Times New Roman" w:cs="Arial"/>
          <w:i/>
          <w:iCs/>
          <w:highlight w:val="lightGray"/>
        </w:rPr>
        <w:t>.</w:t>
      </w:r>
    </w:p>
    <w:p w:rsidR="00E16A8A" w:rsidRPr="00AA31A4" w:rsidP="007D5371" w14:paraId="54A9D078" w14:textId="12B659BA">
      <w:pPr>
        <w:numPr>
          <w:ilvl w:val="0"/>
          <w:numId w:val="26"/>
        </w:numPr>
        <w:contextualSpacing/>
        <w:rPr>
          <w:rFonts w:eastAsia="Times New Roman" w:cs="Arial"/>
          <w:highlight w:val="lightGray"/>
        </w:rPr>
      </w:pPr>
      <w:r w:rsidRPr="69070836">
        <w:rPr>
          <w:rFonts w:eastAsia="Times New Roman" w:cs="Arial"/>
          <w:i/>
          <w:iCs/>
          <w:highlight w:val="lightGray"/>
        </w:rPr>
        <w:t xml:space="preserve">When applicable, program offices are encouraged to introduce and provide context for any quantitative or statistical data that </w:t>
      </w:r>
      <w:r w:rsidRPr="69070836" w:rsidR="6E7762BB">
        <w:rPr>
          <w:rFonts w:eastAsia="Times New Roman" w:cs="Arial"/>
          <w:i/>
          <w:iCs/>
          <w:highlight w:val="lightGray"/>
        </w:rPr>
        <w:t>are</w:t>
      </w:r>
      <w:r w:rsidRPr="69070836" w:rsidR="6CB6296F">
        <w:rPr>
          <w:rFonts w:eastAsia="Times New Roman" w:cs="Arial"/>
          <w:i/>
          <w:iCs/>
          <w:highlight w:val="lightGray"/>
        </w:rPr>
        <w:t xml:space="preserve"> </w:t>
      </w:r>
      <w:r w:rsidRPr="69070836" w:rsidR="5AB79CB5">
        <w:rPr>
          <w:rFonts w:eastAsia="Times New Roman" w:cs="Arial"/>
          <w:i/>
          <w:iCs/>
          <w:highlight w:val="lightGray"/>
        </w:rPr>
        <w:t>relevant to</w:t>
      </w:r>
      <w:r w:rsidRPr="69070836">
        <w:rPr>
          <w:rFonts w:eastAsia="Times New Roman" w:cs="Arial"/>
          <w:i/>
          <w:iCs/>
          <w:highlight w:val="lightGray"/>
        </w:rPr>
        <w:t xml:space="preserve"> this solicitation. For example,</w:t>
      </w:r>
      <w:r w:rsidR="000D4589">
        <w:rPr>
          <w:rFonts w:eastAsia="Times New Roman" w:cs="Arial"/>
          <w:i/>
          <w:iCs/>
          <w:highlight w:val="lightGray"/>
        </w:rPr>
        <w:t xml:space="preserve"> </w:t>
      </w:r>
      <w:r w:rsidRPr="69070836">
        <w:rPr>
          <w:rFonts w:eastAsia="Times New Roman" w:cs="Arial"/>
          <w:i/>
          <w:iCs/>
          <w:highlight w:val="lightGray"/>
        </w:rPr>
        <w:t>information on the target population and community to be served, various rates (e.g., crime rates, recidivism rates), socioeconomic factors, or organization capability and capacity data.</w:t>
      </w:r>
    </w:p>
    <w:p w:rsidR="00E16A8A" w:rsidRPr="008C72A9" w:rsidP="0000594A" w14:paraId="11AF795E" w14:textId="2075A662">
      <w:pPr>
        <w:pStyle w:val="Heading2"/>
        <w:rPr>
          <w:highlight w:val="lightGray"/>
        </w:rPr>
      </w:pPr>
      <w:bookmarkStart w:id="42" w:name="_Goals,_Objectives,_and"/>
      <w:bookmarkStart w:id="43" w:name="_Toc41646056"/>
      <w:bookmarkStart w:id="44" w:name="_Toc152153144"/>
      <w:bookmarkEnd w:id="42"/>
      <w:r>
        <w:t>Solici</w:t>
      </w:r>
      <w:r w:rsidR="33778957">
        <w:t>t</w:t>
      </w:r>
      <w:r>
        <w:t xml:space="preserve">ation </w:t>
      </w:r>
      <w:r w:rsidR="6307D8C7">
        <w:t>Goals</w:t>
      </w:r>
      <w:r>
        <w:t xml:space="preserve"> and</w:t>
      </w:r>
      <w:r w:rsidR="6307D8C7">
        <w:t xml:space="preserve"> Objectives</w:t>
      </w:r>
      <w:bookmarkEnd w:id="43"/>
      <w:bookmarkEnd w:id="44"/>
      <w:r w:rsidR="526E58C1">
        <w:t xml:space="preserve"> </w:t>
      </w:r>
    </w:p>
    <w:p w:rsidR="001B531F" w:rsidRPr="00AA31A4" w:rsidP="00DE0654" w14:paraId="24692AF2" w14:textId="66725A89">
      <w:pPr>
        <w:rPr>
          <w:rFonts w:eastAsia="Times New Roman" w:cs="Arial"/>
          <w:i/>
          <w:iCs/>
          <w:highlight w:val="lightGray"/>
        </w:rPr>
      </w:pPr>
      <w:r w:rsidRPr="69070836">
        <w:rPr>
          <w:rFonts w:eastAsia="Times New Roman" w:cs="Arial"/>
          <w:i/>
          <w:iCs/>
          <w:highlight w:val="lightGray"/>
        </w:rPr>
        <w:t>In the sections below, state the long-term, overarching goal(s) of the program</w:t>
      </w:r>
      <w:r w:rsidRPr="69070836" w:rsidR="3EF9F219">
        <w:rPr>
          <w:rFonts w:eastAsia="Times New Roman" w:cs="Arial"/>
          <w:i/>
          <w:iCs/>
          <w:highlight w:val="lightGray"/>
        </w:rPr>
        <w:t xml:space="preserve"> in the solicitation</w:t>
      </w:r>
      <w:r w:rsidRPr="69070836">
        <w:rPr>
          <w:rFonts w:eastAsia="Times New Roman" w:cs="Arial"/>
          <w:i/>
          <w:iCs/>
          <w:highlight w:val="lightGray"/>
        </w:rPr>
        <w:t xml:space="preserve"> and </w:t>
      </w:r>
      <w:r w:rsidRPr="69070836" w:rsidR="3EF9F219">
        <w:rPr>
          <w:rFonts w:eastAsia="Times New Roman" w:cs="Arial"/>
          <w:i/>
          <w:iCs/>
          <w:highlight w:val="lightGray"/>
        </w:rPr>
        <w:t>its</w:t>
      </w:r>
      <w:r w:rsidRPr="69070836">
        <w:rPr>
          <w:rFonts w:eastAsia="Times New Roman" w:cs="Arial"/>
          <w:i/>
          <w:iCs/>
          <w:highlight w:val="lightGray"/>
        </w:rPr>
        <w:t xml:space="preserve"> objectives. Objectives are the specific outcomes needed to reach the stated goal(s) </w:t>
      </w:r>
      <w:bookmarkStart w:id="45" w:name="_Hlk115628872"/>
      <w:r w:rsidRPr="69070836">
        <w:rPr>
          <w:rFonts w:eastAsia="Times New Roman" w:cs="Arial"/>
          <w:i/>
          <w:iCs/>
          <w:highlight w:val="lightGray"/>
        </w:rPr>
        <w:t>and are typically actions/verbs</w:t>
      </w:r>
      <w:bookmarkEnd w:id="45"/>
      <w:r w:rsidRPr="69070836">
        <w:rPr>
          <w:rFonts w:eastAsia="Times New Roman" w:cs="Arial"/>
          <w:i/>
          <w:iCs/>
          <w:highlight w:val="lightGray"/>
        </w:rPr>
        <w:t xml:space="preserve">. The </w:t>
      </w:r>
      <w:r w:rsidRPr="69070836" w:rsidR="1BD94373">
        <w:rPr>
          <w:rFonts w:eastAsia="Times New Roman" w:cs="Arial"/>
          <w:i/>
          <w:iCs/>
          <w:highlight w:val="lightGray"/>
        </w:rPr>
        <w:t xml:space="preserve">objectives for the solicitation should </w:t>
      </w:r>
      <w:r w:rsidRPr="69070836">
        <w:rPr>
          <w:rFonts w:eastAsia="Times New Roman" w:cs="Arial"/>
          <w:i/>
          <w:iCs/>
          <w:highlight w:val="lightGray"/>
        </w:rPr>
        <w:t>be specific, measurable, and realistic (attainable within the proposed time period</w:t>
      </w:r>
      <w:r w:rsidRPr="69070836" w:rsidR="33BC04D5">
        <w:rPr>
          <w:rFonts w:eastAsia="Times New Roman" w:cs="Arial"/>
          <w:i/>
          <w:iCs/>
          <w:highlight w:val="lightGray"/>
        </w:rPr>
        <w:t>). This</w:t>
      </w:r>
      <w:r w:rsidRPr="69070836" w:rsidR="7065BB56">
        <w:rPr>
          <w:rFonts w:eastAsia="Times New Roman" w:cs="Arial"/>
          <w:i/>
          <w:iCs/>
          <w:highlight w:val="lightGray"/>
        </w:rPr>
        <w:t xml:space="preserve"> section is not about what the applicant needs to provide, but instead what the government</w:t>
      </w:r>
      <w:r w:rsidRPr="69070836" w:rsidR="4A6BB31D">
        <w:rPr>
          <w:rFonts w:eastAsia="Times New Roman" w:cs="Arial"/>
          <w:i/>
          <w:iCs/>
          <w:highlight w:val="lightGray"/>
        </w:rPr>
        <w:t xml:space="preserve"> intends to achieve under this program.</w:t>
      </w:r>
      <w:r w:rsidRPr="69070836">
        <w:rPr>
          <w:rFonts w:cs="Arial"/>
          <w:highlight w:val="lightGray"/>
        </w:rPr>
        <w:t xml:space="preserve"> </w:t>
      </w:r>
    </w:p>
    <w:p w:rsidR="00921C00" w:rsidRPr="00A62EE2" w:rsidP="00DE0654" w14:paraId="2966A33C" w14:textId="77777777">
      <w:pPr>
        <w:pStyle w:val="Heading3"/>
      </w:pPr>
      <w:bookmarkStart w:id="46" w:name="_Goals"/>
      <w:bookmarkStart w:id="47" w:name="_Toc152153145"/>
      <w:bookmarkEnd w:id="46"/>
      <w:r w:rsidRPr="00A62EE2">
        <w:t>Goals</w:t>
      </w:r>
      <w:bookmarkEnd w:id="47"/>
    </w:p>
    <w:p w:rsidR="00E747C2" w:rsidRPr="00AA31A4" w:rsidP="00DE0654" w14:paraId="52D58F79" w14:textId="61911082">
      <w:pPr>
        <w:rPr>
          <w:rFonts w:eastAsia="Times New Roman" w:cs="Arial"/>
          <w:b/>
          <w:bCs/>
          <w:i/>
          <w:iCs/>
        </w:rPr>
      </w:pPr>
      <w:r w:rsidRPr="003D57EF">
        <w:rPr>
          <w:rFonts w:eastAsia="Times New Roman" w:cs="Arial"/>
          <w:highlight w:val="lightGray"/>
        </w:rPr>
        <w:t>(</w:t>
      </w:r>
      <w:r w:rsidRPr="003D57EF" w:rsidR="67BB9B99">
        <w:rPr>
          <w:rFonts w:eastAsia="Times New Roman" w:cs="Arial"/>
          <w:highlight w:val="lightGray"/>
        </w:rPr>
        <w:t xml:space="preserve">what the </w:t>
      </w:r>
      <w:r w:rsidRPr="003D57EF" w:rsidR="00E378EF">
        <w:rPr>
          <w:rFonts w:eastAsia="Times New Roman" w:cs="Arial"/>
          <w:highlight w:val="lightGray"/>
        </w:rPr>
        <w:t>solicitation program</w:t>
      </w:r>
      <w:r w:rsidRPr="003D57EF" w:rsidR="67BB9B99">
        <w:rPr>
          <w:rFonts w:eastAsia="Times New Roman" w:cs="Arial"/>
          <w:highlight w:val="lightGray"/>
        </w:rPr>
        <w:t xml:space="preserve"> seeks to do and intends to achieve)</w:t>
      </w:r>
    </w:p>
    <w:p w:rsidR="00C26546" w:rsidRPr="005523FE" w:rsidP="00DE0654" w14:paraId="65EDE5F4" w14:textId="5BADCEB1">
      <w:pPr>
        <w:rPr>
          <w:rFonts w:eastAsia="Times New Roman" w:cs="Arial"/>
        </w:rPr>
      </w:pPr>
      <w:r w:rsidRPr="005523FE">
        <w:rPr>
          <w:rFonts w:eastAsia="Times New Roman" w:cs="Arial"/>
          <w:highlight w:val="cyan"/>
        </w:rPr>
        <w:t>[Insert goals</w:t>
      </w:r>
      <w:r w:rsidRPr="005523FE" w:rsidR="00D102CC">
        <w:rPr>
          <w:rFonts w:eastAsia="Times New Roman" w:cs="Arial"/>
          <w:highlight w:val="cyan"/>
        </w:rPr>
        <w:t>]</w:t>
      </w:r>
      <w:r w:rsidRPr="005523FE">
        <w:rPr>
          <w:rFonts w:eastAsia="Times New Roman" w:cs="Arial"/>
        </w:rPr>
        <w:t xml:space="preserve"> </w:t>
      </w:r>
    </w:p>
    <w:p w:rsidR="00A62EE2" w:rsidP="00DE0654" w14:paraId="040133D7" w14:textId="77777777">
      <w:pPr>
        <w:pStyle w:val="Heading3"/>
      </w:pPr>
      <w:bookmarkStart w:id="48" w:name="_Toc152153146"/>
      <w:r w:rsidRPr="69070836">
        <w:t>Objectives</w:t>
      </w:r>
      <w:bookmarkEnd w:id="48"/>
    </w:p>
    <w:p w:rsidR="00CA2B2C" w:rsidP="00DE0654" w14:paraId="729BA90A" w14:textId="449B90CD">
      <w:pPr>
        <w:rPr>
          <w:rFonts w:eastAsia="Times New Roman" w:cs="Arial"/>
          <w:i/>
          <w:iCs/>
        </w:rPr>
      </w:pPr>
      <w:r w:rsidRPr="1A1AFBF9">
        <w:rPr>
          <w:rFonts w:eastAsia="Times New Roman" w:cs="Arial"/>
          <w:highlight w:val="lightGray"/>
        </w:rPr>
        <w:t>(the specific and measurable actions</w:t>
      </w:r>
      <w:r w:rsidRPr="1A1AFBF9" w:rsidR="526E58C1">
        <w:rPr>
          <w:rFonts w:eastAsia="Times New Roman" w:cs="Arial"/>
          <w:highlight w:val="lightGray"/>
        </w:rPr>
        <w:t xml:space="preserve"> </w:t>
      </w:r>
      <w:r w:rsidRPr="1A1AFBF9" w:rsidR="5A0A88A8">
        <w:rPr>
          <w:rFonts w:eastAsia="Times New Roman" w:cs="Arial"/>
          <w:highlight w:val="lightGray"/>
        </w:rPr>
        <w:t xml:space="preserve">related </w:t>
      </w:r>
      <w:r w:rsidRPr="1A1AFBF9" w:rsidR="6D37057B">
        <w:rPr>
          <w:rFonts w:eastAsia="Times New Roman" w:cs="Arial"/>
          <w:highlight w:val="lightGray"/>
        </w:rPr>
        <w:t>to the</w:t>
      </w:r>
      <w:r w:rsidRPr="1A1AFBF9" w:rsidR="526E58C1">
        <w:rPr>
          <w:rFonts w:eastAsia="Times New Roman" w:cs="Arial"/>
          <w:highlight w:val="lightGray"/>
        </w:rPr>
        <w:t xml:space="preserve"> program </w:t>
      </w:r>
      <w:r w:rsidRPr="1A1AFBF9" w:rsidR="0037EAC4">
        <w:rPr>
          <w:rFonts w:eastAsia="Times New Roman" w:cs="Arial"/>
          <w:highlight w:val="lightGray"/>
        </w:rPr>
        <w:t xml:space="preserve">that are </w:t>
      </w:r>
      <w:r w:rsidRPr="1A1AFBF9">
        <w:rPr>
          <w:rFonts w:eastAsia="Times New Roman" w:cs="Arial"/>
          <w:highlight w:val="lightGray"/>
        </w:rPr>
        <w:t>necessary</w:t>
      </w:r>
      <w:r w:rsidRPr="1A1AFBF9" w:rsidR="36630A29">
        <w:rPr>
          <w:rFonts w:eastAsia="Times New Roman" w:cs="Arial"/>
          <w:highlight w:val="lightGray"/>
        </w:rPr>
        <w:t xml:space="preserve"> </w:t>
      </w:r>
      <w:r w:rsidRPr="1A1AFBF9">
        <w:rPr>
          <w:rFonts w:eastAsia="Times New Roman" w:cs="Arial"/>
          <w:highlight w:val="lightGray"/>
        </w:rPr>
        <w:t>to meet the goals)</w:t>
      </w:r>
      <w:r w:rsidRPr="1A1AFBF9" w:rsidR="0898E55C">
        <w:rPr>
          <w:rFonts w:eastAsia="Times New Roman" w:cs="Arial"/>
          <w:i/>
          <w:iCs/>
        </w:rPr>
        <w:t xml:space="preserve"> </w:t>
      </w:r>
    </w:p>
    <w:p w:rsidR="00C05C43" w:rsidRPr="004C234C" w:rsidP="00DE0654" w14:paraId="07AFFDD1" w14:textId="0545FED3">
      <w:pPr>
        <w:rPr>
          <w:rFonts w:eastAsia="Times New Roman" w:cs="Arial"/>
          <w:highlight w:val="cyan"/>
        </w:rPr>
      </w:pPr>
      <w:r w:rsidRPr="004C234C">
        <w:rPr>
          <w:rFonts w:eastAsia="Times New Roman" w:cs="Arial"/>
          <w:highlight w:val="cyan"/>
        </w:rPr>
        <w:t>[Insert objectives]</w:t>
      </w:r>
    </w:p>
    <w:p w:rsidR="00A62EE2" w:rsidRPr="00A62EE2" w:rsidP="00DE0654" w14:paraId="5FDA1CCA" w14:textId="1046FFB3">
      <w:pPr>
        <w:spacing w:before="40" w:after="0"/>
        <w:rPr>
          <w:rStyle w:val="Heading4Char"/>
        </w:rPr>
      </w:pPr>
      <w:bookmarkStart w:id="49" w:name="_Toc152153147"/>
      <w:r w:rsidRPr="1A1AFBF9">
        <w:rPr>
          <w:rStyle w:val="Heading3Char"/>
        </w:rPr>
        <w:t>Deliverables</w:t>
      </w:r>
      <w:bookmarkEnd w:id="49"/>
    </w:p>
    <w:p w:rsidR="005F200B" w:rsidP="009F7E7C" w14:paraId="6D753C7F" w14:textId="3EDE90D9">
      <w:pPr>
        <w:spacing w:after="0"/>
        <w:rPr>
          <w:rFonts w:eastAsia="Times New Roman" w:cs="Arial"/>
          <w:i/>
          <w:iCs/>
          <w:highlight w:val="lightGray"/>
        </w:rPr>
      </w:pPr>
      <w:r w:rsidRPr="1A1AFBF9">
        <w:rPr>
          <w:rFonts w:eastAsia="Times New Roman" w:cs="Arial"/>
          <w:i/>
          <w:iCs/>
          <w:highlight w:val="lightGray"/>
        </w:rPr>
        <w:t xml:space="preserve">(any reports or documents </w:t>
      </w:r>
      <w:r w:rsidRPr="1A1AFBF9" w:rsidR="0F6D2E33">
        <w:rPr>
          <w:rFonts w:eastAsia="Times New Roman" w:cs="Arial"/>
          <w:i/>
          <w:iCs/>
          <w:highlight w:val="lightGray"/>
        </w:rPr>
        <w:t>OJP or the program offices must produce as part of this solicitation funding. Do not include applicant deliverables</w:t>
      </w:r>
      <w:r w:rsidRPr="1A1AFBF9" w:rsidR="00335915">
        <w:rPr>
          <w:rFonts w:eastAsia="Times New Roman" w:cs="Arial"/>
          <w:i/>
          <w:iCs/>
          <w:highlight w:val="lightGray"/>
        </w:rPr>
        <w:t>.</w:t>
      </w:r>
    </w:p>
    <w:p w:rsidR="00335915" w:rsidP="009F7E7C" w14:paraId="7B67A5A4" w14:textId="59C0A331">
      <w:pPr>
        <w:spacing w:after="0"/>
        <w:rPr>
          <w:rFonts w:eastAsia="Times New Roman" w:cs="Arial"/>
          <w:i/>
          <w:iCs/>
          <w:highlight w:val="lightGray"/>
        </w:rPr>
      </w:pPr>
    </w:p>
    <w:p w:rsidR="00335915" w:rsidRPr="004C234C" w:rsidP="009F7E7C" w14:paraId="4E41662B" w14:textId="064D942E">
      <w:pPr>
        <w:rPr>
          <w:rFonts w:eastAsia="Times New Roman" w:cs="Arial"/>
          <w:highlight w:val="cyan"/>
        </w:rPr>
      </w:pPr>
      <w:r w:rsidRPr="004C234C">
        <w:rPr>
          <w:rFonts w:eastAsia="Times New Roman" w:cs="Arial"/>
          <w:highlight w:val="cyan"/>
        </w:rPr>
        <w:t>[Insert deliverables OJP or PO is expected to produce.]</w:t>
      </w:r>
    </w:p>
    <w:p w:rsidR="00CA5792" w:rsidRPr="00CA5792" w:rsidP="009F7E7C" w14:paraId="693A5AD6" w14:textId="618910C1">
      <w:pPr>
        <w:rPr>
          <w:rFonts w:eastAsia="Times New Roman" w:cs="Arial"/>
          <w:highlight w:val="lightGray"/>
        </w:rPr>
      </w:pPr>
      <w:bookmarkStart w:id="50" w:name="_Hlk149747127"/>
      <w:r w:rsidRPr="00CA5792">
        <w:rPr>
          <w:rStyle w:val="ui-provider"/>
          <w:highlight w:val="yellow"/>
        </w:rPr>
        <w:t>For information about what the applicant needs to submit regarding Goals, Objectives, and Deliverables</w:t>
      </w:r>
      <w:r w:rsidR="004C234C">
        <w:rPr>
          <w:rStyle w:val="ui-provider"/>
          <w:highlight w:val="yellow"/>
        </w:rPr>
        <w:t>,</w:t>
      </w:r>
      <w:r w:rsidRPr="00CA5792">
        <w:rPr>
          <w:rStyle w:val="ui-provider"/>
          <w:highlight w:val="yellow"/>
        </w:rPr>
        <w:t xml:space="preserve"> please see the </w:t>
      </w:r>
      <w:hyperlink w:anchor="_Application_Goals,_Objectives," w:history="1">
        <w:r w:rsidRPr="00CA5792">
          <w:rPr>
            <w:rStyle w:val="Hyperlink"/>
            <w:highlight w:val="yellow"/>
          </w:rPr>
          <w:t>How to Apply section on the Application Goals, Objectives, Deliverables, and Timeline Web-Based Form.</w:t>
        </w:r>
      </w:hyperlink>
      <w:bookmarkEnd w:id="50"/>
    </w:p>
    <w:p w:rsidR="00264C53" w:rsidRPr="002653BA" w:rsidP="0000594A" w14:paraId="20BEA533" w14:textId="6FA74E75">
      <w:pPr>
        <w:pStyle w:val="Heading2"/>
      </w:pPr>
      <w:bookmarkStart w:id="51" w:name="_Toc152153148"/>
      <w:bookmarkStart w:id="52" w:name="_Toc41646057"/>
      <w:r>
        <w:t>Priority Areas</w:t>
      </w:r>
      <w:bookmarkEnd w:id="51"/>
      <w:r w:rsidR="5900F2E5">
        <w:t xml:space="preserve"> </w:t>
      </w:r>
      <w:bookmarkEnd w:id="52"/>
    </w:p>
    <w:p w:rsidR="7CE67F9D" w:rsidP="00064AC9" w14:paraId="5783F422" w14:textId="31AB8F89">
      <w:pPr>
        <w:rPr>
          <w:rFonts w:eastAsia="Times New Roman" w:cs="Arial"/>
        </w:rPr>
      </w:pPr>
      <w:r w:rsidRPr="1A1AFBF9">
        <w:rPr>
          <w:rFonts w:eastAsia="Times New Roman" w:cs="Arial"/>
        </w:rPr>
        <w:t xml:space="preserve">In order to further OJP’s mission, OJP will provide priority consideration when making award decisions to the following:  </w:t>
      </w:r>
    </w:p>
    <w:p w:rsidR="7CE67F9D" w:rsidP="00064AC9" w14:paraId="5722CCC7" w14:textId="59373E45">
      <w:pPr>
        <w:rPr>
          <w:rFonts w:eastAsia="Times New Roman" w:cs="Arial"/>
        </w:rPr>
      </w:pPr>
      <w:r w:rsidRPr="009F7E7C">
        <w:rPr>
          <w:rFonts w:eastAsia="Times New Roman" w:cs="Arial"/>
          <w:b/>
          <w:bCs/>
        </w:rPr>
        <w:t>1</w:t>
      </w:r>
      <w:r w:rsidRPr="009F7E7C">
        <w:rPr>
          <w:rFonts w:eastAsia="Times New Roman" w:cs="Arial"/>
          <w:b/>
          <w:bCs/>
        </w:rPr>
        <w:t>A.</w:t>
      </w:r>
      <w:r w:rsidR="00862180">
        <w:rPr>
          <w:rFonts w:eastAsia="Times New Roman" w:cs="Arial"/>
        </w:rPr>
        <w:t xml:space="preserve"> </w:t>
      </w:r>
      <w:r w:rsidRPr="1A1AFBF9">
        <w:rPr>
          <w:rFonts w:eastAsia="Times New Roman" w:cs="Arial"/>
        </w:rPr>
        <w:t>Applications that propose project(s) that are designed to meaningfully advance equity and remove barriers to accessing services and opportunities for communities that have been historically underserved, marginalized, adversely affected by inequality, and disproportionately impacted by crime, violence, and victimization.</w:t>
      </w:r>
    </w:p>
    <w:p w:rsidR="7CE67F9D" w:rsidP="00064AC9" w14:paraId="4441C39F" w14:textId="5D7AE422">
      <w:pPr>
        <w:rPr>
          <w:rFonts w:eastAsia="Times New Roman" w:cs="Arial"/>
        </w:rPr>
      </w:pPr>
      <w:r w:rsidRPr="1A1AFBF9">
        <w:rPr>
          <w:rFonts w:eastAsia="Times New Roman" w:cs="Arial"/>
        </w:rPr>
        <w:t xml:space="preserve">To receive this consideration, the applicant must describe how the proposed project(s) will address identified inequities </w:t>
      </w:r>
      <w:r w:rsidRPr="1A1AFBF9">
        <w:rPr>
          <w:rFonts w:eastAsia="Times New Roman" w:cs="Arial"/>
          <w:b/>
          <w:bCs/>
        </w:rPr>
        <w:t>and</w:t>
      </w:r>
      <w:r w:rsidRPr="1A1AFBF9">
        <w:rPr>
          <w:rFonts w:eastAsia="Times New Roman" w:cs="Arial"/>
        </w:rPr>
        <w:t xml:space="preserve"> contribute to greater access to services and opportunities for communities that have been historically underserved, marginalized, adversely affected by inequality, and disproportionately impacted by crime, violence, and victimization. </w:t>
      </w:r>
      <w:r w:rsidRPr="1A1AFBF9">
        <w:rPr>
          <w:rFonts w:eastAsia="Times New Roman" w:cs="Arial"/>
          <w:color w:val="000000" w:themeColor="text1"/>
        </w:rPr>
        <w:t>Project activities under this consideration may include, but are not limited to the following: improving victim services, justice responses, prevention initiatives, reentry services and other parts of an organization's or community’s efforts to advance public safety. Applicants should propose activities that address the cultural (and linguistic, if appropriate) needs of communities, outline how the proposed activities will be informed by these communities, and implement culturally responsive and inclusive outreach</w:t>
      </w:r>
      <w:r w:rsidRPr="1A1AFBF9">
        <w:rPr>
          <w:rFonts w:eastAsia="Times New Roman" w:cs="Arial"/>
        </w:rPr>
        <w:t xml:space="preserve"> and engagement. </w:t>
      </w:r>
    </w:p>
    <w:p w:rsidR="7CE67F9D" w:rsidRPr="00974E44" w:rsidP="00064AC9" w14:paraId="4BA228F3" w14:textId="26F16100">
      <w:pPr>
        <w:rPr>
          <w:rFonts w:eastAsia="Times New Roman" w:cs="Arial"/>
        </w:rPr>
      </w:pPr>
      <w:r w:rsidRPr="009F7E7C">
        <w:rPr>
          <w:rFonts w:eastAsia="Times New Roman" w:cs="Arial"/>
          <w:b/>
          <w:bCs/>
        </w:rPr>
        <w:t>1</w:t>
      </w:r>
      <w:r w:rsidRPr="009F7E7C">
        <w:rPr>
          <w:rFonts w:eastAsia="Times New Roman" w:cs="Arial"/>
          <w:b/>
          <w:bCs/>
        </w:rPr>
        <w:t>B.</w:t>
      </w:r>
      <w:r w:rsidR="00862180">
        <w:rPr>
          <w:rFonts w:eastAsia="Times New Roman" w:cs="Arial"/>
        </w:rPr>
        <w:t xml:space="preserve"> </w:t>
      </w:r>
      <w:r w:rsidRPr="1A1AFBF9">
        <w:rPr>
          <w:rFonts w:eastAsia="Times New Roman" w:cs="Arial"/>
        </w:rPr>
        <w:t xml:space="preserve">Applicants that demonstrate that their capabilities and competencies for implementing their proposed project(s) are enhanced because they (or at least one proposed subrecipient that will receive </w:t>
      </w:r>
      <w:r w:rsidRPr="1A1AFBF9">
        <w:rPr>
          <w:rFonts w:eastAsia="Times New Roman" w:cs="Arial"/>
          <w:b/>
          <w:bCs/>
        </w:rPr>
        <w:t>at least 40</w:t>
      </w:r>
      <w:r w:rsidR="0023670C">
        <w:rPr>
          <w:rFonts w:eastAsia="Times New Roman" w:cs="Arial"/>
          <w:b/>
          <w:bCs/>
        </w:rPr>
        <w:t xml:space="preserve"> percent</w:t>
      </w:r>
      <w:r w:rsidRPr="1A1AFBF9">
        <w:rPr>
          <w:rFonts w:eastAsia="Times New Roman" w:cs="Arial"/>
        </w:rPr>
        <w:t xml:space="preserve"> of the requested award funding, as demonstrated in the Budget </w:t>
      </w:r>
      <w:r w:rsidR="00724988">
        <w:rPr>
          <w:rFonts w:eastAsia="Times New Roman" w:cs="Arial"/>
        </w:rPr>
        <w:t>w</w:t>
      </w:r>
      <w:r w:rsidRPr="1A1AFBF9">
        <w:rPr>
          <w:rFonts w:eastAsia="Times New Roman" w:cs="Arial"/>
        </w:rPr>
        <w:t>eb-</w:t>
      </w:r>
      <w:r w:rsidR="00724988">
        <w:rPr>
          <w:rFonts w:eastAsia="Times New Roman" w:cs="Arial"/>
        </w:rPr>
        <w:t>b</w:t>
      </w:r>
      <w:r w:rsidRPr="1A1AFBF9">
        <w:rPr>
          <w:rFonts w:eastAsia="Times New Roman" w:cs="Arial"/>
        </w:rPr>
        <w:t xml:space="preserve">ased </w:t>
      </w:r>
      <w:r w:rsidR="00724988">
        <w:rPr>
          <w:rFonts w:eastAsia="Times New Roman" w:cs="Arial"/>
        </w:rPr>
        <w:t>f</w:t>
      </w:r>
      <w:r w:rsidRPr="1A1AFBF9">
        <w:rPr>
          <w:rFonts w:eastAsia="Times New Roman" w:cs="Arial"/>
        </w:rPr>
        <w:t xml:space="preserve">orm) are a </w:t>
      </w:r>
      <w:r w:rsidRPr="1A1AFBF9">
        <w:rPr>
          <w:rFonts w:eastAsia="Times New Roman" w:cs="Arial"/>
          <w:i/>
          <w:iCs/>
        </w:rPr>
        <w:t xml:space="preserve">population specific organization </w:t>
      </w:r>
      <w:r w:rsidRPr="1A1AFBF9">
        <w:rPr>
          <w:rFonts w:eastAsia="Times New Roman" w:cs="Arial"/>
        </w:rPr>
        <w:t xml:space="preserve">that serves communities that have been historically underserved, marginalized, adversely affected by inequality, and disproportionately impacted by crime, violence, and victimization. </w:t>
      </w:r>
    </w:p>
    <w:p w:rsidR="7CE67F9D" w:rsidRPr="00974E44" w:rsidP="00064AC9" w14:paraId="31F2CE6C" w14:textId="472125A8">
      <w:pPr>
        <w:rPr>
          <w:rFonts w:eastAsia="Times New Roman" w:cs="Arial"/>
        </w:rPr>
      </w:pPr>
      <w:r w:rsidRPr="1A1AFBF9">
        <w:rPr>
          <w:rFonts w:eastAsia="Times New Roman" w:cs="Arial"/>
        </w:rPr>
        <w:t xml:space="preserve">For purposes of this solicitation, population specific organizations are nonprofit, nongovernmental, or Tribal organizations that primarily serve members of a specific underserved population, and have demonstrated experience and expertise providing targeted services to members of that specific underserved population. </w:t>
      </w:r>
    </w:p>
    <w:p w:rsidR="00EF6789" w:rsidRPr="006712CC" w:rsidP="006712CC" w14:paraId="6E1011CA" w14:textId="438C328F">
      <w:pPr>
        <w:autoSpaceDE w:val="0"/>
        <w:autoSpaceDN w:val="0"/>
        <w:spacing w:after="0"/>
        <w:jc w:val="both"/>
        <w:rPr>
          <w:rFonts w:eastAsia="Calibri" w:cs="Arial"/>
        </w:rPr>
      </w:pPr>
      <w:bookmarkStart w:id="53" w:name="_Hlk94526452"/>
      <w:bookmarkEnd w:id="53"/>
      <w:r w:rsidRPr="006712CC">
        <w:rPr>
          <w:rFonts w:eastAsia="Times New Roman" w:cs="Arial"/>
          <w:highlight w:val="yellow"/>
        </w:rPr>
        <w:t>To</w:t>
      </w:r>
      <w:r w:rsidRPr="006712CC">
        <w:rPr>
          <w:rFonts w:eastAsia="Times New Roman" w:cs="Arial"/>
        </w:rPr>
        <w:t xml:space="preserve"> receive this additional priority consideration, applicants must describe how being a population specific organization (or funding the population specific subrecipient organization(s)) will enhance their ability to implement the proposed project(s), and should also specify which historically underserved populations are intended or expected to be served or have their needs addressed under the proposed project(s).</w:t>
      </w:r>
    </w:p>
    <w:p w:rsidR="00D00D43" w:rsidRPr="00870663" w:rsidP="00780919" w14:paraId="3D1BCBD5" w14:textId="76E26642">
      <w:pPr>
        <w:autoSpaceDE w:val="0"/>
        <w:autoSpaceDN w:val="0"/>
        <w:rPr>
          <w:rFonts w:eastAsia="Calibri" w:cs="Arial"/>
          <w:i/>
          <w:iCs/>
        </w:rPr>
      </w:pPr>
      <w:r w:rsidRPr="00870663">
        <w:rPr>
          <w:rFonts w:eastAsia="Calibri" w:cs="Arial"/>
          <w:i/>
          <w:iCs/>
          <w:highlight w:val="lightGray"/>
        </w:rPr>
        <w:t>[Remove these place holders if your office is not including these priorities</w:t>
      </w:r>
      <w:r w:rsidRPr="00870663" w:rsidR="6A008F94">
        <w:rPr>
          <w:rFonts w:eastAsia="Calibri" w:cs="Arial"/>
          <w:i/>
          <w:iCs/>
          <w:highlight w:val="lightGray"/>
        </w:rPr>
        <w:t xml:space="preserve"> and update or remove numbering accordingly</w:t>
      </w:r>
      <w:r w:rsidRPr="00870663">
        <w:rPr>
          <w:rFonts w:eastAsia="Calibri" w:cs="Arial"/>
          <w:i/>
          <w:iCs/>
          <w:highlight w:val="lightGray"/>
        </w:rPr>
        <w:t>.]</w:t>
      </w:r>
    </w:p>
    <w:p w:rsidR="00064AC9" w:rsidP="006712CC" w14:paraId="20296543" w14:textId="7A581739">
      <w:pPr>
        <w:pStyle w:val="ListParagraph"/>
        <w:numPr>
          <w:ilvl w:val="0"/>
          <w:numId w:val="47"/>
        </w:numPr>
        <w:autoSpaceDE w:val="0"/>
        <w:autoSpaceDN w:val="0"/>
        <w:rPr>
          <w:rFonts w:eastAsia="Calibri" w:cs="Arial"/>
          <w:highlight w:val="cyan"/>
        </w:rPr>
      </w:pPr>
      <w:r w:rsidRPr="006712CC">
        <w:rPr>
          <w:rFonts w:eastAsia="Calibri" w:cs="Arial"/>
          <w:highlight w:val="cyan"/>
        </w:rPr>
        <w:t>PLACEHOLDER for any additional statutory priority considerations</w:t>
      </w:r>
      <w:r w:rsidRPr="006712CC" w:rsidR="005F10DF">
        <w:rPr>
          <w:rFonts w:eastAsia="Calibri" w:cs="Arial"/>
          <w:highlight w:val="cyan"/>
        </w:rPr>
        <w:t>.</w:t>
      </w:r>
    </w:p>
    <w:p w:rsidR="00EF6789" w:rsidRPr="006712CC" w:rsidP="006712CC" w14:paraId="61FF0207" w14:textId="318A4297">
      <w:pPr>
        <w:pStyle w:val="ListParagraph"/>
        <w:numPr>
          <w:ilvl w:val="0"/>
          <w:numId w:val="47"/>
        </w:numPr>
        <w:autoSpaceDE w:val="0"/>
        <w:autoSpaceDN w:val="0"/>
        <w:rPr>
          <w:rFonts w:eastAsia="Calibri" w:cs="Arial"/>
          <w:highlight w:val="cyan"/>
        </w:rPr>
      </w:pPr>
      <w:r w:rsidRPr="006712CC">
        <w:rPr>
          <w:rFonts w:eastAsia="Calibri" w:cs="Arial"/>
          <w:highlight w:val="cyan"/>
        </w:rPr>
        <w:t>PLACEHOLDER for any additional program office priority considerations.</w:t>
      </w:r>
    </w:p>
    <w:p w:rsidR="00EF6789" w:rsidRPr="00AA31A4" w:rsidP="005F10DF" w14:paraId="096277BB" w14:textId="582F558D">
      <w:pPr>
        <w:rPr>
          <w:rFonts w:eastAsia="Calibri" w:cs="Arial"/>
        </w:rPr>
      </w:pPr>
      <w:bookmarkStart w:id="54" w:name="_Hlk96627334"/>
      <w:r w:rsidRPr="00F17204">
        <w:rPr>
          <w:rFonts w:eastAsia="Calibri" w:cs="Arial"/>
        </w:rPr>
        <w:t>Note: Addressing these priority areas is one of many factors that OJP considers in making fundin</w:t>
      </w:r>
      <w:r w:rsidRPr="401E85A5">
        <w:rPr>
          <w:rFonts w:eastAsia="Calibri" w:cs="Arial"/>
        </w:rPr>
        <w:t>g decisions. Receiving priority consideration for one or more priority areas does not guarantee an award</w:t>
      </w:r>
      <w:bookmarkEnd w:id="54"/>
      <w:r w:rsidRPr="401E85A5">
        <w:rPr>
          <w:rFonts w:eastAsia="Calibri" w:cs="Arial"/>
        </w:rPr>
        <w:t>.</w:t>
      </w:r>
    </w:p>
    <w:p w:rsidR="00B04AAF" w:rsidRPr="0055467C" w:rsidP="0000594A" w14:paraId="09059E7C" w14:textId="05F5022A">
      <w:pPr>
        <w:pStyle w:val="Heading2"/>
      </w:pPr>
      <w:bookmarkStart w:id="55" w:name="_Ref396899824"/>
      <w:bookmarkStart w:id="56" w:name="_Toc505946403"/>
      <w:bookmarkStart w:id="57" w:name="_Toc41646060"/>
      <w:bookmarkStart w:id="58" w:name="_Toc152153149"/>
      <w:r w:rsidRPr="007A323B">
        <w:t>Federal Award Information</w:t>
      </w:r>
      <w:bookmarkEnd w:id="55"/>
      <w:bookmarkEnd w:id="56"/>
      <w:bookmarkEnd w:id="57"/>
      <w:bookmarkEnd w:id="58"/>
    </w:p>
    <w:p w:rsidR="00876405" w:rsidRPr="00AA31A4" w:rsidP="005F10DF" w14:paraId="6BA0E114" w14:textId="556BEC93">
      <w:pPr>
        <w:pStyle w:val="Heading3"/>
      </w:pPr>
      <w:bookmarkStart w:id="59" w:name="_Toc152153150"/>
      <w:r w:rsidRPr="401E85A5">
        <w:t>Awards, Amounts</w:t>
      </w:r>
      <w:r w:rsidRPr="401E85A5" w:rsidR="336DA557">
        <w:t>,</w:t>
      </w:r>
      <w:r w:rsidRPr="401E85A5">
        <w:t xml:space="preserve"> and Durations</w:t>
      </w:r>
      <w:bookmarkEnd w:id="59"/>
    </w:p>
    <w:p w:rsidR="00D7354E" w:rsidRPr="00AA31A4" w:rsidP="00780919" w14:paraId="517CE83D" w14:textId="0E3BEE9A">
      <w:pPr>
        <w:pStyle w:val="NoSpacing"/>
        <w:spacing w:line="259" w:lineRule="auto"/>
        <w:rPr>
          <w:rFonts w:ascii="Arial" w:hAnsi="Arial" w:cs="Arial"/>
        </w:rPr>
      </w:pPr>
      <w:r w:rsidRPr="00AA31A4">
        <w:rPr>
          <w:rFonts w:ascii="Arial" w:hAnsi="Arial" w:cs="Arial"/>
        </w:rPr>
        <w:t>Anticipated Number of Awards:</w:t>
      </w:r>
    </w:p>
    <w:p w:rsidR="00D7354E" w:rsidRPr="00AA31A4" w:rsidP="00780919" w14:paraId="2C3D40A5" w14:textId="43B09366">
      <w:pPr>
        <w:pStyle w:val="NoSpacing"/>
        <w:spacing w:line="259" w:lineRule="auto"/>
        <w:rPr>
          <w:rFonts w:ascii="Arial" w:hAnsi="Arial" w:cs="Arial"/>
        </w:rPr>
      </w:pPr>
      <w:r w:rsidRPr="00AA31A4">
        <w:rPr>
          <w:rFonts w:ascii="Arial" w:hAnsi="Arial" w:cs="Arial"/>
        </w:rPr>
        <w:t xml:space="preserve">Anticipated Maximum Dollar Amount </w:t>
      </w:r>
      <w:r w:rsidR="00103622">
        <w:rPr>
          <w:rFonts w:ascii="Arial" w:hAnsi="Arial" w:cs="Arial"/>
        </w:rPr>
        <w:t xml:space="preserve">per </w:t>
      </w:r>
      <w:r w:rsidRPr="00AA31A4">
        <w:rPr>
          <w:rFonts w:ascii="Arial" w:hAnsi="Arial" w:cs="Arial"/>
        </w:rPr>
        <w:t xml:space="preserve">Award: </w:t>
      </w:r>
    </w:p>
    <w:p w:rsidR="00D7354E" w:rsidRPr="00AA31A4" w:rsidP="00780919" w14:paraId="6844867E" w14:textId="725EEBE5">
      <w:pPr>
        <w:pStyle w:val="NoSpacing"/>
        <w:spacing w:line="259" w:lineRule="auto"/>
        <w:rPr>
          <w:rFonts w:ascii="Arial" w:hAnsi="Arial" w:cs="Arial"/>
        </w:rPr>
      </w:pPr>
      <w:r w:rsidRPr="00AA31A4">
        <w:rPr>
          <w:rFonts w:ascii="Arial" w:hAnsi="Arial" w:cs="Arial"/>
        </w:rPr>
        <w:t>Period of Performance Start Date:</w:t>
      </w:r>
    </w:p>
    <w:p w:rsidR="00D7354E" w:rsidRPr="00AA31A4" w:rsidP="00780919" w14:paraId="3E8CB065" w14:textId="23A376DB">
      <w:pPr>
        <w:pStyle w:val="NoSpacing"/>
        <w:spacing w:line="259" w:lineRule="auto"/>
        <w:rPr>
          <w:rFonts w:ascii="Arial" w:hAnsi="Arial" w:cs="Arial"/>
        </w:rPr>
      </w:pPr>
      <w:r w:rsidRPr="00AA31A4">
        <w:rPr>
          <w:rFonts w:ascii="Arial" w:hAnsi="Arial" w:cs="Arial"/>
        </w:rPr>
        <w:t>Period of Performance Duration (Months):</w:t>
      </w:r>
    </w:p>
    <w:p w:rsidR="00D7354E" w:rsidRPr="00AA31A4" w:rsidP="00780919" w14:paraId="51136AE7" w14:textId="2AA11284">
      <w:pPr>
        <w:pStyle w:val="NoSpacing"/>
        <w:spacing w:after="160" w:line="259" w:lineRule="auto"/>
        <w:rPr>
          <w:rFonts w:ascii="Arial" w:hAnsi="Arial" w:cs="Arial"/>
        </w:rPr>
      </w:pPr>
      <w:r w:rsidRPr="401E85A5">
        <w:rPr>
          <w:rFonts w:ascii="Arial" w:hAnsi="Arial" w:cs="Arial"/>
        </w:rPr>
        <w:t>An</w:t>
      </w:r>
      <w:r w:rsidRPr="401E85A5" w:rsidR="42E904D1">
        <w:rPr>
          <w:rFonts w:ascii="Arial" w:hAnsi="Arial" w:cs="Arial"/>
        </w:rPr>
        <w:t>ti</w:t>
      </w:r>
      <w:r w:rsidRPr="401E85A5">
        <w:rPr>
          <w:rFonts w:ascii="Arial" w:hAnsi="Arial" w:cs="Arial"/>
        </w:rPr>
        <w:t xml:space="preserve">cipated Total Amount </w:t>
      </w:r>
      <w:r w:rsidR="004A0511">
        <w:rPr>
          <w:rFonts w:ascii="Arial" w:hAnsi="Arial" w:cs="Arial"/>
        </w:rPr>
        <w:t>T</w:t>
      </w:r>
      <w:r w:rsidRPr="401E85A5">
        <w:rPr>
          <w:rFonts w:ascii="Arial" w:hAnsi="Arial" w:cs="Arial"/>
        </w:rPr>
        <w:t xml:space="preserve">o </w:t>
      </w:r>
      <w:r w:rsidR="004A0511">
        <w:rPr>
          <w:rFonts w:ascii="Arial" w:hAnsi="Arial" w:cs="Arial"/>
        </w:rPr>
        <w:t>B</w:t>
      </w:r>
      <w:r w:rsidRPr="401E85A5">
        <w:rPr>
          <w:rFonts w:ascii="Arial" w:hAnsi="Arial" w:cs="Arial"/>
        </w:rPr>
        <w:t xml:space="preserve">e Awarded </w:t>
      </w:r>
      <w:r w:rsidRPr="401E85A5" w:rsidR="650B8A0F">
        <w:rPr>
          <w:rFonts w:ascii="Arial" w:hAnsi="Arial" w:cs="Arial"/>
        </w:rPr>
        <w:t>U</w:t>
      </w:r>
      <w:r w:rsidRPr="401E85A5">
        <w:rPr>
          <w:rFonts w:ascii="Arial" w:hAnsi="Arial" w:cs="Arial"/>
        </w:rPr>
        <w:t xml:space="preserve">nder </w:t>
      </w:r>
      <w:r w:rsidRPr="401E85A5" w:rsidR="042960A8">
        <w:rPr>
          <w:rFonts w:ascii="Arial" w:hAnsi="Arial" w:cs="Arial"/>
        </w:rPr>
        <w:t xml:space="preserve">This </w:t>
      </w:r>
      <w:r w:rsidRPr="401E85A5">
        <w:rPr>
          <w:rFonts w:ascii="Arial" w:hAnsi="Arial" w:cs="Arial"/>
        </w:rPr>
        <w:t>Solicitation:</w:t>
      </w:r>
    </w:p>
    <w:p w:rsidR="00C65030" w:rsidRPr="00AA31A4" w:rsidP="00780919" w14:paraId="1A7DA833" w14:textId="5352A8B2">
      <w:pPr>
        <w:pStyle w:val="NoSpacing"/>
        <w:spacing w:after="160" w:line="259" w:lineRule="auto"/>
        <w:rPr>
          <w:rFonts w:ascii="Arial" w:hAnsi="Arial" w:cs="Arial"/>
        </w:rPr>
      </w:pPr>
      <w:bookmarkStart w:id="60" w:name="_Hlk115631556"/>
      <w:r w:rsidRPr="4830E234">
        <w:rPr>
          <w:rFonts w:ascii="Arial" w:hAnsi="Arial" w:cs="Arial"/>
        </w:rPr>
        <w:t xml:space="preserve">Additional Information: </w:t>
      </w:r>
      <w:r w:rsidRPr="4830E234">
        <w:rPr>
          <w:rFonts w:ascii="Arial" w:hAnsi="Arial" w:cs="Arial"/>
          <w:i/>
          <w:iCs/>
          <w:highlight w:val="lightGray"/>
        </w:rPr>
        <w:t xml:space="preserve">[Include information related to the </w:t>
      </w:r>
      <w:r w:rsidRPr="4830E234" w:rsidR="6EA17364">
        <w:rPr>
          <w:rFonts w:ascii="Arial" w:hAnsi="Arial" w:cs="Arial"/>
          <w:i/>
          <w:iCs/>
          <w:highlight w:val="lightGray"/>
        </w:rPr>
        <w:t>awards, amounts</w:t>
      </w:r>
      <w:r w:rsidRPr="4830E234" w:rsidR="456BC7CC">
        <w:rPr>
          <w:rFonts w:ascii="Arial" w:hAnsi="Arial" w:cs="Arial"/>
          <w:i/>
          <w:iCs/>
          <w:highlight w:val="lightGray"/>
        </w:rPr>
        <w:t>,</w:t>
      </w:r>
      <w:r w:rsidRPr="4830E234" w:rsidR="6EA17364">
        <w:rPr>
          <w:rFonts w:ascii="Arial" w:hAnsi="Arial" w:cs="Arial"/>
          <w:i/>
          <w:iCs/>
          <w:highlight w:val="lightGray"/>
        </w:rPr>
        <w:t xml:space="preserve"> and durations</w:t>
      </w:r>
      <w:r w:rsidRPr="4830E234" w:rsidR="55079C38">
        <w:rPr>
          <w:rFonts w:ascii="Arial" w:hAnsi="Arial" w:cs="Arial"/>
          <w:i/>
          <w:iCs/>
          <w:highlight w:val="lightGray"/>
        </w:rPr>
        <w:t>, if applicable.</w:t>
      </w:r>
      <w:r w:rsidRPr="4830E234">
        <w:rPr>
          <w:rFonts w:ascii="Arial" w:hAnsi="Arial" w:cs="Arial"/>
          <w:i/>
          <w:iCs/>
          <w:highlight w:val="lightGray"/>
        </w:rPr>
        <w:t>]</w:t>
      </w:r>
      <w:bookmarkEnd w:id="60"/>
      <w:r w:rsidRPr="4830E234">
        <w:rPr>
          <w:rFonts w:ascii="Arial" w:hAnsi="Arial" w:cs="Arial"/>
          <w:i/>
          <w:iCs/>
        </w:rPr>
        <w:t xml:space="preserve"> </w:t>
      </w:r>
    </w:p>
    <w:p w:rsidR="00CA2B2C" w:rsidRPr="00AA31A4" w:rsidP="003153F4" w14:paraId="4D625823" w14:textId="77777777">
      <w:pPr>
        <w:pStyle w:val="Heading3"/>
      </w:pPr>
      <w:bookmarkStart w:id="61" w:name="_Toc152153151"/>
      <w:r w:rsidRPr="00AA31A4">
        <w:t>Continuation Funding Intent</w:t>
      </w:r>
      <w:bookmarkEnd w:id="61"/>
    </w:p>
    <w:p w:rsidR="00F874AF" w:rsidRPr="00AA31A4" w:rsidP="00780919" w14:paraId="50DC0F81" w14:textId="5870849F">
      <w:pPr>
        <w:pStyle w:val="NoSpacing"/>
        <w:spacing w:after="160" w:line="259" w:lineRule="auto"/>
        <w:rPr>
          <w:rFonts w:ascii="Arial" w:eastAsia="Times New Roman" w:hAnsi="Arial" w:cs="Arial"/>
          <w:color w:val="000000"/>
        </w:rPr>
      </w:pPr>
      <w:r w:rsidRPr="69070836">
        <w:rPr>
          <w:rFonts w:ascii="Arial" w:eastAsia="Times New Roman" w:hAnsi="Arial" w:cs="Arial"/>
          <w:color w:val="000000" w:themeColor="text1"/>
        </w:rPr>
        <w:t>OJP</w:t>
      </w:r>
      <w:r w:rsidRPr="69070836" w:rsidR="6517BE89">
        <w:rPr>
          <w:rFonts w:ascii="Arial" w:eastAsia="Times New Roman" w:hAnsi="Arial" w:cs="Arial"/>
          <w:i/>
          <w:iCs/>
          <w:color w:val="000000" w:themeColor="text1"/>
        </w:rPr>
        <w:t xml:space="preserve"> </w:t>
      </w:r>
      <w:r w:rsidRPr="69070836" w:rsidR="6517BE89">
        <w:rPr>
          <w:rFonts w:ascii="Arial" w:eastAsia="Times New Roman" w:hAnsi="Arial" w:cs="Arial"/>
          <w:color w:val="000000" w:themeColor="text1"/>
        </w:rPr>
        <w:t xml:space="preserve">may, in certain cases, provide additional funding in future years to awards made under this </w:t>
      </w:r>
      <w:r w:rsidRPr="69070836" w:rsidR="152BAD47">
        <w:rPr>
          <w:rFonts w:ascii="Arial" w:eastAsia="Times New Roman" w:hAnsi="Arial" w:cs="Arial"/>
          <w:color w:val="000000" w:themeColor="text1"/>
        </w:rPr>
        <w:t>funding opportunity</w:t>
      </w:r>
      <w:r w:rsidRPr="69070836" w:rsidR="6517BE89">
        <w:rPr>
          <w:rFonts w:ascii="Arial" w:eastAsia="Times New Roman" w:hAnsi="Arial" w:cs="Arial"/>
          <w:color w:val="000000" w:themeColor="text1"/>
        </w:rPr>
        <w:t xml:space="preserve"> through continuation awards. OJP will consider, among other factors,</w:t>
      </w:r>
      <w:r w:rsidRPr="69070836" w:rsidR="628B1559">
        <w:rPr>
          <w:rFonts w:ascii="Arial" w:eastAsia="Times New Roman" w:hAnsi="Arial" w:cs="Arial"/>
          <w:color w:val="000000" w:themeColor="text1"/>
        </w:rPr>
        <w:t xml:space="preserve"> </w:t>
      </w:r>
      <w:r w:rsidRPr="69070836" w:rsidR="6517BE89">
        <w:rPr>
          <w:rFonts w:ascii="Arial" w:eastAsia="Times New Roman" w:hAnsi="Arial" w:cs="Arial"/>
          <w:color w:val="000000" w:themeColor="text1"/>
        </w:rPr>
        <w:t xml:space="preserve">OJP’s strategic priorities, </w:t>
      </w:r>
      <w:r w:rsidRPr="69070836" w:rsidR="628B1559">
        <w:rPr>
          <w:rFonts w:ascii="Arial" w:eastAsia="Times New Roman" w:hAnsi="Arial" w:cs="Arial"/>
          <w:color w:val="000000" w:themeColor="text1"/>
        </w:rPr>
        <w:t xml:space="preserve">a recipient’s overall management of the award, and </w:t>
      </w:r>
      <w:r w:rsidRPr="69070836" w:rsidR="2625175F">
        <w:rPr>
          <w:rFonts w:ascii="Arial" w:eastAsia="Times New Roman" w:hAnsi="Arial" w:cs="Arial"/>
          <w:color w:val="000000" w:themeColor="text1"/>
        </w:rPr>
        <w:t xml:space="preserve">the </w:t>
      </w:r>
      <w:r w:rsidRPr="69070836" w:rsidR="628B1559">
        <w:rPr>
          <w:rFonts w:ascii="Arial" w:eastAsia="Times New Roman" w:hAnsi="Arial" w:cs="Arial"/>
          <w:color w:val="000000" w:themeColor="text1"/>
        </w:rPr>
        <w:t>progress</w:t>
      </w:r>
      <w:r w:rsidRPr="69070836" w:rsidR="103E5FC0">
        <w:rPr>
          <w:rFonts w:ascii="Arial" w:eastAsia="Times New Roman" w:hAnsi="Arial" w:cs="Arial"/>
          <w:color w:val="000000" w:themeColor="text1"/>
        </w:rPr>
        <w:t xml:space="preserve"> of the work funded under the award</w:t>
      </w:r>
      <w:r w:rsidRPr="69070836" w:rsidR="628B1559">
        <w:rPr>
          <w:rFonts w:ascii="Arial" w:eastAsia="Times New Roman" w:hAnsi="Arial" w:cs="Arial"/>
          <w:color w:val="000000" w:themeColor="text1"/>
        </w:rPr>
        <w:t>, when making continuation</w:t>
      </w:r>
      <w:r w:rsidRPr="69070836" w:rsidR="75853AD2">
        <w:rPr>
          <w:rFonts w:ascii="Arial" w:eastAsia="Times New Roman" w:hAnsi="Arial" w:cs="Arial"/>
          <w:color w:val="000000" w:themeColor="text1"/>
        </w:rPr>
        <w:t xml:space="preserve"> </w:t>
      </w:r>
      <w:r w:rsidRPr="69070836" w:rsidR="628B1559">
        <w:rPr>
          <w:rFonts w:ascii="Arial" w:eastAsia="Times New Roman" w:hAnsi="Arial" w:cs="Arial"/>
          <w:color w:val="000000" w:themeColor="text1"/>
        </w:rPr>
        <w:t>award decisions.</w:t>
      </w:r>
    </w:p>
    <w:p w:rsidR="0049703F" w:rsidRPr="00AA31A4" w:rsidP="003153F4" w14:paraId="62EE97E5" w14:textId="77777777">
      <w:pPr>
        <w:pStyle w:val="Heading3"/>
      </w:pPr>
      <w:bookmarkStart w:id="62" w:name="_Toc152153152"/>
      <w:r w:rsidRPr="00AA31A4">
        <w:t>Availability of Funds</w:t>
      </w:r>
      <w:bookmarkEnd w:id="62"/>
    </w:p>
    <w:p w:rsidR="00F874AF" w:rsidRPr="00AA31A4" w:rsidP="00B22C25" w14:paraId="76461B88" w14:textId="310B2011">
      <w:pPr>
        <w:rPr>
          <w:rFonts w:eastAsia="Times New Roman" w:cs="Arial"/>
        </w:rPr>
      </w:pPr>
      <w:bookmarkStart w:id="63" w:name="_Hlk62507280"/>
      <w:r w:rsidRPr="42FF7D12">
        <w:rPr>
          <w:rFonts w:eastAsia="Times New Roman" w:cs="Arial"/>
        </w:rPr>
        <w:t xml:space="preserve">This </w:t>
      </w:r>
      <w:r w:rsidR="008867A6">
        <w:rPr>
          <w:rFonts w:eastAsia="Times New Roman" w:cs="Arial"/>
        </w:rPr>
        <w:t>funding opportunity</w:t>
      </w:r>
      <w:r w:rsidRPr="42FF7D12">
        <w:rPr>
          <w:rFonts w:eastAsia="Times New Roman" w:cs="Arial"/>
        </w:rPr>
        <w:t>, and awards under this</w:t>
      </w:r>
      <w:r w:rsidRPr="42FF7D12" w:rsidR="75FA0426">
        <w:rPr>
          <w:rFonts w:eastAsia="Times New Roman" w:cs="Arial"/>
        </w:rPr>
        <w:t xml:space="preserve"> </w:t>
      </w:r>
      <w:r w:rsidR="008867A6">
        <w:rPr>
          <w:rFonts w:eastAsia="Times New Roman" w:cs="Arial"/>
        </w:rPr>
        <w:t>funding opportunity</w:t>
      </w:r>
      <w:r w:rsidRPr="42FF7D12">
        <w:rPr>
          <w:rFonts w:eastAsia="Times New Roman" w:cs="Arial"/>
        </w:rPr>
        <w:t>, are subject to the availability of fund</w:t>
      </w:r>
      <w:r w:rsidR="00A06896">
        <w:rPr>
          <w:rFonts w:eastAsia="Times New Roman" w:cs="Arial"/>
        </w:rPr>
        <w:t>ing</w:t>
      </w:r>
      <w:r w:rsidRPr="42FF7D12">
        <w:rPr>
          <w:rFonts w:eastAsia="Times New Roman" w:cs="Arial"/>
        </w:rPr>
        <w:t xml:space="preserve"> and to any </w:t>
      </w:r>
      <w:r w:rsidRPr="42FF7D12" w:rsidR="730E2C63">
        <w:rPr>
          <w:rFonts w:eastAsia="Times New Roman" w:cs="Arial"/>
        </w:rPr>
        <w:t>changes</w:t>
      </w:r>
      <w:r w:rsidRPr="42FF7D12">
        <w:rPr>
          <w:rFonts w:eastAsia="Times New Roman" w:cs="Arial"/>
        </w:rPr>
        <w:t xml:space="preserve"> or additional requirements that may be imposed by the agency or by law. In addition, nothing in this </w:t>
      </w:r>
      <w:r w:rsidR="00E83C52">
        <w:rPr>
          <w:rFonts w:eastAsia="Times New Roman" w:cs="Arial"/>
        </w:rPr>
        <w:t>solicitation</w:t>
      </w:r>
      <w:r w:rsidRPr="42FF7D12">
        <w:rPr>
          <w:rFonts w:eastAsia="Times New Roman" w:cs="Arial"/>
        </w:rPr>
        <w:t xml:space="preserve"> is intended to, and does not, create any right or benefit, substantive or procedural, enforceable at law or in equity by any party against the United States, its departments, agencies, or entities, its officers, employees, or agents, or any other person</w:t>
      </w:r>
      <w:bookmarkStart w:id="64" w:name="_Toc505946404"/>
      <w:bookmarkEnd w:id="63"/>
      <w:r w:rsidRPr="42FF7D12" w:rsidR="39F04C37">
        <w:rPr>
          <w:rFonts w:eastAsia="Times New Roman" w:cs="Arial"/>
        </w:rPr>
        <w:t>.</w:t>
      </w:r>
    </w:p>
    <w:p w:rsidR="0015212A" w:rsidP="00B22C25" w14:paraId="21DFB4D7" w14:textId="77777777">
      <w:pPr>
        <w:pStyle w:val="Heading3"/>
      </w:pPr>
      <w:bookmarkStart w:id="65" w:name="_Type_of_Award"/>
      <w:bookmarkStart w:id="66" w:name="_Toc152153153"/>
      <w:bookmarkStart w:id="67" w:name="_Hlk83290846"/>
      <w:bookmarkEnd w:id="64"/>
      <w:bookmarkEnd w:id="65"/>
      <w:r w:rsidRPr="69070836">
        <w:t>Type of Award</w:t>
      </w:r>
      <w:bookmarkEnd w:id="66"/>
      <w:r w:rsidRPr="69070836">
        <w:t xml:space="preserve"> </w:t>
      </w:r>
    </w:p>
    <w:p w:rsidR="00B51E07" w:rsidP="00B22C25" w14:paraId="50D8CE23" w14:textId="77777777">
      <w:pPr>
        <w:rPr>
          <w:rFonts w:eastAsia="Times New Roman" w:cs="Arial"/>
          <w:i/>
          <w:iCs/>
        </w:rPr>
      </w:pPr>
      <w:r w:rsidRPr="69070836">
        <w:rPr>
          <w:rFonts w:eastAsia="Times New Roman" w:cs="Arial"/>
          <w:i/>
          <w:iCs/>
          <w:highlight w:val="lightGray"/>
        </w:rPr>
        <w:t>[</w:t>
      </w:r>
      <w:r w:rsidRPr="69070836" w:rsidR="161BEFAC">
        <w:rPr>
          <w:rFonts w:eastAsia="Times New Roman" w:cs="Arial"/>
          <w:i/>
          <w:iCs/>
          <w:highlight w:val="lightGray"/>
        </w:rPr>
        <w:t>If the PO expects award(s) to be made as grant</w:t>
      </w:r>
      <w:r w:rsidRPr="69070836" w:rsidR="2AA6EAEA">
        <w:rPr>
          <w:rFonts w:eastAsia="Times New Roman" w:cs="Arial"/>
          <w:i/>
          <w:iCs/>
          <w:highlight w:val="lightGray"/>
        </w:rPr>
        <w:t>(</w:t>
      </w:r>
      <w:r w:rsidRPr="69070836" w:rsidR="161BEFAC">
        <w:rPr>
          <w:rFonts w:eastAsia="Times New Roman" w:cs="Arial"/>
          <w:i/>
          <w:iCs/>
          <w:highlight w:val="lightGray"/>
        </w:rPr>
        <w:t>s</w:t>
      </w:r>
      <w:r w:rsidRPr="69070836" w:rsidR="2AA6EAEA">
        <w:rPr>
          <w:rFonts w:eastAsia="Times New Roman" w:cs="Arial"/>
          <w:i/>
          <w:iCs/>
          <w:highlight w:val="lightGray"/>
        </w:rPr>
        <w:t>)</w:t>
      </w:r>
      <w:r w:rsidRPr="69070836" w:rsidR="161BEFAC">
        <w:rPr>
          <w:rFonts w:eastAsia="Times New Roman" w:cs="Arial"/>
          <w:i/>
          <w:iCs/>
          <w:highlight w:val="lightGray"/>
        </w:rPr>
        <w:t xml:space="preserve">, </w:t>
      </w:r>
      <w:r w:rsidRPr="69070836" w:rsidR="669C2086">
        <w:rPr>
          <w:rFonts w:eastAsia="Times New Roman" w:cs="Arial"/>
          <w:i/>
          <w:iCs/>
          <w:highlight w:val="lightGray"/>
        </w:rPr>
        <w:t>include</w:t>
      </w:r>
      <w:r w:rsidRPr="69070836" w:rsidR="161BEFAC">
        <w:rPr>
          <w:rFonts w:eastAsia="Times New Roman" w:cs="Arial"/>
          <w:i/>
          <w:iCs/>
          <w:highlight w:val="lightGray"/>
        </w:rPr>
        <w:t xml:space="preserve"> the following text</w:t>
      </w:r>
      <w:r w:rsidRPr="69070836" w:rsidR="1F7C9750">
        <w:rPr>
          <w:rFonts w:eastAsia="Times New Roman" w:cs="Arial"/>
          <w:i/>
          <w:iCs/>
          <w:highlight w:val="lightGray"/>
        </w:rPr>
        <w:t xml:space="preserve"> and delete the </w:t>
      </w:r>
      <w:r w:rsidRPr="69070836" w:rsidR="4B47BC77">
        <w:rPr>
          <w:rFonts w:eastAsia="Times New Roman" w:cs="Arial"/>
          <w:i/>
          <w:iCs/>
          <w:highlight w:val="lightGray"/>
        </w:rPr>
        <w:t>next paragraph</w:t>
      </w:r>
      <w:r w:rsidRPr="69070836" w:rsidR="161BEFAC">
        <w:rPr>
          <w:rFonts w:eastAsia="Times New Roman" w:cs="Arial"/>
          <w:i/>
          <w:iCs/>
          <w:highlight w:val="lightGray"/>
        </w:rPr>
        <w:t>.</w:t>
      </w:r>
      <w:r w:rsidRPr="69070836">
        <w:rPr>
          <w:rFonts w:eastAsia="Times New Roman" w:cs="Arial"/>
          <w:i/>
          <w:iCs/>
          <w:highlight w:val="lightGray"/>
        </w:rPr>
        <w:t>]</w:t>
      </w:r>
    </w:p>
    <w:p w:rsidR="00921937" w:rsidRPr="00AA31A4" w:rsidP="00B22C25" w14:paraId="7A9B2D75" w14:textId="2868ED5B">
      <w:pPr>
        <w:rPr>
          <w:rFonts w:eastAsia="Times New Roman" w:cs="Arial"/>
        </w:rPr>
      </w:pPr>
      <w:r w:rsidRPr="45309113">
        <w:rPr>
          <w:rFonts w:eastAsia="Times New Roman" w:cs="Arial"/>
        </w:rPr>
        <w:t>OJP</w:t>
      </w:r>
      <w:r w:rsidRPr="45309113" w:rsidR="6517BE89">
        <w:rPr>
          <w:rFonts w:eastAsia="Times New Roman" w:cs="Arial"/>
        </w:rPr>
        <w:t xml:space="preserve"> expects to make award</w:t>
      </w:r>
      <w:r w:rsidRPr="45309113" w:rsidR="628B1559">
        <w:rPr>
          <w:rFonts w:eastAsia="Times New Roman" w:cs="Arial"/>
        </w:rPr>
        <w:t>s</w:t>
      </w:r>
      <w:r w:rsidRPr="45309113" w:rsidR="6517BE89">
        <w:rPr>
          <w:rFonts w:eastAsia="Times New Roman" w:cs="Arial"/>
        </w:rPr>
        <w:t xml:space="preserve"> under this </w:t>
      </w:r>
      <w:r w:rsidRPr="45309113" w:rsidR="7E84B7F2">
        <w:rPr>
          <w:rFonts w:eastAsia="Times New Roman" w:cs="Arial"/>
        </w:rPr>
        <w:t>funding opportunity</w:t>
      </w:r>
      <w:r w:rsidRPr="45309113" w:rsidR="6517BE89">
        <w:rPr>
          <w:rFonts w:eastAsia="Times New Roman" w:cs="Arial"/>
        </w:rPr>
        <w:t xml:space="preserve"> </w:t>
      </w:r>
      <w:r w:rsidRPr="45309113" w:rsidR="628B1559">
        <w:rPr>
          <w:rFonts w:eastAsia="Times New Roman" w:cs="Arial"/>
        </w:rPr>
        <w:t xml:space="preserve">as </w:t>
      </w:r>
      <w:r w:rsidRPr="45309113" w:rsidR="6517BE89">
        <w:rPr>
          <w:rFonts w:eastAsia="Times New Roman" w:cs="Arial"/>
        </w:rPr>
        <w:t>grant</w:t>
      </w:r>
      <w:r w:rsidRPr="45309113" w:rsidR="628B1559">
        <w:rPr>
          <w:rFonts w:eastAsia="Times New Roman" w:cs="Arial"/>
        </w:rPr>
        <w:t>s</w:t>
      </w:r>
      <w:r w:rsidRPr="45309113" w:rsidR="20EEBD6D">
        <w:rPr>
          <w:rFonts w:eastAsia="Times New Roman" w:cs="Arial"/>
        </w:rPr>
        <w:t>. See</w:t>
      </w:r>
      <w:r w:rsidRPr="45309113" w:rsidR="669C2086">
        <w:rPr>
          <w:rFonts w:eastAsia="Times New Roman" w:cs="Arial"/>
        </w:rPr>
        <w:t xml:space="preserve"> the</w:t>
      </w:r>
      <w:r w:rsidRPr="45309113" w:rsidR="0E8C6FDE">
        <w:rPr>
          <w:rFonts w:eastAsia="Times New Roman" w:cs="Arial"/>
        </w:rPr>
        <w:t xml:space="preserve"> “</w:t>
      </w:r>
      <w:hyperlink r:id="rId12" w:anchor="administrative">
        <w:r w:rsidRPr="45309113" w:rsidR="02C3CEFE">
          <w:rPr>
            <w:rStyle w:val="Hyperlink"/>
            <w:rFonts w:eastAsia="Times New Roman" w:cs="Arial"/>
          </w:rPr>
          <w:t>Administrative, National Policy, and Other Legal Requirements</w:t>
        </w:r>
      </w:hyperlink>
      <w:r w:rsidRPr="45309113" w:rsidR="0E8C6FDE">
        <w:rPr>
          <w:rFonts w:eastAsia="Times New Roman" w:cs="Arial"/>
        </w:rPr>
        <w:t>”</w:t>
      </w:r>
      <w:r w:rsidRPr="45309113" w:rsidR="20EEBD6D">
        <w:rPr>
          <w:rFonts w:eastAsia="Times New Roman" w:cs="Arial"/>
        </w:rPr>
        <w:t xml:space="preserve"> </w:t>
      </w:r>
      <w:bookmarkStart w:id="68" w:name="_Int_SQ616noI"/>
      <w:r w:rsidRPr="45309113" w:rsidR="20EEBD6D">
        <w:rPr>
          <w:rFonts w:eastAsia="Times New Roman" w:cs="Arial"/>
        </w:rPr>
        <w:t>section</w:t>
      </w:r>
      <w:bookmarkEnd w:id="68"/>
      <w:r w:rsidRPr="45309113" w:rsidR="20EEBD6D">
        <w:rPr>
          <w:rFonts w:eastAsia="Times New Roman" w:cs="Arial"/>
        </w:rPr>
        <w:t xml:space="preserve"> of the</w:t>
      </w:r>
      <w:r w:rsidRPr="45309113" w:rsidR="20EEBD6D">
        <w:rPr>
          <w:rFonts w:cs="Arial"/>
        </w:rPr>
        <w:t xml:space="preserve"> </w:t>
      </w:r>
      <w:hyperlink r:id="rId12" w:anchor="administrative">
        <w:r w:rsidRPr="45309113" w:rsidR="4348284A">
          <w:rPr>
            <w:rStyle w:val="Hyperlink"/>
            <w:rFonts w:eastAsia="Times New Roman" w:cs="Arial"/>
          </w:rPr>
          <w:t>Application Resource Guide</w:t>
        </w:r>
      </w:hyperlink>
      <w:r w:rsidRPr="45309113" w:rsidR="20EEBD6D">
        <w:rPr>
          <w:rFonts w:eastAsia="Times New Roman" w:cs="Arial"/>
        </w:rPr>
        <w:t xml:space="preserve"> for a brief discussion of important statutes, regulations, and award conditions that apply to many (or in some cases, all) OJP grants.</w:t>
      </w:r>
    </w:p>
    <w:p w:rsidR="00224D9D" w:rsidRPr="00AA31A4" w:rsidP="00B22C25" w14:paraId="3618FA52" w14:textId="16B7873B">
      <w:pPr>
        <w:rPr>
          <w:rFonts w:eastAsia="Times New Roman" w:cs="Arial"/>
        </w:rPr>
      </w:pPr>
      <w:r w:rsidRPr="00AA31A4">
        <w:rPr>
          <w:rFonts w:eastAsia="Times New Roman" w:cs="Arial"/>
          <w:i/>
          <w:iCs/>
          <w:highlight w:val="lightGray"/>
        </w:rPr>
        <w:t>[If the PO expects award(s) to be made as cooperative ag</w:t>
      </w:r>
      <w:r w:rsidRPr="00AA31A4" w:rsidR="00E67A63">
        <w:rPr>
          <w:rFonts w:eastAsia="Times New Roman" w:cs="Arial"/>
          <w:i/>
          <w:iCs/>
          <w:highlight w:val="lightGray"/>
        </w:rPr>
        <w:t>r</w:t>
      </w:r>
      <w:r w:rsidRPr="00AA31A4">
        <w:rPr>
          <w:rFonts w:eastAsia="Times New Roman" w:cs="Arial"/>
          <w:i/>
          <w:iCs/>
          <w:highlight w:val="lightGray"/>
        </w:rPr>
        <w:t>eement</w:t>
      </w:r>
      <w:r w:rsidRPr="00AA31A4" w:rsidR="00727AB9">
        <w:rPr>
          <w:rFonts w:eastAsia="Times New Roman" w:cs="Arial"/>
          <w:i/>
          <w:iCs/>
          <w:highlight w:val="lightGray"/>
        </w:rPr>
        <w:t>(</w:t>
      </w:r>
      <w:r w:rsidRPr="00AA31A4">
        <w:rPr>
          <w:rFonts w:eastAsia="Times New Roman" w:cs="Arial"/>
          <w:i/>
          <w:iCs/>
          <w:highlight w:val="lightGray"/>
        </w:rPr>
        <w:t>s</w:t>
      </w:r>
      <w:r w:rsidRPr="00AA31A4" w:rsidR="00727AB9">
        <w:rPr>
          <w:rFonts w:eastAsia="Times New Roman" w:cs="Arial"/>
          <w:i/>
          <w:iCs/>
          <w:highlight w:val="lightGray"/>
        </w:rPr>
        <w:t>)</w:t>
      </w:r>
      <w:r w:rsidRPr="00AA31A4">
        <w:rPr>
          <w:rFonts w:eastAsia="Times New Roman" w:cs="Arial"/>
          <w:i/>
          <w:iCs/>
          <w:highlight w:val="lightGray"/>
        </w:rPr>
        <w:t xml:space="preserve">, </w:t>
      </w:r>
      <w:r w:rsidRPr="00AA31A4" w:rsidR="0064147F">
        <w:rPr>
          <w:rFonts w:eastAsia="Times New Roman" w:cs="Arial"/>
          <w:i/>
          <w:iCs/>
          <w:highlight w:val="lightGray"/>
        </w:rPr>
        <w:t>include</w:t>
      </w:r>
      <w:r w:rsidRPr="00AA31A4">
        <w:rPr>
          <w:rFonts w:eastAsia="Times New Roman" w:cs="Arial"/>
          <w:i/>
          <w:iCs/>
          <w:highlight w:val="lightGray"/>
        </w:rPr>
        <w:t xml:space="preserve"> the following text</w:t>
      </w:r>
      <w:r w:rsidR="001B4363">
        <w:rPr>
          <w:rFonts w:eastAsia="Times New Roman" w:cs="Arial"/>
          <w:i/>
          <w:iCs/>
          <w:highlight w:val="lightGray"/>
        </w:rPr>
        <w:t xml:space="preserve"> </w:t>
      </w:r>
      <w:r w:rsidRPr="003F05BD" w:rsidR="001B4363">
        <w:rPr>
          <w:rFonts w:eastAsia="Times New Roman" w:cs="Arial"/>
          <w:i/>
          <w:iCs/>
          <w:highlight w:val="lightGray"/>
        </w:rPr>
        <w:t xml:space="preserve">and delete the previous </w:t>
      </w:r>
      <w:r w:rsidRPr="003F05BD">
        <w:rPr>
          <w:rFonts w:eastAsia="Times New Roman" w:cs="Arial"/>
          <w:i/>
          <w:iCs/>
          <w:highlight w:val="lightGray"/>
        </w:rPr>
        <w:t>paragraph</w:t>
      </w:r>
      <w:r w:rsidRPr="00AA31A4">
        <w:rPr>
          <w:rFonts w:eastAsia="Times New Roman" w:cs="Arial"/>
          <w:i/>
          <w:iCs/>
          <w:highlight w:val="lightGray"/>
        </w:rPr>
        <w:t>.</w:t>
      </w:r>
      <w:r w:rsidRPr="00AA31A4" w:rsidR="0064147F">
        <w:rPr>
          <w:rFonts w:eastAsia="Times New Roman" w:cs="Arial"/>
          <w:i/>
          <w:iCs/>
          <w:highlight w:val="lightGray"/>
        </w:rPr>
        <w:t>]</w:t>
      </w:r>
    </w:p>
    <w:p w:rsidR="00BE399A" w:rsidP="00B22C25" w14:paraId="3D872FE5" w14:textId="79925EC5">
      <w:pPr>
        <w:rPr>
          <w:rStyle w:val="Hyperlink"/>
          <w:rFonts w:eastAsia="Times New Roman" w:cs="Arial"/>
          <w:u w:val="none"/>
        </w:rPr>
      </w:pPr>
      <w:r w:rsidRPr="45309113">
        <w:rPr>
          <w:rFonts w:eastAsia="Times New Roman" w:cs="Arial"/>
        </w:rPr>
        <w:t>OJP</w:t>
      </w:r>
      <w:r w:rsidRPr="45309113" w:rsidR="02C3CEFE">
        <w:rPr>
          <w:rFonts w:eastAsia="Times New Roman" w:cs="Arial"/>
        </w:rPr>
        <w:t xml:space="preserve"> expects to make award</w:t>
      </w:r>
      <w:r w:rsidRPr="45309113" w:rsidR="628B1559">
        <w:rPr>
          <w:rFonts w:eastAsia="Times New Roman" w:cs="Arial"/>
        </w:rPr>
        <w:t>s</w:t>
      </w:r>
      <w:r w:rsidRPr="45309113" w:rsidR="02C3CEFE">
        <w:rPr>
          <w:rFonts w:eastAsia="Times New Roman" w:cs="Arial"/>
        </w:rPr>
        <w:t xml:space="preserve"> under this </w:t>
      </w:r>
      <w:r w:rsidRPr="45309113" w:rsidR="3B5CD3B5">
        <w:rPr>
          <w:rFonts w:eastAsia="Times New Roman" w:cs="Arial"/>
        </w:rPr>
        <w:t>funding opportunity</w:t>
      </w:r>
      <w:r w:rsidRPr="45309113" w:rsidR="02C3CEFE">
        <w:rPr>
          <w:rFonts w:eastAsia="Times New Roman" w:cs="Arial"/>
        </w:rPr>
        <w:t xml:space="preserve"> </w:t>
      </w:r>
      <w:r w:rsidRPr="45309113" w:rsidR="628B1559">
        <w:rPr>
          <w:rFonts w:eastAsia="Times New Roman" w:cs="Arial"/>
        </w:rPr>
        <w:t xml:space="preserve">as </w:t>
      </w:r>
      <w:r w:rsidRPr="45309113" w:rsidR="02C3CEFE">
        <w:rPr>
          <w:rFonts w:eastAsia="Times New Roman" w:cs="Arial"/>
        </w:rPr>
        <w:t>cooperative agreement</w:t>
      </w:r>
      <w:r w:rsidRPr="45309113" w:rsidR="628B1559">
        <w:rPr>
          <w:rFonts w:eastAsia="Times New Roman" w:cs="Arial"/>
        </w:rPr>
        <w:t>s</w:t>
      </w:r>
      <w:r w:rsidRPr="45309113" w:rsidR="02C3CEFE">
        <w:rPr>
          <w:rFonts w:eastAsia="Times New Roman" w:cs="Arial"/>
        </w:rPr>
        <w:t>, which provide for OJP to have substantial involvement in carrying out award activities. See</w:t>
      </w:r>
      <w:r w:rsidRPr="45309113" w:rsidR="2A6771B1">
        <w:rPr>
          <w:rFonts w:eastAsia="Times New Roman" w:cs="Arial"/>
        </w:rPr>
        <w:t xml:space="preserve"> the</w:t>
      </w:r>
      <w:r w:rsidRPr="45309113" w:rsidR="02C3CEFE">
        <w:rPr>
          <w:rFonts w:eastAsia="Times New Roman" w:cs="Arial"/>
        </w:rPr>
        <w:t xml:space="preserve"> </w:t>
      </w:r>
      <w:r w:rsidRPr="45309113" w:rsidR="0E8C6FDE">
        <w:rPr>
          <w:rFonts w:eastAsia="Times New Roman" w:cs="Arial"/>
        </w:rPr>
        <w:t>“</w:t>
      </w:r>
      <w:hyperlink r:id="rId12" w:anchor="administrative">
        <w:r w:rsidRPr="45309113" w:rsidR="02C3CEFE">
          <w:rPr>
            <w:rStyle w:val="Hyperlink"/>
            <w:rFonts w:eastAsia="Times New Roman" w:cs="Arial"/>
          </w:rPr>
          <w:t>Administrative, National Policy, and Other Legal Requirements</w:t>
        </w:r>
      </w:hyperlink>
      <w:r w:rsidRPr="45309113" w:rsidR="0E8C6FDE">
        <w:rPr>
          <w:rFonts w:eastAsia="Times New Roman" w:cs="Arial"/>
        </w:rPr>
        <w:t>”</w:t>
      </w:r>
      <w:r w:rsidRPr="45309113" w:rsidR="02C3CEFE">
        <w:rPr>
          <w:rFonts w:eastAsia="Times New Roman" w:cs="Arial"/>
        </w:rPr>
        <w:t xml:space="preserve"> section of the</w:t>
      </w:r>
      <w:r w:rsidRPr="45309113" w:rsidR="02C3CEFE">
        <w:rPr>
          <w:rFonts w:cs="Arial"/>
        </w:rPr>
        <w:t xml:space="preserve"> </w:t>
      </w:r>
      <w:hyperlink r:id="rId12" w:anchor="administrative">
        <w:r w:rsidRPr="45309113" w:rsidR="4348284A">
          <w:rPr>
            <w:rStyle w:val="Hyperlink"/>
            <w:rFonts w:eastAsia="Times New Roman" w:cs="Arial"/>
          </w:rPr>
          <w:t>Application Resource Guide</w:t>
        </w:r>
      </w:hyperlink>
      <w:r w:rsidRPr="45309113" w:rsidR="4A8206AE">
        <w:rPr>
          <w:rStyle w:val="Hyperlink"/>
          <w:rFonts w:eastAsia="Times New Roman" w:cs="Arial"/>
          <w:color w:val="auto"/>
          <w:u w:val="none"/>
        </w:rPr>
        <w:t xml:space="preserve"> for additional information</w:t>
      </w:r>
      <w:r w:rsidRPr="45309113" w:rsidR="4A8206AE">
        <w:rPr>
          <w:rStyle w:val="Hyperlink"/>
          <w:rFonts w:eastAsia="Times New Roman" w:cs="Arial"/>
          <w:u w:val="none"/>
        </w:rPr>
        <w:t>.</w:t>
      </w:r>
    </w:p>
    <w:p w:rsidR="002C3E7C" w:rsidRPr="00AA31A4" w:rsidP="00B22C25" w14:paraId="681B136D" w14:textId="1F867510">
      <w:pPr>
        <w:rPr>
          <w:rFonts w:eastAsia="Times New Roman" w:cs="Arial"/>
          <w:color w:val="000000"/>
        </w:rPr>
      </w:pPr>
      <w:r>
        <w:rPr>
          <w:rFonts w:eastAsia="Times New Roman" w:cs="Arial"/>
          <w:i/>
          <w:iCs/>
          <w:highlight w:val="lightGray"/>
        </w:rPr>
        <w:t>[</w:t>
      </w:r>
      <w:r>
        <w:rPr>
          <w:rFonts w:eastAsia="Times New Roman" w:cs="Arial"/>
          <w:i/>
          <w:iCs/>
          <w:highlight w:val="lightGray"/>
        </w:rPr>
        <w:t xml:space="preserve">If the PO expects to make awards as both grants and cooperative agreements, include the </w:t>
      </w:r>
      <w:r>
        <w:rPr>
          <w:rFonts w:eastAsia="Times New Roman" w:cs="Arial"/>
          <w:i/>
          <w:iCs/>
          <w:highlight w:val="lightGray"/>
        </w:rPr>
        <w:t>following text and delete the previous two paragraphs.]</w:t>
      </w:r>
    </w:p>
    <w:p w:rsidR="00E52C4E" w:rsidP="00B22C25" w14:paraId="486AEF57" w14:textId="7E2D50E7">
      <w:pPr>
        <w:rPr>
          <w:rFonts w:eastAsia="Times New Roman" w:cs="Arial"/>
          <w:highlight w:val="lightGray"/>
        </w:rPr>
      </w:pPr>
      <w:r w:rsidRPr="45309113">
        <w:rPr>
          <w:rFonts w:eastAsia="Times New Roman" w:cs="Arial"/>
        </w:rPr>
        <w:t>OJP</w:t>
      </w:r>
      <w:r w:rsidRPr="45309113" w:rsidR="461F7436">
        <w:rPr>
          <w:rFonts w:eastAsia="Times New Roman" w:cs="Arial"/>
        </w:rPr>
        <w:t xml:space="preserve"> expects to make awards under this funding opportunity as grants and cooperative agreements. </w:t>
      </w:r>
      <w:r w:rsidRPr="45309113" w:rsidR="294DF8B9">
        <w:rPr>
          <w:rFonts w:eastAsia="Times New Roman" w:cs="Arial"/>
        </w:rPr>
        <w:t xml:space="preserve">Cooperative agreements provide for OJP to have substantial involvement in </w:t>
      </w:r>
      <w:r w:rsidRPr="45309113" w:rsidR="294DF8B9">
        <w:rPr>
          <w:rFonts w:eastAsia="Times New Roman" w:cs="Arial"/>
        </w:rPr>
        <w:t xml:space="preserve">carrying out award activities. </w:t>
      </w:r>
      <w:r w:rsidRPr="45309113" w:rsidR="461F7436">
        <w:rPr>
          <w:rFonts w:eastAsia="Times New Roman" w:cs="Arial"/>
        </w:rPr>
        <w:t>See the “</w:t>
      </w:r>
      <w:hyperlink r:id="rId12" w:anchor="administrative">
        <w:r w:rsidRPr="45309113" w:rsidR="461F7436">
          <w:rPr>
            <w:rStyle w:val="Hyperlink"/>
            <w:rFonts w:eastAsia="Times New Roman" w:cs="Arial"/>
          </w:rPr>
          <w:t>Administrative, National Policy, and Other Legal Requirements</w:t>
        </w:r>
      </w:hyperlink>
      <w:r w:rsidRPr="45309113" w:rsidR="461F7436">
        <w:rPr>
          <w:rFonts w:eastAsia="Times New Roman" w:cs="Arial"/>
        </w:rPr>
        <w:t xml:space="preserve">” </w:t>
      </w:r>
      <w:bookmarkStart w:id="69" w:name="_Int_N91ieTCY"/>
      <w:r w:rsidRPr="45309113" w:rsidR="461F7436">
        <w:rPr>
          <w:rFonts w:eastAsia="Times New Roman" w:cs="Arial"/>
        </w:rPr>
        <w:t>section</w:t>
      </w:r>
      <w:bookmarkEnd w:id="69"/>
      <w:r w:rsidRPr="45309113" w:rsidR="461F7436">
        <w:rPr>
          <w:rFonts w:eastAsia="Times New Roman" w:cs="Arial"/>
        </w:rPr>
        <w:t xml:space="preserve"> of the</w:t>
      </w:r>
      <w:r w:rsidRPr="45309113" w:rsidR="461F7436">
        <w:rPr>
          <w:rFonts w:cs="Arial"/>
        </w:rPr>
        <w:t xml:space="preserve"> </w:t>
      </w:r>
      <w:hyperlink r:id="rId12" w:anchor="administrative">
        <w:r w:rsidRPr="45309113" w:rsidR="0CFC13CD">
          <w:rPr>
            <w:rStyle w:val="Hyperlink"/>
            <w:rFonts w:eastAsia="Times New Roman" w:cs="Arial"/>
          </w:rPr>
          <w:t>Application Resource Guide</w:t>
        </w:r>
      </w:hyperlink>
      <w:r w:rsidRPr="45309113" w:rsidR="461F7436">
        <w:rPr>
          <w:rFonts w:eastAsia="Times New Roman" w:cs="Arial"/>
        </w:rPr>
        <w:t xml:space="preserve"> for a brief discussion of important statutes, regulations, and award conditions that apply to many (or in some cases, all) OJP grants.</w:t>
      </w:r>
    </w:p>
    <w:p w:rsidR="00F874AF" w:rsidRPr="0015212A" w:rsidP="003153F4" w14:paraId="79D2B799" w14:textId="77777777">
      <w:pPr>
        <w:pStyle w:val="Heading3"/>
      </w:pPr>
      <w:bookmarkStart w:id="70" w:name="_Cost_Sharing_or"/>
      <w:bookmarkStart w:id="71" w:name="_Toc505946407"/>
      <w:bookmarkStart w:id="72" w:name="_Toc41646064"/>
      <w:bookmarkStart w:id="73" w:name="_Toc152153154"/>
      <w:bookmarkEnd w:id="67"/>
      <w:bookmarkEnd w:id="70"/>
      <w:r w:rsidRPr="0015212A">
        <w:t>Cost Sharing or Matching Requirement</w:t>
      </w:r>
      <w:bookmarkEnd w:id="71"/>
      <w:bookmarkEnd w:id="72"/>
      <w:bookmarkEnd w:id="73"/>
    </w:p>
    <w:p w:rsidR="00E67A63" w:rsidRPr="00AA31A4" w:rsidP="00B51E07" w14:paraId="23DA66D7" w14:textId="1B9914DC">
      <w:pPr>
        <w:pStyle w:val="NoSpacing"/>
        <w:spacing w:after="160" w:line="259" w:lineRule="auto"/>
        <w:rPr>
          <w:rFonts w:ascii="Arial" w:hAnsi="Arial" w:cs="Arial"/>
          <w:i/>
          <w:highlight w:val="lightGray"/>
        </w:rPr>
      </w:pPr>
      <w:r w:rsidRPr="00AA31A4">
        <w:rPr>
          <w:rFonts w:ascii="Arial" w:hAnsi="Arial" w:cs="Arial"/>
          <w:i/>
          <w:highlight w:val="lightGray"/>
        </w:rPr>
        <w:t xml:space="preserve">If </w:t>
      </w:r>
      <w:r w:rsidRPr="00AA31A4" w:rsidR="00B848F7">
        <w:rPr>
          <w:rFonts w:ascii="Arial" w:hAnsi="Arial" w:cs="Arial"/>
          <w:i/>
          <w:highlight w:val="lightGray"/>
        </w:rPr>
        <w:t>the solicitation does not require a</w:t>
      </w:r>
      <w:r w:rsidRPr="00AA31A4">
        <w:rPr>
          <w:rFonts w:ascii="Arial" w:hAnsi="Arial" w:cs="Arial"/>
          <w:i/>
          <w:highlight w:val="lightGray"/>
        </w:rPr>
        <w:t xml:space="preserve"> match, insert </w:t>
      </w:r>
      <w:r w:rsidRPr="00AA31A4">
        <w:rPr>
          <w:rFonts w:ascii="Arial" w:hAnsi="Arial" w:cs="Arial"/>
          <w:i/>
          <w:iCs/>
          <w:highlight w:val="lightGray"/>
        </w:rPr>
        <w:t>the</w:t>
      </w:r>
      <w:r w:rsidRPr="00AA31A4">
        <w:rPr>
          <w:rFonts w:ascii="Arial" w:hAnsi="Arial" w:cs="Arial"/>
          <w:i/>
          <w:highlight w:val="lightGray"/>
        </w:rPr>
        <w:t xml:space="preserve"> following statement</w:t>
      </w:r>
      <w:r w:rsidRPr="00AA31A4" w:rsidR="00B848F7">
        <w:rPr>
          <w:rFonts w:ascii="Arial" w:hAnsi="Arial" w:cs="Arial"/>
          <w:i/>
          <w:highlight w:val="lightGray"/>
        </w:rPr>
        <w:t>:</w:t>
      </w:r>
      <w:bookmarkStart w:id="74" w:name="_Toc41646065"/>
      <w:bookmarkEnd w:id="74"/>
    </w:p>
    <w:p w:rsidR="002A3ACF" w:rsidRPr="00AA31A4" w:rsidP="00B51E07" w14:paraId="0CA7FC22" w14:textId="37B33261">
      <w:pPr>
        <w:pStyle w:val="NoSpacing"/>
        <w:spacing w:after="160" w:line="259" w:lineRule="auto"/>
        <w:rPr>
          <w:rFonts w:ascii="Arial" w:eastAsia="Times New Roman" w:hAnsi="Arial" w:cs="Arial"/>
        </w:rPr>
      </w:pPr>
      <w:r w:rsidRPr="42FF7D12">
        <w:rPr>
          <w:rFonts w:ascii="Arial" w:eastAsia="Times New Roman" w:hAnsi="Arial" w:cs="Arial"/>
          <w:highlight w:val="cyan"/>
        </w:rPr>
        <w:t xml:space="preserve">This </w:t>
      </w:r>
      <w:r w:rsidRPr="42FF7D12" w:rsidR="7EAF0D6D">
        <w:rPr>
          <w:rFonts w:ascii="Arial" w:eastAsia="Times New Roman" w:hAnsi="Arial" w:cs="Arial"/>
          <w:highlight w:val="cyan"/>
        </w:rPr>
        <w:t xml:space="preserve">funding opportunity </w:t>
      </w:r>
      <w:r w:rsidRPr="42FF7D12">
        <w:rPr>
          <w:rFonts w:ascii="Arial" w:eastAsia="Times New Roman" w:hAnsi="Arial" w:cs="Arial"/>
          <w:highlight w:val="cyan"/>
        </w:rPr>
        <w:t>does not require a match</w:t>
      </w:r>
      <w:r w:rsidRPr="42FF7D12">
        <w:rPr>
          <w:rFonts w:ascii="Arial" w:eastAsia="Times New Roman" w:hAnsi="Arial" w:cs="Arial"/>
        </w:rPr>
        <w:t xml:space="preserve">. </w:t>
      </w:r>
      <w:bookmarkStart w:id="75" w:name="_Toc41646066"/>
      <w:bookmarkStart w:id="76" w:name="_Toc41646067"/>
      <w:bookmarkEnd w:id="75"/>
      <w:bookmarkEnd w:id="76"/>
    </w:p>
    <w:p w:rsidR="00362FE5" w:rsidRPr="00362FE5" w:rsidP="00362FE5" w14:paraId="0D7F9426" w14:textId="2CD6F817">
      <w:pPr>
        <w:pStyle w:val="NoSpacing"/>
        <w:spacing w:after="160" w:line="259" w:lineRule="auto"/>
        <w:rPr>
          <w:rFonts w:ascii="Arial" w:hAnsi="Arial" w:cs="Arial"/>
        </w:rPr>
      </w:pPr>
      <w:r w:rsidRPr="00AA31A4">
        <w:rPr>
          <w:rFonts w:ascii="Arial" w:eastAsia="Times New Roman" w:hAnsi="Arial" w:cs="Arial"/>
          <w:i/>
          <w:iCs/>
          <w:highlight w:val="lightGray"/>
        </w:rPr>
        <w:t xml:space="preserve">If a match is </w:t>
      </w:r>
      <w:r w:rsidRPr="00AA31A4" w:rsidR="24058373">
        <w:rPr>
          <w:rFonts w:ascii="Arial" w:eastAsia="Times New Roman" w:hAnsi="Arial" w:cs="Arial"/>
          <w:i/>
          <w:iCs/>
          <w:highlight w:val="lightGray"/>
        </w:rPr>
        <w:t>required</w:t>
      </w:r>
      <w:r w:rsidRPr="003F05BD" w:rsidR="24058373">
        <w:rPr>
          <w:rFonts w:ascii="Arial" w:eastAsia="Times New Roman" w:hAnsi="Arial" w:cs="Arial"/>
          <w:i/>
          <w:iCs/>
          <w:highlight w:val="lightGray"/>
        </w:rPr>
        <w:t>,</w:t>
      </w:r>
      <w:r w:rsidRPr="003F05BD" w:rsidR="7F74C702">
        <w:rPr>
          <w:rFonts w:ascii="Arial" w:eastAsia="Times New Roman" w:hAnsi="Arial" w:cs="Arial"/>
          <w:i/>
          <w:iCs/>
          <w:highlight w:val="lightGray"/>
        </w:rPr>
        <w:t xml:space="preserve"> </w:t>
      </w:r>
      <w:r>
        <w:rPr>
          <w:rFonts w:ascii="Arial" w:eastAsia="Times New Roman" w:hAnsi="Arial" w:cs="Arial"/>
          <w:i/>
          <w:iCs/>
          <w:highlight w:val="lightGray"/>
        </w:rPr>
        <w:t xml:space="preserve">remove the </w:t>
      </w:r>
      <w:r w:rsidRPr="003F05BD" w:rsidR="00224D9D">
        <w:rPr>
          <w:rFonts w:ascii="Arial" w:eastAsia="Times New Roman" w:hAnsi="Arial" w:cs="Arial"/>
          <w:i/>
          <w:iCs/>
          <w:highlight w:val="lightGray"/>
        </w:rPr>
        <w:t>statement above</w:t>
      </w:r>
      <w:r>
        <w:rPr>
          <w:rFonts w:ascii="Arial" w:eastAsia="Times New Roman" w:hAnsi="Arial" w:cs="Arial"/>
          <w:i/>
          <w:iCs/>
          <w:highlight w:val="lightGray"/>
        </w:rPr>
        <w:t xml:space="preserve"> and</w:t>
      </w:r>
      <w:r w:rsidR="00224D9D">
        <w:rPr>
          <w:rFonts w:ascii="Arial" w:eastAsia="Times New Roman" w:hAnsi="Arial" w:cs="Arial"/>
          <w:i/>
          <w:iCs/>
          <w:highlight w:val="lightGray"/>
        </w:rPr>
        <w:t xml:space="preserve"> </w:t>
      </w:r>
      <w:r>
        <w:rPr>
          <w:rFonts w:ascii="Arial" w:eastAsia="Times New Roman" w:hAnsi="Arial" w:cs="Arial"/>
          <w:i/>
          <w:iCs/>
          <w:highlight w:val="lightGray"/>
        </w:rPr>
        <w:t xml:space="preserve">use the paragraph below which directs the applicant to the budget section. </w:t>
      </w:r>
      <w:bookmarkStart w:id="77" w:name="_Toc41646072"/>
      <w:bookmarkEnd w:id="77"/>
      <w:r w:rsidRPr="00362FE5">
        <w:rPr>
          <w:rFonts w:ascii="Arial" w:eastAsia="Times New Roman" w:hAnsi="Arial" w:cs="Arial"/>
          <w:i/>
          <w:iCs/>
          <w:highlight w:val="lightGray"/>
        </w:rPr>
        <w:t>If match is an eligibility criterion, the solicitation must clearly state that fact and must refer by legal citation to the statute or regulation.</w:t>
      </w:r>
    </w:p>
    <w:p w:rsidR="00EA37B3" w:rsidP="00820C74" w14:paraId="20F5CC6F" w14:textId="19A5165C">
      <w:pPr>
        <w:pStyle w:val="NoSpacing"/>
        <w:spacing w:after="160" w:line="259" w:lineRule="auto"/>
        <w:rPr>
          <w:rFonts w:ascii="Arial" w:hAnsi="Arial" w:cs="Arial"/>
        </w:rPr>
      </w:pPr>
      <w:r w:rsidRPr="5F964541">
        <w:rPr>
          <w:rFonts w:ascii="Arial" w:eastAsia="Times New Roman" w:hAnsi="Arial" w:cs="Arial"/>
        </w:rPr>
        <w:t xml:space="preserve">This </w:t>
      </w:r>
      <w:r w:rsidRPr="5F964541" w:rsidR="4882D325">
        <w:rPr>
          <w:rFonts w:ascii="Arial" w:eastAsia="Times New Roman" w:hAnsi="Arial" w:cs="Arial"/>
        </w:rPr>
        <w:t>funding opportunity</w:t>
      </w:r>
      <w:r w:rsidRPr="5F964541">
        <w:rPr>
          <w:rFonts w:ascii="Arial" w:eastAsia="Times New Roman" w:hAnsi="Arial" w:cs="Arial"/>
        </w:rPr>
        <w:t xml:space="preserve"> requires </w:t>
      </w:r>
      <w:r w:rsidRPr="5F964541" w:rsidR="4A99EEEB">
        <w:rPr>
          <w:rFonts w:ascii="Arial" w:eastAsia="Times New Roman" w:hAnsi="Arial" w:cs="Arial"/>
        </w:rPr>
        <w:t xml:space="preserve">cost </w:t>
      </w:r>
      <w:r w:rsidRPr="5F964541" w:rsidR="1E302030">
        <w:rPr>
          <w:rFonts w:ascii="Arial" w:eastAsia="Times New Roman" w:hAnsi="Arial" w:cs="Arial"/>
        </w:rPr>
        <w:t>s</w:t>
      </w:r>
      <w:r w:rsidRPr="5F964541" w:rsidR="4A99EEEB">
        <w:rPr>
          <w:rFonts w:ascii="Arial" w:eastAsia="Times New Roman" w:hAnsi="Arial" w:cs="Arial"/>
        </w:rPr>
        <w:t>haring or match from the applicant</w:t>
      </w:r>
      <w:r w:rsidRPr="5F964541" w:rsidR="3FF18349">
        <w:rPr>
          <w:rFonts w:ascii="Arial" w:eastAsia="Times New Roman" w:hAnsi="Arial" w:cs="Arial"/>
        </w:rPr>
        <w:t xml:space="preserve">. </w:t>
      </w:r>
      <w:bookmarkStart w:id="78" w:name="_Hlk96861164"/>
      <w:r w:rsidRPr="5F964541" w:rsidR="78B24128">
        <w:rPr>
          <w:rFonts w:ascii="Arial" w:eastAsia="Times New Roman" w:hAnsi="Arial" w:cs="Arial"/>
        </w:rPr>
        <w:t xml:space="preserve">“Match” means the portion of project costs not paid by Federal funds or contributions (unless otherwise authorized by Federal statute). </w:t>
      </w:r>
      <w:r w:rsidRPr="5F964541" w:rsidR="31CE63D6">
        <w:rPr>
          <w:rFonts w:ascii="Arial" w:hAnsi="Arial" w:cs="Arial"/>
        </w:rPr>
        <w:t xml:space="preserve">For information on cost sharing or match requirements, see the </w:t>
      </w:r>
      <w:r w:rsidR="0087556E">
        <w:rPr>
          <w:rFonts w:ascii="Arial" w:hAnsi="Arial" w:cs="Arial"/>
        </w:rPr>
        <w:t>“</w:t>
      </w:r>
      <w:hyperlink w:anchor="_Non-federal_Costs_(match" w:history="1">
        <w:r w:rsidRPr="00413098" w:rsidR="31CE63D6">
          <w:rPr>
            <w:rStyle w:val="Hyperlink"/>
            <w:rFonts w:ascii="Arial" w:hAnsi="Arial" w:cs="Arial"/>
          </w:rPr>
          <w:t>Application and Submission Information</w:t>
        </w:r>
      </w:hyperlink>
      <w:r w:rsidRPr="005568B8" w:rsidR="0087556E">
        <w:rPr>
          <w:rStyle w:val="Hyperlink"/>
          <w:rFonts w:ascii="Arial" w:hAnsi="Arial" w:cs="Arial"/>
          <w:color w:val="auto"/>
          <w:u w:val="none"/>
        </w:rPr>
        <w:t>”</w:t>
      </w:r>
      <w:r w:rsidRPr="5F964541" w:rsidR="007143FB">
        <w:rPr>
          <w:rFonts w:ascii="Arial" w:hAnsi="Arial" w:cs="Arial"/>
        </w:rPr>
        <w:t xml:space="preserve"> </w:t>
      </w:r>
      <w:r w:rsidRPr="5F964541" w:rsidR="31CE63D6">
        <w:rPr>
          <w:rFonts w:ascii="Arial" w:hAnsi="Arial" w:cs="Arial"/>
        </w:rPr>
        <w:t>section</w:t>
      </w:r>
      <w:r w:rsidRPr="5F964541" w:rsidR="00AE2031">
        <w:rPr>
          <w:rFonts w:ascii="Arial" w:hAnsi="Arial" w:cs="Arial"/>
        </w:rPr>
        <w:t>.</w:t>
      </w:r>
    </w:p>
    <w:p w:rsidR="000A5148" w:rsidP="0000594A" w14:paraId="0D4618E8" w14:textId="6E91ECDD">
      <w:pPr>
        <w:pStyle w:val="Heading2"/>
      </w:pPr>
      <w:bookmarkStart w:id="79" w:name="_Toc41646074"/>
      <w:bookmarkStart w:id="80" w:name="_Toc41646075"/>
      <w:bookmarkStart w:id="81" w:name="_Toc41646076"/>
      <w:bookmarkStart w:id="82" w:name="_Toc41646078"/>
      <w:bookmarkStart w:id="83" w:name="_Toc41646079"/>
      <w:bookmarkStart w:id="84" w:name="_Toc41646080"/>
      <w:bookmarkStart w:id="85" w:name="_Toc41646081"/>
      <w:bookmarkStart w:id="86" w:name="_Toc41646082"/>
      <w:bookmarkStart w:id="87" w:name="_Toc41646083"/>
      <w:bookmarkStart w:id="88" w:name="_Toc41646085"/>
      <w:bookmarkStart w:id="89" w:name="_Toc41646086"/>
      <w:bookmarkStart w:id="90" w:name="_Eligibility_Information"/>
      <w:bookmarkStart w:id="91" w:name="_Ref396807125"/>
      <w:bookmarkStart w:id="92" w:name="_Toc505946412"/>
      <w:bookmarkStart w:id="93" w:name="_Toc41646087"/>
      <w:bookmarkStart w:id="94" w:name="_Toc152153155"/>
      <w:bookmarkEnd w:id="78"/>
      <w:bookmarkEnd w:id="79"/>
      <w:bookmarkEnd w:id="80"/>
      <w:bookmarkEnd w:id="81"/>
      <w:bookmarkEnd w:id="82"/>
      <w:bookmarkEnd w:id="83"/>
      <w:bookmarkEnd w:id="84"/>
      <w:bookmarkEnd w:id="85"/>
      <w:bookmarkEnd w:id="86"/>
      <w:bookmarkEnd w:id="87"/>
      <w:bookmarkEnd w:id="88"/>
      <w:bookmarkEnd w:id="89"/>
      <w:bookmarkEnd w:id="90"/>
      <w:r w:rsidRPr="69070836">
        <w:t>Eligibility Information</w:t>
      </w:r>
      <w:bookmarkEnd w:id="91"/>
      <w:bookmarkEnd w:id="92"/>
      <w:bookmarkEnd w:id="93"/>
      <w:bookmarkEnd w:id="94"/>
    </w:p>
    <w:p w:rsidR="000A5148" w:rsidRPr="00AA31A4" w:rsidP="00820C74" w14:paraId="553630CE" w14:textId="741BAAE8">
      <w:pPr>
        <w:pStyle w:val="NoSpacing"/>
        <w:spacing w:after="160" w:line="259" w:lineRule="auto"/>
        <w:rPr>
          <w:rFonts w:ascii="Arial" w:hAnsi="Arial" w:cs="Arial"/>
          <w:i/>
        </w:rPr>
      </w:pPr>
      <w:r w:rsidRPr="00AA31A4">
        <w:rPr>
          <w:rFonts w:ascii="Arial" w:hAnsi="Arial" w:cs="Arial"/>
          <w:i/>
          <w:highlight w:val="lightGray"/>
        </w:rPr>
        <w:t xml:space="preserve">If </w:t>
      </w:r>
      <w:r w:rsidRPr="1F95C0FF">
        <w:rPr>
          <w:rFonts w:ascii="Arial" w:hAnsi="Arial" w:cs="Arial"/>
          <w:b/>
          <w:i/>
          <w:highlight w:val="lightGray"/>
        </w:rPr>
        <w:t>complete</w:t>
      </w:r>
      <w:r w:rsidRPr="00AA31A4">
        <w:rPr>
          <w:rFonts w:ascii="Arial" w:hAnsi="Arial" w:cs="Arial"/>
          <w:i/>
          <w:highlight w:val="lightGray"/>
        </w:rPr>
        <w:t xml:space="preserve"> eligibility details are </w:t>
      </w:r>
      <w:r w:rsidRPr="00AA31A4" w:rsidR="009D7861">
        <w:rPr>
          <w:rFonts w:ascii="Arial" w:hAnsi="Arial" w:cs="Arial"/>
          <w:i/>
          <w:highlight w:val="lightGray"/>
        </w:rPr>
        <w:t>listed</w:t>
      </w:r>
      <w:r w:rsidRPr="00AA31A4">
        <w:rPr>
          <w:rFonts w:ascii="Arial" w:hAnsi="Arial" w:cs="Arial"/>
          <w:i/>
          <w:highlight w:val="lightGray"/>
        </w:rPr>
        <w:t xml:space="preserve"> </w:t>
      </w:r>
      <w:r w:rsidRPr="00201B39" w:rsidR="00201B39">
        <w:rPr>
          <w:rFonts w:ascii="Arial" w:hAnsi="Arial" w:cs="Arial"/>
          <w:i/>
          <w:highlight w:val="yellow"/>
        </w:rPr>
        <w:t>i</w:t>
      </w:r>
      <w:r w:rsidRPr="00201B39">
        <w:rPr>
          <w:rFonts w:ascii="Arial" w:hAnsi="Arial" w:cs="Arial"/>
          <w:i/>
          <w:highlight w:val="yellow"/>
        </w:rPr>
        <w:t xml:space="preserve">n the </w:t>
      </w:r>
      <w:r w:rsidRPr="00201B39" w:rsidR="00201B39">
        <w:rPr>
          <w:rFonts w:ascii="Arial" w:hAnsi="Arial" w:cs="Arial"/>
          <w:i/>
          <w:highlight w:val="yellow"/>
        </w:rPr>
        <w:t>Synopsis section</w:t>
      </w:r>
      <w:r w:rsidRPr="00AA31A4">
        <w:rPr>
          <w:rFonts w:ascii="Arial" w:hAnsi="Arial" w:cs="Arial"/>
          <w:i/>
          <w:highlight w:val="lightGray"/>
        </w:rPr>
        <w:t>, use the following sentence</w:t>
      </w:r>
      <w:r w:rsidRPr="1F95C0FF" w:rsidR="1AE66511">
        <w:rPr>
          <w:rFonts w:ascii="Arial" w:hAnsi="Arial" w:cs="Arial"/>
          <w:i/>
          <w:iCs/>
          <w:highlight w:val="lightGray"/>
        </w:rPr>
        <w:t xml:space="preserve">; otherwise, include the additional </w:t>
      </w:r>
      <w:r w:rsidRPr="5DCFF93C" w:rsidR="2B653551">
        <w:rPr>
          <w:rFonts w:ascii="Arial" w:hAnsi="Arial" w:cs="Arial"/>
          <w:i/>
          <w:iCs/>
          <w:highlight w:val="lightGray"/>
        </w:rPr>
        <w:t xml:space="preserve">descriptive </w:t>
      </w:r>
      <w:r w:rsidRPr="1F95C0FF" w:rsidR="1AE66511">
        <w:rPr>
          <w:rFonts w:ascii="Arial" w:hAnsi="Arial" w:cs="Arial"/>
          <w:i/>
          <w:iCs/>
          <w:highlight w:val="lightGray"/>
        </w:rPr>
        <w:t xml:space="preserve">eligibility </w:t>
      </w:r>
      <w:r w:rsidRPr="321E0050" w:rsidR="1AE66511">
        <w:rPr>
          <w:rFonts w:ascii="Arial" w:hAnsi="Arial" w:cs="Arial"/>
          <w:i/>
          <w:iCs/>
          <w:highlight w:val="lightGray"/>
        </w:rPr>
        <w:t>information</w:t>
      </w:r>
      <w:r w:rsidRPr="5DCFF93C" w:rsidR="5D8411E1">
        <w:rPr>
          <w:rFonts w:ascii="Arial" w:hAnsi="Arial" w:cs="Arial"/>
          <w:i/>
          <w:iCs/>
          <w:highlight w:val="lightGray"/>
        </w:rPr>
        <w:t xml:space="preserve"> (e.g., categories)</w:t>
      </w:r>
      <w:r w:rsidRPr="5DCFF93C" w:rsidR="000D08C7">
        <w:rPr>
          <w:rFonts w:ascii="Arial" w:hAnsi="Arial" w:cs="Arial"/>
          <w:i/>
          <w:iCs/>
          <w:highlight w:val="lightGray"/>
        </w:rPr>
        <w:t>.</w:t>
      </w:r>
    </w:p>
    <w:p w:rsidR="000A5148" w:rsidRPr="00AA31A4" w:rsidP="00820C74" w14:paraId="1AFB3557" w14:textId="5753C240">
      <w:pPr>
        <w:pStyle w:val="NoSpacing"/>
        <w:spacing w:after="160" w:line="259" w:lineRule="auto"/>
        <w:rPr>
          <w:rFonts w:ascii="Arial" w:hAnsi="Arial" w:cs="Arial"/>
        </w:rPr>
      </w:pPr>
      <w:r w:rsidRPr="00516029">
        <w:rPr>
          <w:rFonts w:ascii="Arial" w:hAnsi="Arial" w:cs="Arial"/>
          <w:highlight w:val="yellow"/>
        </w:rPr>
        <w:t xml:space="preserve">For eligibility information, </w:t>
      </w:r>
      <w:hyperlink w:anchor="_Eligibility" w:history="1">
        <w:r w:rsidRPr="00516029">
          <w:rPr>
            <w:rStyle w:val="Hyperlink"/>
            <w:rFonts w:ascii="Arial" w:hAnsi="Arial" w:cs="Arial"/>
            <w:highlight w:val="yellow"/>
          </w:rPr>
          <w:t xml:space="preserve">see </w:t>
        </w:r>
        <w:r w:rsidRPr="00516029" w:rsidR="4FA901AB">
          <w:rPr>
            <w:rStyle w:val="Hyperlink"/>
            <w:rFonts w:ascii="Arial" w:hAnsi="Arial" w:cs="Arial"/>
            <w:highlight w:val="yellow"/>
          </w:rPr>
          <w:t>the</w:t>
        </w:r>
        <w:r w:rsidRPr="00516029">
          <w:rPr>
            <w:rStyle w:val="Hyperlink"/>
            <w:rFonts w:ascii="Arial" w:hAnsi="Arial" w:cs="Arial"/>
            <w:highlight w:val="yellow"/>
          </w:rPr>
          <w:t xml:space="preserve"> </w:t>
        </w:r>
        <w:r w:rsidRPr="00516029" w:rsidR="00516029">
          <w:rPr>
            <w:rStyle w:val="Hyperlink"/>
            <w:rFonts w:ascii="Arial" w:hAnsi="Arial" w:cs="Arial"/>
            <w:highlight w:val="yellow"/>
          </w:rPr>
          <w:t>Synopsis section</w:t>
        </w:r>
      </w:hyperlink>
      <w:r w:rsidRPr="00516029" w:rsidR="00F841AB">
        <w:rPr>
          <w:rFonts w:ascii="Arial" w:hAnsi="Arial" w:cs="Arial"/>
          <w:highlight w:val="yellow"/>
        </w:rPr>
        <w:t>.</w:t>
      </w:r>
      <w:r w:rsidRPr="4830E234" w:rsidR="366B9764">
        <w:rPr>
          <w:rFonts w:ascii="Arial" w:hAnsi="Arial" w:cs="Arial"/>
        </w:rPr>
        <w:t xml:space="preserve"> </w:t>
      </w:r>
    </w:p>
    <w:p w:rsidR="007966B0" w:rsidRPr="00AA31A4" w:rsidP="00820C74" w14:paraId="43B16818" w14:textId="156A3AEF">
      <w:pPr>
        <w:rPr>
          <w:rFonts w:cs="Arial"/>
          <w:highlight w:val="lightGray"/>
        </w:rPr>
      </w:pPr>
      <w:r w:rsidRPr="00AA31A4">
        <w:rPr>
          <w:rFonts w:cs="Arial"/>
          <w:i/>
          <w:iCs/>
          <w:highlight w:val="lightGray"/>
        </w:rPr>
        <w:t xml:space="preserve">[For </w:t>
      </w:r>
      <w:r w:rsidRPr="003F05BD">
        <w:rPr>
          <w:rFonts w:cs="Arial"/>
          <w:i/>
          <w:iCs/>
          <w:highlight w:val="lightGray"/>
        </w:rPr>
        <w:t xml:space="preserve">any solicitation with “State governments” selected </w:t>
      </w:r>
      <w:r w:rsidRPr="003F05BD" w:rsidR="002B06B8">
        <w:rPr>
          <w:rFonts w:cs="Arial"/>
          <w:i/>
          <w:iCs/>
          <w:highlight w:val="lightGray"/>
        </w:rPr>
        <w:t xml:space="preserve">as an </w:t>
      </w:r>
      <w:r w:rsidRPr="003F05BD">
        <w:rPr>
          <w:rFonts w:cs="Arial"/>
          <w:i/>
          <w:iCs/>
          <w:highlight w:val="lightGray"/>
        </w:rPr>
        <w:t>eligib</w:t>
      </w:r>
      <w:r w:rsidRPr="003F05BD" w:rsidR="002B06B8">
        <w:rPr>
          <w:rFonts w:cs="Arial"/>
          <w:i/>
          <w:iCs/>
          <w:highlight w:val="lightGray"/>
        </w:rPr>
        <w:t>le entity</w:t>
      </w:r>
      <w:r w:rsidRPr="003F05BD">
        <w:rPr>
          <w:rFonts w:cs="Arial"/>
          <w:i/>
          <w:iCs/>
          <w:highlight w:val="lightGray"/>
        </w:rPr>
        <w:t>, include the sentence below unless directed</w:t>
      </w:r>
      <w:r w:rsidRPr="00AA31A4">
        <w:rPr>
          <w:rFonts w:cs="Arial"/>
          <w:i/>
          <w:iCs/>
          <w:highlight w:val="lightGray"/>
        </w:rPr>
        <w:t xml:space="preserve"> otherwise by OGC.]</w:t>
      </w:r>
    </w:p>
    <w:p w:rsidR="007966B0" w:rsidRPr="00AA31A4" w:rsidP="00820C74" w14:paraId="1DAE52F6" w14:textId="48A3F48A">
      <w:pPr>
        <w:pStyle w:val="NoSpacing"/>
        <w:spacing w:after="160" w:line="259" w:lineRule="auto"/>
        <w:rPr>
          <w:rFonts w:ascii="Arial" w:hAnsi="Arial" w:cs="Arial"/>
        </w:rPr>
      </w:pPr>
      <w:r w:rsidRPr="6E72D71E">
        <w:rPr>
          <w:rFonts w:ascii="Arial" w:hAnsi="Arial" w:cs="Arial"/>
        </w:rPr>
        <w:t xml:space="preserve">For the purposes of this </w:t>
      </w:r>
      <w:r w:rsidRPr="6E72D71E" w:rsidR="1609A342">
        <w:rPr>
          <w:rFonts w:ascii="Arial" w:hAnsi="Arial" w:cs="Arial"/>
        </w:rPr>
        <w:t>notice of funding opportunity</w:t>
      </w:r>
      <w:r w:rsidRPr="6E72D71E">
        <w:rPr>
          <w:rFonts w:ascii="Arial" w:hAnsi="Arial" w:cs="Arial"/>
        </w:rPr>
        <w:t xml:space="preserve">, “state” means any state of the United States, the District of Columbia, the Commonwealth of Puerto Rico, the Virgin Islands, Guam, American Samoa, and the Commonwealth of the Northern Mariana Islands. </w:t>
      </w:r>
    </w:p>
    <w:p w:rsidR="3C7458E6" w:rsidP="00820C74" w14:paraId="387B3E3C" w14:textId="5748E9AE">
      <w:pPr>
        <w:pStyle w:val="NoSpacing"/>
        <w:spacing w:after="160" w:line="259" w:lineRule="auto"/>
        <w:rPr>
          <w:rFonts w:ascii="Arial" w:hAnsi="Arial" w:cs="Arial"/>
        </w:rPr>
      </w:pPr>
      <w:bookmarkStart w:id="95" w:name="_Hlk149728895"/>
      <w:r w:rsidRPr="6E72D71E">
        <w:rPr>
          <w:rFonts w:ascii="Arial" w:hAnsi="Arial" w:cs="Arial"/>
          <w:i/>
          <w:iCs/>
          <w:highlight w:val="lightGray"/>
        </w:rPr>
        <w:t>[For any solicitation with “Individuals” selected as an eligible entity (e.g., for Fellowships), include the sentence below</w:t>
      </w:r>
      <w:r w:rsidR="00D13C9F">
        <w:rPr>
          <w:rFonts w:ascii="Arial" w:hAnsi="Arial" w:cs="Arial"/>
          <w:i/>
          <w:iCs/>
          <w:highlight w:val="lightGray"/>
        </w:rPr>
        <w:t>; otherwise remove this section</w:t>
      </w:r>
      <w:r w:rsidRPr="6E72D71E">
        <w:rPr>
          <w:rFonts w:ascii="Arial" w:hAnsi="Arial" w:cs="Arial"/>
          <w:i/>
          <w:iCs/>
          <w:highlight w:val="lightGray"/>
        </w:rPr>
        <w:t>.]</w:t>
      </w:r>
    </w:p>
    <w:p w:rsidR="001773FD" w:rsidRPr="00AA31A4" w:rsidP="00496274" w14:paraId="6E1CEB4D" w14:textId="3063E761">
      <w:pPr>
        <w:pStyle w:val="NoSpacing"/>
        <w:spacing w:after="160" w:line="259" w:lineRule="auto"/>
        <w:rPr>
          <w:rFonts w:ascii="Arial" w:hAnsi="Arial" w:cs="Arial"/>
          <w:i/>
        </w:rPr>
      </w:pPr>
      <w:r>
        <w:rPr>
          <w:rFonts w:ascii="Arial" w:hAnsi="Arial" w:cs="Arial"/>
          <w:color w:val="000000"/>
          <w:shd w:val="clear" w:color="auto" w:fill="FFFFFF"/>
        </w:rPr>
        <w:t>An “i</w:t>
      </w:r>
      <w:r w:rsidR="056DD25E">
        <w:rPr>
          <w:rFonts w:ascii="Arial" w:hAnsi="Arial" w:cs="Arial"/>
          <w:color w:val="000000"/>
          <w:shd w:val="clear" w:color="auto" w:fill="FFFFFF"/>
        </w:rPr>
        <w:t>ndividual</w:t>
      </w:r>
      <w:r>
        <w:rPr>
          <w:rFonts w:ascii="Arial" w:hAnsi="Arial" w:cs="Arial"/>
          <w:color w:val="000000"/>
          <w:shd w:val="clear" w:color="auto" w:fill="FFFFFF"/>
        </w:rPr>
        <w:t>”</w:t>
      </w:r>
      <w:r w:rsidR="056DD25E">
        <w:rPr>
          <w:rFonts w:ascii="Arial" w:hAnsi="Arial" w:cs="Arial"/>
          <w:color w:val="000000"/>
          <w:shd w:val="clear" w:color="auto" w:fill="FFFFFF"/>
        </w:rPr>
        <w:t xml:space="preserve"> applicant may apply for this funding opportunity. If you work on grant applications on behalf of a company; state, local</w:t>
      </w:r>
      <w:r w:rsidR="00F31A27">
        <w:rPr>
          <w:rFonts w:ascii="Arial" w:hAnsi="Arial" w:cs="Arial"/>
          <w:color w:val="000000"/>
          <w:shd w:val="clear" w:color="auto" w:fill="FFFFFF"/>
        </w:rPr>
        <w:t>,</w:t>
      </w:r>
      <w:r w:rsidR="056DD25E">
        <w:rPr>
          <w:rFonts w:ascii="Arial" w:hAnsi="Arial" w:cs="Arial"/>
          <w:color w:val="000000"/>
          <w:shd w:val="clear" w:color="auto" w:fill="FFFFFF"/>
        </w:rPr>
        <w:t xml:space="preserve"> or tribal government; academic institution; or other type of organization, then you are not an individual applicant. </w:t>
      </w:r>
      <w:hyperlink w:anchor="_Applying_as_an" w:history="1">
        <w:r w:rsidRPr="00994F6D" w:rsidR="641177F4">
          <w:rPr>
            <w:rStyle w:val="Hyperlink"/>
            <w:rFonts w:ascii="Arial" w:hAnsi="Arial" w:cs="Arial"/>
            <w:shd w:val="clear" w:color="auto" w:fill="FFFFFF"/>
          </w:rPr>
          <w:t xml:space="preserve">See </w:t>
        </w:r>
        <w:r w:rsidRPr="00994F6D" w:rsidR="00994F6D">
          <w:rPr>
            <w:rStyle w:val="Hyperlink"/>
            <w:rFonts w:ascii="Arial" w:hAnsi="Arial" w:cs="Arial"/>
            <w:shd w:val="clear" w:color="auto" w:fill="FFFFFF"/>
          </w:rPr>
          <w:t xml:space="preserve">the </w:t>
        </w:r>
        <w:r w:rsidR="0087556E">
          <w:rPr>
            <w:rStyle w:val="Hyperlink"/>
            <w:rFonts w:ascii="Arial" w:hAnsi="Arial" w:cs="Arial"/>
            <w:shd w:val="clear" w:color="auto" w:fill="FFFFFF"/>
          </w:rPr>
          <w:t>“</w:t>
        </w:r>
        <w:r w:rsidRPr="00994F6D" w:rsidR="641177F4">
          <w:rPr>
            <w:rStyle w:val="Hyperlink"/>
            <w:rFonts w:ascii="Arial" w:hAnsi="Arial" w:cs="Arial"/>
            <w:shd w:val="clear" w:color="auto" w:fill="FFFFFF"/>
          </w:rPr>
          <w:t xml:space="preserve">How </w:t>
        </w:r>
        <w:r w:rsidRPr="00994F6D" w:rsidR="00994F6D">
          <w:rPr>
            <w:rStyle w:val="Hyperlink"/>
            <w:rFonts w:ascii="Arial" w:hAnsi="Arial" w:cs="Arial"/>
            <w:shd w:val="clear" w:color="auto" w:fill="FFFFFF"/>
          </w:rPr>
          <w:t>T</w:t>
        </w:r>
        <w:r w:rsidRPr="00994F6D" w:rsidR="641177F4">
          <w:rPr>
            <w:rStyle w:val="Hyperlink"/>
            <w:rFonts w:ascii="Arial" w:hAnsi="Arial" w:cs="Arial"/>
            <w:shd w:val="clear" w:color="auto" w:fill="FFFFFF"/>
          </w:rPr>
          <w:t>o Apply</w:t>
        </w:r>
        <w:r w:rsidR="0087556E">
          <w:rPr>
            <w:rStyle w:val="Hyperlink"/>
            <w:rFonts w:ascii="Arial" w:hAnsi="Arial" w:cs="Arial"/>
            <w:shd w:val="clear" w:color="auto" w:fill="FFFFFF"/>
          </w:rPr>
          <w:t>”</w:t>
        </w:r>
        <w:r w:rsidRPr="00994F6D" w:rsidR="00994F6D">
          <w:rPr>
            <w:rStyle w:val="Hyperlink"/>
            <w:rFonts w:ascii="Arial" w:hAnsi="Arial" w:cs="Arial"/>
            <w:shd w:val="clear" w:color="auto" w:fill="FFFFFF"/>
          </w:rPr>
          <w:t xml:space="preserve"> section </w:t>
        </w:r>
        <w:r w:rsidRPr="00994F6D" w:rsidR="0889D66F">
          <w:rPr>
            <w:rStyle w:val="Hyperlink"/>
            <w:rFonts w:ascii="Arial" w:hAnsi="Arial" w:cs="Arial"/>
            <w:shd w:val="clear" w:color="auto" w:fill="FFFFFF"/>
          </w:rPr>
          <w:t xml:space="preserve">for information on how to apply </w:t>
        </w:r>
        <w:r w:rsidRPr="00994F6D" w:rsidR="692A49A1">
          <w:rPr>
            <w:rStyle w:val="Hyperlink"/>
            <w:rFonts w:ascii="Arial" w:hAnsi="Arial" w:cs="Arial"/>
            <w:shd w:val="clear" w:color="auto" w:fill="FFFFFF"/>
          </w:rPr>
          <w:t>as an individual</w:t>
        </w:r>
      </w:hyperlink>
      <w:r w:rsidR="692A49A1">
        <w:rPr>
          <w:rFonts w:ascii="Arial" w:hAnsi="Arial" w:cs="Arial"/>
          <w:color w:val="000000"/>
          <w:shd w:val="clear" w:color="auto" w:fill="FFFFFF"/>
        </w:rPr>
        <w:t>.</w:t>
      </w:r>
      <w:bookmarkEnd w:id="95"/>
      <w:r w:rsidR="692A49A1">
        <w:rPr>
          <w:rFonts w:ascii="Arial" w:hAnsi="Arial" w:cs="Arial"/>
          <w:color w:val="000000"/>
          <w:shd w:val="clear" w:color="auto" w:fill="FFFFFF"/>
        </w:rPr>
        <w:t xml:space="preserve"> </w:t>
      </w:r>
    </w:p>
    <w:p w:rsidR="002A6E24" w14:paraId="4A636A25" w14:textId="63F84079">
      <w:r>
        <w:br w:type="page"/>
      </w:r>
    </w:p>
    <w:p w:rsidR="005756B0" w:rsidRPr="00E3107D" w:rsidP="00E3107D" w14:paraId="2A8F4BD8" w14:textId="381153ED">
      <w:pPr>
        <w:pStyle w:val="Heading1"/>
      </w:pPr>
      <w:bookmarkStart w:id="96" w:name="_Toc152153156"/>
      <w:bookmarkStart w:id="97" w:name="_Toc41646089"/>
      <w:r w:rsidRPr="00E3107D">
        <w:rPr>
          <w:rStyle w:val="Heading1Char"/>
          <w:b/>
          <w:bCs/>
        </w:rPr>
        <w:t xml:space="preserve">How </w:t>
      </w:r>
      <w:r w:rsidRPr="00E3107D" w:rsidR="006052D0">
        <w:rPr>
          <w:rStyle w:val="Heading1Char"/>
          <w:b/>
          <w:bCs/>
        </w:rPr>
        <w:t>T</w:t>
      </w:r>
      <w:r w:rsidRPr="00E3107D">
        <w:rPr>
          <w:rStyle w:val="Heading1Char"/>
          <w:b/>
          <w:bCs/>
        </w:rPr>
        <w:t>o Apply</w:t>
      </w:r>
      <w:bookmarkEnd w:id="96"/>
      <w:r w:rsidRPr="00E3107D" w:rsidR="000D4589">
        <w:t xml:space="preserve"> </w:t>
      </w:r>
    </w:p>
    <w:p w:rsidR="0017540A" w:rsidRPr="0015212A" w:rsidP="0000594A" w14:paraId="129258B8" w14:textId="79106593">
      <w:pPr>
        <w:pStyle w:val="Heading2"/>
      </w:pPr>
      <w:bookmarkStart w:id="98" w:name="_Toc152153157"/>
      <w:bookmarkStart w:id="99" w:name="_Hlk149729680"/>
      <w:r w:rsidRPr="0015212A">
        <w:t>Application Resources</w:t>
      </w:r>
      <w:bookmarkEnd w:id="98"/>
    </w:p>
    <w:p w:rsidR="00F07C98" w:rsidRPr="00F07C98" w:rsidP="00D12693" w14:paraId="3DE7DF34" w14:textId="109FD0B0">
      <w:pPr>
        <w:pStyle w:val="NoSpacing"/>
        <w:spacing w:after="160" w:line="259" w:lineRule="auto"/>
        <w:rPr>
          <w:rFonts w:ascii="Arial" w:hAnsi="Arial" w:cs="Arial"/>
        </w:rPr>
      </w:pPr>
      <w:r w:rsidRPr="69070836">
        <w:rPr>
          <w:rFonts w:ascii="Arial" w:hAnsi="Arial" w:cs="Arial"/>
        </w:rPr>
        <w:t>When preparing and submitting an application, the following resources may aid prospective applicants:</w:t>
      </w:r>
    </w:p>
    <w:p w:rsidR="00F07C98" w:rsidRPr="00F07C98" w:rsidP="008C63F9" w14:paraId="324D0E18" w14:textId="07BB53F8">
      <w:pPr>
        <w:pStyle w:val="NoSpacing"/>
        <w:numPr>
          <w:ilvl w:val="0"/>
          <w:numId w:val="44"/>
        </w:numPr>
        <w:spacing w:line="259" w:lineRule="auto"/>
        <w:rPr>
          <w:rFonts w:ascii="Arial" w:hAnsi="Arial" w:cs="Arial"/>
        </w:rPr>
      </w:pPr>
      <w:bookmarkStart w:id="100" w:name="_Hlk151463480"/>
      <w:r w:rsidRPr="00760810">
        <w:rPr>
          <w:rFonts w:ascii="Arial" w:hAnsi="Arial" w:cs="Arial"/>
        </w:rPr>
        <w:t xml:space="preserve">Grants.gov </w:t>
      </w:r>
      <w:hyperlink r:id="rId24" w:history="1">
        <w:r w:rsidRPr="00605303" w:rsidR="00105940">
          <w:rPr>
            <w:rStyle w:val="Hyperlink"/>
            <w:rFonts w:ascii="Arial" w:hAnsi="Arial" w:cs="Arial"/>
            <w:highlight w:val="yellow"/>
          </w:rPr>
          <w:t>“H</w:t>
        </w:r>
        <w:r w:rsidRPr="00605303">
          <w:rPr>
            <w:rStyle w:val="Hyperlink"/>
            <w:rFonts w:ascii="Arial" w:hAnsi="Arial" w:cs="Arial"/>
            <w:highlight w:val="yellow"/>
          </w:rPr>
          <w:t>ow to Apply for Grants</w:t>
        </w:r>
      </w:hyperlink>
      <w:r w:rsidRPr="00605303" w:rsidR="004F2011">
        <w:rPr>
          <w:rStyle w:val="Hyperlink"/>
          <w:rFonts w:ascii="Arial" w:hAnsi="Arial" w:cs="Arial"/>
          <w:highlight w:val="yellow"/>
        </w:rPr>
        <w:t>”</w:t>
      </w:r>
    </w:p>
    <w:bookmarkEnd w:id="100"/>
    <w:p w:rsidR="00F07C98" w:rsidRPr="00F07C98" w:rsidP="008C63F9" w14:paraId="51228E1A" w14:textId="0D9AE58C">
      <w:pPr>
        <w:pStyle w:val="NoSpacing"/>
        <w:numPr>
          <w:ilvl w:val="0"/>
          <w:numId w:val="44"/>
        </w:numPr>
        <w:spacing w:line="259" w:lineRule="auto"/>
        <w:rPr>
          <w:rFonts w:ascii="Arial" w:hAnsi="Arial" w:cs="Arial"/>
        </w:rPr>
      </w:pPr>
      <w:r w:rsidRPr="69070836">
        <w:rPr>
          <w:rFonts w:ascii="Arial" w:hAnsi="Arial" w:cs="Arial"/>
        </w:rPr>
        <w:t xml:space="preserve">OJP </w:t>
      </w:r>
      <w:r>
        <w:fldChar w:fldCharType="begin"/>
      </w:r>
      <w:r w:rsidRPr="69070836" w:rsidR="5E32D635">
        <w:rPr>
          <w:rStyle w:val="Hyperlink"/>
          <w:rFonts w:ascii="Arial" w:hAnsi="Arial" w:cs="Arial"/>
        </w:rPr>
        <w:instrText xml:space="preserve"> HYPERLINK "https://www.ojp.gov/funding/apply/ojp-grant-application-resource-guide" \l "apply"  \h </w:instrText>
      </w:r>
      <w:r>
        <w:fldChar w:fldCharType="separate"/>
      </w:r>
      <w:r w:rsidR="00105940">
        <w:rPr>
          <w:rStyle w:val="Hyperlink"/>
          <w:rFonts w:ascii="Arial" w:hAnsi="Arial" w:cs="Arial"/>
        </w:rPr>
        <w:t>“H</w:t>
      </w:r>
      <w:r w:rsidRPr="69070836" w:rsidR="5E32D635">
        <w:rPr>
          <w:rStyle w:val="Hyperlink"/>
          <w:rFonts w:ascii="Arial" w:hAnsi="Arial" w:cs="Arial"/>
        </w:rPr>
        <w:t>ow To Apply</w:t>
      </w:r>
      <w:r>
        <w:fldChar w:fldCharType="end"/>
      </w:r>
      <w:r w:rsidRPr="69070836" w:rsidR="5E32D635">
        <w:rPr>
          <w:rFonts w:ascii="Arial" w:hAnsi="Arial" w:cs="Arial"/>
        </w:rPr>
        <w:t xml:space="preserve">” section in the </w:t>
      </w:r>
      <w:r>
        <w:fldChar w:fldCharType="begin"/>
      </w:r>
      <w:r w:rsidRPr="69070836" w:rsidR="5E32D635">
        <w:rPr>
          <w:rStyle w:val="Hyperlink"/>
          <w:rFonts w:ascii="Arial" w:hAnsi="Arial" w:cs="Arial"/>
        </w:rPr>
        <w:instrText xml:space="preserve"> HYPERLINK "https://www.ojp.gov/funding/apply/ojp-grant-application-resource-guide" \l "apply"  \h </w:instrText>
      </w:r>
      <w:r>
        <w:fldChar w:fldCharType="separate"/>
      </w:r>
      <w:r w:rsidRPr="69070836" w:rsidR="5E32D635">
        <w:rPr>
          <w:rStyle w:val="Hyperlink"/>
          <w:rFonts w:ascii="Arial" w:hAnsi="Arial" w:cs="Arial"/>
        </w:rPr>
        <w:t>Application Resource Guide</w:t>
      </w:r>
      <w:r>
        <w:fldChar w:fldCharType="end"/>
      </w:r>
    </w:p>
    <w:p w:rsidR="00F07C98" w:rsidP="008C63F9" w14:paraId="28A4277E" w14:textId="79B8E63A">
      <w:pPr>
        <w:pStyle w:val="NoSpacing"/>
        <w:numPr>
          <w:ilvl w:val="0"/>
          <w:numId w:val="44"/>
        </w:numPr>
        <w:spacing w:line="259" w:lineRule="auto"/>
        <w:rPr>
          <w:rFonts w:ascii="Arial" w:hAnsi="Arial" w:cs="Arial"/>
        </w:rPr>
      </w:pPr>
      <w:r w:rsidRPr="00F07C98">
        <w:rPr>
          <w:rFonts w:ascii="Arial" w:hAnsi="Arial" w:cs="Arial"/>
        </w:rPr>
        <w:t xml:space="preserve">JustGrants </w:t>
      </w:r>
      <w:hyperlink r:id="rId25" w:history="1">
        <w:r w:rsidRPr="00242E00">
          <w:rPr>
            <w:rStyle w:val="Hyperlink"/>
            <w:rFonts w:ascii="Arial" w:hAnsi="Arial" w:cs="Arial"/>
          </w:rPr>
          <w:t>Application Submission Training</w:t>
        </w:r>
      </w:hyperlink>
    </w:p>
    <w:p w:rsidR="006B4A5F" w:rsidP="00F07C98" w14:paraId="3D231BAC" w14:textId="77777777">
      <w:pPr>
        <w:pStyle w:val="NoSpacing"/>
        <w:rPr>
          <w:rFonts w:ascii="Arial" w:hAnsi="Arial" w:cs="Arial"/>
        </w:rPr>
      </w:pPr>
    </w:p>
    <w:p w:rsidR="0017540A" w:rsidRPr="00AA31A4" w:rsidP="00D12693" w14:paraId="79FB42ED" w14:textId="4E024CF3">
      <w:pPr>
        <w:rPr>
          <w:rFonts w:eastAsia="Times New Roman" w:cs="Arial"/>
          <w:b/>
          <w:bCs/>
        </w:rPr>
      </w:pPr>
      <w:r w:rsidRPr="69070836">
        <w:rPr>
          <w:rFonts w:eastAsia="Times New Roman" w:cs="Arial"/>
        </w:rPr>
        <w:t xml:space="preserve">This solicitation (notice of funding opportunity) incorporates guidance provided in the </w:t>
      </w:r>
      <w:hyperlink r:id="rId26">
        <w:r w:rsidRPr="69070836">
          <w:rPr>
            <w:rStyle w:val="Hyperlink"/>
            <w:rFonts w:eastAsia="Times New Roman" w:cs="Arial"/>
          </w:rPr>
          <w:t>OJP Grant Application Resource Guide</w:t>
        </w:r>
      </w:hyperlink>
      <w:r w:rsidRPr="69070836">
        <w:rPr>
          <w:rFonts w:eastAsia="Times New Roman" w:cs="Arial"/>
        </w:rPr>
        <w:t xml:space="preserve"> (Application Resource Guide)</w:t>
      </w:r>
      <w:r w:rsidR="00105940">
        <w:rPr>
          <w:rFonts w:eastAsia="Times New Roman" w:cs="Arial"/>
        </w:rPr>
        <w:t>,</w:t>
      </w:r>
      <w:r w:rsidRPr="69070836">
        <w:rPr>
          <w:rFonts w:eastAsia="Times New Roman" w:cs="Arial"/>
        </w:rPr>
        <w:t xml:space="preserve"> which provides additional information for applicants to prepare and submit applications to OJP for funding. </w:t>
      </w:r>
      <w:r w:rsidRPr="69070836">
        <w:rPr>
          <w:rFonts w:eastAsia="Times New Roman" w:cs="Arial"/>
          <w:b/>
          <w:bCs/>
        </w:rPr>
        <w:t xml:space="preserve">If this solicitation requires something different from any guidance provided in the </w:t>
      </w:r>
      <w:hyperlink r:id="rId26">
        <w:r w:rsidRPr="69070836">
          <w:rPr>
            <w:rStyle w:val="Hyperlink"/>
            <w:rFonts w:eastAsia="Times New Roman" w:cs="Arial"/>
            <w:b/>
            <w:bCs/>
          </w:rPr>
          <w:t>Application Resource Guide</w:t>
        </w:r>
      </w:hyperlink>
      <w:r w:rsidRPr="69070836">
        <w:rPr>
          <w:rFonts w:eastAsia="Times New Roman" w:cs="Arial"/>
          <w:b/>
          <w:bCs/>
        </w:rPr>
        <w:t xml:space="preserve">, the difference will be noted in this solicitation and the applicant is to follow the guidelines in this solicitation, rather than the guidance in the </w:t>
      </w:r>
      <w:hyperlink r:id="rId26" w:history="1">
        <w:r w:rsidRPr="69070836">
          <w:rPr>
            <w:rStyle w:val="Hyperlink"/>
            <w:rFonts w:eastAsia="Times New Roman" w:cs="Arial"/>
            <w:b/>
            <w:bCs/>
          </w:rPr>
          <w:t>Application Resource Guide</w:t>
        </w:r>
      </w:hyperlink>
      <w:r w:rsidRPr="69070836">
        <w:rPr>
          <w:rFonts w:eastAsia="Times New Roman" w:cs="Arial"/>
          <w:b/>
          <w:bCs/>
        </w:rPr>
        <w:t xml:space="preserve"> that is in conflict.</w:t>
      </w:r>
    </w:p>
    <w:p w:rsidR="00464A01" w:rsidRPr="00D12693" w:rsidP="0000594A" w14:paraId="1D0D441A" w14:textId="7E6B6FB0">
      <w:pPr>
        <w:pStyle w:val="Heading2"/>
      </w:pPr>
      <w:bookmarkStart w:id="101" w:name="_Toc152153158"/>
      <w:r w:rsidRPr="001F574D">
        <w:t xml:space="preserve">How </w:t>
      </w:r>
      <w:r w:rsidRPr="001F574D" w:rsidR="001806BA">
        <w:t>T</w:t>
      </w:r>
      <w:r w:rsidRPr="001F574D">
        <w:t>o Apply</w:t>
      </w:r>
      <w:bookmarkEnd w:id="101"/>
    </w:p>
    <w:p w:rsidR="00464A01" w:rsidRPr="001F574D" w:rsidP="00D12693" w14:paraId="221D01EE" w14:textId="30A29830">
      <w:pPr>
        <w:pStyle w:val="Heading3"/>
      </w:pPr>
      <w:bookmarkStart w:id="102" w:name="_Toc152153159"/>
      <w:r w:rsidRPr="001F574D">
        <w:t>Registration</w:t>
      </w:r>
      <w:bookmarkEnd w:id="102"/>
      <w:r w:rsidRPr="001F574D">
        <w:t xml:space="preserve"> </w:t>
      </w:r>
    </w:p>
    <w:p w:rsidR="005756B0" w:rsidRPr="00AA31A4" w:rsidP="00D12693" w14:paraId="3AFF9227" w14:textId="5DB5B6EF">
      <w:pPr>
        <w:rPr>
          <w:rFonts w:eastAsia="Times New Roman" w:cs="Arial"/>
        </w:rPr>
      </w:pPr>
      <w:r w:rsidRPr="69070836">
        <w:rPr>
          <w:rFonts w:eastAsia="Times New Roman" w:cs="Arial"/>
        </w:rPr>
        <w:t>Before submitting an application, all applicants must register with the System for Award Management (SAM</w:t>
      </w:r>
      <w:r w:rsidR="003A2838">
        <w:rPr>
          <w:rFonts w:eastAsia="Times New Roman" w:cs="Arial"/>
        </w:rPr>
        <w:t>.gov</w:t>
      </w:r>
      <w:r w:rsidRPr="69070836">
        <w:rPr>
          <w:rFonts w:eastAsia="Times New Roman" w:cs="Arial"/>
        </w:rPr>
        <w:t xml:space="preserve">). An applicant must renew </w:t>
      </w:r>
      <w:r w:rsidR="00105940">
        <w:rPr>
          <w:rFonts w:eastAsia="Times New Roman" w:cs="Arial"/>
        </w:rPr>
        <w:t>their</w:t>
      </w:r>
      <w:r w:rsidRPr="69070836" w:rsidR="00105940">
        <w:rPr>
          <w:rFonts w:eastAsia="Times New Roman" w:cs="Arial"/>
        </w:rPr>
        <w:t xml:space="preserve"> </w:t>
      </w:r>
      <w:r w:rsidRPr="69070836">
        <w:rPr>
          <w:rFonts w:eastAsia="Times New Roman" w:cs="Arial"/>
        </w:rPr>
        <w:t xml:space="preserve">registration every 12 months. If an applicant does not renew </w:t>
      </w:r>
      <w:r w:rsidR="00105940">
        <w:rPr>
          <w:rFonts w:eastAsia="Times New Roman" w:cs="Arial"/>
        </w:rPr>
        <w:t>their</w:t>
      </w:r>
      <w:r w:rsidRPr="69070836" w:rsidR="00105940">
        <w:rPr>
          <w:rFonts w:eastAsia="Times New Roman" w:cs="Arial"/>
        </w:rPr>
        <w:t xml:space="preserve"> </w:t>
      </w:r>
      <w:r w:rsidRPr="69070836">
        <w:rPr>
          <w:rFonts w:eastAsia="Times New Roman" w:cs="Arial"/>
        </w:rPr>
        <w:t>SAM</w:t>
      </w:r>
      <w:r w:rsidR="003A2838">
        <w:rPr>
          <w:rFonts w:eastAsia="Times New Roman" w:cs="Arial"/>
        </w:rPr>
        <w:t>.gov</w:t>
      </w:r>
      <w:r w:rsidRPr="69070836">
        <w:rPr>
          <w:rFonts w:eastAsia="Times New Roman" w:cs="Arial"/>
        </w:rPr>
        <w:t xml:space="preserve"> registration, it will expire. An expired registration can delay or prevent application submission in Grants.gov and JustGrants. </w:t>
      </w:r>
      <w:r w:rsidRPr="69070836" w:rsidR="52CAAA6F">
        <w:rPr>
          <w:rFonts w:eastAsia="Times New Roman" w:cs="Arial"/>
        </w:rPr>
        <w:t>Applicants are encouraged to start the SAM.gov registration process at least 30 days prior to the application deadlines.</w:t>
      </w:r>
      <w:r w:rsidR="000D4589">
        <w:rPr>
          <w:rFonts w:eastAsia="Times New Roman" w:cs="Arial"/>
        </w:rPr>
        <w:t xml:space="preserve"> </w:t>
      </w:r>
      <w:r w:rsidRPr="69070836" w:rsidR="52CAAA6F">
        <w:rPr>
          <w:rFonts w:eastAsia="Times New Roman" w:cs="Arial"/>
        </w:rPr>
        <w:t xml:space="preserve">Applicants </w:t>
      </w:r>
      <w:r w:rsidRPr="69070836" w:rsidR="76AF775D">
        <w:rPr>
          <w:rFonts w:eastAsia="Times New Roman" w:cs="Arial"/>
        </w:rPr>
        <w:t>who fail to begin the registration or renewal process at least</w:t>
      </w:r>
      <w:r w:rsidRPr="69070836">
        <w:rPr>
          <w:rFonts w:eastAsia="Times New Roman" w:cs="Arial"/>
        </w:rPr>
        <w:t xml:space="preserve"> 10 business days </w:t>
      </w:r>
      <w:r w:rsidRPr="69070836" w:rsidR="76AF775D">
        <w:rPr>
          <w:rFonts w:eastAsia="Times New Roman" w:cs="Arial"/>
        </w:rPr>
        <w:t xml:space="preserve">prior to </w:t>
      </w:r>
      <w:r w:rsidRPr="69070836" w:rsidR="1506A5E1">
        <w:rPr>
          <w:rFonts w:eastAsia="Times New Roman" w:cs="Arial"/>
        </w:rPr>
        <w:t>the Grants.gov deadline may not complete the process in</w:t>
      </w:r>
      <w:r w:rsidR="00105940">
        <w:rPr>
          <w:rFonts w:eastAsia="Times New Roman" w:cs="Arial"/>
        </w:rPr>
        <w:t xml:space="preserve"> </w:t>
      </w:r>
      <w:r w:rsidRPr="69070836" w:rsidR="1506A5E1">
        <w:rPr>
          <w:rFonts w:eastAsia="Times New Roman" w:cs="Arial"/>
        </w:rPr>
        <w:t>time and will not be considered for late submission</w:t>
      </w:r>
      <w:r w:rsidRPr="69070836">
        <w:rPr>
          <w:rFonts w:eastAsia="Times New Roman" w:cs="Arial"/>
        </w:rPr>
        <w:t xml:space="preserve">. </w:t>
      </w:r>
    </w:p>
    <w:p w:rsidR="00464A01" w:rsidRPr="001F574D" w:rsidP="00D12693" w14:paraId="2CA9F22F" w14:textId="77777777">
      <w:pPr>
        <w:pStyle w:val="Heading3"/>
      </w:pPr>
      <w:bookmarkStart w:id="103" w:name="_Toc152153160"/>
      <w:r w:rsidRPr="001F574D">
        <w:t>Submission</w:t>
      </w:r>
      <w:bookmarkEnd w:id="103"/>
    </w:p>
    <w:p w:rsidR="005756B0" w:rsidRPr="00AA31A4" w:rsidP="00D12693" w14:paraId="26CE695E" w14:textId="37F604FF">
      <w:pPr>
        <w:rPr>
          <w:rFonts w:eastAsia="Times New Roman" w:cs="Arial"/>
        </w:rPr>
      </w:pPr>
      <w:r w:rsidRPr="00AA31A4">
        <w:rPr>
          <w:rFonts w:eastAsia="Times New Roman" w:cs="Arial"/>
        </w:rPr>
        <w:t xml:space="preserve">Applications must be submitted to DOJ electronically through a two-step process </w:t>
      </w:r>
      <w:r w:rsidR="00950559">
        <w:rPr>
          <w:rFonts w:eastAsia="Times New Roman" w:cs="Arial"/>
        </w:rPr>
        <w:t xml:space="preserve">that </w:t>
      </w:r>
      <w:r w:rsidR="002051A6">
        <w:rPr>
          <w:rFonts w:eastAsia="Times New Roman" w:cs="Arial"/>
        </w:rPr>
        <w:t xml:space="preserve">begins in </w:t>
      </w:r>
      <w:r w:rsidRPr="00AA31A4">
        <w:rPr>
          <w:rFonts w:eastAsia="Times New Roman" w:cs="Arial"/>
        </w:rPr>
        <w:t xml:space="preserve">Grants.gov and </w:t>
      </w:r>
      <w:r w:rsidR="002051A6">
        <w:rPr>
          <w:rFonts w:eastAsia="Times New Roman" w:cs="Arial"/>
        </w:rPr>
        <w:t xml:space="preserve">is completed in </w:t>
      </w:r>
      <w:r w:rsidRPr="00AA31A4">
        <w:rPr>
          <w:rFonts w:eastAsia="Times New Roman" w:cs="Arial"/>
        </w:rPr>
        <w:t xml:space="preserve">JustGrants. </w:t>
      </w:r>
    </w:p>
    <w:p w:rsidR="005756B0" w:rsidRPr="00AA31A4" w:rsidP="00D12693" w14:paraId="57ACF3B8" w14:textId="0BD6DCFC">
      <w:pPr>
        <w:rPr>
          <w:rFonts w:eastAsia="Arial" w:cs="Arial"/>
        </w:rPr>
      </w:pPr>
      <w:r w:rsidRPr="0020416F">
        <w:rPr>
          <w:b/>
          <w:bCs/>
        </w:rPr>
        <w:t>Step 1:</w:t>
      </w:r>
      <w:r w:rsidRPr="00181C51">
        <w:rPr>
          <w:rStyle w:val="Heading4Char"/>
        </w:rPr>
        <w:t xml:space="preserve"> </w:t>
      </w:r>
      <w:r w:rsidRPr="69070836">
        <w:rPr>
          <w:rFonts w:eastAsia="Times New Roman" w:cs="Arial"/>
        </w:rPr>
        <w:t>After registering with SAM</w:t>
      </w:r>
      <w:r w:rsidR="003A2838">
        <w:rPr>
          <w:rFonts w:eastAsia="Times New Roman" w:cs="Arial"/>
        </w:rPr>
        <w:t>.gov</w:t>
      </w:r>
      <w:r w:rsidRPr="69070836">
        <w:rPr>
          <w:rFonts w:eastAsia="Times New Roman" w:cs="Arial"/>
        </w:rPr>
        <w:t xml:space="preserve">, the applicant must submit the </w:t>
      </w:r>
      <w:r w:rsidRPr="69070836">
        <w:rPr>
          <w:rFonts w:eastAsia="Times New Roman" w:cs="Arial"/>
          <w:b/>
          <w:bCs/>
        </w:rPr>
        <w:t>SF-424</w:t>
      </w:r>
      <w:r w:rsidRPr="69070836">
        <w:rPr>
          <w:rFonts w:eastAsia="Times New Roman" w:cs="Arial"/>
        </w:rPr>
        <w:t xml:space="preserve"> and </w:t>
      </w:r>
      <w:r w:rsidRPr="69070836">
        <w:rPr>
          <w:rFonts w:eastAsia="Times New Roman" w:cs="Arial"/>
          <w:b/>
          <w:bCs/>
        </w:rPr>
        <w:t>SF-LLL</w:t>
      </w:r>
      <w:r w:rsidRPr="69070836">
        <w:rPr>
          <w:rFonts w:eastAsia="Times New Roman" w:cs="Arial"/>
        </w:rPr>
        <w:t xml:space="preserve"> in Grants.gov at </w:t>
      </w:r>
      <w:hyperlink r:id="rId21">
        <w:r w:rsidRPr="00526649" w:rsidR="00605303">
          <w:rPr>
            <w:rStyle w:val="Hyperlink"/>
            <w:rFonts w:eastAsia="Times New Roman" w:cs="Arial"/>
            <w:highlight w:val="yellow"/>
          </w:rPr>
          <w:t>https://grants.gov/register</w:t>
        </w:r>
      </w:hyperlink>
      <w:r w:rsidR="00605303">
        <w:rPr>
          <w:rFonts w:eastAsia="Times New Roman" w:cs="Arial"/>
        </w:rPr>
        <w:t xml:space="preserve"> </w:t>
      </w:r>
      <w:r w:rsidRPr="69070836">
        <w:rPr>
          <w:rFonts w:eastAsia="Times New Roman" w:cs="Arial"/>
        </w:rPr>
        <w:t>by the Grants.gov deadline.</w:t>
      </w:r>
      <w:r w:rsidRPr="69070836">
        <w:rPr>
          <w:rFonts w:eastAsia="Arial" w:cs="Arial"/>
          <w:b/>
          <w:bCs/>
        </w:rPr>
        <w:t xml:space="preserve"> To leave time to address any technical issues tha</w:t>
      </w:r>
      <w:r w:rsidRPr="69070836" w:rsidR="1C5D6137">
        <w:rPr>
          <w:rFonts w:eastAsia="Arial" w:cs="Arial"/>
          <w:b/>
          <w:bCs/>
        </w:rPr>
        <w:t>t</w:t>
      </w:r>
      <w:r w:rsidRPr="69070836">
        <w:rPr>
          <w:rFonts w:eastAsia="Arial" w:cs="Arial"/>
          <w:b/>
          <w:bCs/>
        </w:rPr>
        <w:t xml:space="preserve"> may arise, an applicant should submit the SF-424 and SF-LLL as early as </w:t>
      </w:r>
      <w:r w:rsidRPr="69070836" w:rsidR="237C3DA5">
        <w:rPr>
          <w:rFonts w:eastAsia="Arial" w:cs="Arial"/>
          <w:b/>
          <w:bCs/>
        </w:rPr>
        <w:t>possible and</w:t>
      </w:r>
      <w:r w:rsidRPr="69070836" w:rsidR="7BF3AF0F">
        <w:rPr>
          <w:rFonts w:eastAsia="Arial" w:cs="Arial"/>
          <w:b/>
          <w:bCs/>
        </w:rPr>
        <w:t xml:space="preserve"> recommended not later than</w:t>
      </w:r>
      <w:r w:rsidRPr="69070836">
        <w:rPr>
          <w:rFonts w:eastAsia="Arial" w:cs="Arial"/>
          <w:b/>
          <w:bCs/>
        </w:rPr>
        <w:t xml:space="preserve"> 48 hours before the Grants.gov deadline</w:t>
      </w:r>
      <w:r w:rsidRPr="69070836">
        <w:rPr>
          <w:rFonts w:eastAsia="Arial" w:cs="Arial"/>
        </w:rPr>
        <w:t>.</w:t>
      </w:r>
      <w:r w:rsidRPr="69070836">
        <w:rPr>
          <w:rStyle w:val="CommentReference"/>
          <w:rFonts w:cs="Arial"/>
          <w:color w:val="D13438"/>
          <w:sz w:val="22"/>
          <w:szCs w:val="22"/>
        </w:rPr>
        <w:t xml:space="preserve"> </w:t>
      </w:r>
      <w:r w:rsidRPr="69070836">
        <w:rPr>
          <w:rStyle w:val="normaltextrun"/>
          <w:rFonts w:cs="Arial"/>
        </w:rPr>
        <w:t>If an applicant fails to submit in Grants.gov</w:t>
      </w:r>
      <w:r w:rsidRPr="69070836" w:rsidR="3A1310F6">
        <w:rPr>
          <w:rStyle w:val="normaltextrun"/>
          <w:rFonts w:cs="Arial"/>
        </w:rPr>
        <w:t xml:space="preserve"> by the deadline</w:t>
      </w:r>
      <w:r w:rsidRPr="69070836">
        <w:rPr>
          <w:rStyle w:val="normaltextrun"/>
          <w:rFonts w:cs="Arial"/>
        </w:rPr>
        <w:t>, they will be unable to apply in JustGrants.</w:t>
      </w:r>
      <w:r w:rsidRPr="69070836">
        <w:rPr>
          <w:rStyle w:val="eop"/>
          <w:rFonts w:cs="Arial"/>
          <w:color w:val="000000" w:themeColor="text1"/>
        </w:rPr>
        <w:t> </w:t>
      </w:r>
      <w:r w:rsidRPr="69070836" w:rsidR="7B8E00C8">
        <w:rPr>
          <w:rStyle w:val="eop"/>
          <w:rFonts w:cs="Arial"/>
          <w:color w:val="000000" w:themeColor="text1"/>
        </w:rPr>
        <w:t xml:space="preserve">Applicants can confirm </w:t>
      </w:r>
      <w:r w:rsidRPr="69070836" w:rsidR="49A3B213">
        <w:rPr>
          <w:rStyle w:val="eop"/>
          <w:rFonts w:cs="Arial"/>
          <w:color w:val="000000" w:themeColor="text1"/>
        </w:rPr>
        <w:t xml:space="preserve">Grants.gov </w:t>
      </w:r>
      <w:r w:rsidRPr="69070836" w:rsidR="7B8E00C8">
        <w:rPr>
          <w:rStyle w:val="eop"/>
          <w:rFonts w:cs="Arial"/>
          <w:color w:val="000000" w:themeColor="text1"/>
        </w:rPr>
        <w:t xml:space="preserve">submission by verifying </w:t>
      </w:r>
      <w:r w:rsidRPr="69070836" w:rsidR="49A3B213">
        <w:rPr>
          <w:rStyle w:val="eop"/>
          <w:rFonts w:cs="Arial"/>
          <w:color w:val="000000" w:themeColor="text1"/>
        </w:rPr>
        <w:t>their application status shows as “submitted” or “agency tracking number assigned.”</w:t>
      </w:r>
    </w:p>
    <w:p w:rsidR="005756B0" w:rsidRPr="00AA31A4" w:rsidP="00D12693" w14:paraId="4CDC2910" w14:textId="77777777">
      <w:pPr>
        <w:rPr>
          <w:rFonts w:eastAsia="Times New Roman" w:cs="Arial"/>
        </w:rPr>
      </w:pPr>
      <w:r w:rsidRPr="0020416F">
        <w:rPr>
          <w:b/>
          <w:bCs/>
        </w:rPr>
        <w:t>Step 2:</w:t>
      </w:r>
      <w:r w:rsidRPr="0020416F">
        <w:t xml:space="preserve"> T</w:t>
      </w:r>
      <w:r w:rsidRPr="00AA31A4">
        <w:rPr>
          <w:rFonts w:eastAsia="Times New Roman" w:cs="Arial"/>
        </w:rPr>
        <w:t xml:space="preserve">he applicant must then submit the </w:t>
      </w:r>
      <w:r w:rsidRPr="00AA31A4">
        <w:rPr>
          <w:rFonts w:eastAsia="Times New Roman" w:cs="Arial"/>
          <w:b/>
          <w:bCs/>
        </w:rPr>
        <w:t>full application</w:t>
      </w:r>
      <w:r w:rsidRPr="00AA31A4">
        <w:rPr>
          <w:rFonts w:eastAsia="Times New Roman" w:cs="Arial"/>
        </w:rPr>
        <w:t xml:space="preserve">, including attachments, in JustGrants at </w:t>
      </w:r>
      <w:hyperlink r:id="rId23" w:history="1">
        <w:r w:rsidRPr="00AA31A4">
          <w:rPr>
            <w:rStyle w:val="Hyperlink"/>
            <w:rFonts w:eastAsia="Times New Roman" w:cs="Arial"/>
          </w:rPr>
          <w:t>JustGrants.usdoj.gov</w:t>
        </w:r>
      </w:hyperlink>
      <w:r w:rsidRPr="00AA31A4">
        <w:rPr>
          <w:rFonts w:eastAsia="Times New Roman" w:cs="Arial"/>
        </w:rPr>
        <w:t xml:space="preserve"> by the JustGrants deadline.</w:t>
      </w:r>
    </w:p>
    <w:p w:rsidR="005756B0" w:rsidP="00784E9C" w14:paraId="683B605F" w14:textId="392FAAF6">
      <w:pPr>
        <w:rPr>
          <w:rFonts w:eastAsia="Times New Roman" w:cs="Arial"/>
        </w:rPr>
      </w:pPr>
      <w:r w:rsidRPr="69070836">
        <w:rPr>
          <w:rFonts w:eastAsia="Times New Roman" w:cs="Arial"/>
        </w:rPr>
        <w:t xml:space="preserve">OJP recommends that applicants submit the complete application package in JustGrants at least 48 hours prior to the JustGrants deadline. Some of the required sections of the application will be entered directly into JustGrants, and other sections will require documents to be uploaded and attached. Therefore, applicants should allow enough time before the JustGrants deadline to prepare all the requirements of the application. Applicants may save their progress </w:t>
      </w:r>
      <w:r w:rsidRPr="69070836">
        <w:rPr>
          <w:rFonts w:eastAsia="Times New Roman" w:cs="Arial"/>
        </w:rPr>
        <w:t xml:space="preserve">in the system and add to or change the application as needed prior to hitting the “Submit” button at the end of the application in JustGrants. </w:t>
      </w:r>
    </w:p>
    <w:p w:rsidR="005756B0" w:rsidP="00784E9C" w14:paraId="48ED0F4D" w14:textId="7A88584C">
      <w:pPr>
        <w:rPr>
          <w:rFonts w:cs="Arial"/>
        </w:rPr>
      </w:pPr>
      <w:r w:rsidRPr="69070836">
        <w:rPr>
          <w:rFonts w:cs="Arial"/>
        </w:rPr>
        <w:t xml:space="preserve">An applicant will receive emails when successfully submitting in Grants.gov and JustGrants and should maintain all emails and other confirmations received from SAM.gov, Grants.gov, </w:t>
      </w:r>
      <w:r w:rsidR="00324870">
        <w:rPr>
          <w:rFonts w:cs="Arial"/>
        </w:rPr>
        <w:t xml:space="preserve">and </w:t>
      </w:r>
      <w:r w:rsidRPr="69070836">
        <w:rPr>
          <w:rFonts w:cs="Arial"/>
        </w:rPr>
        <w:t>JustGrants systems.</w:t>
      </w:r>
    </w:p>
    <w:p w:rsidR="005756B0" w:rsidRPr="00AA31A4" w:rsidP="00784E9C" w14:paraId="4970E14D" w14:textId="1F37DF85">
      <w:pPr>
        <w:pStyle w:val="NoSpacing"/>
        <w:spacing w:after="160" w:line="259" w:lineRule="auto"/>
        <w:rPr>
          <w:rFonts w:ascii="Arial" w:hAnsi="Arial" w:cs="Arial"/>
        </w:rPr>
      </w:pPr>
      <w:r w:rsidRPr="00AA31A4">
        <w:rPr>
          <w:rFonts w:ascii="Arial" w:hAnsi="Arial" w:cs="Arial"/>
        </w:rPr>
        <w:t xml:space="preserve">For additional information, see the “How </w:t>
      </w:r>
      <w:r w:rsidR="00324870">
        <w:rPr>
          <w:rFonts w:ascii="Arial" w:hAnsi="Arial" w:cs="Arial"/>
        </w:rPr>
        <w:t>T</w:t>
      </w:r>
      <w:r w:rsidRPr="00AA31A4">
        <w:rPr>
          <w:rFonts w:ascii="Arial" w:hAnsi="Arial" w:cs="Arial"/>
        </w:rPr>
        <w:t xml:space="preserve">o Apply” section in the </w:t>
      </w:r>
      <w:hyperlink r:id="rId12" w:anchor="apply" w:history="1">
        <w:r>
          <w:rPr>
            <w:rStyle w:val="Hyperlink"/>
            <w:rFonts w:ascii="Arial" w:hAnsi="Arial" w:cs="Arial"/>
          </w:rPr>
          <w:t>Application Resource Guide</w:t>
        </w:r>
      </w:hyperlink>
      <w:r w:rsidRPr="00AA31A4">
        <w:rPr>
          <w:rFonts w:ascii="Arial" w:hAnsi="Arial" w:cs="Arial"/>
        </w:rPr>
        <w:t xml:space="preserve"> and the </w:t>
      </w:r>
      <w:hyperlink r:id="rId27" w:history="1">
        <w:r w:rsidRPr="00AA31A4">
          <w:rPr>
            <w:rStyle w:val="Hyperlink"/>
            <w:rFonts w:ascii="Arial" w:hAnsi="Arial" w:cs="Arial"/>
          </w:rPr>
          <w:t>DOJ Application Submission Checklist</w:t>
        </w:r>
      </w:hyperlink>
      <w:r w:rsidRPr="00AA31A4">
        <w:rPr>
          <w:rFonts w:ascii="Arial" w:hAnsi="Arial" w:cs="Arial"/>
        </w:rPr>
        <w:t>.</w:t>
      </w:r>
    </w:p>
    <w:p w:rsidR="000E61AE" w:rsidRPr="001F12A6" w:rsidP="00784E9C" w14:paraId="34CDBFA9" w14:textId="10A6DCA9">
      <w:pPr>
        <w:pStyle w:val="Heading3"/>
      </w:pPr>
      <w:bookmarkStart w:id="104" w:name="_Applying_as_an"/>
      <w:bookmarkStart w:id="105" w:name="_Toc152153161"/>
      <w:bookmarkEnd w:id="104"/>
      <w:r w:rsidRPr="001F12A6">
        <w:t>Applying as an Individual</w:t>
      </w:r>
      <w:bookmarkEnd w:id="105"/>
      <w:r w:rsidRPr="001F12A6">
        <w:t xml:space="preserve"> </w:t>
      </w:r>
    </w:p>
    <w:p w:rsidR="001445F5" w:rsidP="00784E9C" w14:paraId="5F17085A" w14:textId="3A3E7563">
      <w:pPr>
        <w:rPr>
          <w:rFonts w:eastAsia="Times New Roman" w:cs="Arial"/>
        </w:rPr>
      </w:pPr>
      <w:r w:rsidRPr="69070836">
        <w:rPr>
          <w:rFonts w:eastAsia="Times New Roman" w:cs="Arial"/>
          <w:highlight w:val="lightGray"/>
        </w:rPr>
        <w:t>[Include this section only if individuals are eligible to apply.]</w:t>
      </w:r>
      <w:r w:rsidRPr="69070836">
        <w:rPr>
          <w:rFonts w:eastAsia="Times New Roman" w:cs="Arial"/>
        </w:rPr>
        <w:t xml:space="preserve"> </w:t>
      </w:r>
    </w:p>
    <w:p w:rsidR="00972C82" w:rsidP="00784E9C" w14:paraId="249747CD" w14:textId="6CCA8282">
      <w:pPr>
        <w:rPr>
          <w:rFonts w:eastAsia="Times New Roman" w:cs="Arial"/>
        </w:rPr>
      </w:pPr>
      <w:r w:rsidRPr="69070836">
        <w:rPr>
          <w:rFonts w:eastAsia="Times New Roman" w:cs="Arial"/>
        </w:rPr>
        <w:t>The SAM</w:t>
      </w:r>
      <w:r w:rsidR="003A2838">
        <w:rPr>
          <w:rFonts w:eastAsia="Times New Roman" w:cs="Arial"/>
        </w:rPr>
        <w:t>.gov</w:t>
      </w:r>
      <w:r w:rsidRPr="69070836">
        <w:rPr>
          <w:rFonts w:eastAsia="Times New Roman" w:cs="Arial"/>
        </w:rPr>
        <w:t xml:space="preserve"> registration is not required for a person applying as an “individual” and not on behalf of a company; state, local</w:t>
      </w:r>
      <w:r w:rsidR="00324870">
        <w:rPr>
          <w:rFonts w:eastAsia="Times New Roman" w:cs="Arial"/>
        </w:rPr>
        <w:t>,</w:t>
      </w:r>
      <w:r w:rsidRPr="69070836">
        <w:rPr>
          <w:rFonts w:eastAsia="Times New Roman" w:cs="Arial"/>
        </w:rPr>
        <w:t xml:space="preserve"> or tribal government; academic institution; or other type of organization. </w:t>
      </w:r>
    </w:p>
    <w:p w:rsidR="00976A58" w:rsidP="00784E9C" w14:paraId="2E0B19ED" w14:textId="489F4E24">
      <w:pPr>
        <w:rPr>
          <w:rFonts w:cs="Arial"/>
        </w:rPr>
      </w:pPr>
      <w:r w:rsidRPr="45309113">
        <w:rPr>
          <w:rFonts w:cs="Arial"/>
        </w:rPr>
        <w:t xml:space="preserve">An individual who wishes to apply for this funding in their personal capacity should </w:t>
      </w:r>
      <w:r w:rsidRPr="45309113" w:rsidR="004A5E3A">
        <w:rPr>
          <w:rFonts w:cs="Arial"/>
        </w:rPr>
        <w:t>u</w:t>
      </w:r>
      <w:r w:rsidRPr="45309113">
        <w:rPr>
          <w:rFonts w:cs="Arial"/>
        </w:rPr>
        <w:t xml:space="preserve">se the Funding Opportunity Number (FON) </w:t>
      </w:r>
      <w:r w:rsidRPr="45309113" w:rsidR="004A5E3A">
        <w:rPr>
          <w:rFonts w:cs="Arial"/>
          <w:highlight w:val="cyan"/>
        </w:rPr>
        <w:t>[insert FON]</w:t>
      </w:r>
      <w:r w:rsidRPr="45309113" w:rsidR="004A5E3A">
        <w:rPr>
          <w:rFonts w:cs="Arial"/>
        </w:rPr>
        <w:t xml:space="preserve"> </w:t>
      </w:r>
      <w:r w:rsidRPr="45309113">
        <w:rPr>
          <w:rFonts w:cs="Arial"/>
        </w:rPr>
        <w:t>to register</w:t>
      </w:r>
      <w:r w:rsidRPr="45309113" w:rsidR="009F0E75">
        <w:rPr>
          <w:rFonts w:cs="Arial"/>
        </w:rPr>
        <w:t xml:space="preserve"> with Grants.gov</w:t>
      </w:r>
      <w:r w:rsidRPr="45309113">
        <w:rPr>
          <w:rFonts w:cs="Arial"/>
        </w:rPr>
        <w:t>.</w:t>
      </w:r>
      <w:r w:rsidRPr="45309113" w:rsidR="00D472C0">
        <w:rPr>
          <w:rFonts w:cs="Arial"/>
        </w:rPr>
        <w:t xml:space="preserve"> </w:t>
      </w:r>
      <w:r w:rsidRPr="45309113">
        <w:rPr>
          <w:rFonts w:cs="Arial"/>
        </w:rPr>
        <w:t>Enter the FON at</w:t>
      </w:r>
      <w:r w:rsidR="00870663">
        <w:rPr>
          <w:rFonts w:cs="Arial"/>
        </w:rPr>
        <w:t xml:space="preserve"> </w:t>
      </w:r>
      <w:hyperlink r:id="rId28" w:anchor="t=Register%2FIndividualApplicantRegistration.htm">
        <w:r w:rsidRPr="45309113">
          <w:rPr>
            <w:rStyle w:val="Hyperlink"/>
            <w:rFonts w:cs="Arial"/>
          </w:rPr>
          <w:t>https://apply07.grants.gov/</w:t>
        </w:r>
        <w:r w:rsidRPr="45309113" w:rsidR="6F95EACA">
          <w:rPr>
            <w:rStyle w:val="Hyperlink"/>
            <w:rFonts w:cs="Arial"/>
          </w:rPr>
          <w:t>help/html/help/index.htm#t=Register%2FIndividualApplicantRegistration.htm</w:t>
        </w:r>
      </w:hyperlink>
      <w:r w:rsidR="00870663">
        <w:rPr>
          <w:rFonts w:cs="Arial"/>
        </w:rPr>
        <w:t xml:space="preserve"> </w:t>
      </w:r>
      <w:r w:rsidRPr="45309113">
        <w:rPr>
          <w:rFonts w:cs="Arial"/>
        </w:rPr>
        <w:t xml:space="preserve">to complete the registration form and create a username and password for Grants.gov. </w:t>
      </w:r>
    </w:p>
    <w:p w:rsidR="00976A58" w:rsidRPr="00976A58" w:rsidP="00784E9C" w14:paraId="7AEE5E8E" w14:textId="3D86ABFC">
      <w:pPr>
        <w:rPr>
          <w:rFonts w:cs="Arial"/>
        </w:rPr>
      </w:pPr>
      <w:r w:rsidRPr="69070836">
        <w:rPr>
          <w:rFonts w:cs="Arial"/>
        </w:rPr>
        <w:t>Individuals should obtain an</w:t>
      </w:r>
      <w:r w:rsidRPr="69070836" w:rsidR="09BBDCE9">
        <w:rPr>
          <w:rFonts w:cs="Arial"/>
        </w:rPr>
        <w:t xml:space="preserve"> Employer Identification Number (EIN) from the Internal Revenue Service. The individual applying for an award will submit the EIN value as the Tax Identification Number (TIN</w:t>
      </w:r>
      <w:r w:rsidRPr="69070836" w:rsidR="0196955C">
        <w:rPr>
          <w:rFonts w:cs="Arial"/>
        </w:rPr>
        <w:t>)</w:t>
      </w:r>
      <w:r w:rsidRPr="69070836" w:rsidR="09BBDCE9">
        <w:rPr>
          <w:rFonts w:cs="Arial"/>
        </w:rPr>
        <w:t>.</w:t>
      </w:r>
      <w:r w:rsidRPr="69070836" w:rsidR="12AF3BB9">
        <w:rPr>
          <w:rFonts w:cs="Arial"/>
        </w:rPr>
        <w:t xml:space="preserve"> Individuals should not submit their social security numbers.</w:t>
      </w:r>
      <w:r w:rsidRPr="69070836" w:rsidR="09BBDCE9">
        <w:rPr>
          <w:rFonts w:cs="Arial"/>
        </w:rPr>
        <w:t xml:space="preserve"> For additional information, including the steps to obtain an EIN:</w:t>
      </w:r>
      <w:r w:rsidR="00064AC9">
        <w:rPr>
          <w:rFonts w:cs="Arial"/>
        </w:rPr>
        <w:t xml:space="preserve"> </w:t>
      </w:r>
      <w:hyperlink r:id="rId20" w:history="1">
        <w:r w:rsidRPr="008E6831" w:rsidR="00064AC9">
          <w:rPr>
            <w:rStyle w:val="Hyperlink"/>
            <w:rFonts w:cs="Arial"/>
          </w:rPr>
          <w:t>https://www.irs.gov/businesses/small-businesses-self-employed/apply-for-an-employer-identification-number-ein-online</w:t>
        </w:r>
      </w:hyperlink>
      <w:r w:rsidRPr="69070836" w:rsidR="09BBDCE9">
        <w:rPr>
          <w:rFonts w:cs="Arial"/>
        </w:rPr>
        <w:t>.</w:t>
      </w:r>
    </w:p>
    <w:p w:rsidR="00976A58" w:rsidP="00784E9C" w14:paraId="6C6BF7E3" w14:textId="4E7C1F1B">
      <w:pPr>
        <w:rPr>
          <w:rFonts w:cs="Arial"/>
        </w:rPr>
      </w:pPr>
      <w:r w:rsidRPr="45309113">
        <w:rPr>
          <w:rFonts w:cs="Arial"/>
        </w:rPr>
        <w:t xml:space="preserve">For additional information, see the </w:t>
      </w:r>
      <w:r w:rsidRPr="45309113" w:rsidR="0087556E">
        <w:rPr>
          <w:rFonts w:cs="Arial"/>
        </w:rPr>
        <w:t>“</w:t>
      </w:r>
      <w:hyperlink r:id="rId12" w:anchor="apply">
        <w:r w:rsidRPr="45309113">
          <w:rPr>
            <w:rStyle w:val="Hyperlink"/>
            <w:rFonts w:cs="Arial"/>
          </w:rPr>
          <w:t xml:space="preserve">How </w:t>
        </w:r>
        <w:r w:rsidRPr="45309113" w:rsidR="00324870">
          <w:rPr>
            <w:rStyle w:val="Hyperlink"/>
            <w:rFonts w:cs="Arial"/>
          </w:rPr>
          <w:t>T</w:t>
        </w:r>
        <w:r w:rsidRPr="45309113">
          <w:rPr>
            <w:rStyle w:val="Hyperlink"/>
            <w:rFonts w:cs="Arial"/>
          </w:rPr>
          <w:t>o Apply</w:t>
        </w:r>
      </w:hyperlink>
      <w:r w:rsidRPr="45309113" w:rsidR="0087556E">
        <w:rPr>
          <w:rStyle w:val="Hyperlink"/>
          <w:rFonts w:cs="Arial"/>
          <w:color w:val="auto"/>
          <w:u w:val="none"/>
        </w:rPr>
        <w:t>”</w:t>
      </w:r>
      <w:r w:rsidRPr="45309113">
        <w:rPr>
          <w:rFonts w:cs="Arial"/>
        </w:rPr>
        <w:t xml:space="preserve"> </w:t>
      </w:r>
      <w:bookmarkStart w:id="106" w:name="_Int_Pk08rHHs"/>
      <w:r w:rsidRPr="45309113">
        <w:rPr>
          <w:rFonts w:cs="Arial"/>
        </w:rPr>
        <w:t>section</w:t>
      </w:r>
      <w:bookmarkEnd w:id="106"/>
      <w:r w:rsidRPr="45309113">
        <w:rPr>
          <w:rFonts w:cs="Arial"/>
        </w:rPr>
        <w:t xml:space="preserve"> of the </w:t>
      </w:r>
      <w:hyperlink r:id="rId12" w:anchor="apply">
        <w:r w:rsidRPr="45309113">
          <w:rPr>
            <w:rStyle w:val="Hyperlink"/>
            <w:rFonts w:cs="Arial"/>
          </w:rPr>
          <w:t>Application Resource Guide</w:t>
        </w:r>
      </w:hyperlink>
      <w:r w:rsidRPr="45309113">
        <w:rPr>
          <w:rFonts w:cs="Arial"/>
        </w:rPr>
        <w:t>. Follow the instructions for applying as an individual.</w:t>
      </w:r>
    </w:p>
    <w:p w:rsidR="005756B0" w:rsidRPr="001F574D" w:rsidP="0000594A" w14:paraId="71B6AEE0" w14:textId="77777777">
      <w:pPr>
        <w:pStyle w:val="Heading2"/>
      </w:pPr>
      <w:bookmarkStart w:id="107" w:name="_Submission_Dates_and"/>
      <w:bookmarkStart w:id="108" w:name="_Toc152153162"/>
      <w:bookmarkEnd w:id="107"/>
      <w:r w:rsidRPr="001F574D">
        <w:t>Submission Dates and Time</w:t>
      </w:r>
      <w:bookmarkEnd w:id="108"/>
      <w:r w:rsidRPr="001F574D">
        <w:t xml:space="preserve"> </w:t>
      </w:r>
    </w:p>
    <w:p w:rsidR="005756B0" w:rsidRPr="00AA31A4" w:rsidP="00784E9C" w14:paraId="5DD7262B" w14:textId="77777777">
      <w:pPr>
        <w:rPr>
          <w:rFonts w:eastAsia="Times New Roman" w:cs="Arial"/>
        </w:rPr>
      </w:pPr>
      <w:r w:rsidRPr="00AA31A4">
        <w:rPr>
          <w:rFonts w:eastAsia="Times New Roman" w:cs="Arial"/>
        </w:rPr>
        <w:t xml:space="preserve">The </w:t>
      </w:r>
      <w:r w:rsidRPr="00AA31A4">
        <w:rPr>
          <w:rFonts w:eastAsia="Times New Roman" w:cs="Arial"/>
          <w:b/>
          <w:bCs/>
        </w:rPr>
        <w:t>SF-424 and the SF-LLL</w:t>
      </w:r>
      <w:r w:rsidRPr="00AA31A4">
        <w:rPr>
          <w:rFonts w:eastAsia="Times New Roman" w:cs="Arial"/>
        </w:rPr>
        <w:t xml:space="preserve"> must be submitted in Grants.gov by </w:t>
      </w:r>
      <w:r w:rsidRPr="00AA31A4">
        <w:rPr>
          <w:rFonts w:eastAsia="Arial" w:cs="Arial"/>
          <w:highlight w:val="cyan"/>
        </w:rPr>
        <w:t>[insert time and date]</w:t>
      </w:r>
      <w:r w:rsidRPr="00AA31A4">
        <w:rPr>
          <w:rFonts w:eastAsia="Times New Roman" w:cs="Arial"/>
        </w:rPr>
        <w:t xml:space="preserve">. </w:t>
      </w:r>
    </w:p>
    <w:p w:rsidR="005756B0" w:rsidRPr="00AA31A4" w:rsidP="00784E9C" w14:paraId="21E02A79" w14:textId="77777777">
      <w:pPr>
        <w:rPr>
          <w:rFonts w:eastAsia="Times New Roman" w:cs="Arial"/>
        </w:rPr>
      </w:pPr>
      <w:r w:rsidRPr="00AA31A4">
        <w:rPr>
          <w:rFonts w:eastAsia="Times New Roman" w:cs="Arial"/>
        </w:rPr>
        <w:t xml:space="preserve">The </w:t>
      </w:r>
      <w:r w:rsidRPr="00AA31A4">
        <w:rPr>
          <w:rFonts w:eastAsia="Times New Roman" w:cs="Arial"/>
          <w:b/>
          <w:bCs/>
        </w:rPr>
        <w:t>full application</w:t>
      </w:r>
      <w:r w:rsidRPr="00AA31A4">
        <w:rPr>
          <w:rFonts w:eastAsia="Times New Roman" w:cs="Arial"/>
        </w:rPr>
        <w:t xml:space="preserve"> must be submitted in JustGrants by </w:t>
      </w:r>
      <w:r w:rsidRPr="00AA31A4">
        <w:rPr>
          <w:rFonts w:eastAsia="Arial" w:cs="Arial"/>
          <w:highlight w:val="cyan"/>
        </w:rPr>
        <w:t>[insert time and date</w:t>
      </w:r>
      <w:r w:rsidRPr="00AA31A4">
        <w:rPr>
          <w:rFonts w:eastAsia="Arial" w:cs="Arial"/>
        </w:rPr>
        <w:t>]</w:t>
      </w:r>
      <w:r w:rsidRPr="00AA31A4">
        <w:rPr>
          <w:rFonts w:eastAsia="Times New Roman" w:cs="Arial"/>
        </w:rPr>
        <w:t xml:space="preserve">. </w:t>
      </w:r>
    </w:p>
    <w:p w:rsidR="005756B0" w:rsidRPr="00AA31A4" w:rsidP="00784E9C" w14:paraId="770E8DB3" w14:textId="2874996E">
      <w:pPr>
        <w:rPr>
          <w:rFonts w:eastAsia="Times New Roman" w:cs="Arial"/>
        </w:rPr>
      </w:pPr>
      <w:r w:rsidRPr="69070836">
        <w:rPr>
          <w:rFonts w:eastAsia="Times New Roman" w:cs="Arial"/>
        </w:rPr>
        <w:t xml:space="preserve">To be considered timely, the </w:t>
      </w:r>
      <w:r w:rsidRPr="69070836">
        <w:rPr>
          <w:rFonts w:eastAsia="Times New Roman" w:cs="Arial"/>
          <w:b/>
          <w:bCs/>
        </w:rPr>
        <w:t>full application</w:t>
      </w:r>
      <w:r w:rsidRPr="69070836">
        <w:rPr>
          <w:rFonts w:eastAsia="Times New Roman" w:cs="Arial"/>
        </w:rPr>
        <w:t xml:space="preserve"> must be submitted in JustGrants by the JustGrants application deadline. Failure to begin the SAM.gov, Grants.gov, or JustGrants registration </w:t>
      </w:r>
      <w:r w:rsidRPr="69070836" w:rsidR="2F85DEC3">
        <w:rPr>
          <w:rFonts w:eastAsia="Times New Roman" w:cs="Arial"/>
        </w:rPr>
        <w:t xml:space="preserve">and application </w:t>
      </w:r>
      <w:r w:rsidRPr="69070836">
        <w:rPr>
          <w:rFonts w:eastAsia="Times New Roman" w:cs="Arial"/>
        </w:rPr>
        <w:t>process in sufficient time (i.e., waiting until the</w:t>
      </w:r>
      <w:r w:rsidRPr="69070836" w:rsidR="462A57F4">
        <w:rPr>
          <w:rFonts w:eastAsia="Times New Roman" w:cs="Arial"/>
        </w:rPr>
        <w:t xml:space="preserve"> due</w:t>
      </w:r>
      <w:r w:rsidRPr="69070836">
        <w:rPr>
          <w:rFonts w:eastAsia="Times New Roman" w:cs="Arial"/>
        </w:rPr>
        <w:t xml:space="preserve"> date</w:t>
      </w:r>
      <w:r w:rsidRPr="69070836" w:rsidR="462A57F4">
        <w:rPr>
          <w:rFonts w:eastAsia="Times New Roman" w:cs="Arial"/>
        </w:rPr>
        <w:t>s</w:t>
      </w:r>
      <w:r w:rsidRPr="69070836">
        <w:rPr>
          <w:rFonts w:eastAsia="Times New Roman" w:cs="Arial"/>
        </w:rPr>
        <w:t xml:space="preserve"> identified in this solicitation</w:t>
      </w:r>
      <w:r w:rsidRPr="69070836" w:rsidR="462A57F4">
        <w:rPr>
          <w:rFonts w:eastAsia="Times New Roman" w:cs="Arial"/>
        </w:rPr>
        <w:t xml:space="preserve"> </w:t>
      </w:r>
      <w:r w:rsidRPr="69070836" w:rsidR="3E677BF8">
        <w:rPr>
          <w:rFonts w:eastAsia="Times New Roman" w:cs="Arial"/>
        </w:rPr>
        <w:t>for those systems</w:t>
      </w:r>
      <w:r w:rsidRPr="69070836" w:rsidR="0050CE8F">
        <w:rPr>
          <w:rFonts w:eastAsia="Times New Roman" w:cs="Arial"/>
        </w:rPr>
        <w:t xml:space="preserve"> to begin the application steps</w:t>
      </w:r>
      <w:r w:rsidR="00B325CF">
        <w:rPr>
          <w:rFonts w:eastAsia="Times New Roman" w:cs="Arial"/>
        </w:rPr>
        <w:t>)</w:t>
      </w:r>
      <w:r w:rsidRPr="69070836">
        <w:rPr>
          <w:rFonts w:eastAsia="Times New Roman" w:cs="Arial"/>
        </w:rPr>
        <w:t xml:space="preserve"> is not an acceptable reason</w:t>
      </w:r>
      <w:r w:rsidRPr="69070836" w:rsidR="265F5C3F">
        <w:rPr>
          <w:rFonts w:eastAsia="Times New Roman" w:cs="Arial"/>
        </w:rPr>
        <w:t xml:space="preserve"> to request a technical waiver</w:t>
      </w:r>
      <w:r w:rsidRPr="69070836">
        <w:rPr>
          <w:rFonts w:eastAsia="Times New Roman" w:cs="Arial"/>
        </w:rPr>
        <w:t>.</w:t>
      </w:r>
    </w:p>
    <w:p w:rsidR="00593835" w:rsidP="00784E9C" w14:paraId="62EA4A6C" w14:textId="77777777">
      <w:pPr>
        <w:pStyle w:val="Heading3"/>
        <w:rPr>
          <w:rFonts w:eastAsia="Times New Roman"/>
        </w:rPr>
      </w:pPr>
      <w:bookmarkStart w:id="109" w:name="_Experiencing_Unforeseen_Technical"/>
      <w:bookmarkStart w:id="110" w:name="_Toc152153163"/>
      <w:bookmarkEnd w:id="109"/>
      <w:r w:rsidRPr="69070836">
        <w:t xml:space="preserve">Experiencing Unforeseen Technical Issues Preventing Submission of an Application </w:t>
      </w:r>
      <w:r w:rsidRPr="69070836" w:rsidR="60091FE5">
        <w:t>(</w:t>
      </w:r>
      <w:r w:rsidRPr="69070836" w:rsidR="60091FE5">
        <w:rPr>
          <w:rFonts w:eastAsia="Times New Roman"/>
        </w:rPr>
        <w:t>Technical Waivers)</w:t>
      </w:r>
      <w:bookmarkEnd w:id="110"/>
    </w:p>
    <w:p w:rsidR="005756B0" w:rsidRPr="00AA31A4" w:rsidP="00867572" w14:paraId="4CE68ADF" w14:textId="0AB4F62B">
      <w:pPr>
        <w:rPr>
          <w:rFonts w:eastAsiaTheme="majorEastAsia" w:cs="Arial"/>
          <w:color w:val="000000" w:themeColor="text1"/>
        </w:rPr>
      </w:pPr>
      <w:r w:rsidRPr="36FBBA1F">
        <w:rPr>
          <w:rFonts w:eastAsiaTheme="majorEastAsia" w:cs="Arial"/>
          <w:color w:val="000000" w:themeColor="text1"/>
        </w:rPr>
        <w:t xml:space="preserve">OJP will only consider requests to submit an application after the deadline when the applicant can document that a technical issue with a government system prevented submission of the application on time. </w:t>
      </w:r>
    </w:p>
    <w:p w:rsidR="005756B0" w:rsidRPr="00E03915" w:rsidP="00867572" w14:paraId="636031B8" w14:textId="0821D908">
      <w:pPr>
        <w:rPr>
          <w:rFonts w:cs="Arial"/>
        </w:rPr>
      </w:pPr>
      <w:r w:rsidRPr="4830E234">
        <w:rPr>
          <w:rStyle w:val="normaltextrun"/>
          <w:rFonts w:cs="Arial"/>
        </w:rPr>
        <w:t xml:space="preserve">If an applicant misses a deadline due to unforeseen technical issues with SAM.gov, Grants.gov, or JustGrants, the applicant may request a waiver to submit an application after the deadline. However, the waiver request will not be considered unless it includes </w:t>
      </w:r>
      <w:r w:rsidRPr="4830E234" w:rsidR="0DA1FFB7">
        <w:rPr>
          <w:rStyle w:val="normaltextrun"/>
          <w:rFonts w:cs="Arial"/>
        </w:rPr>
        <w:t>documentation</w:t>
      </w:r>
      <w:r w:rsidRPr="4830E234" w:rsidR="2BF4CF1D">
        <w:rPr>
          <w:rStyle w:val="normaltextrun"/>
          <w:rFonts w:cs="Arial"/>
        </w:rPr>
        <w:t xml:space="preserve"> of</w:t>
      </w:r>
      <w:r w:rsidRPr="4830E234" w:rsidR="5DF458B9">
        <w:rPr>
          <w:rStyle w:val="normaltextrun"/>
          <w:rFonts w:cs="Arial"/>
        </w:rPr>
        <w:t xml:space="preserve"> attempts to receive technical assistance to resolve the issue </w:t>
      </w:r>
      <w:r w:rsidRPr="4830E234" w:rsidR="1AB56033">
        <w:rPr>
          <w:rStyle w:val="normaltextrun"/>
          <w:rFonts w:cs="Arial"/>
        </w:rPr>
        <w:t xml:space="preserve">prior to the application deadline. A tracking </w:t>
      </w:r>
      <w:r w:rsidRPr="4830E234" w:rsidR="1AB56033">
        <w:rPr>
          <w:rStyle w:val="normaltextrun"/>
          <w:rFonts w:cs="Arial"/>
        </w:rPr>
        <w:t>number</w:t>
      </w:r>
      <w:r w:rsidRPr="4830E234" w:rsidR="5DF458B9">
        <w:rPr>
          <w:rStyle w:val="normaltextrun"/>
          <w:rFonts w:cs="Arial"/>
        </w:rPr>
        <w:t xml:space="preserve"> is the most typical documentation and</w:t>
      </w:r>
      <w:r w:rsidRPr="4830E234" w:rsidR="1AB56033">
        <w:rPr>
          <w:rStyle w:val="normaltextrun"/>
          <w:rFonts w:cs="Arial"/>
        </w:rPr>
        <w:t xml:space="preserve"> </w:t>
      </w:r>
      <w:r w:rsidRPr="4830E234">
        <w:rPr>
          <w:rStyle w:val="normaltextrun"/>
          <w:rFonts w:cs="Arial"/>
        </w:rPr>
        <w:t>is generated when the applicant contacts the applicable service desks to report technical difficulties. Tracking numbers are generated automatically when an applicant emails the applicable service desks</w:t>
      </w:r>
      <w:r w:rsidRPr="4830E234" w:rsidR="1EFC9D27">
        <w:rPr>
          <w:rStyle w:val="normaltextrun"/>
          <w:rFonts w:cs="Arial"/>
        </w:rPr>
        <w:t>,</w:t>
      </w:r>
      <w:r w:rsidRPr="4830E234">
        <w:rPr>
          <w:rStyle w:val="normaltextrun"/>
          <w:rFonts w:cs="Arial"/>
        </w:rPr>
        <w:t xml:space="preserve"> and for this</w:t>
      </w:r>
      <w:r w:rsidRPr="4830E234" w:rsidR="159F0240">
        <w:rPr>
          <w:rStyle w:val="normaltextrun"/>
          <w:rFonts w:cs="Arial"/>
        </w:rPr>
        <w:t xml:space="preserve"> </w:t>
      </w:r>
      <w:r w:rsidRPr="4830E234">
        <w:rPr>
          <w:rStyle w:val="normaltextrun"/>
          <w:rFonts w:cs="Arial"/>
        </w:rPr>
        <w:t>reason</w:t>
      </w:r>
      <w:r w:rsidRPr="4830E234" w:rsidR="0A88C76E">
        <w:rPr>
          <w:rStyle w:val="normaltextrun"/>
          <w:rFonts w:cs="Arial"/>
        </w:rPr>
        <w:t>,</w:t>
      </w:r>
      <w:r w:rsidRPr="4830E234" w:rsidR="2EA062BA">
        <w:rPr>
          <w:rStyle w:val="normaltextrun"/>
          <w:rFonts w:cs="Arial"/>
        </w:rPr>
        <w:t xml:space="preserve"> </w:t>
      </w:r>
      <w:r w:rsidRPr="4830E234" w:rsidR="7A0EB7F2">
        <w:rPr>
          <w:rStyle w:val="normaltextrun"/>
          <w:rFonts w:cs="Arial"/>
        </w:rPr>
        <w:t xml:space="preserve">long </w:t>
      </w:r>
      <w:r w:rsidRPr="4830E234">
        <w:rPr>
          <w:rStyle w:val="normaltextrun"/>
          <w:rFonts w:cs="Arial"/>
        </w:rPr>
        <w:t>call wait times for support do not relieve the applicant of the responsibility of getting a tracking number.</w:t>
      </w:r>
    </w:p>
    <w:p w:rsidR="005756B0" w:rsidRPr="00AA31A4" w:rsidP="003952D4" w14:paraId="167CF31D" w14:textId="2D2A405C">
      <w:pPr>
        <w:shd w:val="clear" w:color="auto" w:fill="FFFFFF" w:themeFill="background1"/>
        <w:rPr>
          <w:rFonts w:cs="Arial"/>
        </w:rPr>
      </w:pPr>
      <w:r w:rsidRPr="00AA31A4">
        <w:rPr>
          <w:rFonts w:cs="Arial"/>
        </w:rPr>
        <w:t>An applicant experiencing technical difficulties must contact the associated service</w:t>
      </w:r>
      <w:r w:rsidR="00867572">
        <w:rPr>
          <w:rFonts w:cs="Arial"/>
        </w:rPr>
        <w:t xml:space="preserve"> </w:t>
      </w:r>
      <w:r w:rsidRPr="00AA31A4">
        <w:rPr>
          <w:rFonts w:cs="Arial"/>
        </w:rPr>
        <w:t>desk indicated below to report the technical issue and receive a tracking number:</w:t>
      </w:r>
    </w:p>
    <w:p w:rsidR="005756B0" w:rsidRPr="00AA31A4" w:rsidP="00A912F6" w14:paraId="2F684AA8" w14:textId="3B2F66B1">
      <w:pPr>
        <w:pStyle w:val="ListParagraph"/>
        <w:numPr>
          <w:ilvl w:val="0"/>
          <w:numId w:val="31"/>
        </w:numPr>
        <w:shd w:val="clear" w:color="auto" w:fill="FFFFFF" w:themeFill="background1"/>
        <w:rPr>
          <w:rFonts w:cs="Arial"/>
        </w:rPr>
      </w:pPr>
      <w:r w:rsidRPr="401E85A5">
        <w:rPr>
          <w:rFonts w:cs="Arial"/>
        </w:rPr>
        <w:t>SAM.gov</w:t>
      </w:r>
      <w:r w:rsidRPr="401E85A5" w:rsidR="42F3A265">
        <w:rPr>
          <w:rFonts w:cs="Arial"/>
        </w:rPr>
        <w:t>:</w:t>
      </w:r>
      <w:r w:rsidRPr="401E85A5" w:rsidR="3019BA95">
        <w:rPr>
          <w:rFonts w:cs="Arial"/>
        </w:rPr>
        <w:t xml:space="preserve"> </w:t>
      </w:r>
      <w:r w:rsidRPr="401E85A5">
        <w:rPr>
          <w:rFonts w:cs="Arial"/>
        </w:rPr>
        <w:t xml:space="preserve">contact the </w:t>
      </w:r>
      <w:hyperlink r:id="rId29" w:history="1">
        <w:r w:rsidRPr="401E85A5">
          <w:rPr>
            <w:rStyle w:val="Hyperlink"/>
            <w:rFonts w:cs="Arial"/>
          </w:rPr>
          <w:t>SAM</w:t>
        </w:r>
        <w:r w:rsidR="003A2838">
          <w:rPr>
            <w:rStyle w:val="Hyperlink"/>
            <w:rFonts w:cs="Arial"/>
          </w:rPr>
          <w:t>.gov</w:t>
        </w:r>
        <w:r w:rsidRPr="401E85A5">
          <w:rPr>
            <w:rStyle w:val="Hyperlink"/>
            <w:rFonts w:cs="Arial"/>
          </w:rPr>
          <w:t xml:space="preserve"> Help Desk (Federal Service Desk)</w:t>
        </w:r>
      </w:hyperlink>
      <w:r w:rsidRPr="401E85A5">
        <w:rPr>
          <w:rFonts w:cs="Arial"/>
        </w:rPr>
        <w:t>, Monday–Friday from 8</w:t>
      </w:r>
      <w:r w:rsidR="005D47C8">
        <w:rPr>
          <w:rFonts w:cs="Arial"/>
        </w:rPr>
        <w:t>:00</w:t>
      </w:r>
      <w:r w:rsidRPr="401E85A5">
        <w:rPr>
          <w:rFonts w:cs="Arial"/>
        </w:rPr>
        <w:t xml:space="preserve"> a.m. to 8</w:t>
      </w:r>
      <w:r w:rsidR="005D47C8">
        <w:rPr>
          <w:rFonts w:cs="Arial"/>
        </w:rPr>
        <w:t>:00</w:t>
      </w:r>
      <w:r w:rsidRPr="401E85A5">
        <w:rPr>
          <w:rFonts w:cs="Arial"/>
        </w:rPr>
        <w:t xml:space="preserve"> p.m. ET at 866-606-8220.</w:t>
      </w:r>
    </w:p>
    <w:p w:rsidR="005756B0" w:rsidRPr="00AA31A4" w:rsidP="00A912F6" w14:paraId="4F04D53D" w14:textId="24DBD333">
      <w:pPr>
        <w:pStyle w:val="ListParagraph"/>
        <w:numPr>
          <w:ilvl w:val="0"/>
          <w:numId w:val="31"/>
        </w:numPr>
        <w:shd w:val="clear" w:color="auto" w:fill="FFFFFF" w:themeFill="background1"/>
        <w:rPr>
          <w:rFonts w:eastAsiaTheme="minorEastAsia" w:cs="Arial"/>
        </w:rPr>
      </w:pPr>
      <w:r w:rsidRPr="401E85A5">
        <w:rPr>
          <w:rFonts w:cs="Arial"/>
        </w:rPr>
        <w:t>Grants.gov</w:t>
      </w:r>
      <w:r w:rsidRPr="401E85A5" w:rsidR="4E4A7FB8">
        <w:rPr>
          <w:rFonts w:cs="Arial"/>
        </w:rPr>
        <w:t xml:space="preserve">: </w:t>
      </w:r>
      <w:r w:rsidRPr="401E85A5">
        <w:rPr>
          <w:rFonts w:cs="Arial"/>
        </w:rPr>
        <w:t xml:space="preserve">contact the </w:t>
      </w:r>
      <w:hyperlink r:id="rId30" w:history="1">
        <w:r w:rsidRPr="00605303">
          <w:rPr>
            <w:rStyle w:val="Hyperlink"/>
            <w:rFonts w:cs="Arial"/>
            <w:highlight w:val="yellow"/>
          </w:rPr>
          <w:t>Grants.gov Customer Support Hotline</w:t>
        </w:r>
      </w:hyperlink>
      <w:r w:rsidRPr="401E85A5">
        <w:rPr>
          <w:rFonts w:cs="Arial"/>
        </w:rPr>
        <w:t>,</w:t>
      </w:r>
      <w:r w:rsidRPr="401E85A5">
        <w:rPr>
          <w:rFonts w:cs="Arial"/>
          <w:color w:val="1B1B1B"/>
        </w:rPr>
        <w:t xml:space="preserve"> </w:t>
      </w:r>
      <w:r w:rsidRPr="401E85A5">
        <w:rPr>
          <w:rFonts w:eastAsia="Times New Roman" w:cs="Arial"/>
        </w:rPr>
        <w:t>24 hours a day, 7 days a week, except on federal holidays,</w:t>
      </w:r>
      <w:r w:rsidR="007E76FD">
        <w:rPr>
          <w:rFonts w:cs="Arial"/>
          <w:color w:val="1B1B1B"/>
        </w:rPr>
        <w:t xml:space="preserve"> </w:t>
      </w:r>
      <w:r w:rsidRPr="401E85A5">
        <w:rPr>
          <w:rFonts w:cs="Arial"/>
          <w:color w:val="1B1B1B"/>
        </w:rPr>
        <w:t xml:space="preserve">at </w:t>
      </w:r>
      <w:r w:rsidRPr="401E85A5">
        <w:rPr>
          <w:rFonts w:eastAsia="Times New Roman" w:cs="Arial"/>
        </w:rPr>
        <w:t xml:space="preserve">800-518-4726, 606-545-5035, or </w:t>
      </w:r>
      <w:hyperlink r:id="rId17" w:history="1">
        <w:r w:rsidRPr="401E85A5">
          <w:rPr>
            <w:rStyle w:val="Hyperlink"/>
            <w:rFonts w:cs="Arial"/>
          </w:rPr>
          <w:t>support@grants.gov</w:t>
        </w:r>
      </w:hyperlink>
      <w:r w:rsidRPr="401E85A5">
        <w:rPr>
          <w:rFonts w:cs="Arial"/>
          <w:color w:val="000000" w:themeColor="text1"/>
        </w:rPr>
        <w:t>.</w:t>
      </w:r>
    </w:p>
    <w:p w:rsidR="005756B0" w:rsidRPr="00867572" w:rsidP="00A912F6" w14:paraId="3DECA79C" w14:textId="6A9C48E0">
      <w:pPr>
        <w:pStyle w:val="ListParagraph"/>
        <w:numPr>
          <w:ilvl w:val="0"/>
          <w:numId w:val="31"/>
        </w:numPr>
        <w:shd w:val="clear" w:color="auto" w:fill="FFFFFF" w:themeFill="background1"/>
        <w:rPr>
          <w:rFonts w:eastAsiaTheme="minorEastAsia" w:cs="Arial"/>
        </w:rPr>
      </w:pPr>
      <w:r w:rsidRPr="401E85A5">
        <w:rPr>
          <w:rFonts w:cs="Arial"/>
        </w:rPr>
        <w:t>JustGrants</w:t>
      </w:r>
      <w:r w:rsidRPr="401E85A5" w:rsidR="16BA72FE">
        <w:rPr>
          <w:rFonts w:cs="Arial"/>
        </w:rPr>
        <w:t xml:space="preserve">: </w:t>
      </w:r>
      <w:r w:rsidRPr="401E85A5">
        <w:rPr>
          <w:rFonts w:cs="Arial"/>
        </w:rPr>
        <w:t xml:space="preserve">contact the JustGrants Service Desk at </w:t>
      </w:r>
      <w:hyperlink r:id="rId18">
        <w:r w:rsidRPr="401E85A5">
          <w:rPr>
            <w:rStyle w:val="Hyperlink"/>
            <w:rFonts w:cs="Arial"/>
          </w:rPr>
          <w:t>JustGrants.Support@usdoj.gov</w:t>
        </w:r>
      </w:hyperlink>
      <w:r w:rsidRPr="401E85A5">
        <w:rPr>
          <w:rFonts w:cs="Arial"/>
        </w:rPr>
        <w:t xml:space="preserve"> or 833-872-5175, </w:t>
      </w:r>
      <w:r w:rsidRPr="00941D19">
        <w:rPr>
          <w:rFonts w:eastAsia="Arial" w:cs="Arial"/>
        </w:rPr>
        <w:t>Monday–Friday from 7</w:t>
      </w:r>
      <w:r w:rsidR="005D47C8">
        <w:rPr>
          <w:rFonts w:eastAsia="Arial" w:cs="Arial"/>
        </w:rPr>
        <w:t>:00</w:t>
      </w:r>
      <w:r w:rsidRPr="00941D19">
        <w:rPr>
          <w:rFonts w:eastAsia="Arial" w:cs="Arial"/>
        </w:rPr>
        <w:t xml:space="preserve"> a.m. to 9</w:t>
      </w:r>
      <w:r w:rsidR="005D47C8">
        <w:rPr>
          <w:rFonts w:eastAsia="Arial" w:cs="Arial"/>
        </w:rPr>
        <w:t>:00</w:t>
      </w:r>
      <w:r w:rsidRPr="00941D19">
        <w:rPr>
          <w:rFonts w:eastAsia="Arial" w:cs="Arial"/>
        </w:rPr>
        <w:t xml:space="preserve"> p.m. ET and Saturday, Sunday, and </w:t>
      </w:r>
      <w:r w:rsidR="00941D19">
        <w:rPr>
          <w:rFonts w:eastAsia="Arial" w:cs="Arial"/>
        </w:rPr>
        <w:t>f</w:t>
      </w:r>
      <w:r w:rsidRPr="00941D19">
        <w:rPr>
          <w:rFonts w:eastAsia="Arial" w:cs="Arial"/>
        </w:rPr>
        <w:t>ederal holidays from 9</w:t>
      </w:r>
      <w:r w:rsidR="005D47C8">
        <w:rPr>
          <w:rFonts w:eastAsia="Arial" w:cs="Arial"/>
        </w:rPr>
        <w:t>:00</w:t>
      </w:r>
      <w:r w:rsidRPr="00941D19">
        <w:rPr>
          <w:rFonts w:eastAsia="Arial" w:cs="Arial"/>
        </w:rPr>
        <w:t xml:space="preserve"> a.m. to 5</w:t>
      </w:r>
      <w:r w:rsidR="005D47C8">
        <w:rPr>
          <w:rFonts w:eastAsia="Arial" w:cs="Arial"/>
        </w:rPr>
        <w:t>:00</w:t>
      </w:r>
      <w:r w:rsidRPr="00941D19">
        <w:rPr>
          <w:rFonts w:eastAsia="Arial" w:cs="Arial"/>
        </w:rPr>
        <w:t xml:space="preserve"> p.m</w:t>
      </w:r>
      <w:r w:rsidRPr="00585556">
        <w:rPr>
          <w:rFonts w:eastAsia="Arial" w:cs="Arial"/>
        </w:rPr>
        <w:t>.</w:t>
      </w:r>
      <w:r w:rsidRPr="401E85A5">
        <w:rPr>
          <w:rFonts w:eastAsia="Arial" w:cs="Arial"/>
        </w:rPr>
        <w:t xml:space="preserve"> ET</w:t>
      </w:r>
      <w:r w:rsidRPr="401E85A5">
        <w:rPr>
          <w:rFonts w:eastAsia="Arial" w:cs="Arial"/>
          <w:color w:val="000000" w:themeColor="text1"/>
        </w:rPr>
        <w:t>.</w:t>
      </w:r>
    </w:p>
    <w:p w:rsidR="005756B0" w:rsidRPr="00AA31A4" w:rsidP="003952D4" w14:paraId="3AE6EAD5" w14:textId="77777777">
      <w:pPr>
        <w:shd w:val="clear" w:color="auto" w:fill="FFFFFF" w:themeFill="background1"/>
        <w:rPr>
          <w:rFonts w:cs="Arial"/>
          <w:color w:val="000000" w:themeColor="text1"/>
        </w:rPr>
      </w:pPr>
      <w:r w:rsidRPr="00AA31A4">
        <w:rPr>
          <w:rFonts w:cs="Arial"/>
          <w:color w:val="000000" w:themeColor="text1"/>
        </w:rPr>
        <w:t xml:space="preserve">If an applicant has technical issues with SAM.gov or Grants.gov, the applicant must contact </w:t>
      </w:r>
      <w:r w:rsidRPr="00AA31A4">
        <w:rPr>
          <w:rFonts w:cs="Arial"/>
          <w:highlight w:val="cyan"/>
        </w:rPr>
        <w:t>INSERT [the OJP Response Center at</w:t>
      </w:r>
      <w:r>
        <w:rPr>
          <w:rFonts w:cs="Arial"/>
          <w:highlight w:val="cyan"/>
        </w:rPr>
        <w:t xml:space="preserve"> </w:t>
      </w:r>
      <w:hyperlink r:id="rId13" w:history="1">
        <w:r w:rsidRPr="00520824">
          <w:rPr>
            <w:rStyle w:val="Hyperlink"/>
            <w:rFonts w:cs="Arial"/>
            <w:highlight w:val="cyan"/>
          </w:rPr>
          <w:t>grants@ncjrs.gov</w:t>
        </w:r>
      </w:hyperlink>
      <w:r>
        <w:rPr>
          <w:rFonts w:cs="Arial"/>
          <w:highlight w:val="cyan"/>
        </w:rPr>
        <w:t xml:space="preserve"> </w:t>
      </w:r>
      <w:r w:rsidRPr="00AA31A4">
        <w:rPr>
          <w:rFonts w:cs="Arial"/>
          <w:highlight w:val="cyan"/>
        </w:rPr>
        <w:t>] OR</w:t>
      </w:r>
      <w:r w:rsidRPr="00AA31A4">
        <w:rPr>
          <w:rFonts w:cs="Arial"/>
          <w:i/>
          <w:iCs/>
          <w:highlight w:val="cyan"/>
        </w:rPr>
        <w:t xml:space="preserve"> </w:t>
      </w:r>
      <w:r w:rsidRPr="005523FE">
        <w:rPr>
          <w:rFonts w:cs="Arial"/>
          <w:highlight w:val="cyan"/>
        </w:rPr>
        <w:t>[the</w:t>
      </w:r>
      <w:r w:rsidRPr="00AA31A4">
        <w:rPr>
          <w:rFonts w:cs="Arial"/>
          <w:i/>
          <w:iCs/>
          <w:highlight w:val="cyan"/>
        </w:rPr>
        <w:t xml:space="preserve"> </w:t>
      </w:r>
      <w:r w:rsidRPr="005523FE">
        <w:rPr>
          <w:rFonts w:cs="Arial"/>
          <w:highlight w:val="cyan"/>
        </w:rPr>
        <w:t xml:space="preserve">[insert PO email] </w:t>
      </w:r>
      <w:r w:rsidRPr="00AA31A4">
        <w:rPr>
          <w:rFonts w:cs="Arial"/>
          <w:highlight w:val="cyan"/>
        </w:rPr>
        <w:t xml:space="preserve">contact identified above] </w:t>
      </w:r>
      <w:r w:rsidRPr="00AA31A4">
        <w:rPr>
          <w:rFonts w:cs="Arial"/>
          <w:color w:val="000000" w:themeColor="text1"/>
        </w:rPr>
        <w:t xml:space="preserve">within </w:t>
      </w:r>
      <w:r w:rsidRPr="00AA31A4">
        <w:rPr>
          <w:rFonts w:cs="Arial"/>
          <w:b/>
          <w:bCs/>
          <w:color w:val="000000" w:themeColor="text1"/>
        </w:rPr>
        <w:t>24 hours of the Grants.gov deadline</w:t>
      </w:r>
      <w:r w:rsidRPr="00AA31A4">
        <w:rPr>
          <w:rFonts w:cs="Arial"/>
          <w:color w:val="000000" w:themeColor="text1"/>
        </w:rPr>
        <w:t xml:space="preserve"> to request approval to submit after the deadline.</w:t>
      </w:r>
    </w:p>
    <w:p w:rsidR="005756B0" w:rsidRPr="003952D4" w:rsidP="003952D4" w14:paraId="19214D8F" w14:textId="0AC228BA">
      <w:pPr>
        <w:shd w:val="clear" w:color="auto" w:fill="FFFFFF" w:themeFill="background1"/>
        <w:rPr>
          <w:rFonts w:cs="Arial"/>
          <w:color w:val="000000" w:themeColor="text1"/>
        </w:rPr>
      </w:pPr>
      <w:r w:rsidRPr="00AA31A4">
        <w:rPr>
          <w:rStyle w:val="normaltextrun"/>
          <w:rFonts w:cs="Arial"/>
          <w:color w:val="000000"/>
          <w:shd w:val="clear" w:color="auto" w:fill="FFFFFF"/>
        </w:rPr>
        <w:t xml:space="preserve">If an applicant has technical issues with JustGrants that prevent application submission by the deadline, the applicant must contact </w:t>
      </w:r>
      <w:r w:rsidRPr="00AA31A4">
        <w:rPr>
          <w:rFonts w:cs="Arial"/>
          <w:highlight w:val="cyan"/>
        </w:rPr>
        <w:t>INSERT [the OJP Response Center at</w:t>
      </w:r>
      <w:r>
        <w:rPr>
          <w:rFonts w:cs="Arial"/>
          <w:highlight w:val="cyan"/>
        </w:rPr>
        <w:t xml:space="preserve"> </w:t>
      </w:r>
      <w:hyperlink r:id="rId13" w:history="1">
        <w:r w:rsidRPr="00520824">
          <w:rPr>
            <w:rStyle w:val="Hyperlink"/>
            <w:rFonts w:cs="Arial"/>
            <w:highlight w:val="cyan"/>
          </w:rPr>
          <w:t>grants@ncjrs.gov</w:t>
        </w:r>
      </w:hyperlink>
      <w:r w:rsidRPr="00AA31A4">
        <w:rPr>
          <w:rFonts w:cs="Arial"/>
          <w:highlight w:val="cyan"/>
        </w:rPr>
        <w:t>] OR</w:t>
      </w:r>
      <w:r w:rsidRPr="00AA31A4">
        <w:rPr>
          <w:rFonts w:cs="Arial"/>
          <w:i/>
          <w:iCs/>
          <w:highlight w:val="cyan"/>
        </w:rPr>
        <w:t xml:space="preserve"> </w:t>
      </w:r>
      <w:r w:rsidRPr="005523FE">
        <w:rPr>
          <w:rFonts w:cs="Arial"/>
          <w:highlight w:val="cyan"/>
        </w:rPr>
        <w:t>[the</w:t>
      </w:r>
      <w:r w:rsidRPr="00AA31A4">
        <w:rPr>
          <w:rFonts w:cs="Arial"/>
          <w:i/>
          <w:iCs/>
          <w:highlight w:val="cyan"/>
        </w:rPr>
        <w:t xml:space="preserve"> </w:t>
      </w:r>
      <w:r w:rsidRPr="005523FE">
        <w:rPr>
          <w:rFonts w:cs="Arial"/>
          <w:highlight w:val="cyan"/>
        </w:rPr>
        <w:t>[insert PO email]</w:t>
      </w:r>
      <w:r w:rsidRPr="00AA31A4">
        <w:rPr>
          <w:rFonts w:cs="Arial"/>
          <w:i/>
          <w:iCs/>
          <w:highlight w:val="cyan"/>
        </w:rPr>
        <w:t xml:space="preserve"> </w:t>
      </w:r>
      <w:r w:rsidRPr="00AA31A4">
        <w:rPr>
          <w:rFonts w:cs="Arial"/>
          <w:highlight w:val="cyan"/>
        </w:rPr>
        <w:t xml:space="preserve">contact identified above] </w:t>
      </w:r>
      <w:r w:rsidRPr="00AA31A4">
        <w:rPr>
          <w:rFonts w:cs="Arial"/>
          <w:color w:val="000000" w:themeColor="text1"/>
        </w:rPr>
        <w:t xml:space="preserve">within </w:t>
      </w:r>
      <w:r w:rsidRPr="00AA31A4">
        <w:rPr>
          <w:rFonts w:cs="Arial"/>
          <w:b/>
          <w:bCs/>
          <w:color w:val="000000" w:themeColor="text1"/>
        </w:rPr>
        <w:t>24 hours of the JustGrants deadline</w:t>
      </w:r>
      <w:r w:rsidRPr="00AA31A4">
        <w:rPr>
          <w:rFonts w:cs="Arial"/>
          <w:color w:val="000000" w:themeColor="text1"/>
        </w:rPr>
        <w:t xml:space="preserve"> to request approval to submit after the deadline. </w:t>
      </w:r>
    </w:p>
    <w:p w:rsidR="005756B0" w:rsidRPr="00AA31A4" w:rsidP="00E60B5C" w14:paraId="2DA91EEC" w14:textId="158FADF9">
      <w:pPr>
        <w:shd w:val="clear" w:color="auto" w:fill="FFFFFF" w:themeFill="background1"/>
        <w:spacing w:after="0"/>
        <w:rPr>
          <w:rFonts w:cs="Arial"/>
        </w:rPr>
      </w:pPr>
      <w:r w:rsidRPr="401E85A5">
        <w:rPr>
          <w:rFonts w:eastAsiaTheme="minorEastAsia" w:cs="Arial"/>
          <w:color w:val="000000" w:themeColor="text1"/>
        </w:rPr>
        <w:t>Waiver requests sent to the OJP Response Center must</w:t>
      </w:r>
      <w:r w:rsidRPr="005D47C8" w:rsidR="005D47C8">
        <w:rPr>
          <w:rFonts w:eastAsiaTheme="minorEastAsia" w:cs="Arial"/>
          <w:color w:val="000000" w:themeColor="text1"/>
        </w:rPr>
        <w:t>—</w:t>
      </w:r>
    </w:p>
    <w:p w:rsidR="005756B0" w:rsidRPr="00AA31A4" w:rsidP="00E60B5C" w14:paraId="4C141182" w14:textId="20696F1A">
      <w:pPr>
        <w:numPr>
          <w:ilvl w:val="0"/>
          <w:numId w:val="27"/>
        </w:numPr>
        <w:contextualSpacing/>
        <w:rPr>
          <w:rFonts w:eastAsia="Times New Roman" w:cs="Arial"/>
        </w:rPr>
      </w:pPr>
      <w:r w:rsidRPr="45309113">
        <w:rPr>
          <w:rFonts w:eastAsia="Times New Roman" w:cs="Arial"/>
        </w:rPr>
        <w:t>d</w:t>
      </w:r>
      <w:r w:rsidRPr="45309113">
        <w:rPr>
          <w:rFonts w:eastAsia="Times New Roman" w:cs="Arial"/>
        </w:rPr>
        <w:t>escribe the technical difficulties experienced</w:t>
      </w:r>
      <w:r w:rsidRPr="45309113" w:rsidR="5B0CE487">
        <w:rPr>
          <w:rFonts w:eastAsia="Times New Roman" w:cs="Arial"/>
        </w:rPr>
        <w:t xml:space="preserve"> </w:t>
      </w:r>
      <w:r w:rsidRPr="45309113" w:rsidR="5B0CE487">
        <w:rPr>
          <w:rFonts w:eastAsia="Arial" w:cs="Arial"/>
        </w:rPr>
        <w:t>(provide screenshots if applicable</w:t>
      </w:r>
      <w:bookmarkStart w:id="111" w:name="_Int_YotXZGK6"/>
      <w:r w:rsidRPr="45309113" w:rsidR="5B0CE487">
        <w:rPr>
          <w:rFonts w:eastAsia="Arial" w:cs="Arial"/>
        </w:rPr>
        <w:t>)</w:t>
      </w:r>
      <w:r w:rsidRPr="45309113" w:rsidR="005D47C8">
        <w:rPr>
          <w:rFonts w:eastAsia="Times New Roman" w:cs="Arial"/>
        </w:rPr>
        <w:t>;</w:t>
      </w:r>
      <w:bookmarkEnd w:id="111"/>
      <w:r w:rsidRPr="45309113">
        <w:rPr>
          <w:rFonts w:eastAsia="Times New Roman" w:cs="Arial"/>
        </w:rPr>
        <w:t xml:space="preserve"> </w:t>
      </w:r>
    </w:p>
    <w:p w:rsidR="005756B0" w:rsidRPr="00AA31A4" w:rsidP="00E60B5C" w14:paraId="38F096E5" w14:textId="05931F98">
      <w:pPr>
        <w:numPr>
          <w:ilvl w:val="0"/>
          <w:numId w:val="27"/>
        </w:numPr>
        <w:contextualSpacing/>
        <w:rPr>
          <w:rFonts w:eastAsia="Times New Roman" w:cs="Arial"/>
        </w:rPr>
      </w:pPr>
      <w:r w:rsidRPr="45309113">
        <w:rPr>
          <w:rFonts w:eastAsia="Times New Roman" w:cs="Arial"/>
        </w:rPr>
        <w:t>include a timeline of the applicant</w:t>
      </w:r>
      <w:r w:rsidRPr="45309113" w:rsidR="005D47C8">
        <w:rPr>
          <w:rFonts w:eastAsia="Times New Roman" w:cs="Arial"/>
        </w:rPr>
        <w:t>’</w:t>
      </w:r>
      <w:r w:rsidRPr="45309113">
        <w:rPr>
          <w:rFonts w:eastAsia="Times New Roman" w:cs="Arial"/>
        </w:rPr>
        <w:t>s submission efforts (e.g., date and time the error occurred, date and time of actions taken to resolve the issue and resubmit; and date and time support representatives responded</w:t>
      </w:r>
      <w:bookmarkStart w:id="112" w:name="_Int_MnQmxqVo"/>
      <w:r w:rsidRPr="45309113">
        <w:rPr>
          <w:rFonts w:eastAsia="Times New Roman" w:cs="Arial"/>
        </w:rPr>
        <w:t>)</w:t>
      </w:r>
      <w:r w:rsidRPr="45309113" w:rsidR="005D47C8">
        <w:rPr>
          <w:rFonts w:eastAsia="Times New Roman" w:cs="Arial"/>
        </w:rPr>
        <w:t>;</w:t>
      </w:r>
      <w:bookmarkEnd w:id="112"/>
    </w:p>
    <w:p w:rsidR="005756B0" w:rsidRPr="00AA31A4" w:rsidP="00E60B5C" w14:paraId="00D9B3E6" w14:textId="782FC196">
      <w:pPr>
        <w:numPr>
          <w:ilvl w:val="0"/>
          <w:numId w:val="27"/>
        </w:numPr>
        <w:contextualSpacing/>
        <w:rPr>
          <w:rFonts w:eastAsia="Times New Roman" w:cs="Arial"/>
        </w:rPr>
      </w:pPr>
      <w:r w:rsidRPr="45309113">
        <w:rPr>
          <w:rFonts w:eastAsia="Times New Roman" w:cs="Arial"/>
        </w:rPr>
        <w:t xml:space="preserve">include an attachment of the complete grant application and all the required documentation and </w:t>
      </w:r>
      <w:bookmarkStart w:id="113" w:name="_Int_UsReYOU9"/>
      <w:r w:rsidRPr="45309113">
        <w:rPr>
          <w:rFonts w:eastAsia="Times New Roman" w:cs="Arial"/>
        </w:rPr>
        <w:t>materials</w:t>
      </w:r>
      <w:r w:rsidRPr="45309113" w:rsidR="005D47C8">
        <w:rPr>
          <w:rFonts w:eastAsia="Times New Roman" w:cs="Arial"/>
        </w:rPr>
        <w:t>;</w:t>
      </w:r>
      <w:bookmarkEnd w:id="113"/>
      <w:r w:rsidRPr="45309113">
        <w:rPr>
          <w:rFonts w:eastAsia="Times New Roman" w:cs="Arial"/>
        </w:rPr>
        <w:t xml:space="preserve"> </w:t>
      </w:r>
    </w:p>
    <w:p w:rsidR="005756B0" w:rsidRPr="00AA31A4" w:rsidP="00E60B5C" w14:paraId="3AD736D4" w14:textId="5A786A18">
      <w:pPr>
        <w:numPr>
          <w:ilvl w:val="0"/>
          <w:numId w:val="27"/>
        </w:numPr>
        <w:contextualSpacing/>
        <w:rPr>
          <w:rFonts w:eastAsia="Times New Roman" w:cs="Arial"/>
        </w:rPr>
      </w:pPr>
      <w:r w:rsidRPr="00AA31A4">
        <w:rPr>
          <w:rFonts w:eastAsia="Times New Roman" w:cs="Arial"/>
        </w:rPr>
        <w:t>include the applicant</w:t>
      </w:r>
      <w:r w:rsidR="005D47C8">
        <w:rPr>
          <w:rFonts w:eastAsia="Times New Roman" w:cs="Arial"/>
        </w:rPr>
        <w:t>’</w:t>
      </w:r>
      <w:r w:rsidRPr="00AA31A4">
        <w:rPr>
          <w:rFonts w:eastAsia="Times New Roman" w:cs="Arial"/>
        </w:rPr>
        <w:t>s Unique Entity Identifier (UEI)</w:t>
      </w:r>
      <w:r w:rsidR="005D47C8">
        <w:rPr>
          <w:rFonts w:eastAsia="Times New Roman" w:cs="Arial"/>
        </w:rPr>
        <w:t>;</w:t>
      </w:r>
      <w:r w:rsidRPr="00AA31A4">
        <w:rPr>
          <w:rFonts w:eastAsia="Times New Roman" w:cs="Arial"/>
        </w:rPr>
        <w:t xml:space="preserve"> and</w:t>
      </w:r>
    </w:p>
    <w:p w:rsidR="00E60B5C" w:rsidRPr="00E60B5C" w:rsidP="0000594A" w14:paraId="7E21819D" w14:textId="7863818F">
      <w:pPr>
        <w:numPr>
          <w:ilvl w:val="0"/>
          <w:numId w:val="27"/>
        </w:numPr>
        <w:rPr>
          <w:rFonts w:cs="Arial"/>
        </w:rPr>
      </w:pPr>
      <w:r w:rsidRPr="00AA31A4">
        <w:rPr>
          <w:rFonts w:eastAsia="Times New Roman" w:cs="Arial"/>
        </w:rPr>
        <w:t>include any SAM.gov, Grants.gov, and</w:t>
      </w:r>
      <w:r>
        <w:rPr>
          <w:rFonts w:eastAsia="Times New Roman" w:cs="Arial"/>
        </w:rPr>
        <w:t xml:space="preserve"> </w:t>
      </w:r>
      <w:r w:rsidRPr="00AA31A4">
        <w:rPr>
          <w:rFonts w:eastAsia="Times New Roman" w:cs="Arial"/>
        </w:rPr>
        <w:t>JustGrants Service Desk tracking numbers documenting the technical issue.</w:t>
      </w:r>
    </w:p>
    <w:p w:rsidR="005756B0" w:rsidP="00E60B5C" w14:paraId="0CDB4F1A" w14:textId="38357219">
      <w:pPr>
        <w:rPr>
          <w:rFonts w:cs="Arial"/>
          <w:shd w:val="clear" w:color="auto" w:fill="FFFFFF"/>
        </w:rPr>
      </w:pPr>
      <w:r w:rsidRPr="14009DB0">
        <w:rPr>
          <w:rFonts w:cs="Arial"/>
        </w:rPr>
        <w:t>OJP will review each waiver request and the required supporting documentation and notify the applicant whether the request for late submission has been approved or denied.</w:t>
      </w:r>
      <w:r w:rsidRPr="14009DB0">
        <w:rPr>
          <w:rFonts w:eastAsia="Arial" w:cs="Arial"/>
          <w:color w:val="000000" w:themeColor="text1"/>
        </w:rPr>
        <w:t xml:space="preserve"> An applicant that does not provide documentation of a technical issue</w:t>
      </w:r>
      <w:r w:rsidRPr="14009DB0" w:rsidR="541A72C0">
        <w:rPr>
          <w:rFonts w:eastAsia="Arial" w:cs="Arial"/>
          <w:color w:val="000000" w:themeColor="text1"/>
        </w:rPr>
        <w:t xml:space="preserve"> (including all information listed above)</w:t>
      </w:r>
      <w:r w:rsidR="005D47C8">
        <w:rPr>
          <w:rFonts w:eastAsia="Arial" w:cs="Arial"/>
          <w:color w:val="000000" w:themeColor="text1"/>
        </w:rPr>
        <w:t>,</w:t>
      </w:r>
      <w:r w:rsidRPr="14009DB0">
        <w:rPr>
          <w:rFonts w:eastAsia="Arial" w:cs="Arial"/>
          <w:color w:val="000000" w:themeColor="text1"/>
        </w:rPr>
        <w:t xml:space="preserve"> or that does not submit a waiver request within the required time period</w:t>
      </w:r>
      <w:r w:rsidR="005D47C8">
        <w:rPr>
          <w:rFonts w:eastAsia="Arial" w:cs="Arial"/>
          <w:color w:val="000000" w:themeColor="text1"/>
        </w:rPr>
        <w:t>,</w:t>
      </w:r>
      <w:r w:rsidRPr="14009DB0">
        <w:rPr>
          <w:rFonts w:eastAsia="Arial" w:cs="Arial"/>
          <w:color w:val="000000" w:themeColor="text1"/>
        </w:rPr>
        <w:t xml:space="preserve"> will be denied.</w:t>
      </w:r>
      <w:r w:rsidRPr="14009DB0">
        <w:rPr>
          <w:rFonts w:cs="Arial"/>
        </w:rPr>
        <w:t xml:space="preserve"> </w:t>
      </w:r>
    </w:p>
    <w:p w:rsidR="005756B0" w:rsidP="00E60B5C" w14:paraId="577F8319" w14:textId="42893EFA">
      <w:pPr>
        <w:rPr>
          <w:rFonts w:eastAsia="Times New Roman" w:cs="Arial"/>
          <w:i/>
          <w:iCs/>
        </w:rPr>
      </w:pPr>
      <w:r w:rsidRPr="00281FD6">
        <w:rPr>
          <w:rFonts w:cs="Arial"/>
          <w:shd w:val="clear" w:color="auto" w:fill="FFFFFF"/>
        </w:rPr>
        <w:t>For more details on the waiver process,</w:t>
      </w:r>
      <w:r w:rsidRPr="00281FD6">
        <w:rPr>
          <w:rFonts w:cs="Arial"/>
          <w:color w:val="FF0000"/>
          <w:shd w:val="clear" w:color="auto" w:fill="FFFFFF"/>
        </w:rPr>
        <w:t xml:space="preserve"> </w:t>
      </w:r>
      <w:r w:rsidRPr="00281FD6">
        <w:rPr>
          <w:rFonts w:eastAsia="Times New Roman" w:cs="Arial"/>
        </w:rPr>
        <w:t xml:space="preserve">OJP encourages applicants to review the “Experiencing Unforeseen Technical Issues” section in the </w:t>
      </w:r>
      <w:hyperlink r:id="rId12" w:anchor="experiencing-unforeseen-technical-issues" w:history="1">
        <w:r>
          <w:rPr>
            <w:rFonts w:eastAsia="Times New Roman" w:cs="Arial"/>
            <w:color w:val="0000FF"/>
            <w:u w:val="single"/>
          </w:rPr>
          <w:t>Application Resource Guide</w:t>
        </w:r>
      </w:hyperlink>
      <w:r w:rsidRPr="00281FD6">
        <w:rPr>
          <w:rFonts w:eastAsia="Times New Roman" w:cs="Arial"/>
          <w:i/>
          <w:iCs/>
        </w:rPr>
        <w:t>.</w:t>
      </w:r>
      <w:bookmarkEnd w:id="99"/>
    </w:p>
    <w:p w:rsidR="00BA238B" w:rsidRPr="00AA31A4" w:rsidP="005756B0" w14:paraId="2641E379" w14:textId="77777777">
      <w:pPr>
        <w:spacing w:after="0" w:line="240" w:lineRule="auto"/>
        <w:rPr>
          <w:rFonts w:eastAsiaTheme="minorEastAsia"/>
        </w:rPr>
      </w:pPr>
    </w:p>
    <w:p w:rsidR="000A5148" w:rsidRPr="00625A8A" w:rsidP="0000594A" w14:paraId="390C4C5F" w14:textId="73D26040">
      <w:pPr>
        <w:pStyle w:val="Heading2"/>
      </w:pPr>
      <w:bookmarkStart w:id="114" w:name="_Toc152153164"/>
      <w:r w:rsidRPr="007A323B">
        <w:t>Application and Submission Information</w:t>
      </w:r>
      <w:bookmarkEnd w:id="97"/>
      <w:bookmarkEnd w:id="114"/>
    </w:p>
    <w:p w:rsidR="000A5148" w:rsidRPr="00597AF3" w:rsidP="008F23B6" w14:paraId="0C40D523" w14:textId="1C6050D3">
      <w:pPr>
        <w:pStyle w:val="Heading3"/>
      </w:pPr>
      <w:bookmarkStart w:id="115" w:name="_What_an_Application"/>
      <w:bookmarkStart w:id="116" w:name="_Hlk85481451"/>
      <w:bookmarkStart w:id="117" w:name="_Toc152153165"/>
      <w:bookmarkStart w:id="118" w:name="_Hlk149729956"/>
      <w:bookmarkEnd w:id="115"/>
      <w:r w:rsidRPr="00DE6AA6">
        <w:t>Content of Application Submission</w:t>
      </w:r>
      <w:bookmarkEnd w:id="116"/>
      <w:r w:rsidRPr="00E12AE3" w:rsidR="003A1B39">
        <w:t xml:space="preserve"> and Available Surveys</w:t>
      </w:r>
      <w:bookmarkEnd w:id="117"/>
      <w:r w:rsidRPr="00597AF3">
        <w:t xml:space="preserve"> </w:t>
      </w:r>
    </w:p>
    <w:p w:rsidR="00C040FA" w:rsidRPr="00E33240" w:rsidP="00596DDD" w14:paraId="036ADC6E" w14:textId="1D19BAB7">
      <w:pPr>
        <w:rPr>
          <w:rFonts w:eastAsia="Times New Roman" w:cs="Arial"/>
        </w:rPr>
      </w:pPr>
      <w:r w:rsidRPr="00AA31A4">
        <w:rPr>
          <w:rFonts w:eastAsia="Times New Roman" w:cs="Arial"/>
        </w:rPr>
        <w:t xml:space="preserve">The following application elements </w:t>
      </w:r>
      <w:r w:rsidRPr="00AA31A4" w:rsidR="003872EA">
        <w:rPr>
          <w:rFonts w:eastAsia="Times New Roman" w:cs="Arial"/>
          <w:b/>
        </w:rPr>
        <w:t>must</w:t>
      </w:r>
      <w:r w:rsidRPr="00AA31A4" w:rsidR="003872EA">
        <w:rPr>
          <w:rFonts w:eastAsia="Times New Roman" w:cs="Arial"/>
        </w:rPr>
        <w:t xml:space="preserve"> </w:t>
      </w:r>
      <w:r w:rsidRPr="00AA31A4">
        <w:rPr>
          <w:rFonts w:eastAsia="Times New Roman" w:cs="Arial"/>
        </w:rPr>
        <w:t xml:space="preserve">be included in the application to meet the basic </w:t>
      </w:r>
      <w:r w:rsidRPr="00E33240">
        <w:rPr>
          <w:rFonts w:eastAsia="Times New Roman" w:cs="Arial"/>
        </w:rPr>
        <w:t xml:space="preserve">minimum requirements to advance to peer review and receive consideration for funding: </w:t>
      </w:r>
    </w:p>
    <w:p w:rsidR="006E2053" w:rsidRPr="00E33240" w:rsidP="00C46ED8" w14:paraId="01CD947F" w14:textId="26F6F4B8">
      <w:pPr>
        <w:pStyle w:val="ListParagraph"/>
        <w:numPr>
          <w:ilvl w:val="0"/>
          <w:numId w:val="45"/>
        </w:numPr>
        <w:spacing w:after="0"/>
        <w:rPr>
          <w:rFonts w:eastAsia="Times New Roman" w:cs="Arial"/>
        </w:rPr>
      </w:pPr>
      <w:r w:rsidRPr="00E33240">
        <w:rPr>
          <w:rFonts w:eastAsia="Times New Roman" w:cs="Arial"/>
        </w:rPr>
        <w:t xml:space="preserve">SF-424 and SF-LLL </w:t>
      </w:r>
      <w:r w:rsidRPr="00E33240" w:rsidR="379862B4">
        <w:rPr>
          <w:rFonts w:eastAsia="Times New Roman" w:cs="Arial"/>
        </w:rPr>
        <w:t>(</w:t>
      </w:r>
      <w:r w:rsidRPr="00E33240" w:rsidR="73C15060">
        <w:rPr>
          <w:rFonts w:eastAsia="Times New Roman" w:cs="Arial"/>
        </w:rPr>
        <w:t xml:space="preserve">in </w:t>
      </w:r>
      <w:r w:rsidRPr="00E33240" w:rsidR="379862B4">
        <w:rPr>
          <w:rFonts w:eastAsia="Times New Roman" w:cs="Arial"/>
        </w:rPr>
        <w:t>Grants.gov)</w:t>
      </w:r>
    </w:p>
    <w:p w:rsidR="00C040FA" w:rsidRPr="00E33240" w:rsidP="00C46ED8" w14:paraId="02F5B2FD" w14:textId="27CBB7C2">
      <w:pPr>
        <w:pStyle w:val="ListParagraph"/>
        <w:numPr>
          <w:ilvl w:val="0"/>
          <w:numId w:val="45"/>
        </w:numPr>
        <w:spacing w:after="0"/>
        <w:rPr>
          <w:rFonts w:eastAsia="Times New Roman" w:cs="Arial"/>
        </w:rPr>
      </w:pPr>
      <w:r w:rsidRPr="00E33240">
        <w:rPr>
          <w:rFonts w:eastAsia="Times New Roman" w:cs="Arial"/>
        </w:rPr>
        <w:t xml:space="preserve">Proposal </w:t>
      </w:r>
      <w:r w:rsidRPr="00E33240" w:rsidR="7E3CFE9A">
        <w:rPr>
          <w:rFonts w:eastAsia="Times New Roman" w:cs="Arial"/>
        </w:rPr>
        <w:t>Abstract</w:t>
      </w:r>
      <w:r w:rsidRPr="00E33240" w:rsidR="51DFD411">
        <w:rPr>
          <w:rFonts w:eastAsia="Times New Roman" w:cs="Arial"/>
        </w:rPr>
        <w:t xml:space="preserve"> </w:t>
      </w:r>
      <w:r w:rsidRPr="00E33240" w:rsidR="2C92DCD2">
        <w:rPr>
          <w:rFonts w:eastAsia="Times New Roman" w:cs="Arial"/>
        </w:rPr>
        <w:t>(</w:t>
      </w:r>
      <w:r w:rsidRPr="00E33240" w:rsidR="1BE3F809">
        <w:rPr>
          <w:rFonts w:eastAsia="Times New Roman" w:cs="Arial"/>
        </w:rPr>
        <w:t xml:space="preserve">in </w:t>
      </w:r>
      <w:r w:rsidRPr="00E33240" w:rsidR="2C92DCD2">
        <w:rPr>
          <w:rFonts w:eastAsia="Times New Roman" w:cs="Arial"/>
        </w:rPr>
        <w:t>JustGrants)</w:t>
      </w:r>
    </w:p>
    <w:p w:rsidR="00C040FA" w:rsidRPr="00E33240" w:rsidP="00C46ED8" w14:paraId="26E056E6" w14:textId="55BCA2D3">
      <w:pPr>
        <w:pStyle w:val="ListParagraph"/>
        <w:numPr>
          <w:ilvl w:val="0"/>
          <w:numId w:val="45"/>
        </w:numPr>
        <w:spacing w:after="0"/>
        <w:rPr>
          <w:rFonts w:eastAsia="Times New Roman" w:cs="Arial"/>
        </w:rPr>
      </w:pPr>
      <w:r w:rsidRPr="00E33240">
        <w:rPr>
          <w:rFonts w:eastAsia="Times New Roman" w:cs="Arial"/>
        </w:rPr>
        <w:t>Pro</w:t>
      </w:r>
      <w:r w:rsidRPr="00E33240" w:rsidR="601B5980">
        <w:rPr>
          <w:rFonts w:eastAsia="Times New Roman" w:cs="Arial"/>
        </w:rPr>
        <w:t>posal</w:t>
      </w:r>
      <w:r w:rsidRPr="00E33240">
        <w:rPr>
          <w:rFonts w:eastAsia="Times New Roman" w:cs="Arial"/>
        </w:rPr>
        <w:t xml:space="preserve"> Narrative </w:t>
      </w:r>
      <w:r w:rsidRPr="00E33240" w:rsidR="2C92DCD2">
        <w:rPr>
          <w:rFonts w:eastAsia="Times New Roman" w:cs="Arial"/>
        </w:rPr>
        <w:t>(</w:t>
      </w:r>
      <w:r w:rsidRPr="00E33240" w:rsidR="43AD3114">
        <w:rPr>
          <w:rFonts w:eastAsia="Times New Roman" w:cs="Arial"/>
        </w:rPr>
        <w:t xml:space="preserve">in </w:t>
      </w:r>
      <w:r w:rsidRPr="00E33240" w:rsidR="2C92DCD2">
        <w:rPr>
          <w:rFonts w:eastAsia="Times New Roman" w:cs="Arial"/>
        </w:rPr>
        <w:t>JustGrants</w:t>
      </w:r>
      <w:r w:rsidRPr="00E33240" w:rsidR="3673094A">
        <w:rPr>
          <w:rFonts w:eastAsia="Times New Roman" w:cs="Arial"/>
        </w:rPr>
        <w:t>)</w:t>
      </w:r>
    </w:p>
    <w:p w:rsidR="00C040FA" w:rsidRPr="00E33240" w:rsidP="00C46ED8" w14:paraId="077277DF" w14:textId="40F45CBE">
      <w:pPr>
        <w:pStyle w:val="ListParagraph"/>
        <w:numPr>
          <w:ilvl w:val="0"/>
          <w:numId w:val="45"/>
        </w:numPr>
        <w:spacing w:after="0"/>
        <w:rPr>
          <w:rFonts w:eastAsia="Times New Roman" w:cs="Arial"/>
          <w:shd w:val="clear" w:color="auto" w:fill="E6E6E6"/>
        </w:rPr>
      </w:pPr>
      <w:r w:rsidRPr="00E33240">
        <w:rPr>
          <w:rFonts w:eastAsia="Times New Roman" w:cs="Arial"/>
        </w:rPr>
        <w:t xml:space="preserve">Budget </w:t>
      </w:r>
      <w:bookmarkStart w:id="119" w:name="_Hlk96604354"/>
      <w:r w:rsidRPr="00E33240" w:rsidR="4DC7F670">
        <w:rPr>
          <w:rFonts w:eastAsia="Times New Roman" w:cs="Arial"/>
        </w:rPr>
        <w:t>Web-Based Form</w:t>
      </w:r>
      <w:r w:rsidR="008B48E8">
        <w:rPr>
          <w:rFonts w:eastAsia="Times New Roman" w:cs="Arial"/>
        </w:rPr>
        <w:t xml:space="preserve">, which </w:t>
      </w:r>
      <w:bookmarkStart w:id="120" w:name="_Hlk97642050"/>
      <w:bookmarkStart w:id="121" w:name="_Hlk97630525"/>
      <w:r w:rsidRPr="00E33240" w:rsidR="1494075B">
        <w:rPr>
          <w:rFonts w:eastAsia="Times New Roman" w:cs="Arial"/>
        </w:rPr>
        <w:t>includes the budget details and the budget narrative</w:t>
      </w:r>
      <w:bookmarkEnd w:id="119"/>
      <w:bookmarkEnd w:id="120"/>
      <w:bookmarkEnd w:id="121"/>
      <w:r w:rsidR="00FA4C99">
        <w:rPr>
          <w:rFonts w:eastAsia="Times New Roman" w:cs="Arial"/>
        </w:rPr>
        <w:t xml:space="preserve"> </w:t>
      </w:r>
      <w:r w:rsidRPr="00E33240" w:rsidR="007E76FD">
        <w:rPr>
          <w:rFonts w:eastAsia="Times New Roman" w:cs="Arial"/>
        </w:rPr>
        <w:t>(in JustGrants)</w:t>
      </w:r>
    </w:p>
    <w:p w:rsidR="00EA7BE2" w:rsidRPr="00E33240" w:rsidP="00C46ED8" w14:paraId="0CFBA433" w14:textId="3A1747FB">
      <w:pPr>
        <w:pStyle w:val="ListParagraph"/>
        <w:numPr>
          <w:ilvl w:val="0"/>
          <w:numId w:val="45"/>
        </w:numPr>
        <w:spacing w:after="0"/>
        <w:rPr>
          <w:rFonts w:eastAsia="Times New Roman" w:cs="Arial"/>
        </w:rPr>
      </w:pPr>
      <w:r w:rsidRPr="00E33240">
        <w:rPr>
          <w:rFonts w:eastAsia="Times New Roman" w:cs="Arial"/>
        </w:rPr>
        <w:t>Financial Management and System of Internal Controls Questionnaire</w:t>
      </w:r>
      <w:r w:rsidR="008B48E8">
        <w:rPr>
          <w:rFonts w:eastAsia="Times New Roman" w:cs="Arial"/>
        </w:rPr>
        <w:t xml:space="preserve">, </w:t>
      </w:r>
      <w:r w:rsidRPr="00E33240">
        <w:rPr>
          <w:rFonts w:eastAsia="Times New Roman" w:cs="Arial"/>
        </w:rPr>
        <w:t>including applicant disclosure of high-risk status</w:t>
      </w:r>
      <w:r w:rsidR="00FA4C99">
        <w:rPr>
          <w:rFonts w:eastAsia="Times New Roman" w:cs="Arial"/>
        </w:rPr>
        <w:t xml:space="preserve"> </w:t>
      </w:r>
      <w:r w:rsidRPr="00E33240" w:rsidR="142D98D0">
        <w:rPr>
          <w:rFonts w:eastAsia="Times New Roman" w:cs="Arial"/>
        </w:rPr>
        <w:t>(in JustGrants)</w:t>
      </w:r>
    </w:p>
    <w:p w:rsidR="000A5148" w:rsidRPr="00E33240" w:rsidP="0000594A" w14:paraId="4D6D66F9" w14:textId="49559E56">
      <w:pPr>
        <w:pStyle w:val="ListParagraph"/>
        <w:numPr>
          <w:ilvl w:val="0"/>
          <w:numId w:val="45"/>
        </w:numPr>
        <w:rPr>
          <w:rFonts w:eastAsia="Times New Roman" w:cs="Arial"/>
          <w:i/>
          <w:iCs/>
        </w:rPr>
      </w:pPr>
      <w:r w:rsidRPr="00064AC9">
        <w:rPr>
          <w:rFonts w:eastAsia="Times New Roman" w:cs="Arial"/>
          <w:highlight w:val="cyan"/>
        </w:rPr>
        <w:t>[</w:t>
      </w:r>
      <w:r w:rsidRPr="00E33240" w:rsidR="001B4363">
        <w:rPr>
          <w:rFonts w:eastAsia="Times New Roman" w:cs="Arial"/>
          <w:i/>
          <w:iCs/>
          <w:highlight w:val="cyan"/>
        </w:rPr>
        <w:t>L</w:t>
      </w:r>
      <w:r w:rsidRPr="00E33240" w:rsidR="6B97E11E">
        <w:rPr>
          <w:rFonts w:eastAsia="Times New Roman" w:cs="Arial"/>
          <w:i/>
          <w:iCs/>
          <w:highlight w:val="cyan"/>
        </w:rPr>
        <w:t xml:space="preserve">ist other critical elements (if any) as determined by the PO </w:t>
      </w:r>
      <w:r w:rsidRPr="00E33240" w:rsidR="17A6C459">
        <w:rPr>
          <w:rFonts w:eastAsia="Times New Roman" w:cs="Arial"/>
          <w:i/>
          <w:iCs/>
          <w:highlight w:val="cyan"/>
        </w:rPr>
        <w:t xml:space="preserve">Head </w:t>
      </w:r>
      <w:r w:rsidRPr="00E33240" w:rsidR="6B97E11E">
        <w:rPr>
          <w:rFonts w:eastAsia="Times New Roman" w:cs="Arial"/>
          <w:i/>
          <w:iCs/>
          <w:highlight w:val="cyan"/>
        </w:rPr>
        <w:t>consistent with that</w:t>
      </w:r>
      <w:r w:rsidRPr="00E33240" w:rsidR="00C46ED8">
        <w:rPr>
          <w:rFonts w:eastAsia="Times New Roman" w:cs="Arial"/>
          <w:i/>
          <w:iCs/>
          <w:highlight w:val="cyan"/>
        </w:rPr>
        <w:t xml:space="preserve"> </w:t>
      </w:r>
      <w:r w:rsidRPr="00E33240" w:rsidR="6B97E11E">
        <w:rPr>
          <w:rFonts w:eastAsia="Times New Roman" w:cs="Arial"/>
          <w:i/>
          <w:iCs/>
          <w:highlight w:val="cyan"/>
        </w:rPr>
        <w:t xml:space="preserve">PO’s basic minimum requirement policy. </w:t>
      </w:r>
      <w:r w:rsidRPr="00E33240" w:rsidR="3219942B">
        <w:rPr>
          <w:rFonts w:eastAsia="Times New Roman" w:cs="Arial"/>
          <w:i/>
          <w:iCs/>
          <w:highlight w:val="cyan"/>
        </w:rPr>
        <w:t xml:space="preserve">Only </w:t>
      </w:r>
      <w:r w:rsidRPr="00E33240" w:rsidR="6B97E11E">
        <w:rPr>
          <w:rFonts w:eastAsia="Times New Roman" w:cs="Arial"/>
          <w:i/>
          <w:iCs/>
          <w:highlight w:val="cyan"/>
        </w:rPr>
        <w:t>insert critical elements used to</w:t>
      </w:r>
      <w:r w:rsidRPr="00E33240" w:rsidR="00C46ED8">
        <w:rPr>
          <w:rFonts w:eastAsia="Times New Roman" w:cs="Arial"/>
          <w:i/>
          <w:iCs/>
          <w:highlight w:val="cyan"/>
        </w:rPr>
        <w:t xml:space="preserve"> </w:t>
      </w:r>
      <w:r w:rsidRPr="00E33240" w:rsidR="6B97E11E">
        <w:rPr>
          <w:rFonts w:eastAsia="Times New Roman" w:cs="Arial"/>
          <w:i/>
          <w:iCs/>
          <w:highlight w:val="cyan"/>
        </w:rPr>
        <w:t xml:space="preserve">eliminate applications during the </w:t>
      </w:r>
      <w:r w:rsidRPr="00E33240" w:rsidR="01560DFD">
        <w:rPr>
          <w:rFonts w:eastAsia="Times New Roman" w:cs="Arial"/>
          <w:i/>
          <w:iCs/>
          <w:highlight w:val="cyan"/>
        </w:rPr>
        <w:t>b</w:t>
      </w:r>
      <w:r w:rsidRPr="00E33240" w:rsidR="6B97E11E">
        <w:rPr>
          <w:rFonts w:eastAsia="Times New Roman" w:cs="Arial"/>
          <w:i/>
          <w:iCs/>
          <w:highlight w:val="cyan"/>
        </w:rPr>
        <w:t xml:space="preserve">asic minimum </w:t>
      </w:r>
      <w:r w:rsidRPr="00E33240" w:rsidR="27E2F283">
        <w:rPr>
          <w:rFonts w:eastAsia="Times New Roman" w:cs="Arial"/>
          <w:i/>
          <w:iCs/>
          <w:highlight w:val="cyan"/>
        </w:rPr>
        <w:t>r</w:t>
      </w:r>
      <w:r w:rsidRPr="00E33240" w:rsidR="6B97E11E">
        <w:rPr>
          <w:rFonts w:eastAsia="Times New Roman" w:cs="Arial"/>
          <w:i/>
          <w:iCs/>
          <w:highlight w:val="cyan"/>
        </w:rPr>
        <w:t>equirement review process.</w:t>
      </w:r>
      <w:r w:rsidRPr="00064AC9">
        <w:rPr>
          <w:rFonts w:eastAsia="Times New Roman" w:cs="Arial"/>
          <w:i/>
          <w:iCs/>
          <w:highlight w:val="cyan"/>
        </w:rPr>
        <w:t>]</w:t>
      </w:r>
    </w:p>
    <w:p w:rsidR="00475EEE" w:rsidP="00596DDD" w14:paraId="69C6D236" w14:textId="4491E0FD">
      <w:pPr>
        <w:rPr>
          <w:rFonts w:eastAsia="Times New Roman" w:cs="Arial"/>
        </w:rPr>
      </w:pPr>
      <w:r w:rsidRPr="69070836">
        <w:rPr>
          <w:rFonts w:eastAsia="Arial" w:cs="Arial"/>
        </w:rPr>
        <w:t>If OJP determines</w:t>
      </w:r>
      <w:r w:rsidRPr="69070836">
        <w:rPr>
          <w:rFonts w:eastAsia="Calibri" w:cs="Arial"/>
        </w:rPr>
        <w:t xml:space="preserve"> </w:t>
      </w:r>
      <w:r w:rsidRPr="69070836">
        <w:rPr>
          <w:rFonts w:eastAsia="Arial" w:cs="Arial"/>
        </w:rPr>
        <w:t xml:space="preserve">that an application does not include these elements, it will </w:t>
      </w:r>
      <w:r w:rsidRPr="69070836" w:rsidR="306DEE79">
        <w:rPr>
          <w:rFonts w:eastAsia="Arial" w:cs="Arial"/>
        </w:rPr>
        <w:t>not</w:t>
      </w:r>
      <w:r w:rsidRPr="69070836">
        <w:rPr>
          <w:rFonts w:eastAsia="Arial" w:cs="Arial"/>
        </w:rPr>
        <w:t xml:space="preserve"> proceed to peer review </w:t>
      </w:r>
      <w:r w:rsidRPr="69070836" w:rsidR="5933A2C9">
        <w:rPr>
          <w:rFonts w:eastAsia="Arial" w:cs="Arial"/>
        </w:rPr>
        <w:t>and will not</w:t>
      </w:r>
      <w:r w:rsidRPr="69070836">
        <w:rPr>
          <w:rFonts w:eastAsia="Arial" w:cs="Arial"/>
        </w:rPr>
        <w:t xml:space="preserve"> receive </w:t>
      </w:r>
      <w:r w:rsidRPr="69070836" w:rsidR="24C6722D">
        <w:rPr>
          <w:rFonts w:eastAsia="Arial" w:cs="Arial"/>
        </w:rPr>
        <w:t xml:space="preserve">any </w:t>
      </w:r>
      <w:r w:rsidRPr="69070836">
        <w:rPr>
          <w:rFonts w:eastAsia="Arial" w:cs="Arial"/>
        </w:rPr>
        <w:t>further consideration.</w:t>
      </w:r>
      <w:bookmarkEnd w:id="118"/>
      <w:r w:rsidRPr="69070836">
        <w:rPr>
          <w:rFonts w:eastAsia="Times New Roman" w:cs="Arial"/>
        </w:rPr>
        <w:t xml:space="preserve"> </w:t>
      </w:r>
    </w:p>
    <w:p w:rsidR="008B61EF" w:rsidP="00596DDD" w14:paraId="2FA08C98" w14:textId="64317F30">
      <w:pPr>
        <w:pStyle w:val="Heading3"/>
      </w:pPr>
      <w:bookmarkStart w:id="122" w:name="_Toc152153166"/>
      <w:bookmarkStart w:id="123" w:name="_Hlk149730049"/>
      <w:r w:rsidRPr="4830E234">
        <w:t xml:space="preserve">Content of the </w:t>
      </w:r>
      <w:bookmarkStart w:id="124" w:name="_Hlk58422850"/>
      <w:r w:rsidRPr="4830E234" w:rsidR="2B00063F">
        <w:t>SF-424</w:t>
      </w:r>
      <w:r w:rsidRPr="4830E234" w:rsidR="643DE373">
        <w:t xml:space="preserve"> in Grants.gov</w:t>
      </w:r>
      <w:bookmarkEnd w:id="124"/>
      <w:bookmarkEnd w:id="122"/>
    </w:p>
    <w:p w:rsidR="008B61EF" w:rsidRPr="00AA31A4" w:rsidP="00596DDD" w14:paraId="4FD07B11" w14:textId="7B06E39A">
      <w:pPr>
        <w:rPr>
          <w:rFonts w:eastAsia="Times New Roman" w:cs="Arial"/>
        </w:rPr>
      </w:pPr>
      <w:r w:rsidRPr="00AA31A4">
        <w:rPr>
          <w:rFonts w:cs="Arial"/>
        </w:rPr>
        <w:t>The SF-424</w:t>
      </w:r>
      <w:r w:rsidRPr="00AA31A4" w:rsidR="002D659E">
        <w:rPr>
          <w:rFonts w:cs="Arial"/>
        </w:rPr>
        <w:t xml:space="preserve"> </w:t>
      </w:r>
      <w:r w:rsidRPr="00AA31A4" w:rsidR="003872EA">
        <w:rPr>
          <w:rFonts w:cs="Arial"/>
        </w:rPr>
        <w:t xml:space="preserve">must </w:t>
      </w:r>
      <w:r w:rsidRPr="00AA31A4" w:rsidR="002D659E">
        <w:rPr>
          <w:rFonts w:cs="Arial"/>
        </w:rPr>
        <w:t xml:space="preserve">be submitted in Grants.gov. </w:t>
      </w:r>
      <w:r w:rsidRPr="00AA31A4" w:rsidR="003872EA">
        <w:rPr>
          <w:rFonts w:cs="Arial"/>
        </w:rPr>
        <w:t>It</w:t>
      </w:r>
      <w:r w:rsidRPr="00AA31A4">
        <w:rPr>
          <w:rFonts w:cs="Arial"/>
        </w:rPr>
        <w:t xml:space="preserve"> is a required standard form used as a cover sheet for submission of pre-applications, applications, and related information. </w:t>
      </w:r>
      <w:r w:rsidRPr="00AA31A4" w:rsidR="00BA020A">
        <w:rPr>
          <w:rFonts w:cs="Arial"/>
        </w:rPr>
        <w:t xml:space="preserve">See the </w:t>
      </w:r>
      <w:hyperlink r:id="rId12" w:anchor="complete-application" w:history="1">
        <w:r w:rsidR="00C3588C">
          <w:rPr>
            <w:rStyle w:val="Hyperlink"/>
            <w:rFonts w:cs="Arial"/>
          </w:rPr>
          <w:t>Application Resource Guide</w:t>
        </w:r>
      </w:hyperlink>
      <w:r w:rsidRPr="00AA31A4" w:rsidR="008D1CBA">
        <w:rPr>
          <w:rFonts w:cs="Arial"/>
        </w:rPr>
        <w:t xml:space="preserve"> </w:t>
      </w:r>
      <w:r w:rsidRPr="00AA31A4" w:rsidR="00BA020A">
        <w:rPr>
          <w:rFonts w:cs="Arial"/>
        </w:rPr>
        <w:t>for additional information</w:t>
      </w:r>
      <w:r w:rsidRPr="00AA31A4" w:rsidR="009C128B">
        <w:rPr>
          <w:rFonts w:cs="Arial"/>
        </w:rPr>
        <w:t xml:space="preserve"> on completing the SF-424</w:t>
      </w:r>
      <w:r w:rsidRPr="00AA31A4" w:rsidR="00BA020A">
        <w:rPr>
          <w:rFonts w:cs="Arial"/>
        </w:rPr>
        <w:t>.</w:t>
      </w:r>
      <w:bookmarkStart w:id="125" w:name="_Hlk96624297"/>
    </w:p>
    <w:p w:rsidR="008B61EF" w:rsidP="00596DDD" w14:paraId="66773308" w14:textId="319096AD">
      <w:pPr>
        <w:rPr>
          <w:rFonts w:cs="Arial"/>
        </w:rPr>
      </w:pPr>
      <w:r w:rsidRPr="69070836">
        <w:rPr>
          <w:rFonts w:cs="Arial"/>
        </w:rPr>
        <w:t xml:space="preserve">In Section </w:t>
      </w:r>
      <w:r w:rsidRPr="69070836" w:rsidR="4B5A8D0B">
        <w:rPr>
          <w:rFonts w:cs="Arial"/>
        </w:rPr>
        <w:t>8</w:t>
      </w:r>
      <w:r w:rsidRPr="69070836">
        <w:rPr>
          <w:rFonts w:cs="Arial"/>
        </w:rPr>
        <w:t xml:space="preserve">F of the SF-424, please include the name and contact information of the individual </w:t>
      </w:r>
      <w:r w:rsidRPr="69070836">
        <w:rPr>
          <w:rFonts w:cs="Arial"/>
          <w:b/>
          <w:bCs/>
        </w:rPr>
        <w:t xml:space="preserve">who will complete </w:t>
      </w:r>
      <w:r w:rsidRPr="69070836" w:rsidR="2815EB77">
        <w:rPr>
          <w:rFonts w:cs="Arial"/>
          <w:b/>
          <w:bCs/>
        </w:rPr>
        <w:t xml:space="preserve">the </w:t>
      </w:r>
      <w:r w:rsidRPr="69070836">
        <w:rPr>
          <w:rFonts w:cs="Arial"/>
          <w:b/>
          <w:bCs/>
        </w:rPr>
        <w:t>application in JustGrants</w:t>
      </w:r>
      <w:r w:rsidRPr="69070836">
        <w:rPr>
          <w:rFonts w:cs="Arial"/>
        </w:rPr>
        <w:t xml:space="preserve">. JustGrants will use this information </w:t>
      </w:r>
      <w:r w:rsidRPr="69070836">
        <w:rPr>
          <w:rFonts w:cs="Arial"/>
          <w:i/>
          <w:iCs/>
        </w:rPr>
        <w:t>(email address)</w:t>
      </w:r>
      <w:r w:rsidRPr="69070836">
        <w:rPr>
          <w:rFonts w:cs="Arial"/>
        </w:rPr>
        <w:t xml:space="preserve"> to assign the application to this user in JustGrants.</w:t>
      </w:r>
      <w:bookmarkEnd w:id="123"/>
      <w:bookmarkEnd w:id="125"/>
      <w:r w:rsidRPr="69070836">
        <w:rPr>
          <w:rFonts w:cs="Arial"/>
        </w:rPr>
        <w:t xml:space="preserve"> </w:t>
      </w:r>
    </w:p>
    <w:p w:rsidR="008B61EF" w:rsidRPr="00AA31A4" w:rsidP="00596DDD" w14:paraId="4FB56DE1" w14:textId="3D7389B0">
      <w:pPr>
        <w:rPr>
          <w:rFonts w:eastAsia="Times New Roman" w:cs="Arial"/>
        </w:rPr>
      </w:pPr>
      <w:bookmarkStart w:id="126" w:name="_Hlk149730116"/>
      <w:r w:rsidRPr="00AA31A4">
        <w:rPr>
          <w:rFonts w:eastAsia="Times New Roman" w:cs="Arial"/>
          <w:i/>
          <w:iCs/>
          <w:highlight w:val="lightGray"/>
        </w:rPr>
        <w:t>[</w:t>
      </w:r>
      <w:r w:rsidRPr="00AA31A4" w:rsidR="0C70434E">
        <w:rPr>
          <w:rFonts w:eastAsia="Times New Roman" w:cs="Arial"/>
          <w:i/>
          <w:iCs/>
          <w:highlight w:val="lightGray"/>
        </w:rPr>
        <w:t xml:space="preserve">POs are to consult the relevant </w:t>
      </w:r>
      <w:r w:rsidRPr="00AA31A4" w:rsidR="4D557CA7">
        <w:rPr>
          <w:rFonts w:eastAsia="Times New Roman" w:cs="Arial"/>
          <w:i/>
          <w:iCs/>
          <w:highlight w:val="lightGray"/>
        </w:rPr>
        <w:t>Assistance Listing entry and Catalo</w:t>
      </w:r>
      <w:r w:rsidRPr="00AA31A4" w:rsidR="006B3C93">
        <w:rPr>
          <w:rFonts w:eastAsia="Times New Roman" w:cs="Arial"/>
          <w:i/>
          <w:iCs/>
          <w:highlight w:val="lightGray"/>
        </w:rPr>
        <w:t>g</w:t>
      </w:r>
      <w:r w:rsidRPr="00AA31A4" w:rsidR="4D557CA7">
        <w:rPr>
          <w:rFonts w:eastAsia="Times New Roman" w:cs="Arial"/>
          <w:i/>
          <w:iCs/>
          <w:highlight w:val="lightGray"/>
        </w:rPr>
        <w:t xml:space="preserve"> of Federal Domestic Assistance (CFDA) number </w:t>
      </w:r>
      <w:r w:rsidRPr="00AA31A4" w:rsidR="0C70434E">
        <w:rPr>
          <w:rFonts w:eastAsia="Times New Roman" w:cs="Arial"/>
          <w:i/>
          <w:iCs/>
          <w:highlight w:val="lightGray"/>
        </w:rPr>
        <w:t xml:space="preserve">at </w:t>
      </w:r>
      <w:hyperlink r:id="rId31">
        <w:r w:rsidRPr="00AA31A4" w:rsidR="6CB45543">
          <w:rPr>
            <w:rStyle w:val="Hyperlink"/>
            <w:rFonts w:eastAsia="Times New Roman" w:cs="Arial"/>
            <w:i/>
            <w:iCs/>
            <w:highlight w:val="lightGray"/>
          </w:rPr>
          <w:t>https://sam.gov/</w:t>
        </w:r>
      </w:hyperlink>
      <w:r w:rsidRPr="00AA31A4" w:rsidR="596E80C1">
        <w:rPr>
          <w:rFonts w:eastAsia="Times New Roman" w:cs="Arial"/>
          <w:i/>
          <w:iCs/>
          <w:highlight w:val="lightGray"/>
        </w:rPr>
        <w:t xml:space="preserve"> </w:t>
      </w:r>
      <w:r w:rsidRPr="00AA31A4" w:rsidR="0C70434E">
        <w:rPr>
          <w:rFonts w:eastAsia="Times New Roman" w:cs="Arial"/>
          <w:i/>
          <w:iCs/>
          <w:highlight w:val="lightGray"/>
        </w:rPr>
        <w:t>to determine if the program is subject to E.O. 12372 and insert the corresponding paragraph below.</w:t>
      </w:r>
      <w:r w:rsidR="00064AC9">
        <w:rPr>
          <w:rFonts w:eastAsia="Times New Roman" w:cs="Arial"/>
          <w:i/>
          <w:iCs/>
          <w:highlight w:val="lightGray"/>
        </w:rPr>
        <w:t>]</w:t>
      </w:r>
      <w:r w:rsidRPr="00AA31A4" w:rsidR="0C70434E">
        <w:rPr>
          <w:rFonts w:eastAsia="Times New Roman" w:cs="Arial"/>
          <w:i/>
          <w:iCs/>
          <w:highlight w:val="lightGray"/>
        </w:rPr>
        <w:t xml:space="preserve"> (</w:t>
      </w:r>
      <w:r w:rsidRPr="00AA31A4" w:rsidR="0C70434E">
        <w:rPr>
          <w:rFonts w:eastAsia="Times New Roman" w:cs="Arial"/>
          <w:b/>
          <w:bCs/>
          <w:i/>
          <w:iCs/>
          <w:highlight w:val="lightGray"/>
        </w:rPr>
        <w:t>Note</w:t>
      </w:r>
      <w:r w:rsidRPr="00AA31A4" w:rsidR="0C70434E">
        <w:rPr>
          <w:rFonts w:eastAsia="Times New Roman" w:cs="Arial"/>
          <w:i/>
          <w:iCs/>
          <w:highlight w:val="lightGray"/>
        </w:rPr>
        <w:t xml:space="preserve"> that</w:t>
      </w:r>
      <w:r w:rsidRPr="00AA31A4" w:rsidR="0C70434E">
        <w:rPr>
          <w:rFonts w:eastAsia="Times New Roman" w:cs="Arial"/>
          <w:i/>
          <w:iCs/>
          <w:color w:val="1F497D"/>
          <w:highlight w:val="lightGray"/>
        </w:rPr>
        <w:t xml:space="preserve"> </w:t>
      </w:r>
      <w:r w:rsidRPr="00AA31A4" w:rsidR="0C70434E">
        <w:rPr>
          <w:rFonts w:eastAsia="Times New Roman" w:cs="Arial"/>
          <w:i/>
          <w:iCs/>
          <w:highlight w:val="lightGray"/>
        </w:rPr>
        <w:t>solicitations for applications for funding of training and technical assistance (TTA) providers to provide regional- or national-in-scope TTA typically may not be subject to E.O. 12372. Also, solicitations that would fund applications for conducting research, development, or evaluation research typically would not be subject to E.O. 12372.)</w:t>
      </w:r>
    </w:p>
    <w:p w:rsidR="008B61EF" w:rsidRPr="00AA31A4" w:rsidP="00596DDD" w14:paraId="2182E342" w14:textId="3826BB26">
      <w:pPr>
        <w:rPr>
          <w:rFonts w:eastAsia="Times New Roman" w:cs="Arial"/>
        </w:rPr>
      </w:pPr>
      <w:r>
        <w:rPr>
          <w:rFonts w:eastAsia="Times New Roman" w:cs="Arial"/>
          <w:i/>
          <w:iCs/>
          <w:highlight w:val="lightGray"/>
        </w:rPr>
        <w:t>[</w:t>
      </w:r>
      <w:r w:rsidRPr="00AA31A4" w:rsidR="00F07DE3">
        <w:rPr>
          <w:rFonts w:eastAsia="Times New Roman" w:cs="Arial"/>
          <w:i/>
          <w:iCs/>
          <w:highlight w:val="lightGray"/>
        </w:rPr>
        <w:t>Choose the appropriate version of the Intergovernmental Review section and delete the other version.</w:t>
      </w:r>
      <w:r w:rsidRPr="00AA31A4" w:rsidR="00ED010D">
        <w:rPr>
          <w:rFonts w:eastAsia="Times New Roman" w:cs="Arial"/>
          <w:i/>
          <w:iCs/>
          <w:highlight w:val="lightGray"/>
        </w:rPr>
        <w:t>]</w:t>
      </w:r>
      <w:r w:rsidRPr="00AA31A4" w:rsidR="00F07DE3">
        <w:rPr>
          <w:rFonts w:eastAsia="Times New Roman" w:cs="Arial"/>
          <w:i/>
          <w:iCs/>
          <w:highlight w:val="lightGray"/>
        </w:rPr>
        <w:t xml:space="preserve"> </w:t>
      </w:r>
    </w:p>
    <w:p w:rsidR="008B61EF" w:rsidRPr="00AA31A4" w:rsidP="00596DDD" w14:paraId="1B05A94B" w14:textId="7EE71069">
      <w:pPr>
        <w:rPr>
          <w:rFonts w:eastAsia="Times New Roman" w:cs="Arial"/>
        </w:rPr>
      </w:pPr>
      <w:r w:rsidRPr="00AA31A4">
        <w:rPr>
          <w:rFonts w:eastAsia="Times New Roman" w:cs="Arial"/>
          <w:i/>
          <w:iCs/>
          <w:highlight w:val="lightGray"/>
        </w:rPr>
        <w:t>[</w:t>
      </w:r>
      <w:r w:rsidRPr="00AA31A4" w:rsidR="6EEE5753">
        <w:rPr>
          <w:rFonts w:eastAsia="Times New Roman" w:cs="Arial"/>
          <w:i/>
          <w:iCs/>
          <w:highlight w:val="lightGray"/>
        </w:rPr>
        <w:t>Select</w:t>
      </w:r>
      <w:r w:rsidRPr="00AA31A4" w:rsidR="08DD1E8E">
        <w:rPr>
          <w:rFonts w:eastAsia="Times New Roman" w:cs="Arial"/>
          <w:i/>
          <w:iCs/>
          <w:highlight w:val="lightGray"/>
        </w:rPr>
        <w:t xml:space="preserve"> if the CFDA indicates the program </w:t>
      </w:r>
      <w:r w:rsidRPr="00AA31A4" w:rsidR="08DD1E8E">
        <w:rPr>
          <w:rFonts w:eastAsia="Times New Roman" w:cs="Arial"/>
          <w:b/>
          <w:bCs/>
          <w:i/>
          <w:iCs/>
          <w:highlight w:val="lightGray"/>
        </w:rPr>
        <w:t>is not</w:t>
      </w:r>
      <w:r w:rsidRPr="00AA31A4" w:rsidR="08DD1E8E">
        <w:rPr>
          <w:rFonts w:eastAsia="Times New Roman" w:cs="Arial"/>
          <w:i/>
          <w:iCs/>
          <w:highlight w:val="lightGray"/>
        </w:rPr>
        <w:t xml:space="preserve"> covered by E.O. 12372, or if the solicitation is limited to TTA</w:t>
      </w:r>
      <w:r w:rsidRPr="00AA31A4" w:rsidR="08DD1E8E">
        <w:rPr>
          <w:rFonts w:eastAsia="Times New Roman" w:cs="Arial"/>
          <w:i/>
          <w:iCs/>
          <w:color w:val="1F497D"/>
          <w:highlight w:val="lightGray"/>
        </w:rPr>
        <w:t xml:space="preserve"> </w:t>
      </w:r>
      <w:r w:rsidRPr="00AA31A4" w:rsidR="08DD1E8E">
        <w:rPr>
          <w:rFonts w:eastAsia="Times New Roman" w:cs="Arial"/>
          <w:i/>
          <w:iCs/>
          <w:highlight w:val="lightGray"/>
        </w:rPr>
        <w:t>as described above</w:t>
      </w:r>
      <w:r w:rsidRPr="00AA31A4">
        <w:rPr>
          <w:rFonts w:eastAsia="Times New Roman" w:cs="Arial"/>
          <w:i/>
          <w:iCs/>
          <w:highlight w:val="lightGray"/>
        </w:rPr>
        <w:t>]</w:t>
      </w:r>
      <w:r w:rsidRPr="00AA31A4" w:rsidR="08DD1E8E">
        <w:rPr>
          <w:rFonts w:eastAsia="Times New Roman" w:cs="Arial"/>
          <w:i/>
          <w:iCs/>
          <w:highlight w:val="lightGray"/>
        </w:rPr>
        <w:t>.</w:t>
      </w:r>
      <w:bookmarkEnd w:id="126"/>
    </w:p>
    <w:p w:rsidR="008B61EF" w:rsidRPr="00AA31A4" w:rsidP="00596DDD" w14:paraId="39C9550C" w14:textId="184DB861">
      <w:pPr>
        <w:rPr>
          <w:rFonts w:eastAsia="Times New Roman" w:cs="Arial"/>
        </w:rPr>
      </w:pPr>
      <w:r w:rsidRPr="36FBBA1F">
        <w:rPr>
          <w:rFonts w:eastAsia="Times New Roman" w:cs="Arial"/>
          <w:b/>
          <w:bCs/>
          <w:highlight w:val="cyan"/>
        </w:rPr>
        <w:t>Intergovernmental Review:</w:t>
      </w:r>
      <w:r w:rsidR="00064AC9">
        <w:rPr>
          <w:rFonts w:eastAsia="Times New Roman" w:cs="Arial"/>
          <w:b/>
          <w:bCs/>
          <w:highlight w:val="cyan"/>
        </w:rPr>
        <w:t xml:space="preserve"> </w:t>
      </w:r>
      <w:r w:rsidRPr="36FBBA1F">
        <w:rPr>
          <w:rFonts w:eastAsia="Times New Roman" w:cs="Arial"/>
          <w:highlight w:val="cyan"/>
        </w:rPr>
        <w:t xml:space="preserve">This funding opportunity </w:t>
      </w:r>
      <w:r w:rsidRPr="36FBBA1F">
        <w:rPr>
          <w:rFonts w:eastAsia="Times New Roman" w:cs="Arial"/>
          <w:b/>
          <w:bCs/>
          <w:highlight w:val="cyan"/>
        </w:rPr>
        <w:t>is not</w:t>
      </w:r>
      <w:r w:rsidRPr="36FBBA1F">
        <w:rPr>
          <w:rFonts w:eastAsia="Times New Roman" w:cs="Arial"/>
          <w:highlight w:val="cyan"/>
        </w:rPr>
        <w:t xml:space="preserve"> subject to </w:t>
      </w:r>
      <w:hyperlink r:id="rId32">
        <w:r w:rsidRPr="36FBBA1F" w:rsidR="003872EA">
          <w:rPr>
            <w:rFonts w:eastAsia="Times New Roman" w:cs="Arial"/>
            <w:color w:val="0000FF"/>
            <w:highlight w:val="cyan"/>
            <w:u w:val="single"/>
          </w:rPr>
          <w:t>Executive Order (E.O.) 12372</w:t>
        </w:r>
      </w:hyperlink>
      <w:r w:rsidRPr="36FBBA1F">
        <w:rPr>
          <w:rFonts w:eastAsia="Times New Roman" w:cs="Arial"/>
          <w:highlight w:val="cyan"/>
        </w:rPr>
        <w:t xml:space="preserve">. In completing the SF-424, an applicant </w:t>
      </w:r>
      <w:r w:rsidRPr="36FBBA1F" w:rsidR="505F526E">
        <w:rPr>
          <w:rFonts w:eastAsia="Times New Roman" w:cs="Arial"/>
          <w:highlight w:val="cyan"/>
        </w:rPr>
        <w:t>should</w:t>
      </w:r>
      <w:r w:rsidRPr="36FBBA1F">
        <w:rPr>
          <w:rFonts w:eastAsia="Times New Roman" w:cs="Arial"/>
          <w:highlight w:val="cyan"/>
        </w:rPr>
        <w:t xml:space="preserve"> answer question 19 by selecting “Program is not covered by E.O. 12372.”</w:t>
      </w:r>
    </w:p>
    <w:p w:rsidR="008B61EF" w:rsidRPr="00AA31A4" w:rsidP="00596DDD" w14:paraId="7618D781" w14:textId="6A8A8CE0">
      <w:pPr>
        <w:rPr>
          <w:rFonts w:eastAsia="Times New Roman" w:cs="Arial"/>
        </w:rPr>
      </w:pPr>
      <w:r w:rsidRPr="00AA31A4">
        <w:rPr>
          <w:rFonts w:eastAsia="Times New Roman" w:cs="Arial"/>
          <w:i/>
          <w:iCs/>
          <w:highlight w:val="lightGray"/>
        </w:rPr>
        <w:t>[</w:t>
      </w:r>
      <w:r w:rsidRPr="00AA31A4" w:rsidR="00F07DE3">
        <w:rPr>
          <w:rFonts w:eastAsia="Times New Roman" w:cs="Arial"/>
          <w:i/>
          <w:iCs/>
          <w:highlight w:val="lightGray"/>
        </w:rPr>
        <w:t xml:space="preserve">Select </w:t>
      </w:r>
      <w:r w:rsidRPr="00AA31A4">
        <w:rPr>
          <w:rFonts w:eastAsia="Times New Roman" w:cs="Arial"/>
          <w:i/>
          <w:iCs/>
          <w:highlight w:val="lightGray"/>
        </w:rPr>
        <w:t xml:space="preserve">if </w:t>
      </w:r>
      <w:r w:rsidR="000A2785">
        <w:rPr>
          <w:rFonts w:eastAsia="Times New Roman" w:cs="Arial"/>
          <w:i/>
          <w:iCs/>
          <w:highlight w:val="lightGray"/>
        </w:rPr>
        <w:t xml:space="preserve">the </w:t>
      </w:r>
      <w:r w:rsidRPr="00AA31A4">
        <w:rPr>
          <w:rFonts w:eastAsia="Times New Roman" w:cs="Arial"/>
          <w:i/>
          <w:iCs/>
          <w:highlight w:val="lightGray"/>
        </w:rPr>
        <w:t xml:space="preserve">CFDA indicates </w:t>
      </w:r>
      <w:r w:rsidR="0000594A">
        <w:rPr>
          <w:rFonts w:eastAsia="Times New Roman" w:cs="Arial"/>
          <w:i/>
          <w:iCs/>
          <w:highlight w:val="lightGray"/>
        </w:rPr>
        <w:t xml:space="preserve"> </w:t>
      </w:r>
      <w:r w:rsidRPr="00AA31A4">
        <w:rPr>
          <w:rFonts w:eastAsia="Times New Roman" w:cs="Arial"/>
          <w:i/>
          <w:iCs/>
          <w:highlight w:val="lightGray"/>
        </w:rPr>
        <w:t xml:space="preserve">he program </w:t>
      </w:r>
      <w:r w:rsidRPr="00AA31A4">
        <w:rPr>
          <w:rFonts w:eastAsia="Times New Roman" w:cs="Arial"/>
          <w:b/>
          <w:bCs/>
          <w:i/>
          <w:iCs/>
          <w:highlight w:val="lightGray"/>
        </w:rPr>
        <w:t>is</w:t>
      </w:r>
      <w:r w:rsidRPr="00AA31A4">
        <w:rPr>
          <w:rFonts w:eastAsia="Times New Roman" w:cs="Arial"/>
          <w:i/>
          <w:iCs/>
          <w:highlight w:val="lightGray"/>
        </w:rPr>
        <w:t xml:space="preserve"> covered by E.O. 12372.] </w:t>
      </w:r>
      <w:bookmarkStart w:id="127" w:name="_Hlk106642670"/>
    </w:p>
    <w:p w:rsidR="008B61EF" w:rsidRPr="00AA31A4" w:rsidP="00064AC9" w14:paraId="03421E97" w14:textId="2E3FB0F1">
      <w:pPr>
        <w:rPr>
          <w:rFonts w:eastAsia="Times New Roman" w:cs="Arial"/>
        </w:rPr>
      </w:pPr>
      <w:bookmarkStart w:id="128" w:name="_Hlk149730271"/>
      <w:r w:rsidRPr="401E85A5">
        <w:rPr>
          <w:rFonts w:eastAsia="Times New Roman" w:cs="Arial"/>
          <w:b/>
          <w:bCs/>
          <w:highlight w:val="cyan"/>
        </w:rPr>
        <w:t>Intergovernmental Review:</w:t>
      </w:r>
      <w:r w:rsidR="0000594A">
        <w:rPr>
          <w:rFonts w:eastAsia="Times New Roman" w:cs="Arial"/>
          <w:highlight w:val="cyan"/>
        </w:rPr>
        <w:t xml:space="preserve"> </w:t>
      </w:r>
      <w:r w:rsidRPr="401E85A5">
        <w:rPr>
          <w:rFonts w:eastAsia="Times New Roman" w:cs="Arial"/>
          <w:highlight w:val="cyan"/>
        </w:rPr>
        <w:t xml:space="preserve">This funding opportunity </w:t>
      </w:r>
      <w:r w:rsidRPr="401E85A5">
        <w:rPr>
          <w:rFonts w:eastAsia="Times New Roman" w:cs="Arial"/>
          <w:b/>
          <w:bCs/>
          <w:highlight w:val="cyan"/>
        </w:rPr>
        <w:t xml:space="preserve">is </w:t>
      </w:r>
      <w:r w:rsidRPr="401E85A5">
        <w:rPr>
          <w:rFonts w:eastAsia="Times New Roman" w:cs="Arial"/>
          <w:highlight w:val="cyan"/>
        </w:rPr>
        <w:t xml:space="preserve">subject to </w:t>
      </w:r>
      <w:hyperlink r:id="rId32">
        <w:r w:rsidRPr="401E85A5" w:rsidR="75CD98BD">
          <w:rPr>
            <w:rFonts w:eastAsia="Times New Roman" w:cs="Arial"/>
            <w:color w:val="0000FF"/>
            <w:highlight w:val="cyan"/>
            <w:u w:val="single"/>
          </w:rPr>
          <w:t>Executive Order (E.O.) 12372</w:t>
        </w:r>
      </w:hyperlink>
      <w:r w:rsidRPr="401E85A5">
        <w:rPr>
          <w:rFonts w:eastAsia="Times New Roman" w:cs="Arial"/>
          <w:highlight w:val="cyan"/>
        </w:rPr>
        <w:t xml:space="preserve">. </w:t>
      </w:r>
      <w:r w:rsidRPr="401E85A5" w:rsidR="419A12A0">
        <w:rPr>
          <w:rFonts w:eastAsia="Times New Roman" w:cs="Arial"/>
          <w:highlight w:val="cyan"/>
        </w:rPr>
        <w:t xml:space="preserve">An applicant may find the names and addresses of State Single Points of Contact (SPOCs) at the following website: </w:t>
      </w:r>
      <w:bookmarkStart w:id="129" w:name="_Hlk58094701"/>
      <w:hyperlink r:id="rId33" w:history="1">
        <w:bookmarkEnd w:id="129"/>
        <w:r w:rsidR="00C24B88">
          <w:rPr>
            <w:rStyle w:val="Hyperlink"/>
            <w:rFonts w:eastAsia="Times New Roman" w:cs="Arial"/>
            <w:highlight w:val="cyan"/>
          </w:rPr>
          <w:t>https://www.whitehouse.gov/wp-</w:t>
        </w:r>
        <w:r w:rsidR="00C24B88">
          <w:rPr>
            <w:rStyle w:val="Hyperlink"/>
            <w:rFonts w:eastAsia="Times New Roman" w:cs="Arial"/>
            <w:highlight w:val="cyan"/>
          </w:rPr>
          <w:t>content/uploads/2023/06/SPOC-list-as-of-2023.pdf</w:t>
        </w:r>
      </w:hyperlink>
      <w:r w:rsidRPr="401E85A5" w:rsidR="6B1E5A2D">
        <w:rPr>
          <w:rFonts w:eastAsia="Times New Roman" w:cs="Arial"/>
          <w:highlight w:val="cyan"/>
        </w:rPr>
        <w:t>.</w:t>
      </w:r>
      <w:r w:rsidR="0000594A">
        <w:rPr>
          <w:rFonts w:eastAsia="Times New Roman" w:cs="Arial"/>
          <w:highlight w:val="cyan"/>
        </w:rPr>
        <w:t xml:space="preserve"> </w:t>
      </w:r>
      <w:r w:rsidRPr="401E85A5" w:rsidR="419A12A0">
        <w:rPr>
          <w:rFonts w:eastAsia="Times New Roman" w:cs="Arial"/>
          <w:highlight w:val="cyan"/>
        </w:rPr>
        <w:t xml:space="preserve">If the applicant’s State appears on the SPOC list, the applicant must contact </w:t>
      </w:r>
      <w:r w:rsidRPr="401E85A5" w:rsidR="75CD98BD">
        <w:rPr>
          <w:rFonts w:eastAsia="Times New Roman" w:cs="Arial"/>
          <w:highlight w:val="cyan"/>
        </w:rPr>
        <w:t>its</w:t>
      </w:r>
      <w:r w:rsidRPr="401E85A5" w:rsidR="419A12A0">
        <w:rPr>
          <w:rFonts w:eastAsia="Times New Roman" w:cs="Arial"/>
          <w:highlight w:val="cyan"/>
        </w:rPr>
        <w:t xml:space="preserve"> SPOC to find out about, and comply with, the State’s process under E.O. 12372. On the SF-424, an applicant whose State appears on the SPOC list is to make the appropriate selection in response to question 19, once the applicant has complied with its State E.O. 12372 process.</w:t>
      </w:r>
      <w:r w:rsidRPr="401E85A5" w:rsidR="3BE7F0B4">
        <w:rPr>
          <w:rFonts w:eastAsia="Times New Roman" w:cs="Arial"/>
          <w:highlight w:val="cyan"/>
        </w:rPr>
        <w:t xml:space="preserve"> </w:t>
      </w:r>
      <w:r w:rsidRPr="401E85A5" w:rsidR="419A12A0">
        <w:rPr>
          <w:rFonts w:eastAsia="Times New Roman" w:cs="Arial"/>
          <w:highlight w:val="cyan"/>
        </w:rPr>
        <w:t>An applicant whose State does not appear on the SPOC list should answer question 19 by selecting “Program is subject to E.O. 12372 but has not been selected by the State for review.”</w:t>
      </w:r>
      <w:bookmarkEnd w:id="127"/>
      <w:bookmarkEnd w:id="128"/>
    </w:p>
    <w:p w:rsidR="00210089" w:rsidP="00064AC9" w14:paraId="4EC37483" w14:textId="783E94DA">
      <w:pPr>
        <w:pStyle w:val="Heading3"/>
        <w:spacing w:before="96" w:beforeLines="40"/>
      </w:pPr>
      <w:bookmarkStart w:id="130" w:name="_Toc152153167"/>
      <w:bookmarkStart w:id="131" w:name="_Hlk149730425"/>
      <w:r w:rsidRPr="4830E234">
        <w:t>Content of the JustGrants Application Submission</w:t>
      </w:r>
      <w:bookmarkEnd w:id="130"/>
    </w:p>
    <w:p w:rsidR="00565585" w:rsidP="00064AC9" w14:paraId="0B343A14" w14:textId="77777777">
      <w:pPr>
        <w:spacing w:before="40" w:after="0"/>
        <w:rPr>
          <w:rStyle w:val="Heading4Char"/>
        </w:rPr>
      </w:pPr>
      <w:r w:rsidRPr="00277C22">
        <w:rPr>
          <w:rStyle w:val="Heading4Char"/>
        </w:rPr>
        <w:t>Entity and User Verification (First Time Applicant)</w:t>
      </w:r>
      <w:r w:rsidRPr="00277C22" w:rsidR="3538B21E">
        <w:rPr>
          <w:rStyle w:val="Heading4Char"/>
        </w:rPr>
        <w:t xml:space="preserve"> </w:t>
      </w:r>
    </w:p>
    <w:p w:rsidR="1801FA5B" w:rsidP="00064AC9" w14:paraId="5177BB16" w14:textId="46E26CCF">
      <w:pPr>
        <w:rPr>
          <w:rFonts w:cs="Arial"/>
        </w:rPr>
      </w:pPr>
      <w:r w:rsidRPr="45309113">
        <w:rPr>
          <w:rFonts w:eastAsia="Times New Roman" w:cs="Arial"/>
        </w:rPr>
        <w:t xml:space="preserve">For first time </w:t>
      </w:r>
      <w:r w:rsidRPr="45309113" w:rsidR="0868002A">
        <w:rPr>
          <w:rFonts w:eastAsia="Times New Roman" w:cs="Arial"/>
        </w:rPr>
        <w:t xml:space="preserve">JustGrants </w:t>
      </w:r>
      <w:r w:rsidRPr="45309113">
        <w:rPr>
          <w:rFonts w:eastAsia="Times New Roman" w:cs="Arial"/>
        </w:rPr>
        <w:t xml:space="preserve">applicants, once the application is received from Grants.gov, DOJ will send an email (from </w:t>
      </w:r>
      <w:hyperlink r:id="rId34">
        <w:r w:rsidRPr="45309113">
          <w:rPr>
            <w:rStyle w:val="Hyperlink"/>
            <w:rFonts w:eastAsia="Times New Roman" w:cs="Arial"/>
          </w:rPr>
          <w:t>DIAMD-NoReply@usdoj.gov</w:t>
        </w:r>
      </w:hyperlink>
      <w:r w:rsidRPr="45309113">
        <w:rPr>
          <w:rFonts w:eastAsia="Times New Roman" w:cs="Arial"/>
        </w:rPr>
        <w:t xml:space="preserve">) </w:t>
      </w:r>
      <w:bookmarkStart w:id="132" w:name="_Int_q6ngFsCq"/>
      <w:r w:rsidRPr="45309113">
        <w:rPr>
          <w:rFonts w:eastAsia="Times New Roman" w:cs="Arial"/>
        </w:rPr>
        <w:t>to</w:t>
      </w:r>
      <w:bookmarkEnd w:id="132"/>
      <w:r w:rsidRPr="45309113">
        <w:rPr>
          <w:rFonts w:eastAsia="Times New Roman" w:cs="Arial"/>
        </w:rPr>
        <w:t xml:space="preserve"> the individual listed in Section 8F of the SF-424 with instructions on how to create a JustGrants account. This email should arrive within 24 hours after this individual receives confirmation from Grants.gov of their SF-424 and SF-LLL submissions. Register the Entity Administrator (the </w:t>
      </w:r>
      <w:r w:rsidRPr="45309113" w:rsidR="4B63EBEC">
        <w:rPr>
          <w:rFonts w:eastAsia="Times New Roman" w:cs="Arial"/>
        </w:rPr>
        <w:t>person who manages who can</w:t>
      </w:r>
      <w:r w:rsidRPr="45309113" w:rsidR="0868002A">
        <w:rPr>
          <w:rFonts w:eastAsia="Times New Roman" w:cs="Arial"/>
        </w:rPr>
        <w:t xml:space="preserve"> access JustGrants on behalf of the applicant</w:t>
      </w:r>
      <w:r w:rsidRPr="45309113">
        <w:rPr>
          <w:rFonts w:eastAsia="Times New Roman" w:cs="Arial"/>
        </w:rPr>
        <w:t>)</w:t>
      </w:r>
      <w:r w:rsidRPr="45309113" w:rsidR="00A862E5">
        <w:rPr>
          <w:rFonts w:eastAsia="Times New Roman" w:cs="Arial"/>
        </w:rPr>
        <w:t>,</w:t>
      </w:r>
      <w:r w:rsidRPr="45309113">
        <w:rPr>
          <w:rFonts w:eastAsia="Times New Roman" w:cs="Arial"/>
        </w:rPr>
        <w:t xml:space="preserve"> the Application Submitter</w:t>
      </w:r>
      <w:r w:rsidRPr="45309113" w:rsidR="4B63EBEC">
        <w:rPr>
          <w:rFonts w:eastAsia="Times New Roman" w:cs="Arial"/>
        </w:rPr>
        <w:t>, and Authorized Representative for the applicant</w:t>
      </w:r>
      <w:r w:rsidRPr="45309113">
        <w:rPr>
          <w:rFonts w:eastAsia="Times New Roman" w:cs="Arial"/>
        </w:rPr>
        <w:t xml:space="preserve"> with JustGrants as early as possible and (recommended) not later than 48-72 hours before the JustGrants deadline. Once registered in JustGrants, the Application Submitter will receive a link in an email to complete the rest of the application in JustGrants. Find additional information on</w:t>
      </w:r>
      <w:r w:rsidRPr="45309113" w:rsidR="00C04583">
        <w:rPr>
          <w:rFonts w:eastAsia="Times New Roman" w:cs="Arial"/>
        </w:rPr>
        <w:t xml:space="preserve"> JustGrants Application Submission in the </w:t>
      </w:r>
      <w:hyperlink r:id="rId12">
        <w:r w:rsidRPr="45309113" w:rsidR="00C04583">
          <w:rPr>
            <w:rStyle w:val="Hyperlink"/>
            <w:rFonts w:eastAsia="Times New Roman" w:cs="Arial"/>
          </w:rPr>
          <w:t>Application Resource Guide</w:t>
        </w:r>
      </w:hyperlink>
      <w:r w:rsidRPr="45309113" w:rsidR="00C04583">
        <w:rPr>
          <w:rFonts w:eastAsia="Times New Roman" w:cs="Arial"/>
        </w:rPr>
        <w:t>.</w:t>
      </w:r>
      <w:bookmarkEnd w:id="131"/>
    </w:p>
    <w:p w:rsidR="00565585" w:rsidP="00596DDD" w14:paraId="22CFC535" w14:textId="77777777">
      <w:pPr>
        <w:spacing w:before="40" w:after="0"/>
        <w:rPr>
          <w:rFonts w:cs="Arial"/>
          <w:b/>
          <w:bCs/>
        </w:rPr>
      </w:pPr>
      <w:bookmarkStart w:id="133" w:name="_Hlk149730451"/>
      <w:r w:rsidRPr="00277C22">
        <w:rPr>
          <w:rStyle w:val="Heading4Char"/>
        </w:rPr>
        <w:t>Standard Applicant Information</w:t>
      </w:r>
      <w:r w:rsidR="00B32A49">
        <w:rPr>
          <w:rFonts w:cs="Arial"/>
          <w:b/>
          <w:bCs/>
        </w:rPr>
        <w:t xml:space="preserve"> </w:t>
      </w:r>
    </w:p>
    <w:p w:rsidR="008B61EF" w:rsidP="00596DDD" w14:paraId="1905DDAF" w14:textId="65D4766B">
      <w:pPr>
        <w:rPr>
          <w:rFonts w:cs="Arial"/>
        </w:rPr>
      </w:pPr>
      <w:r w:rsidRPr="00AA31A4">
        <w:rPr>
          <w:rFonts w:cs="Arial"/>
        </w:rPr>
        <w:t xml:space="preserve">The </w:t>
      </w:r>
      <w:r w:rsidRPr="00AA31A4" w:rsidR="721E1921">
        <w:rPr>
          <w:rFonts w:cs="Arial"/>
        </w:rPr>
        <w:t>“</w:t>
      </w:r>
      <w:r w:rsidRPr="00AA31A4">
        <w:rPr>
          <w:rFonts w:cs="Arial"/>
        </w:rPr>
        <w:t>Standard Applicant Information</w:t>
      </w:r>
      <w:r w:rsidRPr="00AA31A4" w:rsidR="721E1921">
        <w:rPr>
          <w:rFonts w:cs="Arial"/>
        </w:rPr>
        <w:t>”</w:t>
      </w:r>
      <w:r w:rsidRPr="00AA31A4">
        <w:rPr>
          <w:rFonts w:cs="Arial"/>
        </w:rPr>
        <w:t xml:space="preserve"> </w:t>
      </w:r>
      <w:r w:rsidRPr="00AA31A4" w:rsidR="5A17A818">
        <w:rPr>
          <w:rFonts w:cs="Arial"/>
        </w:rPr>
        <w:t xml:space="preserve">section of the JustGrants application </w:t>
      </w:r>
      <w:r w:rsidRPr="00AA31A4" w:rsidR="2A29E9E3">
        <w:rPr>
          <w:rFonts w:cs="Arial"/>
        </w:rPr>
        <w:t xml:space="preserve">is </w:t>
      </w:r>
      <w:r w:rsidRPr="00AA31A4">
        <w:rPr>
          <w:rFonts w:cs="Arial"/>
        </w:rPr>
        <w:t xml:space="preserve">pre-populated with the SF-424 data submitted in Grants.gov. </w:t>
      </w:r>
      <w:r w:rsidRPr="00AA31A4" w:rsidR="721E1921">
        <w:rPr>
          <w:rFonts w:cs="Arial"/>
        </w:rPr>
        <w:t>The a</w:t>
      </w:r>
      <w:r w:rsidRPr="00AA31A4" w:rsidR="6333C2FB">
        <w:rPr>
          <w:rFonts w:cs="Arial"/>
        </w:rPr>
        <w:t xml:space="preserve">pplicant will need to review the Standard Applicant Information in </w:t>
      </w:r>
      <w:r w:rsidRPr="00AA31A4" w:rsidR="17532633">
        <w:rPr>
          <w:rFonts w:eastAsia="Times New Roman" w:cs="Arial"/>
        </w:rPr>
        <w:t>JustGrants</w:t>
      </w:r>
      <w:r w:rsidRPr="00AA31A4" w:rsidR="6333C2FB">
        <w:rPr>
          <w:rFonts w:cs="Arial"/>
        </w:rPr>
        <w:t xml:space="preserve"> and make </w:t>
      </w:r>
      <w:r w:rsidRPr="00AA31A4" w:rsidR="468B4471">
        <w:rPr>
          <w:rFonts w:cs="Arial"/>
        </w:rPr>
        <w:t>edits as needed</w:t>
      </w:r>
      <w:r w:rsidRPr="00AA31A4" w:rsidR="6333C2FB">
        <w:rPr>
          <w:rFonts w:cs="Arial"/>
        </w:rPr>
        <w:t xml:space="preserve">. </w:t>
      </w:r>
      <w:r w:rsidRPr="00AA31A4" w:rsidR="1CA7CFDB">
        <w:rPr>
          <w:rFonts w:cs="Arial"/>
        </w:rPr>
        <w:t xml:space="preserve">Within this section, </w:t>
      </w:r>
      <w:r w:rsidRPr="00AA31A4" w:rsidR="721E1921">
        <w:rPr>
          <w:rFonts w:cs="Arial"/>
        </w:rPr>
        <w:t xml:space="preserve">the </w:t>
      </w:r>
      <w:r w:rsidRPr="00AA31A4" w:rsidR="1CA7CFDB">
        <w:rPr>
          <w:rFonts w:cs="Arial"/>
        </w:rPr>
        <w:t>a</w:t>
      </w:r>
      <w:r w:rsidRPr="00AA31A4" w:rsidR="6333C2FB">
        <w:rPr>
          <w:rFonts w:cs="Arial"/>
        </w:rPr>
        <w:t>pplicant will need to</w:t>
      </w:r>
      <w:r w:rsidRPr="00AA31A4" w:rsidR="1CA7CFDB">
        <w:rPr>
          <w:rFonts w:cs="Arial"/>
        </w:rPr>
        <w:t xml:space="preserve"> add </w:t>
      </w:r>
      <w:r w:rsidRPr="00AA31A4" w:rsidR="1144F05A">
        <w:rPr>
          <w:rFonts w:cs="Arial"/>
        </w:rPr>
        <w:t>ZIP codes for areas affected by the project;</w:t>
      </w:r>
      <w:r w:rsidRPr="00AA31A4" w:rsidR="6333C2FB">
        <w:rPr>
          <w:rFonts w:cs="Arial"/>
        </w:rPr>
        <w:t xml:space="preserve"> confirm their</w:t>
      </w:r>
      <w:bookmarkStart w:id="134" w:name="_Hlk96964055"/>
      <w:r w:rsidRPr="00AA31A4" w:rsidR="6333C2FB">
        <w:rPr>
          <w:rFonts w:cs="Arial"/>
        </w:rPr>
        <w:t xml:space="preserve"> Authorized</w:t>
      </w:r>
      <w:r w:rsidR="00D92740">
        <w:rPr>
          <w:rFonts w:cs="Arial"/>
        </w:rPr>
        <w:t xml:space="preserve"> </w:t>
      </w:r>
      <w:r w:rsidRPr="00AA31A4" w:rsidR="6333C2FB">
        <w:rPr>
          <w:rFonts w:cs="Arial"/>
        </w:rPr>
        <w:t>Representative</w:t>
      </w:r>
      <w:r w:rsidRPr="00AA31A4" w:rsidR="1CA7CFDB">
        <w:rPr>
          <w:rFonts w:cs="Arial"/>
        </w:rPr>
        <w:t xml:space="preserve">; and verify </w:t>
      </w:r>
      <w:r w:rsidRPr="00AA31A4" w:rsidR="32329966">
        <w:rPr>
          <w:rFonts w:cs="Arial"/>
        </w:rPr>
        <w:t xml:space="preserve">and confirm </w:t>
      </w:r>
      <w:r w:rsidRPr="00AA31A4" w:rsidR="1CA7CFDB">
        <w:rPr>
          <w:rFonts w:cs="Arial"/>
        </w:rPr>
        <w:t>the organization</w:t>
      </w:r>
      <w:r w:rsidRPr="00AA31A4" w:rsidR="721E1921">
        <w:rPr>
          <w:rFonts w:cs="Arial"/>
        </w:rPr>
        <w:t>’</w:t>
      </w:r>
      <w:r w:rsidRPr="00AA31A4" w:rsidR="1CA7CFDB">
        <w:rPr>
          <w:rFonts w:cs="Arial"/>
        </w:rPr>
        <w:t>s</w:t>
      </w:r>
      <w:r w:rsidRPr="00AA31A4" w:rsidR="32329966">
        <w:rPr>
          <w:rFonts w:cs="Arial"/>
        </w:rPr>
        <w:t xml:space="preserve"> </w:t>
      </w:r>
      <w:bookmarkStart w:id="135" w:name="_Hlk97632055"/>
      <w:r w:rsidRPr="00AA31A4" w:rsidR="32329966">
        <w:rPr>
          <w:rFonts w:cs="Arial"/>
        </w:rPr>
        <w:t>unique entity identifier</w:t>
      </w:r>
      <w:bookmarkEnd w:id="135"/>
      <w:r w:rsidRPr="00AA31A4" w:rsidR="32329966">
        <w:rPr>
          <w:rFonts w:cs="Arial"/>
        </w:rPr>
        <w:t>,</w:t>
      </w:r>
      <w:bookmarkEnd w:id="134"/>
      <w:r w:rsidRPr="00AA31A4" w:rsidR="1CA7CFDB">
        <w:rPr>
          <w:rFonts w:cs="Arial"/>
        </w:rPr>
        <w:t xml:space="preserve"> legal name</w:t>
      </w:r>
      <w:r w:rsidRPr="00AA31A4" w:rsidR="1E49AEA5">
        <w:rPr>
          <w:rFonts w:cs="Arial"/>
        </w:rPr>
        <w:t>,</w:t>
      </w:r>
      <w:r w:rsidRPr="00AA31A4" w:rsidR="1CA7CFDB">
        <w:rPr>
          <w:rFonts w:cs="Arial"/>
        </w:rPr>
        <w:t xml:space="preserve"> and address.</w:t>
      </w:r>
      <w:bookmarkEnd w:id="133"/>
      <w:r w:rsidRPr="00AA31A4" w:rsidR="1CA7CFDB">
        <w:rPr>
          <w:rFonts w:cs="Arial"/>
        </w:rPr>
        <w:t xml:space="preserve"> </w:t>
      </w:r>
    </w:p>
    <w:p w:rsidR="00565585" w:rsidP="00596DDD" w14:paraId="76AEFB51" w14:textId="77777777">
      <w:pPr>
        <w:spacing w:before="40" w:after="0"/>
        <w:rPr>
          <w:rStyle w:val="Heading4Char"/>
        </w:rPr>
      </w:pPr>
      <w:bookmarkStart w:id="136" w:name="_Hlk149730497"/>
      <w:bookmarkStart w:id="137" w:name="_Hlk115778750"/>
      <w:r w:rsidRPr="00277C22">
        <w:rPr>
          <w:rStyle w:val="Heading4Char"/>
        </w:rPr>
        <w:t>Proposal Abstract</w:t>
      </w:r>
      <w:bookmarkStart w:id="138" w:name="_Hlk105963564"/>
      <w:bookmarkStart w:id="139" w:name="_Hlk106033219"/>
      <w:r w:rsidRPr="00277C22" w:rsidR="00B32A49">
        <w:rPr>
          <w:rStyle w:val="Heading4Char"/>
        </w:rPr>
        <w:t xml:space="preserve"> </w:t>
      </w:r>
      <w:bookmarkStart w:id="140" w:name="_Hlk96604844"/>
      <w:bookmarkStart w:id="141" w:name="_Hlk115781330"/>
      <w:bookmarkEnd w:id="138"/>
      <w:bookmarkEnd w:id="139"/>
    </w:p>
    <w:p w:rsidR="008B61EF" w:rsidP="00596DDD" w14:paraId="44573BAE" w14:textId="64B58020">
      <w:pPr>
        <w:rPr>
          <w:rFonts w:cs="Arial"/>
        </w:rPr>
      </w:pPr>
      <w:r w:rsidRPr="1A1AFBF9">
        <w:rPr>
          <w:rFonts w:cs="Arial"/>
        </w:rPr>
        <w:t>A</w:t>
      </w:r>
      <w:r w:rsidRPr="1A1AFBF9" w:rsidR="2BF396EE">
        <w:rPr>
          <w:rFonts w:cs="Arial"/>
        </w:rPr>
        <w:t xml:space="preserve"> P</w:t>
      </w:r>
      <w:r w:rsidRPr="1A1AFBF9" w:rsidR="6A5526B5">
        <w:rPr>
          <w:rFonts w:cs="Arial"/>
        </w:rPr>
        <w:t xml:space="preserve">roposal </w:t>
      </w:r>
      <w:r w:rsidRPr="1A1AFBF9" w:rsidR="3E6559E7">
        <w:rPr>
          <w:rFonts w:cs="Arial"/>
        </w:rPr>
        <w:t>Abstract</w:t>
      </w:r>
      <w:r w:rsidRPr="1A1AFBF9" w:rsidR="2BF396EE">
        <w:rPr>
          <w:rFonts w:cs="Arial"/>
        </w:rPr>
        <w:t xml:space="preserve"> </w:t>
      </w:r>
      <w:r w:rsidRPr="1A1AFBF9" w:rsidR="3E5A1D6F">
        <w:rPr>
          <w:rFonts w:cs="Arial"/>
        </w:rPr>
        <w:t>(no more than 400 words)</w:t>
      </w:r>
      <w:r w:rsidRPr="1A1AFBF9" w:rsidR="2BF396EE">
        <w:rPr>
          <w:rFonts w:cs="Arial"/>
        </w:rPr>
        <w:t xml:space="preserve"> summariz</w:t>
      </w:r>
      <w:r w:rsidRPr="1A1AFBF9">
        <w:rPr>
          <w:rFonts w:cs="Arial"/>
        </w:rPr>
        <w:t>ing</w:t>
      </w:r>
      <w:r w:rsidRPr="1A1AFBF9" w:rsidR="2BF396EE">
        <w:rPr>
          <w:rFonts w:cs="Arial"/>
        </w:rPr>
        <w:t xml:space="preserve"> the</w:t>
      </w:r>
      <w:r w:rsidRPr="1A1AFBF9" w:rsidR="3E5A1D6F">
        <w:rPr>
          <w:rFonts w:cs="Arial"/>
        </w:rPr>
        <w:t xml:space="preserve"> proposed project</w:t>
      </w:r>
      <w:r w:rsidRPr="1A1AFBF9" w:rsidR="3E0F1627">
        <w:rPr>
          <w:rFonts w:eastAsia="Times New Roman" w:cs="Arial"/>
        </w:rPr>
        <w:t>—</w:t>
      </w:r>
      <w:r w:rsidRPr="1A1AFBF9" w:rsidR="3E5A1D6F">
        <w:rPr>
          <w:rFonts w:cs="Arial"/>
        </w:rPr>
        <w:t xml:space="preserve">including its </w:t>
      </w:r>
      <w:bookmarkStart w:id="142" w:name="_Hlk97646949"/>
      <w:bookmarkStart w:id="143" w:name="_Hlk97203607"/>
      <w:r w:rsidRPr="1A1AFBF9" w:rsidR="45F383E8">
        <w:rPr>
          <w:rFonts w:cs="Arial"/>
        </w:rPr>
        <w:t>purpose</w:t>
      </w:r>
      <w:r w:rsidRPr="1A1AFBF9" w:rsidR="124C4CED">
        <w:rPr>
          <w:rFonts w:cs="Arial"/>
        </w:rPr>
        <w:t xml:space="preserve">, </w:t>
      </w:r>
      <w:r w:rsidRPr="1A1AFBF9" w:rsidR="3E5A1D6F">
        <w:rPr>
          <w:rFonts w:cs="Arial"/>
        </w:rPr>
        <w:t xml:space="preserve">primary activities, </w:t>
      </w:r>
      <w:r w:rsidRPr="1A1AFBF9" w:rsidR="124C4CED">
        <w:rPr>
          <w:rFonts w:cs="Arial"/>
        </w:rPr>
        <w:t xml:space="preserve">expected outcomes, </w:t>
      </w:r>
      <w:r w:rsidRPr="1A1AFBF9" w:rsidR="3E5A1D6F">
        <w:rPr>
          <w:rFonts w:cs="Arial"/>
        </w:rPr>
        <w:t xml:space="preserve">the service area, </w:t>
      </w:r>
      <w:r w:rsidRPr="1A1AFBF9" w:rsidR="124C4CED">
        <w:rPr>
          <w:rFonts w:cs="Arial"/>
        </w:rPr>
        <w:t xml:space="preserve">intended beneficiaries, </w:t>
      </w:r>
      <w:r w:rsidRPr="1A1AFBF9" w:rsidR="3E5A1D6F">
        <w:rPr>
          <w:rFonts w:cs="Arial"/>
        </w:rPr>
        <w:t xml:space="preserve">and </w:t>
      </w:r>
      <w:r w:rsidRPr="1A1AFBF9" w:rsidR="124C4CED">
        <w:rPr>
          <w:rFonts w:cs="Arial"/>
        </w:rPr>
        <w:t>sub</w:t>
      </w:r>
      <w:r w:rsidRPr="1A1AFBF9" w:rsidR="3E6559E7">
        <w:rPr>
          <w:rFonts w:cs="Arial"/>
        </w:rPr>
        <w:t>recipients</w:t>
      </w:r>
      <w:r w:rsidRPr="1A1AFBF9" w:rsidR="124C4CED">
        <w:rPr>
          <w:rFonts w:cs="Arial"/>
        </w:rPr>
        <w:t xml:space="preserve"> (if known)</w:t>
      </w:r>
      <w:r w:rsidRPr="1A1AFBF9" w:rsidR="3E0F1627">
        <w:rPr>
          <w:rFonts w:eastAsia="Arial" w:cs="Arial"/>
        </w:rPr>
        <w:t>—must</w:t>
      </w:r>
      <w:r w:rsidRPr="1A1AFBF9">
        <w:rPr>
          <w:rFonts w:cs="Arial"/>
        </w:rPr>
        <w:t xml:space="preserve"> be completed in the </w:t>
      </w:r>
      <w:r w:rsidRPr="1A1AFBF9" w:rsidR="0108B815">
        <w:rPr>
          <w:rFonts w:eastAsia="Times New Roman" w:cs="Arial"/>
        </w:rPr>
        <w:t>JustGrants</w:t>
      </w:r>
      <w:r w:rsidRPr="1A1AFBF9">
        <w:rPr>
          <w:rFonts w:cs="Arial"/>
        </w:rPr>
        <w:t xml:space="preserve"> </w:t>
      </w:r>
      <w:r w:rsidRPr="1A1AFBF9" w:rsidR="6291D618">
        <w:rPr>
          <w:rFonts w:cs="Arial"/>
        </w:rPr>
        <w:t>w</w:t>
      </w:r>
      <w:r w:rsidRPr="1A1AFBF9">
        <w:rPr>
          <w:rFonts w:cs="Arial"/>
        </w:rPr>
        <w:t>eb-based form</w:t>
      </w:r>
      <w:r w:rsidRPr="1A1AFBF9" w:rsidR="4B9B50D2">
        <w:rPr>
          <w:rFonts w:cs="Arial"/>
        </w:rPr>
        <w:t>.</w:t>
      </w:r>
      <w:r w:rsidRPr="1A1AFBF9" w:rsidR="62D8C267">
        <w:rPr>
          <w:rFonts w:cs="Arial"/>
        </w:rPr>
        <w:t xml:space="preserve"> </w:t>
      </w:r>
      <w:r w:rsidRPr="00B01527" w:rsidR="62D8C267">
        <w:rPr>
          <w:rFonts w:cs="Arial"/>
          <w:highlight w:val="yellow"/>
        </w:rPr>
        <w:t xml:space="preserve">This </w:t>
      </w:r>
      <w:r w:rsidRPr="00B01527" w:rsidR="3E6559E7">
        <w:rPr>
          <w:rFonts w:cs="Arial"/>
          <w:highlight w:val="yellow"/>
        </w:rPr>
        <w:t>abstract</w:t>
      </w:r>
      <w:r w:rsidRPr="00B01527" w:rsidR="62D8C267">
        <w:rPr>
          <w:rFonts w:cs="Arial"/>
          <w:highlight w:val="yellow"/>
        </w:rPr>
        <w:t xml:space="preserve"> should be </w:t>
      </w:r>
      <w:r w:rsidRPr="00B01527" w:rsidR="7C24B795">
        <w:rPr>
          <w:rFonts w:cs="Arial"/>
          <w:highlight w:val="yellow"/>
        </w:rPr>
        <w:t>in paragr</w:t>
      </w:r>
      <w:r w:rsidRPr="00B01527" w:rsidR="3E6559E7">
        <w:rPr>
          <w:rFonts w:cs="Arial"/>
          <w:highlight w:val="yellow"/>
        </w:rPr>
        <w:t>aph form without bullets or tables, written in the third person,</w:t>
      </w:r>
      <w:r w:rsidRPr="00B01527" w:rsidR="7C24B795">
        <w:rPr>
          <w:rFonts w:cs="Arial"/>
          <w:highlight w:val="yellow"/>
        </w:rPr>
        <w:t xml:space="preserve"> and exclude personally identifiable information.</w:t>
      </w:r>
      <w:r w:rsidRPr="00B01527" w:rsidR="3142EC1E">
        <w:rPr>
          <w:rFonts w:cs="Arial"/>
          <w:highlight w:val="yellow"/>
        </w:rPr>
        <w:t xml:space="preserve"> </w:t>
      </w:r>
      <w:r w:rsidRPr="00B01527" w:rsidR="3E6559E7">
        <w:rPr>
          <w:rFonts w:cs="Arial"/>
          <w:highlight w:val="yellow"/>
        </w:rPr>
        <w:t>Abstracts</w:t>
      </w:r>
      <w:r w:rsidRPr="00B01527" w:rsidR="7C24B795">
        <w:rPr>
          <w:rFonts w:cs="Arial"/>
          <w:highlight w:val="yellow"/>
        </w:rPr>
        <w:t xml:space="preserve"> </w:t>
      </w:r>
      <w:r w:rsidRPr="00B01527" w:rsidR="62D8C267">
        <w:rPr>
          <w:rFonts w:cs="Arial"/>
          <w:highlight w:val="yellow"/>
        </w:rPr>
        <w:t xml:space="preserve">will be made publicly available on the OJP </w:t>
      </w:r>
      <w:r w:rsidRPr="00B01527" w:rsidR="7C24B795">
        <w:rPr>
          <w:rFonts w:cs="Arial"/>
          <w:highlight w:val="yellow"/>
        </w:rPr>
        <w:t>and USASpending.gov websites</w:t>
      </w:r>
      <w:r w:rsidRPr="00B01527" w:rsidR="62D8C267">
        <w:rPr>
          <w:rFonts w:cs="Arial"/>
          <w:highlight w:val="yellow"/>
        </w:rPr>
        <w:t xml:space="preserve"> if the project is awarded</w:t>
      </w:r>
      <w:bookmarkEnd w:id="142"/>
      <w:r w:rsidRPr="00B01527" w:rsidR="43AAE401">
        <w:rPr>
          <w:rFonts w:cs="Arial"/>
          <w:highlight w:val="yellow"/>
        </w:rPr>
        <w:t>.</w:t>
      </w:r>
      <w:r w:rsidRPr="1A1AFBF9" w:rsidR="43AAE401">
        <w:rPr>
          <w:rFonts w:cs="Arial"/>
        </w:rPr>
        <w:t xml:space="preserve"> See the </w:t>
      </w:r>
      <w:hyperlink r:id="rId12" w:anchor="proposal-abstract">
        <w:r w:rsidRPr="1A1AFBF9" w:rsidR="7223B79A">
          <w:rPr>
            <w:rStyle w:val="Hyperlink"/>
            <w:rFonts w:cs="Arial"/>
          </w:rPr>
          <w:t>Application Resource Guide</w:t>
        </w:r>
      </w:hyperlink>
      <w:r w:rsidRPr="1A1AFBF9" w:rsidR="43AAE401">
        <w:rPr>
          <w:rFonts w:cs="Arial"/>
        </w:rPr>
        <w:t xml:space="preserve"> for a</w:t>
      </w:r>
      <w:r w:rsidRPr="1A1AFBF9" w:rsidR="4F4EB68D">
        <w:rPr>
          <w:rFonts w:cs="Arial"/>
        </w:rPr>
        <w:t xml:space="preserve">n </w:t>
      </w:r>
      <w:hyperlink r:id="rId12" w:anchor="proposal-abstract">
        <w:r w:rsidRPr="1A1AFBF9" w:rsidR="4F4EB68D">
          <w:rPr>
            <w:rStyle w:val="Hyperlink"/>
            <w:rFonts w:cs="Arial"/>
          </w:rPr>
          <w:t>example</w:t>
        </w:r>
      </w:hyperlink>
      <w:r w:rsidRPr="1A1AFBF9" w:rsidR="4F4EB68D">
        <w:rPr>
          <w:rFonts w:cs="Arial"/>
        </w:rPr>
        <w:t xml:space="preserve"> of a</w:t>
      </w:r>
      <w:r w:rsidRPr="1A1AFBF9" w:rsidR="43AAE401">
        <w:rPr>
          <w:rFonts w:cs="Arial"/>
        </w:rPr>
        <w:t xml:space="preserve"> proposal </w:t>
      </w:r>
      <w:r w:rsidRPr="1A1AFBF9" w:rsidR="3E6559E7">
        <w:rPr>
          <w:rFonts w:cs="Arial"/>
        </w:rPr>
        <w:t>abstract</w:t>
      </w:r>
      <w:bookmarkEnd w:id="140"/>
      <w:bookmarkEnd w:id="143"/>
      <w:r w:rsidRPr="1A1AFBF9" w:rsidR="4F4EB68D">
        <w:rPr>
          <w:rFonts w:cs="Arial"/>
        </w:rPr>
        <w:t>.</w:t>
      </w:r>
      <w:bookmarkEnd w:id="136"/>
    </w:p>
    <w:p w:rsidR="005817E2" w:rsidP="00596DDD" w14:paraId="4AA678E0" w14:textId="670C3277">
      <w:pPr>
        <w:spacing w:before="40" w:after="0"/>
        <w:rPr>
          <w:rStyle w:val="Heading4Char"/>
        </w:rPr>
      </w:pPr>
      <w:bookmarkStart w:id="144" w:name="_Hlk149731675"/>
      <w:bookmarkEnd w:id="137"/>
      <w:bookmarkEnd w:id="141"/>
      <w:r w:rsidRPr="45309113">
        <w:rPr>
          <w:rStyle w:val="Heading4Char"/>
        </w:rPr>
        <w:t xml:space="preserve">Data Requested </w:t>
      </w:r>
      <w:bookmarkStart w:id="145" w:name="_Int_WilV4GRv"/>
      <w:r w:rsidRPr="45309113" w:rsidR="0023670C">
        <w:rPr>
          <w:rStyle w:val="Heading4Char"/>
        </w:rPr>
        <w:t>W</w:t>
      </w:r>
      <w:r w:rsidRPr="45309113" w:rsidR="0076023C">
        <w:rPr>
          <w:rStyle w:val="Heading4Char"/>
        </w:rPr>
        <w:t>ith</w:t>
      </w:r>
      <w:bookmarkEnd w:id="145"/>
      <w:r w:rsidRPr="45309113" w:rsidR="0076023C">
        <w:rPr>
          <w:rStyle w:val="Heading4Char"/>
        </w:rPr>
        <w:t xml:space="preserve"> Application</w:t>
      </w:r>
    </w:p>
    <w:p w:rsidR="003D0DBC" w:rsidRPr="00435C35" w:rsidP="00DF2D6A" w14:paraId="26DBD885" w14:textId="7CE8A198">
      <w:pPr>
        <w:spacing w:before="40"/>
      </w:pPr>
      <w:r>
        <w:t>The following application elements should be submitted in the web-based forms in JustGrants.</w:t>
      </w:r>
    </w:p>
    <w:p w:rsidR="003D0DBC" w:rsidP="00E45009" w14:paraId="0DFC6743" w14:textId="65123B88">
      <w:pPr>
        <w:pStyle w:val="Heading5"/>
      </w:pPr>
      <w:r>
        <w:t xml:space="preserve">Financial Management and System of Internal Controls Questionnaire (including </w:t>
      </w:r>
      <w:r w:rsidR="009F3B3A">
        <w:t>A</w:t>
      </w:r>
      <w:r>
        <w:t xml:space="preserve">pplicant </w:t>
      </w:r>
      <w:r w:rsidR="009F3B3A">
        <w:t>D</w:t>
      </w:r>
      <w:r>
        <w:t xml:space="preserve">isclosure of </w:t>
      </w:r>
      <w:r w:rsidR="009F3B3A">
        <w:t>H</w:t>
      </w:r>
      <w:r>
        <w:t>igh</w:t>
      </w:r>
      <w:r w:rsidR="009F3B3A">
        <w:t xml:space="preserve"> R</w:t>
      </w:r>
      <w:r>
        <w:t xml:space="preserve">isk </w:t>
      </w:r>
      <w:r w:rsidR="009F3B3A">
        <w:t>S</w:t>
      </w:r>
      <w:r>
        <w:t>tatus)</w:t>
      </w:r>
    </w:p>
    <w:p w:rsidR="003D0DBC" w:rsidP="1A1AFBF9" w14:paraId="271228D1" w14:textId="2DC17EAA">
      <w:pPr>
        <w:rPr>
          <w:rFonts w:eastAsia="Times New Roman" w:cs="Arial"/>
        </w:rPr>
      </w:pPr>
      <w:r w:rsidRPr="1A1AFBF9">
        <w:rPr>
          <w:rFonts w:cs="Arial"/>
        </w:rPr>
        <w:t xml:space="preserve">The Financial Management and System of Internal Controls Questionnaire helps OJP assess the financial management and internal control systems, and the associated potential risks of an applicant as part of the pre-award risk assessment process. Every OJP applicant (other than an individual applying in </w:t>
      </w:r>
      <w:r w:rsidR="002669A1">
        <w:rPr>
          <w:rFonts w:cs="Arial"/>
        </w:rPr>
        <w:t>their</w:t>
      </w:r>
      <w:r w:rsidRPr="1A1AFBF9">
        <w:rPr>
          <w:rFonts w:cs="Arial"/>
        </w:rPr>
        <w:t xml:space="preserve"> personal capacity, not representing an applicant organization) is required to complete the web-based Questionnaire form in JustGrants. </w:t>
      </w:r>
      <w:r w:rsidRPr="1A1AFBF9">
        <w:rPr>
          <w:rFonts w:eastAsia="Times New Roman" w:cs="Arial"/>
        </w:rPr>
        <w:t xml:space="preserve">See </w:t>
      </w:r>
      <w:r w:rsidRPr="1A1AFBF9">
        <w:rPr>
          <w:rFonts w:eastAsia="Times New Roman" w:cs="Arial"/>
          <w:color w:val="000000" w:themeColor="text1"/>
        </w:rPr>
        <w:t xml:space="preserve">the </w:t>
      </w:r>
      <w:hyperlink r:id="rId12" w:anchor="fm-internal-controls-questionnaire">
        <w:r w:rsidR="00DF2D6A">
          <w:rPr>
            <w:rStyle w:val="Hyperlink"/>
            <w:rFonts w:eastAsia="Times New Roman" w:cs="Arial"/>
          </w:rPr>
          <w:t xml:space="preserve">Application </w:t>
        </w:r>
        <w:r w:rsidR="00DF2D6A">
          <w:rPr>
            <w:rStyle w:val="Hyperlink"/>
            <w:rFonts w:eastAsia="Times New Roman" w:cs="Arial"/>
          </w:rPr>
          <w:t>Resource Guide: Financial Management and System of Internal Controls Questionnaire (including Applicant Disclosure of High Risk Status)</w:t>
        </w:r>
      </w:hyperlink>
      <w:r w:rsidRPr="1A1AFBF9">
        <w:rPr>
          <w:rStyle w:val="Hyperlink"/>
          <w:rFonts w:eastAsia="Times New Roman" w:cs="Arial"/>
          <w:u w:val="none"/>
        </w:rPr>
        <w:t xml:space="preserve"> </w:t>
      </w:r>
      <w:r w:rsidRPr="00711E78">
        <w:rPr>
          <w:rStyle w:val="Hyperlink"/>
          <w:rFonts w:eastAsia="Times New Roman" w:cs="Arial"/>
          <w:color w:val="auto"/>
          <w:highlight w:val="yellow"/>
          <w:u w:val="none"/>
        </w:rPr>
        <w:t xml:space="preserve">for additional guidance on how to complete the </w:t>
      </w:r>
      <w:r w:rsidRPr="00711E78" w:rsidR="00711E78">
        <w:rPr>
          <w:rStyle w:val="Hyperlink"/>
          <w:rFonts w:eastAsia="Times New Roman" w:cs="Arial"/>
          <w:color w:val="auto"/>
          <w:highlight w:val="yellow"/>
          <w:u w:val="none"/>
        </w:rPr>
        <w:t>questionnaire</w:t>
      </w:r>
      <w:r w:rsidRPr="1A1AFBF9">
        <w:rPr>
          <w:rFonts w:eastAsia="Times New Roman" w:cs="Arial"/>
          <w:color w:val="000000" w:themeColor="text1"/>
        </w:rPr>
        <w:t>.</w:t>
      </w:r>
    </w:p>
    <w:p w:rsidR="00F23032" w:rsidP="00E45009" w14:paraId="3027CDE6" w14:textId="2F14DC3F">
      <w:pPr>
        <w:pStyle w:val="Heading5"/>
      </w:pPr>
      <w:r>
        <w:t>Brief Applicant Entity Questionnaire</w:t>
      </w:r>
    </w:p>
    <w:p w:rsidR="00F23032" w:rsidP="00DF2D6A" w14:paraId="16A117AD" w14:textId="1D0A9C29">
      <w:pPr>
        <w:spacing w:before="40"/>
        <w:rPr>
          <w:rFonts w:cs="Arial"/>
        </w:rPr>
      </w:pPr>
      <w:r w:rsidRPr="005B2AAE">
        <w:rPr>
          <w:rFonts w:cs="Arial"/>
        </w:rPr>
        <w:t>The Office of Justice Programs (OJP)</w:t>
      </w:r>
      <w:r w:rsidRPr="1A1AFBF9" w:rsidR="00166ED6">
        <w:rPr>
          <w:rFonts w:cs="Arial"/>
        </w:rPr>
        <w:t xml:space="preserve"> is collecting the following information to help assess its efforts to attract a broader range of applicants. These questions apply to the applicant entity and its work and scope only, and not to the specific project</w:t>
      </w:r>
      <w:r>
        <w:rPr>
          <w:rFonts w:cs="Arial"/>
        </w:rPr>
        <w:t>(s)</w:t>
      </w:r>
      <w:r w:rsidRPr="1A1AFBF9" w:rsidR="00166ED6">
        <w:rPr>
          <w:rFonts w:cs="Arial"/>
        </w:rPr>
        <w:t xml:space="preserve"> being proposed within the application. Responses to the questions will not be considered in the application review process. The questions included in the questionnaire are available </w:t>
      </w:r>
      <w:r w:rsidR="002669A1">
        <w:rPr>
          <w:rFonts w:cs="Arial"/>
        </w:rPr>
        <w:t>in</w:t>
      </w:r>
      <w:r w:rsidRPr="1A1AFBF9" w:rsidR="002669A1">
        <w:rPr>
          <w:rFonts w:cs="Arial"/>
        </w:rPr>
        <w:t xml:space="preserve"> </w:t>
      </w:r>
      <w:r w:rsidRPr="1A1AFBF9" w:rsidR="00166ED6">
        <w:rPr>
          <w:rFonts w:cs="Arial"/>
        </w:rPr>
        <w:t xml:space="preserve">the </w:t>
      </w:r>
      <w:hyperlink r:id="rId35" w:history="1">
        <w:r w:rsidRPr="00A74FDF" w:rsidR="00A74FDF">
          <w:rPr>
            <w:rStyle w:val="Hyperlink"/>
            <w:rFonts w:cs="Arial"/>
          </w:rPr>
          <w:t>Standard Forms &amp; Instructions: Brief Applicant Entity Questionnaire</w:t>
        </w:r>
      </w:hyperlink>
      <w:r w:rsidRPr="1A1AFBF9" w:rsidR="00166ED6">
        <w:rPr>
          <w:rFonts w:cs="Arial"/>
        </w:rPr>
        <w:t>.</w:t>
      </w:r>
      <w:bookmarkEnd w:id="144"/>
    </w:p>
    <w:p w:rsidR="00565585" w:rsidP="00596DDD" w14:paraId="5E1EA328" w14:textId="55B98EC2">
      <w:pPr>
        <w:spacing w:before="40" w:after="0"/>
        <w:rPr>
          <w:rStyle w:val="Heading4Char"/>
        </w:rPr>
      </w:pPr>
      <w:bookmarkStart w:id="146" w:name="_Hlk149731909"/>
      <w:r w:rsidRPr="00277C22">
        <w:rPr>
          <w:rStyle w:val="Heading4Char"/>
        </w:rPr>
        <w:t>Pro</w:t>
      </w:r>
      <w:r w:rsidRPr="00277C22" w:rsidR="04A4BBD1">
        <w:rPr>
          <w:rStyle w:val="Heading4Char"/>
        </w:rPr>
        <w:t xml:space="preserve">posal </w:t>
      </w:r>
      <w:r w:rsidRPr="00277C22">
        <w:rPr>
          <w:rStyle w:val="Heading4Char"/>
        </w:rPr>
        <w:t>Narrative</w:t>
      </w:r>
      <w:r w:rsidRPr="00277C22" w:rsidR="006052D0">
        <w:rPr>
          <w:rStyle w:val="Heading4Char"/>
        </w:rPr>
        <w:t xml:space="preserve"> </w:t>
      </w:r>
    </w:p>
    <w:p w:rsidR="00E433E7" w:rsidRPr="00AA31A4" w:rsidP="00596DDD" w14:paraId="15E647A9" w14:textId="5E41DE55">
      <w:pPr>
        <w:rPr>
          <w:rFonts w:eastAsia="Arial" w:cs="Arial"/>
          <w:highlight w:val="lightGray"/>
        </w:rPr>
      </w:pPr>
      <w:r w:rsidRPr="00AA31A4">
        <w:rPr>
          <w:rFonts w:eastAsia="Times New Roman" w:cs="Arial"/>
        </w:rPr>
        <w:t xml:space="preserve">The </w:t>
      </w:r>
      <w:r w:rsidR="00DF2D6A">
        <w:rPr>
          <w:rFonts w:eastAsia="Times New Roman" w:cs="Arial"/>
        </w:rPr>
        <w:t>P</w:t>
      </w:r>
      <w:r w:rsidRPr="00AA31A4">
        <w:rPr>
          <w:rFonts w:eastAsia="Times New Roman" w:cs="Arial"/>
        </w:rPr>
        <w:t>ro</w:t>
      </w:r>
      <w:r w:rsidRPr="00AA31A4" w:rsidR="700AAA56">
        <w:rPr>
          <w:rFonts w:eastAsia="Times New Roman" w:cs="Arial"/>
        </w:rPr>
        <w:t>posal</w:t>
      </w:r>
      <w:r w:rsidRPr="00AA31A4">
        <w:rPr>
          <w:rFonts w:eastAsia="Times New Roman" w:cs="Arial"/>
        </w:rPr>
        <w:t xml:space="preserve"> </w:t>
      </w:r>
      <w:r w:rsidR="00DF2D6A">
        <w:rPr>
          <w:rFonts w:eastAsia="Times New Roman" w:cs="Arial"/>
        </w:rPr>
        <w:t>N</w:t>
      </w:r>
      <w:r w:rsidRPr="00AA31A4">
        <w:rPr>
          <w:rFonts w:eastAsia="Times New Roman" w:cs="Arial"/>
        </w:rPr>
        <w:t>arrative should be</w:t>
      </w:r>
      <w:r w:rsidRPr="00AA31A4" w:rsidR="33DCBB0D">
        <w:rPr>
          <w:rFonts w:eastAsia="Times New Roman" w:cs="Arial"/>
        </w:rPr>
        <w:t xml:space="preserve"> submitted as an attachment in </w:t>
      </w:r>
      <w:r w:rsidRPr="00AA31A4" w:rsidR="7C620681">
        <w:rPr>
          <w:rFonts w:eastAsia="Times New Roman" w:cs="Arial"/>
        </w:rPr>
        <w:t>JustGrants</w:t>
      </w:r>
      <w:r w:rsidRPr="00AA31A4" w:rsidR="33DCBB0D">
        <w:rPr>
          <w:rFonts w:eastAsia="Times New Roman" w:cs="Arial"/>
        </w:rPr>
        <w:t xml:space="preserve">. </w:t>
      </w:r>
      <w:r w:rsidRPr="00AA31A4" w:rsidR="06C5829A">
        <w:rPr>
          <w:rFonts w:eastAsia="Times New Roman" w:cs="Arial"/>
        </w:rPr>
        <w:t>The attached</w:t>
      </w:r>
      <w:r w:rsidRPr="00AA31A4" w:rsidR="33DCBB0D">
        <w:rPr>
          <w:rFonts w:eastAsia="Times New Roman" w:cs="Arial"/>
        </w:rPr>
        <w:t xml:space="preserve"> document should be</w:t>
      </w:r>
      <w:r w:rsidRPr="00AA31A4">
        <w:rPr>
          <w:rFonts w:eastAsia="Times New Roman" w:cs="Arial"/>
        </w:rPr>
        <w:t xml:space="preserve"> double-spaced, using a standard 12-point </w:t>
      </w:r>
      <w:r w:rsidRPr="14009DB0" w:rsidR="43F10D9B">
        <w:rPr>
          <w:rFonts w:eastAsia="Times New Roman" w:cs="Arial"/>
        </w:rPr>
        <w:t xml:space="preserve">size </w:t>
      </w:r>
      <w:r w:rsidRPr="272E560F" w:rsidR="18283356">
        <w:rPr>
          <w:rFonts w:eastAsia="Times New Roman" w:cs="Arial"/>
        </w:rPr>
        <w:t>f</w:t>
      </w:r>
      <w:r w:rsidRPr="00AA31A4">
        <w:rPr>
          <w:rFonts w:eastAsia="Times New Roman" w:cs="Arial"/>
        </w:rPr>
        <w:t>ont</w:t>
      </w:r>
      <w:r w:rsidRPr="272E560F" w:rsidR="18283356">
        <w:rPr>
          <w:rFonts w:eastAsia="Times New Roman" w:cs="Arial"/>
        </w:rPr>
        <w:t>; have no less than 1-inch margins;</w:t>
      </w:r>
      <w:r w:rsidRPr="00AA31A4">
        <w:rPr>
          <w:rFonts w:eastAsia="Times New Roman" w:cs="Arial"/>
        </w:rPr>
        <w:t xml:space="preserve"> and should not exceed </w:t>
      </w:r>
      <w:r w:rsidRPr="00AA31A4">
        <w:rPr>
          <w:rFonts w:eastAsia="Times New Roman" w:cs="Arial"/>
          <w:highlight w:val="cyan"/>
        </w:rPr>
        <w:t>xx</w:t>
      </w:r>
      <w:r w:rsidRPr="00AA31A4">
        <w:rPr>
          <w:rFonts w:eastAsia="Times New Roman" w:cs="Arial"/>
        </w:rPr>
        <w:t xml:space="preserve"> </w:t>
      </w:r>
      <w:r w:rsidRPr="00D92740" w:rsidR="7F9EA81C">
        <w:rPr>
          <w:rFonts w:eastAsia="Times New Roman" w:cs="Arial"/>
        </w:rPr>
        <w:t>numbered</w:t>
      </w:r>
      <w:r w:rsidR="7F9EA81C">
        <w:rPr>
          <w:rFonts w:eastAsia="Times New Roman" w:cs="Arial"/>
        </w:rPr>
        <w:t xml:space="preserve"> </w:t>
      </w:r>
      <w:r w:rsidRPr="00AA31A4">
        <w:rPr>
          <w:rFonts w:eastAsia="Times New Roman" w:cs="Arial"/>
        </w:rPr>
        <w:t>pages.</w:t>
      </w:r>
      <w:r w:rsidRPr="4830E234" w:rsidR="1D22164D">
        <w:rPr>
          <w:rFonts w:eastAsia="Times New Roman" w:cs="Arial"/>
          <w:i/>
          <w:iCs/>
        </w:rPr>
        <w:t xml:space="preserve"> </w:t>
      </w:r>
      <w:r w:rsidRPr="00AA31A4" w:rsidR="0E0F365F">
        <w:rPr>
          <w:rFonts w:eastAsia="Times New Roman" w:cs="Arial"/>
        </w:rPr>
        <w:t>If the P</w:t>
      </w:r>
      <w:r w:rsidRPr="00AA31A4" w:rsidR="4E8F5652">
        <w:rPr>
          <w:rFonts w:eastAsia="Times New Roman" w:cs="Arial"/>
        </w:rPr>
        <w:t>roposal N</w:t>
      </w:r>
      <w:r w:rsidRPr="00AA31A4" w:rsidR="0E0F365F">
        <w:rPr>
          <w:rFonts w:eastAsia="Times New Roman" w:cs="Arial"/>
        </w:rPr>
        <w:t>arrative fails to comply with these length restrictions,</w:t>
      </w:r>
      <w:r w:rsidRPr="69070836" w:rsidR="10A2D001">
        <w:rPr>
          <w:rFonts w:eastAsia="Times New Roman" w:cs="Arial"/>
        </w:rPr>
        <w:t xml:space="preserve"> OJP</w:t>
      </w:r>
      <w:r w:rsidRPr="4830E234" w:rsidR="0E0F365F">
        <w:rPr>
          <w:rFonts w:eastAsia="Times New Roman" w:cs="Arial"/>
          <w:i/>
          <w:iCs/>
        </w:rPr>
        <w:t xml:space="preserve"> </w:t>
      </w:r>
      <w:r w:rsidRPr="00AA31A4" w:rsidR="0E0F365F">
        <w:rPr>
          <w:rFonts w:eastAsia="Times New Roman" w:cs="Arial"/>
        </w:rPr>
        <w:t xml:space="preserve">may </w:t>
      </w:r>
      <w:r w:rsidRPr="272E560F" w:rsidR="18283356">
        <w:rPr>
          <w:rFonts w:eastAsia="Times New Roman" w:cs="Arial"/>
        </w:rPr>
        <w:t>conside</w:t>
      </w:r>
      <w:r w:rsidRPr="00AA31A4" w:rsidR="0E0F365F">
        <w:rPr>
          <w:rFonts w:eastAsia="Times New Roman" w:cs="Arial"/>
        </w:rPr>
        <w:t xml:space="preserve">r </w:t>
      </w:r>
      <w:r w:rsidRPr="272E560F" w:rsidR="18283356">
        <w:rPr>
          <w:rFonts w:eastAsia="Times New Roman" w:cs="Arial"/>
        </w:rPr>
        <w:t>such noncompliance</w:t>
      </w:r>
      <w:r w:rsidRPr="00AA31A4" w:rsidR="0E0F365F">
        <w:rPr>
          <w:rFonts w:eastAsia="Times New Roman" w:cs="Arial"/>
        </w:rPr>
        <w:t xml:space="preserve"> in peer review and </w:t>
      </w:r>
      <w:r w:rsidRPr="272E560F" w:rsidR="18283356">
        <w:rPr>
          <w:rFonts w:eastAsia="Times New Roman" w:cs="Arial"/>
        </w:rPr>
        <w:t>in</w:t>
      </w:r>
      <w:r w:rsidRPr="00AA31A4" w:rsidR="482EC5A5">
        <w:rPr>
          <w:rFonts w:eastAsia="Times New Roman" w:cs="Arial"/>
        </w:rPr>
        <w:t xml:space="preserve"> </w:t>
      </w:r>
      <w:r w:rsidRPr="00AA31A4" w:rsidR="0E0F365F">
        <w:rPr>
          <w:rFonts w:eastAsia="Times New Roman" w:cs="Arial"/>
        </w:rPr>
        <w:t>final award decision</w:t>
      </w:r>
      <w:r w:rsidRPr="00AA31A4" w:rsidR="40FDB664">
        <w:rPr>
          <w:rFonts w:eastAsia="Times New Roman" w:cs="Arial"/>
        </w:rPr>
        <w:t>s</w:t>
      </w:r>
      <w:r w:rsidRPr="00AA31A4" w:rsidR="0E0F365F">
        <w:rPr>
          <w:rFonts w:eastAsia="Times New Roman" w:cs="Arial"/>
        </w:rPr>
        <w:t>.</w:t>
      </w:r>
      <w:r w:rsidRPr="4830E234" w:rsidR="5ACFB156">
        <w:rPr>
          <w:rFonts w:eastAsia="Arial" w:cs="Arial"/>
          <w:i/>
          <w:iCs/>
          <w:shd w:val="clear" w:color="auto" w:fill="E6E6E6"/>
        </w:rPr>
        <w:t xml:space="preserve"> </w:t>
      </w:r>
      <w:bookmarkStart w:id="147" w:name="_Hlk115639195"/>
      <w:r w:rsidRPr="4830E234" w:rsidR="5ACFB156">
        <w:rPr>
          <w:rFonts w:eastAsia="Arial" w:cs="Arial"/>
          <w:i/>
          <w:iCs/>
          <w:highlight w:val="lightGray"/>
          <w:shd w:val="clear" w:color="auto" w:fill="E6E6E6"/>
        </w:rPr>
        <w:t xml:space="preserve">[Include </w:t>
      </w:r>
      <w:r w:rsidRPr="4830E234" w:rsidR="5ACFB156">
        <w:rPr>
          <w:rFonts w:eastAsia="Arial" w:cs="Arial"/>
          <w:i/>
          <w:iCs/>
          <w:highlight w:val="lightGray"/>
        </w:rPr>
        <w:t xml:space="preserve">guidance </w:t>
      </w:r>
      <w:r w:rsidRPr="4830E234" w:rsidR="5ACFB156">
        <w:rPr>
          <w:rFonts w:eastAsia="Arial" w:cs="Arial"/>
          <w:i/>
          <w:iCs/>
          <w:highlight w:val="lightGray"/>
          <w:shd w:val="clear" w:color="auto" w:fill="E6E6E6"/>
        </w:rPr>
        <w:t>regarding whether tables, charts, and graphs included in the program narrative can be created in a legible font smaller than 12-point</w:t>
      </w:r>
      <w:r w:rsidRPr="4830E234" w:rsidR="5ACFB156">
        <w:rPr>
          <w:rFonts w:eastAsia="Arial" w:cs="Arial"/>
          <w:i/>
          <w:iCs/>
          <w:highlight w:val="lightGray"/>
        </w:rPr>
        <w:t xml:space="preserve">, </w:t>
      </w:r>
      <w:r w:rsidRPr="4830E234" w:rsidR="5ACFB156">
        <w:rPr>
          <w:rFonts w:eastAsia="Arial" w:cs="Arial"/>
          <w:i/>
          <w:iCs/>
          <w:highlight w:val="lightGray"/>
          <w:shd w:val="clear" w:color="auto" w:fill="E6E6E6"/>
        </w:rPr>
        <w:t>and whether those items will count toward the page limit.]</w:t>
      </w:r>
      <w:bookmarkEnd w:id="147"/>
    </w:p>
    <w:p w:rsidR="006702A9" w:rsidRPr="00AA31A4" w:rsidP="00596DDD" w14:paraId="1EC6C749" w14:textId="056EE3D8">
      <w:pPr>
        <w:rPr>
          <w:rFonts w:eastAsia="Times New Roman" w:cs="Arial"/>
        </w:rPr>
      </w:pPr>
      <w:r w:rsidRPr="1A1AFBF9">
        <w:rPr>
          <w:rFonts w:cs="Arial"/>
        </w:rPr>
        <w:t>The Proposal Narrative must include the following sections</w:t>
      </w:r>
      <w:r w:rsidRPr="1A1AFBF9" w:rsidR="4B65511B">
        <w:rPr>
          <w:rFonts w:cs="Arial"/>
        </w:rPr>
        <w:t>:</w:t>
      </w:r>
      <w:r w:rsidRPr="1A1AFBF9" w:rsidR="6F31D8BF">
        <w:rPr>
          <w:rStyle w:val="FootnoteReference"/>
          <w:rFonts w:cs="Arial"/>
        </w:rPr>
        <w:t xml:space="preserve"> </w:t>
      </w:r>
      <w:r w:rsidRPr="1A1AFBF9" w:rsidR="34420D32">
        <w:rPr>
          <w:rFonts w:eastAsia="Times New Roman" w:cs="Arial"/>
          <w:i/>
          <w:iCs/>
          <w:highlight w:val="lightGray"/>
        </w:rPr>
        <w:t>[Include instructions</w:t>
      </w:r>
      <w:r w:rsidRPr="1A1AFBF9" w:rsidR="695AD476">
        <w:rPr>
          <w:rFonts w:eastAsia="Times New Roman" w:cs="Arial"/>
          <w:i/>
          <w:iCs/>
          <w:highlight w:val="lightGray"/>
        </w:rPr>
        <w:t xml:space="preserve"> to the applicant</w:t>
      </w:r>
      <w:r w:rsidRPr="1A1AFBF9" w:rsidR="34420D32">
        <w:rPr>
          <w:rFonts w:eastAsia="Times New Roman" w:cs="Arial"/>
          <w:i/>
          <w:iCs/>
          <w:highlight w:val="lightGray"/>
        </w:rPr>
        <w:t xml:space="preserve"> </w:t>
      </w:r>
      <w:r w:rsidRPr="1A1AFBF9" w:rsidR="2D6E9712">
        <w:rPr>
          <w:rFonts w:eastAsia="Times New Roman" w:cs="Arial"/>
          <w:i/>
          <w:iCs/>
          <w:highlight w:val="lightGray"/>
        </w:rPr>
        <w:t>on what</w:t>
      </w:r>
      <w:r w:rsidRPr="1A1AFBF9" w:rsidR="34420D32">
        <w:rPr>
          <w:rFonts w:eastAsia="Times New Roman" w:cs="Arial"/>
          <w:i/>
          <w:iCs/>
          <w:highlight w:val="lightGray"/>
        </w:rPr>
        <w:t xml:space="preserve"> should </w:t>
      </w:r>
      <w:r w:rsidRPr="1A1AFBF9" w:rsidR="695AD476">
        <w:rPr>
          <w:rFonts w:eastAsia="Times New Roman" w:cs="Arial"/>
          <w:i/>
          <w:iCs/>
          <w:highlight w:val="lightGray"/>
        </w:rPr>
        <w:t xml:space="preserve">be </w:t>
      </w:r>
      <w:r w:rsidRPr="1A1AFBF9" w:rsidR="34420D32">
        <w:rPr>
          <w:rFonts w:eastAsia="Times New Roman" w:cs="Arial"/>
          <w:i/>
          <w:iCs/>
          <w:highlight w:val="lightGray"/>
        </w:rPr>
        <w:t>include</w:t>
      </w:r>
      <w:r w:rsidRPr="1A1AFBF9" w:rsidR="695AD476">
        <w:rPr>
          <w:rFonts w:eastAsia="Times New Roman" w:cs="Arial"/>
          <w:i/>
          <w:iCs/>
          <w:highlight w:val="lightGray"/>
        </w:rPr>
        <w:t>d</w:t>
      </w:r>
      <w:r w:rsidRPr="1A1AFBF9" w:rsidR="34420D32">
        <w:rPr>
          <w:rFonts w:eastAsia="Times New Roman" w:cs="Arial"/>
          <w:i/>
          <w:iCs/>
          <w:highlight w:val="lightGray"/>
        </w:rPr>
        <w:t xml:space="preserve"> as part of the pro</w:t>
      </w:r>
      <w:r w:rsidRPr="1A1AFBF9" w:rsidR="6CA47ECD">
        <w:rPr>
          <w:rFonts w:eastAsia="Times New Roman" w:cs="Arial"/>
          <w:i/>
          <w:iCs/>
          <w:highlight w:val="lightGray"/>
        </w:rPr>
        <w:t xml:space="preserve">posal </w:t>
      </w:r>
      <w:r w:rsidRPr="1A1AFBF9" w:rsidR="34420D32">
        <w:rPr>
          <w:rFonts w:eastAsia="Times New Roman" w:cs="Arial"/>
          <w:i/>
          <w:iCs/>
          <w:highlight w:val="lightGray"/>
        </w:rPr>
        <w:t>narrative</w:t>
      </w:r>
      <w:r w:rsidRPr="1A1AFBF9" w:rsidR="4295BFFA">
        <w:rPr>
          <w:rFonts w:eastAsia="Times New Roman" w:cs="Arial"/>
          <w:i/>
          <w:iCs/>
          <w:highlight w:val="lightGray"/>
        </w:rPr>
        <w:t xml:space="preserve"> for each section below</w:t>
      </w:r>
      <w:r w:rsidRPr="1A1AFBF9" w:rsidR="34420D32">
        <w:rPr>
          <w:rFonts w:eastAsia="Times New Roman" w:cs="Arial"/>
          <w:i/>
          <w:iCs/>
          <w:highlight w:val="lightGray"/>
        </w:rPr>
        <w:t xml:space="preserve">. The items listed below, and any additions, must directly </w:t>
      </w:r>
      <w:r w:rsidRPr="1A1AFBF9" w:rsidR="00FE6EC1">
        <w:rPr>
          <w:rFonts w:eastAsia="Times New Roman" w:cs="Arial"/>
          <w:i/>
          <w:iCs/>
          <w:highlight w:val="lightGray"/>
        </w:rPr>
        <w:t>translate into</w:t>
      </w:r>
      <w:r w:rsidRPr="1A1AFBF9" w:rsidR="008145EE">
        <w:rPr>
          <w:rFonts w:eastAsia="Times New Roman" w:cs="Arial"/>
          <w:i/>
          <w:iCs/>
          <w:highlight w:val="lightGray"/>
        </w:rPr>
        <w:t xml:space="preserve"> what is reviewed under</w:t>
      </w:r>
      <w:r w:rsidRPr="1A1AFBF9" w:rsidR="34420D32">
        <w:rPr>
          <w:rFonts w:eastAsia="Times New Roman" w:cs="Arial"/>
          <w:i/>
          <w:iCs/>
          <w:highlight w:val="lightGray"/>
        </w:rPr>
        <w:t xml:space="preserve"> </w:t>
      </w:r>
      <w:r w:rsidRPr="1A1AFBF9" w:rsidR="008648E4">
        <w:rPr>
          <w:rFonts w:eastAsia="Times New Roman" w:cs="Arial"/>
          <w:i/>
          <w:iCs/>
          <w:highlight w:val="lightGray"/>
        </w:rPr>
        <w:t xml:space="preserve">the applicable sections of the </w:t>
      </w:r>
      <w:r w:rsidR="00AD6AEC">
        <w:rPr>
          <w:rFonts w:eastAsia="Times New Roman" w:cs="Arial"/>
          <w:i/>
          <w:iCs/>
          <w:highlight w:val="lightGray"/>
        </w:rPr>
        <w:t>“</w:t>
      </w:r>
      <w:r w:rsidRPr="1A1AFBF9" w:rsidR="001629D1">
        <w:rPr>
          <w:rFonts w:eastAsia="Times New Roman" w:cs="Arial"/>
          <w:i/>
          <w:iCs/>
          <w:highlight w:val="lightGray"/>
        </w:rPr>
        <w:t>Merit Review Criteria</w:t>
      </w:r>
      <w:r w:rsidR="00AD6AEC">
        <w:rPr>
          <w:rFonts w:eastAsia="Times New Roman" w:cs="Arial"/>
          <w:i/>
          <w:iCs/>
          <w:highlight w:val="lightGray"/>
        </w:rPr>
        <w:t>”</w:t>
      </w:r>
      <w:r w:rsidRPr="1A1AFBF9" w:rsidR="001629D1">
        <w:rPr>
          <w:rFonts w:eastAsia="Times New Roman" w:cs="Arial"/>
          <w:i/>
          <w:iCs/>
          <w:highlight w:val="lightGray"/>
        </w:rPr>
        <w:t xml:space="preserve"> section</w:t>
      </w:r>
      <w:r w:rsidRPr="1A1AFBF9" w:rsidR="34420D32">
        <w:rPr>
          <w:rFonts w:eastAsia="Times New Roman" w:cs="Arial"/>
          <w:i/>
          <w:iCs/>
          <w:highlight w:val="lightGray"/>
        </w:rPr>
        <w:t>. POs may use additional headings if those headings reflect the review criteria</w:t>
      </w:r>
      <w:r w:rsidRPr="0000594A" w:rsidR="34420D32">
        <w:rPr>
          <w:rFonts w:eastAsia="Times New Roman" w:cs="Arial"/>
          <w:i/>
          <w:iCs/>
          <w:highlight w:val="lightGray"/>
        </w:rPr>
        <w:t>.</w:t>
      </w:r>
      <w:r w:rsidRPr="00DF2D6A" w:rsidR="0000594A">
        <w:rPr>
          <w:rFonts w:eastAsia="Times New Roman" w:cs="Arial"/>
          <w:i/>
          <w:iCs/>
          <w:highlight w:val="lightGray"/>
        </w:rPr>
        <w:t>]</w:t>
      </w:r>
    </w:p>
    <w:p w:rsidR="0059323F" w:rsidRPr="00AA31A4" w:rsidP="1A1AFBF9" w14:paraId="3C70636F" w14:textId="2B84A81A">
      <w:pPr>
        <w:spacing w:after="0"/>
        <w:ind w:left="720" w:hanging="360"/>
        <w:rPr>
          <w:rFonts w:cs="Arial"/>
        </w:rPr>
      </w:pPr>
      <w:r w:rsidRPr="00AA31A4">
        <w:rPr>
          <w:rFonts w:cs="Arial"/>
        </w:rPr>
        <w:t>a.</w:t>
      </w:r>
      <w:r w:rsidRPr="00AA31A4" w:rsidR="008B6142">
        <w:rPr>
          <w:rFonts w:cs="Arial"/>
        </w:rPr>
        <w:tab/>
      </w:r>
      <w:r w:rsidRPr="00AA31A4" w:rsidR="29CE1404">
        <w:rPr>
          <w:rFonts w:cs="Arial"/>
        </w:rPr>
        <w:t>Description of the Issue</w:t>
      </w:r>
      <w:r w:rsidRPr="00AA31A4" w:rsidR="5C9CF525">
        <w:rPr>
          <w:rFonts w:cs="Arial"/>
        </w:rPr>
        <w:t xml:space="preserve"> OR Statement of the </w:t>
      </w:r>
      <w:r w:rsidRPr="00AA31A4" w:rsidR="1750EE95">
        <w:rPr>
          <w:rFonts w:cs="Arial"/>
        </w:rPr>
        <w:t>P</w:t>
      </w:r>
      <w:r w:rsidRPr="00AA31A4" w:rsidR="5C9CF525">
        <w:rPr>
          <w:rFonts w:cs="Arial"/>
        </w:rPr>
        <w:t>roblem</w:t>
      </w:r>
      <w:r w:rsidR="00BA7F41">
        <w:rPr>
          <w:rFonts w:cs="Arial"/>
        </w:rPr>
        <w:t>,</w:t>
      </w:r>
      <w:r w:rsidRPr="00AA31A4" w:rsidR="5C9CF525">
        <w:rPr>
          <w:rFonts w:cs="Arial"/>
        </w:rPr>
        <w:t xml:space="preserve"> if </w:t>
      </w:r>
      <w:r w:rsidR="00303D6D">
        <w:rPr>
          <w:rFonts w:cs="Arial"/>
        </w:rPr>
        <w:t>R</w:t>
      </w:r>
      <w:r w:rsidRPr="00AA31A4" w:rsidR="5C9CF525">
        <w:rPr>
          <w:rFonts w:cs="Arial"/>
        </w:rPr>
        <w:t xml:space="preserve">esearch </w:t>
      </w:r>
      <w:r w:rsidR="00303D6D">
        <w:rPr>
          <w:rFonts w:cs="Arial"/>
        </w:rPr>
        <w:t>I</w:t>
      </w:r>
      <w:r w:rsidRPr="00AA31A4" w:rsidR="5C9CF525">
        <w:rPr>
          <w:rFonts w:cs="Arial"/>
        </w:rPr>
        <w:t xml:space="preserve">s </w:t>
      </w:r>
      <w:r w:rsidR="00303D6D">
        <w:rPr>
          <w:rFonts w:cs="Arial"/>
        </w:rPr>
        <w:t>I</w:t>
      </w:r>
      <w:r w:rsidRPr="00AA31A4" w:rsidR="5C9CF525">
        <w:rPr>
          <w:rFonts w:cs="Arial"/>
        </w:rPr>
        <w:t>nvolved</w:t>
      </w:r>
      <w:r w:rsidRPr="00AA31A4" w:rsidR="719FCE38">
        <w:rPr>
          <w:rFonts w:cs="Arial"/>
        </w:rPr>
        <w:t xml:space="preserve"> </w:t>
      </w:r>
      <w:r w:rsidRPr="1A1AFBF9" w:rsidR="719FCE38">
        <w:rPr>
          <w:rFonts w:cs="Arial"/>
          <w:i/>
          <w:iCs/>
          <w:highlight w:val="lightGray"/>
          <w:shd w:val="clear" w:color="auto" w:fill="E6E6E6"/>
        </w:rPr>
        <w:t>[select one]</w:t>
      </w:r>
    </w:p>
    <w:p w:rsidR="005C4FC9" w:rsidRPr="005523FE" w:rsidP="005C4FC9" w14:paraId="2F382644" w14:textId="290C9910">
      <w:pPr>
        <w:ind w:left="720"/>
        <w:rPr>
          <w:rFonts w:eastAsia="Times New Roman" w:cs="Arial"/>
        </w:rPr>
      </w:pPr>
      <w:r w:rsidRPr="1A1AFBF9">
        <w:rPr>
          <w:rFonts w:cs="Arial"/>
          <w:highlight w:val="cyan"/>
        </w:rPr>
        <w:t>Example guidance to applicant</w:t>
      </w:r>
      <w:r w:rsidRPr="1A1AFBF9" w:rsidR="3041A0EC">
        <w:rPr>
          <w:rFonts w:cs="Arial"/>
          <w:highlight w:val="cyan"/>
        </w:rPr>
        <w:t>:</w:t>
      </w:r>
      <w:r w:rsidR="000A2355">
        <w:rPr>
          <w:rFonts w:cs="Arial"/>
          <w:highlight w:val="cyan"/>
        </w:rPr>
        <w:t xml:space="preserve"> </w:t>
      </w:r>
      <w:r w:rsidRPr="1A1AFBF9">
        <w:rPr>
          <w:rFonts w:cs="Arial"/>
          <w:highlight w:val="cyan"/>
        </w:rPr>
        <w:t>Describe why this project/</w:t>
      </w:r>
      <w:r w:rsidRPr="1A1AFBF9" w:rsidR="55CDABAB">
        <w:rPr>
          <w:rFonts w:cs="Arial"/>
          <w:highlight w:val="cyan"/>
        </w:rPr>
        <w:t xml:space="preserve">these </w:t>
      </w:r>
      <w:r w:rsidRPr="1A1AFBF9">
        <w:rPr>
          <w:rFonts w:cs="Arial"/>
          <w:highlight w:val="cyan"/>
        </w:rPr>
        <w:t>proposed activities are necessary (significance/value) or address a need. Include supporting information</w:t>
      </w:r>
      <w:r w:rsidRPr="1A1AFBF9" w:rsidR="1660DA84">
        <w:rPr>
          <w:rFonts w:cs="Arial"/>
          <w:highlight w:val="cyan"/>
        </w:rPr>
        <w:t>, such as</w:t>
      </w:r>
      <w:r w:rsidRPr="1A1AFBF9" w:rsidR="370A9348">
        <w:rPr>
          <w:highlight w:val="cyan"/>
        </w:rPr>
        <w:t xml:space="preserve"> </w:t>
      </w:r>
      <w:r w:rsidRPr="1A1AFBF9" w:rsidR="370A9348">
        <w:rPr>
          <w:rFonts w:cs="Arial"/>
          <w:highlight w:val="cyan"/>
        </w:rPr>
        <w:t>data to provide evidence that the need exists, demonstrate the size and scope of the problem, and document the effects of the problem on the target population and the larger community</w:t>
      </w:r>
      <w:r w:rsidRPr="1A1AFBF9">
        <w:rPr>
          <w:rFonts w:cs="Arial"/>
          <w:highlight w:val="cyan"/>
        </w:rPr>
        <w:t>.</w:t>
      </w:r>
      <w:r w:rsidRPr="1A1AFBF9" w:rsidR="005461F8">
        <w:rPr>
          <w:rFonts w:cs="Arial"/>
        </w:rPr>
        <w:t xml:space="preserve"> </w:t>
      </w:r>
      <w:r w:rsidRPr="005D411C">
        <w:rPr>
          <w:rFonts w:eastAsia="Times New Roman" w:cs="Arial"/>
          <w:i/>
          <w:iCs/>
          <w:highlight w:val="lightGray"/>
        </w:rPr>
        <w:t>[I</w:t>
      </w:r>
      <w:r w:rsidRPr="1A1AFBF9">
        <w:rPr>
          <w:rFonts w:eastAsia="Times New Roman" w:cs="Arial"/>
          <w:i/>
          <w:iCs/>
          <w:highlight w:val="lightGray"/>
        </w:rPr>
        <w:t>nclude instructions to the applicant on how what they propose in this section should specifically relate to the solicitation’s program description.]</w:t>
      </w:r>
    </w:p>
    <w:p w:rsidR="0059323F" w:rsidRPr="00AA31A4" w:rsidP="00712DBF" w14:paraId="1DB15903" w14:textId="05726985">
      <w:pPr>
        <w:spacing w:after="0"/>
        <w:ind w:left="720" w:hanging="360"/>
        <w:rPr>
          <w:rFonts w:cs="Arial"/>
        </w:rPr>
      </w:pPr>
      <w:r w:rsidRPr="1A1AFBF9">
        <w:rPr>
          <w:rFonts w:cs="Arial"/>
        </w:rPr>
        <w:t>b.</w:t>
      </w:r>
      <w:r>
        <w:tab/>
      </w:r>
      <w:r w:rsidRPr="1A1AFBF9">
        <w:rPr>
          <w:rFonts w:cs="Arial"/>
        </w:rPr>
        <w:t>Project Design and Implementation</w:t>
      </w:r>
      <w:r w:rsidRPr="1A1AFBF9" w:rsidR="00ED0864">
        <w:rPr>
          <w:rFonts w:cs="Arial"/>
        </w:rPr>
        <w:t xml:space="preserve"> </w:t>
      </w:r>
    </w:p>
    <w:p w:rsidR="005C4FC9" w:rsidRPr="005523FE" w:rsidP="005C4FC9" w14:paraId="489ED64D" w14:textId="754757A6">
      <w:pPr>
        <w:ind w:left="720"/>
        <w:rPr>
          <w:rFonts w:eastAsia="Times New Roman" w:cs="Arial"/>
        </w:rPr>
      </w:pPr>
      <w:r w:rsidRPr="1A1AFBF9">
        <w:rPr>
          <w:rFonts w:cs="Arial"/>
          <w:highlight w:val="cyan"/>
        </w:rPr>
        <w:t>Example guidance to applicant</w:t>
      </w:r>
      <w:r w:rsidRPr="1A1AFBF9" w:rsidR="36C85BF3">
        <w:rPr>
          <w:rFonts w:cs="Arial"/>
          <w:highlight w:val="cyan"/>
        </w:rPr>
        <w:t xml:space="preserve">: </w:t>
      </w:r>
      <w:r w:rsidRPr="1A1AFBF9" w:rsidR="33229E76">
        <w:rPr>
          <w:rFonts w:cs="Arial"/>
          <w:highlight w:val="cyan"/>
        </w:rPr>
        <w:t xml:space="preserve">Describe the strategy to address the </w:t>
      </w:r>
      <w:r w:rsidRPr="1A1AFBF9" w:rsidR="00952DCD">
        <w:rPr>
          <w:rFonts w:cs="Arial"/>
          <w:highlight w:val="cyan"/>
        </w:rPr>
        <w:t xml:space="preserve">problem or </w:t>
      </w:r>
      <w:r w:rsidRPr="1A1AFBF9" w:rsidR="33229E76">
        <w:rPr>
          <w:rFonts w:cs="Arial"/>
          <w:highlight w:val="cyan"/>
        </w:rPr>
        <w:t xml:space="preserve">needs identified in the Description of the Issue/Statement of the Problem. </w:t>
      </w:r>
      <w:r w:rsidRPr="1A1AFBF9">
        <w:rPr>
          <w:rFonts w:cs="Arial"/>
          <w:highlight w:val="cyan"/>
        </w:rPr>
        <w:t xml:space="preserve">List the activities and describe how they relate to </w:t>
      </w:r>
      <w:r w:rsidRPr="1A1AFBF9" w:rsidR="001F025C">
        <w:rPr>
          <w:highlight w:val="cyan"/>
        </w:rPr>
        <w:t xml:space="preserve">Goals, Objectives, Deliverables, and Timeline outlined in the </w:t>
      </w:r>
      <w:r w:rsidR="00F01D56">
        <w:rPr>
          <w:highlight w:val="cyan"/>
        </w:rPr>
        <w:t>w</w:t>
      </w:r>
      <w:r w:rsidRPr="1A1AFBF9" w:rsidR="001F025C">
        <w:rPr>
          <w:highlight w:val="cyan"/>
        </w:rPr>
        <w:t xml:space="preserve">eb-based </w:t>
      </w:r>
      <w:r w:rsidR="00F01D56">
        <w:rPr>
          <w:highlight w:val="cyan"/>
        </w:rPr>
        <w:t>f</w:t>
      </w:r>
      <w:r w:rsidRPr="1A1AFBF9" w:rsidR="001F025C">
        <w:rPr>
          <w:highlight w:val="cyan"/>
        </w:rPr>
        <w:t>orm (completed separately from the Narrative</w:t>
      </w:r>
      <w:r w:rsidRPr="1A1AFBF9" w:rsidR="009D795F">
        <w:rPr>
          <w:highlight w:val="cyan"/>
        </w:rPr>
        <w:t xml:space="preserve"> attachment</w:t>
      </w:r>
      <w:r w:rsidRPr="1A1AFBF9" w:rsidR="001F025C">
        <w:rPr>
          <w:highlight w:val="cyan"/>
        </w:rPr>
        <w:t>)</w:t>
      </w:r>
      <w:r w:rsidRPr="1A1AFBF9" w:rsidR="36E44702">
        <w:rPr>
          <w:rFonts w:cs="Arial"/>
          <w:highlight w:val="cyan"/>
        </w:rPr>
        <w:t>.</w:t>
      </w:r>
      <w:r w:rsidRPr="1A1AFBF9">
        <w:rPr>
          <w:rFonts w:cs="Arial"/>
          <w:highlight w:val="cyan"/>
        </w:rPr>
        <w:t xml:space="preserve"> Activities are the specific actions t</w:t>
      </w:r>
      <w:r w:rsidRPr="1A1AFBF9" w:rsidR="43826B24">
        <w:rPr>
          <w:rFonts w:cs="Arial"/>
          <w:highlight w:val="cyan"/>
        </w:rPr>
        <w:t>hat will be completed</w:t>
      </w:r>
      <w:r w:rsidRPr="1A1AFBF9">
        <w:rPr>
          <w:rFonts w:cs="Arial"/>
          <w:highlight w:val="cyan"/>
        </w:rPr>
        <w:t xml:space="preserve"> to fulfill the program’s objectives and reach the program’s goal(s). Provide a detailed description of the method(s) to be used to carry out each activity</w:t>
      </w:r>
      <w:r w:rsidRPr="1A1AFBF9" w:rsidR="0D3987E4">
        <w:rPr>
          <w:rFonts w:cs="Arial"/>
          <w:highlight w:val="cyan"/>
        </w:rPr>
        <w:t xml:space="preserve"> (</w:t>
      </w:r>
      <w:r w:rsidRPr="1A1AFBF9" w:rsidR="517F451D">
        <w:rPr>
          <w:rFonts w:cs="Arial"/>
          <w:highlight w:val="cyan"/>
        </w:rPr>
        <w:t>e.g.</w:t>
      </w:r>
      <w:r w:rsidR="000A2355">
        <w:rPr>
          <w:rFonts w:cs="Arial"/>
          <w:highlight w:val="cyan"/>
        </w:rPr>
        <w:t>,</w:t>
      </w:r>
      <w:r w:rsidRPr="1A1AFBF9" w:rsidR="517F451D">
        <w:rPr>
          <w:rFonts w:cs="Arial"/>
          <w:highlight w:val="cyan"/>
        </w:rPr>
        <w:t xml:space="preserve"> training, </w:t>
      </w:r>
      <w:r w:rsidRPr="1A1AFBF9" w:rsidR="1D87E636">
        <w:rPr>
          <w:rFonts w:cs="Arial"/>
          <w:highlight w:val="cyan"/>
        </w:rPr>
        <w:t xml:space="preserve">community events, </w:t>
      </w:r>
      <w:r w:rsidRPr="1A1AFBF9" w:rsidR="517F451D">
        <w:rPr>
          <w:rFonts w:cs="Arial"/>
          <w:highlight w:val="cyan"/>
        </w:rPr>
        <w:t>direct services to target population)</w:t>
      </w:r>
      <w:r w:rsidRPr="1A1AFBF9">
        <w:rPr>
          <w:rFonts w:cs="Arial"/>
          <w:highlight w:val="cyan"/>
        </w:rPr>
        <w:t>.</w:t>
      </w:r>
      <w:r w:rsidRPr="1A1AFBF9">
        <w:rPr>
          <w:rFonts w:eastAsia="Times New Roman" w:cs="Arial"/>
        </w:rPr>
        <w:t xml:space="preserve"> </w:t>
      </w:r>
      <w:r w:rsidRPr="005D411C">
        <w:rPr>
          <w:rFonts w:eastAsia="Times New Roman" w:cs="Arial"/>
          <w:i/>
          <w:iCs/>
          <w:highlight w:val="lightGray"/>
        </w:rPr>
        <w:t>[</w:t>
      </w:r>
      <w:r w:rsidRPr="0000594A">
        <w:rPr>
          <w:rFonts w:eastAsia="Times New Roman" w:cs="Arial"/>
          <w:i/>
          <w:iCs/>
          <w:highlight w:val="lightGray"/>
        </w:rPr>
        <w:t>I</w:t>
      </w:r>
      <w:r w:rsidRPr="1A1AFBF9">
        <w:rPr>
          <w:rFonts w:eastAsia="Times New Roman" w:cs="Arial"/>
          <w:i/>
          <w:iCs/>
          <w:highlight w:val="lightGray"/>
        </w:rPr>
        <w:t>nclude instructions to the applicant on how what they propose in this section should specifically relate to the solicitation’s program description.]</w:t>
      </w:r>
    </w:p>
    <w:p w:rsidR="003F3F76" w:rsidP="00CA72F1" w14:paraId="3F9FA954" w14:textId="560CD207">
      <w:pPr>
        <w:ind w:left="720"/>
        <w:rPr>
          <w:rFonts w:eastAsia="Calibri" w:cs="Arial"/>
          <w:i/>
          <w:iCs/>
          <w:highlight w:val="lightGray"/>
        </w:rPr>
      </w:pPr>
      <w:r w:rsidRPr="1A1AFBF9">
        <w:rPr>
          <w:rFonts w:eastAsia="Calibri" w:cs="Arial"/>
          <w:i/>
          <w:iCs/>
          <w:highlight w:val="lightGray"/>
        </w:rPr>
        <w:t>The following language must be included in this section if Priority 1</w:t>
      </w:r>
      <w:r w:rsidRPr="1A1AFBF9" w:rsidR="001B4363">
        <w:rPr>
          <w:rFonts w:eastAsia="Calibri" w:cs="Arial"/>
          <w:i/>
          <w:iCs/>
          <w:highlight w:val="lightGray"/>
        </w:rPr>
        <w:t>A</w:t>
      </w:r>
      <w:r w:rsidRPr="1A1AFBF9">
        <w:rPr>
          <w:rFonts w:eastAsia="Calibri" w:cs="Arial"/>
          <w:i/>
          <w:iCs/>
          <w:highlight w:val="lightGray"/>
        </w:rPr>
        <w:t xml:space="preserve"> is included in this solicitation:</w:t>
      </w:r>
    </w:p>
    <w:p w:rsidR="0059323F" w:rsidP="00CA72F1" w14:paraId="78DA2A01" w14:textId="20790420">
      <w:pPr>
        <w:ind w:left="720"/>
        <w:rPr>
          <w:rFonts w:eastAsia="Calibri" w:cs="Arial"/>
        </w:rPr>
      </w:pPr>
      <w:r w:rsidRPr="1A1AFBF9">
        <w:rPr>
          <w:rFonts w:eastAsia="Calibri" w:cs="Arial"/>
        </w:rPr>
        <w:t xml:space="preserve">If an applicant is seeking consideration under Priority 1A, it should explain in this section how the proposed project(s) will meaningfully address identified inequities </w:t>
      </w:r>
      <w:r w:rsidRPr="1A1AFBF9">
        <w:rPr>
          <w:rFonts w:eastAsia="Calibri" w:cs="Arial"/>
          <w:b/>
          <w:bCs/>
        </w:rPr>
        <w:t>and</w:t>
      </w:r>
      <w:r w:rsidRPr="1A1AFBF9">
        <w:rPr>
          <w:rFonts w:eastAsia="Calibri" w:cs="Arial"/>
        </w:rPr>
        <w:t xml:space="preserve"> contribute to greater access to services and opportunities for communities that have been historically underserved, marginalized, adversely affected by inequality, and disproportionately impacted by crime, violence, and victimization. The </w:t>
      </w:r>
      <w:r w:rsidR="00240260">
        <w:rPr>
          <w:rFonts w:eastAsia="Calibri" w:cs="Arial"/>
        </w:rPr>
        <w:t>a</w:t>
      </w:r>
      <w:r w:rsidRPr="1A1AFBF9">
        <w:rPr>
          <w:rFonts w:eastAsia="Calibri" w:cs="Arial"/>
        </w:rPr>
        <w:t>pplicant should also identify how the project design and implementation will specifically incorporate the input and/or participation of these communities.</w:t>
      </w:r>
    </w:p>
    <w:p w:rsidR="0059323F" w:rsidRPr="00AA31A4" w:rsidP="00CA72F1" w14:paraId="3AAFD123" w14:textId="49AD8629">
      <w:pPr>
        <w:spacing w:after="0"/>
        <w:ind w:left="720" w:hanging="360"/>
        <w:jc w:val="both"/>
        <w:rPr>
          <w:rFonts w:cs="Arial"/>
        </w:rPr>
      </w:pPr>
      <w:r w:rsidRPr="1A1AFBF9">
        <w:rPr>
          <w:rFonts w:cs="Arial"/>
        </w:rPr>
        <w:t>c.</w:t>
      </w:r>
      <w:r>
        <w:tab/>
      </w:r>
      <w:r w:rsidRPr="1A1AFBF9">
        <w:rPr>
          <w:rFonts w:cs="Arial"/>
        </w:rPr>
        <w:t>Capabilities and Competencies</w:t>
      </w:r>
    </w:p>
    <w:p w:rsidR="005C4FC9" w:rsidRPr="005523FE" w:rsidP="005C4FC9" w14:paraId="786345FB" w14:textId="1CA226D9">
      <w:pPr>
        <w:ind w:left="720"/>
        <w:rPr>
          <w:rFonts w:eastAsia="Times New Roman" w:cs="Arial"/>
        </w:rPr>
      </w:pPr>
      <w:r w:rsidRPr="1A1AFBF9">
        <w:rPr>
          <w:rFonts w:cs="Arial"/>
          <w:highlight w:val="cyan"/>
        </w:rPr>
        <w:t>Example guidance to applicant</w:t>
      </w:r>
      <w:r w:rsidRPr="1A1AFBF9" w:rsidR="7432613C">
        <w:rPr>
          <w:rFonts w:cs="Arial"/>
          <w:highlight w:val="cyan"/>
        </w:rPr>
        <w:t xml:space="preserve">: </w:t>
      </w:r>
      <w:r w:rsidRPr="1A1AFBF9">
        <w:rPr>
          <w:rFonts w:cs="Arial"/>
          <w:highlight w:val="cyan"/>
        </w:rPr>
        <w:t xml:space="preserve">Describe </w:t>
      </w:r>
      <w:r w:rsidRPr="1A1AFBF9" w:rsidR="0B02ADA0">
        <w:rPr>
          <w:rFonts w:cs="Arial"/>
          <w:highlight w:val="cyan"/>
        </w:rPr>
        <w:t>the</w:t>
      </w:r>
      <w:r w:rsidRPr="1A1AFBF9">
        <w:rPr>
          <w:rFonts w:cs="Arial"/>
          <w:highlight w:val="cyan"/>
        </w:rPr>
        <w:t xml:space="preserve"> capabilities </w:t>
      </w:r>
      <w:r w:rsidRPr="1A1AFBF9" w:rsidR="6E59A3A5">
        <w:rPr>
          <w:rFonts w:cs="Arial"/>
          <w:highlight w:val="cyan"/>
        </w:rPr>
        <w:t xml:space="preserve">(what the applicant </w:t>
      </w:r>
      <w:r w:rsidRPr="1A1AFBF9" w:rsidR="02D4B6BD">
        <w:rPr>
          <w:rFonts w:cs="Arial"/>
          <w:highlight w:val="cyan"/>
        </w:rPr>
        <w:t xml:space="preserve">brings to the project such as resources, experience, expertise) </w:t>
      </w:r>
      <w:r w:rsidRPr="1A1AFBF9">
        <w:rPr>
          <w:rFonts w:cs="Arial"/>
          <w:highlight w:val="cyan"/>
        </w:rPr>
        <w:t>and competencies</w:t>
      </w:r>
      <w:r w:rsidRPr="1A1AFBF9" w:rsidR="17B15328">
        <w:rPr>
          <w:rFonts w:cs="Arial"/>
          <w:highlight w:val="cyan"/>
        </w:rPr>
        <w:t xml:space="preserve"> </w:t>
      </w:r>
      <w:r w:rsidRPr="1A1AFBF9" w:rsidR="3749F147">
        <w:rPr>
          <w:rFonts w:cs="Arial"/>
          <w:highlight w:val="cyan"/>
        </w:rPr>
        <w:t>(the</w:t>
      </w:r>
      <w:r w:rsidRPr="1A1AFBF9" w:rsidR="09388813">
        <w:rPr>
          <w:rFonts w:cs="Arial"/>
          <w:highlight w:val="cyan"/>
        </w:rPr>
        <w:t xml:space="preserve"> </w:t>
      </w:r>
      <w:r w:rsidRPr="1A1AFBF9" w:rsidR="357F02DB">
        <w:rPr>
          <w:rFonts w:cs="Arial"/>
          <w:highlight w:val="cyan"/>
        </w:rPr>
        <w:t xml:space="preserve">unique </w:t>
      </w:r>
      <w:r w:rsidRPr="1A1AFBF9" w:rsidR="09388813">
        <w:rPr>
          <w:rFonts w:cs="Arial"/>
          <w:highlight w:val="cyan"/>
        </w:rPr>
        <w:t>skills and abilities of the</w:t>
      </w:r>
      <w:r w:rsidRPr="1A1AFBF9" w:rsidR="3749F147">
        <w:rPr>
          <w:rFonts w:cs="Arial"/>
          <w:highlight w:val="cyan"/>
        </w:rPr>
        <w:t xml:space="preserve"> applicant</w:t>
      </w:r>
      <w:r w:rsidRPr="1A1AFBF9" w:rsidR="1A284BC7">
        <w:rPr>
          <w:rFonts w:cs="Arial"/>
          <w:highlight w:val="cyan"/>
        </w:rPr>
        <w:t>)</w:t>
      </w:r>
      <w:r w:rsidRPr="1A1AFBF9" w:rsidR="3749F147">
        <w:rPr>
          <w:rFonts w:cs="Arial"/>
          <w:highlight w:val="cyan"/>
        </w:rPr>
        <w:t xml:space="preserve"> </w:t>
      </w:r>
      <w:r w:rsidRPr="1A1AFBF9" w:rsidR="17B15328">
        <w:rPr>
          <w:rFonts w:cs="Arial"/>
          <w:highlight w:val="cyan"/>
        </w:rPr>
        <w:t xml:space="preserve">required </w:t>
      </w:r>
      <w:r w:rsidRPr="1A1AFBF9">
        <w:rPr>
          <w:rFonts w:cs="Arial"/>
          <w:highlight w:val="cyan"/>
        </w:rPr>
        <w:t>to accomplish the goals and objectives of the project.</w:t>
      </w:r>
      <w:r w:rsidRPr="1A1AFBF9">
        <w:rPr>
          <w:rFonts w:cs="Arial"/>
        </w:rPr>
        <w:t xml:space="preserve"> </w:t>
      </w:r>
      <w:r w:rsidRPr="005D411C">
        <w:rPr>
          <w:rFonts w:eastAsia="Times New Roman" w:cs="Arial"/>
          <w:i/>
          <w:iCs/>
          <w:highlight w:val="lightGray"/>
        </w:rPr>
        <w:t>[</w:t>
      </w:r>
      <w:r w:rsidRPr="1A1AFBF9">
        <w:rPr>
          <w:rFonts w:eastAsia="Times New Roman" w:cs="Arial"/>
          <w:i/>
          <w:iCs/>
          <w:highlight w:val="lightGray"/>
        </w:rPr>
        <w:t>Include instructions to the applicant on how what they propose in this section should specifically relate to the solicitation’s program description.]</w:t>
      </w:r>
    </w:p>
    <w:p w:rsidR="003F3F76" w:rsidP="1A1AFBF9" w14:paraId="79D128AE" w14:textId="1ADB7776">
      <w:pPr>
        <w:ind w:left="720"/>
        <w:rPr>
          <w:rFonts w:eastAsia="Calibri" w:cs="Arial"/>
          <w:i/>
          <w:iCs/>
          <w:highlight w:val="lightGray"/>
        </w:rPr>
      </w:pPr>
      <w:r w:rsidRPr="1A1AFBF9">
        <w:rPr>
          <w:rFonts w:eastAsia="Calibri" w:cs="Arial"/>
          <w:i/>
          <w:iCs/>
          <w:highlight w:val="lightGray"/>
        </w:rPr>
        <w:t>The following language must be included in this section if Priority 1</w:t>
      </w:r>
      <w:r w:rsidRPr="1A1AFBF9" w:rsidR="7ED5C822">
        <w:rPr>
          <w:rFonts w:eastAsia="Calibri" w:cs="Arial"/>
          <w:i/>
          <w:iCs/>
          <w:highlight w:val="lightGray"/>
        </w:rPr>
        <w:t>B</w:t>
      </w:r>
      <w:r w:rsidRPr="1A1AFBF9">
        <w:rPr>
          <w:rFonts w:eastAsia="Calibri" w:cs="Arial"/>
          <w:i/>
          <w:iCs/>
          <w:highlight w:val="lightGray"/>
        </w:rPr>
        <w:t xml:space="preserve"> is included in this solicitation:</w:t>
      </w:r>
    </w:p>
    <w:p w:rsidR="00D244E1" w:rsidRPr="0010587F" w:rsidP="00CA72F1" w14:paraId="2410476D" w14:textId="6045EFB0">
      <w:pPr>
        <w:ind w:left="720"/>
        <w:rPr>
          <w:rFonts w:eastAsia="Calibri" w:cs="Arial"/>
          <w:highlight w:val="yellow"/>
        </w:rPr>
      </w:pPr>
      <w:r w:rsidRPr="1A1AFBF9">
        <w:rPr>
          <w:rFonts w:eastAsia="Calibri" w:cs="Arial"/>
        </w:rPr>
        <w:t xml:space="preserve">If the </w:t>
      </w:r>
      <w:r w:rsidR="00240260">
        <w:rPr>
          <w:rFonts w:eastAsia="Calibri" w:cs="Arial"/>
        </w:rPr>
        <w:t>a</w:t>
      </w:r>
      <w:r w:rsidRPr="1A1AFBF9">
        <w:rPr>
          <w:rFonts w:eastAsia="Calibri" w:cs="Arial"/>
        </w:rPr>
        <w:t>pplicant is seeking priority consideration under Priority 1B, it should: (1) describe within this section how being a population specific organization (or funding a population specific subrecipient organization at a minimum of 40% of the project budget) will enhance its capabilities and competencies to implement the proposed project; (2) specify which populations are intended or expected to be served, have their needs addressed, and/or be affected by the proposed project; and (3) include information to confirm that the population specific organization is specifically designed to serve communities that have been historically underserved, marginalized, adversely affected by inequality, and disproportionately impacted by crime, violence, and victimization (examples of such information include, but are not limited to, the website address, charter, mission statement, or operating principles of the population specific organization).</w:t>
      </w:r>
    </w:p>
    <w:p w:rsidR="0059323F" w:rsidRPr="00AA31A4" w:rsidP="00E45009" w14:paraId="27A94EB2" w14:textId="76091D08">
      <w:pPr>
        <w:spacing w:after="0" w:line="240" w:lineRule="auto"/>
        <w:ind w:left="720" w:hanging="360"/>
        <w:rPr>
          <w:rFonts w:cs="Arial"/>
        </w:rPr>
      </w:pPr>
      <w:r w:rsidRPr="401E85A5">
        <w:rPr>
          <w:rFonts w:cs="Arial"/>
        </w:rPr>
        <w:t>d.</w:t>
      </w:r>
      <w:r w:rsidR="008B6142">
        <w:tab/>
      </w:r>
      <w:bookmarkStart w:id="148" w:name="_Hlk58086751"/>
      <w:bookmarkStart w:id="149" w:name="_Hlk96605077"/>
      <w:r w:rsidRPr="401E85A5" w:rsidR="0A6E685C">
        <w:rPr>
          <w:rFonts w:cs="Arial"/>
        </w:rPr>
        <w:t xml:space="preserve">Plan for Collecting the Data Required for </w:t>
      </w:r>
      <w:r w:rsidRPr="401E85A5" w:rsidR="10125F0E">
        <w:rPr>
          <w:rFonts w:cs="Arial"/>
        </w:rPr>
        <w:t>T</w:t>
      </w:r>
      <w:r w:rsidRPr="401E85A5" w:rsidR="0A6E685C">
        <w:rPr>
          <w:rFonts w:cs="Arial"/>
        </w:rPr>
        <w:t>his Solicitation’s Performance Measures</w:t>
      </w:r>
      <w:r w:rsidRPr="401E85A5" w:rsidR="57BEF889">
        <w:rPr>
          <w:rFonts w:cs="Arial"/>
        </w:rPr>
        <w:t xml:space="preserve"> </w:t>
      </w:r>
      <w:bookmarkEnd w:id="148"/>
    </w:p>
    <w:p w:rsidR="00B70FC9" w:rsidRPr="005523FE" w:rsidP="00BB6BA1" w14:paraId="25946FB5" w14:textId="233F1DBA">
      <w:pPr>
        <w:ind w:left="720"/>
        <w:rPr>
          <w:rFonts w:eastAsia="Times New Roman" w:cs="Arial"/>
        </w:rPr>
      </w:pPr>
      <w:r w:rsidRPr="1A1AFBF9">
        <w:rPr>
          <w:rFonts w:eastAsia="Times New Roman" w:cs="Arial"/>
          <w:highlight w:val="cyan"/>
        </w:rPr>
        <w:t>Example guidance to applicant</w:t>
      </w:r>
      <w:r w:rsidRPr="1A1AFBF9" w:rsidR="3B8E5A34">
        <w:rPr>
          <w:rFonts w:eastAsia="Times New Roman" w:cs="Arial"/>
          <w:highlight w:val="cyan"/>
        </w:rPr>
        <w:t xml:space="preserve">: </w:t>
      </w:r>
      <w:r w:rsidRPr="1A1AFBF9" w:rsidR="57BEF889">
        <w:rPr>
          <w:rFonts w:eastAsia="Times New Roman" w:cs="Arial"/>
          <w:highlight w:val="cyan"/>
        </w:rPr>
        <w:t>Describe the process for measuring project performance. Identify who will collect the data</w:t>
      </w:r>
      <w:r w:rsidRPr="1A1AFBF9" w:rsidR="6985DA8A">
        <w:rPr>
          <w:rFonts w:eastAsia="Times New Roman" w:cs="Arial"/>
          <w:highlight w:val="cyan"/>
        </w:rPr>
        <w:t>,</w:t>
      </w:r>
      <w:r w:rsidRPr="1A1AFBF9" w:rsidR="57BEF889">
        <w:rPr>
          <w:rFonts w:eastAsia="Times New Roman" w:cs="Arial"/>
          <w:highlight w:val="cyan"/>
        </w:rPr>
        <w:t xml:space="preserve"> who is responsible for performance measurements</w:t>
      </w:r>
      <w:r w:rsidRPr="1A1AFBF9" w:rsidR="096B8A21">
        <w:rPr>
          <w:rFonts w:eastAsia="Times New Roman" w:cs="Arial"/>
          <w:highlight w:val="cyan"/>
        </w:rPr>
        <w:t>,</w:t>
      </w:r>
      <w:r w:rsidRPr="1A1AFBF9" w:rsidR="57BEF889">
        <w:rPr>
          <w:rFonts w:eastAsia="Times New Roman" w:cs="Arial"/>
          <w:highlight w:val="cyan"/>
        </w:rPr>
        <w:t xml:space="preserve"> and how the information will be used to guide and evaluate the </w:t>
      </w:r>
      <w:r w:rsidRPr="1A1AFBF9" w:rsidR="5E3E2E1C">
        <w:rPr>
          <w:rFonts w:eastAsia="Times New Roman" w:cs="Arial"/>
          <w:highlight w:val="cyan"/>
        </w:rPr>
        <w:t xml:space="preserve">project’s </w:t>
      </w:r>
      <w:r w:rsidRPr="1A1AFBF9" w:rsidR="57BEF889">
        <w:rPr>
          <w:rFonts w:eastAsia="Times New Roman" w:cs="Arial"/>
          <w:highlight w:val="cyan"/>
        </w:rPr>
        <w:t>impact.</w:t>
      </w:r>
      <w:r w:rsidRPr="1A1AFBF9" w:rsidR="08C6BD5F">
        <w:rPr>
          <w:rFonts w:eastAsia="Times New Roman" w:cs="Arial"/>
          <w:highlight w:val="cyan"/>
        </w:rPr>
        <w:t xml:space="preserve"> </w:t>
      </w:r>
      <w:r w:rsidRPr="1A1AFBF9" w:rsidR="57BEF889">
        <w:rPr>
          <w:rFonts w:eastAsia="Times New Roman" w:cs="Arial"/>
          <w:highlight w:val="cyan"/>
        </w:rPr>
        <w:t>Describe the process to accurately report data.</w:t>
      </w:r>
      <w:bookmarkEnd w:id="149"/>
      <w:r w:rsidRPr="1A1AFBF9" w:rsidR="00246EB2">
        <w:rPr>
          <w:rFonts w:eastAsia="Times New Roman" w:cs="Arial"/>
        </w:rPr>
        <w:t xml:space="preserve"> </w:t>
      </w:r>
      <w:r w:rsidRPr="005D411C" w:rsidR="005C4FC9">
        <w:rPr>
          <w:rFonts w:eastAsia="Times New Roman" w:cs="Arial"/>
          <w:i/>
          <w:iCs/>
          <w:highlight w:val="lightGray"/>
        </w:rPr>
        <w:t>[</w:t>
      </w:r>
      <w:r w:rsidRPr="0000594A" w:rsidR="00246EB2">
        <w:rPr>
          <w:rFonts w:eastAsia="Times New Roman" w:cs="Arial"/>
          <w:i/>
          <w:iCs/>
          <w:highlight w:val="lightGray"/>
        </w:rPr>
        <w:t>I</w:t>
      </w:r>
      <w:r w:rsidRPr="1A1AFBF9" w:rsidR="00246EB2">
        <w:rPr>
          <w:rFonts w:eastAsia="Times New Roman" w:cs="Arial"/>
          <w:i/>
          <w:iCs/>
          <w:highlight w:val="lightGray"/>
        </w:rPr>
        <w:t>nclude instructions to the applicant on how what they propose in this section should specifically relate to the solicitation</w:t>
      </w:r>
      <w:r w:rsidRPr="1A1AFBF9" w:rsidR="00EB013C">
        <w:rPr>
          <w:rFonts w:eastAsia="Times New Roman" w:cs="Arial"/>
          <w:i/>
          <w:iCs/>
          <w:highlight w:val="lightGray"/>
        </w:rPr>
        <w:t>’</w:t>
      </w:r>
      <w:r w:rsidRPr="1A1AFBF9" w:rsidR="00246EB2">
        <w:rPr>
          <w:rFonts w:eastAsia="Times New Roman" w:cs="Arial"/>
          <w:i/>
          <w:iCs/>
          <w:highlight w:val="lightGray"/>
        </w:rPr>
        <w:t>s program description.]</w:t>
      </w:r>
    </w:p>
    <w:p w:rsidR="00B70FC9" w:rsidRPr="00AA31A4" w:rsidP="00BB6BA1" w14:paraId="4A8E44E0" w14:textId="15A5FFFB">
      <w:pPr>
        <w:ind w:left="720"/>
        <w:rPr>
          <w:rFonts w:eastAsia="Times New Roman" w:cs="Arial"/>
        </w:rPr>
      </w:pPr>
      <w:r w:rsidRPr="36FBBA1F">
        <w:rPr>
          <w:rFonts w:eastAsia="Times New Roman" w:cs="Arial"/>
        </w:rPr>
        <w:t xml:space="preserve">Note: </w:t>
      </w:r>
      <w:r w:rsidRPr="36FBBA1F" w:rsidR="7B7AB0BA">
        <w:rPr>
          <w:rFonts w:eastAsia="Times New Roman" w:cs="Arial"/>
        </w:rPr>
        <w:t>An a</w:t>
      </w:r>
      <w:r w:rsidRPr="36FBBA1F" w:rsidR="763973BE">
        <w:rPr>
          <w:rFonts w:eastAsia="Times New Roman" w:cs="Arial"/>
        </w:rPr>
        <w:t xml:space="preserve">pplicant is </w:t>
      </w:r>
      <w:r w:rsidRPr="36FBBA1F" w:rsidR="763973BE">
        <w:rPr>
          <w:rFonts w:eastAsia="Times New Roman" w:cs="Arial"/>
          <w:b/>
          <w:bCs/>
        </w:rPr>
        <w:t>not</w:t>
      </w:r>
      <w:r w:rsidRPr="36FBBA1F" w:rsidR="763973BE">
        <w:rPr>
          <w:rFonts w:eastAsia="Times New Roman" w:cs="Arial"/>
        </w:rPr>
        <w:t xml:space="preserve"> required to submit performance data with the application. Rather, performance measure information is included </w:t>
      </w:r>
      <w:r w:rsidRPr="36FBBA1F" w:rsidR="29060E30">
        <w:rPr>
          <w:rFonts w:eastAsia="Times New Roman" w:cs="Arial"/>
        </w:rPr>
        <w:t>to provide notice that</w:t>
      </w:r>
      <w:r w:rsidR="000D4589">
        <w:rPr>
          <w:rFonts w:eastAsia="Times New Roman" w:cs="Arial"/>
        </w:rPr>
        <w:t xml:space="preserve"> </w:t>
      </w:r>
      <w:r w:rsidRPr="36FBBA1F" w:rsidR="763973BE">
        <w:rPr>
          <w:rFonts w:eastAsia="Times New Roman" w:cs="Arial"/>
        </w:rPr>
        <w:t xml:space="preserve">award recipients will be required to submit performance data as part of </w:t>
      </w:r>
      <w:r w:rsidRPr="36FBBA1F" w:rsidR="7B7AB0BA">
        <w:rPr>
          <w:rFonts w:eastAsia="Times New Roman" w:cs="Arial"/>
        </w:rPr>
        <w:t>each award’s reporting requirements</w:t>
      </w:r>
      <w:r w:rsidRPr="36FBBA1F" w:rsidR="763973BE">
        <w:rPr>
          <w:rFonts w:eastAsia="Times New Roman" w:cs="Arial"/>
        </w:rPr>
        <w:t xml:space="preserve">. </w:t>
      </w:r>
    </w:p>
    <w:p w:rsidR="004D5035" w:rsidRPr="00AA31A4" w:rsidP="00BB6BA1" w14:paraId="2D2E4D7B" w14:textId="56ABC3E6">
      <w:pPr>
        <w:pStyle w:val="NoSpacing"/>
        <w:spacing w:after="160" w:line="259" w:lineRule="auto"/>
        <w:ind w:left="720"/>
        <w:rPr>
          <w:rFonts w:ascii="Arial" w:hAnsi="Arial" w:cs="Arial"/>
        </w:rPr>
      </w:pPr>
      <w:r w:rsidRPr="45309113">
        <w:rPr>
          <w:rFonts w:ascii="Arial" w:hAnsi="Arial" w:cs="Arial"/>
        </w:rPr>
        <w:t xml:space="preserve">OJP will require each </w:t>
      </w:r>
      <w:r w:rsidRPr="45309113" w:rsidR="4C692177">
        <w:rPr>
          <w:rFonts w:ascii="Arial" w:hAnsi="Arial" w:cs="Arial"/>
        </w:rPr>
        <w:t xml:space="preserve">award recipient </w:t>
      </w:r>
      <w:r w:rsidRPr="45309113">
        <w:rPr>
          <w:rFonts w:ascii="Arial" w:hAnsi="Arial" w:cs="Arial"/>
        </w:rPr>
        <w:t xml:space="preserve">to submit regular performance data that </w:t>
      </w:r>
      <w:r w:rsidRPr="45309113" w:rsidR="65020EE2">
        <w:rPr>
          <w:rFonts w:ascii="Arial" w:hAnsi="Arial" w:cs="Arial"/>
        </w:rPr>
        <w:t xml:space="preserve">show </w:t>
      </w:r>
      <w:r w:rsidRPr="45309113">
        <w:rPr>
          <w:rFonts w:ascii="Arial" w:hAnsi="Arial" w:cs="Arial"/>
        </w:rPr>
        <w:t xml:space="preserve">the </w:t>
      </w:r>
      <w:r w:rsidRPr="45309113" w:rsidR="65020EE2">
        <w:rPr>
          <w:rFonts w:ascii="Arial" w:hAnsi="Arial" w:cs="Arial"/>
        </w:rPr>
        <w:t xml:space="preserve">completed work’s </w:t>
      </w:r>
      <w:r w:rsidRPr="45309113">
        <w:rPr>
          <w:rFonts w:ascii="Arial" w:hAnsi="Arial" w:cs="Arial"/>
        </w:rPr>
        <w:t xml:space="preserve">results. The performance data directly relate to the </w:t>
      </w:r>
      <w:r w:rsidRPr="45309113" w:rsidR="005B14F4">
        <w:rPr>
          <w:rFonts w:ascii="Arial" w:hAnsi="Arial" w:cs="Arial"/>
        </w:rPr>
        <w:t xml:space="preserve">solicitation </w:t>
      </w:r>
      <w:r w:rsidRPr="45309113">
        <w:rPr>
          <w:rFonts w:ascii="Arial" w:hAnsi="Arial" w:cs="Arial"/>
        </w:rPr>
        <w:t>goals</w:t>
      </w:r>
      <w:r w:rsidRPr="45309113" w:rsidR="005B14F4">
        <w:rPr>
          <w:rFonts w:ascii="Arial" w:hAnsi="Arial" w:cs="Arial"/>
        </w:rPr>
        <w:t xml:space="preserve"> and </w:t>
      </w:r>
      <w:r w:rsidRPr="45309113">
        <w:rPr>
          <w:rFonts w:ascii="Arial" w:hAnsi="Arial" w:cs="Arial"/>
        </w:rPr>
        <w:t xml:space="preserve">objectives identified </w:t>
      </w:r>
      <w:bookmarkStart w:id="150" w:name="_Hlk96605511"/>
      <w:r w:rsidRPr="45309113" w:rsidR="7162679F">
        <w:rPr>
          <w:rFonts w:ascii="Arial" w:hAnsi="Arial" w:cs="Arial"/>
        </w:rPr>
        <w:t xml:space="preserve">in the </w:t>
      </w:r>
      <w:bookmarkStart w:id="151" w:name="_Hlk96629259"/>
      <w:r w:rsidRPr="45309113" w:rsidR="17768ACF">
        <w:rPr>
          <w:rFonts w:ascii="Arial" w:hAnsi="Arial" w:cs="Arial"/>
        </w:rPr>
        <w:t>“</w:t>
      </w:r>
      <w:hyperlink w:anchor="_Goals">
        <w:r w:rsidRPr="45309113">
          <w:rPr>
            <w:rStyle w:val="Hyperlink"/>
            <w:rFonts w:ascii="Arial" w:hAnsi="Arial" w:cs="Arial"/>
          </w:rPr>
          <w:t>Goals</w:t>
        </w:r>
        <w:r w:rsidRPr="45309113" w:rsidR="005A0907">
          <w:rPr>
            <w:rStyle w:val="Hyperlink"/>
            <w:rFonts w:ascii="Arial" w:hAnsi="Arial" w:cs="Arial"/>
          </w:rPr>
          <w:t xml:space="preserve"> and </w:t>
        </w:r>
        <w:r w:rsidRPr="45309113">
          <w:rPr>
            <w:rStyle w:val="Hyperlink"/>
            <w:rFonts w:ascii="Arial" w:hAnsi="Arial" w:cs="Arial"/>
          </w:rPr>
          <w:t>Objectives</w:t>
        </w:r>
      </w:hyperlink>
      <w:r w:rsidRPr="45309113" w:rsidR="17768ACF">
        <w:rPr>
          <w:rFonts w:ascii="Arial" w:hAnsi="Arial" w:cs="Arial"/>
        </w:rPr>
        <w:t>”</w:t>
      </w:r>
      <w:r w:rsidRPr="45309113">
        <w:rPr>
          <w:rFonts w:ascii="Arial" w:hAnsi="Arial" w:cs="Arial"/>
        </w:rPr>
        <w:t xml:space="preserve"> </w:t>
      </w:r>
      <w:bookmarkStart w:id="152" w:name="_Int_Ppk8osOD"/>
      <w:r w:rsidRPr="45309113" w:rsidR="692AA163">
        <w:rPr>
          <w:rFonts w:ascii="Arial" w:hAnsi="Arial" w:cs="Arial"/>
        </w:rPr>
        <w:t>section</w:t>
      </w:r>
      <w:bookmarkEnd w:id="150"/>
      <w:bookmarkEnd w:id="151"/>
      <w:bookmarkEnd w:id="152"/>
      <w:r w:rsidRPr="45309113" w:rsidR="7162679F">
        <w:rPr>
          <w:rFonts w:ascii="Arial" w:hAnsi="Arial" w:cs="Arial"/>
        </w:rPr>
        <w:t>.</w:t>
      </w:r>
      <w:r w:rsidRPr="45309113" w:rsidR="6809326E">
        <w:rPr>
          <w:rFonts w:ascii="Arial" w:hAnsi="Arial" w:cs="Arial"/>
        </w:rPr>
        <w:t xml:space="preserve"> </w:t>
      </w:r>
      <w:r w:rsidRPr="45309113" w:rsidR="7162679F">
        <w:rPr>
          <w:rFonts w:ascii="Arial" w:hAnsi="Arial" w:cs="Arial"/>
        </w:rPr>
        <w:t xml:space="preserve">Applicants can visit </w:t>
      </w:r>
      <w:hyperlink r:id="rId36">
        <w:r w:rsidRPr="45309113" w:rsidR="7162679F">
          <w:rPr>
            <w:rStyle w:val="Hyperlink"/>
            <w:rFonts w:ascii="Arial" w:hAnsi="Arial" w:cs="Arial"/>
          </w:rPr>
          <w:t>OJP’s performance measurement page</w:t>
        </w:r>
      </w:hyperlink>
      <w:r w:rsidRPr="45309113" w:rsidR="7162679F">
        <w:rPr>
          <w:rFonts w:ascii="Arial" w:hAnsi="Arial" w:cs="Arial"/>
        </w:rPr>
        <w:t xml:space="preserve"> at </w:t>
      </w:r>
      <w:hyperlink r:id="rId36">
        <w:r w:rsidRPr="45309113" w:rsidR="7162679F">
          <w:rPr>
            <w:rStyle w:val="Hyperlink"/>
            <w:rFonts w:ascii="Arial" w:hAnsi="Arial" w:cs="Arial"/>
          </w:rPr>
          <w:t>www.ojp.gov/performance</w:t>
        </w:r>
      </w:hyperlink>
      <w:r w:rsidRPr="45309113" w:rsidR="7162679F">
        <w:rPr>
          <w:rFonts w:ascii="Arial" w:hAnsi="Arial" w:cs="Arial"/>
        </w:rPr>
        <w:t xml:space="preserve"> for </w:t>
      </w:r>
      <w:r w:rsidRPr="45309113" w:rsidR="2A99436D">
        <w:rPr>
          <w:rFonts w:ascii="Arial" w:hAnsi="Arial" w:cs="Arial"/>
        </w:rPr>
        <w:t xml:space="preserve">more information on </w:t>
      </w:r>
      <w:r w:rsidRPr="45309113" w:rsidR="7162679F">
        <w:rPr>
          <w:rFonts w:ascii="Arial" w:hAnsi="Arial" w:cs="Arial"/>
        </w:rPr>
        <w:t xml:space="preserve">performance measurement </w:t>
      </w:r>
      <w:r w:rsidRPr="45309113" w:rsidR="678D6CED">
        <w:rPr>
          <w:rFonts w:ascii="Arial" w:hAnsi="Arial" w:cs="Arial"/>
        </w:rPr>
        <w:t>activities</w:t>
      </w:r>
      <w:r w:rsidRPr="45309113" w:rsidR="7162679F">
        <w:rPr>
          <w:rFonts w:ascii="Arial" w:hAnsi="Arial" w:cs="Arial"/>
        </w:rPr>
        <w:t xml:space="preserve">. </w:t>
      </w:r>
    </w:p>
    <w:p w:rsidR="002E78D8" w:rsidRPr="00AA31A4" w:rsidP="00BB6BA1" w14:paraId="339B57C9" w14:textId="01A1CCA6">
      <w:pPr>
        <w:pStyle w:val="NoSpacing"/>
        <w:spacing w:after="160" w:line="259" w:lineRule="auto"/>
        <w:ind w:left="720"/>
        <w:rPr>
          <w:rFonts w:ascii="Arial" w:hAnsi="Arial" w:cs="Arial"/>
        </w:rPr>
      </w:pPr>
      <w:r w:rsidRPr="4830E234">
        <w:rPr>
          <w:rFonts w:ascii="Arial" w:hAnsi="Arial" w:cs="Arial"/>
        </w:rPr>
        <w:t xml:space="preserve">A </w:t>
      </w:r>
      <w:r w:rsidRPr="4830E234" w:rsidR="69848F96">
        <w:rPr>
          <w:rFonts w:ascii="Arial" w:hAnsi="Arial" w:cs="Arial"/>
        </w:rPr>
        <w:t>list of performance measure questions</w:t>
      </w:r>
      <w:r w:rsidRPr="4830E234">
        <w:rPr>
          <w:rFonts w:ascii="Arial" w:hAnsi="Arial" w:cs="Arial"/>
        </w:rPr>
        <w:t xml:space="preserve"> </w:t>
      </w:r>
      <w:r w:rsidRPr="4830E234" w:rsidR="1BD0B5C3">
        <w:rPr>
          <w:rFonts w:ascii="Arial" w:hAnsi="Arial" w:cs="Arial"/>
        </w:rPr>
        <w:t xml:space="preserve">for this program </w:t>
      </w:r>
      <w:r w:rsidRPr="4830E234">
        <w:rPr>
          <w:rFonts w:ascii="Arial" w:hAnsi="Arial" w:cs="Arial"/>
        </w:rPr>
        <w:t xml:space="preserve">can be found </w:t>
      </w:r>
      <w:r w:rsidRPr="4830E234" w:rsidR="4328917D">
        <w:rPr>
          <w:rFonts w:ascii="Arial" w:hAnsi="Arial" w:cs="Arial"/>
        </w:rPr>
        <w:t xml:space="preserve">at </w:t>
      </w:r>
      <w:r w:rsidRPr="4830E234" w:rsidR="4328917D">
        <w:rPr>
          <w:rFonts w:ascii="Arial" w:hAnsi="Arial" w:cs="Arial"/>
          <w:highlight w:val="cyan"/>
        </w:rPr>
        <w:t>[INSERT LINK]</w:t>
      </w:r>
      <w:r w:rsidRPr="4830E234">
        <w:rPr>
          <w:rFonts w:ascii="Arial" w:hAnsi="Arial" w:cs="Arial"/>
        </w:rPr>
        <w:t>.</w:t>
      </w:r>
      <w:r w:rsidRPr="4830E234" w:rsidR="08C93EE9">
        <w:rPr>
          <w:rFonts w:ascii="Arial" w:eastAsia="Times New Roman" w:hAnsi="Arial" w:cs="Arial"/>
        </w:rPr>
        <w:t xml:space="preserve"> Some measures are presented as examples, while others are the exact measures that every recipient will be expected to address.</w:t>
      </w:r>
    </w:p>
    <w:p w:rsidR="0072212A" w:rsidP="00BB6BA1" w14:paraId="3C4F259A" w14:textId="6EBBAA7A">
      <w:pPr>
        <w:pStyle w:val="NoSpacing"/>
        <w:spacing w:after="160" w:line="259" w:lineRule="auto"/>
        <w:ind w:left="720"/>
        <w:rPr>
          <w:rFonts w:ascii="Arial" w:eastAsia="Times New Roman" w:hAnsi="Arial" w:cs="Arial"/>
          <w:i/>
          <w:iCs/>
          <w:highlight w:val="lightGray"/>
        </w:rPr>
      </w:pPr>
      <w:r w:rsidRPr="4830E234">
        <w:rPr>
          <w:rFonts w:ascii="Arial" w:eastAsia="Times New Roman" w:hAnsi="Arial" w:cs="Arial"/>
          <w:i/>
          <w:iCs/>
          <w:highlight w:val="lightGray"/>
        </w:rPr>
        <w:t>[</w:t>
      </w:r>
      <w:r w:rsidRPr="4830E234" w:rsidR="2C98F11B">
        <w:rPr>
          <w:rFonts w:ascii="Arial" w:eastAsia="Times New Roman" w:hAnsi="Arial" w:cs="Arial"/>
          <w:b/>
          <w:bCs/>
          <w:i/>
          <w:iCs/>
          <w:highlight w:val="lightGray"/>
        </w:rPr>
        <w:t>I</w:t>
      </w:r>
      <w:r w:rsidRPr="4830E234" w:rsidR="74AFBE78">
        <w:rPr>
          <w:rFonts w:ascii="Arial" w:eastAsia="Times New Roman" w:hAnsi="Arial" w:cs="Arial"/>
          <w:b/>
          <w:bCs/>
          <w:i/>
          <w:iCs/>
          <w:highlight w:val="lightGray"/>
        </w:rPr>
        <w:t>nclude a statement</w:t>
      </w:r>
      <w:r w:rsidRPr="4830E234" w:rsidR="74AFBE78">
        <w:rPr>
          <w:rFonts w:ascii="Arial" w:eastAsia="Times New Roman" w:hAnsi="Arial" w:cs="Arial"/>
          <w:i/>
          <w:iCs/>
          <w:highlight w:val="lightGray"/>
        </w:rPr>
        <w:t xml:space="preserve"> specifying what, how, and where a recipient must report performance measure data.</w:t>
      </w:r>
      <w:r w:rsidR="00EF2894">
        <w:rPr>
          <w:rFonts w:ascii="Arial" w:eastAsia="Times New Roman" w:hAnsi="Arial" w:cs="Arial"/>
          <w:i/>
          <w:iCs/>
          <w:highlight w:val="lightGray"/>
        </w:rPr>
        <w:t>]</w:t>
      </w:r>
      <w:r w:rsidRPr="4830E234" w:rsidR="74AFBE78">
        <w:rPr>
          <w:rFonts w:ascii="Arial" w:eastAsia="Times New Roman" w:hAnsi="Arial" w:cs="Arial"/>
          <w:i/>
          <w:iCs/>
          <w:highlight w:val="lightGray"/>
        </w:rPr>
        <w:t xml:space="preserve"> </w:t>
      </w:r>
      <w:r w:rsidRPr="4830E234" w:rsidR="42479030">
        <w:rPr>
          <w:rFonts w:ascii="Arial" w:eastAsia="Times New Roman" w:hAnsi="Arial" w:cs="Arial"/>
          <w:i/>
          <w:iCs/>
          <w:highlight w:val="lightGray"/>
        </w:rPr>
        <w:t>For</w:t>
      </w:r>
      <w:r w:rsidRPr="4830E234" w:rsidR="74AFBE78">
        <w:rPr>
          <w:rFonts w:ascii="Arial" w:eastAsia="Times New Roman" w:hAnsi="Arial" w:cs="Arial"/>
          <w:i/>
          <w:iCs/>
          <w:highlight w:val="lightGray"/>
        </w:rPr>
        <w:t xml:space="preserve"> </w:t>
      </w:r>
      <w:r w:rsidRPr="4830E234" w:rsidR="42479030">
        <w:rPr>
          <w:rFonts w:ascii="Arial" w:eastAsia="Times New Roman" w:hAnsi="Arial" w:cs="Arial"/>
          <w:i/>
          <w:iCs/>
          <w:highlight w:val="lightGray"/>
        </w:rPr>
        <w:t>a</w:t>
      </w:r>
      <w:r w:rsidRPr="4830E234" w:rsidR="74AFBE78">
        <w:rPr>
          <w:rFonts w:ascii="Arial" w:eastAsia="Times New Roman" w:hAnsi="Arial" w:cs="Arial"/>
          <w:i/>
          <w:iCs/>
          <w:highlight w:val="lightGray"/>
        </w:rPr>
        <w:t xml:space="preserve">ward recipients </w:t>
      </w:r>
      <w:r w:rsidRPr="4830E234" w:rsidR="42479030">
        <w:rPr>
          <w:rFonts w:ascii="Arial" w:eastAsia="Times New Roman" w:hAnsi="Arial" w:cs="Arial"/>
          <w:i/>
          <w:iCs/>
          <w:highlight w:val="lightGray"/>
        </w:rPr>
        <w:t xml:space="preserve">who </w:t>
      </w:r>
      <w:r w:rsidRPr="4830E234" w:rsidR="74AFBE78">
        <w:rPr>
          <w:rFonts w:ascii="Arial" w:eastAsia="Times New Roman" w:hAnsi="Arial" w:cs="Arial"/>
          <w:i/>
          <w:iCs/>
          <w:highlight w:val="lightGray"/>
        </w:rPr>
        <w:t xml:space="preserve">will be required to </w:t>
      </w:r>
      <w:r w:rsidRPr="4830E234" w:rsidR="42479030">
        <w:rPr>
          <w:rFonts w:ascii="Arial" w:eastAsia="Times New Roman" w:hAnsi="Arial" w:cs="Arial"/>
          <w:i/>
          <w:iCs/>
          <w:highlight w:val="lightGray"/>
        </w:rPr>
        <w:t xml:space="preserve">submit </w:t>
      </w:r>
      <w:r w:rsidRPr="4830E234" w:rsidR="74AFBE78">
        <w:rPr>
          <w:rFonts w:ascii="Arial" w:eastAsia="Times New Roman" w:hAnsi="Arial" w:cs="Arial"/>
          <w:i/>
          <w:iCs/>
          <w:highlight w:val="lightGray"/>
        </w:rPr>
        <w:t xml:space="preserve">performance metrics through </w:t>
      </w:r>
      <w:r w:rsidRPr="4830E234" w:rsidR="42479030">
        <w:rPr>
          <w:rFonts w:ascii="Arial" w:eastAsia="Times New Roman" w:hAnsi="Arial" w:cs="Arial"/>
          <w:i/>
          <w:iCs/>
          <w:highlight w:val="lightGray"/>
        </w:rPr>
        <w:t>their office’s</w:t>
      </w:r>
      <w:r w:rsidRPr="4830E234" w:rsidR="74AFBE78">
        <w:rPr>
          <w:rFonts w:ascii="Arial" w:eastAsia="Times New Roman" w:hAnsi="Arial" w:cs="Arial"/>
          <w:i/>
          <w:iCs/>
          <w:highlight w:val="lightGray"/>
        </w:rPr>
        <w:t xml:space="preserve"> Performance Measurement Tool (PMT)</w:t>
      </w:r>
      <w:r w:rsidRPr="4830E234" w:rsidR="42479030">
        <w:rPr>
          <w:rFonts w:ascii="Arial" w:eastAsia="Times New Roman" w:hAnsi="Arial" w:cs="Arial"/>
          <w:i/>
          <w:iCs/>
          <w:highlight w:val="lightGray"/>
        </w:rPr>
        <w:t xml:space="preserve">, and either a semiannual or annual performance report in </w:t>
      </w:r>
      <w:r w:rsidRPr="4830E234" w:rsidR="1332767A">
        <w:rPr>
          <w:rFonts w:ascii="Arial" w:eastAsia="Times New Roman" w:hAnsi="Arial" w:cs="Arial"/>
          <w:i/>
          <w:iCs/>
          <w:highlight w:val="lightGray"/>
        </w:rPr>
        <w:t>JustGrants</w:t>
      </w:r>
      <w:r w:rsidRPr="4830E234" w:rsidR="42479030">
        <w:rPr>
          <w:rFonts w:ascii="Arial" w:eastAsia="Times New Roman" w:hAnsi="Arial" w:cs="Arial"/>
          <w:i/>
          <w:iCs/>
          <w:highlight w:val="lightGray"/>
        </w:rPr>
        <w:t>, include the following text:</w:t>
      </w:r>
    </w:p>
    <w:p w:rsidR="0072212A" w:rsidP="00BB6BA1" w14:paraId="0A25B9B1" w14:textId="05116F76">
      <w:pPr>
        <w:pStyle w:val="NoSpacing"/>
        <w:spacing w:after="160" w:line="259" w:lineRule="auto"/>
        <w:ind w:left="720"/>
      </w:pPr>
      <w:r w:rsidRPr="4830E234">
        <w:rPr>
          <w:rFonts w:ascii="Arial" w:eastAsia="Times New Roman" w:hAnsi="Arial" w:cs="Arial"/>
          <w:highlight w:val="cyan"/>
        </w:rPr>
        <w:t>[</w:t>
      </w:r>
      <w:r w:rsidR="0000594A">
        <w:rPr>
          <w:rFonts w:ascii="Arial" w:eastAsia="Times New Roman" w:hAnsi="Arial" w:cs="Arial"/>
          <w:highlight w:val="cyan"/>
        </w:rPr>
        <w:t xml:space="preserve">insert </w:t>
      </w:r>
      <w:r w:rsidRPr="4830E234">
        <w:rPr>
          <w:rFonts w:ascii="Arial" w:eastAsia="Times New Roman" w:hAnsi="Arial" w:cs="Arial"/>
          <w:highlight w:val="cyan"/>
        </w:rPr>
        <w:t>PO]</w:t>
      </w:r>
      <w:r w:rsidRPr="4830E234">
        <w:rPr>
          <w:rFonts w:ascii="Arial" w:eastAsia="Times New Roman" w:hAnsi="Arial" w:cs="Arial"/>
        </w:rPr>
        <w:t xml:space="preserve"> will require a</w:t>
      </w:r>
      <w:r w:rsidRPr="4830E234" w:rsidR="42479030">
        <w:rPr>
          <w:rFonts w:ascii="Arial" w:eastAsia="Times New Roman" w:hAnsi="Arial" w:cs="Arial"/>
        </w:rPr>
        <w:t xml:space="preserve">ward recipients to submit performance measure data in </w:t>
      </w:r>
      <w:r w:rsidRPr="4830E234" w:rsidR="42479030">
        <w:rPr>
          <w:rFonts w:ascii="Arial" w:eastAsia="Times New Roman" w:hAnsi="Arial" w:cs="Arial"/>
          <w:highlight w:val="cyan"/>
        </w:rPr>
        <w:t>[insert PMT Tool name]</w:t>
      </w:r>
      <w:r w:rsidRPr="4830E234" w:rsidR="42479030">
        <w:rPr>
          <w:rFonts w:ascii="Arial" w:eastAsia="Times New Roman" w:hAnsi="Arial" w:cs="Arial"/>
        </w:rPr>
        <w:t xml:space="preserve"> and separately submit a </w:t>
      </w:r>
      <w:r w:rsidRPr="4830E234" w:rsidR="42479030">
        <w:rPr>
          <w:rFonts w:ascii="Arial" w:eastAsia="Times New Roman" w:hAnsi="Arial" w:cs="Arial"/>
          <w:highlight w:val="cyan"/>
        </w:rPr>
        <w:t>[enter frequency (e.g., semi-annual, annual)</w:t>
      </w:r>
      <w:r w:rsidRPr="4830E234">
        <w:rPr>
          <w:rFonts w:ascii="Arial" w:eastAsia="Times New Roman" w:hAnsi="Arial" w:cs="Arial"/>
          <w:highlight w:val="cyan"/>
        </w:rPr>
        <w:t>]</w:t>
      </w:r>
      <w:r w:rsidRPr="4830E234" w:rsidR="42479030">
        <w:rPr>
          <w:rFonts w:ascii="Arial" w:eastAsia="Times New Roman" w:hAnsi="Arial" w:cs="Arial"/>
        </w:rPr>
        <w:t xml:space="preserve"> performance report in J</w:t>
      </w:r>
      <w:r w:rsidRPr="4830E234" w:rsidR="1332767A">
        <w:rPr>
          <w:rFonts w:ascii="Arial" w:eastAsia="Times New Roman" w:hAnsi="Arial" w:cs="Arial"/>
        </w:rPr>
        <w:t>ust</w:t>
      </w:r>
      <w:r w:rsidRPr="4830E234" w:rsidR="42479030">
        <w:rPr>
          <w:rFonts w:ascii="Arial" w:eastAsia="Times New Roman" w:hAnsi="Arial" w:cs="Arial"/>
        </w:rPr>
        <w:t xml:space="preserve">Grants. </w:t>
      </w:r>
      <w:r w:rsidRPr="4830E234">
        <w:rPr>
          <w:rFonts w:ascii="Arial" w:eastAsia="Times New Roman" w:hAnsi="Arial" w:cs="Arial"/>
          <w:highlight w:val="cyan"/>
        </w:rPr>
        <w:t>[</w:t>
      </w:r>
      <w:r w:rsidR="0000594A">
        <w:rPr>
          <w:rFonts w:ascii="Arial" w:eastAsia="Times New Roman" w:hAnsi="Arial" w:cs="Arial"/>
          <w:highlight w:val="cyan"/>
        </w:rPr>
        <w:t xml:space="preserve">insert </w:t>
      </w:r>
      <w:r w:rsidRPr="4830E234">
        <w:rPr>
          <w:rFonts w:ascii="Arial" w:eastAsia="Times New Roman" w:hAnsi="Arial" w:cs="Arial"/>
          <w:highlight w:val="cyan"/>
        </w:rPr>
        <w:t>PO]</w:t>
      </w:r>
      <w:r w:rsidRPr="4830E234">
        <w:rPr>
          <w:rFonts w:ascii="Arial" w:eastAsia="Times New Roman" w:hAnsi="Arial" w:cs="Arial"/>
        </w:rPr>
        <w:t xml:space="preserve"> will provide f</w:t>
      </w:r>
      <w:r w:rsidRPr="4830E234" w:rsidR="42479030">
        <w:rPr>
          <w:rFonts w:ascii="Arial" w:eastAsia="Times New Roman" w:hAnsi="Arial" w:cs="Arial"/>
        </w:rPr>
        <w:t>urther guidance on the post-award submission process</w:t>
      </w:r>
      <w:r w:rsidRPr="4830E234" w:rsidR="6E8AFBEE">
        <w:rPr>
          <w:rFonts w:ascii="Arial" w:eastAsia="Times New Roman" w:hAnsi="Arial" w:cs="Arial"/>
        </w:rPr>
        <w:t>,</w:t>
      </w:r>
      <w:r w:rsidRPr="4830E234" w:rsidR="42479030">
        <w:rPr>
          <w:rFonts w:ascii="Arial" w:eastAsia="Times New Roman" w:hAnsi="Arial" w:cs="Arial"/>
        </w:rPr>
        <w:t xml:space="preserve"> </w:t>
      </w:r>
      <w:r w:rsidRPr="4830E234" w:rsidR="6E8AFBEE">
        <w:rPr>
          <w:rFonts w:ascii="Arial" w:eastAsia="Times New Roman" w:hAnsi="Arial" w:cs="Arial"/>
        </w:rPr>
        <w:t xml:space="preserve">if the applicant is </w:t>
      </w:r>
      <w:r w:rsidRPr="4830E234" w:rsidR="42479030">
        <w:rPr>
          <w:rFonts w:ascii="Arial" w:eastAsia="Times New Roman" w:hAnsi="Arial" w:cs="Arial"/>
        </w:rPr>
        <w:t xml:space="preserve">selected for award. </w:t>
      </w:r>
    </w:p>
    <w:p w:rsidR="0072212A" w:rsidP="00BB6BA1" w14:paraId="6527A27E" w14:textId="77777777">
      <w:pPr>
        <w:pStyle w:val="NoSpacing"/>
        <w:spacing w:after="160" w:line="259" w:lineRule="auto"/>
        <w:ind w:left="720"/>
      </w:pPr>
      <w:r w:rsidRPr="4830E234">
        <w:rPr>
          <w:rFonts w:ascii="Arial" w:eastAsia="Times New Roman" w:hAnsi="Arial" w:cs="Arial"/>
          <w:i/>
          <w:iCs/>
          <w:highlight w:val="lightGray"/>
        </w:rPr>
        <w:t>For award recipient</w:t>
      </w:r>
      <w:r w:rsidRPr="4830E234" w:rsidR="3B9880E7">
        <w:rPr>
          <w:rFonts w:ascii="Arial" w:eastAsia="Times New Roman" w:hAnsi="Arial" w:cs="Arial"/>
          <w:i/>
          <w:iCs/>
          <w:highlight w:val="lightGray"/>
        </w:rPr>
        <w:t>s</w:t>
      </w:r>
      <w:r w:rsidRPr="4830E234">
        <w:rPr>
          <w:rFonts w:ascii="Arial" w:eastAsia="Times New Roman" w:hAnsi="Arial" w:cs="Arial"/>
          <w:i/>
          <w:iCs/>
          <w:highlight w:val="lightGray"/>
        </w:rPr>
        <w:t xml:space="preserve"> </w:t>
      </w:r>
      <w:r w:rsidRPr="4830E234" w:rsidR="7A04AFBA">
        <w:rPr>
          <w:rFonts w:ascii="Arial" w:eastAsia="Times New Roman" w:hAnsi="Arial" w:cs="Arial"/>
          <w:i/>
          <w:iCs/>
          <w:highlight w:val="lightGray"/>
        </w:rPr>
        <w:t>that</w:t>
      </w:r>
      <w:r w:rsidRPr="4830E234">
        <w:rPr>
          <w:rFonts w:ascii="Arial" w:eastAsia="Times New Roman" w:hAnsi="Arial" w:cs="Arial"/>
          <w:i/>
          <w:iCs/>
          <w:highlight w:val="lightGray"/>
        </w:rPr>
        <w:t xml:space="preserve"> will be required to submit performance metrics and performance reporting only in </w:t>
      </w:r>
      <w:r w:rsidRPr="4830E234" w:rsidR="58548DF2">
        <w:rPr>
          <w:rFonts w:ascii="Arial" w:eastAsia="Times New Roman" w:hAnsi="Arial" w:cs="Arial"/>
          <w:i/>
          <w:iCs/>
          <w:highlight w:val="lightGray"/>
        </w:rPr>
        <w:t>JustGrants</w:t>
      </w:r>
      <w:r w:rsidRPr="4830E234">
        <w:rPr>
          <w:rFonts w:ascii="Arial" w:eastAsia="Times New Roman" w:hAnsi="Arial" w:cs="Arial"/>
          <w:i/>
          <w:iCs/>
          <w:highlight w:val="lightGray"/>
        </w:rPr>
        <w:t>, include the following text:</w:t>
      </w:r>
    </w:p>
    <w:p w:rsidR="006702A9" w:rsidRPr="00192079" w:rsidP="00BB6BA1" w14:paraId="358D6715" w14:textId="37406221">
      <w:pPr>
        <w:pStyle w:val="NoSpacing"/>
        <w:spacing w:after="160" w:line="259" w:lineRule="auto"/>
        <w:ind w:left="720"/>
        <w:rPr>
          <w:rFonts w:ascii="Arial" w:eastAsia="Times New Roman" w:hAnsi="Arial" w:cs="Arial"/>
        </w:rPr>
      </w:pPr>
      <w:r w:rsidRPr="4830E234">
        <w:rPr>
          <w:rFonts w:ascii="Arial" w:eastAsia="Times New Roman" w:hAnsi="Arial" w:cs="Arial"/>
          <w:highlight w:val="cyan"/>
        </w:rPr>
        <w:t>[</w:t>
      </w:r>
      <w:r w:rsidR="0000594A">
        <w:rPr>
          <w:rFonts w:ascii="Arial" w:eastAsia="Times New Roman" w:hAnsi="Arial" w:cs="Arial"/>
          <w:highlight w:val="cyan"/>
        </w:rPr>
        <w:t xml:space="preserve">insert </w:t>
      </w:r>
      <w:r w:rsidRPr="4830E234">
        <w:rPr>
          <w:rFonts w:ascii="Arial" w:eastAsia="Times New Roman" w:hAnsi="Arial" w:cs="Arial"/>
          <w:highlight w:val="cyan"/>
        </w:rPr>
        <w:t>PO</w:t>
      </w:r>
      <w:r w:rsidRPr="4830E234">
        <w:rPr>
          <w:rFonts w:ascii="Arial" w:eastAsia="Times New Roman" w:hAnsi="Arial" w:cs="Arial"/>
        </w:rPr>
        <w:t>] will require a</w:t>
      </w:r>
      <w:r w:rsidRPr="4830E234" w:rsidR="42479030">
        <w:rPr>
          <w:rFonts w:ascii="Arial" w:eastAsia="Times New Roman" w:hAnsi="Arial" w:cs="Arial"/>
        </w:rPr>
        <w:t xml:space="preserve">ward recipients to submit performance measure data </w:t>
      </w:r>
      <w:r w:rsidRPr="4830E234" w:rsidR="58548DF2">
        <w:rPr>
          <w:rFonts w:ascii="Arial" w:eastAsia="Times New Roman" w:hAnsi="Arial" w:cs="Arial"/>
        </w:rPr>
        <w:t xml:space="preserve">and </w:t>
      </w:r>
      <w:r w:rsidRPr="4830E234" w:rsidR="42479030">
        <w:rPr>
          <w:rFonts w:ascii="Arial" w:eastAsia="Times New Roman" w:hAnsi="Arial" w:cs="Arial"/>
        </w:rPr>
        <w:t xml:space="preserve">performance reports in </w:t>
      </w:r>
      <w:r w:rsidRPr="4830E234" w:rsidR="58548DF2">
        <w:rPr>
          <w:rFonts w:ascii="Arial" w:eastAsia="Times New Roman" w:hAnsi="Arial" w:cs="Arial"/>
        </w:rPr>
        <w:t>JustGrants</w:t>
      </w:r>
      <w:r w:rsidRPr="4830E234" w:rsidR="42479030">
        <w:rPr>
          <w:rFonts w:ascii="Arial" w:eastAsia="Times New Roman" w:hAnsi="Arial" w:cs="Arial"/>
        </w:rPr>
        <w:t xml:space="preserve">. </w:t>
      </w:r>
      <w:r w:rsidRPr="4830E234">
        <w:rPr>
          <w:rFonts w:ascii="Arial" w:eastAsia="Times New Roman" w:hAnsi="Arial" w:cs="Arial"/>
          <w:highlight w:val="cyan"/>
        </w:rPr>
        <w:t>[</w:t>
      </w:r>
      <w:r w:rsidR="0000594A">
        <w:rPr>
          <w:rFonts w:ascii="Arial" w:eastAsia="Times New Roman" w:hAnsi="Arial" w:cs="Arial"/>
          <w:highlight w:val="cyan"/>
        </w:rPr>
        <w:t xml:space="preserve">insert </w:t>
      </w:r>
      <w:r w:rsidRPr="4830E234">
        <w:rPr>
          <w:rFonts w:ascii="Arial" w:eastAsia="Times New Roman" w:hAnsi="Arial" w:cs="Arial"/>
          <w:highlight w:val="cyan"/>
        </w:rPr>
        <w:t>PO]</w:t>
      </w:r>
      <w:r w:rsidRPr="4830E234">
        <w:rPr>
          <w:rFonts w:ascii="Arial" w:eastAsia="Times New Roman" w:hAnsi="Arial" w:cs="Arial"/>
        </w:rPr>
        <w:t xml:space="preserve"> will provide f</w:t>
      </w:r>
      <w:r w:rsidRPr="4830E234" w:rsidR="42479030">
        <w:rPr>
          <w:rFonts w:ascii="Arial" w:eastAsia="Times New Roman" w:hAnsi="Arial" w:cs="Arial"/>
        </w:rPr>
        <w:t xml:space="preserve">urther guidance on the post-award submission process, if </w:t>
      </w:r>
      <w:r w:rsidRPr="4830E234" w:rsidR="6E8AFBEE">
        <w:rPr>
          <w:rFonts w:ascii="Arial" w:eastAsia="Times New Roman" w:hAnsi="Arial" w:cs="Arial"/>
        </w:rPr>
        <w:t xml:space="preserve">the applicant is </w:t>
      </w:r>
      <w:r w:rsidRPr="4830E234" w:rsidR="42479030">
        <w:rPr>
          <w:rFonts w:ascii="Arial" w:eastAsia="Times New Roman" w:hAnsi="Arial" w:cs="Arial"/>
        </w:rPr>
        <w:t>selected for award.</w:t>
      </w:r>
      <w:bookmarkEnd w:id="146"/>
    </w:p>
    <w:p w:rsidR="006D0195" w:rsidRPr="00AA31A4" w:rsidP="00E45009" w14:paraId="4E929770" w14:textId="0CB85C4F">
      <w:pPr>
        <w:pStyle w:val="Heading5"/>
        <w:rPr>
          <w:rFonts w:eastAsia="Times New Roman"/>
        </w:rPr>
      </w:pPr>
      <w:r w:rsidRPr="00AA31A4">
        <w:t>Note on Project Evaluations</w:t>
      </w:r>
    </w:p>
    <w:p w:rsidR="0059323F" w:rsidRPr="00AA31A4" w:rsidP="00BB6BA1" w14:paraId="6FC3875B" w14:textId="6ADFF488">
      <w:pPr>
        <w:pStyle w:val="NoSpacing"/>
        <w:spacing w:after="160" w:line="259" w:lineRule="auto"/>
        <w:rPr>
          <w:rFonts w:ascii="Arial" w:hAnsi="Arial" w:cs="Arial"/>
        </w:rPr>
      </w:pPr>
      <w:r w:rsidRPr="45309113">
        <w:rPr>
          <w:rFonts w:ascii="Arial" w:hAnsi="Arial" w:cs="Arial"/>
        </w:rPr>
        <w:t xml:space="preserve">An applicant that proposes to use award funds through this solicitation to conduct project evaluations must follow the guidance </w:t>
      </w:r>
      <w:r w:rsidRPr="45309113" w:rsidR="75F54C6D">
        <w:rPr>
          <w:rFonts w:ascii="Arial" w:hAnsi="Arial" w:cs="Arial"/>
        </w:rPr>
        <w:t xml:space="preserve">in the </w:t>
      </w:r>
      <w:r w:rsidRPr="45309113">
        <w:rPr>
          <w:rFonts w:ascii="Arial" w:hAnsi="Arial" w:cs="Arial"/>
        </w:rPr>
        <w:t>“</w:t>
      </w:r>
      <w:hyperlink r:id="rId12" w:anchor="project-evaluations">
        <w:r w:rsidRPr="45309113">
          <w:rPr>
            <w:rStyle w:val="Hyperlink"/>
            <w:rFonts w:ascii="Arial" w:hAnsi="Arial" w:cs="Arial"/>
          </w:rPr>
          <w:t>Note on Project Evaluations</w:t>
        </w:r>
      </w:hyperlink>
      <w:r w:rsidRPr="45309113">
        <w:rPr>
          <w:rFonts w:ascii="Arial" w:hAnsi="Arial" w:cs="Arial"/>
        </w:rPr>
        <w:t xml:space="preserve">” </w:t>
      </w:r>
      <w:bookmarkStart w:id="153" w:name="_Int_qjEivASD"/>
      <w:r w:rsidRPr="45309113" w:rsidR="75F54C6D">
        <w:rPr>
          <w:rFonts w:ascii="Arial" w:hAnsi="Arial" w:cs="Arial"/>
        </w:rPr>
        <w:t>section</w:t>
      </w:r>
      <w:bookmarkEnd w:id="153"/>
      <w:r w:rsidRPr="45309113" w:rsidR="75F54C6D">
        <w:rPr>
          <w:rFonts w:ascii="Arial" w:hAnsi="Arial" w:cs="Arial"/>
        </w:rPr>
        <w:t xml:space="preserve"> </w:t>
      </w:r>
      <w:r w:rsidRPr="45309113">
        <w:rPr>
          <w:rFonts w:ascii="Arial" w:hAnsi="Arial" w:cs="Arial"/>
        </w:rPr>
        <w:t xml:space="preserve">in the </w:t>
      </w:r>
      <w:hyperlink r:id="rId12" w:anchor="project-evaluations">
        <w:r w:rsidRPr="45309113" w:rsidR="00C3588C">
          <w:rPr>
            <w:rStyle w:val="Hyperlink"/>
            <w:rFonts w:ascii="Arial" w:hAnsi="Arial" w:cs="Arial"/>
          </w:rPr>
          <w:t>Application Resource Guide</w:t>
        </w:r>
      </w:hyperlink>
      <w:r w:rsidRPr="45309113">
        <w:rPr>
          <w:rFonts w:ascii="Arial" w:hAnsi="Arial" w:cs="Arial"/>
        </w:rPr>
        <w:t>.</w:t>
      </w:r>
    </w:p>
    <w:p w:rsidR="008767A3" w:rsidRPr="00AA31A4" w:rsidP="0023670C" w14:paraId="3B2CB0BC" w14:textId="16874279">
      <w:pPr>
        <w:pStyle w:val="Heading4"/>
      </w:pPr>
      <w:bookmarkStart w:id="154" w:name="_Application_Goals,_Objectives,"/>
      <w:bookmarkStart w:id="155" w:name="_Hlk125465660"/>
      <w:bookmarkStart w:id="156" w:name="_Hlk149738969"/>
      <w:bookmarkEnd w:id="154"/>
      <w:r w:rsidRPr="4830E234">
        <w:t xml:space="preserve">Application </w:t>
      </w:r>
      <w:r w:rsidRPr="4830E234" w:rsidR="4C549965">
        <w:t>Goals, Objectives, Deliverables, and Timeline</w:t>
      </w:r>
      <w:bookmarkEnd w:id="155"/>
      <w:r w:rsidRPr="4830E234" w:rsidR="1F66C364">
        <w:t xml:space="preserve"> Web-</w:t>
      </w:r>
      <w:r w:rsidR="00770312">
        <w:t>B</w:t>
      </w:r>
      <w:r w:rsidRPr="4830E234" w:rsidR="1F66C364">
        <w:t xml:space="preserve">ased </w:t>
      </w:r>
      <w:r w:rsidR="00AC54F6">
        <w:t>F</w:t>
      </w:r>
      <w:r w:rsidRPr="4830E234" w:rsidR="1F66C364">
        <w:t>orm</w:t>
      </w:r>
    </w:p>
    <w:p w:rsidR="007A6386" w:rsidRPr="00AA31A4" w:rsidP="1A1AFBF9" w14:paraId="65A88329" w14:textId="7E78622E">
      <w:pPr>
        <w:rPr>
          <w:rFonts w:eastAsia="Times New Roman" w:cs="Arial"/>
          <w:i/>
          <w:iCs/>
          <w:highlight w:val="lightGray"/>
        </w:rPr>
      </w:pPr>
      <w:bookmarkStart w:id="157" w:name="_Hlk125465782"/>
      <w:bookmarkStart w:id="158" w:name="_Hlk149739028"/>
      <w:bookmarkEnd w:id="156"/>
      <w:r w:rsidRPr="1A1AFBF9">
        <w:rPr>
          <w:rFonts w:eastAsia="Times New Roman" w:cs="Arial"/>
          <w:i/>
          <w:iCs/>
          <w:highlight w:val="lightGray"/>
        </w:rPr>
        <w:t xml:space="preserve">Provide detailed instructions on what the applicant should submit in the </w:t>
      </w:r>
      <w:bookmarkEnd w:id="157"/>
      <w:r w:rsidRPr="1A1AFBF9">
        <w:rPr>
          <w:rFonts w:eastAsia="Times New Roman" w:cs="Arial"/>
          <w:b/>
          <w:bCs/>
          <w:i/>
          <w:iCs/>
          <w:highlight w:val="lightGray"/>
        </w:rPr>
        <w:t>web-based form</w:t>
      </w:r>
      <w:r w:rsidRPr="1A1AFBF9">
        <w:rPr>
          <w:rFonts w:eastAsia="Times New Roman" w:cs="Arial"/>
          <w:i/>
          <w:iCs/>
          <w:highlight w:val="lightGray"/>
        </w:rPr>
        <w:t>.</w:t>
      </w:r>
      <w:r w:rsidRPr="1A1AFBF9">
        <w:rPr>
          <w:rFonts w:eastAsia="Times New Roman" w:cs="Arial"/>
          <w:i/>
          <w:iCs/>
        </w:rPr>
        <w:t xml:space="preserve"> </w:t>
      </w:r>
      <w:r w:rsidRPr="1A1AFBF9" w:rsidR="00532558">
        <w:rPr>
          <w:rFonts w:eastAsia="Times New Roman" w:cs="Arial"/>
          <w:i/>
          <w:iCs/>
          <w:highlight w:val="lightGray"/>
        </w:rPr>
        <w:t>The items listed below, and any additions, must directly translate into what is reviewed under the applicable sections of the Merit Review Criteria section.</w:t>
      </w:r>
      <w:bookmarkEnd w:id="158"/>
    </w:p>
    <w:p w:rsidR="00D57D38" w:rsidP="0041798A" w14:paraId="52A17CDF" w14:textId="6422E0AF">
      <w:pPr>
        <w:rPr>
          <w:rFonts w:eastAsia="Times New Roman" w:cs="Arial"/>
        </w:rPr>
      </w:pPr>
      <w:bookmarkStart w:id="159" w:name="_Hlk149739118"/>
      <w:r w:rsidRPr="1A1AFBF9">
        <w:rPr>
          <w:rFonts w:eastAsia="Times New Roman" w:cs="Arial"/>
        </w:rPr>
        <w:t>The a</w:t>
      </w:r>
      <w:r w:rsidRPr="1A1AFBF9" w:rsidR="318561FC">
        <w:rPr>
          <w:rFonts w:eastAsia="Times New Roman" w:cs="Arial"/>
        </w:rPr>
        <w:t>pplicant will submit the project</w:t>
      </w:r>
      <w:r w:rsidRPr="1A1AFBF9" w:rsidR="6ED9DF69">
        <w:rPr>
          <w:rFonts w:eastAsia="Times New Roman" w:cs="Arial"/>
        </w:rPr>
        <w:t>’</w:t>
      </w:r>
      <w:r w:rsidRPr="1A1AFBF9" w:rsidR="318561FC">
        <w:rPr>
          <w:rFonts w:eastAsia="Times New Roman" w:cs="Arial"/>
        </w:rPr>
        <w:t xml:space="preserve">s goals, objectives, deliverables and timeline in the JustGrants </w:t>
      </w:r>
      <w:r w:rsidRPr="1A1AFBF9">
        <w:rPr>
          <w:rFonts w:eastAsia="Times New Roman" w:cs="Arial"/>
        </w:rPr>
        <w:t>w</w:t>
      </w:r>
      <w:r w:rsidRPr="1A1AFBF9" w:rsidR="318561FC">
        <w:rPr>
          <w:rFonts w:eastAsia="Times New Roman" w:cs="Arial"/>
        </w:rPr>
        <w:t>eb-based form</w:t>
      </w:r>
      <w:r w:rsidRPr="1A1AFBF9" w:rsidR="43319779">
        <w:rPr>
          <w:rFonts w:eastAsia="Times New Roman" w:cs="Arial"/>
        </w:rPr>
        <w:t xml:space="preserve">. </w:t>
      </w:r>
      <w:r w:rsidRPr="1A1AFBF9" w:rsidR="00B1012F">
        <w:rPr>
          <w:rFonts w:eastAsia="Times New Roman" w:cs="Arial"/>
        </w:rPr>
        <w:t>Th</w:t>
      </w:r>
      <w:r w:rsidRPr="1A1AFBF9" w:rsidR="0010337E">
        <w:rPr>
          <w:rFonts w:eastAsia="Times New Roman" w:cs="Arial"/>
        </w:rPr>
        <w:t>is is a summary of the goals, objectives, deliverables</w:t>
      </w:r>
      <w:r w:rsidR="00213275">
        <w:rPr>
          <w:rFonts w:eastAsia="Times New Roman" w:cs="Arial"/>
        </w:rPr>
        <w:t>,</w:t>
      </w:r>
      <w:r w:rsidRPr="1A1AFBF9" w:rsidR="0010337E">
        <w:rPr>
          <w:rFonts w:eastAsia="Times New Roman" w:cs="Arial"/>
        </w:rPr>
        <w:t xml:space="preserve"> and timeline </w:t>
      </w:r>
      <w:r w:rsidRPr="1A1AFBF9" w:rsidR="00936263">
        <w:rPr>
          <w:rFonts w:eastAsia="Times New Roman" w:cs="Arial"/>
        </w:rPr>
        <w:t>that relate to the proposal narrative</w:t>
      </w:r>
      <w:r w:rsidRPr="1A1AFBF9" w:rsidR="0010337E">
        <w:rPr>
          <w:rFonts w:eastAsia="Times New Roman" w:cs="Arial"/>
        </w:rPr>
        <w:t xml:space="preserve">. </w:t>
      </w:r>
      <w:r w:rsidRPr="1A1AFBF9" w:rsidR="5C1802A9">
        <w:rPr>
          <w:rFonts w:eastAsia="Arial" w:cs="Arial"/>
        </w:rPr>
        <w:t xml:space="preserve">The </w:t>
      </w:r>
      <w:r w:rsidRPr="1A1AFBF9" w:rsidR="002154AC">
        <w:rPr>
          <w:rFonts w:eastAsia="Arial" w:cs="Arial"/>
        </w:rPr>
        <w:t xml:space="preserve">applicant will also enter the </w:t>
      </w:r>
      <w:r w:rsidRPr="1A1AFBF9" w:rsidR="5C1802A9">
        <w:rPr>
          <w:rFonts w:eastAsia="Arial" w:cs="Arial"/>
        </w:rPr>
        <w:t>projected fiscal year and quarter th</w:t>
      </w:r>
      <w:r w:rsidRPr="1A1AFBF9" w:rsidR="002154AC">
        <w:rPr>
          <w:rFonts w:eastAsia="Arial" w:cs="Arial"/>
        </w:rPr>
        <w:t xml:space="preserve">at </w:t>
      </w:r>
      <w:r w:rsidRPr="1A1AFBF9" w:rsidR="5C1802A9">
        <w:rPr>
          <w:rFonts w:eastAsia="Arial" w:cs="Arial"/>
        </w:rPr>
        <w:t>e</w:t>
      </w:r>
      <w:r w:rsidRPr="1A1AFBF9" w:rsidR="002154AC">
        <w:rPr>
          <w:rFonts w:eastAsia="Arial" w:cs="Arial"/>
        </w:rPr>
        <w:t>ach</w:t>
      </w:r>
      <w:r w:rsidRPr="1A1AFBF9" w:rsidR="5C1802A9">
        <w:rPr>
          <w:rFonts w:eastAsia="Arial" w:cs="Arial"/>
        </w:rPr>
        <w:t xml:space="preserve"> objective and deliverable will be completed.</w:t>
      </w:r>
      <w:r w:rsidRPr="1A1AFBF9" w:rsidR="000D4589">
        <w:rPr>
          <w:rFonts w:eastAsia="Arial" w:cs="Arial"/>
        </w:rPr>
        <w:t xml:space="preserve"> </w:t>
      </w:r>
      <w:r w:rsidRPr="1A1AFBF9" w:rsidR="5C1802A9">
        <w:rPr>
          <w:rFonts w:eastAsia="Arial" w:cs="Arial"/>
        </w:rPr>
        <w:t>Please refer to the</w:t>
      </w:r>
      <w:r w:rsidRPr="1A1AFBF9" w:rsidR="00B60E75">
        <w:rPr>
          <w:rFonts w:eastAsia="Arial" w:cs="Arial"/>
        </w:rPr>
        <w:t xml:space="preserve"> </w:t>
      </w:r>
      <w:hyperlink r:id="rId37">
        <w:r w:rsidRPr="1A1AFBF9" w:rsidR="00B60E75">
          <w:rPr>
            <w:rStyle w:val="Hyperlink"/>
            <w:rFonts w:eastAsia="Arial" w:cs="Arial"/>
          </w:rPr>
          <w:t>Application Submission Job Aid</w:t>
        </w:r>
      </w:hyperlink>
      <w:r w:rsidRPr="1A1AFBF9" w:rsidR="00B60E75">
        <w:rPr>
          <w:rFonts w:eastAsia="Arial" w:cs="Arial"/>
        </w:rPr>
        <w:t xml:space="preserve"> for s</w:t>
      </w:r>
      <w:r w:rsidRPr="1A1AFBF9" w:rsidR="5C1802A9">
        <w:rPr>
          <w:rFonts w:eastAsia="Arial" w:cs="Arial"/>
        </w:rPr>
        <w:t>tep-by-step directions</w:t>
      </w:r>
      <w:r w:rsidRPr="1A1AFBF9" w:rsidR="5C1802A9">
        <w:rPr>
          <w:rFonts w:eastAsia="Calibri" w:cs="Arial"/>
        </w:rPr>
        <w:t>.</w:t>
      </w:r>
      <w:r w:rsidRPr="1A1AFBF9" w:rsidR="5C1802A9">
        <w:rPr>
          <w:rFonts w:eastAsia="Times New Roman" w:cs="Arial"/>
        </w:rPr>
        <w:t xml:space="preserve"> </w:t>
      </w:r>
    </w:p>
    <w:p w:rsidR="5806F684" w:rsidRPr="00585556" w:rsidP="1A1AFBF9" w14:paraId="6C2B761E" w14:textId="5E0DCF5B">
      <w:pPr>
        <w:pStyle w:val="ListParagraph"/>
        <w:numPr>
          <w:ilvl w:val="0"/>
          <w:numId w:val="1"/>
        </w:numPr>
        <w:rPr>
          <w:rFonts w:eastAsia="Times New Roman" w:cs="Arial"/>
        </w:rPr>
      </w:pPr>
      <w:r w:rsidRPr="1A1AFBF9">
        <w:rPr>
          <w:rFonts w:eastAsia="Times New Roman" w:cs="Arial"/>
          <w:b/>
          <w:bCs/>
        </w:rPr>
        <w:t>Goals</w:t>
      </w:r>
      <w:r w:rsidR="00213275">
        <w:rPr>
          <w:rFonts w:eastAsia="Times New Roman" w:cs="Arial"/>
          <w:b/>
          <w:bCs/>
        </w:rPr>
        <w:t>:</w:t>
      </w:r>
      <w:r w:rsidRPr="1A1AFBF9">
        <w:rPr>
          <w:rFonts w:eastAsia="Times New Roman" w:cs="Arial"/>
          <w:b/>
          <w:bCs/>
        </w:rPr>
        <w:t xml:space="preserve"> </w:t>
      </w:r>
      <w:r w:rsidRPr="1A1AFBF9">
        <w:rPr>
          <w:rFonts w:eastAsia="Times New Roman" w:cs="Arial"/>
        </w:rPr>
        <w:t>The applicant should describe the project’s intent to change, reduce, or eliminate the problem</w:t>
      </w:r>
      <w:r w:rsidRPr="1A1AFBF9" w:rsidR="005B273E">
        <w:rPr>
          <w:rFonts w:eastAsia="Times New Roman" w:cs="Arial"/>
        </w:rPr>
        <w:t xml:space="preserve"> noted in the proposal narrative</w:t>
      </w:r>
      <w:r w:rsidRPr="1A1AFBF9">
        <w:rPr>
          <w:rFonts w:eastAsia="Times New Roman" w:cs="Arial"/>
        </w:rPr>
        <w:t>.</w:t>
      </w:r>
      <w:r w:rsidR="009035C8">
        <w:t xml:space="preserve"> </w:t>
      </w:r>
    </w:p>
    <w:p w:rsidR="5806F684" w:rsidRPr="00585556" w:rsidP="0041798A" w14:paraId="566114D2" w14:textId="52D8C720">
      <w:pPr>
        <w:pStyle w:val="ListParagraph"/>
        <w:numPr>
          <w:ilvl w:val="0"/>
          <w:numId w:val="35"/>
        </w:numPr>
        <w:rPr>
          <w:rFonts w:eastAsia="Times New Roman" w:cs="Arial"/>
        </w:rPr>
      </w:pPr>
      <w:r w:rsidRPr="1A1AFBF9">
        <w:rPr>
          <w:rFonts w:eastAsia="Times New Roman" w:cs="Arial"/>
          <w:b/>
          <w:bCs/>
        </w:rPr>
        <w:t>Program Objectives</w:t>
      </w:r>
      <w:r w:rsidRPr="1A1AFBF9" w:rsidR="6F7281A3">
        <w:rPr>
          <w:rFonts w:eastAsia="Times New Roman" w:cs="Arial"/>
          <w:b/>
          <w:bCs/>
        </w:rPr>
        <w:t xml:space="preserve"> and Timeline</w:t>
      </w:r>
      <w:r w:rsidR="00213275">
        <w:rPr>
          <w:rFonts w:eastAsia="Times New Roman" w:cs="Arial"/>
          <w:b/>
          <w:bCs/>
        </w:rPr>
        <w:t>:</w:t>
      </w:r>
      <w:r w:rsidRPr="1A1AFBF9">
        <w:rPr>
          <w:rFonts w:eastAsia="Times New Roman" w:cs="Arial"/>
        </w:rPr>
        <w:t xml:space="preserve"> </w:t>
      </w:r>
      <w:r w:rsidRPr="1A1AFBF9" w:rsidR="3912C218">
        <w:rPr>
          <w:rFonts w:eastAsia="Times New Roman" w:cs="Arial"/>
        </w:rPr>
        <w:t>The a</w:t>
      </w:r>
      <w:r w:rsidRPr="1A1AFBF9">
        <w:rPr>
          <w:rFonts w:eastAsia="Times New Roman" w:cs="Arial"/>
        </w:rPr>
        <w:t xml:space="preserve">pplicant should </w:t>
      </w:r>
      <w:r w:rsidRPr="1A1AFBF9" w:rsidR="24530389">
        <w:rPr>
          <w:rFonts w:eastAsia="Times New Roman" w:cs="Arial"/>
        </w:rPr>
        <w:t>include objectives to</w:t>
      </w:r>
      <w:r w:rsidRPr="1A1AFBF9">
        <w:rPr>
          <w:rFonts w:eastAsia="Times New Roman" w:cs="Arial"/>
        </w:rPr>
        <w:t xml:space="preserve"> accomplish its goals. Objectives are specific, </w:t>
      </w:r>
      <w:r w:rsidRPr="1A1AFBF9" w:rsidR="589E5CF9">
        <w:rPr>
          <w:rFonts w:eastAsia="Times New Roman" w:cs="Arial"/>
        </w:rPr>
        <w:t>measurable</w:t>
      </w:r>
      <w:r w:rsidRPr="1A1AFBF9">
        <w:rPr>
          <w:rFonts w:eastAsia="Times New Roman" w:cs="Arial"/>
        </w:rPr>
        <w:t xml:space="preserve"> </w:t>
      </w:r>
      <w:r w:rsidRPr="1A1AFBF9" w:rsidR="426307DC">
        <w:rPr>
          <w:rFonts w:eastAsia="Times New Roman" w:cs="Arial"/>
        </w:rPr>
        <w:t xml:space="preserve">actions to reach </w:t>
      </w:r>
      <w:r w:rsidRPr="1A1AFBF9">
        <w:rPr>
          <w:rFonts w:eastAsia="Times New Roman" w:cs="Arial"/>
        </w:rPr>
        <w:t>the project’s desired results. They</w:t>
      </w:r>
      <w:r w:rsidRPr="1A1AFBF9" w:rsidR="24530389">
        <w:rPr>
          <w:rFonts w:eastAsia="Times New Roman" w:cs="Arial"/>
        </w:rPr>
        <w:t xml:space="preserve"> include timelines</w:t>
      </w:r>
      <w:r w:rsidRPr="1A1AFBF9">
        <w:rPr>
          <w:rFonts w:eastAsia="Times New Roman" w:cs="Arial"/>
        </w:rPr>
        <w:t xml:space="preserve"> should be clearly linked to the goal.</w:t>
      </w:r>
    </w:p>
    <w:p w:rsidR="5806F684" w:rsidP="0041798A" w14:paraId="61CCCF44" w14:textId="615BF422">
      <w:pPr>
        <w:pStyle w:val="ListParagraph"/>
        <w:numPr>
          <w:ilvl w:val="0"/>
          <w:numId w:val="35"/>
        </w:numPr>
        <w:rPr>
          <w:rFonts w:eastAsia="Times New Roman" w:cs="Arial"/>
        </w:rPr>
      </w:pPr>
      <w:r w:rsidRPr="1A1AFBF9">
        <w:rPr>
          <w:rFonts w:eastAsia="Times New Roman" w:cs="Arial"/>
          <w:b/>
          <w:bCs/>
        </w:rPr>
        <w:t>Deliverables</w:t>
      </w:r>
      <w:r w:rsidRPr="1A1AFBF9" w:rsidR="6F7281A3">
        <w:rPr>
          <w:rFonts w:eastAsia="Times New Roman" w:cs="Arial"/>
          <w:b/>
          <w:bCs/>
        </w:rPr>
        <w:t xml:space="preserve"> and Timeline</w:t>
      </w:r>
      <w:r w:rsidR="00213275">
        <w:rPr>
          <w:rFonts w:eastAsia="Times New Roman" w:cs="Arial"/>
          <w:b/>
          <w:bCs/>
        </w:rPr>
        <w:t>:</w:t>
      </w:r>
      <w:r w:rsidRPr="1A1AFBF9">
        <w:rPr>
          <w:rFonts w:eastAsia="Times New Roman" w:cs="Arial"/>
          <w:b/>
          <w:bCs/>
        </w:rPr>
        <w:t xml:space="preserve"> </w:t>
      </w:r>
      <w:r w:rsidRPr="1A1AFBF9">
        <w:rPr>
          <w:rFonts w:eastAsia="Times New Roman" w:cs="Arial"/>
        </w:rPr>
        <w:t xml:space="preserve">Project deliverables refer to outputs—tangible </w:t>
      </w:r>
      <w:r w:rsidRPr="1A1AFBF9" w:rsidR="35AE1B67">
        <w:rPr>
          <w:rFonts w:eastAsia="Times New Roman" w:cs="Arial"/>
        </w:rPr>
        <w:t>(for example, a report or a website)</w:t>
      </w:r>
      <w:r w:rsidRPr="1A1AFBF9" w:rsidR="2BD34B44">
        <w:rPr>
          <w:rFonts w:eastAsia="Times New Roman" w:cs="Arial"/>
        </w:rPr>
        <w:t xml:space="preserve"> </w:t>
      </w:r>
      <w:r w:rsidRPr="1A1AFBF9">
        <w:rPr>
          <w:rFonts w:eastAsia="Times New Roman" w:cs="Arial"/>
        </w:rPr>
        <w:t>or intangible</w:t>
      </w:r>
      <w:r w:rsidRPr="1A1AFBF9" w:rsidR="0B1C40D2">
        <w:rPr>
          <w:rFonts w:eastAsia="Times New Roman" w:cs="Arial"/>
        </w:rPr>
        <w:t xml:space="preserve"> (for example, greater feelings of safety reported by the community)</w:t>
      </w:r>
      <w:r w:rsidRPr="1A1AFBF9">
        <w:rPr>
          <w:rFonts w:eastAsia="Times New Roman" w:cs="Arial"/>
        </w:rPr>
        <w:t>—that are</w:t>
      </w:r>
      <w:r w:rsidRPr="1A1AFBF9" w:rsidR="673B660B">
        <w:rPr>
          <w:rFonts w:eastAsia="Times New Roman" w:cs="Arial"/>
        </w:rPr>
        <w:t xml:space="preserve"> documented and</w:t>
      </w:r>
      <w:r w:rsidRPr="1A1AFBF9">
        <w:rPr>
          <w:rFonts w:eastAsia="Times New Roman" w:cs="Arial"/>
        </w:rPr>
        <w:t xml:space="preserve"> submitted within the scope of a project.</w:t>
      </w:r>
      <w:r w:rsidRPr="1A1AFBF9" w:rsidR="6F7281A3">
        <w:rPr>
          <w:rFonts w:eastAsia="Times New Roman" w:cs="Arial"/>
        </w:rPr>
        <w:t xml:space="preserve"> Deliverables include timelines.</w:t>
      </w:r>
    </w:p>
    <w:p w:rsidR="00F62859" w:rsidRPr="00F62859" w:rsidP="1A1AFBF9" w14:paraId="2DC49A76" w14:textId="3F56AC5C">
      <w:pPr>
        <w:rPr>
          <w:rFonts w:cs="Arial"/>
        </w:rPr>
      </w:pPr>
      <w:r w:rsidRPr="1A1AFBF9">
        <w:rPr>
          <w:rFonts w:eastAsia="Times New Roman" w:cs="Arial"/>
          <w:highlight w:val="lightGray"/>
        </w:rPr>
        <w:t>[</w:t>
      </w:r>
      <w:r w:rsidRPr="1A1AFBF9">
        <w:rPr>
          <w:rFonts w:eastAsia="Times New Roman" w:cs="Arial"/>
          <w:i/>
          <w:iCs/>
          <w:highlight w:val="lightGray"/>
        </w:rPr>
        <w:t>Include instructions to the applicant on how what they propose in this section should specifically relate to the solicitation’s program description.]</w:t>
      </w:r>
    </w:p>
    <w:p w:rsidR="009523DD" w:rsidRPr="00AA31A4" w:rsidP="00E45009" w14:paraId="5E09330B" w14:textId="3B962F0C">
      <w:pPr>
        <w:pStyle w:val="Heading5"/>
        <w:rPr>
          <w:rFonts w:eastAsia="Times New Roman"/>
        </w:rPr>
      </w:pPr>
      <w:r>
        <w:t xml:space="preserve">Deliverables </w:t>
      </w:r>
      <w:r w:rsidR="008F7EEB">
        <w:t>Expected by Successful Applicants</w:t>
      </w:r>
    </w:p>
    <w:p w:rsidR="00EC40CF" w:rsidP="0041798A" w14:paraId="61CD7F73" w14:textId="77777777">
      <w:pPr>
        <w:rPr>
          <w:rFonts w:eastAsia="Times New Roman" w:cs="Arial"/>
        </w:rPr>
      </w:pPr>
      <w:r w:rsidRPr="00585556">
        <w:rPr>
          <w:rFonts w:eastAsia="Times New Roman" w:cs="Arial"/>
          <w:i/>
          <w:iCs/>
          <w:highlight w:val="lightGray"/>
        </w:rPr>
        <w:t>[Include information about which deliverables should be submitted by successful applicants.]</w:t>
      </w:r>
      <w:r w:rsidRPr="00EC40CF">
        <w:rPr>
          <w:rFonts w:eastAsia="Times New Roman" w:cs="Arial"/>
        </w:rPr>
        <w:t xml:space="preserve"> </w:t>
      </w:r>
    </w:p>
    <w:p w:rsidR="00B20A08" w:rsidP="0041798A" w14:paraId="1F8685A3" w14:textId="0E858E78">
      <w:pPr>
        <w:rPr>
          <w:rFonts w:eastAsia="Times New Roman" w:cs="Arial"/>
          <w:b/>
          <w:bCs/>
        </w:rPr>
      </w:pPr>
      <w:r>
        <w:rPr>
          <w:rFonts w:eastAsia="Times New Roman" w:cs="Arial"/>
        </w:rPr>
        <w:t>Program objectives and deliverables should be included in one timeline</w:t>
      </w:r>
      <w:r>
        <w:rPr>
          <w:rFonts w:eastAsia="Times New Roman" w:cs="Arial"/>
          <w:b/>
          <w:bCs/>
        </w:rPr>
        <w:t>.</w:t>
      </w:r>
      <w:bookmarkEnd w:id="159"/>
    </w:p>
    <w:p w:rsidR="00040C57" w:rsidRPr="00BA5F07" w:rsidP="0023670C" w14:paraId="557451DE" w14:textId="0DD0D4F5">
      <w:pPr>
        <w:pStyle w:val="Heading4"/>
      </w:pPr>
      <w:bookmarkStart w:id="160" w:name="_Hlk149739278"/>
      <w:r w:rsidRPr="00AA31A4">
        <w:t>Budget and Associated Documentation</w:t>
      </w:r>
    </w:p>
    <w:p w:rsidR="00DF3C7E" w:rsidRPr="00AA31A4" w:rsidP="1A1AFBF9" w14:paraId="4B828BB2" w14:textId="4C4037C8">
      <w:pPr>
        <w:rPr>
          <w:rFonts w:eastAsia="Times New Roman" w:cs="Arial"/>
          <w:i/>
          <w:iCs/>
          <w:highlight w:val="lightGray"/>
        </w:rPr>
      </w:pPr>
      <w:r w:rsidRPr="1A1AFBF9">
        <w:rPr>
          <w:rFonts w:cs="Arial"/>
          <w:i/>
          <w:iCs/>
          <w:highlight w:val="lightGray"/>
        </w:rPr>
        <w:t>[</w:t>
      </w:r>
      <w:r w:rsidRPr="1A1AFBF9" w:rsidR="500660C1">
        <w:rPr>
          <w:rFonts w:eastAsia="Times New Roman" w:cs="Arial"/>
          <w:i/>
          <w:iCs/>
          <w:highlight w:val="lightGray"/>
        </w:rPr>
        <w:t xml:space="preserve">Include </w:t>
      </w:r>
      <w:r w:rsidRPr="1A1AFBF9" w:rsidR="5743A681">
        <w:rPr>
          <w:rFonts w:eastAsia="Times New Roman" w:cs="Arial"/>
          <w:i/>
          <w:iCs/>
          <w:highlight w:val="lightGray"/>
        </w:rPr>
        <w:t xml:space="preserve">applicable </w:t>
      </w:r>
      <w:r w:rsidRPr="1A1AFBF9" w:rsidR="500660C1">
        <w:rPr>
          <w:rFonts w:eastAsia="Times New Roman" w:cs="Arial"/>
          <w:i/>
          <w:iCs/>
          <w:highlight w:val="lightGray"/>
        </w:rPr>
        <w:t>budget information such as set asides, etc.</w:t>
      </w:r>
      <w:r w:rsidRPr="1A1AFBF9">
        <w:rPr>
          <w:rFonts w:eastAsia="Times New Roman" w:cs="Arial"/>
          <w:i/>
          <w:iCs/>
          <w:highlight w:val="lightGray"/>
        </w:rPr>
        <w:t>]</w:t>
      </w:r>
      <w:r w:rsidRPr="1A1AFBF9">
        <w:rPr>
          <w:rFonts w:eastAsia="Times New Roman" w:cs="Arial"/>
          <w:i/>
          <w:iCs/>
          <w:highlight w:val="lightGray"/>
        </w:rPr>
        <w:t xml:space="preserve"> The items listed below, and any additions, must directly translate into what is reviewed under the applicable sections of the </w:t>
      </w:r>
      <w:r w:rsidR="00AD6AEC">
        <w:rPr>
          <w:rFonts w:eastAsia="Times New Roman" w:cs="Arial"/>
          <w:i/>
          <w:iCs/>
          <w:highlight w:val="lightGray"/>
        </w:rPr>
        <w:t>“</w:t>
      </w:r>
      <w:r w:rsidRPr="1A1AFBF9">
        <w:rPr>
          <w:rFonts w:eastAsia="Times New Roman" w:cs="Arial"/>
          <w:i/>
          <w:iCs/>
          <w:highlight w:val="lightGray"/>
        </w:rPr>
        <w:t>Merit Review Criteria</w:t>
      </w:r>
      <w:r w:rsidR="00AD6AEC">
        <w:rPr>
          <w:rFonts w:eastAsia="Times New Roman" w:cs="Arial"/>
          <w:i/>
          <w:iCs/>
          <w:highlight w:val="lightGray"/>
        </w:rPr>
        <w:t>”</w:t>
      </w:r>
      <w:r w:rsidRPr="1A1AFBF9">
        <w:rPr>
          <w:rFonts w:eastAsia="Times New Roman" w:cs="Arial"/>
          <w:i/>
          <w:iCs/>
          <w:highlight w:val="lightGray"/>
        </w:rPr>
        <w:t xml:space="preserve"> section.</w:t>
      </w:r>
    </w:p>
    <w:p w:rsidR="00D31E00" w:rsidRPr="00AA31A4" w:rsidP="00E45009" w14:paraId="19A930EA" w14:textId="6329A8BC">
      <w:pPr>
        <w:pStyle w:val="Heading5"/>
        <w:rPr>
          <w:highlight w:val="lightGray"/>
        </w:rPr>
      </w:pPr>
      <w:r>
        <w:t>Funding Restrictions</w:t>
      </w:r>
    </w:p>
    <w:p w:rsidR="00D31E00" w:rsidRPr="00AA31A4" w:rsidP="45309113" w14:paraId="0AC638FC" w14:textId="17532E0D">
      <w:pPr>
        <w:rPr>
          <w:rFonts w:eastAsia="Times New Roman" w:cs="Arial"/>
          <w:i/>
          <w:iCs/>
        </w:rPr>
      </w:pPr>
      <w:r w:rsidRPr="45309113">
        <w:rPr>
          <w:rFonts w:eastAsia="Times New Roman" w:cs="Arial"/>
          <w:i/>
          <w:iCs/>
          <w:highlight w:val="lightGray"/>
        </w:rPr>
        <w:t xml:space="preserve">[This section will vary by solicitation. </w:t>
      </w:r>
      <w:r w:rsidRPr="45309113" w:rsidR="5E4971F2">
        <w:rPr>
          <w:rFonts w:eastAsia="Arial" w:cs="Arial"/>
          <w:i/>
          <w:iCs/>
          <w:highlight w:val="lightGray"/>
        </w:rPr>
        <w:t>P</w:t>
      </w:r>
      <w:r w:rsidRPr="45309113" w:rsidR="7AB63FA7">
        <w:rPr>
          <w:rFonts w:eastAsia="Arial" w:cs="Arial"/>
          <w:i/>
          <w:iCs/>
          <w:highlight w:val="lightGray"/>
        </w:rPr>
        <w:t>rogram offices may use this section to describe limitations or other information that would affect an applicant’s budge</w:t>
      </w:r>
      <w:r w:rsidRPr="00EC1FBB" w:rsidR="7AB63FA7">
        <w:rPr>
          <w:rFonts w:eastAsia="Arial" w:cs="Arial"/>
          <w:i/>
          <w:iCs/>
          <w:highlight w:val="lightGray"/>
        </w:rPr>
        <w:t>t</w:t>
      </w:r>
      <w:r w:rsidRPr="00EC1FBB" w:rsidR="58F8BB66">
        <w:rPr>
          <w:rFonts w:eastAsia="Arial" w:cs="Arial"/>
          <w:i/>
          <w:iCs/>
          <w:highlight w:val="lightGray"/>
        </w:rPr>
        <w:t>.</w:t>
      </w:r>
      <w:r w:rsidR="00EC1FBB">
        <w:rPr>
          <w:rFonts w:eastAsia="Arial" w:cs="Arial"/>
          <w:i/>
          <w:iCs/>
        </w:rPr>
        <w:t xml:space="preserve"> </w:t>
      </w:r>
      <w:r w:rsidRPr="45309113">
        <w:rPr>
          <w:rFonts w:eastAsia="Times New Roman" w:cs="Arial"/>
          <w:i/>
          <w:iCs/>
          <w:highlight w:val="lightGray"/>
        </w:rPr>
        <w:t>If program-specific legal provisions identify required, permissible and/or impermissible uses of funds (</w:t>
      </w:r>
      <w:r w:rsidRPr="45309113" w:rsidR="10791A58">
        <w:rPr>
          <w:rFonts w:eastAsia="Times New Roman" w:cs="Arial"/>
          <w:i/>
          <w:iCs/>
          <w:highlight w:val="lightGray"/>
        </w:rPr>
        <w:t>e.g.,</w:t>
      </w:r>
      <w:r w:rsidRPr="45309113">
        <w:rPr>
          <w:rFonts w:eastAsia="Times New Roman" w:cs="Arial"/>
          <w:i/>
          <w:iCs/>
          <w:highlight w:val="lightGray"/>
        </w:rPr>
        <w:t xml:space="preserve"> what will/will not be funded), the solicitation must clearly state those rules. If an applicable </w:t>
      </w:r>
      <w:r w:rsidRPr="45309113">
        <w:rPr>
          <w:rFonts w:eastAsia="Times New Roman" w:cs="Arial"/>
          <w:b/>
          <w:bCs/>
          <w:i/>
          <w:iCs/>
          <w:highlight w:val="lightGray"/>
        </w:rPr>
        <w:t>statute or regulation</w:t>
      </w:r>
      <w:r w:rsidRPr="45309113">
        <w:rPr>
          <w:rFonts w:eastAsia="Times New Roman" w:cs="Arial"/>
          <w:i/>
          <w:iCs/>
          <w:highlight w:val="lightGray"/>
        </w:rPr>
        <w:t xml:space="preserve"> restricts supplanting, the solicitation must state clearly the specific restriction(s). If the program has no unallowable costs or other restrictions, remove the header]</w:t>
      </w:r>
    </w:p>
    <w:p w:rsidR="004A05F4" w:rsidP="0041798A" w14:paraId="32036925" w14:textId="77777777">
      <w:pPr>
        <w:pStyle w:val="NoSpacing"/>
        <w:spacing w:after="160" w:line="259" w:lineRule="auto"/>
        <w:rPr>
          <w:rFonts w:ascii="Arial" w:eastAsia="Times New Roman" w:hAnsi="Arial" w:cs="Arial"/>
        </w:rPr>
      </w:pPr>
      <w:r w:rsidRPr="4830E234">
        <w:rPr>
          <w:rFonts w:ascii="Arial" w:eastAsia="Times New Roman" w:hAnsi="Arial" w:cs="Arial"/>
        </w:rPr>
        <w:t>All recipients and subrecipients (including any for-profit organization) must forgo any profit or management fee.</w:t>
      </w:r>
      <w:bookmarkEnd w:id="160"/>
    </w:p>
    <w:p w:rsidR="00180DBB" w:rsidP="00E45009" w14:paraId="533BEB89" w14:textId="1FB1B091">
      <w:pPr>
        <w:pStyle w:val="Heading5"/>
        <w:rPr>
          <w:i/>
          <w:iCs/>
        </w:rPr>
      </w:pPr>
      <w:r w:rsidRPr="4830E234">
        <w:t xml:space="preserve">Budget </w:t>
      </w:r>
      <w:r w:rsidRPr="4830E234" w:rsidR="16D186AC">
        <w:t xml:space="preserve">Detail and Narrative </w:t>
      </w:r>
      <w:r w:rsidRPr="4830E234">
        <w:t>Web-</w:t>
      </w:r>
      <w:r w:rsidR="00770312">
        <w:t>B</w:t>
      </w:r>
      <w:r w:rsidRPr="4830E234">
        <w:t xml:space="preserve">ased Form </w:t>
      </w:r>
    </w:p>
    <w:p w:rsidR="00B96D75" w:rsidP="0041798A" w14:paraId="1CBF38DB" w14:textId="77777777">
      <w:pPr>
        <w:pStyle w:val="NoSpacing"/>
        <w:spacing w:after="160" w:line="259" w:lineRule="auto"/>
        <w:rPr>
          <w:rFonts w:ascii="Arial" w:eastAsia="Times New Roman" w:hAnsi="Arial" w:cs="Arial"/>
          <w:b/>
          <w:bCs/>
        </w:rPr>
      </w:pPr>
      <w:r w:rsidRPr="4830E234">
        <w:rPr>
          <w:rFonts w:ascii="Arial" w:hAnsi="Arial" w:cs="Arial"/>
        </w:rPr>
        <w:t>The applicant will complete the JustGrants web-based budget form</w:t>
      </w:r>
      <w:r w:rsidRPr="4830E234" w:rsidR="4DAA2293">
        <w:rPr>
          <w:rFonts w:ascii="Arial" w:hAnsi="Arial" w:cs="Arial"/>
        </w:rPr>
        <w:t>, which includes both detailed calculations and budget narrative sections</w:t>
      </w:r>
      <w:r w:rsidRPr="4830E234">
        <w:rPr>
          <w:rFonts w:ascii="Arial" w:hAnsi="Arial" w:cs="Arial"/>
        </w:rPr>
        <w:t>.</w:t>
      </w:r>
      <w:r w:rsidRPr="4830E234" w:rsidR="18D8910E">
        <w:rPr>
          <w:rFonts w:ascii="Arial" w:eastAsia="Times New Roman" w:hAnsi="Arial" w:cs="Arial"/>
          <w:b/>
          <w:bCs/>
        </w:rPr>
        <w:t xml:space="preserve"> </w:t>
      </w:r>
    </w:p>
    <w:p w:rsidR="00180DBB" w:rsidRPr="00AA31A4" w:rsidP="0041798A" w14:paraId="4F802C4B" w14:textId="7ECF79F2">
      <w:pPr>
        <w:pStyle w:val="NoSpacing"/>
        <w:spacing w:after="160" w:line="259" w:lineRule="auto"/>
        <w:rPr>
          <w:rFonts w:ascii="Arial" w:eastAsia="Times New Roman" w:hAnsi="Arial" w:cs="Arial"/>
          <w:b/>
          <w:bCs/>
        </w:rPr>
      </w:pPr>
      <w:bookmarkStart w:id="161" w:name="_Hlk149739474"/>
      <w:r w:rsidRPr="45309113">
        <w:rPr>
          <w:rFonts w:ascii="Arial" w:eastAsia="Times New Roman" w:hAnsi="Arial" w:cs="Arial"/>
        </w:rPr>
        <w:t>For additional information</w:t>
      </w:r>
      <w:r w:rsidRPr="45309113" w:rsidR="648F1222">
        <w:rPr>
          <w:rFonts w:ascii="Arial" w:eastAsia="Times New Roman" w:hAnsi="Arial" w:cs="Arial"/>
        </w:rPr>
        <w:t xml:space="preserve"> about how to prepare a budget for federal funding</w:t>
      </w:r>
      <w:r w:rsidRPr="45309113">
        <w:rPr>
          <w:rFonts w:ascii="Arial" w:eastAsia="Times New Roman" w:hAnsi="Arial" w:cs="Arial"/>
        </w:rPr>
        <w:t xml:space="preserve">, </w:t>
      </w:r>
      <w:r w:rsidRPr="45309113" w:rsidR="0F41AB47">
        <w:rPr>
          <w:rFonts w:ascii="Arial" w:eastAsia="Times New Roman" w:hAnsi="Arial" w:cs="Arial"/>
        </w:rPr>
        <w:t xml:space="preserve">see </w:t>
      </w:r>
      <w:r w:rsidRPr="45309113" w:rsidR="0F41AB47">
        <w:rPr>
          <w:rFonts w:ascii="Arial" w:eastAsia="Times New Roman" w:hAnsi="Arial" w:cs="Arial"/>
          <w:color w:val="000000" w:themeColor="text1"/>
        </w:rPr>
        <w:t xml:space="preserve">the </w:t>
      </w:r>
      <w:r w:rsidRPr="45309113" w:rsidR="00AD6AEC">
        <w:rPr>
          <w:rFonts w:ascii="Arial" w:eastAsia="Times New Roman" w:hAnsi="Arial" w:cs="Arial"/>
          <w:color w:val="000000" w:themeColor="text1"/>
        </w:rPr>
        <w:t>“</w:t>
      </w:r>
      <w:hyperlink r:id="rId12" w:anchor="budget-prep">
        <w:r w:rsidRPr="45309113" w:rsidR="5FE7E62D">
          <w:rPr>
            <w:rStyle w:val="Hyperlink"/>
            <w:rFonts w:ascii="Arial" w:hAnsi="Arial" w:cs="Arial"/>
          </w:rPr>
          <w:t>Application Resource Guide</w:t>
        </w:r>
      </w:hyperlink>
      <w:r w:rsidRPr="45309113" w:rsidR="00AD6AEC">
        <w:rPr>
          <w:rStyle w:val="Hyperlink"/>
          <w:rFonts w:ascii="Arial" w:hAnsi="Arial" w:cs="Arial"/>
          <w:color w:val="auto"/>
          <w:u w:val="none"/>
        </w:rPr>
        <w:t>”</w:t>
      </w:r>
      <w:r w:rsidRPr="45309113" w:rsidR="0F41AB47">
        <w:rPr>
          <w:rStyle w:val="Hyperlink"/>
          <w:rFonts w:ascii="Arial" w:eastAsia="Times New Roman" w:hAnsi="Arial" w:cs="Arial"/>
          <w:u w:val="none"/>
        </w:rPr>
        <w:t xml:space="preserve"> </w:t>
      </w:r>
      <w:bookmarkStart w:id="162" w:name="_Int_n3RZN4O3"/>
      <w:r w:rsidRPr="45309113" w:rsidR="5E6F77D5">
        <w:rPr>
          <w:rStyle w:val="Hyperlink"/>
          <w:rFonts w:ascii="Arial" w:eastAsia="Times New Roman" w:hAnsi="Arial" w:cs="Arial"/>
          <w:color w:val="auto"/>
          <w:u w:val="none"/>
        </w:rPr>
        <w:t>section</w:t>
      </w:r>
      <w:bookmarkEnd w:id="162"/>
      <w:r w:rsidRPr="45309113" w:rsidR="5E6F77D5">
        <w:rPr>
          <w:rStyle w:val="Hyperlink"/>
          <w:rFonts w:ascii="Arial" w:eastAsia="Times New Roman" w:hAnsi="Arial" w:cs="Arial"/>
          <w:color w:val="auto"/>
          <w:u w:val="none"/>
        </w:rPr>
        <w:t xml:space="preserve"> on </w:t>
      </w:r>
      <w:hyperlink r:id="rId12" w:anchor="budget-prep">
        <w:r w:rsidRPr="45309113" w:rsidR="605D973A">
          <w:rPr>
            <w:rStyle w:val="Hyperlink"/>
            <w:rFonts w:ascii="Arial" w:eastAsia="Times New Roman" w:hAnsi="Arial" w:cs="Arial"/>
          </w:rPr>
          <w:t>Budget Preparation and Submission Information</w:t>
        </w:r>
      </w:hyperlink>
      <w:r w:rsidRPr="45309113" w:rsidR="605D973A">
        <w:rPr>
          <w:rStyle w:val="Hyperlink"/>
          <w:rFonts w:ascii="Arial" w:eastAsia="Times New Roman" w:hAnsi="Arial" w:cs="Arial"/>
          <w:color w:val="auto"/>
          <w:u w:val="none"/>
        </w:rPr>
        <w:t xml:space="preserve"> </w:t>
      </w:r>
      <w:r w:rsidRPr="45309113" w:rsidR="0F41AB47">
        <w:rPr>
          <w:rStyle w:val="Hyperlink"/>
          <w:rFonts w:ascii="Arial" w:eastAsia="Times New Roman" w:hAnsi="Arial" w:cs="Arial"/>
          <w:color w:val="auto"/>
          <w:u w:val="none"/>
        </w:rPr>
        <w:t>and</w:t>
      </w:r>
      <w:r w:rsidRPr="45309113" w:rsidR="648F1222">
        <w:rPr>
          <w:rStyle w:val="Hyperlink"/>
          <w:rFonts w:ascii="Arial" w:eastAsia="Times New Roman" w:hAnsi="Arial" w:cs="Arial"/>
          <w:color w:val="auto"/>
          <w:u w:val="none"/>
        </w:rPr>
        <w:t xml:space="preserve"> the technical steps to complete the budget</w:t>
      </w:r>
      <w:r w:rsidRPr="45309113" w:rsidR="75F992A2">
        <w:rPr>
          <w:rStyle w:val="Hyperlink"/>
          <w:rFonts w:ascii="Arial" w:eastAsia="Times New Roman" w:hAnsi="Arial" w:cs="Arial"/>
          <w:color w:val="auto"/>
          <w:u w:val="none"/>
        </w:rPr>
        <w:t xml:space="preserve"> form</w:t>
      </w:r>
      <w:r w:rsidRPr="45309113" w:rsidR="648F1222">
        <w:rPr>
          <w:rStyle w:val="Hyperlink"/>
          <w:rFonts w:ascii="Arial" w:eastAsia="Times New Roman" w:hAnsi="Arial" w:cs="Arial"/>
          <w:color w:val="auto"/>
          <w:u w:val="none"/>
        </w:rPr>
        <w:t xml:space="preserve"> in </w:t>
      </w:r>
      <w:r w:rsidRPr="45309113" w:rsidR="7D32A84B">
        <w:rPr>
          <w:rStyle w:val="Hyperlink"/>
          <w:rFonts w:ascii="Arial" w:eastAsia="Times New Roman" w:hAnsi="Arial" w:cs="Arial"/>
          <w:color w:val="auto"/>
          <w:u w:val="none"/>
        </w:rPr>
        <w:t xml:space="preserve">JustGrants in </w:t>
      </w:r>
      <w:r w:rsidRPr="45309113" w:rsidR="648F1222">
        <w:rPr>
          <w:rStyle w:val="Hyperlink"/>
          <w:rFonts w:ascii="Arial" w:eastAsia="Times New Roman" w:hAnsi="Arial" w:cs="Arial"/>
          <w:color w:val="auto"/>
          <w:u w:val="none"/>
        </w:rPr>
        <w:t>the</w:t>
      </w:r>
      <w:r w:rsidRPr="45309113" w:rsidR="0F41AB47">
        <w:rPr>
          <w:rStyle w:val="Hyperlink"/>
          <w:rFonts w:ascii="Arial" w:eastAsia="Times New Roman" w:hAnsi="Arial" w:cs="Arial"/>
          <w:u w:val="none"/>
        </w:rPr>
        <w:t xml:space="preserve"> </w:t>
      </w:r>
      <w:hyperlink r:id="rId25" w:anchor="825w88n">
        <w:r w:rsidRPr="45309113" w:rsidR="002EC29D">
          <w:rPr>
            <w:rStyle w:val="Hyperlink"/>
            <w:rFonts w:ascii="Arial" w:eastAsia="Times New Roman" w:hAnsi="Arial" w:cs="Arial"/>
          </w:rPr>
          <w:t>Complete the Application in JustGrants</w:t>
        </w:r>
        <w:r w:rsidRPr="45309113" w:rsidR="00EA5EBD">
          <w:rPr>
            <w:rStyle w:val="Hyperlink"/>
            <w:rFonts w:ascii="Arial" w:eastAsia="Times New Roman" w:hAnsi="Arial" w:cs="Arial"/>
          </w:rPr>
          <w:t>:</w:t>
        </w:r>
        <w:r w:rsidRPr="45309113" w:rsidR="002EC29D">
          <w:rPr>
            <w:rStyle w:val="Hyperlink"/>
            <w:rFonts w:ascii="Arial" w:eastAsia="Times New Roman" w:hAnsi="Arial" w:cs="Arial"/>
          </w:rPr>
          <w:t xml:space="preserve"> Budget</w:t>
        </w:r>
      </w:hyperlink>
      <w:r w:rsidRPr="45309113" w:rsidR="002EC29D">
        <w:rPr>
          <w:rStyle w:val="Hyperlink"/>
          <w:rFonts w:ascii="Arial" w:eastAsia="Times New Roman" w:hAnsi="Arial" w:cs="Arial"/>
          <w:color w:val="auto"/>
          <w:u w:val="none"/>
        </w:rPr>
        <w:t xml:space="preserve"> </w:t>
      </w:r>
      <w:r w:rsidRPr="45309113" w:rsidR="002EC29D">
        <w:rPr>
          <w:rFonts w:ascii="Arial" w:eastAsia="Times New Roman" w:hAnsi="Arial" w:cs="Arial"/>
        </w:rPr>
        <w:t>training</w:t>
      </w:r>
      <w:r w:rsidRPr="45309113" w:rsidR="0F41AB47">
        <w:rPr>
          <w:rFonts w:ascii="Arial" w:eastAsia="Times New Roman" w:hAnsi="Arial" w:cs="Arial"/>
          <w:color w:val="000000" w:themeColor="text1"/>
        </w:rPr>
        <w:t>.</w:t>
      </w:r>
      <w:bookmarkEnd w:id="161"/>
    </w:p>
    <w:p w:rsidR="003F3F76" w:rsidRPr="00AA31A4" w:rsidP="00CA72F1" w14:paraId="4895CF5E" w14:textId="7643558A">
      <w:pPr>
        <w:rPr>
          <w:rFonts w:eastAsia="Calibri" w:cs="Arial"/>
          <w:i/>
          <w:iCs/>
          <w:highlight w:val="yellow"/>
        </w:rPr>
      </w:pPr>
      <w:r w:rsidRPr="00AA31A4">
        <w:rPr>
          <w:rFonts w:eastAsia="Calibri" w:cs="Arial"/>
          <w:i/>
          <w:iCs/>
          <w:highlight w:val="lightGray"/>
        </w:rPr>
        <w:t xml:space="preserve">The following language must be included in this section if Priority </w:t>
      </w:r>
      <w:r w:rsidRPr="00D92740">
        <w:rPr>
          <w:rFonts w:eastAsia="Calibri" w:cs="Arial"/>
          <w:i/>
          <w:iCs/>
          <w:highlight w:val="lightGray"/>
        </w:rPr>
        <w:t>1</w:t>
      </w:r>
      <w:r w:rsidRPr="00D92740" w:rsidR="0012783F">
        <w:rPr>
          <w:rFonts w:eastAsia="Calibri" w:cs="Arial"/>
          <w:i/>
          <w:iCs/>
          <w:highlight w:val="lightGray"/>
        </w:rPr>
        <w:t>A or 1B</w:t>
      </w:r>
      <w:r w:rsidRPr="00D92740">
        <w:rPr>
          <w:rFonts w:eastAsia="Calibri" w:cs="Arial"/>
          <w:i/>
          <w:iCs/>
          <w:highlight w:val="lightGray"/>
        </w:rPr>
        <w:t xml:space="preserve"> </w:t>
      </w:r>
      <w:r w:rsidRPr="00AA31A4">
        <w:rPr>
          <w:rFonts w:eastAsia="Calibri" w:cs="Arial"/>
          <w:i/>
          <w:iCs/>
          <w:highlight w:val="lightGray"/>
        </w:rPr>
        <w:t>is included in this solicitation:</w:t>
      </w:r>
    </w:p>
    <w:p w:rsidR="005D015D" w:rsidRPr="005D015D" w:rsidP="1A1AFBF9" w14:paraId="3505606C" w14:textId="514CBA01">
      <w:pPr>
        <w:rPr>
          <w:rFonts w:eastAsia="Calibri"/>
        </w:rPr>
      </w:pPr>
      <w:r w:rsidRPr="1A1AFBF9">
        <w:rPr>
          <w:rFonts w:eastAsia="Calibri"/>
        </w:rPr>
        <w:t>If the applicant is seeking priority consideration under Priority 1A and has proposed activities to incorporate the input and participation of communities that have been historically underserved, marginalized, adversely affected by inequality, and disproportionately impacted by crime, violence and victimization, financial support for the identified activities and participation must be reflected in the web-based budget form.</w:t>
      </w:r>
    </w:p>
    <w:p w:rsidR="000A67EC" w:rsidRPr="00BD1692" w:rsidP="00CA72F1" w14:paraId="0DB8A255" w14:textId="4FC2737E">
      <w:pPr>
        <w:rPr>
          <w:rFonts w:eastAsia="Calibri"/>
        </w:rPr>
      </w:pPr>
      <w:r w:rsidRPr="1A1AFBF9">
        <w:rPr>
          <w:rFonts w:eastAsia="Calibri"/>
        </w:rPr>
        <w:t xml:space="preserve">If the applicant is seeking priority consideration under Priority 1B based on the identification of a proposed subrecipient as a population specific organization, the proposed funding for the subrecipient must </w:t>
      </w:r>
      <w:r w:rsidRPr="1A1AFBF9">
        <w:rPr>
          <w:rFonts w:eastAsia="Calibri"/>
          <w:b/>
          <w:bCs/>
        </w:rPr>
        <w:t>reflect a minimum of 40 percent of the total award funding</w:t>
      </w:r>
      <w:r w:rsidRPr="1A1AFBF9">
        <w:rPr>
          <w:rFonts w:eastAsia="Calibri"/>
        </w:rPr>
        <w:t xml:space="preserve"> within the web-based budget form. The budget narrative must also describe how the </w:t>
      </w:r>
      <w:r w:rsidRPr="1A1AFBF9">
        <w:rPr>
          <w:rFonts w:eastAsia="Calibri"/>
          <w:b/>
          <w:bCs/>
        </w:rPr>
        <w:t>activities that will be funded</w:t>
      </w:r>
      <w:r w:rsidRPr="1A1AFBF9">
        <w:rPr>
          <w:rFonts w:eastAsia="Calibri"/>
        </w:rPr>
        <w:t xml:space="preserve"> with the (minimum) 40 percent of award funding provided to the subrecipient </w:t>
      </w:r>
      <w:r w:rsidRPr="1A1AFBF9">
        <w:rPr>
          <w:rFonts w:eastAsia="Calibri"/>
          <w:b/>
          <w:bCs/>
        </w:rPr>
        <w:t>specifically relate to the proposed project</w:t>
      </w:r>
      <w:r w:rsidRPr="1A1AFBF9">
        <w:rPr>
          <w:rFonts w:eastAsia="Calibri"/>
        </w:rPr>
        <w:t xml:space="preserve"> that will meaningfully address identified inequities and contribute to greater access to services and opportunities for communities that have been historically underserved, marginalized, adversely affected by inequality, and disproportionately impacted by crime, violence, and victimization.</w:t>
      </w:r>
    </w:p>
    <w:p w:rsidR="00CA785D" w:rsidRPr="00AA31A4" w:rsidP="00E45009" w14:paraId="4C4D576A" w14:textId="6BD0E349">
      <w:pPr>
        <w:pStyle w:val="Heading5"/>
      </w:pPr>
      <w:bookmarkStart w:id="163" w:name="_Hlk149739598"/>
      <w:r>
        <w:t xml:space="preserve">Prior Approval, Planning, and Reporting of Conference/Meeting/Training Costs </w:t>
      </w:r>
    </w:p>
    <w:p w:rsidR="00CA785D" w:rsidRPr="00481436" w:rsidP="0041798A" w14:paraId="4E1F5F5E" w14:textId="5B7494A8">
      <w:pPr>
        <w:rPr>
          <w:rFonts w:cs="Arial"/>
          <w:b/>
          <w:bCs/>
        </w:rPr>
      </w:pPr>
      <w:r w:rsidRPr="4830E234">
        <w:rPr>
          <w:rFonts w:cs="Arial"/>
        </w:rPr>
        <w:t xml:space="preserve">OJP strongly encourages every applicant that proposes to use award funds for any conference-, meeting-, or training-related activity (or similar event) to review carefully—before submitting an application—the </w:t>
      </w:r>
      <w:hyperlink r:id="rId12" w:anchor="prior-approval">
        <w:r w:rsidRPr="4830E234">
          <w:rPr>
            <w:rStyle w:val="Hyperlink"/>
            <w:rFonts w:eastAsia="Times New Roman" w:cs="Arial"/>
          </w:rPr>
          <w:t>Application Resource Guide</w:t>
        </w:r>
      </w:hyperlink>
      <w:r w:rsidRPr="4830E234">
        <w:rPr>
          <w:rStyle w:val="Hyperlink"/>
          <w:rFonts w:eastAsia="Times New Roman" w:cs="Arial"/>
          <w:u w:val="none"/>
        </w:rPr>
        <w:t xml:space="preserve"> </w:t>
      </w:r>
      <w:r w:rsidRPr="4830E234">
        <w:rPr>
          <w:rStyle w:val="Hyperlink"/>
          <w:rFonts w:eastAsia="Times New Roman" w:cs="Arial"/>
          <w:color w:val="auto"/>
          <w:u w:val="none"/>
        </w:rPr>
        <w:t>for i</w:t>
      </w:r>
      <w:r w:rsidRPr="4830E234">
        <w:rPr>
          <w:rFonts w:cs="Arial"/>
        </w:rPr>
        <w:t xml:space="preserve">nformation on </w:t>
      </w:r>
      <w:r w:rsidR="00A43138">
        <w:rPr>
          <w:rFonts w:cs="Arial"/>
        </w:rPr>
        <w:t>p</w:t>
      </w:r>
      <w:r w:rsidRPr="4830E234">
        <w:rPr>
          <w:rFonts w:cs="Arial"/>
        </w:rPr>
        <w:t xml:space="preserve">rior </w:t>
      </w:r>
      <w:r w:rsidR="00A43138">
        <w:rPr>
          <w:rFonts w:cs="Arial"/>
        </w:rPr>
        <w:t>a</w:t>
      </w:r>
      <w:r w:rsidRPr="4830E234">
        <w:rPr>
          <w:rFonts w:cs="Arial"/>
        </w:rPr>
        <w:t xml:space="preserve">pproval, </w:t>
      </w:r>
      <w:r w:rsidR="00A43138">
        <w:rPr>
          <w:rFonts w:cs="Arial"/>
        </w:rPr>
        <w:t>p</w:t>
      </w:r>
      <w:r w:rsidRPr="4830E234">
        <w:rPr>
          <w:rFonts w:cs="Arial"/>
        </w:rPr>
        <w:t xml:space="preserve">lanning, and </w:t>
      </w:r>
      <w:r w:rsidR="00A43138">
        <w:rPr>
          <w:rFonts w:cs="Arial"/>
        </w:rPr>
        <w:t>r</w:t>
      </w:r>
      <w:r w:rsidRPr="4830E234">
        <w:rPr>
          <w:rFonts w:cs="Arial"/>
        </w:rPr>
        <w:t xml:space="preserve">eporting of </w:t>
      </w:r>
      <w:r w:rsidR="00A43138">
        <w:rPr>
          <w:rFonts w:cs="Arial"/>
        </w:rPr>
        <w:t>c</w:t>
      </w:r>
      <w:r w:rsidRPr="4830E234">
        <w:rPr>
          <w:rFonts w:cs="Arial"/>
        </w:rPr>
        <w:t>onference/</w:t>
      </w:r>
      <w:r w:rsidR="00A43138">
        <w:rPr>
          <w:rFonts w:cs="Arial"/>
        </w:rPr>
        <w:t>m</w:t>
      </w:r>
      <w:r w:rsidRPr="4830E234">
        <w:rPr>
          <w:rFonts w:cs="Arial"/>
        </w:rPr>
        <w:t>eeting/</w:t>
      </w:r>
      <w:r w:rsidR="00A43138">
        <w:rPr>
          <w:rFonts w:cs="Arial"/>
        </w:rPr>
        <w:t>t</w:t>
      </w:r>
      <w:r w:rsidRPr="4830E234">
        <w:rPr>
          <w:rFonts w:cs="Arial"/>
        </w:rPr>
        <w:t xml:space="preserve">raining </w:t>
      </w:r>
      <w:r w:rsidR="00A43138">
        <w:rPr>
          <w:rFonts w:cs="Arial"/>
        </w:rPr>
        <w:t>c</w:t>
      </w:r>
      <w:r w:rsidRPr="4830E234">
        <w:rPr>
          <w:rFonts w:cs="Arial"/>
        </w:rPr>
        <w:t>osts.</w:t>
      </w:r>
    </w:p>
    <w:p w:rsidR="005756B0" w:rsidRPr="00AA31A4" w:rsidP="00E45009" w14:paraId="095E3F6C" w14:textId="2277C4E1">
      <w:pPr>
        <w:pStyle w:val="Heading5"/>
      </w:pPr>
      <w:r>
        <w:t xml:space="preserve">Costs Associated </w:t>
      </w:r>
      <w:bookmarkStart w:id="164" w:name="_Int_VO20Sanw"/>
      <w:r w:rsidR="004635AC">
        <w:t>W</w:t>
      </w:r>
      <w:r>
        <w:t>ith</w:t>
      </w:r>
      <w:bookmarkEnd w:id="164"/>
      <w:r>
        <w:t xml:space="preserve"> Language Assistance (if applicable) </w:t>
      </w:r>
    </w:p>
    <w:p w:rsidR="005756B0" w:rsidRPr="00833417" w:rsidP="004D7AF1" w14:paraId="7FB3B7EB" w14:textId="17DD5A3D">
      <w:pPr>
        <w:rPr>
          <w:rFonts w:cs="Arial"/>
          <w:b/>
        </w:rPr>
      </w:pPr>
      <w:r w:rsidRPr="00833417">
        <w:rPr>
          <w:rFonts w:cs="Arial"/>
        </w:rPr>
        <w:t xml:space="preserve">If an applicant proposes a program or activity that would deliver services or benefits to individuals, the costs of taking reasonable steps to provide meaningful access to those services or benefits for individuals with limited English proficiency may be allowable. See the </w:t>
      </w:r>
      <w:hyperlink r:id="rId12" w:anchor="costs-associated">
        <w:r w:rsidRPr="00833417">
          <w:rPr>
            <w:rStyle w:val="Hyperlink"/>
            <w:rFonts w:eastAsia="Times New Roman" w:cs="Arial"/>
          </w:rPr>
          <w:t>Application Resource Guide</w:t>
        </w:r>
      </w:hyperlink>
      <w:r w:rsidRPr="00833417">
        <w:rPr>
          <w:rStyle w:val="Hyperlink"/>
          <w:rFonts w:eastAsia="Times New Roman" w:cs="Arial"/>
          <w:u w:val="none"/>
        </w:rPr>
        <w:t xml:space="preserve"> </w:t>
      </w:r>
      <w:r w:rsidRPr="00833417">
        <w:rPr>
          <w:rStyle w:val="Hyperlink"/>
          <w:rFonts w:eastAsia="Times New Roman" w:cs="Arial"/>
          <w:color w:val="auto"/>
          <w:u w:val="none"/>
        </w:rPr>
        <w:t>for i</w:t>
      </w:r>
      <w:r w:rsidRPr="00833417">
        <w:rPr>
          <w:rFonts w:cs="Arial"/>
        </w:rPr>
        <w:t xml:space="preserve">nformation on </w:t>
      </w:r>
      <w:r w:rsidR="00A43138">
        <w:rPr>
          <w:rFonts w:cs="Arial"/>
        </w:rPr>
        <w:t>c</w:t>
      </w:r>
      <w:r w:rsidRPr="00833417">
        <w:rPr>
          <w:rFonts w:cs="Arial"/>
        </w:rPr>
        <w:t xml:space="preserve">osts </w:t>
      </w:r>
      <w:r w:rsidR="00A43138">
        <w:rPr>
          <w:rFonts w:cs="Arial"/>
        </w:rPr>
        <w:t>a</w:t>
      </w:r>
      <w:r w:rsidRPr="00833417">
        <w:rPr>
          <w:rFonts w:cs="Arial"/>
        </w:rPr>
        <w:t xml:space="preserve">ssociated with </w:t>
      </w:r>
      <w:r w:rsidR="00A43138">
        <w:rPr>
          <w:rFonts w:cs="Arial"/>
        </w:rPr>
        <w:t>l</w:t>
      </w:r>
      <w:r w:rsidRPr="00833417">
        <w:rPr>
          <w:rFonts w:cs="Arial"/>
        </w:rPr>
        <w:t xml:space="preserve">anguage </w:t>
      </w:r>
      <w:r w:rsidR="00A43138">
        <w:rPr>
          <w:rFonts w:cs="Arial"/>
        </w:rPr>
        <w:t>a</w:t>
      </w:r>
      <w:r w:rsidRPr="00833417">
        <w:rPr>
          <w:rFonts w:cs="Arial"/>
        </w:rPr>
        <w:t xml:space="preserve">ssistance. </w:t>
      </w:r>
    </w:p>
    <w:p w:rsidR="0056126A" w:rsidRPr="00585556" w:rsidP="004D7AF1" w14:paraId="7781D08A" w14:textId="64342E38">
      <w:pPr>
        <w:rPr>
          <w:rFonts w:eastAsia="Times New Roman" w:cs="Arial"/>
          <w:i/>
          <w:iCs/>
        </w:rPr>
      </w:pPr>
      <w:r w:rsidRPr="00585556">
        <w:rPr>
          <w:rFonts w:eastAsia="Times New Roman" w:cs="Arial"/>
          <w:i/>
          <w:iCs/>
          <w:highlight w:val="lightGray"/>
        </w:rPr>
        <w:t>[If the solicitation requires a match, include the appropriate match section and delete the others.]</w:t>
      </w:r>
      <w:r w:rsidRPr="00585556">
        <w:rPr>
          <w:rFonts w:eastAsia="Times New Roman" w:cs="Arial"/>
          <w:i/>
          <w:iCs/>
        </w:rPr>
        <w:t xml:space="preserve"> </w:t>
      </w:r>
    </w:p>
    <w:p w:rsidR="00C9081C" w:rsidRPr="00585556" w:rsidP="00E45009" w14:paraId="2596E176" w14:textId="21DBA0F1">
      <w:pPr>
        <w:pStyle w:val="Heading5"/>
      </w:pPr>
      <w:bookmarkStart w:id="165" w:name="_Non-federal_Costs_(match"/>
      <w:bookmarkEnd w:id="165"/>
      <w:r>
        <w:t>Non-</w:t>
      </w:r>
      <w:r w:rsidR="00A43138">
        <w:t>F</w:t>
      </w:r>
      <w:r>
        <w:t xml:space="preserve">ederal </w:t>
      </w:r>
      <w:r w:rsidR="00916364">
        <w:t>C</w:t>
      </w:r>
      <w:r>
        <w:t>osts (match and program income)</w:t>
      </w:r>
    </w:p>
    <w:p w:rsidR="00C9081C" w:rsidRPr="00FA4EC7" w:rsidP="45309113" w14:paraId="5CBD2CBF" w14:textId="56F898D9">
      <w:pPr>
        <w:rPr>
          <w:rFonts w:eastAsia="Times New Roman" w:cs="Arial"/>
          <w:color w:val="2B579A"/>
        </w:rPr>
      </w:pPr>
      <w:r w:rsidRPr="009B79F2">
        <w:rPr>
          <w:rFonts w:eastAsia="Times New Roman" w:cs="Arial"/>
        </w:rPr>
        <w:t xml:space="preserve">This solicitation requires a </w:t>
      </w:r>
      <w:r w:rsidRPr="00585556">
        <w:rPr>
          <w:rFonts w:eastAsia="Times New Roman" w:cs="Arial"/>
          <w:highlight w:val="cyan"/>
        </w:rPr>
        <w:t>[insert applicable match percentage]</w:t>
      </w:r>
      <w:r w:rsidRPr="009B79F2">
        <w:rPr>
          <w:rFonts w:eastAsia="Times New Roman" w:cs="Arial"/>
        </w:rPr>
        <w:t xml:space="preserve"> </w:t>
      </w:r>
      <w:r w:rsidRPr="00585556">
        <w:rPr>
          <w:rFonts w:eastAsia="Times New Roman" w:cs="Arial"/>
          <w:b/>
          <w:bCs/>
        </w:rPr>
        <w:t>cash or in-kind match</w:t>
      </w:r>
      <w:r w:rsidRPr="009B79F2">
        <w:rPr>
          <w:rFonts w:eastAsia="Times New Roman" w:cs="Arial"/>
        </w:rPr>
        <w:t xml:space="preserve">. Federal funds awarded under this solicitation may not cover more than </w:t>
      </w:r>
      <w:r w:rsidRPr="00585556">
        <w:rPr>
          <w:rFonts w:eastAsia="Times New Roman" w:cs="Arial"/>
          <w:highlight w:val="cyan"/>
        </w:rPr>
        <w:t>[insert percentage]</w:t>
      </w:r>
      <w:r w:rsidRPr="009B79F2">
        <w:rPr>
          <w:rFonts w:eastAsia="Times New Roman" w:cs="Arial"/>
        </w:rPr>
        <w:t xml:space="preserve"> of the total costs of the project being funded.</w:t>
      </w:r>
      <w:r>
        <w:rPr>
          <w:rFonts w:eastAsia="Times New Roman" w:cs="Arial"/>
        </w:rPr>
        <w:t xml:space="preserve"> </w:t>
      </w:r>
      <w:r w:rsidRPr="00AA31A4" w:rsidR="3FC8BFBD">
        <w:rPr>
          <w:rFonts w:eastAsia="Times New Roman" w:cs="Arial"/>
        </w:rPr>
        <w:t xml:space="preserve">An applicant must identify the source of the </w:t>
      </w:r>
      <w:r w:rsidRPr="00232315" w:rsidR="3FC8BFBD">
        <w:rPr>
          <w:rFonts w:eastAsia="Times New Roman" w:cs="Arial"/>
          <w:highlight w:val="cyan"/>
        </w:rPr>
        <w:t>[insert percentage]</w:t>
      </w:r>
      <w:r w:rsidRPr="00F52D16" w:rsidR="3FC8BFBD">
        <w:rPr>
          <w:rFonts w:eastAsia="Times New Roman" w:cs="Arial"/>
        </w:rPr>
        <w:t xml:space="preserve"> </w:t>
      </w:r>
      <w:r w:rsidRPr="00AA31A4" w:rsidR="3FC8BFBD">
        <w:rPr>
          <w:rFonts w:eastAsia="Times New Roman" w:cs="Arial"/>
        </w:rPr>
        <w:t xml:space="preserve">non-federal portion of the total project costs and how they will use match funds. If an award recipient’s proposed match </w:t>
      </w:r>
      <w:r w:rsidRPr="45309113" w:rsidR="3FC8BFBD">
        <w:rPr>
          <w:rFonts w:eastAsia="Times New Roman" w:cs="Arial"/>
          <w:i/>
          <w:iCs/>
        </w:rPr>
        <w:t>exceeds</w:t>
      </w:r>
      <w:r w:rsidRPr="00AA31A4" w:rsidR="3FC8BFBD">
        <w:rPr>
          <w:rFonts w:eastAsia="Times New Roman" w:cs="Arial"/>
        </w:rPr>
        <w:t xml:space="preserve"> the required match amount, according to the formula below, and OJP approves the budget, the total match amount in the approved budget becomes part of the </w:t>
      </w:r>
      <w:r w:rsidR="3FC8BFBD">
        <w:rPr>
          <w:rFonts w:eastAsia="Times New Roman" w:cs="Arial"/>
        </w:rPr>
        <w:t xml:space="preserve">project </w:t>
      </w:r>
      <w:r w:rsidRPr="00AA31A4" w:rsidR="3FC8BFBD">
        <w:rPr>
          <w:rFonts w:eastAsia="Times New Roman" w:cs="Arial"/>
        </w:rPr>
        <w:t>budget</w:t>
      </w:r>
      <w:r w:rsidR="3FC8BFBD">
        <w:rPr>
          <w:rFonts w:eastAsia="Times New Roman" w:cs="Arial"/>
        </w:rPr>
        <w:t xml:space="preserve"> </w:t>
      </w:r>
      <w:r w:rsidRPr="00AA31A4" w:rsidR="3FC8BFBD">
        <w:rPr>
          <w:rFonts w:eastAsia="Times New Roman" w:cs="Arial"/>
        </w:rPr>
        <w:t>and subject to audit. “</w:t>
      </w:r>
      <w:r w:rsidRPr="00435907" w:rsidR="3FC8BFBD">
        <w:rPr>
          <w:rFonts w:eastAsia="Times New Roman" w:cs="Arial"/>
        </w:rPr>
        <w:t>Match” funds may be used only for purposes that would be allowable for the Federal funds. This means neither Federal funds nor matching funds may be used for costs considered inappropriate by the awarding agency (e.g., lobbying, land acquisition, fundraising</w:t>
      </w:r>
      <w:r w:rsidR="001720D9">
        <w:rPr>
          <w:rFonts w:eastAsia="Times New Roman" w:cs="Arial"/>
        </w:rPr>
        <w:t>)</w:t>
      </w:r>
      <w:r w:rsidR="3FC8BFBD">
        <w:rPr>
          <w:rFonts w:eastAsia="Times New Roman" w:cs="Arial"/>
        </w:rPr>
        <w:t>.</w:t>
      </w:r>
      <w:r w:rsidRPr="00AA31A4" w:rsidR="3FC8BFBD">
        <w:rPr>
          <w:rFonts w:eastAsia="Times New Roman" w:cs="Arial"/>
          <w:color w:val="FF0000"/>
        </w:rPr>
        <w:t xml:space="preserve"> </w:t>
      </w:r>
      <w:r w:rsidRPr="00AA31A4" w:rsidR="3FC8BFBD">
        <w:rPr>
          <w:rFonts w:eastAsia="Times New Roman" w:cs="Arial"/>
        </w:rPr>
        <w:t>Recipients must satisfy this match requirement with cash or in-kind match</w:t>
      </w:r>
      <w:r w:rsidRPr="00816BBE" w:rsidR="3FC8BFBD">
        <w:rPr>
          <w:rFonts w:eastAsia="Times New Roman" w:cs="Arial"/>
        </w:rPr>
        <w:t>.</w:t>
      </w:r>
      <w:r w:rsidRPr="00435907" w:rsidR="3FC8BFBD">
        <w:t xml:space="preserve"> </w:t>
      </w:r>
      <w:r w:rsidRPr="00435907" w:rsidR="3FC8BFBD">
        <w:rPr>
          <w:rFonts w:eastAsia="Times New Roman" w:cs="Arial"/>
        </w:rPr>
        <w:t>“In-kind” match may be in the form of services, supplies, real property, and equipment</w:t>
      </w:r>
      <w:r w:rsidR="3FC8BFBD">
        <w:rPr>
          <w:rFonts w:eastAsia="Times New Roman" w:cs="Arial"/>
        </w:rPr>
        <w:t>.</w:t>
      </w:r>
    </w:p>
    <w:p w:rsidR="00C9081C" w:rsidRPr="00AA31A4" w:rsidP="00C9081C" w14:paraId="7038472B" w14:textId="0BA63D8E">
      <w:pPr>
        <w:spacing w:after="0" w:line="257" w:lineRule="auto"/>
        <w:rPr>
          <w:rFonts w:eastAsia="Calibri" w:cs="Arial"/>
        </w:rPr>
      </w:pPr>
      <w:r w:rsidRPr="00AA31A4">
        <w:rPr>
          <w:rFonts w:eastAsia="Calibri" w:cs="Arial"/>
        </w:rPr>
        <w:t xml:space="preserve">How </w:t>
      </w:r>
      <w:r w:rsidR="001720D9">
        <w:rPr>
          <w:rFonts w:eastAsia="Calibri" w:cs="Arial"/>
        </w:rPr>
        <w:t>T</w:t>
      </w:r>
      <w:r w:rsidRPr="00AA31A4">
        <w:rPr>
          <w:rFonts w:eastAsia="Calibri" w:cs="Arial"/>
        </w:rPr>
        <w:t>o Calculate Match</w:t>
      </w:r>
    </w:p>
    <w:tbl>
      <w:tblPr>
        <w:tblStyle w:val="TableGrid"/>
        <w:tblW w:w="0" w:type="auto"/>
        <w:tblLayout w:type="fixed"/>
        <w:tblLook w:val="04A0"/>
      </w:tblPr>
      <w:tblGrid>
        <w:gridCol w:w="885"/>
        <w:gridCol w:w="1815"/>
        <w:gridCol w:w="360"/>
        <w:gridCol w:w="2520"/>
        <w:gridCol w:w="435"/>
        <w:gridCol w:w="2165"/>
      </w:tblGrid>
      <w:tr w14:paraId="73589685" w14:textId="77777777" w:rsidTr="004A6255">
        <w:tblPrEx>
          <w:tblW w:w="0" w:type="auto"/>
          <w:tblLayout w:type="fixed"/>
          <w:tblLook w:val="04A0"/>
        </w:tblPrEx>
        <w:tc>
          <w:tcPr>
            <w:tcW w:w="8180" w:type="dxa"/>
            <w:gridSpan w:val="6"/>
            <w:tcBorders>
              <w:top w:val="single" w:sz="8" w:space="0" w:color="auto"/>
              <w:left w:val="single" w:sz="8" w:space="0" w:color="auto"/>
              <w:bottom w:val="single" w:sz="8" w:space="0" w:color="auto"/>
              <w:right w:val="single" w:sz="8" w:space="0" w:color="auto"/>
            </w:tcBorders>
            <w:shd w:val="clear" w:color="auto" w:fill="CCCCCC"/>
          </w:tcPr>
          <w:p w:rsidR="00C9081C" w:rsidRPr="004D7AF1" w:rsidP="003A7959" w14:paraId="3A0F2DB0" w14:textId="60490D3A">
            <w:pPr>
              <w:rPr>
                <w:rFonts w:cs="Arial"/>
                <w:sz w:val="16"/>
                <w:szCs w:val="16"/>
              </w:rPr>
            </w:pPr>
            <w:r w:rsidRPr="004D7AF1">
              <w:rPr>
                <w:rFonts w:eastAsia="Calibri" w:cs="Arial"/>
                <w:b/>
                <w:bCs/>
                <w:sz w:val="16"/>
                <w:szCs w:val="16"/>
              </w:rPr>
              <w:t>Formula</w:t>
            </w:r>
            <w:r w:rsidRPr="004D7AF1" w:rsidR="000D4589">
              <w:rPr>
                <w:rFonts w:eastAsia="Calibri" w:cs="Arial"/>
                <w:b/>
                <w:bCs/>
                <w:color w:val="000000" w:themeColor="text1"/>
                <w:sz w:val="16"/>
                <w:szCs w:val="16"/>
              </w:rPr>
              <w:t xml:space="preserve"> </w:t>
            </w:r>
          </w:p>
        </w:tc>
      </w:tr>
      <w:tr w14:paraId="16EADD79" w14:textId="77777777" w:rsidTr="004A6255">
        <w:tblPrEx>
          <w:tblW w:w="0" w:type="auto"/>
          <w:tblLayout w:type="fixed"/>
          <w:tblLook w:val="04A0"/>
        </w:tblPrEx>
        <w:tc>
          <w:tcPr>
            <w:tcW w:w="885" w:type="dxa"/>
            <w:tcBorders>
              <w:top w:val="single" w:sz="8" w:space="0" w:color="auto"/>
              <w:left w:val="single" w:sz="8" w:space="0" w:color="auto"/>
              <w:bottom w:val="single" w:sz="8" w:space="0" w:color="auto"/>
              <w:right w:val="single" w:sz="8" w:space="0" w:color="auto"/>
            </w:tcBorders>
          </w:tcPr>
          <w:p w:rsidR="00C9081C" w:rsidRPr="004D7AF1" w:rsidP="003A7959" w14:paraId="28936780" w14:textId="77777777">
            <w:pPr>
              <w:rPr>
                <w:rFonts w:cs="Arial"/>
                <w:sz w:val="16"/>
                <w:szCs w:val="16"/>
              </w:rPr>
            </w:pPr>
            <w:r w:rsidRPr="004D7AF1">
              <w:rPr>
                <w:rFonts w:eastAsia="Calibri" w:cs="Arial"/>
                <w:sz w:val="16"/>
                <w:szCs w:val="16"/>
              </w:rPr>
              <w:t>Step 1</w:t>
            </w:r>
          </w:p>
        </w:tc>
        <w:tc>
          <w:tcPr>
            <w:tcW w:w="1815" w:type="dxa"/>
            <w:tcBorders>
              <w:top w:val="nil"/>
              <w:left w:val="single" w:sz="8" w:space="0" w:color="auto"/>
              <w:bottom w:val="single" w:sz="8" w:space="0" w:color="auto"/>
              <w:right w:val="single" w:sz="8" w:space="0" w:color="auto"/>
            </w:tcBorders>
          </w:tcPr>
          <w:p w:rsidR="00C9081C" w:rsidRPr="004D7AF1" w:rsidP="003A7959" w14:paraId="39F664A7" w14:textId="77777777">
            <w:pPr>
              <w:rPr>
                <w:rFonts w:cs="Arial"/>
                <w:sz w:val="16"/>
                <w:szCs w:val="16"/>
              </w:rPr>
            </w:pPr>
            <w:r w:rsidRPr="004D7AF1">
              <w:rPr>
                <w:rFonts w:eastAsia="Calibri" w:cs="Arial"/>
                <w:sz w:val="16"/>
                <w:szCs w:val="16"/>
              </w:rPr>
              <w:t>Award Amount</w:t>
            </w:r>
          </w:p>
        </w:tc>
        <w:tc>
          <w:tcPr>
            <w:tcW w:w="360" w:type="dxa"/>
            <w:tcBorders>
              <w:top w:val="nil"/>
              <w:left w:val="single" w:sz="8" w:space="0" w:color="auto"/>
              <w:bottom w:val="single" w:sz="8" w:space="0" w:color="auto"/>
              <w:right w:val="single" w:sz="8" w:space="0" w:color="auto"/>
            </w:tcBorders>
          </w:tcPr>
          <w:p w:rsidR="00C9081C" w:rsidRPr="004D7AF1" w:rsidP="003A7959" w14:paraId="3C803BA0" w14:textId="77777777">
            <w:pPr>
              <w:rPr>
                <w:rFonts w:cs="Arial"/>
                <w:sz w:val="16"/>
                <w:szCs w:val="16"/>
              </w:rPr>
            </w:pPr>
            <w:r w:rsidRPr="004D7AF1">
              <w:rPr>
                <w:rFonts w:eastAsia="Calibri" w:cs="Arial"/>
                <w:sz w:val="16"/>
                <w:szCs w:val="16"/>
              </w:rPr>
              <w:t>÷</w:t>
            </w:r>
          </w:p>
        </w:tc>
        <w:tc>
          <w:tcPr>
            <w:tcW w:w="2520" w:type="dxa"/>
            <w:tcBorders>
              <w:top w:val="nil"/>
              <w:left w:val="single" w:sz="8" w:space="0" w:color="auto"/>
              <w:bottom w:val="single" w:sz="8" w:space="0" w:color="auto"/>
              <w:right w:val="single" w:sz="8" w:space="0" w:color="auto"/>
            </w:tcBorders>
          </w:tcPr>
          <w:p w:rsidR="00C9081C" w:rsidRPr="004D7AF1" w:rsidP="003A7959" w14:paraId="1E7C449D" w14:textId="77777777">
            <w:pPr>
              <w:rPr>
                <w:rFonts w:cs="Arial"/>
                <w:sz w:val="16"/>
                <w:szCs w:val="16"/>
              </w:rPr>
            </w:pPr>
            <w:r w:rsidRPr="004D7AF1">
              <w:rPr>
                <w:rFonts w:eastAsia="Calibri" w:cs="Arial"/>
                <w:sz w:val="16"/>
                <w:szCs w:val="16"/>
              </w:rPr>
              <w:t>% of Federal Share</w:t>
            </w:r>
          </w:p>
        </w:tc>
        <w:tc>
          <w:tcPr>
            <w:tcW w:w="435" w:type="dxa"/>
            <w:tcBorders>
              <w:top w:val="nil"/>
              <w:left w:val="single" w:sz="8" w:space="0" w:color="auto"/>
              <w:bottom w:val="single" w:sz="8" w:space="0" w:color="auto"/>
              <w:right w:val="single" w:sz="8" w:space="0" w:color="auto"/>
            </w:tcBorders>
          </w:tcPr>
          <w:p w:rsidR="00C9081C" w:rsidRPr="004D7AF1" w:rsidP="003A7959" w14:paraId="20610C8F" w14:textId="77777777">
            <w:pPr>
              <w:rPr>
                <w:rFonts w:cs="Arial"/>
                <w:sz w:val="16"/>
                <w:szCs w:val="16"/>
              </w:rPr>
            </w:pPr>
            <w:r w:rsidRPr="004D7AF1">
              <w:rPr>
                <w:rFonts w:eastAsia="Calibri" w:cs="Arial"/>
                <w:sz w:val="16"/>
                <w:szCs w:val="16"/>
              </w:rPr>
              <w:t>=</w:t>
            </w:r>
          </w:p>
        </w:tc>
        <w:tc>
          <w:tcPr>
            <w:tcW w:w="2165" w:type="dxa"/>
            <w:tcBorders>
              <w:top w:val="nil"/>
              <w:left w:val="single" w:sz="8" w:space="0" w:color="auto"/>
              <w:bottom w:val="single" w:sz="8" w:space="0" w:color="auto"/>
              <w:right w:val="single" w:sz="8" w:space="0" w:color="auto"/>
            </w:tcBorders>
          </w:tcPr>
          <w:p w:rsidR="00C9081C" w:rsidRPr="004D7AF1" w:rsidP="003A7959" w14:paraId="462B9567" w14:textId="77777777">
            <w:pPr>
              <w:rPr>
                <w:rFonts w:cs="Arial"/>
                <w:sz w:val="16"/>
                <w:szCs w:val="16"/>
              </w:rPr>
            </w:pPr>
            <w:r w:rsidRPr="004D7AF1">
              <w:rPr>
                <w:rFonts w:eastAsia="Calibri" w:cs="Arial"/>
                <w:sz w:val="16"/>
                <w:szCs w:val="16"/>
              </w:rPr>
              <w:t>Total (Adjusted)</w:t>
            </w:r>
          </w:p>
          <w:p w:rsidR="00C9081C" w:rsidRPr="004D7AF1" w:rsidP="003A7959" w14:paraId="110F66E3" w14:textId="77777777">
            <w:pPr>
              <w:rPr>
                <w:rFonts w:cs="Arial"/>
                <w:sz w:val="16"/>
                <w:szCs w:val="16"/>
              </w:rPr>
            </w:pPr>
            <w:r w:rsidRPr="004D7AF1">
              <w:rPr>
                <w:rFonts w:eastAsia="Calibri" w:cs="Arial"/>
                <w:sz w:val="16"/>
                <w:szCs w:val="16"/>
              </w:rPr>
              <w:t>Project Cost</w:t>
            </w:r>
          </w:p>
        </w:tc>
      </w:tr>
      <w:tr w14:paraId="506F7583" w14:textId="77777777" w:rsidTr="004A6255">
        <w:tblPrEx>
          <w:tblW w:w="0" w:type="auto"/>
          <w:tblLayout w:type="fixed"/>
          <w:tblLook w:val="04A0"/>
        </w:tblPrEx>
        <w:tc>
          <w:tcPr>
            <w:tcW w:w="885" w:type="dxa"/>
            <w:tcBorders>
              <w:top w:val="single" w:sz="8" w:space="0" w:color="auto"/>
              <w:left w:val="single" w:sz="8" w:space="0" w:color="auto"/>
              <w:bottom w:val="single" w:sz="8" w:space="0" w:color="auto"/>
              <w:right w:val="single" w:sz="8" w:space="0" w:color="auto"/>
            </w:tcBorders>
          </w:tcPr>
          <w:p w:rsidR="00C9081C" w:rsidRPr="004D7AF1" w:rsidP="003A7959" w14:paraId="4B3F179D" w14:textId="77777777">
            <w:pPr>
              <w:rPr>
                <w:rFonts w:cs="Arial"/>
                <w:sz w:val="16"/>
                <w:szCs w:val="16"/>
              </w:rPr>
            </w:pPr>
            <w:r w:rsidRPr="004D7AF1">
              <w:rPr>
                <w:rFonts w:eastAsia="Calibri" w:cs="Arial"/>
                <w:sz w:val="16"/>
                <w:szCs w:val="16"/>
              </w:rPr>
              <w:t>Step 2</w:t>
            </w:r>
          </w:p>
        </w:tc>
        <w:tc>
          <w:tcPr>
            <w:tcW w:w="1815" w:type="dxa"/>
            <w:tcBorders>
              <w:top w:val="single" w:sz="8" w:space="0" w:color="auto"/>
              <w:left w:val="single" w:sz="8" w:space="0" w:color="auto"/>
              <w:bottom w:val="single" w:sz="8" w:space="0" w:color="auto"/>
              <w:right w:val="single" w:sz="8" w:space="0" w:color="auto"/>
            </w:tcBorders>
          </w:tcPr>
          <w:p w:rsidR="00C9081C" w:rsidRPr="004D7AF1" w:rsidP="003A7959" w14:paraId="4E79C5C4" w14:textId="77777777">
            <w:pPr>
              <w:rPr>
                <w:rFonts w:cs="Arial"/>
                <w:sz w:val="16"/>
                <w:szCs w:val="16"/>
              </w:rPr>
            </w:pPr>
            <w:r w:rsidRPr="004D7AF1">
              <w:rPr>
                <w:rFonts w:eastAsia="Calibri" w:cs="Arial"/>
                <w:sz w:val="16"/>
                <w:szCs w:val="16"/>
              </w:rPr>
              <w:t xml:space="preserve">Total (Adjusted) </w:t>
            </w:r>
          </w:p>
          <w:p w:rsidR="00C9081C" w:rsidRPr="004D7AF1" w:rsidP="003A7959" w14:paraId="30A4C0FA" w14:textId="77777777">
            <w:pPr>
              <w:rPr>
                <w:rFonts w:cs="Arial"/>
                <w:sz w:val="16"/>
                <w:szCs w:val="16"/>
              </w:rPr>
            </w:pPr>
            <w:r w:rsidRPr="004D7AF1">
              <w:rPr>
                <w:rFonts w:eastAsia="Calibri" w:cs="Arial"/>
                <w:sz w:val="16"/>
                <w:szCs w:val="16"/>
              </w:rPr>
              <w:t>Project Cost</w:t>
            </w:r>
          </w:p>
        </w:tc>
        <w:tc>
          <w:tcPr>
            <w:tcW w:w="360" w:type="dxa"/>
            <w:tcBorders>
              <w:top w:val="single" w:sz="8" w:space="0" w:color="auto"/>
              <w:left w:val="single" w:sz="8" w:space="0" w:color="auto"/>
              <w:bottom w:val="single" w:sz="8" w:space="0" w:color="auto"/>
              <w:right w:val="single" w:sz="8" w:space="0" w:color="auto"/>
            </w:tcBorders>
          </w:tcPr>
          <w:p w:rsidR="00C9081C" w:rsidRPr="004D7AF1" w:rsidP="003A7959" w14:paraId="3B8C0951" w14:textId="77777777">
            <w:pPr>
              <w:rPr>
                <w:rFonts w:cs="Arial"/>
                <w:sz w:val="16"/>
                <w:szCs w:val="16"/>
              </w:rPr>
            </w:pPr>
            <w:r w:rsidRPr="004D7AF1">
              <w:rPr>
                <w:rFonts w:eastAsia="Calibri" w:cs="Arial"/>
                <w:sz w:val="16"/>
                <w:szCs w:val="16"/>
              </w:rPr>
              <w:t>x</w:t>
            </w:r>
          </w:p>
        </w:tc>
        <w:tc>
          <w:tcPr>
            <w:tcW w:w="2520" w:type="dxa"/>
            <w:tcBorders>
              <w:top w:val="single" w:sz="8" w:space="0" w:color="auto"/>
              <w:left w:val="single" w:sz="8" w:space="0" w:color="auto"/>
              <w:bottom w:val="single" w:sz="8" w:space="0" w:color="auto"/>
              <w:right w:val="single" w:sz="8" w:space="0" w:color="auto"/>
            </w:tcBorders>
          </w:tcPr>
          <w:p w:rsidR="00C9081C" w:rsidRPr="004D7AF1" w:rsidP="003A7959" w14:paraId="064E41BF" w14:textId="77777777">
            <w:pPr>
              <w:rPr>
                <w:rFonts w:cs="Arial"/>
                <w:sz w:val="16"/>
                <w:szCs w:val="16"/>
              </w:rPr>
            </w:pPr>
            <w:r w:rsidRPr="004D7AF1">
              <w:rPr>
                <w:rFonts w:eastAsia="Calibri" w:cs="Arial"/>
                <w:sz w:val="16"/>
                <w:szCs w:val="16"/>
              </w:rPr>
              <w:t>% of Recipient’s Share</w:t>
            </w:r>
          </w:p>
        </w:tc>
        <w:tc>
          <w:tcPr>
            <w:tcW w:w="435" w:type="dxa"/>
            <w:tcBorders>
              <w:top w:val="single" w:sz="8" w:space="0" w:color="auto"/>
              <w:left w:val="single" w:sz="8" w:space="0" w:color="auto"/>
              <w:bottom w:val="single" w:sz="8" w:space="0" w:color="auto"/>
              <w:right w:val="single" w:sz="8" w:space="0" w:color="auto"/>
            </w:tcBorders>
          </w:tcPr>
          <w:p w:rsidR="00C9081C" w:rsidRPr="004D7AF1" w:rsidP="003A7959" w14:paraId="033CDD49" w14:textId="77777777">
            <w:pPr>
              <w:rPr>
                <w:rFonts w:cs="Arial"/>
                <w:sz w:val="16"/>
                <w:szCs w:val="16"/>
              </w:rPr>
            </w:pPr>
            <w:r w:rsidRPr="004D7AF1">
              <w:rPr>
                <w:rFonts w:eastAsia="Calibri" w:cs="Arial"/>
                <w:sz w:val="16"/>
                <w:szCs w:val="16"/>
              </w:rPr>
              <w:t>=</w:t>
            </w:r>
          </w:p>
        </w:tc>
        <w:tc>
          <w:tcPr>
            <w:tcW w:w="2165" w:type="dxa"/>
            <w:tcBorders>
              <w:top w:val="single" w:sz="8" w:space="0" w:color="auto"/>
              <w:left w:val="single" w:sz="8" w:space="0" w:color="auto"/>
              <w:bottom w:val="single" w:sz="8" w:space="0" w:color="auto"/>
              <w:right w:val="single" w:sz="8" w:space="0" w:color="auto"/>
            </w:tcBorders>
          </w:tcPr>
          <w:p w:rsidR="00C9081C" w:rsidRPr="004D7AF1" w:rsidP="003A7959" w14:paraId="5101E307" w14:textId="77777777">
            <w:pPr>
              <w:rPr>
                <w:rFonts w:cs="Arial"/>
                <w:sz w:val="16"/>
                <w:szCs w:val="16"/>
              </w:rPr>
            </w:pPr>
            <w:r w:rsidRPr="004D7AF1">
              <w:rPr>
                <w:rFonts w:eastAsia="Calibri" w:cs="Arial"/>
                <w:sz w:val="16"/>
                <w:szCs w:val="16"/>
              </w:rPr>
              <w:t>Required Match</w:t>
            </w:r>
          </w:p>
        </w:tc>
      </w:tr>
      <w:tr w14:paraId="0357E1EA" w14:textId="77777777" w:rsidTr="004A6255">
        <w:tblPrEx>
          <w:tblW w:w="0" w:type="auto"/>
          <w:tblLayout w:type="fixed"/>
          <w:tblLook w:val="04A0"/>
        </w:tblPrEx>
        <w:tc>
          <w:tcPr>
            <w:tcW w:w="8180" w:type="dxa"/>
            <w:gridSpan w:val="6"/>
            <w:tcBorders>
              <w:top w:val="single" w:sz="8" w:space="0" w:color="auto"/>
              <w:left w:val="single" w:sz="8" w:space="0" w:color="auto"/>
              <w:bottom w:val="single" w:sz="8" w:space="0" w:color="auto"/>
              <w:right w:val="single" w:sz="8" w:space="0" w:color="auto"/>
            </w:tcBorders>
            <w:shd w:val="clear" w:color="auto" w:fill="DFDFDF"/>
          </w:tcPr>
          <w:p w:rsidR="00C9081C" w:rsidRPr="004D7AF1" w:rsidP="003A7959" w14:paraId="5EFBF7A2" w14:textId="77777777">
            <w:pPr>
              <w:rPr>
                <w:rFonts w:cs="Arial"/>
                <w:sz w:val="16"/>
                <w:szCs w:val="16"/>
              </w:rPr>
            </w:pPr>
            <w:r w:rsidRPr="004D7AF1">
              <w:rPr>
                <w:rFonts w:eastAsia="Calibri" w:cs="Arial"/>
                <w:b/>
                <w:bCs/>
                <w:color w:val="000000" w:themeColor="text1"/>
                <w:sz w:val="16"/>
                <w:szCs w:val="16"/>
              </w:rPr>
              <w:t xml:space="preserve">Example </w:t>
            </w:r>
          </w:p>
        </w:tc>
      </w:tr>
      <w:tr w14:paraId="7B27CEE2" w14:textId="77777777" w:rsidTr="004A6255">
        <w:tblPrEx>
          <w:tblW w:w="0" w:type="auto"/>
          <w:tblLayout w:type="fixed"/>
          <w:tblLook w:val="04A0"/>
        </w:tblPrEx>
        <w:tc>
          <w:tcPr>
            <w:tcW w:w="8180" w:type="dxa"/>
            <w:gridSpan w:val="6"/>
            <w:tcBorders>
              <w:top w:val="single" w:sz="8" w:space="0" w:color="auto"/>
              <w:left w:val="single" w:sz="8" w:space="0" w:color="auto"/>
              <w:bottom w:val="single" w:sz="8" w:space="0" w:color="auto"/>
              <w:right w:val="single" w:sz="8" w:space="0" w:color="auto"/>
            </w:tcBorders>
          </w:tcPr>
          <w:p w:rsidR="00C9081C" w:rsidRPr="004D7AF1" w:rsidP="003A7959" w14:paraId="5D827C3D" w14:textId="77777777">
            <w:pPr>
              <w:rPr>
                <w:rFonts w:cs="Arial"/>
                <w:sz w:val="16"/>
                <w:szCs w:val="16"/>
              </w:rPr>
            </w:pPr>
            <w:r w:rsidRPr="004D7AF1">
              <w:rPr>
                <w:rFonts w:eastAsia="Calibri" w:cs="Arial"/>
                <w:sz w:val="16"/>
                <w:szCs w:val="16"/>
              </w:rPr>
              <w:t>Match Requirement – 80/20 (Federal Share/Recipient’s Share)</w:t>
            </w:r>
          </w:p>
          <w:p w:rsidR="00C9081C" w:rsidRPr="004D7AF1" w:rsidP="003A7959" w14:paraId="71E50CC5" w14:textId="77777777">
            <w:pPr>
              <w:rPr>
                <w:rFonts w:cs="Arial"/>
                <w:sz w:val="16"/>
                <w:szCs w:val="16"/>
              </w:rPr>
            </w:pPr>
            <w:r w:rsidRPr="004D7AF1">
              <w:rPr>
                <w:rFonts w:eastAsia="Calibri" w:cs="Arial"/>
                <w:sz w:val="16"/>
                <w:szCs w:val="16"/>
              </w:rPr>
              <w:t>Federal Award = $100,000</w:t>
            </w:r>
          </w:p>
        </w:tc>
      </w:tr>
      <w:tr w14:paraId="126E4802" w14:textId="77777777" w:rsidTr="004A6255">
        <w:tblPrEx>
          <w:tblW w:w="0" w:type="auto"/>
          <w:tblLayout w:type="fixed"/>
          <w:tblLook w:val="04A0"/>
        </w:tblPrEx>
        <w:tc>
          <w:tcPr>
            <w:tcW w:w="885" w:type="dxa"/>
            <w:tcBorders>
              <w:top w:val="single" w:sz="8" w:space="0" w:color="auto"/>
              <w:left w:val="single" w:sz="8" w:space="0" w:color="auto"/>
              <w:bottom w:val="single" w:sz="8" w:space="0" w:color="auto"/>
              <w:right w:val="single" w:sz="8" w:space="0" w:color="auto"/>
            </w:tcBorders>
          </w:tcPr>
          <w:p w:rsidR="00C9081C" w:rsidRPr="004D7AF1" w:rsidP="003A7959" w14:paraId="4138B4E7" w14:textId="77777777">
            <w:pPr>
              <w:rPr>
                <w:rFonts w:cs="Arial"/>
                <w:sz w:val="16"/>
                <w:szCs w:val="16"/>
              </w:rPr>
            </w:pPr>
            <w:r w:rsidRPr="004D7AF1">
              <w:rPr>
                <w:rFonts w:eastAsia="Calibri" w:cs="Arial"/>
                <w:sz w:val="16"/>
                <w:szCs w:val="16"/>
              </w:rPr>
              <w:t>Step 1</w:t>
            </w:r>
          </w:p>
        </w:tc>
        <w:tc>
          <w:tcPr>
            <w:tcW w:w="1815" w:type="dxa"/>
            <w:tcBorders>
              <w:top w:val="nil"/>
              <w:left w:val="single" w:sz="8" w:space="0" w:color="auto"/>
              <w:bottom w:val="single" w:sz="8" w:space="0" w:color="auto"/>
              <w:right w:val="single" w:sz="8" w:space="0" w:color="auto"/>
            </w:tcBorders>
          </w:tcPr>
          <w:p w:rsidR="00C9081C" w:rsidRPr="004D7AF1" w:rsidP="003A7959" w14:paraId="3780E50D" w14:textId="77777777">
            <w:pPr>
              <w:rPr>
                <w:rFonts w:cs="Arial"/>
                <w:sz w:val="16"/>
                <w:szCs w:val="16"/>
              </w:rPr>
            </w:pPr>
            <w:r w:rsidRPr="004D7AF1">
              <w:rPr>
                <w:rFonts w:eastAsia="Calibri" w:cs="Arial"/>
                <w:sz w:val="16"/>
                <w:szCs w:val="16"/>
              </w:rPr>
              <w:t>$100,000</w:t>
            </w:r>
          </w:p>
        </w:tc>
        <w:tc>
          <w:tcPr>
            <w:tcW w:w="360" w:type="dxa"/>
            <w:tcBorders>
              <w:top w:val="nil"/>
              <w:left w:val="single" w:sz="8" w:space="0" w:color="auto"/>
              <w:bottom w:val="single" w:sz="8" w:space="0" w:color="auto"/>
              <w:right w:val="single" w:sz="8" w:space="0" w:color="auto"/>
            </w:tcBorders>
          </w:tcPr>
          <w:p w:rsidR="00C9081C" w:rsidRPr="004D7AF1" w:rsidP="003A7959" w14:paraId="66DFE31C" w14:textId="77777777">
            <w:pPr>
              <w:rPr>
                <w:rFonts w:cs="Arial"/>
                <w:sz w:val="16"/>
                <w:szCs w:val="16"/>
              </w:rPr>
            </w:pPr>
            <w:r w:rsidRPr="004D7AF1">
              <w:rPr>
                <w:rFonts w:eastAsia="Calibri" w:cs="Arial"/>
                <w:sz w:val="16"/>
                <w:szCs w:val="16"/>
              </w:rPr>
              <w:t>÷</w:t>
            </w:r>
          </w:p>
        </w:tc>
        <w:tc>
          <w:tcPr>
            <w:tcW w:w="2520" w:type="dxa"/>
            <w:tcBorders>
              <w:top w:val="nil"/>
              <w:left w:val="single" w:sz="8" w:space="0" w:color="auto"/>
              <w:bottom w:val="single" w:sz="8" w:space="0" w:color="auto"/>
              <w:right w:val="single" w:sz="8" w:space="0" w:color="auto"/>
            </w:tcBorders>
          </w:tcPr>
          <w:p w:rsidR="00C9081C" w:rsidRPr="004D7AF1" w:rsidP="003A7959" w14:paraId="36189CA3" w14:textId="77777777">
            <w:pPr>
              <w:rPr>
                <w:rFonts w:cs="Arial"/>
                <w:sz w:val="16"/>
                <w:szCs w:val="16"/>
              </w:rPr>
            </w:pPr>
            <w:r w:rsidRPr="004D7AF1">
              <w:rPr>
                <w:rFonts w:eastAsia="Calibri" w:cs="Arial"/>
                <w:sz w:val="16"/>
                <w:szCs w:val="16"/>
              </w:rPr>
              <w:t>80% Federal Share</w:t>
            </w:r>
          </w:p>
        </w:tc>
        <w:tc>
          <w:tcPr>
            <w:tcW w:w="435" w:type="dxa"/>
            <w:tcBorders>
              <w:top w:val="nil"/>
              <w:left w:val="single" w:sz="8" w:space="0" w:color="auto"/>
              <w:bottom w:val="single" w:sz="8" w:space="0" w:color="auto"/>
              <w:right w:val="single" w:sz="8" w:space="0" w:color="auto"/>
            </w:tcBorders>
          </w:tcPr>
          <w:p w:rsidR="00C9081C" w:rsidRPr="004D7AF1" w:rsidP="003A7959" w14:paraId="693DEF88" w14:textId="77777777">
            <w:pPr>
              <w:rPr>
                <w:rFonts w:cs="Arial"/>
                <w:sz w:val="16"/>
                <w:szCs w:val="16"/>
              </w:rPr>
            </w:pPr>
            <w:r w:rsidRPr="004D7AF1">
              <w:rPr>
                <w:rFonts w:eastAsia="Calibri" w:cs="Arial"/>
                <w:sz w:val="16"/>
                <w:szCs w:val="16"/>
              </w:rPr>
              <w:t>=</w:t>
            </w:r>
          </w:p>
        </w:tc>
        <w:tc>
          <w:tcPr>
            <w:tcW w:w="2165" w:type="dxa"/>
            <w:tcBorders>
              <w:top w:val="nil"/>
              <w:left w:val="single" w:sz="8" w:space="0" w:color="auto"/>
              <w:bottom w:val="single" w:sz="8" w:space="0" w:color="auto"/>
              <w:right w:val="single" w:sz="8" w:space="0" w:color="auto"/>
            </w:tcBorders>
          </w:tcPr>
          <w:p w:rsidR="00C9081C" w:rsidRPr="004D7AF1" w:rsidP="003A7959" w14:paraId="081B17D7" w14:textId="77777777">
            <w:pPr>
              <w:rPr>
                <w:rFonts w:cs="Arial"/>
                <w:sz w:val="16"/>
                <w:szCs w:val="16"/>
              </w:rPr>
            </w:pPr>
            <w:r w:rsidRPr="004D7AF1">
              <w:rPr>
                <w:rFonts w:eastAsia="Calibri" w:cs="Arial"/>
                <w:sz w:val="16"/>
                <w:szCs w:val="16"/>
              </w:rPr>
              <w:t>$125,000</w:t>
            </w:r>
          </w:p>
        </w:tc>
      </w:tr>
      <w:tr w14:paraId="21BA185F" w14:textId="77777777" w:rsidTr="004A6255">
        <w:tblPrEx>
          <w:tblW w:w="0" w:type="auto"/>
          <w:tblLayout w:type="fixed"/>
          <w:tblLook w:val="04A0"/>
        </w:tblPrEx>
        <w:tc>
          <w:tcPr>
            <w:tcW w:w="885" w:type="dxa"/>
            <w:tcBorders>
              <w:top w:val="single" w:sz="8" w:space="0" w:color="auto"/>
              <w:left w:val="single" w:sz="8" w:space="0" w:color="auto"/>
              <w:bottom w:val="single" w:sz="8" w:space="0" w:color="auto"/>
              <w:right w:val="single" w:sz="8" w:space="0" w:color="auto"/>
            </w:tcBorders>
          </w:tcPr>
          <w:p w:rsidR="00C9081C" w:rsidRPr="004D7AF1" w:rsidP="003A7959" w14:paraId="2BCD3158" w14:textId="77777777">
            <w:pPr>
              <w:rPr>
                <w:rFonts w:cs="Arial"/>
                <w:sz w:val="16"/>
                <w:szCs w:val="16"/>
              </w:rPr>
            </w:pPr>
            <w:r w:rsidRPr="004D7AF1">
              <w:rPr>
                <w:rFonts w:eastAsia="Calibri" w:cs="Arial"/>
                <w:sz w:val="16"/>
                <w:szCs w:val="16"/>
              </w:rPr>
              <w:t>Step 2</w:t>
            </w:r>
          </w:p>
        </w:tc>
        <w:tc>
          <w:tcPr>
            <w:tcW w:w="1815" w:type="dxa"/>
            <w:tcBorders>
              <w:top w:val="single" w:sz="8" w:space="0" w:color="auto"/>
              <w:left w:val="single" w:sz="8" w:space="0" w:color="auto"/>
              <w:bottom w:val="single" w:sz="8" w:space="0" w:color="auto"/>
              <w:right w:val="single" w:sz="8" w:space="0" w:color="auto"/>
            </w:tcBorders>
          </w:tcPr>
          <w:p w:rsidR="00C9081C" w:rsidRPr="004D7AF1" w:rsidP="003A7959" w14:paraId="79EAD4C8" w14:textId="77777777">
            <w:pPr>
              <w:rPr>
                <w:rFonts w:cs="Arial"/>
                <w:sz w:val="16"/>
                <w:szCs w:val="16"/>
              </w:rPr>
            </w:pPr>
            <w:r w:rsidRPr="004D7AF1">
              <w:rPr>
                <w:rFonts w:eastAsia="Calibri" w:cs="Arial"/>
                <w:sz w:val="16"/>
                <w:szCs w:val="16"/>
              </w:rPr>
              <w:t>$125,000</w:t>
            </w:r>
          </w:p>
        </w:tc>
        <w:tc>
          <w:tcPr>
            <w:tcW w:w="360" w:type="dxa"/>
            <w:tcBorders>
              <w:top w:val="single" w:sz="8" w:space="0" w:color="auto"/>
              <w:left w:val="single" w:sz="8" w:space="0" w:color="auto"/>
              <w:bottom w:val="single" w:sz="8" w:space="0" w:color="auto"/>
              <w:right w:val="single" w:sz="8" w:space="0" w:color="auto"/>
            </w:tcBorders>
          </w:tcPr>
          <w:p w:rsidR="00C9081C" w:rsidRPr="004D7AF1" w:rsidP="003A7959" w14:paraId="40F1F85D" w14:textId="77777777">
            <w:pPr>
              <w:rPr>
                <w:rFonts w:cs="Arial"/>
                <w:sz w:val="16"/>
                <w:szCs w:val="16"/>
              </w:rPr>
            </w:pPr>
            <w:r w:rsidRPr="004D7AF1">
              <w:rPr>
                <w:rFonts w:eastAsia="Calibri" w:cs="Arial"/>
                <w:sz w:val="16"/>
                <w:szCs w:val="16"/>
              </w:rPr>
              <w:t>x</w:t>
            </w:r>
          </w:p>
        </w:tc>
        <w:tc>
          <w:tcPr>
            <w:tcW w:w="2520" w:type="dxa"/>
            <w:tcBorders>
              <w:top w:val="single" w:sz="8" w:space="0" w:color="auto"/>
              <w:left w:val="single" w:sz="8" w:space="0" w:color="auto"/>
              <w:bottom w:val="single" w:sz="8" w:space="0" w:color="auto"/>
              <w:right w:val="single" w:sz="8" w:space="0" w:color="auto"/>
            </w:tcBorders>
          </w:tcPr>
          <w:p w:rsidR="00C9081C" w:rsidRPr="004D7AF1" w:rsidP="003A7959" w14:paraId="1DD1DD6E" w14:textId="77777777">
            <w:pPr>
              <w:rPr>
                <w:rFonts w:cs="Arial"/>
                <w:sz w:val="16"/>
                <w:szCs w:val="16"/>
              </w:rPr>
            </w:pPr>
            <w:r w:rsidRPr="004D7AF1">
              <w:rPr>
                <w:rFonts w:eastAsia="Calibri" w:cs="Arial"/>
                <w:sz w:val="16"/>
                <w:szCs w:val="16"/>
              </w:rPr>
              <w:t>20% Recipient’s Share</w:t>
            </w:r>
          </w:p>
        </w:tc>
        <w:tc>
          <w:tcPr>
            <w:tcW w:w="435" w:type="dxa"/>
            <w:tcBorders>
              <w:top w:val="single" w:sz="8" w:space="0" w:color="auto"/>
              <w:left w:val="single" w:sz="8" w:space="0" w:color="auto"/>
              <w:bottom w:val="single" w:sz="8" w:space="0" w:color="auto"/>
              <w:right w:val="single" w:sz="8" w:space="0" w:color="auto"/>
            </w:tcBorders>
          </w:tcPr>
          <w:p w:rsidR="00C9081C" w:rsidRPr="004D7AF1" w:rsidP="003A7959" w14:paraId="1728900B" w14:textId="77777777">
            <w:pPr>
              <w:rPr>
                <w:rFonts w:cs="Arial"/>
                <w:sz w:val="16"/>
                <w:szCs w:val="16"/>
              </w:rPr>
            </w:pPr>
            <w:r w:rsidRPr="004D7AF1">
              <w:rPr>
                <w:rFonts w:eastAsia="Calibri" w:cs="Arial"/>
                <w:sz w:val="16"/>
                <w:szCs w:val="16"/>
              </w:rPr>
              <w:t>=</w:t>
            </w:r>
          </w:p>
        </w:tc>
        <w:tc>
          <w:tcPr>
            <w:tcW w:w="2165" w:type="dxa"/>
            <w:tcBorders>
              <w:top w:val="single" w:sz="8" w:space="0" w:color="auto"/>
              <w:left w:val="single" w:sz="8" w:space="0" w:color="auto"/>
              <w:bottom w:val="single" w:sz="8" w:space="0" w:color="auto"/>
              <w:right w:val="single" w:sz="8" w:space="0" w:color="auto"/>
            </w:tcBorders>
          </w:tcPr>
          <w:p w:rsidR="00C9081C" w:rsidRPr="004D7AF1" w:rsidP="003A7959" w14:paraId="0A2AA9A0" w14:textId="77777777">
            <w:pPr>
              <w:rPr>
                <w:rFonts w:cs="Arial"/>
                <w:sz w:val="16"/>
                <w:szCs w:val="16"/>
              </w:rPr>
            </w:pPr>
            <w:r w:rsidRPr="004D7AF1">
              <w:rPr>
                <w:rFonts w:eastAsia="Calibri" w:cs="Arial"/>
                <w:sz w:val="16"/>
                <w:szCs w:val="16"/>
              </w:rPr>
              <w:t>$25,000</w:t>
            </w:r>
          </w:p>
        </w:tc>
      </w:tr>
    </w:tbl>
    <w:p w:rsidR="00C9081C" w:rsidRPr="00AA31A4" w:rsidP="00C9081C" w14:paraId="7B45C5A8" w14:textId="77777777">
      <w:pPr>
        <w:spacing w:after="0" w:line="240" w:lineRule="auto"/>
        <w:rPr>
          <w:rFonts w:cs="Arial"/>
        </w:rPr>
      </w:pPr>
    </w:p>
    <w:p w:rsidR="00C9081C" w:rsidRPr="005D0C90" w:rsidP="004D7AF1" w14:paraId="683A085E" w14:textId="5F731351">
      <w:pPr>
        <w:rPr>
          <w:rFonts w:eastAsia="Times New Roman" w:cs="Arial"/>
          <w:color w:val="000000"/>
        </w:rPr>
      </w:pPr>
      <w:r w:rsidRPr="4830E234">
        <w:rPr>
          <w:rFonts w:eastAsia="Times New Roman" w:cs="Arial"/>
          <w:color w:val="000000" w:themeColor="text1"/>
        </w:rPr>
        <w:t xml:space="preserve">See the </w:t>
      </w:r>
      <w:hyperlink r:id="rId12" w:anchor="cost-sharing">
        <w:r w:rsidRPr="4830E234">
          <w:rPr>
            <w:rStyle w:val="Hyperlink"/>
            <w:rFonts w:eastAsia="Times New Roman" w:cs="Arial"/>
          </w:rPr>
          <w:t>Application Resource Guide</w:t>
        </w:r>
      </w:hyperlink>
      <w:r w:rsidRPr="4830E234">
        <w:rPr>
          <w:rFonts w:eastAsia="Times New Roman" w:cs="Arial"/>
          <w:color w:val="000000" w:themeColor="text1"/>
        </w:rPr>
        <w:t xml:space="preserve"> for additional information on this match requirement and</w:t>
      </w:r>
      <w:r w:rsidR="000D4589">
        <w:rPr>
          <w:rFonts w:eastAsia="Times New Roman" w:cs="Arial"/>
          <w:color w:val="000000" w:themeColor="text1"/>
        </w:rPr>
        <w:t xml:space="preserve"> </w:t>
      </w:r>
      <w:r w:rsidRPr="4830E234">
        <w:rPr>
          <w:rFonts w:eastAsia="Times New Roman" w:cs="Arial"/>
        </w:rPr>
        <w:t>step-by-step instructions for entering match amounts in the budget</w:t>
      </w:r>
      <w:r w:rsidRPr="4830E234">
        <w:rPr>
          <w:rFonts w:cs="Arial"/>
          <w:color w:val="1B1B1B"/>
          <w:lang w:val="en"/>
        </w:rPr>
        <w:t>.</w:t>
      </w:r>
    </w:p>
    <w:p w:rsidR="00C9081C" w:rsidRPr="00AA31A4" w:rsidP="004D7AF1" w14:paraId="1E433928" w14:textId="33DAE2F8">
      <w:pPr>
        <w:pStyle w:val="NoSpacing"/>
        <w:spacing w:after="160" w:line="259" w:lineRule="auto"/>
        <w:rPr>
          <w:rFonts w:ascii="Arial" w:eastAsia="Times New Roman" w:hAnsi="Arial" w:cs="Arial"/>
        </w:rPr>
      </w:pPr>
      <w:r w:rsidRPr="00232315">
        <w:rPr>
          <w:rFonts w:ascii="Arial" w:eastAsia="Times New Roman" w:hAnsi="Arial" w:cs="Arial"/>
        </w:rPr>
        <w:t xml:space="preserve">This funding opportunity requires a </w:t>
      </w:r>
      <w:r w:rsidRPr="00232315">
        <w:rPr>
          <w:rFonts w:ascii="Arial" w:eastAsia="Times New Roman" w:hAnsi="Arial" w:cs="Arial"/>
          <w:highlight w:val="cyan"/>
        </w:rPr>
        <w:t>[insert applicable match percentage]</w:t>
      </w:r>
      <w:r w:rsidRPr="00232315">
        <w:rPr>
          <w:rFonts w:ascii="Arial" w:eastAsia="Times New Roman" w:hAnsi="Arial" w:cs="Arial"/>
        </w:rPr>
        <w:t xml:space="preserve"> </w:t>
      </w:r>
      <w:r w:rsidRPr="00232315">
        <w:rPr>
          <w:rFonts w:ascii="Arial" w:eastAsia="Times New Roman" w:hAnsi="Arial" w:cs="Arial"/>
          <w:b/>
          <w:bCs/>
        </w:rPr>
        <w:t>cash</w:t>
      </w:r>
      <w:r w:rsidR="005250FB">
        <w:rPr>
          <w:rFonts w:ascii="Arial" w:eastAsia="Times New Roman" w:hAnsi="Arial" w:cs="Arial"/>
          <w:b/>
          <w:bCs/>
        </w:rPr>
        <w:t>-</w:t>
      </w:r>
      <w:r>
        <w:rPr>
          <w:rFonts w:ascii="Arial" w:eastAsia="Times New Roman" w:hAnsi="Arial" w:cs="Arial"/>
          <w:b/>
          <w:bCs/>
        </w:rPr>
        <w:t>only</w:t>
      </w:r>
      <w:r w:rsidRPr="00232315">
        <w:rPr>
          <w:rFonts w:ascii="Arial" w:eastAsia="Times New Roman" w:hAnsi="Arial" w:cs="Arial"/>
          <w:b/>
          <w:bCs/>
        </w:rPr>
        <w:t xml:space="preserve"> match</w:t>
      </w:r>
      <w:r w:rsidRPr="00232315">
        <w:rPr>
          <w:rFonts w:ascii="Arial" w:eastAsia="Times New Roman" w:hAnsi="Arial" w:cs="Arial"/>
        </w:rPr>
        <w:t xml:space="preserve">. </w:t>
      </w:r>
      <w:r w:rsidRPr="0040672A">
        <w:rPr>
          <w:rFonts w:ascii="Arial" w:eastAsia="Times New Roman" w:hAnsi="Arial" w:cs="Arial"/>
        </w:rPr>
        <w:t xml:space="preserve">“Match” means the portion of project costs not paid by Federal funds or contributions (unless otherwise authorized by Federal statute). </w:t>
      </w:r>
      <w:r w:rsidRPr="00AA31A4">
        <w:rPr>
          <w:rFonts w:ascii="Arial" w:eastAsia="Times New Roman" w:hAnsi="Arial" w:cs="Arial"/>
        </w:rPr>
        <w:t xml:space="preserve">Federal funds awarded under this </w:t>
      </w:r>
      <w:r>
        <w:rPr>
          <w:rFonts w:ascii="Arial" w:eastAsia="Times New Roman" w:hAnsi="Arial" w:cs="Arial"/>
        </w:rPr>
        <w:t>funding opportunity</w:t>
      </w:r>
      <w:r w:rsidRPr="00AA31A4">
        <w:rPr>
          <w:rFonts w:ascii="Arial" w:eastAsia="Times New Roman" w:hAnsi="Arial" w:cs="Arial"/>
        </w:rPr>
        <w:t xml:space="preserve"> may not cover more than </w:t>
      </w:r>
      <w:r w:rsidRPr="00232315">
        <w:rPr>
          <w:rFonts w:ascii="Arial" w:eastAsia="Times New Roman" w:hAnsi="Arial" w:cs="Arial"/>
          <w:highlight w:val="cyan"/>
          <w:shd w:val="clear" w:color="auto" w:fill="E6E6E6"/>
        </w:rPr>
        <w:t>[insert percentage]</w:t>
      </w:r>
      <w:r w:rsidRPr="00AA31A4">
        <w:rPr>
          <w:rFonts w:ascii="Arial" w:eastAsia="Times New Roman" w:hAnsi="Arial" w:cs="Arial"/>
        </w:rPr>
        <w:t xml:space="preserve"> of the total costs of the project being funded. An applicant must identify the source of the </w:t>
      </w:r>
      <w:r w:rsidRPr="00232315">
        <w:rPr>
          <w:rFonts w:ascii="Arial" w:eastAsia="Times New Roman" w:hAnsi="Arial" w:cs="Arial"/>
          <w:highlight w:val="cyan"/>
          <w:shd w:val="clear" w:color="auto" w:fill="E6E6E6"/>
        </w:rPr>
        <w:t>[insert percentage]</w:t>
      </w:r>
      <w:r w:rsidRPr="00AA31A4">
        <w:rPr>
          <w:rFonts w:ascii="Arial" w:eastAsia="Times New Roman" w:hAnsi="Arial" w:cs="Arial"/>
        </w:rPr>
        <w:t xml:space="preserve"> non-federal portion of the total project costs and how they will use match funds. If an award recipient’s proposed match exceeds the required match amount, according to the formula below and OJP approves the budget, the total match amount in the approved budget becomes part of the project budget and </w:t>
      </w:r>
      <w:r w:rsidRPr="00AA31A4">
        <w:rPr>
          <w:rFonts w:ascii="Arial" w:eastAsia="Times New Roman" w:hAnsi="Arial" w:cs="Arial"/>
        </w:rPr>
        <w:t xml:space="preserve">subject to audit. “Match” funds may be used only for purposes that would be allowable for the </w:t>
      </w:r>
      <w:r>
        <w:rPr>
          <w:rFonts w:ascii="Arial" w:eastAsia="Times New Roman" w:hAnsi="Arial" w:cs="Arial"/>
        </w:rPr>
        <w:t>F</w:t>
      </w:r>
      <w:r w:rsidRPr="00AA31A4">
        <w:rPr>
          <w:rFonts w:ascii="Arial" w:eastAsia="Times New Roman" w:hAnsi="Arial" w:cs="Arial"/>
        </w:rPr>
        <w:t>ederal funds.</w:t>
      </w:r>
      <w:r>
        <w:rPr>
          <w:rFonts w:ascii="Arial" w:eastAsia="Times New Roman" w:hAnsi="Arial" w:cs="Arial"/>
        </w:rPr>
        <w:t xml:space="preserve"> This means neither Federal funds nor matching funds may be used for costs considered inappropriate by the awarding agency (e.g., lobbying, land acquisition, fundraising).</w:t>
      </w:r>
      <w:r w:rsidRPr="00AA31A4">
        <w:rPr>
          <w:rFonts w:ascii="Arial" w:eastAsia="Times New Roman" w:hAnsi="Arial" w:cs="Arial"/>
        </w:rPr>
        <w:t xml:space="preserve"> Recipients must satisfy this match requirement with cash only. </w:t>
      </w:r>
    </w:p>
    <w:p w:rsidR="00C9081C" w:rsidRPr="00AA31A4" w:rsidP="004D7AF1" w14:paraId="21E9EBDC" w14:textId="6F420D12">
      <w:pPr>
        <w:spacing w:after="0" w:line="257" w:lineRule="auto"/>
        <w:rPr>
          <w:rFonts w:eastAsia="Calibri" w:cs="Arial"/>
        </w:rPr>
      </w:pPr>
      <w:r w:rsidRPr="00AA31A4">
        <w:rPr>
          <w:rFonts w:eastAsia="Calibri" w:cs="Arial"/>
        </w:rPr>
        <w:t xml:space="preserve">How </w:t>
      </w:r>
      <w:r w:rsidR="001720D9">
        <w:rPr>
          <w:rFonts w:eastAsia="Calibri" w:cs="Arial"/>
        </w:rPr>
        <w:t>T</w:t>
      </w:r>
      <w:r w:rsidRPr="00AA31A4">
        <w:rPr>
          <w:rFonts w:eastAsia="Calibri" w:cs="Arial"/>
        </w:rPr>
        <w:t>o Calculate Match</w:t>
      </w:r>
    </w:p>
    <w:tbl>
      <w:tblPr>
        <w:tblStyle w:val="TableGrid"/>
        <w:tblW w:w="0" w:type="auto"/>
        <w:tblLayout w:type="fixed"/>
        <w:tblLook w:val="04A0"/>
      </w:tblPr>
      <w:tblGrid>
        <w:gridCol w:w="885"/>
        <w:gridCol w:w="1815"/>
        <w:gridCol w:w="360"/>
        <w:gridCol w:w="2520"/>
        <w:gridCol w:w="435"/>
        <w:gridCol w:w="2255"/>
      </w:tblGrid>
      <w:tr w14:paraId="6A68DAC9" w14:textId="77777777" w:rsidTr="004A6255">
        <w:tblPrEx>
          <w:tblW w:w="0" w:type="auto"/>
          <w:tblLayout w:type="fixed"/>
          <w:tblLook w:val="04A0"/>
        </w:tblPrEx>
        <w:tc>
          <w:tcPr>
            <w:tcW w:w="8270" w:type="dxa"/>
            <w:gridSpan w:val="6"/>
            <w:tcBorders>
              <w:top w:val="single" w:sz="8" w:space="0" w:color="auto"/>
              <w:left w:val="single" w:sz="8" w:space="0" w:color="auto"/>
              <w:bottom w:val="single" w:sz="8" w:space="0" w:color="auto"/>
              <w:right w:val="single" w:sz="8" w:space="0" w:color="auto"/>
            </w:tcBorders>
            <w:shd w:val="clear" w:color="auto" w:fill="CCCCCC"/>
          </w:tcPr>
          <w:p w:rsidR="00C9081C" w:rsidRPr="004D7AF1" w:rsidP="003A7959" w14:paraId="260A0B86" w14:textId="3C0E56E5">
            <w:pPr>
              <w:rPr>
                <w:rFonts w:cs="Arial"/>
                <w:sz w:val="16"/>
                <w:szCs w:val="16"/>
              </w:rPr>
            </w:pPr>
            <w:r w:rsidRPr="004D7AF1">
              <w:rPr>
                <w:rFonts w:eastAsia="Calibri" w:cs="Arial"/>
                <w:b/>
                <w:bCs/>
                <w:sz w:val="16"/>
                <w:szCs w:val="16"/>
              </w:rPr>
              <w:t>Formula</w:t>
            </w:r>
            <w:r w:rsidRPr="004D7AF1" w:rsidR="000D4589">
              <w:rPr>
                <w:rFonts w:eastAsia="Calibri" w:cs="Arial"/>
                <w:b/>
                <w:bCs/>
                <w:color w:val="000000" w:themeColor="text1"/>
                <w:sz w:val="16"/>
                <w:szCs w:val="16"/>
              </w:rPr>
              <w:t xml:space="preserve"> </w:t>
            </w:r>
          </w:p>
        </w:tc>
      </w:tr>
      <w:tr w14:paraId="53398238" w14:textId="77777777" w:rsidTr="004A6255">
        <w:tblPrEx>
          <w:tblW w:w="0" w:type="auto"/>
          <w:tblLayout w:type="fixed"/>
          <w:tblLook w:val="04A0"/>
        </w:tblPrEx>
        <w:tc>
          <w:tcPr>
            <w:tcW w:w="885" w:type="dxa"/>
            <w:tcBorders>
              <w:top w:val="single" w:sz="8" w:space="0" w:color="auto"/>
              <w:left w:val="single" w:sz="8" w:space="0" w:color="auto"/>
              <w:bottom w:val="single" w:sz="8" w:space="0" w:color="auto"/>
              <w:right w:val="single" w:sz="8" w:space="0" w:color="auto"/>
            </w:tcBorders>
          </w:tcPr>
          <w:p w:rsidR="00C9081C" w:rsidRPr="004D7AF1" w:rsidP="003A7959" w14:paraId="539E3952" w14:textId="77777777">
            <w:pPr>
              <w:rPr>
                <w:rFonts w:cs="Arial"/>
                <w:sz w:val="16"/>
                <w:szCs w:val="16"/>
              </w:rPr>
            </w:pPr>
            <w:r w:rsidRPr="004D7AF1">
              <w:rPr>
                <w:rFonts w:eastAsia="Calibri" w:cs="Arial"/>
                <w:sz w:val="16"/>
                <w:szCs w:val="16"/>
              </w:rPr>
              <w:t>Step 1</w:t>
            </w:r>
          </w:p>
        </w:tc>
        <w:tc>
          <w:tcPr>
            <w:tcW w:w="1815" w:type="dxa"/>
            <w:tcBorders>
              <w:top w:val="nil"/>
              <w:left w:val="single" w:sz="8" w:space="0" w:color="auto"/>
              <w:bottom w:val="single" w:sz="8" w:space="0" w:color="auto"/>
              <w:right w:val="single" w:sz="8" w:space="0" w:color="auto"/>
            </w:tcBorders>
          </w:tcPr>
          <w:p w:rsidR="00C9081C" w:rsidRPr="004D7AF1" w:rsidP="003A7959" w14:paraId="7809D2A1" w14:textId="77777777">
            <w:pPr>
              <w:rPr>
                <w:rFonts w:cs="Arial"/>
                <w:sz w:val="16"/>
                <w:szCs w:val="16"/>
              </w:rPr>
            </w:pPr>
            <w:r w:rsidRPr="004D7AF1">
              <w:rPr>
                <w:rFonts w:eastAsia="Calibri" w:cs="Arial"/>
                <w:sz w:val="16"/>
                <w:szCs w:val="16"/>
              </w:rPr>
              <w:t>Award Amount</w:t>
            </w:r>
          </w:p>
        </w:tc>
        <w:tc>
          <w:tcPr>
            <w:tcW w:w="360" w:type="dxa"/>
            <w:tcBorders>
              <w:top w:val="nil"/>
              <w:left w:val="single" w:sz="8" w:space="0" w:color="auto"/>
              <w:bottom w:val="single" w:sz="8" w:space="0" w:color="auto"/>
              <w:right w:val="single" w:sz="8" w:space="0" w:color="auto"/>
            </w:tcBorders>
          </w:tcPr>
          <w:p w:rsidR="00C9081C" w:rsidRPr="004D7AF1" w:rsidP="003A7959" w14:paraId="2BE27482" w14:textId="77777777">
            <w:pPr>
              <w:rPr>
                <w:rFonts w:cs="Arial"/>
                <w:sz w:val="16"/>
                <w:szCs w:val="16"/>
              </w:rPr>
            </w:pPr>
            <w:r w:rsidRPr="004D7AF1">
              <w:rPr>
                <w:rFonts w:eastAsia="Calibri" w:cs="Arial"/>
                <w:sz w:val="16"/>
                <w:szCs w:val="16"/>
              </w:rPr>
              <w:t>÷</w:t>
            </w:r>
          </w:p>
        </w:tc>
        <w:tc>
          <w:tcPr>
            <w:tcW w:w="2520" w:type="dxa"/>
            <w:tcBorders>
              <w:top w:val="nil"/>
              <w:left w:val="single" w:sz="8" w:space="0" w:color="auto"/>
              <w:bottom w:val="single" w:sz="8" w:space="0" w:color="auto"/>
              <w:right w:val="single" w:sz="8" w:space="0" w:color="auto"/>
            </w:tcBorders>
          </w:tcPr>
          <w:p w:rsidR="00C9081C" w:rsidRPr="004D7AF1" w:rsidP="003A7959" w14:paraId="299C692F" w14:textId="77777777">
            <w:pPr>
              <w:rPr>
                <w:rFonts w:cs="Arial"/>
                <w:sz w:val="16"/>
                <w:szCs w:val="16"/>
              </w:rPr>
            </w:pPr>
            <w:r w:rsidRPr="004D7AF1">
              <w:rPr>
                <w:rFonts w:eastAsia="Calibri" w:cs="Arial"/>
                <w:sz w:val="16"/>
                <w:szCs w:val="16"/>
              </w:rPr>
              <w:t>% of Federal Share</w:t>
            </w:r>
          </w:p>
        </w:tc>
        <w:tc>
          <w:tcPr>
            <w:tcW w:w="435" w:type="dxa"/>
            <w:tcBorders>
              <w:top w:val="nil"/>
              <w:left w:val="single" w:sz="8" w:space="0" w:color="auto"/>
              <w:bottom w:val="single" w:sz="8" w:space="0" w:color="auto"/>
              <w:right w:val="single" w:sz="8" w:space="0" w:color="auto"/>
            </w:tcBorders>
          </w:tcPr>
          <w:p w:rsidR="00C9081C" w:rsidRPr="004D7AF1" w:rsidP="003A7959" w14:paraId="707BEE43" w14:textId="77777777">
            <w:pPr>
              <w:rPr>
                <w:rFonts w:cs="Arial"/>
                <w:sz w:val="16"/>
                <w:szCs w:val="16"/>
              </w:rPr>
            </w:pPr>
            <w:r w:rsidRPr="004D7AF1">
              <w:rPr>
                <w:rFonts w:eastAsia="Calibri" w:cs="Arial"/>
                <w:sz w:val="16"/>
                <w:szCs w:val="16"/>
              </w:rPr>
              <w:t>=</w:t>
            </w:r>
          </w:p>
        </w:tc>
        <w:tc>
          <w:tcPr>
            <w:tcW w:w="2255" w:type="dxa"/>
            <w:tcBorders>
              <w:top w:val="nil"/>
              <w:left w:val="single" w:sz="8" w:space="0" w:color="auto"/>
              <w:bottom w:val="single" w:sz="8" w:space="0" w:color="auto"/>
              <w:right w:val="single" w:sz="8" w:space="0" w:color="auto"/>
            </w:tcBorders>
          </w:tcPr>
          <w:p w:rsidR="00C9081C" w:rsidRPr="004D7AF1" w:rsidP="003A7959" w14:paraId="5D707766" w14:textId="77777777">
            <w:pPr>
              <w:rPr>
                <w:rFonts w:cs="Arial"/>
                <w:sz w:val="16"/>
                <w:szCs w:val="16"/>
              </w:rPr>
            </w:pPr>
            <w:r w:rsidRPr="004D7AF1">
              <w:rPr>
                <w:rFonts w:eastAsia="Calibri" w:cs="Arial"/>
                <w:sz w:val="16"/>
                <w:szCs w:val="16"/>
              </w:rPr>
              <w:t>Total (Adjusted)</w:t>
            </w:r>
          </w:p>
          <w:p w:rsidR="00C9081C" w:rsidRPr="004D7AF1" w:rsidP="003A7959" w14:paraId="3EA17605" w14:textId="77777777">
            <w:pPr>
              <w:rPr>
                <w:rFonts w:cs="Arial"/>
                <w:sz w:val="16"/>
                <w:szCs w:val="16"/>
              </w:rPr>
            </w:pPr>
            <w:r w:rsidRPr="004D7AF1">
              <w:rPr>
                <w:rFonts w:eastAsia="Calibri" w:cs="Arial"/>
                <w:sz w:val="16"/>
                <w:szCs w:val="16"/>
              </w:rPr>
              <w:t>Project Cost</w:t>
            </w:r>
          </w:p>
        </w:tc>
      </w:tr>
      <w:tr w14:paraId="1EBD1651" w14:textId="77777777" w:rsidTr="004A6255">
        <w:tblPrEx>
          <w:tblW w:w="0" w:type="auto"/>
          <w:tblLayout w:type="fixed"/>
          <w:tblLook w:val="04A0"/>
        </w:tblPrEx>
        <w:tc>
          <w:tcPr>
            <w:tcW w:w="885" w:type="dxa"/>
            <w:tcBorders>
              <w:top w:val="single" w:sz="8" w:space="0" w:color="auto"/>
              <w:left w:val="single" w:sz="8" w:space="0" w:color="auto"/>
              <w:bottom w:val="single" w:sz="8" w:space="0" w:color="auto"/>
              <w:right w:val="single" w:sz="8" w:space="0" w:color="auto"/>
            </w:tcBorders>
          </w:tcPr>
          <w:p w:rsidR="00C9081C" w:rsidRPr="004D7AF1" w:rsidP="003A7959" w14:paraId="60458777" w14:textId="77777777">
            <w:pPr>
              <w:rPr>
                <w:rFonts w:cs="Arial"/>
                <w:sz w:val="16"/>
                <w:szCs w:val="16"/>
              </w:rPr>
            </w:pPr>
            <w:r w:rsidRPr="004D7AF1">
              <w:rPr>
                <w:rFonts w:eastAsia="Calibri" w:cs="Arial"/>
                <w:sz w:val="16"/>
                <w:szCs w:val="16"/>
              </w:rPr>
              <w:t>Step 2</w:t>
            </w:r>
          </w:p>
        </w:tc>
        <w:tc>
          <w:tcPr>
            <w:tcW w:w="1815" w:type="dxa"/>
            <w:tcBorders>
              <w:top w:val="single" w:sz="8" w:space="0" w:color="auto"/>
              <w:left w:val="single" w:sz="8" w:space="0" w:color="auto"/>
              <w:bottom w:val="single" w:sz="8" w:space="0" w:color="auto"/>
              <w:right w:val="single" w:sz="8" w:space="0" w:color="auto"/>
            </w:tcBorders>
          </w:tcPr>
          <w:p w:rsidR="00C9081C" w:rsidRPr="004D7AF1" w:rsidP="003A7959" w14:paraId="666ADA5D" w14:textId="77777777">
            <w:pPr>
              <w:rPr>
                <w:rFonts w:cs="Arial"/>
                <w:sz w:val="16"/>
                <w:szCs w:val="16"/>
              </w:rPr>
            </w:pPr>
            <w:r w:rsidRPr="004D7AF1">
              <w:rPr>
                <w:rFonts w:eastAsia="Calibri" w:cs="Arial"/>
                <w:sz w:val="16"/>
                <w:szCs w:val="16"/>
              </w:rPr>
              <w:t xml:space="preserve">Total (Adjusted) </w:t>
            </w:r>
          </w:p>
          <w:p w:rsidR="00C9081C" w:rsidRPr="004D7AF1" w:rsidP="003A7959" w14:paraId="2C47FE79" w14:textId="77777777">
            <w:pPr>
              <w:rPr>
                <w:rFonts w:cs="Arial"/>
                <w:sz w:val="16"/>
                <w:szCs w:val="16"/>
              </w:rPr>
            </w:pPr>
            <w:r w:rsidRPr="004D7AF1">
              <w:rPr>
                <w:rFonts w:eastAsia="Calibri" w:cs="Arial"/>
                <w:sz w:val="16"/>
                <w:szCs w:val="16"/>
              </w:rPr>
              <w:t>Project Cost</w:t>
            </w:r>
          </w:p>
        </w:tc>
        <w:tc>
          <w:tcPr>
            <w:tcW w:w="360" w:type="dxa"/>
            <w:tcBorders>
              <w:top w:val="single" w:sz="8" w:space="0" w:color="auto"/>
              <w:left w:val="single" w:sz="8" w:space="0" w:color="auto"/>
              <w:bottom w:val="single" w:sz="8" w:space="0" w:color="auto"/>
              <w:right w:val="single" w:sz="8" w:space="0" w:color="auto"/>
            </w:tcBorders>
          </w:tcPr>
          <w:p w:rsidR="00C9081C" w:rsidRPr="004D7AF1" w:rsidP="003A7959" w14:paraId="60FA35E1" w14:textId="77777777">
            <w:pPr>
              <w:rPr>
                <w:rFonts w:cs="Arial"/>
                <w:sz w:val="16"/>
                <w:szCs w:val="16"/>
              </w:rPr>
            </w:pPr>
            <w:r w:rsidRPr="004D7AF1">
              <w:rPr>
                <w:rFonts w:eastAsia="Calibri" w:cs="Arial"/>
                <w:sz w:val="16"/>
                <w:szCs w:val="16"/>
              </w:rPr>
              <w:t>x</w:t>
            </w:r>
          </w:p>
        </w:tc>
        <w:tc>
          <w:tcPr>
            <w:tcW w:w="2520" w:type="dxa"/>
            <w:tcBorders>
              <w:top w:val="single" w:sz="8" w:space="0" w:color="auto"/>
              <w:left w:val="single" w:sz="8" w:space="0" w:color="auto"/>
              <w:bottom w:val="single" w:sz="8" w:space="0" w:color="auto"/>
              <w:right w:val="single" w:sz="8" w:space="0" w:color="auto"/>
            </w:tcBorders>
          </w:tcPr>
          <w:p w:rsidR="00C9081C" w:rsidRPr="004D7AF1" w:rsidP="003A7959" w14:paraId="79F1F557" w14:textId="77777777">
            <w:pPr>
              <w:rPr>
                <w:rFonts w:cs="Arial"/>
                <w:sz w:val="16"/>
                <w:szCs w:val="16"/>
              </w:rPr>
            </w:pPr>
            <w:r w:rsidRPr="004D7AF1">
              <w:rPr>
                <w:rFonts w:eastAsia="Calibri" w:cs="Arial"/>
                <w:sz w:val="16"/>
                <w:szCs w:val="16"/>
              </w:rPr>
              <w:t>% of Recipient’s Share</w:t>
            </w:r>
          </w:p>
        </w:tc>
        <w:tc>
          <w:tcPr>
            <w:tcW w:w="435" w:type="dxa"/>
            <w:tcBorders>
              <w:top w:val="single" w:sz="8" w:space="0" w:color="auto"/>
              <w:left w:val="single" w:sz="8" w:space="0" w:color="auto"/>
              <w:bottom w:val="single" w:sz="8" w:space="0" w:color="auto"/>
              <w:right w:val="single" w:sz="8" w:space="0" w:color="auto"/>
            </w:tcBorders>
          </w:tcPr>
          <w:p w:rsidR="00C9081C" w:rsidRPr="004D7AF1" w:rsidP="003A7959" w14:paraId="525E0D6E" w14:textId="77777777">
            <w:pPr>
              <w:rPr>
                <w:rFonts w:cs="Arial"/>
                <w:sz w:val="16"/>
                <w:szCs w:val="16"/>
              </w:rPr>
            </w:pPr>
            <w:r w:rsidRPr="004D7AF1">
              <w:rPr>
                <w:rFonts w:eastAsia="Calibri" w:cs="Arial"/>
                <w:sz w:val="16"/>
                <w:szCs w:val="16"/>
              </w:rPr>
              <w:t>=</w:t>
            </w:r>
          </w:p>
        </w:tc>
        <w:tc>
          <w:tcPr>
            <w:tcW w:w="2255" w:type="dxa"/>
            <w:tcBorders>
              <w:top w:val="single" w:sz="8" w:space="0" w:color="auto"/>
              <w:left w:val="single" w:sz="8" w:space="0" w:color="auto"/>
              <w:bottom w:val="single" w:sz="8" w:space="0" w:color="auto"/>
              <w:right w:val="single" w:sz="8" w:space="0" w:color="auto"/>
            </w:tcBorders>
          </w:tcPr>
          <w:p w:rsidR="00C9081C" w:rsidRPr="004D7AF1" w:rsidP="003A7959" w14:paraId="7D36147E" w14:textId="77777777">
            <w:pPr>
              <w:rPr>
                <w:rFonts w:cs="Arial"/>
                <w:sz w:val="16"/>
                <w:szCs w:val="16"/>
              </w:rPr>
            </w:pPr>
            <w:r w:rsidRPr="004D7AF1">
              <w:rPr>
                <w:rFonts w:eastAsia="Calibri" w:cs="Arial"/>
                <w:sz w:val="16"/>
                <w:szCs w:val="16"/>
              </w:rPr>
              <w:t>Required Match</w:t>
            </w:r>
          </w:p>
        </w:tc>
      </w:tr>
      <w:tr w14:paraId="4D703CC1" w14:textId="77777777" w:rsidTr="004A6255">
        <w:tblPrEx>
          <w:tblW w:w="0" w:type="auto"/>
          <w:tblLayout w:type="fixed"/>
          <w:tblLook w:val="04A0"/>
        </w:tblPrEx>
        <w:tc>
          <w:tcPr>
            <w:tcW w:w="8270" w:type="dxa"/>
            <w:gridSpan w:val="6"/>
            <w:tcBorders>
              <w:top w:val="single" w:sz="8" w:space="0" w:color="auto"/>
              <w:left w:val="single" w:sz="8" w:space="0" w:color="auto"/>
              <w:bottom w:val="single" w:sz="8" w:space="0" w:color="auto"/>
              <w:right w:val="single" w:sz="8" w:space="0" w:color="auto"/>
            </w:tcBorders>
            <w:shd w:val="clear" w:color="auto" w:fill="DFDFDF"/>
          </w:tcPr>
          <w:p w:rsidR="00C9081C" w:rsidRPr="004D7AF1" w:rsidP="003A7959" w14:paraId="570DF4AC" w14:textId="77777777">
            <w:pPr>
              <w:rPr>
                <w:rFonts w:cs="Arial"/>
                <w:sz w:val="16"/>
                <w:szCs w:val="16"/>
              </w:rPr>
            </w:pPr>
            <w:r w:rsidRPr="004D7AF1">
              <w:rPr>
                <w:rFonts w:eastAsia="Calibri" w:cs="Arial"/>
                <w:b/>
                <w:bCs/>
                <w:color w:val="000000" w:themeColor="text1"/>
                <w:sz w:val="16"/>
                <w:szCs w:val="16"/>
              </w:rPr>
              <w:t xml:space="preserve">Example </w:t>
            </w:r>
          </w:p>
        </w:tc>
      </w:tr>
      <w:tr w14:paraId="760CC4BD" w14:textId="77777777" w:rsidTr="004A6255">
        <w:tblPrEx>
          <w:tblW w:w="0" w:type="auto"/>
          <w:tblLayout w:type="fixed"/>
          <w:tblLook w:val="04A0"/>
        </w:tblPrEx>
        <w:tc>
          <w:tcPr>
            <w:tcW w:w="8270" w:type="dxa"/>
            <w:gridSpan w:val="6"/>
            <w:tcBorders>
              <w:top w:val="single" w:sz="8" w:space="0" w:color="auto"/>
              <w:left w:val="single" w:sz="8" w:space="0" w:color="auto"/>
              <w:bottom w:val="single" w:sz="8" w:space="0" w:color="auto"/>
              <w:right w:val="single" w:sz="8" w:space="0" w:color="auto"/>
            </w:tcBorders>
          </w:tcPr>
          <w:p w:rsidR="00C9081C" w:rsidRPr="004D7AF1" w:rsidP="003A7959" w14:paraId="65D7A2E2" w14:textId="77777777">
            <w:pPr>
              <w:rPr>
                <w:rFonts w:cs="Arial"/>
                <w:sz w:val="16"/>
                <w:szCs w:val="16"/>
              </w:rPr>
            </w:pPr>
            <w:r w:rsidRPr="004D7AF1">
              <w:rPr>
                <w:rFonts w:eastAsia="Calibri" w:cs="Arial"/>
                <w:sz w:val="16"/>
                <w:szCs w:val="16"/>
              </w:rPr>
              <w:t>Match Requirement – 80/20 (Federal Share/Recipient’s Share)</w:t>
            </w:r>
          </w:p>
          <w:p w:rsidR="00C9081C" w:rsidRPr="004D7AF1" w:rsidP="003A7959" w14:paraId="1C90B216" w14:textId="77777777">
            <w:pPr>
              <w:rPr>
                <w:rFonts w:cs="Arial"/>
                <w:sz w:val="16"/>
                <w:szCs w:val="16"/>
              </w:rPr>
            </w:pPr>
            <w:r w:rsidRPr="004D7AF1">
              <w:rPr>
                <w:rFonts w:eastAsia="Calibri" w:cs="Arial"/>
                <w:sz w:val="16"/>
                <w:szCs w:val="16"/>
              </w:rPr>
              <w:t>Federal Award = $100,000</w:t>
            </w:r>
          </w:p>
        </w:tc>
      </w:tr>
      <w:tr w14:paraId="36F5227A" w14:textId="77777777" w:rsidTr="004A6255">
        <w:tblPrEx>
          <w:tblW w:w="0" w:type="auto"/>
          <w:tblLayout w:type="fixed"/>
          <w:tblLook w:val="04A0"/>
        </w:tblPrEx>
        <w:tc>
          <w:tcPr>
            <w:tcW w:w="885" w:type="dxa"/>
            <w:tcBorders>
              <w:top w:val="single" w:sz="8" w:space="0" w:color="auto"/>
              <w:left w:val="single" w:sz="8" w:space="0" w:color="auto"/>
              <w:bottom w:val="single" w:sz="8" w:space="0" w:color="auto"/>
              <w:right w:val="single" w:sz="8" w:space="0" w:color="auto"/>
            </w:tcBorders>
          </w:tcPr>
          <w:p w:rsidR="00C9081C" w:rsidRPr="004D7AF1" w:rsidP="003A7959" w14:paraId="62E48330" w14:textId="77777777">
            <w:pPr>
              <w:rPr>
                <w:rFonts w:cs="Arial"/>
                <w:sz w:val="16"/>
                <w:szCs w:val="16"/>
              </w:rPr>
            </w:pPr>
            <w:r w:rsidRPr="004D7AF1">
              <w:rPr>
                <w:rFonts w:eastAsia="Calibri" w:cs="Arial"/>
                <w:sz w:val="16"/>
                <w:szCs w:val="16"/>
              </w:rPr>
              <w:t>Step 1</w:t>
            </w:r>
          </w:p>
        </w:tc>
        <w:tc>
          <w:tcPr>
            <w:tcW w:w="1815" w:type="dxa"/>
            <w:tcBorders>
              <w:top w:val="nil"/>
              <w:left w:val="single" w:sz="8" w:space="0" w:color="auto"/>
              <w:bottom w:val="single" w:sz="8" w:space="0" w:color="auto"/>
              <w:right w:val="single" w:sz="8" w:space="0" w:color="auto"/>
            </w:tcBorders>
          </w:tcPr>
          <w:p w:rsidR="00C9081C" w:rsidRPr="004D7AF1" w:rsidP="003A7959" w14:paraId="7389C471" w14:textId="77777777">
            <w:pPr>
              <w:rPr>
                <w:rFonts w:cs="Arial"/>
                <w:sz w:val="16"/>
                <w:szCs w:val="16"/>
              </w:rPr>
            </w:pPr>
            <w:r w:rsidRPr="004D7AF1">
              <w:rPr>
                <w:rFonts w:eastAsia="Calibri" w:cs="Arial"/>
                <w:sz w:val="16"/>
                <w:szCs w:val="16"/>
              </w:rPr>
              <w:t>$100,000</w:t>
            </w:r>
          </w:p>
        </w:tc>
        <w:tc>
          <w:tcPr>
            <w:tcW w:w="360" w:type="dxa"/>
            <w:tcBorders>
              <w:top w:val="nil"/>
              <w:left w:val="single" w:sz="8" w:space="0" w:color="auto"/>
              <w:bottom w:val="single" w:sz="8" w:space="0" w:color="auto"/>
              <w:right w:val="single" w:sz="8" w:space="0" w:color="auto"/>
            </w:tcBorders>
          </w:tcPr>
          <w:p w:rsidR="00C9081C" w:rsidRPr="004D7AF1" w:rsidP="003A7959" w14:paraId="0742147F" w14:textId="77777777">
            <w:pPr>
              <w:rPr>
                <w:rFonts w:cs="Arial"/>
                <w:sz w:val="16"/>
                <w:szCs w:val="16"/>
              </w:rPr>
            </w:pPr>
            <w:r w:rsidRPr="004D7AF1">
              <w:rPr>
                <w:rFonts w:eastAsia="Calibri" w:cs="Arial"/>
                <w:sz w:val="16"/>
                <w:szCs w:val="16"/>
              </w:rPr>
              <w:t>÷</w:t>
            </w:r>
          </w:p>
        </w:tc>
        <w:tc>
          <w:tcPr>
            <w:tcW w:w="2520" w:type="dxa"/>
            <w:tcBorders>
              <w:top w:val="nil"/>
              <w:left w:val="single" w:sz="8" w:space="0" w:color="auto"/>
              <w:bottom w:val="single" w:sz="8" w:space="0" w:color="auto"/>
              <w:right w:val="single" w:sz="8" w:space="0" w:color="auto"/>
            </w:tcBorders>
          </w:tcPr>
          <w:p w:rsidR="00C9081C" w:rsidRPr="004D7AF1" w:rsidP="003A7959" w14:paraId="0D18FFEA" w14:textId="77777777">
            <w:pPr>
              <w:rPr>
                <w:rFonts w:cs="Arial"/>
                <w:sz w:val="16"/>
                <w:szCs w:val="16"/>
              </w:rPr>
            </w:pPr>
            <w:r w:rsidRPr="004D7AF1">
              <w:rPr>
                <w:rFonts w:eastAsia="Calibri" w:cs="Arial"/>
                <w:sz w:val="16"/>
                <w:szCs w:val="16"/>
              </w:rPr>
              <w:t>80% Federal Share</w:t>
            </w:r>
          </w:p>
        </w:tc>
        <w:tc>
          <w:tcPr>
            <w:tcW w:w="435" w:type="dxa"/>
            <w:tcBorders>
              <w:top w:val="nil"/>
              <w:left w:val="single" w:sz="8" w:space="0" w:color="auto"/>
              <w:bottom w:val="single" w:sz="8" w:space="0" w:color="auto"/>
              <w:right w:val="single" w:sz="8" w:space="0" w:color="auto"/>
            </w:tcBorders>
          </w:tcPr>
          <w:p w:rsidR="00C9081C" w:rsidRPr="004D7AF1" w:rsidP="003A7959" w14:paraId="131E7B31" w14:textId="77777777">
            <w:pPr>
              <w:rPr>
                <w:rFonts w:cs="Arial"/>
                <w:sz w:val="16"/>
                <w:szCs w:val="16"/>
              </w:rPr>
            </w:pPr>
            <w:r w:rsidRPr="004D7AF1">
              <w:rPr>
                <w:rFonts w:eastAsia="Calibri" w:cs="Arial"/>
                <w:sz w:val="16"/>
                <w:szCs w:val="16"/>
              </w:rPr>
              <w:t>=</w:t>
            </w:r>
          </w:p>
        </w:tc>
        <w:tc>
          <w:tcPr>
            <w:tcW w:w="2255" w:type="dxa"/>
            <w:tcBorders>
              <w:top w:val="nil"/>
              <w:left w:val="single" w:sz="8" w:space="0" w:color="auto"/>
              <w:bottom w:val="single" w:sz="8" w:space="0" w:color="auto"/>
              <w:right w:val="single" w:sz="8" w:space="0" w:color="auto"/>
            </w:tcBorders>
          </w:tcPr>
          <w:p w:rsidR="00C9081C" w:rsidRPr="004D7AF1" w:rsidP="003A7959" w14:paraId="1368CFB6" w14:textId="77777777">
            <w:pPr>
              <w:rPr>
                <w:rFonts w:cs="Arial"/>
                <w:sz w:val="16"/>
                <w:szCs w:val="16"/>
              </w:rPr>
            </w:pPr>
            <w:r w:rsidRPr="004D7AF1">
              <w:rPr>
                <w:rFonts w:eastAsia="Calibri" w:cs="Arial"/>
                <w:sz w:val="16"/>
                <w:szCs w:val="16"/>
              </w:rPr>
              <w:t>$125,000</w:t>
            </w:r>
          </w:p>
        </w:tc>
      </w:tr>
      <w:tr w14:paraId="20CD3BFF" w14:textId="77777777" w:rsidTr="004A6255">
        <w:tblPrEx>
          <w:tblW w:w="0" w:type="auto"/>
          <w:tblLayout w:type="fixed"/>
          <w:tblLook w:val="04A0"/>
        </w:tblPrEx>
        <w:tc>
          <w:tcPr>
            <w:tcW w:w="885" w:type="dxa"/>
            <w:tcBorders>
              <w:top w:val="single" w:sz="8" w:space="0" w:color="auto"/>
              <w:left w:val="single" w:sz="8" w:space="0" w:color="auto"/>
              <w:bottom w:val="single" w:sz="8" w:space="0" w:color="auto"/>
              <w:right w:val="single" w:sz="8" w:space="0" w:color="auto"/>
            </w:tcBorders>
          </w:tcPr>
          <w:p w:rsidR="00C9081C" w:rsidRPr="004D7AF1" w:rsidP="003A7959" w14:paraId="75388659" w14:textId="77777777">
            <w:pPr>
              <w:rPr>
                <w:rFonts w:cs="Arial"/>
                <w:sz w:val="16"/>
                <w:szCs w:val="16"/>
              </w:rPr>
            </w:pPr>
            <w:r w:rsidRPr="004D7AF1">
              <w:rPr>
                <w:rFonts w:eastAsia="Calibri" w:cs="Arial"/>
                <w:sz w:val="16"/>
                <w:szCs w:val="16"/>
              </w:rPr>
              <w:t>Step 2</w:t>
            </w:r>
          </w:p>
        </w:tc>
        <w:tc>
          <w:tcPr>
            <w:tcW w:w="1815" w:type="dxa"/>
            <w:tcBorders>
              <w:top w:val="single" w:sz="8" w:space="0" w:color="auto"/>
              <w:left w:val="single" w:sz="8" w:space="0" w:color="auto"/>
              <w:bottom w:val="single" w:sz="8" w:space="0" w:color="auto"/>
              <w:right w:val="single" w:sz="8" w:space="0" w:color="auto"/>
            </w:tcBorders>
          </w:tcPr>
          <w:p w:rsidR="00C9081C" w:rsidRPr="004D7AF1" w:rsidP="003A7959" w14:paraId="1486F0FB" w14:textId="77777777">
            <w:pPr>
              <w:rPr>
                <w:rFonts w:cs="Arial"/>
                <w:sz w:val="16"/>
                <w:szCs w:val="16"/>
              </w:rPr>
            </w:pPr>
            <w:r w:rsidRPr="004D7AF1">
              <w:rPr>
                <w:rFonts w:eastAsia="Calibri" w:cs="Arial"/>
                <w:sz w:val="16"/>
                <w:szCs w:val="16"/>
              </w:rPr>
              <w:t>$125,000</w:t>
            </w:r>
          </w:p>
        </w:tc>
        <w:tc>
          <w:tcPr>
            <w:tcW w:w="360" w:type="dxa"/>
            <w:tcBorders>
              <w:top w:val="single" w:sz="8" w:space="0" w:color="auto"/>
              <w:left w:val="single" w:sz="8" w:space="0" w:color="auto"/>
              <w:bottom w:val="single" w:sz="8" w:space="0" w:color="auto"/>
              <w:right w:val="single" w:sz="8" w:space="0" w:color="auto"/>
            </w:tcBorders>
          </w:tcPr>
          <w:p w:rsidR="00C9081C" w:rsidRPr="004D7AF1" w:rsidP="003A7959" w14:paraId="17D78F59" w14:textId="77777777">
            <w:pPr>
              <w:rPr>
                <w:rFonts w:cs="Arial"/>
                <w:sz w:val="16"/>
                <w:szCs w:val="16"/>
              </w:rPr>
            </w:pPr>
            <w:r w:rsidRPr="004D7AF1">
              <w:rPr>
                <w:rFonts w:eastAsia="Calibri" w:cs="Arial"/>
                <w:sz w:val="16"/>
                <w:szCs w:val="16"/>
              </w:rPr>
              <w:t>x</w:t>
            </w:r>
          </w:p>
        </w:tc>
        <w:tc>
          <w:tcPr>
            <w:tcW w:w="2520" w:type="dxa"/>
            <w:tcBorders>
              <w:top w:val="single" w:sz="8" w:space="0" w:color="auto"/>
              <w:left w:val="single" w:sz="8" w:space="0" w:color="auto"/>
              <w:bottom w:val="single" w:sz="8" w:space="0" w:color="auto"/>
              <w:right w:val="single" w:sz="8" w:space="0" w:color="auto"/>
            </w:tcBorders>
          </w:tcPr>
          <w:p w:rsidR="00C9081C" w:rsidRPr="004D7AF1" w:rsidP="003A7959" w14:paraId="43A30BB8" w14:textId="77777777">
            <w:pPr>
              <w:rPr>
                <w:rFonts w:cs="Arial"/>
                <w:sz w:val="16"/>
                <w:szCs w:val="16"/>
              </w:rPr>
            </w:pPr>
            <w:r w:rsidRPr="004D7AF1">
              <w:rPr>
                <w:rFonts w:eastAsia="Calibri" w:cs="Arial"/>
                <w:sz w:val="16"/>
                <w:szCs w:val="16"/>
              </w:rPr>
              <w:t>20% Recipient’s Share</w:t>
            </w:r>
          </w:p>
        </w:tc>
        <w:tc>
          <w:tcPr>
            <w:tcW w:w="435" w:type="dxa"/>
            <w:tcBorders>
              <w:top w:val="single" w:sz="8" w:space="0" w:color="auto"/>
              <w:left w:val="single" w:sz="8" w:space="0" w:color="auto"/>
              <w:bottom w:val="single" w:sz="8" w:space="0" w:color="auto"/>
              <w:right w:val="single" w:sz="8" w:space="0" w:color="auto"/>
            </w:tcBorders>
          </w:tcPr>
          <w:p w:rsidR="00C9081C" w:rsidRPr="004D7AF1" w:rsidP="003A7959" w14:paraId="61056922" w14:textId="77777777">
            <w:pPr>
              <w:rPr>
                <w:rFonts w:cs="Arial"/>
                <w:sz w:val="16"/>
                <w:szCs w:val="16"/>
              </w:rPr>
            </w:pPr>
            <w:r w:rsidRPr="004D7AF1">
              <w:rPr>
                <w:rFonts w:eastAsia="Calibri" w:cs="Arial"/>
                <w:sz w:val="16"/>
                <w:szCs w:val="16"/>
              </w:rPr>
              <w:t>=</w:t>
            </w:r>
          </w:p>
        </w:tc>
        <w:tc>
          <w:tcPr>
            <w:tcW w:w="2255" w:type="dxa"/>
            <w:tcBorders>
              <w:top w:val="single" w:sz="8" w:space="0" w:color="auto"/>
              <w:left w:val="single" w:sz="8" w:space="0" w:color="auto"/>
              <w:bottom w:val="single" w:sz="8" w:space="0" w:color="auto"/>
              <w:right w:val="single" w:sz="8" w:space="0" w:color="auto"/>
            </w:tcBorders>
          </w:tcPr>
          <w:p w:rsidR="00C9081C" w:rsidRPr="004D7AF1" w:rsidP="003A7959" w14:paraId="279F2EA5" w14:textId="77777777">
            <w:pPr>
              <w:rPr>
                <w:rFonts w:eastAsia="Calibri" w:cs="Arial"/>
                <w:sz w:val="16"/>
                <w:szCs w:val="16"/>
              </w:rPr>
            </w:pPr>
            <w:r w:rsidRPr="004D7AF1">
              <w:rPr>
                <w:rFonts w:eastAsia="Calibri" w:cs="Arial"/>
                <w:sz w:val="16"/>
                <w:szCs w:val="16"/>
              </w:rPr>
              <w:t>$25,000</w:t>
            </w:r>
          </w:p>
        </w:tc>
      </w:tr>
    </w:tbl>
    <w:p w:rsidR="00C9081C" w:rsidP="00C9081C" w14:paraId="7C83671F" w14:textId="77777777">
      <w:pPr>
        <w:pStyle w:val="NoSpacing"/>
        <w:rPr>
          <w:rFonts w:ascii="Arial" w:eastAsia="Times New Roman" w:hAnsi="Arial" w:cs="Arial"/>
          <w:color w:val="000000" w:themeColor="text1"/>
        </w:rPr>
      </w:pPr>
    </w:p>
    <w:p w:rsidR="00C9081C" w:rsidRPr="00AA31A4" w:rsidP="004D7AF1" w14:paraId="58180706" w14:textId="5EF9901E">
      <w:pPr>
        <w:pStyle w:val="NoSpacing"/>
        <w:spacing w:after="160" w:line="259" w:lineRule="auto"/>
        <w:rPr>
          <w:rFonts w:ascii="Arial" w:eastAsia="Times New Roman" w:hAnsi="Arial" w:cs="Arial"/>
          <w:color w:val="000000"/>
        </w:rPr>
      </w:pPr>
      <w:r w:rsidRPr="00AA31A4">
        <w:rPr>
          <w:rFonts w:ascii="Arial" w:eastAsia="Times New Roman" w:hAnsi="Arial" w:cs="Arial"/>
          <w:color w:val="000000" w:themeColor="text1"/>
        </w:rPr>
        <w:t xml:space="preserve">See the </w:t>
      </w:r>
      <w:hyperlink r:id="rId12" w:anchor="cost-sharing">
        <w:r>
          <w:rPr>
            <w:rStyle w:val="Hyperlink"/>
            <w:rFonts w:ascii="Arial" w:eastAsia="Times New Roman" w:hAnsi="Arial" w:cs="Arial"/>
          </w:rPr>
          <w:t>Application Resource Guide</w:t>
        </w:r>
      </w:hyperlink>
      <w:r w:rsidRPr="00AA31A4">
        <w:rPr>
          <w:rFonts w:ascii="Arial" w:eastAsia="Times New Roman" w:hAnsi="Arial" w:cs="Arial"/>
          <w:color w:val="000000" w:themeColor="text1"/>
        </w:rPr>
        <w:t xml:space="preserve"> for additional information on this match requirement</w:t>
      </w:r>
      <w:r>
        <w:rPr>
          <w:rFonts w:ascii="Arial" w:eastAsia="Times New Roman" w:hAnsi="Arial" w:cs="Arial"/>
          <w:color w:val="000000" w:themeColor="text1"/>
        </w:rPr>
        <w:t xml:space="preserve"> and</w:t>
      </w:r>
      <w:r w:rsidR="000D4589">
        <w:rPr>
          <w:rFonts w:ascii="Arial" w:eastAsia="Times New Roman" w:hAnsi="Arial" w:cs="Arial"/>
          <w:color w:val="000000" w:themeColor="text1"/>
        </w:rPr>
        <w:t xml:space="preserve"> </w:t>
      </w:r>
      <w:r w:rsidRPr="00DE1995">
        <w:rPr>
          <w:rFonts w:ascii="Arial" w:eastAsia="Times New Roman" w:hAnsi="Arial" w:cs="Arial"/>
        </w:rPr>
        <w:t>step-by-step instructions for entering match amounts in the budget</w:t>
      </w:r>
      <w:r w:rsidRPr="00AA31A4">
        <w:rPr>
          <w:rFonts w:ascii="Arial" w:hAnsi="Arial" w:cs="Arial"/>
          <w:color w:val="1B1B1B"/>
          <w:lang w:val="en"/>
        </w:rPr>
        <w:t>.</w:t>
      </w:r>
    </w:p>
    <w:p w:rsidR="00C9081C" w:rsidRPr="00AA31A4" w:rsidP="004D7AF1" w14:paraId="504E7644" w14:textId="47A307AF">
      <w:pPr>
        <w:rPr>
          <w:rFonts w:eastAsia="Times New Roman" w:cs="Arial"/>
        </w:rPr>
      </w:pPr>
      <w:r w:rsidRPr="4830E234">
        <w:rPr>
          <w:rFonts w:cs="Arial"/>
        </w:rPr>
        <w:t xml:space="preserve">This funding opportunity requires a </w:t>
      </w:r>
      <w:r w:rsidRPr="4830E234">
        <w:rPr>
          <w:rFonts w:cs="Arial"/>
          <w:b/>
          <w:bCs/>
        </w:rPr>
        <w:t>match based on the federal award amount</w:t>
      </w:r>
      <w:r w:rsidRPr="4830E234">
        <w:rPr>
          <w:rFonts w:cs="Arial"/>
        </w:rPr>
        <w:t xml:space="preserve">. </w:t>
      </w:r>
      <w:r w:rsidRPr="4830E234">
        <w:rPr>
          <w:rFonts w:eastAsia="Times New Roman" w:cs="Arial"/>
        </w:rPr>
        <w:t xml:space="preserve">“Match” means the portion of project costs not paid by Federal funds or contributions (unless otherwise authorized by Federal statute). </w:t>
      </w:r>
      <w:r w:rsidRPr="4830E234">
        <w:rPr>
          <w:rFonts w:cs="Arial"/>
        </w:rPr>
        <w:t xml:space="preserve">Federal funds awarded under this funding opportunity require a </w:t>
      </w:r>
      <w:r w:rsidRPr="4830E234">
        <w:rPr>
          <w:rFonts w:cs="Arial"/>
          <w:highlight w:val="cyan"/>
        </w:rPr>
        <w:t>[</w:t>
      </w:r>
      <w:r w:rsidRPr="4830E234">
        <w:rPr>
          <w:rFonts w:cs="Arial"/>
          <w:i/>
          <w:iCs/>
          <w:highlight w:val="cyan"/>
        </w:rPr>
        <w:t>insert applicable match percentage</w:t>
      </w:r>
      <w:r w:rsidRPr="4830E234">
        <w:rPr>
          <w:rFonts w:cs="Arial"/>
          <w:highlight w:val="cyan"/>
        </w:rPr>
        <w:t>]</w:t>
      </w:r>
      <w:r w:rsidRPr="4830E234">
        <w:rPr>
          <w:rFonts w:cs="Arial"/>
        </w:rPr>
        <w:t xml:space="preserve"> match from non-federal sources. For each federal dollar awarded, the recipient must provide </w:t>
      </w:r>
      <w:r w:rsidRPr="4830E234">
        <w:rPr>
          <w:rFonts w:cs="Arial"/>
          <w:highlight w:val="cyan"/>
        </w:rPr>
        <w:t>[insert dollar or cents figure]</w:t>
      </w:r>
      <w:r w:rsidRPr="4830E234">
        <w:rPr>
          <w:rFonts w:cs="Arial"/>
        </w:rPr>
        <w:t xml:space="preserve"> toward the project. </w:t>
      </w:r>
      <w:r w:rsidRPr="4830E234">
        <w:rPr>
          <w:rFonts w:eastAsia="Times New Roman" w:cs="Arial"/>
        </w:rPr>
        <w:t>If an award recipient’s proposed match exceeds the required match amount, and OJP approves the budget, the total match amount in the approved budget becomes part of the project budget and subject to audit. “Match” funds may be used only for purposes that would be allowable for the Federal funds. This means neither Federal funds nor matching funds may be used for costs considered inappropriate by the awarding agency (e.g., lobbying, land acquisition, fundraising).</w:t>
      </w:r>
      <w:r w:rsidR="000D4589">
        <w:rPr>
          <w:rFonts w:eastAsia="Times New Roman" w:cs="Arial"/>
        </w:rPr>
        <w:t xml:space="preserve"> </w:t>
      </w:r>
      <w:r w:rsidRPr="4830E234">
        <w:rPr>
          <w:rFonts w:eastAsia="Times New Roman" w:cs="Arial"/>
        </w:rPr>
        <w:t xml:space="preserve"> </w:t>
      </w:r>
    </w:p>
    <w:p w:rsidR="00C9081C" w:rsidRPr="00AA31A4" w:rsidP="00425DB6" w14:paraId="63E88054" w14:textId="546AB185">
      <w:pPr>
        <w:spacing w:after="0" w:line="257" w:lineRule="auto"/>
        <w:rPr>
          <w:rFonts w:eastAsia="Calibri" w:cs="Arial"/>
        </w:rPr>
      </w:pPr>
      <w:r w:rsidRPr="00AA31A4">
        <w:rPr>
          <w:rFonts w:eastAsia="Calibri" w:cs="Arial"/>
        </w:rPr>
        <w:t xml:space="preserve">How </w:t>
      </w:r>
      <w:r w:rsidR="001720D9">
        <w:rPr>
          <w:rFonts w:eastAsia="Calibri" w:cs="Arial"/>
        </w:rPr>
        <w:t>T</w:t>
      </w:r>
      <w:r w:rsidRPr="00AA31A4">
        <w:rPr>
          <w:rFonts w:eastAsia="Calibri" w:cs="Arial"/>
        </w:rPr>
        <w:t>o Calculate Match</w:t>
      </w:r>
    </w:p>
    <w:tbl>
      <w:tblPr>
        <w:tblStyle w:val="TableGrid"/>
        <w:tblW w:w="0" w:type="auto"/>
        <w:tblLayout w:type="fixed"/>
        <w:tblLook w:val="04A0"/>
      </w:tblPr>
      <w:tblGrid>
        <w:gridCol w:w="885"/>
        <w:gridCol w:w="1815"/>
        <w:gridCol w:w="360"/>
        <w:gridCol w:w="2520"/>
        <w:gridCol w:w="435"/>
        <w:gridCol w:w="2165"/>
      </w:tblGrid>
      <w:tr w14:paraId="54DEC3E1" w14:textId="77777777" w:rsidTr="004A6255">
        <w:tblPrEx>
          <w:tblW w:w="0" w:type="auto"/>
          <w:tblLayout w:type="fixed"/>
          <w:tblLook w:val="04A0"/>
        </w:tblPrEx>
        <w:tc>
          <w:tcPr>
            <w:tcW w:w="8180" w:type="dxa"/>
            <w:gridSpan w:val="6"/>
            <w:tcBorders>
              <w:top w:val="single" w:sz="8" w:space="0" w:color="auto"/>
              <w:left w:val="single" w:sz="8" w:space="0" w:color="auto"/>
              <w:bottom w:val="single" w:sz="8" w:space="0" w:color="auto"/>
              <w:right w:val="single" w:sz="8" w:space="0" w:color="auto"/>
            </w:tcBorders>
            <w:shd w:val="clear" w:color="auto" w:fill="CCCCCC"/>
          </w:tcPr>
          <w:p w:rsidR="00C9081C" w:rsidRPr="00425DB6" w:rsidP="003A7959" w14:paraId="69900362" w14:textId="5D4D2F4A">
            <w:pPr>
              <w:rPr>
                <w:rFonts w:cs="Arial"/>
                <w:sz w:val="16"/>
                <w:szCs w:val="16"/>
              </w:rPr>
            </w:pPr>
            <w:r w:rsidRPr="00425DB6">
              <w:rPr>
                <w:rFonts w:eastAsia="Calibri" w:cs="Arial"/>
                <w:b/>
                <w:bCs/>
                <w:sz w:val="16"/>
                <w:szCs w:val="16"/>
              </w:rPr>
              <w:t>Formula</w:t>
            </w:r>
            <w:r w:rsidRPr="00425DB6" w:rsidR="000D4589">
              <w:rPr>
                <w:rFonts w:eastAsia="Calibri" w:cs="Arial"/>
                <w:b/>
                <w:bCs/>
                <w:color w:val="000000" w:themeColor="text1"/>
                <w:sz w:val="16"/>
                <w:szCs w:val="16"/>
              </w:rPr>
              <w:t xml:space="preserve"> </w:t>
            </w:r>
          </w:p>
        </w:tc>
      </w:tr>
      <w:tr w14:paraId="22BFE001" w14:textId="77777777" w:rsidTr="004A6255">
        <w:tblPrEx>
          <w:tblW w:w="0" w:type="auto"/>
          <w:tblLayout w:type="fixed"/>
          <w:tblLook w:val="04A0"/>
        </w:tblPrEx>
        <w:tc>
          <w:tcPr>
            <w:tcW w:w="885" w:type="dxa"/>
            <w:tcBorders>
              <w:top w:val="single" w:sz="8" w:space="0" w:color="auto"/>
              <w:left w:val="single" w:sz="8" w:space="0" w:color="auto"/>
              <w:bottom w:val="single" w:sz="8" w:space="0" w:color="auto"/>
              <w:right w:val="single" w:sz="8" w:space="0" w:color="auto"/>
            </w:tcBorders>
          </w:tcPr>
          <w:p w:rsidR="00C9081C" w:rsidRPr="00425DB6" w:rsidP="003A7959" w14:paraId="010D838E" w14:textId="77777777">
            <w:pPr>
              <w:rPr>
                <w:rFonts w:cs="Arial"/>
                <w:sz w:val="16"/>
                <w:szCs w:val="16"/>
              </w:rPr>
            </w:pPr>
            <w:r w:rsidRPr="00425DB6">
              <w:rPr>
                <w:rFonts w:eastAsia="Calibri" w:cs="Arial"/>
                <w:sz w:val="16"/>
                <w:szCs w:val="16"/>
              </w:rPr>
              <w:t>Step 1</w:t>
            </w:r>
          </w:p>
        </w:tc>
        <w:tc>
          <w:tcPr>
            <w:tcW w:w="1815" w:type="dxa"/>
            <w:tcBorders>
              <w:top w:val="nil"/>
              <w:left w:val="single" w:sz="8" w:space="0" w:color="auto"/>
              <w:bottom w:val="single" w:sz="8" w:space="0" w:color="auto"/>
              <w:right w:val="single" w:sz="8" w:space="0" w:color="auto"/>
            </w:tcBorders>
          </w:tcPr>
          <w:p w:rsidR="00C9081C" w:rsidRPr="00425DB6" w:rsidP="003A7959" w14:paraId="7E7C98E0" w14:textId="77777777">
            <w:pPr>
              <w:rPr>
                <w:rFonts w:cs="Arial"/>
                <w:sz w:val="16"/>
                <w:szCs w:val="16"/>
              </w:rPr>
            </w:pPr>
            <w:r w:rsidRPr="00425DB6">
              <w:rPr>
                <w:rFonts w:eastAsia="Calibri" w:cs="Arial"/>
                <w:sz w:val="16"/>
                <w:szCs w:val="16"/>
              </w:rPr>
              <w:t>Award Amount</w:t>
            </w:r>
          </w:p>
        </w:tc>
        <w:tc>
          <w:tcPr>
            <w:tcW w:w="360" w:type="dxa"/>
            <w:tcBorders>
              <w:top w:val="nil"/>
              <w:left w:val="single" w:sz="8" w:space="0" w:color="auto"/>
              <w:bottom w:val="single" w:sz="8" w:space="0" w:color="auto"/>
              <w:right w:val="single" w:sz="8" w:space="0" w:color="auto"/>
            </w:tcBorders>
          </w:tcPr>
          <w:p w:rsidR="00C9081C" w:rsidRPr="00425DB6" w:rsidP="003A7959" w14:paraId="0D01D5B8" w14:textId="77777777">
            <w:pPr>
              <w:rPr>
                <w:rFonts w:cs="Arial"/>
                <w:sz w:val="16"/>
                <w:szCs w:val="16"/>
              </w:rPr>
            </w:pPr>
            <w:r w:rsidRPr="00425DB6">
              <w:rPr>
                <w:rFonts w:eastAsia="Calibri" w:cs="Arial"/>
                <w:sz w:val="16"/>
                <w:szCs w:val="16"/>
              </w:rPr>
              <w:t>÷</w:t>
            </w:r>
          </w:p>
        </w:tc>
        <w:tc>
          <w:tcPr>
            <w:tcW w:w="2520" w:type="dxa"/>
            <w:tcBorders>
              <w:top w:val="nil"/>
              <w:left w:val="single" w:sz="8" w:space="0" w:color="auto"/>
              <w:bottom w:val="single" w:sz="8" w:space="0" w:color="auto"/>
              <w:right w:val="single" w:sz="8" w:space="0" w:color="auto"/>
            </w:tcBorders>
          </w:tcPr>
          <w:p w:rsidR="00C9081C" w:rsidRPr="00425DB6" w:rsidP="003A7959" w14:paraId="1A70BB1A" w14:textId="77777777">
            <w:pPr>
              <w:rPr>
                <w:rFonts w:cs="Arial"/>
                <w:sz w:val="16"/>
                <w:szCs w:val="16"/>
              </w:rPr>
            </w:pPr>
            <w:r w:rsidRPr="00425DB6">
              <w:rPr>
                <w:rFonts w:eastAsia="Calibri" w:cs="Arial"/>
                <w:sz w:val="16"/>
                <w:szCs w:val="16"/>
              </w:rPr>
              <w:t>% of Federal Share</w:t>
            </w:r>
          </w:p>
        </w:tc>
        <w:tc>
          <w:tcPr>
            <w:tcW w:w="435" w:type="dxa"/>
            <w:tcBorders>
              <w:top w:val="nil"/>
              <w:left w:val="single" w:sz="8" w:space="0" w:color="auto"/>
              <w:bottom w:val="single" w:sz="8" w:space="0" w:color="auto"/>
              <w:right w:val="single" w:sz="8" w:space="0" w:color="auto"/>
            </w:tcBorders>
          </w:tcPr>
          <w:p w:rsidR="00C9081C" w:rsidRPr="00425DB6" w:rsidP="003A7959" w14:paraId="71C6A451" w14:textId="77777777">
            <w:pPr>
              <w:rPr>
                <w:rFonts w:cs="Arial"/>
                <w:sz w:val="16"/>
                <w:szCs w:val="16"/>
              </w:rPr>
            </w:pPr>
            <w:r w:rsidRPr="00425DB6">
              <w:rPr>
                <w:rFonts w:eastAsia="Calibri" w:cs="Arial"/>
                <w:sz w:val="16"/>
                <w:szCs w:val="16"/>
              </w:rPr>
              <w:t>=</w:t>
            </w:r>
          </w:p>
        </w:tc>
        <w:tc>
          <w:tcPr>
            <w:tcW w:w="2165" w:type="dxa"/>
            <w:tcBorders>
              <w:top w:val="nil"/>
              <w:left w:val="single" w:sz="8" w:space="0" w:color="auto"/>
              <w:bottom w:val="single" w:sz="8" w:space="0" w:color="auto"/>
              <w:right w:val="single" w:sz="8" w:space="0" w:color="auto"/>
            </w:tcBorders>
          </w:tcPr>
          <w:p w:rsidR="00C9081C" w:rsidRPr="00425DB6" w:rsidP="003A7959" w14:paraId="6C9AA964" w14:textId="77777777">
            <w:pPr>
              <w:rPr>
                <w:rFonts w:cs="Arial"/>
                <w:sz w:val="16"/>
                <w:szCs w:val="16"/>
              </w:rPr>
            </w:pPr>
            <w:r w:rsidRPr="00425DB6">
              <w:rPr>
                <w:rFonts w:eastAsia="Calibri" w:cs="Arial"/>
                <w:sz w:val="16"/>
                <w:szCs w:val="16"/>
              </w:rPr>
              <w:t>Total (Adjusted)</w:t>
            </w:r>
          </w:p>
          <w:p w:rsidR="00C9081C" w:rsidRPr="00425DB6" w:rsidP="003A7959" w14:paraId="046145D0" w14:textId="77777777">
            <w:pPr>
              <w:rPr>
                <w:rFonts w:cs="Arial"/>
                <w:sz w:val="16"/>
                <w:szCs w:val="16"/>
              </w:rPr>
            </w:pPr>
            <w:r w:rsidRPr="00425DB6">
              <w:rPr>
                <w:rFonts w:eastAsia="Calibri" w:cs="Arial"/>
                <w:sz w:val="16"/>
                <w:szCs w:val="16"/>
              </w:rPr>
              <w:t>Project Cost</w:t>
            </w:r>
          </w:p>
        </w:tc>
      </w:tr>
      <w:tr w14:paraId="145CC0B8" w14:textId="77777777" w:rsidTr="004A6255">
        <w:tblPrEx>
          <w:tblW w:w="0" w:type="auto"/>
          <w:tblLayout w:type="fixed"/>
          <w:tblLook w:val="04A0"/>
        </w:tblPrEx>
        <w:tc>
          <w:tcPr>
            <w:tcW w:w="885" w:type="dxa"/>
            <w:tcBorders>
              <w:top w:val="single" w:sz="8" w:space="0" w:color="auto"/>
              <w:left w:val="single" w:sz="8" w:space="0" w:color="auto"/>
              <w:bottom w:val="single" w:sz="8" w:space="0" w:color="auto"/>
              <w:right w:val="single" w:sz="8" w:space="0" w:color="auto"/>
            </w:tcBorders>
          </w:tcPr>
          <w:p w:rsidR="00C9081C" w:rsidRPr="00425DB6" w:rsidP="003A7959" w14:paraId="36015CFB" w14:textId="77777777">
            <w:pPr>
              <w:rPr>
                <w:rFonts w:cs="Arial"/>
                <w:sz w:val="16"/>
                <w:szCs w:val="16"/>
              </w:rPr>
            </w:pPr>
            <w:r w:rsidRPr="00425DB6">
              <w:rPr>
                <w:rFonts w:eastAsia="Calibri" w:cs="Arial"/>
                <w:sz w:val="16"/>
                <w:szCs w:val="16"/>
              </w:rPr>
              <w:t>Step 2</w:t>
            </w:r>
          </w:p>
        </w:tc>
        <w:tc>
          <w:tcPr>
            <w:tcW w:w="1815" w:type="dxa"/>
            <w:tcBorders>
              <w:top w:val="single" w:sz="8" w:space="0" w:color="auto"/>
              <w:left w:val="single" w:sz="8" w:space="0" w:color="auto"/>
              <w:bottom w:val="single" w:sz="8" w:space="0" w:color="auto"/>
              <w:right w:val="single" w:sz="8" w:space="0" w:color="auto"/>
            </w:tcBorders>
          </w:tcPr>
          <w:p w:rsidR="00C9081C" w:rsidRPr="00425DB6" w:rsidP="003A7959" w14:paraId="6D58E21F" w14:textId="77777777">
            <w:pPr>
              <w:rPr>
                <w:rFonts w:cs="Arial"/>
                <w:sz w:val="16"/>
                <w:szCs w:val="16"/>
              </w:rPr>
            </w:pPr>
            <w:r w:rsidRPr="00425DB6">
              <w:rPr>
                <w:rFonts w:eastAsia="Calibri" w:cs="Arial"/>
                <w:sz w:val="16"/>
                <w:szCs w:val="16"/>
              </w:rPr>
              <w:t xml:space="preserve">Total (Adjusted) </w:t>
            </w:r>
          </w:p>
          <w:p w:rsidR="00C9081C" w:rsidRPr="00425DB6" w:rsidP="003A7959" w14:paraId="05E7B068" w14:textId="77777777">
            <w:pPr>
              <w:rPr>
                <w:rFonts w:cs="Arial"/>
                <w:sz w:val="16"/>
                <w:szCs w:val="16"/>
              </w:rPr>
            </w:pPr>
            <w:r w:rsidRPr="00425DB6">
              <w:rPr>
                <w:rFonts w:eastAsia="Calibri" w:cs="Arial"/>
                <w:sz w:val="16"/>
                <w:szCs w:val="16"/>
              </w:rPr>
              <w:t>Project Cost</w:t>
            </w:r>
          </w:p>
        </w:tc>
        <w:tc>
          <w:tcPr>
            <w:tcW w:w="360" w:type="dxa"/>
            <w:tcBorders>
              <w:top w:val="single" w:sz="8" w:space="0" w:color="auto"/>
              <w:left w:val="single" w:sz="8" w:space="0" w:color="auto"/>
              <w:bottom w:val="single" w:sz="8" w:space="0" w:color="auto"/>
              <w:right w:val="single" w:sz="8" w:space="0" w:color="auto"/>
            </w:tcBorders>
          </w:tcPr>
          <w:p w:rsidR="00C9081C" w:rsidRPr="00425DB6" w:rsidP="003A7959" w14:paraId="2467440C" w14:textId="77777777">
            <w:pPr>
              <w:rPr>
                <w:rFonts w:cs="Arial"/>
                <w:sz w:val="16"/>
                <w:szCs w:val="16"/>
              </w:rPr>
            </w:pPr>
            <w:r w:rsidRPr="00425DB6">
              <w:rPr>
                <w:rFonts w:eastAsia="Calibri" w:cs="Arial"/>
                <w:sz w:val="16"/>
                <w:szCs w:val="16"/>
              </w:rPr>
              <w:t>x</w:t>
            </w:r>
          </w:p>
        </w:tc>
        <w:tc>
          <w:tcPr>
            <w:tcW w:w="2520" w:type="dxa"/>
            <w:tcBorders>
              <w:top w:val="single" w:sz="8" w:space="0" w:color="auto"/>
              <w:left w:val="single" w:sz="8" w:space="0" w:color="auto"/>
              <w:bottom w:val="single" w:sz="8" w:space="0" w:color="auto"/>
              <w:right w:val="single" w:sz="8" w:space="0" w:color="auto"/>
            </w:tcBorders>
          </w:tcPr>
          <w:p w:rsidR="00C9081C" w:rsidRPr="00425DB6" w:rsidP="003A7959" w14:paraId="28AA5807" w14:textId="77777777">
            <w:pPr>
              <w:rPr>
                <w:rFonts w:cs="Arial"/>
                <w:sz w:val="16"/>
                <w:szCs w:val="16"/>
              </w:rPr>
            </w:pPr>
            <w:r w:rsidRPr="00425DB6">
              <w:rPr>
                <w:rFonts w:eastAsia="Calibri" w:cs="Arial"/>
                <w:sz w:val="16"/>
                <w:szCs w:val="16"/>
              </w:rPr>
              <w:t>% of Recipient’s Share</w:t>
            </w:r>
          </w:p>
        </w:tc>
        <w:tc>
          <w:tcPr>
            <w:tcW w:w="435" w:type="dxa"/>
            <w:tcBorders>
              <w:top w:val="single" w:sz="8" w:space="0" w:color="auto"/>
              <w:left w:val="single" w:sz="8" w:space="0" w:color="auto"/>
              <w:bottom w:val="single" w:sz="8" w:space="0" w:color="auto"/>
              <w:right w:val="single" w:sz="8" w:space="0" w:color="auto"/>
            </w:tcBorders>
          </w:tcPr>
          <w:p w:rsidR="00C9081C" w:rsidRPr="00425DB6" w:rsidP="003A7959" w14:paraId="29FFCBF4" w14:textId="77777777">
            <w:pPr>
              <w:rPr>
                <w:rFonts w:cs="Arial"/>
                <w:sz w:val="16"/>
                <w:szCs w:val="16"/>
              </w:rPr>
            </w:pPr>
            <w:r w:rsidRPr="00425DB6">
              <w:rPr>
                <w:rFonts w:eastAsia="Calibri" w:cs="Arial"/>
                <w:sz w:val="16"/>
                <w:szCs w:val="16"/>
              </w:rPr>
              <w:t>=</w:t>
            </w:r>
          </w:p>
        </w:tc>
        <w:tc>
          <w:tcPr>
            <w:tcW w:w="2165" w:type="dxa"/>
            <w:tcBorders>
              <w:top w:val="single" w:sz="8" w:space="0" w:color="auto"/>
              <w:left w:val="single" w:sz="8" w:space="0" w:color="auto"/>
              <w:bottom w:val="single" w:sz="8" w:space="0" w:color="auto"/>
              <w:right w:val="single" w:sz="8" w:space="0" w:color="auto"/>
            </w:tcBorders>
          </w:tcPr>
          <w:p w:rsidR="00C9081C" w:rsidRPr="00425DB6" w:rsidP="003A7959" w14:paraId="55400716" w14:textId="77777777">
            <w:pPr>
              <w:rPr>
                <w:rFonts w:cs="Arial"/>
                <w:sz w:val="16"/>
                <w:szCs w:val="16"/>
              </w:rPr>
            </w:pPr>
            <w:r w:rsidRPr="00425DB6">
              <w:rPr>
                <w:rFonts w:eastAsia="Calibri" w:cs="Arial"/>
                <w:sz w:val="16"/>
                <w:szCs w:val="16"/>
              </w:rPr>
              <w:t>Required Match</w:t>
            </w:r>
          </w:p>
        </w:tc>
      </w:tr>
      <w:tr w14:paraId="2B6355EF" w14:textId="77777777" w:rsidTr="004A6255">
        <w:tblPrEx>
          <w:tblW w:w="0" w:type="auto"/>
          <w:tblLayout w:type="fixed"/>
          <w:tblLook w:val="04A0"/>
        </w:tblPrEx>
        <w:tc>
          <w:tcPr>
            <w:tcW w:w="8180" w:type="dxa"/>
            <w:gridSpan w:val="6"/>
            <w:tcBorders>
              <w:top w:val="single" w:sz="8" w:space="0" w:color="auto"/>
              <w:left w:val="single" w:sz="8" w:space="0" w:color="auto"/>
              <w:bottom w:val="single" w:sz="8" w:space="0" w:color="auto"/>
              <w:right w:val="single" w:sz="8" w:space="0" w:color="auto"/>
            </w:tcBorders>
            <w:shd w:val="clear" w:color="auto" w:fill="DFDFDF"/>
          </w:tcPr>
          <w:p w:rsidR="00C9081C" w:rsidRPr="00425DB6" w:rsidP="003A7959" w14:paraId="455A11A2" w14:textId="77777777">
            <w:pPr>
              <w:rPr>
                <w:rFonts w:cs="Arial"/>
                <w:sz w:val="16"/>
                <w:szCs w:val="16"/>
              </w:rPr>
            </w:pPr>
            <w:r w:rsidRPr="00425DB6">
              <w:rPr>
                <w:rFonts w:eastAsia="Calibri" w:cs="Arial"/>
                <w:b/>
                <w:bCs/>
                <w:color w:val="000000" w:themeColor="text1"/>
                <w:sz w:val="16"/>
                <w:szCs w:val="16"/>
              </w:rPr>
              <w:t xml:space="preserve">Example </w:t>
            </w:r>
          </w:p>
        </w:tc>
      </w:tr>
      <w:tr w14:paraId="037D7E5E" w14:textId="77777777" w:rsidTr="004A6255">
        <w:tblPrEx>
          <w:tblW w:w="0" w:type="auto"/>
          <w:tblLayout w:type="fixed"/>
          <w:tblLook w:val="04A0"/>
        </w:tblPrEx>
        <w:tc>
          <w:tcPr>
            <w:tcW w:w="8180" w:type="dxa"/>
            <w:gridSpan w:val="6"/>
            <w:tcBorders>
              <w:top w:val="single" w:sz="8" w:space="0" w:color="auto"/>
              <w:left w:val="single" w:sz="8" w:space="0" w:color="auto"/>
              <w:bottom w:val="single" w:sz="8" w:space="0" w:color="auto"/>
              <w:right w:val="single" w:sz="8" w:space="0" w:color="auto"/>
            </w:tcBorders>
          </w:tcPr>
          <w:p w:rsidR="00C9081C" w:rsidRPr="00425DB6" w:rsidP="003A7959" w14:paraId="1CE482C0" w14:textId="77777777">
            <w:pPr>
              <w:rPr>
                <w:rFonts w:cs="Arial"/>
                <w:sz w:val="16"/>
                <w:szCs w:val="16"/>
              </w:rPr>
            </w:pPr>
            <w:r w:rsidRPr="00425DB6">
              <w:rPr>
                <w:rFonts w:eastAsia="Calibri" w:cs="Arial"/>
                <w:sz w:val="16"/>
                <w:szCs w:val="16"/>
              </w:rPr>
              <w:t>Match Requirement – 80/20 (Federal Share/Recipient’s Share)</w:t>
            </w:r>
          </w:p>
          <w:p w:rsidR="00C9081C" w:rsidRPr="00425DB6" w:rsidP="003A7959" w14:paraId="0578B9D3" w14:textId="77777777">
            <w:pPr>
              <w:rPr>
                <w:rFonts w:cs="Arial"/>
                <w:sz w:val="16"/>
                <w:szCs w:val="16"/>
              </w:rPr>
            </w:pPr>
            <w:r w:rsidRPr="00425DB6">
              <w:rPr>
                <w:rFonts w:eastAsia="Calibri" w:cs="Arial"/>
                <w:sz w:val="16"/>
                <w:szCs w:val="16"/>
              </w:rPr>
              <w:t>Federal Award = $100,000</w:t>
            </w:r>
          </w:p>
        </w:tc>
      </w:tr>
      <w:tr w14:paraId="64819F6D" w14:textId="77777777" w:rsidTr="004A6255">
        <w:tblPrEx>
          <w:tblW w:w="0" w:type="auto"/>
          <w:tblLayout w:type="fixed"/>
          <w:tblLook w:val="04A0"/>
        </w:tblPrEx>
        <w:tc>
          <w:tcPr>
            <w:tcW w:w="885" w:type="dxa"/>
            <w:tcBorders>
              <w:top w:val="single" w:sz="8" w:space="0" w:color="auto"/>
              <w:left w:val="single" w:sz="8" w:space="0" w:color="auto"/>
              <w:bottom w:val="single" w:sz="8" w:space="0" w:color="auto"/>
              <w:right w:val="single" w:sz="8" w:space="0" w:color="auto"/>
            </w:tcBorders>
          </w:tcPr>
          <w:p w:rsidR="00C9081C" w:rsidRPr="00425DB6" w:rsidP="003A7959" w14:paraId="00657DCC" w14:textId="77777777">
            <w:pPr>
              <w:rPr>
                <w:rFonts w:cs="Arial"/>
                <w:sz w:val="16"/>
                <w:szCs w:val="16"/>
              </w:rPr>
            </w:pPr>
            <w:r w:rsidRPr="00425DB6">
              <w:rPr>
                <w:rFonts w:eastAsia="Calibri" w:cs="Arial"/>
                <w:sz w:val="16"/>
                <w:szCs w:val="16"/>
              </w:rPr>
              <w:t>Step 1</w:t>
            </w:r>
          </w:p>
        </w:tc>
        <w:tc>
          <w:tcPr>
            <w:tcW w:w="1815" w:type="dxa"/>
            <w:tcBorders>
              <w:top w:val="nil"/>
              <w:left w:val="single" w:sz="8" w:space="0" w:color="auto"/>
              <w:bottom w:val="single" w:sz="8" w:space="0" w:color="auto"/>
              <w:right w:val="single" w:sz="8" w:space="0" w:color="auto"/>
            </w:tcBorders>
          </w:tcPr>
          <w:p w:rsidR="00C9081C" w:rsidRPr="00425DB6" w:rsidP="003A7959" w14:paraId="50979D93" w14:textId="77777777">
            <w:pPr>
              <w:rPr>
                <w:rFonts w:cs="Arial"/>
                <w:sz w:val="16"/>
                <w:szCs w:val="16"/>
              </w:rPr>
            </w:pPr>
            <w:r w:rsidRPr="00425DB6">
              <w:rPr>
                <w:rFonts w:eastAsia="Calibri" w:cs="Arial"/>
                <w:sz w:val="16"/>
                <w:szCs w:val="16"/>
              </w:rPr>
              <w:t>$100,000</w:t>
            </w:r>
          </w:p>
        </w:tc>
        <w:tc>
          <w:tcPr>
            <w:tcW w:w="360" w:type="dxa"/>
            <w:tcBorders>
              <w:top w:val="nil"/>
              <w:left w:val="single" w:sz="8" w:space="0" w:color="auto"/>
              <w:bottom w:val="single" w:sz="8" w:space="0" w:color="auto"/>
              <w:right w:val="single" w:sz="8" w:space="0" w:color="auto"/>
            </w:tcBorders>
          </w:tcPr>
          <w:p w:rsidR="00C9081C" w:rsidRPr="00425DB6" w:rsidP="003A7959" w14:paraId="6384FF85" w14:textId="77777777">
            <w:pPr>
              <w:rPr>
                <w:rFonts w:cs="Arial"/>
                <w:sz w:val="16"/>
                <w:szCs w:val="16"/>
              </w:rPr>
            </w:pPr>
            <w:r w:rsidRPr="00425DB6">
              <w:rPr>
                <w:rFonts w:eastAsia="Calibri" w:cs="Arial"/>
                <w:sz w:val="16"/>
                <w:szCs w:val="16"/>
              </w:rPr>
              <w:t>÷</w:t>
            </w:r>
          </w:p>
        </w:tc>
        <w:tc>
          <w:tcPr>
            <w:tcW w:w="2520" w:type="dxa"/>
            <w:tcBorders>
              <w:top w:val="nil"/>
              <w:left w:val="single" w:sz="8" w:space="0" w:color="auto"/>
              <w:bottom w:val="single" w:sz="8" w:space="0" w:color="auto"/>
              <w:right w:val="single" w:sz="8" w:space="0" w:color="auto"/>
            </w:tcBorders>
          </w:tcPr>
          <w:p w:rsidR="00C9081C" w:rsidRPr="00425DB6" w:rsidP="003A7959" w14:paraId="004B87DB" w14:textId="77777777">
            <w:pPr>
              <w:rPr>
                <w:rFonts w:cs="Arial"/>
                <w:sz w:val="16"/>
                <w:szCs w:val="16"/>
              </w:rPr>
            </w:pPr>
            <w:r w:rsidRPr="00425DB6">
              <w:rPr>
                <w:rFonts w:eastAsia="Calibri" w:cs="Arial"/>
                <w:sz w:val="16"/>
                <w:szCs w:val="16"/>
              </w:rPr>
              <w:t>80% Federal Share</w:t>
            </w:r>
          </w:p>
        </w:tc>
        <w:tc>
          <w:tcPr>
            <w:tcW w:w="435" w:type="dxa"/>
            <w:tcBorders>
              <w:top w:val="nil"/>
              <w:left w:val="single" w:sz="8" w:space="0" w:color="auto"/>
              <w:bottom w:val="single" w:sz="8" w:space="0" w:color="auto"/>
              <w:right w:val="single" w:sz="8" w:space="0" w:color="auto"/>
            </w:tcBorders>
          </w:tcPr>
          <w:p w:rsidR="00C9081C" w:rsidRPr="00425DB6" w:rsidP="003A7959" w14:paraId="6CA79DAB" w14:textId="77777777">
            <w:pPr>
              <w:rPr>
                <w:rFonts w:cs="Arial"/>
                <w:sz w:val="16"/>
                <w:szCs w:val="16"/>
              </w:rPr>
            </w:pPr>
            <w:r w:rsidRPr="00425DB6">
              <w:rPr>
                <w:rFonts w:eastAsia="Calibri" w:cs="Arial"/>
                <w:sz w:val="16"/>
                <w:szCs w:val="16"/>
              </w:rPr>
              <w:t>=</w:t>
            </w:r>
          </w:p>
        </w:tc>
        <w:tc>
          <w:tcPr>
            <w:tcW w:w="2165" w:type="dxa"/>
            <w:tcBorders>
              <w:top w:val="nil"/>
              <w:left w:val="single" w:sz="8" w:space="0" w:color="auto"/>
              <w:bottom w:val="single" w:sz="8" w:space="0" w:color="auto"/>
              <w:right w:val="single" w:sz="8" w:space="0" w:color="auto"/>
            </w:tcBorders>
          </w:tcPr>
          <w:p w:rsidR="00C9081C" w:rsidRPr="00425DB6" w:rsidP="003A7959" w14:paraId="7558A367" w14:textId="77777777">
            <w:pPr>
              <w:rPr>
                <w:rFonts w:cs="Arial"/>
                <w:sz w:val="16"/>
                <w:szCs w:val="16"/>
              </w:rPr>
            </w:pPr>
            <w:r w:rsidRPr="00425DB6">
              <w:rPr>
                <w:rFonts w:eastAsia="Calibri" w:cs="Arial"/>
                <w:sz w:val="16"/>
                <w:szCs w:val="16"/>
              </w:rPr>
              <w:t>$125,000</w:t>
            </w:r>
          </w:p>
        </w:tc>
      </w:tr>
      <w:tr w14:paraId="36B1D0FC" w14:textId="77777777" w:rsidTr="004A6255">
        <w:tblPrEx>
          <w:tblW w:w="0" w:type="auto"/>
          <w:tblLayout w:type="fixed"/>
          <w:tblLook w:val="04A0"/>
        </w:tblPrEx>
        <w:tc>
          <w:tcPr>
            <w:tcW w:w="885" w:type="dxa"/>
            <w:tcBorders>
              <w:top w:val="single" w:sz="8" w:space="0" w:color="auto"/>
              <w:left w:val="single" w:sz="8" w:space="0" w:color="auto"/>
              <w:bottom w:val="single" w:sz="8" w:space="0" w:color="auto"/>
              <w:right w:val="single" w:sz="8" w:space="0" w:color="auto"/>
            </w:tcBorders>
          </w:tcPr>
          <w:p w:rsidR="00C9081C" w:rsidRPr="00425DB6" w:rsidP="003A7959" w14:paraId="5BCDFFEC" w14:textId="77777777">
            <w:pPr>
              <w:rPr>
                <w:rFonts w:cs="Arial"/>
                <w:sz w:val="16"/>
                <w:szCs w:val="16"/>
              </w:rPr>
            </w:pPr>
            <w:r w:rsidRPr="00425DB6">
              <w:rPr>
                <w:rFonts w:eastAsia="Calibri" w:cs="Arial"/>
                <w:sz w:val="16"/>
                <w:szCs w:val="16"/>
              </w:rPr>
              <w:t>Step 2</w:t>
            </w:r>
          </w:p>
        </w:tc>
        <w:tc>
          <w:tcPr>
            <w:tcW w:w="1815" w:type="dxa"/>
            <w:tcBorders>
              <w:top w:val="single" w:sz="8" w:space="0" w:color="auto"/>
              <w:left w:val="single" w:sz="8" w:space="0" w:color="auto"/>
              <w:bottom w:val="single" w:sz="8" w:space="0" w:color="auto"/>
              <w:right w:val="single" w:sz="8" w:space="0" w:color="auto"/>
            </w:tcBorders>
          </w:tcPr>
          <w:p w:rsidR="00C9081C" w:rsidRPr="00425DB6" w:rsidP="003A7959" w14:paraId="08DFED16" w14:textId="77777777">
            <w:pPr>
              <w:rPr>
                <w:rFonts w:cs="Arial"/>
                <w:sz w:val="16"/>
                <w:szCs w:val="16"/>
              </w:rPr>
            </w:pPr>
            <w:r w:rsidRPr="00425DB6">
              <w:rPr>
                <w:rFonts w:eastAsia="Calibri" w:cs="Arial"/>
                <w:sz w:val="16"/>
                <w:szCs w:val="16"/>
              </w:rPr>
              <w:t>$125,000</w:t>
            </w:r>
          </w:p>
        </w:tc>
        <w:tc>
          <w:tcPr>
            <w:tcW w:w="360" w:type="dxa"/>
            <w:tcBorders>
              <w:top w:val="single" w:sz="8" w:space="0" w:color="auto"/>
              <w:left w:val="single" w:sz="8" w:space="0" w:color="auto"/>
              <w:bottom w:val="single" w:sz="8" w:space="0" w:color="auto"/>
              <w:right w:val="single" w:sz="8" w:space="0" w:color="auto"/>
            </w:tcBorders>
          </w:tcPr>
          <w:p w:rsidR="00C9081C" w:rsidRPr="00425DB6" w:rsidP="003A7959" w14:paraId="11970B22" w14:textId="77777777">
            <w:pPr>
              <w:rPr>
                <w:rFonts w:cs="Arial"/>
                <w:sz w:val="16"/>
                <w:szCs w:val="16"/>
              </w:rPr>
            </w:pPr>
            <w:r w:rsidRPr="00425DB6">
              <w:rPr>
                <w:rFonts w:eastAsia="Calibri" w:cs="Arial"/>
                <w:sz w:val="16"/>
                <w:szCs w:val="16"/>
              </w:rPr>
              <w:t>x</w:t>
            </w:r>
          </w:p>
        </w:tc>
        <w:tc>
          <w:tcPr>
            <w:tcW w:w="2520" w:type="dxa"/>
            <w:tcBorders>
              <w:top w:val="single" w:sz="8" w:space="0" w:color="auto"/>
              <w:left w:val="single" w:sz="8" w:space="0" w:color="auto"/>
              <w:bottom w:val="single" w:sz="8" w:space="0" w:color="auto"/>
              <w:right w:val="single" w:sz="8" w:space="0" w:color="auto"/>
            </w:tcBorders>
          </w:tcPr>
          <w:p w:rsidR="00C9081C" w:rsidRPr="00425DB6" w:rsidP="003A7959" w14:paraId="6A92DC49" w14:textId="77777777">
            <w:pPr>
              <w:rPr>
                <w:rFonts w:cs="Arial"/>
                <w:sz w:val="16"/>
                <w:szCs w:val="16"/>
              </w:rPr>
            </w:pPr>
            <w:r w:rsidRPr="00425DB6">
              <w:rPr>
                <w:rFonts w:eastAsia="Calibri" w:cs="Arial"/>
                <w:sz w:val="16"/>
                <w:szCs w:val="16"/>
              </w:rPr>
              <w:t>20% Recipient’s Share</w:t>
            </w:r>
          </w:p>
        </w:tc>
        <w:tc>
          <w:tcPr>
            <w:tcW w:w="435" w:type="dxa"/>
            <w:tcBorders>
              <w:top w:val="single" w:sz="8" w:space="0" w:color="auto"/>
              <w:left w:val="single" w:sz="8" w:space="0" w:color="auto"/>
              <w:bottom w:val="single" w:sz="8" w:space="0" w:color="auto"/>
              <w:right w:val="single" w:sz="8" w:space="0" w:color="auto"/>
            </w:tcBorders>
          </w:tcPr>
          <w:p w:rsidR="00C9081C" w:rsidRPr="00425DB6" w:rsidP="003A7959" w14:paraId="1F19BA8F" w14:textId="77777777">
            <w:pPr>
              <w:rPr>
                <w:rFonts w:cs="Arial"/>
                <w:sz w:val="16"/>
                <w:szCs w:val="16"/>
              </w:rPr>
            </w:pPr>
            <w:r w:rsidRPr="00425DB6">
              <w:rPr>
                <w:rFonts w:eastAsia="Calibri" w:cs="Arial"/>
                <w:sz w:val="16"/>
                <w:szCs w:val="16"/>
              </w:rPr>
              <w:t>=</w:t>
            </w:r>
          </w:p>
        </w:tc>
        <w:tc>
          <w:tcPr>
            <w:tcW w:w="2165" w:type="dxa"/>
            <w:tcBorders>
              <w:top w:val="single" w:sz="8" w:space="0" w:color="auto"/>
              <w:left w:val="single" w:sz="8" w:space="0" w:color="auto"/>
              <w:bottom w:val="single" w:sz="8" w:space="0" w:color="auto"/>
              <w:right w:val="single" w:sz="8" w:space="0" w:color="auto"/>
            </w:tcBorders>
          </w:tcPr>
          <w:p w:rsidR="00C9081C" w:rsidRPr="00425DB6" w:rsidP="003A7959" w14:paraId="3916B1DA" w14:textId="77777777">
            <w:pPr>
              <w:rPr>
                <w:rFonts w:cs="Arial"/>
                <w:sz w:val="16"/>
                <w:szCs w:val="16"/>
              </w:rPr>
            </w:pPr>
            <w:r w:rsidRPr="00425DB6">
              <w:rPr>
                <w:rFonts w:eastAsia="Calibri" w:cs="Arial"/>
                <w:sz w:val="16"/>
                <w:szCs w:val="16"/>
              </w:rPr>
              <w:t>$25,000</w:t>
            </w:r>
          </w:p>
        </w:tc>
      </w:tr>
    </w:tbl>
    <w:p w:rsidR="00C9081C" w:rsidRPr="00AA31A4" w:rsidP="00C9081C" w14:paraId="5EAB36C0" w14:textId="77777777">
      <w:pPr>
        <w:spacing w:after="0" w:line="240" w:lineRule="auto"/>
        <w:rPr>
          <w:rFonts w:eastAsia="Times New Roman" w:cs="Arial"/>
          <w:color w:val="000000" w:themeColor="text1"/>
        </w:rPr>
      </w:pPr>
    </w:p>
    <w:p w:rsidR="00C9081C" w:rsidP="00425DB6" w14:paraId="69605078" w14:textId="77777777">
      <w:pPr>
        <w:pStyle w:val="NoSpacing"/>
        <w:spacing w:after="160" w:line="259" w:lineRule="auto"/>
        <w:rPr>
          <w:rFonts w:ascii="Arial" w:hAnsi="Arial" w:cs="Arial"/>
          <w:color w:val="1B1B1B"/>
          <w:lang w:val="en"/>
        </w:rPr>
      </w:pPr>
      <w:r w:rsidRPr="00AA31A4">
        <w:rPr>
          <w:rFonts w:ascii="Arial" w:eastAsia="Times New Roman" w:hAnsi="Arial" w:cs="Arial"/>
          <w:color w:val="000000" w:themeColor="text1"/>
        </w:rPr>
        <w:t xml:space="preserve">See the </w:t>
      </w:r>
      <w:hyperlink r:id="rId12" w:anchor="cost-sharing">
        <w:r>
          <w:rPr>
            <w:rStyle w:val="Hyperlink"/>
            <w:rFonts w:ascii="Arial" w:eastAsia="Times New Roman" w:hAnsi="Arial" w:cs="Arial"/>
          </w:rPr>
          <w:t>Application Resource Guide</w:t>
        </w:r>
      </w:hyperlink>
      <w:r w:rsidRPr="00AA31A4">
        <w:rPr>
          <w:rFonts w:ascii="Arial" w:eastAsia="Times New Roman" w:hAnsi="Arial" w:cs="Arial"/>
          <w:color w:val="000000" w:themeColor="text1"/>
        </w:rPr>
        <w:t xml:space="preserve"> for additional information on this match requirement</w:t>
      </w:r>
      <w:r>
        <w:rPr>
          <w:rFonts w:ascii="Arial" w:eastAsia="Times New Roman" w:hAnsi="Arial" w:cs="Arial"/>
          <w:color w:val="000000" w:themeColor="text1"/>
        </w:rPr>
        <w:t xml:space="preserve"> and </w:t>
      </w:r>
      <w:r w:rsidRPr="00DE1995">
        <w:rPr>
          <w:rFonts w:ascii="Arial" w:eastAsia="Times New Roman" w:hAnsi="Arial" w:cs="Arial"/>
        </w:rPr>
        <w:t>step-by-step instructions for entering match amounts in the budget</w:t>
      </w:r>
      <w:r w:rsidRPr="00AA31A4">
        <w:rPr>
          <w:rFonts w:ascii="Arial" w:hAnsi="Arial" w:cs="Arial"/>
          <w:color w:val="1B1B1B"/>
          <w:lang w:val="en"/>
        </w:rPr>
        <w:t>.</w:t>
      </w:r>
    </w:p>
    <w:p w:rsidR="00C9081C" w:rsidRPr="00AA31A4" w:rsidP="00425DB6" w14:paraId="2BC05AA6" w14:textId="1A670761">
      <w:pPr>
        <w:rPr>
          <w:rFonts w:eastAsia="Arial" w:cs="Arial"/>
        </w:rPr>
      </w:pPr>
      <w:r w:rsidRPr="4830E234">
        <w:rPr>
          <w:rFonts w:eastAsia="Arial" w:cs="Arial"/>
        </w:rPr>
        <w:t xml:space="preserve">This funding opportunity requires </w:t>
      </w:r>
      <w:r w:rsidRPr="4830E234">
        <w:rPr>
          <w:rFonts w:eastAsia="Arial" w:cs="Arial"/>
          <w:b/>
          <w:bCs/>
        </w:rPr>
        <w:t>an escalating percentage cash or in-kind match.</w:t>
      </w:r>
      <w:r w:rsidRPr="4830E234">
        <w:rPr>
          <w:rFonts w:eastAsia="Arial" w:cs="Arial"/>
        </w:rPr>
        <w:t xml:space="preserve"> </w:t>
      </w:r>
      <w:r w:rsidRPr="4830E234">
        <w:rPr>
          <w:rFonts w:eastAsia="Times New Roman" w:cs="Arial"/>
        </w:rPr>
        <w:t xml:space="preserve">“Match” means the portion of project costs not paid by Federal funds or contributions (unless otherwise authorized by Federal statute). </w:t>
      </w:r>
      <w:r w:rsidRPr="4830E234">
        <w:rPr>
          <w:rFonts w:eastAsia="Arial" w:cs="Arial"/>
        </w:rPr>
        <w:t xml:space="preserve">For years one and two, a </w:t>
      </w:r>
      <w:r w:rsidRPr="4830E234">
        <w:rPr>
          <w:rFonts w:eastAsia="Arial" w:cs="Arial"/>
          <w:highlight w:val="cyan"/>
        </w:rPr>
        <w:t>[insert first match percentage amount]</w:t>
      </w:r>
      <w:r w:rsidRPr="4830E234">
        <w:rPr>
          <w:rFonts w:eastAsia="Arial" w:cs="Arial"/>
        </w:rPr>
        <w:t xml:space="preserve"> percent match is required. For year three, a </w:t>
      </w:r>
      <w:r w:rsidRPr="4830E234">
        <w:rPr>
          <w:rFonts w:eastAsia="Arial" w:cs="Arial"/>
          <w:highlight w:val="cyan"/>
        </w:rPr>
        <w:t>[insert second match percentage amount]</w:t>
      </w:r>
      <w:r w:rsidRPr="4830E234">
        <w:rPr>
          <w:rFonts w:eastAsia="Arial" w:cs="Arial"/>
        </w:rPr>
        <w:t xml:space="preserve"> percent match is required. Federal funds awarded under this funding opportunity may not cover more than </w:t>
      </w:r>
      <w:r w:rsidRPr="4830E234">
        <w:rPr>
          <w:rFonts w:eastAsia="Arial" w:cs="Arial"/>
          <w:highlight w:val="cyan"/>
        </w:rPr>
        <w:t>[insert first federal percentage amount]</w:t>
      </w:r>
      <w:r w:rsidRPr="4830E234">
        <w:rPr>
          <w:rFonts w:eastAsia="Arial" w:cs="Arial"/>
        </w:rPr>
        <w:t xml:space="preserve"> percent in years 1 and 2, and </w:t>
      </w:r>
      <w:r w:rsidRPr="4830E234">
        <w:rPr>
          <w:rFonts w:eastAsia="Arial" w:cs="Arial"/>
          <w:highlight w:val="cyan"/>
        </w:rPr>
        <w:t>[insert second federal percentage amount]</w:t>
      </w:r>
      <w:r w:rsidRPr="4830E234">
        <w:rPr>
          <w:rFonts w:eastAsia="Arial" w:cs="Arial"/>
        </w:rPr>
        <w:t xml:space="preserve"> percent in year 3 of the total costs of the project being funded. An applicant must identify the source of the </w:t>
      </w:r>
      <w:r w:rsidRPr="4830E234">
        <w:rPr>
          <w:rFonts w:eastAsia="Arial" w:cs="Arial"/>
          <w:highlight w:val="cyan"/>
        </w:rPr>
        <w:t>[insert first match percentage amount]</w:t>
      </w:r>
      <w:r w:rsidRPr="4830E234">
        <w:rPr>
          <w:rFonts w:eastAsia="Arial" w:cs="Arial"/>
        </w:rPr>
        <w:t xml:space="preserve"> percent and </w:t>
      </w:r>
      <w:r w:rsidRPr="4830E234">
        <w:rPr>
          <w:rFonts w:eastAsia="Arial" w:cs="Arial"/>
          <w:highlight w:val="cyan"/>
        </w:rPr>
        <w:t xml:space="preserve">[insert second </w:t>
      </w:r>
      <w:r w:rsidRPr="4830E234">
        <w:rPr>
          <w:rFonts w:eastAsia="Arial" w:cs="Arial"/>
          <w:highlight w:val="cyan"/>
        </w:rPr>
        <w:t>match percentage amount]</w:t>
      </w:r>
      <w:r w:rsidRPr="4830E234">
        <w:rPr>
          <w:rFonts w:eastAsia="Arial" w:cs="Arial"/>
        </w:rPr>
        <w:t xml:space="preserve"> percent non-federal portion of the total project costs and how they will use match funds. If an award recipient’s proposed match </w:t>
      </w:r>
      <w:r w:rsidRPr="4830E234">
        <w:rPr>
          <w:rFonts w:eastAsia="Arial" w:cs="Arial"/>
          <w:i/>
          <w:iCs/>
        </w:rPr>
        <w:t>exceeds</w:t>
      </w:r>
      <w:r w:rsidRPr="4830E234">
        <w:rPr>
          <w:rFonts w:eastAsia="Arial" w:cs="Arial"/>
        </w:rPr>
        <w:t xml:space="preserve"> the required match amount according to the formula below, and OJP approves the budget, the total match amount in the approved budget becomes part of the project budget and subject to audit. “Match” funds may be used only for purposes that would be allowable for the federal funds. </w:t>
      </w:r>
      <w:r w:rsidRPr="4830E234">
        <w:rPr>
          <w:rFonts w:eastAsia="Times New Roman" w:cs="Arial"/>
        </w:rPr>
        <w:t>This means neither Federal funds nor matching funds may be used for costs considered inappropriate by the awarding agency (e.g., lobbying, land acquisition, fundraising).</w:t>
      </w:r>
    </w:p>
    <w:p w:rsidR="00C9081C" w:rsidRPr="00AA31A4" w:rsidP="00425DB6" w14:paraId="2423E2EB" w14:textId="57F67206">
      <w:pPr>
        <w:rPr>
          <w:rFonts w:eastAsia="Arial" w:cs="Arial"/>
        </w:rPr>
      </w:pPr>
      <w:r w:rsidRPr="00AA31A4">
        <w:rPr>
          <w:rFonts w:eastAsia="Arial" w:cs="Arial"/>
        </w:rPr>
        <w:t xml:space="preserve">Example: How to calculate each year of escalating match for $250,000 </w:t>
      </w:r>
      <w:r w:rsidR="001720D9">
        <w:rPr>
          <w:rFonts w:eastAsia="Arial" w:cs="Arial"/>
        </w:rPr>
        <w:t>f</w:t>
      </w:r>
      <w:r w:rsidRPr="00AA31A4">
        <w:rPr>
          <w:rFonts w:eastAsia="Arial" w:cs="Arial"/>
        </w:rPr>
        <w:t xml:space="preserve">ederal </w:t>
      </w:r>
      <w:r w:rsidR="001720D9">
        <w:rPr>
          <w:rFonts w:eastAsia="Arial" w:cs="Arial"/>
        </w:rPr>
        <w:t>a</w:t>
      </w:r>
      <w:r w:rsidRPr="00AA31A4">
        <w:rPr>
          <w:rFonts w:eastAsia="Arial" w:cs="Arial"/>
        </w:rPr>
        <w:t xml:space="preserve">ward </w:t>
      </w:r>
      <w:r w:rsidR="001720D9">
        <w:rPr>
          <w:rFonts w:eastAsia="Arial" w:cs="Arial"/>
        </w:rPr>
        <w:t>a</w:t>
      </w:r>
      <w:r w:rsidRPr="00AA31A4">
        <w:rPr>
          <w:rFonts w:eastAsia="Arial" w:cs="Arial"/>
        </w:rPr>
        <w:t>mount</w:t>
      </w:r>
    </w:p>
    <w:p w:rsidR="00C9081C" w:rsidRPr="00AA31A4" w:rsidP="00425DB6" w14:paraId="157A1D72" w14:textId="77777777">
      <w:pPr>
        <w:spacing w:after="0"/>
        <w:ind w:firstLine="720"/>
        <w:rPr>
          <w:rFonts w:eastAsia="Arial" w:cs="Arial"/>
        </w:rPr>
      </w:pPr>
      <w:r w:rsidRPr="00AA31A4">
        <w:rPr>
          <w:rFonts w:eastAsia="Arial" w:cs="Arial"/>
        </w:rPr>
        <w:t>Years 1 &amp; 2: 80% Federal Share / 20% Recipient Share</w:t>
      </w:r>
    </w:p>
    <w:p w:rsidR="00C9081C" w:rsidRPr="00AA31A4" w:rsidP="00425DB6" w14:paraId="08C85737" w14:textId="77777777">
      <w:pPr>
        <w:spacing w:after="0"/>
        <w:ind w:firstLine="720"/>
        <w:rPr>
          <w:rFonts w:eastAsia="Arial" w:cs="Arial"/>
        </w:rPr>
      </w:pPr>
      <w:r w:rsidRPr="00AA31A4">
        <w:rPr>
          <w:rFonts w:eastAsia="Arial" w:cs="Arial"/>
        </w:rPr>
        <w:t>Year 3: 60% Federal Share / 40% Recipient Share</w:t>
      </w:r>
      <w:r w:rsidRPr="00AA31A4">
        <w:rPr>
          <w:rFonts w:cs="Arial"/>
        </w:rPr>
        <w:tab/>
      </w:r>
      <w:r w:rsidRPr="00AA31A4">
        <w:rPr>
          <w:rFonts w:cs="Arial"/>
        </w:rPr>
        <w:tab/>
      </w:r>
    </w:p>
    <w:p w:rsidR="00C9081C" w:rsidRPr="00AA31A4" w:rsidP="00C9081C" w14:paraId="08C68052" w14:textId="77777777">
      <w:pPr>
        <w:spacing w:after="0" w:line="240" w:lineRule="auto"/>
        <w:rPr>
          <w:rFonts w:eastAsia="Arial" w:cs="Arial"/>
        </w:rPr>
      </w:pPr>
    </w:p>
    <w:p w:rsidR="00C9081C" w:rsidRPr="00AA31A4" w:rsidP="00425DB6" w14:paraId="42358B20" w14:textId="77777777">
      <w:pPr>
        <w:spacing w:after="0"/>
        <w:rPr>
          <w:rFonts w:eastAsia="Arial" w:cs="Arial"/>
        </w:rPr>
      </w:pPr>
      <w:r w:rsidRPr="00AA31A4">
        <w:rPr>
          <w:rFonts w:eastAsia="Arial" w:cs="Arial"/>
        </w:rPr>
        <w:t>Year 1 Escalating Match</w:t>
      </w:r>
    </w:p>
    <w:tbl>
      <w:tblPr>
        <w:tblStyle w:val="TableGrid"/>
        <w:tblW w:w="0" w:type="auto"/>
        <w:tblLook w:val="04A0"/>
      </w:tblPr>
      <w:tblGrid>
        <w:gridCol w:w="885"/>
        <w:gridCol w:w="1815"/>
        <w:gridCol w:w="360"/>
        <w:gridCol w:w="2520"/>
        <w:gridCol w:w="435"/>
        <w:gridCol w:w="2145"/>
      </w:tblGrid>
      <w:tr w14:paraId="49EDA109" w14:textId="77777777" w:rsidTr="003A7959">
        <w:tblPrEx>
          <w:tblW w:w="0" w:type="auto"/>
          <w:tblLook w:val="04A0"/>
        </w:tblPrEx>
        <w:trPr>
          <w:trHeight w:val="300"/>
        </w:trPr>
        <w:tc>
          <w:tcPr>
            <w:tcW w:w="8160" w:type="dxa"/>
            <w:gridSpan w:val="6"/>
            <w:tcBorders>
              <w:top w:val="single" w:sz="8" w:space="0" w:color="auto"/>
              <w:left w:val="single" w:sz="8" w:space="0" w:color="auto"/>
              <w:bottom w:val="single" w:sz="8" w:space="0" w:color="auto"/>
              <w:right w:val="single" w:sz="8" w:space="0" w:color="auto"/>
            </w:tcBorders>
            <w:shd w:val="clear" w:color="auto" w:fill="CCCCCC"/>
          </w:tcPr>
          <w:p w:rsidR="00C9081C" w:rsidRPr="00425DB6" w:rsidP="003A7959" w14:paraId="1B273374" w14:textId="526AF7FA">
            <w:pPr>
              <w:rPr>
                <w:rFonts w:cs="Arial"/>
                <w:sz w:val="16"/>
                <w:szCs w:val="16"/>
              </w:rPr>
            </w:pPr>
            <w:r w:rsidRPr="00425DB6">
              <w:rPr>
                <w:rFonts w:eastAsia="Calibri" w:cs="Arial"/>
                <w:b/>
                <w:bCs/>
                <w:sz w:val="16"/>
                <w:szCs w:val="16"/>
              </w:rPr>
              <w:t>Formula</w:t>
            </w:r>
            <w:r w:rsidRPr="00425DB6" w:rsidR="000D4589">
              <w:rPr>
                <w:rFonts w:eastAsia="Calibri" w:cs="Arial"/>
                <w:b/>
                <w:bCs/>
                <w:color w:val="000000" w:themeColor="text1"/>
                <w:sz w:val="16"/>
                <w:szCs w:val="16"/>
              </w:rPr>
              <w:t xml:space="preserve"> </w:t>
            </w:r>
          </w:p>
        </w:tc>
      </w:tr>
      <w:tr w14:paraId="1AF689DE" w14:textId="77777777" w:rsidTr="003A7959">
        <w:tblPrEx>
          <w:tblW w:w="0" w:type="auto"/>
          <w:tblLook w:val="04A0"/>
        </w:tblPrEx>
        <w:trPr>
          <w:trHeight w:val="300"/>
        </w:trPr>
        <w:tc>
          <w:tcPr>
            <w:tcW w:w="885" w:type="dxa"/>
            <w:tcBorders>
              <w:top w:val="single" w:sz="8" w:space="0" w:color="auto"/>
              <w:left w:val="single" w:sz="8" w:space="0" w:color="auto"/>
              <w:bottom w:val="single" w:sz="8" w:space="0" w:color="auto"/>
              <w:right w:val="single" w:sz="8" w:space="0" w:color="auto"/>
            </w:tcBorders>
          </w:tcPr>
          <w:p w:rsidR="00C9081C" w:rsidRPr="00425DB6" w:rsidP="003A7959" w14:paraId="3C47C371" w14:textId="77777777">
            <w:pPr>
              <w:rPr>
                <w:rFonts w:cs="Arial"/>
                <w:sz w:val="16"/>
                <w:szCs w:val="16"/>
              </w:rPr>
            </w:pPr>
            <w:r w:rsidRPr="00425DB6">
              <w:rPr>
                <w:rFonts w:eastAsia="Calibri" w:cs="Arial"/>
                <w:sz w:val="16"/>
                <w:szCs w:val="16"/>
              </w:rPr>
              <w:t>Step 1</w:t>
            </w:r>
          </w:p>
        </w:tc>
        <w:tc>
          <w:tcPr>
            <w:tcW w:w="1815" w:type="dxa"/>
            <w:tcBorders>
              <w:top w:val="nil"/>
              <w:left w:val="single" w:sz="8" w:space="0" w:color="auto"/>
              <w:bottom w:val="single" w:sz="8" w:space="0" w:color="auto"/>
              <w:right w:val="single" w:sz="8" w:space="0" w:color="auto"/>
            </w:tcBorders>
          </w:tcPr>
          <w:p w:rsidR="00C9081C" w:rsidRPr="00425DB6" w:rsidP="003A7959" w14:paraId="2821927B" w14:textId="77777777">
            <w:pPr>
              <w:rPr>
                <w:rFonts w:cs="Arial"/>
                <w:sz w:val="16"/>
                <w:szCs w:val="16"/>
              </w:rPr>
            </w:pPr>
            <w:r w:rsidRPr="00425DB6">
              <w:rPr>
                <w:rFonts w:eastAsia="Calibri" w:cs="Arial"/>
                <w:sz w:val="16"/>
                <w:szCs w:val="16"/>
              </w:rPr>
              <w:t>Award Amount</w:t>
            </w:r>
          </w:p>
        </w:tc>
        <w:tc>
          <w:tcPr>
            <w:tcW w:w="360" w:type="dxa"/>
            <w:tcBorders>
              <w:top w:val="nil"/>
              <w:left w:val="single" w:sz="8" w:space="0" w:color="auto"/>
              <w:bottom w:val="single" w:sz="8" w:space="0" w:color="auto"/>
              <w:right w:val="single" w:sz="8" w:space="0" w:color="auto"/>
            </w:tcBorders>
          </w:tcPr>
          <w:p w:rsidR="00C9081C" w:rsidRPr="00425DB6" w:rsidP="003A7959" w14:paraId="2AFD36A7" w14:textId="77777777">
            <w:pPr>
              <w:rPr>
                <w:rFonts w:cs="Arial"/>
                <w:sz w:val="16"/>
                <w:szCs w:val="16"/>
              </w:rPr>
            </w:pPr>
            <w:r w:rsidRPr="00425DB6">
              <w:rPr>
                <w:rFonts w:eastAsia="Calibri" w:cs="Arial"/>
                <w:sz w:val="16"/>
                <w:szCs w:val="16"/>
              </w:rPr>
              <w:t>÷</w:t>
            </w:r>
          </w:p>
        </w:tc>
        <w:tc>
          <w:tcPr>
            <w:tcW w:w="2520" w:type="dxa"/>
            <w:tcBorders>
              <w:top w:val="nil"/>
              <w:left w:val="single" w:sz="8" w:space="0" w:color="auto"/>
              <w:bottom w:val="single" w:sz="8" w:space="0" w:color="auto"/>
              <w:right w:val="single" w:sz="8" w:space="0" w:color="auto"/>
            </w:tcBorders>
          </w:tcPr>
          <w:p w:rsidR="00C9081C" w:rsidRPr="00425DB6" w:rsidP="003A7959" w14:paraId="4F266076" w14:textId="77777777">
            <w:pPr>
              <w:rPr>
                <w:rFonts w:cs="Arial"/>
                <w:sz w:val="16"/>
                <w:szCs w:val="16"/>
              </w:rPr>
            </w:pPr>
            <w:r w:rsidRPr="00425DB6">
              <w:rPr>
                <w:rFonts w:eastAsia="Calibri" w:cs="Arial"/>
                <w:sz w:val="16"/>
                <w:szCs w:val="16"/>
              </w:rPr>
              <w:t>% of Federal Share</w:t>
            </w:r>
          </w:p>
        </w:tc>
        <w:tc>
          <w:tcPr>
            <w:tcW w:w="435" w:type="dxa"/>
            <w:tcBorders>
              <w:top w:val="nil"/>
              <w:left w:val="single" w:sz="8" w:space="0" w:color="auto"/>
              <w:bottom w:val="single" w:sz="8" w:space="0" w:color="auto"/>
              <w:right w:val="single" w:sz="8" w:space="0" w:color="auto"/>
            </w:tcBorders>
          </w:tcPr>
          <w:p w:rsidR="00C9081C" w:rsidRPr="00425DB6" w:rsidP="003A7959" w14:paraId="0E4F66C3" w14:textId="77777777">
            <w:pPr>
              <w:rPr>
                <w:rFonts w:cs="Arial"/>
                <w:sz w:val="16"/>
                <w:szCs w:val="16"/>
              </w:rPr>
            </w:pPr>
            <w:r w:rsidRPr="00425DB6">
              <w:rPr>
                <w:rFonts w:eastAsia="Calibri" w:cs="Arial"/>
                <w:sz w:val="16"/>
                <w:szCs w:val="16"/>
              </w:rPr>
              <w:t>=</w:t>
            </w:r>
          </w:p>
        </w:tc>
        <w:tc>
          <w:tcPr>
            <w:tcW w:w="2145" w:type="dxa"/>
            <w:tcBorders>
              <w:top w:val="nil"/>
              <w:left w:val="single" w:sz="8" w:space="0" w:color="auto"/>
              <w:bottom w:val="single" w:sz="8" w:space="0" w:color="auto"/>
              <w:right w:val="single" w:sz="8" w:space="0" w:color="auto"/>
            </w:tcBorders>
          </w:tcPr>
          <w:p w:rsidR="00C9081C" w:rsidRPr="00425DB6" w:rsidP="003A7959" w14:paraId="1725FCCB" w14:textId="77777777">
            <w:pPr>
              <w:rPr>
                <w:rFonts w:eastAsia="Calibri" w:cs="Arial"/>
                <w:sz w:val="16"/>
                <w:szCs w:val="16"/>
              </w:rPr>
            </w:pPr>
            <w:r w:rsidRPr="00425DB6">
              <w:rPr>
                <w:rFonts w:eastAsia="Calibri" w:cs="Arial"/>
                <w:sz w:val="16"/>
                <w:szCs w:val="16"/>
              </w:rPr>
              <w:t>Total (Adjusted)</w:t>
            </w:r>
          </w:p>
          <w:p w:rsidR="00C9081C" w:rsidRPr="00425DB6" w:rsidP="003A7959" w14:paraId="275FA2D5" w14:textId="77777777">
            <w:pPr>
              <w:rPr>
                <w:rFonts w:cs="Arial"/>
                <w:sz w:val="16"/>
                <w:szCs w:val="16"/>
              </w:rPr>
            </w:pPr>
            <w:r w:rsidRPr="00425DB6">
              <w:rPr>
                <w:rFonts w:eastAsia="Calibri" w:cs="Arial"/>
                <w:sz w:val="16"/>
                <w:szCs w:val="16"/>
              </w:rPr>
              <w:t>Project Cost</w:t>
            </w:r>
          </w:p>
        </w:tc>
      </w:tr>
      <w:tr w14:paraId="7C885242" w14:textId="77777777" w:rsidTr="003A7959">
        <w:tblPrEx>
          <w:tblW w:w="0" w:type="auto"/>
          <w:tblLook w:val="04A0"/>
        </w:tblPrEx>
        <w:trPr>
          <w:trHeight w:val="300"/>
        </w:trPr>
        <w:tc>
          <w:tcPr>
            <w:tcW w:w="885" w:type="dxa"/>
            <w:tcBorders>
              <w:top w:val="single" w:sz="8" w:space="0" w:color="auto"/>
              <w:left w:val="single" w:sz="8" w:space="0" w:color="auto"/>
              <w:bottom w:val="single" w:sz="8" w:space="0" w:color="auto"/>
              <w:right w:val="single" w:sz="8" w:space="0" w:color="auto"/>
            </w:tcBorders>
          </w:tcPr>
          <w:p w:rsidR="00C9081C" w:rsidRPr="00425DB6" w:rsidP="003A7959" w14:paraId="7F13BDDF" w14:textId="77777777">
            <w:pPr>
              <w:rPr>
                <w:rFonts w:cs="Arial"/>
                <w:sz w:val="16"/>
                <w:szCs w:val="16"/>
              </w:rPr>
            </w:pPr>
            <w:r w:rsidRPr="00425DB6">
              <w:rPr>
                <w:rFonts w:eastAsia="Calibri" w:cs="Arial"/>
                <w:sz w:val="16"/>
                <w:szCs w:val="16"/>
              </w:rPr>
              <w:t>Step 2</w:t>
            </w:r>
          </w:p>
        </w:tc>
        <w:tc>
          <w:tcPr>
            <w:tcW w:w="1815" w:type="dxa"/>
            <w:tcBorders>
              <w:top w:val="single" w:sz="8" w:space="0" w:color="auto"/>
              <w:left w:val="single" w:sz="8" w:space="0" w:color="auto"/>
              <w:bottom w:val="single" w:sz="8" w:space="0" w:color="auto"/>
              <w:right w:val="single" w:sz="8" w:space="0" w:color="auto"/>
            </w:tcBorders>
          </w:tcPr>
          <w:p w:rsidR="00C9081C" w:rsidRPr="00425DB6" w:rsidP="003A7959" w14:paraId="33680501" w14:textId="77777777">
            <w:pPr>
              <w:rPr>
                <w:rFonts w:eastAsia="Calibri" w:cs="Arial"/>
                <w:sz w:val="16"/>
                <w:szCs w:val="16"/>
              </w:rPr>
            </w:pPr>
            <w:r w:rsidRPr="00425DB6">
              <w:rPr>
                <w:rFonts w:eastAsia="Calibri" w:cs="Arial"/>
                <w:sz w:val="16"/>
                <w:szCs w:val="16"/>
              </w:rPr>
              <w:t xml:space="preserve">Total (Adjusted) </w:t>
            </w:r>
          </w:p>
          <w:p w:rsidR="00C9081C" w:rsidRPr="00425DB6" w:rsidP="003A7959" w14:paraId="3894CDE8" w14:textId="77777777">
            <w:pPr>
              <w:rPr>
                <w:rFonts w:cs="Arial"/>
                <w:sz w:val="16"/>
                <w:szCs w:val="16"/>
              </w:rPr>
            </w:pPr>
            <w:r w:rsidRPr="00425DB6">
              <w:rPr>
                <w:rFonts w:eastAsia="Calibri" w:cs="Arial"/>
                <w:sz w:val="16"/>
                <w:szCs w:val="16"/>
              </w:rPr>
              <w:t>Project Cost</w:t>
            </w:r>
          </w:p>
        </w:tc>
        <w:tc>
          <w:tcPr>
            <w:tcW w:w="360" w:type="dxa"/>
            <w:tcBorders>
              <w:top w:val="single" w:sz="8" w:space="0" w:color="auto"/>
              <w:left w:val="single" w:sz="8" w:space="0" w:color="auto"/>
              <w:bottom w:val="single" w:sz="8" w:space="0" w:color="auto"/>
              <w:right w:val="single" w:sz="8" w:space="0" w:color="auto"/>
            </w:tcBorders>
          </w:tcPr>
          <w:p w:rsidR="00C9081C" w:rsidRPr="00425DB6" w:rsidP="003A7959" w14:paraId="3FAC0F41" w14:textId="77777777">
            <w:pPr>
              <w:rPr>
                <w:rFonts w:cs="Arial"/>
                <w:sz w:val="16"/>
                <w:szCs w:val="16"/>
              </w:rPr>
            </w:pPr>
            <w:r w:rsidRPr="00425DB6">
              <w:rPr>
                <w:rFonts w:eastAsia="Calibri" w:cs="Arial"/>
                <w:sz w:val="16"/>
                <w:szCs w:val="16"/>
              </w:rPr>
              <w:t>x</w:t>
            </w:r>
          </w:p>
        </w:tc>
        <w:tc>
          <w:tcPr>
            <w:tcW w:w="2520" w:type="dxa"/>
            <w:tcBorders>
              <w:top w:val="single" w:sz="8" w:space="0" w:color="auto"/>
              <w:left w:val="single" w:sz="8" w:space="0" w:color="auto"/>
              <w:bottom w:val="single" w:sz="8" w:space="0" w:color="auto"/>
              <w:right w:val="single" w:sz="8" w:space="0" w:color="auto"/>
            </w:tcBorders>
          </w:tcPr>
          <w:p w:rsidR="00C9081C" w:rsidRPr="00425DB6" w:rsidP="003A7959" w14:paraId="46D1FF83" w14:textId="77777777">
            <w:pPr>
              <w:rPr>
                <w:rFonts w:cs="Arial"/>
                <w:sz w:val="16"/>
                <w:szCs w:val="16"/>
              </w:rPr>
            </w:pPr>
            <w:r w:rsidRPr="00425DB6">
              <w:rPr>
                <w:rFonts w:eastAsia="Calibri" w:cs="Arial"/>
                <w:sz w:val="16"/>
                <w:szCs w:val="16"/>
              </w:rPr>
              <w:t>% of Recipient’s Share</w:t>
            </w:r>
          </w:p>
        </w:tc>
        <w:tc>
          <w:tcPr>
            <w:tcW w:w="435" w:type="dxa"/>
            <w:tcBorders>
              <w:top w:val="single" w:sz="8" w:space="0" w:color="auto"/>
              <w:left w:val="single" w:sz="8" w:space="0" w:color="auto"/>
              <w:bottom w:val="single" w:sz="8" w:space="0" w:color="auto"/>
              <w:right w:val="single" w:sz="8" w:space="0" w:color="auto"/>
            </w:tcBorders>
          </w:tcPr>
          <w:p w:rsidR="00C9081C" w:rsidRPr="00425DB6" w:rsidP="003A7959" w14:paraId="014428B3" w14:textId="77777777">
            <w:pPr>
              <w:rPr>
                <w:rFonts w:cs="Arial"/>
                <w:sz w:val="16"/>
                <w:szCs w:val="16"/>
              </w:rPr>
            </w:pPr>
            <w:r w:rsidRPr="00425DB6">
              <w:rPr>
                <w:rFonts w:eastAsia="Calibri" w:cs="Arial"/>
                <w:sz w:val="16"/>
                <w:szCs w:val="16"/>
              </w:rPr>
              <w:t>=</w:t>
            </w:r>
          </w:p>
        </w:tc>
        <w:tc>
          <w:tcPr>
            <w:tcW w:w="2145" w:type="dxa"/>
            <w:tcBorders>
              <w:top w:val="single" w:sz="8" w:space="0" w:color="auto"/>
              <w:left w:val="single" w:sz="8" w:space="0" w:color="auto"/>
              <w:bottom w:val="single" w:sz="8" w:space="0" w:color="auto"/>
              <w:right w:val="single" w:sz="8" w:space="0" w:color="auto"/>
            </w:tcBorders>
          </w:tcPr>
          <w:p w:rsidR="00C9081C" w:rsidRPr="00425DB6" w:rsidP="003A7959" w14:paraId="2EDA01EB" w14:textId="77777777">
            <w:pPr>
              <w:rPr>
                <w:rFonts w:cs="Arial"/>
                <w:sz w:val="16"/>
                <w:szCs w:val="16"/>
              </w:rPr>
            </w:pPr>
            <w:r w:rsidRPr="00425DB6">
              <w:rPr>
                <w:rFonts w:eastAsia="Calibri" w:cs="Arial"/>
                <w:sz w:val="16"/>
                <w:szCs w:val="16"/>
              </w:rPr>
              <w:t>Required Match</w:t>
            </w:r>
          </w:p>
        </w:tc>
      </w:tr>
      <w:tr w14:paraId="73BBE650" w14:textId="77777777" w:rsidTr="003A7959">
        <w:tblPrEx>
          <w:tblW w:w="0" w:type="auto"/>
          <w:tblLook w:val="04A0"/>
        </w:tblPrEx>
        <w:trPr>
          <w:trHeight w:val="300"/>
        </w:trPr>
        <w:tc>
          <w:tcPr>
            <w:tcW w:w="8160" w:type="dxa"/>
            <w:gridSpan w:val="6"/>
            <w:tcBorders>
              <w:top w:val="single" w:sz="8" w:space="0" w:color="auto"/>
              <w:left w:val="single" w:sz="8" w:space="0" w:color="auto"/>
              <w:bottom w:val="single" w:sz="8" w:space="0" w:color="auto"/>
              <w:right w:val="single" w:sz="8" w:space="0" w:color="auto"/>
            </w:tcBorders>
            <w:shd w:val="clear" w:color="auto" w:fill="DFDFDF"/>
          </w:tcPr>
          <w:p w:rsidR="00C9081C" w:rsidRPr="00425DB6" w:rsidP="003A7959" w14:paraId="14C8BB08" w14:textId="77777777">
            <w:pPr>
              <w:rPr>
                <w:rFonts w:cs="Arial"/>
                <w:sz w:val="16"/>
                <w:szCs w:val="16"/>
              </w:rPr>
            </w:pPr>
            <w:r w:rsidRPr="00425DB6">
              <w:rPr>
                <w:rFonts w:eastAsia="Calibri" w:cs="Arial"/>
                <w:b/>
                <w:bCs/>
                <w:color w:val="000000" w:themeColor="text1"/>
                <w:sz w:val="16"/>
                <w:szCs w:val="16"/>
              </w:rPr>
              <w:t xml:space="preserve">Example </w:t>
            </w:r>
          </w:p>
        </w:tc>
      </w:tr>
      <w:tr w14:paraId="38B1C457" w14:textId="77777777" w:rsidTr="003A7959">
        <w:tblPrEx>
          <w:tblW w:w="0" w:type="auto"/>
          <w:tblLook w:val="04A0"/>
        </w:tblPrEx>
        <w:trPr>
          <w:trHeight w:val="300"/>
        </w:trPr>
        <w:tc>
          <w:tcPr>
            <w:tcW w:w="8160" w:type="dxa"/>
            <w:gridSpan w:val="6"/>
            <w:tcBorders>
              <w:top w:val="single" w:sz="8" w:space="0" w:color="auto"/>
              <w:left w:val="single" w:sz="8" w:space="0" w:color="auto"/>
              <w:bottom w:val="single" w:sz="8" w:space="0" w:color="auto"/>
              <w:right w:val="single" w:sz="8" w:space="0" w:color="auto"/>
            </w:tcBorders>
          </w:tcPr>
          <w:p w:rsidR="00C9081C" w:rsidRPr="00425DB6" w:rsidP="003A7959" w14:paraId="0A7F850D" w14:textId="77777777">
            <w:pPr>
              <w:rPr>
                <w:rFonts w:eastAsia="Calibri" w:cs="Arial"/>
                <w:sz w:val="16"/>
                <w:szCs w:val="16"/>
              </w:rPr>
            </w:pPr>
            <w:r w:rsidRPr="00425DB6">
              <w:rPr>
                <w:rFonts w:eastAsia="Calibri" w:cs="Arial"/>
                <w:sz w:val="16"/>
                <w:szCs w:val="16"/>
              </w:rPr>
              <w:t>Year 1 Escalating Match Requirement – 80/20 (Federal Share/Recipient’s Share)</w:t>
            </w:r>
          </w:p>
          <w:p w:rsidR="00C9081C" w:rsidRPr="00425DB6" w:rsidP="003A7959" w14:paraId="591FEC1C" w14:textId="77777777">
            <w:pPr>
              <w:rPr>
                <w:rFonts w:cs="Arial"/>
                <w:sz w:val="16"/>
                <w:szCs w:val="16"/>
              </w:rPr>
            </w:pPr>
            <w:r w:rsidRPr="00425DB6">
              <w:rPr>
                <w:rFonts w:eastAsia="Calibri" w:cs="Arial"/>
                <w:sz w:val="16"/>
                <w:szCs w:val="16"/>
              </w:rPr>
              <w:t>Federal Award Amount = $150,000 (of the $250,000)</w:t>
            </w:r>
          </w:p>
        </w:tc>
      </w:tr>
      <w:tr w14:paraId="7BC1494A" w14:textId="77777777" w:rsidTr="003A7959">
        <w:tblPrEx>
          <w:tblW w:w="0" w:type="auto"/>
          <w:tblLook w:val="04A0"/>
        </w:tblPrEx>
        <w:trPr>
          <w:trHeight w:val="300"/>
        </w:trPr>
        <w:tc>
          <w:tcPr>
            <w:tcW w:w="885" w:type="dxa"/>
            <w:tcBorders>
              <w:top w:val="single" w:sz="8" w:space="0" w:color="auto"/>
              <w:left w:val="single" w:sz="8" w:space="0" w:color="auto"/>
              <w:bottom w:val="single" w:sz="8" w:space="0" w:color="auto"/>
              <w:right w:val="single" w:sz="8" w:space="0" w:color="auto"/>
            </w:tcBorders>
          </w:tcPr>
          <w:p w:rsidR="00C9081C" w:rsidRPr="00425DB6" w:rsidP="003A7959" w14:paraId="16C6131A" w14:textId="77777777">
            <w:pPr>
              <w:rPr>
                <w:rFonts w:cs="Arial"/>
                <w:sz w:val="16"/>
                <w:szCs w:val="16"/>
              </w:rPr>
            </w:pPr>
            <w:r w:rsidRPr="00425DB6">
              <w:rPr>
                <w:rFonts w:eastAsia="Calibri" w:cs="Arial"/>
                <w:sz w:val="16"/>
                <w:szCs w:val="16"/>
              </w:rPr>
              <w:t>Step 1</w:t>
            </w:r>
          </w:p>
        </w:tc>
        <w:tc>
          <w:tcPr>
            <w:tcW w:w="1815" w:type="dxa"/>
            <w:tcBorders>
              <w:top w:val="nil"/>
              <w:left w:val="single" w:sz="8" w:space="0" w:color="auto"/>
              <w:bottom w:val="single" w:sz="8" w:space="0" w:color="auto"/>
              <w:right w:val="single" w:sz="8" w:space="0" w:color="auto"/>
            </w:tcBorders>
          </w:tcPr>
          <w:p w:rsidR="00C9081C" w:rsidRPr="00425DB6" w:rsidP="003A7959" w14:paraId="47D78996" w14:textId="77777777">
            <w:pPr>
              <w:rPr>
                <w:rFonts w:cs="Arial"/>
                <w:sz w:val="16"/>
                <w:szCs w:val="16"/>
              </w:rPr>
            </w:pPr>
            <w:r w:rsidRPr="00425DB6">
              <w:rPr>
                <w:rFonts w:eastAsia="Calibri" w:cs="Arial"/>
                <w:sz w:val="16"/>
                <w:szCs w:val="16"/>
              </w:rPr>
              <w:t>$150,000</w:t>
            </w:r>
          </w:p>
        </w:tc>
        <w:tc>
          <w:tcPr>
            <w:tcW w:w="360" w:type="dxa"/>
            <w:tcBorders>
              <w:top w:val="nil"/>
              <w:left w:val="single" w:sz="8" w:space="0" w:color="auto"/>
              <w:bottom w:val="single" w:sz="8" w:space="0" w:color="auto"/>
              <w:right w:val="single" w:sz="8" w:space="0" w:color="auto"/>
            </w:tcBorders>
          </w:tcPr>
          <w:p w:rsidR="00C9081C" w:rsidRPr="00425DB6" w:rsidP="003A7959" w14:paraId="32C621B9" w14:textId="77777777">
            <w:pPr>
              <w:rPr>
                <w:rFonts w:cs="Arial"/>
                <w:sz w:val="16"/>
                <w:szCs w:val="16"/>
              </w:rPr>
            </w:pPr>
            <w:r w:rsidRPr="00425DB6">
              <w:rPr>
                <w:rFonts w:eastAsia="Calibri" w:cs="Arial"/>
                <w:sz w:val="16"/>
                <w:szCs w:val="16"/>
              </w:rPr>
              <w:t>÷</w:t>
            </w:r>
          </w:p>
        </w:tc>
        <w:tc>
          <w:tcPr>
            <w:tcW w:w="2520" w:type="dxa"/>
            <w:tcBorders>
              <w:top w:val="nil"/>
              <w:left w:val="single" w:sz="8" w:space="0" w:color="auto"/>
              <w:bottom w:val="single" w:sz="8" w:space="0" w:color="auto"/>
              <w:right w:val="single" w:sz="8" w:space="0" w:color="auto"/>
            </w:tcBorders>
          </w:tcPr>
          <w:p w:rsidR="00C9081C" w:rsidRPr="00425DB6" w:rsidP="003A7959" w14:paraId="76089510" w14:textId="77777777">
            <w:pPr>
              <w:rPr>
                <w:rFonts w:cs="Arial"/>
                <w:sz w:val="16"/>
                <w:szCs w:val="16"/>
              </w:rPr>
            </w:pPr>
            <w:r w:rsidRPr="00425DB6">
              <w:rPr>
                <w:rFonts w:eastAsia="Calibri" w:cs="Arial"/>
                <w:sz w:val="16"/>
                <w:szCs w:val="16"/>
              </w:rPr>
              <w:t>80% Federal Share</w:t>
            </w:r>
          </w:p>
        </w:tc>
        <w:tc>
          <w:tcPr>
            <w:tcW w:w="435" w:type="dxa"/>
            <w:tcBorders>
              <w:top w:val="nil"/>
              <w:left w:val="single" w:sz="8" w:space="0" w:color="auto"/>
              <w:bottom w:val="single" w:sz="8" w:space="0" w:color="auto"/>
              <w:right w:val="single" w:sz="8" w:space="0" w:color="auto"/>
            </w:tcBorders>
          </w:tcPr>
          <w:p w:rsidR="00C9081C" w:rsidRPr="00425DB6" w:rsidP="003A7959" w14:paraId="424B855E" w14:textId="77777777">
            <w:pPr>
              <w:rPr>
                <w:rFonts w:cs="Arial"/>
                <w:sz w:val="16"/>
                <w:szCs w:val="16"/>
              </w:rPr>
            </w:pPr>
            <w:r w:rsidRPr="00425DB6">
              <w:rPr>
                <w:rFonts w:eastAsia="Calibri" w:cs="Arial"/>
                <w:sz w:val="16"/>
                <w:szCs w:val="16"/>
              </w:rPr>
              <w:t>=</w:t>
            </w:r>
          </w:p>
        </w:tc>
        <w:tc>
          <w:tcPr>
            <w:tcW w:w="2145" w:type="dxa"/>
            <w:tcBorders>
              <w:top w:val="nil"/>
              <w:left w:val="single" w:sz="8" w:space="0" w:color="auto"/>
              <w:bottom w:val="single" w:sz="8" w:space="0" w:color="auto"/>
              <w:right w:val="single" w:sz="8" w:space="0" w:color="auto"/>
            </w:tcBorders>
          </w:tcPr>
          <w:p w:rsidR="00C9081C" w:rsidRPr="00425DB6" w:rsidP="003A7959" w14:paraId="6648390B" w14:textId="77777777">
            <w:pPr>
              <w:rPr>
                <w:rFonts w:cs="Arial"/>
                <w:sz w:val="16"/>
                <w:szCs w:val="16"/>
              </w:rPr>
            </w:pPr>
            <w:r w:rsidRPr="00425DB6">
              <w:rPr>
                <w:rFonts w:eastAsia="Calibri" w:cs="Arial"/>
                <w:sz w:val="16"/>
                <w:szCs w:val="16"/>
              </w:rPr>
              <w:t>$187,500</w:t>
            </w:r>
          </w:p>
        </w:tc>
      </w:tr>
      <w:tr w14:paraId="253537E0" w14:textId="77777777" w:rsidTr="003A7959">
        <w:tblPrEx>
          <w:tblW w:w="0" w:type="auto"/>
          <w:tblLook w:val="04A0"/>
        </w:tblPrEx>
        <w:trPr>
          <w:trHeight w:val="300"/>
        </w:trPr>
        <w:tc>
          <w:tcPr>
            <w:tcW w:w="885" w:type="dxa"/>
            <w:tcBorders>
              <w:top w:val="single" w:sz="8" w:space="0" w:color="auto"/>
              <w:left w:val="single" w:sz="8" w:space="0" w:color="auto"/>
              <w:bottom w:val="single" w:sz="8" w:space="0" w:color="auto"/>
              <w:right w:val="single" w:sz="8" w:space="0" w:color="auto"/>
            </w:tcBorders>
          </w:tcPr>
          <w:p w:rsidR="00C9081C" w:rsidRPr="00425DB6" w:rsidP="003A7959" w14:paraId="4125841C" w14:textId="77777777">
            <w:pPr>
              <w:rPr>
                <w:rFonts w:cs="Arial"/>
                <w:sz w:val="16"/>
                <w:szCs w:val="16"/>
              </w:rPr>
            </w:pPr>
            <w:r w:rsidRPr="00425DB6">
              <w:rPr>
                <w:rFonts w:eastAsia="Calibri" w:cs="Arial"/>
                <w:sz w:val="16"/>
                <w:szCs w:val="16"/>
              </w:rPr>
              <w:t>Step 2</w:t>
            </w:r>
          </w:p>
        </w:tc>
        <w:tc>
          <w:tcPr>
            <w:tcW w:w="1815" w:type="dxa"/>
            <w:tcBorders>
              <w:top w:val="single" w:sz="8" w:space="0" w:color="auto"/>
              <w:left w:val="single" w:sz="8" w:space="0" w:color="auto"/>
              <w:bottom w:val="single" w:sz="8" w:space="0" w:color="auto"/>
              <w:right w:val="single" w:sz="8" w:space="0" w:color="auto"/>
            </w:tcBorders>
          </w:tcPr>
          <w:p w:rsidR="00C9081C" w:rsidRPr="00425DB6" w:rsidP="003A7959" w14:paraId="5749F31F" w14:textId="77777777">
            <w:pPr>
              <w:rPr>
                <w:rFonts w:cs="Arial"/>
                <w:sz w:val="16"/>
                <w:szCs w:val="16"/>
              </w:rPr>
            </w:pPr>
            <w:r w:rsidRPr="00425DB6">
              <w:rPr>
                <w:rFonts w:eastAsia="Calibri" w:cs="Arial"/>
                <w:sz w:val="16"/>
                <w:szCs w:val="16"/>
              </w:rPr>
              <w:t>$187,500</w:t>
            </w:r>
          </w:p>
        </w:tc>
        <w:tc>
          <w:tcPr>
            <w:tcW w:w="360" w:type="dxa"/>
            <w:tcBorders>
              <w:top w:val="single" w:sz="8" w:space="0" w:color="auto"/>
              <w:left w:val="single" w:sz="8" w:space="0" w:color="auto"/>
              <w:bottom w:val="single" w:sz="8" w:space="0" w:color="auto"/>
              <w:right w:val="single" w:sz="8" w:space="0" w:color="auto"/>
            </w:tcBorders>
          </w:tcPr>
          <w:p w:rsidR="00C9081C" w:rsidRPr="00425DB6" w:rsidP="003A7959" w14:paraId="4B00DB01" w14:textId="77777777">
            <w:pPr>
              <w:rPr>
                <w:rFonts w:cs="Arial"/>
                <w:sz w:val="16"/>
                <w:szCs w:val="16"/>
              </w:rPr>
            </w:pPr>
            <w:r w:rsidRPr="00425DB6">
              <w:rPr>
                <w:rFonts w:eastAsia="Calibri" w:cs="Arial"/>
                <w:sz w:val="16"/>
                <w:szCs w:val="16"/>
              </w:rPr>
              <w:t>x</w:t>
            </w:r>
          </w:p>
        </w:tc>
        <w:tc>
          <w:tcPr>
            <w:tcW w:w="2520" w:type="dxa"/>
            <w:tcBorders>
              <w:top w:val="single" w:sz="8" w:space="0" w:color="auto"/>
              <w:left w:val="single" w:sz="8" w:space="0" w:color="auto"/>
              <w:bottom w:val="single" w:sz="8" w:space="0" w:color="auto"/>
              <w:right w:val="single" w:sz="8" w:space="0" w:color="auto"/>
            </w:tcBorders>
          </w:tcPr>
          <w:p w:rsidR="00C9081C" w:rsidRPr="00425DB6" w:rsidP="003A7959" w14:paraId="7ADEA108" w14:textId="77777777">
            <w:pPr>
              <w:rPr>
                <w:rFonts w:cs="Arial"/>
                <w:sz w:val="16"/>
                <w:szCs w:val="16"/>
              </w:rPr>
            </w:pPr>
            <w:r w:rsidRPr="00425DB6">
              <w:rPr>
                <w:rFonts w:eastAsia="Calibri" w:cs="Arial"/>
                <w:sz w:val="16"/>
                <w:szCs w:val="16"/>
              </w:rPr>
              <w:t>20% Recipient’s Share</w:t>
            </w:r>
          </w:p>
        </w:tc>
        <w:tc>
          <w:tcPr>
            <w:tcW w:w="435" w:type="dxa"/>
            <w:tcBorders>
              <w:top w:val="single" w:sz="8" w:space="0" w:color="auto"/>
              <w:left w:val="single" w:sz="8" w:space="0" w:color="auto"/>
              <w:bottom w:val="single" w:sz="8" w:space="0" w:color="auto"/>
              <w:right w:val="single" w:sz="8" w:space="0" w:color="auto"/>
            </w:tcBorders>
          </w:tcPr>
          <w:p w:rsidR="00C9081C" w:rsidRPr="00425DB6" w:rsidP="003A7959" w14:paraId="49D4B0C8" w14:textId="77777777">
            <w:pPr>
              <w:rPr>
                <w:rFonts w:cs="Arial"/>
                <w:sz w:val="16"/>
                <w:szCs w:val="16"/>
              </w:rPr>
            </w:pPr>
            <w:r w:rsidRPr="00425DB6">
              <w:rPr>
                <w:rFonts w:eastAsia="Calibri" w:cs="Arial"/>
                <w:sz w:val="16"/>
                <w:szCs w:val="16"/>
              </w:rPr>
              <w:t>=</w:t>
            </w:r>
          </w:p>
        </w:tc>
        <w:tc>
          <w:tcPr>
            <w:tcW w:w="2145" w:type="dxa"/>
            <w:tcBorders>
              <w:top w:val="single" w:sz="8" w:space="0" w:color="auto"/>
              <w:left w:val="single" w:sz="8" w:space="0" w:color="auto"/>
              <w:bottom w:val="single" w:sz="8" w:space="0" w:color="auto"/>
              <w:right w:val="single" w:sz="8" w:space="0" w:color="auto"/>
            </w:tcBorders>
          </w:tcPr>
          <w:p w:rsidR="00C9081C" w:rsidRPr="00425DB6" w:rsidP="003A7959" w14:paraId="7F8ED2AD" w14:textId="77777777">
            <w:pPr>
              <w:rPr>
                <w:rFonts w:cs="Arial"/>
                <w:sz w:val="16"/>
                <w:szCs w:val="16"/>
              </w:rPr>
            </w:pPr>
            <w:r w:rsidRPr="00425DB6">
              <w:rPr>
                <w:rFonts w:eastAsia="Calibri" w:cs="Arial"/>
                <w:sz w:val="16"/>
                <w:szCs w:val="16"/>
              </w:rPr>
              <w:t>$37,500</w:t>
            </w:r>
          </w:p>
        </w:tc>
      </w:tr>
    </w:tbl>
    <w:p w:rsidR="00C9081C" w:rsidP="00C9081C" w14:paraId="05AD5E20" w14:textId="77777777">
      <w:pPr>
        <w:spacing w:after="0" w:line="240" w:lineRule="auto"/>
        <w:rPr>
          <w:rFonts w:eastAsia="Arial" w:cs="Arial"/>
        </w:rPr>
      </w:pPr>
    </w:p>
    <w:p w:rsidR="00C9081C" w:rsidRPr="00AA31A4" w:rsidP="00425DB6" w14:paraId="6700AB9E" w14:textId="77777777">
      <w:pPr>
        <w:spacing w:after="0"/>
        <w:rPr>
          <w:rFonts w:eastAsia="Arial" w:cs="Arial"/>
        </w:rPr>
      </w:pPr>
      <w:r w:rsidRPr="00AA31A4">
        <w:rPr>
          <w:rFonts w:eastAsia="Arial" w:cs="Arial"/>
        </w:rPr>
        <w:t>Year 2 Escalating Match</w:t>
      </w:r>
    </w:p>
    <w:tbl>
      <w:tblPr>
        <w:tblStyle w:val="TableGrid"/>
        <w:tblW w:w="0" w:type="auto"/>
        <w:tblLook w:val="04A0"/>
      </w:tblPr>
      <w:tblGrid>
        <w:gridCol w:w="885"/>
        <w:gridCol w:w="1815"/>
        <w:gridCol w:w="360"/>
        <w:gridCol w:w="2520"/>
        <w:gridCol w:w="435"/>
        <w:gridCol w:w="2145"/>
      </w:tblGrid>
      <w:tr w14:paraId="598E5CC6" w14:textId="77777777" w:rsidTr="003A7959">
        <w:tblPrEx>
          <w:tblW w:w="0" w:type="auto"/>
          <w:tblLook w:val="04A0"/>
        </w:tblPrEx>
        <w:trPr>
          <w:trHeight w:val="300"/>
        </w:trPr>
        <w:tc>
          <w:tcPr>
            <w:tcW w:w="8160" w:type="dxa"/>
            <w:gridSpan w:val="6"/>
            <w:tcBorders>
              <w:top w:val="single" w:sz="8" w:space="0" w:color="auto"/>
              <w:left w:val="single" w:sz="8" w:space="0" w:color="auto"/>
              <w:bottom w:val="single" w:sz="8" w:space="0" w:color="auto"/>
              <w:right w:val="single" w:sz="8" w:space="0" w:color="auto"/>
            </w:tcBorders>
            <w:shd w:val="clear" w:color="auto" w:fill="CCCCCC"/>
          </w:tcPr>
          <w:p w:rsidR="00C9081C" w:rsidRPr="00425DB6" w:rsidP="003A7959" w14:paraId="1FC4BCDE" w14:textId="6CB817A6">
            <w:pPr>
              <w:rPr>
                <w:rFonts w:cs="Arial"/>
                <w:sz w:val="16"/>
                <w:szCs w:val="16"/>
              </w:rPr>
            </w:pPr>
            <w:r w:rsidRPr="00425DB6">
              <w:rPr>
                <w:rFonts w:eastAsia="Calibri" w:cs="Arial"/>
                <w:b/>
                <w:bCs/>
                <w:sz w:val="16"/>
                <w:szCs w:val="16"/>
              </w:rPr>
              <w:t>Formula</w:t>
            </w:r>
            <w:r w:rsidRPr="00425DB6" w:rsidR="000D4589">
              <w:rPr>
                <w:rFonts w:eastAsia="Calibri" w:cs="Arial"/>
                <w:b/>
                <w:bCs/>
                <w:color w:val="000000" w:themeColor="text1"/>
                <w:sz w:val="16"/>
                <w:szCs w:val="16"/>
              </w:rPr>
              <w:t xml:space="preserve"> </w:t>
            </w:r>
          </w:p>
        </w:tc>
      </w:tr>
      <w:tr w14:paraId="2881F009" w14:textId="77777777" w:rsidTr="003A7959">
        <w:tblPrEx>
          <w:tblW w:w="0" w:type="auto"/>
          <w:tblLook w:val="04A0"/>
        </w:tblPrEx>
        <w:trPr>
          <w:trHeight w:val="300"/>
        </w:trPr>
        <w:tc>
          <w:tcPr>
            <w:tcW w:w="885" w:type="dxa"/>
            <w:tcBorders>
              <w:top w:val="single" w:sz="8" w:space="0" w:color="auto"/>
              <w:left w:val="single" w:sz="8" w:space="0" w:color="auto"/>
              <w:bottom w:val="single" w:sz="8" w:space="0" w:color="auto"/>
              <w:right w:val="single" w:sz="8" w:space="0" w:color="auto"/>
            </w:tcBorders>
          </w:tcPr>
          <w:p w:rsidR="00C9081C" w:rsidRPr="00425DB6" w:rsidP="003A7959" w14:paraId="458A06C0" w14:textId="77777777">
            <w:pPr>
              <w:rPr>
                <w:rFonts w:cs="Arial"/>
                <w:sz w:val="16"/>
                <w:szCs w:val="16"/>
              </w:rPr>
            </w:pPr>
            <w:r w:rsidRPr="00425DB6">
              <w:rPr>
                <w:rFonts w:eastAsia="Calibri" w:cs="Arial"/>
                <w:sz w:val="16"/>
                <w:szCs w:val="16"/>
              </w:rPr>
              <w:t>Step 1</w:t>
            </w:r>
          </w:p>
        </w:tc>
        <w:tc>
          <w:tcPr>
            <w:tcW w:w="1815" w:type="dxa"/>
            <w:tcBorders>
              <w:top w:val="nil"/>
              <w:left w:val="single" w:sz="8" w:space="0" w:color="auto"/>
              <w:bottom w:val="single" w:sz="8" w:space="0" w:color="auto"/>
              <w:right w:val="single" w:sz="8" w:space="0" w:color="auto"/>
            </w:tcBorders>
          </w:tcPr>
          <w:p w:rsidR="00C9081C" w:rsidRPr="00425DB6" w:rsidP="003A7959" w14:paraId="5B31C007" w14:textId="77777777">
            <w:pPr>
              <w:rPr>
                <w:rFonts w:cs="Arial"/>
                <w:sz w:val="16"/>
                <w:szCs w:val="16"/>
              </w:rPr>
            </w:pPr>
            <w:r w:rsidRPr="00425DB6">
              <w:rPr>
                <w:rFonts w:eastAsia="Calibri" w:cs="Arial"/>
                <w:sz w:val="16"/>
                <w:szCs w:val="16"/>
              </w:rPr>
              <w:t>Award Amount</w:t>
            </w:r>
          </w:p>
        </w:tc>
        <w:tc>
          <w:tcPr>
            <w:tcW w:w="360" w:type="dxa"/>
            <w:tcBorders>
              <w:top w:val="nil"/>
              <w:left w:val="single" w:sz="8" w:space="0" w:color="auto"/>
              <w:bottom w:val="single" w:sz="8" w:space="0" w:color="auto"/>
              <w:right w:val="single" w:sz="8" w:space="0" w:color="auto"/>
            </w:tcBorders>
          </w:tcPr>
          <w:p w:rsidR="00C9081C" w:rsidRPr="00425DB6" w:rsidP="003A7959" w14:paraId="1EA0A2F0" w14:textId="77777777">
            <w:pPr>
              <w:rPr>
                <w:rFonts w:cs="Arial"/>
                <w:sz w:val="16"/>
                <w:szCs w:val="16"/>
              </w:rPr>
            </w:pPr>
            <w:r w:rsidRPr="00425DB6">
              <w:rPr>
                <w:rFonts w:eastAsia="Calibri" w:cs="Arial"/>
                <w:sz w:val="16"/>
                <w:szCs w:val="16"/>
              </w:rPr>
              <w:t>÷</w:t>
            </w:r>
          </w:p>
        </w:tc>
        <w:tc>
          <w:tcPr>
            <w:tcW w:w="2520" w:type="dxa"/>
            <w:tcBorders>
              <w:top w:val="nil"/>
              <w:left w:val="single" w:sz="8" w:space="0" w:color="auto"/>
              <w:bottom w:val="single" w:sz="8" w:space="0" w:color="auto"/>
              <w:right w:val="single" w:sz="8" w:space="0" w:color="auto"/>
            </w:tcBorders>
          </w:tcPr>
          <w:p w:rsidR="00C9081C" w:rsidRPr="00425DB6" w:rsidP="003A7959" w14:paraId="1397953A" w14:textId="77777777">
            <w:pPr>
              <w:rPr>
                <w:rFonts w:cs="Arial"/>
                <w:sz w:val="16"/>
                <w:szCs w:val="16"/>
              </w:rPr>
            </w:pPr>
            <w:r w:rsidRPr="00425DB6">
              <w:rPr>
                <w:rFonts w:eastAsia="Calibri" w:cs="Arial"/>
                <w:sz w:val="16"/>
                <w:szCs w:val="16"/>
              </w:rPr>
              <w:t>% of Federal Share</w:t>
            </w:r>
          </w:p>
        </w:tc>
        <w:tc>
          <w:tcPr>
            <w:tcW w:w="435" w:type="dxa"/>
            <w:tcBorders>
              <w:top w:val="nil"/>
              <w:left w:val="single" w:sz="8" w:space="0" w:color="auto"/>
              <w:bottom w:val="single" w:sz="8" w:space="0" w:color="auto"/>
              <w:right w:val="single" w:sz="8" w:space="0" w:color="auto"/>
            </w:tcBorders>
          </w:tcPr>
          <w:p w:rsidR="00C9081C" w:rsidRPr="00425DB6" w:rsidP="003A7959" w14:paraId="394482D9" w14:textId="77777777">
            <w:pPr>
              <w:rPr>
                <w:rFonts w:cs="Arial"/>
                <w:sz w:val="16"/>
                <w:szCs w:val="16"/>
              </w:rPr>
            </w:pPr>
            <w:r w:rsidRPr="00425DB6">
              <w:rPr>
                <w:rFonts w:eastAsia="Calibri" w:cs="Arial"/>
                <w:sz w:val="16"/>
                <w:szCs w:val="16"/>
              </w:rPr>
              <w:t>=</w:t>
            </w:r>
          </w:p>
        </w:tc>
        <w:tc>
          <w:tcPr>
            <w:tcW w:w="2145" w:type="dxa"/>
            <w:tcBorders>
              <w:top w:val="nil"/>
              <w:left w:val="single" w:sz="8" w:space="0" w:color="auto"/>
              <w:bottom w:val="single" w:sz="8" w:space="0" w:color="auto"/>
              <w:right w:val="single" w:sz="8" w:space="0" w:color="auto"/>
            </w:tcBorders>
          </w:tcPr>
          <w:p w:rsidR="00C9081C" w:rsidRPr="00425DB6" w:rsidP="003A7959" w14:paraId="145CA231" w14:textId="77777777">
            <w:pPr>
              <w:rPr>
                <w:rFonts w:eastAsia="Calibri" w:cs="Arial"/>
                <w:sz w:val="16"/>
                <w:szCs w:val="16"/>
              </w:rPr>
            </w:pPr>
            <w:r w:rsidRPr="00425DB6">
              <w:rPr>
                <w:rFonts w:eastAsia="Calibri" w:cs="Arial"/>
                <w:sz w:val="16"/>
                <w:szCs w:val="16"/>
              </w:rPr>
              <w:t>Total (Adjusted)</w:t>
            </w:r>
          </w:p>
          <w:p w:rsidR="00C9081C" w:rsidRPr="00425DB6" w:rsidP="003A7959" w14:paraId="40C6DFBB" w14:textId="77777777">
            <w:pPr>
              <w:rPr>
                <w:rFonts w:cs="Arial"/>
                <w:sz w:val="16"/>
                <w:szCs w:val="16"/>
              </w:rPr>
            </w:pPr>
            <w:r w:rsidRPr="00425DB6">
              <w:rPr>
                <w:rFonts w:eastAsia="Calibri" w:cs="Arial"/>
                <w:sz w:val="16"/>
                <w:szCs w:val="16"/>
              </w:rPr>
              <w:t>Project Cost</w:t>
            </w:r>
          </w:p>
        </w:tc>
      </w:tr>
      <w:tr w14:paraId="2822552A" w14:textId="77777777" w:rsidTr="003A7959">
        <w:tblPrEx>
          <w:tblW w:w="0" w:type="auto"/>
          <w:tblLook w:val="04A0"/>
        </w:tblPrEx>
        <w:trPr>
          <w:trHeight w:val="300"/>
        </w:trPr>
        <w:tc>
          <w:tcPr>
            <w:tcW w:w="885" w:type="dxa"/>
            <w:tcBorders>
              <w:top w:val="single" w:sz="8" w:space="0" w:color="auto"/>
              <w:left w:val="single" w:sz="8" w:space="0" w:color="auto"/>
              <w:bottom w:val="single" w:sz="8" w:space="0" w:color="auto"/>
              <w:right w:val="single" w:sz="8" w:space="0" w:color="auto"/>
            </w:tcBorders>
          </w:tcPr>
          <w:p w:rsidR="00C9081C" w:rsidRPr="00425DB6" w:rsidP="003A7959" w14:paraId="1BE260B7" w14:textId="77777777">
            <w:pPr>
              <w:rPr>
                <w:rFonts w:cs="Arial"/>
                <w:sz w:val="16"/>
                <w:szCs w:val="16"/>
              </w:rPr>
            </w:pPr>
            <w:r w:rsidRPr="00425DB6">
              <w:rPr>
                <w:rFonts w:eastAsia="Calibri" w:cs="Arial"/>
                <w:sz w:val="16"/>
                <w:szCs w:val="16"/>
              </w:rPr>
              <w:t>Step 2</w:t>
            </w:r>
          </w:p>
        </w:tc>
        <w:tc>
          <w:tcPr>
            <w:tcW w:w="1815" w:type="dxa"/>
            <w:tcBorders>
              <w:top w:val="single" w:sz="8" w:space="0" w:color="auto"/>
              <w:left w:val="single" w:sz="8" w:space="0" w:color="auto"/>
              <w:bottom w:val="single" w:sz="8" w:space="0" w:color="auto"/>
              <w:right w:val="single" w:sz="8" w:space="0" w:color="auto"/>
            </w:tcBorders>
          </w:tcPr>
          <w:p w:rsidR="00C9081C" w:rsidRPr="00425DB6" w:rsidP="003A7959" w14:paraId="56A4FEFB" w14:textId="77777777">
            <w:pPr>
              <w:rPr>
                <w:rFonts w:eastAsia="Calibri" w:cs="Arial"/>
                <w:sz w:val="16"/>
                <w:szCs w:val="16"/>
              </w:rPr>
            </w:pPr>
            <w:r w:rsidRPr="00425DB6">
              <w:rPr>
                <w:rFonts w:eastAsia="Calibri" w:cs="Arial"/>
                <w:sz w:val="16"/>
                <w:szCs w:val="16"/>
              </w:rPr>
              <w:t xml:space="preserve">Total (Adjusted) </w:t>
            </w:r>
          </w:p>
          <w:p w:rsidR="00C9081C" w:rsidRPr="00425DB6" w:rsidP="003A7959" w14:paraId="12D6CD5C" w14:textId="77777777">
            <w:pPr>
              <w:rPr>
                <w:rFonts w:cs="Arial"/>
                <w:sz w:val="16"/>
                <w:szCs w:val="16"/>
              </w:rPr>
            </w:pPr>
            <w:r w:rsidRPr="00425DB6">
              <w:rPr>
                <w:rFonts w:eastAsia="Calibri" w:cs="Arial"/>
                <w:sz w:val="16"/>
                <w:szCs w:val="16"/>
              </w:rPr>
              <w:t>Project Cost</w:t>
            </w:r>
          </w:p>
        </w:tc>
        <w:tc>
          <w:tcPr>
            <w:tcW w:w="360" w:type="dxa"/>
            <w:tcBorders>
              <w:top w:val="single" w:sz="8" w:space="0" w:color="auto"/>
              <w:left w:val="single" w:sz="8" w:space="0" w:color="auto"/>
              <w:bottom w:val="single" w:sz="8" w:space="0" w:color="auto"/>
              <w:right w:val="single" w:sz="8" w:space="0" w:color="auto"/>
            </w:tcBorders>
          </w:tcPr>
          <w:p w:rsidR="00C9081C" w:rsidRPr="00425DB6" w:rsidP="003A7959" w14:paraId="559104A8" w14:textId="77777777">
            <w:pPr>
              <w:rPr>
                <w:rFonts w:cs="Arial"/>
                <w:sz w:val="16"/>
                <w:szCs w:val="16"/>
              </w:rPr>
            </w:pPr>
            <w:r w:rsidRPr="00425DB6">
              <w:rPr>
                <w:rFonts w:eastAsia="Calibri" w:cs="Arial"/>
                <w:sz w:val="16"/>
                <w:szCs w:val="16"/>
              </w:rPr>
              <w:t>x</w:t>
            </w:r>
          </w:p>
        </w:tc>
        <w:tc>
          <w:tcPr>
            <w:tcW w:w="2520" w:type="dxa"/>
            <w:tcBorders>
              <w:top w:val="single" w:sz="8" w:space="0" w:color="auto"/>
              <w:left w:val="single" w:sz="8" w:space="0" w:color="auto"/>
              <w:bottom w:val="single" w:sz="8" w:space="0" w:color="auto"/>
              <w:right w:val="single" w:sz="8" w:space="0" w:color="auto"/>
            </w:tcBorders>
          </w:tcPr>
          <w:p w:rsidR="00C9081C" w:rsidRPr="00425DB6" w:rsidP="003A7959" w14:paraId="376C90C0" w14:textId="77777777">
            <w:pPr>
              <w:rPr>
                <w:rFonts w:cs="Arial"/>
                <w:sz w:val="16"/>
                <w:szCs w:val="16"/>
              </w:rPr>
            </w:pPr>
            <w:r w:rsidRPr="00425DB6">
              <w:rPr>
                <w:rFonts w:eastAsia="Calibri" w:cs="Arial"/>
                <w:sz w:val="16"/>
                <w:szCs w:val="16"/>
              </w:rPr>
              <w:t>% of Recipient’s Share</w:t>
            </w:r>
          </w:p>
        </w:tc>
        <w:tc>
          <w:tcPr>
            <w:tcW w:w="435" w:type="dxa"/>
            <w:tcBorders>
              <w:top w:val="single" w:sz="8" w:space="0" w:color="auto"/>
              <w:left w:val="single" w:sz="8" w:space="0" w:color="auto"/>
              <w:bottom w:val="single" w:sz="8" w:space="0" w:color="auto"/>
              <w:right w:val="single" w:sz="8" w:space="0" w:color="auto"/>
            </w:tcBorders>
          </w:tcPr>
          <w:p w:rsidR="00C9081C" w:rsidRPr="00425DB6" w:rsidP="003A7959" w14:paraId="5AF9E8EB" w14:textId="77777777">
            <w:pPr>
              <w:rPr>
                <w:rFonts w:cs="Arial"/>
                <w:sz w:val="16"/>
                <w:szCs w:val="16"/>
              </w:rPr>
            </w:pPr>
            <w:r w:rsidRPr="00425DB6">
              <w:rPr>
                <w:rFonts w:eastAsia="Calibri" w:cs="Arial"/>
                <w:sz w:val="16"/>
                <w:szCs w:val="16"/>
              </w:rPr>
              <w:t>=</w:t>
            </w:r>
          </w:p>
        </w:tc>
        <w:tc>
          <w:tcPr>
            <w:tcW w:w="2145" w:type="dxa"/>
            <w:tcBorders>
              <w:top w:val="single" w:sz="8" w:space="0" w:color="auto"/>
              <w:left w:val="single" w:sz="8" w:space="0" w:color="auto"/>
              <w:bottom w:val="single" w:sz="8" w:space="0" w:color="auto"/>
              <w:right w:val="single" w:sz="8" w:space="0" w:color="auto"/>
            </w:tcBorders>
          </w:tcPr>
          <w:p w:rsidR="00C9081C" w:rsidRPr="00425DB6" w:rsidP="003A7959" w14:paraId="4069710A" w14:textId="77777777">
            <w:pPr>
              <w:rPr>
                <w:rFonts w:cs="Arial"/>
                <w:sz w:val="16"/>
                <w:szCs w:val="16"/>
              </w:rPr>
            </w:pPr>
            <w:r w:rsidRPr="00425DB6">
              <w:rPr>
                <w:rFonts w:eastAsia="Calibri" w:cs="Arial"/>
                <w:sz w:val="16"/>
                <w:szCs w:val="16"/>
              </w:rPr>
              <w:t>Required Match</w:t>
            </w:r>
          </w:p>
        </w:tc>
      </w:tr>
      <w:tr w14:paraId="0E3BCA23" w14:textId="77777777" w:rsidTr="003A7959">
        <w:tblPrEx>
          <w:tblW w:w="0" w:type="auto"/>
          <w:tblLook w:val="04A0"/>
        </w:tblPrEx>
        <w:trPr>
          <w:trHeight w:val="300"/>
        </w:trPr>
        <w:tc>
          <w:tcPr>
            <w:tcW w:w="8160" w:type="dxa"/>
            <w:gridSpan w:val="6"/>
            <w:tcBorders>
              <w:top w:val="single" w:sz="8" w:space="0" w:color="auto"/>
              <w:left w:val="single" w:sz="8" w:space="0" w:color="auto"/>
              <w:bottom w:val="single" w:sz="8" w:space="0" w:color="auto"/>
              <w:right w:val="single" w:sz="8" w:space="0" w:color="auto"/>
            </w:tcBorders>
            <w:shd w:val="clear" w:color="auto" w:fill="DFDFDF"/>
          </w:tcPr>
          <w:p w:rsidR="00C9081C" w:rsidRPr="00425DB6" w:rsidP="003A7959" w14:paraId="4829FF81" w14:textId="77777777">
            <w:pPr>
              <w:rPr>
                <w:rFonts w:cs="Arial"/>
                <w:sz w:val="16"/>
                <w:szCs w:val="16"/>
              </w:rPr>
            </w:pPr>
            <w:r w:rsidRPr="00425DB6">
              <w:rPr>
                <w:rFonts w:eastAsia="Calibri" w:cs="Arial"/>
                <w:b/>
                <w:bCs/>
                <w:color w:val="000000" w:themeColor="text1"/>
                <w:sz w:val="16"/>
                <w:szCs w:val="16"/>
              </w:rPr>
              <w:t xml:space="preserve">Example </w:t>
            </w:r>
          </w:p>
        </w:tc>
      </w:tr>
      <w:tr w14:paraId="536D4FA3" w14:textId="77777777" w:rsidTr="003A7959">
        <w:tblPrEx>
          <w:tblW w:w="0" w:type="auto"/>
          <w:tblLook w:val="04A0"/>
        </w:tblPrEx>
        <w:trPr>
          <w:trHeight w:val="300"/>
        </w:trPr>
        <w:tc>
          <w:tcPr>
            <w:tcW w:w="8160" w:type="dxa"/>
            <w:gridSpan w:val="6"/>
            <w:tcBorders>
              <w:top w:val="single" w:sz="8" w:space="0" w:color="auto"/>
              <w:left w:val="single" w:sz="8" w:space="0" w:color="auto"/>
              <w:bottom w:val="single" w:sz="8" w:space="0" w:color="auto"/>
              <w:right w:val="single" w:sz="8" w:space="0" w:color="auto"/>
            </w:tcBorders>
          </w:tcPr>
          <w:p w:rsidR="00C9081C" w:rsidRPr="00425DB6" w:rsidP="003A7959" w14:paraId="26C66520" w14:textId="77777777">
            <w:pPr>
              <w:rPr>
                <w:rFonts w:eastAsia="Calibri" w:cs="Arial"/>
                <w:sz w:val="16"/>
                <w:szCs w:val="16"/>
              </w:rPr>
            </w:pPr>
            <w:r w:rsidRPr="00425DB6">
              <w:rPr>
                <w:rFonts w:eastAsia="Calibri" w:cs="Arial"/>
                <w:sz w:val="16"/>
                <w:szCs w:val="16"/>
              </w:rPr>
              <w:t>Year 2 Escalating Match Requirement – 80/20 (Federal Share/Recipient’s Share)</w:t>
            </w:r>
          </w:p>
          <w:p w:rsidR="00C9081C" w:rsidRPr="00425DB6" w:rsidP="003A7959" w14:paraId="2422503F" w14:textId="77777777">
            <w:pPr>
              <w:rPr>
                <w:rFonts w:cs="Arial"/>
                <w:sz w:val="16"/>
                <w:szCs w:val="16"/>
              </w:rPr>
            </w:pPr>
            <w:r w:rsidRPr="00425DB6">
              <w:rPr>
                <w:rFonts w:eastAsia="Calibri" w:cs="Arial"/>
                <w:sz w:val="16"/>
                <w:szCs w:val="16"/>
              </w:rPr>
              <w:t>Federal Award Amount = $50,000 (of the $250,000)</w:t>
            </w:r>
          </w:p>
        </w:tc>
      </w:tr>
      <w:tr w14:paraId="211E7616" w14:textId="77777777" w:rsidTr="003A7959">
        <w:tblPrEx>
          <w:tblW w:w="0" w:type="auto"/>
          <w:tblLook w:val="04A0"/>
        </w:tblPrEx>
        <w:trPr>
          <w:trHeight w:val="300"/>
        </w:trPr>
        <w:tc>
          <w:tcPr>
            <w:tcW w:w="885" w:type="dxa"/>
            <w:tcBorders>
              <w:top w:val="single" w:sz="8" w:space="0" w:color="auto"/>
              <w:left w:val="single" w:sz="8" w:space="0" w:color="auto"/>
              <w:bottom w:val="single" w:sz="8" w:space="0" w:color="auto"/>
              <w:right w:val="single" w:sz="8" w:space="0" w:color="auto"/>
            </w:tcBorders>
          </w:tcPr>
          <w:p w:rsidR="00C9081C" w:rsidRPr="00425DB6" w:rsidP="003A7959" w14:paraId="2394F662" w14:textId="77777777">
            <w:pPr>
              <w:rPr>
                <w:rFonts w:cs="Arial"/>
                <w:sz w:val="16"/>
                <w:szCs w:val="16"/>
              </w:rPr>
            </w:pPr>
            <w:r w:rsidRPr="00425DB6">
              <w:rPr>
                <w:rFonts w:eastAsia="Calibri" w:cs="Arial"/>
                <w:sz w:val="16"/>
                <w:szCs w:val="16"/>
              </w:rPr>
              <w:t>Step 1</w:t>
            </w:r>
          </w:p>
        </w:tc>
        <w:tc>
          <w:tcPr>
            <w:tcW w:w="1815" w:type="dxa"/>
            <w:tcBorders>
              <w:top w:val="nil"/>
              <w:left w:val="single" w:sz="8" w:space="0" w:color="auto"/>
              <w:bottom w:val="single" w:sz="8" w:space="0" w:color="auto"/>
              <w:right w:val="single" w:sz="8" w:space="0" w:color="auto"/>
            </w:tcBorders>
          </w:tcPr>
          <w:p w:rsidR="00C9081C" w:rsidRPr="00425DB6" w:rsidP="003A7959" w14:paraId="24BCE319" w14:textId="77777777">
            <w:pPr>
              <w:rPr>
                <w:rFonts w:cs="Arial"/>
                <w:sz w:val="16"/>
                <w:szCs w:val="16"/>
              </w:rPr>
            </w:pPr>
            <w:r w:rsidRPr="00425DB6">
              <w:rPr>
                <w:rFonts w:eastAsia="Calibri" w:cs="Arial"/>
                <w:sz w:val="16"/>
                <w:szCs w:val="16"/>
              </w:rPr>
              <w:t>$50,000</w:t>
            </w:r>
          </w:p>
        </w:tc>
        <w:tc>
          <w:tcPr>
            <w:tcW w:w="360" w:type="dxa"/>
            <w:tcBorders>
              <w:top w:val="nil"/>
              <w:left w:val="single" w:sz="8" w:space="0" w:color="auto"/>
              <w:bottom w:val="single" w:sz="8" w:space="0" w:color="auto"/>
              <w:right w:val="single" w:sz="8" w:space="0" w:color="auto"/>
            </w:tcBorders>
          </w:tcPr>
          <w:p w:rsidR="00C9081C" w:rsidRPr="00425DB6" w:rsidP="003A7959" w14:paraId="7D60F338" w14:textId="77777777">
            <w:pPr>
              <w:rPr>
                <w:rFonts w:cs="Arial"/>
                <w:sz w:val="16"/>
                <w:szCs w:val="16"/>
              </w:rPr>
            </w:pPr>
            <w:r w:rsidRPr="00425DB6">
              <w:rPr>
                <w:rFonts w:eastAsia="Calibri" w:cs="Arial"/>
                <w:sz w:val="16"/>
                <w:szCs w:val="16"/>
              </w:rPr>
              <w:t>÷</w:t>
            </w:r>
          </w:p>
        </w:tc>
        <w:tc>
          <w:tcPr>
            <w:tcW w:w="2520" w:type="dxa"/>
            <w:tcBorders>
              <w:top w:val="nil"/>
              <w:left w:val="single" w:sz="8" w:space="0" w:color="auto"/>
              <w:bottom w:val="single" w:sz="8" w:space="0" w:color="auto"/>
              <w:right w:val="single" w:sz="8" w:space="0" w:color="auto"/>
            </w:tcBorders>
          </w:tcPr>
          <w:p w:rsidR="00C9081C" w:rsidRPr="00425DB6" w:rsidP="003A7959" w14:paraId="0B5FB3F1" w14:textId="77777777">
            <w:pPr>
              <w:rPr>
                <w:rFonts w:cs="Arial"/>
                <w:sz w:val="16"/>
                <w:szCs w:val="16"/>
              </w:rPr>
            </w:pPr>
            <w:r w:rsidRPr="00425DB6">
              <w:rPr>
                <w:rFonts w:eastAsia="Calibri" w:cs="Arial"/>
                <w:sz w:val="16"/>
                <w:szCs w:val="16"/>
              </w:rPr>
              <w:t>80% Federal Share</w:t>
            </w:r>
          </w:p>
        </w:tc>
        <w:tc>
          <w:tcPr>
            <w:tcW w:w="435" w:type="dxa"/>
            <w:tcBorders>
              <w:top w:val="nil"/>
              <w:left w:val="single" w:sz="8" w:space="0" w:color="auto"/>
              <w:bottom w:val="single" w:sz="8" w:space="0" w:color="auto"/>
              <w:right w:val="single" w:sz="8" w:space="0" w:color="auto"/>
            </w:tcBorders>
          </w:tcPr>
          <w:p w:rsidR="00C9081C" w:rsidRPr="00425DB6" w:rsidP="003A7959" w14:paraId="7186DD1E" w14:textId="77777777">
            <w:pPr>
              <w:rPr>
                <w:rFonts w:cs="Arial"/>
                <w:sz w:val="16"/>
                <w:szCs w:val="16"/>
              </w:rPr>
            </w:pPr>
            <w:r w:rsidRPr="00425DB6">
              <w:rPr>
                <w:rFonts w:eastAsia="Calibri" w:cs="Arial"/>
                <w:sz w:val="16"/>
                <w:szCs w:val="16"/>
              </w:rPr>
              <w:t>=</w:t>
            </w:r>
          </w:p>
        </w:tc>
        <w:tc>
          <w:tcPr>
            <w:tcW w:w="2145" w:type="dxa"/>
            <w:tcBorders>
              <w:top w:val="nil"/>
              <w:left w:val="single" w:sz="8" w:space="0" w:color="auto"/>
              <w:bottom w:val="single" w:sz="8" w:space="0" w:color="auto"/>
              <w:right w:val="single" w:sz="8" w:space="0" w:color="auto"/>
            </w:tcBorders>
          </w:tcPr>
          <w:p w:rsidR="00C9081C" w:rsidRPr="00425DB6" w:rsidP="003A7959" w14:paraId="5DDDCD6B" w14:textId="77777777">
            <w:pPr>
              <w:rPr>
                <w:rFonts w:cs="Arial"/>
                <w:sz w:val="16"/>
                <w:szCs w:val="16"/>
              </w:rPr>
            </w:pPr>
            <w:r w:rsidRPr="00425DB6">
              <w:rPr>
                <w:rFonts w:eastAsia="Calibri" w:cs="Arial"/>
                <w:sz w:val="16"/>
                <w:szCs w:val="16"/>
              </w:rPr>
              <w:t>$62,500</w:t>
            </w:r>
          </w:p>
        </w:tc>
      </w:tr>
      <w:tr w14:paraId="2648A245" w14:textId="77777777" w:rsidTr="003A7959">
        <w:tblPrEx>
          <w:tblW w:w="0" w:type="auto"/>
          <w:tblLook w:val="04A0"/>
        </w:tblPrEx>
        <w:trPr>
          <w:trHeight w:val="300"/>
        </w:trPr>
        <w:tc>
          <w:tcPr>
            <w:tcW w:w="885" w:type="dxa"/>
            <w:tcBorders>
              <w:top w:val="single" w:sz="8" w:space="0" w:color="auto"/>
              <w:left w:val="single" w:sz="8" w:space="0" w:color="auto"/>
              <w:bottom w:val="single" w:sz="8" w:space="0" w:color="auto"/>
              <w:right w:val="single" w:sz="8" w:space="0" w:color="auto"/>
            </w:tcBorders>
          </w:tcPr>
          <w:p w:rsidR="00C9081C" w:rsidRPr="00425DB6" w:rsidP="003A7959" w14:paraId="28A4F945" w14:textId="77777777">
            <w:pPr>
              <w:rPr>
                <w:rFonts w:cs="Arial"/>
                <w:sz w:val="16"/>
                <w:szCs w:val="16"/>
              </w:rPr>
            </w:pPr>
            <w:r w:rsidRPr="00425DB6">
              <w:rPr>
                <w:rFonts w:eastAsia="Calibri" w:cs="Arial"/>
                <w:sz w:val="16"/>
                <w:szCs w:val="16"/>
              </w:rPr>
              <w:t>Step 2</w:t>
            </w:r>
          </w:p>
        </w:tc>
        <w:tc>
          <w:tcPr>
            <w:tcW w:w="1815" w:type="dxa"/>
            <w:tcBorders>
              <w:top w:val="single" w:sz="8" w:space="0" w:color="auto"/>
              <w:left w:val="single" w:sz="8" w:space="0" w:color="auto"/>
              <w:bottom w:val="single" w:sz="8" w:space="0" w:color="auto"/>
              <w:right w:val="single" w:sz="8" w:space="0" w:color="auto"/>
            </w:tcBorders>
          </w:tcPr>
          <w:p w:rsidR="00C9081C" w:rsidRPr="00425DB6" w:rsidP="003A7959" w14:paraId="5BFB8649" w14:textId="77777777">
            <w:pPr>
              <w:rPr>
                <w:rFonts w:cs="Arial"/>
                <w:sz w:val="16"/>
                <w:szCs w:val="16"/>
              </w:rPr>
            </w:pPr>
            <w:r w:rsidRPr="00425DB6">
              <w:rPr>
                <w:rFonts w:eastAsia="Calibri" w:cs="Arial"/>
                <w:sz w:val="16"/>
                <w:szCs w:val="16"/>
              </w:rPr>
              <w:t>$62,500</w:t>
            </w:r>
          </w:p>
        </w:tc>
        <w:tc>
          <w:tcPr>
            <w:tcW w:w="360" w:type="dxa"/>
            <w:tcBorders>
              <w:top w:val="single" w:sz="8" w:space="0" w:color="auto"/>
              <w:left w:val="single" w:sz="8" w:space="0" w:color="auto"/>
              <w:bottom w:val="single" w:sz="8" w:space="0" w:color="auto"/>
              <w:right w:val="single" w:sz="8" w:space="0" w:color="auto"/>
            </w:tcBorders>
          </w:tcPr>
          <w:p w:rsidR="00C9081C" w:rsidRPr="00425DB6" w:rsidP="003A7959" w14:paraId="5B5B7D87" w14:textId="77777777">
            <w:pPr>
              <w:rPr>
                <w:rFonts w:cs="Arial"/>
                <w:sz w:val="16"/>
                <w:szCs w:val="16"/>
              </w:rPr>
            </w:pPr>
            <w:r w:rsidRPr="00425DB6">
              <w:rPr>
                <w:rFonts w:eastAsia="Calibri" w:cs="Arial"/>
                <w:sz w:val="16"/>
                <w:szCs w:val="16"/>
              </w:rPr>
              <w:t>x</w:t>
            </w:r>
          </w:p>
        </w:tc>
        <w:tc>
          <w:tcPr>
            <w:tcW w:w="2520" w:type="dxa"/>
            <w:tcBorders>
              <w:top w:val="single" w:sz="8" w:space="0" w:color="auto"/>
              <w:left w:val="single" w:sz="8" w:space="0" w:color="auto"/>
              <w:bottom w:val="single" w:sz="8" w:space="0" w:color="auto"/>
              <w:right w:val="single" w:sz="8" w:space="0" w:color="auto"/>
            </w:tcBorders>
          </w:tcPr>
          <w:p w:rsidR="00C9081C" w:rsidRPr="00425DB6" w:rsidP="003A7959" w14:paraId="5FEB8A2B" w14:textId="77777777">
            <w:pPr>
              <w:rPr>
                <w:rFonts w:cs="Arial"/>
                <w:sz w:val="16"/>
                <w:szCs w:val="16"/>
              </w:rPr>
            </w:pPr>
            <w:r w:rsidRPr="00425DB6">
              <w:rPr>
                <w:rFonts w:eastAsia="Calibri" w:cs="Arial"/>
                <w:sz w:val="16"/>
                <w:szCs w:val="16"/>
              </w:rPr>
              <w:t>20% Recipient’s Share</w:t>
            </w:r>
          </w:p>
        </w:tc>
        <w:tc>
          <w:tcPr>
            <w:tcW w:w="435" w:type="dxa"/>
            <w:tcBorders>
              <w:top w:val="single" w:sz="8" w:space="0" w:color="auto"/>
              <w:left w:val="single" w:sz="8" w:space="0" w:color="auto"/>
              <w:bottom w:val="single" w:sz="8" w:space="0" w:color="auto"/>
              <w:right w:val="single" w:sz="8" w:space="0" w:color="auto"/>
            </w:tcBorders>
          </w:tcPr>
          <w:p w:rsidR="00C9081C" w:rsidRPr="00425DB6" w:rsidP="003A7959" w14:paraId="6A208390" w14:textId="77777777">
            <w:pPr>
              <w:rPr>
                <w:rFonts w:cs="Arial"/>
                <w:sz w:val="16"/>
                <w:szCs w:val="16"/>
              </w:rPr>
            </w:pPr>
            <w:r w:rsidRPr="00425DB6">
              <w:rPr>
                <w:rFonts w:eastAsia="Calibri" w:cs="Arial"/>
                <w:sz w:val="16"/>
                <w:szCs w:val="16"/>
              </w:rPr>
              <w:t>=</w:t>
            </w:r>
          </w:p>
        </w:tc>
        <w:tc>
          <w:tcPr>
            <w:tcW w:w="2145" w:type="dxa"/>
            <w:tcBorders>
              <w:top w:val="single" w:sz="8" w:space="0" w:color="auto"/>
              <w:left w:val="single" w:sz="8" w:space="0" w:color="auto"/>
              <w:bottom w:val="single" w:sz="8" w:space="0" w:color="auto"/>
              <w:right w:val="single" w:sz="8" w:space="0" w:color="auto"/>
            </w:tcBorders>
          </w:tcPr>
          <w:p w:rsidR="00C9081C" w:rsidRPr="00425DB6" w:rsidP="003A7959" w14:paraId="7C641362" w14:textId="77777777">
            <w:pPr>
              <w:rPr>
                <w:rFonts w:cs="Arial"/>
                <w:sz w:val="16"/>
                <w:szCs w:val="16"/>
              </w:rPr>
            </w:pPr>
            <w:r w:rsidRPr="00425DB6">
              <w:rPr>
                <w:rFonts w:eastAsia="Calibri" w:cs="Arial"/>
                <w:sz w:val="16"/>
                <w:szCs w:val="16"/>
              </w:rPr>
              <w:t>$12,500</w:t>
            </w:r>
          </w:p>
        </w:tc>
      </w:tr>
    </w:tbl>
    <w:p w:rsidR="00C9081C" w:rsidRPr="00AA31A4" w:rsidP="00C9081C" w14:paraId="4B85FAB8" w14:textId="77777777">
      <w:pPr>
        <w:spacing w:after="0" w:line="240" w:lineRule="auto"/>
        <w:rPr>
          <w:rFonts w:eastAsia="Times New Roman" w:cs="Arial"/>
          <w:color w:val="000000" w:themeColor="text1"/>
        </w:rPr>
      </w:pPr>
    </w:p>
    <w:p w:rsidR="00C9081C" w:rsidRPr="00AA31A4" w:rsidP="00425DB6" w14:paraId="6DF053E3" w14:textId="77777777">
      <w:pPr>
        <w:spacing w:after="0"/>
        <w:rPr>
          <w:rFonts w:eastAsia="Times New Roman" w:cs="Arial"/>
          <w:color w:val="000000" w:themeColor="text1"/>
        </w:rPr>
      </w:pPr>
      <w:r w:rsidRPr="00AA31A4">
        <w:rPr>
          <w:rFonts w:eastAsia="Times New Roman" w:cs="Arial"/>
          <w:color w:val="000000" w:themeColor="text1"/>
        </w:rPr>
        <w:t xml:space="preserve">Year 3 Escalating Match </w:t>
      </w:r>
    </w:p>
    <w:tbl>
      <w:tblPr>
        <w:tblStyle w:val="TableGrid"/>
        <w:tblW w:w="0" w:type="auto"/>
        <w:tblLook w:val="04A0"/>
      </w:tblPr>
      <w:tblGrid>
        <w:gridCol w:w="885"/>
        <w:gridCol w:w="1815"/>
        <w:gridCol w:w="360"/>
        <w:gridCol w:w="2520"/>
        <w:gridCol w:w="435"/>
        <w:gridCol w:w="2145"/>
      </w:tblGrid>
      <w:tr w14:paraId="1D250669" w14:textId="77777777" w:rsidTr="003A7959">
        <w:tblPrEx>
          <w:tblW w:w="0" w:type="auto"/>
          <w:tblLook w:val="04A0"/>
        </w:tblPrEx>
        <w:trPr>
          <w:trHeight w:val="300"/>
        </w:trPr>
        <w:tc>
          <w:tcPr>
            <w:tcW w:w="8160" w:type="dxa"/>
            <w:gridSpan w:val="6"/>
            <w:tcBorders>
              <w:top w:val="single" w:sz="8" w:space="0" w:color="auto"/>
              <w:left w:val="single" w:sz="8" w:space="0" w:color="auto"/>
              <w:bottom w:val="single" w:sz="8" w:space="0" w:color="auto"/>
              <w:right w:val="single" w:sz="8" w:space="0" w:color="auto"/>
            </w:tcBorders>
            <w:shd w:val="clear" w:color="auto" w:fill="CCCCCC"/>
          </w:tcPr>
          <w:p w:rsidR="00C9081C" w:rsidRPr="00425DB6" w:rsidP="003A7959" w14:paraId="37CF0CA6" w14:textId="03D05130">
            <w:pPr>
              <w:rPr>
                <w:rFonts w:cs="Arial"/>
                <w:sz w:val="16"/>
                <w:szCs w:val="16"/>
              </w:rPr>
            </w:pPr>
            <w:r w:rsidRPr="00425DB6">
              <w:rPr>
                <w:rFonts w:eastAsia="Calibri" w:cs="Arial"/>
                <w:b/>
                <w:bCs/>
                <w:sz w:val="16"/>
                <w:szCs w:val="16"/>
              </w:rPr>
              <w:t>Formula</w:t>
            </w:r>
            <w:r w:rsidRPr="00425DB6" w:rsidR="000D4589">
              <w:rPr>
                <w:rFonts w:eastAsia="Calibri" w:cs="Arial"/>
                <w:b/>
                <w:bCs/>
                <w:color w:val="000000" w:themeColor="text1"/>
                <w:sz w:val="16"/>
                <w:szCs w:val="16"/>
              </w:rPr>
              <w:t xml:space="preserve"> </w:t>
            </w:r>
          </w:p>
        </w:tc>
      </w:tr>
      <w:tr w14:paraId="3EB56826" w14:textId="77777777" w:rsidTr="003A7959">
        <w:tblPrEx>
          <w:tblW w:w="0" w:type="auto"/>
          <w:tblLook w:val="04A0"/>
        </w:tblPrEx>
        <w:trPr>
          <w:trHeight w:val="300"/>
        </w:trPr>
        <w:tc>
          <w:tcPr>
            <w:tcW w:w="885" w:type="dxa"/>
            <w:tcBorders>
              <w:top w:val="single" w:sz="8" w:space="0" w:color="auto"/>
              <w:left w:val="single" w:sz="8" w:space="0" w:color="auto"/>
              <w:bottom w:val="single" w:sz="8" w:space="0" w:color="auto"/>
              <w:right w:val="single" w:sz="8" w:space="0" w:color="auto"/>
            </w:tcBorders>
          </w:tcPr>
          <w:p w:rsidR="00C9081C" w:rsidRPr="00425DB6" w:rsidP="003A7959" w14:paraId="3073B646" w14:textId="77777777">
            <w:pPr>
              <w:rPr>
                <w:rFonts w:cs="Arial"/>
                <w:sz w:val="16"/>
                <w:szCs w:val="16"/>
              </w:rPr>
            </w:pPr>
            <w:r w:rsidRPr="00425DB6">
              <w:rPr>
                <w:rFonts w:eastAsia="Calibri" w:cs="Arial"/>
                <w:sz w:val="16"/>
                <w:szCs w:val="16"/>
              </w:rPr>
              <w:t>Step 1</w:t>
            </w:r>
          </w:p>
        </w:tc>
        <w:tc>
          <w:tcPr>
            <w:tcW w:w="1815" w:type="dxa"/>
            <w:tcBorders>
              <w:top w:val="nil"/>
              <w:left w:val="single" w:sz="8" w:space="0" w:color="auto"/>
              <w:bottom w:val="single" w:sz="8" w:space="0" w:color="auto"/>
              <w:right w:val="single" w:sz="8" w:space="0" w:color="auto"/>
            </w:tcBorders>
          </w:tcPr>
          <w:p w:rsidR="00C9081C" w:rsidRPr="00425DB6" w:rsidP="003A7959" w14:paraId="622463E2" w14:textId="77777777">
            <w:pPr>
              <w:rPr>
                <w:rFonts w:cs="Arial"/>
                <w:sz w:val="16"/>
                <w:szCs w:val="16"/>
              </w:rPr>
            </w:pPr>
            <w:r w:rsidRPr="00425DB6">
              <w:rPr>
                <w:rFonts w:eastAsia="Calibri" w:cs="Arial"/>
                <w:sz w:val="16"/>
                <w:szCs w:val="16"/>
              </w:rPr>
              <w:t>Award Amount</w:t>
            </w:r>
          </w:p>
        </w:tc>
        <w:tc>
          <w:tcPr>
            <w:tcW w:w="360" w:type="dxa"/>
            <w:tcBorders>
              <w:top w:val="nil"/>
              <w:left w:val="single" w:sz="8" w:space="0" w:color="auto"/>
              <w:bottom w:val="single" w:sz="8" w:space="0" w:color="auto"/>
              <w:right w:val="single" w:sz="8" w:space="0" w:color="auto"/>
            </w:tcBorders>
          </w:tcPr>
          <w:p w:rsidR="00C9081C" w:rsidRPr="00425DB6" w:rsidP="003A7959" w14:paraId="2918C7BE" w14:textId="77777777">
            <w:pPr>
              <w:rPr>
                <w:rFonts w:cs="Arial"/>
                <w:sz w:val="16"/>
                <w:szCs w:val="16"/>
              </w:rPr>
            </w:pPr>
            <w:r w:rsidRPr="00425DB6">
              <w:rPr>
                <w:rFonts w:eastAsia="Calibri" w:cs="Arial"/>
                <w:sz w:val="16"/>
                <w:szCs w:val="16"/>
              </w:rPr>
              <w:t>÷</w:t>
            </w:r>
          </w:p>
        </w:tc>
        <w:tc>
          <w:tcPr>
            <w:tcW w:w="2520" w:type="dxa"/>
            <w:tcBorders>
              <w:top w:val="nil"/>
              <w:left w:val="single" w:sz="8" w:space="0" w:color="auto"/>
              <w:bottom w:val="single" w:sz="8" w:space="0" w:color="auto"/>
              <w:right w:val="single" w:sz="8" w:space="0" w:color="auto"/>
            </w:tcBorders>
          </w:tcPr>
          <w:p w:rsidR="00C9081C" w:rsidRPr="00425DB6" w:rsidP="003A7959" w14:paraId="36B39A6B" w14:textId="77777777">
            <w:pPr>
              <w:rPr>
                <w:rFonts w:cs="Arial"/>
                <w:sz w:val="16"/>
                <w:szCs w:val="16"/>
              </w:rPr>
            </w:pPr>
            <w:r w:rsidRPr="00425DB6">
              <w:rPr>
                <w:rFonts w:eastAsia="Calibri" w:cs="Arial"/>
                <w:sz w:val="16"/>
                <w:szCs w:val="16"/>
              </w:rPr>
              <w:t>% of Federal Share</w:t>
            </w:r>
          </w:p>
        </w:tc>
        <w:tc>
          <w:tcPr>
            <w:tcW w:w="435" w:type="dxa"/>
            <w:tcBorders>
              <w:top w:val="nil"/>
              <w:left w:val="single" w:sz="8" w:space="0" w:color="auto"/>
              <w:bottom w:val="single" w:sz="8" w:space="0" w:color="auto"/>
              <w:right w:val="single" w:sz="8" w:space="0" w:color="auto"/>
            </w:tcBorders>
          </w:tcPr>
          <w:p w:rsidR="00C9081C" w:rsidRPr="00425DB6" w:rsidP="003A7959" w14:paraId="2337BEE8" w14:textId="77777777">
            <w:pPr>
              <w:rPr>
                <w:rFonts w:cs="Arial"/>
                <w:sz w:val="16"/>
                <w:szCs w:val="16"/>
              </w:rPr>
            </w:pPr>
            <w:r w:rsidRPr="00425DB6">
              <w:rPr>
                <w:rFonts w:eastAsia="Calibri" w:cs="Arial"/>
                <w:sz w:val="16"/>
                <w:szCs w:val="16"/>
              </w:rPr>
              <w:t>=</w:t>
            </w:r>
          </w:p>
        </w:tc>
        <w:tc>
          <w:tcPr>
            <w:tcW w:w="2145" w:type="dxa"/>
            <w:tcBorders>
              <w:top w:val="nil"/>
              <w:left w:val="single" w:sz="8" w:space="0" w:color="auto"/>
              <w:bottom w:val="single" w:sz="8" w:space="0" w:color="auto"/>
              <w:right w:val="single" w:sz="8" w:space="0" w:color="auto"/>
            </w:tcBorders>
          </w:tcPr>
          <w:p w:rsidR="00C9081C" w:rsidRPr="00425DB6" w:rsidP="003A7959" w14:paraId="2CA3A16D" w14:textId="77777777">
            <w:pPr>
              <w:rPr>
                <w:rFonts w:eastAsia="Calibri" w:cs="Arial"/>
                <w:sz w:val="16"/>
                <w:szCs w:val="16"/>
              </w:rPr>
            </w:pPr>
            <w:r w:rsidRPr="00425DB6">
              <w:rPr>
                <w:rFonts w:eastAsia="Calibri" w:cs="Arial"/>
                <w:sz w:val="16"/>
                <w:szCs w:val="16"/>
              </w:rPr>
              <w:t>Total (Adjusted)</w:t>
            </w:r>
          </w:p>
          <w:p w:rsidR="00C9081C" w:rsidRPr="00425DB6" w:rsidP="003A7959" w14:paraId="1C748F97" w14:textId="77777777">
            <w:pPr>
              <w:rPr>
                <w:rFonts w:cs="Arial"/>
                <w:sz w:val="16"/>
                <w:szCs w:val="16"/>
              </w:rPr>
            </w:pPr>
            <w:r w:rsidRPr="00425DB6">
              <w:rPr>
                <w:rFonts w:eastAsia="Calibri" w:cs="Arial"/>
                <w:sz w:val="16"/>
                <w:szCs w:val="16"/>
              </w:rPr>
              <w:t>Project Cost</w:t>
            </w:r>
          </w:p>
        </w:tc>
      </w:tr>
      <w:tr w14:paraId="25FF12F1" w14:textId="77777777" w:rsidTr="003A7959">
        <w:tblPrEx>
          <w:tblW w:w="0" w:type="auto"/>
          <w:tblLook w:val="04A0"/>
        </w:tblPrEx>
        <w:trPr>
          <w:trHeight w:val="300"/>
        </w:trPr>
        <w:tc>
          <w:tcPr>
            <w:tcW w:w="885" w:type="dxa"/>
            <w:tcBorders>
              <w:top w:val="single" w:sz="8" w:space="0" w:color="auto"/>
              <w:left w:val="single" w:sz="8" w:space="0" w:color="auto"/>
              <w:bottom w:val="single" w:sz="8" w:space="0" w:color="auto"/>
              <w:right w:val="single" w:sz="8" w:space="0" w:color="auto"/>
            </w:tcBorders>
          </w:tcPr>
          <w:p w:rsidR="00C9081C" w:rsidRPr="00425DB6" w:rsidP="003A7959" w14:paraId="506960E8" w14:textId="77777777">
            <w:pPr>
              <w:rPr>
                <w:rFonts w:cs="Arial"/>
                <w:sz w:val="16"/>
                <w:szCs w:val="16"/>
              </w:rPr>
            </w:pPr>
            <w:r w:rsidRPr="00425DB6">
              <w:rPr>
                <w:rFonts w:eastAsia="Calibri" w:cs="Arial"/>
                <w:sz w:val="16"/>
                <w:szCs w:val="16"/>
              </w:rPr>
              <w:t>Step 2</w:t>
            </w:r>
          </w:p>
        </w:tc>
        <w:tc>
          <w:tcPr>
            <w:tcW w:w="1815" w:type="dxa"/>
            <w:tcBorders>
              <w:top w:val="single" w:sz="8" w:space="0" w:color="auto"/>
              <w:left w:val="single" w:sz="8" w:space="0" w:color="auto"/>
              <w:bottom w:val="single" w:sz="8" w:space="0" w:color="auto"/>
              <w:right w:val="single" w:sz="8" w:space="0" w:color="auto"/>
            </w:tcBorders>
          </w:tcPr>
          <w:p w:rsidR="00C9081C" w:rsidRPr="00425DB6" w:rsidP="003A7959" w14:paraId="75B77BB8" w14:textId="77777777">
            <w:pPr>
              <w:rPr>
                <w:rFonts w:eastAsia="Calibri" w:cs="Arial"/>
                <w:sz w:val="16"/>
                <w:szCs w:val="16"/>
              </w:rPr>
            </w:pPr>
            <w:r w:rsidRPr="00425DB6">
              <w:rPr>
                <w:rFonts w:eastAsia="Calibri" w:cs="Arial"/>
                <w:sz w:val="16"/>
                <w:szCs w:val="16"/>
              </w:rPr>
              <w:t xml:space="preserve">Total (Adjusted) </w:t>
            </w:r>
          </w:p>
          <w:p w:rsidR="00C9081C" w:rsidRPr="00425DB6" w:rsidP="003A7959" w14:paraId="1B124113" w14:textId="77777777">
            <w:pPr>
              <w:rPr>
                <w:rFonts w:cs="Arial"/>
                <w:sz w:val="16"/>
                <w:szCs w:val="16"/>
              </w:rPr>
            </w:pPr>
            <w:r w:rsidRPr="00425DB6">
              <w:rPr>
                <w:rFonts w:eastAsia="Calibri" w:cs="Arial"/>
                <w:sz w:val="16"/>
                <w:szCs w:val="16"/>
              </w:rPr>
              <w:t>Project Cost</w:t>
            </w:r>
          </w:p>
        </w:tc>
        <w:tc>
          <w:tcPr>
            <w:tcW w:w="360" w:type="dxa"/>
            <w:tcBorders>
              <w:top w:val="single" w:sz="8" w:space="0" w:color="auto"/>
              <w:left w:val="single" w:sz="8" w:space="0" w:color="auto"/>
              <w:bottom w:val="single" w:sz="8" w:space="0" w:color="auto"/>
              <w:right w:val="single" w:sz="8" w:space="0" w:color="auto"/>
            </w:tcBorders>
          </w:tcPr>
          <w:p w:rsidR="00C9081C" w:rsidRPr="00425DB6" w:rsidP="003A7959" w14:paraId="265739DD" w14:textId="77777777">
            <w:pPr>
              <w:rPr>
                <w:rFonts w:cs="Arial"/>
                <w:sz w:val="16"/>
                <w:szCs w:val="16"/>
              </w:rPr>
            </w:pPr>
            <w:r w:rsidRPr="00425DB6">
              <w:rPr>
                <w:rFonts w:eastAsia="Calibri" w:cs="Arial"/>
                <w:sz w:val="16"/>
                <w:szCs w:val="16"/>
              </w:rPr>
              <w:t>x</w:t>
            </w:r>
          </w:p>
        </w:tc>
        <w:tc>
          <w:tcPr>
            <w:tcW w:w="2520" w:type="dxa"/>
            <w:tcBorders>
              <w:top w:val="single" w:sz="8" w:space="0" w:color="auto"/>
              <w:left w:val="single" w:sz="8" w:space="0" w:color="auto"/>
              <w:bottom w:val="single" w:sz="8" w:space="0" w:color="auto"/>
              <w:right w:val="single" w:sz="8" w:space="0" w:color="auto"/>
            </w:tcBorders>
          </w:tcPr>
          <w:p w:rsidR="00C9081C" w:rsidRPr="00425DB6" w:rsidP="003A7959" w14:paraId="7B53A375" w14:textId="77777777">
            <w:pPr>
              <w:rPr>
                <w:rFonts w:cs="Arial"/>
                <w:sz w:val="16"/>
                <w:szCs w:val="16"/>
              </w:rPr>
            </w:pPr>
            <w:r w:rsidRPr="00425DB6">
              <w:rPr>
                <w:rFonts w:eastAsia="Calibri" w:cs="Arial"/>
                <w:sz w:val="16"/>
                <w:szCs w:val="16"/>
              </w:rPr>
              <w:t>% of Recipient’s Share</w:t>
            </w:r>
          </w:p>
        </w:tc>
        <w:tc>
          <w:tcPr>
            <w:tcW w:w="435" w:type="dxa"/>
            <w:tcBorders>
              <w:top w:val="single" w:sz="8" w:space="0" w:color="auto"/>
              <w:left w:val="single" w:sz="8" w:space="0" w:color="auto"/>
              <w:bottom w:val="single" w:sz="8" w:space="0" w:color="auto"/>
              <w:right w:val="single" w:sz="8" w:space="0" w:color="auto"/>
            </w:tcBorders>
          </w:tcPr>
          <w:p w:rsidR="00C9081C" w:rsidRPr="00425DB6" w:rsidP="003A7959" w14:paraId="52B2A6FB" w14:textId="77777777">
            <w:pPr>
              <w:rPr>
                <w:rFonts w:cs="Arial"/>
                <w:sz w:val="16"/>
                <w:szCs w:val="16"/>
              </w:rPr>
            </w:pPr>
            <w:r w:rsidRPr="00425DB6">
              <w:rPr>
                <w:rFonts w:eastAsia="Calibri" w:cs="Arial"/>
                <w:sz w:val="16"/>
                <w:szCs w:val="16"/>
              </w:rPr>
              <w:t>=</w:t>
            </w:r>
          </w:p>
        </w:tc>
        <w:tc>
          <w:tcPr>
            <w:tcW w:w="2145" w:type="dxa"/>
            <w:tcBorders>
              <w:top w:val="single" w:sz="8" w:space="0" w:color="auto"/>
              <w:left w:val="single" w:sz="8" w:space="0" w:color="auto"/>
              <w:bottom w:val="single" w:sz="8" w:space="0" w:color="auto"/>
              <w:right w:val="single" w:sz="8" w:space="0" w:color="auto"/>
            </w:tcBorders>
          </w:tcPr>
          <w:p w:rsidR="00C9081C" w:rsidRPr="00425DB6" w:rsidP="003A7959" w14:paraId="2ABCBF2E" w14:textId="77777777">
            <w:pPr>
              <w:rPr>
                <w:rFonts w:cs="Arial"/>
                <w:sz w:val="16"/>
                <w:szCs w:val="16"/>
              </w:rPr>
            </w:pPr>
            <w:r w:rsidRPr="00425DB6">
              <w:rPr>
                <w:rFonts w:eastAsia="Calibri" w:cs="Arial"/>
                <w:sz w:val="16"/>
                <w:szCs w:val="16"/>
              </w:rPr>
              <w:t>Required Match</w:t>
            </w:r>
          </w:p>
        </w:tc>
      </w:tr>
      <w:tr w14:paraId="507B54E7" w14:textId="77777777" w:rsidTr="003A7959">
        <w:tblPrEx>
          <w:tblW w:w="0" w:type="auto"/>
          <w:tblLook w:val="04A0"/>
        </w:tblPrEx>
        <w:trPr>
          <w:trHeight w:val="300"/>
        </w:trPr>
        <w:tc>
          <w:tcPr>
            <w:tcW w:w="8160" w:type="dxa"/>
            <w:gridSpan w:val="6"/>
            <w:tcBorders>
              <w:top w:val="single" w:sz="8" w:space="0" w:color="auto"/>
              <w:left w:val="single" w:sz="8" w:space="0" w:color="auto"/>
              <w:bottom w:val="single" w:sz="8" w:space="0" w:color="auto"/>
              <w:right w:val="single" w:sz="8" w:space="0" w:color="auto"/>
            </w:tcBorders>
            <w:shd w:val="clear" w:color="auto" w:fill="DFDFDF"/>
          </w:tcPr>
          <w:p w:rsidR="00C9081C" w:rsidRPr="00425DB6" w:rsidP="003A7959" w14:paraId="4586691D" w14:textId="77777777">
            <w:pPr>
              <w:rPr>
                <w:rFonts w:cs="Arial"/>
                <w:sz w:val="16"/>
                <w:szCs w:val="16"/>
              </w:rPr>
            </w:pPr>
            <w:r w:rsidRPr="00425DB6">
              <w:rPr>
                <w:rFonts w:eastAsia="Calibri" w:cs="Arial"/>
                <w:b/>
                <w:bCs/>
                <w:color w:val="000000" w:themeColor="text1"/>
                <w:sz w:val="16"/>
                <w:szCs w:val="16"/>
              </w:rPr>
              <w:t xml:space="preserve">Example </w:t>
            </w:r>
          </w:p>
        </w:tc>
      </w:tr>
      <w:tr w14:paraId="5C2299C8" w14:textId="77777777" w:rsidTr="003A7959">
        <w:tblPrEx>
          <w:tblW w:w="0" w:type="auto"/>
          <w:tblLook w:val="04A0"/>
        </w:tblPrEx>
        <w:trPr>
          <w:trHeight w:val="300"/>
        </w:trPr>
        <w:tc>
          <w:tcPr>
            <w:tcW w:w="8160" w:type="dxa"/>
            <w:gridSpan w:val="6"/>
            <w:tcBorders>
              <w:top w:val="single" w:sz="8" w:space="0" w:color="auto"/>
              <w:left w:val="single" w:sz="8" w:space="0" w:color="auto"/>
              <w:bottom w:val="single" w:sz="8" w:space="0" w:color="auto"/>
              <w:right w:val="single" w:sz="8" w:space="0" w:color="auto"/>
            </w:tcBorders>
          </w:tcPr>
          <w:p w:rsidR="00C9081C" w:rsidRPr="00425DB6" w:rsidP="003A7959" w14:paraId="2674F3D1" w14:textId="77777777">
            <w:pPr>
              <w:rPr>
                <w:rFonts w:eastAsia="Calibri" w:cs="Arial"/>
                <w:sz w:val="16"/>
                <w:szCs w:val="16"/>
              </w:rPr>
            </w:pPr>
            <w:r w:rsidRPr="00425DB6">
              <w:rPr>
                <w:rFonts w:eastAsia="Calibri" w:cs="Arial"/>
                <w:sz w:val="16"/>
                <w:szCs w:val="16"/>
              </w:rPr>
              <w:t>Year 3 Escalating Match Requirement – 60/40 (Federal Share/Recipient’s Share)</w:t>
            </w:r>
          </w:p>
          <w:p w:rsidR="00C9081C" w:rsidRPr="00425DB6" w:rsidP="003A7959" w14:paraId="6FBA60DB" w14:textId="77777777">
            <w:pPr>
              <w:rPr>
                <w:rFonts w:cs="Arial"/>
                <w:sz w:val="16"/>
                <w:szCs w:val="16"/>
              </w:rPr>
            </w:pPr>
            <w:r w:rsidRPr="00425DB6">
              <w:rPr>
                <w:rFonts w:eastAsia="Calibri" w:cs="Arial"/>
                <w:sz w:val="16"/>
                <w:szCs w:val="16"/>
              </w:rPr>
              <w:t>Federal Award = $50,000 (of the $250,000)</w:t>
            </w:r>
          </w:p>
        </w:tc>
      </w:tr>
      <w:tr w14:paraId="61A0882A" w14:textId="77777777" w:rsidTr="003A7959">
        <w:tblPrEx>
          <w:tblW w:w="0" w:type="auto"/>
          <w:tblLook w:val="04A0"/>
        </w:tblPrEx>
        <w:trPr>
          <w:trHeight w:val="300"/>
        </w:trPr>
        <w:tc>
          <w:tcPr>
            <w:tcW w:w="885" w:type="dxa"/>
            <w:tcBorders>
              <w:top w:val="single" w:sz="8" w:space="0" w:color="auto"/>
              <w:left w:val="single" w:sz="8" w:space="0" w:color="auto"/>
              <w:bottom w:val="single" w:sz="8" w:space="0" w:color="auto"/>
              <w:right w:val="single" w:sz="8" w:space="0" w:color="auto"/>
            </w:tcBorders>
          </w:tcPr>
          <w:p w:rsidR="00C9081C" w:rsidRPr="00425DB6" w:rsidP="003A7959" w14:paraId="367280F9" w14:textId="77777777">
            <w:pPr>
              <w:rPr>
                <w:rFonts w:cs="Arial"/>
                <w:sz w:val="16"/>
                <w:szCs w:val="16"/>
              </w:rPr>
            </w:pPr>
            <w:r w:rsidRPr="00425DB6">
              <w:rPr>
                <w:rFonts w:eastAsia="Calibri" w:cs="Arial"/>
                <w:sz w:val="16"/>
                <w:szCs w:val="16"/>
              </w:rPr>
              <w:t>Step 1</w:t>
            </w:r>
          </w:p>
        </w:tc>
        <w:tc>
          <w:tcPr>
            <w:tcW w:w="1815" w:type="dxa"/>
            <w:tcBorders>
              <w:top w:val="nil"/>
              <w:left w:val="single" w:sz="8" w:space="0" w:color="auto"/>
              <w:bottom w:val="single" w:sz="8" w:space="0" w:color="auto"/>
              <w:right w:val="single" w:sz="8" w:space="0" w:color="auto"/>
            </w:tcBorders>
          </w:tcPr>
          <w:p w:rsidR="00C9081C" w:rsidRPr="00425DB6" w:rsidP="003A7959" w14:paraId="61CA98D6" w14:textId="77777777">
            <w:pPr>
              <w:rPr>
                <w:rFonts w:cs="Arial"/>
                <w:sz w:val="16"/>
                <w:szCs w:val="16"/>
              </w:rPr>
            </w:pPr>
            <w:r w:rsidRPr="00425DB6">
              <w:rPr>
                <w:rFonts w:eastAsia="Calibri" w:cs="Arial"/>
                <w:sz w:val="16"/>
                <w:szCs w:val="16"/>
              </w:rPr>
              <w:t>$50,000</w:t>
            </w:r>
          </w:p>
        </w:tc>
        <w:tc>
          <w:tcPr>
            <w:tcW w:w="360" w:type="dxa"/>
            <w:tcBorders>
              <w:top w:val="nil"/>
              <w:left w:val="single" w:sz="8" w:space="0" w:color="auto"/>
              <w:bottom w:val="single" w:sz="8" w:space="0" w:color="auto"/>
              <w:right w:val="single" w:sz="8" w:space="0" w:color="auto"/>
            </w:tcBorders>
          </w:tcPr>
          <w:p w:rsidR="00C9081C" w:rsidRPr="00425DB6" w:rsidP="003A7959" w14:paraId="3456356A" w14:textId="77777777">
            <w:pPr>
              <w:rPr>
                <w:rFonts w:cs="Arial"/>
                <w:sz w:val="16"/>
                <w:szCs w:val="16"/>
              </w:rPr>
            </w:pPr>
            <w:r w:rsidRPr="00425DB6">
              <w:rPr>
                <w:rFonts w:eastAsia="Calibri" w:cs="Arial"/>
                <w:sz w:val="16"/>
                <w:szCs w:val="16"/>
              </w:rPr>
              <w:t>÷</w:t>
            </w:r>
          </w:p>
        </w:tc>
        <w:tc>
          <w:tcPr>
            <w:tcW w:w="2520" w:type="dxa"/>
            <w:tcBorders>
              <w:top w:val="nil"/>
              <w:left w:val="single" w:sz="8" w:space="0" w:color="auto"/>
              <w:bottom w:val="single" w:sz="8" w:space="0" w:color="auto"/>
              <w:right w:val="single" w:sz="8" w:space="0" w:color="auto"/>
            </w:tcBorders>
          </w:tcPr>
          <w:p w:rsidR="00C9081C" w:rsidRPr="00425DB6" w:rsidP="003A7959" w14:paraId="6A4BFE05" w14:textId="77777777">
            <w:pPr>
              <w:rPr>
                <w:rFonts w:cs="Arial"/>
                <w:sz w:val="16"/>
                <w:szCs w:val="16"/>
              </w:rPr>
            </w:pPr>
            <w:r w:rsidRPr="00425DB6">
              <w:rPr>
                <w:rFonts w:eastAsia="Calibri" w:cs="Arial"/>
                <w:sz w:val="16"/>
                <w:szCs w:val="16"/>
              </w:rPr>
              <w:t>60% Federal Share</w:t>
            </w:r>
          </w:p>
        </w:tc>
        <w:tc>
          <w:tcPr>
            <w:tcW w:w="435" w:type="dxa"/>
            <w:tcBorders>
              <w:top w:val="nil"/>
              <w:left w:val="single" w:sz="8" w:space="0" w:color="auto"/>
              <w:bottom w:val="single" w:sz="8" w:space="0" w:color="auto"/>
              <w:right w:val="single" w:sz="8" w:space="0" w:color="auto"/>
            </w:tcBorders>
          </w:tcPr>
          <w:p w:rsidR="00C9081C" w:rsidRPr="00425DB6" w:rsidP="003A7959" w14:paraId="005CEFD8" w14:textId="77777777">
            <w:pPr>
              <w:rPr>
                <w:rFonts w:cs="Arial"/>
                <w:sz w:val="16"/>
                <w:szCs w:val="16"/>
              </w:rPr>
            </w:pPr>
            <w:r w:rsidRPr="00425DB6">
              <w:rPr>
                <w:rFonts w:eastAsia="Calibri" w:cs="Arial"/>
                <w:sz w:val="16"/>
                <w:szCs w:val="16"/>
              </w:rPr>
              <w:t>=</w:t>
            </w:r>
          </w:p>
        </w:tc>
        <w:tc>
          <w:tcPr>
            <w:tcW w:w="2145" w:type="dxa"/>
            <w:tcBorders>
              <w:top w:val="nil"/>
              <w:left w:val="single" w:sz="8" w:space="0" w:color="auto"/>
              <w:bottom w:val="single" w:sz="8" w:space="0" w:color="auto"/>
              <w:right w:val="single" w:sz="8" w:space="0" w:color="auto"/>
            </w:tcBorders>
          </w:tcPr>
          <w:p w:rsidR="00C9081C" w:rsidRPr="00425DB6" w:rsidP="003A7959" w14:paraId="0869E5C6" w14:textId="77777777">
            <w:pPr>
              <w:rPr>
                <w:rFonts w:cs="Arial"/>
                <w:sz w:val="16"/>
                <w:szCs w:val="16"/>
              </w:rPr>
            </w:pPr>
            <w:r w:rsidRPr="00425DB6">
              <w:rPr>
                <w:rFonts w:eastAsia="Calibri" w:cs="Arial"/>
                <w:sz w:val="16"/>
                <w:szCs w:val="16"/>
              </w:rPr>
              <w:t>$83,333</w:t>
            </w:r>
          </w:p>
        </w:tc>
      </w:tr>
      <w:tr w14:paraId="0F8F9D5A" w14:textId="77777777" w:rsidTr="003A7959">
        <w:tblPrEx>
          <w:tblW w:w="0" w:type="auto"/>
          <w:tblLook w:val="04A0"/>
        </w:tblPrEx>
        <w:trPr>
          <w:trHeight w:val="300"/>
        </w:trPr>
        <w:tc>
          <w:tcPr>
            <w:tcW w:w="885" w:type="dxa"/>
            <w:tcBorders>
              <w:top w:val="single" w:sz="8" w:space="0" w:color="auto"/>
              <w:left w:val="single" w:sz="8" w:space="0" w:color="auto"/>
              <w:bottom w:val="single" w:sz="8" w:space="0" w:color="auto"/>
              <w:right w:val="single" w:sz="8" w:space="0" w:color="auto"/>
            </w:tcBorders>
          </w:tcPr>
          <w:p w:rsidR="00C9081C" w:rsidRPr="00425DB6" w:rsidP="003A7959" w14:paraId="6694940E" w14:textId="77777777">
            <w:pPr>
              <w:rPr>
                <w:rFonts w:cs="Arial"/>
                <w:sz w:val="16"/>
                <w:szCs w:val="16"/>
              </w:rPr>
            </w:pPr>
            <w:r w:rsidRPr="00425DB6">
              <w:rPr>
                <w:rFonts w:eastAsia="Calibri" w:cs="Arial"/>
                <w:sz w:val="16"/>
                <w:szCs w:val="16"/>
              </w:rPr>
              <w:t>Step 2</w:t>
            </w:r>
          </w:p>
        </w:tc>
        <w:tc>
          <w:tcPr>
            <w:tcW w:w="1815" w:type="dxa"/>
            <w:tcBorders>
              <w:top w:val="single" w:sz="8" w:space="0" w:color="auto"/>
              <w:left w:val="single" w:sz="8" w:space="0" w:color="auto"/>
              <w:bottom w:val="single" w:sz="8" w:space="0" w:color="auto"/>
              <w:right w:val="single" w:sz="8" w:space="0" w:color="auto"/>
            </w:tcBorders>
          </w:tcPr>
          <w:p w:rsidR="00C9081C" w:rsidRPr="00425DB6" w:rsidP="003A7959" w14:paraId="6D00C1B6" w14:textId="77777777">
            <w:pPr>
              <w:rPr>
                <w:rFonts w:cs="Arial"/>
                <w:sz w:val="16"/>
                <w:szCs w:val="16"/>
              </w:rPr>
            </w:pPr>
            <w:r w:rsidRPr="00425DB6">
              <w:rPr>
                <w:rFonts w:eastAsia="Calibri" w:cs="Arial"/>
                <w:sz w:val="16"/>
                <w:szCs w:val="16"/>
              </w:rPr>
              <w:t>$83,333</w:t>
            </w:r>
          </w:p>
        </w:tc>
        <w:tc>
          <w:tcPr>
            <w:tcW w:w="360" w:type="dxa"/>
            <w:tcBorders>
              <w:top w:val="single" w:sz="8" w:space="0" w:color="auto"/>
              <w:left w:val="single" w:sz="8" w:space="0" w:color="auto"/>
              <w:bottom w:val="single" w:sz="8" w:space="0" w:color="auto"/>
              <w:right w:val="single" w:sz="8" w:space="0" w:color="auto"/>
            </w:tcBorders>
          </w:tcPr>
          <w:p w:rsidR="00C9081C" w:rsidRPr="00425DB6" w:rsidP="003A7959" w14:paraId="51146125" w14:textId="77777777">
            <w:pPr>
              <w:rPr>
                <w:rFonts w:cs="Arial"/>
                <w:sz w:val="16"/>
                <w:szCs w:val="16"/>
              </w:rPr>
            </w:pPr>
            <w:r w:rsidRPr="00425DB6">
              <w:rPr>
                <w:rFonts w:eastAsia="Calibri" w:cs="Arial"/>
                <w:sz w:val="16"/>
                <w:szCs w:val="16"/>
              </w:rPr>
              <w:t>x</w:t>
            </w:r>
          </w:p>
        </w:tc>
        <w:tc>
          <w:tcPr>
            <w:tcW w:w="2520" w:type="dxa"/>
            <w:tcBorders>
              <w:top w:val="single" w:sz="8" w:space="0" w:color="auto"/>
              <w:left w:val="single" w:sz="8" w:space="0" w:color="auto"/>
              <w:bottom w:val="single" w:sz="8" w:space="0" w:color="auto"/>
              <w:right w:val="single" w:sz="8" w:space="0" w:color="auto"/>
            </w:tcBorders>
          </w:tcPr>
          <w:p w:rsidR="00C9081C" w:rsidRPr="00425DB6" w:rsidP="003A7959" w14:paraId="15DFB65D" w14:textId="77777777">
            <w:pPr>
              <w:rPr>
                <w:rFonts w:cs="Arial"/>
                <w:sz w:val="16"/>
                <w:szCs w:val="16"/>
              </w:rPr>
            </w:pPr>
            <w:r w:rsidRPr="00425DB6">
              <w:rPr>
                <w:rFonts w:eastAsia="Calibri" w:cs="Arial"/>
                <w:sz w:val="16"/>
                <w:szCs w:val="16"/>
              </w:rPr>
              <w:t>40% Recipient’s Share</w:t>
            </w:r>
          </w:p>
        </w:tc>
        <w:tc>
          <w:tcPr>
            <w:tcW w:w="435" w:type="dxa"/>
            <w:tcBorders>
              <w:top w:val="single" w:sz="8" w:space="0" w:color="auto"/>
              <w:left w:val="single" w:sz="8" w:space="0" w:color="auto"/>
              <w:bottom w:val="single" w:sz="8" w:space="0" w:color="auto"/>
              <w:right w:val="single" w:sz="8" w:space="0" w:color="auto"/>
            </w:tcBorders>
          </w:tcPr>
          <w:p w:rsidR="00C9081C" w:rsidRPr="00425DB6" w:rsidP="003A7959" w14:paraId="4263D32B" w14:textId="77777777">
            <w:pPr>
              <w:rPr>
                <w:rFonts w:cs="Arial"/>
                <w:sz w:val="16"/>
                <w:szCs w:val="16"/>
              </w:rPr>
            </w:pPr>
            <w:r w:rsidRPr="00425DB6">
              <w:rPr>
                <w:rFonts w:eastAsia="Calibri" w:cs="Arial"/>
                <w:sz w:val="16"/>
                <w:szCs w:val="16"/>
              </w:rPr>
              <w:t>=</w:t>
            </w:r>
          </w:p>
        </w:tc>
        <w:tc>
          <w:tcPr>
            <w:tcW w:w="2145" w:type="dxa"/>
            <w:tcBorders>
              <w:top w:val="single" w:sz="8" w:space="0" w:color="auto"/>
              <w:left w:val="single" w:sz="8" w:space="0" w:color="auto"/>
              <w:bottom w:val="single" w:sz="8" w:space="0" w:color="auto"/>
              <w:right w:val="single" w:sz="8" w:space="0" w:color="auto"/>
            </w:tcBorders>
          </w:tcPr>
          <w:p w:rsidR="00C9081C" w:rsidRPr="00425DB6" w:rsidP="003A7959" w14:paraId="0AA8FA1B" w14:textId="77777777">
            <w:pPr>
              <w:rPr>
                <w:rFonts w:cs="Arial"/>
                <w:sz w:val="16"/>
                <w:szCs w:val="16"/>
              </w:rPr>
            </w:pPr>
            <w:r w:rsidRPr="00425DB6">
              <w:rPr>
                <w:rFonts w:eastAsia="Calibri" w:cs="Arial"/>
                <w:sz w:val="16"/>
                <w:szCs w:val="16"/>
              </w:rPr>
              <w:t>$33,333</w:t>
            </w:r>
          </w:p>
        </w:tc>
      </w:tr>
    </w:tbl>
    <w:p w:rsidR="00C9081C" w:rsidRPr="00AA31A4" w:rsidP="00C9081C" w14:paraId="13943A5F" w14:textId="77777777">
      <w:pPr>
        <w:spacing w:after="0" w:line="240" w:lineRule="auto"/>
        <w:rPr>
          <w:rFonts w:eastAsia="Times New Roman" w:cs="Arial"/>
          <w:color w:val="000000" w:themeColor="text1"/>
        </w:rPr>
      </w:pPr>
    </w:p>
    <w:p w:rsidR="00C9081C" w:rsidP="00425DB6" w14:paraId="38901C96" w14:textId="4ABC01F9">
      <w:pPr>
        <w:rPr>
          <w:rFonts w:cs="Arial"/>
          <w:color w:val="1B1B1B"/>
          <w:lang w:val="en"/>
        </w:rPr>
      </w:pPr>
      <w:r w:rsidRPr="00AA31A4">
        <w:rPr>
          <w:rFonts w:eastAsia="Times New Roman" w:cs="Arial"/>
          <w:color w:val="000000" w:themeColor="text1"/>
        </w:rPr>
        <w:t xml:space="preserve">See the </w:t>
      </w:r>
      <w:hyperlink r:id="rId12" w:anchor="cost-sharing">
        <w:r>
          <w:rPr>
            <w:rStyle w:val="Hyperlink"/>
            <w:rFonts w:eastAsia="Times New Roman" w:cs="Arial"/>
          </w:rPr>
          <w:t>Application Resource Guide</w:t>
        </w:r>
      </w:hyperlink>
      <w:r>
        <w:rPr>
          <w:rFonts w:eastAsia="Times New Roman" w:cs="Arial"/>
          <w:color w:val="000000" w:themeColor="text1"/>
        </w:rPr>
        <w:t xml:space="preserve"> f</w:t>
      </w:r>
      <w:r w:rsidRPr="00DE1995">
        <w:rPr>
          <w:rFonts w:eastAsia="Times New Roman" w:cs="Arial"/>
        </w:rPr>
        <w:t>or additional information on this escalating match requirement</w:t>
      </w:r>
      <w:r>
        <w:rPr>
          <w:rFonts w:eastAsia="Times New Roman" w:cs="Arial"/>
        </w:rPr>
        <w:t xml:space="preserve"> and </w:t>
      </w:r>
      <w:r w:rsidRPr="00DE1995">
        <w:rPr>
          <w:rFonts w:eastAsia="Times New Roman" w:cs="Arial"/>
        </w:rPr>
        <w:t>step-by-step instructions for entering match amounts in the budget</w:t>
      </w:r>
      <w:r w:rsidRPr="00AA31A4">
        <w:rPr>
          <w:rFonts w:cs="Arial"/>
          <w:color w:val="1B1B1B"/>
          <w:lang w:val="en"/>
        </w:rPr>
        <w:t>.</w:t>
      </w:r>
    </w:p>
    <w:p w:rsidR="003136A3" w:rsidRPr="00585556" w:rsidP="00E45009" w14:paraId="29F68DC9" w14:textId="454F7363">
      <w:pPr>
        <w:pStyle w:val="Heading5"/>
      </w:pPr>
      <w:r>
        <w:t>Budget</w:t>
      </w:r>
      <w:r w:rsidR="564D9743">
        <w:t>/Financial Attachments</w:t>
      </w:r>
    </w:p>
    <w:p w:rsidR="00D0446E" w:rsidRPr="0014115F" w:rsidP="00543802" w14:paraId="692F8FEE" w14:textId="0B5266B0">
      <w:pPr>
        <w:pStyle w:val="Heading6"/>
        <w:rPr>
          <w:i/>
          <w:iCs/>
          <w:highlight w:val="lightGray"/>
          <w:shd w:val="clear" w:color="auto" w:fill="FFFFFF"/>
        </w:rPr>
      </w:pPr>
      <w:r w:rsidRPr="4830E234">
        <w:t>Pre-</w:t>
      </w:r>
      <w:r w:rsidR="00310708">
        <w:t>A</w:t>
      </w:r>
      <w:r w:rsidRPr="4830E234">
        <w:t xml:space="preserve">greement </w:t>
      </w:r>
      <w:r w:rsidRPr="4830E234" w:rsidR="50508F72">
        <w:t>(Pre-</w:t>
      </w:r>
      <w:r w:rsidR="00310708">
        <w:t>A</w:t>
      </w:r>
      <w:r w:rsidRPr="4830E234" w:rsidR="50508F72">
        <w:t xml:space="preserve">ward) </w:t>
      </w:r>
      <w:r w:rsidRPr="4830E234">
        <w:t>Cost</w:t>
      </w:r>
      <w:r w:rsidRPr="4830E234" w:rsidR="50508F72">
        <w:t>s</w:t>
      </w:r>
      <w:r w:rsidRPr="4830E234" w:rsidR="551B4678">
        <w:t xml:space="preserve"> (if applicable)</w:t>
      </w:r>
      <w:r w:rsidRPr="4830E234">
        <w:t xml:space="preserve"> </w:t>
      </w:r>
    </w:p>
    <w:p w:rsidR="00D0446E" w:rsidRPr="00AA31A4" w:rsidP="00543802" w14:paraId="18CC5680" w14:textId="0679EBEB">
      <w:pPr>
        <w:pStyle w:val="NoSpacing"/>
        <w:spacing w:after="160" w:line="259" w:lineRule="auto"/>
        <w:rPr>
          <w:rFonts w:ascii="Arial" w:hAnsi="Arial" w:cs="Arial"/>
          <w:color w:val="000000"/>
          <w:shd w:val="clear" w:color="auto" w:fill="FFFFFF"/>
        </w:rPr>
      </w:pPr>
      <w:r w:rsidRPr="4830E234">
        <w:rPr>
          <w:rFonts w:ascii="Arial" w:eastAsia="Times New Roman" w:hAnsi="Arial" w:cs="Arial"/>
        </w:rPr>
        <w:t>Pre-agreement costs are defined as costs requiring approval incurred by the applicant prior to the start date of the period of performance of the federal award. OJP does not typically approve pre-agreement costs. If a successful applicant, in anticipation of the Federal award, but before the start date of the period of performance, incurs costs which are necessary for efficient and timely performance of the funded project, those costs may not be charged to the award</w:t>
      </w:r>
      <w:r w:rsidRPr="4830E234" w:rsidR="72D9B0C9">
        <w:rPr>
          <w:rFonts w:ascii="Arial" w:eastAsia="Times New Roman" w:hAnsi="Arial" w:cs="Arial"/>
        </w:rPr>
        <w:t xml:space="preserve">. </w:t>
      </w:r>
      <w:r w:rsidRPr="4830E234" w:rsidR="5F3D51CA">
        <w:rPr>
          <w:rFonts w:ascii="Arial" w:hAnsi="Arial" w:cs="Arial"/>
          <w:color w:val="000000" w:themeColor="text1"/>
        </w:rPr>
        <w:t xml:space="preserve">See </w:t>
      </w:r>
      <w:r w:rsidR="00310708">
        <w:rPr>
          <w:rFonts w:ascii="Arial" w:hAnsi="Arial" w:cs="Arial"/>
          <w:color w:val="000000" w:themeColor="text1"/>
        </w:rPr>
        <w:t>the</w:t>
      </w:r>
      <w:r w:rsidRPr="4830E234" w:rsidR="5F3D51CA">
        <w:rPr>
          <w:rFonts w:ascii="Arial" w:hAnsi="Arial" w:cs="Arial"/>
          <w:color w:val="000000" w:themeColor="text1"/>
        </w:rPr>
        <w:t xml:space="preserve"> </w:t>
      </w:r>
      <w:r w:rsidR="00310708">
        <w:rPr>
          <w:rFonts w:ascii="Arial" w:hAnsi="Arial" w:cs="Arial"/>
          <w:color w:val="000000" w:themeColor="text1"/>
        </w:rPr>
        <w:t>“</w:t>
      </w:r>
      <w:r w:rsidRPr="4830E234" w:rsidR="5F3D51CA">
        <w:rPr>
          <w:rFonts w:ascii="Arial" w:hAnsi="Arial" w:cs="Arial"/>
          <w:color w:val="000000" w:themeColor="text1"/>
        </w:rPr>
        <w:t>Costs Requiring Prior Approval</w:t>
      </w:r>
      <w:r w:rsidR="00310708">
        <w:rPr>
          <w:rFonts w:ascii="Arial" w:hAnsi="Arial" w:cs="Arial"/>
          <w:color w:val="000000" w:themeColor="text1"/>
        </w:rPr>
        <w:t>”</w:t>
      </w:r>
      <w:r w:rsidRPr="4830E234" w:rsidR="5F3D51CA">
        <w:rPr>
          <w:rFonts w:ascii="Arial" w:hAnsi="Arial" w:cs="Arial"/>
          <w:color w:val="000000" w:themeColor="text1"/>
        </w:rPr>
        <w:t xml:space="preserve"> </w:t>
      </w:r>
      <w:r w:rsidR="00310708">
        <w:rPr>
          <w:rFonts w:ascii="Arial" w:hAnsi="Arial" w:cs="Arial"/>
          <w:color w:val="000000" w:themeColor="text1"/>
        </w:rPr>
        <w:t xml:space="preserve">section </w:t>
      </w:r>
      <w:r w:rsidRPr="4830E234" w:rsidR="5F3D51CA">
        <w:rPr>
          <w:rFonts w:ascii="Arial" w:hAnsi="Arial" w:cs="Arial"/>
          <w:color w:val="000000" w:themeColor="text1"/>
        </w:rPr>
        <w:t>in the</w:t>
      </w:r>
      <w:r w:rsidRPr="4830E234" w:rsidR="1253662C">
        <w:rPr>
          <w:rFonts w:ascii="Arial" w:hAnsi="Arial" w:cs="Arial"/>
          <w:color w:val="000000" w:themeColor="text1"/>
        </w:rPr>
        <w:t xml:space="preserve"> </w:t>
      </w:r>
      <w:hyperlink r:id="rId38">
        <w:r w:rsidRPr="4830E234" w:rsidR="1253662C">
          <w:rPr>
            <w:rStyle w:val="Hyperlink"/>
            <w:rFonts w:ascii="Arial" w:hAnsi="Arial" w:cs="Arial"/>
          </w:rPr>
          <w:t>DOJ Grants Financial Guide Post</w:t>
        </w:r>
        <w:r w:rsidR="00310708">
          <w:rPr>
            <w:rStyle w:val="Hyperlink"/>
            <w:rFonts w:ascii="Arial" w:hAnsi="Arial" w:cs="Arial"/>
          </w:rPr>
          <w:t>-</w:t>
        </w:r>
        <w:r w:rsidRPr="4830E234" w:rsidR="1253662C">
          <w:rPr>
            <w:rStyle w:val="Hyperlink"/>
            <w:rFonts w:ascii="Arial" w:hAnsi="Arial" w:cs="Arial"/>
          </w:rPr>
          <w:t>Award Requirements</w:t>
        </w:r>
      </w:hyperlink>
      <w:r w:rsidRPr="4830E234" w:rsidR="6F0A09D9">
        <w:rPr>
          <w:rStyle w:val="Hyperlink"/>
          <w:rFonts w:ascii="Arial" w:hAnsi="Arial" w:cs="Arial"/>
          <w:u w:val="none"/>
        </w:rPr>
        <w:t xml:space="preserve"> </w:t>
      </w:r>
      <w:r w:rsidRPr="4830E234" w:rsidR="6F0A09D9">
        <w:rPr>
          <w:rStyle w:val="Hyperlink"/>
          <w:rFonts w:ascii="Arial" w:hAnsi="Arial" w:cs="Arial"/>
          <w:color w:val="auto"/>
          <w:u w:val="none"/>
        </w:rPr>
        <w:t xml:space="preserve">for more information. </w:t>
      </w:r>
    </w:p>
    <w:p w:rsidR="00B03DF3" w:rsidRPr="00AA31A4" w:rsidP="00543802" w14:paraId="798FAE8F" w14:textId="1D67DDA6">
      <w:pPr>
        <w:pStyle w:val="Heading6"/>
        <w:rPr>
          <w:i/>
          <w:iCs/>
          <w:highlight w:val="lightGray"/>
          <w:shd w:val="clear" w:color="auto" w:fill="FFFFFF"/>
        </w:rPr>
      </w:pPr>
      <w:bookmarkStart w:id="166" w:name="_Hlk106647776"/>
      <w:r w:rsidRPr="00AA31A4">
        <w:t>Indirect Cost Rate Agreement (if applicable</w:t>
      </w:r>
      <w:r w:rsidRPr="00B37B3C">
        <w:t>)</w:t>
      </w:r>
      <w:bookmarkEnd w:id="166"/>
      <w:r w:rsidR="000D4589">
        <w:rPr>
          <w:shd w:val="clear" w:color="auto" w:fill="FFFFFF"/>
        </w:rPr>
        <w:t xml:space="preserve"> </w:t>
      </w:r>
    </w:p>
    <w:p w:rsidR="00B03DF3" w:rsidRPr="00AA31A4" w:rsidP="00543802" w14:paraId="5C620098" w14:textId="793E2432">
      <w:pPr>
        <w:pStyle w:val="NoSpacing"/>
        <w:spacing w:after="160" w:line="259" w:lineRule="auto"/>
        <w:rPr>
          <w:rFonts w:ascii="Arial" w:hAnsi="Arial" w:cs="Arial"/>
          <w:color w:val="000000"/>
          <w:shd w:val="clear" w:color="auto" w:fill="FFFFFF"/>
        </w:rPr>
      </w:pPr>
      <w:r w:rsidRPr="45309113">
        <w:rPr>
          <w:rFonts w:ascii="Arial" w:hAnsi="Arial" w:cs="Arial"/>
        </w:rPr>
        <w:t>Indirect costs are costs of an organization that are not readily assignable to a particular project, but are necessary to the operation of the organization and the performance of the project. Examples of costs usually treated as indirect include those incurred for facility operation and maintenance, depreciation, and administrative salaries.</w:t>
      </w:r>
      <w:r w:rsidR="0E718233">
        <w:t xml:space="preserve"> </w:t>
      </w:r>
      <w:r w:rsidRPr="45309113" w:rsidR="0E718233">
        <w:rPr>
          <w:rFonts w:ascii="Arial" w:hAnsi="Arial" w:cs="Arial"/>
        </w:rPr>
        <w:t xml:space="preserve">The requirements for the development and submission of indirect cost proposals and cost allocation plans are </w:t>
      </w:r>
      <w:r w:rsidRPr="45309113" w:rsidR="1A7CCB1C">
        <w:rPr>
          <w:rFonts w:ascii="Arial" w:hAnsi="Arial" w:cs="Arial"/>
        </w:rPr>
        <w:t xml:space="preserve">listed </w:t>
      </w:r>
      <w:r w:rsidRPr="45309113" w:rsidR="0E718233">
        <w:rPr>
          <w:rFonts w:ascii="Arial" w:hAnsi="Arial" w:cs="Arial"/>
        </w:rPr>
        <w:t xml:space="preserve">in Appendices III – VII of 2 C.F.R. Part 200. A non-federal </w:t>
      </w:r>
      <w:r w:rsidRPr="45309113" w:rsidR="1A7CCB1C">
        <w:rPr>
          <w:rFonts w:ascii="Arial" w:hAnsi="Arial" w:cs="Arial"/>
        </w:rPr>
        <w:t xml:space="preserve">applicant </w:t>
      </w:r>
      <w:r w:rsidRPr="45309113" w:rsidR="0E718233">
        <w:rPr>
          <w:rFonts w:ascii="Arial" w:hAnsi="Arial" w:cs="Arial"/>
        </w:rPr>
        <w:t>should follow the guidelines applicable to its type of organization</w:t>
      </w:r>
      <w:r w:rsidRPr="45309113" w:rsidR="1A7CCB1C">
        <w:rPr>
          <w:rFonts w:ascii="Arial" w:hAnsi="Arial" w:cs="Arial"/>
        </w:rPr>
        <w:t xml:space="preserve">. </w:t>
      </w:r>
      <w:r w:rsidRPr="45309113" w:rsidR="65AFF30B">
        <w:rPr>
          <w:rFonts w:ascii="Arial" w:hAnsi="Arial" w:cs="Arial"/>
        </w:rPr>
        <w:t xml:space="preserve">If applicable, </w:t>
      </w:r>
      <w:r w:rsidRPr="45309113" w:rsidR="6427A9A8">
        <w:rPr>
          <w:rFonts w:ascii="Arial" w:hAnsi="Arial" w:cs="Arial"/>
        </w:rPr>
        <w:t xml:space="preserve">an </w:t>
      </w:r>
      <w:r w:rsidRPr="45309113" w:rsidR="65AFF30B">
        <w:rPr>
          <w:rFonts w:ascii="Arial" w:hAnsi="Arial" w:cs="Arial"/>
        </w:rPr>
        <w:t xml:space="preserve">applicant </w:t>
      </w:r>
      <w:r w:rsidRPr="45309113" w:rsidR="6427A9A8">
        <w:rPr>
          <w:rFonts w:ascii="Arial" w:hAnsi="Arial" w:cs="Arial"/>
        </w:rPr>
        <w:t xml:space="preserve">with a current </w:t>
      </w:r>
      <w:bookmarkStart w:id="167" w:name="_Int_EiZN4cBJ"/>
      <w:r w:rsidRPr="45309113" w:rsidR="6427A9A8">
        <w:rPr>
          <w:rFonts w:ascii="Arial" w:hAnsi="Arial" w:cs="Arial"/>
        </w:rPr>
        <w:t>federally-appr</w:t>
      </w:r>
      <w:r w:rsidRPr="45309113" w:rsidR="5ED82259">
        <w:rPr>
          <w:rFonts w:ascii="Arial" w:hAnsi="Arial" w:cs="Arial"/>
        </w:rPr>
        <w:t>o</w:t>
      </w:r>
      <w:r w:rsidRPr="45309113" w:rsidR="6427A9A8">
        <w:rPr>
          <w:rFonts w:ascii="Arial" w:hAnsi="Arial" w:cs="Arial"/>
        </w:rPr>
        <w:t>ved</w:t>
      </w:r>
      <w:bookmarkEnd w:id="167"/>
      <w:r w:rsidRPr="45309113" w:rsidR="6427A9A8">
        <w:rPr>
          <w:rFonts w:ascii="Arial" w:hAnsi="Arial" w:cs="Arial"/>
        </w:rPr>
        <w:t xml:space="preserve"> indirect cost</w:t>
      </w:r>
      <w:r w:rsidRPr="45309113" w:rsidR="5ED82259">
        <w:rPr>
          <w:rFonts w:ascii="Arial" w:hAnsi="Arial" w:cs="Arial"/>
        </w:rPr>
        <w:t xml:space="preserve"> rate agreement </w:t>
      </w:r>
      <w:r w:rsidRPr="45309113" w:rsidR="65AFF30B">
        <w:rPr>
          <w:rFonts w:ascii="Arial" w:hAnsi="Arial" w:cs="Arial"/>
        </w:rPr>
        <w:t xml:space="preserve">will upload </w:t>
      </w:r>
      <w:r w:rsidRPr="45309113" w:rsidR="5ED82259">
        <w:rPr>
          <w:rFonts w:ascii="Arial" w:hAnsi="Arial" w:cs="Arial"/>
        </w:rPr>
        <w:t>it</w:t>
      </w:r>
      <w:r w:rsidRPr="45309113" w:rsidR="65AFF30B">
        <w:rPr>
          <w:rFonts w:ascii="Arial" w:hAnsi="Arial" w:cs="Arial"/>
        </w:rPr>
        <w:t xml:space="preserve"> as an attachment in JustGrants. </w:t>
      </w:r>
      <w:r w:rsidRPr="45309113" w:rsidR="65AFF30B">
        <w:rPr>
          <w:rFonts w:ascii="Arial" w:eastAsia="Times New Roman" w:hAnsi="Arial" w:cs="Arial"/>
        </w:rPr>
        <w:t xml:space="preserve">See </w:t>
      </w:r>
      <w:r w:rsidRPr="45309113" w:rsidR="65AFF30B">
        <w:rPr>
          <w:rFonts w:ascii="Arial" w:eastAsia="Times New Roman" w:hAnsi="Arial" w:cs="Arial"/>
          <w:color w:val="000000" w:themeColor="text1"/>
        </w:rPr>
        <w:t>the</w:t>
      </w:r>
      <w:r w:rsidRPr="45309113" w:rsidR="3B5DF48D">
        <w:rPr>
          <w:rFonts w:ascii="Arial" w:eastAsia="Times New Roman" w:hAnsi="Arial" w:cs="Arial"/>
          <w:color w:val="000000" w:themeColor="text1"/>
        </w:rPr>
        <w:t xml:space="preserve"> </w:t>
      </w:r>
      <w:hyperlink r:id="rId38" w:anchor="qy3shc">
        <w:r w:rsidRPr="45309113" w:rsidR="3B5DF48D">
          <w:rPr>
            <w:rStyle w:val="Hyperlink"/>
            <w:rFonts w:ascii="Arial" w:eastAsia="Times New Roman" w:hAnsi="Arial" w:cs="Arial"/>
          </w:rPr>
          <w:t>DOJ Financial Guide</w:t>
        </w:r>
      </w:hyperlink>
      <w:r w:rsidRPr="45309113" w:rsidR="65AFF30B">
        <w:rPr>
          <w:rFonts w:ascii="Arial" w:eastAsia="Times New Roman" w:hAnsi="Arial" w:cs="Arial"/>
          <w:color w:val="000000" w:themeColor="text1"/>
        </w:rPr>
        <w:t xml:space="preserve"> </w:t>
      </w:r>
      <w:r w:rsidRPr="45309113" w:rsidR="65AFF30B">
        <w:rPr>
          <w:rStyle w:val="Hyperlink"/>
          <w:rFonts w:ascii="Arial" w:eastAsia="Times New Roman" w:hAnsi="Arial" w:cs="Arial"/>
          <w:color w:val="auto"/>
          <w:u w:val="none"/>
        </w:rPr>
        <w:t>for additional i</w:t>
      </w:r>
      <w:r w:rsidRPr="45309113" w:rsidR="65AFF30B">
        <w:rPr>
          <w:rFonts w:ascii="Arial" w:eastAsia="Times New Roman" w:hAnsi="Arial" w:cs="Arial"/>
          <w:color w:val="000000" w:themeColor="text1"/>
        </w:rPr>
        <w:t xml:space="preserve">nformation on </w:t>
      </w:r>
      <w:hyperlink r:id="rId12" w:anchor="indirect-cost">
        <w:r w:rsidRPr="45309113" w:rsidR="785F4C39">
          <w:rPr>
            <w:rStyle w:val="Hyperlink"/>
            <w:rFonts w:ascii="Arial" w:eastAsia="Times New Roman" w:hAnsi="Arial" w:cs="Arial"/>
          </w:rPr>
          <w:t>I</w:t>
        </w:r>
        <w:r w:rsidRPr="45309113" w:rsidR="65AFF30B">
          <w:rPr>
            <w:rStyle w:val="Hyperlink"/>
            <w:rFonts w:ascii="Arial" w:eastAsia="Times New Roman" w:hAnsi="Arial" w:cs="Arial"/>
          </w:rPr>
          <w:t xml:space="preserve">ndirect </w:t>
        </w:r>
        <w:r w:rsidRPr="45309113" w:rsidR="785F4C39">
          <w:rPr>
            <w:rStyle w:val="Hyperlink"/>
            <w:rFonts w:ascii="Arial" w:eastAsia="Times New Roman" w:hAnsi="Arial" w:cs="Arial"/>
          </w:rPr>
          <w:t>C</w:t>
        </w:r>
        <w:r w:rsidRPr="45309113" w:rsidR="65AFF30B">
          <w:rPr>
            <w:rStyle w:val="Hyperlink"/>
            <w:rFonts w:ascii="Arial" w:eastAsia="Times New Roman" w:hAnsi="Arial" w:cs="Arial"/>
          </w:rPr>
          <w:t>ost</w:t>
        </w:r>
        <w:r w:rsidRPr="45309113" w:rsidR="148AED79">
          <w:rPr>
            <w:rStyle w:val="Hyperlink"/>
            <w:rFonts w:ascii="Arial" w:eastAsia="Times New Roman" w:hAnsi="Arial" w:cs="Arial"/>
          </w:rPr>
          <w:t xml:space="preserve"> Rate Agreement</w:t>
        </w:r>
      </w:hyperlink>
      <w:r w:rsidRPr="45309113" w:rsidR="65AFF30B">
        <w:rPr>
          <w:rFonts w:ascii="Arial" w:eastAsia="Times New Roman" w:hAnsi="Arial" w:cs="Arial"/>
          <w:color w:val="000000" w:themeColor="text1"/>
        </w:rPr>
        <w:t>.</w:t>
      </w:r>
    </w:p>
    <w:p w:rsidR="00B03DF3" w:rsidRPr="00AA31A4" w:rsidP="00543802" w14:paraId="7F925A18" w14:textId="5FFF864D">
      <w:pPr>
        <w:pStyle w:val="Heading6"/>
        <w:rPr>
          <w:shd w:val="clear" w:color="auto" w:fill="FFFFFF"/>
        </w:rPr>
      </w:pPr>
      <w:r w:rsidRPr="00AA31A4">
        <w:t>Consultant Rate</w:t>
      </w:r>
      <w:r w:rsidR="005756B0">
        <w:t xml:space="preserve"> (if applicable)</w:t>
      </w:r>
    </w:p>
    <w:p w:rsidR="00B03DF3" w:rsidRPr="00AA31A4" w:rsidP="00543802" w14:paraId="119C9818" w14:textId="1D24365D">
      <w:pPr>
        <w:pStyle w:val="NoSpacing"/>
        <w:spacing w:after="160" w:line="259" w:lineRule="auto"/>
        <w:rPr>
          <w:rFonts w:ascii="Arial" w:hAnsi="Arial" w:cs="Arial"/>
          <w:color w:val="000000"/>
          <w:shd w:val="clear" w:color="auto" w:fill="FFFFFF"/>
        </w:rPr>
      </w:pPr>
      <w:r w:rsidRPr="00D00729">
        <w:rPr>
          <w:rFonts w:ascii="Arial" w:hAnsi="Arial" w:cs="Arial"/>
          <w:color w:val="000000" w:themeColor="text1"/>
        </w:rPr>
        <w:t xml:space="preserve">Costs for consultant services require prior approval from OJP. If the proposed project expects to fund consultant services, compensation for individual consultant services is to be reasonable and consistent with that paid for similar services in the marketplace. </w:t>
      </w:r>
      <w:r w:rsidRPr="00AA31A4" w:rsidR="2F27E4DA">
        <w:rPr>
          <w:rFonts w:ascii="Arial" w:hAnsi="Arial" w:cs="Arial"/>
          <w:color w:val="000000" w:themeColor="text1"/>
        </w:rPr>
        <w:t xml:space="preserve">See the </w:t>
      </w:r>
      <w:hyperlink r:id="rId38" w:anchor="8w5i7p">
        <w:r w:rsidRPr="00AA31A4" w:rsidR="2F27E4DA">
          <w:rPr>
            <w:rStyle w:val="Hyperlink"/>
            <w:rFonts w:ascii="Arial" w:hAnsi="Arial" w:cs="Arial"/>
          </w:rPr>
          <w:t>DOJ Grants Financial Guide</w:t>
        </w:r>
      </w:hyperlink>
      <w:r w:rsidRPr="00AA31A4" w:rsidR="2F27E4DA">
        <w:rPr>
          <w:rFonts w:ascii="Arial" w:hAnsi="Arial" w:cs="Arial"/>
          <w:color w:val="000000" w:themeColor="text1"/>
        </w:rPr>
        <w:t xml:space="preserve"> for information on the consultant rates</w:t>
      </w:r>
      <w:r w:rsidR="005D35C7">
        <w:rPr>
          <w:rFonts w:ascii="Arial" w:hAnsi="Arial" w:cs="Arial"/>
          <w:color w:val="000000" w:themeColor="text1"/>
        </w:rPr>
        <w:t>,</w:t>
      </w:r>
      <w:r w:rsidRPr="00AA31A4" w:rsidR="2F27E4DA">
        <w:rPr>
          <w:rFonts w:ascii="Arial" w:hAnsi="Arial" w:cs="Arial"/>
          <w:color w:val="000000" w:themeColor="text1"/>
        </w:rPr>
        <w:t xml:space="preserve"> which require prior approval from OJP.</w:t>
      </w:r>
    </w:p>
    <w:p w:rsidR="00B03DF3" w:rsidRPr="00AA31A4" w:rsidP="00543802" w14:paraId="17E521BF" w14:textId="5007AF37">
      <w:pPr>
        <w:pStyle w:val="Heading6"/>
        <w:rPr>
          <w:i/>
          <w:iCs/>
          <w:highlight w:val="lightGray"/>
          <w:shd w:val="clear" w:color="auto" w:fill="FFFFFF"/>
        </w:rPr>
      </w:pPr>
      <w:r w:rsidRPr="00AA31A4">
        <w:rPr>
          <w:shd w:val="clear" w:color="auto" w:fill="FFFFFF"/>
        </w:rPr>
        <w:t xml:space="preserve">Limitation on </w:t>
      </w:r>
      <w:r w:rsidRPr="00666F05" w:rsidR="00666F05">
        <w:rPr>
          <w:shd w:val="clear" w:color="auto" w:fill="FFFFFF"/>
        </w:rPr>
        <w:t xml:space="preserve">Use of Award Funds for Employee Compensation for Awards </w:t>
      </w:r>
      <w:r w:rsidR="00CA17CF">
        <w:rPr>
          <w:shd w:val="clear" w:color="auto" w:fill="FFFFFF"/>
        </w:rPr>
        <w:t>O</w:t>
      </w:r>
      <w:r w:rsidRPr="00666F05" w:rsidR="00666F05">
        <w:rPr>
          <w:shd w:val="clear" w:color="auto" w:fill="FFFFFF"/>
        </w:rPr>
        <w:t>ver $250,000; Waiver</w:t>
      </w:r>
      <w:r w:rsidR="005C55EB">
        <w:rPr>
          <w:shd w:val="clear" w:color="auto" w:fill="FFFFFF"/>
        </w:rPr>
        <w:t xml:space="preserve"> (if applicable)</w:t>
      </w:r>
    </w:p>
    <w:p w:rsidR="00FA64AB" w:rsidRPr="00AA31A4" w:rsidP="00543802" w14:paraId="3E0FFC2E" w14:textId="51D9C0B3">
      <w:pPr>
        <w:pStyle w:val="NoSpacing"/>
        <w:spacing w:after="160" w:line="259" w:lineRule="auto"/>
        <w:rPr>
          <w:rFonts w:ascii="Arial" w:hAnsi="Arial" w:cs="Arial"/>
        </w:rPr>
      </w:pPr>
      <w:r w:rsidRPr="401E85A5">
        <w:rPr>
          <w:rFonts w:ascii="Arial" w:hAnsi="Arial" w:cs="Arial"/>
        </w:rPr>
        <w:t xml:space="preserve">If an applicant proposes to hire employees with Federal award funds, for any award of more than $250,000 made under a funding opportunity, an award recipient may not use federal funds to pay total cash compensation (salary plus cash bonuses) to any employee of the recipient at a rate that exceeds 110 percent of the maximum annual salary payable to a member of the federal government’s Senior Executive Service (SES) at an agency with a Certified SES Performance Appraisal System for that year. </w:t>
      </w:r>
      <w:r w:rsidRPr="401E85A5" w:rsidR="70EF1967">
        <w:rPr>
          <w:rFonts w:ascii="Arial" w:hAnsi="Arial" w:cs="Arial"/>
        </w:rPr>
        <w:t>See the </w:t>
      </w:r>
      <w:hyperlink r:id="rId12" w:anchor="limitation-use-award">
        <w:r w:rsidRPr="401E85A5" w:rsidR="238C89B1">
          <w:rPr>
            <w:rStyle w:val="Hyperlink"/>
            <w:rFonts w:ascii="Arial" w:hAnsi="Arial" w:cs="Arial"/>
          </w:rPr>
          <w:t>Application Resource Guide</w:t>
        </w:r>
      </w:hyperlink>
      <w:r w:rsidRPr="401E85A5" w:rsidR="70EF1967">
        <w:rPr>
          <w:rFonts w:ascii="Arial" w:hAnsi="Arial" w:cs="Arial"/>
        </w:rPr>
        <w:t xml:space="preserve"> for information on the </w:t>
      </w:r>
      <w:r w:rsidR="007F78D1">
        <w:rPr>
          <w:rFonts w:ascii="Arial" w:hAnsi="Arial" w:cs="Arial"/>
        </w:rPr>
        <w:t>“</w:t>
      </w:r>
      <w:r w:rsidRPr="401E85A5" w:rsidR="70EF1967">
        <w:rPr>
          <w:rFonts w:ascii="Arial" w:hAnsi="Arial" w:cs="Arial"/>
        </w:rPr>
        <w:t>Limitation on Use of Award Funds for Employee Compensation for Awards over $250,000; Waiver.</w:t>
      </w:r>
      <w:r w:rsidR="007F78D1">
        <w:rPr>
          <w:rFonts w:ascii="Arial" w:hAnsi="Arial" w:cs="Arial"/>
        </w:rPr>
        <w:t>”</w:t>
      </w:r>
    </w:p>
    <w:p w:rsidR="00D51306" w:rsidP="00543802" w14:paraId="13A0368D" w14:textId="77777777">
      <w:pPr>
        <w:pStyle w:val="Heading6"/>
      </w:pPr>
      <w:bookmarkStart w:id="168" w:name="_Hlk96629740"/>
      <w:bookmarkStart w:id="169" w:name="_Hlk97195661"/>
      <w:r w:rsidRPr="00AA31A4">
        <w:t>Disclosure of Process Related to Executive Compensation</w:t>
      </w:r>
      <w:bookmarkEnd w:id="168"/>
      <w:r w:rsidR="005C55EB">
        <w:t xml:space="preserve"> (if applicable)</w:t>
      </w:r>
      <w:bookmarkStart w:id="170" w:name="_Hlk115643411"/>
    </w:p>
    <w:p w:rsidR="0014115F" w:rsidP="00A33FF1" w14:paraId="331F9E94" w14:textId="3D73AD9E">
      <w:pPr>
        <w:spacing w:after="0"/>
        <w:ind w:right="259"/>
        <w:rPr>
          <w:rFonts w:eastAsia="Arial" w:cs="Arial"/>
          <w:i/>
          <w:iCs/>
        </w:rPr>
      </w:pPr>
      <w:r>
        <w:rPr>
          <w:rFonts w:eastAsia="Calibri" w:cs="Arial"/>
          <w:i/>
          <w:iCs/>
          <w:highlight w:val="lightGray"/>
        </w:rPr>
        <w:t>[</w:t>
      </w:r>
      <w:r w:rsidRPr="00AA31A4" w:rsidR="1A3846B0">
        <w:rPr>
          <w:rFonts w:eastAsia="Calibri" w:cs="Arial"/>
          <w:i/>
          <w:iCs/>
          <w:highlight w:val="lightGray"/>
        </w:rPr>
        <w:t xml:space="preserve">You must select </w:t>
      </w:r>
      <w:r w:rsidRPr="00AA31A4" w:rsidR="6B474BEC">
        <w:rPr>
          <w:rFonts w:eastAsia="Arial" w:cs="Arial"/>
          <w:i/>
          <w:iCs/>
          <w:highlight w:val="lightGray"/>
        </w:rPr>
        <w:t xml:space="preserve">only </w:t>
      </w:r>
      <w:r w:rsidRPr="00AA31A4" w:rsidR="6B474BEC">
        <w:rPr>
          <w:rFonts w:eastAsia="Arial" w:cs="Arial"/>
          <w:b/>
          <w:bCs/>
          <w:i/>
          <w:iCs/>
          <w:highlight w:val="lightGray"/>
          <w:u w:val="single"/>
        </w:rPr>
        <w:t>one</w:t>
      </w:r>
      <w:r w:rsidRPr="00AA31A4" w:rsidR="6B474BEC">
        <w:rPr>
          <w:rFonts w:eastAsia="Arial" w:cs="Arial"/>
          <w:i/>
          <w:iCs/>
          <w:highlight w:val="lightGray"/>
        </w:rPr>
        <w:t xml:space="preserve"> of the following two paragraphs</w:t>
      </w:r>
      <w:r w:rsidRPr="00AA31A4" w:rsidR="4EDBFC13">
        <w:rPr>
          <w:rFonts w:eastAsia="Arial" w:cs="Arial"/>
          <w:i/>
          <w:iCs/>
          <w:highlight w:val="lightGray"/>
        </w:rPr>
        <w:t>, as advised by OGC</w:t>
      </w:r>
      <w:r w:rsidRPr="00AA31A4" w:rsidR="3766AAED">
        <w:rPr>
          <w:rFonts w:eastAsia="Arial" w:cs="Arial"/>
          <w:i/>
          <w:iCs/>
          <w:highlight w:val="lightGray"/>
        </w:rPr>
        <w:t>.</w:t>
      </w:r>
      <w:r w:rsidRPr="00AA31A4" w:rsidR="42F577F2">
        <w:rPr>
          <w:rFonts w:eastAsia="Arial" w:cs="Arial"/>
          <w:i/>
          <w:iCs/>
          <w:highlight w:val="lightGray"/>
        </w:rPr>
        <w:t>]</w:t>
      </w:r>
      <w:bookmarkEnd w:id="170"/>
      <w:r w:rsidRPr="00AA31A4" w:rsidR="4EDBFC13">
        <w:rPr>
          <w:rFonts w:eastAsia="Arial" w:cs="Arial"/>
          <w:i/>
          <w:iCs/>
        </w:rPr>
        <w:t xml:space="preserve"> </w:t>
      </w:r>
    </w:p>
    <w:p w:rsidR="00F56DD8" w:rsidRPr="00AA31A4" w:rsidP="00543802" w14:paraId="4B42CD7D" w14:textId="43D8F502">
      <w:pPr>
        <w:ind w:right="259"/>
        <w:rPr>
          <w:rFonts w:eastAsia="Arial" w:cs="Arial"/>
        </w:rPr>
      </w:pPr>
      <w:r w:rsidRPr="4830E234">
        <w:rPr>
          <w:rFonts w:eastAsia="Arial" w:cs="Arial"/>
        </w:rPr>
        <w:t xml:space="preserve">An applicant that is a nonprofit organization may be required to make certain disclosures relating to the processes it uses to determine the compensation of its officers, directors, trustees, and key employees. </w:t>
      </w:r>
      <w:r w:rsidRPr="4830E234" w:rsidR="30FB5F79">
        <w:rPr>
          <w:rFonts w:eastAsia="Arial" w:cs="Arial"/>
        </w:rPr>
        <w:t xml:space="preserve">If applicable, </w:t>
      </w:r>
      <w:r w:rsidRPr="4830E234" w:rsidR="1EA637A6">
        <w:rPr>
          <w:rFonts w:eastAsia="Arial" w:cs="Arial"/>
        </w:rPr>
        <w:t xml:space="preserve">the </w:t>
      </w:r>
      <w:r w:rsidRPr="4830E234" w:rsidR="30FB5F79">
        <w:rPr>
          <w:rFonts w:eastAsia="Arial" w:cs="Arial"/>
        </w:rPr>
        <w:t>a</w:t>
      </w:r>
      <w:r w:rsidRPr="4830E234" w:rsidR="7F701CD8">
        <w:rPr>
          <w:rFonts w:eastAsia="Arial" w:cs="Arial"/>
        </w:rPr>
        <w:t xml:space="preserve">pplicant will </w:t>
      </w:r>
      <w:r w:rsidRPr="4830E234" w:rsidR="30FB5F79">
        <w:rPr>
          <w:rFonts w:eastAsia="Arial" w:cs="Arial"/>
        </w:rPr>
        <w:t xml:space="preserve">upload a description of the process used to determine </w:t>
      </w:r>
      <w:r w:rsidRPr="4830E234" w:rsidR="1EA637A6">
        <w:rPr>
          <w:rFonts w:eastAsia="Arial" w:cs="Arial"/>
        </w:rPr>
        <w:t xml:space="preserve">executive </w:t>
      </w:r>
      <w:r w:rsidRPr="4830E234" w:rsidR="30FB5F79">
        <w:rPr>
          <w:rFonts w:eastAsia="Arial" w:cs="Arial"/>
        </w:rPr>
        <w:t xml:space="preserve">compensation </w:t>
      </w:r>
      <w:r w:rsidRPr="4830E234" w:rsidR="1EA637A6">
        <w:rPr>
          <w:rFonts w:eastAsia="Arial" w:cs="Arial"/>
        </w:rPr>
        <w:t>as</w:t>
      </w:r>
      <w:r w:rsidRPr="4830E234" w:rsidR="30FB5F79">
        <w:rPr>
          <w:rFonts w:eastAsia="Arial" w:cs="Arial"/>
        </w:rPr>
        <w:t xml:space="preserve"> an </w:t>
      </w:r>
      <w:r w:rsidRPr="4830E234" w:rsidR="7F701CD8">
        <w:rPr>
          <w:rFonts w:eastAsia="Arial" w:cs="Arial"/>
        </w:rPr>
        <w:t>attach</w:t>
      </w:r>
      <w:r w:rsidRPr="4830E234" w:rsidR="30FB5F79">
        <w:rPr>
          <w:rFonts w:eastAsia="Arial" w:cs="Arial"/>
        </w:rPr>
        <w:t>ment</w:t>
      </w:r>
      <w:r w:rsidRPr="4830E234" w:rsidR="7F701CD8">
        <w:rPr>
          <w:rFonts w:eastAsia="Arial" w:cs="Arial"/>
        </w:rPr>
        <w:t xml:space="preserve"> in </w:t>
      </w:r>
      <w:r w:rsidRPr="4830E234" w:rsidR="4B08B432">
        <w:rPr>
          <w:rFonts w:eastAsia="Arial" w:cs="Arial"/>
        </w:rPr>
        <w:t>JustGrants</w:t>
      </w:r>
      <w:r w:rsidRPr="4830E234" w:rsidR="30FB5F79">
        <w:rPr>
          <w:rFonts w:eastAsia="Arial" w:cs="Arial"/>
        </w:rPr>
        <w:t>.</w:t>
      </w:r>
      <w:r w:rsidRPr="4830E234" w:rsidR="30FB5F79">
        <w:rPr>
          <w:rFonts w:eastAsia="Arial" w:cs="Arial"/>
          <w:i/>
          <w:iCs/>
        </w:rPr>
        <w:t xml:space="preserve"> </w:t>
      </w:r>
      <w:r w:rsidRPr="4830E234" w:rsidR="0A38A2EA">
        <w:rPr>
          <w:rFonts w:eastAsia="Arial" w:cs="Arial"/>
        </w:rPr>
        <w:t xml:space="preserve">See the “Application Attachments” section of the </w:t>
      </w:r>
      <w:hyperlink r:id="rId12" w:anchor="disclosure-process-executive">
        <w:r w:rsidRPr="4830E234" w:rsidR="5FE7E62D">
          <w:rPr>
            <w:rStyle w:val="Hyperlink"/>
            <w:rFonts w:eastAsia="Arial" w:cs="Arial"/>
          </w:rPr>
          <w:t>Application Resource Guide</w:t>
        </w:r>
      </w:hyperlink>
      <w:r w:rsidRPr="4830E234" w:rsidR="0A38A2EA">
        <w:rPr>
          <w:rFonts w:eastAsia="Arial" w:cs="Arial"/>
        </w:rPr>
        <w:t xml:space="preserve"> for information. </w:t>
      </w:r>
    </w:p>
    <w:p w:rsidR="00D51306" w:rsidP="00543802" w14:paraId="78FC22CC" w14:textId="77777777">
      <w:pPr>
        <w:ind w:right="259"/>
        <w:rPr>
          <w:rFonts w:eastAsia="Arial" w:cs="Arial"/>
        </w:rPr>
      </w:pPr>
      <w:r w:rsidRPr="36FBBA1F">
        <w:rPr>
          <w:rFonts w:eastAsia="Arial" w:cs="Arial"/>
          <w:highlight w:val="lightGray"/>
        </w:rPr>
        <w:t>[</w:t>
      </w:r>
      <w:r w:rsidRPr="36FBBA1F" w:rsidR="008F52CA">
        <w:rPr>
          <w:rFonts w:eastAsia="Arial" w:cs="Arial"/>
          <w:i/>
          <w:iCs/>
          <w:highlight w:val="lightGray"/>
        </w:rPr>
        <w:t>OR</w:t>
      </w:r>
      <w:r w:rsidRPr="36FBBA1F" w:rsidR="004D06CD">
        <w:rPr>
          <w:rFonts w:eastAsia="Arial" w:cs="Arial"/>
          <w:highlight w:val="lightGray"/>
        </w:rPr>
        <w:t>]</w:t>
      </w:r>
      <w:bookmarkStart w:id="171" w:name="_Hlk97203812"/>
      <w:bookmarkStart w:id="172" w:name="_Hlk96629758"/>
    </w:p>
    <w:p w:rsidR="00410F9B" w:rsidRPr="00AA31A4" w:rsidP="00543802" w14:paraId="62DED114" w14:textId="1EFD5D97">
      <w:pPr>
        <w:ind w:right="259"/>
        <w:rPr>
          <w:rFonts w:eastAsia="Arial" w:cs="Arial"/>
        </w:rPr>
      </w:pPr>
      <w:r w:rsidRPr="36FBBA1F">
        <w:rPr>
          <w:rFonts w:eastAsia="Arial" w:cs="Arial"/>
        </w:rPr>
        <w:t xml:space="preserve">This </w:t>
      </w:r>
      <w:r w:rsidRPr="36FBBA1F" w:rsidR="0D976E5C">
        <w:rPr>
          <w:rFonts w:eastAsia="Arial" w:cs="Arial"/>
        </w:rPr>
        <w:t xml:space="preserve">notice of funding opportunity </w:t>
      </w:r>
      <w:r w:rsidRPr="36FBBA1F">
        <w:rPr>
          <w:rFonts w:eastAsia="Arial" w:cs="Arial"/>
        </w:rPr>
        <w:t xml:space="preserve">expressly modifies the </w:t>
      </w:r>
      <w:r w:rsidR="00C3588C">
        <w:rPr>
          <w:rFonts w:eastAsia="Arial" w:cs="Arial"/>
        </w:rPr>
        <w:t>Application Resource Guide</w:t>
      </w:r>
      <w:r w:rsidRPr="36FBBA1F">
        <w:rPr>
          <w:rFonts w:eastAsia="Arial" w:cs="Arial"/>
        </w:rPr>
        <w:t xml:space="preserve"> by not incorporating its “Disclosure of Process Related to Executive Compensation” provisions. Applicants to this </w:t>
      </w:r>
      <w:r w:rsidRPr="36FBBA1F" w:rsidR="1B66F8F1">
        <w:rPr>
          <w:rFonts w:eastAsia="Arial" w:cs="Arial"/>
        </w:rPr>
        <w:t>funding opportunity</w:t>
      </w:r>
      <w:r w:rsidRPr="36FBBA1F">
        <w:rPr>
          <w:rFonts w:eastAsia="Arial" w:cs="Arial"/>
        </w:rPr>
        <w:t xml:space="preserve"> are not required to provide this disclosure</w:t>
      </w:r>
      <w:bookmarkEnd w:id="171"/>
      <w:r w:rsidRPr="36FBBA1F">
        <w:rPr>
          <w:rFonts w:eastAsia="Arial" w:cs="Arial"/>
        </w:rPr>
        <w:t>.</w:t>
      </w:r>
      <w:bookmarkEnd w:id="163"/>
      <w:bookmarkEnd w:id="169"/>
      <w:bookmarkEnd w:id="172"/>
    </w:p>
    <w:p w:rsidR="0014115F" w:rsidP="0023670C" w14:paraId="2BD38DDE" w14:textId="22DC92E3">
      <w:pPr>
        <w:pStyle w:val="Heading4"/>
        <w:rPr>
          <w:rFonts w:eastAsia="Times New Roman"/>
          <w:highlight w:val="lightGray"/>
        </w:rPr>
      </w:pPr>
      <w:bookmarkStart w:id="173" w:name="_Hlk115644538"/>
      <w:bookmarkStart w:id="174" w:name="_Hlk149739694"/>
      <w:r w:rsidRPr="4830E234">
        <w:t xml:space="preserve">Additional </w:t>
      </w:r>
      <w:r w:rsidRPr="4830E234" w:rsidR="793E053E">
        <w:t>Application Components</w:t>
      </w:r>
      <w:bookmarkStart w:id="175" w:name="_Toc385255787"/>
      <w:bookmarkEnd w:id="173"/>
    </w:p>
    <w:p w:rsidR="007559D2" w:rsidRPr="00AA31A4" w:rsidP="00543802" w14:paraId="733E707E" w14:textId="0830F533">
      <w:pPr>
        <w:rPr>
          <w:rFonts w:eastAsia="Times New Roman" w:cs="Arial"/>
          <w:i/>
          <w:iCs/>
        </w:rPr>
      </w:pPr>
      <w:r w:rsidRPr="4830E234">
        <w:rPr>
          <w:rFonts w:eastAsia="Times New Roman" w:cs="Arial"/>
          <w:i/>
          <w:iCs/>
          <w:highlight w:val="lightGray"/>
        </w:rPr>
        <w:t xml:space="preserve">[This list </w:t>
      </w:r>
      <w:r w:rsidRPr="4830E234">
        <w:rPr>
          <w:rFonts w:eastAsia="Times New Roman" w:cs="Arial"/>
          <w:b/>
          <w:bCs/>
          <w:i/>
          <w:iCs/>
          <w:highlight w:val="lightGray"/>
        </w:rPr>
        <w:t>must</w:t>
      </w:r>
      <w:r w:rsidRPr="4830E234">
        <w:rPr>
          <w:rFonts w:eastAsia="Times New Roman" w:cs="Arial"/>
          <w:i/>
          <w:iCs/>
          <w:highlight w:val="lightGray"/>
        </w:rPr>
        <w:t xml:space="preserve"> include </w:t>
      </w:r>
      <w:r w:rsidRPr="4830E234">
        <w:rPr>
          <w:rFonts w:eastAsia="Times New Roman" w:cs="Arial"/>
          <w:b/>
          <w:bCs/>
          <w:i/>
          <w:iCs/>
          <w:highlight w:val="lightGray"/>
        </w:rPr>
        <w:t>all</w:t>
      </w:r>
      <w:r w:rsidRPr="4830E234">
        <w:rPr>
          <w:rFonts w:eastAsia="Times New Roman" w:cs="Arial"/>
          <w:i/>
          <w:iCs/>
          <w:highlight w:val="lightGray"/>
        </w:rPr>
        <w:t xml:space="preserve"> other program-specific attachments that will inform the review process and/or affect the completeness of the application.</w:t>
      </w:r>
      <w:r w:rsidRPr="4830E234" w:rsidR="146DED95">
        <w:rPr>
          <w:rFonts w:eastAsia="Times New Roman" w:cs="Arial"/>
          <w:i/>
          <w:iCs/>
          <w:highlight w:val="lightGray"/>
        </w:rPr>
        <w:t xml:space="preserve"> </w:t>
      </w:r>
      <w:r w:rsidRPr="006712CC" w:rsidR="006712CC">
        <w:rPr>
          <w:rFonts w:eastAsia="Times New Roman" w:cs="Arial"/>
          <w:i/>
          <w:iCs/>
          <w:highlight w:val="yellow"/>
        </w:rPr>
        <w:t>Delete a</w:t>
      </w:r>
      <w:r w:rsidRPr="006712CC" w:rsidR="2ED76708">
        <w:rPr>
          <w:rFonts w:eastAsia="Times New Roman" w:cs="Arial"/>
          <w:i/>
          <w:iCs/>
          <w:highlight w:val="yellow"/>
        </w:rPr>
        <w:t>ny non-applicable components</w:t>
      </w:r>
      <w:r w:rsidR="006712CC">
        <w:rPr>
          <w:rFonts w:eastAsia="Times New Roman" w:cs="Arial"/>
          <w:i/>
          <w:iCs/>
          <w:highlight w:val="lightGray"/>
        </w:rPr>
        <w:t>.</w:t>
      </w:r>
      <w:r w:rsidRPr="4830E234" w:rsidR="460681A3">
        <w:rPr>
          <w:rFonts w:eastAsia="Times New Roman" w:cs="Arial"/>
          <w:i/>
          <w:iCs/>
          <w:highlight w:val="lightGray"/>
        </w:rPr>
        <w:t xml:space="preserve"> </w:t>
      </w:r>
      <w:r w:rsidR="006712CC">
        <w:rPr>
          <w:rFonts w:eastAsia="Times New Roman" w:cs="Arial"/>
          <w:i/>
          <w:iCs/>
          <w:highlight w:val="lightGray"/>
        </w:rPr>
        <w:t>PO d</w:t>
      </w:r>
      <w:r w:rsidRPr="4830E234" w:rsidR="460681A3">
        <w:rPr>
          <w:rFonts w:eastAsia="Times New Roman" w:cs="Arial"/>
          <w:i/>
          <w:iCs/>
          <w:highlight w:val="lightGray"/>
        </w:rPr>
        <w:t xml:space="preserve">irections should indicate that the </w:t>
      </w:r>
      <w:r w:rsidRPr="4830E234" w:rsidR="71D67B41">
        <w:rPr>
          <w:rFonts w:eastAsia="Times New Roman" w:cs="Arial"/>
          <w:i/>
          <w:iCs/>
          <w:highlight w:val="lightGray"/>
        </w:rPr>
        <w:t>applicant will attach the requested documentation in JustGrants</w:t>
      </w:r>
      <w:r w:rsidRPr="4830E234" w:rsidR="7C621A08">
        <w:rPr>
          <w:rFonts w:eastAsia="Times New Roman" w:cs="Arial"/>
          <w:i/>
          <w:iCs/>
          <w:highlight w:val="lightGray"/>
        </w:rPr>
        <w:t>.</w:t>
      </w:r>
      <w:r w:rsidRPr="4830E234">
        <w:rPr>
          <w:rFonts w:eastAsia="Times New Roman" w:cs="Arial"/>
          <w:i/>
          <w:iCs/>
          <w:highlight w:val="lightGray"/>
        </w:rPr>
        <w:t>]</w:t>
      </w:r>
      <w:bookmarkEnd w:id="175"/>
    </w:p>
    <w:p w:rsidR="7D29153D" w:rsidRPr="00AA31A4" w:rsidP="00543802" w14:paraId="6423791C" w14:textId="497B0896">
      <w:pPr>
        <w:rPr>
          <w:rFonts w:eastAsia="Times New Roman" w:cs="Arial"/>
          <w:i/>
          <w:iCs/>
        </w:rPr>
      </w:pPr>
      <w:bookmarkStart w:id="176" w:name="_Hlk115644578"/>
      <w:r w:rsidRPr="00AA31A4">
        <w:rPr>
          <w:rFonts w:eastAsia="Times New Roman" w:cs="Arial"/>
        </w:rPr>
        <w:t>The applicant will attach the additional requested documentation in JustGrants.</w:t>
      </w:r>
      <w:bookmarkEnd w:id="176"/>
    </w:p>
    <w:p w:rsidR="00F64B60" w:rsidRPr="00AA31A4" w:rsidP="00E45009" w14:paraId="69942491" w14:textId="29C26633">
      <w:pPr>
        <w:pStyle w:val="Heading5"/>
        <w:rPr>
          <w:highlight w:val="lightGray"/>
        </w:rPr>
      </w:pPr>
      <w:bookmarkStart w:id="177" w:name="_Hlk115644838"/>
      <w:r w:rsidRPr="00AA31A4">
        <w:rPr>
          <w:shd w:val="clear" w:color="auto" w:fill="FFFFFF"/>
        </w:rPr>
        <w:t>Curriculum Vitae or R</w:t>
      </w:r>
      <w:r w:rsidR="00DC5A4F">
        <w:rPr>
          <w:shd w:val="clear" w:color="auto" w:fill="FFFFFF"/>
        </w:rPr>
        <w:t>e</w:t>
      </w:r>
      <w:r w:rsidRPr="00AA31A4">
        <w:rPr>
          <w:shd w:val="clear" w:color="auto" w:fill="FFFFFF"/>
        </w:rPr>
        <w:t>sumes</w:t>
      </w:r>
    </w:p>
    <w:p w:rsidR="006E7D9A" w:rsidRPr="00AA31A4" w:rsidP="00543802" w14:paraId="3D6E90DA" w14:textId="5F51677E">
      <w:pPr>
        <w:rPr>
          <w:rFonts w:eastAsia="Times New Roman" w:cs="Arial"/>
          <w:i/>
          <w:iCs/>
        </w:rPr>
      </w:pPr>
      <w:r w:rsidRPr="36FBBA1F">
        <w:rPr>
          <w:rFonts w:eastAsia="Arial" w:cs="Arial"/>
        </w:rPr>
        <w:t>Provide resumes of key personnel</w:t>
      </w:r>
      <w:r w:rsidRPr="36FBBA1F" w:rsidR="253A6AF3">
        <w:rPr>
          <w:rFonts w:eastAsia="Arial" w:cs="Arial"/>
        </w:rPr>
        <w:t xml:space="preserve"> who will work on the proposed project</w:t>
      </w:r>
      <w:r w:rsidRPr="36FBBA1F">
        <w:rPr>
          <w:rFonts w:eastAsia="Arial" w:cs="Arial"/>
        </w:rPr>
        <w:t>.</w:t>
      </w:r>
      <w:bookmarkEnd w:id="177"/>
    </w:p>
    <w:p w:rsidR="00A71DE3" w:rsidRPr="00AA31A4" w:rsidP="00E45009" w14:paraId="55B7E2F8" w14:textId="4D2DC3A5">
      <w:pPr>
        <w:pStyle w:val="Heading5"/>
      </w:pPr>
      <w:r w:rsidRPr="0814CB35">
        <w:t xml:space="preserve">Tribal Authorizing Resolution (if applicable) </w:t>
      </w:r>
    </w:p>
    <w:p w:rsidR="00A71DE3" w:rsidRPr="00AA31A4" w:rsidP="00543802" w14:paraId="0A8B33E4" w14:textId="5F60B0E0">
      <w:pPr>
        <w:spacing w:line="252" w:lineRule="auto"/>
        <w:rPr>
          <w:rFonts w:cs="Arial"/>
        </w:rPr>
      </w:pPr>
      <w:r w:rsidRPr="0814CB35">
        <w:rPr>
          <w:rFonts w:cs="Arial"/>
          <w:i/>
          <w:iCs/>
          <w:highlight w:val="lightGray"/>
        </w:rPr>
        <w:t>[This provision does not apply to solicitations for provision of general technical assistance on a national or regional basis to all eligible tribes.]</w:t>
      </w:r>
    </w:p>
    <w:p w:rsidR="00A71DE3" w:rsidRPr="00AA31A4" w:rsidP="00543802" w14:paraId="1952659B" w14:textId="58FBD7DF">
      <w:pPr>
        <w:spacing w:line="252" w:lineRule="auto"/>
        <w:rPr>
          <w:rFonts w:cs="Arial"/>
        </w:rPr>
      </w:pPr>
      <w:bookmarkStart w:id="178" w:name="_Hlk97191857"/>
      <w:bookmarkStart w:id="179" w:name="_Hlk97203872"/>
      <w:r w:rsidRPr="00AA31A4">
        <w:rPr>
          <w:rFonts w:cs="Arial"/>
        </w:rPr>
        <w:t xml:space="preserve">An application in response to this solicitation may require inclusion of </w:t>
      </w:r>
      <w:r w:rsidRPr="00AA31A4" w:rsidR="265B8C0A">
        <w:rPr>
          <w:rFonts w:cs="Arial"/>
        </w:rPr>
        <w:t>tr</w:t>
      </w:r>
      <w:r w:rsidRPr="00AA31A4">
        <w:rPr>
          <w:rFonts w:cs="Arial"/>
        </w:rPr>
        <w:t xml:space="preserve">ibal authorizing </w:t>
      </w:r>
      <w:r w:rsidRPr="00AA31A4" w:rsidR="30A1626B">
        <w:rPr>
          <w:rFonts w:cs="Arial"/>
        </w:rPr>
        <w:t>documentation</w:t>
      </w:r>
      <w:r w:rsidRPr="00AA31A4">
        <w:rPr>
          <w:rFonts w:cs="Arial"/>
        </w:rPr>
        <w:t xml:space="preserve"> as an attachment. </w:t>
      </w:r>
      <w:r w:rsidRPr="00AA31A4" w:rsidR="7095838F">
        <w:rPr>
          <w:rFonts w:cs="Arial"/>
        </w:rPr>
        <w:t xml:space="preserve">If applicable, </w:t>
      </w:r>
      <w:r w:rsidRPr="00AA31A4">
        <w:rPr>
          <w:rFonts w:cs="Arial"/>
        </w:rPr>
        <w:t xml:space="preserve">the </w:t>
      </w:r>
      <w:r w:rsidRPr="00AA31A4" w:rsidR="7095838F">
        <w:rPr>
          <w:rFonts w:cs="Arial"/>
        </w:rPr>
        <w:t xml:space="preserve">applicant will upload the </w:t>
      </w:r>
      <w:r w:rsidRPr="00AA31A4" w:rsidR="265B8C0A">
        <w:rPr>
          <w:rFonts w:cs="Arial"/>
        </w:rPr>
        <w:t>t</w:t>
      </w:r>
      <w:r w:rsidRPr="00AA31A4" w:rsidR="7095838F">
        <w:rPr>
          <w:rFonts w:cs="Arial"/>
        </w:rPr>
        <w:t xml:space="preserve">ribal </w:t>
      </w:r>
      <w:r w:rsidRPr="00AA31A4" w:rsidR="265B8C0A">
        <w:rPr>
          <w:rFonts w:cs="Arial"/>
        </w:rPr>
        <w:t>a</w:t>
      </w:r>
      <w:r w:rsidRPr="00AA31A4" w:rsidR="7095838F">
        <w:rPr>
          <w:rFonts w:cs="Arial"/>
        </w:rPr>
        <w:t xml:space="preserve">uthorizing </w:t>
      </w:r>
      <w:r w:rsidRPr="00AA31A4" w:rsidR="265B8C0A">
        <w:rPr>
          <w:rFonts w:cs="Arial"/>
        </w:rPr>
        <w:t xml:space="preserve">documentation </w:t>
      </w:r>
      <w:r w:rsidRPr="00AA31A4" w:rsidR="7095838F">
        <w:rPr>
          <w:rFonts w:cs="Arial"/>
        </w:rPr>
        <w:t>as an attachment in JustGrants.</w:t>
      </w:r>
      <w:bookmarkEnd w:id="178"/>
      <w:r w:rsidRPr="00AA31A4" w:rsidR="7095838F">
        <w:rPr>
          <w:rFonts w:cs="Arial"/>
        </w:rPr>
        <w:t xml:space="preserve"> </w:t>
      </w:r>
      <w:bookmarkEnd w:id="179"/>
      <w:r w:rsidRPr="00AA31A4" w:rsidR="7095838F">
        <w:rPr>
          <w:rFonts w:cs="Arial"/>
        </w:rPr>
        <w:t xml:space="preserve">See the </w:t>
      </w:r>
      <w:hyperlink r:id="rId12" w:anchor="tribal-authorizing-resolution">
        <w:r w:rsidR="00C3588C">
          <w:rPr>
            <w:rStyle w:val="Hyperlink"/>
            <w:rFonts w:cs="Arial"/>
          </w:rPr>
          <w:t>Application Resource Guide</w:t>
        </w:r>
      </w:hyperlink>
      <w:r w:rsidRPr="00AA31A4" w:rsidR="7095838F">
        <w:rPr>
          <w:rFonts w:cs="Arial"/>
        </w:rPr>
        <w:t xml:space="preserve"> for information on tribal authorizing resolutions.</w:t>
      </w:r>
    </w:p>
    <w:p w:rsidR="009C7F95" w:rsidP="00E45009" w14:paraId="15FF518D" w14:textId="6FD8762F">
      <w:pPr>
        <w:pStyle w:val="Heading5"/>
        <w:rPr>
          <w:shd w:val="clear" w:color="auto" w:fill="FFFFFF"/>
        </w:rPr>
      </w:pPr>
      <w:bookmarkStart w:id="180" w:name="_Hlk115645117"/>
      <w:r w:rsidRPr="00AA31A4">
        <w:rPr>
          <w:shd w:val="clear" w:color="auto" w:fill="FFFFFF"/>
        </w:rPr>
        <w:t>Letters of Support</w:t>
      </w:r>
    </w:p>
    <w:p w:rsidR="1978B00A" w:rsidRPr="00EC1FBB" w:rsidP="00290328" w14:paraId="7774BEE2" w14:textId="63031CE8">
      <w:pPr>
        <w:spacing w:after="0"/>
        <w:rPr>
          <w:rFonts w:cs="Arial"/>
          <w:i/>
          <w:iCs/>
          <w:highlight w:val="lightGray"/>
        </w:rPr>
      </w:pPr>
      <w:r w:rsidRPr="00EC1FBB">
        <w:rPr>
          <w:rFonts w:cs="Arial"/>
          <w:i/>
          <w:iCs/>
          <w:highlight w:val="lightGray"/>
          <w:shd w:val="clear" w:color="auto" w:fill="FFFFFF"/>
        </w:rPr>
        <w:t>[sample language</w:t>
      </w:r>
      <w:r w:rsidRPr="00EC1FBB" w:rsidR="7393A973">
        <w:rPr>
          <w:rFonts w:cs="Arial"/>
          <w:i/>
          <w:iCs/>
          <w:highlight w:val="lightGray"/>
          <w:shd w:val="clear" w:color="auto" w:fill="FFFFFF"/>
        </w:rPr>
        <w:t xml:space="preserve"> to be modified by the PO</w:t>
      </w:r>
      <w:r w:rsidRPr="00EC1FBB">
        <w:rPr>
          <w:rFonts w:cs="Arial"/>
          <w:i/>
          <w:iCs/>
          <w:highlight w:val="lightGray"/>
          <w:shd w:val="clear" w:color="auto" w:fill="FFFFFF"/>
        </w:rPr>
        <w:t>]</w:t>
      </w:r>
    </w:p>
    <w:p w:rsidR="00F64B60" w:rsidRPr="002154AC" w:rsidP="00290328" w14:paraId="37335735" w14:textId="6AD5C863">
      <w:pPr>
        <w:rPr>
          <w:rFonts w:cs="Arial"/>
        </w:rPr>
      </w:pPr>
      <w:r w:rsidRPr="002154AC">
        <w:rPr>
          <w:rFonts w:cs="Arial"/>
        </w:rPr>
        <w:t xml:space="preserve">Applicants should include, for each named </w:t>
      </w:r>
      <w:r w:rsidR="00CF441D">
        <w:rPr>
          <w:rFonts w:cs="Arial"/>
        </w:rPr>
        <w:t>supporting</w:t>
      </w:r>
      <w:r w:rsidRPr="002154AC" w:rsidR="00CF441D">
        <w:rPr>
          <w:rFonts w:cs="Arial"/>
        </w:rPr>
        <w:t xml:space="preserve"> </w:t>
      </w:r>
      <w:r w:rsidRPr="002154AC" w:rsidR="574CE058">
        <w:rPr>
          <w:rFonts w:cs="Arial"/>
        </w:rPr>
        <w:t>entity</w:t>
      </w:r>
      <w:r w:rsidRPr="002154AC">
        <w:rPr>
          <w:rFonts w:cs="Arial"/>
        </w:rPr>
        <w:t>, a</w:t>
      </w:r>
      <w:r w:rsidRPr="002154AC" w:rsidR="79A4001C">
        <w:rPr>
          <w:rFonts w:cs="Arial"/>
        </w:rPr>
        <w:t xml:space="preserve"> </w:t>
      </w:r>
      <w:r w:rsidRPr="002154AC" w:rsidR="1A469629">
        <w:rPr>
          <w:rFonts w:cs="Arial"/>
        </w:rPr>
        <w:t xml:space="preserve">signed </w:t>
      </w:r>
      <w:r w:rsidRPr="002154AC" w:rsidR="00CA17CF">
        <w:rPr>
          <w:rFonts w:cs="Arial"/>
        </w:rPr>
        <w:t xml:space="preserve">letter of support </w:t>
      </w:r>
      <w:r w:rsidRPr="002154AC">
        <w:rPr>
          <w:rFonts w:cs="Arial"/>
        </w:rPr>
        <w:t xml:space="preserve">that </w:t>
      </w:r>
      <w:r w:rsidR="00590485">
        <w:rPr>
          <w:rFonts w:cs="Arial"/>
        </w:rPr>
        <w:t xml:space="preserve">outlines </w:t>
      </w:r>
      <w:r w:rsidRPr="002154AC">
        <w:rPr>
          <w:rFonts w:cs="Arial"/>
        </w:rPr>
        <w:t xml:space="preserve">the </w:t>
      </w:r>
      <w:r w:rsidR="007109DA">
        <w:rPr>
          <w:rFonts w:cs="Arial"/>
        </w:rPr>
        <w:t>s</w:t>
      </w:r>
      <w:r w:rsidR="00590485">
        <w:rPr>
          <w:rFonts w:cs="Arial"/>
        </w:rPr>
        <w:t xml:space="preserve">upporting entity’s reasons </w:t>
      </w:r>
      <w:r w:rsidR="004F4BCC">
        <w:rPr>
          <w:rFonts w:cs="Arial"/>
        </w:rPr>
        <w:t xml:space="preserve">for </w:t>
      </w:r>
      <w:r w:rsidRPr="002154AC">
        <w:rPr>
          <w:rFonts w:cs="Arial"/>
        </w:rPr>
        <w:t>support</w:t>
      </w:r>
      <w:r w:rsidR="004F4BCC">
        <w:rPr>
          <w:rFonts w:cs="Arial"/>
        </w:rPr>
        <w:t>ing</w:t>
      </w:r>
      <w:r w:rsidRPr="002154AC">
        <w:rPr>
          <w:rFonts w:cs="Arial"/>
        </w:rPr>
        <w:t xml:space="preserve"> </w:t>
      </w:r>
      <w:r w:rsidR="007109DA">
        <w:rPr>
          <w:rFonts w:cs="Arial"/>
        </w:rPr>
        <w:t xml:space="preserve">for </w:t>
      </w:r>
      <w:r w:rsidRPr="002154AC">
        <w:rPr>
          <w:rFonts w:cs="Arial"/>
        </w:rPr>
        <w:t xml:space="preserve">the project. Applications submitted from two or more entities are encouraged to submit signed </w:t>
      </w:r>
      <w:r w:rsidRPr="002154AC" w:rsidR="00CA17CF">
        <w:rPr>
          <w:rFonts w:cs="Arial"/>
        </w:rPr>
        <w:t xml:space="preserve">letters of support </w:t>
      </w:r>
      <w:r w:rsidRPr="002154AC">
        <w:rPr>
          <w:rFonts w:cs="Arial"/>
        </w:rPr>
        <w:t xml:space="preserve">that provide a detailed description of </w:t>
      </w:r>
      <w:r w:rsidR="007109DA">
        <w:rPr>
          <w:rFonts w:cs="Arial"/>
        </w:rPr>
        <w:t>w</w:t>
      </w:r>
      <w:r w:rsidRPr="002154AC">
        <w:rPr>
          <w:rFonts w:cs="Arial"/>
        </w:rPr>
        <w:t>h</w:t>
      </w:r>
      <w:r w:rsidR="007109DA">
        <w:rPr>
          <w:rFonts w:cs="Arial"/>
        </w:rPr>
        <w:t xml:space="preserve">y </w:t>
      </w:r>
      <w:r w:rsidRPr="002154AC">
        <w:rPr>
          <w:rFonts w:cs="Arial"/>
        </w:rPr>
        <w:t xml:space="preserve">the </w:t>
      </w:r>
      <w:r w:rsidR="004F4BCC">
        <w:rPr>
          <w:rFonts w:cs="Arial"/>
        </w:rPr>
        <w:t xml:space="preserve">proposed </w:t>
      </w:r>
      <w:r w:rsidR="004D40D2">
        <w:rPr>
          <w:rFonts w:cs="Arial"/>
        </w:rPr>
        <w:t>project should receive federal funding</w:t>
      </w:r>
      <w:r w:rsidRPr="002154AC">
        <w:rPr>
          <w:rFonts w:cs="Arial"/>
        </w:rPr>
        <w:t>.</w:t>
      </w:r>
    </w:p>
    <w:p w:rsidR="00F64B60" w:rsidRPr="00AA31A4" w:rsidP="00290328" w14:paraId="1ACEF600" w14:textId="202B63BD">
      <w:pPr>
        <w:rPr>
          <w:shd w:val="clear" w:color="auto" w:fill="FFFFFF"/>
        </w:rPr>
      </w:pPr>
      <w:r w:rsidRPr="4830E234">
        <w:rPr>
          <w:rFonts w:cs="Arial"/>
        </w:rPr>
        <w:t xml:space="preserve">Each </w:t>
      </w:r>
      <w:r w:rsidRPr="4830E234" w:rsidR="00CA17CF">
        <w:rPr>
          <w:rFonts w:cs="Arial"/>
        </w:rPr>
        <w:t xml:space="preserve">letter of support </w:t>
      </w:r>
      <w:r w:rsidRPr="4830E234" w:rsidR="6E3D15E3">
        <w:rPr>
          <w:rFonts w:cs="Arial"/>
        </w:rPr>
        <w:t xml:space="preserve">may </w:t>
      </w:r>
      <w:r w:rsidRPr="4830E234">
        <w:rPr>
          <w:rFonts w:cs="Arial"/>
        </w:rPr>
        <w:t xml:space="preserve">include the following: (1) </w:t>
      </w:r>
      <w:r w:rsidRPr="4830E234" w:rsidR="27EA5CD1">
        <w:rPr>
          <w:rFonts w:cs="Arial"/>
        </w:rPr>
        <w:t>a description of the relationship between the applicant entity and the supporting</w:t>
      </w:r>
      <w:r w:rsidRPr="4830E234" w:rsidR="6AE36B95">
        <w:rPr>
          <w:rFonts w:cs="Arial"/>
        </w:rPr>
        <w:t xml:space="preserve"> entity</w:t>
      </w:r>
      <w:r w:rsidRPr="4830E234">
        <w:rPr>
          <w:rFonts w:cs="Arial"/>
        </w:rPr>
        <w:t xml:space="preserve">; (2) </w:t>
      </w:r>
      <w:r w:rsidRPr="4830E234" w:rsidR="6AE36B95">
        <w:rPr>
          <w:rFonts w:cs="Arial"/>
        </w:rPr>
        <w:t xml:space="preserve">a description of </w:t>
      </w:r>
      <w:r w:rsidRPr="4830E234" w:rsidR="64B18175">
        <w:rPr>
          <w:rFonts w:cs="Arial"/>
        </w:rPr>
        <w:t xml:space="preserve">the </w:t>
      </w:r>
      <w:r w:rsidRPr="4830E234" w:rsidR="481DD617">
        <w:rPr>
          <w:rFonts w:cs="Arial"/>
        </w:rPr>
        <w:t xml:space="preserve">need and </w:t>
      </w:r>
      <w:r w:rsidRPr="4830E234" w:rsidR="7A204E6C">
        <w:rPr>
          <w:rFonts w:cs="Arial"/>
        </w:rPr>
        <w:t xml:space="preserve">what </w:t>
      </w:r>
      <w:r w:rsidRPr="4830E234" w:rsidR="64B18175">
        <w:rPr>
          <w:rFonts w:cs="Arial"/>
        </w:rPr>
        <w:t>benefit</w:t>
      </w:r>
      <w:r w:rsidRPr="4830E234" w:rsidR="6AE36B95">
        <w:rPr>
          <w:rFonts w:cs="Arial"/>
        </w:rPr>
        <w:t>s</w:t>
      </w:r>
      <w:r w:rsidRPr="4830E234" w:rsidR="64B18175">
        <w:rPr>
          <w:rFonts w:cs="Arial"/>
        </w:rPr>
        <w:t xml:space="preserve"> </w:t>
      </w:r>
      <w:r w:rsidRPr="4830E234" w:rsidR="7A204E6C">
        <w:rPr>
          <w:rFonts w:cs="Arial"/>
        </w:rPr>
        <w:t xml:space="preserve">would </w:t>
      </w:r>
      <w:r w:rsidRPr="4830E234" w:rsidR="64B18175">
        <w:rPr>
          <w:rFonts w:cs="Arial"/>
        </w:rPr>
        <w:t xml:space="preserve">be gained </w:t>
      </w:r>
      <w:r w:rsidRPr="4830E234" w:rsidR="7A204E6C">
        <w:rPr>
          <w:rFonts w:cs="Arial"/>
        </w:rPr>
        <w:t>from the</w:t>
      </w:r>
      <w:r w:rsidRPr="4830E234" w:rsidR="5DA9EBFB">
        <w:rPr>
          <w:rFonts w:cs="Arial"/>
        </w:rPr>
        <w:t xml:space="preserve"> </w:t>
      </w:r>
      <w:r w:rsidRPr="4830E234" w:rsidR="7A204E6C">
        <w:rPr>
          <w:rFonts w:cs="Arial"/>
        </w:rPr>
        <w:t>p</w:t>
      </w:r>
      <w:r w:rsidRPr="4830E234" w:rsidR="47B0D073">
        <w:rPr>
          <w:rFonts w:cs="Arial"/>
        </w:rPr>
        <w:t>roject</w:t>
      </w:r>
      <w:r w:rsidRPr="4830E234">
        <w:rPr>
          <w:rFonts w:cs="Arial"/>
        </w:rPr>
        <w:t xml:space="preserve">; (3) </w:t>
      </w:r>
      <w:r w:rsidRPr="4830E234" w:rsidR="479D4D1C">
        <w:rPr>
          <w:rFonts w:cs="Arial"/>
        </w:rPr>
        <w:t xml:space="preserve">a description of the applicant’s capacity to </w:t>
      </w:r>
      <w:r w:rsidRPr="4830E234" w:rsidR="4DC31F8A">
        <w:rPr>
          <w:rFonts w:cs="Arial"/>
        </w:rPr>
        <w:t>complete the pro</w:t>
      </w:r>
      <w:r w:rsidRPr="4830E234" w:rsidR="41255869">
        <w:rPr>
          <w:rFonts w:cs="Arial"/>
        </w:rPr>
        <w:t>posed project</w:t>
      </w:r>
      <w:r w:rsidRPr="4830E234">
        <w:rPr>
          <w:rFonts w:cs="Arial"/>
        </w:rPr>
        <w:t xml:space="preserve">. Letters of </w:t>
      </w:r>
      <w:r w:rsidRPr="4830E234" w:rsidR="00CA17CF">
        <w:rPr>
          <w:rFonts w:cs="Arial"/>
        </w:rPr>
        <w:t>s</w:t>
      </w:r>
      <w:r w:rsidRPr="4830E234" w:rsidR="34900290">
        <w:rPr>
          <w:rFonts w:cs="Arial"/>
        </w:rPr>
        <w:t xml:space="preserve">upport </w:t>
      </w:r>
      <w:r w:rsidRPr="4830E234">
        <w:rPr>
          <w:rFonts w:cs="Arial"/>
        </w:rPr>
        <w:t xml:space="preserve">should be </w:t>
      </w:r>
      <w:r w:rsidRPr="4830E234" w:rsidR="195396B4">
        <w:rPr>
          <w:rFonts w:cs="Arial"/>
        </w:rPr>
        <w:t xml:space="preserve">signed and then </w:t>
      </w:r>
      <w:r w:rsidRPr="4830E234">
        <w:rPr>
          <w:rFonts w:cs="Arial"/>
        </w:rPr>
        <w:t>submitted as one separate attachment to the application</w:t>
      </w:r>
      <w:r w:rsidRPr="4830E234" w:rsidR="055D0B30">
        <w:rPr>
          <w:rFonts w:cs="Arial"/>
        </w:rPr>
        <w:t>.</w:t>
      </w:r>
      <w:bookmarkEnd w:id="180"/>
    </w:p>
    <w:p w:rsidR="00D70C0D" w:rsidRPr="00B35972" w:rsidP="00E45009" w14:paraId="215E4945" w14:textId="77777777">
      <w:pPr>
        <w:pStyle w:val="Heading5"/>
        <w:rPr>
          <w:b/>
          <w:color w:val="auto"/>
        </w:rPr>
      </w:pPr>
      <w:bookmarkStart w:id="181" w:name="_Hlk97647843"/>
      <w:r w:rsidRPr="69070836">
        <w:t>Memoranda of Understanding (MOUs) and Other Supportive Documents (if applicable)</w:t>
      </w:r>
      <w:r w:rsidRPr="69070836">
        <w:rPr>
          <w:i/>
          <w:iCs/>
          <w:color w:val="auto"/>
        </w:rPr>
        <w:t xml:space="preserve"> </w:t>
      </w:r>
    </w:p>
    <w:p w:rsidR="00D70C0D" w:rsidRPr="0017139F" w:rsidP="1A1AFBF9" w14:paraId="392DB276" w14:textId="451A4FFD">
      <w:pPr>
        <w:spacing w:after="0"/>
        <w:rPr>
          <w:rFonts w:eastAsia="Arial" w:cs="Arial"/>
          <w:i/>
          <w:iCs/>
        </w:rPr>
      </w:pPr>
      <w:r w:rsidRPr="1A1AFBF9">
        <w:rPr>
          <w:rFonts w:eastAsia="Arial" w:cs="Arial"/>
          <w:i/>
          <w:iCs/>
          <w:highlight w:val="lightGray"/>
        </w:rPr>
        <w:t>[sample language</w:t>
      </w:r>
      <w:r w:rsidRPr="1A1AFBF9" w:rsidR="00DC1E32">
        <w:rPr>
          <w:rFonts w:eastAsia="Arial" w:cs="Arial"/>
          <w:i/>
          <w:iCs/>
          <w:highlight w:val="lightGray"/>
        </w:rPr>
        <w:t xml:space="preserve"> </w:t>
      </w:r>
      <w:r w:rsidRPr="1A1AFBF9" w:rsidR="00DC1E32">
        <w:rPr>
          <w:rFonts w:cs="Arial"/>
          <w:i/>
          <w:iCs/>
          <w:highlight w:val="lightGray"/>
          <w:shd w:val="clear" w:color="auto" w:fill="FFFFFF"/>
        </w:rPr>
        <w:t>to be modified by the PO</w:t>
      </w:r>
      <w:r w:rsidRPr="1A1AFBF9">
        <w:rPr>
          <w:rFonts w:eastAsia="Arial" w:cs="Arial"/>
          <w:i/>
          <w:iCs/>
          <w:highlight w:val="lightGray"/>
        </w:rPr>
        <w:t>]</w:t>
      </w:r>
    </w:p>
    <w:p w:rsidR="00D70C0D" w:rsidRPr="00AA31A4" w:rsidP="00290328" w14:paraId="29241CE7" w14:textId="65633C40">
      <w:pPr>
        <w:rPr>
          <w:rFonts w:eastAsia="Arial" w:cs="Arial"/>
        </w:rPr>
      </w:pPr>
      <w:r w:rsidRPr="4830E234">
        <w:rPr>
          <w:rFonts w:eastAsia="Arial" w:cs="Arial"/>
        </w:rPr>
        <w:t xml:space="preserve">Applicants should include for each named partner, a signed Memorandum of Understanding (MOU), </w:t>
      </w:r>
      <w:r w:rsidR="00CA17CF">
        <w:rPr>
          <w:rFonts w:eastAsia="Arial" w:cs="Arial"/>
        </w:rPr>
        <w:t>l</w:t>
      </w:r>
      <w:r w:rsidRPr="4830E234">
        <w:rPr>
          <w:rFonts w:eastAsia="Arial" w:cs="Arial"/>
        </w:rPr>
        <w:t xml:space="preserve">etter of </w:t>
      </w:r>
      <w:r w:rsidR="00CA17CF">
        <w:rPr>
          <w:rFonts w:eastAsia="Arial" w:cs="Arial"/>
        </w:rPr>
        <w:t>i</w:t>
      </w:r>
      <w:r w:rsidRPr="4830E234">
        <w:rPr>
          <w:rFonts w:eastAsia="Arial" w:cs="Arial"/>
        </w:rPr>
        <w:t xml:space="preserve">ntent, or subcontract that confirms the partner’s agreement to support the project through commitments of staff time, space, services, or other project needs. For applications submitted from two or more entities, applicants are encouraged to develop and submit signed MOUs or signed </w:t>
      </w:r>
      <w:r w:rsidR="00CA17CF">
        <w:rPr>
          <w:rFonts w:eastAsia="Arial" w:cs="Arial"/>
        </w:rPr>
        <w:t>l</w:t>
      </w:r>
      <w:r w:rsidRPr="4830E234">
        <w:rPr>
          <w:rFonts w:eastAsia="Arial" w:cs="Arial"/>
        </w:rPr>
        <w:t xml:space="preserve">etters of </w:t>
      </w:r>
      <w:r w:rsidR="00CA17CF">
        <w:rPr>
          <w:rFonts w:eastAsia="Arial" w:cs="Arial"/>
        </w:rPr>
        <w:t>i</w:t>
      </w:r>
      <w:r w:rsidRPr="4830E234">
        <w:rPr>
          <w:rFonts w:eastAsia="Arial" w:cs="Arial"/>
        </w:rPr>
        <w:t>ntent that provide a detailed description of how the agencies will work together to meet project requirements.</w:t>
      </w:r>
    </w:p>
    <w:p w:rsidR="00D70C0D" w:rsidP="00290328" w14:paraId="60B09FCD" w14:textId="6E57F1CB">
      <w:pPr>
        <w:ind w:right="252"/>
        <w:rPr>
          <w:rFonts w:eastAsia="Arial" w:cs="Arial"/>
        </w:rPr>
      </w:pPr>
      <w:r w:rsidRPr="69070836">
        <w:rPr>
          <w:rFonts w:eastAsia="Arial" w:cs="Arial"/>
        </w:rPr>
        <w:t xml:space="preserve">Each MOU or </w:t>
      </w:r>
      <w:r w:rsidR="00CA17CF">
        <w:rPr>
          <w:rFonts w:eastAsia="Arial" w:cs="Arial"/>
        </w:rPr>
        <w:t>l</w:t>
      </w:r>
      <w:r w:rsidRPr="69070836">
        <w:rPr>
          <w:rFonts w:eastAsia="Arial" w:cs="Arial"/>
        </w:rPr>
        <w:t xml:space="preserve">etter of </w:t>
      </w:r>
      <w:r w:rsidR="00CA17CF">
        <w:rPr>
          <w:rFonts w:eastAsia="Arial" w:cs="Arial"/>
        </w:rPr>
        <w:t>i</w:t>
      </w:r>
      <w:r w:rsidRPr="69070836">
        <w:rPr>
          <w:rFonts w:eastAsia="Arial" w:cs="Arial"/>
        </w:rPr>
        <w:t xml:space="preserve">ntent should include the following: (1) names of the organizations involved in the agreement; (2) what service(s) and other work will be performed under the agreement by what organization; (3) duration of the agreement. </w:t>
      </w:r>
    </w:p>
    <w:p w:rsidR="00D70C0D" w:rsidRPr="00AA31A4" w:rsidP="00290328" w14:paraId="6793B716" w14:textId="499BE1FE">
      <w:pPr>
        <w:ind w:right="259"/>
        <w:rPr>
          <w:rFonts w:eastAsia="Arial" w:cs="Arial"/>
        </w:rPr>
      </w:pPr>
      <w:r w:rsidRPr="69070836">
        <w:rPr>
          <w:rFonts w:eastAsia="Arial" w:cs="Arial"/>
        </w:rPr>
        <w:t xml:space="preserve">Subcontracts, MOUs, or </w:t>
      </w:r>
      <w:r w:rsidR="00CA17CF">
        <w:rPr>
          <w:rFonts w:eastAsia="Arial" w:cs="Arial"/>
        </w:rPr>
        <w:t>l</w:t>
      </w:r>
      <w:r w:rsidRPr="69070836">
        <w:rPr>
          <w:rFonts w:eastAsia="Arial" w:cs="Arial"/>
        </w:rPr>
        <w:t xml:space="preserve">etters of </w:t>
      </w:r>
      <w:r w:rsidR="00CA17CF">
        <w:rPr>
          <w:rFonts w:eastAsia="Arial" w:cs="Arial"/>
        </w:rPr>
        <w:t>i</w:t>
      </w:r>
      <w:r w:rsidRPr="69070836">
        <w:rPr>
          <w:rFonts w:eastAsia="Arial" w:cs="Arial"/>
        </w:rPr>
        <w:t>ntent should be submitted as one separate attachment to the application.</w:t>
      </w:r>
    </w:p>
    <w:p w:rsidR="00F64B60" w:rsidRPr="00AA31A4" w:rsidP="00E45009" w14:paraId="227521F0" w14:textId="2591DC28">
      <w:pPr>
        <w:pStyle w:val="Heading5"/>
        <w:rPr>
          <w:highlight w:val="lightGray"/>
        </w:rPr>
      </w:pPr>
      <w:r w:rsidRPr="4830E234">
        <w:t>Research and Evaluation Independence and Integrity</w:t>
      </w:r>
      <w:r w:rsidRPr="4830E234" w:rsidR="4D023F0B">
        <w:t xml:space="preserve"> Statement</w:t>
      </w:r>
    </w:p>
    <w:p w:rsidR="00EE3385" w:rsidP="00290328" w14:paraId="686966EF" w14:textId="53C329CA">
      <w:pPr>
        <w:spacing w:line="252" w:lineRule="auto"/>
        <w:rPr>
          <w:rFonts w:cs="Arial"/>
        </w:rPr>
      </w:pPr>
      <w:bookmarkStart w:id="182" w:name="_Hlk96629900"/>
      <w:r w:rsidRPr="1A1AFBF9">
        <w:rPr>
          <w:rFonts w:cs="Arial"/>
        </w:rPr>
        <w:t xml:space="preserve">If an application proposes research (including research and development) and/or evaluation, the applicant must demonstrate research/evaluation independence and integrity, including appropriate safeguards, before it may receive award funds. </w:t>
      </w:r>
      <w:bookmarkStart w:id="183" w:name="_Hlk99461136"/>
      <w:r w:rsidRPr="1A1AFBF9" w:rsidR="7AC10567">
        <w:rPr>
          <w:rFonts w:cs="Arial"/>
        </w:rPr>
        <w:t>The a</w:t>
      </w:r>
      <w:r w:rsidRPr="1A1AFBF9">
        <w:rPr>
          <w:rFonts w:cs="Arial"/>
        </w:rPr>
        <w:t xml:space="preserve">pplicant will upload </w:t>
      </w:r>
      <w:r w:rsidRPr="1A1AFBF9" w:rsidR="14D032AB">
        <w:rPr>
          <w:rFonts w:cs="Arial"/>
        </w:rPr>
        <w:t xml:space="preserve">documentation </w:t>
      </w:r>
      <w:r w:rsidRPr="1A1AFBF9">
        <w:rPr>
          <w:rFonts w:cs="Arial"/>
        </w:rPr>
        <w:t xml:space="preserve">of </w:t>
      </w:r>
      <w:r w:rsidRPr="1A1AFBF9" w:rsidR="7AC10567">
        <w:rPr>
          <w:rFonts w:cs="Arial"/>
        </w:rPr>
        <w:t xml:space="preserve">its </w:t>
      </w:r>
      <w:r w:rsidRPr="1A1AFBF9">
        <w:rPr>
          <w:rFonts w:cs="Arial"/>
        </w:rPr>
        <w:t>research and evaluation independence and integrity as an attachment in JustGrants</w:t>
      </w:r>
      <w:bookmarkEnd w:id="183"/>
      <w:r w:rsidRPr="1A1AFBF9">
        <w:rPr>
          <w:rFonts w:cs="Arial"/>
        </w:rPr>
        <w:t>. For additional information</w:t>
      </w:r>
      <w:r w:rsidRPr="1A1AFBF9" w:rsidR="0BD5F7A3">
        <w:rPr>
          <w:rFonts w:cs="Arial"/>
        </w:rPr>
        <w:t xml:space="preserve">, </w:t>
      </w:r>
      <w:r w:rsidRPr="1A1AFBF9">
        <w:rPr>
          <w:rFonts w:cs="Arial"/>
        </w:rPr>
        <w:t xml:space="preserve">see the </w:t>
      </w:r>
      <w:hyperlink r:id="rId12" w:anchor="research-evaluation">
        <w:r w:rsidRPr="1A1AFBF9" w:rsidR="00C3588C">
          <w:rPr>
            <w:rStyle w:val="Hyperlink"/>
            <w:rFonts w:cs="Arial"/>
          </w:rPr>
          <w:t>Application Resource Guide</w:t>
        </w:r>
      </w:hyperlink>
      <w:r w:rsidRPr="1A1AFBF9">
        <w:rPr>
          <w:rFonts w:cs="Arial"/>
        </w:rPr>
        <w:t>.</w:t>
      </w:r>
      <w:bookmarkEnd w:id="181"/>
      <w:bookmarkEnd w:id="182"/>
    </w:p>
    <w:p w:rsidR="008B0A52" w:rsidRPr="008B0A52" w:rsidP="45309113" w14:paraId="0126FB29" w14:textId="7361ACB9">
      <w:pPr>
        <w:spacing w:line="252" w:lineRule="auto"/>
        <w:rPr>
          <w:rFonts w:cs="Arial"/>
          <w:i/>
          <w:iCs/>
        </w:rPr>
      </w:pPr>
      <w:r w:rsidRPr="45309113">
        <w:rPr>
          <w:rFonts w:cs="Arial"/>
          <w:i/>
          <w:iCs/>
          <w:highlight w:val="lightGray"/>
        </w:rPr>
        <w:t>[If the PO is using any of the six (6) sections below, it should include instructions to the applicant. The PO should delete any unused sections.]</w:t>
      </w:r>
    </w:p>
    <w:p w:rsidR="00084B7F" w:rsidRPr="00084B7F" w:rsidP="00E45009" w14:paraId="3CE5AF93" w14:textId="0FDB32E2">
      <w:pPr>
        <w:pStyle w:val="Heading5"/>
        <w:rPr>
          <w:shd w:val="clear" w:color="auto" w:fill="FFFFFF"/>
        </w:rPr>
      </w:pPr>
      <w:bookmarkStart w:id="184" w:name="_Hlk115645361"/>
      <w:r w:rsidRPr="00AA31A4">
        <w:rPr>
          <w:shd w:val="clear" w:color="auto" w:fill="FFFFFF"/>
        </w:rPr>
        <w:t>Bibliography/</w:t>
      </w:r>
      <w:r w:rsidR="00DE6AA6">
        <w:rPr>
          <w:shd w:val="clear" w:color="auto" w:fill="FFFFFF"/>
        </w:rPr>
        <w:t>R</w:t>
      </w:r>
      <w:r w:rsidRPr="00AA31A4">
        <w:rPr>
          <w:shd w:val="clear" w:color="auto" w:fill="FFFFFF"/>
        </w:rPr>
        <w:t>eference</w:t>
      </w:r>
      <w:r w:rsidRPr="00AA31A4" w:rsidR="2618DB4A">
        <w:rPr>
          <w:shd w:val="clear" w:color="auto" w:fill="FFFFFF"/>
        </w:rPr>
        <w:t>s</w:t>
      </w:r>
      <w:r w:rsidRPr="00AA31A4">
        <w:rPr>
          <w:shd w:val="clear" w:color="auto" w:fill="FFFFFF"/>
        </w:rPr>
        <w:t xml:space="preserve"> </w:t>
      </w:r>
    </w:p>
    <w:p w:rsidR="00F64B60" w:rsidRPr="00AA31A4" w:rsidP="00E45009" w14:paraId="22B65AE1" w14:textId="3BD94104">
      <w:pPr>
        <w:pStyle w:val="Heading5"/>
        <w:rPr>
          <w:highlight w:val="lightGray"/>
          <w:shd w:val="clear" w:color="auto" w:fill="FFFFFF"/>
        </w:rPr>
      </w:pPr>
      <w:r w:rsidRPr="00AA31A4">
        <w:rPr>
          <w:shd w:val="clear" w:color="auto" w:fill="FFFFFF"/>
        </w:rPr>
        <w:t xml:space="preserve">Any Tools/Instruments, Questionnaires, Tables/Charts/Graphs, or Maps </w:t>
      </w:r>
    </w:p>
    <w:p w:rsidR="00F64B60" w:rsidRPr="00AA31A4" w:rsidP="00E45009" w14:paraId="5792E82D" w14:textId="1DD589D4">
      <w:pPr>
        <w:pStyle w:val="Heading5"/>
        <w:rPr>
          <w:highlight w:val="lightGray"/>
          <w:shd w:val="clear" w:color="auto" w:fill="FFFFFF"/>
        </w:rPr>
      </w:pPr>
      <w:r w:rsidRPr="00AA31A4">
        <w:rPr>
          <w:shd w:val="clear" w:color="auto" w:fill="FFFFFF"/>
        </w:rPr>
        <w:t xml:space="preserve">List of Individuals in the Application </w:t>
      </w:r>
    </w:p>
    <w:p w:rsidR="00F64B60" w:rsidP="00E45009" w14:paraId="176EAD94" w14:textId="702F34ED">
      <w:pPr>
        <w:pStyle w:val="Heading5"/>
        <w:rPr>
          <w:shd w:val="clear" w:color="auto" w:fill="FFFFFF"/>
        </w:rPr>
      </w:pPr>
      <w:r w:rsidRPr="00AA31A4">
        <w:rPr>
          <w:shd w:val="clear" w:color="auto" w:fill="FFFFFF"/>
        </w:rPr>
        <w:t xml:space="preserve">Human Subjects Protection </w:t>
      </w:r>
    </w:p>
    <w:p w:rsidR="00F64B60" w:rsidRPr="00AA31A4" w:rsidP="00E45009" w14:paraId="1B1818F5" w14:textId="4DC70B1C">
      <w:pPr>
        <w:pStyle w:val="Heading5"/>
        <w:rPr>
          <w:highlight w:val="lightGray"/>
          <w:shd w:val="clear" w:color="auto" w:fill="FFFFFF"/>
        </w:rPr>
      </w:pPr>
      <w:r w:rsidRPr="00AA31A4">
        <w:rPr>
          <w:shd w:val="clear" w:color="auto" w:fill="FFFFFF"/>
        </w:rPr>
        <w:t xml:space="preserve">Privacy Certificate </w:t>
      </w:r>
    </w:p>
    <w:p w:rsidR="00F64B60" w:rsidP="00E45009" w14:paraId="683ECE54" w14:textId="4E866417">
      <w:pPr>
        <w:pStyle w:val="Heading5"/>
        <w:rPr>
          <w:shd w:val="clear" w:color="auto" w:fill="FFFFFF"/>
        </w:rPr>
      </w:pPr>
      <w:r w:rsidRPr="00AA31A4">
        <w:rPr>
          <w:shd w:val="clear" w:color="auto" w:fill="FFFFFF"/>
        </w:rPr>
        <w:t xml:space="preserve">Request </w:t>
      </w:r>
      <w:r w:rsidR="007F78D1">
        <w:rPr>
          <w:shd w:val="clear" w:color="auto" w:fill="FFFFFF"/>
        </w:rPr>
        <w:t>T</w:t>
      </w:r>
      <w:r w:rsidRPr="00AA31A4">
        <w:rPr>
          <w:shd w:val="clear" w:color="auto" w:fill="FFFFFF"/>
        </w:rPr>
        <w:t>o Use Incentives or Stipends</w:t>
      </w:r>
      <w:bookmarkEnd w:id="174"/>
      <w:bookmarkEnd w:id="184"/>
      <w:r w:rsidRPr="00AA31A4">
        <w:rPr>
          <w:shd w:val="clear" w:color="auto" w:fill="FFFFFF"/>
        </w:rPr>
        <w:t xml:space="preserve"> </w:t>
      </w:r>
    </w:p>
    <w:p w:rsidR="00084B7F" w:rsidP="0023670C" w14:paraId="0236B6C8" w14:textId="77777777">
      <w:pPr>
        <w:pStyle w:val="Heading4"/>
      </w:pPr>
      <w:bookmarkStart w:id="185" w:name="_Toc41646091"/>
    </w:p>
    <w:p w:rsidR="003B7955" w:rsidP="0023670C" w14:paraId="3CF9D4E8" w14:textId="6B7853E0">
      <w:pPr>
        <w:pStyle w:val="Heading4"/>
      </w:pPr>
      <w:bookmarkStart w:id="186" w:name="_Hlk149740002"/>
      <w:r w:rsidRPr="4830E234">
        <w:t>Disclosures and Assurances</w:t>
      </w:r>
      <w:bookmarkStart w:id="187" w:name="_Hlk97196076"/>
      <w:bookmarkStart w:id="188" w:name="_Hlk97554155"/>
    </w:p>
    <w:p w:rsidR="003B7955" w:rsidRPr="00AA31A4" w:rsidP="00290328" w14:paraId="0D0C31EC" w14:textId="72FEDABC">
      <w:pPr>
        <w:rPr>
          <w:rFonts w:cs="Arial"/>
        </w:rPr>
      </w:pPr>
      <w:r w:rsidRPr="00AA31A4">
        <w:rPr>
          <w:rFonts w:cs="Arial"/>
        </w:rPr>
        <w:t>The a</w:t>
      </w:r>
      <w:r w:rsidRPr="00AA31A4">
        <w:rPr>
          <w:rFonts w:cs="Arial"/>
        </w:rPr>
        <w:t>pplica</w:t>
      </w:r>
      <w:r w:rsidRPr="00AA31A4">
        <w:rPr>
          <w:rFonts w:cs="Arial"/>
        </w:rPr>
        <w:t>n</w:t>
      </w:r>
      <w:r w:rsidRPr="00AA31A4">
        <w:rPr>
          <w:rFonts w:cs="Arial"/>
        </w:rPr>
        <w:t xml:space="preserve">t will </w:t>
      </w:r>
      <w:r w:rsidRPr="00AA31A4">
        <w:rPr>
          <w:rFonts w:cs="Arial"/>
        </w:rPr>
        <w:t>address</w:t>
      </w:r>
      <w:bookmarkEnd w:id="187"/>
      <w:r w:rsidRPr="00AA31A4">
        <w:rPr>
          <w:rFonts w:cs="Arial"/>
        </w:rPr>
        <w:t xml:space="preserve"> </w:t>
      </w:r>
      <w:bookmarkEnd w:id="188"/>
      <w:r w:rsidRPr="00AA31A4">
        <w:rPr>
          <w:rFonts w:cs="Arial"/>
        </w:rPr>
        <w:t>the following disclosures and assurances</w:t>
      </w:r>
      <w:r w:rsidRPr="00AA31A4" w:rsidR="00B4126F">
        <w:rPr>
          <w:rFonts w:cs="Arial"/>
        </w:rPr>
        <w:t xml:space="preserve">. </w:t>
      </w:r>
    </w:p>
    <w:p w:rsidR="003B7955" w:rsidRPr="00AA31A4" w:rsidP="00E45009" w14:paraId="27E3DB4A" w14:textId="5BA2F6BE">
      <w:pPr>
        <w:pStyle w:val="Heading5"/>
      </w:pPr>
      <w:r w:rsidRPr="4830E234">
        <w:t>Disclosure of Lobbying Activities</w:t>
      </w:r>
      <w:r w:rsidRPr="4830E234" w:rsidR="7E25D026">
        <w:t xml:space="preserve"> </w:t>
      </w:r>
    </w:p>
    <w:p w:rsidR="00C41490" w:rsidRPr="00AA31A4" w:rsidP="009D4A48" w14:paraId="60078A75" w14:textId="657AA8F2">
      <w:pPr>
        <w:rPr>
          <w:rFonts w:cs="Arial"/>
        </w:rPr>
      </w:pPr>
      <w:r w:rsidRPr="4830E234">
        <w:rPr>
          <w:rFonts w:cs="Arial"/>
        </w:rPr>
        <w:t xml:space="preserve">The </w:t>
      </w:r>
      <w:r w:rsidRPr="4830E234" w:rsidR="135D375C">
        <w:rPr>
          <w:rFonts w:cs="Arial"/>
        </w:rPr>
        <w:t xml:space="preserve">SF-LLL </w:t>
      </w:r>
      <w:r w:rsidRPr="4830E234">
        <w:rPr>
          <w:rFonts w:cs="Arial"/>
        </w:rPr>
        <w:t xml:space="preserve">attachment </w:t>
      </w:r>
      <w:r w:rsidRPr="4830E234" w:rsidR="1FFBB7B2">
        <w:rPr>
          <w:rFonts w:cs="Arial"/>
        </w:rPr>
        <w:t xml:space="preserve">that was </w:t>
      </w:r>
      <w:r w:rsidRPr="4830E234">
        <w:rPr>
          <w:rFonts w:cs="Arial"/>
        </w:rPr>
        <w:t>c</w:t>
      </w:r>
      <w:r w:rsidRPr="4830E234" w:rsidR="3CED5239">
        <w:rPr>
          <w:rFonts w:cs="Arial"/>
        </w:rPr>
        <w:t>omplete</w:t>
      </w:r>
      <w:r w:rsidRPr="4830E234">
        <w:rPr>
          <w:rFonts w:cs="Arial"/>
        </w:rPr>
        <w:t>d</w:t>
      </w:r>
      <w:r w:rsidRPr="4830E234" w:rsidR="3CED5239">
        <w:rPr>
          <w:rFonts w:cs="Arial"/>
        </w:rPr>
        <w:t xml:space="preserve"> and </w:t>
      </w:r>
      <w:r w:rsidRPr="4830E234" w:rsidR="593D09EE">
        <w:rPr>
          <w:rFonts w:cs="Arial"/>
        </w:rPr>
        <w:t>submitted</w:t>
      </w:r>
      <w:r w:rsidRPr="4830E234" w:rsidR="08580E6B">
        <w:rPr>
          <w:rFonts w:cs="Arial"/>
        </w:rPr>
        <w:t xml:space="preserve"> </w:t>
      </w:r>
      <w:r w:rsidRPr="4830E234" w:rsidR="3CED5239">
        <w:rPr>
          <w:rFonts w:cs="Arial"/>
        </w:rPr>
        <w:t>in Grants.gov</w:t>
      </w:r>
      <w:r w:rsidRPr="4830E234" w:rsidR="135D375C">
        <w:rPr>
          <w:rFonts w:cs="Arial"/>
        </w:rPr>
        <w:t xml:space="preserve"> is attached to this section</w:t>
      </w:r>
      <w:r w:rsidRPr="4830E234" w:rsidR="3CED5239">
        <w:rPr>
          <w:rFonts w:cs="Arial"/>
        </w:rPr>
        <w:t>.</w:t>
      </w:r>
      <w:bookmarkStart w:id="189" w:name="_Hlk115645819"/>
      <w:bookmarkEnd w:id="189"/>
    </w:p>
    <w:p w:rsidR="006E7D9A" w:rsidRPr="00AA31A4" w:rsidP="00E45009" w14:paraId="6E5BC189" w14:textId="2F8AEF7A">
      <w:pPr>
        <w:pStyle w:val="Heading5"/>
      </w:pPr>
      <w:r w:rsidRPr="4830E234">
        <w:t xml:space="preserve">Applicant Disclosure of </w:t>
      </w:r>
      <w:r w:rsidRPr="4830E234" w:rsidR="7E848359">
        <w:t>Duplication in Cost Items</w:t>
      </w:r>
      <w:bookmarkStart w:id="190" w:name="_Hlk115645844"/>
      <w:bookmarkEnd w:id="190"/>
    </w:p>
    <w:p w:rsidR="006E7D9A" w:rsidRPr="00470D1B" w:rsidP="009D4A48" w14:paraId="4F096335" w14:textId="6447B7CA">
      <w:pPr>
        <w:pStyle w:val="ListParagraph"/>
        <w:ind w:left="0"/>
        <w:rPr>
          <w:rFonts w:cs="Arial"/>
        </w:rPr>
      </w:pPr>
      <w:r w:rsidRPr="4830E234">
        <w:rPr>
          <w:rFonts w:cs="Arial"/>
        </w:rPr>
        <w:t>T</w:t>
      </w:r>
      <w:r w:rsidRPr="4830E234" w:rsidR="1ED916C4">
        <w:rPr>
          <w:rFonts w:cs="Arial"/>
        </w:rPr>
        <w:t>o ensure funding coordination across grant</w:t>
      </w:r>
      <w:r w:rsidR="000874DC">
        <w:rPr>
          <w:rFonts w:cs="Arial"/>
        </w:rPr>
        <w:t xml:space="preserve"> </w:t>
      </w:r>
      <w:r w:rsidRPr="4830E234" w:rsidR="1ED916C4">
        <w:rPr>
          <w:rFonts w:cs="Arial"/>
        </w:rPr>
        <w:t>making agencies</w:t>
      </w:r>
      <w:r w:rsidRPr="4830E234" w:rsidR="06D8731A">
        <w:rPr>
          <w:rFonts w:cs="Arial"/>
        </w:rPr>
        <w:t xml:space="preserve">, </w:t>
      </w:r>
      <w:r w:rsidRPr="4830E234" w:rsidR="5E9A030F">
        <w:rPr>
          <w:rFonts w:cs="Arial"/>
        </w:rPr>
        <w:t xml:space="preserve">and to avoid unnecessary or </w:t>
      </w:r>
      <w:r w:rsidRPr="4830E234" w:rsidR="4CCF4CB0">
        <w:rPr>
          <w:rFonts w:cs="Arial"/>
        </w:rPr>
        <w:t>inappropriate</w:t>
      </w:r>
      <w:r w:rsidRPr="4830E234" w:rsidR="5E9A030F">
        <w:rPr>
          <w:rFonts w:cs="Arial"/>
        </w:rPr>
        <w:t xml:space="preserve"> </w:t>
      </w:r>
      <w:r w:rsidRPr="4830E234" w:rsidR="68FBC29A">
        <w:rPr>
          <w:rFonts w:cs="Arial"/>
        </w:rPr>
        <w:t>duplication among grant awards, t</w:t>
      </w:r>
      <w:r w:rsidRPr="4830E234">
        <w:rPr>
          <w:rFonts w:cs="Arial"/>
        </w:rPr>
        <w:t xml:space="preserve">he applicant </w:t>
      </w:r>
      <w:r w:rsidRPr="4830E234" w:rsidR="4DFA9DDB">
        <w:rPr>
          <w:rFonts w:cs="Arial"/>
        </w:rPr>
        <w:t>will disclose</w:t>
      </w:r>
      <w:r w:rsidRPr="4830E234" w:rsidR="7D4DE69E">
        <w:rPr>
          <w:rFonts w:cs="Arial"/>
        </w:rPr>
        <w:t xml:space="preserve"> if it has</w:t>
      </w:r>
      <w:r w:rsidRPr="4830E234" w:rsidR="0E1A083E">
        <w:rPr>
          <w:rFonts w:cs="Arial"/>
        </w:rPr>
        <w:t xml:space="preserve"> any pending </w:t>
      </w:r>
      <w:r w:rsidRPr="4830E234" w:rsidR="05781AAB">
        <w:rPr>
          <w:rFonts w:cs="Arial"/>
        </w:rPr>
        <w:t xml:space="preserve">applications </w:t>
      </w:r>
      <w:r w:rsidRPr="4830E234" w:rsidR="6F8F1191">
        <w:rPr>
          <w:rFonts w:cs="Arial"/>
        </w:rPr>
        <w:t>for federal funding</w:t>
      </w:r>
      <w:r w:rsidRPr="4830E234" w:rsidR="32B758D5">
        <w:rPr>
          <w:rFonts w:cs="Arial"/>
        </w:rPr>
        <w:t xml:space="preserve">, including </w:t>
      </w:r>
      <w:r w:rsidRPr="4830E234" w:rsidR="05781AAB">
        <w:rPr>
          <w:rFonts w:cs="Arial"/>
        </w:rPr>
        <w:t>pending</w:t>
      </w:r>
      <w:r w:rsidRPr="4830E234" w:rsidR="13D5FECC">
        <w:rPr>
          <w:rFonts w:cs="Arial"/>
        </w:rPr>
        <w:t xml:space="preserve"> applications for subawards of federal funds.</w:t>
      </w:r>
      <w:r w:rsidR="000D4589">
        <w:rPr>
          <w:rFonts w:cs="Arial"/>
        </w:rPr>
        <w:t xml:space="preserve"> </w:t>
      </w:r>
      <w:r w:rsidRPr="4830E234" w:rsidR="2ABABE92">
        <w:rPr>
          <w:rFonts w:cs="Arial"/>
        </w:rPr>
        <w:t>C</w:t>
      </w:r>
      <w:r w:rsidRPr="4830E234" w:rsidR="3CED5239">
        <w:rPr>
          <w:rFonts w:cs="Arial"/>
        </w:rPr>
        <w:t xml:space="preserve">omplete the JustGrants web-based </w:t>
      </w:r>
      <w:r w:rsidRPr="4830E234" w:rsidR="6907F6AC">
        <w:rPr>
          <w:rFonts w:cs="Arial"/>
        </w:rPr>
        <w:t xml:space="preserve">Applicant Disclosure of Duplication in Cost Items </w:t>
      </w:r>
      <w:r w:rsidRPr="4830E234" w:rsidR="3CED5239">
        <w:rPr>
          <w:rFonts w:cs="Arial"/>
        </w:rPr>
        <w:t xml:space="preserve">form. See the </w:t>
      </w:r>
      <w:hyperlink r:id="rId12" w:anchor="applicant-disclosure-pending-applications">
        <w:r w:rsidRPr="4830E234" w:rsidR="5FE7E62D">
          <w:rPr>
            <w:rStyle w:val="Hyperlink"/>
            <w:rFonts w:cs="Arial"/>
          </w:rPr>
          <w:t>Application Resource Guide</w:t>
        </w:r>
      </w:hyperlink>
      <w:r w:rsidRPr="4830E234" w:rsidR="3CED5239">
        <w:rPr>
          <w:rFonts w:cs="Arial"/>
        </w:rPr>
        <w:t xml:space="preserve"> for additional information</w:t>
      </w:r>
      <w:r w:rsidRPr="4830E234" w:rsidR="57577A7F">
        <w:rPr>
          <w:rFonts w:cs="Arial"/>
        </w:rPr>
        <w:t>.</w:t>
      </w:r>
    </w:p>
    <w:p w:rsidR="006E7D9A" w:rsidRPr="00AA31A4" w:rsidP="00E45009" w14:paraId="362FD74C" w14:textId="3EA7CC80">
      <w:pPr>
        <w:pStyle w:val="Heading5"/>
        <w:rPr>
          <w:i/>
          <w:iCs/>
          <w:shd w:val="clear" w:color="auto" w:fill="FFFFFF"/>
        </w:rPr>
      </w:pPr>
      <w:r w:rsidRPr="00AA31A4">
        <w:rPr>
          <w:shd w:val="clear" w:color="auto" w:fill="FFFFFF"/>
        </w:rPr>
        <w:t>DOJ Certified Standard Assuranc</w:t>
      </w:r>
      <w:r w:rsidRPr="00AA31A4" w:rsidR="1A0E174B">
        <w:rPr>
          <w:shd w:val="clear" w:color="auto" w:fill="FFFFFF"/>
        </w:rPr>
        <w:t>e</w:t>
      </w:r>
      <w:r w:rsidRPr="00AA31A4" w:rsidR="699221F4">
        <w:rPr>
          <w:shd w:val="clear" w:color="auto" w:fill="FFFFFF"/>
        </w:rPr>
        <w:t>s</w:t>
      </w:r>
      <w:r w:rsidRPr="00AA31A4" w:rsidR="1D665A1C">
        <w:rPr>
          <w:shd w:val="clear" w:color="auto" w:fill="FFFFFF"/>
        </w:rPr>
        <w:t xml:space="preserve"> </w:t>
      </w:r>
    </w:p>
    <w:p w:rsidR="00D57D38" w:rsidRPr="00470D1B" w:rsidP="009D4A48" w14:paraId="535EB8C6" w14:textId="16CC158B">
      <w:pPr>
        <w:pStyle w:val="ListParagraph"/>
        <w:ind w:left="0"/>
        <w:rPr>
          <w:rFonts w:cs="Arial"/>
          <w:b/>
          <w:shd w:val="clear" w:color="auto" w:fill="FFFFFF"/>
        </w:rPr>
      </w:pPr>
      <w:r w:rsidRPr="00AA31A4">
        <w:rPr>
          <w:rFonts w:cs="Arial"/>
          <w:shd w:val="clear" w:color="auto" w:fill="FFFFFF"/>
        </w:rPr>
        <w:t xml:space="preserve">Review </w:t>
      </w:r>
      <w:r w:rsidRPr="00AA31A4" w:rsidR="00B70471">
        <w:rPr>
          <w:rStyle w:val="Hyperlink"/>
          <w:rFonts w:cs="Arial"/>
          <w:color w:val="auto"/>
          <w:u w:val="none"/>
          <w:shd w:val="clear" w:color="auto" w:fill="FFFFFF"/>
        </w:rPr>
        <w:t xml:space="preserve">and accept </w:t>
      </w:r>
      <w:r w:rsidRPr="00AA31A4">
        <w:rPr>
          <w:rFonts w:cs="Arial"/>
          <w:shd w:val="clear" w:color="auto" w:fill="FFFFFF"/>
        </w:rPr>
        <w:t xml:space="preserve">the </w:t>
      </w:r>
      <w:r w:rsidRPr="00AA31A4" w:rsidR="001C5012">
        <w:rPr>
          <w:rFonts w:cs="Arial"/>
          <w:shd w:val="clear" w:color="auto" w:fill="FFFFFF"/>
        </w:rPr>
        <w:t>DOJ Certified Standard Assurance</w:t>
      </w:r>
      <w:r w:rsidRPr="00AA31A4" w:rsidR="00C25286">
        <w:rPr>
          <w:rFonts w:cs="Arial"/>
          <w:shd w:val="clear" w:color="auto" w:fill="FFFFFF"/>
        </w:rPr>
        <w:t>s</w:t>
      </w:r>
      <w:r w:rsidRPr="00AA31A4" w:rsidR="001C5012">
        <w:rPr>
          <w:rFonts w:cs="Arial"/>
          <w:shd w:val="clear" w:color="auto" w:fill="FFFFFF"/>
        </w:rPr>
        <w:t xml:space="preserve"> </w:t>
      </w:r>
      <w:r w:rsidRPr="00AA31A4">
        <w:rPr>
          <w:rFonts w:cs="Arial"/>
          <w:shd w:val="clear" w:color="auto" w:fill="FFFFFF"/>
        </w:rPr>
        <w:t>i</w:t>
      </w:r>
      <w:r w:rsidRPr="00AA31A4" w:rsidR="001C5012">
        <w:rPr>
          <w:rFonts w:cs="Arial"/>
          <w:shd w:val="clear" w:color="auto" w:fill="FFFFFF"/>
        </w:rPr>
        <w:t xml:space="preserve">n </w:t>
      </w:r>
      <w:r w:rsidRPr="00AA31A4" w:rsidR="00F76CDF">
        <w:rPr>
          <w:rFonts w:cs="Arial"/>
          <w:shd w:val="clear" w:color="auto" w:fill="FFFFFF"/>
        </w:rPr>
        <w:t xml:space="preserve">JustGrants. </w:t>
      </w:r>
      <w:bookmarkStart w:id="191" w:name="_Hlk99461166"/>
      <w:r w:rsidRPr="00AA31A4" w:rsidR="009A4F53">
        <w:rPr>
          <w:rFonts w:cs="Arial"/>
          <w:shd w:val="clear" w:color="auto" w:fill="FFFFFF"/>
        </w:rPr>
        <w:t>See</w:t>
      </w:r>
      <w:r w:rsidRPr="00AA31A4" w:rsidR="00F76CDF">
        <w:rPr>
          <w:rFonts w:cs="Arial"/>
          <w:shd w:val="clear" w:color="auto" w:fill="FFFFFF"/>
        </w:rPr>
        <w:t xml:space="preserve"> </w:t>
      </w:r>
      <w:r w:rsidRPr="00AA31A4" w:rsidR="001C5012">
        <w:rPr>
          <w:rFonts w:cs="Arial"/>
          <w:shd w:val="clear" w:color="auto" w:fill="FFFFFF"/>
        </w:rPr>
        <w:t xml:space="preserve">the </w:t>
      </w:r>
      <w:hyperlink r:id="rId12" w:anchor="administrative" w:history="1">
        <w:r w:rsidR="00C3588C">
          <w:rPr>
            <w:rStyle w:val="Hyperlink"/>
            <w:rFonts w:cs="Arial"/>
            <w:shd w:val="clear" w:color="auto" w:fill="FFFFFF"/>
          </w:rPr>
          <w:t>Application Resource Guide</w:t>
        </w:r>
      </w:hyperlink>
      <w:r w:rsidRPr="00AA31A4" w:rsidR="006C6F9E">
        <w:rPr>
          <w:rStyle w:val="Hyperlink"/>
          <w:rFonts w:cs="Arial"/>
          <w:u w:val="none"/>
          <w:shd w:val="clear" w:color="auto" w:fill="FFFFFF"/>
        </w:rPr>
        <w:t xml:space="preserve"> </w:t>
      </w:r>
      <w:r w:rsidRPr="00AA31A4" w:rsidR="006C6F9E">
        <w:rPr>
          <w:rStyle w:val="Hyperlink"/>
          <w:rFonts w:cs="Arial"/>
          <w:color w:val="auto"/>
          <w:u w:val="none"/>
          <w:shd w:val="clear" w:color="auto" w:fill="FFFFFF"/>
        </w:rPr>
        <w:t>for additional information</w:t>
      </w:r>
      <w:r w:rsidRPr="00AA31A4" w:rsidR="006C6F9E">
        <w:rPr>
          <w:rStyle w:val="Hyperlink"/>
          <w:rFonts w:cs="Arial"/>
          <w:u w:val="none"/>
          <w:shd w:val="clear" w:color="auto" w:fill="FFFFFF"/>
        </w:rPr>
        <w:t>.</w:t>
      </w:r>
      <w:bookmarkEnd w:id="191"/>
      <w:r w:rsidRPr="00AA31A4" w:rsidR="006C6F9E">
        <w:rPr>
          <w:rStyle w:val="Hyperlink"/>
          <w:rFonts w:cs="Arial"/>
          <w:u w:val="none"/>
          <w:shd w:val="clear" w:color="auto" w:fill="FFFFFF"/>
        </w:rPr>
        <w:t xml:space="preserve"> </w:t>
      </w:r>
    </w:p>
    <w:p w:rsidR="003B7955" w:rsidRPr="00AA31A4" w:rsidP="00E45009" w14:paraId="73E36F73" w14:textId="7305EFD8">
      <w:pPr>
        <w:pStyle w:val="Heading5"/>
        <w:rPr>
          <w:i/>
          <w:iCs/>
          <w:shd w:val="clear" w:color="auto" w:fill="FFFFFF"/>
        </w:rPr>
      </w:pPr>
      <w:r w:rsidRPr="00AA31A4">
        <w:rPr>
          <w:shd w:val="clear" w:color="auto" w:fill="FFFFFF"/>
        </w:rPr>
        <w:t xml:space="preserve">DOJ Certifications Regarding Lobbying; Debarment, Suspension and Other Responsibility Matters; Drug-Free Workplace Requirements; </w:t>
      </w:r>
      <w:bookmarkStart w:id="192" w:name="_Hlk115645972"/>
      <w:r w:rsidRPr="00AA31A4" w:rsidR="271F2106">
        <w:t>Law Enforcement and Community Policing</w:t>
      </w:r>
      <w:bookmarkEnd w:id="192"/>
    </w:p>
    <w:p w:rsidR="00A71DE3" w:rsidRPr="00104AFA" w:rsidP="009D4A48" w14:paraId="27783BE6" w14:textId="3B061BE6">
      <w:pPr>
        <w:pStyle w:val="ListParagraph"/>
        <w:ind w:left="0"/>
        <w:rPr>
          <w:rFonts w:cs="Arial"/>
          <w:shd w:val="clear" w:color="auto" w:fill="FFFFFF"/>
        </w:rPr>
      </w:pPr>
      <w:r w:rsidRPr="00AA31A4">
        <w:rPr>
          <w:rFonts w:cs="Arial"/>
          <w:shd w:val="clear" w:color="auto" w:fill="FFFFFF"/>
        </w:rPr>
        <w:t>R</w:t>
      </w:r>
      <w:r w:rsidRPr="00AA31A4" w:rsidR="0B72A01C">
        <w:rPr>
          <w:rFonts w:cs="Arial"/>
          <w:shd w:val="clear" w:color="auto" w:fill="FFFFFF"/>
        </w:rPr>
        <w:t xml:space="preserve">eview and accept </w:t>
      </w:r>
      <w:r w:rsidRPr="00AA31A4" w:rsidR="6B621A97">
        <w:rPr>
          <w:rFonts w:cs="Arial"/>
        </w:rPr>
        <w:t>in JustGrants</w:t>
      </w:r>
      <w:r w:rsidRPr="00AA31A4" w:rsidR="3BBB2AA4">
        <w:rPr>
          <w:rFonts w:cs="Arial"/>
        </w:rPr>
        <w:t xml:space="preserve"> </w:t>
      </w:r>
      <w:r w:rsidRPr="00AA31A4" w:rsidR="0B72A01C">
        <w:rPr>
          <w:rFonts w:cs="Arial"/>
          <w:shd w:val="clear" w:color="auto" w:fill="FFFFFF"/>
        </w:rPr>
        <w:t>the DOJ Certifications Regarding Lobbying; Debarment, Suspension and Other Responsibility Matters; Drug-Free Workplace Requirements</w:t>
      </w:r>
      <w:r w:rsidRPr="00AA31A4" w:rsidR="55CF3454">
        <w:rPr>
          <w:rFonts w:cs="Arial"/>
          <w:shd w:val="clear" w:color="auto" w:fill="FFFFFF"/>
        </w:rPr>
        <w:t xml:space="preserve">; </w:t>
      </w:r>
      <w:bookmarkStart w:id="193" w:name="_Hlk96613035"/>
      <w:bookmarkStart w:id="194" w:name="_Hlk97562342"/>
      <w:r w:rsidRPr="00AA31A4" w:rsidR="55CF3454">
        <w:rPr>
          <w:rFonts w:cs="Arial"/>
          <w:shd w:val="clear" w:color="auto" w:fill="FFFFFF"/>
        </w:rPr>
        <w:t>Law Enforcement and Community Policing</w:t>
      </w:r>
      <w:bookmarkEnd w:id="193"/>
      <w:bookmarkEnd w:id="194"/>
      <w:r w:rsidRPr="00AA31A4" w:rsidR="0B72A01C">
        <w:rPr>
          <w:rFonts w:cs="Arial"/>
          <w:shd w:val="clear" w:color="auto" w:fill="FFFFFF"/>
        </w:rPr>
        <w:t>. See</w:t>
      </w:r>
      <w:r w:rsidRPr="00AA31A4">
        <w:rPr>
          <w:rFonts w:cs="Arial"/>
          <w:shd w:val="clear" w:color="auto" w:fill="FFFFFF"/>
        </w:rPr>
        <w:t xml:space="preserve"> the</w:t>
      </w:r>
      <w:r w:rsidRPr="00AA31A4" w:rsidR="0B72A01C">
        <w:rPr>
          <w:rFonts w:cs="Arial"/>
          <w:shd w:val="clear" w:color="auto" w:fill="FFFFFF"/>
        </w:rPr>
        <w:t xml:space="preserve"> </w:t>
      </w:r>
      <w:hyperlink r:id="rId12" w:anchor="administrative" w:history="1">
        <w:r w:rsidR="00C3588C">
          <w:rPr>
            <w:rStyle w:val="Hyperlink"/>
            <w:rFonts w:cs="Arial"/>
            <w:shd w:val="clear" w:color="auto" w:fill="FFFFFF"/>
          </w:rPr>
          <w:t>Application Resource Guide</w:t>
        </w:r>
      </w:hyperlink>
      <w:r w:rsidRPr="00AA31A4" w:rsidR="42B30E57">
        <w:rPr>
          <w:rStyle w:val="Hyperlink"/>
          <w:rFonts w:cs="Arial"/>
          <w:u w:val="none"/>
          <w:shd w:val="clear" w:color="auto" w:fill="FFFFFF"/>
        </w:rPr>
        <w:t xml:space="preserve"> </w:t>
      </w:r>
      <w:bookmarkStart w:id="195" w:name="_Hlk99461190"/>
      <w:r w:rsidRPr="00AA31A4" w:rsidR="42B30E57">
        <w:rPr>
          <w:rStyle w:val="Hyperlink"/>
          <w:rFonts w:cs="Arial"/>
          <w:color w:val="auto"/>
          <w:u w:val="none"/>
          <w:shd w:val="clear" w:color="auto" w:fill="FFFFFF"/>
        </w:rPr>
        <w:t>for additional information</w:t>
      </w:r>
      <w:r w:rsidRPr="00AA31A4" w:rsidR="42B30E57">
        <w:rPr>
          <w:rStyle w:val="Hyperlink"/>
          <w:rFonts w:cs="Arial"/>
          <w:u w:val="none"/>
          <w:shd w:val="clear" w:color="auto" w:fill="FFFFFF"/>
        </w:rPr>
        <w:t>.</w:t>
      </w:r>
      <w:bookmarkEnd w:id="195"/>
    </w:p>
    <w:p w:rsidR="00A71DE3" w:rsidRPr="00AA31A4" w:rsidP="00E45009" w14:paraId="4A9EA81E" w14:textId="14BAB301">
      <w:pPr>
        <w:pStyle w:val="Heading5"/>
        <w:rPr>
          <w:i/>
          <w:iCs/>
        </w:rPr>
      </w:pPr>
      <w:bookmarkStart w:id="196" w:name="_Hlk97562396"/>
      <w:bookmarkStart w:id="197" w:name="_Hlk97648037"/>
      <w:r w:rsidRPr="00AA31A4">
        <w:t>Applicant Disclosure and Justification – DOJ High</w:t>
      </w:r>
      <w:r w:rsidR="000874DC">
        <w:t>-</w:t>
      </w:r>
      <w:r w:rsidRPr="00AA31A4">
        <w:t>Risk Grantees</w:t>
      </w:r>
      <w:r w:rsidRPr="00AA31A4" w:rsidR="3548A1DB">
        <w:t xml:space="preserve"> </w:t>
      </w:r>
      <w:bookmarkEnd w:id="196"/>
    </w:p>
    <w:p w:rsidR="00A71DE3" w:rsidRPr="00AA31A4" w:rsidP="009D4A48" w14:paraId="43A45E44" w14:textId="28020F79">
      <w:pPr>
        <w:pStyle w:val="ListParagraph"/>
        <w:ind w:left="0"/>
        <w:rPr>
          <w:rFonts w:cs="Arial"/>
        </w:rPr>
      </w:pPr>
      <w:bookmarkStart w:id="198" w:name="_Hlk97562471"/>
      <w:r w:rsidRPr="00AA31A4">
        <w:rPr>
          <w:rFonts w:cs="Arial"/>
        </w:rPr>
        <w:t xml:space="preserve">If applicable, </w:t>
      </w:r>
      <w:bookmarkStart w:id="199" w:name="_Hlk97196164"/>
      <w:r w:rsidRPr="00AA31A4">
        <w:rPr>
          <w:rFonts w:cs="Arial"/>
        </w:rPr>
        <w:t>submit</w:t>
      </w:r>
      <w:r w:rsidRPr="00AA31A4" w:rsidR="404EA4FD">
        <w:rPr>
          <w:rFonts w:cs="Arial"/>
        </w:rPr>
        <w:t xml:space="preserve"> </w:t>
      </w:r>
      <w:bookmarkStart w:id="200" w:name="_Hlk98939542"/>
      <w:r w:rsidRPr="00AA31A4" w:rsidR="404EA4FD">
        <w:rPr>
          <w:rFonts w:cs="Arial"/>
        </w:rPr>
        <w:t>the</w:t>
      </w:r>
      <w:r w:rsidRPr="00AA31A4">
        <w:rPr>
          <w:rFonts w:cs="Arial"/>
        </w:rPr>
        <w:t xml:space="preserve"> </w:t>
      </w:r>
      <w:bookmarkStart w:id="201" w:name="_Hlk96613168"/>
      <w:bookmarkStart w:id="202" w:name="_Hlk97554275"/>
      <w:r w:rsidRPr="00AA31A4" w:rsidR="7DCE7209">
        <w:rPr>
          <w:rFonts w:cs="Arial"/>
        </w:rPr>
        <w:t xml:space="preserve">DOJ </w:t>
      </w:r>
      <w:r w:rsidRPr="00AA31A4" w:rsidR="028FD1E1">
        <w:rPr>
          <w:rFonts w:cs="Arial"/>
        </w:rPr>
        <w:t>High</w:t>
      </w:r>
      <w:r w:rsidR="000874DC">
        <w:rPr>
          <w:rFonts w:cs="Arial"/>
        </w:rPr>
        <w:t>-</w:t>
      </w:r>
      <w:r w:rsidRPr="00AA31A4" w:rsidR="028FD1E1">
        <w:rPr>
          <w:rFonts w:cs="Arial"/>
        </w:rPr>
        <w:t>Risk Disclosure</w:t>
      </w:r>
      <w:r w:rsidRPr="00AA31A4" w:rsidR="7DCE7209">
        <w:rPr>
          <w:rFonts w:cs="Arial"/>
        </w:rPr>
        <w:t xml:space="preserve"> and Justification</w:t>
      </w:r>
      <w:bookmarkEnd w:id="201"/>
      <w:r w:rsidRPr="00AA31A4" w:rsidR="028FD1E1">
        <w:rPr>
          <w:rFonts w:cs="Arial"/>
        </w:rPr>
        <w:t xml:space="preserve"> </w:t>
      </w:r>
      <w:bookmarkEnd w:id="199"/>
      <w:bookmarkEnd w:id="200"/>
      <w:bookmarkEnd w:id="202"/>
      <w:r w:rsidRPr="00AA31A4">
        <w:rPr>
          <w:rFonts w:cs="Arial"/>
        </w:rPr>
        <w:t>as an attachment in JustGrants</w:t>
      </w:r>
      <w:r w:rsidRPr="00AA31A4" w:rsidR="028FD1E1">
        <w:rPr>
          <w:rFonts w:cs="Arial"/>
        </w:rPr>
        <w:t>.</w:t>
      </w:r>
      <w:r w:rsidRPr="00AA31A4">
        <w:rPr>
          <w:rFonts w:cs="Arial"/>
        </w:rPr>
        <w:t xml:space="preserve"> A DOJ High</w:t>
      </w:r>
      <w:r w:rsidR="000874DC">
        <w:rPr>
          <w:rFonts w:cs="Arial"/>
        </w:rPr>
        <w:t>-</w:t>
      </w:r>
      <w:r w:rsidRPr="00AA31A4">
        <w:rPr>
          <w:rFonts w:cs="Arial"/>
        </w:rPr>
        <w:t>Risk Grantee is a</w:t>
      </w:r>
      <w:r w:rsidRPr="00AA31A4" w:rsidR="028FD1E1">
        <w:rPr>
          <w:rFonts w:cs="Arial"/>
        </w:rPr>
        <w:t>n</w:t>
      </w:r>
      <w:r w:rsidRPr="00AA31A4">
        <w:rPr>
          <w:rFonts w:cs="Arial"/>
        </w:rPr>
        <w:t xml:space="preserve"> </w:t>
      </w:r>
      <w:r w:rsidRPr="00AA31A4" w:rsidR="028FD1E1">
        <w:rPr>
          <w:rFonts w:cs="Arial"/>
        </w:rPr>
        <w:t xml:space="preserve">award </w:t>
      </w:r>
      <w:r w:rsidRPr="00AA31A4">
        <w:rPr>
          <w:rFonts w:cs="Arial"/>
        </w:rPr>
        <w:t>recipient that has received a DOJ High</w:t>
      </w:r>
      <w:r w:rsidR="000874DC">
        <w:rPr>
          <w:rFonts w:cs="Arial"/>
        </w:rPr>
        <w:t>-</w:t>
      </w:r>
      <w:r w:rsidRPr="00AA31A4">
        <w:rPr>
          <w:rFonts w:cs="Arial"/>
        </w:rPr>
        <w:t xml:space="preserve">Risk designation based on a documented history of unsatisfactory performance; financial instability; management system or other internal control deficiencies; noncompliance with award terms and </w:t>
      </w:r>
      <w:r w:rsidRPr="00AA31A4">
        <w:rPr>
          <w:rFonts w:cs="Arial"/>
        </w:rPr>
        <w:t xml:space="preserve">conditions </w:t>
      </w:r>
      <w:r w:rsidRPr="00AA31A4" w:rsidR="71453D73">
        <w:rPr>
          <w:rFonts w:cs="Arial"/>
        </w:rPr>
        <w:t xml:space="preserve">on prior </w:t>
      </w:r>
      <w:r w:rsidRPr="00AA31A4" w:rsidR="46E864CF">
        <w:rPr>
          <w:rFonts w:cs="Arial"/>
        </w:rPr>
        <w:t>awards or</w:t>
      </w:r>
      <w:r w:rsidRPr="00AA31A4">
        <w:rPr>
          <w:rFonts w:cs="Arial"/>
        </w:rPr>
        <w:t xml:space="preserve"> is otherwise not responsible. </w:t>
      </w:r>
      <w:r w:rsidRPr="00AA31A4" w:rsidR="028FD1E1">
        <w:rPr>
          <w:rFonts w:cs="Arial"/>
        </w:rPr>
        <w:t xml:space="preserve">See the </w:t>
      </w:r>
      <w:hyperlink r:id="rId12" w:anchor="applicant-disclosure-justification">
        <w:r w:rsidR="00C3588C">
          <w:rPr>
            <w:rStyle w:val="Hyperlink"/>
            <w:rFonts w:cs="Arial"/>
          </w:rPr>
          <w:t>Application Resource Guide</w:t>
        </w:r>
      </w:hyperlink>
      <w:r w:rsidRPr="00AA31A4" w:rsidR="028FD1E1">
        <w:rPr>
          <w:rFonts w:cs="Arial"/>
        </w:rPr>
        <w:t xml:space="preserve"> for additional information.</w:t>
      </w:r>
      <w:bookmarkEnd w:id="197"/>
      <w:bookmarkEnd w:id="198"/>
    </w:p>
    <w:p w:rsidR="00F801D9" w:rsidRPr="00E03915" w:rsidP="0000594A" w14:paraId="4EB10039" w14:textId="649552AB">
      <w:pPr>
        <w:pStyle w:val="Heading2"/>
      </w:pPr>
      <w:bookmarkStart w:id="203" w:name="_Toc41646092"/>
      <w:bookmarkStart w:id="204" w:name="_Toc152153168"/>
      <w:bookmarkEnd w:id="185"/>
      <w:bookmarkEnd w:id="186"/>
      <w:r w:rsidRPr="007A323B">
        <w:t>Application Review Information</w:t>
      </w:r>
      <w:bookmarkEnd w:id="203"/>
      <w:bookmarkEnd w:id="204"/>
    </w:p>
    <w:p w:rsidR="00F801D9" w:rsidRPr="00AA31A4" w:rsidP="008E2E60" w14:paraId="131FF2E6" w14:textId="2CF9728A">
      <w:pPr>
        <w:pStyle w:val="Heading3"/>
      </w:pPr>
      <w:bookmarkStart w:id="205" w:name="_Review_Criteria"/>
      <w:bookmarkStart w:id="206" w:name="_Toc41646093"/>
      <w:bookmarkStart w:id="207" w:name="_Toc41646094"/>
      <w:bookmarkStart w:id="208" w:name="_Toc152153169"/>
      <w:bookmarkEnd w:id="205"/>
      <w:bookmarkEnd w:id="206"/>
      <w:r w:rsidRPr="00AA31A4">
        <w:t xml:space="preserve">Review </w:t>
      </w:r>
      <w:r w:rsidRPr="00AA31A4" w:rsidR="002F4699">
        <w:t>Criteria</w:t>
      </w:r>
      <w:bookmarkEnd w:id="207"/>
      <w:bookmarkEnd w:id="208"/>
    </w:p>
    <w:p w:rsidR="007A5722" w:rsidP="0023670C" w14:paraId="63B2F1E9" w14:textId="546CDDC3">
      <w:pPr>
        <w:pStyle w:val="Heading4"/>
      </w:pPr>
      <w:r>
        <w:t>Basic Minimum Review Criteria</w:t>
      </w:r>
    </w:p>
    <w:p w:rsidR="006354C5" w:rsidRPr="00AA31A4" w:rsidP="006354C5" w14:paraId="44DA8714" w14:textId="010CCCF0">
      <w:pPr>
        <w:rPr>
          <w:rFonts w:cs="Arial"/>
        </w:rPr>
      </w:pPr>
      <w:r w:rsidRPr="1A1AFBF9">
        <w:rPr>
          <w:rFonts w:cs="Arial"/>
        </w:rPr>
        <w:t>OJP screens applications to ensure they meet the basic minimum requirements prior to conducting the peer review. Although specific requirements may vary, the following are requirements for all OJP solicitations:</w:t>
      </w:r>
    </w:p>
    <w:p w:rsidR="006354C5" w:rsidRPr="00ED64E4" w:rsidP="006354C5" w14:paraId="0E7CF1BF" w14:textId="77777777">
      <w:pPr>
        <w:pStyle w:val="ListParagraph"/>
        <w:numPr>
          <w:ilvl w:val="0"/>
          <w:numId w:val="25"/>
        </w:numPr>
        <w:rPr>
          <w:rFonts w:cs="Arial"/>
        </w:rPr>
      </w:pPr>
      <w:r w:rsidRPr="00ED64E4">
        <w:rPr>
          <w:rFonts w:cs="Arial"/>
        </w:rPr>
        <w:t>The application must be submitted by an eligible type of applicant.</w:t>
      </w:r>
    </w:p>
    <w:p w:rsidR="006354C5" w:rsidRPr="00ED64E4" w:rsidP="1A1AFBF9" w14:paraId="6A52D9F1" w14:textId="62A75E96">
      <w:pPr>
        <w:pStyle w:val="ListParagraph"/>
        <w:numPr>
          <w:ilvl w:val="0"/>
          <w:numId w:val="25"/>
        </w:numPr>
        <w:rPr>
          <w:rFonts w:eastAsia="Times New Roman" w:cs="Arial"/>
          <w:i/>
          <w:iCs/>
        </w:rPr>
      </w:pPr>
      <w:r w:rsidRPr="00ED64E4">
        <w:rPr>
          <w:rFonts w:cs="Arial"/>
          <w:highlight w:val="cyan"/>
        </w:rPr>
        <w:t>The application must request funding within any stated programmatic funding limits or boundaries</w:t>
      </w:r>
      <w:r w:rsidRPr="00ED64E4" w:rsidR="00F7037E">
        <w:rPr>
          <w:rFonts w:cs="Arial"/>
          <w:highlight w:val="cyan"/>
        </w:rPr>
        <w:t>.</w:t>
      </w:r>
      <w:r w:rsidRPr="00ED64E4">
        <w:rPr>
          <w:rFonts w:cs="Arial"/>
        </w:rPr>
        <w:t xml:space="preserve"> </w:t>
      </w:r>
      <w:r w:rsidRPr="004347BF" w:rsidR="007F397B">
        <w:rPr>
          <w:rFonts w:cs="Arial"/>
          <w:i/>
          <w:iCs/>
          <w:highlight w:val="lightGray"/>
        </w:rPr>
        <w:t>[</w:t>
      </w:r>
      <w:r w:rsidRPr="00ED64E4" w:rsidR="006A55DD">
        <w:rPr>
          <w:rFonts w:eastAsia="Times New Roman" w:cs="Arial"/>
          <w:i/>
          <w:iCs/>
          <w:highlight w:val="lightGray"/>
        </w:rPr>
        <w:t>Remove if program office BMR policy does not require elimination</w:t>
      </w:r>
      <w:r w:rsidRPr="00ED64E4" w:rsidR="00DC0C49">
        <w:rPr>
          <w:rFonts w:eastAsia="Times New Roman" w:cs="Arial"/>
          <w:i/>
          <w:iCs/>
          <w:highlight w:val="lightGray"/>
        </w:rPr>
        <w:t xml:space="preserve"> for exceeding boundaries</w:t>
      </w:r>
      <w:r w:rsidRPr="00ED64E4" w:rsidR="0091633E">
        <w:rPr>
          <w:rFonts w:eastAsia="Times New Roman" w:cs="Arial"/>
          <w:i/>
          <w:iCs/>
          <w:highlight w:val="lightGray"/>
        </w:rPr>
        <w:t xml:space="preserve"> and program office would review applications with proposals that exceeded the limits.</w:t>
      </w:r>
      <w:r w:rsidRPr="00ED64E4" w:rsidR="008F30FF">
        <w:rPr>
          <w:rFonts w:eastAsia="Times New Roman" w:cs="Arial"/>
          <w:highlight w:val="lightGray"/>
        </w:rPr>
        <w:t>]</w:t>
      </w:r>
    </w:p>
    <w:p w:rsidR="006354C5" w:rsidRPr="00AA31A4" w:rsidP="006354C5" w14:paraId="077FDD2D" w14:textId="77777777">
      <w:pPr>
        <w:pStyle w:val="ListParagraph"/>
        <w:numPr>
          <w:ilvl w:val="0"/>
          <w:numId w:val="25"/>
        </w:numPr>
        <w:rPr>
          <w:rFonts w:cs="Arial"/>
        </w:rPr>
      </w:pPr>
      <w:r w:rsidRPr="4830E234">
        <w:rPr>
          <w:rFonts w:cs="Arial"/>
        </w:rPr>
        <w:t>The application must be responsive to the scope of the solicitation.</w:t>
      </w:r>
    </w:p>
    <w:p w:rsidR="006354C5" w:rsidRPr="000455A5" w:rsidP="006354C5" w14:paraId="4F54CD08" w14:textId="77777777">
      <w:pPr>
        <w:pStyle w:val="ListParagraph"/>
        <w:numPr>
          <w:ilvl w:val="0"/>
          <w:numId w:val="25"/>
        </w:numPr>
        <w:rPr>
          <w:rFonts w:cs="Arial"/>
        </w:rPr>
      </w:pPr>
      <w:r w:rsidRPr="00AA31A4">
        <w:rPr>
          <w:rFonts w:cs="Arial"/>
        </w:rPr>
        <w:t>The application must include all items necessary to meet the basic minimum requirements.</w:t>
      </w:r>
    </w:p>
    <w:p w:rsidR="002F4699" w:rsidRPr="00AA31A4" w:rsidP="0023670C" w14:paraId="24B6158B" w14:textId="6D8BF066">
      <w:pPr>
        <w:pStyle w:val="Heading4"/>
      </w:pPr>
      <w:r>
        <w:t xml:space="preserve">Merit </w:t>
      </w:r>
      <w:r>
        <w:t>Review Criteria</w:t>
      </w:r>
    </w:p>
    <w:p w:rsidR="006F03AB" w:rsidRPr="00AA31A4" w:rsidP="008E2E60" w14:paraId="7B880585" w14:textId="304B00FC">
      <w:pPr>
        <w:contextualSpacing/>
        <w:rPr>
          <w:rFonts w:eastAsia="Times New Roman" w:cs="Arial"/>
          <w:i/>
          <w:iCs/>
        </w:rPr>
      </w:pPr>
      <w:r w:rsidRPr="00AA31A4">
        <w:rPr>
          <w:rFonts w:eastAsia="Times New Roman" w:cs="Arial"/>
          <w:i/>
          <w:iCs/>
          <w:highlight w:val="lightGray"/>
        </w:rPr>
        <w:t>[</w:t>
      </w:r>
      <w:r w:rsidRPr="00281FD6">
        <w:rPr>
          <w:rFonts w:eastAsia="Times New Roman" w:cs="Arial"/>
          <w:i/>
          <w:iCs/>
          <w:highlight w:val="lightGray"/>
        </w:rPr>
        <w:t xml:space="preserve">Ensure </w:t>
      </w:r>
      <w:r w:rsidRPr="00281FD6" w:rsidR="00D04F65">
        <w:rPr>
          <w:rFonts w:eastAsia="Times New Roman" w:cs="Arial"/>
          <w:i/>
          <w:iCs/>
          <w:highlight w:val="lightGray"/>
        </w:rPr>
        <w:t xml:space="preserve">each criterion </w:t>
      </w:r>
      <w:r w:rsidRPr="00281FD6">
        <w:rPr>
          <w:rFonts w:eastAsia="Times New Roman" w:cs="Arial"/>
          <w:i/>
          <w:iCs/>
          <w:highlight w:val="lightGray"/>
        </w:rPr>
        <w:t>percentage</w:t>
      </w:r>
      <w:r w:rsidRPr="00281FD6" w:rsidR="00D04F65">
        <w:rPr>
          <w:rFonts w:eastAsia="Times New Roman" w:cs="Arial"/>
          <w:i/>
          <w:iCs/>
          <w:highlight w:val="lightGray"/>
        </w:rPr>
        <w:t xml:space="preserve"> i</w:t>
      </w:r>
      <w:r w:rsidRPr="00281FD6">
        <w:rPr>
          <w:rFonts w:eastAsia="Times New Roman" w:cs="Arial"/>
          <w:i/>
          <w:iCs/>
          <w:highlight w:val="lightGray"/>
        </w:rPr>
        <w:t xml:space="preserve">s </w:t>
      </w:r>
      <w:r w:rsidRPr="00281FD6" w:rsidR="00D04F65">
        <w:rPr>
          <w:rFonts w:eastAsia="Times New Roman" w:cs="Arial"/>
          <w:i/>
          <w:iCs/>
          <w:highlight w:val="lightGray"/>
        </w:rPr>
        <w:t xml:space="preserve">correct and the </w:t>
      </w:r>
      <w:r w:rsidRPr="00281FD6">
        <w:rPr>
          <w:rFonts w:eastAsia="Times New Roman" w:cs="Arial"/>
          <w:i/>
          <w:iCs/>
          <w:highlight w:val="lightGray"/>
        </w:rPr>
        <w:t>total add</w:t>
      </w:r>
      <w:r w:rsidRPr="00281FD6" w:rsidR="00D04F65">
        <w:rPr>
          <w:rFonts w:eastAsia="Times New Roman" w:cs="Arial"/>
          <w:i/>
          <w:iCs/>
          <w:highlight w:val="lightGray"/>
        </w:rPr>
        <w:t>s</w:t>
      </w:r>
      <w:r w:rsidRPr="00281FD6">
        <w:rPr>
          <w:rFonts w:eastAsia="Times New Roman" w:cs="Arial"/>
          <w:i/>
          <w:iCs/>
          <w:highlight w:val="lightGray"/>
        </w:rPr>
        <w:t xml:space="preserve"> up </w:t>
      </w:r>
      <w:r w:rsidRPr="00AA31A4">
        <w:rPr>
          <w:rFonts w:eastAsia="Times New Roman" w:cs="Arial"/>
          <w:i/>
          <w:iCs/>
          <w:highlight w:val="lightGray"/>
        </w:rPr>
        <w:t>to 100%.]</w:t>
      </w:r>
    </w:p>
    <w:p w:rsidR="00F801D9" w:rsidRPr="00AA31A4" w:rsidP="008E2E60" w14:paraId="5FB8BDE6" w14:textId="7619B577">
      <w:pPr>
        <w:contextualSpacing/>
        <w:rPr>
          <w:rFonts w:eastAsia="Times New Roman" w:cs="Arial"/>
          <w:iCs/>
        </w:rPr>
      </w:pPr>
      <w:r w:rsidRPr="00AA31A4">
        <w:rPr>
          <w:rFonts w:eastAsia="Times New Roman" w:cs="Arial"/>
          <w:iCs/>
        </w:rPr>
        <w:t xml:space="preserve">Applications that meet </w:t>
      </w:r>
      <w:r w:rsidRPr="00AA31A4" w:rsidR="00320ABA">
        <w:rPr>
          <w:rFonts w:eastAsia="Times New Roman" w:cs="Arial"/>
          <w:iCs/>
        </w:rPr>
        <w:t xml:space="preserve">the </w:t>
      </w:r>
      <w:r w:rsidRPr="00AA31A4">
        <w:rPr>
          <w:rFonts w:eastAsia="Times New Roman" w:cs="Arial"/>
          <w:iCs/>
        </w:rPr>
        <w:t xml:space="preserve">basic minimum requirements will be evaluated by peer </w:t>
      </w:r>
      <w:r w:rsidRPr="00AA31A4" w:rsidR="00AF427F">
        <w:rPr>
          <w:rFonts w:eastAsia="Times New Roman" w:cs="Arial"/>
          <w:iCs/>
        </w:rPr>
        <w:t>reviewers</w:t>
      </w:r>
      <w:r w:rsidRPr="00AA31A4" w:rsidR="00320ABA">
        <w:rPr>
          <w:rFonts w:eastAsia="Times New Roman" w:cs="Arial"/>
          <w:iCs/>
        </w:rPr>
        <w:t xml:space="preserve"> </w:t>
      </w:r>
      <w:r w:rsidRPr="00AA31A4" w:rsidR="00976062">
        <w:rPr>
          <w:rFonts w:eastAsia="Times New Roman" w:cs="Arial"/>
          <w:iCs/>
        </w:rPr>
        <w:t>on</w:t>
      </w:r>
      <w:r w:rsidRPr="00AA31A4" w:rsidR="00320ABA">
        <w:rPr>
          <w:rFonts w:eastAsia="Times New Roman" w:cs="Arial"/>
          <w:iCs/>
        </w:rPr>
        <w:t xml:space="preserve"> </w:t>
      </w:r>
      <w:r w:rsidRPr="00AA31A4" w:rsidR="00961695">
        <w:rPr>
          <w:rFonts w:eastAsia="Times New Roman" w:cs="Arial"/>
          <w:iCs/>
        </w:rPr>
        <w:t>how the proposed project/program addresses the following criteria:</w:t>
      </w:r>
    </w:p>
    <w:p w:rsidR="00320ABA" w:rsidRPr="00585556" w:rsidP="00084B7F" w14:paraId="5EFA3289" w14:textId="3ED52220">
      <w:pPr>
        <w:pStyle w:val="ListParagraph"/>
        <w:numPr>
          <w:ilvl w:val="0"/>
          <w:numId w:val="36"/>
        </w:numPr>
        <w:ind w:left="720"/>
        <w:rPr>
          <w:rFonts w:eastAsia="Times New Roman" w:cs="Arial"/>
          <w:iCs/>
        </w:rPr>
      </w:pPr>
      <w:r w:rsidRPr="00585556">
        <w:rPr>
          <w:rFonts w:eastAsia="Times New Roman" w:cs="Arial"/>
          <w:iCs/>
        </w:rPr>
        <w:t>Statement of the Problem/Description of the Issue (</w:t>
      </w:r>
      <w:r w:rsidRPr="00585556">
        <w:rPr>
          <w:rFonts w:eastAsia="Times New Roman" w:cs="Arial"/>
          <w:iCs/>
          <w:highlight w:val="cyan"/>
        </w:rPr>
        <w:t>X</w:t>
      </w:r>
      <w:r w:rsidRPr="00585556">
        <w:rPr>
          <w:rFonts w:eastAsia="Times New Roman" w:cs="Arial"/>
          <w:iCs/>
        </w:rPr>
        <w:t>%)</w:t>
      </w:r>
      <w:r w:rsidR="007E21DE">
        <w:rPr>
          <w:rFonts w:eastAsia="Times New Roman" w:cs="Arial"/>
          <w:iCs/>
        </w:rPr>
        <w:t xml:space="preserve">: </w:t>
      </w:r>
      <w:r w:rsidRPr="00585556" w:rsidR="00961695">
        <w:rPr>
          <w:rFonts w:eastAsia="Times New Roman" w:cs="Arial"/>
          <w:iCs/>
        </w:rPr>
        <w:t xml:space="preserve">evaluate </w:t>
      </w:r>
      <w:r w:rsidRPr="00585556" w:rsidR="001D66C2">
        <w:rPr>
          <w:rFonts w:eastAsia="Times New Roman" w:cs="Arial"/>
          <w:iCs/>
        </w:rPr>
        <w:t>the applicant’s understanding of the program/issue to be addressed.</w:t>
      </w:r>
    </w:p>
    <w:p w:rsidR="00F801D9" w:rsidRPr="00585556" w:rsidP="00084B7F" w14:paraId="1157B5D0" w14:textId="118AFD98">
      <w:pPr>
        <w:pStyle w:val="ListParagraph"/>
        <w:numPr>
          <w:ilvl w:val="0"/>
          <w:numId w:val="36"/>
        </w:numPr>
        <w:ind w:left="720"/>
        <w:rPr>
          <w:rFonts w:eastAsia="Times New Roman" w:cs="Arial"/>
        </w:rPr>
      </w:pPr>
      <w:r w:rsidRPr="1A1AFBF9">
        <w:rPr>
          <w:rFonts w:eastAsia="Times New Roman" w:cs="Arial"/>
        </w:rPr>
        <w:t>Project Design and Implementation (</w:t>
      </w:r>
      <w:r w:rsidRPr="1A1AFBF9">
        <w:rPr>
          <w:rFonts w:eastAsia="Times New Roman" w:cs="Arial"/>
          <w:highlight w:val="cyan"/>
        </w:rPr>
        <w:t>X</w:t>
      </w:r>
      <w:r w:rsidRPr="1A1AFBF9">
        <w:rPr>
          <w:rFonts w:eastAsia="Times New Roman" w:cs="Arial"/>
        </w:rPr>
        <w:t>%)</w:t>
      </w:r>
      <w:r w:rsidR="007E21DE">
        <w:rPr>
          <w:rFonts w:eastAsia="Times New Roman" w:cs="Arial"/>
        </w:rPr>
        <w:t>:</w:t>
      </w:r>
      <w:r w:rsidRPr="1A1AFBF9" w:rsidR="118215D2">
        <w:rPr>
          <w:rFonts w:eastAsia="Times New Roman" w:cs="Arial"/>
        </w:rPr>
        <w:t xml:space="preserve"> evaluate the </w:t>
      </w:r>
      <w:r w:rsidRPr="1A1AFBF9" w:rsidR="4B34DA87">
        <w:rPr>
          <w:rFonts w:eastAsia="Times New Roman" w:cs="Arial"/>
        </w:rPr>
        <w:t xml:space="preserve">strength </w:t>
      </w:r>
      <w:r w:rsidRPr="1A1AFBF9" w:rsidR="3B8E5D49">
        <w:rPr>
          <w:rFonts w:eastAsia="Times New Roman" w:cs="Arial"/>
        </w:rPr>
        <w:t>o</w:t>
      </w:r>
      <w:r w:rsidRPr="1A1AFBF9" w:rsidR="118215D2">
        <w:rPr>
          <w:rFonts w:eastAsia="Times New Roman" w:cs="Arial"/>
        </w:rPr>
        <w:t xml:space="preserve">f the proposal, including </w:t>
      </w:r>
      <w:r w:rsidRPr="1A1AFBF9" w:rsidR="00AE2840">
        <w:rPr>
          <w:rFonts w:eastAsia="Times New Roman" w:cs="Arial"/>
        </w:rPr>
        <w:t xml:space="preserve">information provided in </w:t>
      </w:r>
      <w:r w:rsidRPr="1A1AFBF9" w:rsidR="118215D2">
        <w:rPr>
          <w:rFonts w:eastAsia="Times New Roman" w:cs="Arial"/>
        </w:rPr>
        <w:t>the goals, objectives, timelines, and deliverables</w:t>
      </w:r>
      <w:r w:rsidRPr="1A1AFBF9" w:rsidR="00AE2840">
        <w:rPr>
          <w:rFonts w:eastAsia="Times New Roman" w:cs="Arial"/>
        </w:rPr>
        <w:t xml:space="preserve"> web-based form</w:t>
      </w:r>
      <w:r w:rsidRPr="1A1AFBF9" w:rsidR="17575370">
        <w:rPr>
          <w:rFonts w:eastAsia="Times New Roman" w:cs="Arial"/>
        </w:rPr>
        <w:t>.</w:t>
      </w:r>
    </w:p>
    <w:p w:rsidR="00F801D9" w:rsidRPr="00585556" w:rsidP="00084B7F" w14:paraId="6CE6A92D" w14:textId="1C2F6D23">
      <w:pPr>
        <w:pStyle w:val="ListParagraph"/>
        <w:numPr>
          <w:ilvl w:val="0"/>
          <w:numId w:val="36"/>
        </w:numPr>
        <w:ind w:left="720"/>
        <w:rPr>
          <w:rFonts w:eastAsia="Times New Roman" w:cs="Arial"/>
          <w:iCs/>
        </w:rPr>
      </w:pPr>
      <w:r w:rsidRPr="00585556">
        <w:rPr>
          <w:rFonts w:eastAsia="Times New Roman" w:cs="Arial"/>
          <w:iCs/>
        </w:rPr>
        <w:t>Capabilities and Competencies (</w:t>
      </w:r>
      <w:r w:rsidRPr="00585556">
        <w:rPr>
          <w:rFonts w:eastAsia="Times New Roman" w:cs="Arial"/>
          <w:iCs/>
          <w:highlight w:val="cyan"/>
        </w:rPr>
        <w:t>X</w:t>
      </w:r>
      <w:r w:rsidRPr="00585556">
        <w:rPr>
          <w:rFonts w:eastAsia="Times New Roman" w:cs="Arial"/>
          <w:iCs/>
        </w:rPr>
        <w:t>%)</w:t>
      </w:r>
      <w:r w:rsidR="007E21DE">
        <w:rPr>
          <w:rFonts w:eastAsia="Times New Roman" w:cs="Arial"/>
          <w:iCs/>
        </w:rPr>
        <w:t>:</w:t>
      </w:r>
      <w:r w:rsidRPr="00585556" w:rsidR="00961695">
        <w:rPr>
          <w:rFonts w:eastAsia="Times New Roman" w:cs="Arial"/>
          <w:iCs/>
        </w:rPr>
        <w:t xml:space="preserve"> evaluate </w:t>
      </w:r>
      <w:r w:rsidRPr="00585556" w:rsidR="00320ABA">
        <w:rPr>
          <w:rFonts w:eastAsia="Times New Roman" w:cs="Arial"/>
          <w:iCs/>
        </w:rPr>
        <w:t xml:space="preserve">the </w:t>
      </w:r>
      <w:r w:rsidRPr="00585556" w:rsidR="00652289">
        <w:rPr>
          <w:rFonts w:eastAsia="Times New Roman" w:cs="Arial"/>
          <w:iCs/>
        </w:rPr>
        <w:t xml:space="preserve">applicant’s </w:t>
      </w:r>
      <w:r w:rsidRPr="00585556" w:rsidR="00961695">
        <w:rPr>
          <w:rFonts w:eastAsia="Times New Roman" w:cs="Arial"/>
          <w:iCs/>
        </w:rPr>
        <w:t xml:space="preserve">administrative and technical capacity to successfully accomplish the </w:t>
      </w:r>
      <w:r w:rsidRPr="00585556" w:rsidR="007A5B58">
        <w:rPr>
          <w:rFonts w:eastAsia="Times New Roman" w:cs="Arial"/>
          <w:iCs/>
        </w:rPr>
        <w:t xml:space="preserve">goals and </w:t>
      </w:r>
      <w:r w:rsidRPr="00585556" w:rsidR="00961695">
        <w:rPr>
          <w:rFonts w:eastAsia="Times New Roman" w:cs="Arial"/>
          <w:iCs/>
        </w:rPr>
        <w:t>objectives</w:t>
      </w:r>
      <w:r w:rsidRPr="00585556" w:rsidR="001D66C2">
        <w:rPr>
          <w:rFonts w:eastAsia="Times New Roman" w:cs="Arial"/>
          <w:iCs/>
        </w:rPr>
        <w:t>.</w:t>
      </w:r>
    </w:p>
    <w:p w:rsidR="00F801D9" w:rsidRPr="00585556" w:rsidP="00084B7F" w14:paraId="67F52186" w14:textId="627AA50A">
      <w:pPr>
        <w:pStyle w:val="ListParagraph"/>
        <w:numPr>
          <w:ilvl w:val="0"/>
          <w:numId w:val="36"/>
        </w:numPr>
        <w:ind w:left="720"/>
        <w:rPr>
          <w:rFonts w:eastAsia="Times New Roman" w:cs="Arial"/>
        </w:rPr>
      </w:pPr>
      <w:r w:rsidRPr="4830E234">
        <w:rPr>
          <w:rFonts w:eastAsia="Times New Roman" w:cs="Arial"/>
        </w:rPr>
        <w:t>Plan for Collecting the Data Required for this Solicitation’s Performance Measures (</w:t>
      </w:r>
      <w:r w:rsidRPr="4830E234">
        <w:rPr>
          <w:rFonts w:eastAsia="Times New Roman" w:cs="Arial"/>
          <w:highlight w:val="cyan"/>
        </w:rPr>
        <w:t>X</w:t>
      </w:r>
      <w:r w:rsidRPr="4830E234">
        <w:rPr>
          <w:rFonts w:eastAsia="Times New Roman" w:cs="Arial"/>
        </w:rPr>
        <w:t>%)</w:t>
      </w:r>
      <w:r w:rsidR="007E21DE">
        <w:rPr>
          <w:rFonts w:eastAsia="Times New Roman" w:cs="Arial"/>
        </w:rPr>
        <w:t>:</w:t>
      </w:r>
      <w:r w:rsidRPr="4830E234" w:rsidR="17575370">
        <w:rPr>
          <w:rFonts w:eastAsia="Times New Roman" w:cs="Arial"/>
        </w:rPr>
        <w:t xml:space="preserve"> evaluate</w:t>
      </w:r>
      <w:r w:rsidRPr="4830E234" w:rsidR="25B00C9D">
        <w:rPr>
          <w:rFonts w:eastAsia="Times New Roman" w:cs="Arial"/>
        </w:rPr>
        <w:t xml:space="preserve"> the applicant’s understanding of the performance data reporting requirements and the plan for collecting the required data.</w:t>
      </w:r>
    </w:p>
    <w:p w:rsidR="00F801D9" w:rsidRPr="00585556" w:rsidP="00084B7F" w14:paraId="42140D63" w14:textId="161A5BDC">
      <w:pPr>
        <w:pStyle w:val="ListParagraph"/>
        <w:numPr>
          <w:ilvl w:val="0"/>
          <w:numId w:val="36"/>
        </w:numPr>
        <w:ind w:left="720"/>
        <w:rPr>
          <w:rFonts w:eastAsia="Times New Roman" w:cs="Arial"/>
          <w:iCs/>
        </w:rPr>
      </w:pPr>
      <w:r w:rsidRPr="00585556">
        <w:rPr>
          <w:rFonts w:eastAsia="Times New Roman" w:cs="Arial"/>
        </w:rPr>
        <w:t>Budget (</w:t>
      </w:r>
      <w:r w:rsidRPr="00585556">
        <w:rPr>
          <w:rFonts w:eastAsia="Times New Roman" w:cs="Arial"/>
          <w:highlight w:val="cyan"/>
        </w:rPr>
        <w:t>X</w:t>
      </w:r>
      <w:r w:rsidRPr="00585556">
        <w:rPr>
          <w:rFonts w:eastAsia="Times New Roman" w:cs="Arial"/>
        </w:rPr>
        <w:t>%)</w:t>
      </w:r>
      <w:r w:rsidR="007E21DE">
        <w:rPr>
          <w:rFonts w:eastAsia="Times New Roman" w:cs="Arial"/>
        </w:rPr>
        <w:t>:</w:t>
      </w:r>
      <w:r w:rsidRPr="00585556" w:rsidR="001D66C2">
        <w:rPr>
          <w:rFonts w:eastAsia="Times New Roman" w:cs="Arial"/>
        </w:rPr>
        <w:t xml:space="preserve"> </w:t>
      </w:r>
      <w:r w:rsidRPr="00585556" w:rsidR="00961695">
        <w:rPr>
          <w:rFonts w:eastAsia="Times New Roman" w:cs="Arial"/>
        </w:rPr>
        <w:t xml:space="preserve">evaluate for </w:t>
      </w:r>
      <w:r w:rsidRPr="00585556">
        <w:rPr>
          <w:rFonts w:eastAsia="Times New Roman" w:cs="Arial"/>
        </w:rPr>
        <w:t>complete</w:t>
      </w:r>
      <w:r w:rsidRPr="00585556" w:rsidR="00961695">
        <w:rPr>
          <w:rFonts w:eastAsia="Times New Roman" w:cs="Arial"/>
        </w:rPr>
        <w:t>ness</w:t>
      </w:r>
      <w:r w:rsidRPr="00585556">
        <w:rPr>
          <w:rFonts w:eastAsia="Times New Roman" w:cs="Arial"/>
        </w:rPr>
        <w:t>, cost effective</w:t>
      </w:r>
      <w:r w:rsidRPr="00585556" w:rsidR="00961695">
        <w:rPr>
          <w:rFonts w:eastAsia="Times New Roman" w:cs="Arial"/>
        </w:rPr>
        <w:t>ness</w:t>
      </w:r>
      <w:r w:rsidRPr="00585556">
        <w:rPr>
          <w:rFonts w:eastAsia="Times New Roman" w:cs="Arial"/>
        </w:rPr>
        <w:t xml:space="preserve">, and </w:t>
      </w:r>
      <w:r w:rsidRPr="00585556" w:rsidR="001D66C2">
        <w:rPr>
          <w:rFonts w:eastAsia="Times New Roman" w:cs="Arial"/>
        </w:rPr>
        <w:t xml:space="preserve">allowability </w:t>
      </w:r>
      <w:r w:rsidRPr="00585556">
        <w:rPr>
          <w:rFonts w:eastAsia="Times New Roman" w:cs="Arial"/>
        </w:rPr>
        <w:t>(e.g., reasonable, allocable, and necessary for project activities).</w:t>
      </w:r>
    </w:p>
    <w:p w:rsidR="00F801D9" w:rsidRPr="00585556" w:rsidP="00084B7F" w14:paraId="16526489" w14:textId="0C42B7A1">
      <w:pPr>
        <w:pStyle w:val="ListParagraph"/>
        <w:numPr>
          <w:ilvl w:val="0"/>
          <w:numId w:val="36"/>
        </w:numPr>
        <w:ind w:left="720"/>
        <w:rPr>
          <w:rFonts w:eastAsia="Times New Roman" w:cs="Arial"/>
          <w:iCs/>
        </w:rPr>
      </w:pPr>
      <w:r w:rsidRPr="00585556">
        <w:rPr>
          <w:rFonts w:eastAsia="Times New Roman" w:cs="Arial"/>
        </w:rPr>
        <w:t xml:space="preserve">Other </w:t>
      </w:r>
      <w:r w:rsidRPr="00585556">
        <w:rPr>
          <w:rFonts w:eastAsia="Times New Roman" w:cs="Arial"/>
          <w:highlight w:val="cyan"/>
        </w:rPr>
        <w:t>Specify</w:t>
      </w:r>
      <w:r w:rsidRPr="00585556">
        <w:rPr>
          <w:rFonts w:eastAsia="Times New Roman" w:cs="Arial"/>
        </w:rPr>
        <w:t xml:space="preserve"> (</w:t>
      </w:r>
      <w:r w:rsidRPr="00585556">
        <w:rPr>
          <w:rFonts w:eastAsia="Times New Roman" w:cs="Arial"/>
          <w:highlight w:val="cyan"/>
        </w:rPr>
        <w:t>X</w:t>
      </w:r>
      <w:r w:rsidRPr="00585556">
        <w:rPr>
          <w:rFonts w:eastAsia="Times New Roman" w:cs="Arial"/>
        </w:rPr>
        <w:t>%)</w:t>
      </w:r>
      <w:r w:rsidR="007E21DE">
        <w:rPr>
          <w:rFonts w:eastAsia="Times New Roman" w:cs="Arial"/>
        </w:rPr>
        <w:t>:</w:t>
      </w:r>
      <w:r w:rsidRPr="00585556" w:rsidR="00961695">
        <w:rPr>
          <w:rFonts w:eastAsia="Times New Roman" w:cs="Arial"/>
        </w:rPr>
        <w:t xml:space="preserve"> evaluate (</w:t>
      </w:r>
      <w:r w:rsidRPr="00585556" w:rsidR="00961695">
        <w:rPr>
          <w:rFonts w:eastAsia="Times New Roman" w:cs="Arial"/>
          <w:highlight w:val="cyan"/>
        </w:rPr>
        <w:t xml:space="preserve">add in what will be </w:t>
      </w:r>
      <w:r w:rsidRPr="00585556" w:rsidR="001D66C2">
        <w:rPr>
          <w:rFonts w:eastAsia="Times New Roman" w:cs="Arial"/>
          <w:highlight w:val="cyan"/>
        </w:rPr>
        <w:t xml:space="preserve">evaluated </w:t>
      </w:r>
      <w:r w:rsidRPr="00585556" w:rsidR="00961695">
        <w:rPr>
          <w:rFonts w:eastAsia="Times New Roman" w:cs="Arial"/>
          <w:highlight w:val="cyan"/>
        </w:rPr>
        <w:t>as applicable</w:t>
      </w:r>
      <w:r w:rsidRPr="00585556" w:rsidR="00961695">
        <w:rPr>
          <w:rFonts w:eastAsia="Times New Roman" w:cs="Arial"/>
        </w:rPr>
        <w:t>)</w:t>
      </w:r>
      <w:r w:rsidR="007E21DE">
        <w:rPr>
          <w:rFonts w:eastAsia="Times New Roman" w:cs="Arial"/>
        </w:rPr>
        <w:t>.</w:t>
      </w:r>
    </w:p>
    <w:p w:rsidR="00E17164" w:rsidRPr="00AA31A4" w:rsidP="0023670C" w14:paraId="5DED58D9" w14:textId="58F82E4C">
      <w:pPr>
        <w:pStyle w:val="Heading4"/>
      </w:pPr>
      <w:bookmarkStart w:id="209" w:name="_Hlk58069073"/>
      <w:r w:rsidRPr="00AA31A4">
        <w:t xml:space="preserve">Other </w:t>
      </w:r>
      <w:r w:rsidRPr="00AA31A4">
        <w:t>Review Criteria</w:t>
      </w:r>
      <w:r w:rsidRPr="00AA31A4">
        <w:t>/Factors</w:t>
      </w:r>
    </w:p>
    <w:p w:rsidR="00E17164" w:rsidP="008E2E60" w14:paraId="58B6CCD8" w14:textId="36814B90">
      <w:pPr>
        <w:rPr>
          <w:rFonts w:cs="Arial"/>
        </w:rPr>
      </w:pPr>
      <w:bookmarkStart w:id="210" w:name="_Hlk68082232"/>
      <w:r w:rsidRPr="4830E234">
        <w:rPr>
          <w:rFonts w:cs="Arial"/>
        </w:rPr>
        <w:t xml:space="preserve">Other important considerations for </w:t>
      </w:r>
      <w:r w:rsidRPr="4830E234" w:rsidR="2CC0C2A4">
        <w:rPr>
          <w:rFonts w:cs="Arial"/>
        </w:rPr>
        <w:t>OJP</w:t>
      </w:r>
      <w:r w:rsidRPr="4830E234">
        <w:rPr>
          <w:rFonts w:cs="Arial"/>
        </w:rPr>
        <w:t xml:space="preserve"> include geographic diversity, strategic priorities</w:t>
      </w:r>
      <w:r w:rsidRPr="4830E234">
        <w:rPr>
          <w:rFonts w:cs="Arial"/>
          <w:i/>
          <w:iCs/>
        </w:rPr>
        <w:t xml:space="preserve"> </w:t>
      </w:r>
      <w:bookmarkStart w:id="211" w:name="_Hlk96630690"/>
      <w:bookmarkStart w:id="212" w:name="_Hlk97554449"/>
      <w:r w:rsidRPr="4830E234" w:rsidR="67108106">
        <w:rPr>
          <w:rFonts w:cs="Arial"/>
        </w:rPr>
        <w:t>(</w:t>
      </w:r>
      <w:bookmarkStart w:id="213" w:name="_Hlk97204508"/>
      <w:r w:rsidRPr="4830E234" w:rsidR="67108106">
        <w:rPr>
          <w:rFonts w:cs="Arial"/>
        </w:rPr>
        <w:t xml:space="preserve">specifically including, but not limited to, those </w:t>
      </w:r>
      <w:r w:rsidRPr="4830E234" w:rsidR="5B3DA281">
        <w:rPr>
          <w:rFonts w:cs="Arial"/>
        </w:rPr>
        <w:t xml:space="preserve">priority areas already </w:t>
      </w:r>
      <w:r w:rsidRPr="4830E234" w:rsidR="67108106">
        <w:rPr>
          <w:rFonts w:cs="Arial"/>
        </w:rPr>
        <w:t>mentioned</w:t>
      </w:r>
      <w:r w:rsidRPr="4830E234" w:rsidR="7E25D026">
        <w:rPr>
          <w:rFonts w:cs="Arial"/>
        </w:rPr>
        <w:t>, if applicable</w:t>
      </w:r>
      <w:r w:rsidRPr="4830E234" w:rsidR="52CDF6D2">
        <w:rPr>
          <w:rFonts w:cs="Arial"/>
        </w:rPr>
        <w:t>)</w:t>
      </w:r>
      <w:bookmarkEnd w:id="211"/>
      <w:r w:rsidRPr="4830E234" w:rsidR="78C7D88F">
        <w:rPr>
          <w:rFonts w:cs="Arial"/>
        </w:rPr>
        <w:t>,</w:t>
      </w:r>
      <w:r w:rsidRPr="4830E234">
        <w:rPr>
          <w:rFonts w:cs="Arial"/>
        </w:rPr>
        <w:t xml:space="preserve"> </w:t>
      </w:r>
      <w:bookmarkEnd w:id="210"/>
      <w:bookmarkEnd w:id="212"/>
      <w:bookmarkEnd w:id="213"/>
      <w:r w:rsidRPr="4830E234">
        <w:rPr>
          <w:rFonts w:cs="Arial"/>
        </w:rPr>
        <w:t>available funding,</w:t>
      </w:r>
      <w:r w:rsidRPr="4830E234" w:rsidR="23B9B32D">
        <w:rPr>
          <w:rFonts w:cs="Arial"/>
        </w:rPr>
        <w:t xml:space="preserve"> past performance,</w:t>
      </w:r>
      <w:r w:rsidRPr="4830E234">
        <w:rPr>
          <w:rFonts w:cs="Arial"/>
        </w:rPr>
        <w:t xml:space="preserve"> </w:t>
      </w:r>
      <w:r w:rsidRPr="4830E234" w:rsidR="682650EB">
        <w:rPr>
          <w:rFonts w:cs="Arial"/>
          <w:highlight w:val="cyan"/>
        </w:rPr>
        <w:t>[insert any additional programmatic review criteria that will be used to make funding decisions]</w:t>
      </w:r>
      <w:r w:rsidRPr="4830E234" w:rsidR="682650EB">
        <w:rPr>
          <w:rFonts w:cs="Arial"/>
        </w:rPr>
        <w:t xml:space="preserve">, </w:t>
      </w:r>
      <w:r w:rsidRPr="4830E234">
        <w:rPr>
          <w:rFonts w:cs="Arial"/>
        </w:rPr>
        <w:t xml:space="preserve">and the extent to which the Budget </w:t>
      </w:r>
      <w:r w:rsidR="00724988">
        <w:rPr>
          <w:rFonts w:cs="Arial"/>
        </w:rPr>
        <w:t>w</w:t>
      </w:r>
      <w:r w:rsidRPr="4830E234" w:rsidR="050A8A8E">
        <w:rPr>
          <w:rFonts w:cs="Arial"/>
        </w:rPr>
        <w:t>eb-</w:t>
      </w:r>
      <w:r w:rsidR="00724988">
        <w:rPr>
          <w:rFonts w:cs="Arial"/>
        </w:rPr>
        <w:t>b</w:t>
      </w:r>
      <w:r w:rsidRPr="4830E234" w:rsidR="050A8A8E">
        <w:rPr>
          <w:rFonts w:cs="Arial"/>
        </w:rPr>
        <w:t xml:space="preserve">ased </w:t>
      </w:r>
      <w:r w:rsidR="00724988">
        <w:rPr>
          <w:rFonts w:cs="Arial"/>
        </w:rPr>
        <w:t>f</w:t>
      </w:r>
      <w:r w:rsidRPr="4830E234" w:rsidR="050A8A8E">
        <w:rPr>
          <w:rFonts w:cs="Arial"/>
        </w:rPr>
        <w:t xml:space="preserve">orm </w:t>
      </w:r>
      <w:r w:rsidRPr="4830E234">
        <w:rPr>
          <w:rFonts w:cs="Arial"/>
        </w:rPr>
        <w:t>accurately explains project costs that are reasonable, necessary, and otherwise allowable under federal law and applicable federal cost principles.</w:t>
      </w:r>
      <w:bookmarkEnd w:id="209"/>
      <w:r w:rsidRPr="4830E234">
        <w:rPr>
          <w:rFonts w:cs="Arial"/>
        </w:rPr>
        <w:t xml:space="preserve"> </w:t>
      </w:r>
      <w:r w:rsidRPr="4830E234" w:rsidR="16920B92">
        <w:rPr>
          <w:rFonts w:cs="Arial"/>
        </w:rPr>
        <w:t xml:space="preserve">Costs are allowable when they are reasonable, allocable to, and necessary for the performance of the federal award, and when they comply with the funding statute and agency requirements (to include the conditions of the </w:t>
      </w:r>
      <w:r w:rsidRPr="4830E234" w:rsidR="16920B92">
        <w:rPr>
          <w:rFonts w:cs="Arial"/>
        </w:rPr>
        <w:t xml:space="preserve">award), including the cost principles set out in the </w:t>
      </w:r>
      <w:hyperlink r:id="rId39">
        <w:r w:rsidRPr="4830E234" w:rsidR="16920B92">
          <w:rPr>
            <w:rStyle w:val="Hyperlink"/>
            <w:rFonts w:cs="Arial"/>
          </w:rPr>
          <w:t>Uniform Requirements 2 C.F.R. Part 200, Subpart E</w:t>
        </w:r>
      </w:hyperlink>
      <w:r w:rsidRPr="4830E234" w:rsidR="16920B92">
        <w:rPr>
          <w:rFonts w:cs="Arial"/>
        </w:rPr>
        <w:t>.</w:t>
      </w:r>
    </w:p>
    <w:p w:rsidR="006354C5" w:rsidP="0023670C" w14:paraId="334B442A" w14:textId="21740923">
      <w:pPr>
        <w:pStyle w:val="Heading4"/>
      </w:pPr>
      <w:r>
        <w:t>Risk Criteria/Factors</w:t>
      </w:r>
    </w:p>
    <w:p w:rsidR="006354C5" w:rsidRPr="00AA31A4" w:rsidP="006354C5" w14:paraId="768ADD26" w14:textId="64FB08DE">
      <w:pPr>
        <w:autoSpaceDE w:val="0"/>
        <w:autoSpaceDN w:val="0"/>
        <w:adjustRightInd w:val="0"/>
        <w:rPr>
          <w:rFonts w:eastAsia="Times New Roman" w:cs="Arial"/>
        </w:rPr>
      </w:pPr>
      <w:r w:rsidRPr="36FBBA1F">
        <w:rPr>
          <w:rFonts w:cs="Arial"/>
        </w:rPr>
        <w:t>Pursuant to the Part 200 Uniform Requirements, before award decisions are made, OJP also reviews information related to the degree of risk posed by the applicant. Among other things to help assess whether an applicant with one or more prior federal awards has a satisfactory record of performance, integrity, and business ethics, OJP checks whether the applicant is listed in SAM</w:t>
      </w:r>
      <w:r w:rsidR="003A2838">
        <w:rPr>
          <w:rFonts w:cs="Arial"/>
        </w:rPr>
        <w:t>.gov</w:t>
      </w:r>
      <w:r w:rsidRPr="36FBBA1F">
        <w:rPr>
          <w:rFonts w:cs="Arial"/>
        </w:rPr>
        <w:t xml:space="preserve"> as excluded from receiving a federal award.</w:t>
      </w:r>
    </w:p>
    <w:p w:rsidR="006354C5" w:rsidP="006354C5" w14:paraId="48530100" w14:textId="02B4355F">
      <w:pPr>
        <w:autoSpaceDE w:val="0"/>
        <w:autoSpaceDN w:val="0"/>
        <w:adjustRightInd w:val="0"/>
        <w:rPr>
          <w:rFonts w:cs="Arial"/>
        </w:rPr>
      </w:pPr>
      <w:r w:rsidRPr="36FBBA1F">
        <w:rPr>
          <w:rFonts w:eastAsia="Times New Roman" w:cs="Arial"/>
        </w:rPr>
        <w:t>In addition, if OJP anticipates that an award will exceed $250,000 in federal funds, OJP also must review and consider any information about the applicant that appears in the non-public segment of the integrity and performance system accessible through SAM</w:t>
      </w:r>
      <w:r w:rsidR="003A2838">
        <w:rPr>
          <w:rFonts w:eastAsia="Times New Roman" w:cs="Arial"/>
        </w:rPr>
        <w:t>.gov</w:t>
      </w:r>
      <w:r w:rsidRPr="36FBBA1F">
        <w:rPr>
          <w:rFonts w:eastAsia="Times New Roman" w:cs="Arial"/>
        </w:rPr>
        <w:t xml:space="preserve"> (currently, the Federal Awardee Performance and Integrity Information System, FAPIIS)</w:t>
      </w:r>
      <w:r w:rsidRPr="36FBBA1F">
        <w:rPr>
          <w:rFonts w:cs="Arial"/>
        </w:rPr>
        <w:t>.</w:t>
      </w:r>
    </w:p>
    <w:p w:rsidR="006354C5" w:rsidRPr="006354C5" w:rsidP="006354C5" w14:paraId="7B8F4892" w14:textId="04AB2CC1">
      <w:r w:rsidRPr="4830E234">
        <w:rPr>
          <w:rFonts w:eastAsia="Times New Roman" w:cs="Arial"/>
        </w:rPr>
        <w:t>Important note on FAPIIS</w:t>
      </w:r>
      <w:r w:rsidRPr="4830E234">
        <w:rPr>
          <w:rFonts w:eastAsia="Times New Roman" w:cs="Arial"/>
          <w:b/>
          <w:bCs/>
        </w:rPr>
        <w:t>:</w:t>
      </w:r>
      <w:r w:rsidRPr="4830E234">
        <w:rPr>
          <w:rFonts w:eastAsia="Times New Roman" w:cs="Arial"/>
        </w:rPr>
        <w:t xml:space="preserve"> An applicant may review and comment on any information about its organization that currently appears in FAPIIS and was entered by a federal awarding agency. OJP will consider such comments by the applicant, in addition to the other information in FAPIIS, in its assessment of the risk posed by the applican</w:t>
      </w:r>
      <w:r>
        <w:rPr>
          <w:rFonts w:eastAsia="Times New Roman" w:cs="Arial"/>
        </w:rPr>
        <w:t>t.</w:t>
      </w:r>
    </w:p>
    <w:p w:rsidR="00F801D9" w:rsidRPr="00AA31A4" w:rsidP="008E2E60" w14:paraId="77DD5E32" w14:textId="77777777">
      <w:pPr>
        <w:pStyle w:val="Heading3"/>
      </w:pPr>
      <w:bookmarkStart w:id="214" w:name="_Review_Process"/>
      <w:bookmarkStart w:id="215" w:name="_Toc152153170"/>
      <w:bookmarkEnd w:id="214"/>
      <w:r>
        <w:t>Review Process</w:t>
      </w:r>
      <w:bookmarkEnd w:id="215"/>
    </w:p>
    <w:p w:rsidR="00A54645" w:rsidRPr="00AA31A4" w:rsidP="008E2E60" w14:paraId="5C416E19" w14:textId="4F0FA7E4">
      <w:pPr>
        <w:rPr>
          <w:rFonts w:eastAsia="Times New Roman" w:cs="Arial"/>
        </w:rPr>
      </w:pPr>
      <w:bookmarkStart w:id="216" w:name="_Hlk67911723"/>
      <w:r w:rsidRPr="4830E234">
        <w:rPr>
          <w:rFonts w:cs="Arial"/>
        </w:rPr>
        <w:t xml:space="preserve">Applications submitted under this solicitation that meet </w:t>
      </w:r>
      <w:r w:rsidRPr="4830E234" w:rsidR="6CD487ED">
        <w:rPr>
          <w:rFonts w:cs="Arial"/>
        </w:rPr>
        <w:t xml:space="preserve">the </w:t>
      </w:r>
      <w:r w:rsidRPr="4830E234">
        <w:rPr>
          <w:rFonts w:cs="Arial"/>
        </w:rPr>
        <w:t xml:space="preserve">basic minimum requirements will be evaluated for technical merit by a peer review panel(s) in accordance with OJP peer review policy and procedures using the review criteria </w:t>
      </w:r>
      <w:r w:rsidRPr="4830E234" w:rsidR="1C1E108F">
        <w:rPr>
          <w:rFonts w:cs="Arial"/>
        </w:rPr>
        <w:t xml:space="preserve">listed </w:t>
      </w:r>
      <w:r w:rsidRPr="4830E234">
        <w:rPr>
          <w:rFonts w:cs="Arial"/>
        </w:rPr>
        <w:t xml:space="preserve">above. </w:t>
      </w:r>
      <w:bookmarkEnd w:id="216"/>
      <w:r w:rsidRPr="4830E234" w:rsidR="25772374">
        <w:rPr>
          <w:rFonts w:eastAsia="Times New Roman" w:cs="Arial"/>
        </w:rPr>
        <w:t>Absent explicit statutory authorization or written delegation of authority to the contrary, all final award decisions will be made by the Assistant Attorney General, who may consider not only peer review ratings and</w:t>
      </w:r>
      <w:r w:rsidRPr="4830E234" w:rsidR="25772374">
        <w:rPr>
          <w:rFonts w:eastAsia="Times New Roman" w:cs="Arial"/>
          <w:i/>
          <w:iCs/>
        </w:rPr>
        <w:t xml:space="preserve"> </w:t>
      </w:r>
      <w:r w:rsidRPr="0035732F" w:rsidR="25772374">
        <w:rPr>
          <w:rFonts w:eastAsia="Times New Roman" w:cs="Arial"/>
          <w:highlight w:val="cyan"/>
        </w:rPr>
        <w:t>[</w:t>
      </w:r>
      <w:r w:rsidRPr="0035732F" w:rsidR="0035732F">
        <w:rPr>
          <w:rFonts w:eastAsia="Times New Roman" w:cs="Arial"/>
          <w:highlight w:val="cyan"/>
        </w:rPr>
        <w:t xml:space="preserve">insert </w:t>
      </w:r>
      <w:r w:rsidRPr="0035732F" w:rsidR="25772374">
        <w:rPr>
          <w:rFonts w:eastAsia="Times New Roman" w:cs="Arial"/>
          <w:highlight w:val="cyan"/>
        </w:rPr>
        <w:t>PO]</w:t>
      </w:r>
      <w:r w:rsidRPr="4830E234" w:rsidR="25772374">
        <w:rPr>
          <w:rFonts w:eastAsia="Times New Roman" w:cs="Arial"/>
        </w:rPr>
        <w:t xml:space="preserve"> recommendations, but also other factors as indicated in this section.</w:t>
      </w:r>
    </w:p>
    <w:p w:rsidR="007A323B" w:rsidRPr="007A323B" w:rsidP="0000594A" w14:paraId="5207D53B" w14:textId="6F20AD0E">
      <w:pPr>
        <w:pStyle w:val="Heading2"/>
      </w:pPr>
      <w:bookmarkStart w:id="217" w:name="_Toc152153171"/>
      <w:r w:rsidRPr="401E85A5">
        <w:t>Federal Award Administration Information</w:t>
      </w:r>
      <w:bookmarkEnd w:id="217"/>
      <w:r w:rsidRPr="401E85A5">
        <w:t xml:space="preserve"> </w:t>
      </w:r>
    </w:p>
    <w:p w:rsidR="00C67D81" w:rsidRPr="00AA31A4" w:rsidP="00AF3C3E" w14:paraId="0956B984" w14:textId="77777777">
      <w:pPr>
        <w:pStyle w:val="Heading3"/>
      </w:pPr>
      <w:bookmarkStart w:id="218" w:name="_Toc152153172"/>
      <w:bookmarkStart w:id="219" w:name="_Hlk149740802"/>
      <w:bookmarkStart w:id="220" w:name="_Hlk81495510"/>
      <w:bookmarkStart w:id="221" w:name="_Toc41646101"/>
      <w:r w:rsidRPr="00AA31A4">
        <w:t>Federal Award Notices</w:t>
      </w:r>
      <w:bookmarkEnd w:id="218"/>
    </w:p>
    <w:p w:rsidR="00C67D81" w:rsidP="00AF3C3E" w14:paraId="5F17B12D" w14:textId="359FFC1C">
      <w:pPr>
        <w:rPr>
          <w:rFonts w:eastAsia="Times New Roman" w:cs="Arial"/>
        </w:rPr>
      </w:pPr>
      <w:bookmarkStart w:id="222" w:name="_Hlk115689111"/>
      <w:r w:rsidRPr="401E85A5">
        <w:rPr>
          <w:rFonts w:eastAsia="Times New Roman" w:cs="Arial"/>
        </w:rPr>
        <w:t>Generally, award notifications are made by the end of the current Federal fiscal year, September 30.</w:t>
      </w:r>
      <w:bookmarkEnd w:id="222"/>
      <w:r w:rsidRPr="401E85A5" w:rsidR="595FD97C">
        <w:rPr>
          <w:rFonts w:eastAsia="Times New Roman" w:cs="Arial"/>
        </w:rPr>
        <w:t xml:space="preserve"> See the</w:t>
      </w:r>
      <w:r w:rsidRPr="401E85A5">
        <w:rPr>
          <w:rFonts w:eastAsia="Times New Roman" w:cs="Arial"/>
        </w:rPr>
        <w:t xml:space="preserve"> </w:t>
      </w:r>
      <w:hyperlink r:id="rId12" w:anchor="federal-award-notices">
        <w:r w:rsidRPr="401E85A5" w:rsidR="238C89B1">
          <w:rPr>
            <w:rStyle w:val="Hyperlink"/>
            <w:rFonts w:eastAsia="Times New Roman" w:cs="Arial"/>
          </w:rPr>
          <w:t>Application Resource Guide</w:t>
        </w:r>
      </w:hyperlink>
      <w:r w:rsidRPr="401E85A5" w:rsidR="0EA73FF4">
        <w:rPr>
          <w:rFonts w:eastAsia="Times New Roman" w:cs="Arial"/>
        </w:rPr>
        <w:t xml:space="preserve"> for information on award notifications and instructions.</w:t>
      </w:r>
    </w:p>
    <w:p w:rsidR="002F0ADF" w:rsidRPr="00AA31A4" w:rsidP="00AF3C3E" w14:paraId="0ADC5B6A" w14:textId="788F4130">
      <w:pPr>
        <w:pStyle w:val="Heading3"/>
      </w:pPr>
      <w:bookmarkStart w:id="223" w:name="_Toc152153173"/>
      <w:r>
        <w:t>Evidence-</w:t>
      </w:r>
      <w:r w:rsidR="00770312">
        <w:t>B</w:t>
      </w:r>
      <w:r>
        <w:t>ased Programs or Practices</w:t>
      </w:r>
      <w:bookmarkEnd w:id="223"/>
    </w:p>
    <w:p w:rsidR="002F0ADF" w:rsidRPr="00AA31A4" w:rsidP="00AF3C3E" w14:paraId="42ABA5F5" w14:textId="77777777">
      <w:pPr>
        <w:rPr>
          <w:rFonts w:eastAsia="Times New Roman" w:cs="Arial"/>
        </w:rPr>
      </w:pPr>
      <w:r w:rsidRPr="42FF7D12">
        <w:rPr>
          <w:rFonts w:eastAsia="Times New Roman" w:cs="Arial"/>
        </w:rPr>
        <w:t xml:space="preserve">OJP strongly encourages the use of data and evidence in policymaking and program development for criminal justice, juvenile justice, and crime victim services. For additional information and resources on evidence-based programs or practices (programs or practices that have been evaluated as effective), see the </w:t>
      </w:r>
      <w:hyperlink r:id="rId12" w:anchor="evidence-based">
        <w:r>
          <w:rPr>
            <w:rStyle w:val="Hyperlink"/>
            <w:rFonts w:eastAsia="Times New Roman" w:cs="Arial"/>
          </w:rPr>
          <w:t>Application Resource Guide</w:t>
        </w:r>
      </w:hyperlink>
      <w:r w:rsidRPr="42FF7D12">
        <w:rPr>
          <w:rFonts w:eastAsia="Times New Roman" w:cs="Arial"/>
        </w:rPr>
        <w:t>.</w:t>
      </w:r>
      <w:bookmarkEnd w:id="219"/>
    </w:p>
    <w:p w:rsidR="002F0ADF" w:rsidRPr="00AA31A4" w:rsidP="00AF3C3E" w14:paraId="04FE8351" w14:textId="64DD9FEA">
      <w:pPr>
        <w:pStyle w:val="Heading3"/>
      </w:pPr>
      <w:bookmarkStart w:id="224" w:name="_Toc152153174"/>
      <w:bookmarkStart w:id="225" w:name="_Hlk149740837"/>
      <w:r>
        <w:t>Information Regarding Potential Evaluation of Programs and Activities</w:t>
      </w:r>
      <w:bookmarkEnd w:id="224"/>
    </w:p>
    <w:p w:rsidR="002F0ADF" w:rsidRPr="00AA31A4" w:rsidP="00AF3C3E" w14:paraId="4707C8B8" w14:textId="33006729">
      <w:pPr>
        <w:rPr>
          <w:rFonts w:eastAsia="Times New Roman" w:cs="Arial"/>
        </w:rPr>
      </w:pPr>
      <w:r w:rsidRPr="42FF7D12">
        <w:rPr>
          <w:rFonts w:eastAsia="Times New Roman" w:cs="Arial"/>
        </w:rPr>
        <w:t xml:space="preserve">OJP may conduct or support an evaluation of the projects and activities funded under this solicitation. For additional information </w:t>
      </w:r>
      <w:r>
        <w:rPr>
          <w:rFonts w:eastAsia="Times New Roman" w:cs="Arial"/>
        </w:rPr>
        <w:t xml:space="preserve">on what </w:t>
      </w:r>
      <w:r w:rsidRPr="42FF7D12">
        <w:rPr>
          <w:rFonts w:eastAsia="Times New Roman" w:cs="Arial"/>
        </w:rPr>
        <w:t xml:space="preserve">should be included in the application, see the </w:t>
      </w:r>
      <w:hyperlink r:id="rId12" w:anchor="potential-evaluation">
        <w:r>
          <w:rPr>
            <w:rStyle w:val="Hyperlink"/>
            <w:rFonts w:eastAsia="Times New Roman" w:cs="Arial"/>
          </w:rPr>
          <w:t>Application Resource Guide</w:t>
        </w:r>
      </w:hyperlink>
      <w:r w:rsidRPr="42FF7D12">
        <w:rPr>
          <w:rFonts w:eastAsia="Times New Roman" w:cs="Arial"/>
        </w:rPr>
        <w:t xml:space="preserve"> section entitled “Information Regarding Potential Evaluation of Programs and Activities.</w:t>
      </w:r>
      <w:r w:rsidRPr="42FF7D12">
        <w:rPr>
          <w:rFonts w:cs="Arial"/>
        </w:rPr>
        <w:t>”</w:t>
      </w:r>
    </w:p>
    <w:p w:rsidR="00C67D81" w:rsidRPr="00AA31A4" w:rsidP="00AF3C3E" w14:paraId="2AF4FC57" w14:textId="77777777">
      <w:pPr>
        <w:pStyle w:val="Heading3"/>
      </w:pPr>
      <w:bookmarkStart w:id="226" w:name="_Toc152153175"/>
      <w:r w:rsidRPr="00AA31A4">
        <w:t>Administrative, National Policy, and Other Legal Requirements</w:t>
      </w:r>
      <w:bookmarkEnd w:id="226"/>
    </w:p>
    <w:p w:rsidR="00C67D81" w:rsidP="00AF3C3E" w14:paraId="21B00432" w14:textId="6327C9C1">
      <w:pPr>
        <w:rPr>
          <w:rFonts w:eastAsia="Times New Roman" w:cs="Arial"/>
        </w:rPr>
      </w:pPr>
      <w:bookmarkStart w:id="227" w:name="_Hlk96614956"/>
      <w:r w:rsidRPr="00AA31A4">
        <w:rPr>
          <w:rFonts w:eastAsia="Times New Roman" w:cs="Arial"/>
        </w:rPr>
        <w:t>If selected for funding, in addition to implementing the funded project consistent with the OJP-approved application, the recipient must comply with all award conditions and all applicable requirements of federal statutes and regulations</w:t>
      </w:r>
      <w:r w:rsidRPr="00AA31A4" w:rsidR="002F53A5">
        <w:rPr>
          <w:rFonts w:eastAsia="Times New Roman" w:cs="Arial"/>
        </w:rPr>
        <w:t>,</w:t>
      </w:r>
      <w:r w:rsidRPr="00AA31A4">
        <w:rPr>
          <w:rFonts w:eastAsia="Times New Roman" w:cs="Arial"/>
        </w:rPr>
        <w:t xml:space="preserve"> including </w:t>
      </w:r>
      <w:r w:rsidRPr="00AA31A4" w:rsidR="002F53A5">
        <w:rPr>
          <w:rFonts w:eastAsia="Times New Roman" w:cs="Arial"/>
        </w:rPr>
        <w:t xml:space="preserve">the </w:t>
      </w:r>
      <w:r w:rsidRPr="00AA31A4">
        <w:rPr>
          <w:rFonts w:eastAsia="Times New Roman" w:cs="Arial"/>
        </w:rPr>
        <w:t xml:space="preserve">applicable requirements referred </w:t>
      </w:r>
      <w:r w:rsidRPr="00AA31A4">
        <w:rPr>
          <w:rFonts w:eastAsia="Times New Roman" w:cs="Arial"/>
        </w:rPr>
        <w:t xml:space="preserve">to in the assurances and certifications executed in connection with award acceptance. For additional information on these legal requirements, see the “Administrative, National Policy, and Other Legal Requirements” section in the </w:t>
      </w:r>
      <w:hyperlink r:id="rId12" w:anchor="administrative" w:history="1">
        <w:r w:rsidR="00C3588C">
          <w:rPr>
            <w:rFonts w:eastAsia="Times New Roman" w:cs="Arial"/>
            <w:color w:val="0000FF"/>
            <w:u w:val="single"/>
          </w:rPr>
          <w:t>Application Resource Guide</w:t>
        </w:r>
      </w:hyperlink>
      <w:r w:rsidRPr="00AA31A4">
        <w:rPr>
          <w:rFonts w:eastAsia="Times New Roman" w:cs="Arial"/>
        </w:rPr>
        <w:t>.</w:t>
      </w:r>
      <w:bookmarkEnd w:id="225"/>
      <w:bookmarkEnd w:id="227"/>
    </w:p>
    <w:p w:rsidR="004F3426" w:rsidRPr="00AA31A4" w:rsidP="00AF3C3E" w14:paraId="0E097166" w14:textId="68075D85">
      <w:pPr>
        <w:pStyle w:val="Heading3"/>
      </w:pPr>
      <w:bookmarkStart w:id="228" w:name="_Toc152153176"/>
      <w:bookmarkStart w:id="229" w:name="_Hlk149740883"/>
      <w:r>
        <w:t>Civil Rights Compliance</w:t>
      </w:r>
      <w:bookmarkEnd w:id="228"/>
      <w:r>
        <w:t xml:space="preserve"> </w:t>
      </w:r>
    </w:p>
    <w:p w:rsidR="004F3426" w:rsidP="38AC5CA3" w14:paraId="1B501ED0" w14:textId="3AF1278A">
      <w:pPr>
        <w:rPr>
          <w:rFonts w:eastAsia="Arial" w:cs="Arial"/>
          <w:color w:val="1B1B1B"/>
        </w:rPr>
      </w:pPr>
      <w:r w:rsidRPr="38AC5CA3">
        <w:rPr>
          <w:rFonts w:eastAsia="Arial" w:cs="Arial"/>
        </w:rPr>
        <w:t>If a successful applicant accepts funding from OJP</w:t>
      </w:r>
      <w:r w:rsidRPr="38AC5CA3" w:rsidR="00672DBE">
        <w:rPr>
          <w:rFonts w:eastAsia="Arial" w:cs="Arial"/>
        </w:rPr>
        <w:t>—</w:t>
      </w:r>
      <w:r w:rsidRPr="38AC5CA3">
        <w:rPr>
          <w:rFonts w:eastAsia="Arial" w:cs="Arial"/>
        </w:rPr>
        <w:t xml:space="preserve">as a recipient of OJP funding—that award recipient must comply with certain federal civil rights laws that prohibit it from discriminating on the basis of race, color, national origin, sex, religion, or disability in how the recipient delivers its program’s services or benefits and in its employment practices. The civil rights laws that may be applicable to the award include Title VI of the Civil Rights Act of 1964 (Title VI), the nondiscrimination provisions of the Omnibus Crime Control and Safe Streets Act of 1968 (Safe Streets Act), and Section 504 of the Rehabilitation Act of 1973. These and other federal civil rights laws are discussed in greater detail here: </w:t>
      </w:r>
      <w:r w:rsidRPr="38AC5CA3" w:rsidR="257FDFD0">
        <w:rPr>
          <w:rFonts w:eastAsia="Times New Roman" w:cs="Arial"/>
        </w:rPr>
        <w:t>“</w:t>
      </w:r>
      <w:hyperlink r:id="rId40" w:history="1">
        <w:r w:rsidRPr="38AC5CA3" w:rsidR="257FDFD0">
          <w:rPr>
            <w:rFonts w:eastAsia="Times New Roman" w:cs="Arial"/>
            <w:color w:val="0000FF"/>
            <w:u w:val="single"/>
          </w:rPr>
          <w:t>Overview of Legal Requirements Generally Applicable to OJP Grants and Cooperative Agreements - FY 2024 Awards</w:t>
        </w:r>
      </w:hyperlink>
      <w:r w:rsidRPr="38AC5CA3" w:rsidR="257FDFD0">
        <w:rPr>
          <w:rFonts w:eastAsia="Times New Roman" w:cs="Arial"/>
        </w:rPr>
        <w:t xml:space="preserve"> </w:t>
      </w:r>
      <w:r w:rsidRPr="38AC5CA3">
        <w:rPr>
          <w:rFonts w:eastAsia="Arial" w:cs="Arial"/>
        </w:rPr>
        <w:t xml:space="preserve">under </w:t>
      </w:r>
      <w:r w:rsidRPr="38AC5CA3">
        <w:rPr>
          <w:rFonts w:eastAsia="Arial" w:cs="Arial"/>
          <w:color w:val="1B1B1B"/>
        </w:rPr>
        <w:t xml:space="preserve">the “Civil Rights Requirements” section, and additional resources are available from the </w:t>
      </w:r>
      <w:hyperlink r:id="rId41">
        <w:r w:rsidRPr="38AC5CA3">
          <w:rPr>
            <w:rStyle w:val="Hyperlink"/>
            <w:rFonts w:eastAsia="Arial" w:cs="Arial"/>
          </w:rPr>
          <w:t>OJP Office for Civil Rights</w:t>
        </w:r>
      </w:hyperlink>
      <w:r w:rsidRPr="38AC5CA3">
        <w:rPr>
          <w:rFonts w:eastAsia="Arial" w:cs="Arial"/>
          <w:color w:val="1B1B1B"/>
        </w:rPr>
        <w:t>.</w:t>
      </w:r>
    </w:p>
    <w:p w:rsidR="004F3426" w:rsidP="00AF3C3E" w14:paraId="0873D645" w14:textId="3C9C054B">
      <w:pPr>
        <w:rPr>
          <w:rFonts w:eastAsia="Arial" w:cs="Arial"/>
        </w:rPr>
      </w:pPr>
      <w:r w:rsidRPr="45309113">
        <w:rPr>
          <w:rFonts w:eastAsia="Arial" w:cs="Arial"/>
        </w:rPr>
        <w:t xml:space="preserve">Part of complying with civil rights laws that prohibit national origin discrimination includes recipients taking reasonable steps to ensure that people who are limited in their English proficiency (LEP) because of their national origin have meaningful access to a recipient’s program and activity. An LEP person is one whose first language is not English and who has a limited ability to read, write, speak, or understand English. To help recipients meet this obligation to serve LEP persons, DOJ has published a number of resources, including a language access assessment and planning tool, which are available at </w:t>
      </w:r>
      <w:hyperlink r:id="rId42">
        <w:r w:rsidRPr="45309113">
          <w:rPr>
            <w:rStyle w:val="Hyperlink"/>
            <w:rFonts w:eastAsia="Arial" w:cs="Arial"/>
          </w:rPr>
          <w:t>https://www.lep.gov/</w:t>
        </w:r>
        <w:r w:rsidRPr="45309113" w:rsidR="7179C188">
          <w:rPr>
            <w:rStyle w:val="Hyperlink"/>
            <w:rFonts w:eastAsia="Arial" w:cs="Arial"/>
          </w:rPr>
          <w:t>language-access-planning</w:t>
        </w:r>
      </w:hyperlink>
      <w:r w:rsidRPr="45309113">
        <w:rPr>
          <w:rFonts w:eastAsia="Arial" w:cs="Arial"/>
        </w:rPr>
        <w:t xml:space="preserve">. Additional resources are available at </w:t>
      </w:r>
      <w:hyperlink r:id="rId43">
        <w:r w:rsidRPr="45309113">
          <w:rPr>
            <w:rStyle w:val="Hyperlink"/>
            <w:rFonts w:eastAsia="Arial" w:cs="Arial"/>
          </w:rPr>
          <w:t>http</w:t>
        </w:r>
        <w:r w:rsidRPr="45309113" w:rsidR="2CAE9CD5">
          <w:rPr>
            <w:rStyle w:val="Hyperlink"/>
            <w:rFonts w:eastAsia="Arial" w:cs="Arial"/>
          </w:rPr>
          <w:t>s://www.ojp.gov/program/civil-rights-office/limited-english-proficient-lep</w:t>
        </w:r>
      </w:hyperlink>
      <w:r w:rsidRPr="45309113">
        <w:rPr>
          <w:rFonts w:eastAsia="Arial" w:cs="Arial"/>
        </w:rPr>
        <w:t xml:space="preserve">. </w:t>
      </w:r>
      <w:r w:rsidRPr="45309113">
        <w:rPr>
          <w:rFonts w:eastAsia="Arial" w:cs="Arial"/>
          <w:color w:val="1B1B1B"/>
        </w:rPr>
        <w:t xml:space="preserve">If the award recipient proposes a program or activity that would deliver services or benefits to LEP individuals, the recipient may use grant funds to support the costs of taking reasonable steps (e.g., interpretation or translation services) to provide meaningful access. </w:t>
      </w:r>
      <w:r w:rsidRPr="45309113">
        <w:rPr>
          <w:rFonts w:eastAsia="Arial" w:cs="Arial"/>
        </w:rPr>
        <w:t xml:space="preserve">Similarly, recipients are responsible for ensuring that their programs and activities are readily accessible to qualified individuals with disabilities. Applicants for OJP funding must allocate grant funds or explain how other available resources will be used to ensure meaningful and full access to their programs. For example, grant funds can be used to support American Sign Language (ASL) interpreter services for </w:t>
      </w:r>
      <w:r w:rsidRPr="45309113" w:rsidR="007E21DE">
        <w:rPr>
          <w:rFonts w:eastAsia="Arial" w:cs="Arial"/>
        </w:rPr>
        <w:t>d</w:t>
      </w:r>
      <w:r w:rsidRPr="45309113">
        <w:rPr>
          <w:rFonts w:eastAsia="Arial" w:cs="Arial"/>
        </w:rPr>
        <w:t xml:space="preserve">eaf or hard of hearing individuals or the purchase of adaptive equipment for individuals with mobility or cognitive disabilities. For resources, see </w:t>
      </w:r>
      <w:hyperlink r:id="rId44">
        <w:r w:rsidRPr="45309113" w:rsidR="4370DC38">
          <w:rPr>
            <w:rStyle w:val="Hyperlink"/>
            <w:rFonts w:eastAsia="Arial" w:cs="Arial"/>
          </w:rPr>
          <w:t>http://www.ADA.gov</w:t>
        </w:r>
      </w:hyperlink>
      <w:r w:rsidRPr="45309113" w:rsidR="4370DC38">
        <w:rPr>
          <w:rFonts w:eastAsia="Arial" w:cs="Arial"/>
        </w:rPr>
        <w:t xml:space="preserve"> </w:t>
      </w:r>
      <w:r w:rsidRPr="45309113">
        <w:rPr>
          <w:rFonts w:eastAsia="Arial" w:cs="Arial"/>
        </w:rPr>
        <w:t>or contact OJP.</w:t>
      </w:r>
    </w:p>
    <w:p w:rsidR="00F72093" w:rsidRPr="00F72093" w:rsidP="00AF3C3E" w14:paraId="601BD38C" w14:textId="77777777">
      <w:pPr>
        <w:pStyle w:val="Heading3"/>
        <w:rPr>
          <w:color w:val="000000"/>
        </w:rPr>
      </w:pPr>
      <w:bookmarkStart w:id="230" w:name="_Toc505946405"/>
      <w:bookmarkStart w:id="231" w:name="_Toc41646062"/>
      <w:bookmarkStart w:id="232" w:name="_Toc152153177"/>
      <w:r>
        <w:t>Financial Management and System of Internal Controls</w:t>
      </w:r>
      <w:bookmarkEnd w:id="230"/>
      <w:bookmarkEnd w:id="231"/>
      <w:bookmarkEnd w:id="232"/>
    </w:p>
    <w:p w:rsidR="00F72093" w:rsidRPr="00F72093" w:rsidP="00AF3C3E" w14:paraId="268F8D02" w14:textId="77777777">
      <w:pPr>
        <w:rPr>
          <w:rFonts w:eastAsia="Times New Roman" w:cs="Arial"/>
          <w:color w:val="000000"/>
        </w:rPr>
      </w:pPr>
      <w:r w:rsidRPr="00F72093">
        <w:rPr>
          <w:rFonts w:eastAsia="Times New Roman" w:cs="Arial"/>
          <w:color w:val="000000"/>
        </w:rPr>
        <w:t xml:space="preserve">Award recipients and subrecipients (including recipients or subrecipients that are pass-through entities) must, as described in the Part 200 Uniform Requirements as set out at 2 C.F.R. 200.303, comply with standards for financial and program management. See the </w:t>
      </w:r>
      <w:hyperlink r:id="rId12" w:anchor="fm-internal-controls" w:history="1">
        <w:r w:rsidRPr="00F72093">
          <w:rPr>
            <w:rFonts w:eastAsia="Times New Roman" w:cs="Arial"/>
            <w:color w:val="0000FF"/>
            <w:u w:val="single"/>
          </w:rPr>
          <w:t>Application Resource Guide</w:t>
        </w:r>
      </w:hyperlink>
      <w:r w:rsidRPr="00F72093">
        <w:rPr>
          <w:rFonts w:eastAsia="Times New Roman" w:cs="Arial"/>
          <w:color w:val="000000"/>
        </w:rPr>
        <w:t xml:space="preserve"> for additional information.</w:t>
      </w:r>
    </w:p>
    <w:p w:rsidR="00C67D81" w:rsidRPr="00AA31A4" w:rsidP="00AF3C3E" w14:paraId="789DAFE7" w14:textId="2DC59232">
      <w:pPr>
        <w:pStyle w:val="Heading3"/>
      </w:pPr>
      <w:bookmarkStart w:id="233" w:name="_Toc152153178"/>
      <w:r w:rsidRPr="00AA31A4">
        <w:t>Information Technology Security Clauses</w:t>
      </w:r>
      <w:bookmarkEnd w:id="233"/>
    </w:p>
    <w:p w:rsidR="00C67D81" w:rsidRPr="00AA31A4" w:rsidP="00AF3C3E" w14:paraId="54722488" w14:textId="3F6B2972">
      <w:pPr>
        <w:rPr>
          <w:rFonts w:cs="Arial"/>
        </w:rPr>
      </w:pPr>
      <w:r w:rsidRPr="49BB0CDD">
        <w:rPr>
          <w:rFonts w:cs="Arial"/>
        </w:rPr>
        <w:t xml:space="preserve">An application in response to this solicitation may require inclusion of information related to information technology security. See the </w:t>
      </w:r>
      <w:hyperlink r:id="rId12" w:anchor="information-technology">
        <w:r w:rsidRPr="49BB0CDD" w:rsidR="51075147">
          <w:rPr>
            <w:rFonts w:cs="Arial"/>
            <w:color w:val="0000FF"/>
            <w:u w:val="single"/>
          </w:rPr>
          <w:t>Application Resource Guide</w:t>
        </w:r>
      </w:hyperlink>
      <w:r w:rsidRPr="49BB0CDD">
        <w:rPr>
          <w:rFonts w:cs="Arial"/>
        </w:rPr>
        <w:t xml:space="preserve"> for more information.</w:t>
      </w:r>
    </w:p>
    <w:p w:rsidR="00C67D81" w:rsidRPr="00AA31A4" w:rsidP="00AF3C3E" w14:paraId="39F059BC" w14:textId="71BC1381">
      <w:pPr>
        <w:pStyle w:val="Heading3"/>
        <w:rPr>
          <w:rFonts w:eastAsia="Times New Roman"/>
        </w:rPr>
      </w:pPr>
      <w:bookmarkStart w:id="234" w:name="_Toc152153179"/>
      <w:r w:rsidRPr="00AA31A4">
        <w:rPr>
          <w:rFonts w:eastAsia="Times New Roman"/>
        </w:rPr>
        <w:t xml:space="preserve">General Information </w:t>
      </w:r>
      <w:r w:rsidR="000B238D">
        <w:rPr>
          <w:rFonts w:eastAsia="Times New Roman"/>
        </w:rPr>
        <w:t>A</w:t>
      </w:r>
      <w:r w:rsidRPr="00AA31A4">
        <w:rPr>
          <w:rFonts w:eastAsia="Times New Roman"/>
        </w:rPr>
        <w:t xml:space="preserve">bout </w:t>
      </w:r>
      <w:r w:rsidRPr="00AA31A4" w:rsidR="003024F2">
        <w:t>Post-Federal Award Reporting Requirements</w:t>
      </w:r>
      <w:bookmarkEnd w:id="234"/>
    </w:p>
    <w:p w:rsidR="00C67D81" w:rsidRPr="00AA31A4" w:rsidP="00AF3C3E" w14:paraId="54AF6374" w14:textId="76184889">
      <w:pPr>
        <w:rPr>
          <w:rFonts w:eastAsia="Times New Roman" w:cs="Arial"/>
        </w:rPr>
      </w:pPr>
      <w:r w:rsidRPr="45309113">
        <w:rPr>
          <w:rFonts w:eastAsia="Times New Roman" w:cs="Arial"/>
        </w:rPr>
        <w:t>In addition to the deliverables described in</w:t>
      </w:r>
      <w:r w:rsidRPr="45309113" w:rsidR="002F53A5">
        <w:rPr>
          <w:rFonts w:eastAsia="Times New Roman" w:cs="Arial"/>
        </w:rPr>
        <w:t xml:space="preserve"> the</w:t>
      </w:r>
      <w:r w:rsidRPr="45309113">
        <w:rPr>
          <w:rFonts w:eastAsia="Times New Roman" w:cs="Arial"/>
        </w:rPr>
        <w:t xml:space="preserve"> </w:t>
      </w:r>
      <w:r w:rsidRPr="45309113" w:rsidR="00BF2346">
        <w:rPr>
          <w:rFonts w:eastAsia="Times New Roman" w:cs="Arial"/>
        </w:rPr>
        <w:t>“</w:t>
      </w:r>
      <w:hyperlink w:anchor="_Program_Description_Overview">
        <w:r w:rsidRPr="45309113" w:rsidR="003024F2">
          <w:rPr>
            <w:rStyle w:val="Hyperlink"/>
            <w:rFonts w:eastAsia="Times New Roman" w:cs="Arial"/>
          </w:rPr>
          <w:t>Program Description</w:t>
        </w:r>
      </w:hyperlink>
      <w:r w:rsidRPr="45309113" w:rsidR="00BF2346">
        <w:rPr>
          <w:rFonts w:eastAsia="Times New Roman" w:cs="Arial"/>
        </w:rPr>
        <w:t>”</w:t>
      </w:r>
      <w:r w:rsidRPr="45309113" w:rsidR="002F53A5">
        <w:rPr>
          <w:rFonts w:eastAsia="Times New Roman" w:cs="Arial"/>
        </w:rPr>
        <w:t xml:space="preserve"> </w:t>
      </w:r>
      <w:bookmarkStart w:id="235" w:name="_Int_ZWV2cwQs"/>
      <w:r w:rsidRPr="45309113" w:rsidR="002F53A5">
        <w:rPr>
          <w:rFonts w:eastAsia="Times New Roman" w:cs="Arial"/>
        </w:rPr>
        <w:t>section</w:t>
      </w:r>
      <w:bookmarkEnd w:id="235"/>
      <w:r w:rsidRPr="45309113">
        <w:rPr>
          <w:rFonts w:eastAsia="Times New Roman" w:cs="Arial"/>
        </w:rPr>
        <w:t xml:space="preserve">, </w:t>
      </w:r>
      <w:r w:rsidRPr="45309113" w:rsidR="002F53A5">
        <w:rPr>
          <w:rFonts w:eastAsia="Times New Roman" w:cs="Arial"/>
        </w:rPr>
        <w:t xml:space="preserve">all award </w:t>
      </w:r>
      <w:r w:rsidRPr="45309113">
        <w:rPr>
          <w:rFonts w:eastAsia="Times New Roman" w:cs="Arial"/>
        </w:rPr>
        <w:t>recipient</w:t>
      </w:r>
      <w:r w:rsidRPr="45309113" w:rsidR="002F53A5">
        <w:rPr>
          <w:rFonts w:eastAsia="Times New Roman" w:cs="Arial"/>
        </w:rPr>
        <w:t>s</w:t>
      </w:r>
      <w:r w:rsidRPr="45309113">
        <w:rPr>
          <w:rFonts w:eastAsia="Times New Roman" w:cs="Arial"/>
        </w:rPr>
        <w:t xml:space="preserve"> under this solicitation will be required to submit certain reports and data.</w:t>
      </w:r>
      <w:bookmarkEnd w:id="220"/>
    </w:p>
    <w:p w:rsidR="00C67D81" w:rsidRPr="00AA31A4" w:rsidP="00AF3C3E" w14:paraId="67873108" w14:textId="71A5B9BE">
      <w:pPr>
        <w:rPr>
          <w:rFonts w:cs="Arial"/>
        </w:rPr>
      </w:pPr>
      <w:r w:rsidRPr="008B0A52">
        <w:rPr>
          <w:rFonts w:cs="Arial"/>
        </w:rPr>
        <w:t>Required reports</w:t>
      </w:r>
      <w:r w:rsidRPr="3E52E5E7">
        <w:rPr>
          <w:rFonts w:cs="Arial"/>
        </w:rPr>
        <w:t xml:space="preserve">. </w:t>
      </w:r>
      <w:r w:rsidRPr="3E52E5E7" w:rsidR="6C0A0016">
        <w:rPr>
          <w:rFonts w:cs="Arial"/>
        </w:rPr>
        <w:t>Award r</w:t>
      </w:r>
      <w:r w:rsidRPr="3E52E5E7">
        <w:rPr>
          <w:rFonts w:cs="Arial"/>
        </w:rPr>
        <w:t xml:space="preserve">ecipients must submit quarterly financial reports, </w:t>
      </w:r>
      <w:r w:rsidRPr="3E52E5E7" w:rsidR="56D0805E">
        <w:rPr>
          <w:rFonts w:cs="Arial"/>
          <w:highlight w:val="lightGray"/>
        </w:rPr>
        <w:t>[</w:t>
      </w:r>
      <w:r w:rsidRPr="3E52E5E7" w:rsidR="56D0805E">
        <w:rPr>
          <w:rFonts w:cs="Arial"/>
          <w:i/>
          <w:iCs/>
          <w:highlight w:val="lightGray"/>
        </w:rPr>
        <w:t>select appropriate reporting frequency and delete the others</w:t>
      </w:r>
      <w:r w:rsidRPr="3E52E5E7" w:rsidR="56D0805E">
        <w:rPr>
          <w:rFonts w:cs="Arial"/>
          <w:i/>
          <w:iCs/>
        </w:rPr>
        <w:t>]</w:t>
      </w:r>
      <w:r w:rsidRPr="3E52E5E7" w:rsidR="56D0805E">
        <w:rPr>
          <w:rFonts w:cs="Arial"/>
          <w:highlight w:val="cyan"/>
        </w:rPr>
        <w:t xml:space="preserve"> </w:t>
      </w:r>
      <w:r w:rsidRPr="3E52E5E7" w:rsidR="626F0A41">
        <w:rPr>
          <w:rFonts w:cs="Arial"/>
          <w:highlight w:val="cyan"/>
        </w:rPr>
        <w:t xml:space="preserve">quarterly, </w:t>
      </w:r>
      <w:r w:rsidRPr="3E52E5E7">
        <w:rPr>
          <w:rFonts w:cs="Arial"/>
          <w:highlight w:val="cyan"/>
        </w:rPr>
        <w:t>annual</w:t>
      </w:r>
      <w:r w:rsidR="007E21DE">
        <w:rPr>
          <w:rFonts w:cs="Arial"/>
          <w:highlight w:val="cyan"/>
        </w:rPr>
        <w:t>,</w:t>
      </w:r>
      <w:r w:rsidRPr="3E52E5E7">
        <w:rPr>
          <w:rFonts w:cs="Arial"/>
          <w:highlight w:val="cyan"/>
        </w:rPr>
        <w:t xml:space="preserve"> OR semi-annual </w:t>
      </w:r>
      <w:r w:rsidRPr="3E52E5E7">
        <w:rPr>
          <w:rFonts w:cs="Arial"/>
        </w:rPr>
        <w:t>p</w:t>
      </w:r>
      <w:r w:rsidRPr="3E52E5E7" w:rsidR="2DA5FD72">
        <w:rPr>
          <w:rFonts w:cs="Arial"/>
        </w:rPr>
        <w:t>erformance</w:t>
      </w:r>
      <w:r w:rsidRPr="3E52E5E7">
        <w:rPr>
          <w:rFonts w:cs="Arial"/>
        </w:rPr>
        <w:t xml:space="preserve"> reports, final financial and p</w:t>
      </w:r>
      <w:r w:rsidRPr="3E52E5E7" w:rsidR="2DA5FD72">
        <w:rPr>
          <w:rFonts w:cs="Arial"/>
        </w:rPr>
        <w:t>e</w:t>
      </w:r>
      <w:r w:rsidRPr="3E52E5E7">
        <w:rPr>
          <w:rFonts w:cs="Arial"/>
        </w:rPr>
        <w:t>r</w:t>
      </w:r>
      <w:r w:rsidRPr="3E52E5E7" w:rsidR="2DA5FD72">
        <w:rPr>
          <w:rFonts w:cs="Arial"/>
        </w:rPr>
        <w:t>formance</w:t>
      </w:r>
      <w:r w:rsidRPr="3E52E5E7">
        <w:rPr>
          <w:rFonts w:cs="Arial"/>
        </w:rPr>
        <w:t xml:space="preserve"> reports, and, if applicable, an annual audit report in accordance with the Part 200 Uniform Requirements or specific award conditions. [</w:t>
      </w:r>
      <w:r w:rsidRPr="3E52E5E7" w:rsidR="56D0805E">
        <w:rPr>
          <w:rFonts w:cs="Arial"/>
          <w:i/>
          <w:iCs/>
          <w:highlight w:val="lightGray"/>
        </w:rPr>
        <w:t>Add any additional statutory recipient reporting requirements here, if applicable</w:t>
      </w:r>
      <w:r w:rsidRPr="3E52E5E7" w:rsidR="37D79DC8">
        <w:rPr>
          <w:rFonts w:cs="Arial"/>
          <w:i/>
          <w:iCs/>
        </w:rPr>
        <w:t>].</w:t>
      </w:r>
      <w:r w:rsidRPr="3E52E5E7" w:rsidR="56D0805E">
        <w:rPr>
          <w:rFonts w:cs="Arial"/>
        </w:rPr>
        <w:t xml:space="preserve"> </w:t>
      </w:r>
      <w:r w:rsidRPr="3E52E5E7">
        <w:rPr>
          <w:rFonts w:cs="Arial"/>
        </w:rPr>
        <w:t>Future awards and fund drawdowns may be withheld if reports are delinquent (</w:t>
      </w:r>
      <w:r w:rsidR="00B279C8">
        <w:rPr>
          <w:rFonts w:cs="Arial"/>
        </w:rPr>
        <w:t>i</w:t>
      </w:r>
      <w:r w:rsidRPr="3E52E5E7">
        <w:rPr>
          <w:rFonts w:cs="Arial"/>
        </w:rPr>
        <w:t>n appropriate cases, OJP may require additional reports)</w:t>
      </w:r>
      <w:r w:rsidR="00B279C8">
        <w:rPr>
          <w:rFonts w:cs="Arial"/>
        </w:rPr>
        <w:t>.</w:t>
      </w:r>
    </w:p>
    <w:p w:rsidR="00AF39DC" w:rsidP="00AF3C3E" w14:paraId="155A32E2" w14:textId="3EAC7ABA">
      <w:pPr>
        <w:rPr>
          <w:rFonts w:eastAsia="Times New Roman" w:cs="Arial"/>
        </w:rPr>
      </w:pPr>
      <w:r w:rsidRPr="00AA31A4">
        <w:rPr>
          <w:rFonts w:eastAsia="Times New Roman" w:cs="Arial"/>
        </w:rPr>
        <w:t xml:space="preserve">See the </w:t>
      </w:r>
      <w:hyperlink r:id="rId12" w:anchor="general-information" w:history="1">
        <w:r w:rsidR="00C3588C">
          <w:rPr>
            <w:rFonts w:eastAsia="Times New Roman" w:cs="Arial"/>
            <w:color w:val="0000FF"/>
            <w:u w:val="single"/>
          </w:rPr>
          <w:t>Application Resource Guide</w:t>
        </w:r>
      </w:hyperlink>
      <w:r w:rsidRPr="00AA31A4">
        <w:rPr>
          <w:rFonts w:eastAsia="Times New Roman" w:cs="Arial"/>
        </w:rPr>
        <w:t xml:space="preserve"> for additional information on specific post-award reporting requirements, including performance measure data.</w:t>
      </w:r>
      <w:bookmarkEnd w:id="229"/>
    </w:p>
    <w:p w:rsidR="00A0518C" w:rsidRPr="00E03915" w:rsidP="0000594A" w14:paraId="6EC62D3A" w14:textId="4487F3D4">
      <w:pPr>
        <w:pStyle w:val="Heading2"/>
      </w:pPr>
      <w:bookmarkStart w:id="236" w:name="_Toc152153180"/>
      <w:r w:rsidRPr="00334F36">
        <w:t>Federal Awarding Agency Contact</w:t>
      </w:r>
      <w:bookmarkEnd w:id="221"/>
      <w:r w:rsidR="00560AB3">
        <w:t>(s)</w:t>
      </w:r>
      <w:bookmarkEnd w:id="236"/>
    </w:p>
    <w:p w:rsidR="007B3ED2" w:rsidRPr="00AA31A4" w:rsidP="00AF3C3E" w14:paraId="062DAFE3" w14:textId="3B5813B3">
      <w:pPr>
        <w:rPr>
          <w:rFonts w:cs="Arial"/>
        </w:rPr>
      </w:pPr>
      <w:bookmarkStart w:id="237" w:name="_Hlk99455332"/>
      <w:bookmarkStart w:id="238" w:name="_Hlk149740970"/>
      <w:r w:rsidRPr="00AA31A4">
        <w:rPr>
          <w:rFonts w:cs="Arial"/>
        </w:rPr>
        <w:t>For OJP contact(s), contact information for Grants.gov, and</w:t>
      </w:r>
      <w:r w:rsidRPr="00AA31A4" w:rsidR="3BBB2AA4">
        <w:rPr>
          <w:rFonts w:cs="Arial"/>
        </w:rPr>
        <w:t xml:space="preserve"> </w:t>
      </w:r>
      <w:r w:rsidRPr="00AA31A4" w:rsidR="52620C35">
        <w:rPr>
          <w:rFonts w:cs="Arial"/>
        </w:rPr>
        <w:t>contact information for JustGrants,</w:t>
      </w:r>
      <w:r w:rsidRPr="00AA31A4" w:rsidR="3BBB2AA4">
        <w:rPr>
          <w:rFonts w:cs="Arial"/>
        </w:rPr>
        <w:t xml:space="preserve"> </w:t>
      </w:r>
      <w:r w:rsidRPr="00AA31A4">
        <w:rPr>
          <w:rFonts w:cs="Arial"/>
        </w:rPr>
        <w:t xml:space="preserve">see </w:t>
      </w:r>
      <w:r w:rsidRPr="00AA31A4" w:rsidR="52620C35">
        <w:rPr>
          <w:rFonts w:cs="Arial"/>
        </w:rPr>
        <w:t xml:space="preserve">the solicitation </w:t>
      </w:r>
      <w:r w:rsidRPr="00871C66" w:rsidR="00871C66">
        <w:rPr>
          <w:rFonts w:cs="Arial"/>
          <w:highlight w:val="yellow"/>
        </w:rPr>
        <w:t>Synopsis</w:t>
      </w:r>
      <w:r w:rsidRPr="00AA31A4">
        <w:rPr>
          <w:rFonts w:cs="Arial"/>
        </w:rPr>
        <w:t>.</w:t>
      </w:r>
    </w:p>
    <w:p w:rsidR="00421113" w:rsidRPr="00E03915" w:rsidP="0000594A" w14:paraId="453595BD" w14:textId="18EE61A9">
      <w:pPr>
        <w:pStyle w:val="Heading2"/>
      </w:pPr>
      <w:bookmarkStart w:id="239" w:name="_Toc41646102"/>
      <w:bookmarkStart w:id="240" w:name="_Toc152153181"/>
      <w:bookmarkEnd w:id="237"/>
      <w:r w:rsidRPr="00E03915">
        <w:t>Other Information</w:t>
      </w:r>
      <w:bookmarkEnd w:id="239"/>
      <w:bookmarkEnd w:id="240"/>
    </w:p>
    <w:p w:rsidR="000B2F11" w:rsidRPr="00AA31A4" w:rsidP="00AF3C3E" w14:paraId="27B2AD89" w14:textId="2B7AD6AF">
      <w:pPr>
        <w:pStyle w:val="Heading3"/>
      </w:pPr>
      <w:bookmarkStart w:id="241" w:name="_Toc152153182"/>
      <w:bookmarkStart w:id="242" w:name="_Toc8130793"/>
      <w:r w:rsidRPr="00AA31A4">
        <w:t>Freedom of Information and Privacy Act (5 U.S.C.</w:t>
      </w:r>
      <w:r w:rsidRPr="00AA31A4" w:rsidR="40E7E18D">
        <w:rPr>
          <w:rFonts w:eastAsia="Calibri"/>
        </w:rPr>
        <w:t xml:space="preserve"> §§</w:t>
      </w:r>
      <w:r w:rsidRPr="00AA31A4">
        <w:t xml:space="preserve"> 552 and 552a)</w:t>
      </w:r>
      <w:bookmarkEnd w:id="241"/>
    </w:p>
    <w:p w:rsidR="00E065AE" w:rsidRPr="00AA31A4" w:rsidP="00AF3C3E" w14:paraId="0EC4F15A" w14:textId="00881AD7">
      <w:pPr>
        <w:rPr>
          <w:rFonts w:cs="Arial"/>
          <w:b/>
          <w:bCs/>
        </w:rPr>
      </w:pPr>
      <w:r w:rsidRPr="00AA31A4">
        <w:rPr>
          <w:rFonts w:eastAsiaTheme="majorEastAsia" w:cs="Arial"/>
          <w:color w:val="000000" w:themeColor="text1"/>
        </w:rPr>
        <w:t xml:space="preserve">See </w:t>
      </w:r>
      <w:r w:rsidRPr="00AA31A4" w:rsidR="0B22433A">
        <w:rPr>
          <w:rFonts w:eastAsiaTheme="majorEastAsia" w:cs="Arial"/>
          <w:color w:val="000000" w:themeColor="text1"/>
        </w:rPr>
        <w:t xml:space="preserve">the </w:t>
      </w:r>
      <w:hyperlink r:id="rId12" w:anchor="foia">
        <w:r w:rsidR="00C3588C">
          <w:rPr>
            <w:rStyle w:val="Hyperlink"/>
            <w:rFonts w:eastAsia="Times New Roman" w:cs="Arial"/>
          </w:rPr>
          <w:t>Application Resource Guide</w:t>
        </w:r>
      </w:hyperlink>
      <w:r w:rsidRPr="00AA31A4" w:rsidR="0B22433A">
        <w:rPr>
          <w:rFonts w:eastAsiaTheme="majorEastAsia" w:cs="Arial"/>
          <w:color w:val="000000" w:themeColor="text1"/>
        </w:rPr>
        <w:t xml:space="preserve"> for information on </w:t>
      </w:r>
      <w:bookmarkEnd w:id="242"/>
      <w:r w:rsidRPr="00AA31A4" w:rsidR="70916093">
        <w:rPr>
          <w:rFonts w:eastAsiaTheme="majorEastAsia" w:cs="Arial"/>
          <w:color w:val="000000" w:themeColor="text1"/>
        </w:rPr>
        <w:t xml:space="preserve">the </w:t>
      </w:r>
      <w:r w:rsidRPr="00AA31A4" w:rsidR="040561B8">
        <w:rPr>
          <w:rFonts w:eastAsiaTheme="majorEastAsia" w:cs="Arial"/>
          <w:color w:val="000000" w:themeColor="text1"/>
        </w:rPr>
        <w:t xml:space="preserve">Freedom of Information and Privacy Act (5 U.S.C. </w:t>
      </w:r>
      <w:r w:rsidRPr="00AA31A4" w:rsidR="40E7E18D">
        <w:rPr>
          <w:rFonts w:eastAsia="Calibri" w:cs="Arial"/>
        </w:rPr>
        <w:t xml:space="preserve">§§ </w:t>
      </w:r>
      <w:r w:rsidRPr="00AA31A4" w:rsidR="040561B8">
        <w:rPr>
          <w:rFonts w:eastAsiaTheme="majorEastAsia" w:cs="Arial"/>
          <w:color w:val="000000" w:themeColor="text1"/>
        </w:rPr>
        <w:t>552 and 552a).</w:t>
      </w:r>
    </w:p>
    <w:p w:rsidR="000B2F11" w:rsidRPr="00AA31A4" w:rsidP="00AF3C3E" w14:paraId="26673A16" w14:textId="77777777">
      <w:pPr>
        <w:pStyle w:val="Heading3"/>
      </w:pPr>
      <w:bookmarkStart w:id="243" w:name="_Toc152153183"/>
      <w:bookmarkStart w:id="244" w:name="_Toc8130794"/>
      <w:r w:rsidRPr="00AA31A4">
        <w:t>Provide Feedback to OJP</w:t>
      </w:r>
      <w:bookmarkEnd w:id="243"/>
    </w:p>
    <w:p w:rsidR="002E78D8" w:rsidRPr="00AA31A4" w:rsidP="00AF3C3E" w14:paraId="75F9D3FB" w14:textId="07A36C46">
      <w:pPr>
        <w:rPr>
          <w:rFonts w:cs="Arial"/>
        </w:rPr>
      </w:pPr>
      <w:r w:rsidRPr="00AA31A4">
        <w:rPr>
          <w:rFonts w:eastAsiaTheme="majorEastAsia" w:cs="Arial"/>
          <w:color w:val="000000" w:themeColor="text1"/>
        </w:rPr>
        <w:t xml:space="preserve">See the </w:t>
      </w:r>
      <w:hyperlink r:id="rId12" w:anchor="feedback" w:history="1">
        <w:r w:rsidR="00C3588C">
          <w:rPr>
            <w:rStyle w:val="Hyperlink"/>
            <w:rFonts w:eastAsia="Times New Roman" w:cs="Arial"/>
          </w:rPr>
          <w:t>Application Resource Guide</w:t>
        </w:r>
      </w:hyperlink>
      <w:r w:rsidRPr="00AA31A4">
        <w:rPr>
          <w:rFonts w:eastAsiaTheme="majorEastAsia" w:cs="Arial"/>
          <w:color w:val="000000" w:themeColor="text1"/>
        </w:rPr>
        <w:t xml:space="preserve"> for information on </w:t>
      </w:r>
      <w:r w:rsidRPr="00AA31A4" w:rsidR="005B6D20">
        <w:rPr>
          <w:rFonts w:eastAsiaTheme="majorEastAsia" w:cs="Arial"/>
          <w:color w:val="000000" w:themeColor="text1"/>
        </w:rPr>
        <w:t xml:space="preserve">how </w:t>
      </w:r>
      <w:r w:rsidRPr="00AA31A4">
        <w:rPr>
          <w:rFonts w:eastAsiaTheme="majorEastAsia" w:cs="Arial"/>
          <w:color w:val="000000" w:themeColor="text1"/>
        </w:rPr>
        <w:t xml:space="preserve">to </w:t>
      </w:r>
      <w:bookmarkEnd w:id="244"/>
      <w:r w:rsidRPr="00AA31A4" w:rsidR="00663E4C">
        <w:rPr>
          <w:rFonts w:eastAsiaTheme="majorEastAsia" w:cs="Arial"/>
          <w:color w:val="000000" w:themeColor="text1"/>
        </w:rPr>
        <w:t>p</w:t>
      </w:r>
      <w:r w:rsidRPr="00AA31A4" w:rsidR="003024F2">
        <w:rPr>
          <w:rFonts w:eastAsiaTheme="majorEastAsia" w:cs="Arial"/>
          <w:color w:val="000000" w:themeColor="text1"/>
        </w:rPr>
        <w:t xml:space="preserve">rovide </w:t>
      </w:r>
      <w:r w:rsidRPr="00AA31A4" w:rsidR="00663E4C">
        <w:rPr>
          <w:rFonts w:eastAsiaTheme="majorEastAsia" w:cs="Arial"/>
          <w:color w:val="000000" w:themeColor="text1"/>
        </w:rPr>
        <w:t>f</w:t>
      </w:r>
      <w:r w:rsidRPr="00AA31A4" w:rsidR="003024F2">
        <w:rPr>
          <w:rFonts w:eastAsiaTheme="majorEastAsia" w:cs="Arial"/>
          <w:color w:val="000000" w:themeColor="text1"/>
        </w:rPr>
        <w:t>eedback to OJP</w:t>
      </w:r>
      <w:r w:rsidRPr="00AA31A4" w:rsidR="00663E4C">
        <w:rPr>
          <w:rFonts w:eastAsiaTheme="majorEastAsia" w:cs="Arial"/>
          <w:color w:val="000000" w:themeColor="text1"/>
        </w:rPr>
        <w:t>.</w:t>
      </w:r>
    </w:p>
    <w:p w:rsidR="002E78D8" w:rsidRPr="00E03915" w:rsidP="0000594A" w14:paraId="0C464BBB" w14:textId="0716901D">
      <w:pPr>
        <w:pStyle w:val="Heading2"/>
      </w:pPr>
      <w:bookmarkStart w:id="245" w:name="_Toc152153184"/>
      <w:r>
        <w:t>Performance Measures</w:t>
      </w:r>
      <w:bookmarkEnd w:id="245"/>
      <w:r>
        <w:t xml:space="preserve"> </w:t>
      </w:r>
    </w:p>
    <w:p w:rsidR="002C055C" w:rsidP="00AF3C3E" w14:paraId="7FD40F09" w14:textId="21B29F99">
      <w:pPr>
        <w:rPr>
          <w:rFonts w:cs="Arial"/>
        </w:rPr>
      </w:pPr>
      <w:r w:rsidRPr="000D4589">
        <w:rPr>
          <w:rFonts w:cs="Arial"/>
          <w:highlight w:val="lightGray"/>
        </w:rPr>
        <w:t xml:space="preserve">[Insert </w:t>
      </w:r>
      <w:r w:rsidRPr="000D4589" w:rsidR="00763952">
        <w:rPr>
          <w:rFonts w:cs="Arial"/>
          <w:highlight w:val="lightGray"/>
        </w:rPr>
        <w:t xml:space="preserve">a </w:t>
      </w:r>
      <w:r w:rsidRPr="000D4589">
        <w:rPr>
          <w:rFonts w:cs="Arial"/>
          <w:bCs/>
          <w:highlight w:val="lightGray"/>
        </w:rPr>
        <w:t>link</w:t>
      </w:r>
      <w:r w:rsidRPr="000D4589">
        <w:rPr>
          <w:rFonts w:cs="Arial"/>
          <w:highlight w:val="lightGray"/>
        </w:rPr>
        <w:t xml:space="preserve"> to the </w:t>
      </w:r>
      <w:r w:rsidRPr="000D4589" w:rsidR="00763952">
        <w:rPr>
          <w:rFonts w:cs="Arial"/>
          <w:highlight w:val="lightGray"/>
        </w:rPr>
        <w:t xml:space="preserve">performance </w:t>
      </w:r>
      <w:r w:rsidRPr="000D4589">
        <w:rPr>
          <w:rFonts w:cs="Arial"/>
          <w:highlight w:val="lightGray"/>
        </w:rPr>
        <w:t xml:space="preserve">measures in PMT, a </w:t>
      </w:r>
      <w:r w:rsidRPr="000D4589">
        <w:rPr>
          <w:rFonts w:cs="Arial"/>
          <w:bCs/>
          <w:highlight w:val="lightGray"/>
        </w:rPr>
        <w:t>pdf</w:t>
      </w:r>
      <w:r w:rsidRPr="000D4589">
        <w:rPr>
          <w:rFonts w:cs="Arial"/>
          <w:highlight w:val="lightGray"/>
        </w:rPr>
        <w:t xml:space="preserve"> of the measures from PMT, a </w:t>
      </w:r>
      <w:r w:rsidRPr="000D4589">
        <w:rPr>
          <w:rFonts w:cs="Arial"/>
          <w:bCs/>
          <w:highlight w:val="lightGray"/>
        </w:rPr>
        <w:t>list</w:t>
      </w:r>
      <w:r w:rsidRPr="000D4589">
        <w:rPr>
          <w:rFonts w:cs="Arial"/>
          <w:highlight w:val="lightGray"/>
        </w:rPr>
        <w:t xml:space="preserve"> from the JustGrants Performance Report Questionnaire, </w:t>
      </w:r>
      <w:r w:rsidRPr="000D4589" w:rsidR="00763952">
        <w:rPr>
          <w:rFonts w:cs="Arial"/>
          <w:highlight w:val="lightGray"/>
        </w:rPr>
        <w:t xml:space="preserve">OR </w:t>
      </w:r>
      <w:r w:rsidRPr="000D4589">
        <w:rPr>
          <w:rFonts w:cs="Arial"/>
          <w:highlight w:val="lightGray"/>
        </w:rPr>
        <w:t xml:space="preserve">the </w:t>
      </w:r>
      <w:r w:rsidRPr="000D4589">
        <w:rPr>
          <w:rFonts w:cs="Arial"/>
          <w:bCs/>
          <w:highlight w:val="lightGray"/>
        </w:rPr>
        <w:t>table</w:t>
      </w:r>
      <w:r w:rsidRPr="000D4589">
        <w:rPr>
          <w:rFonts w:cs="Arial"/>
          <w:highlight w:val="lightGray"/>
        </w:rPr>
        <w:t xml:space="preserve"> format below</w:t>
      </w:r>
      <w:r w:rsidRPr="000D4589" w:rsidR="00304795">
        <w:rPr>
          <w:rFonts w:cs="Arial"/>
          <w:highlight w:val="lightGray"/>
        </w:rPr>
        <w:t>.</w:t>
      </w:r>
      <w:r w:rsidRPr="000D4589" w:rsidR="00763952">
        <w:rPr>
          <w:rFonts w:cs="Arial"/>
          <w:highlight w:val="lightGray"/>
        </w:rPr>
        <w:t xml:space="preserve"> Only insert the table if you do not insert the link in the performance measures section.</w:t>
      </w:r>
      <w:r w:rsidRPr="000D4589">
        <w:rPr>
          <w:rFonts w:cs="Arial"/>
          <w:highlight w:val="lightGray"/>
        </w:rPr>
        <w:t>]</w:t>
      </w:r>
      <w:r w:rsidRPr="000D4589" w:rsidR="000D4589">
        <w:rPr>
          <w:rFonts w:cs="Arial"/>
        </w:rPr>
        <w:t xml:space="preserve"> </w:t>
      </w:r>
      <w:bookmarkEnd w:id="238"/>
    </w:p>
    <w:p w:rsidR="008B0A52" w:rsidRPr="000D4589" w:rsidP="00AF3C3E" w14:paraId="5CA180D4" w14:textId="77777777">
      <w:pPr>
        <w:rPr>
          <w:rFonts w:cs="Arial"/>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5"/>
        <w:gridCol w:w="1733"/>
        <w:gridCol w:w="2700"/>
        <w:gridCol w:w="1777"/>
        <w:gridCol w:w="1661"/>
      </w:tblGrid>
      <w:tr w14:paraId="53A578BC" w14:textId="77777777" w:rsidTr="1E47830E">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705" w:type="dxa"/>
          </w:tcPr>
          <w:p w:rsidR="00767524" w:rsidRPr="00F05F85" w:rsidP="005D7D83" w14:paraId="2C10074C" w14:textId="77777777">
            <w:pPr>
              <w:spacing w:after="0" w:line="240" w:lineRule="auto"/>
              <w:rPr>
                <w:rFonts w:eastAsia="Times New Roman" w:cs="Arial"/>
                <w:b/>
                <w:sz w:val="16"/>
                <w:szCs w:val="16"/>
              </w:rPr>
            </w:pPr>
          </w:p>
          <w:p w:rsidR="00767524" w:rsidRPr="00F05F85" w:rsidP="005D7D83" w14:paraId="7DF4BAE2" w14:textId="77777777">
            <w:pPr>
              <w:spacing w:after="0" w:line="240" w:lineRule="auto"/>
              <w:rPr>
                <w:rFonts w:eastAsia="Times New Roman" w:cs="Arial"/>
                <w:b/>
                <w:sz w:val="16"/>
                <w:szCs w:val="16"/>
              </w:rPr>
            </w:pPr>
            <w:r w:rsidRPr="00F05F85">
              <w:rPr>
                <w:rFonts w:eastAsia="Times New Roman" w:cs="Arial"/>
                <w:b/>
                <w:sz w:val="16"/>
                <w:szCs w:val="16"/>
              </w:rPr>
              <w:t>Objective</w:t>
            </w:r>
          </w:p>
          <w:p w:rsidR="00767524" w:rsidRPr="00F05F85" w:rsidP="005D7D83" w14:paraId="30B26CDC" w14:textId="77777777">
            <w:pPr>
              <w:spacing w:after="0" w:line="240" w:lineRule="auto"/>
              <w:rPr>
                <w:rFonts w:eastAsia="Times New Roman" w:cs="Arial"/>
                <w:i/>
                <w:sz w:val="16"/>
                <w:szCs w:val="16"/>
                <w:highlight w:val="lightGray"/>
              </w:rPr>
            </w:pPr>
            <w:r w:rsidRPr="00F05F85">
              <w:rPr>
                <w:rFonts w:eastAsia="Times New Roman" w:cs="Arial"/>
                <w:i/>
                <w:sz w:val="16"/>
                <w:szCs w:val="16"/>
                <w:highlight w:val="lightGray"/>
              </w:rPr>
              <w:t>[Insert the solicitation objectives.</w:t>
            </w:r>
          </w:p>
          <w:p w:rsidR="00767524" w:rsidRPr="00F05F85" w:rsidP="005D7D83" w14:paraId="4806F808" w14:textId="77777777">
            <w:pPr>
              <w:spacing w:after="0" w:line="240" w:lineRule="auto"/>
              <w:rPr>
                <w:rFonts w:eastAsia="Times New Roman" w:cs="Arial"/>
                <w:i/>
                <w:sz w:val="16"/>
                <w:szCs w:val="16"/>
                <w:highlight w:val="lightGray"/>
              </w:rPr>
            </w:pPr>
          </w:p>
          <w:p w:rsidR="00767524" w:rsidRPr="00F05F85" w:rsidP="005D7D83" w14:paraId="4E662904" w14:textId="77777777">
            <w:pPr>
              <w:spacing w:after="0" w:line="240" w:lineRule="auto"/>
              <w:rPr>
                <w:rFonts w:eastAsia="Times New Roman" w:cs="Arial"/>
                <w:i/>
                <w:sz w:val="16"/>
                <w:szCs w:val="16"/>
              </w:rPr>
            </w:pPr>
            <w:r w:rsidRPr="00F05F85">
              <w:rPr>
                <w:rFonts w:eastAsia="Times New Roman" w:cs="Arial"/>
                <w:i/>
                <w:sz w:val="16"/>
                <w:szCs w:val="16"/>
              </w:rPr>
              <w:t>An objective statement describes the results to be achieved and the manner in which they will be achieved.</w:t>
            </w:r>
          </w:p>
          <w:p w:rsidR="00767524" w:rsidRPr="00F05F85" w:rsidP="005D7D83" w14:paraId="40405DB0" w14:textId="77777777">
            <w:pPr>
              <w:spacing w:after="0" w:line="240" w:lineRule="auto"/>
              <w:rPr>
                <w:rFonts w:eastAsia="Times New Roman" w:cs="Arial"/>
                <w:i/>
                <w:sz w:val="16"/>
                <w:szCs w:val="16"/>
              </w:rPr>
            </w:pPr>
          </w:p>
          <w:p w:rsidR="00767524" w:rsidRPr="00F05F85" w:rsidP="005D7D83" w14:paraId="0056FD9C" w14:textId="77777777">
            <w:pPr>
              <w:spacing w:after="0" w:line="240" w:lineRule="auto"/>
              <w:rPr>
                <w:rFonts w:eastAsia="Times New Roman" w:cs="Arial"/>
                <w:sz w:val="16"/>
                <w:szCs w:val="16"/>
              </w:rPr>
            </w:pPr>
            <w:r w:rsidRPr="00F05F85">
              <w:rPr>
                <w:rFonts w:eastAsia="Times New Roman" w:cs="Arial"/>
                <w:i/>
                <w:sz w:val="16"/>
                <w:szCs w:val="16"/>
              </w:rPr>
              <w:t>Example: Improve the collection and analysis of jail population data by developing and implementing a reliable web-based data collection and analytic system.</w:t>
            </w:r>
            <w:r w:rsidRPr="00F05F85">
              <w:rPr>
                <w:rFonts w:eastAsia="Times New Roman" w:cs="Arial"/>
                <w:i/>
                <w:sz w:val="16"/>
                <w:szCs w:val="16"/>
                <w:highlight w:val="lightGray"/>
              </w:rPr>
              <w:t>]</w:t>
            </w:r>
          </w:p>
        </w:tc>
        <w:tc>
          <w:tcPr>
            <w:tcW w:w="1733" w:type="dxa"/>
            <w:shd w:val="clear" w:color="auto" w:fill="BFBFBF" w:themeFill="background1" w:themeFillShade="BF"/>
          </w:tcPr>
          <w:p w:rsidR="00767524" w:rsidRPr="00F05F85" w:rsidP="005D7D83" w14:paraId="244C06E4" w14:textId="77777777">
            <w:pPr>
              <w:spacing w:after="0" w:line="240" w:lineRule="auto"/>
              <w:rPr>
                <w:rFonts w:eastAsia="Times New Roman" w:cs="Arial"/>
                <w:sz w:val="16"/>
                <w:szCs w:val="16"/>
                <w:highlight w:val="lightGray"/>
              </w:rPr>
            </w:pPr>
          </w:p>
          <w:p w:rsidR="00767524" w:rsidRPr="00F05F85" w:rsidP="005D7D83" w14:paraId="13B11BAB" w14:textId="77777777">
            <w:pPr>
              <w:spacing w:after="0" w:line="240" w:lineRule="auto"/>
              <w:rPr>
                <w:rFonts w:eastAsia="Times New Roman" w:cs="Arial"/>
                <w:i/>
                <w:sz w:val="16"/>
                <w:szCs w:val="16"/>
                <w:highlight w:val="cyan"/>
              </w:rPr>
            </w:pPr>
            <w:r w:rsidRPr="00F05F85">
              <w:rPr>
                <w:rFonts w:eastAsia="Times New Roman" w:cs="Arial"/>
                <w:b/>
                <w:sz w:val="16"/>
                <w:szCs w:val="16"/>
                <w:highlight w:val="lightGray"/>
              </w:rPr>
              <w:t xml:space="preserve">Catalog ID </w:t>
            </w:r>
            <w:r w:rsidRPr="00F05F85">
              <w:rPr>
                <w:rFonts w:eastAsia="Times New Roman" w:cs="Arial"/>
                <w:i/>
                <w:sz w:val="16"/>
                <w:szCs w:val="16"/>
                <w:highlight w:val="lightGray"/>
              </w:rPr>
              <w:t>[Using the PM Catalog at</w:t>
            </w:r>
            <w:r w:rsidRPr="00F05F85">
              <w:rPr>
                <w:rFonts w:eastAsia="Times New Roman" w:cs="Arial"/>
                <w:b/>
                <w:i/>
                <w:sz w:val="16"/>
                <w:szCs w:val="16"/>
                <w:highlight w:val="lightGray"/>
              </w:rPr>
              <w:t xml:space="preserve"> </w:t>
            </w:r>
            <w:hyperlink r:id="rId45" w:history="1">
              <w:r w:rsidRPr="00F05F85">
                <w:rPr>
                  <w:rFonts w:eastAsia="Times New Roman" w:cs="Arial"/>
                  <w:b/>
                  <w:i/>
                  <w:color w:val="0000FF"/>
                  <w:sz w:val="16"/>
                  <w:szCs w:val="16"/>
                  <w:highlight w:val="lightGray"/>
                  <w:u w:val="single"/>
                </w:rPr>
                <w:t>https://ojpnet.ojp.doj.gov/bureaus_offices/OCFO/bflppd/SitePages/PMCatalog1.aspx</w:t>
              </w:r>
            </w:hyperlink>
            <w:r w:rsidRPr="00F05F85">
              <w:rPr>
                <w:rFonts w:eastAsia="Times New Roman" w:cs="Arial"/>
                <w:b/>
                <w:sz w:val="16"/>
                <w:szCs w:val="16"/>
              </w:rPr>
              <w:t xml:space="preserve"> </w:t>
            </w:r>
            <w:r w:rsidRPr="00F05F85">
              <w:rPr>
                <w:rFonts w:eastAsia="Times New Roman" w:cs="Arial"/>
                <w:i/>
                <w:sz w:val="16"/>
                <w:szCs w:val="16"/>
              </w:rPr>
              <w:t>insert the catalog ID number that corresponds to the performance measure in the adjacent column.</w:t>
            </w:r>
            <w:r w:rsidRPr="00F05F85">
              <w:rPr>
                <w:rFonts w:eastAsia="Times New Roman" w:cs="Arial"/>
                <w:b/>
                <w:i/>
                <w:sz w:val="16"/>
                <w:szCs w:val="16"/>
              </w:rPr>
              <w:t xml:space="preserve"> </w:t>
            </w:r>
            <w:r w:rsidRPr="00F05F85">
              <w:rPr>
                <w:rFonts w:eastAsia="Times New Roman" w:cs="Arial"/>
                <w:b/>
                <w:i/>
                <w:sz w:val="16"/>
                <w:szCs w:val="16"/>
                <w:highlight w:val="cyan"/>
              </w:rPr>
              <w:t>The Catalog ID is for internal use only, delete before posting</w:t>
            </w:r>
            <w:r w:rsidRPr="00F05F85">
              <w:rPr>
                <w:rFonts w:eastAsia="Times New Roman" w:cs="Arial"/>
                <w:i/>
                <w:sz w:val="16"/>
                <w:szCs w:val="16"/>
                <w:highlight w:val="cyan"/>
              </w:rPr>
              <w:t>.]</w:t>
            </w:r>
          </w:p>
          <w:p w:rsidR="00767524" w:rsidRPr="00F05F85" w:rsidP="005D7D83" w14:paraId="0C7F31E3" w14:textId="6C7B4E34">
            <w:pPr>
              <w:spacing w:after="0" w:line="240" w:lineRule="auto"/>
              <w:rPr>
                <w:rFonts w:eastAsia="Times New Roman" w:cs="Arial"/>
                <w:sz w:val="16"/>
                <w:szCs w:val="16"/>
                <w:highlight w:val="lightGray"/>
              </w:rPr>
            </w:pPr>
            <w:r w:rsidRPr="00F05F85">
              <w:rPr>
                <w:rFonts w:eastAsia="Times New Roman" w:cs="Arial"/>
                <w:sz w:val="16"/>
                <w:szCs w:val="16"/>
                <w:highlight w:val="lightGray"/>
              </w:rPr>
              <w:t>49</w:t>
            </w:r>
            <w:r w:rsidRPr="00F05F85" w:rsidR="006F03AB">
              <w:rPr>
                <w:rFonts w:eastAsia="Times New Roman" w:cs="Arial"/>
                <w:sz w:val="16"/>
                <w:szCs w:val="16"/>
                <w:highlight w:val="lightGray"/>
              </w:rPr>
              <w:t>2</w:t>
            </w:r>
          </w:p>
        </w:tc>
        <w:tc>
          <w:tcPr>
            <w:tcW w:w="2700" w:type="dxa"/>
          </w:tcPr>
          <w:p w:rsidR="00767524" w:rsidRPr="00F05F85" w:rsidP="005D7D83" w14:paraId="06A97EE0" w14:textId="77777777">
            <w:pPr>
              <w:spacing w:after="0" w:line="240" w:lineRule="auto"/>
              <w:rPr>
                <w:rFonts w:eastAsia="Times New Roman" w:cs="Arial"/>
                <w:sz w:val="16"/>
                <w:szCs w:val="16"/>
              </w:rPr>
            </w:pPr>
          </w:p>
          <w:p w:rsidR="00767524" w:rsidRPr="00F05F85" w:rsidP="005D7D83" w14:paraId="2F750DB3" w14:textId="77777777">
            <w:pPr>
              <w:spacing w:after="0" w:line="240" w:lineRule="auto"/>
              <w:jc w:val="center"/>
              <w:rPr>
                <w:rFonts w:eastAsia="Times New Roman" w:cs="Arial"/>
                <w:b/>
                <w:sz w:val="16"/>
                <w:szCs w:val="16"/>
              </w:rPr>
            </w:pPr>
            <w:r w:rsidRPr="00F05F85">
              <w:rPr>
                <w:rFonts w:eastAsia="Times New Roman" w:cs="Arial"/>
                <w:b/>
                <w:sz w:val="16"/>
                <w:szCs w:val="16"/>
              </w:rPr>
              <w:t>Performance Measure(s)</w:t>
            </w:r>
          </w:p>
          <w:p w:rsidR="00767524" w:rsidRPr="00F05F85" w:rsidP="005D7D83" w14:paraId="389B59F4" w14:textId="77777777">
            <w:pPr>
              <w:spacing w:after="0" w:line="240" w:lineRule="auto"/>
              <w:rPr>
                <w:rFonts w:eastAsia="Times New Roman" w:cs="Arial"/>
                <w:i/>
                <w:sz w:val="16"/>
                <w:szCs w:val="16"/>
              </w:rPr>
            </w:pPr>
            <w:r w:rsidRPr="00F05F85">
              <w:rPr>
                <w:rFonts w:eastAsia="Times New Roman" w:cs="Arial"/>
                <w:i/>
                <w:sz w:val="16"/>
                <w:szCs w:val="16"/>
                <w:highlight w:val="lightGray"/>
              </w:rPr>
              <w:t xml:space="preserve">[Using the PM Catalog at </w:t>
            </w:r>
            <w:hyperlink r:id="rId45" w:tooltip="Link to the Performance Measures Catalog. " w:history="1">
              <w:r w:rsidRPr="00F05F85">
                <w:rPr>
                  <w:rFonts w:eastAsia="Times New Roman" w:cs="Arial"/>
                  <w:i/>
                  <w:color w:val="0000FF"/>
                  <w:sz w:val="16"/>
                  <w:szCs w:val="16"/>
                  <w:highlight w:val="lightGray"/>
                  <w:u w:val="single"/>
                </w:rPr>
                <w:t>https://ojpnet.ojp.usdoj.gov/bureaus_offices/OCFO/bflppd/SitePages/PMCatalog1.aspx</w:t>
              </w:r>
            </w:hyperlink>
            <w:r w:rsidRPr="00F05F85">
              <w:rPr>
                <w:rFonts w:eastAsia="Times New Roman" w:cs="Arial"/>
                <w:i/>
                <w:sz w:val="16"/>
                <w:szCs w:val="16"/>
                <w:highlight w:val="lightGray"/>
                <w:u w:val="single"/>
              </w:rPr>
              <w:t xml:space="preserve">, </w:t>
            </w:r>
            <w:r w:rsidRPr="00F05F85">
              <w:rPr>
                <w:rFonts w:eastAsia="Times New Roman" w:cs="Arial"/>
                <w:i/>
                <w:sz w:val="16"/>
                <w:szCs w:val="16"/>
                <w:highlight w:val="lightGray"/>
              </w:rPr>
              <w:t>insert the performance measure(s) that will be used to assess the achievement of the corresponding objective statement.]</w:t>
            </w:r>
          </w:p>
          <w:p w:rsidR="00767524" w:rsidRPr="00F05F85" w:rsidP="005D7D83" w14:paraId="3AD6BBE2" w14:textId="77777777">
            <w:pPr>
              <w:spacing w:after="0" w:line="240" w:lineRule="auto"/>
              <w:rPr>
                <w:rFonts w:eastAsia="Times New Roman" w:cs="Arial"/>
                <w:i/>
                <w:sz w:val="16"/>
                <w:szCs w:val="16"/>
              </w:rPr>
            </w:pPr>
          </w:p>
          <w:p w:rsidR="00767524" w:rsidRPr="00F05F85" w:rsidP="005D7D83" w14:paraId="5AF2A990" w14:textId="77777777">
            <w:pPr>
              <w:spacing w:after="0" w:line="240" w:lineRule="auto"/>
              <w:rPr>
                <w:rFonts w:eastAsia="Times New Roman" w:cs="Arial"/>
                <w:sz w:val="16"/>
                <w:szCs w:val="16"/>
              </w:rPr>
            </w:pPr>
          </w:p>
          <w:p w:rsidR="00767524" w:rsidRPr="00F05F85" w:rsidP="005D7D83" w14:paraId="2A5FD8B3" w14:textId="77777777">
            <w:pPr>
              <w:spacing w:after="0" w:line="240" w:lineRule="auto"/>
              <w:rPr>
                <w:rFonts w:eastAsia="Times New Roman" w:cs="Arial"/>
                <w:sz w:val="16"/>
                <w:szCs w:val="16"/>
              </w:rPr>
            </w:pPr>
            <w:r w:rsidRPr="00F05F85">
              <w:rPr>
                <w:rFonts w:eastAsia="Times New Roman" w:cs="Arial"/>
                <w:sz w:val="16"/>
                <w:szCs w:val="16"/>
              </w:rPr>
              <w:t>Example: Delivery of the data collection website that adheres to the specification and functions defined by BJS</w:t>
            </w:r>
          </w:p>
          <w:p w:rsidR="00767524" w:rsidRPr="00F05F85" w:rsidP="005D7D83" w14:paraId="3A090745" w14:textId="77777777">
            <w:pPr>
              <w:spacing w:after="0" w:line="240" w:lineRule="auto"/>
              <w:rPr>
                <w:rFonts w:eastAsia="Times New Roman" w:cs="Arial"/>
                <w:sz w:val="16"/>
                <w:szCs w:val="16"/>
              </w:rPr>
            </w:pPr>
          </w:p>
          <w:p w:rsidR="00767524" w:rsidRPr="00F05F85" w:rsidP="005D7D83" w14:paraId="0768BD68" w14:textId="77777777">
            <w:pPr>
              <w:spacing w:after="0" w:line="240" w:lineRule="auto"/>
              <w:rPr>
                <w:rFonts w:eastAsia="Times New Roman" w:cs="Arial"/>
                <w:sz w:val="16"/>
                <w:szCs w:val="16"/>
              </w:rPr>
            </w:pPr>
          </w:p>
        </w:tc>
        <w:tc>
          <w:tcPr>
            <w:tcW w:w="1777" w:type="dxa"/>
          </w:tcPr>
          <w:p w:rsidR="00767524" w:rsidRPr="00F05F85" w:rsidP="005D7D83" w14:paraId="5837025E" w14:textId="77777777">
            <w:pPr>
              <w:spacing w:after="0" w:line="240" w:lineRule="auto"/>
              <w:rPr>
                <w:rFonts w:eastAsia="Times New Roman" w:cs="Arial"/>
                <w:sz w:val="16"/>
                <w:szCs w:val="16"/>
              </w:rPr>
            </w:pPr>
          </w:p>
          <w:p w:rsidR="00767524" w:rsidRPr="00F05F85" w:rsidP="005D7D83" w14:paraId="5162A3D8" w14:textId="77777777">
            <w:pPr>
              <w:spacing w:after="0" w:line="240" w:lineRule="auto"/>
              <w:rPr>
                <w:rFonts w:eastAsia="Times New Roman" w:cs="Arial"/>
                <w:b/>
                <w:i/>
                <w:sz w:val="16"/>
                <w:szCs w:val="16"/>
                <w:highlight w:val="lightGray"/>
              </w:rPr>
            </w:pPr>
            <w:r w:rsidRPr="00F05F85">
              <w:rPr>
                <w:rFonts w:eastAsia="Times New Roman" w:cs="Arial"/>
                <w:b/>
                <w:sz w:val="16"/>
                <w:szCs w:val="16"/>
              </w:rPr>
              <w:t>Description</w:t>
            </w:r>
          </w:p>
          <w:p w:rsidR="00767524" w:rsidRPr="00F05F85" w:rsidP="6190EF98" w14:paraId="50346B30" w14:textId="21960CE8">
            <w:pPr>
              <w:spacing w:after="0" w:line="240" w:lineRule="auto"/>
              <w:rPr>
                <w:rFonts w:eastAsia="Times New Roman" w:cs="Arial"/>
                <w:i/>
                <w:iCs/>
                <w:sz w:val="16"/>
                <w:szCs w:val="16"/>
                <w:highlight w:val="lightGray"/>
              </w:rPr>
            </w:pPr>
            <w:r w:rsidRPr="00F05F85">
              <w:rPr>
                <w:rFonts w:eastAsia="Times New Roman" w:cs="Arial"/>
                <w:i/>
                <w:iCs/>
                <w:sz w:val="16"/>
                <w:szCs w:val="16"/>
                <w:highlight w:val="lightGray"/>
              </w:rPr>
              <w:t>[Insert this column, if needed. This column provides the applicant with an additional description of what will be required/asked, definition of terms, or clarification on how a measure is calculated in terms of the data the recipient provides.]</w:t>
            </w:r>
          </w:p>
          <w:p w:rsidR="00767524" w:rsidRPr="00F05F85" w:rsidP="005D7D83" w14:paraId="0600E27D" w14:textId="77777777">
            <w:pPr>
              <w:spacing w:after="0" w:line="240" w:lineRule="auto"/>
              <w:rPr>
                <w:rFonts w:eastAsia="Times New Roman" w:cs="Arial"/>
                <w:i/>
                <w:sz w:val="16"/>
                <w:szCs w:val="16"/>
              </w:rPr>
            </w:pPr>
          </w:p>
          <w:p w:rsidR="00767524" w:rsidRPr="00F05F85" w:rsidP="005D7D83" w14:paraId="6AFD84EA" w14:textId="77777777">
            <w:pPr>
              <w:spacing w:after="0" w:line="240" w:lineRule="auto"/>
              <w:rPr>
                <w:rFonts w:eastAsia="Times New Roman" w:cs="Arial"/>
                <w:i/>
                <w:sz w:val="16"/>
                <w:szCs w:val="16"/>
              </w:rPr>
            </w:pPr>
            <w:r w:rsidRPr="00F05F85">
              <w:rPr>
                <w:rFonts w:eastAsia="Times New Roman" w:cs="Arial"/>
                <w:i/>
                <w:sz w:val="16"/>
                <w:szCs w:val="16"/>
              </w:rPr>
              <w:t xml:space="preserve">Example: Complete documentation that website meets grantor agency expectations for accuracy and completeness and that project tasks </w:t>
            </w:r>
            <w:r w:rsidRPr="00F05F85">
              <w:rPr>
                <w:rFonts w:eastAsia="Times New Roman" w:cs="Arial"/>
                <w:i/>
                <w:sz w:val="16"/>
                <w:szCs w:val="16"/>
              </w:rPr>
              <w:t xml:space="preserve">have been completed within the project period </w:t>
            </w:r>
          </w:p>
          <w:p w:rsidR="00767524" w:rsidRPr="00F05F85" w:rsidP="005D7D83" w14:paraId="1AE0E4FE" w14:textId="77777777">
            <w:pPr>
              <w:spacing w:after="0" w:line="240" w:lineRule="auto"/>
              <w:rPr>
                <w:rFonts w:eastAsia="Times New Roman" w:cs="Arial"/>
                <w:b/>
                <w:i/>
                <w:sz w:val="16"/>
                <w:szCs w:val="16"/>
              </w:rPr>
            </w:pPr>
          </w:p>
        </w:tc>
        <w:tc>
          <w:tcPr>
            <w:tcW w:w="1661" w:type="dxa"/>
          </w:tcPr>
          <w:p w:rsidR="00767524" w:rsidRPr="00F05F85" w:rsidP="005D7D83" w14:paraId="40BDB1F9" w14:textId="77777777">
            <w:pPr>
              <w:spacing w:after="0" w:line="240" w:lineRule="auto"/>
              <w:rPr>
                <w:rFonts w:eastAsia="Times New Roman" w:cs="Arial"/>
                <w:sz w:val="16"/>
                <w:szCs w:val="16"/>
              </w:rPr>
            </w:pPr>
          </w:p>
          <w:p w:rsidR="00767524" w:rsidRPr="00F05F85" w:rsidP="005D7D83" w14:paraId="48618528" w14:textId="77777777">
            <w:pPr>
              <w:spacing w:after="0" w:line="240" w:lineRule="auto"/>
              <w:rPr>
                <w:rFonts w:eastAsia="Times New Roman" w:cs="Arial"/>
                <w:b/>
                <w:sz w:val="16"/>
                <w:szCs w:val="16"/>
              </w:rPr>
            </w:pPr>
            <w:r w:rsidRPr="00F05F85">
              <w:rPr>
                <w:rFonts w:eastAsia="Times New Roman" w:cs="Arial"/>
                <w:b/>
                <w:sz w:val="16"/>
                <w:szCs w:val="16"/>
              </w:rPr>
              <w:t>Data Recipient Provides</w:t>
            </w:r>
          </w:p>
          <w:p w:rsidR="00767524" w:rsidRPr="00F05F85" w:rsidP="005D7D83" w14:paraId="603E385B" w14:textId="77777777">
            <w:pPr>
              <w:spacing w:after="0" w:line="240" w:lineRule="auto"/>
              <w:rPr>
                <w:rFonts w:eastAsia="Times New Roman" w:cs="Arial"/>
                <w:i/>
                <w:sz w:val="16"/>
                <w:szCs w:val="16"/>
              </w:rPr>
            </w:pPr>
            <w:r w:rsidRPr="00F05F85">
              <w:rPr>
                <w:rFonts w:eastAsia="Times New Roman" w:cs="Arial"/>
                <w:i/>
                <w:sz w:val="16"/>
                <w:szCs w:val="16"/>
                <w:highlight w:val="lightGray"/>
              </w:rPr>
              <w:t>[Identify the data collection variables that will inform the corresponding performance measure.]</w:t>
            </w:r>
          </w:p>
          <w:p w:rsidR="00767524" w:rsidRPr="00F05F85" w:rsidP="005D7D83" w14:paraId="4E04D951" w14:textId="77777777">
            <w:pPr>
              <w:spacing w:after="0" w:line="240" w:lineRule="auto"/>
              <w:rPr>
                <w:rFonts w:eastAsia="Times New Roman" w:cs="Arial"/>
                <w:i/>
                <w:sz w:val="16"/>
                <w:szCs w:val="16"/>
              </w:rPr>
            </w:pPr>
          </w:p>
          <w:p w:rsidR="00767524" w:rsidRPr="00F05F85" w:rsidP="005D7D83" w14:paraId="2B11E599" w14:textId="77777777">
            <w:pPr>
              <w:spacing w:after="0" w:line="240" w:lineRule="auto"/>
              <w:rPr>
                <w:rFonts w:eastAsia="Times New Roman" w:cs="Arial"/>
                <w:sz w:val="16"/>
                <w:szCs w:val="16"/>
              </w:rPr>
            </w:pPr>
          </w:p>
          <w:p w:rsidR="00767524" w:rsidRPr="00F05F85" w:rsidP="005D7D83" w14:paraId="68A1EB02" w14:textId="77777777">
            <w:pPr>
              <w:spacing w:after="0" w:line="240" w:lineRule="auto"/>
              <w:rPr>
                <w:rFonts w:eastAsia="Times New Roman" w:cs="Arial"/>
                <w:sz w:val="16"/>
                <w:szCs w:val="16"/>
              </w:rPr>
            </w:pPr>
            <w:r w:rsidRPr="00F05F85">
              <w:rPr>
                <w:rFonts w:eastAsia="Times New Roman" w:cs="Arial"/>
                <w:sz w:val="16"/>
                <w:szCs w:val="16"/>
              </w:rPr>
              <w:t>Provide the following:</w:t>
            </w:r>
          </w:p>
          <w:p w:rsidR="00767524" w:rsidRPr="00F05F85" w:rsidP="005D7D83" w14:paraId="26C1900F" w14:textId="7DD3A814">
            <w:pPr>
              <w:spacing w:after="0" w:line="240" w:lineRule="auto"/>
              <w:rPr>
                <w:rFonts w:eastAsia="Times New Roman" w:cs="Arial"/>
                <w:sz w:val="16"/>
                <w:szCs w:val="16"/>
              </w:rPr>
            </w:pPr>
            <w:r w:rsidRPr="00F05F85">
              <w:rPr>
                <w:rFonts w:eastAsia="Times New Roman" w:cs="Arial"/>
                <w:sz w:val="16"/>
                <w:szCs w:val="16"/>
              </w:rPr>
              <w:t xml:space="preserve">a) date website submitted for grantor agency testing </w:t>
            </w:r>
          </w:p>
          <w:p w:rsidR="00767524" w:rsidRPr="00F05F85" w:rsidP="005D7D83" w14:paraId="6AC04B3D" w14:textId="77777777">
            <w:pPr>
              <w:spacing w:after="0" w:line="240" w:lineRule="auto"/>
              <w:rPr>
                <w:rFonts w:eastAsia="Times New Roman" w:cs="Arial"/>
                <w:sz w:val="16"/>
                <w:szCs w:val="16"/>
              </w:rPr>
            </w:pPr>
            <w:r w:rsidRPr="00F05F85">
              <w:rPr>
                <w:rFonts w:eastAsia="Times New Roman" w:cs="Arial"/>
                <w:sz w:val="16"/>
                <w:szCs w:val="16"/>
              </w:rPr>
              <w:t xml:space="preserve">b) date website launched </w:t>
            </w:r>
          </w:p>
          <w:p w:rsidR="00767524" w:rsidRPr="00F05F85" w:rsidP="005D7D83" w14:paraId="6E136169" w14:textId="77777777">
            <w:pPr>
              <w:spacing w:after="0" w:line="240" w:lineRule="auto"/>
              <w:rPr>
                <w:rFonts w:eastAsia="Times New Roman" w:cs="Arial"/>
                <w:sz w:val="16"/>
                <w:szCs w:val="16"/>
              </w:rPr>
            </w:pPr>
            <w:r w:rsidRPr="00F05F85">
              <w:rPr>
                <w:rFonts w:eastAsia="Times New Roman" w:cs="Arial"/>
                <w:sz w:val="16"/>
                <w:szCs w:val="16"/>
              </w:rPr>
              <w:t>c) summary of the functions and capabilities of the website</w:t>
            </w:r>
          </w:p>
          <w:p w:rsidR="00767524" w:rsidRPr="00F05F85" w:rsidP="005D7D83" w14:paraId="788CFBD1" w14:textId="77777777">
            <w:pPr>
              <w:spacing w:after="0" w:line="240" w:lineRule="auto"/>
              <w:rPr>
                <w:rFonts w:eastAsia="Times New Roman" w:cs="Arial"/>
                <w:sz w:val="16"/>
                <w:szCs w:val="16"/>
              </w:rPr>
            </w:pPr>
            <w:r w:rsidRPr="00F05F85">
              <w:rPr>
                <w:rFonts w:eastAsia="Times New Roman" w:cs="Arial"/>
                <w:sz w:val="16"/>
                <w:szCs w:val="16"/>
              </w:rPr>
              <w:t>d) protocol for website testing</w:t>
            </w:r>
          </w:p>
        </w:tc>
      </w:tr>
      <w:tr w14:paraId="0FA50FF8" w14:textId="77777777" w:rsidTr="1E47830E">
        <w:tblPrEx>
          <w:tblW w:w="9576" w:type="dxa"/>
          <w:tblLayout w:type="fixed"/>
          <w:tblLook w:val="0000"/>
        </w:tblPrEx>
        <w:tc>
          <w:tcPr>
            <w:tcW w:w="1705" w:type="dxa"/>
          </w:tcPr>
          <w:p w:rsidR="00767524" w:rsidRPr="00F05F85" w:rsidP="005D7D83" w14:paraId="0E15AF39" w14:textId="77777777">
            <w:pPr>
              <w:spacing w:after="0" w:line="240" w:lineRule="auto"/>
              <w:rPr>
                <w:rFonts w:eastAsia="Times New Roman" w:cs="Arial"/>
                <w:b/>
                <w:sz w:val="16"/>
                <w:szCs w:val="16"/>
              </w:rPr>
            </w:pPr>
          </w:p>
        </w:tc>
        <w:tc>
          <w:tcPr>
            <w:tcW w:w="1733" w:type="dxa"/>
            <w:shd w:val="clear" w:color="auto" w:fill="BFBFBF" w:themeFill="background1" w:themeFillShade="BF"/>
          </w:tcPr>
          <w:p w:rsidR="00767524" w:rsidRPr="00F05F85" w:rsidP="005D7D83" w14:paraId="70EFD8E6" w14:textId="77777777">
            <w:pPr>
              <w:spacing w:after="0" w:line="240" w:lineRule="auto"/>
              <w:rPr>
                <w:rFonts w:eastAsia="Times New Roman" w:cs="Arial"/>
                <w:sz w:val="16"/>
                <w:szCs w:val="16"/>
                <w:highlight w:val="lightGray"/>
              </w:rPr>
            </w:pPr>
          </w:p>
        </w:tc>
        <w:tc>
          <w:tcPr>
            <w:tcW w:w="2700" w:type="dxa"/>
          </w:tcPr>
          <w:p w:rsidR="00767524" w:rsidRPr="00F05F85" w:rsidP="005D7D83" w14:paraId="3C60DC6D" w14:textId="77777777">
            <w:pPr>
              <w:spacing w:after="0" w:line="240" w:lineRule="auto"/>
              <w:rPr>
                <w:rFonts w:eastAsia="Times New Roman" w:cs="Arial"/>
                <w:sz w:val="16"/>
                <w:szCs w:val="16"/>
              </w:rPr>
            </w:pPr>
          </w:p>
        </w:tc>
        <w:tc>
          <w:tcPr>
            <w:tcW w:w="1777" w:type="dxa"/>
          </w:tcPr>
          <w:p w:rsidR="00767524" w:rsidRPr="00F05F85" w:rsidP="005D7D83" w14:paraId="6AF51896" w14:textId="77777777">
            <w:pPr>
              <w:spacing w:after="0" w:line="240" w:lineRule="auto"/>
              <w:rPr>
                <w:rFonts w:eastAsia="Times New Roman" w:cs="Arial"/>
                <w:sz w:val="16"/>
                <w:szCs w:val="16"/>
              </w:rPr>
            </w:pPr>
          </w:p>
        </w:tc>
        <w:tc>
          <w:tcPr>
            <w:tcW w:w="1661" w:type="dxa"/>
          </w:tcPr>
          <w:p w:rsidR="00767524" w:rsidRPr="00F05F85" w:rsidP="005D7D83" w14:paraId="57BD2E46" w14:textId="77777777">
            <w:pPr>
              <w:spacing w:after="0" w:line="240" w:lineRule="auto"/>
              <w:rPr>
                <w:rFonts w:eastAsia="Times New Roman" w:cs="Arial"/>
                <w:sz w:val="16"/>
                <w:szCs w:val="16"/>
              </w:rPr>
            </w:pPr>
          </w:p>
        </w:tc>
      </w:tr>
    </w:tbl>
    <w:p w:rsidR="00F05F85" w:rsidP="00E84A97" w14:paraId="561F70FB" w14:textId="77777777">
      <w:pPr>
        <w:rPr>
          <w:rFonts w:eastAsia="Times New Roman" w:cs="Arial"/>
        </w:rPr>
      </w:pPr>
    </w:p>
    <w:p w:rsidR="003D0E38" w:rsidRPr="005E775A" w:rsidP="00F05F85" w14:paraId="00293051" w14:textId="3845501E">
      <w:pPr>
        <w:rPr>
          <w:rFonts w:eastAsia="Times New Roman" w:cs="Arial"/>
          <w:lang w:val="fr-FR"/>
        </w:rPr>
      </w:pPr>
      <w:bookmarkStart w:id="246" w:name="_Hlk149741077"/>
      <w:r w:rsidRPr="005E775A">
        <w:rPr>
          <w:rFonts w:eastAsia="Times New Roman" w:cs="Arial"/>
          <w:lang w:val="fr-FR"/>
        </w:rPr>
        <w:t xml:space="preserve">Available Questionnaires </w:t>
      </w:r>
      <w:r w:rsidRPr="005E775A">
        <w:rPr>
          <w:rFonts w:eastAsia="Times New Roman" w:cs="Arial"/>
          <w:i/>
          <w:iCs/>
          <w:highlight w:val="lightGray"/>
          <w:lang w:val="fr-FR"/>
        </w:rPr>
        <w:t>(Select from drop down menu)</w:t>
      </w:r>
      <w:bookmarkEnd w:id="246"/>
    </w:p>
    <w:p w:rsidR="003D0E38" w:rsidRPr="005E775A" w14:paraId="3EF51D2E" w14:textId="77777777">
      <w:pPr>
        <w:rPr>
          <w:rFonts w:eastAsia="Times New Roman" w:cs="Arial"/>
          <w:lang w:val="fr-FR"/>
        </w:rPr>
      </w:pPr>
      <w:r w:rsidRPr="005E775A">
        <w:rPr>
          <w:rFonts w:eastAsia="Times New Roman" w:cs="Arial"/>
          <w:lang w:val="fr-FR"/>
        </w:rPr>
        <w:br w:type="page"/>
      </w:r>
    </w:p>
    <w:p w:rsidR="00BB3809" w:rsidRPr="00D36DE0" w:rsidP="0000594A" w14:paraId="7D7D698B" w14:textId="44855E36">
      <w:pPr>
        <w:pStyle w:val="Heading2"/>
      </w:pPr>
      <w:bookmarkStart w:id="247" w:name="_Appendix_X:_Performance"/>
      <w:bookmarkStart w:id="248" w:name="_Toc152153185"/>
      <w:bookmarkStart w:id="249" w:name="_Toc505946428"/>
      <w:bookmarkStart w:id="250" w:name="_Toc41646106"/>
      <w:bookmarkStart w:id="251" w:name="_Hlk149741154"/>
      <w:bookmarkEnd w:id="247"/>
      <w:r>
        <w:t>Application Checklist</w:t>
      </w:r>
      <w:bookmarkEnd w:id="248"/>
      <w:r>
        <w:t xml:space="preserve"> </w:t>
      </w:r>
      <w:bookmarkEnd w:id="249"/>
      <w:bookmarkEnd w:id="250"/>
    </w:p>
    <w:p w:rsidR="00BB3809" w:rsidRPr="005523FE" w:rsidP="00F05F85" w14:paraId="4F46EEAF" w14:textId="77777777">
      <w:pPr>
        <w:jc w:val="center"/>
        <w:rPr>
          <w:rFonts w:eastAsia="Times New Roman" w:cs="Arial"/>
          <w:iCs/>
        </w:rPr>
      </w:pPr>
      <w:r w:rsidRPr="005523FE">
        <w:rPr>
          <w:rFonts w:eastAsia="Times New Roman" w:cs="Arial"/>
          <w:iCs/>
          <w:highlight w:val="cyan"/>
        </w:rPr>
        <w:t>[Insert solicitation title]</w:t>
      </w:r>
    </w:p>
    <w:p w:rsidR="00BB3809" w:rsidRPr="00AA31A4" w:rsidP="00F05F85" w14:paraId="6F3F8CB5" w14:textId="1872AFF9">
      <w:pPr>
        <w:rPr>
          <w:rFonts w:eastAsia="Times New Roman" w:cs="Arial"/>
          <w:i/>
          <w:iCs/>
        </w:rPr>
      </w:pPr>
      <w:r w:rsidRPr="00AA31A4">
        <w:rPr>
          <w:rFonts w:eastAsia="Times New Roman" w:cs="Arial"/>
          <w:i/>
          <w:iCs/>
          <w:highlight w:val="lightGray"/>
        </w:rPr>
        <w:t xml:space="preserve">[The checklist </w:t>
      </w:r>
      <w:r w:rsidRPr="00AA31A4" w:rsidR="241066FD">
        <w:rPr>
          <w:rFonts w:eastAsia="Times New Roman" w:cs="Arial"/>
          <w:i/>
          <w:iCs/>
          <w:highlight w:val="lightGray"/>
        </w:rPr>
        <w:t xml:space="preserve">must </w:t>
      </w:r>
      <w:r w:rsidRPr="00AA31A4">
        <w:rPr>
          <w:rFonts w:eastAsia="Times New Roman" w:cs="Arial"/>
          <w:i/>
          <w:iCs/>
          <w:highlight w:val="lightGray"/>
        </w:rPr>
        <w:t>reflect the specific recommendations of, and information required or requested by, the solicitation. This includes information/documents required for registration(s) and basic minimum requirements review.]</w:t>
      </w:r>
    </w:p>
    <w:p w:rsidR="00BB3809" w:rsidRPr="00AA31A4" w:rsidP="00F05F85" w14:paraId="7405F37D" w14:textId="2DA9A4A7">
      <w:pPr>
        <w:rPr>
          <w:rFonts w:eastAsia="Times New Roman" w:cs="Arial"/>
          <w:color w:val="FF0000"/>
        </w:rPr>
      </w:pPr>
      <w:r w:rsidRPr="00AA31A4">
        <w:rPr>
          <w:rFonts w:eastAsia="Times New Roman" w:cs="Arial"/>
        </w:rPr>
        <w:t>This application checklist has been created as an aid in developing an application.</w:t>
      </w:r>
      <w:r w:rsidRPr="00AA31A4" w:rsidR="4B38437E">
        <w:rPr>
          <w:rFonts w:eastAsia="Times New Roman" w:cs="Arial"/>
        </w:rPr>
        <w:t xml:space="preserve"> For more information, reference </w:t>
      </w:r>
      <w:bookmarkStart w:id="252" w:name="_Hlk97627762"/>
      <w:hyperlink r:id="rId12" w:anchor="ojp-application-submission-steps">
        <w:r w:rsidRPr="00AA31A4" w:rsidR="4B38437E">
          <w:rPr>
            <w:rStyle w:val="Hyperlink"/>
            <w:rFonts w:eastAsia="Times New Roman" w:cs="Arial"/>
          </w:rPr>
          <w:t xml:space="preserve">The OJP Application Submission Steps in the OJP Grant Application </w:t>
        </w:r>
      </w:hyperlink>
      <w:r w:rsidRPr="00AA31A4" w:rsidR="4B38437E">
        <w:rPr>
          <w:rStyle w:val="Hyperlink"/>
          <w:rFonts w:eastAsia="Times New Roman" w:cs="Arial"/>
        </w:rPr>
        <w:t>Resource Guide</w:t>
      </w:r>
      <w:r w:rsidRPr="00AA31A4" w:rsidR="49C4B541">
        <w:rPr>
          <w:rFonts w:eastAsia="Times New Roman" w:cs="Arial"/>
        </w:rPr>
        <w:t xml:space="preserve"> and the </w:t>
      </w:r>
      <w:bookmarkStart w:id="253" w:name="_Hlk79424346"/>
      <w:hyperlink r:id="rId27" w:history="1">
        <w:r w:rsidRPr="00AA31A4" w:rsidR="4B38437E">
          <w:rPr>
            <w:rStyle w:val="Hyperlink"/>
            <w:rFonts w:cs="Arial"/>
          </w:rPr>
          <w:t>DOJ Application Submission Checklist</w:t>
        </w:r>
      </w:hyperlink>
      <w:r w:rsidRPr="00AA31A4" w:rsidR="4B38437E">
        <w:rPr>
          <w:rFonts w:cs="Arial"/>
        </w:rPr>
        <w:t>.</w:t>
      </w:r>
      <w:bookmarkEnd w:id="252"/>
      <w:bookmarkEnd w:id="253"/>
    </w:p>
    <w:p w:rsidR="00BB3809" w:rsidRPr="00AD14AF" w:rsidP="00F05F85" w14:paraId="55F1DC20" w14:textId="30C10F0A">
      <w:pPr>
        <w:rPr>
          <w:rFonts w:eastAsia="Times New Roman" w:cs="Arial"/>
          <w:i/>
        </w:rPr>
      </w:pPr>
      <w:r w:rsidRPr="00AA31A4">
        <w:rPr>
          <w:rFonts w:eastAsia="Times New Roman" w:cs="Arial"/>
          <w:i/>
          <w:highlight w:val="lightGray"/>
        </w:rPr>
        <w:t>[Below is an example of a list of requested/required items. The PO must modify the checklist to include all items requested/required by the solicitation.]</w:t>
      </w:r>
    </w:p>
    <w:p w:rsidR="12EC159C" w:rsidRPr="00AA31A4" w:rsidP="00F05F85" w14:paraId="48328D95" w14:textId="2EE4328D">
      <w:pPr>
        <w:pStyle w:val="Heading3"/>
      </w:pPr>
      <w:bookmarkStart w:id="254" w:name="_Toc152153186"/>
      <w:r w:rsidRPr="00AA31A4">
        <w:t>Pre-Application</w:t>
      </w:r>
      <w:bookmarkEnd w:id="254"/>
    </w:p>
    <w:p w:rsidR="00BB3809" w:rsidRPr="00AA31A4" w:rsidP="0023670C" w14:paraId="3CE45913" w14:textId="1AB50A87">
      <w:pPr>
        <w:pStyle w:val="Heading4"/>
      </w:pPr>
      <w:bookmarkStart w:id="255" w:name="_Hlk99455426"/>
      <w:bookmarkStart w:id="256" w:name="_Hlk97204857"/>
      <w:bookmarkStart w:id="257" w:name="_Hlk97202078"/>
      <w:r w:rsidRPr="00AA31A4">
        <w:t>Before Registering in Grants.gov</w:t>
      </w:r>
      <w:bookmarkStart w:id="258" w:name="_Hlk96864421"/>
    </w:p>
    <w:p w:rsidR="00436310" w:rsidRPr="00AA31A4" w:rsidP="49BB0CDD" w14:paraId="59FE51F8" w14:textId="3BE4036C">
      <w:pPr>
        <w:pStyle w:val="ListParagraph"/>
        <w:numPr>
          <w:ilvl w:val="0"/>
          <w:numId w:val="22"/>
        </w:numPr>
        <w:ind w:left="720"/>
        <w:rPr>
          <w:rFonts w:eastAsiaTheme="minorEastAsia" w:cs="Arial"/>
          <w:u w:val="single"/>
        </w:rPr>
      </w:pPr>
      <w:bookmarkStart w:id="259" w:name="_Hlk97563629"/>
      <w:bookmarkStart w:id="260" w:name="_Hlk97627789"/>
      <w:bookmarkStart w:id="261" w:name="_Hlk99455530"/>
      <w:bookmarkStart w:id="262" w:name="_Hlk96966885"/>
      <w:bookmarkStart w:id="263" w:name="_Hlk96615546"/>
      <w:r w:rsidRPr="401E85A5">
        <w:rPr>
          <w:rFonts w:cs="Arial"/>
        </w:rPr>
        <w:t>Confirm</w:t>
      </w:r>
      <w:r w:rsidRPr="401E85A5" w:rsidR="6902D97B">
        <w:rPr>
          <w:rFonts w:cs="Arial"/>
        </w:rPr>
        <w:t xml:space="preserve"> y</w:t>
      </w:r>
      <w:bookmarkStart w:id="264" w:name="_Hlk96966927"/>
      <w:r w:rsidRPr="401E85A5" w:rsidR="6902D97B">
        <w:rPr>
          <w:rFonts w:cs="Arial"/>
        </w:rPr>
        <w:t xml:space="preserve">our </w:t>
      </w:r>
      <w:r w:rsidR="00C4502B">
        <w:rPr>
          <w:rFonts w:cs="Arial"/>
        </w:rPr>
        <w:t>e</w:t>
      </w:r>
      <w:r w:rsidRPr="401E85A5" w:rsidR="6902D97B">
        <w:rPr>
          <w:rFonts w:cs="Arial"/>
        </w:rPr>
        <w:t xml:space="preserve">ntity’s </w:t>
      </w:r>
      <w:r w:rsidRPr="401E85A5" w:rsidR="187565C5">
        <w:rPr>
          <w:rFonts w:cs="Arial"/>
        </w:rPr>
        <w:t xml:space="preserve">registration in the </w:t>
      </w:r>
      <w:bookmarkStart w:id="265" w:name="_Hlk96457475"/>
      <w:hyperlink r:id="rId46" w:history="1">
        <w:r w:rsidRPr="401E85A5" w:rsidR="6902D97B">
          <w:rPr>
            <w:rStyle w:val="Hyperlink"/>
            <w:rFonts w:cs="Arial"/>
          </w:rPr>
          <w:t>System Award Management (SAM</w:t>
        </w:r>
        <w:r w:rsidR="003A2838">
          <w:rPr>
            <w:rStyle w:val="Hyperlink"/>
            <w:rFonts w:cs="Arial"/>
          </w:rPr>
          <w:t>.gov</w:t>
        </w:r>
        <w:r w:rsidRPr="401E85A5" w:rsidR="6902D97B">
          <w:rPr>
            <w:rStyle w:val="Hyperlink"/>
            <w:rFonts w:cs="Arial"/>
          </w:rPr>
          <w:t>)</w:t>
        </w:r>
      </w:hyperlink>
      <w:r w:rsidRPr="401E85A5" w:rsidR="6902D97B">
        <w:rPr>
          <w:rStyle w:val="Hyperlink"/>
          <w:rFonts w:cs="Arial"/>
        </w:rPr>
        <w:t xml:space="preserve"> Registration</w:t>
      </w:r>
      <w:bookmarkEnd w:id="259"/>
      <w:r w:rsidR="59EC63AE">
        <w:rPr>
          <w:rStyle w:val="Hyperlink"/>
          <w:rFonts w:cs="Arial"/>
        </w:rPr>
        <w:t xml:space="preserve"> </w:t>
      </w:r>
      <w:r w:rsidRPr="401E85A5" w:rsidR="2885ABB6">
        <w:rPr>
          <w:rStyle w:val="Hyperlink"/>
          <w:rFonts w:cs="Arial"/>
        </w:rPr>
        <w:t>is active through the solicitation period; submit a new or renewal registration in SAM</w:t>
      </w:r>
      <w:r w:rsidR="003A2838">
        <w:rPr>
          <w:rStyle w:val="Hyperlink"/>
          <w:rFonts w:cs="Arial"/>
        </w:rPr>
        <w:t>.gov</w:t>
      </w:r>
      <w:r w:rsidRPr="401E85A5" w:rsidR="2885ABB6">
        <w:rPr>
          <w:rStyle w:val="Hyperlink"/>
          <w:rFonts w:cs="Arial"/>
        </w:rPr>
        <w:t xml:space="preserve"> if needed </w:t>
      </w:r>
      <w:bookmarkEnd w:id="260"/>
      <w:bookmarkEnd w:id="264"/>
      <w:r w:rsidRPr="401E85A5" w:rsidR="58C9DED6">
        <w:rPr>
          <w:rFonts w:eastAsia="Times New Roman" w:cs="Arial"/>
        </w:rPr>
        <w:t xml:space="preserve">(see </w:t>
      </w:r>
      <w:bookmarkStart w:id="266" w:name="_Hlk95231823"/>
      <w:hyperlink r:id="rId12" w:anchor="apply" w:history="1">
        <w:r w:rsidRPr="401E85A5" w:rsidR="36218214">
          <w:rPr>
            <w:rStyle w:val="Hyperlink"/>
            <w:rFonts w:eastAsia="Times New Roman" w:cs="Arial"/>
          </w:rPr>
          <w:t>Application Resource Guide</w:t>
        </w:r>
      </w:hyperlink>
      <w:bookmarkEnd w:id="265"/>
      <w:bookmarkEnd w:id="266"/>
      <w:r w:rsidRPr="401E85A5" w:rsidR="58C9DED6">
        <w:rPr>
          <w:rFonts w:eastAsia="Times New Roman" w:cs="Arial"/>
        </w:rPr>
        <w:t>)</w:t>
      </w:r>
      <w:bookmarkEnd w:id="255"/>
      <w:bookmarkEnd w:id="261"/>
    </w:p>
    <w:p w:rsidR="00730CEA" w:rsidRPr="00AA31A4" w:rsidP="0023670C" w14:paraId="737B8FEA" w14:textId="2A57E4B2">
      <w:pPr>
        <w:pStyle w:val="Heading4"/>
        <w:rPr>
          <w:rFonts w:eastAsia="Times New Roman"/>
        </w:rPr>
      </w:pPr>
      <w:bookmarkStart w:id="267" w:name="_Hlk97204889"/>
      <w:bookmarkStart w:id="268" w:name="_Hlk97202095"/>
      <w:bookmarkEnd w:id="256"/>
      <w:bookmarkEnd w:id="257"/>
      <w:bookmarkEnd w:id="258"/>
      <w:bookmarkEnd w:id="262"/>
      <w:bookmarkEnd w:id="263"/>
      <w:r w:rsidRPr="00AA31A4">
        <w:t xml:space="preserve">Register </w:t>
      </w:r>
      <w:r w:rsidRPr="00AA31A4" w:rsidR="4D3CAD64">
        <w:t>in</w:t>
      </w:r>
      <w:r w:rsidRPr="00AA31A4">
        <w:t xml:space="preserve"> Grants.gov</w:t>
      </w:r>
      <w:bookmarkStart w:id="269" w:name="_Hlk96864488"/>
    </w:p>
    <w:p w:rsidR="00BB3809" w:rsidRPr="00AA31A4" w:rsidP="00F05F85" w14:paraId="664CE6B0" w14:textId="556C23AB">
      <w:pPr>
        <w:pStyle w:val="ListParagraph"/>
        <w:numPr>
          <w:ilvl w:val="0"/>
          <w:numId w:val="21"/>
        </w:numPr>
        <w:ind w:left="720"/>
        <w:rPr>
          <w:rFonts w:eastAsiaTheme="minorEastAsia" w:cs="Arial"/>
        </w:rPr>
      </w:pPr>
      <w:bookmarkStart w:id="270" w:name="_Hlk96631181"/>
      <w:r w:rsidRPr="00AA31A4">
        <w:rPr>
          <w:rFonts w:eastAsia="Times New Roman" w:cs="Arial"/>
        </w:rPr>
        <w:t xml:space="preserve">Acquire </w:t>
      </w:r>
      <w:bookmarkStart w:id="271" w:name="_Hlk98940583"/>
      <w:r w:rsidRPr="00AA31A4" w:rsidR="4D3CAD64">
        <w:rPr>
          <w:rFonts w:eastAsia="Times New Roman" w:cs="Arial"/>
        </w:rPr>
        <w:t xml:space="preserve">an </w:t>
      </w:r>
      <w:bookmarkStart w:id="272" w:name="_Hlk99970271"/>
      <w:r w:rsidRPr="00AA31A4">
        <w:rPr>
          <w:rFonts w:eastAsia="Times New Roman" w:cs="Arial"/>
        </w:rPr>
        <w:t>A</w:t>
      </w:r>
      <w:r w:rsidRPr="00AA31A4" w:rsidR="26EFBB4B">
        <w:rPr>
          <w:rFonts w:eastAsia="Times New Roman" w:cs="Arial"/>
        </w:rPr>
        <w:t xml:space="preserve">uthorized </w:t>
      </w:r>
      <w:r w:rsidRPr="00AA31A4">
        <w:rPr>
          <w:rFonts w:eastAsia="Times New Roman" w:cs="Arial"/>
        </w:rPr>
        <w:t>O</w:t>
      </w:r>
      <w:r w:rsidRPr="00AA31A4" w:rsidR="26EFBB4B">
        <w:rPr>
          <w:rFonts w:eastAsia="Times New Roman" w:cs="Arial"/>
        </w:rPr>
        <w:t xml:space="preserve">rganization </w:t>
      </w:r>
      <w:r w:rsidRPr="00AA31A4">
        <w:rPr>
          <w:rFonts w:eastAsia="Times New Roman" w:cs="Arial"/>
        </w:rPr>
        <w:t>R</w:t>
      </w:r>
      <w:r w:rsidRPr="00AA31A4" w:rsidR="26EFBB4B">
        <w:rPr>
          <w:rFonts w:eastAsia="Times New Roman" w:cs="Arial"/>
        </w:rPr>
        <w:t xml:space="preserve">epresentative </w:t>
      </w:r>
      <w:bookmarkEnd w:id="271"/>
      <w:bookmarkEnd w:id="272"/>
      <w:r w:rsidRPr="00AA31A4" w:rsidR="26EFBB4B">
        <w:rPr>
          <w:rFonts w:eastAsia="Times New Roman" w:cs="Arial"/>
        </w:rPr>
        <w:t>(AOR)</w:t>
      </w:r>
      <w:r w:rsidRPr="00AA31A4">
        <w:rPr>
          <w:rFonts w:eastAsia="Times New Roman" w:cs="Arial"/>
        </w:rPr>
        <w:t xml:space="preserve"> and </w:t>
      </w:r>
      <w:r w:rsidRPr="00AA31A4" w:rsidR="4D3CAD64">
        <w:rPr>
          <w:rFonts w:eastAsia="Times New Roman" w:cs="Arial"/>
        </w:rPr>
        <w:t xml:space="preserve">a </w:t>
      </w:r>
      <w:r w:rsidRPr="00AA31A4">
        <w:rPr>
          <w:rFonts w:eastAsia="Times New Roman" w:cs="Arial"/>
        </w:rPr>
        <w:t>Grants.gov username</w:t>
      </w:r>
      <w:r w:rsidRPr="00AA31A4" w:rsidR="4D3CAD64">
        <w:rPr>
          <w:rFonts w:eastAsia="Times New Roman" w:cs="Arial"/>
        </w:rPr>
        <w:t xml:space="preserve"> and </w:t>
      </w:r>
      <w:r w:rsidRPr="00AA31A4">
        <w:rPr>
          <w:rFonts w:eastAsia="Times New Roman" w:cs="Arial"/>
        </w:rPr>
        <w:t>password</w:t>
      </w:r>
      <w:r w:rsidRPr="00AA31A4" w:rsidR="4D49CB71">
        <w:rPr>
          <w:rFonts w:eastAsia="Times New Roman" w:cs="Arial"/>
        </w:rPr>
        <w:t xml:space="preserve"> </w:t>
      </w:r>
      <w:r w:rsidRPr="00AA31A4">
        <w:rPr>
          <w:rFonts w:eastAsia="Times New Roman" w:cs="Arial"/>
        </w:rPr>
        <w:t xml:space="preserve">(see </w:t>
      </w:r>
      <w:hyperlink r:id="rId12" w:anchor="apply">
        <w:r w:rsidR="00C3588C">
          <w:rPr>
            <w:rStyle w:val="Hyperlink"/>
            <w:rFonts w:eastAsia="Times New Roman" w:cs="Arial"/>
          </w:rPr>
          <w:t>Application Resource Guide</w:t>
        </w:r>
      </w:hyperlink>
      <w:r w:rsidRPr="00AA31A4">
        <w:rPr>
          <w:rFonts w:eastAsia="Times New Roman" w:cs="Arial"/>
        </w:rPr>
        <w:t>)</w:t>
      </w:r>
    </w:p>
    <w:p w:rsidR="00730CEA" w:rsidRPr="00AA31A4" w:rsidP="00F05F85" w14:paraId="2F3AD052" w14:textId="08071DB1">
      <w:pPr>
        <w:pStyle w:val="ListParagraph"/>
        <w:numPr>
          <w:ilvl w:val="0"/>
          <w:numId w:val="21"/>
        </w:numPr>
        <w:ind w:left="720"/>
        <w:rPr>
          <w:rFonts w:cs="Arial"/>
        </w:rPr>
      </w:pPr>
      <w:r w:rsidRPr="00AA31A4">
        <w:rPr>
          <w:rFonts w:eastAsia="Times New Roman" w:cs="Arial"/>
        </w:rPr>
        <w:t>Acquire AOR confirmation from the E-</w:t>
      </w:r>
      <w:bookmarkStart w:id="273" w:name="_Hlk98940611"/>
      <w:bookmarkStart w:id="274" w:name="_Hlk96615710"/>
      <w:r w:rsidRPr="00AA31A4">
        <w:rPr>
          <w:rFonts w:eastAsia="Times New Roman" w:cs="Arial"/>
        </w:rPr>
        <w:t>B</w:t>
      </w:r>
      <w:r w:rsidRPr="00AA31A4" w:rsidR="4D3CAD64">
        <w:rPr>
          <w:rFonts w:eastAsia="Times New Roman" w:cs="Arial"/>
        </w:rPr>
        <w:t>usiness</w:t>
      </w:r>
      <w:r w:rsidRPr="00AA31A4">
        <w:rPr>
          <w:rFonts w:eastAsia="Times New Roman" w:cs="Arial"/>
        </w:rPr>
        <w:t xml:space="preserve"> P</w:t>
      </w:r>
      <w:r w:rsidRPr="00AA31A4" w:rsidR="4D3CAD64">
        <w:rPr>
          <w:rFonts w:eastAsia="Times New Roman" w:cs="Arial"/>
        </w:rPr>
        <w:t xml:space="preserve">oint of </w:t>
      </w:r>
      <w:r w:rsidRPr="00AA31A4">
        <w:rPr>
          <w:rFonts w:eastAsia="Times New Roman" w:cs="Arial"/>
        </w:rPr>
        <w:t>C</w:t>
      </w:r>
      <w:r w:rsidRPr="00AA31A4" w:rsidR="4D3CAD64">
        <w:rPr>
          <w:rFonts w:eastAsia="Times New Roman" w:cs="Arial"/>
        </w:rPr>
        <w:t xml:space="preserve">ontact (E-Biz </w:t>
      </w:r>
      <w:bookmarkEnd w:id="273"/>
      <w:r w:rsidRPr="00AA31A4" w:rsidR="4D3CAD64">
        <w:rPr>
          <w:rFonts w:eastAsia="Times New Roman" w:cs="Arial"/>
        </w:rPr>
        <w:t>POC)</w:t>
      </w:r>
      <w:bookmarkEnd w:id="274"/>
      <w:r w:rsidRPr="00AA31A4" w:rsidR="4D49CB71">
        <w:rPr>
          <w:rFonts w:eastAsia="Times New Roman" w:cs="Arial"/>
        </w:rPr>
        <w:t xml:space="preserve"> </w:t>
      </w:r>
      <w:r w:rsidRPr="00AA31A4">
        <w:rPr>
          <w:rFonts w:eastAsia="Times New Roman" w:cs="Arial"/>
        </w:rPr>
        <w:t xml:space="preserve">(see </w:t>
      </w:r>
      <w:hyperlink r:id="rId12" w:anchor="apply">
        <w:r w:rsidR="00C3588C">
          <w:rPr>
            <w:rStyle w:val="Hyperlink"/>
            <w:rFonts w:eastAsia="Times New Roman" w:cs="Arial"/>
          </w:rPr>
          <w:t>Application Resource Guide</w:t>
        </w:r>
      </w:hyperlink>
      <w:r w:rsidRPr="00AA31A4">
        <w:rPr>
          <w:rFonts w:eastAsia="Times New Roman" w:cs="Arial"/>
        </w:rPr>
        <w:t>)</w:t>
      </w:r>
      <w:bookmarkEnd w:id="267"/>
    </w:p>
    <w:p w:rsidR="00A22099" w:rsidRPr="00AA31A4" w:rsidP="0023670C" w14:paraId="5C4D7AA7" w14:textId="6E01A8DD">
      <w:pPr>
        <w:pStyle w:val="Heading4"/>
      </w:pPr>
      <w:bookmarkStart w:id="275" w:name="_Hlk99455577"/>
      <w:bookmarkStart w:id="276" w:name="_Hlk97204908"/>
      <w:bookmarkStart w:id="277" w:name="_Hlk97202123"/>
      <w:bookmarkEnd w:id="268"/>
      <w:bookmarkEnd w:id="269"/>
      <w:bookmarkEnd w:id="270"/>
      <w:r w:rsidRPr="00AA31A4">
        <w:t xml:space="preserve">Find </w:t>
      </w:r>
      <w:r w:rsidRPr="00AA31A4" w:rsidR="1954E9B7">
        <w:t>the F</w:t>
      </w:r>
      <w:r w:rsidRPr="00AA31A4">
        <w:t>unding Opportunity</w:t>
      </w:r>
      <w:bookmarkStart w:id="278" w:name="_Hlk96864553"/>
    </w:p>
    <w:p w:rsidR="00BB3809" w:rsidRPr="00AA31A4" w:rsidP="00F05F85" w14:paraId="76385C19" w14:textId="3B9E4564">
      <w:pPr>
        <w:pStyle w:val="ListParagraph"/>
        <w:numPr>
          <w:ilvl w:val="0"/>
          <w:numId w:val="20"/>
        </w:numPr>
        <w:ind w:left="720"/>
        <w:rPr>
          <w:rFonts w:eastAsiaTheme="minorEastAsia" w:cs="Arial"/>
        </w:rPr>
      </w:pPr>
      <w:r w:rsidRPr="00AA31A4">
        <w:rPr>
          <w:rFonts w:eastAsia="Times New Roman" w:cs="Arial"/>
        </w:rPr>
        <w:t xml:space="preserve">Search for the </w:t>
      </w:r>
      <w:r w:rsidRPr="00AA31A4" w:rsidR="54AD88FE">
        <w:rPr>
          <w:rFonts w:eastAsia="Times New Roman" w:cs="Arial"/>
        </w:rPr>
        <w:t>f</w:t>
      </w:r>
      <w:r w:rsidRPr="00AA31A4">
        <w:rPr>
          <w:rFonts w:eastAsia="Times New Roman" w:cs="Arial"/>
        </w:rPr>
        <w:t xml:space="preserve">unding </w:t>
      </w:r>
      <w:r w:rsidRPr="00AA31A4" w:rsidR="54AD88FE">
        <w:rPr>
          <w:rFonts w:eastAsia="Times New Roman" w:cs="Arial"/>
        </w:rPr>
        <w:t>o</w:t>
      </w:r>
      <w:r w:rsidRPr="00AA31A4">
        <w:rPr>
          <w:rFonts w:eastAsia="Times New Roman" w:cs="Arial"/>
        </w:rPr>
        <w:t xml:space="preserve">pportunity </w:t>
      </w:r>
      <w:r w:rsidRPr="00AA31A4" w:rsidR="54AD88FE">
        <w:rPr>
          <w:rFonts w:eastAsia="Times New Roman" w:cs="Arial"/>
        </w:rPr>
        <w:t>in</w:t>
      </w:r>
      <w:r w:rsidRPr="00AA31A4">
        <w:rPr>
          <w:rFonts w:eastAsia="Times New Roman" w:cs="Arial"/>
        </w:rPr>
        <w:t xml:space="preserve"> Grants.gov</w:t>
      </w:r>
      <w:r w:rsidRPr="00AA31A4" w:rsidR="54AD88FE">
        <w:rPr>
          <w:rFonts w:eastAsia="Times New Roman" w:cs="Arial"/>
        </w:rPr>
        <w:t xml:space="preserve"> </w:t>
      </w:r>
      <w:bookmarkStart w:id="279" w:name="_Hlk96615943"/>
      <w:r w:rsidRPr="00AA31A4" w:rsidR="54AD88FE">
        <w:rPr>
          <w:rFonts w:eastAsia="Times New Roman" w:cs="Arial"/>
        </w:rPr>
        <w:t>using the opportunity number, a</w:t>
      </w:r>
      <w:r w:rsidRPr="00AA31A4" w:rsidR="6333862A">
        <w:rPr>
          <w:rFonts w:eastAsia="Times New Roman" w:cs="Arial"/>
        </w:rPr>
        <w:t>ssistance listing</w:t>
      </w:r>
      <w:r w:rsidRPr="00AA31A4" w:rsidR="54AD88FE">
        <w:rPr>
          <w:rFonts w:eastAsia="Times New Roman" w:cs="Arial"/>
        </w:rPr>
        <w:t xml:space="preserve"> number, or keyword(s)</w:t>
      </w:r>
      <w:bookmarkEnd w:id="275"/>
      <w:bookmarkEnd w:id="279"/>
    </w:p>
    <w:bookmarkEnd w:id="276"/>
    <w:p w:rsidR="00BB3809" w:rsidRPr="00AA31A4" w:rsidP="00F05F85" w14:paraId="4DB54119" w14:textId="0096A3E4">
      <w:pPr>
        <w:pStyle w:val="ListParagraph"/>
        <w:numPr>
          <w:ilvl w:val="0"/>
          <w:numId w:val="20"/>
        </w:numPr>
        <w:ind w:left="720"/>
        <w:rPr>
          <w:rFonts w:cs="Arial"/>
        </w:rPr>
      </w:pPr>
      <w:r w:rsidRPr="00AA31A4">
        <w:rPr>
          <w:rFonts w:eastAsia="Times New Roman" w:cs="Arial"/>
        </w:rPr>
        <w:t xml:space="preserve">Select the correct </w:t>
      </w:r>
      <w:r w:rsidRPr="00281FD6" w:rsidR="00377246">
        <w:rPr>
          <w:rFonts w:eastAsia="Times New Roman" w:cs="Arial"/>
        </w:rPr>
        <w:t>Competition</w:t>
      </w:r>
      <w:r w:rsidRPr="00AA31A4">
        <w:rPr>
          <w:rFonts w:eastAsia="Times New Roman" w:cs="Arial"/>
        </w:rPr>
        <w:t xml:space="preserve"> ID </w:t>
      </w:r>
      <w:r w:rsidRPr="005523FE">
        <w:rPr>
          <w:rFonts w:eastAsia="Times New Roman" w:cs="Arial"/>
          <w:highlight w:val="cyan"/>
        </w:rPr>
        <w:t>[insert if applicable]</w:t>
      </w:r>
      <w:r w:rsidRPr="00AA31A4" w:rsidR="7938D048">
        <w:rPr>
          <w:rFonts w:eastAsia="Times New Roman" w:cs="Arial"/>
          <w:i/>
          <w:iCs/>
        </w:rPr>
        <w:t xml:space="preserve"> </w:t>
      </w:r>
    </w:p>
    <w:p w:rsidR="00BB3809" w:rsidRPr="00AA31A4" w:rsidP="00F05F85" w14:paraId="3D8F4176" w14:textId="50D02662">
      <w:pPr>
        <w:pStyle w:val="ListParagraph"/>
        <w:numPr>
          <w:ilvl w:val="0"/>
          <w:numId w:val="20"/>
        </w:numPr>
        <w:ind w:left="720"/>
        <w:rPr>
          <w:rFonts w:cs="Arial"/>
        </w:rPr>
      </w:pPr>
      <w:bookmarkStart w:id="280" w:name="_Hlk99455594"/>
      <w:bookmarkStart w:id="281" w:name="_Hlk96631245"/>
      <w:r w:rsidRPr="00AA31A4">
        <w:rPr>
          <w:rFonts w:eastAsia="Times New Roman" w:cs="Arial"/>
        </w:rPr>
        <w:t xml:space="preserve">Access </w:t>
      </w:r>
      <w:r w:rsidRPr="00AA31A4" w:rsidR="1954E9B7">
        <w:rPr>
          <w:rFonts w:eastAsia="Times New Roman" w:cs="Arial"/>
        </w:rPr>
        <w:t>the f</w:t>
      </w:r>
      <w:r w:rsidRPr="00AA31A4">
        <w:rPr>
          <w:rFonts w:eastAsia="Times New Roman" w:cs="Arial"/>
        </w:rPr>
        <w:t xml:space="preserve">unding </w:t>
      </w:r>
      <w:r w:rsidRPr="00AA31A4" w:rsidR="1954E9B7">
        <w:rPr>
          <w:rFonts w:eastAsia="Times New Roman" w:cs="Arial"/>
        </w:rPr>
        <w:t>o</w:t>
      </w:r>
      <w:r w:rsidRPr="00AA31A4">
        <w:rPr>
          <w:rFonts w:eastAsia="Times New Roman" w:cs="Arial"/>
        </w:rPr>
        <w:t xml:space="preserve">pportunity and </w:t>
      </w:r>
      <w:r w:rsidRPr="00AA31A4" w:rsidR="1954E9B7">
        <w:rPr>
          <w:rFonts w:eastAsia="Times New Roman" w:cs="Arial"/>
        </w:rPr>
        <w:t>a</w:t>
      </w:r>
      <w:r w:rsidRPr="00AA31A4">
        <w:rPr>
          <w:rFonts w:eastAsia="Times New Roman" w:cs="Arial"/>
        </w:rPr>
        <w:t xml:space="preserve">pplication </w:t>
      </w:r>
      <w:r w:rsidRPr="00AA31A4" w:rsidR="1954E9B7">
        <w:rPr>
          <w:rFonts w:eastAsia="Times New Roman" w:cs="Arial"/>
        </w:rPr>
        <w:t>p</w:t>
      </w:r>
      <w:r w:rsidRPr="00AA31A4">
        <w:rPr>
          <w:rFonts w:eastAsia="Times New Roman" w:cs="Arial"/>
        </w:rPr>
        <w:t>ackage</w:t>
      </w:r>
      <w:r w:rsidRPr="00AA31A4" w:rsidR="0D127086">
        <w:rPr>
          <w:rFonts w:eastAsia="Times New Roman" w:cs="Arial"/>
        </w:rPr>
        <w:t xml:space="preserve"> </w:t>
      </w:r>
      <w:r w:rsidRPr="00AA31A4" w:rsidR="2189DD0B">
        <w:rPr>
          <w:rFonts w:eastAsia="Times New Roman" w:cs="Arial"/>
        </w:rPr>
        <w:t>(see</w:t>
      </w:r>
      <w:r w:rsidRPr="00AA31A4" w:rsidR="1954E9B7">
        <w:rPr>
          <w:rFonts w:eastAsia="Times New Roman" w:cs="Arial"/>
        </w:rPr>
        <w:t xml:space="preserve"> </w:t>
      </w:r>
      <w:bookmarkStart w:id="282" w:name="_Hlk97204927"/>
      <w:r w:rsidRPr="00AA31A4" w:rsidR="1954E9B7">
        <w:rPr>
          <w:rFonts w:eastAsia="Times New Roman" w:cs="Arial"/>
        </w:rPr>
        <w:t>Step 7 in</w:t>
      </w:r>
      <w:r w:rsidRPr="00AA31A4" w:rsidR="01CD00F2">
        <w:rPr>
          <w:rFonts w:eastAsia="Times New Roman" w:cs="Arial"/>
        </w:rPr>
        <w:t xml:space="preserve"> the</w:t>
      </w:r>
      <w:r w:rsidRPr="00AA31A4" w:rsidR="1954E9B7">
        <w:rPr>
          <w:rFonts w:eastAsia="Times New Roman" w:cs="Arial"/>
        </w:rPr>
        <w:t xml:space="preserve"> </w:t>
      </w:r>
      <w:bookmarkEnd w:id="282"/>
      <w:hyperlink r:id="rId12" w:anchor="apply" w:history="1">
        <w:r w:rsidR="00C3588C">
          <w:rPr>
            <w:rStyle w:val="Hyperlink"/>
            <w:rFonts w:eastAsia="Times New Roman" w:cs="Arial"/>
          </w:rPr>
          <w:t>Application Resource Guide</w:t>
        </w:r>
      </w:hyperlink>
      <w:r w:rsidRPr="00AA31A4" w:rsidR="2189DD0B">
        <w:rPr>
          <w:rFonts w:eastAsia="Times New Roman" w:cs="Arial"/>
        </w:rPr>
        <w:t>)</w:t>
      </w:r>
      <w:bookmarkEnd w:id="277"/>
      <w:bookmarkEnd w:id="280"/>
    </w:p>
    <w:p w:rsidR="00BB3809" w:rsidRPr="00AA31A4" w:rsidP="00F05F85" w14:paraId="3BCF1C7E" w14:textId="0804FF62">
      <w:pPr>
        <w:pStyle w:val="ListParagraph"/>
        <w:numPr>
          <w:ilvl w:val="0"/>
          <w:numId w:val="20"/>
        </w:numPr>
        <w:ind w:left="720"/>
        <w:rPr>
          <w:rFonts w:cs="Arial"/>
        </w:rPr>
      </w:pPr>
      <w:bookmarkStart w:id="283" w:name="_Hlk96631217"/>
      <w:bookmarkEnd w:id="281"/>
      <w:r w:rsidRPr="00AA31A4">
        <w:rPr>
          <w:rFonts w:eastAsia="Times New Roman" w:cs="Arial"/>
        </w:rPr>
        <w:t xml:space="preserve">Sign up for Grants.gov email </w:t>
      </w:r>
      <w:hyperlink r:id="rId47">
        <w:r w:rsidRPr="00605303">
          <w:rPr>
            <w:rFonts w:eastAsia="Times New Roman" w:cs="Arial"/>
            <w:color w:val="0000FF"/>
            <w:highlight w:val="yellow"/>
            <w:u w:val="single"/>
          </w:rPr>
          <w:t>notifications</w:t>
        </w:r>
      </w:hyperlink>
      <w:r w:rsidRPr="00AA31A4">
        <w:rPr>
          <w:rFonts w:eastAsia="Times New Roman" w:cs="Arial"/>
        </w:rPr>
        <w:t xml:space="preserve"> (optional)</w:t>
      </w:r>
      <w:r w:rsidRPr="00AA31A4" w:rsidR="495ACBE2">
        <w:rPr>
          <w:rFonts w:eastAsia="Times New Roman" w:cs="Arial"/>
        </w:rPr>
        <w:t xml:space="preserve"> </w:t>
      </w:r>
      <w:r w:rsidRPr="00AA31A4" w:rsidR="2189DD0B">
        <w:rPr>
          <w:rFonts w:eastAsia="Times New Roman" w:cs="Arial"/>
        </w:rPr>
        <w:t xml:space="preserve">(see </w:t>
      </w:r>
      <w:hyperlink r:id="rId12" w:anchor="apply">
        <w:r w:rsidR="00C3588C">
          <w:rPr>
            <w:rStyle w:val="Hyperlink"/>
            <w:rFonts w:eastAsia="Times New Roman" w:cs="Arial"/>
          </w:rPr>
          <w:t>Application Resource Guide</w:t>
        </w:r>
      </w:hyperlink>
      <w:r w:rsidRPr="00AA31A4" w:rsidR="2189DD0B">
        <w:rPr>
          <w:rFonts w:eastAsia="Times New Roman" w:cs="Arial"/>
        </w:rPr>
        <w:t>)</w:t>
      </w:r>
    </w:p>
    <w:p w:rsidR="00BB3809" w:rsidRPr="00AA31A4" w:rsidP="00F05F85" w14:paraId="1384D256" w14:textId="0D6035E4">
      <w:pPr>
        <w:pStyle w:val="ListParagraph"/>
        <w:numPr>
          <w:ilvl w:val="0"/>
          <w:numId w:val="20"/>
        </w:numPr>
        <w:ind w:left="720"/>
        <w:rPr>
          <w:rFonts w:cs="Arial"/>
        </w:rPr>
      </w:pPr>
      <w:r w:rsidRPr="00AA31A4">
        <w:rPr>
          <w:rFonts w:eastAsia="Times New Roman" w:cs="Arial"/>
        </w:rPr>
        <w:t xml:space="preserve">Read </w:t>
      </w:r>
      <w:hyperlink r:id="rId48">
        <w:r w:rsidRPr="00AA31A4">
          <w:rPr>
            <w:rFonts w:eastAsia="Times New Roman" w:cs="Arial"/>
            <w:color w:val="0000FF"/>
            <w:u w:val="single"/>
          </w:rPr>
          <w:t>Important Notice: Applying for Grants in Grants.gov</w:t>
        </w:r>
      </w:hyperlink>
      <w:r w:rsidRPr="00963153" w:rsidR="00962788">
        <w:rPr>
          <w:rFonts w:eastAsia="Times New Roman" w:cs="Arial"/>
        </w:rPr>
        <w:t xml:space="preserve"> (</w:t>
      </w:r>
      <w:r w:rsidR="00962788">
        <w:rPr>
          <w:rFonts w:eastAsia="Times New Roman" w:cs="Arial"/>
        </w:rPr>
        <w:t xml:space="preserve">about </w:t>
      </w:r>
      <w:hyperlink r:id="rId48">
        <w:r w:rsidRPr="00E372EE" w:rsidR="00962788">
          <w:rPr>
            <w:rFonts w:eastAsia="Times New Roman" w:cs="Arial"/>
            <w:color w:val="0000FF"/>
            <w:u w:val="single"/>
          </w:rPr>
          <w:t>browser compatibility and special characters in file names</w:t>
        </w:r>
      </w:hyperlink>
      <w:r w:rsidRPr="00963153" w:rsidR="00962788">
        <w:rPr>
          <w:rFonts w:eastAsia="Times New Roman" w:cs="Arial"/>
        </w:rPr>
        <w:t>)</w:t>
      </w:r>
    </w:p>
    <w:p w:rsidR="00BB3809" w:rsidRPr="00537DD2" w:rsidP="00F05F85" w14:paraId="5132D732" w14:textId="5A72CDBB">
      <w:pPr>
        <w:pStyle w:val="ListParagraph"/>
        <w:numPr>
          <w:ilvl w:val="0"/>
          <w:numId w:val="20"/>
        </w:numPr>
        <w:ind w:left="720"/>
        <w:rPr>
          <w:rFonts w:cs="Arial"/>
        </w:rPr>
      </w:pPr>
      <w:r w:rsidRPr="00AA31A4">
        <w:rPr>
          <w:rFonts w:eastAsia="Times New Roman" w:cs="Arial"/>
        </w:rPr>
        <w:t>Read OJP policy and guidance on conference approval, planning, and reporting</w:t>
      </w:r>
      <w:r w:rsidR="00537DD2">
        <w:rPr>
          <w:rFonts w:eastAsia="Times New Roman" w:cs="Arial"/>
        </w:rPr>
        <w:t xml:space="preserve"> </w:t>
      </w:r>
      <w:r w:rsidRPr="00537DD2" w:rsidR="12EC159C">
        <w:rPr>
          <w:rFonts w:cs="Arial"/>
        </w:rPr>
        <w:t>available at</w:t>
      </w:r>
      <w:r w:rsidRPr="00537DD2" w:rsidR="12EC159C">
        <w:rPr>
          <w:rFonts w:cs="Arial"/>
          <w:color w:val="0000FF"/>
        </w:rPr>
        <w:t xml:space="preserve"> </w:t>
      </w:r>
      <w:hyperlink r:id="rId38" w:anchor="6g3y8">
        <w:r w:rsidRPr="00537DD2" w:rsidR="21DC776D">
          <w:rPr>
            <w:rFonts w:cs="Arial"/>
            <w:color w:val="0000FF"/>
            <w:u w:val="single"/>
          </w:rPr>
          <w:t>https://www.ojp.gov/funding/financialguidedoj/iii-postaward-requirements#6g3y8</w:t>
        </w:r>
      </w:hyperlink>
      <w:r w:rsidRPr="00537DD2" w:rsidR="495ACBE2">
        <w:rPr>
          <w:rFonts w:cs="Arial"/>
        </w:rPr>
        <w:t xml:space="preserve"> </w:t>
      </w:r>
      <w:r w:rsidRPr="00537DD2" w:rsidR="2189DD0B">
        <w:rPr>
          <w:rFonts w:cs="Arial"/>
        </w:rPr>
        <w:t xml:space="preserve">(see </w:t>
      </w:r>
      <w:hyperlink r:id="rId12" w:anchor="prior-approval">
        <w:r w:rsidRPr="00537DD2" w:rsidR="00C3588C">
          <w:rPr>
            <w:rStyle w:val="Hyperlink"/>
            <w:rFonts w:eastAsia="Times New Roman" w:cs="Arial"/>
          </w:rPr>
          <w:t>Application Resource Guide</w:t>
        </w:r>
      </w:hyperlink>
      <w:r w:rsidRPr="00537DD2" w:rsidR="2189DD0B">
        <w:rPr>
          <w:rFonts w:cs="Arial"/>
        </w:rPr>
        <w:t>)</w:t>
      </w:r>
    </w:p>
    <w:bookmarkEnd w:id="278"/>
    <w:bookmarkEnd w:id="283"/>
    <w:p w:rsidR="000F7D2B" w:rsidRPr="00AA31A4" w:rsidP="0023670C" w14:paraId="28B6A415" w14:textId="014B660A">
      <w:pPr>
        <w:pStyle w:val="Heading4"/>
        <w:rPr>
          <w:rFonts w:eastAsia="Times New Roman"/>
        </w:rPr>
      </w:pPr>
      <w:r w:rsidRPr="00AA31A4">
        <w:t>Review the Overview of Post-Award Legal Requirements</w:t>
      </w:r>
    </w:p>
    <w:p w:rsidR="000F7D2B" w:rsidRPr="00AA31A4" w:rsidP="00F05F85" w14:paraId="01C173ED" w14:textId="6623C297">
      <w:pPr>
        <w:pStyle w:val="ListParagraph"/>
        <w:numPr>
          <w:ilvl w:val="0"/>
          <w:numId w:val="19"/>
        </w:numPr>
        <w:ind w:left="720"/>
        <w:rPr>
          <w:rFonts w:eastAsiaTheme="minorEastAsia" w:cs="Arial"/>
        </w:rPr>
      </w:pPr>
      <w:bookmarkStart w:id="284" w:name="_Hlk96631357"/>
      <w:r w:rsidRPr="00AA31A4">
        <w:rPr>
          <w:rFonts w:eastAsia="Times New Roman" w:cs="Arial"/>
        </w:rPr>
        <w:t>Review the “</w:t>
      </w:r>
      <w:bookmarkStart w:id="285" w:name="_Hlk96967567"/>
      <w:hyperlink r:id="rId40" w:history="1">
        <w:r w:rsidRPr="00544218">
          <w:rPr>
            <w:rFonts w:eastAsia="Times New Roman" w:cs="Arial"/>
            <w:color w:val="0000FF"/>
            <w:u w:val="single"/>
          </w:rPr>
          <w:t>Overview of Legal Requirements Generally Applicable to OJP Grants and Cooperative Agreements - FY 202</w:t>
        </w:r>
        <w:r w:rsidRPr="00544218" w:rsidR="00E75DE5">
          <w:rPr>
            <w:rFonts w:eastAsia="Times New Roman" w:cs="Arial"/>
            <w:color w:val="0000FF"/>
            <w:u w:val="single"/>
          </w:rPr>
          <w:t>4</w:t>
        </w:r>
        <w:r w:rsidRPr="00544218">
          <w:rPr>
            <w:rFonts w:eastAsia="Times New Roman" w:cs="Arial"/>
            <w:color w:val="0000FF"/>
            <w:u w:val="single"/>
          </w:rPr>
          <w:t xml:space="preserve"> Awards</w:t>
        </w:r>
      </w:hyperlink>
      <w:bookmarkEnd w:id="285"/>
      <w:r w:rsidRPr="00AA31A4">
        <w:rPr>
          <w:rFonts w:eastAsia="Times New Roman" w:cs="Arial"/>
        </w:rPr>
        <w:t xml:space="preserve">” in the </w:t>
      </w:r>
      <w:hyperlink r:id="rId49">
        <w:r w:rsidRPr="00AA31A4">
          <w:rPr>
            <w:rStyle w:val="Hyperlink"/>
            <w:rFonts w:eastAsia="Times New Roman" w:cs="Arial"/>
          </w:rPr>
          <w:t>OJP Funding Resource Center</w:t>
        </w:r>
      </w:hyperlink>
      <w:bookmarkEnd w:id="284"/>
      <w:r w:rsidRPr="00AA31A4">
        <w:rPr>
          <w:rFonts w:eastAsia="Times New Roman" w:cs="Arial"/>
        </w:rPr>
        <w:t xml:space="preserve">. </w:t>
      </w:r>
    </w:p>
    <w:p w:rsidR="000F7D2B" w:rsidRPr="00AA31A4" w:rsidP="0023670C" w14:paraId="256CCA21" w14:textId="2DB2C2CA">
      <w:pPr>
        <w:pStyle w:val="Heading4"/>
        <w:rPr>
          <w:rFonts w:eastAsia="Times New Roman"/>
        </w:rPr>
      </w:pPr>
      <w:r w:rsidRPr="00AA31A4">
        <w:t>Review the Scope Requirement</w:t>
      </w:r>
    </w:p>
    <w:p w:rsidR="000F7D2B" w:rsidRPr="00AA31A4" w:rsidP="00F05F85" w14:paraId="59930EA8" w14:textId="77777777">
      <w:pPr>
        <w:pStyle w:val="ListParagraph"/>
        <w:numPr>
          <w:ilvl w:val="0"/>
          <w:numId w:val="18"/>
        </w:numPr>
        <w:ind w:left="720"/>
        <w:rPr>
          <w:rFonts w:eastAsiaTheme="minorEastAsia" w:cs="Arial"/>
        </w:rPr>
      </w:pPr>
      <w:r w:rsidRPr="00AA31A4">
        <w:rPr>
          <w:rFonts w:eastAsia="Times New Roman" w:cs="Arial"/>
        </w:rPr>
        <w:t xml:space="preserve">The federal amount requested is within the allowable limit(s) of </w:t>
      </w:r>
      <w:r w:rsidRPr="005523FE">
        <w:rPr>
          <w:rFonts w:eastAsia="Times New Roman" w:cs="Arial"/>
          <w:highlight w:val="cyan"/>
        </w:rPr>
        <w:t>[insert dollar amount]</w:t>
      </w:r>
      <w:r w:rsidRPr="002136E8">
        <w:rPr>
          <w:rFonts w:eastAsia="Times New Roman" w:cs="Arial"/>
        </w:rPr>
        <w:t>.</w:t>
      </w:r>
    </w:p>
    <w:p w:rsidR="0077358D" w:rsidRPr="00AA31A4" w:rsidP="0023670C" w14:paraId="3743D683" w14:textId="5E954594">
      <w:pPr>
        <w:pStyle w:val="Heading4"/>
        <w:rPr>
          <w:rFonts w:eastAsia="Times New Roman"/>
        </w:rPr>
      </w:pPr>
      <w:r w:rsidRPr="00AA31A4">
        <w:t xml:space="preserve">Review </w:t>
      </w:r>
      <w:r w:rsidRPr="00AA31A4" w:rsidR="193BA09E">
        <w:t>Eligibility Requirement</w:t>
      </w:r>
    </w:p>
    <w:p w:rsidR="001C4078" w:rsidRPr="00537DD2" w:rsidP="00F05F85" w14:paraId="536E17E6" w14:textId="3895298D">
      <w:pPr>
        <w:pStyle w:val="ListParagraph"/>
        <w:widowControl w:val="0"/>
        <w:numPr>
          <w:ilvl w:val="0"/>
          <w:numId w:val="33"/>
        </w:numPr>
        <w:autoSpaceDE w:val="0"/>
        <w:autoSpaceDN w:val="0"/>
        <w:adjustRightInd w:val="0"/>
        <w:ind w:left="720"/>
        <w:rPr>
          <w:rFonts w:eastAsiaTheme="minorEastAsia" w:cs="Arial"/>
          <w:b/>
          <w:bCs/>
        </w:rPr>
      </w:pPr>
      <w:r w:rsidRPr="00AA31A4">
        <w:rPr>
          <w:rFonts w:eastAsia="Times New Roman" w:cs="Arial"/>
        </w:rPr>
        <w:t xml:space="preserve">Review the </w:t>
      </w:r>
      <w:r w:rsidR="00C4502B">
        <w:rPr>
          <w:rFonts w:eastAsia="Times New Roman" w:cs="Arial"/>
        </w:rPr>
        <w:t>“</w:t>
      </w:r>
      <w:r w:rsidRPr="00AA31A4">
        <w:rPr>
          <w:rFonts w:eastAsia="Times New Roman" w:cs="Arial"/>
        </w:rPr>
        <w:t>Eligibility</w:t>
      </w:r>
      <w:r w:rsidR="00C4502B">
        <w:rPr>
          <w:rFonts w:eastAsia="Times New Roman" w:cs="Arial"/>
        </w:rPr>
        <w:t>”</w:t>
      </w:r>
      <w:r w:rsidRPr="00AA31A4">
        <w:rPr>
          <w:rFonts w:eastAsia="Times New Roman" w:cs="Arial"/>
        </w:rPr>
        <w:t xml:space="preserve"> section </w:t>
      </w:r>
      <w:r w:rsidRPr="00871C66" w:rsidR="00871C66">
        <w:rPr>
          <w:rFonts w:eastAsia="Times New Roman" w:cs="Arial"/>
          <w:highlight w:val="yellow"/>
        </w:rPr>
        <w:t>i</w:t>
      </w:r>
      <w:r w:rsidRPr="00871C66">
        <w:rPr>
          <w:rFonts w:eastAsia="Times New Roman" w:cs="Arial"/>
          <w:highlight w:val="yellow"/>
        </w:rPr>
        <w:t xml:space="preserve">n the </w:t>
      </w:r>
      <w:r w:rsidRPr="00871C66" w:rsidR="00871C66">
        <w:rPr>
          <w:rFonts w:eastAsia="Times New Roman" w:cs="Arial"/>
          <w:highlight w:val="yellow"/>
        </w:rPr>
        <w:t>Synopsis</w:t>
      </w:r>
      <w:r w:rsidRPr="00AA31A4">
        <w:rPr>
          <w:rFonts w:eastAsia="Times New Roman" w:cs="Arial"/>
        </w:rPr>
        <w:t xml:space="preserve"> and </w:t>
      </w:r>
      <w:r w:rsidR="00C4502B">
        <w:rPr>
          <w:rFonts w:eastAsia="Times New Roman" w:cs="Arial"/>
        </w:rPr>
        <w:t>“</w:t>
      </w:r>
      <w:r w:rsidRPr="00AA31A4">
        <w:rPr>
          <w:rFonts w:eastAsia="Times New Roman" w:cs="Arial"/>
        </w:rPr>
        <w:t>Eligib</w:t>
      </w:r>
      <w:r w:rsidR="007C2E8C">
        <w:rPr>
          <w:rFonts w:eastAsia="Times New Roman" w:cs="Arial"/>
        </w:rPr>
        <w:t>il</w:t>
      </w:r>
      <w:r w:rsidRPr="00AA31A4">
        <w:rPr>
          <w:rFonts w:eastAsia="Times New Roman" w:cs="Arial"/>
        </w:rPr>
        <w:t>ity Information</w:t>
      </w:r>
      <w:r w:rsidR="00C4502B">
        <w:rPr>
          <w:rFonts w:eastAsia="Times New Roman" w:cs="Arial"/>
        </w:rPr>
        <w:t>”</w:t>
      </w:r>
      <w:r w:rsidRPr="00AA31A4">
        <w:rPr>
          <w:rFonts w:eastAsia="Times New Roman" w:cs="Arial"/>
        </w:rPr>
        <w:t xml:space="preserve"> section </w:t>
      </w:r>
      <w:r w:rsidRPr="00AA31A4" w:rsidR="39E3E467">
        <w:rPr>
          <w:rFonts w:eastAsia="Times New Roman" w:cs="Arial"/>
        </w:rPr>
        <w:t xml:space="preserve">in </w:t>
      </w:r>
      <w:r w:rsidRPr="00AA31A4">
        <w:rPr>
          <w:rFonts w:eastAsia="Times New Roman" w:cs="Arial"/>
        </w:rPr>
        <w:t>the solicitation.</w:t>
      </w:r>
      <w:r w:rsidR="000D4589">
        <w:rPr>
          <w:rFonts w:eastAsia="Times New Roman" w:cs="Arial"/>
          <w:b/>
          <w:bCs/>
        </w:rPr>
        <w:t xml:space="preserve"> </w:t>
      </w:r>
      <w:bookmarkStart w:id="286" w:name="_Hlk57925666"/>
      <w:bookmarkStart w:id="287" w:name="_Hlk57928846"/>
      <w:bookmarkStart w:id="288" w:name="_Hlk57992301"/>
      <w:bookmarkEnd w:id="251"/>
    </w:p>
    <w:p w:rsidR="001C4078" w:rsidRPr="00AA31A4" w:rsidP="00F05F85" w14:paraId="76D3C149" w14:textId="4AE67303">
      <w:pPr>
        <w:pStyle w:val="Heading3"/>
      </w:pPr>
      <w:bookmarkStart w:id="289" w:name="_Toc152153187"/>
      <w:bookmarkStart w:id="290" w:name="_Hlk149741523"/>
      <w:r w:rsidRPr="00AA31A4">
        <w:t>Application Step 1</w:t>
      </w:r>
      <w:bookmarkEnd w:id="289"/>
    </w:p>
    <w:p w:rsidR="00D92D83" w:rsidRPr="00AA31A4" w:rsidP="00F05F85" w14:paraId="0F4FBBB2" w14:textId="2CB57ECC">
      <w:pPr>
        <w:widowControl w:val="0"/>
        <w:autoSpaceDE w:val="0"/>
        <w:autoSpaceDN w:val="0"/>
        <w:adjustRightInd w:val="0"/>
        <w:rPr>
          <w:rFonts w:eastAsia="Times New Roman" w:cs="Arial"/>
        </w:rPr>
      </w:pPr>
      <w:bookmarkStart w:id="291" w:name="_Hlk98940733"/>
      <w:bookmarkStart w:id="292" w:name="_Hlk97202227"/>
      <w:bookmarkStart w:id="293" w:name="_Hlk96631421"/>
      <w:bookmarkStart w:id="294" w:name="_Hlk96864908"/>
      <w:r>
        <w:rPr>
          <w:rFonts w:eastAsia="Times New Roman" w:cs="Arial"/>
        </w:rPr>
        <w:t>After registering with SAM</w:t>
      </w:r>
      <w:r w:rsidR="003A2838">
        <w:rPr>
          <w:rFonts w:eastAsia="Times New Roman" w:cs="Arial"/>
        </w:rPr>
        <w:t>.gov</w:t>
      </w:r>
      <w:r w:rsidR="00DC335B">
        <w:rPr>
          <w:rFonts w:eastAsia="Times New Roman" w:cs="Arial"/>
        </w:rPr>
        <w:t xml:space="preserve"> </w:t>
      </w:r>
      <w:r w:rsidRPr="00DC335B" w:rsidR="00DC335B">
        <w:rPr>
          <w:rFonts w:eastAsia="Times New Roman" w:cs="Arial"/>
          <w:i/>
          <w:iCs/>
          <w:highlight w:val="lightGray"/>
        </w:rPr>
        <w:t>(unless applicant is an individual)</w:t>
      </w:r>
      <w:r>
        <w:rPr>
          <w:rFonts w:eastAsia="Times New Roman" w:cs="Arial"/>
        </w:rPr>
        <w:t>, s</w:t>
      </w:r>
      <w:r w:rsidRPr="00AA31A4" w:rsidR="5924F4E5">
        <w:rPr>
          <w:rFonts w:eastAsia="Times New Roman" w:cs="Arial"/>
        </w:rPr>
        <w:t xml:space="preserve">ubmit the SF-424 </w:t>
      </w:r>
      <w:r w:rsidRPr="00AA31A4" w:rsidR="0077358D">
        <w:rPr>
          <w:rFonts w:eastAsia="Times New Roman" w:cs="Arial"/>
        </w:rPr>
        <w:t xml:space="preserve">and </w:t>
      </w:r>
      <w:r w:rsidRPr="00963153" w:rsidR="0077358D">
        <w:rPr>
          <w:rFonts w:eastAsia="Times New Roman" w:cs="Arial"/>
        </w:rPr>
        <w:t>SF-LLL</w:t>
      </w:r>
      <w:r w:rsidRPr="00AA31A4" w:rsidR="0077358D">
        <w:rPr>
          <w:rFonts w:eastAsia="Times New Roman" w:cs="Arial"/>
        </w:rPr>
        <w:t xml:space="preserve"> in Grants.gov</w:t>
      </w:r>
    </w:p>
    <w:p w:rsidR="00D92D83" w:rsidRPr="00AA31A4" w:rsidP="00F05F85" w14:paraId="6E3F80BE" w14:textId="77814C70">
      <w:pPr>
        <w:pStyle w:val="ListParagraph"/>
        <w:widowControl w:val="0"/>
        <w:numPr>
          <w:ilvl w:val="0"/>
          <w:numId w:val="17"/>
        </w:numPr>
        <w:autoSpaceDE w:val="0"/>
        <w:autoSpaceDN w:val="0"/>
        <w:adjustRightInd w:val="0"/>
        <w:ind w:left="720"/>
        <w:rPr>
          <w:rFonts w:eastAsiaTheme="minorEastAsia" w:cs="Arial"/>
          <w:b/>
          <w:bCs/>
        </w:rPr>
      </w:pPr>
      <w:r w:rsidRPr="00AA31A4">
        <w:rPr>
          <w:rFonts w:eastAsia="Arial" w:cs="Arial"/>
        </w:rPr>
        <w:t xml:space="preserve">In Section 8F of the SF-424, include the name and contact information of the individual </w:t>
      </w:r>
      <w:r w:rsidRPr="00AA31A4">
        <w:rPr>
          <w:rFonts w:eastAsia="Arial" w:cs="Arial"/>
          <w:b/>
          <w:bCs/>
        </w:rPr>
        <w:t>who will complete the application in JustGrants</w:t>
      </w:r>
      <w:r w:rsidRPr="00AA31A4">
        <w:rPr>
          <w:rFonts w:eastAsia="Times New Roman" w:cs="Arial"/>
          <w:b/>
          <w:bCs/>
        </w:rPr>
        <w:t xml:space="preserve"> </w:t>
      </w:r>
      <w:r w:rsidRPr="00AA31A4" w:rsidR="5924F4E5">
        <w:rPr>
          <w:rFonts w:eastAsia="Times New Roman" w:cs="Arial"/>
          <w:b/>
          <w:bCs/>
        </w:rPr>
        <w:t xml:space="preserve">and </w:t>
      </w:r>
      <w:r w:rsidR="00FC3034">
        <w:rPr>
          <w:rFonts w:eastAsia="Times New Roman" w:cs="Arial"/>
          <w:b/>
          <w:bCs/>
        </w:rPr>
        <w:t xml:space="preserve">the </w:t>
      </w:r>
      <w:r w:rsidRPr="00AA31A4" w:rsidR="5924F4E5">
        <w:rPr>
          <w:rFonts w:eastAsia="Times New Roman" w:cs="Arial"/>
          <w:b/>
          <w:bCs/>
        </w:rPr>
        <w:t>SF-LLL in Grants.gov</w:t>
      </w:r>
      <w:bookmarkEnd w:id="291"/>
    </w:p>
    <w:p w:rsidR="00D92D83" w:rsidRPr="00AA31A4" w:rsidP="00F05F85" w14:paraId="7C0B8B6A" w14:textId="5B162FB2">
      <w:pPr>
        <w:pStyle w:val="ListParagraph"/>
        <w:widowControl w:val="0"/>
        <w:numPr>
          <w:ilvl w:val="0"/>
          <w:numId w:val="17"/>
        </w:numPr>
        <w:autoSpaceDE w:val="0"/>
        <w:autoSpaceDN w:val="0"/>
        <w:adjustRightInd w:val="0"/>
        <w:ind w:left="720"/>
        <w:rPr>
          <w:rFonts w:eastAsiaTheme="minorEastAsia" w:cs="Arial"/>
        </w:rPr>
      </w:pPr>
      <w:bookmarkStart w:id="295" w:name="_Hlk98940747"/>
      <w:r w:rsidRPr="00AA31A4">
        <w:rPr>
          <w:rFonts w:eastAsia="Times New Roman" w:cs="Arial"/>
        </w:rPr>
        <w:t xml:space="preserve">Submit </w:t>
      </w:r>
      <w:r w:rsidRPr="00AA31A4" w:rsidR="5924F4E5">
        <w:rPr>
          <w:rFonts w:eastAsia="Times New Roman" w:cs="Arial"/>
        </w:rPr>
        <w:t>Intergovernmental Review (if applicable)</w:t>
      </w:r>
      <w:r w:rsidR="000D4589">
        <w:rPr>
          <w:rFonts w:eastAsia="Times New Roman" w:cs="Arial"/>
        </w:rPr>
        <w:t xml:space="preserve"> </w:t>
      </w:r>
      <w:r w:rsidRPr="00AA31A4" w:rsidR="5924F4E5">
        <w:rPr>
          <w:rFonts w:eastAsia="Times New Roman" w:cs="Arial"/>
          <w:i/>
          <w:iCs/>
          <w:highlight w:val="lightGray"/>
        </w:rPr>
        <w:t>[insert if applicable]</w:t>
      </w:r>
      <w:bookmarkEnd w:id="292"/>
      <w:bookmarkEnd w:id="295"/>
    </w:p>
    <w:p w:rsidR="00BB3809" w:rsidRPr="00537DD2" w:rsidP="00F05F85" w14:paraId="7AE1ED3F" w14:textId="0B726B4D">
      <w:pPr>
        <w:rPr>
          <w:rFonts w:eastAsia="Times New Roman" w:cs="Arial"/>
        </w:rPr>
      </w:pPr>
      <w:bookmarkStart w:id="296" w:name="_Hlk57370584"/>
      <w:bookmarkStart w:id="297" w:name="_Hlk57988849"/>
      <w:bookmarkEnd w:id="286"/>
      <w:bookmarkEnd w:id="287"/>
      <w:bookmarkEnd w:id="293"/>
      <w:bookmarkEnd w:id="296"/>
      <w:r w:rsidRPr="00537DD2">
        <w:rPr>
          <w:rFonts w:eastAsia="Times New Roman" w:cs="Arial"/>
        </w:rPr>
        <w:t>Within 48 hours after</w:t>
      </w:r>
      <w:r w:rsidRPr="00537DD2" w:rsidR="3804C383">
        <w:rPr>
          <w:rFonts w:eastAsia="Times New Roman" w:cs="Arial"/>
        </w:rPr>
        <w:t xml:space="preserve"> </w:t>
      </w:r>
      <w:bookmarkStart w:id="298" w:name="_Hlk58069898"/>
      <w:bookmarkStart w:id="299" w:name="_Hlk57925698"/>
      <w:bookmarkStart w:id="300" w:name="_Hlk58945820"/>
      <w:bookmarkStart w:id="301" w:name="_Hlk98940791"/>
      <w:r w:rsidRPr="00537DD2" w:rsidR="19DA90A7">
        <w:rPr>
          <w:rFonts w:eastAsia="Times New Roman" w:cs="Arial"/>
        </w:rPr>
        <w:t xml:space="preserve">the </w:t>
      </w:r>
      <w:r w:rsidRPr="00537DD2" w:rsidR="03B9B957">
        <w:rPr>
          <w:rFonts w:eastAsia="Times New Roman" w:cs="Arial"/>
        </w:rPr>
        <w:t>SF-424 and SF-LLL submission</w:t>
      </w:r>
      <w:bookmarkEnd w:id="298"/>
      <w:r w:rsidRPr="00537DD2" w:rsidR="03B9B957">
        <w:rPr>
          <w:rFonts w:eastAsia="Times New Roman" w:cs="Arial"/>
        </w:rPr>
        <w:t xml:space="preserve"> </w:t>
      </w:r>
      <w:bookmarkEnd w:id="299"/>
      <w:r w:rsidRPr="00537DD2" w:rsidR="03B9B957">
        <w:rPr>
          <w:rFonts w:eastAsia="Times New Roman" w:cs="Arial"/>
        </w:rPr>
        <w:t xml:space="preserve">in </w:t>
      </w:r>
      <w:bookmarkEnd w:id="300"/>
      <w:r w:rsidRPr="00537DD2" w:rsidR="3804C383">
        <w:rPr>
          <w:rFonts w:eastAsia="Times New Roman" w:cs="Arial"/>
        </w:rPr>
        <w:t>Grants.gov</w:t>
      </w:r>
      <w:r w:rsidRPr="00537DD2">
        <w:rPr>
          <w:rFonts w:eastAsia="Times New Roman" w:cs="Arial"/>
        </w:rPr>
        <w:t xml:space="preserve">, </w:t>
      </w:r>
      <w:r w:rsidRPr="00537DD2" w:rsidR="19DA90A7">
        <w:rPr>
          <w:rFonts w:eastAsia="Times New Roman" w:cs="Arial"/>
        </w:rPr>
        <w:t>r</w:t>
      </w:r>
      <w:r w:rsidRPr="00537DD2">
        <w:rPr>
          <w:rFonts w:eastAsia="Times New Roman" w:cs="Arial"/>
        </w:rPr>
        <w:t xml:space="preserve">eceive four (4) Grants.gov </w:t>
      </w:r>
      <w:r w:rsidRPr="00537DD2" w:rsidR="19DA90A7">
        <w:rPr>
          <w:rFonts w:eastAsia="Times New Roman" w:cs="Arial"/>
        </w:rPr>
        <w:t>e</w:t>
      </w:r>
      <w:r w:rsidRPr="00537DD2">
        <w:rPr>
          <w:rFonts w:eastAsia="Times New Roman" w:cs="Arial"/>
        </w:rPr>
        <w:t xml:space="preserve">mail </w:t>
      </w:r>
      <w:r w:rsidRPr="00537DD2" w:rsidR="19DA90A7">
        <w:rPr>
          <w:rFonts w:eastAsia="Times New Roman" w:cs="Arial"/>
        </w:rPr>
        <w:t>n</w:t>
      </w:r>
      <w:r w:rsidRPr="00537DD2">
        <w:rPr>
          <w:rFonts w:eastAsia="Times New Roman" w:cs="Arial"/>
        </w:rPr>
        <w:t>otifications</w:t>
      </w:r>
      <w:bookmarkEnd w:id="301"/>
      <w:r w:rsidRPr="00537DD2">
        <w:rPr>
          <w:rFonts w:eastAsia="Times New Roman" w:cs="Arial"/>
        </w:rPr>
        <w:t>:</w:t>
      </w:r>
    </w:p>
    <w:bookmarkEnd w:id="288"/>
    <w:bookmarkEnd w:id="297"/>
    <w:p w:rsidR="692ACF29" w:rsidRPr="00AA31A4" w:rsidP="00F05F85" w14:paraId="522A813A" w14:textId="1EB94482">
      <w:pPr>
        <w:pStyle w:val="ListParagraph"/>
        <w:numPr>
          <w:ilvl w:val="0"/>
          <w:numId w:val="16"/>
        </w:numPr>
        <w:rPr>
          <w:rFonts w:eastAsiaTheme="minorEastAsia" w:cs="Arial"/>
        </w:rPr>
      </w:pPr>
      <w:r w:rsidRPr="401E85A5">
        <w:rPr>
          <w:rFonts w:eastAsia="Times New Roman" w:cs="Arial"/>
        </w:rPr>
        <w:t>A</w:t>
      </w:r>
      <w:r w:rsidRPr="401E85A5" w:rsidR="51DD7AB0">
        <w:rPr>
          <w:rFonts w:eastAsia="Times New Roman" w:cs="Arial"/>
        </w:rPr>
        <w:t xml:space="preserve"> submission receipt</w:t>
      </w:r>
    </w:p>
    <w:p w:rsidR="692ACF29" w:rsidRPr="00AA31A4" w:rsidP="00F05F85" w14:paraId="64FD5992" w14:textId="4485FA01">
      <w:pPr>
        <w:pStyle w:val="ListParagraph"/>
        <w:numPr>
          <w:ilvl w:val="0"/>
          <w:numId w:val="16"/>
        </w:numPr>
        <w:rPr>
          <w:rFonts w:cs="Arial"/>
        </w:rPr>
      </w:pPr>
      <w:r w:rsidRPr="401E85A5">
        <w:rPr>
          <w:rFonts w:eastAsia="Times New Roman" w:cs="Arial"/>
        </w:rPr>
        <w:t>A</w:t>
      </w:r>
      <w:r w:rsidRPr="401E85A5" w:rsidR="51DD7AB0">
        <w:rPr>
          <w:rFonts w:eastAsia="Times New Roman" w:cs="Arial"/>
        </w:rPr>
        <w:t xml:space="preserve"> validation receipt</w:t>
      </w:r>
    </w:p>
    <w:p w:rsidR="692ACF29" w:rsidRPr="00AA31A4" w:rsidP="00F05F85" w14:paraId="3CC7EB0F" w14:textId="62D4DCD7">
      <w:pPr>
        <w:pStyle w:val="ListParagraph"/>
        <w:numPr>
          <w:ilvl w:val="0"/>
          <w:numId w:val="16"/>
        </w:numPr>
        <w:rPr>
          <w:rFonts w:cs="Arial"/>
        </w:rPr>
      </w:pPr>
      <w:r w:rsidRPr="401E85A5">
        <w:rPr>
          <w:rFonts w:eastAsia="Times New Roman" w:cs="Arial"/>
        </w:rPr>
        <w:t>A</w:t>
      </w:r>
      <w:r w:rsidRPr="401E85A5" w:rsidR="51DD7AB0">
        <w:rPr>
          <w:rFonts w:eastAsia="Times New Roman" w:cs="Arial"/>
        </w:rPr>
        <w:t xml:space="preserve"> grantor agency retrieval receipt</w:t>
      </w:r>
    </w:p>
    <w:p w:rsidR="692ACF29" w:rsidRPr="00AA31A4" w:rsidP="00F05F85" w14:paraId="716C6C09" w14:textId="1B291433">
      <w:pPr>
        <w:pStyle w:val="ListParagraph"/>
        <w:numPr>
          <w:ilvl w:val="0"/>
          <w:numId w:val="16"/>
        </w:numPr>
        <w:rPr>
          <w:rFonts w:cs="Arial"/>
        </w:rPr>
      </w:pPr>
      <w:r w:rsidRPr="401E85A5">
        <w:rPr>
          <w:rFonts w:eastAsia="Times New Roman" w:cs="Arial"/>
        </w:rPr>
        <w:t>A</w:t>
      </w:r>
      <w:r w:rsidRPr="401E85A5" w:rsidR="51DD7AB0">
        <w:rPr>
          <w:rFonts w:eastAsia="Times New Roman" w:cs="Arial"/>
        </w:rPr>
        <w:t xml:space="preserve">n agency tracking number assignment </w:t>
      </w:r>
    </w:p>
    <w:p w:rsidR="00BB3809" w:rsidRPr="00D36DE0" w:rsidP="00F05F85" w14:paraId="53B3F1AA" w14:textId="56ED3715">
      <w:pPr>
        <w:rPr>
          <w:rFonts w:eastAsia="Times New Roman" w:cs="Arial"/>
        </w:rPr>
      </w:pPr>
      <w:r w:rsidRPr="00D36DE0">
        <w:rPr>
          <w:rFonts w:eastAsia="Times New Roman" w:cs="Arial"/>
        </w:rPr>
        <w:t xml:space="preserve">If </w:t>
      </w:r>
      <w:bookmarkStart w:id="302" w:name="_Hlk98940805"/>
      <w:r w:rsidRPr="00D36DE0" w:rsidR="047F306E">
        <w:rPr>
          <w:rFonts w:eastAsia="Times New Roman" w:cs="Arial"/>
        </w:rPr>
        <w:t>n</w:t>
      </w:r>
      <w:r w:rsidRPr="00D36DE0" w:rsidR="36799A86">
        <w:rPr>
          <w:rFonts w:eastAsia="Times New Roman" w:cs="Arial"/>
        </w:rPr>
        <w:t xml:space="preserve">o </w:t>
      </w:r>
      <w:r w:rsidRPr="00D36DE0">
        <w:rPr>
          <w:rFonts w:eastAsia="Times New Roman" w:cs="Arial"/>
        </w:rPr>
        <w:t xml:space="preserve">Grants.gov </w:t>
      </w:r>
      <w:r w:rsidRPr="00D36DE0" w:rsidR="1954E9B7">
        <w:rPr>
          <w:rFonts w:eastAsia="Times New Roman" w:cs="Arial"/>
        </w:rPr>
        <w:t>r</w:t>
      </w:r>
      <w:r w:rsidRPr="00D36DE0">
        <w:rPr>
          <w:rFonts w:eastAsia="Times New Roman" w:cs="Arial"/>
        </w:rPr>
        <w:t>eceipt and validation email is received</w:t>
      </w:r>
      <w:r w:rsidRPr="00D36DE0" w:rsidR="193BA09E">
        <w:rPr>
          <w:rFonts w:eastAsia="Times New Roman" w:cs="Arial"/>
        </w:rPr>
        <w:t>,</w:t>
      </w:r>
      <w:r w:rsidRPr="00D36DE0">
        <w:rPr>
          <w:rFonts w:eastAsia="Times New Roman" w:cs="Arial"/>
        </w:rPr>
        <w:t xml:space="preserve"> or </w:t>
      </w:r>
      <w:r w:rsidRPr="00D36DE0" w:rsidR="6AE33CCA">
        <w:rPr>
          <w:rFonts w:eastAsia="Times New Roman" w:cs="Arial"/>
        </w:rPr>
        <w:t xml:space="preserve">if </w:t>
      </w:r>
      <w:r w:rsidRPr="00D36DE0" w:rsidR="1954E9B7">
        <w:rPr>
          <w:rFonts w:eastAsia="Times New Roman" w:cs="Arial"/>
        </w:rPr>
        <w:t>e</w:t>
      </w:r>
      <w:r w:rsidRPr="00D36DE0">
        <w:rPr>
          <w:rFonts w:eastAsia="Times New Roman" w:cs="Arial"/>
        </w:rPr>
        <w:t xml:space="preserve">rror </w:t>
      </w:r>
      <w:r w:rsidRPr="00D36DE0" w:rsidR="1954E9B7">
        <w:rPr>
          <w:rFonts w:eastAsia="Times New Roman" w:cs="Arial"/>
        </w:rPr>
        <w:t>n</w:t>
      </w:r>
      <w:r w:rsidRPr="00D36DE0">
        <w:rPr>
          <w:rFonts w:eastAsia="Times New Roman" w:cs="Arial"/>
        </w:rPr>
        <w:t xml:space="preserve">otifications are </w:t>
      </w:r>
      <w:r w:rsidRPr="00D36DE0" w:rsidR="1954E9B7">
        <w:rPr>
          <w:rFonts w:eastAsia="Times New Roman" w:cs="Arial"/>
        </w:rPr>
        <w:t>r</w:t>
      </w:r>
      <w:r w:rsidRPr="00D36DE0">
        <w:rPr>
          <w:rFonts w:eastAsia="Times New Roman" w:cs="Arial"/>
        </w:rPr>
        <w:t>eceived</w:t>
      </w:r>
      <w:bookmarkEnd w:id="302"/>
      <w:r w:rsidRPr="00D36DE0">
        <w:rPr>
          <w:rFonts w:eastAsia="Times New Roman" w:cs="Arial"/>
        </w:rPr>
        <w:t>:</w:t>
      </w:r>
    </w:p>
    <w:p w:rsidR="00BB3809" w:rsidRPr="00AA31A4" w:rsidP="00F05F85" w14:paraId="394AE3BF" w14:textId="0485B890">
      <w:pPr>
        <w:pStyle w:val="ListParagraph"/>
        <w:numPr>
          <w:ilvl w:val="0"/>
          <w:numId w:val="15"/>
        </w:numPr>
        <w:rPr>
          <w:rFonts w:eastAsiaTheme="minorEastAsia" w:cs="Arial"/>
        </w:rPr>
      </w:pPr>
      <w:bookmarkStart w:id="303" w:name="_Hlk96631591"/>
      <w:r w:rsidRPr="00AA31A4">
        <w:rPr>
          <w:rFonts w:eastAsia="Times New Roman" w:cs="Arial"/>
        </w:rPr>
        <w:t>C</w:t>
      </w:r>
      <w:r w:rsidRPr="00AA31A4" w:rsidR="45E7504B">
        <w:rPr>
          <w:rFonts w:eastAsia="Times New Roman" w:cs="Arial"/>
        </w:rPr>
        <w:t xml:space="preserve">ontact </w:t>
      </w:r>
      <w:bookmarkStart w:id="304" w:name="_Hlk97554912"/>
      <w:bookmarkStart w:id="305" w:name="_Hlk97202301"/>
      <w:bookmarkStart w:id="306" w:name="_Hlk96620191"/>
      <w:r w:rsidRPr="005523FE" w:rsidR="45E7504B">
        <w:rPr>
          <w:rFonts w:eastAsia="Times New Roman" w:cs="Arial"/>
          <w:highlight w:val="cyan"/>
        </w:rPr>
        <w:t>[insert PO]</w:t>
      </w:r>
      <w:r w:rsidRPr="00AA31A4" w:rsidR="45E7504B">
        <w:rPr>
          <w:rFonts w:eastAsia="Times New Roman" w:cs="Arial"/>
        </w:rPr>
        <w:t xml:space="preserve"> </w:t>
      </w:r>
      <w:r w:rsidRPr="00AA31A4" w:rsidR="3658B618">
        <w:rPr>
          <w:rFonts w:eastAsia="Times New Roman" w:cs="Arial"/>
        </w:rPr>
        <w:t xml:space="preserve">or </w:t>
      </w:r>
      <w:bookmarkStart w:id="307" w:name="_Hlk98940828"/>
      <w:r w:rsidRPr="00AA31A4" w:rsidR="0AF61844">
        <w:rPr>
          <w:rFonts w:eastAsia="Times New Roman" w:cs="Arial"/>
        </w:rPr>
        <w:t xml:space="preserve">Grants.gov Customer Support Hotline at 800-518-4726, 606-545-5035, </w:t>
      </w:r>
      <w:hyperlink r:id="rId16">
        <w:r w:rsidRPr="00760810" w:rsidR="0AF61844">
          <w:rPr>
            <w:rStyle w:val="Hyperlink"/>
            <w:rFonts w:eastAsia="Times New Roman" w:cs="Arial"/>
            <w:highlight w:val="yellow"/>
          </w:rPr>
          <w:t>Grants.gov customer support</w:t>
        </w:r>
      </w:hyperlink>
      <w:r w:rsidRPr="00AA31A4" w:rsidR="0AF61844">
        <w:rPr>
          <w:rFonts w:eastAsia="Times New Roman" w:cs="Arial"/>
        </w:rPr>
        <w:t xml:space="preserve">, or </w:t>
      </w:r>
      <w:hyperlink r:id="rId17">
        <w:r w:rsidRPr="00AA31A4" w:rsidR="0AF61844">
          <w:rPr>
            <w:rStyle w:val="Hyperlink"/>
            <w:rFonts w:eastAsia="Times New Roman" w:cs="Arial"/>
          </w:rPr>
          <w:t>support@grants.gov</w:t>
        </w:r>
      </w:hyperlink>
      <w:r w:rsidRPr="00AA31A4" w:rsidR="0AF61844">
        <w:rPr>
          <w:rFonts w:eastAsia="Times New Roman" w:cs="Arial"/>
        </w:rPr>
        <w:t xml:space="preserve"> </w:t>
      </w:r>
      <w:bookmarkEnd w:id="304"/>
      <w:r w:rsidRPr="00AA31A4" w:rsidR="0AF61844">
        <w:rPr>
          <w:rFonts w:eastAsia="Times New Roman" w:cs="Arial"/>
        </w:rPr>
        <w:t>regarding technical difficulties</w:t>
      </w:r>
      <w:bookmarkEnd w:id="305"/>
      <w:r w:rsidRPr="00AA31A4" w:rsidR="3658B618">
        <w:rPr>
          <w:rFonts w:eastAsia="Times New Roman" w:cs="Arial"/>
        </w:rPr>
        <w:t xml:space="preserve"> </w:t>
      </w:r>
      <w:r w:rsidRPr="00AA31A4" w:rsidR="52DE8812">
        <w:rPr>
          <w:rFonts w:eastAsia="Times New Roman" w:cs="Arial"/>
        </w:rPr>
        <w:t xml:space="preserve">(see </w:t>
      </w:r>
      <w:r w:rsidR="00C4502B">
        <w:rPr>
          <w:rFonts w:eastAsia="Times New Roman" w:cs="Arial"/>
        </w:rPr>
        <w:t>“</w:t>
      </w:r>
      <w:hyperlink r:id="rId12" w:anchor="experiencing-unforeseen-technical-issues" w:history="1">
        <w:bookmarkEnd w:id="303"/>
        <w:r w:rsidR="00C3588C">
          <w:rPr>
            <w:rStyle w:val="Hyperlink"/>
            <w:rFonts w:cs="Arial"/>
          </w:rPr>
          <w:t>Application Resource Guide</w:t>
        </w:r>
      </w:hyperlink>
      <w:r w:rsidRPr="00963153" w:rsidR="00C4502B">
        <w:rPr>
          <w:rStyle w:val="Hyperlink"/>
          <w:rFonts w:cs="Arial"/>
          <w:color w:val="auto"/>
          <w:u w:val="none"/>
        </w:rPr>
        <w:t>”</w:t>
      </w:r>
      <w:r w:rsidRPr="00C4502B" w:rsidR="00A335CE">
        <w:rPr>
          <w:rFonts w:cs="Arial"/>
        </w:rPr>
        <w:t xml:space="preserve"> </w:t>
      </w:r>
      <w:r w:rsidR="00A335CE">
        <w:rPr>
          <w:rStyle w:val="Hyperlink"/>
          <w:rFonts w:cs="Arial"/>
        </w:rPr>
        <w:t xml:space="preserve">section on </w:t>
      </w:r>
      <w:hyperlink r:id="rId12" w:anchor="experiencing-unforeseen-technical-issues" w:history="1">
        <w:r w:rsidRPr="00E372EE" w:rsidR="00A335CE">
          <w:rPr>
            <w:rStyle w:val="Hyperlink"/>
            <w:rFonts w:cs="Arial"/>
          </w:rPr>
          <w:t>Experiencing Unforeseen Technical Issues</w:t>
        </w:r>
      </w:hyperlink>
      <w:r w:rsidRPr="00281FD6" w:rsidR="52DE8812">
        <w:rPr>
          <w:rFonts w:eastAsia="Times New Roman" w:cs="Arial"/>
        </w:rPr>
        <w:t>)</w:t>
      </w:r>
      <w:bookmarkEnd w:id="306"/>
      <w:bookmarkEnd w:id="307"/>
    </w:p>
    <w:p w:rsidR="193BA09E" w:rsidRPr="00AA31A4" w:rsidP="00F05F85" w14:paraId="6DE96DCA" w14:textId="6273EF31">
      <w:pPr>
        <w:rPr>
          <w:rFonts w:eastAsia="Times New Roman" w:cs="Arial"/>
        </w:rPr>
      </w:pPr>
      <w:bookmarkStart w:id="308" w:name="_Hlk96631613"/>
      <w:bookmarkStart w:id="309" w:name="_Hlk57992642"/>
      <w:r w:rsidRPr="00AA31A4">
        <w:rPr>
          <w:rFonts w:eastAsia="Times New Roman" w:cs="Arial"/>
        </w:rPr>
        <w:t>Within 24 hours after</w:t>
      </w:r>
      <w:r w:rsidRPr="00AA31A4" w:rsidR="04899FEA">
        <w:rPr>
          <w:rFonts w:eastAsia="Times New Roman" w:cs="Arial"/>
        </w:rPr>
        <w:t xml:space="preserve"> </w:t>
      </w:r>
      <w:r w:rsidRPr="00AA31A4" w:rsidR="0A308F1C">
        <w:rPr>
          <w:rFonts w:eastAsia="Times New Roman" w:cs="Arial"/>
        </w:rPr>
        <w:t>receipt</w:t>
      </w:r>
      <w:r w:rsidRPr="00AA31A4">
        <w:rPr>
          <w:rFonts w:eastAsia="Times New Roman" w:cs="Arial"/>
        </w:rPr>
        <w:t xml:space="preserve"> of confirmation emails from Grants.gov, the individual in Section 8F of the SF-424 will receive an email from JustGrants with login instructions.</w:t>
      </w:r>
    </w:p>
    <w:bookmarkEnd w:id="308"/>
    <w:p w:rsidR="00A635FB" w:rsidRPr="00AA31A4" w:rsidP="00352F4D" w14:paraId="48BB4F1B" w14:textId="075A3AB3">
      <w:pPr>
        <w:pStyle w:val="ListParagraph"/>
        <w:numPr>
          <w:ilvl w:val="0"/>
          <w:numId w:val="14"/>
        </w:numPr>
        <w:rPr>
          <w:rFonts w:cs="Arial"/>
          <w:i/>
          <w:iCs/>
          <w:u w:val="single"/>
        </w:rPr>
      </w:pPr>
      <w:r w:rsidRPr="00AA31A4">
        <w:rPr>
          <w:rFonts w:eastAsia="Times New Roman" w:cs="Arial"/>
        </w:rPr>
        <w:t>Proceed to Application Step 2 and c</w:t>
      </w:r>
      <w:r w:rsidRPr="00AA31A4" w:rsidR="57097FB8">
        <w:rPr>
          <w:rFonts w:eastAsia="Times New Roman" w:cs="Arial"/>
        </w:rPr>
        <w:t xml:space="preserve">omplete </w:t>
      </w:r>
      <w:r w:rsidRPr="00AA31A4" w:rsidR="5F2084CD">
        <w:rPr>
          <w:rFonts w:eastAsia="Times New Roman" w:cs="Arial"/>
        </w:rPr>
        <w:t>a</w:t>
      </w:r>
      <w:r w:rsidRPr="00AA31A4" w:rsidR="57097FB8">
        <w:rPr>
          <w:rFonts w:eastAsia="Times New Roman" w:cs="Arial"/>
        </w:rPr>
        <w:t>pplication in JustGrants</w:t>
      </w:r>
    </w:p>
    <w:p w:rsidR="40E7E18D" w:rsidRPr="00AA31A4" w:rsidP="00F05F85" w14:paraId="410CFCD5" w14:textId="6056BBB4">
      <w:pPr>
        <w:pStyle w:val="Heading3"/>
      </w:pPr>
      <w:bookmarkStart w:id="310" w:name="_Toc152153188"/>
      <w:bookmarkEnd w:id="294"/>
      <w:bookmarkEnd w:id="309"/>
      <w:r w:rsidRPr="00AA31A4">
        <w:t>Application Step 2</w:t>
      </w:r>
      <w:bookmarkEnd w:id="310"/>
    </w:p>
    <w:p w:rsidR="40E7E18D" w:rsidRPr="00AA31A4" w:rsidP="00F05F85" w14:paraId="6A71C5D1" w14:textId="3A007709">
      <w:pPr>
        <w:rPr>
          <w:rFonts w:eastAsia="Times New Roman" w:cs="Arial"/>
        </w:rPr>
      </w:pPr>
      <w:r w:rsidRPr="00AA31A4">
        <w:rPr>
          <w:rFonts w:eastAsia="Times New Roman" w:cs="Arial"/>
        </w:rPr>
        <w:t>Submit the following information in JustGrants</w:t>
      </w:r>
      <w:r w:rsidR="00537DD2">
        <w:rPr>
          <w:rFonts w:eastAsia="Times New Roman" w:cs="Arial"/>
        </w:rPr>
        <w:t>:</w:t>
      </w:r>
    </w:p>
    <w:p w:rsidR="40E7E18D" w:rsidRPr="00AA31A4" w:rsidP="0023670C" w14:paraId="491A876E" w14:textId="2F5BE837">
      <w:pPr>
        <w:pStyle w:val="Heading4"/>
      </w:pPr>
      <w:r w:rsidRPr="00AA31A4">
        <w:t>Application Components</w:t>
      </w:r>
    </w:p>
    <w:p w:rsidR="00286AF5" w:rsidRPr="00286AF5" w:rsidP="00352F4D" w14:paraId="11928A25" w14:textId="1EBCB844">
      <w:pPr>
        <w:pStyle w:val="ListParagraph"/>
        <w:numPr>
          <w:ilvl w:val="0"/>
          <w:numId w:val="13"/>
        </w:numPr>
        <w:rPr>
          <w:rFonts w:eastAsiaTheme="minorEastAsia" w:cs="Arial"/>
          <w:b/>
          <w:bCs/>
        </w:rPr>
      </w:pPr>
      <w:r w:rsidRPr="00286AF5">
        <w:rPr>
          <w:rFonts w:eastAsia="Times New Roman" w:cs="Arial"/>
        </w:rPr>
        <w:t>Entity and User Verification (First Time Applic</w:t>
      </w:r>
      <w:r>
        <w:rPr>
          <w:rFonts w:eastAsia="Times New Roman" w:cs="Arial"/>
        </w:rPr>
        <w:t>ant)</w:t>
      </w:r>
    </w:p>
    <w:p w:rsidR="40E7E18D" w:rsidRPr="00AA31A4" w:rsidP="00352F4D" w14:paraId="56104CC2" w14:textId="7F483E7F">
      <w:pPr>
        <w:pStyle w:val="ListParagraph"/>
        <w:numPr>
          <w:ilvl w:val="0"/>
          <w:numId w:val="13"/>
        </w:numPr>
        <w:rPr>
          <w:rFonts w:eastAsiaTheme="minorEastAsia" w:cs="Arial"/>
          <w:b/>
          <w:bCs/>
        </w:rPr>
      </w:pPr>
      <w:r w:rsidRPr="00AA31A4">
        <w:rPr>
          <w:rFonts w:eastAsia="Times New Roman" w:cs="Arial"/>
        </w:rPr>
        <w:t>Standard Applicant information (SF-424 information from Grants.gov)</w:t>
      </w:r>
    </w:p>
    <w:p w:rsidR="40E7E18D" w:rsidRPr="00963153" w:rsidP="00352F4D" w14:paraId="532090E2" w14:textId="52E08884">
      <w:pPr>
        <w:pStyle w:val="ListParagraph"/>
        <w:numPr>
          <w:ilvl w:val="0"/>
          <w:numId w:val="13"/>
        </w:numPr>
        <w:rPr>
          <w:rFonts w:cs="Arial"/>
        </w:rPr>
      </w:pPr>
      <w:r w:rsidRPr="00963153">
        <w:rPr>
          <w:rFonts w:eastAsia="Times New Roman" w:cs="Arial"/>
        </w:rPr>
        <w:t>Proposal Abstract*</w:t>
      </w:r>
    </w:p>
    <w:p w:rsidR="40E7E18D" w:rsidRPr="00963153" w:rsidP="00352F4D" w14:paraId="1F469B43" w14:textId="78BA21BF">
      <w:pPr>
        <w:pStyle w:val="ListParagraph"/>
        <w:numPr>
          <w:ilvl w:val="0"/>
          <w:numId w:val="13"/>
        </w:numPr>
        <w:rPr>
          <w:rFonts w:cs="Arial"/>
        </w:rPr>
      </w:pPr>
      <w:r w:rsidRPr="00963153">
        <w:rPr>
          <w:rFonts w:eastAsia="Times New Roman" w:cs="Arial"/>
        </w:rPr>
        <w:t>Proposal Narrative*</w:t>
      </w:r>
    </w:p>
    <w:p w:rsidR="00C95DF6" w:rsidRPr="00963153" w:rsidP="00352F4D" w14:paraId="17AD848A" w14:textId="35641F53">
      <w:pPr>
        <w:pStyle w:val="ListParagraph"/>
        <w:numPr>
          <w:ilvl w:val="0"/>
          <w:numId w:val="13"/>
        </w:numPr>
        <w:rPr>
          <w:rFonts w:cs="Arial"/>
        </w:rPr>
      </w:pPr>
      <w:r w:rsidRPr="00963153">
        <w:rPr>
          <w:rFonts w:eastAsia="Times New Roman" w:cs="Arial"/>
        </w:rPr>
        <w:t xml:space="preserve">Application Goals, Objectives, Deliverables, and Timeline </w:t>
      </w:r>
      <w:r w:rsidR="000B238D">
        <w:rPr>
          <w:rFonts w:eastAsia="Times New Roman" w:cs="Arial"/>
        </w:rPr>
        <w:t>w</w:t>
      </w:r>
      <w:r w:rsidRPr="00963153">
        <w:rPr>
          <w:rFonts w:eastAsia="Times New Roman" w:cs="Arial"/>
        </w:rPr>
        <w:t>eb-based form</w:t>
      </w:r>
    </w:p>
    <w:p w:rsidR="40E7E18D" w:rsidRPr="00AA31A4" w:rsidP="0023670C" w14:paraId="0C049553" w14:textId="416D12FD">
      <w:pPr>
        <w:pStyle w:val="Heading4"/>
      </w:pPr>
      <w:r w:rsidRPr="00AA31A4">
        <w:t>Budget and Associated Documentation</w:t>
      </w:r>
    </w:p>
    <w:p w:rsidR="40E7E18D" w:rsidRPr="00D14398" w:rsidP="00352F4D" w14:paraId="6A90B9EC" w14:textId="2B8C9FE3">
      <w:pPr>
        <w:pStyle w:val="ListParagraph"/>
        <w:numPr>
          <w:ilvl w:val="0"/>
          <w:numId w:val="12"/>
        </w:numPr>
        <w:rPr>
          <w:rFonts w:eastAsiaTheme="minorEastAsia" w:cs="Arial"/>
        </w:rPr>
      </w:pPr>
      <w:r w:rsidRPr="00963153">
        <w:rPr>
          <w:rFonts w:eastAsia="Times New Roman" w:cs="Arial"/>
        </w:rPr>
        <w:t xml:space="preserve">Budget </w:t>
      </w:r>
      <w:r w:rsidRPr="00963153" w:rsidR="00B92583">
        <w:rPr>
          <w:rFonts w:eastAsia="Times New Roman" w:cs="Arial"/>
        </w:rPr>
        <w:t xml:space="preserve">Detail Narrative and </w:t>
      </w:r>
      <w:r w:rsidR="000B238D">
        <w:rPr>
          <w:rFonts w:eastAsia="Times New Roman" w:cs="Arial"/>
        </w:rPr>
        <w:t>w</w:t>
      </w:r>
      <w:r w:rsidRPr="00963153">
        <w:rPr>
          <w:rFonts w:eastAsia="Times New Roman" w:cs="Arial"/>
        </w:rPr>
        <w:t>eb-</w:t>
      </w:r>
      <w:r w:rsidR="00D14398">
        <w:rPr>
          <w:rFonts w:eastAsia="Times New Roman" w:cs="Arial"/>
        </w:rPr>
        <w:t>b</w:t>
      </w:r>
      <w:r w:rsidRPr="00963153">
        <w:rPr>
          <w:rFonts w:eastAsia="Times New Roman" w:cs="Arial"/>
        </w:rPr>
        <w:t>ased form*</w:t>
      </w:r>
    </w:p>
    <w:p w:rsidR="008C6C3A" w:rsidRPr="008C6C3A" w:rsidP="00352F4D" w14:paraId="332A9C80" w14:textId="77777777">
      <w:pPr>
        <w:pStyle w:val="ListParagraph"/>
        <w:numPr>
          <w:ilvl w:val="0"/>
          <w:numId w:val="12"/>
        </w:numPr>
        <w:rPr>
          <w:rFonts w:eastAsiaTheme="minorEastAsia" w:cs="Arial"/>
        </w:rPr>
      </w:pPr>
      <w:r w:rsidRPr="00AA31A4">
        <w:rPr>
          <w:rFonts w:eastAsia="Times New Roman" w:cs="Arial"/>
        </w:rPr>
        <w:t xml:space="preserve">Financial Management and System of Internal Controls Questionnaire (see </w:t>
      </w:r>
      <w:hyperlink r:id="rId12" w:anchor="fm-internal-controls-questionnaire">
        <w:r>
          <w:rPr>
            <w:rStyle w:val="Hyperlink"/>
            <w:rFonts w:eastAsia="Times New Roman" w:cs="Arial"/>
          </w:rPr>
          <w:t>Application Resource Guide</w:t>
        </w:r>
      </w:hyperlink>
      <w:r w:rsidRPr="00AA31A4">
        <w:rPr>
          <w:rFonts w:eastAsia="Times New Roman" w:cs="Arial"/>
        </w:rPr>
        <w:t>)</w:t>
      </w:r>
    </w:p>
    <w:p w:rsidR="40E7E18D" w:rsidRPr="00AA31A4" w:rsidP="00352F4D" w14:paraId="27FD5A29" w14:textId="0C945FC4">
      <w:pPr>
        <w:pStyle w:val="ListParagraph"/>
        <w:numPr>
          <w:ilvl w:val="0"/>
          <w:numId w:val="12"/>
        </w:numPr>
        <w:rPr>
          <w:rFonts w:eastAsiaTheme="minorEastAsia" w:cs="Arial"/>
        </w:rPr>
      </w:pPr>
      <w:r w:rsidRPr="00AA31A4">
        <w:rPr>
          <w:rFonts w:eastAsia="Times New Roman" w:cs="Arial"/>
        </w:rPr>
        <w:t xml:space="preserve">Indirect Cost Rate </w:t>
      </w:r>
      <w:r w:rsidRPr="00AA31A4" w:rsidR="3E79E26C">
        <w:rPr>
          <w:rFonts w:eastAsia="Times New Roman" w:cs="Arial"/>
        </w:rPr>
        <w:t xml:space="preserve">Agreement (if applicable) (see </w:t>
      </w:r>
      <w:hyperlink r:id="rId12" w:anchor="indirect-cost">
        <w:r w:rsidR="00C3588C">
          <w:rPr>
            <w:rStyle w:val="Hyperlink"/>
            <w:rFonts w:eastAsia="Times New Roman" w:cs="Arial"/>
          </w:rPr>
          <w:t>Application Resource Guide</w:t>
        </w:r>
      </w:hyperlink>
      <w:r w:rsidRPr="00AA31A4" w:rsidR="3E79E26C">
        <w:rPr>
          <w:rFonts w:eastAsia="Times New Roman" w:cs="Arial"/>
        </w:rPr>
        <w:t>)</w:t>
      </w:r>
    </w:p>
    <w:p w:rsidR="16582635" w:rsidRPr="00AA31A4" w:rsidP="00352F4D" w14:paraId="5BC6EED0" w14:textId="1F090DD7">
      <w:pPr>
        <w:pStyle w:val="ListParagraph"/>
        <w:numPr>
          <w:ilvl w:val="0"/>
          <w:numId w:val="12"/>
        </w:numPr>
        <w:rPr>
          <w:rFonts w:eastAsiaTheme="minorEastAsia" w:cs="Arial"/>
        </w:rPr>
      </w:pPr>
      <w:r w:rsidRPr="00AA31A4">
        <w:rPr>
          <w:rFonts w:eastAsia="Times New Roman" w:cs="Arial"/>
        </w:rPr>
        <w:t xml:space="preserve">Disclosure of Process related to Executive Compensation </w:t>
      </w:r>
      <w:r w:rsidRPr="00AA31A4">
        <w:rPr>
          <w:rFonts w:eastAsia="Times New Roman" w:cs="Arial"/>
          <w:i/>
          <w:iCs/>
          <w:highlight w:val="lightGray"/>
        </w:rPr>
        <w:t>[insert if applicable, consult with OGC]</w:t>
      </w:r>
      <w:r w:rsidRPr="00AA31A4" w:rsidR="006754DB">
        <w:rPr>
          <w:rFonts w:cs="Arial"/>
        </w:rPr>
        <w:t xml:space="preserve"> </w:t>
      </w:r>
      <w:r w:rsidRPr="00AA31A4" w:rsidR="3E79E26C">
        <w:rPr>
          <w:rFonts w:eastAsia="Times New Roman" w:cs="Arial"/>
        </w:rPr>
        <w:t xml:space="preserve">(see </w:t>
      </w:r>
      <w:hyperlink r:id="rId12" w:anchor="disclosure-process-executive">
        <w:r w:rsidR="00C3588C">
          <w:rPr>
            <w:rStyle w:val="Hyperlink"/>
            <w:rFonts w:eastAsia="Times New Roman" w:cs="Arial"/>
          </w:rPr>
          <w:t>Application Resource Guide</w:t>
        </w:r>
      </w:hyperlink>
      <w:r w:rsidRPr="00AA31A4" w:rsidR="3E79E26C">
        <w:rPr>
          <w:rFonts w:eastAsia="Times New Roman" w:cs="Arial"/>
        </w:rPr>
        <w:t>)</w:t>
      </w:r>
    </w:p>
    <w:p w:rsidR="00F25F5B" w:rsidP="0023670C" w14:paraId="2F802666" w14:textId="77777777">
      <w:pPr>
        <w:pStyle w:val="Heading4"/>
      </w:pPr>
      <w:r w:rsidRPr="00AA31A4">
        <w:t>Additional Application Components</w:t>
      </w:r>
      <w:r w:rsidRPr="00AA31A4" w:rsidR="2CEE2EB8">
        <w:t xml:space="preserve"> </w:t>
      </w:r>
    </w:p>
    <w:p w:rsidR="40E7E18D" w:rsidRPr="00AA31A4" w:rsidP="00352F4D" w14:paraId="0836BEA7" w14:textId="73A8D855">
      <w:pPr>
        <w:spacing w:after="0"/>
        <w:rPr>
          <w:rFonts w:eastAsia="Times New Roman" w:cs="Arial"/>
        </w:rPr>
      </w:pPr>
      <w:r w:rsidRPr="00AA31A4">
        <w:rPr>
          <w:rFonts w:eastAsia="Times New Roman" w:cs="Arial"/>
          <w:i/>
          <w:iCs/>
          <w:highlight w:val="lightGray"/>
        </w:rPr>
        <w:t>[Insert name(s) of Additional Attachment(s) listed in the solicitation]</w:t>
      </w:r>
    </w:p>
    <w:p w:rsidR="2CEE2EB8" w:rsidRPr="00AA31A4" w:rsidP="00352F4D" w14:paraId="5652A3BF" w14:textId="4F642AC1">
      <w:pPr>
        <w:pStyle w:val="ListParagraph"/>
        <w:numPr>
          <w:ilvl w:val="0"/>
          <w:numId w:val="11"/>
        </w:numPr>
        <w:rPr>
          <w:rFonts w:eastAsiaTheme="minorEastAsia" w:cs="Arial"/>
          <w:b/>
          <w:bCs/>
        </w:rPr>
      </w:pPr>
      <w:r w:rsidRPr="00AA31A4">
        <w:rPr>
          <w:rFonts w:eastAsia="Times New Roman" w:cs="Arial"/>
        </w:rPr>
        <w:t>Tribal Authorizing Resolution (if applicable)</w:t>
      </w:r>
      <w:r w:rsidRPr="00AA31A4" w:rsidR="0EA69A9D">
        <w:rPr>
          <w:rFonts w:eastAsia="Times New Roman" w:cs="Arial"/>
        </w:rPr>
        <w:t xml:space="preserve"> </w:t>
      </w:r>
      <w:r w:rsidRPr="00AA31A4" w:rsidR="0EA69A9D">
        <w:rPr>
          <w:rFonts w:eastAsia="Times New Roman" w:cs="Arial"/>
          <w:highlight w:val="lightGray"/>
        </w:rPr>
        <w:t>[insert if</w:t>
      </w:r>
      <w:r w:rsidRPr="00AA31A4" w:rsidR="51310AA4">
        <w:rPr>
          <w:rFonts w:eastAsia="Times New Roman" w:cs="Arial"/>
          <w:highlight w:val="lightGray"/>
        </w:rPr>
        <w:t xml:space="preserve"> listed in the </w:t>
      </w:r>
      <w:r w:rsidRPr="00AA31A4" w:rsidR="4167A7C6">
        <w:rPr>
          <w:rFonts w:eastAsia="Times New Roman" w:cs="Arial"/>
          <w:highlight w:val="lightGray"/>
        </w:rPr>
        <w:t>solicitation</w:t>
      </w:r>
      <w:r w:rsidRPr="00AA31A4" w:rsidR="0EA69A9D">
        <w:rPr>
          <w:rFonts w:eastAsia="Times New Roman" w:cs="Arial"/>
          <w:highlight w:val="lightGray"/>
        </w:rPr>
        <w:t>]</w:t>
      </w:r>
      <w:r w:rsidRPr="00AA31A4">
        <w:rPr>
          <w:rFonts w:eastAsia="Times New Roman" w:cs="Arial"/>
        </w:rPr>
        <w:t xml:space="preserve"> </w:t>
      </w:r>
      <w:r w:rsidRPr="00AA31A4" w:rsidR="7A017D00">
        <w:rPr>
          <w:rFonts w:eastAsia="Times New Roman" w:cs="Arial"/>
        </w:rPr>
        <w:t xml:space="preserve">(see </w:t>
      </w:r>
      <w:hyperlink r:id="rId12" w:anchor="tribal-authorizing-resolution">
        <w:r w:rsidR="00C3588C">
          <w:rPr>
            <w:rStyle w:val="Hyperlink"/>
            <w:rFonts w:eastAsia="Times New Roman" w:cs="Arial"/>
          </w:rPr>
          <w:t>Application Resource Guide</w:t>
        </w:r>
      </w:hyperlink>
      <w:r w:rsidRPr="00AA31A4" w:rsidR="7A017D00">
        <w:rPr>
          <w:rFonts w:eastAsia="Times New Roman" w:cs="Arial"/>
        </w:rPr>
        <w:t>)</w:t>
      </w:r>
    </w:p>
    <w:p w:rsidR="2CEE2EB8" w:rsidRPr="00AA31A4" w:rsidP="00352F4D" w14:paraId="40D20505" w14:textId="6AA934A1">
      <w:pPr>
        <w:pStyle w:val="ListParagraph"/>
        <w:numPr>
          <w:ilvl w:val="0"/>
          <w:numId w:val="11"/>
        </w:numPr>
        <w:tabs>
          <w:tab w:val="left" w:pos="720"/>
          <w:tab w:val="left" w:pos="5310"/>
        </w:tabs>
        <w:rPr>
          <w:rFonts w:eastAsiaTheme="minorEastAsia" w:cs="Arial"/>
        </w:rPr>
      </w:pPr>
      <w:r w:rsidRPr="00AA31A4">
        <w:rPr>
          <w:rFonts w:eastAsia="Times New Roman" w:cs="Arial"/>
        </w:rPr>
        <w:t xml:space="preserve">Research and Evaluation Independence and Integrity </w:t>
      </w:r>
      <w:r w:rsidRPr="00AA31A4">
        <w:rPr>
          <w:rFonts w:eastAsia="Times New Roman" w:cs="Arial"/>
          <w:i/>
          <w:iCs/>
          <w:highlight w:val="lightGray"/>
        </w:rPr>
        <w:t>[insert if listed in the solicitation]</w:t>
      </w:r>
      <w:r w:rsidRPr="00AA31A4">
        <w:rPr>
          <w:rFonts w:eastAsia="Times New Roman" w:cs="Arial"/>
        </w:rPr>
        <w:t xml:space="preserve"> (see </w:t>
      </w:r>
      <w:hyperlink r:id="rId12" w:anchor="research-evaluation">
        <w:r w:rsidR="00C3588C">
          <w:rPr>
            <w:rStyle w:val="Hyperlink"/>
            <w:rFonts w:eastAsia="Times New Roman" w:cs="Arial"/>
          </w:rPr>
          <w:t>Application Resource Guide</w:t>
        </w:r>
      </w:hyperlink>
      <w:r w:rsidRPr="00AA31A4">
        <w:rPr>
          <w:rFonts w:eastAsia="Times New Roman" w:cs="Arial"/>
        </w:rPr>
        <w:t>)</w:t>
      </w:r>
    </w:p>
    <w:p w:rsidR="0F041176" w:rsidRPr="00AA31A4" w:rsidP="00352F4D" w14:paraId="13D4E679" w14:textId="7AD7C4FB">
      <w:pPr>
        <w:pStyle w:val="ListParagraph"/>
        <w:widowControl w:val="0"/>
        <w:numPr>
          <w:ilvl w:val="0"/>
          <w:numId w:val="11"/>
        </w:numPr>
        <w:rPr>
          <w:rFonts w:eastAsiaTheme="minorEastAsia" w:cs="Arial"/>
        </w:rPr>
      </w:pPr>
      <w:r w:rsidRPr="00AA31A4">
        <w:rPr>
          <w:rFonts w:eastAsia="Times New Roman" w:cs="Arial"/>
        </w:rPr>
        <w:t xml:space="preserve">Request and Justification for Employee Compensation; Waiver (if applicable) (see </w:t>
      </w:r>
      <w:hyperlink r:id="rId12" w:anchor="limitation-use-award">
        <w:r w:rsidR="00C3588C">
          <w:rPr>
            <w:rStyle w:val="Hyperlink"/>
            <w:rFonts w:eastAsia="Times New Roman" w:cs="Arial"/>
          </w:rPr>
          <w:t>Application Resource Guide</w:t>
        </w:r>
      </w:hyperlink>
      <w:r w:rsidRPr="00AA31A4">
        <w:rPr>
          <w:rFonts w:eastAsia="Times New Roman" w:cs="Arial"/>
        </w:rPr>
        <w:t>)</w:t>
      </w:r>
    </w:p>
    <w:p w:rsidR="40E7E18D" w:rsidRPr="00AA31A4" w:rsidP="1A1AFBF9" w14:paraId="174738FD" w14:textId="4CDE91F1">
      <w:pPr>
        <w:pStyle w:val="ListParagraph"/>
        <w:widowControl w:val="0"/>
        <w:numPr>
          <w:ilvl w:val="0"/>
          <w:numId w:val="11"/>
        </w:numPr>
        <w:rPr>
          <w:rFonts w:eastAsiaTheme="minorEastAsia" w:cs="Arial"/>
        </w:rPr>
      </w:pPr>
      <w:r w:rsidRPr="1A1AFBF9">
        <w:rPr>
          <w:rFonts w:eastAsia="Times New Roman" w:cs="Arial"/>
        </w:rPr>
        <w:t xml:space="preserve">Memorandum of </w:t>
      </w:r>
      <w:r w:rsidR="00D14398">
        <w:rPr>
          <w:rFonts w:eastAsia="Times New Roman" w:cs="Arial"/>
        </w:rPr>
        <w:t>U</w:t>
      </w:r>
      <w:r w:rsidRPr="1A1AFBF9">
        <w:rPr>
          <w:rFonts w:eastAsia="Times New Roman" w:cs="Arial"/>
        </w:rPr>
        <w:t>nderstanding (if applicable)</w:t>
      </w:r>
    </w:p>
    <w:p w:rsidR="40E7E18D" w:rsidRPr="00AA31A4" w:rsidP="1A1AFBF9" w14:paraId="7CD7B092" w14:textId="6C3FF9A1">
      <w:pPr>
        <w:pStyle w:val="ListParagraph"/>
        <w:numPr>
          <w:ilvl w:val="0"/>
          <w:numId w:val="11"/>
        </w:numPr>
        <w:rPr>
          <w:rFonts w:eastAsiaTheme="minorEastAsia" w:cs="Arial"/>
        </w:rPr>
      </w:pPr>
      <w:r w:rsidRPr="1A1AFBF9">
        <w:rPr>
          <w:rFonts w:eastAsia="Times New Roman" w:cs="Arial"/>
        </w:rPr>
        <w:t>Letters of Support (if ap</w:t>
      </w:r>
      <w:r w:rsidRPr="1A1AFBF9" w:rsidR="1AD88AAB">
        <w:rPr>
          <w:rFonts w:eastAsia="Times New Roman" w:cs="Arial"/>
        </w:rPr>
        <w:t>plicable)</w:t>
      </w:r>
      <w:r w:rsidRPr="1A1AFBF9">
        <w:rPr>
          <w:rFonts w:eastAsia="Times New Roman" w:cs="Arial"/>
        </w:rPr>
        <w:t xml:space="preserve"> </w:t>
      </w:r>
    </w:p>
    <w:p w:rsidR="40E7E18D" w:rsidRPr="00AA31A4" w:rsidP="00352F4D" w14:paraId="3873A3D0" w14:textId="1E86FD88">
      <w:pPr>
        <w:pStyle w:val="ListParagraph"/>
        <w:numPr>
          <w:ilvl w:val="0"/>
          <w:numId w:val="11"/>
        </w:numPr>
        <w:rPr>
          <w:rFonts w:eastAsiaTheme="minorEastAsia" w:cs="Arial"/>
        </w:rPr>
      </w:pPr>
      <w:r w:rsidRPr="1A1AFBF9">
        <w:rPr>
          <w:rFonts w:eastAsia="Times New Roman" w:cs="Arial"/>
        </w:rPr>
        <w:t>R</w:t>
      </w:r>
      <w:r w:rsidR="00DC5A4F">
        <w:rPr>
          <w:rFonts w:eastAsia="Times New Roman" w:cs="Arial"/>
        </w:rPr>
        <w:t>e</w:t>
      </w:r>
      <w:r w:rsidRPr="1A1AFBF9">
        <w:rPr>
          <w:rFonts w:eastAsia="Times New Roman" w:cs="Arial"/>
        </w:rPr>
        <w:t>sum</w:t>
      </w:r>
      <w:r w:rsidR="00DC5A4F">
        <w:rPr>
          <w:rFonts w:eastAsia="Times New Roman" w:cs="Arial"/>
        </w:rPr>
        <w:t>e</w:t>
      </w:r>
      <w:r w:rsidRPr="1A1AFBF9">
        <w:rPr>
          <w:rFonts w:eastAsia="Times New Roman" w:cs="Arial"/>
        </w:rPr>
        <w:t>s of key personnel (if applicable)</w:t>
      </w:r>
    </w:p>
    <w:p w:rsidR="40E7E18D" w:rsidRPr="00AA31A4" w:rsidP="00352F4D" w14:paraId="5E108F58" w14:textId="0B05BFD0">
      <w:pPr>
        <w:pStyle w:val="ListParagraph"/>
        <w:numPr>
          <w:ilvl w:val="0"/>
          <w:numId w:val="11"/>
        </w:numPr>
        <w:rPr>
          <w:rFonts w:eastAsiaTheme="minorEastAsia" w:cs="Arial"/>
        </w:rPr>
      </w:pPr>
      <w:r w:rsidRPr="1A1AFBF9">
        <w:rPr>
          <w:rFonts w:eastAsia="Times New Roman" w:cs="Arial"/>
        </w:rPr>
        <w:t>List of procurement contracts (if applicable)</w:t>
      </w:r>
    </w:p>
    <w:p w:rsidR="40E7E18D" w:rsidRPr="00AA31A4" w:rsidP="00352F4D" w14:paraId="1283C0FA" w14:textId="3F9DE769">
      <w:pPr>
        <w:pStyle w:val="ListParagraph"/>
        <w:numPr>
          <w:ilvl w:val="0"/>
          <w:numId w:val="11"/>
        </w:numPr>
        <w:rPr>
          <w:rFonts w:eastAsiaTheme="minorEastAsia" w:cs="Arial"/>
        </w:rPr>
      </w:pPr>
      <w:r w:rsidRPr="1A1AFBF9">
        <w:rPr>
          <w:rFonts w:eastAsia="Times New Roman" w:cs="Arial"/>
        </w:rPr>
        <w:t>Organizational chart (if applicable)</w:t>
      </w:r>
    </w:p>
    <w:p w:rsidR="40E7E18D" w:rsidRPr="00AA31A4" w:rsidP="0023670C" w14:paraId="59DD5CCF" w14:textId="4CECFCE0">
      <w:pPr>
        <w:pStyle w:val="Heading4"/>
        <w:rPr>
          <w:bCs/>
        </w:rPr>
      </w:pPr>
      <w:r w:rsidRPr="00AA31A4">
        <w:t>Disclosures and Assurances</w:t>
      </w:r>
    </w:p>
    <w:bookmarkStart w:id="311" w:name="_Hlk58946326"/>
    <w:bookmarkStart w:id="312" w:name="_Hlk96968011"/>
    <w:bookmarkStart w:id="313" w:name="_Hlk97650488"/>
    <w:p w:rsidR="008A2A90" w:rsidRPr="00AA31A4" w:rsidP="00352F4D" w14:paraId="36BBCF9C" w14:textId="27EC6542">
      <w:pPr>
        <w:pStyle w:val="ListParagraph"/>
        <w:numPr>
          <w:ilvl w:val="0"/>
          <w:numId w:val="9"/>
        </w:numPr>
        <w:rPr>
          <w:rFonts w:eastAsiaTheme="minorEastAsia" w:cs="Arial"/>
          <w:color w:val="000000" w:themeColor="text1"/>
        </w:rPr>
      </w:pPr>
      <w:r w:rsidRPr="401E85A5">
        <w:rPr>
          <w:rFonts w:cs="Arial"/>
          <w:color w:val="2B579A"/>
        </w:rPr>
        <w:fldChar w:fldCharType="begin"/>
      </w:r>
      <w:r w:rsidRPr="401E85A5">
        <w:rPr>
          <w:rFonts w:cs="Arial"/>
        </w:rPr>
        <w:instrText xml:space="preserve"> HYPERLINK "https://ojp.gov/funding/Apply/Resources/Disclosure.pdf" </w:instrText>
      </w:r>
      <w:r w:rsidRPr="401E85A5">
        <w:rPr>
          <w:rFonts w:cs="Arial"/>
          <w:color w:val="2B579A"/>
        </w:rPr>
        <w:fldChar w:fldCharType="separate"/>
      </w:r>
      <w:r w:rsidRPr="401E85A5" w:rsidR="74BAF184">
        <w:rPr>
          <w:rFonts w:eastAsia="Times New Roman" w:cs="Arial"/>
          <w:color w:val="0000FF"/>
          <w:u w:val="single"/>
        </w:rPr>
        <w:t>Disclosure of Lobbying Activities (SF-LLL)</w:t>
      </w:r>
      <w:r w:rsidRPr="401E85A5">
        <w:rPr>
          <w:rFonts w:eastAsia="Times New Roman" w:cs="Arial"/>
          <w:color w:val="0000FF"/>
          <w:u w:val="single"/>
        </w:rPr>
        <w:fldChar w:fldCharType="end"/>
      </w:r>
      <w:r w:rsidRPr="401E85A5" w:rsidR="27CA57CE">
        <w:rPr>
          <w:rFonts w:eastAsia="Times New Roman" w:cs="Arial"/>
        </w:rPr>
        <w:t xml:space="preserve"> </w:t>
      </w:r>
      <w:r w:rsidRPr="401E85A5" w:rsidR="26321A9C">
        <w:rPr>
          <w:rFonts w:eastAsia="Times New Roman" w:cs="Arial"/>
        </w:rPr>
        <w:t xml:space="preserve">(see </w:t>
      </w:r>
      <w:r>
        <w:fldChar w:fldCharType="begin"/>
      </w:r>
      <w:r w:rsidRPr="401E85A5" w:rsidR="238C89B1">
        <w:rPr>
          <w:rStyle w:val="Hyperlink"/>
          <w:rFonts w:eastAsia="Times New Roman" w:cs="Arial"/>
        </w:rPr>
        <w:instrText xml:space="preserve"> HYPERLINK "https://www.ojp.gov/funding/apply/ojp-grant-application-resource-guide" \l "disclosure-lobby"  \h </w:instrText>
      </w:r>
      <w:r>
        <w:fldChar w:fldCharType="separate"/>
      </w:r>
      <w:r w:rsidRPr="401E85A5" w:rsidR="238C89B1">
        <w:rPr>
          <w:rStyle w:val="Hyperlink"/>
          <w:rFonts w:eastAsia="Times New Roman" w:cs="Arial"/>
        </w:rPr>
        <w:t>Application Resource Guide</w:t>
      </w:r>
      <w:r>
        <w:fldChar w:fldCharType="end"/>
      </w:r>
      <w:r w:rsidRPr="401E85A5" w:rsidR="26321A9C">
        <w:rPr>
          <w:rFonts w:eastAsia="Times New Roman" w:cs="Arial"/>
        </w:rPr>
        <w:t>)</w:t>
      </w:r>
    </w:p>
    <w:p w:rsidR="008A2A90" w:rsidRPr="00C1398B" w:rsidP="00352F4D" w14:paraId="75C7241B" w14:textId="0861F93E">
      <w:pPr>
        <w:pStyle w:val="ListParagraph"/>
        <w:numPr>
          <w:ilvl w:val="0"/>
          <w:numId w:val="9"/>
        </w:numPr>
        <w:rPr>
          <w:rFonts w:cs="Arial"/>
        </w:rPr>
      </w:pPr>
      <w:r w:rsidRPr="00C1398B">
        <w:rPr>
          <w:rFonts w:eastAsia="Times New Roman" w:cs="Arial"/>
        </w:rPr>
        <w:t xml:space="preserve">Applicant Disclosure of </w:t>
      </w:r>
      <w:r w:rsidRPr="00C1398B" w:rsidR="6026935C">
        <w:rPr>
          <w:rFonts w:eastAsia="Times New Roman" w:cs="Arial"/>
        </w:rPr>
        <w:t>Duplica</w:t>
      </w:r>
      <w:r w:rsidRPr="00C1398B" w:rsidR="0D1211C5">
        <w:rPr>
          <w:rFonts w:eastAsia="Times New Roman" w:cs="Arial"/>
        </w:rPr>
        <w:t>t</w:t>
      </w:r>
      <w:r w:rsidRPr="00C1398B" w:rsidR="6026935C">
        <w:rPr>
          <w:rFonts w:eastAsia="Times New Roman" w:cs="Arial"/>
        </w:rPr>
        <w:t>ion in Cost Items</w:t>
      </w:r>
      <w:r w:rsidRPr="00C1398B" w:rsidR="1FE2EA9B">
        <w:rPr>
          <w:rFonts w:eastAsia="Times New Roman" w:cs="Arial"/>
        </w:rPr>
        <w:t xml:space="preserve"> </w:t>
      </w:r>
      <w:r w:rsidRPr="00C1398B" w:rsidR="7C648E51">
        <w:rPr>
          <w:rFonts w:eastAsia="Times New Roman" w:cs="Arial"/>
        </w:rPr>
        <w:t xml:space="preserve">(see </w:t>
      </w:r>
      <w:hyperlink r:id="rId12" w:anchor="applicant-disclosure-pending-applications" w:history="1">
        <w:r w:rsidRPr="000B238D" w:rsidR="000B238D">
          <w:rPr>
            <w:rStyle w:val="Hyperlink"/>
            <w:rFonts w:eastAsia="Times New Roman" w:cs="Arial"/>
          </w:rPr>
          <w:t>Application Resource Guide</w:t>
        </w:r>
      </w:hyperlink>
      <w:r w:rsidRPr="00C1398B" w:rsidR="7C648E51">
        <w:rPr>
          <w:rFonts w:eastAsia="Times New Roman" w:cs="Arial"/>
        </w:rPr>
        <w:t>)</w:t>
      </w:r>
    </w:p>
    <w:p w:rsidR="008A2A90" w:rsidRPr="00AA31A4" w:rsidP="00352F4D" w14:paraId="1874D9CF" w14:textId="56AA44A7">
      <w:pPr>
        <w:pStyle w:val="ListParagraph"/>
        <w:numPr>
          <w:ilvl w:val="0"/>
          <w:numId w:val="9"/>
        </w:numPr>
        <w:rPr>
          <w:rFonts w:eastAsiaTheme="minorEastAsia" w:cs="Arial"/>
        </w:rPr>
      </w:pPr>
      <w:r w:rsidRPr="00AA31A4">
        <w:rPr>
          <w:rFonts w:eastAsia="Times New Roman" w:cs="Arial"/>
        </w:rPr>
        <w:t>DOJ Certified Standard Assurances</w:t>
      </w:r>
      <w:r w:rsidRPr="00AA31A4" w:rsidR="1FE2EA9B">
        <w:rPr>
          <w:rFonts w:eastAsia="Times New Roman" w:cs="Arial"/>
        </w:rPr>
        <w:t xml:space="preserve"> </w:t>
      </w:r>
      <w:r w:rsidRPr="00AA31A4">
        <w:rPr>
          <w:rFonts w:eastAsia="Times New Roman" w:cs="Arial"/>
        </w:rPr>
        <w:t xml:space="preserve">(see </w:t>
      </w:r>
      <w:hyperlink r:id="rId12" w:anchor="administrative">
        <w:r w:rsidR="00C3588C">
          <w:rPr>
            <w:rStyle w:val="Hyperlink"/>
            <w:rFonts w:eastAsia="Times New Roman" w:cs="Arial"/>
          </w:rPr>
          <w:t>Application Resource Guide</w:t>
        </w:r>
      </w:hyperlink>
      <w:r w:rsidRPr="00AA31A4">
        <w:rPr>
          <w:rFonts w:eastAsia="Times New Roman" w:cs="Arial"/>
        </w:rPr>
        <w:t>)</w:t>
      </w:r>
    </w:p>
    <w:p w:rsidR="008A2A90" w:rsidRPr="00AA31A4" w:rsidP="00352F4D" w14:paraId="256EB37C" w14:textId="12E5BEE2">
      <w:pPr>
        <w:pStyle w:val="ListParagraph"/>
        <w:numPr>
          <w:ilvl w:val="0"/>
          <w:numId w:val="9"/>
        </w:numPr>
        <w:rPr>
          <w:rFonts w:eastAsiaTheme="minorEastAsia" w:cs="Arial"/>
        </w:rPr>
      </w:pPr>
      <w:r w:rsidRPr="0814CB35">
        <w:rPr>
          <w:rFonts w:eastAsia="Times New Roman" w:cs="Arial"/>
        </w:rPr>
        <w:t xml:space="preserve">DOJ </w:t>
      </w:r>
      <w:r w:rsidRPr="0814CB35">
        <w:rPr>
          <w:rFonts w:cs="Arial"/>
        </w:rPr>
        <w:t xml:space="preserve">Certifications Regarding Lobbying; Debarment, Suspension and Other Responsibility Matters; </w:t>
      </w:r>
      <w:r w:rsidRPr="0814CB35" w:rsidR="3F17244F">
        <w:rPr>
          <w:rFonts w:cs="Arial"/>
        </w:rPr>
        <w:t>D</w:t>
      </w:r>
      <w:r w:rsidRPr="0814CB35">
        <w:rPr>
          <w:rFonts w:cs="Arial"/>
        </w:rPr>
        <w:t>rug-Free Workplace Requirements</w:t>
      </w:r>
      <w:r w:rsidRPr="0814CB35" w:rsidR="2BF8989D">
        <w:rPr>
          <w:rFonts w:cs="Arial"/>
        </w:rPr>
        <w:t>; Law Enforcement and Community Policing</w:t>
      </w:r>
      <w:r w:rsidRPr="0814CB35" w:rsidR="1FE2EA9B">
        <w:rPr>
          <w:rFonts w:cs="Arial"/>
        </w:rPr>
        <w:t xml:space="preserve"> </w:t>
      </w:r>
      <w:r w:rsidRPr="0814CB35">
        <w:rPr>
          <w:rFonts w:eastAsia="Times New Roman" w:cs="Arial"/>
        </w:rPr>
        <w:t xml:space="preserve">(see </w:t>
      </w:r>
      <w:hyperlink r:id="rId12" w:anchor="administrative">
        <w:r w:rsidR="00C3588C">
          <w:rPr>
            <w:rStyle w:val="Hyperlink"/>
            <w:rFonts w:eastAsia="Times New Roman" w:cs="Arial"/>
          </w:rPr>
          <w:t>Application Resource Guide</w:t>
        </w:r>
      </w:hyperlink>
      <w:r w:rsidRPr="0814CB35">
        <w:rPr>
          <w:rFonts w:eastAsia="Times New Roman" w:cs="Arial"/>
        </w:rPr>
        <w:t>)</w:t>
      </w:r>
    </w:p>
    <w:p w:rsidR="008A2A90" w:rsidRPr="00AA31A4" w:rsidP="00352F4D" w14:paraId="4ED8A2F7" w14:textId="3BB9188F">
      <w:pPr>
        <w:pStyle w:val="ListParagraph"/>
        <w:widowControl w:val="0"/>
        <w:numPr>
          <w:ilvl w:val="0"/>
          <w:numId w:val="9"/>
        </w:numPr>
        <w:rPr>
          <w:rFonts w:eastAsiaTheme="minorEastAsia" w:cs="Arial"/>
        </w:rPr>
      </w:pPr>
      <w:r w:rsidRPr="00AA31A4">
        <w:rPr>
          <w:rFonts w:cs="Arial"/>
        </w:rPr>
        <w:t>Applicant Disclosure and Justification – DOJ High</w:t>
      </w:r>
      <w:r w:rsidR="00D14398">
        <w:rPr>
          <w:rFonts w:cs="Arial"/>
        </w:rPr>
        <w:t>-</w:t>
      </w:r>
      <w:r w:rsidRPr="00AA31A4">
        <w:rPr>
          <w:rFonts w:cs="Arial"/>
        </w:rPr>
        <w:t>Risk Grantees (if applicable)</w:t>
      </w:r>
      <w:r w:rsidRPr="00AA31A4" w:rsidR="1FE2EA9B">
        <w:rPr>
          <w:rFonts w:cs="Arial"/>
        </w:rPr>
        <w:t xml:space="preserve"> </w:t>
      </w:r>
      <w:r w:rsidRPr="00AA31A4" w:rsidR="7C648E51">
        <w:rPr>
          <w:rFonts w:eastAsia="Times New Roman" w:cs="Arial"/>
        </w:rPr>
        <w:t xml:space="preserve">(see </w:t>
      </w:r>
      <w:hyperlink r:id="rId12" w:anchor="applicant-disclosure-justification">
        <w:r w:rsidR="00C3588C">
          <w:rPr>
            <w:rStyle w:val="Hyperlink"/>
            <w:rFonts w:eastAsia="Times New Roman" w:cs="Arial"/>
          </w:rPr>
          <w:t>Application Resource Guide</w:t>
        </w:r>
      </w:hyperlink>
      <w:r w:rsidRPr="00AA31A4" w:rsidR="7C648E51">
        <w:rPr>
          <w:rFonts w:eastAsia="Times New Roman" w:cs="Arial"/>
        </w:rPr>
        <w:t>)</w:t>
      </w:r>
    </w:p>
    <w:bookmarkEnd w:id="311"/>
    <w:bookmarkEnd w:id="312"/>
    <w:bookmarkEnd w:id="313"/>
    <w:p w:rsidR="0008617E" w:rsidRPr="00AA31A4" w:rsidP="00352F4D" w14:paraId="64BC11EB" w14:textId="3F78DF8D">
      <w:pPr>
        <w:widowControl w:val="0"/>
        <w:autoSpaceDE w:val="0"/>
        <w:autoSpaceDN w:val="0"/>
        <w:adjustRightInd w:val="0"/>
        <w:rPr>
          <w:rFonts w:cs="Arial"/>
        </w:rPr>
      </w:pPr>
      <w:r w:rsidRPr="0814CB35">
        <w:rPr>
          <w:rFonts w:eastAsia="Times New Roman" w:cs="Arial"/>
        </w:rPr>
        <w:t>*</w:t>
      </w:r>
      <w:r w:rsidRPr="0814CB35">
        <w:rPr>
          <w:rFonts w:eastAsia="Times New Roman" w:cs="Arial"/>
          <w:b/>
          <w:bCs/>
          <w:i/>
          <w:iCs/>
        </w:rPr>
        <w:t xml:space="preserve">Note: Items designated with an asterisk must be submitted for an </w:t>
      </w:r>
      <w:r w:rsidRPr="0814CB35" w:rsidR="341EABA2">
        <w:rPr>
          <w:rFonts w:cs="Arial"/>
          <w:b/>
          <w:bCs/>
          <w:i/>
          <w:iCs/>
        </w:rPr>
        <w:t xml:space="preserve">application to meet the </w:t>
      </w:r>
      <w:r w:rsidRPr="0814CB35" w:rsidR="4411F5E1">
        <w:rPr>
          <w:rFonts w:cs="Arial"/>
          <w:b/>
          <w:bCs/>
          <w:i/>
          <w:iCs/>
        </w:rPr>
        <w:t>basic minimum requirements</w:t>
      </w:r>
      <w:r w:rsidRPr="0814CB35" w:rsidR="1954E9B7">
        <w:rPr>
          <w:rFonts w:cs="Arial"/>
          <w:b/>
          <w:bCs/>
          <w:i/>
          <w:iCs/>
        </w:rPr>
        <w:t xml:space="preserve"> </w:t>
      </w:r>
      <w:r w:rsidRPr="0814CB35" w:rsidR="341EABA2">
        <w:rPr>
          <w:rFonts w:cs="Arial"/>
          <w:b/>
          <w:bCs/>
          <w:i/>
          <w:iCs/>
        </w:rPr>
        <w:t xml:space="preserve">review. </w:t>
      </w:r>
      <w:r w:rsidRPr="0814CB35" w:rsidR="1954E9B7">
        <w:rPr>
          <w:rFonts w:cs="Arial"/>
          <w:b/>
          <w:bCs/>
          <w:i/>
          <w:iCs/>
        </w:rPr>
        <w:t>If OJP determines that a</w:t>
      </w:r>
      <w:r w:rsidRPr="0814CB35" w:rsidR="341EABA2">
        <w:rPr>
          <w:rFonts w:cs="Arial"/>
          <w:b/>
          <w:bCs/>
          <w:i/>
          <w:iCs/>
        </w:rPr>
        <w:t xml:space="preserve">n application does not include the </w:t>
      </w:r>
      <w:r w:rsidRPr="0814CB35" w:rsidR="3C2F5576">
        <w:rPr>
          <w:rFonts w:cs="Arial"/>
          <w:b/>
          <w:bCs/>
          <w:i/>
          <w:iCs/>
        </w:rPr>
        <w:t>designated</w:t>
      </w:r>
      <w:r w:rsidRPr="0814CB35" w:rsidR="1954E9B7">
        <w:rPr>
          <w:rFonts w:cs="Arial"/>
          <w:b/>
          <w:bCs/>
          <w:i/>
          <w:iCs/>
        </w:rPr>
        <w:t xml:space="preserve"> </w:t>
      </w:r>
      <w:r w:rsidRPr="0814CB35" w:rsidR="123FF0F8">
        <w:rPr>
          <w:rFonts w:cs="Arial"/>
          <w:b/>
          <w:bCs/>
          <w:i/>
          <w:iCs/>
        </w:rPr>
        <w:t>item</w:t>
      </w:r>
      <w:r w:rsidRPr="0814CB35" w:rsidR="341EABA2">
        <w:rPr>
          <w:rFonts w:cs="Arial"/>
          <w:b/>
          <w:bCs/>
          <w:i/>
          <w:iCs/>
        </w:rPr>
        <w:t>s</w:t>
      </w:r>
      <w:r w:rsidRPr="0814CB35" w:rsidR="1954E9B7">
        <w:rPr>
          <w:rFonts w:cs="Arial"/>
          <w:b/>
          <w:bCs/>
          <w:i/>
          <w:iCs/>
        </w:rPr>
        <w:t xml:space="preserve">, it </w:t>
      </w:r>
      <w:r w:rsidRPr="0814CB35" w:rsidR="341EABA2">
        <w:rPr>
          <w:rFonts w:cs="Arial"/>
          <w:b/>
          <w:bCs/>
          <w:i/>
          <w:iCs/>
        </w:rPr>
        <w:t>will neither proceed to peer review, nor receive further consideration.</w:t>
      </w:r>
    </w:p>
    <w:p w:rsidR="5F00E123" w:rsidRPr="00AA31A4" w:rsidP="00352F4D" w14:paraId="40CF100F" w14:textId="536C9F4F">
      <w:pPr>
        <w:pStyle w:val="Heading3"/>
        <w:rPr>
          <w:bCs/>
        </w:rPr>
      </w:pPr>
      <w:bookmarkStart w:id="314" w:name="_Hlk57992957"/>
      <w:bookmarkStart w:id="315" w:name="_Hlk57370850"/>
      <w:bookmarkStart w:id="316" w:name="_Hlk59022968"/>
      <w:bookmarkStart w:id="317" w:name="_Hlk96631991"/>
      <w:bookmarkStart w:id="318" w:name="_Toc152153189"/>
      <w:bookmarkEnd w:id="314"/>
      <w:bookmarkEnd w:id="315"/>
      <w:bookmarkEnd w:id="316"/>
      <w:bookmarkEnd w:id="317"/>
      <w:r w:rsidRPr="00AA31A4">
        <w:t xml:space="preserve">Review, </w:t>
      </w:r>
      <w:r w:rsidRPr="00AA31A4" w:rsidR="009476D5">
        <w:t>C</w:t>
      </w:r>
      <w:r w:rsidRPr="00AA31A4">
        <w:t>ertify</w:t>
      </w:r>
      <w:r w:rsidR="00D14398">
        <w:t>,</w:t>
      </w:r>
      <w:r w:rsidRPr="00AA31A4">
        <w:t xml:space="preserve"> and </w:t>
      </w:r>
      <w:r w:rsidRPr="00AA31A4" w:rsidR="009476D5">
        <w:t>S</w:t>
      </w:r>
      <w:r w:rsidRPr="00AA31A4">
        <w:t xml:space="preserve">ubmit </w:t>
      </w:r>
      <w:r w:rsidRPr="00AA31A4" w:rsidR="009476D5">
        <w:t>A</w:t>
      </w:r>
      <w:r w:rsidRPr="00AA31A4">
        <w:t xml:space="preserve">pplication in </w:t>
      </w:r>
      <w:r w:rsidRPr="00AA31A4" w:rsidR="17532633">
        <w:t>JustGrants</w:t>
      </w:r>
      <w:bookmarkEnd w:id="318"/>
    </w:p>
    <w:p w:rsidR="40E7E18D" w:rsidRPr="00AA31A4" w:rsidP="00352F4D" w14:paraId="465E45DE" w14:textId="12947F77">
      <w:pPr>
        <w:pStyle w:val="ListParagraph"/>
        <w:numPr>
          <w:ilvl w:val="0"/>
          <w:numId w:val="8"/>
        </w:numPr>
        <w:rPr>
          <w:rFonts w:eastAsiaTheme="minorEastAsia" w:cs="Arial"/>
        </w:rPr>
      </w:pPr>
      <w:r w:rsidRPr="00AA31A4">
        <w:rPr>
          <w:rFonts w:eastAsia="Arial" w:cs="Arial"/>
        </w:rPr>
        <w:t>Any validation errors will immediately display on screen after submission.</w:t>
      </w:r>
    </w:p>
    <w:p w:rsidR="40E7E18D" w:rsidRPr="00AA31A4" w:rsidP="00352F4D" w14:paraId="3974E6DA" w14:textId="3418BD78">
      <w:pPr>
        <w:pStyle w:val="ListParagraph"/>
        <w:numPr>
          <w:ilvl w:val="0"/>
          <w:numId w:val="8"/>
        </w:numPr>
        <w:rPr>
          <w:rFonts w:cs="Arial"/>
        </w:rPr>
      </w:pPr>
      <w:r w:rsidRPr="00AA31A4">
        <w:rPr>
          <w:rFonts w:eastAsia="Arial" w:cs="Arial"/>
        </w:rPr>
        <w:t xml:space="preserve">Correct validation errors, if necessary, and then return to the “Certify and Submit” screen to submit the application. Access the </w:t>
      </w:r>
      <w:hyperlink r:id="rId50" w:history="1">
        <w:r w:rsidRPr="00AA31A4" w:rsidR="00154DE2">
          <w:rPr>
            <w:rStyle w:val="Hyperlink"/>
            <w:rFonts w:eastAsia="Arial" w:cs="Arial"/>
          </w:rPr>
          <w:t>Application Submission Validation Errors Quick Reference Guide</w:t>
        </w:r>
      </w:hyperlink>
      <w:r w:rsidRPr="00AA31A4">
        <w:rPr>
          <w:rFonts w:eastAsia="Arial" w:cs="Arial"/>
        </w:rPr>
        <w:t xml:space="preserve"> for step-by-step instructions to resolve errors prior to submission. </w:t>
      </w:r>
    </w:p>
    <w:p w:rsidR="40E7E18D" w:rsidRPr="00AA31A4" w:rsidP="00352F4D" w14:paraId="1F37EEF3" w14:textId="1AF7E88B">
      <w:pPr>
        <w:pStyle w:val="ListParagraph"/>
        <w:numPr>
          <w:ilvl w:val="0"/>
          <w:numId w:val="8"/>
        </w:numPr>
        <w:rPr>
          <w:rFonts w:eastAsiaTheme="minorEastAsia" w:cs="Arial"/>
        </w:rPr>
      </w:pPr>
      <w:r w:rsidRPr="00AA31A4">
        <w:rPr>
          <w:rFonts w:eastAsia="Arial" w:cs="Arial"/>
        </w:rPr>
        <w:t>Once the application is submitted and validated, a confirmation message will appear at the top of the page. Users will also receive a notification in the “bell” alerts confirming submission.</w:t>
      </w:r>
      <w:r w:rsidRPr="00AA31A4" w:rsidR="6190EF98">
        <w:rPr>
          <w:rFonts w:eastAsia="Arial" w:cs="Arial"/>
        </w:rPr>
        <w:t xml:space="preserve"> </w:t>
      </w:r>
    </w:p>
    <w:p w:rsidR="00A635FB" w:rsidRPr="00537DD2" w:rsidP="00352F4D" w14:paraId="6A85CDC3" w14:textId="46EFEABC">
      <w:pPr>
        <w:spacing w:after="0"/>
        <w:rPr>
          <w:rFonts w:eastAsia="Times New Roman" w:cs="Arial"/>
        </w:rPr>
      </w:pPr>
      <w:bookmarkStart w:id="319" w:name="_Hlk96632053"/>
      <w:r w:rsidRPr="00537DD2">
        <w:rPr>
          <w:rFonts w:eastAsia="Times New Roman" w:cs="Arial"/>
        </w:rPr>
        <w:t xml:space="preserve">If </w:t>
      </w:r>
      <w:bookmarkStart w:id="320" w:name="_Hlk98941041"/>
      <w:r w:rsidRPr="00537DD2" w:rsidR="4DAAE9DA">
        <w:rPr>
          <w:rFonts w:eastAsia="Times New Roman" w:cs="Arial"/>
        </w:rPr>
        <w:t>n</w:t>
      </w:r>
      <w:r w:rsidRPr="00537DD2" w:rsidR="2528441B">
        <w:rPr>
          <w:rFonts w:eastAsia="Times New Roman" w:cs="Arial"/>
        </w:rPr>
        <w:t xml:space="preserve">o </w:t>
      </w:r>
      <w:r w:rsidRPr="00537DD2" w:rsidR="17532633">
        <w:rPr>
          <w:rFonts w:eastAsia="Times New Roman" w:cs="Arial"/>
        </w:rPr>
        <w:t>JustGrants</w:t>
      </w:r>
      <w:r w:rsidRPr="00537DD2">
        <w:rPr>
          <w:rFonts w:eastAsia="Times New Roman" w:cs="Arial"/>
        </w:rPr>
        <w:t xml:space="preserve"> </w:t>
      </w:r>
      <w:r w:rsidRPr="00537DD2" w:rsidR="4DAAE9DA">
        <w:rPr>
          <w:rFonts w:eastAsia="Times New Roman" w:cs="Arial"/>
        </w:rPr>
        <w:t>a</w:t>
      </w:r>
      <w:r w:rsidRPr="00537DD2">
        <w:rPr>
          <w:rFonts w:eastAsia="Times New Roman" w:cs="Arial"/>
        </w:rPr>
        <w:t xml:space="preserve">pplication </w:t>
      </w:r>
      <w:r w:rsidRPr="00537DD2" w:rsidR="4DAAE9DA">
        <w:rPr>
          <w:rFonts w:eastAsia="Times New Roman" w:cs="Arial"/>
        </w:rPr>
        <w:t>s</w:t>
      </w:r>
      <w:r w:rsidRPr="00537DD2">
        <w:rPr>
          <w:rFonts w:eastAsia="Times New Roman" w:cs="Arial"/>
        </w:rPr>
        <w:t xml:space="preserve">ubmission confirmation email or validation is received, or </w:t>
      </w:r>
      <w:r w:rsidRPr="00537DD2" w:rsidR="6AE33CCA">
        <w:rPr>
          <w:rFonts w:eastAsia="Times New Roman" w:cs="Arial"/>
        </w:rPr>
        <w:t xml:space="preserve">if </w:t>
      </w:r>
      <w:r w:rsidRPr="00537DD2" w:rsidR="4DAAE9DA">
        <w:rPr>
          <w:rFonts w:eastAsia="Times New Roman" w:cs="Arial"/>
        </w:rPr>
        <w:t>e</w:t>
      </w:r>
      <w:r w:rsidRPr="00537DD2">
        <w:rPr>
          <w:rFonts w:eastAsia="Times New Roman" w:cs="Arial"/>
        </w:rPr>
        <w:t xml:space="preserve">rror </w:t>
      </w:r>
      <w:r w:rsidRPr="00537DD2" w:rsidR="4DAAE9DA">
        <w:rPr>
          <w:rFonts w:eastAsia="Times New Roman" w:cs="Arial"/>
        </w:rPr>
        <w:t>n</w:t>
      </w:r>
      <w:r w:rsidRPr="00537DD2">
        <w:rPr>
          <w:rFonts w:eastAsia="Times New Roman" w:cs="Arial"/>
        </w:rPr>
        <w:t xml:space="preserve">otification is </w:t>
      </w:r>
      <w:r w:rsidRPr="00537DD2" w:rsidR="4DAAE9DA">
        <w:rPr>
          <w:rFonts w:eastAsia="Times New Roman" w:cs="Arial"/>
        </w:rPr>
        <w:t>r</w:t>
      </w:r>
      <w:r w:rsidRPr="00537DD2">
        <w:rPr>
          <w:rFonts w:eastAsia="Times New Roman" w:cs="Arial"/>
        </w:rPr>
        <w:t>eceived</w:t>
      </w:r>
      <w:bookmarkEnd w:id="320"/>
      <w:r w:rsidR="00973A9A">
        <w:rPr>
          <w:rFonts w:eastAsia="Times New Roman" w:cs="Arial"/>
        </w:rPr>
        <w:t xml:space="preserve"> </w:t>
      </w:r>
      <w:r w:rsidRPr="00973A9A" w:rsidR="00973A9A">
        <w:rPr>
          <w:rFonts w:eastAsia="Times New Roman" w:cs="Arial"/>
        </w:rPr>
        <w:t>—</w:t>
      </w:r>
    </w:p>
    <w:p w:rsidR="006C07F9" w:rsidRPr="00E42DE8" w:rsidP="00352F4D" w14:paraId="006B1F11" w14:textId="3A9834E3">
      <w:pPr>
        <w:pStyle w:val="ListParagraph"/>
        <w:numPr>
          <w:ilvl w:val="0"/>
          <w:numId w:val="7"/>
        </w:numPr>
        <w:rPr>
          <w:rFonts w:cs="Arial"/>
          <w:b/>
          <w:bCs/>
          <w:sz w:val="24"/>
          <w:szCs w:val="24"/>
        </w:rPr>
      </w:pPr>
      <w:r w:rsidRPr="00E42DE8">
        <w:rPr>
          <w:rFonts w:eastAsia="Times New Roman" w:cs="Arial"/>
        </w:rPr>
        <w:t xml:space="preserve">Contact </w:t>
      </w:r>
      <w:bookmarkStart w:id="321" w:name="_Hlk57371237"/>
      <w:r w:rsidRPr="00E42DE8" w:rsidR="1724A09B">
        <w:rPr>
          <w:rFonts w:eastAsia="Times New Roman" w:cs="Arial"/>
        </w:rPr>
        <w:t xml:space="preserve">the </w:t>
      </w:r>
      <w:r w:rsidRPr="00E42DE8" w:rsidR="07B45C30">
        <w:rPr>
          <w:rFonts w:eastAsia="Times New Roman" w:cs="Arial"/>
        </w:rPr>
        <w:t>JustGrants Service Desk at 833-872-5175</w:t>
      </w:r>
      <w:r w:rsidRPr="00E42DE8" w:rsidR="4E825608">
        <w:rPr>
          <w:rFonts w:eastAsia="Times New Roman" w:cs="Arial"/>
        </w:rPr>
        <w:t xml:space="preserve"> or</w:t>
      </w:r>
      <w:r w:rsidRPr="00E42DE8" w:rsidR="07B45C30">
        <w:rPr>
          <w:rFonts w:eastAsia="Times New Roman" w:cs="Arial"/>
        </w:rPr>
        <w:t xml:space="preserve"> </w:t>
      </w:r>
      <w:hyperlink r:id="rId18">
        <w:r w:rsidRPr="00E42DE8" w:rsidR="07B45C30">
          <w:rPr>
            <w:rStyle w:val="Hyperlink"/>
            <w:rFonts w:eastAsia="Times New Roman" w:cs="Arial"/>
          </w:rPr>
          <w:t>JustGrants.Support@usdoj.gov</w:t>
        </w:r>
      </w:hyperlink>
      <w:bookmarkEnd w:id="321"/>
      <w:r w:rsidRPr="00E42DE8" w:rsidR="2B32323C">
        <w:rPr>
          <w:rStyle w:val="Hyperlink"/>
          <w:rFonts w:eastAsia="Times New Roman" w:cs="Arial"/>
          <w:u w:val="none"/>
        </w:rPr>
        <w:t xml:space="preserve"> </w:t>
      </w:r>
      <w:r w:rsidRPr="00E42DE8">
        <w:rPr>
          <w:rFonts w:eastAsia="Times New Roman" w:cs="Arial"/>
        </w:rPr>
        <w:t>regarding technical difficulties</w:t>
      </w:r>
      <w:r w:rsidRPr="00E42DE8" w:rsidR="6228EA4A">
        <w:rPr>
          <w:rFonts w:eastAsia="Times New Roman" w:cs="Arial"/>
        </w:rPr>
        <w:t xml:space="preserve">. See the </w:t>
      </w:r>
      <w:hyperlink r:id="rId12" w:anchor="experiencing-unforeseen-technical-issues" w:history="1">
        <w:r w:rsidRPr="00E42DE8" w:rsidR="00C3588C">
          <w:rPr>
            <w:rStyle w:val="Hyperlink"/>
            <w:rFonts w:eastAsia="Times New Roman" w:cs="Arial"/>
          </w:rPr>
          <w:t>Application Resource Guide</w:t>
        </w:r>
      </w:hyperlink>
      <w:r w:rsidRPr="00E42DE8" w:rsidR="6228EA4A">
        <w:rPr>
          <w:rFonts w:eastAsia="Times New Roman" w:cs="Arial"/>
        </w:rPr>
        <w:t xml:space="preserve"> for additional information.</w:t>
      </w:r>
      <w:bookmarkEnd w:id="290"/>
      <w:r w:rsidRPr="00E42DE8" w:rsidR="6228EA4A">
        <w:rPr>
          <w:rFonts w:eastAsia="Times New Roman" w:cs="Arial"/>
        </w:rPr>
        <w:t xml:space="preserve"> </w:t>
      </w:r>
      <w:bookmarkEnd w:id="319"/>
      <w:r w:rsidRPr="00E42DE8" w:rsidR="00383734">
        <w:rPr>
          <w:rFonts w:cs="Arial"/>
          <w:b/>
          <w:bCs/>
          <w:sz w:val="24"/>
          <w:szCs w:val="24"/>
        </w:rPr>
        <w:br w:type="page"/>
      </w:r>
    </w:p>
    <w:p w:rsidR="00F4019E" w:rsidRPr="00E03915" w:rsidP="0000594A" w14:paraId="41A54B19" w14:textId="08856472">
      <w:pPr>
        <w:pStyle w:val="Heading2"/>
      </w:pPr>
      <w:bookmarkStart w:id="322" w:name="_Toc152153190"/>
      <w:r w:rsidRPr="00E03915">
        <w:t>Standard Solicitation Resources</w:t>
      </w:r>
      <w:bookmarkEnd w:id="322"/>
    </w:p>
    <w:bookmarkStart w:id="323" w:name="_Hlk149741943"/>
    <w:p w:rsidR="3BBB2AA4" w:rsidRPr="00AA31A4" w:rsidP="00352F4D" w14:paraId="297A2B1D" w14:textId="22AC9D20">
      <w:pPr>
        <w:rPr>
          <w:rFonts w:cs="Arial"/>
        </w:rPr>
      </w:pPr>
      <w:r>
        <w:fldChar w:fldCharType="begin"/>
      </w:r>
      <w:r>
        <w:instrText>HYPERLINK "https://www.ojp.gov/funding/apply/ojp-grant-application-resource-guide"</w:instrText>
      </w:r>
      <w:r>
        <w:fldChar w:fldCharType="separate"/>
      </w:r>
      <w:r w:rsidR="00C3588C">
        <w:rPr>
          <w:rStyle w:val="Hyperlink"/>
          <w:rFonts w:cs="Arial"/>
        </w:rPr>
        <w:t>Application Resource Guide</w:t>
      </w:r>
      <w:r>
        <w:rPr>
          <w:rStyle w:val="Hyperlink"/>
          <w:rFonts w:cs="Arial"/>
        </w:rPr>
        <w:fldChar w:fldCharType="end"/>
      </w:r>
      <w:r w:rsidRPr="00AA31A4" w:rsidR="5806F684">
        <w:rPr>
          <w:rFonts w:cs="Arial"/>
        </w:rPr>
        <w:t xml:space="preserve"> provides guidance to assist OJP grant applicants in preparing and submitting applications for OJP funding.</w:t>
      </w:r>
    </w:p>
    <w:p w:rsidR="3BBB2AA4" w:rsidP="00352F4D" w14:paraId="6EF21D0C" w14:textId="3E31EB77">
      <w:pPr>
        <w:rPr>
          <w:rFonts w:eastAsia="Arial" w:cs="Arial"/>
        </w:rPr>
      </w:pPr>
      <w:hyperlink r:id="rId51" w:history="1">
        <w:r w:rsidRPr="00AA31A4">
          <w:rPr>
            <w:rStyle w:val="Hyperlink"/>
            <w:rFonts w:cs="Arial"/>
          </w:rPr>
          <w:t>DOJ Grants Financial Guide</w:t>
        </w:r>
      </w:hyperlink>
      <w:r w:rsidRPr="00AA31A4" w:rsidR="5806F684">
        <w:rPr>
          <w:rFonts w:cs="Arial"/>
        </w:rPr>
        <w:t xml:space="preserve"> </w:t>
      </w:r>
      <w:r w:rsidRPr="00AA31A4" w:rsidR="5806F684">
        <w:rPr>
          <w:rFonts w:eastAsia="Arial" w:cs="Arial"/>
        </w:rPr>
        <w:t>serves as the primary reference manual to assist award recipients in fulfilling their fiduciary responsibility to safeguard grant funds and to ensure funds are used for the purposes for which they were awarded. It compiles a variety of laws, rules and regulation</w:t>
      </w:r>
      <w:r w:rsidR="002136E8">
        <w:rPr>
          <w:rFonts w:eastAsia="Arial" w:cs="Arial"/>
        </w:rPr>
        <w:t>s</w:t>
      </w:r>
      <w:r w:rsidRPr="00AA31A4" w:rsidR="5806F684">
        <w:rPr>
          <w:rFonts w:eastAsia="Arial" w:cs="Arial"/>
        </w:rPr>
        <w:t xml:space="preserve"> that affect the financial and administrative management of DOJ awards. This guide serves as a starting point for all award recipients and subrecipients of DOJ grants and cooperative agreement</w:t>
      </w:r>
      <w:r w:rsidR="002136E8">
        <w:rPr>
          <w:rFonts w:eastAsia="Arial" w:cs="Arial"/>
        </w:rPr>
        <w:t>s</w:t>
      </w:r>
      <w:r w:rsidRPr="00AA31A4" w:rsidR="5806F684">
        <w:rPr>
          <w:rFonts w:eastAsia="Arial" w:cs="Arial"/>
        </w:rPr>
        <w:t xml:space="preserve"> in ensuring the effective day-to-day management of awards.</w:t>
      </w:r>
    </w:p>
    <w:p w:rsidR="3BBB2AA4" w:rsidRPr="00AA31A4" w:rsidP="00352F4D" w14:paraId="11DB67DD" w14:textId="7D0CFE64">
      <w:pPr>
        <w:rPr>
          <w:rFonts w:eastAsia="Arial" w:cs="Arial"/>
          <w:color w:val="0000FF"/>
          <w:u w:val="single"/>
        </w:rPr>
      </w:pPr>
      <w:hyperlink r:id="rId23">
        <w:r w:rsidRPr="401E85A5" w:rsidR="60C5FF41">
          <w:rPr>
            <w:rStyle w:val="Hyperlink"/>
            <w:rFonts w:eastAsia="Arial" w:cs="Arial"/>
          </w:rPr>
          <w:t>JustGrants Resources Website</w:t>
        </w:r>
      </w:hyperlink>
      <w:r w:rsidRPr="401E85A5" w:rsidR="60C5FF41">
        <w:rPr>
          <w:rFonts w:eastAsia="Arial" w:cs="Arial"/>
        </w:rPr>
        <w:t xml:space="preserve"> </w:t>
      </w:r>
      <w:r w:rsidRPr="401E85A5" w:rsidR="4CF053A9">
        <w:rPr>
          <w:rFonts w:eastAsia="Arial" w:cs="Arial"/>
        </w:rPr>
        <w:t>is an entryway into information about JustGrants and the grants management system itself. Through this portal both award recipients and applicants can access training resource and user support option</w:t>
      </w:r>
      <w:r w:rsidRPr="401E85A5" w:rsidR="595FD97C">
        <w:rPr>
          <w:rFonts w:eastAsia="Arial" w:cs="Arial"/>
        </w:rPr>
        <w:t>s</w:t>
      </w:r>
      <w:r w:rsidRPr="401E85A5" w:rsidR="4CF053A9">
        <w:rPr>
          <w:rFonts w:eastAsia="Arial" w:cs="Arial"/>
        </w:rPr>
        <w:t>, find frequently asked questions</w:t>
      </w:r>
      <w:r w:rsidRPr="401E85A5" w:rsidR="3AC676BE">
        <w:rPr>
          <w:rFonts w:eastAsia="Arial" w:cs="Arial"/>
        </w:rPr>
        <w:t>,</w:t>
      </w:r>
      <w:r w:rsidRPr="401E85A5" w:rsidR="4CF053A9">
        <w:rPr>
          <w:rFonts w:eastAsia="Arial" w:cs="Arial"/>
        </w:rPr>
        <w:t xml:space="preserve"> and sign</w:t>
      </w:r>
      <w:r w:rsidR="00973A9A">
        <w:rPr>
          <w:rFonts w:eastAsia="Arial" w:cs="Arial"/>
        </w:rPr>
        <w:t xml:space="preserve"> </w:t>
      </w:r>
      <w:r w:rsidRPr="401E85A5" w:rsidR="4CF053A9">
        <w:rPr>
          <w:rFonts w:eastAsia="Arial" w:cs="Arial"/>
        </w:rPr>
        <w:t>up for the</w:t>
      </w:r>
      <w:r w:rsidRPr="401E85A5" w:rsidR="60C5FF41">
        <w:rPr>
          <w:rFonts w:eastAsia="Arial" w:cs="Arial"/>
        </w:rPr>
        <w:t xml:space="preserve"> </w:t>
      </w:r>
      <w:hyperlink r:id="rId52">
        <w:r w:rsidRPr="401E85A5" w:rsidR="60C5FF41">
          <w:rPr>
            <w:rStyle w:val="Hyperlink"/>
            <w:rFonts w:eastAsia="Arial" w:cs="Arial"/>
          </w:rPr>
          <w:t>JustGrants Update e-newsletter</w:t>
        </w:r>
      </w:hyperlink>
      <w:r w:rsidRPr="401E85A5" w:rsidR="60C5FF41">
        <w:rPr>
          <w:rFonts w:eastAsia="Arial" w:cs="Arial"/>
        </w:rPr>
        <w:t>.</w:t>
      </w:r>
      <w:r w:rsidRPr="401E85A5" w:rsidR="4CF053A9">
        <w:rPr>
          <w:rFonts w:eastAsia="Arial" w:cs="Arial"/>
        </w:rPr>
        <w:t xml:space="preserve"> </w:t>
      </w:r>
    </w:p>
    <w:p w:rsidR="3BBB2AA4" w:rsidRPr="00AA31A4" w:rsidP="00352F4D" w14:paraId="4E75CA4E" w14:textId="76884932">
      <w:pPr>
        <w:rPr>
          <w:rFonts w:eastAsia="Arial" w:cs="Arial"/>
        </w:rPr>
      </w:pPr>
      <w:hyperlink r:id="rId25">
        <w:r w:rsidRPr="401E85A5" w:rsidR="4CF053A9">
          <w:rPr>
            <w:rStyle w:val="Hyperlink"/>
            <w:rFonts w:eastAsia="Arial" w:cs="Arial"/>
          </w:rPr>
          <w:t xml:space="preserve">JustGrants Application Submission Training </w:t>
        </w:r>
        <w:r w:rsidR="00DC5A4F">
          <w:rPr>
            <w:rStyle w:val="Hyperlink"/>
            <w:rFonts w:eastAsia="Arial" w:cs="Arial"/>
          </w:rPr>
          <w:t>p</w:t>
        </w:r>
        <w:r w:rsidRPr="401E85A5" w:rsidR="4CF053A9">
          <w:rPr>
            <w:rStyle w:val="Hyperlink"/>
            <w:rFonts w:eastAsia="Arial" w:cs="Arial"/>
          </w:rPr>
          <w:t>age</w:t>
        </w:r>
      </w:hyperlink>
      <w:r w:rsidRPr="00963153" w:rsidR="4CF053A9">
        <w:rPr>
          <w:rStyle w:val="Hyperlink"/>
          <w:rFonts w:eastAsia="Arial" w:cs="Arial"/>
          <w:color w:val="auto"/>
          <w:u w:val="none"/>
        </w:rPr>
        <w:t xml:space="preserve"> </w:t>
      </w:r>
      <w:r w:rsidRPr="401E85A5" w:rsidR="4CF053A9">
        <w:rPr>
          <w:rFonts w:eastAsia="Arial" w:cs="Arial"/>
        </w:rPr>
        <w:t>offers helpful information and resources on the application process. This training page includes e-</w:t>
      </w:r>
      <w:r w:rsidRPr="401E85A5" w:rsidR="5B1F8B48">
        <w:rPr>
          <w:rFonts w:eastAsia="Arial" w:cs="Arial"/>
        </w:rPr>
        <w:t>l</w:t>
      </w:r>
      <w:r w:rsidRPr="401E85A5" w:rsidR="4CF053A9">
        <w:rPr>
          <w:rFonts w:eastAsia="Arial" w:cs="Arial"/>
        </w:rPr>
        <w:t>earning videos, reference guides, checklists</w:t>
      </w:r>
      <w:r w:rsidRPr="401E85A5" w:rsidR="0CBC618F">
        <w:rPr>
          <w:rFonts w:eastAsia="Arial" w:cs="Arial"/>
        </w:rPr>
        <w:t>,</w:t>
      </w:r>
      <w:r w:rsidRPr="401E85A5" w:rsidR="4CF053A9">
        <w:rPr>
          <w:rFonts w:eastAsia="Arial" w:cs="Arial"/>
        </w:rPr>
        <w:t xml:space="preserve"> and other resources to help applicants complete an application. </w:t>
      </w:r>
    </w:p>
    <w:p w:rsidR="002B2FB3" w:rsidP="00352F4D" w14:paraId="1FE87E87" w14:textId="278CA596">
      <w:pPr>
        <w:rPr>
          <w:rFonts w:eastAsia="Arial" w:cs="Arial"/>
          <w:color w:val="1B1B1B"/>
        </w:rPr>
      </w:pPr>
      <w:hyperlink r:id="rId53">
        <w:r w:rsidRPr="401E85A5" w:rsidR="4CF053A9">
          <w:rPr>
            <w:rStyle w:val="Hyperlink"/>
            <w:rFonts w:eastAsia="Arial" w:cs="Arial"/>
          </w:rPr>
          <w:t>Virtual Q&amp;A Sessions</w:t>
        </w:r>
      </w:hyperlink>
      <w:r w:rsidRPr="401E85A5" w:rsidR="4CF053A9">
        <w:rPr>
          <w:rFonts w:eastAsia="Arial" w:cs="Arial"/>
        </w:rPr>
        <w:t xml:space="preserve"> are advertised here and </w:t>
      </w:r>
      <w:r w:rsidRPr="401E85A5" w:rsidR="4CF053A9">
        <w:rPr>
          <w:rFonts w:eastAsia="Arial" w:cs="Arial"/>
          <w:color w:val="1B1B1B"/>
        </w:rPr>
        <w:t>provide opportunities for users to receive topic-specific training, direct technical assistance</w:t>
      </w:r>
      <w:r w:rsidRPr="401E85A5" w:rsidR="72AD82E9">
        <w:rPr>
          <w:rFonts w:eastAsia="Arial" w:cs="Arial"/>
          <w:color w:val="1B1B1B"/>
        </w:rPr>
        <w:t>,</w:t>
      </w:r>
      <w:r w:rsidRPr="401E85A5" w:rsidR="4CF053A9">
        <w:rPr>
          <w:rFonts w:eastAsia="Arial" w:cs="Arial"/>
          <w:color w:val="1B1B1B"/>
        </w:rPr>
        <w:t xml:space="preserve"> and support on JustGrants system functionality.</w:t>
      </w:r>
      <w:bookmarkEnd w:id="323"/>
    </w:p>
    <w:p w:rsidR="00D0409B" w:rsidP="69070836" w14:paraId="57974C2D" w14:textId="67A46BD4">
      <w:pPr>
        <w:rPr>
          <w:rFonts w:eastAsia="Arial" w:cs="Arial"/>
          <w:color w:val="1B1B1B"/>
        </w:rPr>
      </w:pPr>
    </w:p>
    <w:sectPr w:rsidSect="00281582">
      <w:headerReference w:type="default" r:id="rId54"/>
      <w:footerReference w:type="default" r:id="rId55"/>
      <w:footerReference w:type="first" r:id="rI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CDB" w:rsidP="00F028C1" w14:paraId="3CB5386D" w14:textId="576693B1">
    <w:pPr>
      <w:pStyle w:val="Footer"/>
    </w:pPr>
    <w:r>
      <w:t xml:space="preserve">Page </w:t>
    </w:r>
    <w:r>
      <w:fldChar w:fldCharType="begin"/>
    </w:r>
    <w:r>
      <w:instrText>PAGE</w:instrText>
    </w:r>
    <w:r>
      <w:fldChar w:fldCharType="separate"/>
    </w:r>
    <w:r w:rsidR="00043EDA">
      <w:rPr>
        <w:noProof/>
      </w:rPr>
      <w:t>2</w:t>
    </w:r>
    <w:r>
      <w:fldChar w:fldCharType="end"/>
    </w:r>
    <w:r w:rsidR="005B5EBD">
      <w:t xml:space="preserve"> </w:t>
    </w:r>
    <w:sdt>
      <w:sdtPr>
        <w:id w:val="-1155983852"/>
        <w:docPartObj>
          <w:docPartGallery w:val="Page Numbers (Bottom of Page)"/>
          <w:docPartUnique/>
        </w:docPartObj>
      </w:sdtPr>
      <w:sdtEndPr>
        <w:rPr>
          <w:noProof/>
          <w:highlight w:val="cyan"/>
        </w:rPr>
      </w:sdtEndPr>
      <w:sdtContent>
        <w:r w:rsidR="00AC3ABF">
          <w:tab/>
        </w:r>
        <w:r w:rsidR="00AC3ABF">
          <w:tab/>
        </w:r>
        <w:r w:rsidRPr="001D5411" w:rsidR="001D5411">
          <w:rPr>
            <w:highlight w:val="cyan"/>
          </w:rPr>
          <w:t>[</w:t>
        </w:r>
        <w:r w:rsidRPr="001D5411" w:rsidR="00E37C86">
          <w:rPr>
            <w:highlight w:val="cyan"/>
          </w:rPr>
          <w:t>INSERT Grants.gov Opportunity Number</w:t>
        </w:r>
      </w:sdtContent>
    </w:sdt>
    <w:r w:rsidRPr="001D5411" w:rsidR="001D5411">
      <w:rPr>
        <w:noProof/>
        <w:highlight w:val="cyan"/>
      </w:rPr>
      <w:t>]</w:t>
    </w:r>
  </w:p>
  <w:p w:rsidR="00C93CDB" w14:paraId="0F4288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D8DE13C" w14:textId="77777777" w:rsidTr="401E85A5">
      <w:tblPrEx>
        <w:tblW w:w="0" w:type="auto"/>
        <w:tblLayout w:type="fixed"/>
        <w:tblLook w:val="06A0"/>
      </w:tblPrEx>
      <w:trPr>
        <w:trHeight w:val="300"/>
      </w:trPr>
      <w:tc>
        <w:tcPr>
          <w:tcW w:w="3120" w:type="dxa"/>
        </w:tcPr>
        <w:p w:rsidR="401E85A5" w:rsidP="401E85A5" w14:paraId="2908F7F2" w14:textId="34CA1501">
          <w:pPr>
            <w:pStyle w:val="Header"/>
            <w:ind w:left="-115"/>
          </w:pPr>
        </w:p>
      </w:tc>
      <w:tc>
        <w:tcPr>
          <w:tcW w:w="3120" w:type="dxa"/>
        </w:tcPr>
        <w:p w:rsidR="401E85A5" w:rsidP="401E85A5" w14:paraId="5118A01C" w14:textId="0BDE5A63">
          <w:pPr>
            <w:pStyle w:val="Header"/>
            <w:jc w:val="center"/>
          </w:pPr>
        </w:p>
      </w:tc>
      <w:tc>
        <w:tcPr>
          <w:tcW w:w="3120" w:type="dxa"/>
        </w:tcPr>
        <w:p w:rsidR="401E85A5" w:rsidP="401E85A5" w14:paraId="38345CE9" w14:textId="236408E2">
          <w:pPr>
            <w:pStyle w:val="Header"/>
            <w:ind w:right="-115"/>
            <w:jc w:val="right"/>
          </w:pPr>
          <w:r>
            <w:t xml:space="preserve">Page </w:t>
          </w:r>
        </w:p>
      </w:tc>
    </w:tr>
  </w:tbl>
  <w:p w:rsidR="401E85A5" w:rsidP="401E85A5" w14:paraId="3920F647" w14:textId="551703A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478A887" w14:textId="77777777" w:rsidTr="64119D70">
      <w:tblPrEx>
        <w:tblW w:w="0" w:type="auto"/>
        <w:tblLayout w:type="fixed"/>
        <w:tblLook w:val="06A0"/>
      </w:tblPrEx>
      <w:trPr>
        <w:trHeight w:val="300"/>
      </w:trPr>
      <w:tc>
        <w:tcPr>
          <w:tcW w:w="3120" w:type="dxa"/>
        </w:tcPr>
        <w:p w:rsidR="64119D70" w:rsidP="64119D70" w14:paraId="3ABCB2C9" w14:textId="6F4441E3">
          <w:pPr>
            <w:pStyle w:val="Header"/>
            <w:ind w:left="-115"/>
          </w:pPr>
        </w:p>
      </w:tc>
      <w:tc>
        <w:tcPr>
          <w:tcW w:w="3120" w:type="dxa"/>
        </w:tcPr>
        <w:p w:rsidR="64119D70" w:rsidP="64119D70" w14:paraId="41C67A28" w14:textId="10C1D27D">
          <w:pPr>
            <w:pStyle w:val="Header"/>
            <w:jc w:val="center"/>
          </w:pPr>
        </w:p>
      </w:tc>
      <w:tc>
        <w:tcPr>
          <w:tcW w:w="3120" w:type="dxa"/>
        </w:tcPr>
        <w:p w:rsidR="64119D70" w:rsidP="64119D70" w14:paraId="7F85335D" w14:textId="21CADA9D">
          <w:pPr>
            <w:pStyle w:val="Header"/>
            <w:ind w:right="-115"/>
            <w:jc w:val="right"/>
          </w:pPr>
        </w:p>
      </w:tc>
    </w:tr>
  </w:tbl>
  <w:p w:rsidR="64119D70" w:rsidP="00EC1FBB" w14:paraId="36C039D1" w14:textId="6F486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24325"/>
    <w:multiLevelType w:val="hybridMultilevel"/>
    <w:tmpl w:val="28886B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91637D2"/>
    <w:multiLevelType w:val="hybridMultilevel"/>
    <w:tmpl w:val="EB2EF534"/>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1BE4B7B"/>
    <w:multiLevelType w:val="hybridMultilevel"/>
    <w:tmpl w:val="C8F6F9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41227D1"/>
    <w:multiLevelType w:val="hybridMultilevel"/>
    <w:tmpl w:val="5C127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7B06D9D"/>
    <w:multiLevelType w:val="hybridMultilevel"/>
    <w:tmpl w:val="EDCEA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9F054D5"/>
    <w:multiLevelType w:val="hybridMultilevel"/>
    <w:tmpl w:val="8C82FE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1A171889"/>
    <w:multiLevelType w:val="hybridMultilevel"/>
    <w:tmpl w:val="F35A8B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1A57300C"/>
    <w:multiLevelType w:val="hybridMultilevel"/>
    <w:tmpl w:val="DABE6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B431AF4"/>
    <w:multiLevelType w:val="hybridMultilevel"/>
    <w:tmpl w:val="C8805EC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73477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520046F"/>
    <w:multiLevelType w:val="hybridMultilevel"/>
    <w:tmpl w:val="90D0DE7A"/>
    <w:lvl w:ilvl="0">
      <w:start w:val="1"/>
      <w:numFmt w:val="decimal"/>
      <w:lvlText w:val="%1."/>
      <w:lvlJc w:val="left"/>
      <w:pPr>
        <w:ind w:left="360" w:hanging="360"/>
      </w:pPr>
      <w:rPr>
        <w:rFonts w:ascii="Calibri" w:hAnsi="Calibri" w:hint="default"/>
        <w:b w:val="0"/>
        <w:i w:val="0"/>
        <w:color w:val="auto"/>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61C2BF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7436C69"/>
    <w:multiLevelType w:val="hybridMultilevel"/>
    <w:tmpl w:val="84B0DA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6C1F0B"/>
    <w:multiLevelType w:val="hybridMultilevel"/>
    <w:tmpl w:val="536838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82971D5"/>
    <w:multiLevelType w:val="hybridMultilevel"/>
    <w:tmpl w:val="9A540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BBD2FF7"/>
    <w:multiLevelType w:val="hybridMultilevel"/>
    <w:tmpl w:val="9E443A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D41D39"/>
    <w:multiLevelType w:val="hybridMultilevel"/>
    <w:tmpl w:val="AE08D5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D206000"/>
    <w:multiLevelType w:val="hybridMultilevel"/>
    <w:tmpl w:val="BF407D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4C6433"/>
    <w:multiLevelType w:val="hybridMultilevel"/>
    <w:tmpl w:val="7234D2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B00CDB"/>
    <w:multiLevelType w:val="hybridMultilevel"/>
    <w:tmpl w:val="9A1CA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94C5C85"/>
    <w:multiLevelType w:val="hybridMultilevel"/>
    <w:tmpl w:val="53CE7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886CC7"/>
    <w:multiLevelType w:val="hybridMultilevel"/>
    <w:tmpl w:val="DEA4B4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59A7014"/>
    <w:multiLevelType w:val="hybridMultilevel"/>
    <w:tmpl w:val="8DB60F6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6CA037D"/>
    <w:multiLevelType w:val="hybridMultilevel"/>
    <w:tmpl w:val="19400A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A8E6988"/>
    <w:multiLevelType w:val="hybridMultilevel"/>
    <w:tmpl w:val="96D03BB2"/>
    <w:lvl w:ilvl="0">
      <w:start w:val="1"/>
      <w:numFmt w:val="decimal"/>
      <w:lvlText w:val="%1."/>
      <w:lvlJc w:val="left"/>
      <w:pPr>
        <w:ind w:left="360" w:hanging="360"/>
      </w:pPr>
      <w:rPr>
        <w:rFonts w:ascii="Calibri" w:hAnsi="Calibri" w:hint="default"/>
        <w:b/>
        <w:i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EA60B3F"/>
    <w:multiLevelType w:val="hybridMultilevel"/>
    <w:tmpl w:val="38C2C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F2C1669"/>
    <w:multiLevelType w:val="hybridMultilevel"/>
    <w:tmpl w:val="F1C4B4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7">
    <w:nsid w:val="506A2C40"/>
    <w:multiLevelType w:val="hybridMultilevel"/>
    <w:tmpl w:val="C39E2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7BBAF6B"/>
    <w:multiLevelType w:val="hybridMultilevel"/>
    <w:tmpl w:val="E91A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7FA5138"/>
    <w:multiLevelType w:val="hybridMultilevel"/>
    <w:tmpl w:val="A6B4B1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64455B"/>
    <w:multiLevelType w:val="hybridMultilevel"/>
    <w:tmpl w:val="C652CF2E"/>
    <w:lvl w:ilvl="0">
      <w:start w:val="1"/>
      <w:numFmt w:val="decimal"/>
      <w:lvlText w:val="%1."/>
      <w:lvlJc w:val="left"/>
      <w:pPr>
        <w:ind w:left="360" w:hanging="360"/>
      </w:pPr>
      <w:rPr>
        <w:b w:val="0"/>
        <w:i w:val="0"/>
        <w:color w:val="auto"/>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AFC449A"/>
    <w:multiLevelType w:val="hybridMultilevel"/>
    <w:tmpl w:val="A7A4F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BD00476"/>
    <w:multiLevelType w:val="hybridMultilevel"/>
    <w:tmpl w:val="8DC40F56"/>
    <w:lvl w:ilvl="0">
      <w:start w:val="1"/>
      <w:numFmt w:val="decimal"/>
      <w:lvlText w:val="%1."/>
      <w:lvlJc w:val="left"/>
      <w:pPr>
        <w:ind w:left="360" w:hanging="360"/>
      </w:pPr>
      <w:rPr>
        <w:rFonts w:ascii="Calibri" w:hAnsi="Calibri" w:hint="default"/>
        <w:b w:val="0"/>
        <w:i w:val="0"/>
        <w:color w:val="auto"/>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E634627"/>
    <w:multiLevelType w:val="hybridMultilevel"/>
    <w:tmpl w:val="FA485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F2C5E85"/>
    <w:multiLevelType w:val="hybridMultilevel"/>
    <w:tmpl w:val="C09003A2"/>
    <w:lvl w:ilvl="0">
      <w:start w:val="1"/>
      <w:numFmt w:val="bullet"/>
      <w:lvlText w:val=""/>
      <w:lvlJc w:val="left"/>
      <w:pPr>
        <w:ind w:left="720" w:hanging="360"/>
      </w:pPr>
      <w:rPr>
        <w:rFonts w:ascii="Symbol" w:hAnsi="Symbol" w:hint="default"/>
      </w:rPr>
    </w:lvl>
    <w:lvl w:ilvl="1">
      <w:start w:val="1"/>
      <w:numFmt w:val="bullet"/>
      <w:lvlText w:val=""/>
      <w:lvlJc w:val="left"/>
      <w:pPr>
        <w:ind w:left="117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0F8CC36"/>
    <w:multiLevelType w:val="hybridMultilevel"/>
    <w:tmpl w:val="E96447A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14A19F4"/>
    <w:multiLevelType w:val="hybridMultilevel"/>
    <w:tmpl w:val="98D81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1B770A4"/>
    <w:multiLevelType w:val="hybridMultilevel"/>
    <w:tmpl w:val="708C3D6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9925547"/>
    <w:multiLevelType w:val="hybridMultilevel"/>
    <w:tmpl w:val="8F8A1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69E5321F"/>
    <w:multiLevelType w:val="hybridMultilevel"/>
    <w:tmpl w:val="FE20C2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0">
    <w:nsid w:val="6A2D12B0"/>
    <w:multiLevelType w:val="hybridMultilevel"/>
    <w:tmpl w:val="54D4B4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1">
    <w:nsid w:val="6FA605F5"/>
    <w:multiLevelType w:val="hybridMultilevel"/>
    <w:tmpl w:val="663A17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0E14817"/>
    <w:multiLevelType w:val="hybridMultilevel"/>
    <w:tmpl w:val="DDA0C7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4535679"/>
    <w:multiLevelType w:val="hybridMultilevel"/>
    <w:tmpl w:val="3274D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66D0BA4"/>
    <w:multiLevelType w:val="hybridMultilevel"/>
    <w:tmpl w:val="795677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5">
    <w:nsid w:val="7BB77869"/>
    <w:multiLevelType w:val="hybridMultilevel"/>
    <w:tmpl w:val="62223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F897E6A"/>
    <w:multiLevelType w:val="hybridMultilevel"/>
    <w:tmpl w:val="DC1A79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4998473">
    <w:abstractNumId w:val="28"/>
  </w:num>
  <w:num w:numId="2" w16cid:durableId="272368734">
    <w:abstractNumId w:val="35"/>
  </w:num>
  <w:num w:numId="3" w16cid:durableId="241648171">
    <w:abstractNumId w:val="25"/>
  </w:num>
  <w:num w:numId="4" w16cid:durableId="1934316211">
    <w:abstractNumId w:val="27"/>
  </w:num>
  <w:num w:numId="5" w16cid:durableId="1195536138">
    <w:abstractNumId w:val="36"/>
  </w:num>
  <w:num w:numId="6" w16cid:durableId="1297881351">
    <w:abstractNumId w:val="33"/>
  </w:num>
  <w:num w:numId="7" w16cid:durableId="1678194145">
    <w:abstractNumId w:val="2"/>
  </w:num>
  <w:num w:numId="8" w16cid:durableId="747071821">
    <w:abstractNumId w:val="38"/>
  </w:num>
  <w:num w:numId="9" w16cid:durableId="2116948234">
    <w:abstractNumId w:val="42"/>
  </w:num>
  <w:num w:numId="10" w16cid:durableId="169834549">
    <w:abstractNumId w:val="4"/>
  </w:num>
  <w:num w:numId="11" w16cid:durableId="1570310359">
    <w:abstractNumId w:val="19"/>
  </w:num>
  <w:num w:numId="12" w16cid:durableId="2015718001">
    <w:abstractNumId w:val="3"/>
  </w:num>
  <w:num w:numId="13" w16cid:durableId="531696324">
    <w:abstractNumId w:val="7"/>
  </w:num>
  <w:num w:numId="14" w16cid:durableId="922027489">
    <w:abstractNumId w:val="14"/>
  </w:num>
  <w:num w:numId="15" w16cid:durableId="1668246551">
    <w:abstractNumId w:val="13"/>
  </w:num>
  <w:num w:numId="16" w16cid:durableId="1931352652">
    <w:abstractNumId w:val="0"/>
  </w:num>
  <w:num w:numId="17" w16cid:durableId="398601560">
    <w:abstractNumId w:val="26"/>
  </w:num>
  <w:num w:numId="18" w16cid:durableId="596519210">
    <w:abstractNumId w:val="44"/>
  </w:num>
  <w:num w:numId="19" w16cid:durableId="434322858">
    <w:abstractNumId w:val="6"/>
  </w:num>
  <w:num w:numId="20" w16cid:durableId="1749035964">
    <w:abstractNumId w:val="5"/>
  </w:num>
  <w:num w:numId="21" w16cid:durableId="981469815">
    <w:abstractNumId w:val="39"/>
  </w:num>
  <w:num w:numId="22" w16cid:durableId="1435516652">
    <w:abstractNumId w:val="40"/>
  </w:num>
  <w:num w:numId="23" w16cid:durableId="307366446">
    <w:abstractNumId w:val="23"/>
  </w:num>
  <w:num w:numId="24" w16cid:durableId="425617301">
    <w:abstractNumId w:val="45"/>
  </w:num>
  <w:num w:numId="25" w16cid:durableId="1500654513">
    <w:abstractNumId w:val="46"/>
  </w:num>
  <w:num w:numId="26" w16cid:durableId="737091695">
    <w:abstractNumId w:val="12"/>
  </w:num>
  <w:num w:numId="27" w16cid:durableId="833372659">
    <w:abstractNumId w:val="41"/>
  </w:num>
  <w:num w:numId="28" w16cid:durableId="1194148601">
    <w:abstractNumId w:val="37"/>
  </w:num>
  <w:num w:numId="29" w16cid:durableId="1561986157">
    <w:abstractNumId w:val="43"/>
  </w:num>
  <w:num w:numId="30" w16cid:durableId="1817919116">
    <w:abstractNumId w:val="11"/>
  </w:num>
  <w:num w:numId="31" w16cid:durableId="1698654712">
    <w:abstractNumId w:val="34"/>
  </w:num>
  <w:num w:numId="32" w16cid:durableId="1297763285">
    <w:abstractNumId w:val="9"/>
  </w:num>
  <w:num w:numId="33" w16cid:durableId="741171883">
    <w:abstractNumId w:val="21"/>
  </w:num>
  <w:num w:numId="34" w16cid:durableId="1871458470">
    <w:abstractNumId w:val="22"/>
  </w:num>
  <w:num w:numId="35" w16cid:durableId="575743390">
    <w:abstractNumId w:val="31"/>
  </w:num>
  <w:num w:numId="36" w16cid:durableId="1318729001">
    <w:abstractNumId w:val="16"/>
  </w:num>
  <w:num w:numId="37" w16cid:durableId="24067951">
    <w:abstractNumId w:val="29"/>
  </w:num>
  <w:num w:numId="38" w16cid:durableId="779644573">
    <w:abstractNumId w:val="24"/>
  </w:num>
  <w:num w:numId="39" w16cid:durableId="395204112">
    <w:abstractNumId w:val="8"/>
  </w:num>
  <w:num w:numId="40" w16cid:durableId="1116364898">
    <w:abstractNumId w:val="10"/>
  </w:num>
  <w:num w:numId="41" w16cid:durableId="1933391980">
    <w:abstractNumId w:val="30"/>
  </w:num>
  <w:num w:numId="42" w16cid:durableId="982276383">
    <w:abstractNumId w:val="18"/>
  </w:num>
  <w:num w:numId="43" w16cid:durableId="968629694">
    <w:abstractNumId w:val="15"/>
  </w:num>
  <w:num w:numId="44" w16cid:durableId="823355187">
    <w:abstractNumId w:val="17"/>
  </w:num>
  <w:num w:numId="45" w16cid:durableId="1293248726">
    <w:abstractNumId w:val="20"/>
  </w:num>
  <w:num w:numId="46" w16cid:durableId="1385525207">
    <w:abstractNumId w:val="32"/>
  </w:num>
  <w:num w:numId="47" w16cid:durableId="1973554222">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DC6"/>
    <w:rsid w:val="00000936"/>
    <w:rsid w:val="00000A02"/>
    <w:rsid w:val="00000CDE"/>
    <w:rsid w:val="00000D0B"/>
    <w:rsid w:val="000011B2"/>
    <w:rsid w:val="0000190A"/>
    <w:rsid w:val="00002983"/>
    <w:rsid w:val="00002F79"/>
    <w:rsid w:val="000031A0"/>
    <w:rsid w:val="00003ED2"/>
    <w:rsid w:val="00003FB7"/>
    <w:rsid w:val="00004228"/>
    <w:rsid w:val="000049B1"/>
    <w:rsid w:val="00004A76"/>
    <w:rsid w:val="00004E00"/>
    <w:rsid w:val="000058F6"/>
    <w:rsid w:val="0000594A"/>
    <w:rsid w:val="000062F7"/>
    <w:rsid w:val="00006E9C"/>
    <w:rsid w:val="000073CF"/>
    <w:rsid w:val="000076CB"/>
    <w:rsid w:val="000078B2"/>
    <w:rsid w:val="000100A6"/>
    <w:rsid w:val="0001043D"/>
    <w:rsid w:val="00010661"/>
    <w:rsid w:val="00010A22"/>
    <w:rsid w:val="00010D72"/>
    <w:rsid w:val="0001150F"/>
    <w:rsid w:val="0001227D"/>
    <w:rsid w:val="000123E9"/>
    <w:rsid w:val="00013078"/>
    <w:rsid w:val="000136AE"/>
    <w:rsid w:val="00014268"/>
    <w:rsid w:val="00015042"/>
    <w:rsid w:val="0001579C"/>
    <w:rsid w:val="00016BFE"/>
    <w:rsid w:val="00016E88"/>
    <w:rsid w:val="00017042"/>
    <w:rsid w:val="00017D82"/>
    <w:rsid w:val="00020A97"/>
    <w:rsid w:val="00020BA3"/>
    <w:rsid w:val="00020DF1"/>
    <w:rsid w:val="000213CE"/>
    <w:rsid w:val="00021C30"/>
    <w:rsid w:val="00021FF6"/>
    <w:rsid w:val="000224F9"/>
    <w:rsid w:val="00022B36"/>
    <w:rsid w:val="0002333E"/>
    <w:rsid w:val="00023370"/>
    <w:rsid w:val="00023635"/>
    <w:rsid w:val="00023AF1"/>
    <w:rsid w:val="00025BB6"/>
    <w:rsid w:val="00026347"/>
    <w:rsid w:val="0002659A"/>
    <w:rsid w:val="00026E23"/>
    <w:rsid w:val="00027344"/>
    <w:rsid w:val="00028EE1"/>
    <w:rsid w:val="00030739"/>
    <w:rsid w:val="00030A64"/>
    <w:rsid w:val="00030D0F"/>
    <w:rsid w:val="000312C8"/>
    <w:rsid w:val="000319A6"/>
    <w:rsid w:val="00031D63"/>
    <w:rsid w:val="00032217"/>
    <w:rsid w:val="0003222D"/>
    <w:rsid w:val="00032FA6"/>
    <w:rsid w:val="00033B0A"/>
    <w:rsid w:val="00034BD4"/>
    <w:rsid w:val="00035EAF"/>
    <w:rsid w:val="00035FB1"/>
    <w:rsid w:val="00036127"/>
    <w:rsid w:val="00036EB8"/>
    <w:rsid w:val="0003741B"/>
    <w:rsid w:val="0003742A"/>
    <w:rsid w:val="00040C57"/>
    <w:rsid w:val="00041417"/>
    <w:rsid w:val="00041507"/>
    <w:rsid w:val="000424FB"/>
    <w:rsid w:val="00042ACB"/>
    <w:rsid w:val="00042B4A"/>
    <w:rsid w:val="00042B57"/>
    <w:rsid w:val="00042FB1"/>
    <w:rsid w:val="00043436"/>
    <w:rsid w:val="000435B8"/>
    <w:rsid w:val="000436BB"/>
    <w:rsid w:val="00043803"/>
    <w:rsid w:val="00043DF0"/>
    <w:rsid w:val="00043E6A"/>
    <w:rsid w:val="00043E74"/>
    <w:rsid w:val="00043EDA"/>
    <w:rsid w:val="00044CF2"/>
    <w:rsid w:val="000452D3"/>
    <w:rsid w:val="000454B7"/>
    <w:rsid w:val="000455A5"/>
    <w:rsid w:val="00045A8C"/>
    <w:rsid w:val="000461FD"/>
    <w:rsid w:val="0004704F"/>
    <w:rsid w:val="000470C2"/>
    <w:rsid w:val="000476F8"/>
    <w:rsid w:val="000478C1"/>
    <w:rsid w:val="0005074D"/>
    <w:rsid w:val="000508C5"/>
    <w:rsid w:val="00050FA9"/>
    <w:rsid w:val="00051936"/>
    <w:rsid w:val="000536B0"/>
    <w:rsid w:val="00053735"/>
    <w:rsid w:val="0005375C"/>
    <w:rsid w:val="00053B1F"/>
    <w:rsid w:val="000549F8"/>
    <w:rsid w:val="00054A23"/>
    <w:rsid w:val="00055BFC"/>
    <w:rsid w:val="00056976"/>
    <w:rsid w:val="000574EB"/>
    <w:rsid w:val="00057B85"/>
    <w:rsid w:val="0006007D"/>
    <w:rsid w:val="000604BD"/>
    <w:rsid w:val="00061011"/>
    <w:rsid w:val="00061149"/>
    <w:rsid w:val="00061A6C"/>
    <w:rsid w:val="00062E81"/>
    <w:rsid w:val="00063DB4"/>
    <w:rsid w:val="000645E0"/>
    <w:rsid w:val="00064798"/>
    <w:rsid w:val="000647E6"/>
    <w:rsid w:val="00064AC9"/>
    <w:rsid w:val="00064BF9"/>
    <w:rsid w:val="00064D63"/>
    <w:rsid w:val="0006559B"/>
    <w:rsid w:val="00065F39"/>
    <w:rsid w:val="00066E40"/>
    <w:rsid w:val="00067729"/>
    <w:rsid w:val="00067DAB"/>
    <w:rsid w:val="00070DF8"/>
    <w:rsid w:val="00071938"/>
    <w:rsid w:val="00071CED"/>
    <w:rsid w:val="00072963"/>
    <w:rsid w:val="0007297E"/>
    <w:rsid w:val="00072FDF"/>
    <w:rsid w:val="00073680"/>
    <w:rsid w:val="000741B2"/>
    <w:rsid w:val="00075576"/>
    <w:rsid w:val="000759B3"/>
    <w:rsid w:val="00076657"/>
    <w:rsid w:val="00076DBD"/>
    <w:rsid w:val="000773A9"/>
    <w:rsid w:val="000805EA"/>
    <w:rsid w:val="00080A11"/>
    <w:rsid w:val="0008123F"/>
    <w:rsid w:val="0008148F"/>
    <w:rsid w:val="0008154C"/>
    <w:rsid w:val="000826E1"/>
    <w:rsid w:val="00082CB4"/>
    <w:rsid w:val="0008374F"/>
    <w:rsid w:val="00083FF6"/>
    <w:rsid w:val="00084B7F"/>
    <w:rsid w:val="00085E05"/>
    <w:rsid w:val="0008617E"/>
    <w:rsid w:val="0008705F"/>
    <w:rsid w:val="000870D2"/>
    <w:rsid w:val="0008746D"/>
    <w:rsid w:val="000874DC"/>
    <w:rsid w:val="00090156"/>
    <w:rsid w:val="000906B3"/>
    <w:rsid w:val="00090D9F"/>
    <w:rsid w:val="00091780"/>
    <w:rsid w:val="0009178C"/>
    <w:rsid w:val="00091B74"/>
    <w:rsid w:val="00093280"/>
    <w:rsid w:val="000933CE"/>
    <w:rsid w:val="0009347C"/>
    <w:rsid w:val="00093AA7"/>
    <w:rsid w:val="00095104"/>
    <w:rsid w:val="000957EC"/>
    <w:rsid w:val="00095DEB"/>
    <w:rsid w:val="000962EB"/>
    <w:rsid w:val="00096609"/>
    <w:rsid w:val="00097CF7"/>
    <w:rsid w:val="0009A695"/>
    <w:rsid w:val="000A0A65"/>
    <w:rsid w:val="000A0F21"/>
    <w:rsid w:val="000A2048"/>
    <w:rsid w:val="000A2355"/>
    <w:rsid w:val="000A2785"/>
    <w:rsid w:val="000A38DD"/>
    <w:rsid w:val="000A4860"/>
    <w:rsid w:val="000A4F3D"/>
    <w:rsid w:val="000A4F94"/>
    <w:rsid w:val="000A5148"/>
    <w:rsid w:val="000A5198"/>
    <w:rsid w:val="000A5839"/>
    <w:rsid w:val="000A636F"/>
    <w:rsid w:val="000A67EC"/>
    <w:rsid w:val="000A7034"/>
    <w:rsid w:val="000A70B3"/>
    <w:rsid w:val="000A7849"/>
    <w:rsid w:val="000B0104"/>
    <w:rsid w:val="000B0847"/>
    <w:rsid w:val="000B1532"/>
    <w:rsid w:val="000B1E03"/>
    <w:rsid w:val="000B20AA"/>
    <w:rsid w:val="000B212E"/>
    <w:rsid w:val="000B238D"/>
    <w:rsid w:val="000B2762"/>
    <w:rsid w:val="000B2B0D"/>
    <w:rsid w:val="000B2EFA"/>
    <w:rsid w:val="000B2F11"/>
    <w:rsid w:val="000B4AEA"/>
    <w:rsid w:val="000B56A9"/>
    <w:rsid w:val="000B5929"/>
    <w:rsid w:val="000B5B1E"/>
    <w:rsid w:val="000B5E9A"/>
    <w:rsid w:val="000B74B3"/>
    <w:rsid w:val="000B78B5"/>
    <w:rsid w:val="000B7EA6"/>
    <w:rsid w:val="000C0724"/>
    <w:rsid w:val="000C0C90"/>
    <w:rsid w:val="000C1108"/>
    <w:rsid w:val="000C412A"/>
    <w:rsid w:val="000C4597"/>
    <w:rsid w:val="000C46A8"/>
    <w:rsid w:val="000C5AA4"/>
    <w:rsid w:val="000C6187"/>
    <w:rsid w:val="000C6A90"/>
    <w:rsid w:val="000C6B36"/>
    <w:rsid w:val="000C7FD1"/>
    <w:rsid w:val="000D08C7"/>
    <w:rsid w:val="000D0BD4"/>
    <w:rsid w:val="000D1C9F"/>
    <w:rsid w:val="000D1D83"/>
    <w:rsid w:val="000D2784"/>
    <w:rsid w:val="000D2C70"/>
    <w:rsid w:val="000D2F2C"/>
    <w:rsid w:val="000D30B8"/>
    <w:rsid w:val="000D3CDB"/>
    <w:rsid w:val="000D3FCC"/>
    <w:rsid w:val="000D4589"/>
    <w:rsid w:val="000D53EC"/>
    <w:rsid w:val="000D61E6"/>
    <w:rsid w:val="000D6705"/>
    <w:rsid w:val="000D6975"/>
    <w:rsid w:val="000D77CE"/>
    <w:rsid w:val="000D7A80"/>
    <w:rsid w:val="000D7C93"/>
    <w:rsid w:val="000E0580"/>
    <w:rsid w:val="000E120A"/>
    <w:rsid w:val="000E1A5B"/>
    <w:rsid w:val="000E1BF1"/>
    <w:rsid w:val="000E274E"/>
    <w:rsid w:val="000E2968"/>
    <w:rsid w:val="000E4351"/>
    <w:rsid w:val="000E582B"/>
    <w:rsid w:val="000E61AE"/>
    <w:rsid w:val="000E6573"/>
    <w:rsid w:val="000E6925"/>
    <w:rsid w:val="000E6B6B"/>
    <w:rsid w:val="000E75F7"/>
    <w:rsid w:val="000E7B63"/>
    <w:rsid w:val="000E7CC2"/>
    <w:rsid w:val="000F09EC"/>
    <w:rsid w:val="000F1113"/>
    <w:rsid w:val="000F164F"/>
    <w:rsid w:val="000F2F41"/>
    <w:rsid w:val="000F31E4"/>
    <w:rsid w:val="000F325D"/>
    <w:rsid w:val="000F4060"/>
    <w:rsid w:val="000F4270"/>
    <w:rsid w:val="000F4317"/>
    <w:rsid w:val="000F5BFB"/>
    <w:rsid w:val="000F6AB5"/>
    <w:rsid w:val="000F70C9"/>
    <w:rsid w:val="000F73FC"/>
    <w:rsid w:val="000F7B35"/>
    <w:rsid w:val="000F7B40"/>
    <w:rsid w:val="000F7D2B"/>
    <w:rsid w:val="00100FA8"/>
    <w:rsid w:val="00101B7F"/>
    <w:rsid w:val="00102016"/>
    <w:rsid w:val="0010337E"/>
    <w:rsid w:val="00103622"/>
    <w:rsid w:val="0010375D"/>
    <w:rsid w:val="001049CE"/>
    <w:rsid w:val="00104A79"/>
    <w:rsid w:val="00104AFA"/>
    <w:rsid w:val="001052D4"/>
    <w:rsid w:val="0010552C"/>
    <w:rsid w:val="0010587F"/>
    <w:rsid w:val="00105940"/>
    <w:rsid w:val="00105CA7"/>
    <w:rsid w:val="00105F92"/>
    <w:rsid w:val="001060BA"/>
    <w:rsid w:val="001064E6"/>
    <w:rsid w:val="00106601"/>
    <w:rsid w:val="001070A6"/>
    <w:rsid w:val="00107420"/>
    <w:rsid w:val="001106E7"/>
    <w:rsid w:val="00110D06"/>
    <w:rsid w:val="001136CC"/>
    <w:rsid w:val="00113CF9"/>
    <w:rsid w:val="00113D48"/>
    <w:rsid w:val="001140AE"/>
    <w:rsid w:val="00114A25"/>
    <w:rsid w:val="00114D05"/>
    <w:rsid w:val="001160D5"/>
    <w:rsid w:val="0011646A"/>
    <w:rsid w:val="0011662F"/>
    <w:rsid w:val="001171D7"/>
    <w:rsid w:val="00117295"/>
    <w:rsid w:val="001176D2"/>
    <w:rsid w:val="00121188"/>
    <w:rsid w:val="00121225"/>
    <w:rsid w:val="001224DC"/>
    <w:rsid w:val="001231D0"/>
    <w:rsid w:val="00123673"/>
    <w:rsid w:val="001270C3"/>
    <w:rsid w:val="0012783F"/>
    <w:rsid w:val="00127D1B"/>
    <w:rsid w:val="00127E3A"/>
    <w:rsid w:val="0013013A"/>
    <w:rsid w:val="00130A56"/>
    <w:rsid w:val="001311A8"/>
    <w:rsid w:val="00131970"/>
    <w:rsid w:val="001323E2"/>
    <w:rsid w:val="001323EC"/>
    <w:rsid w:val="00132705"/>
    <w:rsid w:val="00132706"/>
    <w:rsid w:val="00133902"/>
    <w:rsid w:val="001348A0"/>
    <w:rsid w:val="00134D8A"/>
    <w:rsid w:val="00135AB9"/>
    <w:rsid w:val="00136722"/>
    <w:rsid w:val="00136A9E"/>
    <w:rsid w:val="00136DAF"/>
    <w:rsid w:val="00137657"/>
    <w:rsid w:val="00137CFB"/>
    <w:rsid w:val="00137FDA"/>
    <w:rsid w:val="0014115F"/>
    <w:rsid w:val="00142598"/>
    <w:rsid w:val="00143B45"/>
    <w:rsid w:val="00143CF1"/>
    <w:rsid w:val="00144364"/>
    <w:rsid w:val="001445F5"/>
    <w:rsid w:val="00144E38"/>
    <w:rsid w:val="00145E24"/>
    <w:rsid w:val="00147637"/>
    <w:rsid w:val="001503D2"/>
    <w:rsid w:val="00150C9A"/>
    <w:rsid w:val="0015103C"/>
    <w:rsid w:val="00151354"/>
    <w:rsid w:val="00151838"/>
    <w:rsid w:val="0015212A"/>
    <w:rsid w:val="00152F1F"/>
    <w:rsid w:val="00153F22"/>
    <w:rsid w:val="00153F6B"/>
    <w:rsid w:val="00154DC6"/>
    <w:rsid w:val="00154DE2"/>
    <w:rsid w:val="0015564E"/>
    <w:rsid w:val="00155BEE"/>
    <w:rsid w:val="00157729"/>
    <w:rsid w:val="00160A22"/>
    <w:rsid w:val="0016182B"/>
    <w:rsid w:val="00161AF2"/>
    <w:rsid w:val="001629D1"/>
    <w:rsid w:val="00163EC6"/>
    <w:rsid w:val="0016503E"/>
    <w:rsid w:val="00166ED6"/>
    <w:rsid w:val="00166F0A"/>
    <w:rsid w:val="00170667"/>
    <w:rsid w:val="001710D4"/>
    <w:rsid w:val="0017139F"/>
    <w:rsid w:val="001720D9"/>
    <w:rsid w:val="00172DA4"/>
    <w:rsid w:val="00173C95"/>
    <w:rsid w:val="001741B0"/>
    <w:rsid w:val="00174749"/>
    <w:rsid w:val="00174AB1"/>
    <w:rsid w:val="0017540A"/>
    <w:rsid w:val="00176FEA"/>
    <w:rsid w:val="001773FD"/>
    <w:rsid w:val="001806BA"/>
    <w:rsid w:val="00180DBB"/>
    <w:rsid w:val="00181C51"/>
    <w:rsid w:val="001839B6"/>
    <w:rsid w:val="00183D1F"/>
    <w:rsid w:val="00184B98"/>
    <w:rsid w:val="00184C77"/>
    <w:rsid w:val="00186D77"/>
    <w:rsid w:val="00187449"/>
    <w:rsid w:val="00187642"/>
    <w:rsid w:val="00187A7A"/>
    <w:rsid w:val="00187DDD"/>
    <w:rsid w:val="00190251"/>
    <w:rsid w:val="001906B0"/>
    <w:rsid w:val="00190DF6"/>
    <w:rsid w:val="001914F6"/>
    <w:rsid w:val="00191F7B"/>
    <w:rsid w:val="00192079"/>
    <w:rsid w:val="001923BF"/>
    <w:rsid w:val="00192F8B"/>
    <w:rsid w:val="0019451A"/>
    <w:rsid w:val="001956BC"/>
    <w:rsid w:val="00196AE3"/>
    <w:rsid w:val="001A00F8"/>
    <w:rsid w:val="001A043C"/>
    <w:rsid w:val="001A09FB"/>
    <w:rsid w:val="001A0BFE"/>
    <w:rsid w:val="001A0DC7"/>
    <w:rsid w:val="001A144E"/>
    <w:rsid w:val="001A16EB"/>
    <w:rsid w:val="001A3426"/>
    <w:rsid w:val="001A5347"/>
    <w:rsid w:val="001A694F"/>
    <w:rsid w:val="001A7214"/>
    <w:rsid w:val="001A7848"/>
    <w:rsid w:val="001A7A43"/>
    <w:rsid w:val="001A7A77"/>
    <w:rsid w:val="001B0A03"/>
    <w:rsid w:val="001B0B6E"/>
    <w:rsid w:val="001B116F"/>
    <w:rsid w:val="001B135C"/>
    <w:rsid w:val="001B145D"/>
    <w:rsid w:val="001B1870"/>
    <w:rsid w:val="001B2860"/>
    <w:rsid w:val="001B29E6"/>
    <w:rsid w:val="001B3395"/>
    <w:rsid w:val="001B3F00"/>
    <w:rsid w:val="001B4363"/>
    <w:rsid w:val="001B515F"/>
    <w:rsid w:val="001B51E4"/>
    <w:rsid w:val="001B52EB"/>
    <w:rsid w:val="001B531F"/>
    <w:rsid w:val="001B5A11"/>
    <w:rsid w:val="001B5BD6"/>
    <w:rsid w:val="001B5E92"/>
    <w:rsid w:val="001B64CC"/>
    <w:rsid w:val="001B6D4D"/>
    <w:rsid w:val="001B73E0"/>
    <w:rsid w:val="001C0929"/>
    <w:rsid w:val="001C26B4"/>
    <w:rsid w:val="001C3B44"/>
    <w:rsid w:val="001C4078"/>
    <w:rsid w:val="001C40E6"/>
    <w:rsid w:val="001C41A2"/>
    <w:rsid w:val="001C4C57"/>
    <w:rsid w:val="001C4CD3"/>
    <w:rsid w:val="001C4E1C"/>
    <w:rsid w:val="001C4EBA"/>
    <w:rsid w:val="001C5012"/>
    <w:rsid w:val="001C51EE"/>
    <w:rsid w:val="001C5F25"/>
    <w:rsid w:val="001C698A"/>
    <w:rsid w:val="001C6D51"/>
    <w:rsid w:val="001C79D0"/>
    <w:rsid w:val="001C7DA8"/>
    <w:rsid w:val="001D0F1E"/>
    <w:rsid w:val="001D1213"/>
    <w:rsid w:val="001D13C5"/>
    <w:rsid w:val="001D1699"/>
    <w:rsid w:val="001D2186"/>
    <w:rsid w:val="001D2BD3"/>
    <w:rsid w:val="001D3268"/>
    <w:rsid w:val="001D3C7F"/>
    <w:rsid w:val="001D480E"/>
    <w:rsid w:val="001D5411"/>
    <w:rsid w:val="001D596B"/>
    <w:rsid w:val="001D5C1E"/>
    <w:rsid w:val="001D66C2"/>
    <w:rsid w:val="001E00AE"/>
    <w:rsid w:val="001E0383"/>
    <w:rsid w:val="001E0653"/>
    <w:rsid w:val="001E1A53"/>
    <w:rsid w:val="001E1EF3"/>
    <w:rsid w:val="001E2B3A"/>
    <w:rsid w:val="001E2D76"/>
    <w:rsid w:val="001E3023"/>
    <w:rsid w:val="001E35E3"/>
    <w:rsid w:val="001E380A"/>
    <w:rsid w:val="001E3965"/>
    <w:rsid w:val="001E3C1B"/>
    <w:rsid w:val="001E4459"/>
    <w:rsid w:val="001E4E3A"/>
    <w:rsid w:val="001E53A3"/>
    <w:rsid w:val="001E599A"/>
    <w:rsid w:val="001E59DE"/>
    <w:rsid w:val="001E5ADC"/>
    <w:rsid w:val="001F025C"/>
    <w:rsid w:val="001F034D"/>
    <w:rsid w:val="001F082A"/>
    <w:rsid w:val="001F0CBA"/>
    <w:rsid w:val="001F0D03"/>
    <w:rsid w:val="001F0DE1"/>
    <w:rsid w:val="001F12A6"/>
    <w:rsid w:val="001F157F"/>
    <w:rsid w:val="001F391A"/>
    <w:rsid w:val="001F3A0F"/>
    <w:rsid w:val="001F3BD4"/>
    <w:rsid w:val="001F3D20"/>
    <w:rsid w:val="001F4290"/>
    <w:rsid w:val="001F574D"/>
    <w:rsid w:val="001F5750"/>
    <w:rsid w:val="001F59D2"/>
    <w:rsid w:val="001F6929"/>
    <w:rsid w:val="001F69F9"/>
    <w:rsid w:val="001F7B3F"/>
    <w:rsid w:val="001F7C4F"/>
    <w:rsid w:val="00200570"/>
    <w:rsid w:val="00201036"/>
    <w:rsid w:val="00201112"/>
    <w:rsid w:val="00201B27"/>
    <w:rsid w:val="00201B39"/>
    <w:rsid w:val="00201E2A"/>
    <w:rsid w:val="00201E76"/>
    <w:rsid w:val="00202585"/>
    <w:rsid w:val="002038D1"/>
    <w:rsid w:val="0020416F"/>
    <w:rsid w:val="002046D9"/>
    <w:rsid w:val="0020490C"/>
    <w:rsid w:val="00204953"/>
    <w:rsid w:val="002049DB"/>
    <w:rsid w:val="00204AB0"/>
    <w:rsid w:val="00204C2E"/>
    <w:rsid w:val="002050A7"/>
    <w:rsid w:val="002051A6"/>
    <w:rsid w:val="00205517"/>
    <w:rsid w:val="00205A0F"/>
    <w:rsid w:val="00205EC6"/>
    <w:rsid w:val="00206CCB"/>
    <w:rsid w:val="00206F45"/>
    <w:rsid w:val="00207096"/>
    <w:rsid w:val="00207C35"/>
    <w:rsid w:val="00210089"/>
    <w:rsid w:val="00211274"/>
    <w:rsid w:val="002120E6"/>
    <w:rsid w:val="00212216"/>
    <w:rsid w:val="00212E3B"/>
    <w:rsid w:val="00213198"/>
    <w:rsid w:val="00213275"/>
    <w:rsid w:val="002136E8"/>
    <w:rsid w:val="002149F5"/>
    <w:rsid w:val="00214A31"/>
    <w:rsid w:val="00214E3C"/>
    <w:rsid w:val="002154AC"/>
    <w:rsid w:val="00215CD6"/>
    <w:rsid w:val="00216296"/>
    <w:rsid w:val="00217008"/>
    <w:rsid w:val="002174F8"/>
    <w:rsid w:val="002204B9"/>
    <w:rsid w:val="00220DEF"/>
    <w:rsid w:val="00221044"/>
    <w:rsid w:val="00221A57"/>
    <w:rsid w:val="00223ADB"/>
    <w:rsid w:val="00224593"/>
    <w:rsid w:val="00224A7C"/>
    <w:rsid w:val="00224D9D"/>
    <w:rsid w:val="0022507E"/>
    <w:rsid w:val="0022572C"/>
    <w:rsid w:val="0022596A"/>
    <w:rsid w:val="002275A5"/>
    <w:rsid w:val="00231154"/>
    <w:rsid w:val="00231560"/>
    <w:rsid w:val="0023177A"/>
    <w:rsid w:val="00232251"/>
    <w:rsid w:val="00232315"/>
    <w:rsid w:val="00232921"/>
    <w:rsid w:val="00232F25"/>
    <w:rsid w:val="00233287"/>
    <w:rsid w:val="0023360E"/>
    <w:rsid w:val="00235652"/>
    <w:rsid w:val="0023670C"/>
    <w:rsid w:val="0023687F"/>
    <w:rsid w:val="00240260"/>
    <w:rsid w:val="0024164E"/>
    <w:rsid w:val="00242241"/>
    <w:rsid w:val="0024286C"/>
    <w:rsid w:val="00242E00"/>
    <w:rsid w:val="00242F1D"/>
    <w:rsid w:val="00244A64"/>
    <w:rsid w:val="00245625"/>
    <w:rsid w:val="00245887"/>
    <w:rsid w:val="0024589B"/>
    <w:rsid w:val="00245BFB"/>
    <w:rsid w:val="00246756"/>
    <w:rsid w:val="00246C76"/>
    <w:rsid w:val="00246EB2"/>
    <w:rsid w:val="0024705F"/>
    <w:rsid w:val="002503AA"/>
    <w:rsid w:val="00250564"/>
    <w:rsid w:val="00250655"/>
    <w:rsid w:val="00250F3C"/>
    <w:rsid w:val="00251888"/>
    <w:rsid w:val="00251CB6"/>
    <w:rsid w:val="00251EAD"/>
    <w:rsid w:val="0025202E"/>
    <w:rsid w:val="00252189"/>
    <w:rsid w:val="002525AF"/>
    <w:rsid w:val="002526F8"/>
    <w:rsid w:val="00252F1B"/>
    <w:rsid w:val="002543A3"/>
    <w:rsid w:val="0025478F"/>
    <w:rsid w:val="00254BAF"/>
    <w:rsid w:val="0025507C"/>
    <w:rsid w:val="002551A8"/>
    <w:rsid w:val="00255850"/>
    <w:rsid w:val="00255886"/>
    <w:rsid w:val="0025631B"/>
    <w:rsid w:val="00256684"/>
    <w:rsid w:val="00256927"/>
    <w:rsid w:val="0025751A"/>
    <w:rsid w:val="00257EC2"/>
    <w:rsid w:val="0026097B"/>
    <w:rsid w:val="00260DCC"/>
    <w:rsid w:val="00261310"/>
    <w:rsid w:val="00261460"/>
    <w:rsid w:val="00261CDE"/>
    <w:rsid w:val="002624F7"/>
    <w:rsid w:val="00262854"/>
    <w:rsid w:val="00262C80"/>
    <w:rsid w:val="00262C89"/>
    <w:rsid w:val="00262D42"/>
    <w:rsid w:val="0026305C"/>
    <w:rsid w:val="0026338A"/>
    <w:rsid w:val="002635D4"/>
    <w:rsid w:val="002636C3"/>
    <w:rsid w:val="00263A3A"/>
    <w:rsid w:val="00263C98"/>
    <w:rsid w:val="00263FB4"/>
    <w:rsid w:val="002643C0"/>
    <w:rsid w:val="002644FF"/>
    <w:rsid w:val="00264568"/>
    <w:rsid w:val="00264C53"/>
    <w:rsid w:val="00264D2D"/>
    <w:rsid w:val="00264F6B"/>
    <w:rsid w:val="00265114"/>
    <w:rsid w:val="002653BA"/>
    <w:rsid w:val="0026543F"/>
    <w:rsid w:val="0026559F"/>
    <w:rsid w:val="00265BC2"/>
    <w:rsid w:val="0026620E"/>
    <w:rsid w:val="002669A1"/>
    <w:rsid w:val="00266AE2"/>
    <w:rsid w:val="002674CB"/>
    <w:rsid w:val="00267E30"/>
    <w:rsid w:val="00270444"/>
    <w:rsid w:val="00270644"/>
    <w:rsid w:val="0027064D"/>
    <w:rsid w:val="0027075C"/>
    <w:rsid w:val="00270951"/>
    <w:rsid w:val="00270D85"/>
    <w:rsid w:val="00271A59"/>
    <w:rsid w:val="00272071"/>
    <w:rsid w:val="00273584"/>
    <w:rsid w:val="00273E65"/>
    <w:rsid w:val="00274219"/>
    <w:rsid w:val="00274382"/>
    <w:rsid w:val="0027527B"/>
    <w:rsid w:val="002752DE"/>
    <w:rsid w:val="00275F30"/>
    <w:rsid w:val="00276083"/>
    <w:rsid w:val="0027618F"/>
    <w:rsid w:val="0027647F"/>
    <w:rsid w:val="002766AB"/>
    <w:rsid w:val="002767C2"/>
    <w:rsid w:val="002770F8"/>
    <w:rsid w:val="0027786B"/>
    <w:rsid w:val="00277C22"/>
    <w:rsid w:val="00277CA7"/>
    <w:rsid w:val="00279B50"/>
    <w:rsid w:val="00280148"/>
    <w:rsid w:val="002804E4"/>
    <w:rsid w:val="00280811"/>
    <w:rsid w:val="00281582"/>
    <w:rsid w:val="002816FE"/>
    <w:rsid w:val="00281E45"/>
    <w:rsid w:val="00281FD6"/>
    <w:rsid w:val="0028283B"/>
    <w:rsid w:val="00282CA3"/>
    <w:rsid w:val="00283FB2"/>
    <w:rsid w:val="00284660"/>
    <w:rsid w:val="00284E89"/>
    <w:rsid w:val="00285632"/>
    <w:rsid w:val="00285BAB"/>
    <w:rsid w:val="00286095"/>
    <w:rsid w:val="00286690"/>
    <w:rsid w:val="00286A30"/>
    <w:rsid w:val="00286AF5"/>
    <w:rsid w:val="00287662"/>
    <w:rsid w:val="00287A73"/>
    <w:rsid w:val="00290328"/>
    <w:rsid w:val="00290353"/>
    <w:rsid w:val="00291985"/>
    <w:rsid w:val="00291B85"/>
    <w:rsid w:val="00293615"/>
    <w:rsid w:val="00293974"/>
    <w:rsid w:val="002939BB"/>
    <w:rsid w:val="002946EB"/>
    <w:rsid w:val="00294DDF"/>
    <w:rsid w:val="00295183"/>
    <w:rsid w:val="002957A8"/>
    <w:rsid w:val="002958F7"/>
    <w:rsid w:val="00296414"/>
    <w:rsid w:val="00296731"/>
    <w:rsid w:val="002974C3"/>
    <w:rsid w:val="002A0440"/>
    <w:rsid w:val="002A0D8C"/>
    <w:rsid w:val="002A15C8"/>
    <w:rsid w:val="002A18A0"/>
    <w:rsid w:val="002A19A4"/>
    <w:rsid w:val="002A241F"/>
    <w:rsid w:val="002A2D99"/>
    <w:rsid w:val="002A3042"/>
    <w:rsid w:val="002A330C"/>
    <w:rsid w:val="002A37C1"/>
    <w:rsid w:val="002A3ACF"/>
    <w:rsid w:val="002A3D66"/>
    <w:rsid w:val="002A473D"/>
    <w:rsid w:val="002A5AE8"/>
    <w:rsid w:val="002A5BDD"/>
    <w:rsid w:val="002A5CB2"/>
    <w:rsid w:val="002A60AA"/>
    <w:rsid w:val="002A63AE"/>
    <w:rsid w:val="002A6C6E"/>
    <w:rsid w:val="002A6E24"/>
    <w:rsid w:val="002A760B"/>
    <w:rsid w:val="002B051A"/>
    <w:rsid w:val="002B06B8"/>
    <w:rsid w:val="002B1581"/>
    <w:rsid w:val="002B1EC7"/>
    <w:rsid w:val="002B201A"/>
    <w:rsid w:val="002B2055"/>
    <w:rsid w:val="002B27E4"/>
    <w:rsid w:val="002B2B3C"/>
    <w:rsid w:val="002B2FB3"/>
    <w:rsid w:val="002B314F"/>
    <w:rsid w:val="002B4152"/>
    <w:rsid w:val="002B45F0"/>
    <w:rsid w:val="002B52B9"/>
    <w:rsid w:val="002B6A0E"/>
    <w:rsid w:val="002B79E2"/>
    <w:rsid w:val="002C055C"/>
    <w:rsid w:val="002C0F57"/>
    <w:rsid w:val="002C1215"/>
    <w:rsid w:val="002C1702"/>
    <w:rsid w:val="002C17E8"/>
    <w:rsid w:val="002C187E"/>
    <w:rsid w:val="002C23EA"/>
    <w:rsid w:val="002C2839"/>
    <w:rsid w:val="002C2AD1"/>
    <w:rsid w:val="002C30CD"/>
    <w:rsid w:val="002C3CD8"/>
    <w:rsid w:val="002C3CE3"/>
    <w:rsid w:val="002C3E7C"/>
    <w:rsid w:val="002C3FC3"/>
    <w:rsid w:val="002C40D6"/>
    <w:rsid w:val="002C4E60"/>
    <w:rsid w:val="002C55CE"/>
    <w:rsid w:val="002C7063"/>
    <w:rsid w:val="002C7139"/>
    <w:rsid w:val="002C72F2"/>
    <w:rsid w:val="002C75B0"/>
    <w:rsid w:val="002C7DB6"/>
    <w:rsid w:val="002D078F"/>
    <w:rsid w:val="002D3143"/>
    <w:rsid w:val="002D58CC"/>
    <w:rsid w:val="002D60F4"/>
    <w:rsid w:val="002D62CD"/>
    <w:rsid w:val="002D659E"/>
    <w:rsid w:val="002D7027"/>
    <w:rsid w:val="002D7111"/>
    <w:rsid w:val="002D735C"/>
    <w:rsid w:val="002D7E78"/>
    <w:rsid w:val="002E0026"/>
    <w:rsid w:val="002E0297"/>
    <w:rsid w:val="002E0922"/>
    <w:rsid w:val="002E1DB5"/>
    <w:rsid w:val="002E27FD"/>
    <w:rsid w:val="002E300D"/>
    <w:rsid w:val="002E47BA"/>
    <w:rsid w:val="002E4DD9"/>
    <w:rsid w:val="002E5218"/>
    <w:rsid w:val="002E5753"/>
    <w:rsid w:val="002E57CA"/>
    <w:rsid w:val="002E6861"/>
    <w:rsid w:val="002E78D8"/>
    <w:rsid w:val="002EC29D"/>
    <w:rsid w:val="002F056C"/>
    <w:rsid w:val="002F0ADF"/>
    <w:rsid w:val="002F0AED"/>
    <w:rsid w:val="002F1040"/>
    <w:rsid w:val="002F1B10"/>
    <w:rsid w:val="002F31C0"/>
    <w:rsid w:val="002F4093"/>
    <w:rsid w:val="002F43FA"/>
    <w:rsid w:val="002F4699"/>
    <w:rsid w:val="002F4821"/>
    <w:rsid w:val="002F4BC9"/>
    <w:rsid w:val="002F53A5"/>
    <w:rsid w:val="002F6F7A"/>
    <w:rsid w:val="002F700E"/>
    <w:rsid w:val="002F70D6"/>
    <w:rsid w:val="002F739F"/>
    <w:rsid w:val="002F7602"/>
    <w:rsid w:val="002F7FBB"/>
    <w:rsid w:val="0030010C"/>
    <w:rsid w:val="0030024A"/>
    <w:rsid w:val="00300EC4"/>
    <w:rsid w:val="0030129F"/>
    <w:rsid w:val="00302249"/>
    <w:rsid w:val="003024F2"/>
    <w:rsid w:val="00302AA1"/>
    <w:rsid w:val="0030388B"/>
    <w:rsid w:val="00303D6D"/>
    <w:rsid w:val="003041BE"/>
    <w:rsid w:val="00304795"/>
    <w:rsid w:val="003048B9"/>
    <w:rsid w:val="00304C79"/>
    <w:rsid w:val="00305B12"/>
    <w:rsid w:val="00310708"/>
    <w:rsid w:val="00311521"/>
    <w:rsid w:val="00311553"/>
    <w:rsid w:val="00311E08"/>
    <w:rsid w:val="00312155"/>
    <w:rsid w:val="003122DF"/>
    <w:rsid w:val="0031264B"/>
    <w:rsid w:val="00312A04"/>
    <w:rsid w:val="0031339E"/>
    <w:rsid w:val="0031359F"/>
    <w:rsid w:val="003136A3"/>
    <w:rsid w:val="003143AC"/>
    <w:rsid w:val="003153F4"/>
    <w:rsid w:val="0031590A"/>
    <w:rsid w:val="00317983"/>
    <w:rsid w:val="00320ABA"/>
    <w:rsid w:val="00321AFC"/>
    <w:rsid w:val="00321E54"/>
    <w:rsid w:val="00321EAF"/>
    <w:rsid w:val="00324870"/>
    <w:rsid w:val="00324A2C"/>
    <w:rsid w:val="003256F7"/>
    <w:rsid w:val="00325B07"/>
    <w:rsid w:val="00326142"/>
    <w:rsid w:val="00326518"/>
    <w:rsid w:val="00326A5C"/>
    <w:rsid w:val="00326EF7"/>
    <w:rsid w:val="00327346"/>
    <w:rsid w:val="00327E96"/>
    <w:rsid w:val="00330A04"/>
    <w:rsid w:val="00330DD4"/>
    <w:rsid w:val="003313E1"/>
    <w:rsid w:val="0033146C"/>
    <w:rsid w:val="003317EB"/>
    <w:rsid w:val="00334F36"/>
    <w:rsid w:val="003354D0"/>
    <w:rsid w:val="003355CE"/>
    <w:rsid w:val="00335915"/>
    <w:rsid w:val="0033689B"/>
    <w:rsid w:val="00336A18"/>
    <w:rsid w:val="0033752E"/>
    <w:rsid w:val="0034085F"/>
    <w:rsid w:val="003409B8"/>
    <w:rsid w:val="00340E1E"/>
    <w:rsid w:val="00340EEA"/>
    <w:rsid w:val="00341A72"/>
    <w:rsid w:val="003420EE"/>
    <w:rsid w:val="00342659"/>
    <w:rsid w:val="00342987"/>
    <w:rsid w:val="00342BBF"/>
    <w:rsid w:val="00343CF8"/>
    <w:rsid w:val="00345BCB"/>
    <w:rsid w:val="00347E5B"/>
    <w:rsid w:val="00351006"/>
    <w:rsid w:val="00351779"/>
    <w:rsid w:val="003520E3"/>
    <w:rsid w:val="0035227A"/>
    <w:rsid w:val="00352832"/>
    <w:rsid w:val="00352F4D"/>
    <w:rsid w:val="00353C21"/>
    <w:rsid w:val="00353E7A"/>
    <w:rsid w:val="00354A3F"/>
    <w:rsid w:val="003551E0"/>
    <w:rsid w:val="00355883"/>
    <w:rsid w:val="00356D5B"/>
    <w:rsid w:val="0035732F"/>
    <w:rsid w:val="0035786D"/>
    <w:rsid w:val="00357EC8"/>
    <w:rsid w:val="00360E4B"/>
    <w:rsid w:val="00361749"/>
    <w:rsid w:val="0036217A"/>
    <w:rsid w:val="00362B4D"/>
    <w:rsid w:val="00362DD7"/>
    <w:rsid w:val="00362FE5"/>
    <w:rsid w:val="00363ACE"/>
    <w:rsid w:val="00363CDD"/>
    <w:rsid w:val="00364577"/>
    <w:rsid w:val="00364A41"/>
    <w:rsid w:val="00364B79"/>
    <w:rsid w:val="00364B7E"/>
    <w:rsid w:val="003661EC"/>
    <w:rsid w:val="0036666A"/>
    <w:rsid w:val="003668EA"/>
    <w:rsid w:val="0037017F"/>
    <w:rsid w:val="003706A4"/>
    <w:rsid w:val="00370A8E"/>
    <w:rsid w:val="0037119C"/>
    <w:rsid w:val="00371C6A"/>
    <w:rsid w:val="00371D58"/>
    <w:rsid w:val="0037239D"/>
    <w:rsid w:val="0037258F"/>
    <w:rsid w:val="00373E7F"/>
    <w:rsid w:val="00374467"/>
    <w:rsid w:val="003745FD"/>
    <w:rsid w:val="00375A60"/>
    <w:rsid w:val="00375AA3"/>
    <w:rsid w:val="003767DA"/>
    <w:rsid w:val="00376A15"/>
    <w:rsid w:val="00376E04"/>
    <w:rsid w:val="00377246"/>
    <w:rsid w:val="0037EAC4"/>
    <w:rsid w:val="0038037F"/>
    <w:rsid w:val="00380A21"/>
    <w:rsid w:val="00380A2E"/>
    <w:rsid w:val="003817BD"/>
    <w:rsid w:val="00381A03"/>
    <w:rsid w:val="0038259A"/>
    <w:rsid w:val="00382FF2"/>
    <w:rsid w:val="00383734"/>
    <w:rsid w:val="00383AD0"/>
    <w:rsid w:val="00384690"/>
    <w:rsid w:val="003846E5"/>
    <w:rsid w:val="003850E5"/>
    <w:rsid w:val="00385A24"/>
    <w:rsid w:val="00385EC3"/>
    <w:rsid w:val="0038662D"/>
    <w:rsid w:val="00386720"/>
    <w:rsid w:val="0038684C"/>
    <w:rsid w:val="00386D60"/>
    <w:rsid w:val="003872EA"/>
    <w:rsid w:val="003877B1"/>
    <w:rsid w:val="00387AA6"/>
    <w:rsid w:val="0039304D"/>
    <w:rsid w:val="003933B6"/>
    <w:rsid w:val="00393816"/>
    <w:rsid w:val="00394AB3"/>
    <w:rsid w:val="0039520C"/>
    <w:rsid w:val="003952D4"/>
    <w:rsid w:val="003959EA"/>
    <w:rsid w:val="003960E2"/>
    <w:rsid w:val="00396322"/>
    <w:rsid w:val="003A0198"/>
    <w:rsid w:val="003A1B39"/>
    <w:rsid w:val="003A1C12"/>
    <w:rsid w:val="003A2838"/>
    <w:rsid w:val="003A4073"/>
    <w:rsid w:val="003A41E3"/>
    <w:rsid w:val="003A5ADF"/>
    <w:rsid w:val="003A5BEE"/>
    <w:rsid w:val="003A5C0B"/>
    <w:rsid w:val="003A5F9F"/>
    <w:rsid w:val="003A7645"/>
    <w:rsid w:val="003A7897"/>
    <w:rsid w:val="003A7959"/>
    <w:rsid w:val="003A7CF1"/>
    <w:rsid w:val="003B02BA"/>
    <w:rsid w:val="003B0EB1"/>
    <w:rsid w:val="003B13C8"/>
    <w:rsid w:val="003B236E"/>
    <w:rsid w:val="003B2456"/>
    <w:rsid w:val="003B26EC"/>
    <w:rsid w:val="003B2DED"/>
    <w:rsid w:val="003B2E53"/>
    <w:rsid w:val="003B42FD"/>
    <w:rsid w:val="003B4BC5"/>
    <w:rsid w:val="003B4FDA"/>
    <w:rsid w:val="003B5598"/>
    <w:rsid w:val="003B72CE"/>
    <w:rsid w:val="003B7955"/>
    <w:rsid w:val="003B7D65"/>
    <w:rsid w:val="003C08AC"/>
    <w:rsid w:val="003C0A7D"/>
    <w:rsid w:val="003C0D9B"/>
    <w:rsid w:val="003C136A"/>
    <w:rsid w:val="003C1529"/>
    <w:rsid w:val="003C6582"/>
    <w:rsid w:val="003C696D"/>
    <w:rsid w:val="003D0DBC"/>
    <w:rsid w:val="003D0E38"/>
    <w:rsid w:val="003D2362"/>
    <w:rsid w:val="003D23BE"/>
    <w:rsid w:val="003D2407"/>
    <w:rsid w:val="003D2707"/>
    <w:rsid w:val="003D33F5"/>
    <w:rsid w:val="003D420E"/>
    <w:rsid w:val="003D4CC5"/>
    <w:rsid w:val="003D53E7"/>
    <w:rsid w:val="003D57EF"/>
    <w:rsid w:val="003D58C8"/>
    <w:rsid w:val="003D5DFB"/>
    <w:rsid w:val="003DBF1A"/>
    <w:rsid w:val="003E0496"/>
    <w:rsid w:val="003E2248"/>
    <w:rsid w:val="003E3F59"/>
    <w:rsid w:val="003E4198"/>
    <w:rsid w:val="003E6BEF"/>
    <w:rsid w:val="003F05BD"/>
    <w:rsid w:val="003F0724"/>
    <w:rsid w:val="003F0A47"/>
    <w:rsid w:val="003F0E5B"/>
    <w:rsid w:val="003F0EC9"/>
    <w:rsid w:val="003F1967"/>
    <w:rsid w:val="003F269C"/>
    <w:rsid w:val="003F33C3"/>
    <w:rsid w:val="003F3AC4"/>
    <w:rsid w:val="003F3F76"/>
    <w:rsid w:val="003F4882"/>
    <w:rsid w:val="003F543B"/>
    <w:rsid w:val="003F5640"/>
    <w:rsid w:val="003F576B"/>
    <w:rsid w:val="003F6AAC"/>
    <w:rsid w:val="003F758E"/>
    <w:rsid w:val="003F768F"/>
    <w:rsid w:val="00401EF3"/>
    <w:rsid w:val="0040220C"/>
    <w:rsid w:val="00403803"/>
    <w:rsid w:val="0040440D"/>
    <w:rsid w:val="004060E9"/>
    <w:rsid w:val="0040672A"/>
    <w:rsid w:val="0040792F"/>
    <w:rsid w:val="00407F95"/>
    <w:rsid w:val="00410A0A"/>
    <w:rsid w:val="00410F9B"/>
    <w:rsid w:val="00410FDA"/>
    <w:rsid w:val="004120C5"/>
    <w:rsid w:val="00412482"/>
    <w:rsid w:val="004125D5"/>
    <w:rsid w:val="00413098"/>
    <w:rsid w:val="0041408A"/>
    <w:rsid w:val="00414AE9"/>
    <w:rsid w:val="00414CB0"/>
    <w:rsid w:val="0041557D"/>
    <w:rsid w:val="00415E5B"/>
    <w:rsid w:val="00417024"/>
    <w:rsid w:val="004174BE"/>
    <w:rsid w:val="00417567"/>
    <w:rsid w:val="00417595"/>
    <w:rsid w:val="0041798A"/>
    <w:rsid w:val="004207BC"/>
    <w:rsid w:val="00420BA8"/>
    <w:rsid w:val="00421113"/>
    <w:rsid w:val="00421721"/>
    <w:rsid w:val="00422EA8"/>
    <w:rsid w:val="004243B7"/>
    <w:rsid w:val="0042466D"/>
    <w:rsid w:val="00424B47"/>
    <w:rsid w:val="00425DB6"/>
    <w:rsid w:val="00425F36"/>
    <w:rsid w:val="00425F76"/>
    <w:rsid w:val="00426457"/>
    <w:rsid w:val="00426773"/>
    <w:rsid w:val="00427203"/>
    <w:rsid w:val="00427758"/>
    <w:rsid w:val="00427ACF"/>
    <w:rsid w:val="00430133"/>
    <w:rsid w:val="00430791"/>
    <w:rsid w:val="00430B31"/>
    <w:rsid w:val="004311D5"/>
    <w:rsid w:val="004322AA"/>
    <w:rsid w:val="004322CD"/>
    <w:rsid w:val="00432652"/>
    <w:rsid w:val="00432D96"/>
    <w:rsid w:val="0043300D"/>
    <w:rsid w:val="00433584"/>
    <w:rsid w:val="004336EB"/>
    <w:rsid w:val="004347BF"/>
    <w:rsid w:val="00434B61"/>
    <w:rsid w:val="00435287"/>
    <w:rsid w:val="004355B5"/>
    <w:rsid w:val="00435907"/>
    <w:rsid w:val="00435C35"/>
    <w:rsid w:val="00436310"/>
    <w:rsid w:val="004367E5"/>
    <w:rsid w:val="0043723E"/>
    <w:rsid w:val="004372A8"/>
    <w:rsid w:val="0043777D"/>
    <w:rsid w:val="00440F32"/>
    <w:rsid w:val="00441B6A"/>
    <w:rsid w:val="0044261A"/>
    <w:rsid w:val="0044295D"/>
    <w:rsid w:val="004431D7"/>
    <w:rsid w:val="004431E7"/>
    <w:rsid w:val="0044396F"/>
    <w:rsid w:val="004440E7"/>
    <w:rsid w:val="0044481D"/>
    <w:rsid w:val="004450B3"/>
    <w:rsid w:val="0044560D"/>
    <w:rsid w:val="00446165"/>
    <w:rsid w:val="004467F2"/>
    <w:rsid w:val="004474F4"/>
    <w:rsid w:val="00447C7F"/>
    <w:rsid w:val="0045068C"/>
    <w:rsid w:val="004515B5"/>
    <w:rsid w:val="004521EA"/>
    <w:rsid w:val="004527A7"/>
    <w:rsid w:val="004530C4"/>
    <w:rsid w:val="0045494B"/>
    <w:rsid w:val="00457353"/>
    <w:rsid w:val="00460003"/>
    <w:rsid w:val="00460807"/>
    <w:rsid w:val="004608A7"/>
    <w:rsid w:val="00460950"/>
    <w:rsid w:val="00462611"/>
    <w:rsid w:val="0046274E"/>
    <w:rsid w:val="004629DE"/>
    <w:rsid w:val="004634F4"/>
    <w:rsid w:val="004635AC"/>
    <w:rsid w:val="004649B4"/>
    <w:rsid w:val="00464A01"/>
    <w:rsid w:val="004656D4"/>
    <w:rsid w:val="004662C0"/>
    <w:rsid w:val="004667CE"/>
    <w:rsid w:val="00467D74"/>
    <w:rsid w:val="00470285"/>
    <w:rsid w:val="00470D1B"/>
    <w:rsid w:val="00471131"/>
    <w:rsid w:val="00471D2C"/>
    <w:rsid w:val="00471E3B"/>
    <w:rsid w:val="00472D86"/>
    <w:rsid w:val="00473910"/>
    <w:rsid w:val="004739F9"/>
    <w:rsid w:val="00473C65"/>
    <w:rsid w:val="00473FF0"/>
    <w:rsid w:val="00474790"/>
    <w:rsid w:val="00474B27"/>
    <w:rsid w:val="00474FE8"/>
    <w:rsid w:val="0047501F"/>
    <w:rsid w:val="004756CB"/>
    <w:rsid w:val="00475B27"/>
    <w:rsid w:val="00475EEE"/>
    <w:rsid w:val="004762A5"/>
    <w:rsid w:val="00476643"/>
    <w:rsid w:val="0047671A"/>
    <w:rsid w:val="00476ED9"/>
    <w:rsid w:val="0047717A"/>
    <w:rsid w:val="00481436"/>
    <w:rsid w:val="00482009"/>
    <w:rsid w:val="00482F5A"/>
    <w:rsid w:val="004832B4"/>
    <w:rsid w:val="004833FF"/>
    <w:rsid w:val="00483545"/>
    <w:rsid w:val="00484900"/>
    <w:rsid w:val="004849B3"/>
    <w:rsid w:val="00486BE9"/>
    <w:rsid w:val="00486F44"/>
    <w:rsid w:val="004874FF"/>
    <w:rsid w:val="004909C6"/>
    <w:rsid w:val="00490DB0"/>
    <w:rsid w:val="0049129D"/>
    <w:rsid w:val="0049185B"/>
    <w:rsid w:val="004947D2"/>
    <w:rsid w:val="00494EBC"/>
    <w:rsid w:val="004955D7"/>
    <w:rsid w:val="004959F9"/>
    <w:rsid w:val="00496274"/>
    <w:rsid w:val="0049667D"/>
    <w:rsid w:val="00496BFB"/>
    <w:rsid w:val="0049703F"/>
    <w:rsid w:val="0049705B"/>
    <w:rsid w:val="00497600"/>
    <w:rsid w:val="00497861"/>
    <w:rsid w:val="004A0511"/>
    <w:rsid w:val="004A05F4"/>
    <w:rsid w:val="004A1349"/>
    <w:rsid w:val="004A1D89"/>
    <w:rsid w:val="004A2C99"/>
    <w:rsid w:val="004A3F9C"/>
    <w:rsid w:val="004A5981"/>
    <w:rsid w:val="004A5E3A"/>
    <w:rsid w:val="004A5E86"/>
    <w:rsid w:val="004A6255"/>
    <w:rsid w:val="004A6AFD"/>
    <w:rsid w:val="004A6CD7"/>
    <w:rsid w:val="004A7C0C"/>
    <w:rsid w:val="004B18F2"/>
    <w:rsid w:val="004B249A"/>
    <w:rsid w:val="004B295D"/>
    <w:rsid w:val="004B300B"/>
    <w:rsid w:val="004B30C6"/>
    <w:rsid w:val="004B363F"/>
    <w:rsid w:val="004B3A22"/>
    <w:rsid w:val="004B3A8F"/>
    <w:rsid w:val="004B565F"/>
    <w:rsid w:val="004B67E8"/>
    <w:rsid w:val="004C01DD"/>
    <w:rsid w:val="004C14AF"/>
    <w:rsid w:val="004C1E09"/>
    <w:rsid w:val="004C234C"/>
    <w:rsid w:val="004C2DEF"/>
    <w:rsid w:val="004C3170"/>
    <w:rsid w:val="004C31B8"/>
    <w:rsid w:val="004C34DD"/>
    <w:rsid w:val="004C5D91"/>
    <w:rsid w:val="004C5DF4"/>
    <w:rsid w:val="004C5E70"/>
    <w:rsid w:val="004C616C"/>
    <w:rsid w:val="004C768F"/>
    <w:rsid w:val="004D0246"/>
    <w:rsid w:val="004D06CD"/>
    <w:rsid w:val="004D0818"/>
    <w:rsid w:val="004D08C1"/>
    <w:rsid w:val="004D0BBD"/>
    <w:rsid w:val="004D1F0D"/>
    <w:rsid w:val="004D22B3"/>
    <w:rsid w:val="004D234A"/>
    <w:rsid w:val="004D2FE3"/>
    <w:rsid w:val="004D40D2"/>
    <w:rsid w:val="004D4D9D"/>
    <w:rsid w:val="004D4E8D"/>
    <w:rsid w:val="004D5035"/>
    <w:rsid w:val="004D54FD"/>
    <w:rsid w:val="004D55D4"/>
    <w:rsid w:val="004D61B3"/>
    <w:rsid w:val="004D657D"/>
    <w:rsid w:val="004D6EE5"/>
    <w:rsid w:val="004D7AF1"/>
    <w:rsid w:val="004D7F1D"/>
    <w:rsid w:val="004E00F2"/>
    <w:rsid w:val="004E1160"/>
    <w:rsid w:val="004E11DD"/>
    <w:rsid w:val="004E1402"/>
    <w:rsid w:val="004E1969"/>
    <w:rsid w:val="004E217E"/>
    <w:rsid w:val="004E253D"/>
    <w:rsid w:val="004E25C4"/>
    <w:rsid w:val="004E2B17"/>
    <w:rsid w:val="004E6CDC"/>
    <w:rsid w:val="004E7569"/>
    <w:rsid w:val="004F05E2"/>
    <w:rsid w:val="004F0770"/>
    <w:rsid w:val="004F07CB"/>
    <w:rsid w:val="004F2011"/>
    <w:rsid w:val="004F3426"/>
    <w:rsid w:val="004F3494"/>
    <w:rsid w:val="004F3DA8"/>
    <w:rsid w:val="004F3DDD"/>
    <w:rsid w:val="004F4BCC"/>
    <w:rsid w:val="004F5CE2"/>
    <w:rsid w:val="0050033A"/>
    <w:rsid w:val="00500685"/>
    <w:rsid w:val="005015F4"/>
    <w:rsid w:val="0050228E"/>
    <w:rsid w:val="00502574"/>
    <w:rsid w:val="00502A87"/>
    <w:rsid w:val="00502D6F"/>
    <w:rsid w:val="00503081"/>
    <w:rsid w:val="00503AA3"/>
    <w:rsid w:val="00503DA2"/>
    <w:rsid w:val="0050601E"/>
    <w:rsid w:val="00506EE8"/>
    <w:rsid w:val="0050CE8F"/>
    <w:rsid w:val="00510035"/>
    <w:rsid w:val="00510CE8"/>
    <w:rsid w:val="00511C4D"/>
    <w:rsid w:val="005126D6"/>
    <w:rsid w:val="005128D1"/>
    <w:rsid w:val="005136AE"/>
    <w:rsid w:val="00514BEB"/>
    <w:rsid w:val="00515B00"/>
    <w:rsid w:val="00515D44"/>
    <w:rsid w:val="00516009"/>
    <w:rsid w:val="00516029"/>
    <w:rsid w:val="00516151"/>
    <w:rsid w:val="00516E72"/>
    <w:rsid w:val="00516FA6"/>
    <w:rsid w:val="00517E20"/>
    <w:rsid w:val="005203A9"/>
    <w:rsid w:val="005203DA"/>
    <w:rsid w:val="00520446"/>
    <w:rsid w:val="00520824"/>
    <w:rsid w:val="005209ED"/>
    <w:rsid w:val="00520A67"/>
    <w:rsid w:val="00521993"/>
    <w:rsid w:val="00522104"/>
    <w:rsid w:val="0052222D"/>
    <w:rsid w:val="0052250F"/>
    <w:rsid w:val="00523071"/>
    <w:rsid w:val="00523112"/>
    <w:rsid w:val="00523356"/>
    <w:rsid w:val="00523418"/>
    <w:rsid w:val="005235E1"/>
    <w:rsid w:val="00524298"/>
    <w:rsid w:val="005243C3"/>
    <w:rsid w:val="005245DD"/>
    <w:rsid w:val="005250FB"/>
    <w:rsid w:val="00526649"/>
    <w:rsid w:val="00526C9D"/>
    <w:rsid w:val="00527964"/>
    <w:rsid w:val="00530CE8"/>
    <w:rsid w:val="00531CA3"/>
    <w:rsid w:val="00531F87"/>
    <w:rsid w:val="005323CD"/>
    <w:rsid w:val="0053250D"/>
    <w:rsid w:val="00532558"/>
    <w:rsid w:val="005325C3"/>
    <w:rsid w:val="005325DF"/>
    <w:rsid w:val="00532E0F"/>
    <w:rsid w:val="00532E5F"/>
    <w:rsid w:val="005337D4"/>
    <w:rsid w:val="00533FFB"/>
    <w:rsid w:val="0053462E"/>
    <w:rsid w:val="00535155"/>
    <w:rsid w:val="00535F86"/>
    <w:rsid w:val="0053609B"/>
    <w:rsid w:val="00536AE0"/>
    <w:rsid w:val="00537DD2"/>
    <w:rsid w:val="005402FA"/>
    <w:rsid w:val="00540600"/>
    <w:rsid w:val="00540647"/>
    <w:rsid w:val="00540D99"/>
    <w:rsid w:val="00541952"/>
    <w:rsid w:val="005423E2"/>
    <w:rsid w:val="005432D3"/>
    <w:rsid w:val="005434BE"/>
    <w:rsid w:val="00543802"/>
    <w:rsid w:val="00543B78"/>
    <w:rsid w:val="00544218"/>
    <w:rsid w:val="005445B4"/>
    <w:rsid w:val="005447B3"/>
    <w:rsid w:val="0054481E"/>
    <w:rsid w:val="005454B7"/>
    <w:rsid w:val="005461F8"/>
    <w:rsid w:val="00546564"/>
    <w:rsid w:val="00546898"/>
    <w:rsid w:val="005469D9"/>
    <w:rsid w:val="00546D0B"/>
    <w:rsid w:val="005474CD"/>
    <w:rsid w:val="00550777"/>
    <w:rsid w:val="00550E3A"/>
    <w:rsid w:val="0055158B"/>
    <w:rsid w:val="005523FE"/>
    <w:rsid w:val="00552409"/>
    <w:rsid w:val="00552E4A"/>
    <w:rsid w:val="00553855"/>
    <w:rsid w:val="00553992"/>
    <w:rsid w:val="00553CF5"/>
    <w:rsid w:val="00553ECF"/>
    <w:rsid w:val="005544D7"/>
    <w:rsid w:val="0055467C"/>
    <w:rsid w:val="005546A6"/>
    <w:rsid w:val="00554EDD"/>
    <w:rsid w:val="0055527A"/>
    <w:rsid w:val="00556306"/>
    <w:rsid w:val="005568B8"/>
    <w:rsid w:val="00557FF4"/>
    <w:rsid w:val="00560326"/>
    <w:rsid w:val="005603C5"/>
    <w:rsid w:val="00560AB3"/>
    <w:rsid w:val="00560D9A"/>
    <w:rsid w:val="0056126A"/>
    <w:rsid w:val="005615A0"/>
    <w:rsid w:val="00561852"/>
    <w:rsid w:val="00561DA1"/>
    <w:rsid w:val="00562335"/>
    <w:rsid w:val="00564015"/>
    <w:rsid w:val="0056433F"/>
    <w:rsid w:val="00565585"/>
    <w:rsid w:val="00566BC5"/>
    <w:rsid w:val="00567667"/>
    <w:rsid w:val="005679AB"/>
    <w:rsid w:val="00567DF8"/>
    <w:rsid w:val="00570648"/>
    <w:rsid w:val="00570CDD"/>
    <w:rsid w:val="005723CC"/>
    <w:rsid w:val="00573009"/>
    <w:rsid w:val="005737A5"/>
    <w:rsid w:val="005756B0"/>
    <w:rsid w:val="00576277"/>
    <w:rsid w:val="005773F1"/>
    <w:rsid w:val="0058010B"/>
    <w:rsid w:val="00580A2E"/>
    <w:rsid w:val="00581381"/>
    <w:rsid w:val="005817E2"/>
    <w:rsid w:val="005823F7"/>
    <w:rsid w:val="0058287B"/>
    <w:rsid w:val="00582B00"/>
    <w:rsid w:val="00582C50"/>
    <w:rsid w:val="00584A0D"/>
    <w:rsid w:val="00584D3D"/>
    <w:rsid w:val="00585556"/>
    <w:rsid w:val="00585588"/>
    <w:rsid w:val="00585DCD"/>
    <w:rsid w:val="00586551"/>
    <w:rsid w:val="00586816"/>
    <w:rsid w:val="00586B0E"/>
    <w:rsid w:val="00586BDA"/>
    <w:rsid w:val="00586FC0"/>
    <w:rsid w:val="0058729C"/>
    <w:rsid w:val="00587660"/>
    <w:rsid w:val="00590485"/>
    <w:rsid w:val="00590558"/>
    <w:rsid w:val="00590C5C"/>
    <w:rsid w:val="0059105E"/>
    <w:rsid w:val="00591B7B"/>
    <w:rsid w:val="0059323F"/>
    <w:rsid w:val="00593835"/>
    <w:rsid w:val="00594B88"/>
    <w:rsid w:val="00594E04"/>
    <w:rsid w:val="00596165"/>
    <w:rsid w:val="00596DDD"/>
    <w:rsid w:val="00596FEC"/>
    <w:rsid w:val="0059775A"/>
    <w:rsid w:val="00597AF3"/>
    <w:rsid w:val="005A0907"/>
    <w:rsid w:val="005A14B2"/>
    <w:rsid w:val="005A1CED"/>
    <w:rsid w:val="005A1E5B"/>
    <w:rsid w:val="005A23AD"/>
    <w:rsid w:val="005A327D"/>
    <w:rsid w:val="005A3321"/>
    <w:rsid w:val="005A40BA"/>
    <w:rsid w:val="005A5E88"/>
    <w:rsid w:val="005A6831"/>
    <w:rsid w:val="005B10F3"/>
    <w:rsid w:val="005B14F4"/>
    <w:rsid w:val="005B17BA"/>
    <w:rsid w:val="005B1F98"/>
    <w:rsid w:val="005B2233"/>
    <w:rsid w:val="005B273E"/>
    <w:rsid w:val="005B2AAE"/>
    <w:rsid w:val="005B2D35"/>
    <w:rsid w:val="005B35A9"/>
    <w:rsid w:val="005B5EBD"/>
    <w:rsid w:val="005B6D20"/>
    <w:rsid w:val="005B6DB9"/>
    <w:rsid w:val="005B6FB6"/>
    <w:rsid w:val="005B78C2"/>
    <w:rsid w:val="005B7F19"/>
    <w:rsid w:val="005C0050"/>
    <w:rsid w:val="005C194F"/>
    <w:rsid w:val="005C19BD"/>
    <w:rsid w:val="005C3410"/>
    <w:rsid w:val="005C43DC"/>
    <w:rsid w:val="005C491E"/>
    <w:rsid w:val="005C4BA4"/>
    <w:rsid w:val="005C4FC9"/>
    <w:rsid w:val="005C55EB"/>
    <w:rsid w:val="005C5BF5"/>
    <w:rsid w:val="005C7395"/>
    <w:rsid w:val="005C7457"/>
    <w:rsid w:val="005C75E1"/>
    <w:rsid w:val="005C89EF"/>
    <w:rsid w:val="005D015D"/>
    <w:rsid w:val="005D027A"/>
    <w:rsid w:val="005D0753"/>
    <w:rsid w:val="005D0C90"/>
    <w:rsid w:val="005D0CAE"/>
    <w:rsid w:val="005D12C6"/>
    <w:rsid w:val="005D21A1"/>
    <w:rsid w:val="005D2363"/>
    <w:rsid w:val="005D34D8"/>
    <w:rsid w:val="005D35C7"/>
    <w:rsid w:val="005D362E"/>
    <w:rsid w:val="005D38E8"/>
    <w:rsid w:val="005D3921"/>
    <w:rsid w:val="005D411C"/>
    <w:rsid w:val="005D4604"/>
    <w:rsid w:val="005D47C8"/>
    <w:rsid w:val="005D57A2"/>
    <w:rsid w:val="005D5F26"/>
    <w:rsid w:val="005D62D8"/>
    <w:rsid w:val="005D68AA"/>
    <w:rsid w:val="005D6CBC"/>
    <w:rsid w:val="005D6D43"/>
    <w:rsid w:val="005D7D83"/>
    <w:rsid w:val="005D7F98"/>
    <w:rsid w:val="005E0A21"/>
    <w:rsid w:val="005E0A90"/>
    <w:rsid w:val="005E1A15"/>
    <w:rsid w:val="005E1CFF"/>
    <w:rsid w:val="005E39B2"/>
    <w:rsid w:val="005E3D9C"/>
    <w:rsid w:val="005E3F74"/>
    <w:rsid w:val="005E434B"/>
    <w:rsid w:val="005E4387"/>
    <w:rsid w:val="005E48FC"/>
    <w:rsid w:val="005E4969"/>
    <w:rsid w:val="005E4D82"/>
    <w:rsid w:val="005E4E7C"/>
    <w:rsid w:val="005E5086"/>
    <w:rsid w:val="005E55D2"/>
    <w:rsid w:val="005E5B7E"/>
    <w:rsid w:val="005E6FF0"/>
    <w:rsid w:val="005E74EF"/>
    <w:rsid w:val="005E754D"/>
    <w:rsid w:val="005E758B"/>
    <w:rsid w:val="005E76F5"/>
    <w:rsid w:val="005E775A"/>
    <w:rsid w:val="005E7881"/>
    <w:rsid w:val="005F0013"/>
    <w:rsid w:val="005F0236"/>
    <w:rsid w:val="005F10DF"/>
    <w:rsid w:val="005F189C"/>
    <w:rsid w:val="005F1D45"/>
    <w:rsid w:val="005F200B"/>
    <w:rsid w:val="005F27B6"/>
    <w:rsid w:val="005F314D"/>
    <w:rsid w:val="005F3732"/>
    <w:rsid w:val="005F41DC"/>
    <w:rsid w:val="005F4278"/>
    <w:rsid w:val="005F44AC"/>
    <w:rsid w:val="005F4B23"/>
    <w:rsid w:val="005F6959"/>
    <w:rsid w:val="005F6DE2"/>
    <w:rsid w:val="005F735B"/>
    <w:rsid w:val="005F74B1"/>
    <w:rsid w:val="00600331"/>
    <w:rsid w:val="0060131A"/>
    <w:rsid w:val="0060165A"/>
    <w:rsid w:val="00601704"/>
    <w:rsid w:val="00601955"/>
    <w:rsid w:val="006029CF"/>
    <w:rsid w:val="00602F36"/>
    <w:rsid w:val="00603561"/>
    <w:rsid w:val="00603600"/>
    <w:rsid w:val="00603B30"/>
    <w:rsid w:val="00604799"/>
    <w:rsid w:val="00605183"/>
    <w:rsid w:val="006052D0"/>
    <w:rsid w:val="00605303"/>
    <w:rsid w:val="00607EA1"/>
    <w:rsid w:val="00610AB8"/>
    <w:rsid w:val="00611812"/>
    <w:rsid w:val="00611ECC"/>
    <w:rsid w:val="0061381B"/>
    <w:rsid w:val="00613C0C"/>
    <w:rsid w:val="00614232"/>
    <w:rsid w:val="006146FF"/>
    <w:rsid w:val="006148CF"/>
    <w:rsid w:val="006164D6"/>
    <w:rsid w:val="006165E7"/>
    <w:rsid w:val="00616B9F"/>
    <w:rsid w:val="0061745D"/>
    <w:rsid w:val="006176C2"/>
    <w:rsid w:val="00620615"/>
    <w:rsid w:val="006208A5"/>
    <w:rsid w:val="00621B6E"/>
    <w:rsid w:val="006225DD"/>
    <w:rsid w:val="00622A9A"/>
    <w:rsid w:val="0062346D"/>
    <w:rsid w:val="00623612"/>
    <w:rsid w:val="0062371E"/>
    <w:rsid w:val="00623B46"/>
    <w:rsid w:val="00624AB0"/>
    <w:rsid w:val="00625372"/>
    <w:rsid w:val="00625A8A"/>
    <w:rsid w:val="00625DFC"/>
    <w:rsid w:val="00625F66"/>
    <w:rsid w:val="00630E0B"/>
    <w:rsid w:val="006316F5"/>
    <w:rsid w:val="00632AC4"/>
    <w:rsid w:val="00633157"/>
    <w:rsid w:val="006338FD"/>
    <w:rsid w:val="00634104"/>
    <w:rsid w:val="00635018"/>
    <w:rsid w:val="00635307"/>
    <w:rsid w:val="006354C5"/>
    <w:rsid w:val="00635695"/>
    <w:rsid w:val="00635925"/>
    <w:rsid w:val="00636EC7"/>
    <w:rsid w:val="00636F15"/>
    <w:rsid w:val="0063710F"/>
    <w:rsid w:val="00637F85"/>
    <w:rsid w:val="0064134D"/>
    <w:rsid w:val="0064147F"/>
    <w:rsid w:val="006415A5"/>
    <w:rsid w:val="00642B00"/>
    <w:rsid w:val="00642C03"/>
    <w:rsid w:val="00642CE6"/>
    <w:rsid w:val="00645343"/>
    <w:rsid w:val="00645DF4"/>
    <w:rsid w:val="006464D3"/>
    <w:rsid w:val="00646629"/>
    <w:rsid w:val="00646ED5"/>
    <w:rsid w:val="00647539"/>
    <w:rsid w:val="00647A9B"/>
    <w:rsid w:val="0065053D"/>
    <w:rsid w:val="006505F7"/>
    <w:rsid w:val="006515D3"/>
    <w:rsid w:val="0065221E"/>
    <w:rsid w:val="00652289"/>
    <w:rsid w:val="00652E47"/>
    <w:rsid w:val="00655C58"/>
    <w:rsid w:val="00655D0D"/>
    <w:rsid w:val="00656B2C"/>
    <w:rsid w:val="00656E28"/>
    <w:rsid w:val="0065733C"/>
    <w:rsid w:val="0065757F"/>
    <w:rsid w:val="00660C30"/>
    <w:rsid w:val="006613CA"/>
    <w:rsid w:val="006613FC"/>
    <w:rsid w:val="00661620"/>
    <w:rsid w:val="00661630"/>
    <w:rsid w:val="00662268"/>
    <w:rsid w:val="00663424"/>
    <w:rsid w:val="00663CCB"/>
    <w:rsid w:val="00663E4C"/>
    <w:rsid w:val="00664A31"/>
    <w:rsid w:val="00664C25"/>
    <w:rsid w:val="006654BE"/>
    <w:rsid w:val="0066558A"/>
    <w:rsid w:val="006667B6"/>
    <w:rsid w:val="00666F05"/>
    <w:rsid w:val="00667095"/>
    <w:rsid w:val="00667745"/>
    <w:rsid w:val="006702A9"/>
    <w:rsid w:val="006712CC"/>
    <w:rsid w:val="00671523"/>
    <w:rsid w:val="00672DBE"/>
    <w:rsid w:val="006732AF"/>
    <w:rsid w:val="00673558"/>
    <w:rsid w:val="00673798"/>
    <w:rsid w:val="006754DB"/>
    <w:rsid w:val="00675766"/>
    <w:rsid w:val="00676308"/>
    <w:rsid w:val="006802BF"/>
    <w:rsid w:val="006803A9"/>
    <w:rsid w:val="00680775"/>
    <w:rsid w:val="00680B21"/>
    <w:rsid w:val="006816E5"/>
    <w:rsid w:val="00681B70"/>
    <w:rsid w:val="0068260A"/>
    <w:rsid w:val="00682D64"/>
    <w:rsid w:val="00683415"/>
    <w:rsid w:val="0068380E"/>
    <w:rsid w:val="00683AD8"/>
    <w:rsid w:val="006843D6"/>
    <w:rsid w:val="0068494B"/>
    <w:rsid w:val="00686081"/>
    <w:rsid w:val="00686269"/>
    <w:rsid w:val="006872AE"/>
    <w:rsid w:val="0068858A"/>
    <w:rsid w:val="0069020C"/>
    <w:rsid w:val="006917E6"/>
    <w:rsid w:val="00691931"/>
    <w:rsid w:val="0069194F"/>
    <w:rsid w:val="00691EAE"/>
    <w:rsid w:val="0069457C"/>
    <w:rsid w:val="00694A62"/>
    <w:rsid w:val="00695F5D"/>
    <w:rsid w:val="00696E22"/>
    <w:rsid w:val="006971AE"/>
    <w:rsid w:val="0069730B"/>
    <w:rsid w:val="0069E567"/>
    <w:rsid w:val="006A2639"/>
    <w:rsid w:val="006A26D7"/>
    <w:rsid w:val="006A2889"/>
    <w:rsid w:val="006A3F9B"/>
    <w:rsid w:val="006A47A6"/>
    <w:rsid w:val="006A54ED"/>
    <w:rsid w:val="006A55DD"/>
    <w:rsid w:val="006A698E"/>
    <w:rsid w:val="006A70AD"/>
    <w:rsid w:val="006A717A"/>
    <w:rsid w:val="006A79BE"/>
    <w:rsid w:val="006A7D4C"/>
    <w:rsid w:val="006B03A4"/>
    <w:rsid w:val="006B07FD"/>
    <w:rsid w:val="006B1465"/>
    <w:rsid w:val="006B190D"/>
    <w:rsid w:val="006B233E"/>
    <w:rsid w:val="006B2E5D"/>
    <w:rsid w:val="006B3171"/>
    <w:rsid w:val="006B34EB"/>
    <w:rsid w:val="006B3C93"/>
    <w:rsid w:val="006B3D0C"/>
    <w:rsid w:val="006B3D92"/>
    <w:rsid w:val="006B3DF9"/>
    <w:rsid w:val="006B4A5F"/>
    <w:rsid w:val="006B504D"/>
    <w:rsid w:val="006B52CD"/>
    <w:rsid w:val="006B5EF2"/>
    <w:rsid w:val="006B6C9D"/>
    <w:rsid w:val="006C07F9"/>
    <w:rsid w:val="006C1351"/>
    <w:rsid w:val="006C1D7F"/>
    <w:rsid w:val="006C4234"/>
    <w:rsid w:val="006C4490"/>
    <w:rsid w:val="006C460D"/>
    <w:rsid w:val="006C4702"/>
    <w:rsid w:val="006C5FE1"/>
    <w:rsid w:val="006C6F9E"/>
    <w:rsid w:val="006C7193"/>
    <w:rsid w:val="006C7799"/>
    <w:rsid w:val="006C7BA6"/>
    <w:rsid w:val="006D00A3"/>
    <w:rsid w:val="006D0195"/>
    <w:rsid w:val="006D1561"/>
    <w:rsid w:val="006D1CA3"/>
    <w:rsid w:val="006D25DB"/>
    <w:rsid w:val="006D28E0"/>
    <w:rsid w:val="006D2983"/>
    <w:rsid w:val="006D3D76"/>
    <w:rsid w:val="006D4A32"/>
    <w:rsid w:val="006D4ED9"/>
    <w:rsid w:val="006D536A"/>
    <w:rsid w:val="006D6010"/>
    <w:rsid w:val="006D737D"/>
    <w:rsid w:val="006D7ECC"/>
    <w:rsid w:val="006E16CC"/>
    <w:rsid w:val="006E2053"/>
    <w:rsid w:val="006E20E2"/>
    <w:rsid w:val="006E27CE"/>
    <w:rsid w:val="006E35C3"/>
    <w:rsid w:val="006E3D5B"/>
    <w:rsid w:val="006E3D8B"/>
    <w:rsid w:val="006E5157"/>
    <w:rsid w:val="006E53AF"/>
    <w:rsid w:val="006E5BEB"/>
    <w:rsid w:val="006E611E"/>
    <w:rsid w:val="006E63FE"/>
    <w:rsid w:val="006E700E"/>
    <w:rsid w:val="006E7201"/>
    <w:rsid w:val="006E7D9A"/>
    <w:rsid w:val="006E7F8A"/>
    <w:rsid w:val="006F025F"/>
    <w:rsid w:val="006F03AB"/>
    <w:rsid w:val="006F190A"/>
    <w:rsid w:val="006F1A50"/>
    <w:rsid w:val="006F1AB7"/>
    <w:rsid w:val="006F25A7"/>
    <w:rsid w:val="006F2B85"/>
    <w:rsid w:val="006F2BA8"/>
    <w:rsid w:val="006F3013"/>
    <w:rsid w:val="006F3700"/>
    <w:rsid w:val="006F3706"/>
    <w:rsid w:val="006F5745"/>
    <w:rsid w:val="006F62CB"/>
    <w:rsid w:val="00702DF7"/>
    <w:rsid w:val="0070357C"/>
    <w:rsid w:val="00703A79"/>
    <w:rsid w:val="00704313"/>
    <w:rsid w:val="0070468D"/>
    <w:rsid w:val="00704EA3"/>
    <w:rsid w:val="007055DF"/>
    <w:rsid w:val="00706475"/>
    <w:rsid w:val="007064CC"/>
    <w:rsid w:val="0070744E"/>
    <w:rsid w:val="00707765"/>
    <w:rsid w:val="00707AAF"/>
    <w:rsid w:val="00707CB6"/>
    <w:rsid w:val="00707D37"/>
    <w:rsid w:val="007103FF"/>
    <w:rsid w:val="007106EB"/>
    <w:rsid w:val="00710892"/>
    <w:rsid w:val="007109DA"/>
    <w:rsid w:val="007119D9"/>
    <w:rsid w:val="00711E78"/>
    <w:rsid w:val="007123E8"/>
    <w:rsid w:val="007125E9"/>
    <w:rsid w:val="00712DBF"/>
    <w:rsid w:val="00712EBD"/>
    <w:rsid w:val="007130BC"/>
    <w:rsid w:val="007134FF"/>
    <w:rsid w:val="00713D0A"/>
    <w:rsid w:val="00713DD3"/>
    <w:rsid w:val="007143FB"/>
    <w:rsid w:val="00715F56"/>
    <w:rsid w:val="00716520"/>
    <w:rsid w:val="0071679F"/>
    <w:rsid w:val="00717F4E"/>
    <w:rsid w:val="0072038D"/>
    <w:rsid w:val="00720596"/>
    <w:rsid w:val="007209BF"/>
    <w:rsid w:val="00720B2F"/>
    <w:rsid w:val="0072161F"/>
    <w:rsid w:val="00721714"/>
    <w:rsid w:val="0072208F"/>
    <w:rsid w:val="0072212A"/>
    <w:rsid w:val="00722514"/>
    <w:rsid w:val="00723E2F"/>
    <w:rsid w:val="00724988"/>
    <w:rsid w:val="007249BB"/>
    <w:rsid w:val="00727AB9"/>
    <w:rsid w:val="00727B95"/>
    <w:rsid w:val="00727BC6"/>
    <w:rsid w:val="00730005"/>
    <w:rsid w:val="007304E1"/>
    <w:rsid w:val="00730CEA"/>
    <w:rsid w:val="00730D54"/>
    <w:rsid w:val="00731EE0"/>
    <w:rsid w:val="00731F1D"/>
    <w:rsid w:val="0073342A"/>
    <w:rsid w:val="0073387F"/>
    <w:rsid w:val="007351C6"/>
    <w:rsid w:val="00735646"/>
    <w:rsid w:val="00735A98"/>
    <w:rsid w:val="00736978"/>
    <w:rsid w:val="00736B57"/>
    <w:rsid w:val="007371AF"/>
    <w:rsid w:val="0073753A"/>
    <w:rsid w:val="00737A55"/>
    <w:rsid w:val="00737B7D"/>
    <w:rsid w:val="00740487"/>
    <w:rsid w:val="00741455"/>
    <w:rsid w:val="0074176B"/>
    <w:rsid w:val="0074190E"/>
    <w:rsid w:val="00741E2B"/>
    <w:rsid w:val="0074281B"/>
    <w:rsid w:val="00742990"/>
    <w:rsid w:val="00743D2B"/>
    <w:rsid w:val="00744C9D"/>
    <w:rsid w:val="00744FD2"/>
    <w:rsid w:val="007451A8"/>
    <w:rsid w:val="0074545C"/>
    <w:rsid w:val="00745815"/>
    <w:rsid w:val="0074598A"/>
    <w:rsid w:val="00747126"/>
    <w:rsid w:val="00747404"/>
    <w:rsid w:val="0075139D"/>
    <w:rsid w:val="0075171A"/>
    <w:rsid w:val="00751E07"/>
    <w:rsid w:val="00751FE3"/>
    <w:rsid w:val="00752E35"/>
    <w:rsid w:val="00753416"/>
    <w:rsid w:val="0075356E"/>
    <w:rsid w:val="00753A87"/>
    <w:rsid w:val="00754053"/>
    <w:rsid w:val="00754D4B"/>
    <w:rsid w:val="00754F4C"/>
    <w:rsid w:val="00754F70"/>
    <w:rsid w:val="007559D2"/>
    <w:rsid w:val="0076023C"/>
    <w:rsid w:val="00760810"/>
    <w:rsid w:val="00760B92"/>
    <w:rsid w:val="007619EF"/>
    <w:rsid w:val="00762363"/>
    <w:rsid w:val="00762EEE"/>
    <w:rsid w:val="007632FB"/>
    <w:rsid w:val="00763952"/>
    <w:rsid w:val="00763CF0"/>
    <w:rsid w:val="007645EA"/>
    <w:rsid w:val="0076554E"/>
    <w:rsid w:val="0076652E"/>
    <w:rsid w:val="007668B7"/>
    <w:rsid w:val="007670CF"/>
    <w:rsid w:val="00767524"/>
    <w:rsid w:val="007677CC"/>
    <w:rsid w:val="007700A1"/>
    <w:rsid w:val="00770312"/>
    <w:rsid w:val="0077203B"/>
    <w:rsid w:val="0077205D"/>
    <w:rsid w:val="007731CF"/>
    <w:rsid w:val="00773305"/>
    <w:rsid w:val="0077358D"/>
    <w:rsid w:val="00773ABC"/>
    <w:rsid w:val="00773B36"/>
    <w:rsid w:val="00774169"/>
    <w:rsid w:val="00775080"/>
    <w:rsid w:val="00776553"/>
    <w:rsid w:val="007768D5"/>
    <w:rsid w:val="00777E22"/>
    <w:rsid w:val="00780245"/>
    <w:rsid w:val="00780919"/>
    <w:rsid w:val="007810DA"/>
    <w:rsid w:val="0078138E"/>
    <w:rsid w:val="007813BE"/>
    <w:rsid w:val="007813C4"/>
    <w:rsid w:val="007828FB"/>
    <w:rsid w:val="00782BD2"/>
    <w:rsid w:val="0078309F"/>
    <w:rsid w:val="0078372C"/>
    <w:rsid w:val="007847F6"/>
    <w:rsid w:val="00784E9C"/>
    <w:rsid w:val="00785098"/>
    <w:rsid w:val="00785AAA"/>
    <w:rsid w:val="00785E23"/>
    <w:rsid w:val="007866E4"/>
    <w:rsid w:val="00787D11"/>
    <w:rsid w:val="007901BE"/>
    <w:rsid w:val="0079054B"/>
    <w:rsid w:val="007906B5"/>
    <w:rsid w:val="007909B0"/>
    <w:rsid w:val="00790BF0"/>
    <w:rsid w:val="0079196A"/>
    <w:rsid w:val="00791C90"/>
    <w:rsid w:val="0079216D"/>
    <w:rsid w:val="00792E3B"/>
    <w:rsid w:val="007935FC"/>
    <w:rsid w:val="007948AC"/>
    <w:rsid w:val="0079509A"/>
    <w:rsid w:val="007952BE"/>
    <w:rsid w:val="00795B49"/>
    <w:rsid w:val="007966B0"/>
    <w:rsid w:val="007978ED"/>
    <w:rsid w:val="007A1220"/>
    <w:rsid w:val="007A1A14"/>
    <w:rsid w:val="007A205F"/>
    <w:rsid w:val="007A323B"/>
    <w:rsid w:val="007A5722"/>
    <w:rsid w:val="007A5993"/>
    <w:rsid w:val="007A5A49"/>
    <w:rsid w:val="007A5B58"/>
    <w:rsid w:val="007A6386"/>
    <w:rsid w:val="007A688E"/>
    <w:rsid w:val="007B00D8"/>
    <w:rsid w:val="007B1AC0"/>
    <w:rsid w:val="007B2573"/>
    <w:rsid w:val="007B2928"/>
    <w:rsid w:val="007B2F87"/>
    <w:rsid w:val="007B3227"/>
    <w:rsid w:val="007B34CE"/>
    <w:rsid w:val="007B3E14"/>
    <w:rsid w:val="007B3ED2"/>
    <w:rsid w:val="007B3FA1"/>
    <w:rsid w:val="007B44B5"/>
    <w:rsid w:val="007B47FD"/>
    <w:rsid w:val="007B6878"/>
    <w:rsid w:val="007B78E4"/>
    <w:rsid w:val="007B7B96"/>
    <w:rsid w:val="007B7CD8"/>
    <w:rsid w:val="007B7E14"/>
    <w:rsid w:val="007C0A57"/>
    <w:rsid w:val="007C0DB2"/>
    <w:rsid w:val="007C1990"/>
    <w:rsid w:val="007C1A10"/>
    <w:rsid w:val="007C1A9D"/>
    <w:rsid w:val="007C1F4A"/>
    <w:rsid w:val="007C251D"/>
    <w:rsid w:val="007C25C7"/>
    <w:rsid w:val="007C2800"/>
    <w:rsid w:val="007C2E8C"/>
    <w:rsid w:val="007C3E64"/>
    <w:rsid w:val="007C4811"/>
    <w:rsid w:val="007C4D1A"/>
    <w:rsid w:val="007C4D99"/>
    <w:rsid w:val="007C5F2E"/>
    <w:rsid w:val="007C5F82"/>
    <w:rsid w:val="007C6331"/>
    <w:rsid w:val="007C679E"/>
    <w:rsid w:val="007C6B0D"/>
    <w:rsid w:val="007C7E68"/>
    <w:rsid w:val="007D0C32"/>
    <w:rsid w:val="007D127D"/>
    <w:rsid w:val="007D137E"/>
    <w:rsid w:val="007D3670"/>
    <w:rsid w:val="007D40C3"/>
    <w:rsid w:val="007D4DA5"/>
    <w:rsid w:val="007D4E11"/>
    <w:rsid w:val="007D5371"/>
    <w:rsid w:val="007D5CE6"/>
    <w:rsid w:val="007D628D"/>
    <w:rsid w:val="007D6471"/>
    <w:rsid w:val="007D6476"/>
    <w:rsid w:val="007D7C53"/>
    <w:rsid w:val="007D7DA9"/>
    <w:rsid w:val="007E02E5"/>
    <w:rsid w:val="007E104C"/>
    <w:rsid w:val="007E1B03"/>
    <w:rsid w:val="007E1F9F"/>
    <w:rsid w:val="007E21DE"/>
    <w:rsid w:val="007E25E7"/>
    <w:rsid w:val="007E26B5"/>
    <w:rsid w:val="007E4D25"/>
    <w:rsid w:val="007E514B"/>
    <w:rsid w:val="007E5760"/>
    <w:rsid w:val="007E609B"/>
    <w:rsid w:val="007E609D"/>
    <w:rsid w:val="007E62D1"/>
    <w:rsid w:val="007E68B9"/>
    <w:rsid w:val="007E7665"/>
    <w:rsid w:val="007E76FD"/>
    <w:rsid w:val="007E7A17"/>
    <w:rsid w:val="007F0E02"/>
    <w:rsid w:val="007F0FB2"/>
    <w:rsid w:val="007F397B"/>
    <w:rsid w:val="007F4304"/>
    <w:rsid w:val="007F4CD5"/>
    <w:rsid w:val="007F67A5"/>
    <w:rsid w:val="007F702F"/>
    <w:rsid w:val="007F7613"/>
    <w:rsid w:val="007F78D1"/>
    <w:rsid w:val="00800101"/>
    <w:rsid w:val="00801498"/>
    <w:rsid w:val="008027FD"/>
    <w:rsid w:val="0080329C"/>
    <w:rsid w:val="00803828"/>
    <w:rsid w:val="00804DE4"/>
    <w:rsid w:val="00806658"/>
    <w:rsid w:val="00806B4E"/>
    <w:rsid w:val="00807953"/>
    <w:rsid w:val="00810DB6"/>
    <w:rsid w:val="00811BB5"/>
    <w:rsid w:val="00812873"/>
    <w:rsid w:val="008137A1"/>
    <w:rsid w:val="00813FA1"/>
    <w:rsid w:val="008145EE"/>
    <w:rsid w:val="008148C9"/>
    <w:rsid w:val="0081536B"/>
    <w:rsid w:val="00815591"/>
    <w:rsid w:val="00815EF3"/>
    <w:rsid w:val="008168D9"/>
    <w:rsid w:val="00816BBE"/>
    <w:rsid w:val="00817505"/>
    <w:rsid w:val="0081797D"/>
    <w:rsid w:val="00817DE4"/>
    <w:rsid w:val="0082000D"/>
    <w:rsid w:val="00820C74"/>
    <w:rsid w:val="00820F44"/>
    <w:rsid w:val="0082135F"/>
    <w:rsid w:val="0082198A"/>
    <w:rsid w:val="00822376"/>
    <w:rsid w:val="00822908"/>
    <w:rsid w:val="00823043"/>
    <w:rsid w:val="008232B6"/>
    <w:rsid w:val="00823B2D"/>
    <w:rsid w:val="00823EC0"/>
    <w:rsid w:val="0082464D"/>
    <w:rsid w:val="00824DE5"/>
    <w:rsid w:val="00825B94"/>
    <w:rsid w:val="008262AE"/>
    <w:rsid w:val="00826318"/>
    <w:rsid w:val="00826401"/>
    <w:rsid w:val="00826B8D"/>
    <w:rsid w:val="00830F55"/>
    <w:rsid w:val="00830FCC"/>
    <w:rsid w:val="00831769"/>
    <w:rsid w:val="00831D9B"/>
    <w:rsid w:val="00832FE9"/>
    <w:rsid w:val="00833417"/>
    <w:rsid w:val="00833B04"/>
    <w:rsid w:val="00833C49"/>
    <w:rsid w:val="008342B5"/>
    <w:rsid w:val="0083493D"/>
    <w:rsid w:val="00835A81"/>
    <w:rsid w:val="00835B84"/>
    <w:rsid w:val="0083660C"/>
    <w:rsid w:val="00837FDE"/>
    <w:rsid w:val="00837FF7"/>
    <w:rsid w:val="00840703"/>
    <w:rsid w:val="00840D5F"/>
    <w:rsid w:val="00840F6E"/>
    <w:rsid w:val="008410A6"/>
    <w:rsid w:val="008415FB"/>
    <w:rsid w:val="00841CFF"/>
    <w:rsid w:val="00842C62"/>
    <w:rsid w:val="0084312F"/>
    <w:rsid w:val="008433C9"/>
    <w:rsid w:val="00843E69"/>
    <w:rsid w:val="00843ECC"/>
    <w:rsid w:val="008441B9"/>
    <w:rsid w:val="008446E3"/>
    <w:rsid w:val="00845116"/>
    <w:rsid w:val="0084545B"/>
    <w:rsid w:val="008459F3"/>
    <w:rsid w:val="00846F00"/>
    <w:rsid w:val="00851C75"/>
    <w:rsid w:val="0085205D"/>
    <w:rsid w:val="00852309"/>
    <w:rsid w:val="00852D16"/>
    <w:rsid w:val="0085405F"/>
    <w:rsid w:val="00854113"/>
    <w:rsid w:val="008544B2"/>
    <w:rsid w:val="008561C6"/>
    <w:rsid w:val="00856AAE"/>
    <w:rsid w:val="008572CA"/>
    <w:rsid w:val="00857B31"/>
    <w:rsid w:val="00857D7F"/>
    <w:rsid w:val="0086036C"/>
    <w:rsid w:val="00860454"/>
    <w:rsid w:val="00860C24"/>
    <w:rsid w:val="008611B1"/>
    <w:rsid w:val="00862180"/>
    <w:rsid w:val="00862707"/>
    <w:rsid w:val="00862AA1"/>
    <w:rsid w:val="00862FDA"/>
    <w:rsid w:val="00864208"/>
    <w:rsid w:val="008648E4"/>
    <w:rsid w:val="008658D2"/>
    <w:rsid w:val="00865E3A"/>
    <w:rsid w:val="008668FF"/>
    <w:rsid w:val="0086732A"/>
    <w:rsid w:val="00867572"/>
    <w:rsid w:val="00870663"/>
    <w:rsid w:val="00871592"/>
    <w:rsid w:val="00871789"/>
    <w:rsid w:val="00871C66"/>
    <w:rsid w:val="0087279A"/>
    <w:rsid w:val="00872BDD"/>
    <w:rsid w:val="0087331D"/>
    <w:rsid w:val="00873A2F"/>
    <w:rsid w:val="008744A3"/>
    <w:rsid w:val="00874533"/>
    <w:rsid w:val="0087556E"/>
    <w:rsid w:val="0087564C"/>
    <w:rsid w:val="008758F6"/>
    <w:rsid w:val="00876405"/>
    <w:rsid w:val="008767A3"/>
    <w:rsid w:val="00876E01"/>
    <w:rsid w:val="00880639"/>
    <w:rsid w:val="008815A4"/>
    <w:rsid w:val="008818B3"/>
    <w:rsid w:val="00882978"/>
    <w:rsid w:val="008830BD"/>
    <w:rsid w:val="0088359A"/>
    <w:rsid w:val="008842A8"/>
    <w:rsid w:val="0088539A"/>
    <w:rsid w:val="008867A6"/>
    <w:rsid w:val="008875A7"/>
    <w:rsid w:val="00887EA1"/>
    <w:rsid w:val="00890C01"/>
    <w:rsid w:val="00891201"/>
    <w:rsid w:val="00891611"/>
    <w:rsid w:val="0089285A"/>
    <w:rsid w:val="008936D9"/>
    <w:rsid w:val="00893725"/>
    <w:rsid w:val="0089376F"/>
    <w:rsid w:val="00894F1E"/>
    <w:rsid w:val="0089503F"/>
    <w:rsid w:val="00895334"/>
    <w:rsid w:val="008968CA"/>
    <w:rsid w:val="00896BAD"/>
    <w:rsid w:val="00896D31"/>
    <w:rsid w:val="00897963"/>
    <w:rsid w:val="008A0F5F"/>
    <w:rsid w:val="008A1101"/>
    <w:rsid w:val="008A1D03"/>
    <w:rsid w:val="008A1E57"/>
    <w:rsid w:val="008A259E"/>
    <w:rsid w:val="008A2812"/>
    <w:rsid w:val="008A2A90"/>
    <w:rsid w:val="008A2FAE"/>
    <w:rsid w:val="008A30A4"/>
    <w:rsid w:val="008A4136"/>
    <w:rsid w:val="008A4B2E"/>
    <w:rsid w:val="008A705D"/>
    <w:rsid w:val="008B0A52"/>
    <w:rsid w:val="008B0DFC"/>
    <w:rsid w:val="008B186E"/>
    <w:rsid w:val="008B265B"/>
    <w:rsid w:val="008B2847"/>
    <w:rsid w:val="008B28B6"/>
    <w:rsid w:val="008B329B"/>
    <w:rsid w:val="008B343E"/>
    <w:rsid w:val="008B38FA"/>
    <w:rsid w:val="008B417B"/>
    <w:rsid w:val="008B4313"/>
    <w:rsid w:val="008B48E8"/>
    <w:rsid w:val="008B4F0B"/>
    <w:rsid w:val="008B57C2"/>
    <w:rsid w:val="008B5834"/>
    <w:rsid w:val="008B592F"/>
    <w:rsid w:val="008B5EAC"/>
    <w:rsid w:val="008B6142"/>
    <w:rsid w:val="008B61EF"/>
    <w:rsid w:val="008B6C9B"/>
    <w:rsid w:val="008B6F2D"/>
    <w:rsid w:val="008B7AB6"/>
    <w:rsid w:val="008B7F1B"/>
    <w:rsid w:val="008C05BE"/>
    <w:rsid w:val="008C1346"/>
    <w:rsid w:val="008C1951"/>
    <w:rsid w:val="008C266E"/>
    <w:rsid w:val="008C2909"/>
    <w:rsid w:val="008C2A5F"/>
    <w:rsid w:val="008C366D"/>
    <w:rsid w:val="008C3CD1"/>
    <w:rsid w:val="008C462E"/>
    <w:rsid w:val="008C54AF"/>
    <w:rsid w:val="008C55C3"/>
    <w:rsid w:val="008C58D1"/>
    <w:rsid w:val="008C5A38"/>
    <w:rsid w:val="008C60AB"/>
    <w:rsid w:val="008C63F9"/>
    <w:rsid w:val="008C6C3A"/>
    <w:rsid w:val="008C6D54"/>
    <w:rsid w:val="008C72A9"/>
    <w:rsid w:val="008C7426"/>
    <w:rsid w:val="008C7583"/>
    <w:rsid w:val="008D0E2D"/>
    <w:rsid w:val="008D1CBA"/>
    <w:rsid w:val="008D1EF2"/>
    <w:rsid w:val="008D261B"/>
    <w:rsid w:val="008D284F"/>
    <w:rsid w:val="008D31AA"/>
    <w:rsid w:val="008D35CA"/>
    <w:rsid w:val="008D401A"/>
    <w:rsid w:val="008D421F"/>
    <w:rsid w:val="008D5235"/>
    <w:rsid w:val="008D575C"/>
    <w:rsid w:val="008D6649"/>
    <w:rsid w:val="008D6DBC"/>
    <w:rsid w:val="008D7060"/>
    <w:rsid w:val="008D78FF"/>
    <w:rsid w:val="008E0380"/>
    <w:rsid w:val="008E0994"/>
    <w:rsid w:val="008E0E4E"/>
    <w:rsid w:val="008E2E60"/>
    <w:rsid w:val="008E423C"/>
    <w:rsid w:val="008E471E"/>
    <w:rsid w:val="008E48B7"/>
    <w:rsid w:val="008E54D1"/>
    <w:rsid w:val="008E5E72"/>
    <w:rsid w:val="008E635A"/>
    <w:rsid w:val="008E6831"/>
    <w:rsid w:val="008E6975"/>
    <w:rsid w:val="008E6CEF"/>
    <w:rsid w:val="008E7575"/>
    <w:rsid w:val="008E772F"/>
    <w:rsid w:val="008F0054"/>
    <w:rsid w:val="008F038E"/>
    <w:rsid w:val="008F0410"/>
    <w:rsid w:val="008F0723"/>
    <w:rsid w:val="008F085A"/>
    <w:rsid w:val="008F0874"/>
    <w:rsid w:val="008F0C0A"/>
    <w:rsid w:val="008F198C"/>
    <w:rsid w:val="008F1BFA"/>
    <w:rsid w:val="008F1EAC"/>
    <w:rsid w:val="008F23B6"/>
    <w:rsid w:val="008F2F73"/>
    <w:rsid w:val="008F30C8"/>
    <w:rsid w:val="008F30FF"/>
    <w:rsid w:val="008F34ED"/>
    <w:rsid w:val="008F4934"/>
    <w:rsid w:val="008F520A"/>
    <w:rsid w:val="008F52CA"/>
    <w:rsid w:val="008F56B3"/>
    <w:rsid w:val="008F5970"/>
    <w:rsid w:val="008F6185"/>
    <w:rsid w:val="008F73ED"/>
    <w:rsid w:val="008F76B8"/>
    <w:rsid w:val="008F78B4"/>
    <w:rsid w:val="008F7EEB"/>
    <w:rsid w:val="00901366"/>
    <w:rsid w:val="00903368"/>
    <w:rsid w:val="009035C8"/>
    <w:rsid w:val="00903B99"/>
    <w:rsid w:val="00905131"/>
    <w:rsid w:val="00905280"/>
    <w:rsid w:val="00905D2A"/>
    <w:rsid w:val="00906EE3"/>
    <w:rsid w:val="00910C44"/>
    <w:rsid w:val="00911553"/>
    <w:rsid w:val="009116AE"/>
    <w:rsid w:val="00911AC9"/>
    <w:rsid w:val="00911B3A"/>
    <w:rsid w:val="00911BED"/>
    <w:rsid w:val="0091334B"/>
    <w:rsid w:val="00913CEB"/>
    <w:rsid w:val="00913DEC"/>
    <w:rsid w:val="009143C0"/>
    <w:rsid w:val="00914836"/>
    <w:rsid w:val="00914C1C"/>
    <w:rsid w:val="00914D27"/>
    <w:rsid w:val="00914F78"/>
    <w:rsid w:val="009154FF"/>
    <w:rsid w:val="009159CB"/>
    <w:rsid w:val="00915DCE"/>
    <w:rsid w:val="0091633E"/>
    <w:rsid w:val="00916349"/>
    <w:rsid w:val="00916364"/>
    <w:rsid w:val="00916D49"/>
    <w:rsid w:val="009176A2"/>
    <w:rsid w:val="00917ABB"/>
    <w:rsid w:val="009201F9"/>
    <w:rsid w:val="00920933"/>
    <w:rsid w:val="00920F30"/>
    <w:rsid w:val="00921937"/>
    <w:rsid w:val="00921B05"/>
    <w:rsid w:val="00921C00"/>
    <w:rsid w:val="00921C89"/>
    <w:rsid w:val="0092243E"/>
    <w:rsid w:val="00924307"/>
    <w:rsid w:val="009262DC"/>
    <w:rsid w:val="00926EEC"/>
    <w:rsid w:val="009272EC"/>
    <w:rsid w:val="009274B8"/>
    <w:rsid w:val="009276B2"/>
    <w:rsid w:val="00927CAC"/>
    <w:rsid w:val="00927E2D"/>
    <w:rsid w:val="00930334"/>
    <w:rsid w:val="00930753"/>
    <w:rsid w:val="00932044"/>
    <w:rsid w:val="009322DE"/>
    <w:rsid w:val="00932769"/>
    <w:rsid w:val="00933F5C"/>
    <w:rsid w:val="009347F5"/>
    <w:rsid w:val="00934C38"/>
    <w:rsid w:val="00935380"/>
    <w:rsid w:val="0093598B"/>
    <w:rsid w:val="00936263"/>
    <w:rsid w:val="00936AFD"/>
    <w:rsid w:val="00937577"/>
    <w:rsid w:val="00937AC7"/>
    <w:rsid w:val="00937CE8"/>
    <w:rsid w:val="00940950"/>
    <w:rsid w:val="00940C2B"/>
    <w:rsid w:val="00940F8A"/>
    <w:rsid w:val="0094118F"/>
    <w:rsid w:val="00941D19"/>
    <w:rsid w:val="009427B3"/>
    <w:rsid w:val="00942E8E"/>
    <w:rsid w:val="009433C2"/>
    <w:rsid w:val="009438E7"/>
    <w:rsid w:val="00943B2B"/>
    <w:rsid w:val="00944106"/>
    <w:rsid w:val="00946987"/>
    <w:rsid w:val="00946A51"/>
    <w:rsid w:val="00946E3D"/>
    <w:rsid w:val="009476D5"/>
    <w:rsid w:val="00950559"/>
    <w:rsid w:val="00950574"/>
    <w:rsid w:val="00950812"/>
    <w:rsid w:val="00951DCE"/>
    <w:rsid w:val="009523DD"/>
    <w:rsid w:val="00952B8F"/>
    <w:rsid w:val="00952D4B"/>
    <w:rsid w:val="00952DCD"/>
    <w:rsid w:val="009541D2"/>
    <w:rsid w:val="00954347"/>
    <w:rsid w:val="00954B55"/>
    <w:rsid w:val="00955C24"/>
    <w:rsid w:val="0095650C"/>
    <w:rsid w:val="0095669F"/>
    <w:rsid w:val="00956C8B"/>
    <w:rsid w:val="009573E6"/>
    <w:rsid w:val="00957EAF"/>
    <w:rsid w:val="0096034B"/>
    <w:rsid w:val="0096039E"/>
    <w:rsid w:val="0096081A"/>
    <w:rsid w:val="00961695"/>
    <w:rsid w:val="0096188D"/>
    <w:rsid w:val="00961EBA"/>
    <w:rsid w:val="00962788"/>
    <w:rsid w:val="00962CB9"/>
    <w:rsid w:val="00963153"/>
    <w:rsid w:val="00963895"/>
    <w:rsid w:val="00964562"/>
    <w:rsid w:val="009661E8"/>
    <w:rsid w:val="00966FCD"/>
    <w:rsid w:val="00967EE0"/>
    <w:rsid w:val="00967F2B"/>
    <w:rsid w:val="00970423"/>
    <w:rsid w:val="00970492"/>
    <w:rsid w:val="00970DB4"/>
    <w:rsid w:val="009712FC"/>
    <w:rsid w:val="00971396"/>
    <w:rsid w:val="00971D34"/>
    <w:rsid w:val="00972688"/>
    <w:rsid w:val="00972C82"/>
    <w:rsid w:val="00973582"/>
    <w:rsid w:val="009738C5"/>
    <w:rsid w:val="00973A9A"/>
    <w:rsid w:val="00974E44"/>
    <w:rsid w:val="00975184"/>
    <w:rsid w:val="009759FB"/>
    <w:rsid w:val="00975B33"/>
    <w:rsid w:val="00976062"/>
    <w:rsid w:val="0097668D"/>
    <w:rsid w:val="00976A58"/>
    <w:rsid w:val="00977485"/>
    <w:rsid w:val="0097756C"/>
    <w:rsid w:val="009818BE"/>
    <w:rsid w:val="0098201C"/>
    <w:rsid w:val="00982200"/>
    <w:rsid w:val="00982839"/>
    <w:rsid w:val="00982853"/>
    <w:rsid w:val="0098436D"/>
    <w:rsid w:val="0098477A"/>
    <w:rsid w:val="00985755"/>
    <w:rsid w:val="0098588F"/>
    <w:rsid w:val="009867FD"/>
    <w:rsid w:val="0098724E"/>
    <w:rsid w:val="00987D0E"/>
    <w:rsid w:val="0099063E"/>
    <w:rsid w:val="00990FE9"/>
    <w:rsid w:val="009914A5"/>
    <w:rsid w:val="009917A0"/>
    <w:rsid w:val="00991CA7"/>
    <w:rsid w:val="00993405"/>
    <w:rsid w:val="00993EDE"/>
    <w:rsid w:val="00993FE0"/>
    <w:rsid w:val="009949CA"/>
    <w:rsid w:val="00994F6D"/>
    <w:rsid w:val="00995C1A"/>
    <w:rsid w:val="00995F4D"/>
    <w:rsid w:val="00996AC3"/>
    <w:rsid w:val="009A0DA4"/>
    <w:rsid w:val="009A125F"/>
    <w:rsid w:val="009A3627"/>
    <w:rsid w:val="009A3FB3"/>
    <w:rsid w:val="009A40F0"/>
    <w:rsid w:val="009A4AB4"/>
    <w:rsid w:val="009A4AC0"/>
    <w:rsid w:val="009A4CA6"/>
    <w:rsid w:val="009A4D60"/>
    <w:rsid w:val="009A4F53"/>
    <w:rsid w:val="009A66B9"/>
    <w:rsid w:val="009A6760"/>
    <w:rsid w:val="009A68A1"/>
    <w:rsid w:val="009A70C4"/>
    <w:rsid w:val="009B0032"/>
    <w:rsid w:val="009B0F48"/>
    <w:rsid w:val="009B1355"/>
    <w:rsid w:val="009B19E0"/>
    <w:rsid w:val="009B26DA"/>
    <w:rsid w:val="009B27F9"/>
    <w:rsid w:val="009B2DC9"/>
    <w:rsid w:val="009B2FBD"/>
    <w:rsid w:val="009B347C"/>
    <w:rsid w:val="009B3A3E"/>
    <w:rsid w:val="009B3CE2"/>
    <w:rsid w:val="009B3EDA"/>
    <w:rsid w:val="009B56E2"/>
    <w:rsid w:val="009B7808"/>
    <w:rsid w:val="009B79F2"/>
    <w:rsid w:val="009B7CFD"/>
    <w:rsid w:val="009C0099"/>
    <w:rsid w:val="009C0A11"/>
    <w:rsid w:val="009C0DD1"/>
    <w:rsid w:val="009C0EDE"/>
    <w:rsid w:val="009C128B"/>
    <w:rsid w:val="009C137C"/>
    <w:rsid w:val="009C1811"/>
    <w:rsid w:val="009C1F2E"/>
    <w:rsid w:val="009C22AA"/>
    <w:rsid w:val="009C2766"/>
    <w:rsid w:val="009C411E"/>
    <w:rsid w:val="009C435B"/>
    <w:rsid w:val="009C4528"/>
    <w:rsid w:val="009C4B87"/>
    <w:rsid w:val="009C4C34"/>
    <w:rsid w:val="009C5224"/>
    <w:rsid w:val="009C58FE"/>
    <w:rsid w:val="009C7F95"/>
    <w:rsid w:val="009CA4EC"/>
    <w:rsid w:val="009D0768"/>
    <w:rsid w:val="009D14B8"/>
    <w:rsid w:val="009D2D50"/>
    <w:rsid w:val="009D2FC0"/>
    <w:rsid w:val="009D3623"/>
    <w:rsid w:val="009D3750"/>
    <w:rsid w:val="009D48C4"/>
    <w:rsid w:val="009D4A48"/>
    <w:rsid w:val="009D4FD8"/>
    <w:rsid w:val="009D51DF"/>
    <w:rsid w:val="009D5371"/>
    <w:rsid w:val="009D5A38"/>
    <w:rsid w:val="009D637F"/>
    <w:rsid w:val="009D6EAD"/>
    <w:rsid w:val="009D7861"/>
    <w:rsid w:val="009D795F"/>
    <w:rsid w:val="009D7F6B"/>
    <w:rsid w:val="009E0605"/>
    <w:rsid w:val="009E09B3"/>
    <w:rsid w:val="009E0D9A"/>
    <w:rsid w:val="009E1967"/>
    <w:rsid w:val="009E3155"/>
    <w:rsid w:val="009E4299"/>
    <w:rsid w:val="009E47A7"/>
    <w:rsid w:val="009E503E"/>
    <w:rsid w:val="009E51DE"/>
    <w:rsid w:val="009E585D"/>
    <w:rsid w:val="009E6B56"/>
    <w:rsid w:val="009F0823"/>
    <w:rsid w:val="009F0E75"/>
    <w:rsid w:val="009F2045"/>
    <w:rsid w:val="009F26BA"/>
    <w:rsid w:val="009F2EEF"/>
    <w:rsid w:val="009F3B3A"/>
    <w:rsid w:val="009F4BA2"/>
    <w:rsid w:val="009F4D6C"/>
    <w:rsid w:val="009F5204"/>
    <w:rsid w:val="009F6356"/>
    <w:rsid w:val="009F6C06"/>
    <w:rsid w:val="009F7E7C"/>
    <w:rsid w:val="00A016ED"/>
    <w:rsid w:val="00A01C80"/>
    <w:rsid w:val="00A02149"/>
    <w:rsid w:val="00A0322C"/>
    <w:rsid w:val="00A0491D"/>
    <w:rsid w:val="00A04ED1"/>
    <w:rsid w:val="00A0518C"/>
    <w:rsid w:val="00A05AED"/>
    <w:rsid w:val="00A063A4"/>
    <w:rsid w:val="00A06535"/>
    <w:rsid w:val="00A06896"/>
    <w:rsid w:val="00A068BE"/>
    <w:rsid w:val="00A06D06"/>
    <w:rsid w:val="00A074C8"/>
    <w:rsid w:val="00A10A88"/>
    <w:rsid w:val="00A1109B"/>
    <w:rsid w:val="00A11554"/>
    <w:rsid w:val="00A120E8"/>
    <w:rsid w:val="00A12935"/>
    <w:rsid w:val="00A13A9B"/>
    <w:rsid w:val="00A13B9F"/>
    <w:rsid w:val="00A13CF2"/>
    <w:rsid w:val="00A13ECF"/>
    <w:rsid w:val="00A15084"/>
    <w:rsid w:val="00A153DB"/>
    <w:rsid w:val="00A156EC"/>
    <w:rsid w:val="00A15823"/>
    <w:rsid w:val="00A16B27"/>
    <w:rsid w:val="00A17449"/>
    <w:rsid w:val="00A2154F"/>
    <w:rsid w:val="00A21877"/>
    <w:rsid w:val="00A22099"/>
    <w:rsid w:val="00A22914"/>
    <w:rsid w:val="00A22BCD"/>
    <w:rsid w:val="00A2351A"/>
    <w:rsid w:val="00A25C38"/>
    <w:rsid w:val="00A26674"/>
    <w:rsid w:val="00A269BB"/>
    <w:rsid w:val="00A26AAB"/>
    <w:rsid w:val="00A301C7"/>
    <w:rsid w:val="00A301E2"/>
    <w:rsid w:val="00A30992"/>
    <w:rsid w:val="00A31574"/>
    <w:rsid w:val="00A31D9F"/>
    <w:rsid w:val="00A31F25"/>
    <w:rsid w:val="00A32CE6"/>
    <w:rsid w:val="00A335B3"/>
    <w:rsid w:val="00A335CE"/>
    <w:rsid w:val="00A33FF1"/>
    <w:rsid w:val="00A340B2"/>
    <w:rsid w:val="00A35BB8"/>
    <w:rsid w:val="00A35E98"/>
    <w:rsid w:val="00A36241"/>
    <w:rsid w:val="00A36355"/>
    <w:rsid w:val="00A37FF4"/>
    <w:rsid w:val="00A4067A"/>
    <w:rsid w:val="00A40882"/>
    <w:rsid w:val="00A421A7"/>
    <w:rsid w:val="00A4239F"/>
    <w:rsid w:val="00A43138"/>
    <w:rsid w:val="00A44176"/>
    <w:rsid w:val="00A441F5"/>
    <w:rsid w:val="00A45328"/>
    <w:rsid w:val="00A454A9"/>
    <w:rsid w:val="00A4557F"/>
    <w:rsid w:val="00A45FCA"/>
    <w:rsid w:val="00A465ED"/>
    <w:rsid w:val="00A46F5B"/>
    <w:rsid w:val="00A4712B"/>
    <w:rsid w:val="00A4768A"/>
    <w:rsid w:val="00A476FB"/>
    <w:rsid w:val="00A503DA"/>
    <w:rsid w:val="00A50490"/>
    <w:rsid w:val="00A50C24"/>
    <w:rsid w:val="00A50D95"/>
    <w:rsid w:val="00A51721"/>
    <w:rsid w:val="00A51FDD"/>
    <w:rsid w:val="00A53130"/>
    <w:rsid w:val="00A53C99"/>
    <w:rsid w:val="00A541FD"/>
    <w:rsid w:val="00A54645"/>
    <w:rsid w:val="00A54E2B"/>
    <w:rsid w:val="00A553CD"/>
    <w:rsid w:val="00A557C1"/>
    <w:rsid w:val="00A55D68"/>
    <w:rsid w:val="00A56CD8"/>
    <w:rsid w:val="00A5721D"/>
    <w:rsid w:val="00A573F0"/>
    <w:rsid w:val="00A57694"/>
    <w:rsid w:val="00A576B2"/>
    <w:rsid w:val="00A60D00"/>
    <w:rsid w:val="00A61108"/>
    <w:rsid w:val="00A61286"/>
    <w:rsid w:val="00A61E37"/>
    <w:rsid w:val="00A6298C"/>
    <w:rsid w:val="00A62B45"/>
    <w:rsid w:val="00A62EE2"/>
    <w:rsid w:val="00A635FB"/>
    <w:rsid w:val="00A63CC5"/>
    <w:rsid w:val="00A63E3C"/>
    <w:rsid w:val="00A643C9"/>
    <w:rsid w:val="00A64CA9"/>
    <w:rsid w:val="00A64ECF"/>
    <w:rsid w:val="00A6506C"/>
    <w:rsid w:val="00A6516F"/>
    <w:rsid w:val="00A652F3"/>
    <w:rsid w:val="00A6533F"/>
    <w:rsid w:val="00A6559D"/>
    <w:rsid w:val="00A655C2"/>
    <w:rsid w:val="00A661EC"/>
    <w:rsid w:val="00A66544"/>
    <w:rsid w:val="00A66C6C"/>
    <w:rsid w:val="00A6711A"/>
    <w:rsid w:val="00A7098A"/>
    <w:rsid w:val="00A7198C"/>
    <w:rsid w:val="00A71D07"/>
    <w:rsid w:val="00A71DE3"/>
    <w:rsid w:val="00A722C2"/>
    <w:rsid w:val="00A73056"/>
    <w:rsid w:val="00A73109"/>
    <w:rsid w:val="00A731EF"/>
    <w:rsid w:val="00A73902"/>
    <w:rsid w:val="00A7499F"/>
    <w:rsid w:val="00A74F47"/>
    <w:rsid w:val="00A74FDF"/>
    <w:rsid w:val="00A76B82"/>
    <w:rsid w:val="00A80436"/>
    <w:rsid w:val="00A808AA"/>
    <w:rsid w:val="00A814D7"/>
    <w:rsid w:val="00A81741"/>
    <w:rsid w:val="00A81C48"/>
    <w:rsid w:val="00A81F9E"/>
    <w:rsid w:val="00A823C4"/>
    <w:rsid w:val="00A83022"/>
    <w:rsid w:val="00A83CAA"/>
    <w:rsid w:val="00A849E9"/>
    <w:rsid w:val="00A85C35"/>
    <w:rsid w:val="00A85DB3"/>
    <w:rsid w:val="00A862E5"/>
    <w:rsid w:val="00A87093"/>
    <w:rsid w:val="00A87098"/>
    <w:rsid w:val="00A87FBB"/>
    <w:rsid w:val="00A90721"/>
    <w:rsid w:val="00A909E9"/>
    <w:rsid w:val="00A90C27"/>
    <w:rsid w:val="00A912F6"/>
    <w:rsid w:val="00A91E76"/>
    <w:rsid w:val="00A922CE"/>
    <w:rsid w:val="00A93075"/>
    <w:rsid w:val="00A936BE"/>
    <w:rsid w:val="00A93D3C"/>
    <w:rsid w:val="00A93DED"/>
    <w:rsid w:val="00A94710"/>
    <w:rsid w:val="00A947AF"/>
    <w:rsid w:val="00A9499B"/>
    <w:rsid w:val="00A9518F"/>
    <w:rsid w:val="00A95796"/>
    <w:rsid w:val="00A95885"/>
    <w:rsid w:val="00A959C9"/>
    <w:rsid w:val="00A96D6F"/>
    <w:rsid w:val="00A9746A"/>
    <w:rsid w:val="00A9779D"/>
    <w:rsid w:val="00AA076A"/>
    <w:rsid w:val="00AA0AC6"/>
    <w:rsid w:val="00AA0BCF"/>
    <w:rsid w:val="00AA133C"/>
    <w:rsid w:val="00AA14A1"/>
    <w:rsid w:val="00AA159D"/>
    <w:rsid w:val="00AA1A76"/>
    <w:rsid w:val="00AA1C5B"/>
    <w:rsid w:val="00AA24D2"/>
    <w:rsid w:val="00AA26CA"/>
    <w:rsid w:val="00AA31A4"/>
    <w:rsid w:val="00AA350C"/>
    <w:rsid w:val="00AA3548"/>
    <w:rsid w:val="00AA5228"/>
    <w:rsid w:val="00AA53F7"/>
    <w:rsid w:val="00AA5730"/>
    <w:rsid w:val="00AA58A0"/>
    <w:rsid w:val="00AB1D76"/>
    <w:rsid w:val="00AB2497"/>
    <w:rsid w:val="00AB2B38"/>
    <w:rsid w:val="00AB4748"/>
    <w:rsid w:val="00AB478B"/>
    <w:rsid w:val="00AC0167"/>
    <w:rsid w:val="00AC07A4"/>
    <w:rsid w:val="00AC1CA4"/>
    <w:rsid w:val="00AC298C"/>
    <w:rsid w:val="00AC2DF9"/>
    <w:rsid w:val="00AC30FA"/>
    <w:rsid w:val="00AC39CC"/>
    <w:rsid w:val="00AC3ABF"/>
    <w:rsid w:val="00AC52D5"/>
    <w:rsid w:val="00AC54F6"/>
    <w:rsid w:val="00AC5A48"/>
    <w:rsid w:val="00AC71E6"/>
    <w:rsid w:val="00AC7407"/>
    <w:rsid w:val="00AC7969"/>
    <w:rsid w:val="00AD020E"/>
    <w:rsid w:val="00AD0238"/>
    <w:rsid w:val="00AD0844"/>
    <w:rsid w:val="00AD0E53"/>
    <w:rsid w:val="00AD14AF"/>
    <w:rsid w:val="00AD1510"/>
    <w:rsid w:val="00AD1623"/>
    <w:rsid w:val="00AD1835"/>
    <w:rsid w:val="00AD2248"/>
    <w:rsid w:val="00AD3740"/>
    <w:rsid w:val="00AD3A22"/>
    <w:rsid w:val="00AD3E73"/>
    <w:rsid w:val="00AD43CE"/>
    <w:rsid w:val="00AD511C"/>
    <w:rsid w:val="00AD58C8"/>
    <w:rsid w:val="00AD5D62"/>
    <w:rsid w:val="00AD6642"/>
    <w:rsid w:val="00AD66CF"/>
    <w:rsid w:val="00AD6872"/>
    <w:rsid w:val="00AD68B1"/>
    <w:rsid w:val="00AD6A35"/>
    <w:rsid w:val="00AD6AEC"/>
    <w:rsid w:val="00AE0155"/>
    <w:rsid w:val="00AE0C03"/>
    <w:rsid w:val="00AE2031"/>
    <w:rsid w:val="00AE21AC"/>
    <w:rsid w:val="00AE2840"/>
    <w:rsid w:val="00AE289B"/>
    <w:rsid w:val="00AE2959"/>
    <w:rsid w:val="00AE2CA2"/>
    <w:rsid w:val="00AE31ED"/>
    <w:rsid w:val="00AE3F07"/>
    <w:rsid w:val="00AE40C5"/>
    <w:rsid w:val="00AE50D7"/>
    <w:rsid w:val="00AE5279"/>
    <w:rsid w:val="00AE5B8E"/>
    <w:rsid w:val="00AE5E34"/>
    <w:rsid w:val="00AE6CF0"/>
    <w:rsid w:val="00AE72F4"/>
    <w:rsid w:val="00AF0949"/>
    <w:rsid w:val="00AF12E6"/>
    <w:rsid w:val="00AF1538"/>
    <w:rsid w:val="00AF1590"/>
    <w:rsid w:val="00AF1976"/>
    <w:rsid w:val="00AF20AB"/>
    <w:rsid w:val="00AF2109"/>
    <w:rsid w:val="00AF28B0"/>
    <w:rsid w:val="00AF39DC"/>
    <w:rsid w:val="00AF3C3E"/>
    <w:rsid w:val="00AF3D4D"/>
    <w:rsid w:val="00AF427F"/>
    <w:rsid w:val="00AF4626"/>
    <w:rsid w:val="00AF4677"/>
    <w:rsid w:val="00AF51BF"/>
    <w:rsid w:val="00AF537B"/>
    <w:rsid w:val="00AF5FC0"/>
    <w:rsid w:val="00AF6B0D"/>
    <w:rsid w:val="00AF6B19"/>
    <w:rsid w:val="00AF6B4B"/>
    <w:rsid w:val="00AF7DCE"/>
    <w:rsid w:val="00B0060B"/>
    <w:rsid w:val="00B00B88"/>
    <w:rsid w:val="00B0124E"/>
    <w:rsid w:val="00B01527"/>
    <w:rsid w:val="00B020E5"/>
    <w:rsid w:val="00B024E4"/>
    <w:rsid w:val="00B02C9F"/>
    <w:rsid w:val="00B03DF3"/>
    <w:rsid w:val="00B04AAF"/>
    <w:rsid w:val="00B060C4"/>
    <w:rsid w:val="00B0669F"/>
    <w:rsid w:val="00B06A97"/>
    <w:rsid w:val="00B075B0"/>
    <w:rsid w:val="00B07C71"/>
    <w:rsid w:val="00B07EBA"/>
    <w:rsid w:val="00B1012F"/>
    <w:rsid w:val="00B1168B"/>
    <w:rsid w:val="00B1170D"/>
    <w:rsid w:val="00B11C0F"/>
    <w:rsid w:val="00B1239F"/>
    <w:rsid w:val="00B125CD"/>
    <w:rsid w:val="00B135B8"/>
    <w:rsid w:val="00B13A28"/>
    <w:rsid w:val="00B1432F"/>
    <w:rsid w:val="00B146DB"/>
    <w:rsid w:val="00B14711"/>
    <w:rsid w:val="00B14E7B"/>
    <w:rsid w:val="00B15B2C"/>
    <w:rsid w:val="00B16A2C"/>
    <w:rsid w:val="00B20A08"/>
    <w:rsid w:val="00B20AB0"/>
    <w:rsid w:val="00B21A26"/>
    <w:rsid w:val="00B22519"/>
    <w:rsid w:val="00B22C25"/>
    <w:rsid w:val="00B2336B"/>
    <w:rsid w:val="00B24AF6"/>
    <w:rsid w:val="00B25CF8"/>
    <w:rsid w:val="00B25F37"/>
    <w:rsid w:val="00B26641"/>
    <w:rsid w:val="00B279C8"/>
    <w:rsid w:val="00B27F3F"/>
    <w:rsid w:val="00B2EF76"/>
    <w:rsid w:val="00B30D57"/>
    <w:rsid w:val="00B314EB"/>
    <w:rsid w:val="00B325CF"/>
    <w:rsid w:val="00B32A49"/>
    <w:rsid w:val="00B32AB1"/>
    <w:rsid w:val="00B32C7C"/>
    <w:rsid w:val="00B337F6"/>
    <w:rsid w:val="00B35972"/>
    <w:rsid w:val="00B360FA"/>
    <w:rsid w:val="00B36C64"/>
    <w:rsid w:val="00B37B3C"/>
    <w:rsid w:val="00B40D8B"/>
    <w:rsid w:val="00B4126F"/>
    <w:rsid w:val="00B41938"/>
    <w:rsid w:val="00B419DB"/>
    <w:rsid w:val="00B42C5F"/>
    <w:rsid w:val="00B4306D"/>
    <w:rsid w:val="00B440EF"/>
    <w:rsid w:val="00B453D6"/>
    <w:rsid w:val="00B45E1C"/>
    <w:rsid w:val="00B47CA8"/>
    <w:rsid w:val="00B51444"/>
    <w:rsid w:val="00B518E5"/>
    <w:rsid w:val="00B51E07"/>
    <w:rsid w:val="00B53020"/>
    <w:rsid w:val="00B53811"/>
    <w:rsid w:val="00B545D2"/>
    <w:rsid w:val="00B548A5"/>
    <w:rsid w:val="00B55939"/>
    <w:rsid w:val="00B56EBA"/>
    <w:rsid w:val="00B575EC"/>
    <w:rsid w:val="00B57BE7"/>
    <w:rsid w:val="00B60578"/>
    <w:rsid w:val="00B607C6"/>
    <w:rsid w:val="00B60C20"/>
    <w:rsid w:val="00B60E75"/>
    <w:rsid w:val="00B616B7"/>
    <w:rsid w:val="00B63170"/>
    <w:rsid w:val="00B63971"/>
    <w:rsid w:val="00B7020A"/>
    <w:rsid w:val="00B70471"/>
    <w:rsid w:val="00B70FC9"/>
    <w:rsid w:val="00B70FF3"/>
    <w:rsid w:val="00B71D7E"/>
    <w:rsid w:val="00B71EB8"/>
    <w:rsid w:val="00B72BB2"/>
    <w:rsid w:val="00B73021"/>
    <w:rsid w:val="00B75642"/>
    <w:rsid w:val="00B7697F"/>
    <w:rsid w:val="00B770FF"/>
    <w:rsid w:val="00B773DC"/>
    <w:rsid w:val="00B77BBC"/>
    <w:rsid w:val="00B77F2D"/>
    <w:rsid w:val="00B7F1A5"/>
    <w:rsid w:val="00B80129"/>
    <w:rsid w:val="00B80E20"/>
    <w:rsid w:val="00B8216C"/>
    <w:rsid w:val="00B8276C"/>
    <w:rsid w:val="00B83A86"/>
    <w:rsid w:val="00B83E1B"/>
    <w:rsid w:val="00B8438F"/>
    <w:rsid w:val="00B84573"/>
    <w:rsid w:val="00B848F7"/>
    <w:rsid w:val="00B85F41"/>
    <w:rsid w:val="00B8658A"/>
    <w:rsid w:val="00B86E08"/>
    <w:rsid w:val="00B90729"/>
    <w:rsid w:val="00B92583"/>
    <w:rsid w:val="00B92618"/>
    <w:rsid w:val="00B927C9"/>
    <w:rsid w:val="00B9292D"/>
    <w:rsid w:val="00B92A60"/>
    <w:rsid w:val="00B93869"/>
    <w:rsid w:val="00B93B94"/>
    <w:rsid w:val="00B93BB3"/>
    <w:rsid w:val="00B93C4B"/>
    <w:rsid w:val="00B940BA"/>
    <w:rsid w:val="00B94E4D"/>
    <w:rsid w:val="00B94F8C"/>
    <w:rsid w:val="00B95CCA"/>
    <w:rsid w:val="00B963F3"/>
    <w:rsid w:val="00B96D75"/>
    <w:rsid w:val="00B96F35"/>
    <w:rsid w:val="00B97ECA"/>
    <w:rsid w:val="00BA0170"/>
    <w:rsid w:val="00BA020A"/>
    <w:rsid w:val="00BA035E"/>
    <w:rsid w:val="00BA06CC"/>
    <w:rsid w:val="00BA178B"/>
    <w:rsid w:val="00BA1D4B"/>
    <w:rsid w:val="00BA238B"/>
    <w:rsid w:val="00BA2402"/>
    <w:rsid w:val="00BA372A"/>
    <w:rsid w:val="00BA3A0A"/>
    <w:rsid w:val="00BA4A6E"/>
    <w:rsid w:val="00BA59EB"/>
    <w:rsid w:val="00BA5F07"/>
    <w:rsid w:val="00BA666E"/>
    <w:rsid w:val="00BA6EE5"/>
    <w:rsid w:val="00BA6F95"/>
    <w:rsid w:val="00BA7F21"/>
    <w:rsid w:val="00BA7F41"/>
    <w:rsid w:val="00BA9DA8"/>
    <w:rsid w:val="00BB037A"/>
    <w:rsid w:val="00BB0499"/>
    <w:rsid w:val="00BB10BE"/>
    <w:rsid w:val="00BB1584"/>
    <w:rsid w:val="00BB16DF"/>
    <w:rsid w:val="00BB1B47"/>
    <w:rsid w:val="00BB1C1A"/>
    <w:rsid w:val="00BB1C39"/>
    <w:rsid w:val="00BB2A33"/>
    <w:rsid w:val="00BB2BC2"/>
    <w:rsid w:val="00BB2ECD"/>
    <w:rsid w:val="00BB3809"/>
    <w:rsid w:val="00BB38FA"/>
    <w:rsid w:val="00BB53AB"/>
    <w:rsid w:val="00BB596D"/>
    <w:rsid w:val="00BB5DE1"/>
    <w:rsid w:val="00BB5DFE"/>
    <w:rsid w:val="00BB6075"/>
    <w:rsid w:val="00BB638B"/>
    <w:rsid w:val="00BB6970"/>
    <w:rsid w:val="00BB6BA1"/>
    <w:rsid w:val="00BB718F"/>
    <w:rsid w:val="00BB72ED"/>
    <w:rsid w:val="00BB72F6"/>
    <w:rsid w:val="00BB7488"/>
    <w:rsid w:val="00BC01B1"/>
    <w:rsid w:val="00BC06B0"/>
    <w:rsid w:val="00BC070E"/>
    <w:rsid w:val="00BC1B91"/>
    <w:rsid w:val="00BC41EB"/>
    <w:rsid w:val="00BC44B9"/>
    <w:rsid w:val="00BC4558"/>
    <w:rsid w:val="00BC530A"/>
    <w:rsid w:val="00BC5460"/>
    <w:rsid w:val="00BC5A90"/>
    <w:rsid w:val="00BC61EC"/>
    <w:rsid w:val="00BC69F4"/>
    <w:rsid w:val="00BC70FA"/>
    <w:rsid w:val="00BC7B2E"/>
    <w:rsid w:val="00BD1692"/>
    <w:rsid w:val="00BD1995"/>
    <w:rsid w:val="00BD1B59"/>
    <w:rsid w:val="00BD1D5C"/>
    <w:rsid w:val="00BD3562"/>
    <w:rsid w:val="00BD3B50"/>
    <w:rsid w:val="00BD4120"/>
    <w:rsid w:val="00BD44E1"/>
    <w:rsid w:val="00BD4E4F"/>
    <w:rsid w:val="00BD59DD"/>
    <w:rsid w:val="00BD5D3C"/>
    <w:rsid w:val="00BD69DD"/>
    <w:rsid w:val="00BE026F"/>
    <w:rsid w:val="00BE0506"/>
    <w:rsid w:val="00BE074F"/>
    <w:rsid w:val="00BE0CA4"/>
    <w:rsid w:val="00BE320D"/>
    <w:rsid w:val="00BE399A"/>
    <w:rsid w:val="00BE3AB2"/>
    <w:rsid w:val="00BE63AD"/>
    <w:rsid w:val="00BE6E2A"/>
    <w:rsid w:val="00BE6E49"/>
    <w:rsid w:val="00BE7337"/>
    <w:rsid w:val="00BF0325"/>
    <w:rsid w:val="00BF0413"/>
    <w:rsid w:val="00BF06BC"/>
    <w:rsid w:val="00BF0D06"/>
    <w:rsid w:val="00BF1DB3"/>
    <w:rsid w:val="00BF1F9B"/>
    <w:rsid w:val="00BF2346"/>
    <w:rsid w:val="00BF33AE"/>
    <w:rsid w:val="00BF3E4F"/>
    <w:rsid w:val="00BF3EA9"/>
    <w:rsid w:val="00BF4804"/>
    <w:rsid w:val="00BF790B"/>
    <w:rsid w:val="00C009BA"/>
    <w:rsid w:val="00C00A70"/>
    <w:rsid w:val="00C032AF"/>
    <w:rsid w:val="00C03D90"/>
    <w:rsid w:val="00C040FA"/>
    <w:rsid w:val="00C04583"/>
    <w:rsid w:val="00C04A31"/>
    <w:rsid w:val="00C04B63"/>
    <w:rsid w:val="00C05A73"/>
    <w:rsid w:val="00C05C43"/>
    <w:rsid w:val="00C064A6"/>
    <w:rsid w:val="00C07EBF"/>
    <w:rsid w:val="00C103BF"/>
    <w:rsid w:val="00C10516"/>
    <w:rsid w:val="00C10C1B"/>
    <w:rsid w:val="00C113C6"/>
    <w:rsid w:val="00C12AEA"/>
    <w:rsid w:val="00C1398B"/>
    <w:rsid w:val="00C145B5"/>
    <w:rsid w:val="00C15721"/>
    <w:rsid w:val="00C158B1"/>
    <w:rsid w:val="00C15968"/>
    <w:rsid w:val="00C15A20"/>
    <w:rsid w:val="00C15F92"/>
    <w:rsid w:val="00C1676E"/>
    <w:rsid w:val="00C169C8"/>
    <w:rsid w:val="00C16C1D"/>
    <w:rsid w:val="00C201E4"/>
    <w:rsid w:val="00C21D8E"/>
    <w:rsid w:val="00C23646"/>
    <w:rsid w:val="00C23BD2"/>
    <w:rsid w:val="00C23E9D"/>
    <w:rsid w:val="00C24142"/>
    <w:rsid w:val="00C2443C"/>
    <w:rsid w:val="00C245B0"/>
    <w:rsid w:val="00C24B88"/>
    <w:rsid w:val="00C24CEB"/>
    <w:rsid w:val="00C25000"/>
    <w:rsid w:val="00C25286"/>
    <w:rsid w:val="00C25AC4"/>
    <w:rsid w:val="00C25F01"/>
    <w:rsid w:val="00C26546"/>
    <w:rsid w:val="00C2686F"/>
    <w:rsid w:val="00C27050"/>
    <w:rsid w:val="00C2743B"/>
    <w:rsid w:val="00C2796B"/>
    <w:rsid w:val="00C27AD9"/>
    <w:rsid w:val="00C300C5"/>
    <w:rsid w:val="00C30FAE"/>
    <w:rsid w:val="00C32E1B"/>
    <w:rsid w:val="00C335DF"/>
    <w:rsid w:val="00C342EB"/>
    <w:rsid w:val="00C3465E"/>
    <w:rsid w:val="00C3496D"/>
    <w:rsid w:val="00C3513D"/>
    <w:rsid w:val="00C35825"/>
    <w:rsid w:val="00C3588C"/>
    <w:rsid w:val="00C35C0A"/>
    <w:rsid w:val="00C36037"/>
    <w:rsid w:val="00C36364"/>
    <w:rsid w:val="00C4009A"/>
    <w:rsid w:val="00C40203"/>
    <w:rsid w:val="00C40BF1"/>
    <w:rsid w:val="00C41201"/>
    <w:rsid w:val="00C41490"/>
    <w:rsid w:val="00C414D5"/>
    <w:rsid w:val="00C4158A"/>
    <w:rsid w:val="00C41CF6"/>
    <w:rsid w:val="00C42CB0"/>
    <w:rsid w:val="00C4438F"/>
    <w:rsid w:val="00C44A34"/>
    <w:rsid w:val="00C44CA0"/>
    <w:rsid w:val="00C44D0B"/>
    <w:rsid w:val="00C44E79"/>
    <w:rsid w:val="00C4502B"/>
    <w:rsid w:val="00C45966"/>
    <w:rsid w:val="00C45C5D"/>
    <w:rsid w:val="00C4620D"/>
    <w:rsid w:val="00C466C9"/>
    <w:rsid w:val="00C4677A"/>
    <w:rsid w:val="00C46C15"/>
    <w:rsid w:val="00C46DDE"/>
    <w:rsid w:val="00C46ED8"/>
    <w:rsid w:val="00C522EB"/>
    <w:rsid w:val="00C52729"/>
    <w:rsid w:val="00C5321A"/>
    <w:rsid w:val="00C5390B"/>
    <w:rsid w:val="00C56A55"/>
    <w:rsid w:val="00C56A5C"/>
    <w:rsid w:val="00C56ACB"/>
    <w:rsid w:val="00C56B0E"/>
    <w:rsid w:val="00C56DE1"/>
    <w:rsid w:val="00C56FF6"/>
    <w:rsid w:val="00C5709E"/>
    <w:rsid w:val="00C5772C"/>
    <w:rsid w:val="00C5B169"/>
    <w:rsid w:val="00C6053F"/>
    <w:rsid w:val="00C613EC"/>
    <w:rsid w:val="00C61F4A"/>
    <w:rsid w:val="00C621AF"/>
    <w:rsid w:val="00C62C9F"/>
    <w:rsid w:val="00C62F23"/>
    <w:rsid w:val="00C63343"/>
    <w:rsid w:val="00C64236"/>
    <w:rsid w:val="00C64B47"/>
    <w:rsid w:val="00C65030"/>
    <w:rsid w:val="00C65728"/>
    <w:rsid w:val="00C66312"/>
    <w:rsid w:val="00C6632F"/>
    <w:rsid w:val="00C674D3"/>
    <w:rsid w:val="00C67D81"/>
    <w:rsid w:val="00C67ECA"/>
    <w:rsid w:val="00C724C5"/>
    <w:rsid w:val="00C7320B"/>
    <w:rsid w:val="00C732DB"/>
    <w:rsid w:val="00C745C3"/>
    <w:rsid w:val="00C74AE4"/>
    <w:rsid w:val="00C74E29"/>
    <w:rsid w:val="00C76BBA"/>
    <w:rsid w:val="00C77524"/>
    <w:rsid w:val="00C80175"/>
    <w:rsid w:val="00C807EC"/>
    <w:rsid w:val="00C80D7E"/>
    <w:rsid w:val="00C80D87"/>
    <w:rsid w:val="00C814B4"/>
    <w:rsid w:val="00C82BF1"/>
    <w:rsid w:val="00C82CF5"/>
    <w:rsid w:val="00C8442B"/>
    <w:rsid w:val="00C8515E"/>
    <w:rsid w:val="00C851E1"/>
    <w:rsid w:val="00C852F1"/>
    <w:rsid w:val="00C863FD"/>
    <w:rsid w:val="00C867AE"/>
    <w:rsid w:val="00C87595"/>
    <w:rsid w:val="00C8766C"/>
    <w:rsid w:val="00C9081C"/>
    <w:rsid w:val="00C91853"/>
    <w:rsid w:val="00C91BBB"/>
    <w:rsid w:val="00C91DCF"/>
    <w:rsid w:val="00C920A2"/>
    <w:rsid w:val="00C92CDF"/>
    <w:rsid w:val="00C93304"/>
    <w:rsid w:val="00C93CDB"/>
    <w:rsid w:val="00C9422F"/>
    <w:rsid w:val="00C94817"/>
    <w:rsid w:val="00C94F8A"/>
    <w:rsid w:val="00C95DF6"/>
    <w:rsid w:val="00C97173"/>
    <w:rsid w:val="00C97BFA"/>
    <w:rsid w:val="00CA0847"/>
    <w:rsid w:val="00CA17CF"/>
    <w:rsid w:val="00CA2B2C"/>
    <w:rsid w:val="00CA4B1E"/>
    <w:rsid w:val="00CA4DB7"/>
    <w:rsid w:val="00CA5792"/>
    <w:rsid w:val="00CA5F21"/>
    <w:rsid w:val="00CA6558"/>
    <w:rsid w:val="00CA66F0"/>
    <w:rsid w:val="00CA72F1"/>
    <w:rsid w:val="00CA785D"/>
    <w:rsid w:val="00CA7C1D"/>
    <w:rsid w:val="00CB4146"/>
    <w:rsid w:val="00CB4256"/>
    <w:rsid w:val="00CB4555"/>
    <w:rsid w:val="00CB5794"/>
    <w:rsid w:val="00CB5E3C"/>
    <w:rsid w:val="00CB7450"/>
    <w:rsid w:val="00CB7BB0"/>
    <w:rsid w:val="00CB7D7C"/>
    <w:rsid w:val="00CC0843"/>
    <w:rsid w:val="00CC0882"/>
    <w:rsid w:val="00CC0BDD"/>
    <w:rsid w:val="00CC0D3D"/>
    <w:rsid w:val="00CC213D"/>
    <w:rsid w:val="00CC28AB"/>
    <w:rsid w:val="00CC2AFB"/>
    <w:rsid w:val="00CC35F4"/>
    <w:rsid w:val="00CC3695"/>
    <w:rsid w:val="00CC3744"/>
    <w:rsid w:val="00CC63EC"/>
    <w:rsid w:val="00CC6A85"/>
    <w:rsid w:val="00CC710B"/>
    <w:rsid w:val="00CC7CE8"/>
    <w:rsid w:val="00CD0BE7"/>
    <w:rsid w:val="00CD11F0"/>
    <w:rsid w:val="00CD1894"/>
    <w:rsid w:val="00CD18D1"/>
    <w:rsid w:val="00CD1969"/>
    <w:rsid w:val="00CD25C7"/>
    <w:rsid w:val="00CD3284"/>
    <w:rsid w:val="00CD35E1"/>
    <w:rsid w:val="00CD3D24"/>
    <w:rsid w:val="00CD3DE5"/>
    <w:rsid w:val="00CD5E7E"/>
    <w:rsid w:val="00CD6378"/>
    <w:rsid w:val="00CD6BA6"/>
    <w:rsid w:val="00CE024F"/>
    <w:rsid w:val="00CE1143"/>
    <w:rsid w:val="00CE14E1"/>
    <w:rsid w:val="00CE1881"/>
    <w:rsid w:val="00CE1A66"/>
    <w:rsid w:val="00CE202C"/>
    <w:rsid w:val="00CE74FA"/>
    <w:rsid w:val="00CE7A57"/>
    <w:rsid w:val="00CF1B30"/>
    <w:rsid w:val="00CF1BBE"/>
    <w:rsid w:val="00CF2206"/>
    <w:rsid w:val="00CF26D2"/>
    <w:rsid w:val="00CF2AAD"/>
    <w:rsid w:val="00CF2E11"/>
    <w:rsid w:val="00CF3AA4"/>
    <w:rsid w:val="00CF441D"/>
    <w:rsid w:val="00CF46B4"/>
    <w:rsid w:val="00CF6252"/>
    <w:rsid w:val="00CF697A"/>
    <w:rsid w:val="00CF6D9D"/>
    <w:rsid w:val="00CF727E"/>
    <w:rsid w:val="00CF7A3C"/>
    <w:rsid w:val="00D002A5"/>
    <w:rsid w:val="00D00520"/>
    <w:rsid w:val="00D00729"/>
    <w:rsid w:val="00D00D43"/>
    <w:rsid w:val="00D00F4C"/>
    <w:rsid w:val="00D01017"/>
    <w:rsid w:val="00D01CC9"/>
    <w:rsid w:val="00D01F34"/>
    <w:rsid w:val="00D02359"/>
    <w:rsid w:val="00D03236"/>
    <w:rsid w:val="00D034A1"/>
    <w:rsid w:val="00D038DA"/>
    <w:rsid w:val="00D038FA"/>
    <w:rsid w:val="00D03A09"/>
    <w:rsid w:val="00D0409B"/>
    <w:rsid w:val="00D04315"/>
    <w:rsid w:val="00D04399"/>
    <w:rsid w:val="00D0446E"/>
    <w:rsid w:val="00D045CC"/>
    <w:rsid w:val="00D04F65"/>
    <w:rsid w:val="00D052AD"/>
    <w:rsid w:val="00D058F2"/>
    <w:rsid w:val="00D069DD"/>
    <w:rsid w:val="00D0745D"/>
    <w:rsid w:val="00D075D0"/>
    <w:rsid w:val="00D102CC"/>
    <w:rsid w:val="00D10738"/>
    <w:rsid w:val="00D11766"/>
    <w:rsid w:val="00D124EA"/>
    <w:rsid w:val="00D12693"/>
    <w:rsid w:val="00D12C61"/>
    <w:rsid w:val="00D12D40"/>
    <w:rsid w:val="00D131D6"/>
    <w:rsid w:val="00D13C9F"/>
    <w:rsid w:val="00D140F1"/>
    <w:rsid w:val="00D14398"/>
    <w:rsid w:val="00D1495B"/>
    <w:rsid w:val="00D14E99"/>
    <w:rsid w:val="00D1600F"/>
    <w:rsid w:val="00D167D8"/>
    <w:rsid w:val="00D16F7D"/>
    <w:rsid w:val="00D1731F"/>
    <w:rsid w:val="00D17DCE"/>
    <w:rsid w:val="00D17DF2"/>
    <w:rsid w:val="00D20624"/>
    <w:rsid w:val="00D2158F"/>
    <w:rsid w:val="00D21DD6"/>
    <w:rsid w:val="00D22B61"/>
    <w:rsid w:val="00D23501"/>
    <w:rsid w:val="00D24457"/>
    <w:rsid w:val="00D244E1"/>
    <w:rsid w:val="00D24CA1"/>
    <w:rsid w:val="00D24EF9"/>
    <w:rsid w:val="00D257F1"/>
    <w:rsid w:val="00D25B42"/>
    <w:rsid w:val="00D25E37"/>
    <w:rsid w:val="00D26432"/>
    <w:rsid w:val="00D276B6"/>
    <w:rsid w:val="00D279A9"/>
    <w:rsid w:val="00D27A24"/>
    <w:rsid w:val="00D31028"/>
    <w:rsid w:val="00D31E00"/>
    <w:rsid w:val="00D32BB7"/>
    <w:rsid w:val="00D32C81"/>
    <w:rsid w:val="00D32DD7"/>
    <w:rsid w:val="00D33384"/>
    <w:rsid w:val="00D34127"/>
    <w:rsid w:val="00D35026"/>
    <w:rsid w:val="00D35267"/>
    <w:rsid w:val="00D36DE0"/>
    <w:rsid w:val="00D37718"/>
    <w:rsid w:val="00D37B83"/>
    <w:rsid w:val="00D37C6D"/>
    <w:rsid w:val="00D410F1"/>
    <w:rsid w:val="00D416E7"/>
    <w:rsid w:val="00D4189D"/>
    <w:rsid w:val="00D43890"/>
    <w:rsid w:val="00D43D76"/>
    <w:rsid w:val="00D43E25"/>
    <w:rsid w:val="00D45A82"/>
    <w:rsid w:val="00D461DC"/>
    <w:rsid w:val="00D46CFA"/>
    <w:rsid w:val="00D472C0"/>
    <w:rsid w:val="00D477FF"/>
    <w:rsid w:val="00D50140"/>
    <w:rsid w:val="00D50503"/>
    <w:rsid w:val="00D51306"/>
    <w:rsid w:val="00D51E4F"/>
    <w:rsid w:val="00D522DE"/>
    <w:rsid w:val="00D5407B"/>
    <w:rsid w:val="00D544B5"/>
    <w:rsid w:val="00D54EB2"/>
    <w:rsid w:val="00D54FF3"/>
    <w:rsid w:val="00D559ED"/>
    <w:rsid w:val="00D55FFD"/>
    <w:rsid w:val="00D56DF1"/>
    <w:rsid w:val="00D56FF6"/>
    <w:rsid w:val="00D5757A"/>
    <w:rsid w:val="00D57D38"/>
    <w:rsid w:val="00D6049C"/>
    <w:rsid w:val="00D61223"/>
    <w:rsid w:val="00D61FF2"/>
    <w:rsid w:val="00D628A9"/>
    <w:rsid w:val="00D6291F"/>
    <w:rsid w:val="00D64748"/>
    <w:rsid w:val="00D64F86"/>
    <w:rsid w:val="00D6556C"/>
    <w:rsid w:val="00D67336"/>
    <w:rsid w:val="00D67A29"/>
    <w:rsid w:val="00D70C0D"/>
    <w:rsid w:val="00D71D0E"/>
    <w:rsid w:val="00D71E59"/>
    <w:rsid w:val="00D7255F"/>
    <w:rsid w:val="00D7298F"/>
    <w:rsid w:val="00D729AC"/>
    <w:rsid w:val="00D7354E"/>
    <w:rsid w:val="00D736F2"/>
    <w:rsid w:val="00D73830"/>
    <w:rsid w:val="00D73D4D"/>
    <w:rsid w:val="00D741A0"/>
    <w:rsid w:val="00D75CAD"/>
    <w:rsid w:val="00D75E97"/>
    <w:rsid w:val="00D768FE"/>
    <w:rsid w:val="00D76C06"/>
    <w:rsid w:val="00D76D10"/>
    <w:rsid w:val="00D777E9"/>
    <w:rsid w:val="00D77DF2"/>
    <w:rsid w:val="00D803BE"/>
    <w:rsid w:val="00D80842"/>
    <w:rsid w:val="00D8096E"/>
    <w:rsid w:val="00D82451"/>
    <w:rsid w:val="00D82C4A"/>
    <w:rsid w:val="00D8403D"/>
    <w:rsid w:val="00D8477E"/>
    <w:rsid w:val="00D84B06"/>
    <w:rsid w:val="00D867E3"/>
    <w:rsid w:val="00D86843"/>
    <w:rsid w:val="00D86FB0"/>
    <w:rsid w:val="00D8707A"/>
    <w:rsid w:val="00D87D03"/>
    <w:rsid w:val="00D90F9B"/>
    <w:rsid w:val="00D914DE"/>
    <w:rsid w:val="00D91FE3"/>
    <w:rsid w:val="00D92740"/>
    <w:rsid w:val="00D92D83"/>
    <w:rsid w:val="00D92F2B"/>
    <w:rsid w:val="00D9322D"/>
    <w:rsid w:val="00D9439E"/>
    <w:rsid w:val="00D946E9"/>
    <w:rsid w:val="00D94BE5"/>
    <w:rsid w:val="00D9534A"/>
    <w:rsid w:val="00D95705"/>
    <w:rsid w:val="00D9604A"/>
    <w:rsid w:val="00D9638A"/>
    <w:rsid w:val="00D9697B"/>
    <w:rsid w:val="00D96AFC"/>
    <w:rsid w:val="00D96B67"/>
    <w:rsid w:val="00D96D1A"/>
    <w:rsid w:val="00DA060A"/>
    <w:rsid w:val="00DA113B"/>
    <w:rsid w:val="00DA1643"/>
    <w:rsid w:val="00DA1A8C"/>
    <w:rsid w:val="00DA2883"/>
    <w:rsid w:val="00DA33D0"/>
    <w:rsid w:val="00DA35E2"/>
    <w:rsid w:val="00DA36ED"/>
    <w:rsid w:val="00DA3E09"/>
    <w:rsid w:val="00DA43A0"/>
    <w:rsid w:val="00DA4CFF"/>
    <w:rsid w:val="00DA5693"/>
    <w:rsid w:val="00DA5C4B"/>
    <w:rsid w:val="00DA5F01"/>
    <w:rsid w:val="00DA6038"/>
    <w:rsid w:val="00DA6919"/>
    <w:rsid w:val="00DA7407"/>
    <w:rsid w:val="00DA7DB0"/>
    <w:rsid w:val="00DB1290"/>
    <w:rsid w:val="00DB1B62"/>
    <w:rsid w:val="00DB1FD8"/>
    <w:rsid w:val="00DB24E0"/>
    <w:rsid w:val="00DB2AD3"/>
    <w:rsid w:val="00DB3786"/>
    <w:rsid w:val="00DB47D6"/>
    <w:rsid w:val="00DB4D8A"/>
    <w:rsid w:val="00DB5983"/>
    <w:rsid w:val="00DB6696"/>
    <w:rsid w:val="00DB68A7"/>
    <w:rsid w:val="00DB6D7A"/>
    <w:rsid w:val="00DB6FDB"/>
    <w:rsid w:val="00DB7B04"/>
    <w:rsid w:val="00DC0661"/>
    <w:rsid w:val="00DC0943"/>
    <w:rsid w:val="00DC0996"/>
    <w:rsid w:val="00DC0BCA"/>
    <w:rsid w:val="00DC0BFB"/>
    <w:rsid w:val="00DC0C49"/>
    <w:rsid w:val="00DC0E08"/>
    <w:rsid w:val="00DC0FCF"/>
    <w:rsid w:val="00DC1222"/>
    <w:rsid w:val="00DC181F"/>
    <w:rsid w:val="00DC1E32"/>
    <w:rsid w:val="00DC1E95"/>
    <w:rsid w:val="00DC335B"/>
    <w:rsid w:val="00DC370E"/>
    <w:rsid w:val="00DC3A5F"/>
    <w:rsid w:val="00DC51CE"/>
    <w:rsid w:val="00DC560C"/>
    <w:rsid w:val="00DC56C2"/>
    <w:rsid w:val="00DC5A4F"/>
    <w:rsid w:val="00DC5F64"/>
    <w:rsid w:val="00DC6803"/>
    <w:rsid w:val="00DC70BB"/>
    <w:rsid w:val="00DC7746"/>
    <w:rsid w:val="00DC7CF8"/>
    <w:rsid w:val="00DD03F0"/>
    <w:rsid w:val="00DD0B64"/>
    <w:rsid w:val="00DD12BA"/>
    <w:rsid w:val="00DD23DB"/>
    <w:rsid w:val="00DD2641"/>
    <w:rsid w:val="00DD2CDF"/>
    <w:rsid w:val="00DD3691"/>
    <w:rsid w:val="00DD51C6"/>
    <w:rsid w:val="00DD51FF"/>
    <w:rsid w:val="00DD6032"/>
    <w:rsid w:val="00DD7A57"/>
    <w:rsid w:val="00DD7B48"/>
    <w:rsid w:val="00DD7CAF"/>
    <w:rsid w:val="00DE0654"/>
    <w:rsid w:val="00DE09CB"/>
    <w:rsid w:val="00DE1995"/>
    <w:rsid w:val="00DE1B9B"/>
    <w:rsid w:val="00DE261C"/>
    <w:rsid w:val="00DE270A"/>
    <w:rsid w:val="00DE3115"/>
    <w:rsid w:val="00DE3739"/>
    <w:rsid w:val="00DE6796"/>
    <w:rsid w:val="00DE6AA6"/>
    <w:rsid w:val="00DE6C94"/>
    <w:rsid w:val="00DE755E"/>
    <w:rsid w:val="00DF2D67"/>
    <w:rsid w:val="00DF2D6A"/>
    <w:rsid w:val="00DF3C7E"/>
    <w:rsid w:val="00DF4688"/>
    <w:rsid w:val="00DF5019"/>
    <w:rsid w:val="00DF68A1"/>
    <w:rsid w:val="00DF6908"/>
    <w:rsid w:val="00DF6A3F"/>
    <w:rsid w:val="00DF6EF4"/>
    <w:rsid w:val="00DF6FCE"/>
    <w:rsid w:val="00DF7A55"/>
    <w:rsid w:val="00DF7B33"/>
    <w:rsid w:val="00E000F6"/>
    <w:rsid w:val="00E0018D"/>
    <w:rsid w:val="00E001B0"/>
    <w:rsid w:val="00E00272"/>
    <w:rsid w:val="00E00760"/>
    <w:rsid w:val="00E02B47"/>
    <w:rsid w:val="00E02F9C"/>
    <w:rsid w:val="00E02FA8"/>
    <w:rsid w:val="00E03773"/>
    <w:rsid w:val="00E03915"/>
    <w:rsid w:val="00E03C30"/>
    <w:rsid w:val="00E04165"/>
    <w:rsid w:val="00E046EC"/>
    <w:rsid w:val="00E056B7"/>
    <w:rsid w:val="00E065AE"/>
    <w:rsid w:val="00E10804"/>
    <w:rsid w:val="00E10885"/>
    <w:rsid w:val="00E1102A"/>
    <w:rsid w:val="00E115A9"/>
    <w:rsid w:val="00E11878"/>
    <w:rsid w:val="00E125D1"/>
    <w:rsid w:val="00E12AE3"/>
    <w:rsid w:val="00E138FC"/>
    <w:rsid w:val="00E15047"/>
    <w:rsid w:val="00E15BE5"/>
    <w:rsid w:val="00E1616A"/>
    <w:rsid w:val="00E16952"/>
    <w:rsid w:val="00E16A8A"/>
    <w:rsid w:val="00E17164"/>
    <w:rsid w:val="00E171D6"/>
    <w:rsid w:val="00E173D0"/>
    <w:rsid w:val="00E1779F"/>
    <w:rsid w:val="00E17CFD"/>
    <w:rsid w:val="00E17E90"/>
    <w:rsid w:val="00E20D37"/>
    <w:rsid w:val="00E2194A"/>
    <w:rsid w:val="00E2233A"/>
    <w:rsid w:val="00E22525"/>
    <w:rsid w:val="00E22720"/>
    <w:rsid w:val="00E243B9"/>
    <w:rsid w:val="00E24B8B"/>
    <w:rsid w:val="00E25151"/>
    <w:rsid w:val="00E276D3"/>
    <w:rsid w:val="00E27CF5"/>
    <w:rsid w:val="00E3091C"/>
    <w:rsid w:val="00E30DBB"/>
    <w:rsid w:val="00E30EEB"/>
    <w:rsid w:val="00E3107D"/>
    <w:rsid w:val="00E3112B"/>
    <w:rsid w:val="00E311EF"/>
    <w:rsid w:val="00E3155E"/>
    <w:rsid w:val="00E32B65"/>
    <w:rsid w:val="00E33240"/>
    <w:rsid w:val="00E33FEE"/>
    <w:rsid w:val="00E3565B"/>
    <w:rsid w:val="00E3710C"/>
    <w:rsid w:val="00E372EE"/>
    <w:rsid w:val="00E377B2"/>
    <w:rsid w:val="00E378EF"/>
    <w:rsid w:val="00E37B1B"/>
    <w:rsid w:val="00E37BAB"/>
    <w:rsid w:val="00E37C86"/>
    <w:rsid w:val="00E40BDE"/>
    <w:rsid w:val="00E4254F"/>
    <w:rsid w:val="00E42872"/>
    <w:rsid w:val="00E4293F"/>
    <w:rsid w:val="00E42D86"/>
    <w:rsid w:val="00E42DE8"/>
    <w:rsid w:val="00E433CE"/>
    <w:rsid w:val="00E433E7"/>
    <w:rsid w:val="00E4393F"/>
    <w:rsid w:val="00E45009"/>
    <w:rsid w:val="00E47313"/>
    <w:rsid w:val="00E47B00"/>
    <w:rsid w:val="00E5003B"/>
    <w:rsid w:val="00E50DFA"/>
    <w:rsid w:val="00E517AE"/>
    <w:rsid w:val="00E51CD6"/>
    <w:rsid w:val="00E52C4E"/>
    <w:rsid w:val="00E53234"/>
    <w:rsid w:val="00E5363F"/>
    <w:rsid w:val="00E54726"/>
    <w:rsid w:val="00E54D64"/>
    <w:rsid w:val="00E55CB6"/>
    <w:rsid w:val="00E56167"/>
    <w:rsid w:val="00E56466"/>
    <w:rsid w:val="00E5725A"/>
    <w:rsid w:val="00E577C5"/>
    <w:rsid w:val="00E57C1F"/>
    <w:rsid w:val="00E60B5C"/>
    <w:rsid w:val="00E610BD"/>
    <w:rsid w:val="00E61EE7"/>
    <w:rsid w:val="00E621B7"/>
    <w:rsid w:val="00E62D09"/>
    <w:rsid w:val="00E63934"/>
    <w:rsid w:val="00E64B1E"/>
    <w:rsid w:val="00E64B98"/>
    <w:rsid w:val="00E64CED"/>
    <w:rsid w:val="00E65040"/>
    <w:rsid w:val="00E650E4"/>
    <w:rsid w:val="00E655BA"/>
    <w:rsid w:val="00E65FA6"/>
    <w:rsid w:val="00E667C0"/>
    <w:rsid w:val="00E66B56"/>
    <w:rsid w:val="00E66D5A"/>
    <w:rsid w:val="00E67915"/>
    <w:rsid w:val="00E67A63"/>
    <w:rsid w:val="00E70986"/>
    <w:rsid w:val="00E72782"/>
    <w:rsid w:val="00E72A60"/>
    <w:rsid w:val="00E747C2"/>
    <w:rsid w:val="00E756A5"/>
    <w:rsid w:val="00E756F8"/>
    <w:rsid w:val="00E75BF0"/>
    <w:rsid w:val="00E75DE5"/>
    <w:rsid w:val="00E76512"/>
    <w:rsid w:val="00E769CF"/>
    <w:rsid w:val="00E77885"/>
    <w:rsid w:val="00E778D5"/>
    <w:rsid w:val="00E801E0"/>
    <w:rsid w:val="00E81589"/>
    <w:rsid w:val="00E81A3C"/>
    <w:rsid w:val="00E823C6"/>
    <w:rsid w:val="00E82421"/>
    <w:rsid w:val="00E8258A"/>
    <w:rsid w:val="00E82987"/>
    <w:rsid w:val="00E83C52"/>
    <w:rsid w:val="00E83D0F"/>
    <w:rsid w:val="00E84A97"/>
    <w:rsid w:val="00E851DA"/>
    <w:rsid w:val="00E86502"/>
    <w:rsid w:val="00E90261"/>
    <w:rsid w:val="00E9047E"/>
    <w:rsid w:val="00E9061E"/>
    <w:rsid w:val="00E9066D"/>
    <w:rsid w:val="00E907DC"/>
    <w:rsid w:val="00E90D23"/>
    <w:rsid w:val="00E91E13"/>
    <w:rsid w:val="00E91FE3"/>
    <w:rsid w:val="00E920FB"/>
    <w:rsid w:val="00E925BB"/>
    <w:rsid w:val="00E92FE4"/>
    <w:rsid w:val="00E939C6"/>
    <w:rsid w:val="00E93C5C"/>
    <w:rsid w:val="00E947F7"/>
    <w:rsid w:val="00E94946"/>
    <w:rsid w:val="00E95F07"/>
    <w:rsid w:val="00E96553"/>
    <w:rsid w:val="00E97725"/>
    <w:rsid w:val="00EA22EB"/>
    <w:rsid w:val="00EA3415"/>
    <w:rsid w:val="00EA37B3"/>
    <w:rsid w:val="00EA477C"/>
    <w:rsid w:val="00EA55D9"/>
    <w:rsid w:val="00EA5699"/>
    <w:rsid w:val="00EA5EBD"/>
    <w:rsid w:val="00EA6357"/>
    <w:rsid w:val="00EA7BE2"/>
    <w:rsid w:val="00EB013C"/>
    <w:rsid w:val="00EB0619"/>
    <w:rsid w:val="00EB10E8"/>
    <w:rsid w:val="00EB1485"/>
    <w:rsid w:val="00EB3AC0"/>
    <w:rsid w:val="00EB63F5"/>
    <w:rsid w:val="00EB6862"/>
    <w:rsid w:val="00EB6BF5"/>
    <w:rsid w:val="00EB701D"/>
    <w:rsid w:val="00EB797E"/>
    <w:rsid w:val="00EB799B"/>
    <w:rsid w:val="00EB7A87"/>
    <w:rsid w:val="00EB7C3E"/>
    <w:rsid w:val="00EB7F8C"/>
    <w:rsid w:val="00EC05FC"/>
    <w:rsid w:val="00EC06C6"/>
    <w:rsid w:val="00EC1FBB"/>
    <w:rsid w:val="00EC20FC"/>
    <w:rsid w:val="00EC2758"/>
    <w:rsid w:val="00EC2E63"/>
    <w:rsid w:val="00EC3648"/>
    <w:rsid w:val="00EC39B2"/>
    <w:rsid w:val="00EC40CF"/>
    <w:rsid w:val="00EC4AA7"/>
    <w:rsid w:val="00EC5284"/>
    <w:rsid w:val="00EC5465"/>
    <w:rsid w:val="00EC5857"/>
    <w:rsid w:val="00EC5FA6"/>
    <w:rsid w:val="00EC6EA9"/>
    <w:rsid w:val="00EC71C9"/>
    <w:rsid w:val="00EC7317"/>
    <w:rsid w:val="00EC73D3"/>
    <w:rsid w:val="00EC7596"/>
    <w:rsid w:val="00EC75E6"/>
    <w:rsid w:val="00EC79C2"/>
    <w:rsid w:val="00ED010D"/>
    <w:rsid w:val="00ED056E"/>
    <w:rsid w:val="00ED0859"/>
    <w:rsid w:val="00ED0864"/>
    <w:rsid w:val="00ED1384"/>
    <w:rsid w:val="00ED140D"/>
    <w:rsid w:val="00ED145A"/>
    <w:rsid w:val="00ED1473"/>
    <w:rsid w:val="00ED2B58"/>
    <w:rsid w:val="00ED2C1D"/>
    <w:rsid w:val="00ED5D6F"/>
    <w:rsid w:val="00ED5DAB"/>
    <w:rsid w:val="00ED6191"/>
    <w:rsid w:val="00ED64E4"/>
    <w:rsid w:val="00ED65DE"/>
    <w:rsid w:val="00EE0C60"/>
    <w:rsid w:val="00EE13B3"/>
    <w:rsid w:val="00EE19BA"/>
    <w:rsid w:val="00EE19D1"/>
    <w:rsid w:val="00EE2225"/>
    <w:rsid w:val="00EE3385"/>
    <w:rsid w:val="00EE36A4"/>
    <w:rsid w:val="00EE3E43"/>
    <w:rsid w:val="00EE46BA"/>
    <w:rsid w:val="00EE47B5"/>
    <w:rsid w:val="00EE53FB"/>
    <w:rsid w:val="00EE5E66"/>
    <w:rsid w:val="00EE60A1"/>
    <w:rsid w:val="00EE669E"/>
    <w:rsid w:val="00EE7936"/>
    <w:rsid w:val="00EE7B3D"/>
    <w:rsid w:val="00EF0F02"/>
    <w:rsid w:val="00EF1819"/>
    <w:rsid w:val="00EF2894"/>
    <w:rsid w:val="00EF2D1E"/>
    <w:rsid w:val="00EF2F6B"/>
    <w:rsid w:val="00EF31D6"/>
    <w:rsid w:val="00EF3B11"/>
    <w:rsid w:val="00EF502E"/>
    <w:rsid w:val="00EF51B3"/>
    <w:rsid w:val="00EF6789"/>
    <w:rsid w:val="00EF69D1"/>
    <w:rsid w:val="00F00250"/>
    <w:rsid w:val="00F00FCB"/>
    <w:rsid w:val="00F01CBC"/>
    <w:rsid w:val="00F01D56"/>
    <w:rsid w:val="00F0221B"/>
    <w:rsid w:val="00F028C1"/>
    <w:rsid w:val="00F03BE3"/>
    <w:rsid w:val="00F03D03"/>
    <w:rsid w:val="00F04851"/>
    <w:rsid w:val="00F05096"/>
    <w:rsid w:val="00F058A5"/>
    <w:rsid w:val="00F059E8"/>
    <w:rsid w:val="00F05F85"/>
    <w:rsid w:val="00F06189"/>
    <w:rsid w:val="00F0656D"/>
    <w:rsid w:val="00F070E8"/>
    <w:rsid w:val="00F07424"/>
    <w:rsid w:val="00F07C98"/>
    <w:rsid w:val="00F07DE3"/>
    <w:rsid w:val="00F10CC0"/>
    <w:rsid w:val="00F113DD"/>
    <w:rsid w:val="00F11FC6"/>
    <w:rsid w:val="00F1204E"/>
    <w:rsid w:val="00F1215B"/>
    <w:rsid w:val="00F13D6B"/>
    <w:rsid w:val="00F14758"/>
    <w:rsid w:val="00F147F0"/>
    <w:rsid w:val="00F14B3F"/>
    <w:rsid w:val="00F14F2B"/>
    <w:rsid w:val="00F15C16"/>
    <w:rsid w:val="00F1692A"/>
    <w:rsid w:val="00F16C9F"/>
    <w:rsid w:val="00F17204"/>
    <w:rsid w:val="00F17DBC"/>
    <w:rsid w:val="00F212CF"/>
    <w:rsid w:val="00F212F7"/>
    <w:rsid w:val="00F21B41"/>
    <w:rsid w:val="00F23032"/>
    <w:rsid w:val="00F236E2"/>
    <w:rsid w:val="00F23AC5"/>
    <w:rsid w:val="00F2441F"/>
    <w:rsid w:val="00F24FEB"/>
    <w:rsid w:val="00F25F5B"/>
    <w:rsid w:val="00F27594"/>
    <w:rsid w:val="00F2791E"/>
    <w:rsid w:val="00F27E4E"/>
    <w:rsid w:val="00F30146"/>
    <w:rsid w:val="00F3096F"/>
    <w:rsid w:val="00F31410"/>
    <w:rsid w:val="00F31949"/>
    <w:rsid w:val="00F31A27"/>
    <w:rsid w:val="00F31ECA"/>
    <w:rsid w:val="00F3257F"/>
    <w:rsid w:val="00F32A23"/>
    <w:rsid w:val="00F33FAC"/>
    <w:rsid w:val="00F3469D"/>
    <w:rsid w:val="00F34DBA"/>
    <w:rsid w:val="00F353E0"/>
    <w:rsid w:val="00F35FD4"/>
    <w:rsid w:val="00F366DD"/>
    <w:rsid w:val="00F3673F"/>
    <w:rsid w:val="00F3730B"/>
    <w:rsid w:val="00F4019E"/>
    <w:rsid w:val="00F4106D"/>
    <w:rsid w:val="00F41DFC"/>
    <w:rsid w:val="00F41E41"/>
    <w:rsid w:val="00F42537"/>
    <w:rsid w:val="00F42639"/>
    <w:rsid w:val="00F42B60"/>
    <w:rsid w:val="00F42C84"/>
    <w:rsid w:val="00F4380E"/>
    <w:rsid w:val="00F43D03"/>
    <w:rsid w:val="00F43DBE"/>
    <w:rsid w:val="00F442B8"/>
    <w:rsid w:val="00F443CE"/>
    <w:rsid w:val="00F454D1"/>
    <w:rsid w:val="00F45620"/>
    <w:rsid w:val="00F479C2"/>
    <w:rsid w:val="00F4D159"/>
    <w:rsid w:val="00F5029E"/>
    <w:rsid w:val="00F50CBA"/>
    <w:rsid w:val="00F51D83"/>
    <w:rsid w:val="00F52D16"/>
    <w:rsid w:val="00F5329C"/>
    <w:rsid w:val="00F53ACD"/>
    <w:rsid w:val="00F53E17"/>
    <w:rsid w:val="00F54E73"/>
    <w:rsid w:val="00F55E4B"/>
    <w:rsid w:val="00F563F0"/>
    <w:rsid w:val="00F56DD8"/>
    <w:rsid w:val="00F5721C"/>
    <w:rsid w:val="00F61EC8"/>
    <w:rsid w:val="00F62393"/>
    <w:rsid w:val="00F62859"/>
    <w:rsid w:val="00F63735"/>
    <w:rsid w:val="00F64021"/>
    <w:rsid w:val="00F649D8"/>
    <w:rsid w:val="00F64A86"/>
    <w:rsid w:val="00F64B60"/>
    <w:rsid w:val="00F66AFC"/>
    <w:rsid w:val="00F7037E"/>
    <w:rsid w:val="00F70444"/>
    <w:rsid w:val="00F705C0"/>
    <w:rsid w:val="00F707F1"/>
    <w:rsid w:val="00F70EED"/>
    <w:rsid w:val="00F70F4A"/>
    <w:rsid w:val="00F71600"/>
    <w:rsid w:val="00F71AB2"/>
    <w:rsid w:val="00F71DC6"/>
    <w:rsid w:val="00F72093"/>
    <w:rsid w:val="00F73113"/>
    <w:rsid w:val="00F740BB"/>
    <w:rsid w:val="00F7451C"/>
    <w:rsid w:val="00F74BE9"/>
    <w:rsid w:val="00F75872"/>
    <w:rsid w:val="00F76343"/>
    <w:rsid w:val="00F769F5"/>
    <w:rsid w:val="00F76CDF"/>
    <w:rsid w:val="00F778FF"/>
    <w:rsid w:val="00F801D9"/>
    <w:rsid w:val="00F81092"/>
    <w:rsid w:val="00F81491"/>
    <w:rsid w:val="00F829BC"/>
    <w:rsid w:val="00F83DA9"/>
    <w:rsid w:val="00F841AB"/>
    <w:rsid w:val="00F8424C"/>
    <w:rsid w:val="00F84BE7"/>
    <w:rsid w:val="00F84F97"/>
    <w:rsid w:val="00F8697C"/>
    <w:rsid w:val="00F874AF"/>
    <w:rsid w:val="00F87AEB"/>
    <w:rsid w:val="00F9055F"/>
    <w:rsid w:val="00F91C96"/>
    <w:rsid w:val="00F92098"/>
    <w:rsid w:val="00F92AC7"/>
    <w:rsid w:val="00F93320"/>
    <w:rsid w:val="00F93AFA"/>
    <w:rsid w:val="00F93F94"/>
    <w:rsid w:val="00F94228"/>
    <w:rsid w:val="00F94BC5"/>
    <w:rsid w:val="00F95F61"/>
    <w:rsid w:val="00F96129"/>
    <w:rsid w:val="00F962D7"/>
    <w:rsid w:val="00F96556"/>
    <w:rsid w:val="00F97D68"/>
    <w:rsid w:val="00FA033C"/>
    <w:rsid w:val="00FA123F"/>
    <w:rsid w:val="00FA18A4"/>
    <w:rsid w:val="00FA2C52"/>
    <w:rsid w:val="00FA2DB2"/>
    <w:rsid w:val="00FA4C99"/>
    <w:rsid w:val="00FA4EC7"/>
    <w:rsid w:val="00FA55EB"/>
    <w:rsid w:val="00FA5FB2"/>
    <w:rsid w:val="00FA64AB"/>
    <w:rsid w:val="00FA66E3"/>
    <w:rsid w:val="00FA6BD3"/>
    <w:rsid w:val="00FA6BD4"/>
    <w:rsid w:val="00FB0519"/>
    <w:rsid w:val="00FB0ECF"/>
    <w:rsid w:val="00FB1114"/>
    <w:rsid w:val="00FB15B4"/>
    <w:rsid w:val="00FB1827"/>
    <w:rsid w:val="00FB1C75"/>
    <w:rsid w:val="00FB2714"/>
    <w:rsid w:val="00FB27D8"/>
    <w:rsid w:val="00FB2BB8"/>
    <w:rsid w:val="00FB2FEE"/>
    <w:rsid w:val="00FB3270"/>
    <w:rsid w:val="00FB46FF"/>
    <w:rsid w:val="00FB5163"/>
    <w:rsid w:val="00FB6C0D"/>
    <w:rsid w:val="00FB7FDF"/>
    <w:rsid w:val="00FC034C"/>
    <w:rsid w:val="00FC1ABE"/>
    <w:rsid w:val="00FC2916"/>
    <w:rsid w:val="00FC3034"/>
    <w:rsid w:val="00FC3AD7"/>
    <w:rsid w:val="00FC4C33"/>
    <w:rsid w:val="00FC55BD"/>
    <w:rsid w:val="00FD02FF"/>
    <w:rsid w:val="00FD148D"/>
    <w:rsid w:val="00FD1DE4"/>
    <w:rsid w:val="00FD1E11"/>
    <w:rsid w:val="00FD3542"/>
    <w:rsid w:val="00FD3DBC"/>
    <w:rsid w:val="00FD3F1C"/>
    <w:rsid w:val="00FD4578"/>
    <w:rsid w:val="00FD474E"/>
    <w:rsid w:val="00FD4A19"/>
    <w:rsid w:val="00FD4E08"/>
    <w:rsid w:val="00FD60D2"/>
    <w:rsid w:val="00FD630D"/>
    <w:rsid w:val="00FD67F6"/>
    <w:rsid w:val="00FD6EAA"/>
    <w:rsid w:val="00FD7820"/>
    <w:rsid w:val="00FD7C07"/>
    <w:rsid w:val="00FE10F6"/>
    <w:rsid w:val="00FE118B"/>
    <w:rsid w:val="00FE1B37"/>
    <w:rsid w:val="00FE2BF0"/>
    <w:rsid w:val="00FE2F6C"/>
    <w:rsid w:val="00FE319A"/>
    <w:rsid w:val="00FE332D"/>
    <w:rsid w:val="00FE4261"/>
    <w:rsid w:val="00FE4316"/>
    <w:rsid w:val="00FE49F6"/>
    <w:rsid w:val="00FE6250"/>
    <w:rsid w:val="00FE6664"/>
    <w:rsid w:val="00FE6D6A"/>
    <w:rsid w:val="00FE6EC1"/>
    <w:rsid w:val="00FE6F09"/>
    <w:rsid w:val="00FE79F4"/>
    <w:rsid w:val="00FF0C82"/>
    <w:rsid w:val="00FF1092"/>
    <w:rsid w:val="00FF138A"/>
    <w:rsid w:val="00FF22FA"/>
    <w:rsid w:val="00FF29C5"/>
    <w:rsid w:val="00FF2A28"/>
    <w:rsid w:val="00FF32C6"/>
    <w:rsid w:val="00FF357E"/>
    <w:rsid w:val="00FF384D"/>
    <w:rsid w:val="00FF4A11"/>
    <w:rsid w:val="00FF4FAB"/>
    <w:rsid w:val="00FF547B"/>
    <w:rsid w:val="00FF5A95"/>
    <w:rsid w:val="00FF66D3"/>
    <w:rsid w:val="00FF67ED"/>
    <w:rsid w:val="00FF6B30"/>
    <w:rsid w:val="00FF7718"/>
    <w:rsid w:val="00FF7BD1"/>
    <w:rsid w:val="00FF7C37"/>
    <w:rsid w:val="00FFEC23"/>
    <w:rsid w:val="0108B815"/>
    <w:rsid w:val="0116C3BB"/>
    <w:rsid w:val="01307267"/>
    <w:rsid w:val="01409596"/>
    <w:rsid w:val="01445CE8"/>
    <w:rsid w:val="01495A42"/>
    <w:rsid w:val="014F49D2"/>
    <w:rsid w:val="0150EAF3"/>
    <w:rsid w:val="01560DFD"/>
    <w:rsid w:val="015AC3F4"/>
    <w:rsid w:val="01683CBE"/>
    <w:rsid w:val="01751FC0"/>
    <w:rsid w:val="0176A49A"/>
    <w:rsid w:val="01842B20"/>
    <w:rsid w:val="018E23EA"/>
    <w:rsid w:val="0192061C"/>
    <w:rsid w:val="0196955C"/>
    <w:rsid w:val="019F483D"/>
    <w:rsid w:val="01AD53F9"/>
    <w:rsid w:val="01ADCA9C"/>
    <w:rsid w:val="01B53EF9"/>
    <w:rsid w:val="01CD00F2"/>
    <w:rsid w:val="01D1E983"/>
    <w:rsid w:val="01DA7288"/>
    <w:rsid w:val="01DDADDF"/>
    <w:rsid w:val="01EC1E09"/>
    <w:rsid w:val="01EF21E9"/>
    <w:rsid w:val="01FA3C9C"/>
    <w:rsid w:val="01FCF86F"/>
    <w:rsid w:val="020D2E33"/>
    <w:rsid w:val="0211A594"/>
    <w:rsid w:val="0216A029"/>
    <w:rsid w:val="0218B716"/>
    <w:rsid w:val="022E4B43"/>
    <w:rsid w:val="02354657"/>
    <w:rsid w:val="0235988C"/>
    <w:rsid w:val="02373399"/>
    <w:rsid w:val="0246E6C0"/>
    <w:rsid w:val="0247C91A"/>
    <w:rsid w:val="025DCD52"/>
    <w:rsid w:val="026BE22E"/>
    <w:rsid w:val="026D2AA1"/>
    <w:rsid w:val="026E0843"/>
    <w:rsid w:val="02731396"/>
    <w:rsid w:val="0287022D"/>
    <w:rsid w:val="028C5A8E"/>
    <w:rsid w:val="028DE213"/>
    <w:rsid w:val="028FD1E1"/>
    <w:rsid w:val="0292B2C1"/>
    <w:rsid w:val="0298730A"/>
    <w:rsid w:val="029E345C"/>
    <w:rsid w:val="02A908ED"/>
    <w:rsid w:val="02ABAEE7"/>
    <w:rsid w:val="02AEE958"/>
    <w:rsid w:val="02BFFF3A"/>
    <w:rsid w:val="02C1010D"/>
    <w:rsid w:val="02C3CEFE"/>
    <w:rsid w:val="02C6D882"/>
    <w:rsid w:val="02D4B6BD"/>
    <w:rsid w:val="02E22F2C"/>
    <w:rsid w:val="02FEC974"/>
    <w:rsid w:val="0311501F"/>
    <w:rsid w:val="03253F37"/>
    <w:rsid w:val="0326A18E"/>
    <w:rsid w:val="032A9D9D"/>
    <w:rsid w:val="0331AAAF"/>
    <w:rsid w:val="033741B2"/>
    <w:rsid w:val="033A2E98"/>
    <w:rsid w:val="033C94C6"/>
    <w:rsid w:val="033FB51D"/>
    <w:rsid w:val="034306A3"/>
    <w:rsid w:val="034556AB"/>
    <w:rsid w:val="034F1B47"/>
    <w:rsid w:val="035E10A5"/>
    <w:rsid w:val="037AE6A9"/>
    <w:rsid w:val="037F4BC2"/>
    <w:rsid w:val="039369E0"/>
    <w:rsid w:val="0396AD15"/>
    <w:rsid w:val="039D916D"/>
    <w:rsid w:val="039E8710"/>
    <w:rsid w:val="03A45223"/>
    <w:rsid w:val="03A8A2C0"/>
    <w:rsid w:val="03B14207"/>
    <w:rsid w:val="03B6AD57"/>
    <w:rsid w:val="03B9B957"/>
    <w:rsid w:val="03BC767D"/>
    <w:rsid w:val="03D956D5"/>
    <w:rsid w:val="03DF3F89"/>
    <w:rsid w:val="03E2D94F"/>
    <w:rsid w:val="03EF9A77"/>
    <w:rsid w:val="03F87CA3"/>
    <w:rsid w:val="040561B8"/>
    <w:rsid w:val="0412A9AE"/>
    <w:rsid w:val="042194A3"/>
    <w:rsid w:val="0423BB6A"/>
    <w:rsid w:val="042960A8"/>
    <w:rsid w:val="0436708F"/>
    <w:rsid w:val="04377B3F"/>
    <w:rsid w:val="0441FF39"/>
    <w:rsid w:val="0443CD31"/>
    <w:rsid w:val="0446C22E"/>
    <w:rsid w:val="044B0B0E"/>
    <w:rsid w:val="044C55E9"/>
    <w:rsid w:val="045DB762"/>
    <w:rsid w:val="04685DB9"/>
    <w:rsid w:val="046A5338"/>
    <w:rsid w:val="047F306E"/>
    <w:rsid w:val="0481933D"/>
    <w:rsid w:val="04829F1F"/>
    <w:rsid w:val="04857CDA"/>
    <w:rsid w:val="04869C5C"/>
    <w:rsid w:val="04870193"/>
    <w:rsid w:val="04899FEA"/>
    <w:rsid w:val="04918AC5"/>
    <w:rsid w:val="04936901"/>
    <w:rsid w:val="04A47B82"/>
    <w:rsid w:val="04A48530"/>
    <w:rsid w:val="04A4BBD1"/>
    <w:rsid w:val="04AC8AB4"/>
    <w:rsid w:val="04AE4E99"/>
    <w:rsid w:val="04B0DC26"/>
    <w:rsid w:val="04B23337"/>
    <w:rsid w:val="04BBEF75"/>
    <w:rsid w:val="04BBF3A6"/>
    <w:rsid w:val="04BEE107"/>
    <w:rsid w:val="04C29D40"/>
    <w:rsid w:val="04C44734"/>
    <w:rsid w:val="04D2B6E0"/>
    <w:rsid w:val="04D59E5C"/>
    <w:rsid w:val="04DCAD7D"/>
    <w:rsid w:val="04E3DB0A"/>
    <w:rsid w:val="04E7CC22"/>
    <w:rsid w:val="04EE79D2"/>
    <w:rsid w:val="04F1FDB4"/>
    <w:rsid w:val="04FBE2A7"/>
    <w:rsid w:val="0505E0DA"/>
    <w:rsid w:val="050A8A8E"/>
    <w:rsid w:val="0513A3B8"/>
    <w:rsid w:val="0518FA70"/>
    <w:rsid w:val="0520D115"/>
    <w:rsid w:val="0527DBB6"/>
    <w:rsid w:val="05293E67"/>
    <w:rsid w:val="0529A2CE"/>
    <w:rsid w:val="05352906"/>
    <w:rsid w:val="0537FFA7"/>
    <w:rsid w:val="0548318C"/>
    <w:rsid w:val="055665E4"/>
    <w:rsid w:val="055D0B30"/>
    <w:rsid w:val="0565E2E9"/>
    <w:rsid w:val="05662710"/>
    <w:rsid w:val="056C69C8"/>
    <w:rsid w:val="056DD25E"/>
    <w:rsid w:val="056ECF86"/>
    <w:rsid w:val="056FF273"/>
    <w:rsid w:val="0571B479"/>
    <w:rsid w:val="0574228C"/>
    <w:rsid w:val="05781AAB"/>
    <w:rsid w:val="057BBD74"/>
    <w:rsid w:val="05882776"/>
    <w:rsid w:val="058E5768"/>
    <w:rsid w:val="05907FC0"/>
    <w:rsid w:val="0593F7FB"/>
    <w:rsid w:val="059B7947"/>
    <w:rsid w:val="05A0F0C0"/>
    <w:rsid w:val="05AB9EDF"/>
    <w:rsid w:val="05B1EA57"/>
    <w:rsid w:val="05B470D8"/>
    <w:rsid w:val="05B9A3AB"/>
    <w:rsid w:val="05C91ADB"/>
    <w:rsid w:val="05DD0551"/>
    <w:rsid w:val="05E0ECA8"/>
    <w:rsid w:val="05F0C2E8"/>
    <w:rsid w:val="05FACE2B"/>
    <w:rsid w:val="060963E7"/>
    <w:rsid w:val="0629C579"/>
    <w:rsid w:val="062B6A55"/>
    <w:rsid w:val="062B9B7F"/>
    <w:rsid w:val="063613A2"/>
    <w:rsid w:val="0636D2C6"/>
    <w:rsid w:val="06457930"/>
    <w:rsid w:val="0646A725"/>
    <w:rsid w:val="0648BF38"/>
    <w:rsid w:val="064E4EA7"/>
    <w:rsid w:val="0655155A"/>
    <w:rsid w:val="0658DF86"/>
    <w:rsid w:val="066D604C"/>
    <w:rsid w:val="0671F9F2"/>
    <w:rsid w:val="068D1C7B"/>
    <w:rsid w:val="0697BCA9"/>
    <w:rsid w:val="06B47168"/>
    <w:rsid w:val="06BB678D"/>
    <w:rsid w:val="06C0976F"/>
    <w:rsid w:val="06C5829A"/>
    <w:rsid w:val="06D8731A"/>
    <w:rsid w:val="06DBC2D7"/>
    <w:rsid w:val="06E0BF97"/>
    <w:rsid w:val="06E5CE2D"/>
    <w:rsid w:val="06E67EDD"/>
    <w:rsid w:val="06E8F707"/>
    <w:rsid w:val="06E986C9"/>
    <w:rsid w:val="06F25842"/>
    <w:rsid w:val="06F305A1"/>
    <w:rsid w:val="06F8CAA0"/>
    <w:rsid w:val="07028560"/>
    <w:rsid w:val="0707AB1A"/>
    <w:rsid w:val="070B821A"/>
    <w:rsid w:val="07191FD7"/>
    <w:rsid w:val="071F13CD"/>
    <w:rsid w:val="072C420F"/>
    <w:rsid w:val="072D05FE"/>
    <w:rsid w:val="073612BD"/>
    <w:rsid w:val="0741007D"/>
    <w:rsid w:val="07420F4C"/>
    <w:rsid w:val="07428974"/>
    <w:rsid w:val="074D066A"/>
    <w:rsid w:val="0769CC59"/>
    <w:rsid w:val="076D45FE"/>
    <w:rsid w:val="076F17E3"/>
    <w:rsid w:val="078A2BCC"/>
    <w:rsid w:val="078F8098"/>
    <w:rsid w:val="07918D92"/>
    <w:rsid w:val="0794A5AF"/>
    <w:rsid w:val="079CB459"/>
    <w:rsid w:val="079F39DC"/>
    <w:rsid w:val="07AB1226"/>
    <w:rsid w:val="07AD1F2A"/>
    <w:rsid w:val="07AEBB29"/>
    <w:rsid w:val="07B45C30"/>
    <w:rsid w:val="07B6EA00"/>
    <w:rsid w:val="07C328C3"/>
    <w:rsid w:val="07C5C681"/>
    <w:rsid w:val="07C7C5EF"/>
    <w:rsid w:val="07C8ADD1"/>
    <w:rsid w:val="07CAF1E3"/>
    <w:rsid w:val="07CE533F"/>
    <w:rsid w:val="07D53BE8"/>
    <w:rsid w:val="07D6F10B"/>
    <w:rsid w:val="07E0D0EE"/>
    <w:rsid w:val="07F86DAB"/>
    <w:rsid w:val="07FF1DFB"/>
    <w:rsid w:val="0804EAEC"/>
    <w:rsid w:val="0807C9FE"/>
    <w:rsid w:val="080FE58D"/>
    <w:rsid w:val="0814CB35"/>
    <w:rsid w:val="081A73C5"/>
    <w:rsid w:val="0823C86C"/>
    <w:rsid w:val="08262DB4"/>
    <w:rsid w:val="08277A35"/>
    <w:rsid w:val="08290B8A"/>
    <w:rsid w:val="082D2502"/>
    <w:rsid w:val="0857B0AF"/>
    <w:rsid w:val="08580E6B"/>
    <w:rsid w:val="085BCA46"/>
    <w:rsid w:val="08602342"/>
    <w:rsid w:val="0866FC22"/>
    <w:rsid w:val="0868002A"/>
    <w:rsid w:val="086ADF8F"/>
    <w:rsid w:val="086BD279"/>
    <w:rsid w:val="08792C84"/>
    <w:rsid w:val="087A707F"/>
    <w:rsid w:val="087D2506"/>
    <w:rsid w:val="0889D66F"/>
    <w:rsid w:val="088D2D36"/>
    <w:rsid w:val="0898E55C"/>
    <w:rsid w:val="089E4562"/>
    <w:rsid w:val="08AF8DD4"/>
    <w:rsid w:val="08C6BD5F"/>
    <w:rsid w:val="08C93EE9"/>
    <w:rsid w:val="08C9659A"/>
    <w:rsid w:val="08CD0C98"/>
    <w:rsid w:val="08CD2953"/>
    <w:rsid w:val="08D09B47"/>
    <w:rsid w:val="08D0C55E"/>
    <w:rsid w:val="08D69A3C"/>
    <w:rsid w:val="08D9DF60"/>
    <w:rsid w:val="08DD1E8E"/>
    <w:rsid w:val="08EB030D"/>
    <w:rsid w:val="08F2FB03"/>
    <w:rsid w:val="0900CD3B"/>
    <w:rsid w:val="090CA617"/>
    <w:rsid w:val="090D4D97"/>
    <w:rsid w:val="0919043D"/>
    <w:rsid w:val="09246E06"/>
    <w:rsid w:val="092480CE"/>
    <w:rsid w:val="09388813"/>
    <w:rsid w:val="0949AAEF"/>
    <w:rsid w:val="094CC052"/>
    <w:rsid w:val="094F7DAC"/>
    <w:rsid w:val="0952BE1E"/>
    <w:rsid w:val="095A9FB5"/>
    <w:rsid w:val="095E6490"/>
    <w:rsid w:val="096B8A21"/>
    <w:rsid w:val="096F79BE"/>
    <w:rsid w:val="0970CB73"/>
    <w:rsid w:val="09713F55"/>
    <w:rsid w:val="09815D22"/>
    <w:rsid w:val="099DE188"/>
    <w:rsid w:val="099FA0B4"/>
    <w:rsid w:val="09A1752B"/>
    <w:rsid w:val="09B6C409"/>
    <w:rsid w:val="09B7E273"/>
    <w:rsid w:val="09B8C6EA"/>
    <w:rsid w:val="09BBDCE9"/>
    <w:rsid w:val="09C7EC1B"/>
    <w:rsid w:val="09D5AA08"/>
    <w:rsid w:val="09D860C1"/>
    <w:rsid w:val="09DA9E6A"/>
    <w:rsid w:val="09EDF999"/>
    <w:rsid w:val="09F04EB2"/>
    <w:rsid w:val="09F268D2"/>
    <w:rsid w:val="09F3509E"/>
    <w:rsid w:val="0A02937A"/>
    <w:rsid w:val="0A09DCFF"/>
    <w:rsid w:val="0A1F9CCF"/>
    <w:rsid w:val="0A2D58B4"/>
    <w:rsid w:val="0A308F1C"/>
    <w:rsid w:val="0A38A2EA"/>
    <w:rsid w:val="0A450654"/>
    <w:rsid w:val="0A6E685C"/>
    <w:rsid w:val="0A802CDF"/>
    <w:rsid w:val="0A88C76E"/>
    <w:rsid w:val="0AAAB105"/>
    <w:rsid w:val="0AB673B3"/>
    <w:rsid w:val="0AB8BD20"/>
    <w:rsid w:val="0ABBF011"/>
    <w:rsid w:val="0AC6E370"/>
    <w:rsid w:val="0AC8EA61"/>
    <w:rsid w:val="0ACBAB3C"/>
    <w:rsid w:val="0AD0FA78"/>
    <w:rsid w:val="0ADE4385"/>
    <w:rsid w:val="0AEAFAD7"/>
    <w:rsid w:val="0AEC0FA9"/>
    <w:rsid w:val="0AF5FD67"/>
    <w:rsid w:val="0AF61844"/>
    <w:rsid w:val="0AF85285"/>
    <w:rsid w:val="0B02ADA0"/>
    <w:rsid w:val="0B1C40D2"/>
    <w:rsid w:val="0B22433A"/>
    <w:rsid w:val="0B360D81"/>
    <w:rsid w:val="0B36FB0E"/>
    <w:rsid w:val="0B3E26A8"/>
    <w:rsid w:val="0B41162C"/>
    <w:rsid w:val="0B436C19"/>
    <w:rsid w:val="0B448147"/>
    <w:rsid w:val="0B541301"/>
    <w:rsid w:val="0B55F5CC"/>
    <w:rsid w:val="0B57732F"/>
    <w:rsid w:val="0B577AE6"/>
    <w:rsid w:val="0B5ACF87"/>
    <w:rsid w:val="0B7016CF"/>
    <w:rsid w:val="0B72A01C"/>
    <w:rsid w:val="0B7B0E58"/>
    <w:rsid w:val="0B7E45A3"/>
    <w:rsid w:val="0B90EDE7"/>
    <w:rsid w:val="0B916061"/>
    <w:rsid w:val="0BA76336"/>
    <w:rsid w:val="0BA979E9"/>
    <w:rsid w:val="0BAAD235"/>
    <w:rsid w:val="0BB2AC7D"/>
    <w:rsid w:val="0BC343FD"/>
    <w:rsid w:val="0BCAD6B3"/>
    <w:rsid w:val="0BD5F7A3"/>
    <w:rsid w:val="0BE315C4"/>
    <w:rsid w:val="0BF3FE13"/>
    <w:rsid w:val="0BF6788E"/>
    <w:rsid w:val="0BFB6F2C"/>
    <w:rsid w:val="0C1CB354"/>
    <w:rsid w:val="0C22243F"/>
    <w:rsid w:val="0C2B25CD"/>
    <w:rsid w:val="0C354D94"/>
    <w:rsid w:val="0C3DF5DC"/>
    <w:rsid w:val="0C44F1C2"/>
    <w:rsid w:val="0C53671A"/>
    <w:rsid w:val="0C564522"/>
    <w:rsid w:val="0C5929BB"/>
    <w:rsid w:val="0C5F1C07"/>
    <w:rsid w:val="0C5FFBAC"/>
    <w:rsid w:val="0C667C71"/>
    <w:rsid w:val="0C6FCA6D"/>
    <w:rsid w:val="0C70434E"/>
    <w:rsid w:val="0C7F4CCD"/>
    <w:rsid w:val="0C8E7303"/>
    <w:rsid w:val="0C91551B"/>
    <w:rsid w:val="0C91A026"/>
    <w:rsid w:val="0C9FC417"/>
    <w:rsid w:val="0CA53B66"/>
    <w:rsid w:val="0CA72425"/>
    <w:rsid w:val="0CA9587A"/>
    <w:rsid w:val="0CAF60D4"/>
    <w:rsid w:val="0CB567E5"/>
    <w:rsid w:val="0CBC618F"/>
    <w:rsid w:val="0CBFB01D"/>
    <w:rsid w:val="0CC2A91D"/>
    <w:rsid w:val="0CD0F094"/>
    <w:rsid w:val="0CD4C535"/>
    <w:rsid w:val="0CD917FD"/>
    <w:rsid w:val="0CDAFAB4"/>
    <w:rsid w:val="0CDC3221"/>
    <w:rsid w:val="0CE2311A"/>
    <w:rsid w:val="0CF01723"/>
    <w:rsid w:val="0CF337F2"/>
    <w:rsid w:val="0CFA3077"/>
    <w:rsid w:val="0CFC13CD"/>
    <w:rsid w:val="0D020B82"/>
    <w:rsid w:val="0D0BECE4"/>
    <w:rsid w:val="0D0E137C"/>
    <w:rsid w:val="0D1211C5"/>
    <w:rsid w:val="0D127086"/>
    <w:rsid w:val="0D1412EE"/>
    <w:rsid w:val="0D1E6688"/>
    <w:rsid w:val="0D215102"/>
    <w:rsid w:val="0D33840D"/>
    <w:rsid w:val="0D3987E4"/>
    <w:rsid w:val="0D427E88"/>
    <w:rsid w:val="0D4C6B8E"/>
    <w:rsid w:val="0D4D901F"/>
    <w:rsid w:val="0D50017B"/>
    <w:rsid w:val="0D5233B8"/>
    <w:rsid w:val="0D65D09C"/>
    <w:rsid w:val="0D6A1FFC"/>
    <w:rsid w:val="0D6D18D2"/>
    <w:rsid w:val="0D72278E"/>
    <w:rsid w:val="0D7C945B"/>
    <w:rsid w:val="0D7DE4C0"/>
    <w:rsid w:val="0D9149F1"/>
    <w:rsid w:val="0D96E108"/>
    <w:rsid w:val="0D976E5C"/>
    <w:rsid w:val="0D9EC467"/>
    <w:rsid w:val="0DA188A9"/>
    <w:rsid w:val="0DA1FFB7"/>
    <w:rsid w:val="0DA23180"/>
    <w:rsid w:val="0DAB18CB"/>
    <w:rsid w:val="0DAB9E87"/>
    <w:rsid w:val="0DB3F8A8"/>
    <w:rsid w:val="0DB54E89"/>
    <w:rsid w:val="0DC89D18"/>
    <w:rsid w:val="0DD43E5E"/>
    <w:rsid w:val="0DD4FA4C"/>
    <w:rsid w:val="0DDEC135"/>
    <w:rsid w:val="0DF1E054"/>
    <w:rsid w:val="0E0477ED"/>
    <w:rsid w:val="0E075E04"/>
    <w:rsid w:val="0E0DB3E6"/>
    <w:rsid w:val="0E0F365F"/>
    <w:rsid w:val="0E14434E"/>
    <w:rsid w:val="0E15904B"/>
    <w:rsid w:val="0E1A083E"/>
    <w:rsid w:val="0E1A40DF"/>
    <w:rsid w:val="0E1A89B9"/>
    <w:rsid w:val="0E1F4BB2"/>
    <w:rsid w:val="0E254620"/>
    <w:rsid w:val="0E25D734"/>
    <w:rsid w:val="0E3552A1"/>
    <w:rsid w:val="0E3812A3"/>
    <w:rsid w:val="0E39610D"/>
    <w:rsid w:val="0E416E84"/>
    <w:rsid w:val="0E4AE36F"/>
    <w:rsid w:val="0E4B25D7"/>
    <w:rsid w:val="0E4B75B8"/>
    <w:rsid w:val="0E4D42B2"/>
    <w:rsid w:val="0E4F8320"/>
    <w:rsid w:val="0E502E4A"/>
    <w:rsid w:val="0E718233"/>
    <w:rsid w:val="0E735DFC"/>
    <w:rsid w:val="0E74F325"/>
    <w:rsid w:val="0E8C6FDE"/>
    <w:rsid w:val="0E8EC469"/>
    <w:rsid w:val="0E8EECE0"/>
    <w:rsid w:val="0E9054D4"/>
    <w:rsid w:val="0E94E1E0"/>
    <w:rsid w:val="0EA69A9D"/>
    <w:rsid w:val="0EA73FF4"/>
    <w:rsid w:val="0EA848FD"/>
    <w:rsid w:val="0EB0BAE5"/>
    <w:rsid w:val="0EB7F825"/>
    <w:rsid w:val="0EBC1D4B"/>
    <w:rsid w:val="0EDB406C"/>
    <w:rsid w:val="0EE01E39"/>
    <w:rsid w:val="0EE7DFC5"/>
    <w:rsid w:val="0EEBF007"/>
    <w:rsid w:val="0EF29FA5"/>
    <w:rsid w:val="0EFAB430"/>
    <w:rsid w:val="0F041176"/>
    <w:rsid w:val="0F069601"/>
    <w:rsid w:val="0F0CBB60"/>
    <w:rsid w:val="0F0D49E9"/>
    <w:rsid w:val="0F2E1F4D"/>
    <w:rsid w:val="0F2F6542"/>
    <w:rsid w:val="0F3ADAAA"/>
    <w:rsid w:val="0F3DEDD8"/>
    <w:rsid w:val="0F41AB47"/>
    <w:rsid w:val="0F4799BA"/>
    <w:rsid w:val="0F55BD88"/>
    <w:rsid w:val="0F6C7B23"/>
    <w:rsid w:val="0F6D2E33"/>
    <w:rsid w:val="0F86BD78"/>
    <w:rsid w:val="0F8ABE30"/>
    <w:rsid w:val="0F8BB98C"/>
    <w:rsid w:val="0F8D8FE5"/>
    <w:rsid w:val="0F944825"/>
    <w:rsid w:val="0FABDC7E"/>
    <w:rsid w:val="0FB335BD"/>
    <w:rsid w:val="0FB38383"/>
    <w:rsid w:val="0FC25F5F"/>
    <w:rsid w:val="0FD14140"/>
    <w:rsid w:val="0FD99810"/>
    <w:rsid w:val="0FE79C4A"/>
    <w:rsid w:val="0FEE9A63"/>
    <w:rsid w:val="100EBDE0"/>
    <w:rsid w:val="100FC60E"/>
    <w:rsid w:val="10125F0E"/>
    <w:rsid w:val="10149B02"/>
    <w:rsid w:val="1014EB5A"/>
    <w:rsid w:val="10220277"/>
    <w:rsid w:val="102B4791"/>
    <w:rsid w:val="102C68E9"/>
    <w:rsid w:val="10337CC8"/>
    <w:rsid w:val="103AF3C0"/>
    <w:rsid w:val="103E5FC0"/>
    <w:rsid w:val="10421449"/>
    <w:rsid w:val="1045F32E"/>
    <w:rsid w:val="10465677"/>
    <w:rsid w:val="10486FD8"/>
    <w:rsid w:val="1052FB2D"/>
    <w:rsid w:val="10791A58"/>
    <w:rsid w:val="1079544C"/>
    <w:rsid w:val="107AA222"/>
    <w:rsid w:val="10914221"/>
    <w:rsid w:val="109C5CFB"/>
    <w:rsid w:val="10A2D001"/>
    <w:rsid w:val="10A43FB2"/>
    <w:rsid w:val="10A8C07E"/>
    <w:rsid w:val="10B93CFB"/>
    <w:rsid w:val="10BA1933"/>
    <w:rsid w:val="10BA493A"/>
    <w:rsid w:val="10BD4A33"/>
    <w:rsid w:val="10C00B60"/>
    <w:rsid w:val="10C54294"/>
    <w:rsid w:val="10C5ABE1"/>
    <w:rsid w:val="10D76B56"/>
    <w:rsid w:val="10E939E4"/>
    <w:rsid w:val="10EE44BC"/>
    <w:rsid w:val="10FF6DB4"/>
    <w:rsid w:val="110400BF"/>
    <w:rsid w:val="110947A3"/>
    <w:rsid w:val="110B57BB"/>
    <w:rsid w:val="111405DC"/>
    <w:rsid w:val="111B625C"/>
    <w:rsid w:val="1144F05A"/>
    <w:rsid w:val="114877B3"/>
    <w:rsid w:val="114F36A6"/>
    <w:rsid w:val="11564905"/>
    <w:rsid w:val="11594C6C"/>
    <w:rsid w:val="115C10B5"/>
    <w:rsid w:val="115C26F1"/>
    <w:rsid w:val="117B953E"/>
    <w:rsid w:val="117F7D3D"/>
    <w:rsid w:val="118215D2"/>
    <w:rsid w:val="118910D8"/>
    <w:rsid w:val="118CF316"/>
    <w:rsid w:val="11A55CD2"/>
    <w:rsid w:val="11B2F81A"/>
    <w:rsid w:val="11E0DD36"/>
    <w:rsid w:val="11F1755D"/>
    <w:rsid w:val="11F7165A"/>
    <w:rsid w:val="1217199B"/>
    <w:rsid w:val="121B9994"/>
    <w:rsid w:val="12222559"/>
    <w:rsid w:val="1224E64E"/>
    <w:rsid w:val="122B0A13"/>
    <w:rsid w:val="122D913F"/>
    <w:rsid w:val="123A21FE"/>
    <w:rsid w:val="123E4626"/>
    <w:rsid w:val="123FF0F8"/>
    <w:rsid w:val="1245CE2A"/>
    <w:rsid w:val="124C4CED"/>
    <w:rsid w:val="1253662C"/>
    <w:rsid w:val="125FD806"/>
    <w:rsid w:val="12636C1D"/>
    <w:rsid w:val="126880AF"/>
    <w:rsid w:val="127D3DE6"/>
    <w:rsid w:val="1284955C"/>
    <w:rsid w:val="129061CC"/>
    <w:rsid w:val="12962228"/>
    <w:rsid w:val="129AD8EE"/>
    <w:rsid w:val="12A148E7"/>
    <w:rsid w:val="12A7BF23"/>
    <w:rsid w:val="12AEF48B"/>
    <w:rsid w:val="12AF3BB9"/>
    <w:rsid w:val="12AF9F2C"/>
    <w:rsid w:val="12BDB83D"/>
    <w:rsid w:val="12C0E4BE"/>
    <w:rsid w:val="12C32C5D"/>
    <w:rsid w:val="12C6DF27"/>
    <w:rsid w:val="12C9C90A"/>
    <w:rsid w:val="12D5F4EF"/>
    <w:rsid w:val="12D8BA89"/>
    <w:rsid w:val="12D8CDBB"/>
    <w:rsid w:val="12E133BE"/>
    <w:rsid w:val="12E5DB03"/>
    <w:rsid w:val="12E7252E"/>
    <w:rsid w:val="12EBBEEA"/>
    <w:rsid w:val="12EC159C"/>
    <w:rsid w:val="12EFCEF3"/>
    <w:rsid w:val="13035578"/>
    <w:rsid w:val="13048F24"/>
    <w:rsid w:val="130DB93B"/>
    <w:rsid w:val="131827DB"/>
    <w:rsid w:val="1321DACE"/>
    <w:rsid w:val="1322A620"/>
    <w:rsid w:val="13257773"/>
    <w:rsid w:val="1326A4B0"/>
    <w:rsid w:val="13290D81"/>
    <w:rsid w:val="132A398A"/>
    <w:rsid w:val="132C4E65"/>
    <w:rsid w:val="13308DFC"/>
    <w:rsid w:val="1332296F"/>
    <w:rsid w:val="1332767A"/>
    <w:rsid w:val="13370641"/>
    <w:rsid w:val="134097EF"/>
    <w:rsid w:val="13515125"/>
    <w:rsid w:val="135D375C"/>
    <w:rsid w:val="13701271"/>
    <w:rsid w:val="137F33EE"/>
    <w:rsid w:val="1380E9E0"/>
    <w:rsid w:val="13924640"/>
    <w:rsid w:val="13A98C9D"/>
    <w:rsid w:val="13AC44E1"/>
    <w:rsid w:val="13B3889B"/>
    <w:rsid w:val="13C32761"/>
    <w:rsid w:val="13C7E2A5"/>
    <w:rsid w:val="13C996BB"/>
    <w:rsid w:val="13CA7FE3"/>
    <w:rsid w:val="13CD2F34"/>
    <w:rsid w:val="13D5FECC"/>
    <w:rsid w:val="13D665AD"/>
    <w:rsid w:val="13D8326F"/>
    <w:rsid w:val="13D9A805"/>
    <w:rsid w:val="13F6359D"/>
    <w:rsid w:val="13FFC6B9"/>
    <w:rsid w:val="14009DB0"/>
    <w:rsid w:val="1406A587"/>
    <w:rsid w:val="14099483"/>
    <w:rsid w:val="140DC206"/>
    <w:rsid w:val="1410B02B"/>
    <w:rsid w:val="14117671"/>
    <w:rsid w:val="1413EA87"/>
    <w:rsid w:val="1417A186"/>
    <w:rsid w:val="1421DC2B"/>
    <w:rsid w:val="14275890"/>
    <w:rsid w:val="142D98D0"/>
    <w:rsid w:val="14326583"/>
    <w:rsid w:val="143A47F0"/>
    <w:rsid w:val="1447A484"/>
    <w:rsid w:val="144EC136"/>
    <w:rsid w:val="1452C2EF"/>
    <w:rsid w:val="14594978"/>
    <w:rsid w:val="1459AEF5"/>
    <w:rsid w:val="145F7763"/>
    <w:rsid w:val="1469CECD"/>
    <w:rsid w:val="146DED95"/>
    <w:rsid w:val="1471FBB2"/>
    <w:rsid w:val="148AED79"/>
    <w:rsid w:val="148D711E"/>
    <w:rsid w:val="1494075B"/>
    <w:rsid w:val="1494E842"/>
    <w:rsid w:val="1497E229"/>
    <w:rsid w:val="149AA049"/>
    <w:rsid w:val="14A2FAA0"/>
    <w:rsid w:val="14A7DC32"/>
    <w:rsid w:val="14A99951"/>
    <w:rsid w:val="14A9E67F"/>
    <w:rsid w:val="14C3D36D"/>
    <w:rsid w:val="14CBEE69"/>
    <w:rsid w:val="14CC05E3"/>
    <w:rsid w:val="14D032AB"/>
    <w:rsid w:val="14D13B06"/>
    <w:rsid w:val="14D58CB4"/>
    <w:rsid w:val="14D7A8F4"/>
    <w:rsid w:val="14DE2888"/>
    <w:rsid w:val="14E7C322"/>
    <w:rsid w:val="14E877CE"/>
    <w:rsid w:val="14F3CA22"/>
    <w:rsid w:val="15050E08"/>
    <w:rsid w:val="1506A5E1"/>
    <w:rsid w:val="150C63DF"/>
    <w:rsid w:val="1513234F"/>
    <w:rsid w:val="152B02FD"/>
    <w:rsid w:val="152BAD47"/>
    <w:rsid w:val="152F5661"/>
    <w:rsid w:val="153ADCF5"/>
    <w:rsid w:val="1543AE11"/>
    <w:rsid w:val="15475EF6"/>
    <w:rsid w:val="154B6EAD"/>
    <w:rsid w:val="154D0355"/>
    <w:rsid w:val="1554AF9C"/>
    <w:rsid w:val="1556163C"/>
    <w:rsid w:val="1562AC56"/>
    <w:rsid w:val="1572A8E9"/>
    <w:rsid w:val="1577F5EC"/>
    <w:rsid w:val="157B7FD4"/>
    <w:rsid w:val="1584DA5F"/>
    <w:rsid w:val="15873B8F"/>
    <w:rsid w:val="15892759"/>
    <w:rsid w:val="15925BCD"/>
    <w:rsid w:val="1597CF2F"/>
    <w:rsid w:val="159F0240"/>
    <w:rsid w:val="15B2F76B"/>
    <w:rsid w:val="15B30911"/>
    <w:rsid w:val="15B53A48"/>
    <w:rsid w:val="15C3819B"/>
    <w:rsid w:val="15E333ED"/>
    <w:rsid w:val="15E6FE75"/>
    <w:rsid w:val="15E9F78A"/>
    <w:rsid w:val="15ED75FD"/>
    <w:rsid w:val="15F6F8B4"/>
    <w:rsid w:val="15F92C62"/>
    <w:rsid w:val="1609A342"/>
    <w:rsid w:val="1613852F"/>
    <w:rsid w:val="161A0A34"/>
    <w:rsid w:val="161BEFAC"/>
    <w:rsid w:val="16306B29"/>
    <w:rsid w:val="1635EAE8"/>
    <w:rsid w:val="163FAB9B"/>
    <w:rsid w:val="165430C1"/>
    <w:rsid w:val="1655E419"/>
    <w:rsid w:val="16582635"/>
    <w:rsid w:val="16598387"/>
    <w:rsid w:val="165E7FC0"/>
    <w:rsid w:val="1660DA84"/>
    <w:rsid w:val="167790F5"/>
    <w:rsid w:val="16787653"/>
    <w:rsid w:val="167D351B"/>
    <w:rsid w:val="1681F720"/>
    <w:rsid w:val="16920B92"/>
    <w:rsid w:val="1699D06B"/>
    <w:rsid w:val="169C6CAC"/>
    <w:rsid w:val="169DCC5C"/>
    <w:rsid w:val="16AFC25E"/>
    <w:rsid w:val="16B56CFE"/>
    <w:rsid w:val="16BA72FE"/>
    <w:rsid w:val="16BBAA0D"/>
    <w:rsid w:val="16C6EEB8"/>
    <w:rsid w:val="16D186AC"/>
    <w:rsid w:val="16DA0159"/>
    <w:rsid w:val="16DCCD17"/>
    <w:rsid w:val="16F61E8B"/>
    <w:rsid w:val="16FAF990"/>
    <w:rsid w:val="16FD250C"/>
    <w:rsid w:val="1702B62A"/>
    <w:rsid w:val="17073D2F"/>
    <w:rsid w:val="1709300D"/>
    <w:rsid w:val="170CC999"/>
    <w:rsid w:val="170EA84C"/>
    <w:rsid w:val="171324A2"/>
    <w:rsid w:val="1713D580"/>
    <w:rsid w:val="1715D293"/>
    <w:rsid w:val="171DBF1E"/>
    <w:rsid w:val="1724A09B"/>
    <w:rsid w:val="173B8B6A"/>
    <w:rsid w:val="173F6F1D"/>
    <w:rsid w:val="1748D1AA"/>
    <w:rsid w:val="1750EE95"/>
    <w:rsid w:val="17532633"/>
    <w:rsid w:val="17573DB6"/>
    <w:rsid w:val="17575370"/>
    <w:rsid w:val="175D69C7"/>
    <w:rsid w:val="17616C62"/>
    <w:rsid w:val="176DCDF9"/>
    <w:rsid w:val="17768ACF"/>
    <w:rsid w:val="1796561B"/>
    <w:rsid w:val="179940EF"/>
    <w:rsid w:val="179A1610"/>
    <w:rsid w:val="17A1EBE8"/>
    <w:rsid w:val="17A6C459"/>
    <w:rsid w:val="17A8F587"/>
    <w:rsid w:val="17B15328"/>
    <w:rsid w:val="17B9060E"/>
    <w:rsid w:val="17B98EA5"/>
    <w:rsid w:val="17C3E85E"/>
    <w:rsid w:val="17CF4E0E"/>
    <w:rsid w:val="17D52DB9"/>
    <w:rsid w:val="17D52E27"/>
    <w:rsid w:val="17DD21EB"/>
    <w:rsid w:val="17DF6913"/>
    <w:rsid w:val="17E526CD"/>
    <w:rsid w:val="17ED6E09"/>
    <w:rsid w:val="17EE1CC7"/>
    <w:rsid w:val="17F72A45"/>
    <w:rsid w:val="1801FA5B"/>
    <w:rsid w:val="18176505"/>
    <w:rsid w:val="181A7F0C"/>
    <w:rsid w:val="181E8192"/>
    <w:rsid w:val="1825B617"/>
    <w:rsid w:val="18283356"/>
    <w:rsid w:val="18340E86"/>
    <w:rsid w:val="184A89EB"/>
    <w:rsid w:val="184B997E"/>
    <w:rsid w:val="185259A3"/>
    <w:rsid w:val="1852EF70"/>
    <w:rsid w:val="1856F1CD"/>
    <w:rsid w:val="1866BD0A"/>
    <w:rsid w:val="18672040"/>
    <w:rsid w:val="187565C5"/>
    <w:rsid w:val="187A02FA"/>
    <w:rsid w:val="18A99220"/>
    <w:rsid w:val="18BC5920"/>
    <w:rsid w:val="18C18BC8"/>
    <w:rsid w:val="18C915F4"/>
    <w:rsid w:val="18CB09AA"/>
    <w:rsid w:val="18CBC361"/>
    <w:rsid w:val="18CCBF59"/>
    <w:rsid w:val="18D8910E"/>
    <w:rsid w:val="18E1B6F8"/>
    <w:rsid w:val="18E68BF2"/>
    <w:rsid w:val="18F37D4D"/>
    <w:rsid w:val="18F9A2D5"/>
    <w:rsid w:val="1903D559"/>
    <w:rsid w:val="190B1715"/>
    <w:rsid w:val="190BEE62"/>
    <w:rsid w:val="190ED2BB"/>
    <w:rsid w:val="1925DE86"/>
    <w:rsid w:val="1926BE93"/>
    <w:rsid w:val="1929214F"/>
    <w:rsid w:val="192F2A23"/>
    <w:rsid w:val="19325E3F"/>
    <w:rsid w:val="193A81E9"/>
    <w:rsid w:val="193BA09E"/>
    <w:rsid w:val="193FC283"/>
    <w:rsid w:val="1941AEA1"/>
    <w:rsid w:val="19445042"/>
    <w:rsid w:val="194DE0D5"/>
    <w:rsid w:val="195396B4"/>
    <w:rsid w:val="19548ABE"/>
    <w:rsid w:val="1954E9B7"/>
    <w:rsid w:val="195AAFB5"/>
    <w:rsid w:val="19659297"/>
    <w:rsid w:val="1968AD95"/>
    <w:rsid w:val="1978B00A"/>
    <w:rsid w:val="1992FDF5"/>
    <w:rsid w:val="19A2A54B"/>
    <w:rsid w:val="19A54FA3"/>
    <w:rsid w:val="19A6EA18"/>
    <w:rsid w:val="19A73945"/>
    <w:rsid w:val="19C0DF44"/>
    <w:rsid w:val="19DA90A7"/>
    <w:rsid w:val="19DD80DD"/>
    <w:rsid w:val="19DDB26F"/>
    <w:rsid w:val="19E2B88F"/>
    <w:rsid w:val="19E64209"/>
    <w:rsid w:val="1A0AB50A"/>
    <w:rsid w:val="1A0E174B"/>
    <w:rsid w:val="1A1AFBF9"/>
    <w:rsid w:val="1A27F561"/>
    <w:rsid w:val="1A284BC7"/>
    <w:rsid w:val="1A2DFB7C"/>
    <w:rsid w:val="1A32867B"/>
    <w:rsid w:val="1A37D0F1"/>
    <w:rsid w:val="1A3846B0"/>
    <w:rsid w:val="1A469629"/>
    <w:rsid w:val="1A4E68B3"/>
    <w:rsid w:val="1A5B2713"/>
    <w:rsid w:val="1A5CAA7D"/>
    <w:rsid w:val="1A5DAD94"/>
    <w:rsid w:val="1A600A69"/>
    <w:rsid w:val="1A6466BD"/>
    <w:rsid w:val="1A64EE1D"/>
    <w:rsid w:val="1A65D962"/>
    <w:rsid w:val="1A66DF6F"/>
    <w:rsid w:val="1A7B0BE6"/>
    <w:rsid w:val="1A7CCB1C"/>
    <w:rsid w:val="1A911C3D"/>
    <w:rsid w:val="1A9149DC"/>
    <w:rsid w:val="1A989C5D"/>
    <w:rsid w:val="1A9DA355"/>
    <w:rsid w:val="1A9F1B09"/>
    <w:rsid w:val="1AB56033"/>
    <w:rsid w:val="1AC28026"/>
    <w:rsid w:val="1AC32C34"/>
    <w:rsid w:val="1ACE86DC"/>
    <w:rsid w:val="1AD88AAB"/>
    <w:rsid w:val="1AD9D54F"/>
    <w:rsid w:val="1ADA0B65"/>
    <w:rsid w:val="1AE66511"/>
    <w:rsid w:val="1AEEB183"/>
    <w:rsid w:val="1B060A96"/>
    <w:rsid w:val="1B0685C6"/>
    <w:rsid w:val="1B0809A1"/>
    <w:rsid w:val="1B0C7E35"/>
    <w:rsid w:val="1B17B072"/>
    <w:rsid w:val="1B2004BA"/>
    <w:rsid w:val="1B21BBD8"/>
    <w:rsid w:val="1B2A53A5"/>
    <w:rsid w:val="1B2C6A2F"/>
    <w:rsid w:val="1B3337E0"/>
    <w:rsid w:val="1B35788E"/>
    <w:rsid w:val="1B3D32A4"/>
    <w:rsid w:val="1B405E1B"/>
    <w:rsid w:val="1B4D4A53"/>
    <w:rsid w:val="1B5120A2"/>
    <w:rsid w:val="1B60805D"/>
    <w:rsid w:val="1B62B21C"/>
    <w:rsid w:val="1B65B8FB"/>
    <w:rsid w:val="1B66F8F1"/>
    <w:rsid w:val="1B6D146D"/>
    <w:rsid w:val="1B6D84E8"/>
    <w:rsid w:val="1B7A3D27"/>
    <w:rsid w:val="1B8BC09E"/>
    <w:rsid w:val="1B8DADA1"/>
    <w:rsid w:val="1B8F25F1"/>
    <w:rsid w:val="1B9DCED0"/>
    <w:rsid w:val="1BB66D9A"/>
    <w:rsid w:val="1BC1ADA1"/>
    <w:rsid w:val="1BC59805"/>
    <w:rsid w:val="1BD0B5C3"/>
    <w:rsid w:val="1BD401DC"/>
    <w:rsid w:val="1BD656EC"/>
    <w:rsid w:val="1BD78FDF"/>
    <w:rsid w:val="1BD94373"/>
    <w:rsid w:val="1BE3F809"/>
    <w:rsid w:val="1BE682C8"/>
    <w:rsid w:val="1BE8E30C"/>
    <w:rsid w:val="1BE9CA94"/>
    <w:rsid w:val="1BEFC253"/>
    <w:rsid w:val="1BFDFDCF"/>
    <w:rsid w:val="1C0EBE3A"/>
    <w:rsid w:val="1C1E108F"/>
    <w:rsid w:val="1C1F2826"/>
    <w:rsid w:val="1C36206F"/>
    <w:rsid w:val="1C41E2B0"/>
    <w:rsid w:val="1C49BAD3"/>
    <w:rsid w:val="1C592DDB"/>
    <w:rsid w:val="1C5D6137"/>
    <w:rsid w:val="1C64BD48"/>
    <w:rsid w:val="1C65CCF3"/>
    <w:rsid w:val="1C67F393"/>
    <w:rsid w:val="1C69C73E"/>
    <w:rsid w:val="1C6EDDFB"/>
    <w:rsid w:val="1C7562D1"/>
    <w:rsid w:val="1C815E1A"/>
    <w:rsid w:val="1C840905"/>
    <w:rsid w:val="1C89C481"/>
    <w:rsid w:val="1C8D2FD9"/>
    <w:rsid w:val="1C9DB819"/>
    <w:rsid w:val="1CA7C099"/>
    <w:rsid w:val="1CA7CFDB"/>
    <w:rsid w:val="1CA8D71C"/>
    <w:rsid w:val="1CB1B886"/>
    <w:rsid w:val="1CB75428"/>
    <w:rsid w:val="1CC93D0C"/>
    <w:rsid w:val="1CD0A690"/>
    <w:rsid w:val="1CD14078"/>
    <w:rsid w:val="1CE1CAB4"/>
    <w:rsid w:val="1CE99A9D"/>
    <w:rsid w:val="1CEBC1E3"/>
    <w:rsid w:val="1CF50408"/>
    <w:rsid w:val="1CF5BE57"/>
    <w:rsid w:val="1D076DAA"/>
    <w:rsid w:val="1D1C8646"/>
    <w:rsid w:val="1D22164D"/>
    <w:rsid w:val="1D262D68"/>
    <w:rsid w:val="1D2815FF"/>
    <w:rsid w:val="1D3A3EA7"/>
    <w:rsid w:val="1D477777"/>
    <w:rsid w:val="1D4A7416"/>
    <w:rsid w:val="1D4A7D5F"/>
    <w:rsid w:val="1D51CC29"/>
    <w:rsid w:val="1D5B6071"/>
    <w:rsid w:val="1D5D6459"/>
    <w:rsid w:val="1D665A1C"/>
    <w:rsid w:val="1D6CB041"/>
    <w:rsid w:val="1D6D9C68"/>
    <w:rsid w:val="1D7B629D"/>
    <w:rsid w:val="1D8178D5"/>
    <w:rsid w:val="1D850FE1"/>
    <w:rsid w:val="1D87E636"/>
    <w:rsid w:val="1D8AB996"/>
    <w:rsid w:val="1D8EE9CF"/>
    <w:rsid w:val="1D8EF803"/>
    <w:rsid w:val="1D9252F4"/>
    <w:rsid w:val="1DB22F00"/>
    <w:rsid w:val="1DB50EBB"/>
    <w:rsid w:val="1DBF529B"/>
    <w:rsid w:val="1DC03A04"/>
    <w:rsid w:val="1DC0FBCE"/>
    <w:rsid w:val="1DC4524A"/>
    <w:rsid w:val="1DD20BC5"/>
    <w:rsid w:val="1DE10339"/>
    <w:rsid w:val="1DE414CE"/>
    <w:rsid w:val="1DEFED15"/>
    <w:rsid w:val="1DF74AE6"/>
    <w:rsid w:val="1DFE092A"/>
    <w:rsid w:val="1DFEFE6E"/>
    <w:rsid w:val="1E070F53"/>
    <w:rsid w:val="1E074069"/>
    <w:rsid w:val="1E127A3B"/>
    <w:rsid w:val="1E28EBDD"/>
    <w:rsid w:val="1E302030"/>
    <w:rsid w:val="1E3ABF2E"/>
    <w:rsid w:val="1E437A6B"/>
    <w:rsid w:val="1E43D2BD"/>
    <w:rsid w:val="1E460373"/>
    <w:rsid w:val="1E471160"/>
    <w:rsid w:val="1E47830E"/>
    <w:rsid w:val="1E49AEA5"/>
    <w:rsid w:val="1E56BA15"/>
    <w:rsid w:val="1E5D1E9C"/>
    <w:rsid w:val="1E7D6E25"/>
    <w:rsid w:val="1E9878D8"/>
    <w:rsid w:val="1EA3ABFD"/>
    <w:rsid w:val="1EA637A6"/>
    <w:rsid w:val="1EA81DF1"/>
    <w:rsid w:val="1EAE0608"/>
    <w:rsid w:val="1EB2A561"/>
    <w:rsid w:val="1EB61890"/>
    <w:rsid w:val="1EBC7EF3"/>
    <w:rsid w:val="1EC4B55C"/>
    <w:rsid w:val="1EC5B4D2"/>
    <w:rsid w:val="1EC5B8AC"/>
    <w:rsid w:val="1ECBC919"/>
    <w:rsid w:val="1ECD1C1A"/>
    <w:rsid w:val="1ED916C4"/>
    <w:rsid w:val="1ED94935"/>
    <w:rsid w:val="1EE0DC8B"/>
    <w:rsid w:val="1EE29EB4"/>
    <w:rsid w:val="1EE4D164"/>
    <w:rsid w:val="1EEE175C"/>
    <w:rsid w:val="1EF5B29D"/>
    <w:rsid w:val="1EF676EB"/>
    <w:rsid w:val="1EFC9D27"/>
    <w:rsid w:val="1F00C375"/>
    <w:rsid w:val="1F0868F2"/>
    <w:rsid w:val="1F0E6335"/>
    <w:rsid w:val="1F1DC95A"/>
    <w:rsid w:val="1F209302"/>
    <w:rsid w:val="1F2ED208"/>
    <w:rsid w:val="1F35BE47"/>
    <w:rsid w:val="1F3BA1CF"/>
    <w:rsid w:val="1F3C163B"/>
    <w:rsid w:val="1F4C57DB"/>
    <w:rsid w:val="1F533CA2"/>
    <w:rsid w:val="1F5C3F80"/>
    <w:rsid w:val="1F63BDA7"/>
    <w:rsid w:val="1F66C364"/>
    <w:rsid w:val="1F67A507"/>
    <w:rsid w:val="1F6D3EC5"/>
    <w:rsid w:val="1F7B9B41"/>
    <w:rsid w:val="1F7C9750"/>
    <w:rsid w:val="1F8718B3"/>
    <w:rsid w:val="1F926FC9"/>
    <w:rsid w:val="1F95C0FF"/>
    <w:rsid w:val="1FB0AC5B"/>
    <w:rsid w:val="1FB2379F"/>
    <w:rsid w:val="1FC41A7B"/>
    <w:rsid w:val="1FC53DDA"/>
    <w:rsid w:val="1FC92210"/>
    <w:rsid w:val="1FD4B26A"/>
    <w:rsid w:val="1FDD05A3"/>
    <w:rsid w:val="1FE2EA9B"/>
    <w:rsid w:val="1FE5B3F0"/>
    <w:rsid w:val="1FF42954"/>
    <w:rsid w:val="1FFAB60E"/>
    <w:rsid w:val="1FFB44E5"/>
    <w:rsid w:val="1FFBB7B2"/>
    <w:rsid w:val="1FFDAB56"/>
    <w:rsid w:val="200162F8"/>
    <w:rsid w:val="200817EC"/>
    <w:rsid w:val="200ECD65"/>
    <w:rsid w:val="2012211E"/>
    <w:rsid w:val="2018EDCA"/>
    <w:rsid w:val="2019AEED"/>
    <w:rsid w:val="20211E48"/>
    <w:rsid w:val="202CB7F3"/>
    <w:rsid w:val="2037D1E4"/>
    <w:rsid w:val="2043414F"/>
    <w:rsid w:val="20534E26"/>
    <w:rsid w:val="206FA620"/>
    <w:rsid w:val="207CA3D8"/>
    <w:rsid w:val="207E943D"/>
    <w:rsid w:val="20881667"/>
    <w:rsid w:val="208DFAA5"/>
    <w:rsid w:val="208F4DF4"/>
    <w:rsid w:val="2091B440"/>
    <w:rsid w:val="2091B77A"/>
    <w:rsid w:val="20944102"/>
    <w:rsid w:val="209B59C5"/>
    <w:rsid w:val="209B8E15"/>
    <w:rsid w:val="20A2BA1F"/>
    <w:rsid w:val="20A498D1"/>
    <w:rsid w:val="20A73338"/>
    <w:rsid w:val="20B21BF2"/>
    <w:rsid w:val="20B9D4E0"/>
    <w:rsid w:val="20BA87F2"/>
    <w:rsid w:val="20C776FC"/>
    <w:rsid w:val="20CD6551"/>
    <w:rsid w:val="20CEC12E"/>
    <w:rsid w:val="20CF0BD7"/>
    <w:rsid w:val="20D46A1C"/>
    <w:rsid w:val="20D87B2B"/>
    <w:rsid w:val="20E7938F"/>
    <w:rsid w:val="20E9C544"/>
    <w:rsid w:val="20EB05B8"/>
    <w:rsid w:val="20EEBD6D"/>
    <w:rsid w:val="20F94888"/>
    <w:rsid w:val="20FCF8CA"/>
    <w:rsid w:val="21076A09"/>
    <w:rsid w:val="2116223C"/>
    <w:rsid w:val="2135376D"/>
    <w:rsid w:val="213AA111"/>
    <w:rsid w:val="213E6765"/>
    <w:rsid w:val="213EA4C1"/>
    <w:rsid w:val="214A2260"/>
    <w:rsid w:val="214B4292"/>
    <w:rsid w:val="214EF9CA"/>
    <w:rsid w:val="21544E32"/>
    <w:rsid w:val="215E602C"/>
    <w:rsid w:val="216C22ED"/>
    <w:rsid w:val="2172347F"/>
    <w:rsid w:val="2189DD0B"/>
    <w:rsid w:val="219154A7"/>
    <w:rsid w:val="21998816"/>
    <w:rsid w:val="219F6A95"/>
    <w:rsid w:val="21A438A6"/>
    <w:rsid w:val="21BD39EA"/>
    <w:rsid w:val="21C60B06"/>
    <w:rsid w:val="21C89ED9"/>
    <w:rsid w:val="21CD50CF"/>
    <w:rsid w:val="21CECFDC"/>
    <w:rsid w:val="21D5E517"/>
    <w:rsid w:val="21DC52B6"/>
    <w:rsid w:val="21DC776D"/>
    <w:rsid w:val="21E3740B"/>
    <w:rsid w:val="21E81023"/>
    <w:rsid w:val="21F6227C"/>
    <w:rsid w:val="21F9CE17"/>
    <w:rsid w:val="21FC80CE"/>
    <w:rsid w:val="21FFDE41"/>
    <w:rsid w:val="2214D69E"/>
    <w:rsid w:val="221AE65B"/>
    <w:rsid w:val="221DA5E5"/>
    <w:rsid w:val="2232CB3E"/>
    <w:rsid w:val="22361E57"/>
    <w:rsid w:val="223D2A76"/>
    <w:rsid w:val="224173AF"/>
    <w:rsid w:val="2246A501"/>
    <w:rsid w:val="224A6398"/>
    <w:rsid w:val="225872D9"/>
    <w:rsid w:val="225FF16F"/>
    <w:rsid w:val="22635A8D"/>
    <w:rsid w:val="2267E850"/>
    <w:rsid w:val="22857CBB"/>
    <w:rsid w:val="228BF5D3"/>
    <w:rsid w:val="22903846"/>
    <w:rsid w:val="2296B718"/>
    <w:rsid w:val="22AC87BB"/>
    <w:rsid w:val="22B26AD2"/>
    <w:rsid w:val="22C60C1B"/>
    <w:rsid w:val="22D3F64F"/>
    <w:rsid w:val="22E42D88"/>
    <w:rsid w:val="22E63E58"/>
    <w:rsid w:val="22E96030"/>
    <w:rsid w:val="22F14E37"/>
    <w:rsid w:val="2300C2DD"/>
    <w:rsid w:val="23065006"/>
    <w:rsid w:val="230A4297"/>
    <w:rsid w:val="23192955"/>
    <w:rsid w:val="231B8544"/>
    <w:rsid w:val="232227AE"/>
    <w:rsid w:val="233185E6"/>
    <w:rsid w:val="234608CA"/>
    <w:rsid w:val="23497639"/>
    <w:rsid w:val="2354499D"/>
    <w:rsid w:val="2366BB19"/>
    <w:rsid w:val="23670032"/>
    <w:rsid w:val="23796913"/>
    <w:rsid w:val="237C3DA5"/>
    <w:rsid w:val="238C89B1"/>
    <w:rsid w:val="238FB3BF"/>
    <w:rsid w:val="2394EB54"/>
    <w:rsid w:val="239A79AB"/>
    <w:rsid w:val="23B6CA3D"/>
    <w:rsid w:val="23B72F30"/>
    <w:rsid w:val="23B80372"/>
    <w:rsid w:val="23B9B32D"/>
    <w:rsid w:val="23C31335"/>
    <w:rsid w:val="23C94C0B"/>
    <w:rsid w:val="23D28E8A"/>
    <w:rsid w:val="23D4DDC2"/>
    <w:rsid w:val="23DCDE35"/>
    <w:rsid w:val="23DE24DB"/>
    <w:rsid w:val="23E092D5"/>
    <w:rsid w:val="23FC9659"/>
    <w:rsid w:val="23FD223E"/>
    <w:rsid w:val="24058373"/>
    <w:rsid w:val="2406C5DA"/>
    <w:rsid w:val="24096904"/>
    <w:rsid w:val="240E0050"/>
    <w:rsid w:val="241066FD"/>
    <w:rsid w:val="241EA4A6"/>
    <w:rsid w:val="241EA906"/>
    <w:rsid w:val="24380486"/>
    <w:rsid w:val="2441E3E2"/>
    <w:rsid w:val="244C3D5C"/>
    <w:rsid w:val="244FA00C"/>
    <w:rsid w:val="24530389"/>
    <w:rsid w:val="245BC60F"/>
    <w:rsid w:val="245E4E95"/>
    <w:rsid w:val="2462CC31"/>
    <w:rsid w:val="2465A624"/>
    <w:rsid w:val="24690432"/>
    <w:rsid w:val="246C1477"/>
    <w:rsid w:val="247C9177"/>
    <w:rsid w:val="24AC512A"/>
    <w:rsid w:val="24B3117F"/>
    <w:rsid w:val="24B643B5"/>
    <w:rsid w:val="24BD9FCE"/>
    <w:rsid w:val="24C0BBE5"/>
    <w:rsid w:val="24C6722D"/>
    <w:rsid w:val="24CE0CD5"/>
    <w:rsid w:val="24DBA7D0"/>
    <w:rsid w:val="24DE6B12"/>
    <w:rsid w:val="24DEF935"/>
    <w:rsid w:val="24DF6CD7"/>
    <w:rsid w:val="24DF79E7"/>
    <w:rsid w:val="24E71BDE"/>
    <w:rsid w:val="24F0A702"/>
    <w:rsid w:val="24FDFD04"/>
    <w:rsid w:val="250CA7D9"/>
    <w:rsid w:val="2518F902"/>
    <w:rsid w:val="2521789B"/>
    <w:rsid w:val="252499D3"/>
    <w:rsid w:val="2528441B"/>
    <w:rsid w:val="2537812E"/>
    <w:rsid w:val="253A6AF3"/>
    <w:rsid w:val="25477FCF"/>
    <w:rsid w:val="2558A304"/>
    <w:rsid w:val="2558D7D3"/>
    <w:rsid w:val="2560B087"/>
    <w:rsid w:val="25772374"/>
    <w:rsid w:val="257A3757"/>
    <w:rsid w:val="257C3F56"/>
    <w:rsid w:val="257FDFD0"/>
    <w:rsid w:val="2590A313"/>
    <w:rsid w:val="2599FBB4"/>
    <w:rsid w:val="259A365C"/>
    <w:rsid w:val="259FA87A"/>
    <w:rsid w:val="25A07CB4"/>
    <w:rsid w:val="25AD7985"/>
    <w:rsid w:val="25B00C9D"/>
    <w:rsid w:val="25B61EE3"/>
    <w:rsid w:val="25B8897C"/>
    <w:rsid w:val="25C9D863"/>
    <w:rsid w:val="25D67736"/>
    <w:rsid w:val="25DDB9F2"/>
    <w:rsid w:val="25E3C6F2"/>
    <w:rsid w:val="25F02F7E"/>
    <w:rsid w:val="25F727FA"/>
    <w:rsid w:val="25F82598"/>
    <w:rsid w:val="25F9D7C3"/>
    <w:rsid w:val="25FD27DE"/>
    <w:rsid w:val="261178E7"/>
    <w:rsid w:val="2618DB4A"/>
    <w:rsid w:val="2625175F"/>
    <w:rsid w:val="2628234D"/>
    <w:rsid w:val="2628DC6C"/>
    <w:rsid w:val="262D1044"/>
    <w:rsid w:val="26321A9C"/>
    <w:rsid w:val="26361600"/>
    <w:rsid w:val="26558D2F"/>
    <w:rsid w:val="26574CD3"/>
    <w:rsid w:val="2659CA43"/>
    <w:rsid w:val="265B8C0A"/>
    <w:rsid w:val="265E10E5"/>
    <w:rsid w:val="265F5C3F"/>
    <w:rsid w:val="2661BA11"/>
    <w:rsid w:val="2668293E"/>
    <w:rsid w:val="266867D4"/>
    <w:rsid w:val="267202FD"/>
    <w:rsid w:val="2676CFD8"/>
    <w:rsid w:val="2683701F"/>
    <w:rsid w:val="2685D911"/>
    <w:rsid w:val="26862713"/>
    <w:rsid w:val="268815B3"/>
    <w:rsid w:val="268B5470"/>
    <w:rsid w:val="2691EFDE"/>
    <w:rsid w:val="26BBA40B"/>
    <w:rsid w:val="26C65118"/>
    <w:rsid w:val="26CED120"/>
    <w:rsid w:val="26D33D41"/>
    <w:rsid w:val="26DE4F09"/>
    <w:rsid w:val="26E0201C"/>
    <w:rsid w:val="26E5E748"/>
    <w:rsid w:val="26EA8757"/>
    <w:rsid w:val="26EFBB4B"/>
    <w:rsid w:val="26FA9691"/>
    <w:rsid w:val="27023EB1"/>
    <w:rsid w:val="271073CF"/>
    <w:rsid w:val="271BF710"/>
    <w:rsid w:val="271F2106"/>
    <w:rsid w:val="272E560F"/>
    <w:rsid w:val="273259E5"/>
    <w:rsid w:val="2732DF73"/>
    <w:rsid w:val="273D5954"/>
    <w:rsid w:val="273E37BF"/>
    <w:rsid w:val="2764CB66"/>
    <w:rsid w:val="2767B52B"/>
    <w:rsid w:val="2767E3BA"/>
    <w:rsid w:val="276948C2"/>
    <w:rsid w:val="276EACF4"/>
    <w:rsid w:val="27730716"/>
    <w:rsid w:val="277BC26A"/>
    <w:rsid w:val="277D1DE7"/>
    <w:rsid w:val="278370C4"/>
    <w:rsid w:val="27869EA8"/>
    <w:rsid w:val="278CD576"/>
    <w:rsid w:val="278F23ED"/>
    <w:rsid w:val="27954037"/>
    <w:rsid w:val="27A2DAA9"/>
    <w:rsid w:val="27AA8532"/>
    <w:rsid w:val="27BE82C8"/>
    <w:rsid w:val="27C395C5"/>
    <w:rsid w:val="27CA57CE"/>
    <w:rsid w:val="27D4A839"/>
    <w:rsid w:val="27D61019"/>
    <w:rsid w:val="27E2F283"/>
    <w:rsid w:val="27E8BF99"/>
    <w:rsid w:val="27EA5CD1"/>
    <w:rsid w:val="27EE2565"/>
    <w:rsid w:val="27F1FA1A"/>
    <w:rsid w:val="27FF7DFD"/>
    <w:rsid w:val="280812D5"/>
    <w:rsid w:val="2815EB77"/>
    <w:rsid w:val="2819EDF8"/>
    <w:rsid w:val="281C455B"/>
    <w:rsid w:val="28359960"/>
    <w:rsid w:val="2844F546"/>
    <w:rsid w:val="284A3FBE"/>
    <w:rsid w:val="2856A0D3"/>
    <w:rsid w:val="2860ADB5"/>
    <w:rsid w:val="28635EC4"/>
    <w:rsid w:val="2864CDD8"/>
    <w:rsid w:val="286BE165"/>
    <w:rsid w:val="2871A1C6"/>
    <w:rsid w:val="287CFBB8"/>
    <w:rsid w:val="2885ABB6"/>
    <w:rsid w:val="288F09B5"/>
    <w:rsid w:val="2893A64C"/>
    <w:rsid w:val="2893BDFF"/>
    <w:rsid w:val="28954EE2"/>
    <w:rsid w:val="289EB9C6"/>
    <w:rsid w:val="28DF10A8"/>
    <w:rsid w:val="28EFD9C0"/>
    <w:rsid w:val="28F4F80C"/>
    <w:rsid w:val="29060E30"/>
    <w:rsid w:val="29080AAF"/>
    <w:rsid w:val="29096D4D"/>
    <w:rsid w:val="290A5C29"/>
    <w:rsid w:val="290A5FCD"/>
    <w:rsid w:val="290DFBF6"/>
    <w:rsid w:val="292633B7"/>
    <w:rsid w:val="292C21FC"/>
    <w:rsid w:val="293577BE"/>
    <w:rsid w:val="29379C63"/>
    <w:rsid w:val="293F8DEC"/>
    <w:rsid w:val="2946A464"/>
    <w:rsid w:val="2947EB62"/>
    <w:rsid w:val="294DF8B9"/>
    <w:rsid w:val="29545734"/>
    <w:rsid w:val="29581E38"/>
    <w:rsid w:val="29589108"/>
    <w:rsid w:val="295C64B9"/>
    <w:rsid w:val="2966B438"/>
    <w:rsid w:val="2967D214"/>
    <w:rsid w:val="297A7999"/>
    <w:rsid w:val="2982D196"/>
    <w:rsid w:val="298C6D88"/>
    <w:rsid w:val="298CCE9C"/>
    <w:rsid w:val="2993DE6A"/>
    <w:rsid w:val="29A1781D"/>
    <w:rsid w:val="29A1EF83"/>
    <w:rsid w:val="29AA87B1"/>
    <w:rsid w:val="29C13C5F"/>
    <w:rsid w:val="29C73713"/>
    <w:rsid w:val="29CE1404"/>
    <w:rsid w:val="29D1C265"/>
    <w:rsid w:val="29DEBD40"/>
    <w:rsid w:val="29E26709"/>
    <w:rsid w:val="29F1D9F5"/>
    <w:rsid w:val="2A0CAE4F"/>
    <w:rsid w:val="2A15AD9B"/>
    <w:rsid w:val="2A246AAC"/>
    <w:rsid w:val="2A2816F8"/>
    <w:rsid w:val="2A29E9E3"/>
    <w:rsid w:val="2A2A4557"/>
    <w:rsid w:val="2A2E6B73"/>
    <w:rsid w:val="2A3CB9E4"/>
    <w:rsid w:val="2A41303C"/>
    <w:rsid w:val="2A4257DE"/>
    <w:rsid w:val="2A4D31A2"/>
    <w:rsid w:val="2A5097CB"/>
    <w:rsid w:val="2A5152FA"/>
    <w:rsid w:val="2A641A88"/>
    <w:rsid w:val="2A64B464"/>
    <w:rsid w:val="2A6771B1"/>
    <w:rsid w:val="2A7BF0FD"/>
    <w:rsid w:val="2A8343CB"/>
    <w:rsid w:val="2A8980B8"/>
    <w:rsid w:val="2A93F6D3"/>
    <w:rsid w:val="2A954FA0"/>
    <w:rsid w:val="2A9848DB"/>
    <w:rsid w:val="2A99436D"/>
    <w:rsid w:val="2AA6EAEA"/>
    <w:rsid w:val="2AAADFF0"/>
    <w:rsid w:val="2AADBD38"/>
    <w:rsid w:val="2ABABE92"/>
    <w:rsid w:val="2ABC0C21"/>
    <w:rsid w:val="2AC6F67B"/>
    <w:rsid w:val="2ACFAB53"/>
    <w:rsid w:val="2AD3421B"/>
    <w:rsid w:val="2ADBFB4B"/>
    <w:rsid w:val="2AE00156"/>
    <w:rsid w:val="2AE1E13E"/>
    <w:rsid w:val="2AE91CD1"/>
    <w:rsid w:val="2AEBACE0"/>
    <w:rsid w:val="2AECFCC0"/>
    <w:rsid w:val="2AEDB233"/>
    <w:rsid w:val="2AFE45E4"/>
    <w:rsid w:val="2B00063F"/>
    <w:rsid w:val="2B037E24"/>
    <w:rsid w:val="2B084EBA"/>
    <w:rsid w:val="2B0A89AD"/>
    <w:rsid w:val="2B0C6A95"/>
    <w:rsid w:val="2B134ECF"/>
    <w:rsid w:val="2B1414A4"/>
    <w:rsid w:val="2B14E0CB"/>
    <w:rsid w:val="2B1FE35A"/>
    <w:rsid w:val="2B21AB6B"/>
    <w:rsid w:val="2B2C905F"/>
    <w:rsid w:val="2B2E1B01"/>
    <w:rsid w:val="2B32323C"/>
    <w:rsid w:val="2B4481E3"/>
    <w:rsid w:val="2B45F8ED"/>
    <w:rsid w:val="2B4ADDA3"/>
    <w:rsid w:val="2B5D49E6"/>
    <w:rsid w:val="2B653551"/>
    <w:rsid w:val="2B723E37"/>
    <w:rsid w:val="2B7E2CE1"/>
    <w:rsid w:val="2B97774B"/>
    <w:rsid w:val="2B9BC722"/>
    <w:rsid w:val="2B9EFCDC"/>
    <w:rsid w:val="2BA080D1"/>
    <w:rsid w:val="2BA0F313"/>
    <w:rsid w:val="2BA70F67"/>
    <w:rsid w:val="2BAAE116"/>
    <w:rsid w:val="2BB2D503"/>
    <w:rsid w:val="2BB54CAC"/>
    <w:rsid w:val="2BBB1376"/>
    <w:rsid w:val="2BD34B44"/>
    <w:rsid w:val="2BDB270B"/>
    <w:rsid w:val="2BE2B871"/>
    <w:rsid w:val="2BE41BF9"/>
    <w:rsid w:val="2BE52360"/>
    <w:rsid w:val="2BE5DA31"/>
    <w:rsid w:val="2BE6BC7E"/>
    <w:rsid w:val="2BF396EE"/>
    <w:rsid w:val="2BF4CF1D"/>
    <w:rsid w:val="2BF776BF"/>
    <w:rsid w:val="2BF8989D"/>
    <w:rsid w:val="2BFD0466"/>
    <w:rsid w:val="2BFDED3B"/>
    <w:rsid w:val="2BFE838E"/>
    <w:rsid w:val="2C09780A"/>
    <w:rsid w:val="2C19D7ED"/>
    <w:rsid w:val="2C1C55D9"/>
    <w:rsid w:val="2C1C9886"/>
    <w:rsid w:val="2C274686"/>
    <w:rsid w:val="2C27C769"/>
    <w:rsid w:val="2C2FD608"/>
    <w:rsid w:val="2C342043"/>
    <w:rsid w:val="2C3ED384"/>
    <w:rsid w:val="2C3F98B6"/>
    <w:rsid w:val="2C47E383"/>
    <w:rsid w:val="2C4C07E8"/>
    <w:rsid w:val="2C4D3D07"/>
    <w:rsid w:val="2C6B7411"/>
    <w:rsid w:val="2C7034BF"/>
    <w:rsid w:val="2C793C25"/>
    <w:rsid w:val="2C7EFD3B"/>
    <w:rsid w:val="2C811489"/>
    <w:rsid w:val="2C92DCD2"/>
    <w:rsid w:val="2C98F11B"/>
    <w:rsid w:val="2CA31002"/>
    <w:rsid w:val="2CAB9206"/>
    <w:rsid w:val="2CAE9CD5"/>
    <w:rsid w:val="2CBE1199"/>
    <w:rsid w:val="2CC08A02"/>
    <w:rsid w:val="2CC0C2A4"/>
    <w:rsid w:val="2CC33FE2"/>
    <w:rsid w:val="2CC72AE5"/>
    <w:rsid w:val="2CC8F6B3"/>
    <w:rsid w:val="2CD0B5B5"/>
    <w:rsid w:val="2CD70E46"/>
    <w:rsid w:val="2CECFE87"/>
    <w:rsid w:val="2CEE2EB8"/>
    <w:rsid w:val="2D110AC2"/>
    <w:rsid w:val="2D125E38"/>
    <w:rsid w:val="2D13733A"/>
    <w:rsid w:val="2D14449A"/>
    <w:rsid w:val="2D15B8F4"/>
    <w:rsid w:val="2D1EC5A7"/>
    <w:rsid w:val="2D221B90"/>
    <w:rsid w:val="2D239578"/>
    <w:rsid w:val="2D2747F3"/>
    <w:rsid w:val="2D289298"/>
    <w:rsid w:val="2D2D6AF0"/>
    <w:rsid w:val="2D38D1FA"/>
    <w:rsid w:val="2D3A6DFD"/>
    <w:rsid w:val="2D48323C"/>
    <w:rsid w:val="2D51E8FC"/>
    <w:rsid w:val="2D63E924"/>
    <w:rsid w:val="2D6E9712"/>
    <w:rsid w:val="2D831BD9"/>
    <w:rsid w:val="2D9AD33A"/>
    <w:rsid w:val="2D9D06B8"/>
    <w:rsid w:val="2DA5FD72"/>
    <w:rsid w:val="2DB621D1"/>
    <w:rsid w:val="2DC0C45A"/>
    <w:rsid w:val="2DC645E5"/>
    <w:rsid w:val="2DC64A3C"/>
    <w:rsid w:val="2DCAAD2F"/>
    <w:rsid w:val="2DCF46EB"/>
    <w:rsid w:val="2DD8F3B9"/>
    <w:rsid w:val="2DD90BAF"/>
    <w:rsid w:val="2DDAD8CC"/>
    <w:rsid w:val="2DE2C276"/>
    <w:rsid w:val="2DE5CAF9"/>
    <w:rsid w:val="2DED5915"/>
    <w:rsid w:val="2E0255DE"/>
    <w:rsid w:val="2E1A2869"/>
    <w:rsid w:val="2E1D8E90"/>
    <w:rsid w:val="2E241042"/>
    <w:rsid w:val="2E2F8289"/>
    <w:rsid w:val="2E37280C"/>
    <w:rsid w:val="2E3AF98A"/>
    <w:rsid w:val="2E42F599"/>
    <w:rsid w:val="2E4DF851"/>
    <w:rsid w:val="2E59159F"/>
    <w:rsid w:val="2E61BC1D"/>
    <w:rsid w:val="2E720D8C"/>
    <w:rsid w:val="2E725103"/>
    <w:rsid w:val="2E75CE41"/>
    <w:rsid w:val="2E8EC2C4"/>
    <w:rsid w:val="2E90C7DC"/>
    <w:rsid w:val="2E972316"/>
    <w:rsid w:val="2E980831"/>
    <w:rsid w:val="2E9D7598"/>
    <w:rsid w:val="2EA062BA"/>
    <w:rsid w:val="2EA0B651"/>
    <w:rsid w:val="2EAE668A"/>
    <w:rsid w:val="2EB4A962"/>
    <w:rsid w:val="2EB7BEC5"/>
    <w:rsid w:val="2EBE78FB"/>
    <w:rsid w:val="2EBF5EC2"/>
    <w:rsid w:val="2EC22834"/>
    <w:rsid w:val="2EC45D6B"/>
    <w:rsid w:val="2ED0CC97"/>
    <w:rsid w:val="2ED1C7A7"/>
    <w:rsid w:val="2ED76708"/>
    <w:rsid w:val="2EDAB3BB"/>
    <w:rsid w:val="2EDBDC76"/>
    <w:rsid w:val="2EEE292C"/>
    <w:rsid w:val="2EF2DB9C"/>
    <w:rsid w:val="2F007890"/>
    <w:rsid w:val="2F08CF60"/>
    <w:rsid w:val="2F1D9343"/>
    <w:rsid w:val="2F23EE55"/>
    <w:rsid w:val="2F27E4DA"/>
    <w:rsid w:val="2F2B7D8E"/>
    <w:rsid w:val="2F31AE7A"/>
    <w:rsid w:val="2F376102"/>
    <w:rsid w:val="2F386AF6"/>
    <w:rsid w:val="2F3A1475"/>
    <w:rsid w:val="2F4256EB"/>
    <w:rsid w:val="2F523CED"/>
    <w:rsid w:val="2F53A7EF"/>
    <w:rsid w:val="2F5AEB3C"/>
    <w:rsid w:val="2F64398B"/>
    <w:rsid w:val="2F6B16F3"/>
    <w:rsid w:val="2F6FE207"/>
    <w:rsid w:val="2F731BB3"/>
    <w:rsid w:val="2F85DEC3"/>
    <w:rsid w:val="2F87B7A8"/>
    <w:rsid w:val="2F88873A"/>
    <w:rsid w:val="2F8D70A7"/>
    <w:rsid w:val="2F8DAFAE"/>
    <w:rsid w:val="2F8FAF7D"/>
    <w:rsid w:val="2F9CA8E9"/>
    <w:rsid w:val="2F9DD98D"/>
    <w:rsid w:val="2FA20672"/>
    <w:rsid w:val="2FAA1DE9"/>
    <w:rsid w:val="2FABAE20"/>
    <w:rsid w:val="2FAF7BAF"/>
    <w:rsid w:val="2FB409B5"/>
    <w:rsid w:val="2FBCD449"/>
    <w:rsid w:val="2FBD4FEA"/>
    <w:rsid w:val="2FC1E41D"/>
    <w:rsid w:val="2FC215FD"/>
    <w:rsid w:val="2FC82E78"/>
    <w:rsid w:val="2FCE93FB"/>
    <w:rsid w:val="2FDD7308"/>
    <w:rsid w:val="2FDDE219"/>
    <w:rsid w:val="2FEF8D01"/>
    <w:rsid w:val="2FF392AD"/>
    <w:rsid w:val="2FFAFC1B"/>
    <w:rsid w:val="3014FF6C"/>
    <w:rsid w:val="30192F9B"/>
    <w:rsid w:val="3019BA95"/>
    <w:rsid w:val="302265DA"/>
    <w:rsid w:val="3026CAE2"/>
    <w:rsid w:val="3027818E"/>
    <w:rsid w:val="302D550A"/>
    <w:rsid w:val="3041A0EC"/>
    <w:rsid w:val="304E5112"/>
    <w:rsid w:val="305AEB74"/>
    <w:rsid w:val="306130EF"/>
    <w:rsid w:val="306A75DF"/>
    <w:rsid w:val="306DEE79"/>
    <w:rsid w:val="306E85E2"/>
    <w:rsid w:val="3076F0E9"/>
    <w:rsid w:val="30795622"/>
    <w:rsid w:val="3079FB4A"/>
    <w:rsid w:val="307B3B23"/>
    <w:rsid w:val="307BF2C5"/>
    <w:rsid w:val="30845427"/>
    <w:rsid w:val="30874682"/>
    <w:rsid w:val="30885EE2"/>
    <w:rsid w:val="30A1626B"/>
    <w:rsid w:val="30AF1065"/>
    <w:rsid w:val="30C3ADDD"/>
    <w:rsid w:val="30DCBA31"/>
    <w:rsid w:val="30E10D74"/>
    <w:rsid w:val="30E6466F"/>
    <w:rsid w:val="30EB67F2"/>
    <w:rsid w:val="30F786D5"/>
    <w:rsid w:val="30FB5F79"/>
    <w:rsid w:val="30FECA99"/>
    <w:rsid w:val="310AAB0A"/>
    <w:rsid w:val="311499BF"/>
    <w:rsid w:val="3115A00A"/>
    <w:rsid w:val="311ECD93"/>
    <w:rsid w:val="313A488C"/>
    <w:rsid w:val="313ADC5C"/>
    <w:rsid w:val="3142EC1E"/>
    <w:rsid w:val="3147A445"/>
    <w:rsid w:val="314B3A18"/>
    <w:rsid w:val="31568DC0"/>
    <w:rsid w:val="3159011A"/>
    <w:rsid w:val="316D4F0F"/>
    <w:rsid w:val="317FF46A"/>
    <w:rsid w:val="31838214"/>
    <w:rsid w:val="318561FC"/>
    <w:rsid w:val="318C7860"/>
    <w:rsid w:val="31954850"/>
    <w:rsid w:val="3198343F"/>
    <w:rsid w:val="319E62D5"/>
    <w:rsid w:val="31A4B87B"/>
    <w:rsid w:val="31A6FA2F"/>
    <w:rsid w:val="31A7F776"/>
    <w:rsid w:val="31A8DD06"/>
    <w:rsid w:val="31ADD376"/>
    <w:rsid w:val="31B44858"/>
    <w:rsid w:val="31BBB160"/>
    <w:rsid w:val="31C4861D"/>
    <w:rsid w:val="31C8AAAF"/>
    <w:rsid w:val="31CD33C8"/>
    <w:rsid w:val="31CE63D6"/>
    <w:rsid w:val="31DA97FD"/>
    <w:rsid w:val="31E20F66"/>
    <w:rsid w:val="31EBC7F9"/>
    <w:rsid w:val="32064F9C"/>
    <w:rsid w:val="3219942B"/>
    <w:rsid w:val="321BF134"/>
    <w:rsid w:val="321E0050"/>
    <w:rsid w:val="3220BF80"/>
    <w:rsid w:val="3228BD45"/>
    <w:rsid w:val="322BEAB9"/>
    <w:rsid w:val="322E06BE"/>
    <w:rsid w:val="32317C1E"/>
    <w:rsid w:val="32329966"/>
    <w:rsid w:val="323BEE66"/>
    <w:rsid w:val="323EB9C4"/>
    <w:rsid w:val="324BCA97"/>
    <w:rsid w:val="324D87E6"/>
    <w:rsid w:val="324F23B1"/>
    <w:rsid w:val="3272B9A9"/>
    <w:rsid w:val="327896EF"/>
    <w:rsid w:val="327DC8D5"/>
    <w:rsid w:val="327E8F28"/>
    <w:rsid w:val="32800DE1"/>
    <w:rsid w:val="3288E959"/>
    <w:rsid w:val="3296B351"/>
    <w:rsid w:val="329AFC74"/>
    <w:rsid w:val="32A9ACEC"/>
    <w:rsid w:val="32AC4D25"/>
    <w:rsid w:val="32B758D5"/>
    <w:rsid w:val="32B9DE3E"/>
    <w:rsid w:val="32C13494"/>
    <w:rsid w:val="32C6E993"/>
    <w:rsid w:val="32D7D3DB"/>
    <w:rsid w:val="32D87803"/>
    <w:rsid w:val="32E0580B"/>
    <w:rsid w:val="32E4FBF6"/>
    <w:rsid w:val="32FBF2AE"/>
    <w:rsid w:val="32FBF2B8"/>
    <w:rsid w:val="3303A0F6"/>
    <w:rsid w:val="3307C6A1"/>
    <w:rsid w:val="331709C0"/>
    <w:rsid w:val="331C27DA"/>
    <w:rsid w:val="33229E76"/>
    <w:rsid w:val="3336992F"/>
    <w:rsid w:val="333FB124"/>
    <w:rsid w:val="334D992E"/>
    <w:rsid w:val="33526B6F"/>
    <w:rsid w:val="3358738B"/>
    <w:rsid w:val="336359F8"/>
    <w:rsid w:val="33698ABB"/>
    <w:rsid w:val="336DA557"/>
    <w:rsid w:val="33778957"/>
    <w:rsid w:val="33861D16"/>
    <w:rsid w:val="3386ADF9"/>
    <w:rsid w:val="33949ADA"/>
    <w:rsid w:val="339665B2"/>
    <w:rsid w:val="339775FB"/>
    <w:rsid w:val="339FE121"/>
    <w:rsid w:val="33AF760A"/>
    <w:rsid w:val="33B2FFCD"/>
    <w:rsid w:val="33BC04D5"/>
    <w:rsid w:val="33CBA0A9"/>
    <w:rsid w:val="33D16A88"/>
    <w:rsid w:val="33DCBB0D"/>
    <w:rsid w:val="33DD524D"/>
    <w:rsid w:val="33F319E4"/>
    <w:rsid w:val="33FCAFA7"/>
    <w:rsid w:val="3414CC65"/>
    <w:rsid w:val="341EABA2"/>
    <w:rsid w:val="3427AD54"/>
    <w:rsid w:val="342A390F"/>
    <w:rsid w:val="3432A649"/>
    <w:rsid w:val="3433AF92"/>
    <w:rsid w:val="343430EB"/>
    <w:rsid w:val="343C9809"/>
    <w:rsid w:val="34407347"/>
    <w:rsid w:val="34420D32"/>
    <w:rsid w:val="3446CC3B"/>
    <w:rsid w:val="3449CB95"/>
    <w:rsid w:val="34556028"/>
    <w:rsid w:val="345891DB"/>
    <w:rsid w:val="345E7D05"/>
    <w:rsid w:val="345F931D"/>
    <w:rsid w:val="346A29A8"/>
    <w:rsid w:val="347685F6"/>
    <w:rsid w:val="348B9181"/>
    <w:rsid w:val="34900290"/>
    <w:rsid w:val="34975054"/>
    <w:rsid w:val="349E0736"/>
    <w:rsid w:val="34ACE2D7"/>
    <w:rsid w:val="34B46DFE"/>
    <w:rsid w:val="34B763C0"/>
    <w:rsid w:val="34B99C89"/>
    <w:rsid w:val="34BD6857"/>
    <w:rsid w:val="34C19D21"/>
    <w:rsid w:val="34D229D3"/>
    <w:rsid w:val="34E3B71D"/>
    <w:rsid w:val="34F76DE9"/>
    <w:rsid w:val="34FA6D4F"/>
    <w:rsid w:val="35096110"/>
    <w:rsid w:val="3538B21E"/>
    <w:rsid w:val="3538F62B"/>
    <w:rsid w:val="354222C7"/>
    <w:rsid w:val="3548A1DB"/>
    <w:rsid w:val="355A1393"/>
    <w:rsid w:val="355D524F"/>
    <w:rsid w:val="3563493D"/>
    <w:rsid w:val="356507D8"/>
    <w:rsid w:val="356644A0"/>
    <w:rsid w:val="356C8633"/>
    <w:rsid w:val="35766D17"/>
    <w:rsid w:val="357F02DB"/>
    <w:rsid w:val="3584CFFB"/>
    <w:rsid w:val="358FC155"/>
    <w:rsid w:val="359E92FF"/>
    <w:rsid w:val="359EB048"/>
    <w:rsid w:val="359F9E17"/>
    <w:rsid w:val="35AE1B67"/>
    <w:rsid w:val="35C5D245"/>
    <w:rsid w:val="35CEBA54"/>
    <w:rsid w:val="35D8D6EE"/>
    <w:rsid w:val="35DED5D3"/>
    <w:rsid w:val="35EA1F5A"/>
    <w:rsid w:val="35EC5CCF"/>
    <w:rsid w:val="35EDF142"/>
    <w:rsid w:val="35F1FE50"/>
    <w:rsid w:val="360038B4"/>
    <w:rsid w:val="3607816A"/>
    <w:rsid w:val="3609CB26"/>
    <w:rsid w:val="360A76C2"/>
    <w:rsid w:val="360B9114"/>
    <w:rsid w:val="360EA9BC"/>
    <w:rsid w:val="3611F9B6"/>
    <w:rsid w:val="361F707C"/>
    <w:rsid w:val="36218214"/>
    <w:rsid w:val="362E5D82"/>
    <w:rsid w:val="362F8627"/>
    <w:rsid w:val="363342AA"/>
    <w:rsid w:val="363F0E1D"/>
    <w:rsid w:val="36467834"/>
    <w:rsid w:val="3658B618"/>
    <w:rsid w:val="36605735"/>
    <w:rsid w:val="36630A29"/>
    <w:rsid w:val="3667A5BF"/>
    <w:rsid w:val="366B9764"/>
    <w:rsid w:val="366CFCC5"/>
    <w:rsid w:val="3670D607"/>
    <w:rsid w:val="3673094A"/>
    <w:rsid w:val="36799A86"/>
    <w:rsid w:val="367E13BA"/>
    <w:rsid w:val="368AC446"/>
    <w:rsid w:val="368E165C"/>
    <w:rsid w:val="36904249"/>
    <w:rsid w:val="3699F3BF"/>
    <w:rsid w:val="36A148D3"/>
    <w:rsid w:val="36B9407E"/>
    <w:rsid w:val="36BC4892"/>
    <w:rsid w:val="36C85BF3"/>
    <w:rsid w:val="36CEB2E2"/>
    <w:rsid w:val="36E06410"/>
    <w:rsid w:val="36E44702"/>
    <w:rsid w:val="36F5125D"/>
    <w:rsid w:val="36FBBA1F"/>
    <w:rsid w:val="36FCCDE5"/>
    <w:rsid w:val="36FF323D"/>
    <w:rsid w:val="37033BEF"/>
    <w:rsid w:val="370A9348"/>
    <w:rsid w:val="370CA328"/>
    <w:rsid w:val="37256F22"/>
    <w:rsid w:val="372635AA"/>
    <w:rsid w:val="372AF854"/>
    <w:rsid w:val="37321ADA"/>
    <w:rsid w:val="37344761"/>
    <w:rsid w:val="373A6147"/>
    <w:rsid w:val="373C8AC9"/>
    <w:rsid w:val="3742D4AB"/>
    <w:rsid w:val="3749F147"/>
    <w:rsid w:val="3751B771"/>
    <w:rsid w:val="3753E425"/>
    <w:rsid w:val="375CCD05"/>
    <w:rsid w:val="3760E4B6"/>
    <w:rsid w:val="3761E90B"/>
    <w:rsid w:val="3764D49B"/>
    <w:rsid w:val="3766AAED"/>
    <w:rsid w:val="376729DA"/>
    <w:rsid w:val="3768FD0E"/>
    <w:rsid w:val="37707E46"/>
    <w:rsid w:val="37821022"/>
    <w:rsid w:val="378A88E3"/>
    <w:rsid w:val="378CB9AB"/>
    <w:rsid w:val="379862B4"/>
    <w:rsid w:val="379CB926"/>
    <w:rsid w:val="37B1B12C"/>
    <w:rsid w:val="37C1534A"/>
    <w:rsid w:val="37C5ED6A"/>
    <w:rsid w:val="37C6EBD7"/>
    <w:rsid w:val="37D79DC8"/>
    <w:rsid w:val="37F0935F"/>
    <w:rsid w:val="37F63AC6"/>
    <w:rsid w:val="37FAFC8C"/>
    <w:rsid w:val="3804C383"/>
    <w:rsid w:val="380F2FC6"/>
    <w:rsid w:val="3812CFF4"/>
    <w:rsid w:val="38158ABF"/>
    <w:rsid w:val="3816AA63"/>
    <w:rsid w:val="381E8741"/>
    <w:rsid w:val="38311D3D"/>
    <w:rsid w:val="383BB465"/>
    <w:rsid w:val="383CFBE0"/>
    <w:rsid w:val="383DE321"/>
    <w:rsid w:val="384366C8"/>
    <w:rsid w:val="38477766"/>
    <w:rsid w:val="3847EB68"/>
    <w:rsid w:val="384C6088"/>
    <w:rsid w:val="384EAC58"/>
    <w:rsid w:val="3850203E"/>
    <w:rsid w:val="3860F60B"/>
    <w:rsid w:val="38645580"/>
    <w:rsid w:val="3868CE2F"/>
    <w:rsid w:val="386ED3E9"/>
    <w:rsid w:val="3875F403"/>
    <w:rsid w:val="387A2848"/>
    <w:rsid w:val="387AD5EB"/>
    <w:rsid w:val="388D6B70"/>
    <w:rsid w:val="388FEF39"/>
    <w:rsid w:val="3896BBA5"/>
    <w:rsid w:val="38AC5CA3"/>
    <w:rsid w:val="38AE7DA6"/>
    <w:rsid w:val="38B0B92A"/>
    <w:rsid w:val="38C365B2"/>
    <w:rsid w:val="38C736A8"/>
    <w:rsid w:val="38C987A9"/>
    <w:rsid w:val="38D3F137"/>
    <w:rsid w:val="38D73A80"/>
    <w:rsid w:val="38E35439"/>
    <w:rsid w:val="38E666E1"/>
    <w:rsid w:val="38EF7635"/>
    <w:rsid w:val="38F36534"/>
    <w:rsid w:val="38FF2971"/>
    <w:rsid w:val="39006058"/>
    <w:rsid w:val="390B3A70"/>
    <w:rsid w:val="3912C218"/>
    <w:rsid w:val="3913B5B9"/>
    <w:rsid w:val="39381C18"/>
    <w:rsid w:val="3940E221"/>
    <w:rsid w:val="39424D9E"/>
    <w:rsid w:val="394366A0"/>
    <w:rsid w:val="3948BDAA"/>
    <w:rsid w:val="394DA962"/>
    <w:rsid w:val="39552E65"/>
    <w:rsid w:val="395ABDD4"/>
    <w:rsid w:val="395F1143"/>
    <w:rsid w:val="395F579B"/>
    <w:rsid w:val="3962097F"/>
    <w:rsid w:val="3969510D"/>
    <w:rsid w:val="396A8883"/>
    <w:rsid w:val="3986308F"/>
    <w:rsid w:val="3986F256"/>
    <w:rsid w:val="398FDF25"/>
    <w:rsid w:val="39A616AB"/>
    <w:rsid w:val="39A665B0"/>
    <w:rsid w:val="39A906C0"/>
    <w:rsid w:val="39ADC6BD"/>
    <w:rsid w:val="39B64EF0"/>
    <w:rsid w:val="39C4BDB5"/>
    <w:rsid w:val="39C51FA5"/>
    <w:rsid w:val="39CA6C30"/>
    <w:rsid w:val="39CEE529"/>
    <w:rsid w:val="39CF751A"/>
    <w:rsid w:val="39D40B3D"/>
    <w:rsid w:val="39DA3813"/>
    <w:rsid w:val="39E3E467"/>
    <w:rsid w:val="39E6592C"/>
    <w:rsid w:val="39EE1D9F"/>
    <w:rsid w:val="39EF0DEA"/>
    <w:rsid w:val="39F04C37"/>
    <w:rsid w:val="39F1CB1A"/>
    <w:rsid w:val="39FA8F5A"/>
    <w:rsid w:val="3A06F5B4"/>
    <w:rsid w:val="3A116181"/>
    <w:rsid w:val="3A1310F6"/>
    <w:rsid w:val="3A170296"/>
    <w:rsid w:val="3A1D4A4D"/>
    <w:rsid w:val="3A207BFE"/>
    <w:rsid w:val="3A29BCDB"/>
    <w:rsid w:val="3A53A8EA"/>
    <w:rsid w:val="3A59C2E3"/>
    <w:rsid w:val="3A706BAF"/>
    <w:rsid w:val="3A727F2A"/>
    <w:rsid w:val="3A7767A3"/>
    <w:rsid w:val="3A77F372"/>
    <w:rsid w:val="3A89725F"/>
    <w:rsid w:val="3A9C22BE"/>
    <w:rsid w:val="3A9ECB14"/>
    <w:rsid w:val="3AA108BB"/>
    <w:rsid w:val="3AA1DA93"/>
    <w:rsid w:val="3AAEEBAA"/>
    <w:rsid w:val="3AB47D18"/>
    <w:rsid w:val="3AC09B01"/>
    <w:rsid w:val="3AC676BE"/>
    <w:rsid w:val="3ACC3D5D"/>
    <w:rsid w:val="3ACEF6F2"/>
    <w:rsid w:val="3AD76322"/>
    <w:rsid w:val="3ADD138D"/>
    <w:rsid w:val="3ADDF689"/>
    <w:rsid w:val="3AE81B07"/>
    <w:rsid w:val="3AEF898D"/>
    <w:rsid w:val="3AF71042"/>
    <w:rsid w:val="3B0F8818"/>
    <w:rsid w:val="3B14EC5E"/>
    <w:rsid w:val="3B1A4D69"/>
    <w:rsid w:val="3B215DF9"/>
    <w:rsid w:val="3B29830C"/>
    <w:rsid w:val="3B2C7DA3"/>
    <w:rsid w:val="3B2CC6C7"/>
    <w:rsid w:val="3B2D7844"/>
    <w:rsid w:val="3B46F33A"/>
    <w:rsid w:val="3B498B2F"/>
    <w:rsid w:val="3B56FCD2"/>
    <w:rsid w:val="3B584F4E"/>
    <w:rsid w:val="3B5CD3B5"/>
    <w:rsid w:val="3B5DF48D"/>
    <w:rsid w:val="3B5E8B91"/>
    <w:rsid w:val="3B6D4A4C"/>
    <w:rsid w:val="3B6EDCCA"/>
    <w:rsid w:val="3B70D93E"/>
    <w:rsid w:val="3B754BA8"/>
    <w:rsid w:val="3B79BEAD"/>
    <w:rsid w:val="3B8BDCB5"/>
    <w:rsid w:val="3B8C006D"/>
    <w:rsid w:val="3B8E5A34"/>
    <w:rsid w:val="3B8E5D49"/>
    <w:rsid w:val="3B8FEE2D"/>
    <w:rsid w:val="3B91D21F"/>
    <w:rsid w:val="3B982CE5"/>
    <w:rsid w:val="3B9880E7"/>
    <w:rsid w:val="3BA49876"/>
    <w:rsid w:val="3BBB2AA4"/>
    <w:rsid w:val="3BC069B3"/>
    <w:rsid w:val="3BC1A8BF"/>
    <w:rsid w:val="3BC86462"/>
    <w:rsid w:val="3BCB2A75"/>
    <w:rsid w:val="3BD1DED1"/>
    <w:rsid w:val="3BD9E909"/>
    <w:rsid w:val="3BE7F0B4"/>
    <w:rsid w:val="3BF1B897"/>
    <w:rsid w:val="3BF208E7"/>
    <w:rsid w:val="3BF4F64D"/>
    <w:rsid w:val="3BF771AF"/>
    <w:rsid w:val="3C05625E"/>
    <w:rsid w:val="3C0821D9"/>
    <w:rsid w:val="3C0EBAD5"/>
    <w:rsid w:val="3C195D8F"/>
    <w:rsid w:val="3C22C5B9"/>
    <w:rsid w:val="3C262791"/>
    <w:rsid w:val="3C2B5C30"/>
    <w:rsid w:val="3C2F5576"/>
    <w:rsid w:val="3C3998AC"/>
    <w:rsid w:val="3C3FACDF"/>
    <w:rsid w:val="3C4C3C18"/>
    <w:rsid w:val="3C5BFB2C"/>
    <w:rsid w:val="3C5D3187"/>
    <w:rsid w:val="3C5DDF4F"/>
    <w:rsid w:val="3C7373A7"/>
    <w:rsid w:val="3C7458E6"/>
    <w:rsid w:val="3C8B7EDB"/>
    <w:rsid w:val="3C9CD9BD"/>
    <w:rsid w:val="3CCA2603"/>
    <w:rsid w:val="3CDA1EEB"/>
    <w:rsid w:val="3CED5239"/>
    <w:rsid w:val="3CF03263"/>
    <w:rsid w:val="3CF346BC"/>
    <w:rsid w:val="3CF362DD"/>
    <w:rsid w:val="3CF51C27"/>
    <w:rsid w:val="3CFFFFF1"/>
    <w:rsid w:val="3D064A73"/>
    <w:rsid w:val="3D07D716"/>
    <w:rsid w:val="3D1F9771"/>
    <w:rsid w:val="3D21E61E"/>
    <w:rsid w:val="3D231644"/>
    <w:rsid w:val="3D26C5B1"/>
    <w:rsid w:val="3D2A513E"/>
    <w:rsid w:val="3D2BDE06"/>
    <w:rsid w:val="3D2EDCED"/>
    <w:rsid w:val="3D303C03"/>
    <w:rsid w:val="3D3494AB"/>
    <w:rsid w:val="3D36B34D"/>
    <w:rsid w:val="3D458F4B"/>
    <w:rsid w:val="3D475B15"/>
    <w:rsid w:val="3D527AF5"/>
    <w:rsid w:val="3D566557"/>
    <w:rsid w:val="3D59E4C2"/>
    <w:rsid w:val="3D59E99C"/>
    <w:rsid w:val="3D5AA1E4"/>
    <w:rsid w:val="3D5C545C"/>
    <w:rsid w:val="3D7D77F1"/>
    <w:rsid w:val="3D7ED695"/>
    <w:rsid w:val="3D8401CE"/>
    <w:rsid w:val="3D8E8CDE"/>
    <w:rsid w:val="3D93098B"/>
    <w:rsid w:val="3DA41EED"/>
    <w:rsid w:val="3DA9521B"/>
    <w:rsid w:val="3DA98F9D"/>
    <w:rsid w:val="3DA998A3"/>
    <w:rsid w:val="3DBBB091"/>
    <w:rsid w:val="3DD80883"/>
    <w:rsid w:val="3DE4E31A"/>
    <w:rsid w:val="3DEBA360"/>
    <w:rsid w:val="3DEDFC37"/>
    <w:rsid w:val="3DEEB752"/>
    <w:rsid w:val="3DFD9F79"/>
    <w:rsid w:val="3E0F1627"/>
    <w:rsid w:val="3E109E0B"/>
    <w:rsid w:val="3E1C4C08"/>
    <w:rsid w:val="3E1CA931"/>
    <w:rsid w:val="3E27D00C"/>
    <w:rsid w:val="3E2CE63A"/>
    <w:rsid w:val="3E33A4C0"/>
    <w:rsid w:val="3E34F7DB"/>
    <w:rsid w:val="3E39C760"/>
    <w:rsid w:val="3E471F7B"/>
    <w:rsid w:val="3E51FB0D"/>
    <w:rsid w:val="3E52E5E7"/>
    <w:rsid w:val="3E538BA7"/>
    <w:rsid w:val="3E55227D"/>
    <w:rsid w:val="3E5872CC"/>
    <w:rsid w:val="3E5A1D6F"/>
    <w:rsid w:val="3E616322"/>
    <w:rsid w:val="3E6559E7"/>
    <w:rsid w:val="3E677BF8"/>
    <w:rsid w:val="3E6DE923"/>
    <w:rsid w:val="3E6F1EB2"/>
    <w:rsid w:val="3E6F24D4"/>
    <w:rsid w:val="3E70FBC8"/>
    <w:rsid w:val="3E795C79"/>
    <w:rsid w:val="3E79E26C"/>
    <w:rsid w:val="3E8271C2"/>
    <w:rsid w:val="3E889A14"/>
    <w:rsid w:val="3E88EC9B"/>
    <w:rsid w:val="3E9AB731"/>
    <w:rsid w:val="3E9D2600"/>
    <w:rsid w:val="3EAD8B21"/>
    <w:rsid w:val="3EB57322"/>
    <w:rsid w:val="3EB8DA1A"/>
    <w:rsid w:val="3ECED019"/>
    <w:rsid w:val="3ECFA167"/>
    <w:rsid w:val="3ECFD99C"/>
    <w:rsid w:val="3ED9F214"/>
    <w:rsid w:val="3EE27CBA"/>
    <w:rsid w:val="3EF9F219"/>
    <w:rsid w:val="3EFC2D6E"/>
    <w:rsid w:val="3F15BA19"/>
    <w:rsid w:val="3F163E15"/>
    <w:rsid w:val="3F17244F"/>
    <w:rsid w:val="3F24B55F"/>
    <w:rsid w:val="3F2831F0"/>
    <w:rsid w:val="3F2AE23A"/>
    <w:rsid w:val="3F2C3840"/>
    <w:rsid w:val="3F367A5B"/>
    <w:rsid w:val="3F3AF774"/>
    <w:rsid w:val="3F47E857"/>
    <w:rsid w:val="3F4E1D7A"/>
    <w:rsid w:val="3F527788"/>
    <w:rsid w:val="3F57047B"/>
    <w:rsid w:val="3F58D363"/>
    <w:rsid w:val="3F5C6385"/>
    <w:rsid w:val="3F6337D3"/>
    <w:rsid w:val="3F75A7FC"/>
    <w:rsid w:val="3F8B9FC6"/>
    <w:rsid w:val="3F97E13C"/>
    <w:rsid w:val="3FB455E4"/>
    <w:rsid w:val="3FBB05F0"/>
    <w:rsid w:val="3FC3B96F"/>
    <w:rsid w:val="3FC42B66"/>
    <w:rsid w:val="3FC6FE3A"/>
    <w:rsid w:val="3FC8BFBD"/>
    <w:rsid w:val="3FCCA8F1"/>
    <w:rsid w:val="3FD1B7DE"/>
    <w:rsid w:val="3FD59BB2"/>
    <w:rsid w:val="3FDA4454"/>
    <w:rsid w:val="3FDD4EAD"/>
    <w:rsid w:val="3FE106F1"/>
    <w:rsid w:val="3FE3A937"/>
    <w:rsid w:val="3FE76A2E"/>
    <w:rsid w:val="3FF18349"/>
    <w:rsid w:val="3FF1FEE0"/>
    <w:rsid w:val="3FF73CC2"/>
    <w:rsid w:val="4004422B"/>
    <w:rsid w:val="400904A6"/>
    <w:rsid w:val="401E85A5"/>
    <w:rsid w:val="40268BAD"/>
    <w:rsid w:val="402DE3D5"/>
    <w:rsid w:val="403C382A"/>
    <w:rsid w:val="4040FB82"/>
    <w:rsid w:val="40468D6C"/>
    <w:rsid w:val="4047A33F"/>
    <w:rsid w:val="404EA4FD"/>
    <w:rsid w:val="40508CE3"/>
    <w:rsid w:val="40554646"/>
    <w:rsid w:val="406BA61A"/>
    <w:rsid w:val="40726C99"/>
    <w:rsid w:val="40751C01"/>
    <w:rsid w:val="4075A97B"/>
    <w:rsid w:val="40875891"/>
    <w:rsid w:val="408FDBC9"/>
    <w:rsid w:val="40924FBC"/>
    <w:rsid w:val="4092E1C2"/>
    <w:rsid w:val="409302B9"/>
    <w:rsid w:val="4099F393"/>
    <w:rsid w:val="40A091D6"/>
    <w:rsid w:val="40A2217E"/>
    <w:rsid w:val="40A3AD8D"/>
    <w:rsid w:val="40A3B45E"/>
    <w:rsid w:val="40B55ECD"/>
    <w:rsid w:val="40CBD23B"/>
    <w:rsid w:val="40D8D381"/>
    <w:rsid w:val="40DE462E"/>
    <w:rsid w:val="40E7E18D"/>
    <w:rsid w:val="40EAFAE0"/>
    <w:rsid w:val="40FDB664"/>
    <w:rsid w:val="4104FD31"/>
    <w:rsid w:val="410FE2CC"/>
    <w:rsid w:val="412500F1"/>
    <w:rsid w:val="41255869"/>
    <w:rsid w:val="4129405E"/>
    <w:rsid w:val="412A303D"/>
    <w:rsid w:val="413036DC"/>
    <w:rsid w:val="4134ADBC"/>
    <w:rsid w:val="4138B003"/>
    <w:rsid w:val="413FC54F"/>
    <w:rsid w:val="41521A00"/>
    <w:rsid w:val="415609E4"/>
    <w:rsid w:val="41569C8F"/>
    <w:rsid w:val="415A2C5D"/>
    <w:rsid w:val="4167A7C6"/>
    <w:rsid w:val="416FFA77"/>
    <w:rsid w:val="41725373"/>
    <w:rsid w:val="41788F8C"/>
    <w:rsid w:val="41829562"/>
    <w:rsid w:val="418454C9"/>
    <w:rsid w:val="41865C29"/>
    <w:rsid w:val="4188AA8D"/>
    <w:rsid w:val="41980838"/>
    <w:rsid w:val="419A12A0"/>
    <w:rsid w:val="41A35B9F"/>
    <w:rsid w:val="41A672F0"/>
    <w:rsid w:val="41A6DB1E"/>
    <w:rsid w:val="41A9D931"/>
    <w:rsid w:val="41B8A40D"/>
    <w:rsid w:val="41C50818"/>
    <w:rsid w:val="41CB5FE2"/>
    <w:rsid w:val="41D22A5A"/>
    <w:rsid w:val="41D40186"/>
    <w:rsid w:val="41E94BB5"/>
    <w:rsid w:val="41EE2F04"/>
    <w:rsid w:val="41F419DF"/>
    <w:rsid w:val="41F50501"/>
    <w:rsid w:val="41F73B98"/>
    <w:rsid w:val="41FC5048"/>
    <w:rsid w:val="4204AAB3"/>
    <w:rsid w:val="423E421C"/>
    <w:rsid w:val="42479030"/>
    <w:rsid w:val="4250C32A"/>
    <w:rsid w:val="42544D95"/>
    <w:rsid w:val="425F5341"/>
    <w:rsid w:val="425F7EF4"/>
    <w:rsid w:val="426307DC"/>
    <w:rsid w:val="4264D482"/>
    <w:rsid w:val="426C9697"/>
    <w:rsid w:val="4295BFFA"/>
    <w:rsid w:val="429E1E3E"/>
    <w:rsid w:val="42AE2932"/>
    <w:rsid w:val="42B30E57"/>
    <w:rsid w:val="42C2B7FE"/>
    <w:rsid w:val="42C2EA2C"/>
    <w:rsid w:val="42C96535"/>
    <w:rsid w:val="42D0877D"/>
    <w:rsid w:val="42D16E66"/>
    <w:rsid w:val="42D656D0"/>
    <w:rsid w:val="42D67F73"/>
    <w:rsid w:val="42DA49ED"/>
    <w:rsid w:val="42E3F05D"/>
    <w:rsid w:val="42E904D1"/>
    <w:rsid w:val="42EFFC2E"/>
    <w:rsid w:val="42F3A265"/>
    <w:rsid w:val="42F577F2"/>
    <w:rsid w:val="42FD9E31"/>
    <w:rsid w:val="42FF7D12"/>
    <w:rsid w:val="430816E4"/>
    <w:rsid w:val="430CC361"/>
    <w:rsid w:val="430F0E4B"/>
    <w:rsid w:val="43103359"/>
    <w:rsid w:val="4316F907"/>
    <w:rsid w:val="431898FA"/>
    <w:rsid w:val="4328917D"/>
    <w:rsid w:val="432BC5AA"/>
    <w:rsid w:val="432C8389"/>
    <w:rsid w:val="43319779"/>
    <w:rsid w:val="4342FC50"/>
    <w:rsid w:val="4348284A"/>
    <w:rsid w:val="434855D9"/>
    <w:rsid w:val="4351BE43"/>
    <w:rsid w:val="435BC06E"/>
    <w:rsid w:val="435C7FBD"/>
    <w:rsid w:val="435D997E"/>
    <w:rsid w:val="4365361E"/>
    <w:rsid w:val="4366C9F5"/>
    <w:rsid w:val="4367C4D8"/>
    <w:rsid w:val="436D5F06"/>
    <w:rsid w:val="4370DC38"/>
    <w:rsid w:val="43722C2D"/>
    <w:rsid w:val="437368F5"/>
    <w:rsid w:val="4377D4CC"/>
    <w:rsid w:val="437D5C89"/>
    <w:rsid w:val="437F2BAC"/>
    <w:rsid w:val="43826B24"/>
    <w:rsid w:val="438355AE"/>
    <w:rsid w:val="438E19F5"/>
    <w:rsid w:val="438F1CBC"/>
    <w:rsid w:val="439AE5E7"/>
    <w:rsid w:val="439BE042"/>
    <w:rsid w:val="43A497E8"/>
    <w:rsid w:val="43AAE401"/>
    <w:rsid w:val="43AAF5F2"/>
    <w:rsid w:val="43AD3114"/>
    <w:rsid w:val="43AF74F6"/>
    <w:rsid w:val="43B1FC2D"/>
    <w:rsid w:val="43C88594"/>
    <w:rsid w:val="43CD4FAF"/>
    <w:rsid w:val="43CF4BCC"/>
    <w:rsid w:val="43E1A0FB"/>
    <w:rsid w:val="43E7E50F"/>
    <w:rsid w:val="43EF26F4"/>
    <w:rsid w:val="43F10D9B"/>
    <w:rsid w:val="43F21A47"/>
    <w:rsid w:val="43FC33BE"/>
    <w:rsid w:val="44049D6B"/>
    <w:rsid w:val="44116EFE"/>
    <w:rsid w:val="4411F5E1"/>
    <w:rsid w:val="4416CED7"/>
    <w:rsid w:val="4417CC13"/>
    <w:rsid w:val="441DAAD4"/>
    <w:rsid w:val="44215D74"/>
    <w:rsid w:val="4421728E"/>
    <w:rsid w:val="44223959"/>
    <w:rsid w:val="44266870"/>
    <w:rsid w:val="4428CEB2"/>
    <w:rsid w:val="4430B927"/>
    <w:rsid w:val="44323570"/>
    <w:rsid w:val="444668A6"/>
    <w:rsid w:val="44484A5F"/>
    <w:rsid w:val="4455FE1A"/>
    <w:rsid w:val="445BF3E0"/>
    <w:rsid w:val="4462D1FC"/>
    <w:rsid w:val="446F4B44"/>
    <w:rsid w:val="446FD0FD"/>
    <w:rsid w:val="4470EBB8"/>
    <w:rsid w:val="4474246E"/>
    <w:rsid w:val="447C3375"/>
    <w:rsid w:val="4485593A"/>
    <w:rsid w:val="448C0958"/>
    <w:rsid w:val="448C243B"/>
    <w:rsid w:val="448C3136"/>
    <w:rsid w:val="4495B187"/>
    <w:rsid w:val="44A3864B"/>
    <w:rsid w:val="44AF4C34"/>
    <w:rsid w:val="44BD202F"/>
    <w:rsid w:val="44BE2A4A"/>
    <w:rsid w:val="44C2EE60"/>
    <w:rsid w:val="44C5BFDF"/>
    <w:rsid w:val="44CA93D6"/>
    <w:rsid w:val="44CFACFE"/>
    <w:rsid w:val="44D0695D"/>
    <w:rsid w:val="44D7B3EA"/>
    <w:rsid w:val="44E18680"/>
    <w:rsid w:val="44E9B435"/>
    <w:rsid w:val="44EE7670"/>
    <w:rsid w:val="45017C7C"/>
    <w:rsid w:val="45060B8A"/>
    <w:rsid w:val="4512B8E5"/>
    <w:rsid w:val="45137D66"/>
    <w:rsid w:val="451E8BCC"/>
    <w:rsid w:val="45309113"/>
    <w:rsid w:val="4530C10A"/>
    <w:rsid w:val="4538E36F"/>
    <w:rsid w:val="453D6B00"/>
    <w:rsid w:val="453F0FFA"/>
    <w:rsid w:val="4544C3E6"/>
    <w:rsid w:val="45505DFB"/>
    <w:rsid w:val="4562F486"/>
    <w:rsid w:val="45630BA1"/>
    <w:rsid w:val="4568E9FE"/>
    <w:rsid w:val="456BC7CC"/>
    <w:rsid w:val="456BFEEE"/>
    <w:rsid w:val="456D02DB"/>
    <w:rsid w:val="4579721F"/>
    <w:rsid w:val="4586CC7A"/>
    <w:rsid w:val="45897830"/>
    <w:rsid w:val="4592D4A5"/>
    <w:rsid w:val="459A1FBF"/>
    <w:rsid w:val="459E046F"/>
    <w:rsid w:val="45A8DB98"/>
    <w:rsid w:val="45ACFCBD"/>
    <w:rsid w:val="45BB61D7"/>
    <w:rsid w:val="45C296B0"/>
    <w:rsid w:val="45C88E67"/>
    <w:rsid w:val="45CBBF7D"/>
    <w:rsid w:val="45CD44E9"/>
    <w:rsid w:val="45CDB2FF"/>
    <w:rsid w:val="45D03C3A"/>
    <w:rsid w:val="45E43229"/>
    <w:rsid w:val="45E7504B"/>
    <w:rsid w:val="45EF7FDC"/>
    <w:rsid w:val="45F321DC"/>
    <w:rsid w:val="45F383E8"/>
    <w:rsid w:val="45F42F25"/>
    <w:rsid w:val="45FD5ECB"/>
    <w:rsid w:val="460681A3"/>
    <w:rsid w:val="4613BFD4"/>
    <w:rsid w:val="4614479C"/>
    <w:rsid w:val="461C0870"/>
    <w:rsid w:val="461F7436"/>
    <w:rsid w:val="462150AC"/>
    <w:rsid w:val="4621691F"/>
    <w:rsid w:val="46243641"/>
    <w:rsid w:val="462A57F4"/>
    <w:rsid w:val="46339A20"/>
    <w:rsid w:val="4634256B"/>
    <w:rsid w:val="4636CE1A"/>
    <w:rsid w:val="463B8CA9"/>
    <w:rsid w:val="463EECAA"/>
    <w:rsid w:val="463FC8E8"/>
    <w:rsid w:val="46445122"/>
    <w:rsid w:val="46460EA4"/>
    <w:rsid w:val="46503B67"/>
    <w:rsid w:val="46523160"/>
    <w:rsid w:val="46568474"/>
    <w:rsid w:val="465C943B"/>
    <w:rsid w:val="465E753F"/>
    <w:rsid w:val="4664D659"/>
    <w:rsid w:val="466EB499"/>
    <w:rsid w:val="4676F930"/>
    <w:rsid w:val="468342D1"/>
    <w:rsid w:val="46889F11"/>
    <w:rsid w:val="468969F4"/>
    <w:rsid w:val="468B4471"/>
    <w:rsid w:val="468C3A79"/>
    <w:rsid w:val="468F80FB"/>
    <w:rsid w:val="46B17A2C"/>
    <w:rsid w:val="46BE3FF6"/>
    <w:rsid w:val="46BFFE7E"/>
    <w:rsid w:val="46C9260F"/>
    <w:rsid w:val="46D0F465"/>
    <w:rsid w:val="46E813BD"/>
    <w:rsid w:val="46E864CF"/>
    <w:rsid w:val="46EC5638"/>
    <w:rsid w:val="46F6D268"/>
    <w:rsid w:val="46FAE9C6"/>
    <w:rsid w:val="470AB2B3"/>
    <w:rsid w:val="471137BE"/>
    <w:rsid w:val="47175506"/>
    <w:rsid w:val="47374018"/>
    <w:rsid w:val="47445B93"/>
    <w:rsid w:val="474743A8"/>
    <w:rsid w:val="474BA6A6"/>
    <w:rsid w:val="474E46D4"/>
    <w:rsid w:val="47500808"/>
    <w:rsid w:val="4756569E"/>
    <w:rsid w:val="4758FA1C"/>
    <w:rsid w:val="4791BE82"/>
    <w:rsid w:val="4792E63F"/>
    <w:rsid w:val="479689CE"/>
    <w:rsid w:val="479B04B1"/>
    <w:rsid w:val="479C8BF9"/>
    <w:rsid w:val="479D4D1C"/>
    <w:rsid w:val="479E49B0"/>
    <w:rsid w:val="47B0307B"/>
    <w:rsid w:val="47B0D073"/>
    <w:rsid w:val="47DB7905"/>
    <w:rsid w:val="47E6FDAF"/>
    <w:rsid w:val="47E865A8"/>
    <w:rsid w:val="47F2758B"/>
    <w:rsid w:val="47F2D68B"/>
    <w:rsid w:val="47F43297"/>
    <w:rsid w:val="47F7D01C"/>
    <w:rsid w:val="4808F322"/>
    <w:rsid w:val="48090868"/>
    <w:rsid w:val="48158C00"/>
    <w:rsid w:val="481DD617"/>
    <w:rsid w:val="4821D597"/>
    <w:rsid w:val="4825E8F0"/>
    <w:rsid w:val="4826EA22"/>
    <w:rsid w:val="482EC5A5"/>
    <w:rsid w:val="4830E234"/>
    <w:rsid w:val="4843E123"/>
    <w:rsid w:val="484699EC"/>
    <w:rsid w:val="484A39E5"/>
    <w:rsid w:val="484D33A4"/>
    <w:rsid w:val="484E993C"/>
    <w:rsid w:val="4851D72F"/>
    <w:rsid w:val="486E9160"/>
    <w:rsid w:val="4882D325"/>
    <w:rsid w:val="48863498"/>
    <w:rsid w:val="488B33D4"/>
    <w:rsid w:val="489F3406"/>
    <w:rsid w:val="48AAE0C7"/>
    <w:rsid w:val="48BC0FFF"/>
    <w:rsid w:val="48CE8549"/>
    <w:rsid w:val="48D93201"/>
    <w:rsid w:val="48DDF11C"/>
    <w:rsid w:val="48DF86CB"/>
    <w:rsid w:val="48E9E70F"/>
    <w:rsid w:val="48F464A8"/>
    <w:rsid w:val="48F98215"/>
    <w:rsid w:val="4901A64E"/>
    <w:rsid w:val="4902FFC8"/>
    <w:rsid w:val="4904D571"/>
    <w:rsid w:val="49183C4A"/>
    <w:rsid w:val="4923EF1E"/>
    <w:rsid w:val="49272C43"/>
    <w:rsid w:val="492E6448"/>
    <w:rsid w:val="492E9488"/>
    <w:rsid w:val="493622C2"/>
    <w:rsid w:val="4939D8F7"/>
    <w:rsid w:val="493F7635"/>
    <w:rsid w:val="493F8C85"/>
    <w:rsid w:val="4942EEDC"/>
    <w:rsid w:val="494B89D6"/>
    <w:rsid w:val="4957C802"/>
    <w:rsid w:val="495ACBE2"/>
    <w:rsid w:val="4960EAE2"/>
    <w:rsid w:val="497243AD"/>
    <w:rsid w:val="4980FD99"/>
    <w:rsid w:val="49810F2E"/>
    <w:rsid w:val="499C25A6"/>
    <w:rsid w:val="49A3B213"/>
    <w:rsid w:val="49BB0CDD"/>
    <w:rsid w:val="49BD00A4"/>
    <w:rsid w:val="49BE7A66"/>
    <w:rsid w:val="49C4B541"/>
    <w:rsid w:val="49CFBD4C"/>
    <w:rsid w:val="49D2DA91"/>
    <w:rsid w:val="49D5DE39"/>
    <w:rsid w:val="49F32A82"/>
    <w:rsid w:val="49F41134"/>
    <w:rsid w:val="49FF4BC1"/>
    <w:rsid w:val="4A09279D"/>
    <w:rsid w:val="4A0CE300"/>
    <w:rsid w:val="4A320B64"/>
    <w:rsid w:val="4A33642A"/>
    <w:rsid w:val="4A369447"/>
    <w:rsid w:val="4A414571"/>
    <w:rsid w:val="4A4E60E7"/>
    <w:rsid w:val="4A6BB31D"/>
    <w:rsid w:val="4A73D458"/>
    <w:rsid w:val="4A74AD09"/>
    <w:rsid w:val="4A78904B"/>
    <w:rsid w:val="4A8206AE"/>
    <w:rsid w:val="4A83D1EF"/>
    <w:rsid w:val="4A8E3345"/>
    <w:rsid w:val="4A99EEEB"/>
    <w:rsid w:val="4A9F242C"/>
    <w:rsid w:val="4AA9B928"/>
    <w:rsid w:val="4ACD1FAC"/>
    <w:rsid w:val="4AD569BE"/>
    <w:rsid w:val="4AE79202"/>
    <w:rsid w:val="4AFC180A"/>
    <w:rsid w:val="4B08B432"/>
    <w:rsid w:val="4B0BA6DA"/>
    <w:rsid w:val="4B121325"/>
    <w:rsid w:val="4B1B1886"/>
    <w:rsid w:val="4B29ECA5"/>
    <w:rsid w:val="4B2C3C3B"/>
    <w:rsid w:val="4B34DA87"/>
    <w:rsid w:val="4B38437E"/>
    <w:rsid w:val="4B3C6DDD"/>
    <w:rsid w:val="4B3CBEAA"/>
    <w:rsid w:val="4B418096"/>
    <w:rsid w:val="4B42301C"/>
    <w:rsid w:val="4B439C0E"/>
    <w:rsid w:val="4B47BC77"/>
    <w:rsid w:val="4B4B9365"/>
    <w:rsid w:val="4B52B4F2"/>
    <w:rsid w:val="4B5A8D0B"/>
    <w:rsid w:val="4B5EF7B1"/>
    <w:rsid w:val="4B62369F"/>
    <w:rsid w:val="4B6374A0"/>
    <w:rsid w:val="4B63EBEC"/>
    <w:rsid w:val="4B65511B"/>
    <w:rsid w:val="4B6D7876"/>
    <w:rsid w:val="4B6E3C94"/>
    <w:rsid w:val="4B858BCF"/>
    <w:rsid w:val="4B9504AA"/>
    <w:rsid w:val="4B9B50D2"/>
    <w:rsid w:val="4B9F874D"/>
    <w:rsid w:val="4BA2028F"/>
    <w:rsid w:val="4BA3246D"/>
    <w:rsid w:val="4BAD40F3"/>
    <w:rsid w:val="4BB38330"/>
    <w:rsid w:val="4BBE1E5A"/>
    <w:rsid w:val="4BC5B35F"/>
    <w:rsid w:val="4BDD7CD2"/>
    <w:rsid w:val="4C067722"/>
    <w:rsid w:val="4C0BCA2C"/>
    <w:rsid w:val="4C113B50"/>
    <w:rsid w:val="4C1463FA"/>
    <w:rsid w:val="4C22ACFC"/>
    <w:rsid w:val="4C232EE0"/>
    <w:rsid w:val="4C2DC8B1"/>
    <w:rsid w:val="4C30F6A0"/>
    <w:rsid w:val="4C3225A1"/>
    <w:rsid w:val="4C383231"/>
    <w:rsid w:val="4C3B1F2C"/>
    <w:rsid w:val="4C3E3756"/>
    <w:rsid w:val="4C3F7E5D"/>
    <w:rsid w:val="4C4521D0"/>
    <w:rsid w:val="4C4CD780"/>
    <w:rsid w:val="4C4FA746"/>
    <w:rsid w:val="4C53D607"/>
    <w:rsid w:val="4C549965"/>
    <w:rsid w:val="4C567150"/>
    <w:rsid w:val="4C5895D1"/>
    <w:rsid w:val="4C5EE36C"/>
    <w:rsid w:val="4C6590D9"/>
    <w:rsid w:val="4C663F27"/>
    <w:rsid w:val="4C664193"/>
    <w:rsid w:val="4C692177"/>
    <w:rsid w:val="4C69FE48"/>
    <w:rsid w:val="4C9F8605"/>
    <w:rsid w:val="4CB36F53"/>
    <w:rsid w:val="4CCC0E50"/>
    <w:rsid w:val="4CCCA6CB"/>
    <w:rsid w:val="4CCF4CB0"/>
    <w:rsid w:val="4CD2B245"/>
    <w:rsid w:val="4CE093B8"/>
    <w:rsid w:val="4CE2C5CF"/>
    <w:rsid w:val="4CECB4DA"/>
    <w:rsid w:val="4CF053A9"/>
    <w:rsid w:val="4CF35E96"/>
    <w:rsid w:val="4CFA0073"/>
    <w:rsid w:val="4D023F0B"/>
    <w:rsid w:val="4D22E3B4"/>
    <w:rsid w:val="4D29C883"/>
    <w:rsid w:val="4D2B8EE8"/>
    <w:rsid w:val="4D3858C8"/>
    <w:rsid w:val="4D3B60AC"/>
    <w:rsid w:val="4D3CAD64"/>
    <w:rsid w:val="4D49CB71"/>
    <w:rsid w:val="4D4DB9DD"/>
    <w:rsid w:val="4D557CA7"/>
    <w:rsid w:val="4D580B88"/>
    <w:rsid w:val="4D5CE6DC"/>
    <w:rsid w:val="4D63D449"/>
    <w:rsid w:val="4D66F22F"/>
    <w:rsid w:val="4D6DC580"/>
    <w:rsid w:val="4D6E4E45"/>
    <w:rsid w:val="4D7034EA"/>
    <w:rsid w:val="4D773C94"/>
    <w:rsid w:val="4D79E926"/>
    <w:rsid w:val="4D7E3380"/>
    <w:rsid w:val="4D8573A0"/>
    <w:rsid w:val="4D857CAA"/>
    <w:rsid w:val="4D8928D9"/>
    <w:rsid w:val="4D8C4D6E"/>
    <w:rsid w:val="4D93DF55"/>
    <w:rsid w:val="4D945916"/>
    <w:rsid w:val="4DAA2293"/>
    <w:rsid w:val="4DAAE9DA"/>
    <w:rsid w:val="4DB98E5E"/>
    <w:rsid w:val="4DBE2F51"/>
    <w:rsid w:val="4DC31F8A"/>
    <w:rsid w:val="4DC505EA"/>
    <w:rsid w:val="4DC716B5"/>
    <w:rsid w:val="4DC7F670"/>
    <w:rsid w:val="4DD05F5C"/>
    <w:rsid w:val="4DD95997"/>
    <w:rsid w:val="4DDEA81E"/>
    <w:rsid w:val="4DE301E6"/>
    <w:rsid w:val="4DEA7BCB"/>
    <w:rsid w:val="4DF88A6F"/>
    <w:rsid w:val="4DFA9DDB"/>
    <w:rsid w:val="4E08CC28"/>
    <w:rsid w:val="4E0F890F"/>
    <w:rsid w:val="4E11803C"/>
    <w:rsid w:val="4E1AF8A4"/>
    <w:rsid w:val="4E3E7ECF"/>
    <w:rsid w:val="4E4A7FB8"/>
    <w:rsid w:val="4E56AE05"/>
    <w:rsid w:val="4E5B4DF6"/>
    <w:rsid w:val="4E704C7B"/>
    <w:rsid w:val="4E7194A6"/>
    <w:rsid w:val="4E7236B4"/>
    <w:rsid w:val="4E825608"/>
    <w:rsid w:val="4E8F5652"/>
    <w:rsid w:val="4E93A78F"/>
    <w:rsid w:val="4E9AA81C"/>
    <w:rsid w:val="4E9CF669"/>
    <w:rsid w:val="4EB0E1BB"/>
    <w:rsid w:val="4EB207B2"/>
    <w:rsid w:val="4EC4F55B"/>
    <w:rsid w:val="4ECC5764"/>
    <w:rsid w:val="4ECF7758"/>
    <w:rsid w:val="4ED2DBFB"/>
    <w:rsid w:val="4ED36664"/>
    <w:rsid w:val="4EDBFC13"/>
    <w:rsid w:val="4EE3E083"/>
    <w:rsid w:val="4EF79424"/>
    <w:rsid w:val="4EFAE9C9"/>
    <w:rsid w:val="4F12B83C"/>
    <w:rsid w:val="4F14EE94"/>
    <w:rsid w:val="4F18F217"/>
    <w:rsid w:val="4F278EC0"/>
    <w:rsid w:val="4F36A970"/>
    <w:rsid w:val="4F3A9A54"/>
    <w:rsid w:val="4F4EAE60"/>
    <w:rsid w:val="4F4EB68D"/>
    <w:rsid w:val="4F51EB1D"/>
    <w:rsid w:val="4F522BDA"/>
    <w:rsid w:val="4F57ED45"/>
    <w:rsid w:val="4F5D716A"/>
    <w:rsid w:val="4F68A9B3"/>
    <w:rsid w:val="4F747C97"/>
    <w:rsid w:val="4F7DD89D"/>
    <w:rsid w:val="4F88000E"/>
    <w:rsid w:val="4F8BC00F"/>
    <w:rsid w:val="4F8F2E5A"/>
    <w:rsid w:val="4FA82E0F"/>
    <w:rsid w:val="4FA901AB"/>
    <w:rsid w:val="4FA9FEC0"/>
    <w:rsid w:val="4FAA8448"/>
    <w:rsid w:val="4FAC290B"/>
    <w:rsid w:val="4FAF33DD"/>
    <w:rsid w:val="4FB150CE"/>
    <w:rsid w:val="4FB1CC4F"/>
    <w:rsid w:val="4FB20E3E"/>
    <w:rsid w:val="4FC38012"/>
    <w:rsid w:val="4FCA6D99"/>
    <w:rsid w:val="4FCD4752"/>
    <w:rsid w:val="4FD20B64"/>
    <w:rsid w:val="4FD8EE49"/>
    <w:rsid w:val="4FD98EBD"/>
    <w:rsid w:val="4FDE966A"/>
    <w:rsid w:val="4FE9B0E4"/>
    <w:rsid w:val="4FFBE49F"/>
    <w:rsid w:val="5000354E"/>
    <w:rsid w:val="500660C1"/>
    <w:rsid w:val="500E47EB"/>
    <w:rsid w:val="5013498C"/>
    <w:rsid w:val="501677F8"/>
    <w:rsid w:val="5016BC2B"/>
    <w:rsid w:val="502E4BF0"/>
    <w:rsid w:val="5046AE36"/>
    <w:rsid w:val="5047157B"/>
    <w:rsid w:val="504CA120"/>
    <w:rsid w:val="504F2384"/>
    <w:rsid w:val="50508F72"/>
    <w:rsid w:val="505E3C81"/>
    <w:rsid w:val="505F526E"/>
    <w:rsid w:val="50630049"/>
    <w:rsid w:val="506731B5"/>
    <w:rsid w:val="506866D8"/>
    <w:rsid w:val="506AA66C"/>
    <w:rsid w:val="50721DE6"/>
    <w:rsid w:val="507892BA"/>
    <w:rsid w:val="508D6DEB"/>
    <w:rsid w:val="50907EB0"/>
    <w:rsid w:val="50A4A0E5"/>
    <w:rsid w:val="50A4FD1A"/>
    <w:rsid w:val="50B489BE"/>
    <w:rsid w:val="50BCD3BC"/>
    <w:rsid w:val="50CB9075"/>
    <w:rsid w:val="50D0B73E"/>
    <w:rsid w:val="50D4AA5B"/>
    <w:rsid w:val="50D54E00"/>
    <w:rsid w:val="50E806C8"/>
    <w:rsid w:val="50EA1C67"/>
    <w:rsid w:val="50F62324"/>
    <w:rsid w:val="51033D09"/>
    <w:rsid w:val="51075147"/>
    <w:rsid w:val="5114E86D"/>
    <w:rsid w:val="511BAC11"/>
    <w:rsid w:val="511E9D70"/>
    <w:rsid w:val="512453F4"/>
    <w:rsid w:val="5126C51E"/>
    <w:rsid w:val="51310AA4"/>
    <w:rsid w:val="51326CF8"/>
    <w:rsid w:val="51389383"/>
    <w:rsid w:val="5140386A"/>
    <w:rsid w:val="51544A6B"/>
    <w:rsid w:val="516447AC"/>
    <w:rsid w:val="51771538"/>
    <w:rsid w:val="517E459A"/>
    <w:rsid w:val="517F451D"/>
    <w:rsid w:val="5180D222"/>
    <w:rsid w:val="51849E41"/>
    <w:rsid w:val="5194A14D"/>
    <w:rsid w:val="5195BCC2"/>
    <w:rsid w:val="519B360A"/>
    <w:rsid w:val="51AA0859"/>
    <w:rsid w:val="51AED8AA"/>
    <w:rsid w:val="51CAE09C"/>
    <w:rsid w:val="51CF1E2E"/>
    <w:rsid w:val="51D11C62"/>
    <w:rsid w:val="51D4F6E6"/>
    <w:rsid w:val="51DD7AB0"/>
    <w:rsid w:val="51DFD411"/>
    <w:rsid w:val="51E4B513"/>
    <w:rsid w:val="51E7ED0A"/>
    <w:rsid w:val="51E9E112"/>
    <w:rsid w:val="5206B273"/>
    <w:rsid w:val="520E7A1E"/>
    <w:rsid w:val="5219FEBE"/>
    <w:rsid w:val="5222E5A0"/>
    <w:rsid w:val="52252A53"/>
    <w:rsid w:val="5226AE9C"/>
    <w:rsid w:val="522AA6D9"/>
    <w:rsid w:val="522B8190"/>
    <w:rsid w:val="5232D4C7"/>
    <w:rsid w:val="52438401"/>
    <w:rsid w:val="5245E4A4"/>
    <w:rsid w:val="524ACA70"/>
    <w:rsid w:val="524D6CDC"/>
    <w:rsid w:val="524E7A85"/>
    <w:rsid w:val="52620C35"/>
    <w:rsid w:val="526E58C1"/>
    <w:rsid w:val="52784F1A"/>
    <w:rsid w:val="527A2450"/>
    <w:rsid w:val="527DFF9C"/>
    <w:rsid w:val="528367D7"/>
    <w:rsid w:val="528E8493"/>
    <w:rsid w:val="52931C6F"/>
    <w:rsid w:val="529FDE91"/>
    <w:rsid w:val="52A2E063"/>
    <w:rsid w:val="52ACE935"/>
    <w:rsid w:val="52C27D1C"/>
    <w:rsid w:val="52CAAA6F"/>
    <w:rsid w:val="52CDB4BE"/>
    <w:rsid w:val="52CDF6D2"/>
    <w:rsid w:val="52DE8812"/>
    <w:rsid w:val="52E13863"/>
    <w:rsid w:val="52F2B1D3"/>
    <w:rsid w:val="52F34B95"/>
    <w:rsid w:val="52FA8415"/>
    <w:rsid w:val="52FCB429"/>
    <w:rsid w:val="53014913"/>
    <w:rsid w:val="530B701A"/>
    <w:rsid w:val="53143409"/>
    <w:rsid w:val="53450E7B"/>
    <w:rsid w:val="53672CB4"/>
    <w:rsid w:val="5376C12C"/>
    <w:rsid w:val="537A38FE"/>
    <w:rsid w:val="538BE931"/>
    <w:rsid w:val="539549A0"/>
    <w:rsid w:val="5396A730"/>
    <w:rsid w:val="5399F6B8"/>
    <w:rsid w:val="53A2264E"/>
    <w:rsid w:val="53AC5389"/>
    <w:rsid w:val="53B15ECF"/>
    <w:rsid w:val="53B503DE"/>
    <w:rsid w:val="53B852D8"/>
    <w:rsid w:val="53CDE188"/>
    <w:rsid w:val="53F69DBD"/>
    <w:rsid w:val="53FEF742"/>
    <w:rsid w:val="540150E1"/>
    <w:rsid w:val="5409CE0F"/>
    <w:rsid w:val="540D6779"/>
    <w:rsid w:val="5414187A"/>
    <w:rsid w:val="5417A0B9"/>
    <w:rsid w:val="541A72C0"/>
    <w:rsid w:val="5421108C"/>
    <w:rsid w:val="542EF6A1"/>
    <w:rsid w:val="5430D083"/>
    <w:rsid w:val="543BD855"/>
    <w:rsid w:val="544A9042"/>
    <w:rsid w:val="54517577"/>
    <w:rsid w:val="545277DA"/>
    <w:rsid w:val="546170C3"/>
    <w:rsid w:val="54673A2D"/>
    <w:rsid w:val="5478AC6C"/>
    <w:rsid w:val="54826ADF"/>
    <w:rsid w:val="54854050"/>
    <w:rsid w:val="5489FC2D"/>
    <w:rsid w:val="548E0D59"/>
    <w:rsid w:val="54A188E1"/>
    <w:rsid w:val="54A79951"/>
    <w:rsid w:val="54ABA963"/>
    <w:rsid w:val="54AD88FE"/>
    <w:rsid w:val="54B26452"/>
    <w:rsid w:val="54B88B45"/>
    <w:rsid w:val="54BEE15A"/>
    <w:rsid w:val="54C5B58D"/>
    <w:rsid w:val="54C60DCC"/>
    <w:rsid w:val="54C78082"/>
    <w:rsid w:val="54CA3D04"/>
    <w:rsid w:val="54D2916D"/>
    <w:rsid w:val="54D59FEF"/>
    <w:rsid w:val="54D5AEB7"/>
    <w:rsid w:val="54E012F4"/>
    <w:rsid w:val="54E0251B"/>
    <w:rsid w:val="54FE0E67"/>
    <w:rsid w:val="55079C38"/>
    <w:rsid w:val="551B4678"/>
    <w:rsid w:val="552A7FB6"/>
    <w:rsid w:val="553022E6"/>
    <w:rsid w:val="5538AE12"/>
    <w:rsid w:val="553F0764"/>
    <w:rsid w:val="5541281B"/>
    <w:rsid w:val="5547DAD1"/>
    <w:rsid w:val="55524B34"/>
    <w:rsid w:val="555DC169"/>
    <w:rsid w:val="5567F28D"/>
    <w:rsid w:val="556C3372"/>
    <w:rsid w:val="5571F883"/>
    <w:rsid w:val="55773CEE"/>
    <w:rsid w:val="557CA5C9"/>
    <w:rsid w:val="557F18F7"/>
    <w:rsid w:val="55817D29"/>
    <w:rsid w:val="5582ACCE"/>
    <w:rsid w:val="5587247A"/>
    <w:rsid w:val="558A0D8F"/>
    <w:rsid w:val="55992236"/>
    <w:rsid w:val="55A7948B"/>
    <w:rsid w:val="55AA8BAF"/>
    <w:rsid w:val="55ACC085"/>
    <w:rsid w:val="55B01E34"/>
    <w:rsid w:val="55B04F57"/>
    <w:rsid w:val="55B2F804"/>
    <w:rsid w:val="55B467C6"/>
    <w:rsid w:val="55BDC77C"/>
    <w:rsid w:val="55BFEEEA"/>
    <w:rsid w:val="55CDABAB"/>
    <w:rsid w:val="55CF3454"/>
    <w:rsid w:val="55E26CBE"/>
    <w:rsid w:val="55E78BF3"/>
    <w:rsid w:val="55EF404C"/>
    <w:rsid w:val="55F572C9"/>
    <w:rsid w:val="56072762"/>
    <w:rsid w:val="56297BF7"/>
    <w:rsid w:val="562A569E"/>
    <w:rsid w:val="562AE35D"/>
    <w:rsid w:val="562B6418"/>
    <w:rsid w:val="5630753F"/>
    <w:rsid w:val="5630F1E0"/>
    <w:rsid w:val="563B5AE3"/>
    <w:rsid w:val="563BAB17"/>
    <w:rsid w:val="564D9743"/>
    <w:rsid w:val="5656C4DC"/>
    <w:rsid w:val="5664B239"/>
    <w:rsid w:val="5666F64A"/>
    <w:rsid w:val="566F7402"/>
    <w:rsid w:val="5678D1E5"/>
    <w:rsid w:val="567BF6E4"/>
    <w:rsid w:val="5682C708"/>
    <w:rsid w:val="5688CD53"/>
    <w:rsid w:val="569341A2"/>
    <w:rsid w:val="56A1695A"/>
    <w:rsid w:val="56A62A27"/>
    <w:rsid w:val="56B104B4"/>
    <w:rsid w:val="56BA66B4"/>
    <w:rsid w:val="56BA81C8"/>
    <w:rsid w:val="56BE6AEE"/>
    <w:rsid w:val="56BF20F8"/>
    <w:rsid w:val="56C77BC1"/>
    <w:rsid w:val="56C7EB98"/>
    <w:rsid w:val="56C8E8D4"/>
    <w:rsid w:val="56D0805E"/>
    <w:rsid w:val="56DA762F"/>
    <w:rsid w:val="56E98DCD"/>
    <w:rsid w:val="56F196FA"/>
    <w:rsid w:val="56F1F569"/>
    <w:rsid w:val="56F58F06"/>
    <w:rsid w:val="56FE39BA"/>
    <w:rsid w:val="57003F9B"/>
    <w:rsid w:val="57026385"/>
    <w:rsid w:val="57070E6C"/>
    <w:rsid w:val="57097FB8"/>
    <w:rsid w:val="5717E074"/>
    <w:rsid w:val="57224639"/>
    <w:rsid w:val="572D7AEB"/>
    <w:rsid w:val="5733031E"/>
    <w:rsid w:val="57342E31"/>
    <w:rsid w:val="573D41DF"/>
    <w:rsid w:val="5743A681"/>
    <w:rsid w:val="574CE058"/>
    <w:rsid w:val="574D43C6"/>
    <w:rsid w:val="57501331"/>
    <w:rsid w:val="5756DEEA"/>
    <w:rsid w:val="57577A7F"/>
    <w:rsid w:val="575928FD"/>
    <w:rsid w:val="575B516B"/>
    <w:rsid w:val="575BF914"/>
    <w:rsid w:val="578217C5"/>
    <w:rsid w:val="57971F8D"/>
    <w:rsid w:val="579F6FD2"/>
    <w:rsid w:val="57A72196"/>
    <w:rsid w:val="57AC1966"/>
    <w:rsid w:val="57B48F23"/>
    <w:rsid w:val="57BEF889"/>
    <w:rsid w:val="57C5C648"/>
    <w:rsid w:val="57DA78FA"/>
    <w:rsid w:val="57DB2D82"/>
    <w:rsid w:val="57DF0821"/>
    <w:rsid w:val="57E6FCB8"/>
    <w:rsid w:val="57EE2525"/>
    <w:rsid w:val="57F4C2C9"/>
    <w:rsid w:val="57F68D50"/>
    <w:rsid w:val="58036A6C"/>
    <w:rsid w:val="5804BD9D"/>
    <w:rsid w:val="5806F684"/>
    <w:rsid w:val="580D3B3B"/>
    <w:rsid w:val="5811F14C"/>
    <w:rsid w:val="58167226"/>
    <w:rsid w:val="581849A1"/>
    <w:rsid w:val="582190BA"/>
    <w:rsid w:val="58245DD9"/>
    <w:rsid w:val="582950A9"/>
    <w:rsid w:val="5847E117"/>
    <w:rsid w:val="58548DF2"/>
    <w:rsid w:val="5854E762"/>
    <w:rsid w:val="58550B4C"/>
    <w:rsid w:val="586F6932"/>
    <w:rsid w:val="58710F0D"/>
    <w:rsid w:val="587810E2"/>
    <w:rsid w:val="58783436"/>
    <w:rsid w:val="587DFA14"/>
    <w:rsid w:val="587E95AC"/>
    <w:rsid w:val="589E5CF9"/>
    <w:rsid w:val="58AE16D3"/>
    <w:rsid w:val="58B161D2"/>
    <w:rsid w:val="58B4E6F9"/>
    <w:rsid w:val="58BD00D6"/>
    <w:rsid w:val="58C2F474"/>
    <w:rsid w:val="58C9DED6"/>
    <w:rsid w:val="58D3A9C7"/>
    <w:rsid w:val="58D6E814"/>
    <w:rsid w:val="58D7A9E3"/>
    <w:rsid w:val="58EC4449"/>
    <w:rsid w:val="58F2B556"/>
    <w:rsid w:val="58F5FB3D"/>
    <w:rsid w:val="58F897AC"/>
    <w:rsid w:val="58F8BB66"/>
    <w:rsid w:val="58FE3B58"/>
    <w:rsid w:val="58FEE695"/>
    <w:rsid w:val="5900F2E5"/>
    <w:rsid w:val="59012C70"/>
    <w:rsid w:val="591B22E9"/>
    <w:rsid w:val="5924F4E5"/>
    <w:rsid w:val="5933A2C9"/>
    <w:rsid w:val="593D09EE"/>
    <w:rsid w:val="5940B848"/>
    <w:rsid w:val="5957DB66"/>
    <w:rsid w:val="59595F20"/>
    <w:rsid w:val="595FD97C"/>
    <w:rsid w:val="59657F74"/>
    <w:rsid w:val="5966677F"/>
    <w:rsid w:val="596B7A06"/>
    <w:rsid w:val="596E80C1"/>
    <w:rsid w:val="598D4822"/>
    <w:rsid w:val="599BD04E"/>
    <w:rsid w:val="59A7572C"/>
    <w:rsid w:val="59C11DE7"/>
    <w:rsid w:val="59EC63AE"/>
    <w:rsid w:val="59F43FFE"/>
    <w:rsid w:val="5A09593F"/>
    <w:rsid w:val="5A0A88A8"/>
    <w:rsid w:val="5A17A818"/>
    <w:rsid w:val="5A23F36C"/>
    <w:rsid w:val="5A37ED56"/>
    <w:rsid w:val="5A390A11"/>
    <w:rsid w:val="5A3B8422"/>
    <w:rsid w:val="5A473F4A"/>
    <w:rsid w:val="5A4FED25"/>
    <w:rsid w:val="5A59B9B3"/>
    <w:rsid w:val="5A67CC89"/>
    <w:rsid w:val="5A702AD9"/>
    <w:rsid w:val="5A759353"/>
    <w:rsid w:val="5A77EDFB"/>
    <w:rsid w:val="5A7D0BDA"/>
    <w:rsid w:val="5A8012CF"/>
    <w:rsid w:val="5A88AE99"/>
    <w:rsid w:val="5A906523"/>
    <w:rsid w:val="5A92FF0D"/>
    <w:rsid w:val="5AA28332"/>
    <w:rsid w:val="5AA56CF3"/>
    <w:rsid w:val="5AA78F99"/>
    <w:rsid w:val="5AB63684"/>
    <w:rsid w:val="5AB79CB5"/>
    <w:rsid w:val="5AB913A7"/>
    <w:rsid w:val="5AC42FE5"/>
    <w:rsid w:val="5AC8DE62"/>
    <w:rsid w:val="5ACD99C6"/>
    <w:rsid w:val="5ACFB156"/>
    <w:rsid w:val="5ACFECE8"/>
    <w:rsid w:val="5AD07DDE"/>
    <w:rsid w:val="5ADF9421"/>
    <w:rsid w:val="5AE1A2A3"/>
    <w:rsid w:val="5AE7798E"/>
    <w:rsid w:val="5AF9A48D"/>
    <w:rsid w:val="5AFCC720"/>
    <w:rsid w:val="5B037D27"/>
    <w:rsid w:val="5B0CE487"/>
    <w:rsid w:val="5B10E5AA"/>
    <w:rsid w:val="5B12C277"/>
    <w:rsid w:val="5B1B8228"/>
    <w:rsid w:val="5B1F8B48"/>
    <w:rsid w:val="5B24FBE6"/>
    <w:rsid w:val="5B2752A7"/>
    <w:rsid w:val="5B39C16B"/>
    <w:rsid w:val="5B3DA281"/>
    <w:rsid w:val="5B3EAF1D"/>
    <w:rsid w:val="5B47906A"/>
    <w:rsid w:val="5B4CDDC0"/>
    <w:rsid w:val="5B4CF14A"/>
    <w:rsid w:val="5B4DB376"/>
    <w:rsid w:val="5B4EF671"/>
    <w:rsid w:val="5B50D2DD"/>
    <w:rsid w:val="5B53896C"/>
    <w:rsid w:val="5B556EB9"/>
    <w:rsid w:val="5B5C3587"/>
    <w:rsid w:val="5B632EE7"/>
    <w:rsid w:val="5B7B88DE"/>
    <w:rsid w:val="5B81D870"/>
    <w:rsid w:val="5B8C8DBF"/>
    <w:rsid w:val="5B9257D1"/>
    <w:rsid w:val="5B96091D"/>
    <w:rsid w:val="5B965A5E"/>
    <w:rsid w:val="5BA5C770"/>
    <w:rsid w:val="5BABF712"/>
    <w:rsid w:val="5BB79EF4"/>
    <w:rsid w:val="5BBB2275"/>
    <w:rsid w:val="5BC23D00"/>
    <w:rsid w:val="5BCF8356"/>
    <w:rsid w:val="5BDB8D70"/>
    <w:rsid w:val="5BE5174D"/>
    <w:rsid w:val="5BED4E80"/>
    <w:rsid w:val="5BF776A1"/>
    <w:rsid w:val="5BF97C14"/>
    <w:rsid w:val="5C02B346"/>
    <w:rsid w:val="5C11BCE5"/>
    <w:rsid w:val="5C15E896"/>
    <w:rsid w:val="5C168A0F"/>
    <w:rsid w:val="5C1802A9"/>
    <w:rsid w:val="5C197BF8"/>
    <w:rsid w:val="5C21613D"/>
    <w:rsid w:val="5C306536"/>
    <w:rsid w:val="5C34E5B2"/>
    <w:rsid w:val="5C59B095"/>
    <w:rsid w:val="5C5ADB18"/>
    <w:rsid w:val="5C5DFE63"/>
    <w:rsid w:val="5C5E68B3"/>
    <w:rsid w:val="5C69B64B"/>
    <w:rsid w:val="5C8E1B62"/>
    <w:rsid w:val="5C8EC013"/>
    <w:rsid w:val="5C9113EA"/>
    <w:rsid w:val="5C934265"/>
    <w:rsid w:val="5C93C789"/>
    <w:rsid w:val="5C93D06D"/>
    <w:rsid w:val="5C9CF525"/>
    <w:rsid w:val="5CA760CE"/>
    <w:rsid w:val="5CB22AE2"/>
    <w:rsid w:val="5CB8C6AD"/>
    <w:rsid w:val="5CB8EA9E"/>
    <w:rsid w:val="5CB98F75"/>
    <w:rsid w:val="5CBEF956"/>
    <w:rsid w:val="5CE4399E"/>
    <w:rsid w:val="5D022C1B"/>
    <w:rsid w:val="5D0381A3"/>
    <w:rsid w:val="5D059C7C"/>
    <w:rsid w:val="5D08F67B"/>
    <w:rsid w:val="5D0BDA33"/>
    <w:rsid w:val="5D19681B"/>
    <w:rsid w:val="5D210340"/>
    <w:rsid w:val="5D31150C"/>
    <w:rsid w:val="5D316602"/>
    <w:rsid w:val="5D3B79E3"/>
    <w:rsid w:val="5D3BE84A"/>
    <w:rsid w:val="5D3C0E1B"/>
    <w:rsid w:val="5D3E066F"/>
    <w:rsid w:val="5D40762A"/>
    <w:rsid w:val="5D434180"/>
    <w:rsid w:val="5D4EA05E"/>
    <w:rsid w:val="5D573FA7"/>
    <w:rsid w:val="5D66DF98"/>
    <w:rsid w:val="5D7FFAF4"/>
    <w:rsid w:val="5D836AEB"/>
    <w:rsid w:val="5D8411E1"/>
    <w:rsid w:val="5D8B9DDA"/>
    <w:rsid w:val="5D949742"/>
    <w:rsid w:val="5D98105F"/>
    <w:rsid w:val="5D9BEAE5"/>
    <w:rsid w:val="5D9BF976"/>
    <w:rsid w:val="5DA2086C"/>
    <w:rsid w:val="5DA768D9"/>
    <w:rsid w:val="5DA9EBFB"/>
    <w:rsid w:val="5DB6442F"/>
    <w:rsid w:val="5DC6555A"/>
    <w:rsid w:val="5DC959AA"/>
    <w:rsid w:val="5DCFF93C"/>
    <w:rsid w:val="5DDD726A"/>
    <w:rsid w:val="5DE5ADF3"/>
    <w:rsid w:val="5DE7EA2D"/>
    <w:rsid w:val="5DF458B9"/>
    <w:rsid w:val="5DF813EF"/>
    <w:rsid w:val="5DFF63F2"/>
    <w:rsid w:val="5E00EF41"/>
    <w:rsid w:val="5E0D59A3"/>
    <w:rsid w:val="5E2B6D8F"/>
    <w:rsid w:val="5E32D635"/>
    <w:rsid w:val="5E3E2E1C"/>
    <w:rsid w:val="5E4971F2"/>
    <w:rsid w:val="5E4CDF92"/>
    <w:rsid w:val="5E4DE91E"/>
    <w:rsid w:val="5E53FAAB"/>
    <w:rsid w:val="5E564180"/>
    <w:rsid w:val="5E608BFA"/>
    <w:rsid w:val="5E68559B"/>
    <w:rsid w:val="5E6EFCE4"/>
    <w:rsid w:val="5E6F77D5"/>
    <w:rsid w:val="5E70EC46"/>
    <w:rsid w:val="5E74C534"/>
    <w:rsid w:val="5E75D4AB"/>
    <w:rsid w:val="5E7E98EA"/>
    <w:rsid w:val="5E82942E"/>
    <w:rsid w:val="5E82CC5C"/>
    <w:rsid w:val="5E83E3CA"/>
    <w:rsid w:val="5E9A030F"/>
    <w:rsid w:val="5E9B1CFD"/>
    <w:rsid w:val="5E9B84A4"/>
    <w:rsid w:val="5EA30F5C"/>
    <w:rsid w:val="5EAA985D"/>
    <w:rsid w:val="5EAF15C0"/>
    <w:rsid w:val="5ECE1933"/>
    <w:rsid w:val="5ED72991"/>
    <w:rsid w:val="5ED82259"/>
    <w:rsid w:val="5EE8E2E7"/>
    <w:rsid w:val="5EF315CB"/>
    <w:rsid w:val="5EFB2090"/>
    <w:rsid w:val="5F00E123"/>
    <w:rsid w:val="5F04FE47"/>
    <w:rsid w:val="5F0B00A0"/>
    <w:rsid w:val="5F0D5AC6"/>
    <w:rsid w:val="5F1CA4BC"/>
    <w:rsid w:val="5F2084CD"/>
    <w:rsid w:val="5F2F7665"/>
    <w:rsid w:val="5F39EFB1"/>
    <w:rsid w:val="5F3D51CA"/>
    <w:rsid w:val="5F40FA1F"/>
    <w:rsid w:val="5F57C2C7"/>
    <w:rsid w:val="5F632B0B"/>
    <w:rsid w:val="5F657844"/>
    <w:rsid w:val="5F7CB949"/>
    <w:rsid w:val="5F89B06C"/>
    <w:rsid w:val="5F964541"/>
    <w:rsid w:val="5F9CCE4F"/>
    <w:rsid w:val="5FA2E117"/>
    <w:rsid w:val="5FA5225D"/>
    <w:rsid w:val="5FA89AB5"/>
    <w:rsid w:val="5FAE0934"/>
    <w:rsid w:val="5FD324CF"/>
    <w:rsid w:val="5FDACA15"/>
    <w:rsid w:val="5FDAFEDD"/>
    <w:rsid w:val="5FE7E62D"/>
    <w:rsid w:val="5FE93687"/>
    <w:rsid w:val="5FE9D208"/>
    <w:rsid w:val="5FF0C0B0"/>
    <w:rsid w:val="5FF7994B"/>
    <w:rsid w:val="5FFD3389"/>
    <w:rsid w:val="6005F331"/>
    <w:rsid w:val="60091FE5"/>
    <w:rsid w:val="600F91BF"/>
    <w:rsid w:val="601B5980"/>
    <w:rsid w:val="6022D20D"/>
    <w:rsid w:val="6025F2A3"/>
    <w:rsid w:val="6026935C"/>
    <w:rsid w:val="6030339D"/>
    <w:rsid w:val="6037CA1D"/>
    <w:rsid w:val="60443613"/>
    <w:rsid w:val="60538EBE"/>
    <w:rsid w:val="6054FDD0"/>
    <w:rsid w:val="60589064"/>
    <w:rsid w:val="605D973A"/>
    <w:rsid w:val="605EA8E1"/>
    <w:rsid w:val="60636BF8"/>
    <w:rsid w:val="606B3AAA"/>
    <w:rsid w:val="60751BD7"/>
    <w:rsid w:val="60836D35"/>
    <w:rsid w:val="6083B309"/>
    <w:rsid w:val="60849B5C"/>
    <w:rsid w:val="609DF15D"/>
    <w:rsid w:val="60A1A174"/>
    <w:rsid w:val="60A2AC85"/>
    <w:rsid w:val="60AE6B82"/>
    <w:rsid w:val="60BA35DD"/>
    <w:rsid w:val="60C079DB"/>
    <w:rsid w:val="60C49274"/>
    <w:rsid w:val="60C5FF41"/>
    <w:rsid w:val="60D06E6C"/>
    <w:rsid w:val="60D12C8B"/>
    <w:rsid w:val="60E05E1F"/>
    <w:rsid w:val="60F890F2"/>
    <w:rsid w:val="60FDB40D"/>
    <w:rsid w:val="610DC924"/>
    <w:rsid w:val="6110297B"/>
    <w:rsid w:val="61219541"/>
    <w:rsid w:val="61279F67"/>
    <w:rsid w:val="612A06D3"/>
    <w:rsid w:val="613327AD"/>
    <w:rsid w:val="613572A6"/>
    <w:rsid w:val="613775DE"/>
    <w:rsid w:val="61411B19"/>
    <w:rsid w:val="614F7933"/>
    <w:rsid w:val="61531A11"/>
    <w:rsid w:val="6154FEDE"/>
    <w:rsid w:val="61553C01"/>
    <w:rsid w:val="615B1C28"/>
    <w:rsid w:val="615D447F"/>
    <w:rsid w:val="61672568"/>
    <w:rsid w:val="616E0ED6"/>
    <w:rsid w:val="6173F567"/>
    <w:rsid w:val="6178E1AE"/>
    <w:rsid w:val="617F531D"/>
    <w:rsid w:val="6190A93E"/>
    <w:rsid w:val="6190EF98"/>
    <w:rsid w:val="61A0F425"/>
    <w:rsid w:val="61A20D6F"/>
    <w:rsid w:val="61A79B32"/>
    <w:rsid w:val="61A96DE9"/>
    <w:rsid w:val="61AA82CB"/>
    <w:rsid w:val="61AE519A"/>
    <w:rsid w:val="61BEA067"/>
    <w:rsid w:val="61C794FF"/>
    <w:rsid w:val="61CB823F"/>
    <w:rsid w:val="61CCEA88"/>
    <w:rsid w:val="61D5BAE4"/>
    <w:rsid w:val="61DDF04E"/>
    <w:rsid w:val="61DE6121"/>
    <w:rsid w:val="61DF5107"/>
    <w:rsid w:val="61E68084"/>
    <w:rsid w:val="61E681F6"/>
    <w:rsid w:val="61E8CF6A"/>
    <w:rsid w:val="61EBDDB8"/>
    <w:rsid w:val="61ECD5FD"/>
    <w:rsid w:val="61FC5239"/>
    <w:rsid w:val="61FDAE5C"/>
    <w:rsid w:val="620528DE"/>
    <w:rsid w:val="622057A4"/>
    <w:rsid w:val="62226FAF"/>
    <w:rsid w:val="6225E922"/>
    <w:rsid w:val="6228EA4A"/>
    <w:rsid w:val="623910E9"/>
    <w:rsid w:val="623E178D"/>
    <w:rsid w:val="624D7A2E"/>
    <w:rsid w:val="625C2AEF"/>
    <w:rsid w:val="6262870D"/>
    <w:rsid w:val="626853D9"/>
    <w:rsid w:val="6268D056"/>
    <w:rsid w:val="6269DDDE"/>
    <w:rsid w:val="626AFB04"/>
    <w:rsid w:val="626F0A41"/>
    <w:rsid w:val="626F1953"/>
    <w:rsid w:val="627FF525"/>
    <w:rsid w:val="628B1559"/>
    <w:rsid w:val="6291D618"/>
    <w:rsid w:val="62A06426"/>
    <w:rsid w:val="62ABD802"/>
    <w:rsid w:val="62B2CC7B"/>
    <w:rsid w:val="62BC1666"/>
    <w:rsid w:val="62C4554F"/>
    <w:rsid w:val="62CB419E"/>
    <w:rsid w:val="62CE09FB"/>
    <w:rsid w:val="62CF251A"/>
    <w:rsid w:val="62CF647F"/>
    <w:rsid w:val="62D83BE8"/>
    <w:rsid w:val="62D8AB6A"/>
    <w:rsid w:val="62D8C267"/>
    <w:rsid w:val="62DCCA3E"/>
    <w:rsid w:val="62DD0B99"/>
    <w:rsid w:val="62DDE173"/>
    <w:rsid w:val="62EAF9F0"/>
    <w:rsid w:val="62F830AB"/>
    <w:rsid w:val="62F91F31"/>
    <w:rsid w:val="630056C1"/>
    <w:rsid w:val="6301CF0B"/>
    <w:rsid w:val="63047661"/>
    <w:rsid w:val="6307D8C7"/>
    <w:rsid w:val="630C7ACD"/>
    <w:rsid w:val="630E02A0"/>
    <w:rsid w:val="630F380F"/>
    <w:rsid w:val="6321845E"/>
    <w:rsid w:val="6333862A"/>
    <w:rsid w:val="6333C2FB"/>
    <w:rsid w:val="633F19E6"/>
    <w:rsid w:val="6341BD0A"/>
    <w:rsid w:val="63456D12"/>
    <w:rsid w:val="634818A8"/>
    <w:rsid w:val="6348EC5A"/>
    <w:rsid w:val="634D8D51"/>
    <w:rsid w:val="63587E39"/>
    <w:rsid w:val="6361F62F"/>
    <w:rsid w:val="636D2DF9"/>
    <w:rsid w:val="637293D9"/>
    <w:rsid w:val="637C033F"/>
    <w:rsid w:val="638DE3EA"/>
    <w:rsid w:val="6395DAA2"/>
    <w:rsid w:val="63A10942"/>
    <w:rsid w:val="63A483A8"/>
    <w:rsid w:val="63BF29A5"/>
    <w:rsid w:val="63CE2139"/>
    <w:rsid w:val="63D37F7E"/>
    <w:rsid w:val="63D8AC8D"/>
    <w:rsid w:val="63D8B364"/>
    <w:rsid w:val="63DF7BA1"/>
    <w:rsid w:val="63E05441"/>
    <w:rsid w:val="63E409F5"/>
    <w:rsid w:val="63E7F683"/>
    <w:rsid w:val="63F65310"/>
    <w:rsid w:val="64063C51"/>
    <w:rsid w:val="640B8532"/>
    <w:rsid w:val="641177F4"/>
    <w:rsid w:val="64119D70"/>
    <w:rsid w:val="6414FAAD"/>
    <w:rsid w:val="6427A9A8"/>
    <w:rsid w:val="642F940D"/>
    <w:rsid w:val="64339825"/>
    <w:rsid w:val="643567D3"/>
    <w:rsid w:val="6438D60C"/>
    <w:rsid w:val="643C2693"/>
    <w:rsid w:val="643DE373"/>
    <w:rsid w:val="644E113F"/>
    <w:rsid w:val="6456FF44"/>
    <w:rsid w:val="6467D01B"/>
    <w:rsid w:val="6468F3C4"/>
    <w:rsid w:val="6471B430"/>
    <w:rsid w:val="6476F9F2"/>
    <w:rsid w:val="647F5A44"/>
    <w:rsid w:val="64815910"/>
    <w:rsid w:val="64824D4C"/>
    <w:rsid w:val="6486FECE"/>
    <w:rsid w:val="648F1222"/>
    <w:rsid w:val="6491BCF1"/>
    <w:rsid w:val="649D56F1"/>
    <w:rsid w:val="64B0C543"/>
    <w:rsid w:val="64B18175"/>
    <w:rsid w:val="64C584F4"/>
    <w:rsid w:val="64C8B432"/>
    <w:rsid w:val="64DCE339"/>
    <w:rsid w:val="64DEEB40"/>
    <w:rsid w:val="64DFDE22"/>
    <w:rsid w:val="64E966C5"/>
    <w:rsid w:val="64F55633"/>
    <w:rsid w:val="65020EE2"/>
    <w:rsid w:val="65033AF0"/>
    <w:rsid w:val="650B8A0F"/>
    <w:rsid w:val="6513BC93"/>
    <w:rsid w:val="6517BE89"/>
    <w:rsid w:val="6524FEF7"/>
    <w:rsid w:val="652E68D8"/>
    <w:rsid w:val="6539332A"/>
    <w:rsid w:val="65417E2A"/>
    <w:rsid w:val="6543A6A7"/>
    <w:rsid w:val="654C130D"/>
    <w:rsid w:val="654D5F23"/>
    <w:rsid w:val="654EC36F"/>
    <w:rsid w:val="65589B3F"/>
    <w:rsid w:val="6559B811"/>
    <w:rsid w:val="6564F297"/>
    <w:rsid w:val="6565D98D"/>
    <w:rsid w:val="6568CEC0"/>
    <w:rsid w:val="658C4F1D"/>
    <w:rsid w:val="658D171C"/>
    <w:rsid w:val="65984EA4"/>
    <w:rsid w:val="659BD3EF"/>
    <w:rsid w:val="659D927C"/>
    <w:rsid w:val="65A224D3"/>
    <w:rsid w:val="65AD952B"/>
    <w:rsid w:val="65AFF30B"/>
    <w:rsid w:val="65B09DDE"/>
    <w:rsid w:val="65B11F6B"/>
    <w:rsid w:val="65B16C49"/>
    <w:rsid w:val="65BD8831"/>
    <w:rsid w:val="65C2C77F"/>
    <w:rsid w:val="65C920C1"/>
    <w:rsid w:val="65C9D6A8"/>
    <w:rsid w:val="65D6A6B8"/>
    <w:rsid w:val="65DCCE98"/>
    <w:rsid w:val="65DD390C"/>
    <w:rsid w:val="65F4BB19"/>
    <w:rsid w:val="65FCFFE9"/>
    <w:rsid w:val="65FF1CCF"/>
    <w:rsid w:val="65FF2F75"/>
    <w:rsid w:val="6600C16D"/>
    <w:rsid w:val="6602567B"/>
    <w:rsid w:val="6611F400"/>
    <w:rsid w:val="661B47EF"/>
    <w:rsid w:val="661B4FE1"/>
    <w:rsid w:val="661F36A9"/>
    <w:rsid w:val="66226324"/>
    <w:rsid w:val="662E67F3"/>
    <w:rsid w:val="662ED7DC"/>
    <w:rsid w:val="663E668D"/>
    <w:rsid w:val="664BE605"/>
    <w:rsid w:val="665D0D94"/>
    <w:rsid w:val="6670D2F5"/>
    <w:rsid w:val="667A1303"/>
    <w:rsid w:val="667FC072"/>
    <w:rsid w:val="66813246"/>
    <w:rsid w:val="668D70BA"/>
    <w:rsid w:val="668F867F"/>
    <w:rsid w:val="66954906"/>
    <w:rsid w:val="669C2086"/>
    <w:rsid w:val="66A9743A"/>
    <w:rsid w:val="66B77B57"/>
    <w:rsid w:val="66C6F5AA"/>
    <w:rsid w:val="66C90023"/>
    <w:rsid w:val="66D488D2"/>
    <w:rsid w:val="66DB667A"/>
    <w:rsid w:val="66E38DE9"/>
    <w:rsid w:val="66E5543F"/>
    <w:rsid w:val="66EEDDEB"/>
    <w:rsid w:val="66FA3FFB"/>
    <w:rsid w:val="66FC5549"/>
    <w:rsid w:val="6708BC96"/>
    <w:rsid w:val="67108106"/>
    <w:rsid w:val="671B4CE7"/>
    <w:rsid w:val="671FE865"/>
    <w:rsid w:val="672256FC"/>
    <w:rsid w:val="6725B5C0"/>
    <w:rsid w:val="6726AD0A"/>
    <w:rsid w:val="6731F26F"/>
    <w:rsid w:val="673B660B"/>
    <w:rsid w:val="673B6FDF"/>
    <w:rsid w:val="673C5AEF"/>
    <w:rsid w:val="6742DEF0"/>
    <w:rsid w:val="675D87AE"/>
    <w:rsid w:val="676004AA"/>
    <w:rsid w:val="6772B607"/>
    <w:rsid w:val="6779A541"/>
    <w:rsid w:val="677B8D6E"/>
    <w:rsid w:val="678D6CED"/>
    <w:rsid w:val="679BD14D"/>
    <w:rsid w:val="67ABB1C2"/>
    <w:rsid w:val="67B65060"/>
    <w:rsid w:val="67B6E686"/>
    <w:rsid w:val="67B77B91"/>
    <w:rsid w:val="67BB9B99"/>
    <w:rsid w:val="67BE2489"/>
    <w:rsid w:val="67C4FA2F"/>
    <w:rsid w:val="67D2FD35"/>
    <w:rsid w:val="67D5F1D2"/>
    <w:rsid w:val="67D872E4"/>
    <w:rsid w:val="67E1088B"/>
    <w:rsid w:val="67F2660A"/>
    <w:rsid w:val="67FBD295"/>
    <w:rsid w:val="67FF3028"/>
    <w:rsid w:val="68063D5E"/>
    <w:rsid w:val="6809326E"/>
    <w:rsid w:val="680B664B"/>
    <w:rsid w:val="680F0903"/>
    <w:rsid w:val="6812242E"/>
    <w:rsid w:val="6815F587"/>
    <w:rsid w:val="68160ABE"/>
    <w:rsid w:val="68193AB6"/>
    <w:rsid w:val="681B288B"/>
    <w:rsid w:val="681EFC7A"/>
    <w:rsid w:val="6822DFE6"/>
    <w:rsid w:val="682650EB"/>
    <w:rsid w:val="6834EB82"/>
    <w:rsid w:val="6836CE28"/>
    <w:rsid w:val="6844060E"/>
    <w:rsid w:val="6854591F"/>
    <w:rsid w:val="687DD53F"/>
    <w:rsid w:val="6887730E"/>
    <w:rsid w:val="68961E04"/>
    <w:rsid w:val="68973F3F"/>
    <w:rsid w:val="68A5348B"/>
    <w:rsid w:val="68A994C6"/>
    <w:rsid w:val="68B3017F"/>
    <w:rsid w:val="68B369D9"/>
    <w:rsid w:val="68C54D51"/>
    <w:rsid w:val="68D23D01"/>
    <w:rsid w:val="68DB796D"/>
    <w:rsid w:val="68E03454"/>
    <w:rsid w:val="68F58E0B"/>
    <w:rsid w:val="68F67DBA"/>
    <w:rsid w:val="68FBC29A"/>
    <w:rsid w:val="6902D97B"/>
    <w:rsid w:val="69070836"/>
    <w:rsid w:val="6907F6AC"/>
    <w:rsid w:val="6908D8F6"/>
    <w:rsid w:val="690D364C"/>
    <w:rsid w:val="690E3FB3"/>
    <w:rsid w:val="691F3B0E"/>
    <w:rsid w:val="6929BB4D"/>
    <w:rsid w:val="692A49A1"/>
    <w:rsid w:val="692AA163"/>
    <w:rsid w:val="692ACF29"/>
    <w:rsid w:val="6930176F"/>
    <w:rsid w:val="6934F336"/>
    <w:rsid w:val="6946A11C"/>
    <w:rsid w:val="69499922"/>
    <w:rsid w:val="69550CEE"/>
    <w:rsid w:val="695AD476"/>
    <w:rsid w:val="69616380"/>
    <w:rsid w:val="6964DD4D"/>
    <w:rsid w:val="696D96FA"/>
    <w:rsid w:val="696F37D7"/>
    <w:rsid w:val="6972D5C9"/>
    <w:rsid w:val="6982A55C"/>
    <w:rsid w:val="69848F96"/>
    <w:rsid w:val="6985DA8A"/>
    <w:rsid w:val="699221F4"/>
    <w:rsid w:val="699F36A3"/>
    <w:rsid w:val="69A37EB3"/>
    <w:rsid w:val="69B33E20"/>
    <w:rsid w:val="69BC20A2"/>
    <w:rsid w:val="69C235BB"/>
    <w:rsid w:val="69C7B759"/>
    <w:rsid w:val="69C9BDF8"/>
    <w:rsid w:val="69D4FD2B"/>
    <w:rsid w:val="69D55790"/>
    <w:rsid w:val="69DE0A74"/>
    <w:rsid w:val="69FE24A0"/>
    <w:rsid w:val="6A008F94"/>
    <w:rsid w:val="6A0FC626"/>
    <w:rsid w:val="6A1D0CF3"/>
    <w:rsid w:val="6A214A4F"/>
    <w:rsid w:val="6A2AC74C"/>
    <w:rsid w:val="6A36FFB4"/>
    <w:rsid w:val="6A3E1235"/>
    <w:rsid w:val="6A3E2F33"/>
    <w:rsid w:val="6A416BFA"/>
    <w:rsid w:val="6A48F950"/>
    <w:rsid w:val="6A5526B5"/>
    <w:rsid w:val="6A5A0136"/>
    <w:rsid w:val="6A5C83B3"/>
    <w:rsid w:val="6A6770B2"/>
    <w:rsid w:val="6A70829A"/>
    <w:rsid w:val="6A792162"/>
    <w:rsid w:val="6A7F6EAB"/>
    <w:rsid w:val="6A804B72"/>
    <w:rsid w:val="6A89B03A"/>
    <w:rsid w:val="6AA1C03B"/>
    <w:rsid w:val="6AAA42B3"/>
    <w:rsid w:val="6AB0CE74"/>
    <w:rsid w:val="6ABB5512"/>
    <w:rsid w:val="6ABCBBB3"/>
    <w:rsid w:val="6AC12AEC"/>
    <w:rsid w:val="6AC3B949"/>
    <w:rsid w:val="6AC3E75E"/>
    <w:rsid w:val="6AD06C0B"/>
    <w:rsid w:val="6AD55608"/>
    <w:rsid w:val="6AD65383"/>
    <w:rsid w:val="6AE33CCA"/>
    <w:rsid w:val="6AE36B95"/>
    <w:rsid w:val="6AE40B97"/>
    <w:rsid w:val="6AE5901C"/>
    <w:rsid w:val="6AF4027F"/>
    <w:rsid w:val="6B019EE9"/>
    <w:rsid w:val="6B01AD6C"/>
    <w:rsid w:val="6B038C26"/>
    <w:rsid w:val="6B045577"/>
    <w:rsid w:val="6B07D5E8"/>
    <w:rsid w:val="6B115E4C"/>
    <w:rsid w:val="6B1BFA86"/>
    <w:rsid w:val="6B1E5A2D"/>
    <w:rsid w:val="6B32DA38"/>
    <w:rsid w:val="6B36E5C3"/>
    <w:rsid w:val="6B407F55"/>
    <w:rsid w:val="6B41B9D1"/>
    <w:rsid w:val="6B423F99"/>
    <w:rsid w:val="6B474BEC"/>
    <w:rsid w:val="6B502C14"/>
    <w:rsid w:val="6B55D551"/>
    <w:rsid w:val="6B575F6C"/>
    <w:rsid w:val="6B621A97"/>
    <w:rsid w:val="6B626267"/>
    <w:rsid w:val="6B6C0651"/>
    <w:rsid w:val="6B744F9F"/>
    <w:rsid w:val="6B7E9C7B"/>
    <w:rsid w:val="6B84856E"/>
    <w:rsid w:val="6B84C93B"/>
    <w:rsid w:val="6B85ECB3"/>
    <w:rsid w:val="6B89A77B"/>
    <w:rsid w:val="6B8C28DB"/>
    <w:rsid w:val="6B97E11E"/>
    <w:rsid w:val="6BAA4511"/>
    <w:rsid w:val="6BAEF5D5"/>
    <w:rsid w:val="6BB00121"/>
    <w:rsid w:val="6BB266E2"/>
    <w:rsid w:val="6BB8F402"/>
    <w:rsid w:val="6BBF3376"/>
    <w:rsid w:val="6BC81365"/>
    <w:rsid w:val="6BCB87A6"/>
    <w:rsid w:val="6BCBC2C9"/>
    <w:rsid w:val="6BD0861D"/>
    <w:rsid w:val="6BD5369F"/>
    <w:rsid w:val="6BDC97E4"/>
    <w:rsid w:val="6BE34B27"/>
    <w:rsid w:val="6BE5AC9A"/>
    <w:rsid w:val="6BE88429"/>
    <w:rsid w:val="6BEE6903"/>
    <w:rsid w:val="6BF51F8C"/>
    <w:rsid w:val="6BF800F8"/>
    <w:rsid w:val="6C0778B1"/>
    <w:rsid w:val="6C09CA9E"/>
    <w:rsid w:val="6C0A0016"/>
    <w:rsid w:val="6C0E2E1A"/>
    <w:rsid w:val="6C104C71"/>
    <w:rsid w:val="6C217A6E"/>
    <w:rsid w:val="6C22DAA9"/>
    <w:rsid w:val="6C28FCA5"/>
    <w:rsid w:val="6C2A1E7A"/>
    <w:rsid w:val="6C3201BA"/>
    <w:rsid w:val="6C361AD9"/>
    <w:rsid w:val="6C3E0802"/>
    <w:rsid w:val="6C3EE7B6"/>
    <w:rsid w:val="6C477C16"/>
    <w:rsid w:val="6C54C4FB"/>
    <w:rsid w:val="6C56FF51"/>
    <w:rsid w:val="6C5D5552"/>
    <w:rsid w:val="6C6636A7"/>
    <w:rsid w:val="6C67A21B"/>
    <w:rsid w:val="6C6B2A5C"/>
    <w:rsid w:val="6C82F773"/>
    <w:rsid w:val="6C838510"/>
    <w:rsid w:val="6CA47ECD"/>
    <w:rsid w:val="6CA4E90F"/>
    <w:rsid w:val="6CAC7659"/>
    <w:rsid w:val="6CACAEEC"/>
    <w:rsid w:val="6CB45543"/>
    <w:rsid w:val="6CB455EE"/>
    <w:rsid w:val="6CB6296F"/>
    <w:rsid w:val="6CB7AC48"/>
    <w:rsid w:val="6CB9B3A5"/>
    <w:rsid w:val="6CC5A001"/>
    <w:rsid w:val="6CD487ED"/>
    <w:rsid w:val="6CD5B065"/>
    <w:rsid w:val="6CDB9A97"/>
    <w:rsid w:val="6CDF8690"/>
    <w:rsid w:val="6CE0AAAC"/>
    <w:rsid w:val="6CE3C43B"/>
    <w:rsid w:val="6CEA49B9"/>
    <w:rsid w:val="6CF39DF3"/>
    <w:rsid w:val="6CFD48EC"/>
    <w:rsid w:val="6D06711A"/>
    <w:rsid w:val="6D0DAC57"/>
    <w:rsid w:val="6D149512"/>
    <w:rsid w:val="6D151032"/>
    <w:rsid w:val="6D1A99BF"/>
    <w:rsid w:val="6D1F97FF"/>
    <w:rsid w:val="6D37057B"/>
    <w:rsid w:val="6D3BC6D4"/>
    <w:rsid w:val="6D3D976B"/>
    <w:rsid w:val="6D51783A"/>
    <w:rsid w:val="6D526BEC"/>
    <w:rsid w:val="6D540EC6"/>
    <w:rsid w:val="6D546952"/>
    <w:rsid w:val="6D5B196F"/>
    <w:rsid w:val="6D62CB91"/>
    <w:rsid w:val="6D663919"/>
    <w:rsid w:val="6D6866DF"/>
    <w:rsid w:val="6D6B9B5D"/>
    <w:rsid w:val="6D6DFCFE"/>
    <w:rsid w:val="6D7B889C"/>
    <w:rsid w:val="6D8F21B0"/>
    <w:rsid w:val="6D9A1E9E"/>
    <w:rsid w:val="6DA3E036"/>
    <w:rsid w:val="6DB39A47"/>
    <w:rsid w:val="6DB714D1"/>
    <w:rsid w:val="6DCC7991"/>
    <w:rsid w:val="6DD15DDE"/>
    <w:rsid w:val="6DE5C6E7"/>
    <w:rsid w:val="6DFE9ACE"/>
    <w:rsid w:val="6E0AF1B4"/>
    <w:rsid w:val="6E0CEE1C"/>
    <w:rsid w:val="6E26A58A"/>
    <w:rsid w:val="6E3D15E3"/>
    <w:rsid w:val="6E3E44B1"/>
    <w:rsid w:val="6E42AC4C"/>
    <w:rsid w:val="6E43DF4B"/>
    <w:rsid w:val="6E464732"/>
    <w:rsid w:val="6E4EA186"/>
    <w:rsid w:val="6E4F9F23"/>
    <w:rsid w:val="6E520E86"/>
    <w:rsid w:val="6E53CE30"/>
    <w:rsid w:val="6E59A3A5"/>
    <w:rsid w:val="6E5BD9E9"/>
    <w:rsid w:val="6E5D69EC"/>
    <w:rsid w:val="6E6563F3"/>
    <w:rsid w:val="6E65C952"/>
    <w:rsid w:val="6E681F79"/>
    <w:rsid w:val="6E6A3E70"/>
    <w:rsid w:val="6E72D71E"/>
    <w:rsid w:val="6E734E15"/>
    <w:rsid w:val="6E7762BB"/>
    <w:rsid w:val="6E77BB6A"/>
    <w:rsid w:val="6E798F96"/>
    <w:rsid w:val="6E813FBD"/>
    <w:rsid w:val="6E8AFBEE"/>
    <w:rsid w:val="6E8B84FA"/>
    <w:rsid w:val="6E8F1FA6"/>
    <w:rsid w:val="6E980CAE"/>
    <w:rsid w:val="6E9CEB64"/>
    <w:rsid w:val="6EA17364"/>
    <w:rsid w:val="6EA9BC83"/>
    <w:rsid w:val="6EABCFF2"/>
    <w:rsid w:val="6EB0D64C"/>
    <w:rsid w:val="6EB493B4"/>
    <w:rsid w:val="6EB5CFDD"/>
    <w:rsid w:val="6EC2DEC5"/>
    <w:rsid w:val="6EC8C399"/>
    <w:rsid w:val="6ED0D65A"/>
    <w:rsid w:val="6ED1F230"/>
    <w:rsid w:val="6ED576BE"/>
    <w:rsid w:val="6ED8C9E0"/>
    <w:rsid w:val="6ED9DF69"/>
    <w:rsid w:val="6ED9F84D"/>
    <w:rsid w:val="6EDA7B9D"/>
    <w:rsid w:val="6EEE5753"/>
    <w:rsid w:val="6EF33F22"/>
    <w:rsid w:val="6EF6BEA4"/>
    <w:rsid w:val="6EF8629C"/>
    <w:rsid w:val="6F068329"/>
    <w:rsid w:val="6F0A09D9"/>
    <w:rsid w:val="6F1B61B7"/>
    <w:rsid w:val="6F1C5CBE"/>
    <w:rsid w:val="6F1E28A6"/>
    <w:rsid w:val="6F28BE39"/>
    <w:rsid w:val="6F2EDBF8"/>
    <w:rsid w:val="6F31D8BF"/>
    <w:rsid w:val="6F342622"/>
    <w:rsid w:val="6F527317"/>
    <w:rsid w:val="6F712A65"/>
    <w:rsid w:val="6F7281A3"/>
    <w:rsid w:val="6F7336F1"/>
    <w:rsid w:val="6F751AB4"/>
    <w:rsid w:val="6F7B1BE9"/>
    <w:rsid w:val="6F7C16C9"/>
    <w:rsid w:val="6F7C5961"/>
    <w:rsid w:val="6F8956A3"/>
    <w:rsid w:val="6F8B9781"/>
    <w:rsid w:val="6F8F1191"/>
    <w:rsid w:val="6F8F269B"/>
    <w:rsid w:val="6F95EACA"/>
    <w:rsid w:val="6FA53A4B"/>
    <w:rsid w:val="6FC10906"/>
    <w:rsid w:val="6FC1BB18"/>
    <w:rsid w:val="6FDE1298"/>
    <w:rsid w:val="6FE0051B"/>
    <w:rsid w:val="6FE2BF72"/>
    <w:rsid w:val="6FE3FB14"/>
    <w:rsid w:val="6FEAD538"/>
    <w:rsid w:val="6FEFA20A"/>
    <w:rsid w:val="6FF1A05B"/>
    <w:rsid w:val="6FF5CED2"/>
    <w:rsid w:val="6FFBBC64"/>
    <w:rsid w:val="6FFF886C"/>
    <w:rsid w:val="700AAA56"/>
    <w:rsid w:val="7018ED74"/>
    <w:rsid w:val="701A18F4"/>
    <w:rsid w:val="7029FA92"/>
    <w:rsid w:val="703247EA"/>
    <w:rsid w:val="704391A5"/>
    <w:rsid w:val="7048ECAF"/>
    <w:rsid w:val="7051C8F8"/>
    <w:rsid w:val="70539E87"/>
    <w:rsid w:val="70581880"/>
    <w:rsid w:val="7065BB56"/>
    <w:rsid w:val="70673063"/>
    <w:rsid w:val="706CF0BE"/>
    <w:rsid w:val="70746F6A"/>
    <w:rsid w:val="7089FCD4"/>
    <w:rsid w:val="70916093"/>
    <w:rsid w:val="7095838F"/>
    <w:rsid w:val="7095EE26"/>
    <w:rsid w:val="709C8D52"/>
    <w:rsid w:val="709EA478"/>
    <w:rsid w:val="70A75AFB"/>
    <w:rsid w:val="70B5E34F"/>
    <w:rsid w:val="70D2288D"/>
    <w:rsid w:val="70DBBB09"/>
    <w:rsid w:val="70E5CFBF"/>
    <w:rsid w:val="70EF1967"/>
    <w:rsid w:val="70F58B60"/>
    <w:rsid w:val="71009FF0"/>
    <w:rsid w:val="7110A29A"/>
    <w:rsid w:val="7114A613"/>
    <w:rsid w:val="7118749C"/>
    <w:rsid w:val="711C3631"/>
    <w:rsid w:val="71204510"/>
    <w:rsid w:val="7124D09B"/>
    <w:rsid w:val="71265D04"/>
    <w:rsid w:val="712690EB"/>
    <w:rsid w:val="7127F650"/>
    <w:rsid w:val="712CDA43"/>
    <w:rsid w:val="713A322C"/>
    <w:rsid w:val="713BEB49"/>
    <w:rsid w:val="713FDB19"/>
    <w:rsid w:val="71453D73"/>
    <w:rsid w:val="71515A99"/>
    <w:rsid w:val="7157692E"/>
    <w:rsid w:val="715A7C37"/>
    <w:rsid w:val="7162679F"/>
    <w:rsid w:val="7166BE7B"/>
    <w:rsid w:val="716A213A"/>
    <w:rsid w:val="716E8F06"/>
    <w:rsid w:val="7179C188"/>
    <w:rsid w:val="7186930E"/>
    <w:rsid w:val="718714B4"/>
    <w:rsid w:val="71976BEB"/>
    <w:rsid w:val="719AFD24"/>
    <w:rsid w:val="719FCE38"/>
    <w:rsid w:val="71A33D73"/>
    <w:rsid w:val="71A6488C"/>
    <w:rsid w:val="71A8CA4C"/>
    <w:rsid w:val="71B27DD9"/>
    <w:rsid w:val="71B80E28"/>
    <w:rsid w:val="71D67B41"/>
    <w:rsid w:val="71D93135"/>
    <w:rsid w:val="71E28C78"/>
    <w:rsid w:val="71FB1D00"/>
    <w:rsid w:val="72049F7D"/>
    <w:rsid w:val="720E9455"/>
    <w:rsid w:val="721137D8"/>
    <w:rsid w:val="7216A04E"/>
    <w:rsid w:val="721DA073"/>
    <w:rsid w:val="721E1921"/>
    <w:rsid w:val="721EC18D"/>
    <w:rsid w:val="7223B79A"/>
    <w:rsid w:val="72263588"/>
    <w:rsid w:val="72299831"/>
    <w:rsid w:val="722B1565"/>
    <w:rsid w:val="7233F84F"/>
    <w:rsid w:val="7233FECF"/>
    <w:rsid w:val="72358039"/>
    <w:rsid w:val="7237C029"/>
    <w:rsid w:val="7237C6C1"/>
    <w:rsid w:val="7238B790"/>
    <w:rsid w:val="723B5643"/>
    <w:rsid w:val="72445588"/>
    <w:rsid w:val="7247B8DC"/>
    <w:rsid w:val="724B6975"/>
    <w:rsid w:val="724BA8F5"/>
    <w:rsid w:val="7253337A"/>
    <w:rsid w:val="72652CE7"/>
    <w:rsid w:val="72684917"/>
    <w:rsid w:val="726BC4C9"/>
    <w:rsid w:val="7278D739"/>
    <w:rsid w:val="72969CC7"/>
    <w:rsid w:val="72ABAA50"/>
    <w:rsid w:val="72AD82E9"/>
    <w:rsid w:val="72ADBE56"/>
    <w:rsid w:val="72B90EBE"/>
    <w:rsid w:val="72BC5261"/>
    <w:rsid w:val="72BF2368"/>
    <w:rsid w:val="72C929EF"/>
    <w:rsid w:val="72CF8811"/>
    <w:rsid w:val="72D3F321"/>
    <w:rsid w:val="72D4C7B7"/>
    <w:rsid w:val="72D6E30E"/>
    <w:rsid w:val="72D9B0C9"/>
    <w:rsid w:val="72DE66A3"/>
    <w:rsid w:val="72E4BB74"/>
    <w:rsid w:val="72E70621"/>
    <w:rsid w:val="72E8A7E9"/>
    <w:rsid w:val="72EC35E9"/>
    <w:rsid w:val="72F65824"/>
    <w:rsid w:val="73073F67"/>
    <w:rsid w:val="73098D09"/>
    <w:rsid w:val="730AB211"/>
    <w:rsid w:val="730AC3A4"/>
    <w:rsid w:val="730E2C63"/>
    <w:rsid w:val="7312ABCF"/>
    <w:rsid w:val="73153D0D"/>
    <w:rsid w:val="7316D61D"/>
    <w:rsid w:val="73179C01"/>
    <w:rsid w:val="731C7BA0"/>
    <w:rsid w:val="732C91E7"/>
    <w:rsid w:val="733B44D2"/>
    <w:rsid w:val="733E179D"/>
    <w:rsid w:val="733F5792"/>
    <w:rsid w:val="73529465"/>
    <w:rsid w:val="7370C074"/>
    <w:rsid w:val="737B46A5"/>
    <w:rsid w:val="73811A80"/>
    <w:rsid w:val="738351C3"/>
    <w:rsid w:val="7383A464"/>
    <w:rsid w:val="738598E1"/>
    <w:rsid w:val="7393A973"/>
    <w:rsid w:val="73A293DD"/>
    <w:rsid w:val="73ABFFDD"/>
    <w:rsid w:val="73B1C7DF"/>
    <w:rsid w:val="73C15060"/>
    <w:rsid w:val="73C2FC76"/>
    <w:rsid w:val="73D3A1D8"/>
    <w:rsid w:val="73DBA66C"/>
    <w:rsid w:val="73E512AA"/>
    <w:rsid w:val="73ECBB2D"/>
    <w:rsid w:val="73F51C2E"/>
    <w:rsid w:val="73F741FC"/>
    <w:rsid w:val="74013E4E"/>
    <w:rsid w:val="740CEDA2"/>
    <w:rsid w:val="7419B505"/>
    <w:rsid w:val="7432613C"/>
    <w:rsid w:val="744CFE98"/>
    <w:rsid w:val="745068BA"/>
    <w:rsid w:val="74542CFB"/>
    <w:rsid w:val="74679A36"/>
    <w:rsid w:val="746A3BCE"/>
    <w:rsid w:val="746D573A"/>
    <w:rsid w:val="7477E973"/>
    <w:rsid w:val="747C424F"/>
    <w:rsid w:val="7481BF23"/>
    <w:rsid w:val="74864D06"/>
    <w:rsid w:val="74885915"/>
    <w:rsid w:val="748F2FDC"/>
    <w:rsid w:val="749B401F"/>
    <w:rsid w:val="749E5D2B"/>
    <w:rsid w:val="74AFBE78"/>
    <w:rsid w:val="74B1CFBF"/>
    <w:rsid w:val="74BAF184"/>
    <w:rsid w:val="74C5D4B0"/>
    <w:rsid w:val="74CAA2C8"/>
    <w:rsid w:val="74CACF20"/>
    <w:rsid w:val="74D1D94B"/>
    <w:rsid w:val="74E096C0"/>
    <w:rsid w:val="74EB6519"/>
    <w:rsid w:val="7510303D"/>
    <w:rsid w:val="751AFAA4"/>
    <w:rsid w:val="752AE104"/>
    <w:rsid w:val="752B93F1"/>
    <w:rsid w:val="752C74CF"/>
    <w:rsid w:val="752E458F"/>
    <w:rsid w:val="753A5E33"/>
    <w:rsid w:val="753F0B46"/>
    <w:rsid w:val="753F5216"/>
    <w:rsid w:val="7557508E"/>
    <w:rsid w:val="7558274E"/>
    <w:rsid w:val="75610CA7"/>
    <w:rsid w:val="756DC88A"/>
    <w:rsid w:val="7574F067"/>
    <w:rsid w:val="75753648"/>
    <w:rsid w:val="75792CB5"/>
    <w:rsid w:val="757A5A79"/>
    <w:rsid w:val="758049B0"/>
    <w:rsid w:val="75853AD2"/>
    <w:rsid w:val="75A195E0"/>
    <w:rsid w:val="75A3DA58"/>
    <w:rsid w:val="75A9F84D"/>
    <w:rsid w:val="75C567E0"/>
    <w:rsid w:val="75CD57DA"/>
    <w:rsid w:val="75CD98BD"/>
    <w:rsid w:val="75E6473B"/>
    <w:rsid w:val="75F54C6D"/>
    <w:rsid w:val="75F992A2"/>
    <w:rsid w:val="75FA0426"/>
    <w:rsid w:val="75FAA526"/>
    <w:rsid w:val="760311B3"/>
    <w:rsid w:val="760786FC"/>
    <w:rsid w:val="76083FCE"/>
    <w:rsid w:val="760BD88E"/>
    <w:rsid w:val="760EB07D"/>
    <w:rsid w:val="76155F87"/>
    <w:rsid w:val="7615CA03"/>
    <w:rsid w:val="761898F4"/>
    <w:rsid w:val="7627803F"/>
    <w:rsid w:val="762B1261"/>
    <w:rsid w:val="762E8560"/>
    <w:rsid w:val="763973BE"/>
    <w:rsid w:val="7639A635"/>
    <w:rsid w:val="763CCF46"/>
    <w:rsid w:val="7645F3F8"/>
    <w:rsid w:val="764D6531"/>
    <w:rsid w:val="765572A9"/>
    <w:rsid w:val="765576FE"/>
    <w:rsid w:val="765B161C"/>
    <w:rsid w:val="76665D69"/>
    <w:rsid w:val="7670FD14"/>
    <w:rsid w:val="76766D09"/>
    <w:rsid w:val="767BC9BA"/>
    <w:rsid w:val="7685D53A"/>
    <w:rsid w:val="768AE06C"/>
    <w:rsid w:val="76957579"/>
    <w:rsid w:val="769FA325"/>
    <w:rsid w:val="76A9FD27"/>
    <w:rsid w:val="76ABBB3C"/>
    <w:rsid w:val="76AC5AAC"/>
    <w:rsid w:val="76AF775D"/>
    <w:rsid w:val="76B3FE39"/>
    <w:rsid w:val="76BC1644"/>
    <w:rsid w:val="76BDC198"/>
    <w:rsid w:val="76CADF3E"/>
    <w:rsid w:val="76CCDADA"/>
    <w:rsid w:val="76DB0A5B"/>
    <w:rsid w:val="76DC23B9"/>
    <w:rsid w:val="76DCA1CC"/>
    <w:rsid w:val="76E9912F"/>
    <w:rsid w:val="76EF4C7A"/>
    <w:rsid w:val="76FF2A7B"/>
    <w:rsid w:val="7703A804"/>
    <w:rsid w:val="770D4F93"/>
    <w:rsid w:val="770E4C7E"/>
    <w:rsid w:val="77161E09"/>
    <w:rsid w:val="772C65A9"/>
    <w:rsid w:val="772D343C"/>
    <w:rsid w:val="77478211"/>
    <w:rsid w:val="774FA5A8"/>
    <w:rsid w:val="77622E42"/>
    <w:rsid w:val="776641A4"/>
    <w:rsid w:val="776CB832"/>
    <w:rsid w:val="7774A01A"/>
    <w:rsid w:val="7783E2A9"/>
    <w:rsid w:val="77864D6C"/>
    <w:rsid w:val="77966285"/>
    <w:rsid w:val="77A2D518"/>
    <w:rsid w:val="77AFF83C"/>
    <w:rsid w:val="77BD79EE"/>
    <w:rsid w:val="77C54DC3"/>
    <w:rsid w:val="77D01D48"/>
    <w:rsid w:val="77E994FD"/>
    <w:rsid w:val="77F006A2"/>
    <w:rsid w:val="77FAD209"/>
    <w:rsid w:val="78008592"/>
    <w:rsid w:val="7807EF7E"/>
    <w:rsid w:val="780D32DF"/>
    <w:rsid w:val="7812AAA9"/>
    <w:rsid w:val="781706D3"/>
    <w:rsid w:val="78176E5F"/>
    <w:rsid w:val="781CFAB8"/>
    <w:rsid w:val="781D4493"/>
    <w:rsid w:val="781E044B"/>
    <w:rsid w:val="78340C3B"/>
    <w:rsid w:val="7839D78D"/>
    <w:rsid w:val="783EDAA2"/>
    <w:rsid w:val="7850338D"/>
    <w:rsid w:val="785F4C39"/>
    <w:rsid w:val="7883D189"/>
    <w:rsid w:val="788AF913"/>
    <w:rsid w:val="789D77D4"/>
    <w:rsid w:val="78A63FBF"/>
    <w:rsid w:val="78A6E171"/>
    <w:rsid w:val="78AD7682"/>
    <w:rsid w:val="78B24128"/>
    <w:rsid w:val="78B27786"/>
    <w:rsid w:val="78B3E934"/>
    <w:rsid w:val="78BCA591"/>
    <w:rsid w:val="78C7806A"/>
    <w:rsid w:val="78C7D88F"/>
    <w:rsid w:val="78CAAA85"/>
    <w:rsid w:val="78CE1902"/>
    <w:rsid w:val="78D069C9"/>
    <w:rsid w:val="78DE1ABD"/>
    <w:rsid w:val="78DFBCF5"/>
    <w:rsid w:val="78E7CB55"/>
    <w:rsid w:val="78E87B7D"/>
    <w:rsid w:val="78F0F30B"/>
    <w:rsid w:val="78F16FD6"/>
    <w:rsid w:val="78F6197E"/>
    <w:rsid w:val="7914BE3F"/>
    <w:rsid w:val="79341AF3"/>
    <w:rsid w:val="79344A36"/>
    <w:rsid w:val="7938D048"/>
    <w:rsid w:val="793A5EA7"/>
    <w:rsid w:val="793B79E9"/>
    <w:rsid w:val="793E053E"/>
    <w:rsid w:val="79496126"/>
    <w:rsid w:val="7955B80D"/>
    <w:rsid w:val="7967365E"/>
    <w:rsid w:val="7968EB3A"/>
    <w:rsid w:val="796A7556"/>
    <w:rsid w:val="7974F475"/>
    <w:rsid w:val="7981FD3D"/>
    <w:rsid w:val="79A4001C"/>
    <w:rsid w:val="79A7DE21"/>
    <w:rsid w:val="79A9B49F"/>
    <w:rsid w:val="79AA9F92"/>
    <w:rsid w:val="79ABDF3B"/>
    <w:rsid w:val="79AE6B8B"/>
    <w:rsid w:val="79C3CA4D"/>
    <w:rsid w:val="79C797DA"/>
    <w:rsid w:val="79CCB173"/>
    <w:rsid w:val="79DC4114"/>
    <w:rsid w:val="79E6F26B"/>
    <w:rsid w:val="79E9A192"/>
    <w:rsid w:val="79F42DE5"/>
    <w:rsid w:val="79F6D462"/>
    <w:rsid w:val="7A017D00"/>
    <w:rsid w:val="7A04AFBA"/>
    <w:rsid w:val="7A0AC8E0"/>
    <w:rsid w:val="7A0EB7F2"/>
    <w:rsid w:val="7A1432AE"/>
    <w:rsid w:val="7A17812F"/>
    <w:rsid w:val="7A18D266"/>
    <w:rsid w:val="7A1ADAEC"/>
    <w:rsid w:val="7A204E6C"/>
    <w:rsid w:val="7A262FA3"/>
    <w:rsid w:val="7A29FB04"/>
    <w:rsid w:val="7A3BA578"/>
    <w:rsid w:val="7A4D151E"/>
    <w:rsid w:val="7A566D84"/>
    <w:rsid w:val="7A5EBD90"/>
    <w:rsid w:val="7A667319"/>
    <w:rsid w:val="7A6D613F"/>
    <w:rsid w:val="7A7DE515"/>
    <w:rsid w:val="7A7E18F3"/>
    <w:rsid w:val="7A7FA00A"/>
    <w:rsid w:val="7A9E0E97"/>
    <w:rsid w:val="7AA9E3F0"/>
    <w:rsid w:val="7AB63FA7"/>
    <w:rsid w:val="7ABD873C"/>
    <w:rsid w:val="7AC10567"/>
    <w:rsid w:val="7AD01379"/>
    <w:rsid w:val="7AD18F5C"/>
    <w:rsid w:val="7ADAC91A"/>
    <w:rsid w:val="7AE0BD3A"/>
    <w:rsid w:val="7AEFFD53"/>
    <w:rsid w:val="7B122C4C"/>
    <w:rsid w:val="7B2209FE"/>
    <w:rsid w:val="7B377410"/>
    <w:rsid w:val="7B53A536"/>
    <w:rsid w:val="7B562B9F"/>
    <w:rsid w:val="7B5A3A0A"/>
    <w:rsid w:val="7B5F05DD"/>
    <w:rsid w:val="7B675A01"/>
    <w:rsid w:val="7B6F3D4B"/>
    <w:rsid w:val="7B714AFA"/>
    <w:rsid w:val="7B721F6D"/>
    <w:rsid w:val="7B7638B2"/>
    <w:rsid w:val="7B7AB0BA"/>
    <w:rsid w:val="7B7BC9C5"/>
    <w:rsid w:val="7B804FEC"/>
    <w:rsid w:val="7B824B67"/>
    <w:rsid w:val="7B8E00C8"/>
    <w:rsid w:val="7B9D7BBB"/>
    <w:rsid w:val="7BB03D95"/>
    <w:rsid w:val="7BB49795"/>
    <w:rsid w:val="7BB6A284"/>
    <w:rsid w:val="7BB8D127"/>
    <w:rsid w:val="7BDC939D"/>
    <w:rsid w:val="7BDE4563"/>
    <w:rsid w:val="7BE449D5"/>
    <w:rsid w:val="7BEB84E7"/>
    <w:rsid w:val="7BEE580F"/>
    <w:rsid w:val="7BF10828"/>
    <w:rsid w:val="7BF3AF0F"/>
    <w:rsid w:val="7C0DEAFE"/>
    <w:rsid w:val="7C115EE9"/>
    <w:rsid w:val="7C231DA6"/>
    <w:rsid w:val="7C24B795"/>
    <w:rsid w:val="7C24C6EA"/>
    <w:rsid w:val="7C2A698E"/>
    <w:rsid w:val="7C2C385E"/>
    <w:rsid w:val="7C4C8C82"/>
    <w:rsid w:val="7C4F3470"/>
    <w:rsid w:val="7C5C7E2C"/>
    <w:rsid w:val="7C620681"/>
    <w:rsid w:val="7C621A08"/>
    <w:rsid w:val="7C62B37E"/>
    <w:rsid w:val="7C648E51"/>
    <w:rsid w:val="7C64B8F8"/>
    <w:rsid w:val="7C66268F"/>
    <w:rsid w:val="7C6A808E"/>
    <w:rsid w:val="7C71F47F"/>
    <w:rsid w:val="7C729E49"/>
    <w:rsid w:val="7C8136A1"/>
    <w:rsid w:val="7C8430FF"/>
    <w:rsid w:val="7C9B08E3"/>
    <w:rsid w:val="7CA475CA"/>
    <w:rsid w:val="7CA7A648"/>
    <w:rsid w:val="7CB132F4"/>
    <w:rsid w:val="7CB9DD17"/>
    <w:rsid w:val="7CBD3454"/>
    <w:rsid w:val="7CBDFF66"/>
    <w:rsid w:val="7CC2F432"/>
    <w:rsid w:val="7CD0FFF7"/>
    <w:rsid w:val="7CD8C128"/>
    <w:rsid w:val="7CDCDF62"/>
    <w:rsid w:val="7CE12034"/>
    <w:rsid w:val="7CE57FC8"/>
    <w:rsid w:val="7CE67F9D"/>
    <w:rsid w:val="7CED3084"/>
    <w:rsid w:val="7CEFE279"/>
    <w:rsid w:val="7CF6BCC5"/>
    <w:rsid w:val="7CF7850F"/>
    <w:rsid w:val="7CFFAEDC"/>
    <w:rsid w:val="7D039AFA"/>
    <w:rsid w:val="7D0E6709"/>
    <w:rsid w:val="7D13A8D5"/>
    <w:rsid w:val="7D1829C1"/>
    <w:rsid w:val="7D18AE4E"/>
    <w:rsid w:val="7D1D1494"/>
    <w:rsid w:val="7D1EA522"/>
    <w:rsid w:val="7D29153D"/>
    <w:rsid w:val="7D2BCF00"/>
    <w:rsid w:val="7D32A84B"/>
    <w:rsid w:val="7D38CECD"/>
    <w:rsid w:val="7D3B69D0"/>
    <w:rsid w:val="7D3E4B99"/>
    <w:rsid w:val="7D48B0F9"/>
    <w:rsid w:val="7D4AE89E"/>
    <w:rsid w:val="7D4C6D36"/>
    <w:rsid w:val="7D4DE69E"/>
    <w:rsid w:val="7D5B8415"/>
    <w:rsid w:val="7D77783C"/>
    <w:rsid w:val="7D77C691"/>
    <w:rsid w:val="7D8771DC"/>
    <w:rsid w:val="7D89C7FE"/>
    <w:rsid w:val="7D8BACA3"/>
    <w:rsid w:val="7D8F3E1D"/>
    <w:rsid w:val="7D90834B"/>
    <w:rsid w:val="7DA73A48"/>
    <w:rsid w:val="7DAAB77E"/>
    <w:rsid w:val="7DADE7E1"/>
    <w:rsid w:val="7DAED388"/>
    <w:rsid w:val="7DB94857"/>
    <w:rsid w:val="7DC09176"/>
    <w:rsid w:val="7DCE7209"/>
    <w:rsid w:val="7DD3CB0B"/>
    <w:rsid w:val="7DD5A136"/>
    <w:rsid w:val="7DDAF364"/>
    <w:rsid w:val="7DDFABA2"/>
    <w:rsid w:val="7DE2F1F4"/>
    <w:rsid w:val="7DF1A548"/>
    <w:rsid w:val="7E10BB5E"/>
    <w:rsid w:val="7E147EEA"/>
    <w:rsid w:val="7E17631E"/>
    <w:rsid w:val="7E17B777"/>
    <w:rsid w:val="7E1AE86F"/>
    <w:rsid w:val="7E25D026"/>
    <w:rsid w:val="7E29D7BF"/>
    <w:rsid w:val="7E30FB22"/>
    <w:rsid w:val="7E3329AF"/>
    <w:rsid w:val="7E3CFE9A"/>
    <w:rsid w:val="7E41CE16"/>
    <w:rsid w:val="7E4925C6"/>
    <w:rsid w:val="7E5DFA21"/>
    <w:rsid w:val="7E5E08A5"/>
    <w:rsid w:val="7E628E4C"/>
    <w:rsid w:val="7E62A4F3"/>
    <w:rsid w:val="7E64122D"/>
    <w:rsid w:val="7E6BF3C4"/>
    <w:rsid w:val="7E703F3C"/>
    <w:rsid w:val="7E783F46"/>
    <w:rsid w:val="7E848359"/>
    <w:rsid w:val="7E84B7F2"/>
    <w:rsid w:val="7E8EAC4F"/>
    <w:rsid w:val="7E91A1BA"/>
    <w:rsid w:val="7E91FDF3"/>
    <w:rsid w:val="7E9F2FF0"/>
    <w:rsid w:val="7EA610ED"/>
    <w:rsid w:val="7EAF0D6D"/>
    <w:rsid w:val="7EAFC9B4"/>
    <w:rsid w:val="7EBD9F94"/>
    <w:rsid w:val="7EC321A6"/>
    <w:rsid w:val="7ECB0121"/>
    <w:rsid w:val="7ED4BB7F"/>
    <w:rsid w:val="7ED5C822"/>
    <w:rsid w:val="7EE18FA0"/>
    <w:rsid w:val="7EE1CF65"/>
    <w:rsid w:val="7EE37397"/>
    <w:rsid w:val="7EE38266"/>
    <w:rsid w:val="7EFCBD32"/>
    <w:rsid w:val="7EFDCA0D"/>
    <w:rsid w:val="7F03171E"/>
    <w:rsid w:val="7F04B619"/>
    <w:rsid w:val="7F08D172"/>
    <w:rsid w:val="7F17667E"/>
    <w:rsid w:val="7F178787"/>
    <w:rsid w:val="7F344F6D"/>
    <w:rsid w:val="7F39BADD"/>
    <w:rsid w:val="7F3D9A58"/>
    <w:rsid w:val="7F522D77"/>
    <w:rsid w:val="7F5244D8"/>
    <w:rsid w:val="7F53D1ED"/>
    <w:rsid w:val="7F5448EF"/>
    <w:rsid w:val="7F5E1F46"/>
    <w:rsid w:val="7F701CD8"/>
    <w:rsid w:val="7F739640"/>
    <w:rsid w:val="7F74C702"/>
    <w:rsid w:val="7F7FA7E3"/>
    <w:rsid w:val="7F886594"/>
    <w:rsid w:val="7F9C343E"/>
    <w:rsid w:val="7F9EA81C"/>
    <w:rsid w:val="7FA547B4"/>
    <w:rsid w:val="7FB424CF"/>
    <w:rsid w:val="7FB5C8EF"/>
    <w:rsid w:val="7FBE984D"/>
    <w:rsid w:val="7FC70FCA"/>
    <w:rsid w:val="7FD5C940"/>
    <w:rsid w:val="7FD81250"/>
    <w:rsid w:val="7FD86A91"/>
    <w:rsid w:val="7FE19915"/>
    <w:rsid w:val="7FE3B24A"/>
    <w:rsid w:val="7FE4BBFE"/>
    <w:rsid w:val="7FE4DE9D"/>
    <w:rsid w:val="7FED831C"/>
    <w:rsid w:val="7FF859A8"/>
    <w:rsid w:val="7FFE0EA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CBA0E2"/>
  <w15:chartTrackingRefBased/>
  <w15:docId w15:val="{67043C57-C572-48BC-B22A-70A8BCB6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4C5"/>
    <w:rPr>
      <w:rFonts w:ascii="Arial" w:hAnsi="Arial"/>
    </w:rPr>
  </w:style>
  <w:style w:type="paragraph" w:styleId="Heading1">
    <w:name w:val="heading 1"/>
    <w:basedOn w:val="Normal"/>
    <w:next w:val="Normal"/>
    <w:link w:val="Heading1Char"/>
    <w:autoRedefine/>
    <w:uiPriority w:val="9"/>
    <w:qFormat/>
    <w:rsid w:val="00E3107D"/>
    <w:pPr>
      <w:keepNext/>
      <w:keepLines/>
      <w:spacing w:before="240" w:after="0"/>
      <w:outlineLvl w:val="0"/>
    </w:pPr>
    <w:rPr>
      <w:rFonts w:eastAsiaTheme="majorEastAsia" w:cstheme="majorBidi"/>
      <w:b/>
      <w:bCs/>
      <w:color w:val="2E74B5" w:themeColor="accent1" w:themeShade="BF"/>
      <w:sz w:val="36"/>
      <w:szCs w:val="44"/>
    </w:rPr>
  </w:style>
  <w:style w:type="paragraph" w:styleId="Heading2">
    <w:name w:val="heading 2"/>
    <w:aliases w:val="Template Subhead"/>
    <w:basedOn w:val="Normal"/>
    <w:next w:val="Normal"/>
    <w:link w:val="Heading2Char"/>
    <w:autoRedefine/>
    <w:uiPriority w:val="9"/>
    <w:unhideWhenUsed/>
    <w:qFormat/>
    <w:rsid w:val="0000594A"/>
    <w:pPr>
      <w:keepNext/>
      <w:keepLines/>
      <w:spacing w:before="40" w:after="0"/>
      <w:outlineLvl w:val="1"/>
    </w:pPr>
    <w:rPr>
      <w:rFonts w:eastAsia="Times New Roman" w:cs="Arial"/>
      <w:b/>
      <w:color w:val="000000" w:themeColor="text1"/>
      <w:sz w:val="24"/>
      <w:szCs w:val="26"/>
    </w:rPr>
  </w:style>
  <w:style w:type="paragraph" w:styleId="Heading3">
    <w:name w:val="heading 3"/>
    <w:basedOn w:val="Normal"/>
    <w:next w:val="Normal"/>
    <w:link w:val="Heading3Char"/>
    <w:uiPriority w:val="9"/>
    <w:unhideWhenUsed/>
    <w:qFormat/>
    <w:rsid w:val="00E433CE"/>
    <w:pPr>
      <w:keepNext/>
      <w:keepLines/>
      <w:spacing w:before="40" w:after="0"/>
      <w:outlineLvl w:val="2"/>
    </w:pPr>
    <w:rPr>
      <w:rFonts w:eastAsiaTheme="majorEastAsia" w:cstheme="majorBidi"/>
      <w:b/>
      <w:color w:val="1F4D78" w:themeColor="accent1" w:themeShade="7F"/>
      <w:szCs w:val="24"/>
    </w:rPr>
  </w:style>
  <w:style w:type="paragraph" w:styleId="Heading4">
    <w:name w:val="heading 4"/>
    <w:basedOn w:val="Normal"/>
    <w:next w:val="Normal"/>
    <w:link w:val="Heading4Char"/>
    <w:autoRedefine/>
    <w:uiPriority w:val="9"/>
    <w:unhideWhenUsed/>
    <w:qFormat/>
    <w:rsid w:val="0023670C"/>
    <w:pPr>
      <w:keepNext/>
      <w:keepLines/>
      <w:spacing w:before="40" w:after="0"/>
      <w:outlineLvl w:val="3"/>
    </w:pPr>
    <w:rPr>
      <w:rFonts w:eastAsiaTheme="majorEastAsia" w:cs="Arial"/>
      <w:b/>
      <w:i/>
      <w:iCs/>
      <w:color w:val="2E74B5" w:themeColor="accent1" w:themeShade="BF"/>
    </w:rPr>
  </w:style>
  <w:style w:type="paragraph" w:styleId="Heading5">
    <w:name w:val="heading 5"/>
    <w:basedOn w:val="Normal"/>
    <w:next w:val="Normal"/>
    <w:link w:val="Heading5Char"/>
    <w:autoRedefine/>
    <w:uiPriority w:val="9"/>
    <w:unhideWhenUsed/>
    <w:qFormat/>
    <w:rsid w:val="00E45009"/>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autoRedefine/>
    <w:uiPriority w:val="9"/>
    <w:unhideWhenUsed/>
    <w:qFormat/>
    <w:rsid w:val="000062F7"/>
    <w:pPr>
      <w:keepNext/>
      <w:keepLines/>
      <w:spacing w:before="40" w:after="0"/>
      <w:outlineLvl w:val="5"/>
    </w:pPr>
    <w:rPr>
      <w:rFonts w:eastAsiaTheme="majorEastAsia" w:cstheme="majorBidi"/>
      <w:color w:val="1F4D78" w:themeColor="accent1"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71DC6"/>
    <w:rPr>
      <w:sz w:val="16"/>
      <w:szCs w:val="16"/>
    </w:rPr>
  </w:style>
  <w:style w:type="paragraph" w:styleId="CommentText">
    <w:name w:val="annotation text"/>
    <w:basedOn w:val="Normal"/>
    <w:link w:val="CommentTextChar"/>
    <w:uiPriority w:val="99"/>
    <w:unhideWhenUsed/>
    <w:rsid w:val="00F71DC6"/>
    <w:pPr>
      <w:spacing w:line="240" w:lineRule="auto"/>
    </w:pPr>
    <w:rPr>
      <w:sz w:val="20"/>
      <w:szCs w:val="20"/>
    </w:rPr>
  </w:style>
  <w:style w:type="character" w:customStyle="1" w:styleId="CommentTextChar">
    <w:name w:val="Comment Text Char"/>
    <w:basedOn w:val="DefaultParagraphFont"/>
    <w:link w:val="CommentText"/>
    <w:uiPriority w:val="99"/>
    <w:rsid w:val="00F71DC6"/>
    <w:rPr>
      <w:sz w:val="20"/>
      <w:szCs w:val="20"/>
    </w:rPr>
  </w:style>
  <w:style w:type="paragraph" w:styleId="CommentSubject">
    <w:name w:val="annotation subject"/>
    <w:basedOn w:val="CommentText"/>
    <w:next w:val="CommentText"/>
    <w:link w:val="CommentSubjectChar"/>
    <w:uiPriority w:val="99"/>
    <w:semiHidden/>
    <w:unhideWhenUsed/>
    <w:rsid w:val="00F71DC6"/>
    <w:rPr>
      <w:b/>
      <w:bCs/>
    </w:rPr>
  </w:style>
  <w:style w:type="character" w:customStyle="1" w:styleId="CommentSubjectChar">
    <w:name w:val="Comment Subject Char"/>
    <w:basedOn w:val="CommentTextChar"/>
    <w:link w:val="CommentSubject"/>
    <w:uiPriority w:val="99"/>
    <w:semiHidden/>
    <w:rsid w:val="00F71DC6"/>
    <w:rPr>
      <w:b/>
      <w:bCs/>
      <w:sz w:val="20"/>
      <w:szCs w:val="20"/>
    </w:rPr>
  </w:style>
  <w:style w:type="paragraph" w:styleId="BalloonText">
    <w:name w:val="Balloon Text"/>
    <w:basedOn w:val="Normal"/>
    <w:link w:val="BalloonTextChar"/>
    <w:uiPriority w:val="99"/>
    <w:semiHidden/>
    <w:unhideWhenUsed/>
    <w:rsid w:val="00F71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DC6"/>
    <w:rPr>
      <w:rFonts w:ascii="Segoe UI" w:hAnsi="Segoe UI" w:cs="Segoe UI"/>
      <w:sz w:val="18"/>
      <w:szCs w:val="18"/>
    </w:rPr>
  </w:style>
  <w:style w:type="paragraph" w:styleId="Header">
    <w:name w:val="header"/>
    <w:basedOn w:val="Normal"/>
    <w:link w:val="HeaderChar"/>
    <w:uiPriority w:val="99"/>
    <w:unhideWhenUsed/>
    <w:rsid w:val="00010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0A6"/>
  </w:style>
  <w:style w:type="paragraph" w:styleId="Footer">
    <w:name w:val="footer"/>
    <w:basedOn w:val="Normal"/>
    <w:link w:val="FooterChar"/>
    <w:uiPriority w:val="99"/>
    <w:unhideWhenUsed/>
    <w:rsid w:val="00010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0A6"/>
  </w:style>
  <w:style w:type="character" w:styleId="Hyperlink">
    <w:name w:val="Hyperlink"/>
    <w:basedOn w:val="DefaultParagraphFont"/>
    <w:uiPriority w:val="99"/>
    <w:rsid w:val="000100A6"/>
    <w:rPr>
      <w:color w:val="0000FF"/>
      <w:u w:val="single"/>
    </w:rPr>
  </w:style>
  <w:style w:type="paragraph" w:styleId="FootnoteText">
    <w:name w:val="footnote text"/>
    <w:basedOn w:val="Normal"/>
    <w:link w:val="FootnoteTextChar"/>
    <w:uiPriority w:val="99"/>
    <w:semiHidden/>
    <w:rsid w:val="000100A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100A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100A6"/>
    <w:rPr>
      <w:vertAlign w:val="superscript"/>
    </w:rPr>
  </w:style>
  <w:style w:type="paragraph" w:styleId="NoSpacing">
    <w:name w:val="No Spacing"/>
    <w:uiPriority w:val="1"/>
    <w:qFormat/>
    <w:rsid w:val="003A7645"/>
    <w:pPr>
      <w:spacing w:after="0" w:line="240" w:lineRule="auto"/>
    </w:pPr>
  </w:style>
  <w:style w:type="character" w:customStyle="1" w:styleId="Heading1Char">
    <w:name w:val="Heading 1 Char"/>
    <w:basedOn w:val="DefaultParagraphFont"/>
    <w:link w:val="Heading1"/>
    <w:uiPriority w:val="9"/>
    <w:rsid w:val="00E3107D"/>
    <w:rPr>
      <w:rFonts w:ascii="Arial" w:hAnsi="Arial" w:eastAsiaTheme="majorEastAsia" w:cstheme="majorBidi"/>
      <w:b/>
      <w:bCs/>
      <w:color w:val="2E74B5" w:themeColor="accent1" w:themeShade="BF"/>
      <w:sz w:val="36"/>
      <w:szCs w:val="44"/>
    </w:rPr>
  </w:style>
  <w:style w:type="paragraph" w:styleId="TOCHeading">
    <w:name w:val="TOC Heading"/>
    <w:basedOn w:val="Heading1"/>
    <w:next w:val="Normal"/>
    <w:uiPriority w:val="39"/>
    <w:unhideWhenUsed/>
    <w:qFormat/>
    <w:rsid w:val="003A7645"/>
    <w:pPr>
      <w:outlineLvl w:val="9"/>
    </w:pPr>
  </w:style>
  <w:style w:type="paragraph" w:styleId="TOC2">
    <w:name w:val="toc 2"/>
    <w:basedOn w:val="Normal"/>
    <w:next w:val="Normal"/>
    <w:autoRedefine/>
    <w:uiPriority w:val="39"/>
    <w:unhideWhenUsed/>
    <w:rsid w:val="001E2D76"/>
    <w:pPr>
      <w:tabs>
        <w:tab w:val="right" w:leader="dot" w:pos="9350"/>
      </w:tabs>
      <w:spacing w:after="100"/>
      <w:ind w:left="220"/>
    </w:pPr>
    <w:rPr>
      <w:rFonts w:eastAsia="Times New Roman" w:cs="Arial"/>
      <w:noProof/>
    </w:rPr>
  </w:style>
  <w:style w:type="paragraph" w:styleId="TOC1">
    <w:name w:val="toc 1"/>
    <w:basedOn w:val="Normal"/>
    <w:next w:val="Normal"/>
    <w:autoRedefine/>
    <w:uiPriority w:val="39"/>
    <w:unhideWhenUsed/>
    <w:rsid w:val="00A51FDD"/>
    <w:pPr>
      <w:tabs>
        <w:tab w:val="left" w:pos="440"/>
        <w:tab w:val="right" w:leader="dot" w:pos="9350"/>
      </w:tabs>
      <w:spacing w:after="100"/>
    </w:pPr>
    <w:rPr>
      <w:rFonts w:eastAsiaTheme="minorEastAsia" w:cs="Arial"/>
      <w:noProof/>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D416E7"/>
    <w:pPr>
      <w:tabs>
        <w:tab w:val="right" w:leader="dot" w:pos="9350"/>
      </w:tabs>
      <w:spacing w:after="100"/>
      <w:ind w:left="440"/>
    </w:pPr>
    <w:rPr>
      <w:rFonts w:eastAsiaTheme="minorEastAsia" w:cs="Arial"/>
      <w:noProof/>
    </w:rPr>
  </w:style>
  <w:style w:type="character" w:customStyle="1" w:styleId="Heading2Char">
    <w:name w:val="Heading 2 Char"/>
    <w:aliases w:val="Template Subhead Char"/>
    <w:basedOn w:val="DefaultParagraphFont"/>
    <w:link w:val="Heading2"/>
    <w:uiPriority w:val="9"/>
    <w:rsid w:val="0000594A"/>
    <w:rPr>
      <w:rFonts w:ascii="Arial" w:eastAsia="Times New Roman" w:hAnsi="Arial" w:cs="Arial"/>
      <w:b/>
      <w:color w:val="000000" w:themeColor="text1"/>
      <w:sz w:val="24"/>
      <w:szCs w:val="26"/>
    </w:rPr>
  </w:style>
  <w:style w:type="paragraph" w:customStyle="1" w:styleId="TemplateHeaders">
    <w:name w:val="Template Headers"/>
    <w:basedOn w:val="Heading1"/>
    <w:link w:val="TemplateHeadersChar"/>
    <w:qFormat/>
    <w:rsid w:val="000C6187"/>
    <w:rPr>
      <w:rFonts w:eastAsia="Times New Roman"/>
      <w:b w:val="0"/>
      <w:color w:val="000000" w:themeColor="text1"/>
      <w:sz w:val="28"/>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E16A8A"/>
    <w:pPr>
      <w:ind w:left="720"/>
      <w:contextualSpacing/>
    </w:pPr>
  </w:style>
  <w:style w:type="character" w:customStyle="1" w:styleId="TemplateHeadersChar">
    <w:name w:val="Template Headers Char"/>
    <w:basedOn w:val="Heading1Char"/>
    <w:link w:val="TemplateHeaders"/>
    <w:rsid w:val="000C6187"/>
    <w:rPr>
      <w:rFonts w:ascii="Arial" w:eastAsia="Times New Roman" w:hAnsi="Arial" w:cstheme="majorBidi"/>
      <w:b w:val="0"/>
      <w:bCs/>
      <w:color w:val="000000" w:themeColor="text1"/>
      <w:sz w:val="28"/>
      <w:szCs w:val="32"/>
    </w:rPr>
  </w:style>
  <w:style w:type="character" w:styleId="FollowedHyperlink">
    <w:name w:val="FollowedHyperlink"/>
    <w:basedOn w:val="DefaultParagraphFont"/>
    <w:uiPriority w:val="99"/>
    <w:semiHidden/>
    <w:unhideWhenUsed/>
    <w:rsid w:val="008C05BE"/>
    <w:rPr>
      <w:color w:val="954F72" w:themeColor="followedHyperlink"/>
      <w:u w:val="single"/>
    </w:rPr>
  </w:style>
  <w:style w:type="table" w:customStyle="1" w:styleId="TableGrid1">
    <w:name w:val="Table Grid1"/>
    <w:basedOn w:val="TableNormal"/>
    <w:next w:val="TableGrid"/>
    <w:uiPriority w:val="59"/>
    <w:rsid w:val="00250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50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4CC5"/>
    <w:pPr>
      <w:spacing w:after="0" w:line="240" w:lineRule="auto"/>
    </w:pPr>
  </w:style>
  <w:style w:type="paragraph" w:styleId="NormalWeb">
    <w:name w:val="Normal (Web)"/>
    <w:basedOn w:val="Normal"/>
    <w:uiPriority w:val="99"/>
    <w:unhideWhenUsed/>
    <w:rsid w:val="009543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0F21"/>
    <w:rPr>
      <w:b/>
      <w:bCs/>
    </w:rPr>
  </w:style>
  <w:style w:type="character" w:styleId="BookTitle">
    <w:name w:val="Book Title"/>
    <w:basedOn w:val="DefaultParagraphFont"/>
    <w:uiPriority w:val="33"/>
    <w:qFormat/>
    <w:rsid w:val="000A0F21"/>
    <w:rPr>
      <w:b/>
      <w:bCs/>
      <w:i/>
      <w:iCs/>
      <w:spacing w:val="5"/>
    </w:rPr>
  </w:style>
  <w:style w:type="character" w:customStyle="1" w:styleId="Heading3Char">
    <w:name w:val="Heading 3 Char"/>
    <w:basedOn w:val="DefaultParagraphFont"/>
    <w:link w:val="Heading3"/>
    <w:uiPriority w:val="9"/>
    <w:rsid w:val="00E433CE"/>
    <w:rPr>
      <w:rFonts w:ascii="Arial" w:hAnsi="Arial" w:eastAsiaTheme="majorEastAsia" w:cstheme="majorBidi"/>
      <w:b/>
      <w:color w:val="1F4D78" w:themeColor="accent1" w:themeShade="7F"/>
      <w:szCs w:val="24"/>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264C53"/>
  </w:style>
  <w:style w:type="character" w:customStyle="1" w:styleId="checkbox">
    <w:name w:val="checkbox"/>
    <w:basedOn w:val="DefaultParagraphFont"/>
    <w:rsid w:val="006164D6"/>
  </w:style>
  <w:style w:type="paragraph" w:customStyle="1" w:styleId="Default">
    <w:name w:val="Default"/>
    <w:rsid w:val="007C5F2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unhideWhenUsed/>
    <w:rsid w:val="00E57C1F"/>
    <w:rPr>
      <w:color w:val="605E5C"/>
      <w:shd w:val="clear" w:color="auto" w:fill="E1DFDD"/>
    </w:rPr>
  </w:style>
  <w:style w:type="character" w:styleId="Emphasis">
    <w:name w:val="Emphasis"/>
    <w:basedOn w:val="DefaultParagraphFont"/>
    <w:uiPriority w:val="20"/>
    <w:qFormat/>
    <w:rsid w:val="00C2743B"/>
    <w:rPr>
      <w:i/>
      <w:iCs/>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D68B1"/>
  </w:style>
  <w:style w:type="character" w:customStyle="1" w:styleId="eop">
    <w:name w:val="eop"/>
    <w:basedOn w:val="DefaultParagraphFont"/>
    <w:rsid w:val="00AD68B1"/>
  </w:style>
  <w:style w:type="paragraph" w:customStyle="1" w:styleId="paragraph">
    <w:name w:val="paragraph"/>
    <w:basedOn w:val="Normal"/>
    <w:rsid w:val="005E4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3670C"/>
    <w:rPr>
      <w:rFonts w:ascii="Arial" w:hAnsi="Arial" w:eastAsiaTheme="majorEastAsia" w:cs="Arial"/>
      <w:b/>
      <w:i/>
      <w:iCs/>
      <w:color w:val="2E74B5" w:themeColor="accent1" w:themeShade="BF"/>
    </w:rPr>
  </w:style>
  <w:style w:type="character" w:customStyle="1" w:styleId="Heading5Char">
    <w:name w:val="Heading 5 Char"/>
    <w:basedOn w:val="DefaultParagraphFont"/>
    <w:link w:val="Heading5"/>
    <w:uiPriority w:val="9"/>
    <w:rsid w:val="00E45009"/>
    <w:rPr>
      <w:rFonts w:ascii="Arial" w:hAnsi="Arial" w:eastAsiaTheme="majorEastAsia" w:cstheme="majorBidi"/>
      <w:color w:val="2E74B5" w:themeColor="accent1" w:themeShade="BF"/>
    </w:rPr>
  </w:style>
  <w:style w:type="character" w:customStyle="1" w:styleId="Heading6Char">
    <w:name w:val="Heading 6 Char"/>
    <w:basedOn w:val="DefaultParagraphFont"/>
    <w:link w:val="Heading6"/>
    <w:uiPriority w:val="9"/>
    <w:rsid w:val="000062F7"/>
    <w:rPr>
      <w:rFonts w:ascii="Arial" w:hAnsi="Arial" w:eastAsiaTheme="majorEastAsia" w:cstheme="majorBidi"/>
      <w:color w:val="1F4D78" w:themeColor="accent1" w:themeShade="7F"/>
      <w:sz w:val="20"/>
    </w:rPr>
  </w:style>
  <w:style w:type="character" w:customStyle="1" w:styleId="ui-provider">
    <w:name w:val="ui-provider"/>
    <w:basedOn w:val="DefaultParagraphFont"/>
    <w:rsid w:val="00CA5792"/>
  </w:style>
  <w:style w:type="paragraph" w:styleId="TOC4">
    <w:name w:val="toc 4"/>
    <w:basedOn w:val="Normal"/>
    <w:next w:val="Normal"/>
    <w:autoRedefine/>
    <w:uiPriority w:val="39"/>
    <w:unhideWhenUsed/>
    <w:rsid w:val="00E311E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 TargetMode="External" /><Relationship Id="rId11" Type="http://schemas.openxmlformats.org/officeDocument/2006/relationships/hyperlink" Target="https://www.ojp.gov/" TargetMode="External" /><Relationship Id="rId12" Type="http://schemas.openxmlformats.org/officeDocument/2006/relationships/hyperlink" Target="https://www.ojp.gov/funding/apply/ojp-grant-application-resource-guide" TargetMode="External" /><Relationship Id="rId13" Type="http://schemas.openxmlformats.org/officeDocument/2006/relationships/hyperlink" Target="mailto:grants@ncjrs.gov" TargetMode="External" /><Relationship Id="rId14" Type="http://schemas.openxmlformats.org/officeDocument/2006/relationships/hyperlink" Target="https://apply07.grants.gov/apply/forms/sample/SF424_4_0-V4.0.pdf" TargetMode="External" /><Relationship Id="rId15" Type="http://schemas.openxmlformats.org/officeDocument/2006/relationships/hyperlink" Target="https://apply07.grants.gov/apply/forms/sample/SFLLL_2_0-V2.0.pdf" TargetMode="External" /><Relationship Id="rId16" Type="http://schemas.openxmlformats.org/officeDocument/2006/relationships/hyperlink" Target="https://www.grants.gov/support" TargetMode="External" /><Relationship Id="rId17" Type="http://schemas.openxmlformats.org/officeDocument/2006/relationships/hyperlink" Target="mailto:support@grants.gov" TargetMode="External" /><Relationship Id="rId18" Type="http://schemas.openxmlformats.org/officeDocument/2006/relationships/hyperlink" Target="mailto:JustGrants.Support@usdoj.gov" TargetMode="External" /><Relationship Id="rId19" Type="http://schemas.openxmlformats.org/officeDocument/2006/relationships/hyperlink" Target="https://www.sam.gov/" TargetMode="External" /><Relationship Id="rId2" Type="http://schemas.openxmlformats.org/officeDocument/2006/relationships/webSettings" Target="webSettings.xml" /><Relationship Id="rId20" Type="http://schemas.openxmlformats.org/officeDocument/2006/relationships/hyperlink" Target="https://www.irs.gov/businesses/small-businesses-self-employed/apply-for-an-employer-identification-number-ein-online" TargetMode="External" /><Relationship Id="rId21" Type="http://schemas.openxmlformats.org/officeDocument/2006/relationships/hyperlink" Target="https://grants.gov/register" TargetMode="External" /><Relationship Id="rId22" Type="http://schemas.openxmlformats.org/officeDocument/2006/relationships/hyperlink" Target="https://www.grants.gov/documents/19/217976/SFLLL_2_0-V2.0.pdf/ad05c401-3c9c-47d0-afec-7ee26491c878?version=1.0&amp;t=1516738837999" TargetMode="External" /><Relationship Id="rId23" Type="http://schemas.openxmlformats.org/officeDocument/2006/relationships/hyperlink" Target="https://justicegrants.usdoj.gov/" TargetMode="External" /><Relationship Id="rId24" Type="http://schemas.openxmlformats.org/officeDocument/2006/relationships/hyperlink" Target="https://grants.gov/applicants/grant-applications/how-to-apply-for-grants" TargetMode="External" /><Relationship Id="rId25" Type="http://schemas.openxmlformats.org/officeDocument/2006/relationships/hyperlink" Target="https://justicegrants.usdoj.gov/training/training-application-submission" TargetMode="External" /><Relationship Id="rId26" Type="http://schemas.openxmlformats.org/officeDocument/2006/relationships/hyperlink" Target="https://www.ojp.gov/funding/Apply/Resources/Grant-App-Resource-Guide.htm" TargetMode="External" /><Relationship Id="rId27" Type="http://schemas.openxmlformats.org/officeDocument/2006/relationships/hyperlink" Target="https://justicegrants.usdoj.gov/sites/g/files/xyckuh296/files/media/document/appln-submission-checklist.pdf" TargetMode="External" /><Relationship Id="rId28" Type="http://schemas.openxmlformats.org/officeDocument/2006/relationships/hyperlink" Target="https://apply07.grants.gov/help/html/help/index.htm" TargetMode="External" /><Relationship Id="rId29" Type="http://schemas.openxmlformats.org/officeDocument/2006/relationships/hyperlink" Target="https://www.fsd.gov/gsafsd_sp" TargetMode="External" /><Relationship Id="rId3" Type="http://schemas.openxmlformats.org/officeDocument/2006/relationships/fontTable" Target="fontTable.xml" /><Relationship Id="rId30" Type="http://schemas.openxmlformats.org/officeDocument/2006/relationships/hyperlink" Target="https://grants.gov/support" TargetMode="External" /><Relationship Id="rId31" Type="http://schemas.openxmlformats.org/officeDocument/2006/relationships/hyperlink" Target="https://sam.gov/" TargetMode="External" /><Relationship Id="rId32" Type="http://schemas.openxmlformats.org/officeDocument/2006/relationships/hyperlink" Target="https://www.archives.gov/federal-register/codification/executive-order/12372.html" TargetMode="External" /><Relationship Id="rId33" Type="http://schemas.openxmlformats.org/officeDocument/2006/relationships/hyperlink" Target="https://www.whitehouse.gov/wp-content/uploads/2023/06/SPOC-list-as-of-2023.pdf" TargetMode="External" /><Relationship Id="rId34" Type="http://schemas.openxmlformats.org/officeDocument/2006/relationships/hyperlink" Target="https://doj365-my.sharepoint.us/personal/carla_a_daniels_usdoj_gov/Documents/DRAFT%20FY%202024%20Competitive%20Solicitation%20Template%20(Word)/DIAMD-NoReply@usdoj.gov" TargetMode="External" /><Relationship Id="rId35" Type="http://schemas.openxmlformats.org/officeDocument/2006/relationships/hyperlink" Target="https://www.ojp.gov/funding/apply/forms/applicant-entity-questionnaire" TargetMode="External" /><Relationship Id="rId36" Type="http://schemas.openxmlformats.org/officeDocument/2006/relationships/hyperlink" Target="https://www.ojp.gov/performance" TargetMode="External" /><Relationship Id="rId37" Type="http://schemas.openxmlformats.org/officeDocument/2006/relationships/hyperlink" Target="https://justicegrants.usdoj.gov/sites/g/files/xyckuh296/files/media/document/jarg-appln-submission.pdf" TargetMode="External" /><Relationship Id="rId38" Type="http://schemas.openxmlformats.org/officeDocument/2006/relationships/hyperlink" Target="https://www.ojp.gov/funding/financialguidedoj/iii-postaward-requirements" TargetMode="External" /><Relationship Id="rId39" Type="http://schemas.openxmlformats.org/officeDocument/2006/relationships/hyperlink" Target="https://www.ecfr.gov/current/title-2/subtitle-A/chapter-II/part-200/subpart-E" TargetMode="External" /><Relationship Id="rId4" Type="http://schemas.openxmlformats.org/officeDocument/2006/relationships/customXml" Target="../customXml/item1.xml" /><Relationship Id="rId40" Type="http://schemas.openxmlformats.org/officeDocument/2006/relationships/hyperlink" Target="https://www.ojp.gov/funding/explore/legal-overview-fy-2024-awards" TargetMode="External" /><Relationship Id="rId41" Type="http://schemas.openxmlformats.org/officeDocument/2006/relationships/hyperlink" Target="https://www.ojp.gov/program/civil-rights/overview" TargetMode="External" /><Relationship Id="rId42" Type="http://schemas.openxmlformats.org/officeDocument/2006/relationships/hyperlink" Target="https://www.lep.gov/language-access-planning" TargetMode="External" /><Relationship Id="rId43" Type="http://schemas.openxmlformats.org/officeDocument/2006/relationships/hyperlink" Target="https://www.ojp.gov/program/civil-rights-office/limited-english-proficient-lep" TargetMode="External" /><Relationship Id="rId44" Type="http://schemas.openxmlformats.org/officeDocument/2006/relationships/hyperlink" Target="http://www.ada.gov/" TargetMode="External" /><Relationship Id="rId45" Type="http://schemas.openxmlformats.org/officeDocument/2006/relationships/hyperlink" Target="https://ojpnet.ojp.usdoj.gov/bureaus_offices/OCFO/bflppd/SitePages/PMCatalog1.aspx" TargetMode="External" /><Relationship Id="rId46" Type="http://schemas.openxmlformats.org/officeDocument/2006/relationships/hyperlink" Target="https://sam.gov/SAM/" TargetMode="External" /><Relationship Id="rId47" Type="http://schemas.openxmlformats.org/officeDocument/2006/relationships/hyperlink" Target="https://www.grants.gov/connect/manage-subscriptions/" TargetMode="External" /><Relationship Id="rId48" Type="http://schemas.openxmlformats.org/officeDocument/2006/relationships/hyperlink" Target="https://ojp.gov/funding/Apply/Grants-govInfo.htm" TargetMode="External" /><Relationship Id="rId49" Type="http://schemas.openxmlformats.org/officeDocument/2006/relationships/hyperlink" Target="https://www.ojp.gov/funding/explore/legal-overview-awards" TargetMode="External" /><Relationship Id="rId5" Type="http://schemas.openxmlformats.org/officeDocument/2006/relationships/customXml" Target="../customXml/item2.xml" /><Relationship Id="rId50" Type="http://schemas.openxmlformats.org/officeDocument/2006/relationships/hyperlink" Target="https://justicegrants.usdoj.gov/training/application-validation-errors-quick-reference-guide.pdf" TargetMode="External" /><Relationship Id="rId51" Type="http://schemas.openxmlformats.org/officeDocument/2006/relationships/hyperlink" Target="https://www.ojp.gov/funding/financialguidedoj/overview" TargetMode="External" /><Relationship Id="rId52" Type="http://schemas.openxmlformats.org/officeDocument/2006/relationships/hyperlink" Target="https://justicegrants.usdoj.gov/news" TargetMode="External" /><Relationship Id="rId53" Type="http://schemas.openxmlformats.org/officeDocument/2006/relationships/hyperlink" Target="https://justicegrants.usdoj.gov/training/training-virtual-sessions" TargetMode="External" /><Relationship Id="rId54" Type="http://schemas.openxmlformats.org/officeDocument/2006/relationships/header" Target="header1.xml" /><Relationship Id="rId55" Type="http://schemas.openxmlformats.org/officeDocument/2006/relationships/footer" Target="footer1.xml" /><Relationship Id="rId56" Type="http://schemas.openxmlformats.org/officeDocument/2006/relationships/footer" Target="footer2.xml" /><Relationship Id="rId57" Type="http://schemas.openxmlformats.org/officeDocument/2006/relationships/theme" Target="theme/theme1.xml" /><Relationship Id="rId58" Type="http://schemas.openxmlformats.org/officeDocument/2006/relationships/numbering" Target="numbering.xml" /><Relationship Id="rId59"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3E74E68134D4691393BC14C63F865" ma:contentTypeVersion="29" ma:contentTypeDescription="Create a new document." ma:contentTypeScope="" ma:versionID="5adf7bd0388df580309f6d878b726dc5">
  <xsd:schema xmlns:xsd="http://www.w3.org/2001/XMLSchema" xmlns:xs="http://www.w3.org/2001/XMLSchema" xmlns:p="http://schemas.microsoft.com/office/2006/metadata/properties" xmlns:ns2="807e5c7e-d122-4c55-b511-f42f762befae" xmlns:ns3="59933e8d-dead-4b8f-a016-00162288a903" targetNamespace="http://schemas.microsoft.com/office/2006/metadata/properties" ma:root="true" ma:fieldsID="e496424d5be97d02d4d8675ee27addf8" ns2:_="" ns3:_="">
    <xsd:import namespace="807e5c7e-d122-4c55-b511-f42f762befae"/>
    <xsd:import namespace="59933e8d-dead-4b8f-a016-00162288a903"/>
    <xsd:element name="properties">
      <xsd:complexType>
        <xsd:sequence>
          <xsd:element name="documentManagement">
            <xsd:complexType>
              <xsd:all>
                <xsd:element ref="ns2:Link" minOccurs="0"/>
                <xsd:element ref="ns2:Module" minOccurs="0"/>
                <xsd:element ref="ns2:Resource_x0020_Category"/>
                <xsd:element ref="ns2:Resource_x0020_Type"/>
                <xsd:element ref="ns2:Date_x0020_Approved"/>
                <xsd:element ref="ns2:Author0"/>
                <xsd:element ref="ns2:GMM_x0020_Chapter" minOccurs="0"/>
                <xsd:element ref="ns2:Active" minOccurs="0"/>
                <xsd:element ref="ns2:Item_x0020_Type" minOccurs="0"/>
                <xsd:element ref="ns2:Phase" minOccurs="0"/>
                <xsd:element ref="ns2:Fiscal_x0020_Year" minOccurs="0"/>
                <xsd:element ref="ns2:Archive_x0020_Document"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e5c7e-d122-4c55-b511-f42f762befae" elementFormDefault="qualified">
    <xsd:import namespace="http://schemas.microsoft.com/office/2006/documentManagement/types"/>
    <xsd:import namespace="http://schemas.microsoft.com/office/infopath/2007/PartnerControls"/>
    <xsd:element name="Link" ma:index="1" nillable="true" ma:displayName="Resource Title" ma:description="&quot;Type the Web address&quot; field: Enter the following URL - &quot;https://doj365.sharepoint.us/sites/OJP-OAAM/Grants/ResourceLibrary/[exact text from the &quot;Name&quot; field].[file extension]&quot;&#10;&#10;&quot;Type the description&quot; field: Enter the exact text from the &quot;Name&quot; field, then add spaces between the words. Do not add the file extension.&#10;&#10;Example: https://doj365.sharepoint.us/sites/OJP-OAAM/Grants/ResourceLibrary/Active DOJ High-Risk Grantee List - May 1, 2023.xlsx"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odule" ma:index="2" nillable="true" ma:displayName="Topic" ma:description="Select which section of the Center this document pertains to. This data is used to filter the resources so they appear in the right-navigation menu. If the resource pertains to multiple sections, select the topic that is most important or select the &quot;OJP Award Basics&quot; section." ma:format="Dropdown" ma:internalName="Module" ma:readOnly="false">
      <xsd:simpleType>
        <xsd:restriction base="dms:Choice">
          <xsd:enumeration value="OJP Award Basics"/>
          <xsd:enumeration value="About GMS"/>
          <xsd:enumeration value="DOJ High-Risk Grantee Process"/>
          <xsd:enumeration value="Recovery Act"/>
          <xsd:enumeration value="Solicitations"/>
          <xsd:enumeration value="Programmatic Review"/>
          <xsd:enumeration value="Basic Minimum Requirements"/>
          <xsd:enumeration value="Peer Review"/>
          <xsd:enumeration value="Financial Review"/>
          <xsd:enumeration value="Award Recommendations"/>
          <xsd:enumeration value="Award Processing (Redbook)"/>
          <xsd:enumeration value="Award Notifications"/>
          <xsd:enumeration value="Grant Monitoring"/>
          <xsd:enumeration value="Reporting"/>
          <xsd:enumeration value="Grant Adjustment Notice (GAN)"/>
          <xsd:enumeration value="Data Change Request (DCR)"/>
          <xsd:enumeration value="Standard Closeout"/>
          <xsd:enumeration value="Administrative Closeout"/>
          <xsd:enumeration value="Financial Review"/>
          <xsd:enumeration value="Subawards"/>
          <xsd:enumeration value="-"/>
          <xsd:enumeration value="Overlap And Duplication"/>
          <xsd:enumeration value="Application Review"/>
          <xsd:enumeration value="GMS Overview by Lifecycle Phase"/>
          <xsd:enumeration value="Peer Review Training"/>
        </xsd:restriction>
      </xsd:simpleType>
    </xsd:element>
    <xsd:element name="Resource_x0020_Category" ma:index="3" ma:displayName="Resource Category" ma:description="There are five types of resources: &#10;(1) Form - templates, waivers, check lists. Forms are any documents the audience can copy, edit, or fill in. &#10;(2) Guidance - memos or other documents produced by support offices or BPOs&#10;(3) Job Aid - user guides, slide decks, information sheets, tutorial, FAQs. Job aids are static documents meant to assist and educate the audience.&#10;(4) Policy - OJP Orders, memos from OAAG, standard operating procedures&#10;(5) Authority - Legislation, executive orders, White House memos, circulars" ma:format="Dropdown" ma:internalName="Resource_x0020_Category" ma:readOnly="false">
      <xsd:simpleType>
        <xsd:restriction base="dms:Choice">
          <xsd:enumeration value="Form"/>
          <xsd:enumeration value="Guidance"/>
          <xsd:enumeration value="Job Aid"/>
          <xsd:enumeration value="Policy"/>
          <xsd:enumeration value="Authority"/>
        </xsd:restriction>
      </xsd:simpleType>
    </xsd:element>
    <xsd:element name="Resource_x0020_Type" ma:index="4" ma:displayName="Resource Type" ma:description="Select the specific type of document or resource to be uploaded." ma:format="Dropdown" ma:internalName="Resource_x0020_Type" ma:readOnly="false">
      <xsd:simpleType>
        <xsd:restriction base="dms:Choice">
          <xsd:enumeration value="Circular"/>
          <xsd:enumeration value="Checklist"/>
          <xsd:enumeration value="Diagram"/>
          <xsd:enumeration value="eLearning"/>
          <xsd:enumeration value="Evaluation"/>
          <xsd:enumeration value="Example"/>
          <xsd:enumeration value="Fact Sheet"/>
          <xsd:enumeration value="Form"/>
          <xsd:enumeration value="Frequently Asked Questions"/>
          <xsd:enumeration value="Information Sheet"/>
          <xsd:enumeration value="Instruction"/>
          <xsd:enumeration value="List"/>
          <xsd:enumeration value="Manual"/>
          <xsd:enumeration value="Memo"/>
          <xsd:enumeration value="Newsletter"/>
          <xsd:enumeration value="Order"/>
          <xsd:enumeration value="Other"/>
          <xsd:enumeration value="Plan"/>
          <xsd:enumeration value="Quick Reference Guide"/>
          <xsd:enumeration value="Regulations"/>
          <xsd:enumeration value="Report"/>
          <xsd:enumeration value="Sample"/>
          <xsd:enumeration value="Schedule"/>
          <xsd:enumeration value="Slide Deck"/>
          <xsd:enumeration value="Standard Operating Procedure"/>
          <xsd:enumeration value="Template"/>
          <xsd:enumeration value="User Guide"/>
          <xsd:enumeration value="Video"/>
          <xsd:enumeration value="Waiver"/>
          <xsd:enumeration value="Webcast"/>
          <xsd:enumeration value="Website"/>
          <xsd:enumeration value="Worksheet"/>
        </xsd:restriction>
      </xsd:simpleType>
    </xsd:element>
    <xsd:element name="Date_x0020_Approved" ma:index="5" ma:displayName="Date Approved" ma:default="[today]" ma:description="Enter the date this resource was final approved." ma:format="DateOnly" ma:internalName="Date_x0020_Approved" ma:readOnly="false">
      <xsd:simpleType>
        <xsd:restriction base="dms:DateTime"/>
      </xsd:simpleType>
    </xsd:element>
    <xsd:element name="Author0" ma:index="6" ma:displayName="Author" ma:default="OAAM" ma:description="The OJP office that created the document. If the document required signature approval from the OAAG, select the OAAG as the Author." ma:format="Dropdown" ma:internalName="Author0" ma:readOnly="false">
      <xsd:simpleType>
        <xsd:restriction base="dms:Choice">
          <xsd:enumeration value="BJA"/>
          <xsd:enumeration value="BJS"/>
          <xsd:enumeration value="EEO"/>
          <xsd:enumeration value="NIJ"/>
          <xsd:enumeration value="OA"/>
          <xsd:enumeration value="OAAG"/>
          <xsd:enumeration value="OAAM"/>
          <xsd:enumeration value="OCFO"/>
          <xsd:enumeration value="OCIO"/>
          <xsd:enumeration value="OCOM"/>
          <xsd:enumeration value="OCR"/>
          <xsd:enumeration value="OGC"/>
          <xsd:enumeration value="OJJDP"/>
          <xsd:enumeration value="OMB"/>
          <xsd:enumeration value="OVC"/>
          <xsd:enumeration value="SMART"/>
          <xsd:enumeration value="Other"/>
        </xsd:restriction>
      </xsd:simpleType>
    </xsd:element>
    <xsd:element name="GMM_x0020_Chapter" ma:index="14" nillable="true" ma:displayName="GMM Chapter(s)" ma:description="Only if applicable: Select all GMM chapters this resource is referenced in. These tags are used for GMM right-nav menu views." ma:internalName="GMM_x0020_Chapter" ma:readOnly="false">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ve" ma:index="15" nillable="true" ma:displayName="Active" ma:default="1" ma:internalName="Active" ma:readOnly="false">
      <xsd:simpleType>
        <xsd:restriction base="dms:Boolean"/>
      </xsd:simpleType>
    </xsd:element>
    <xsd:element name="Item_x0020_Type" ma:index="16" nillable="true" ma:displayName="Item Type" ma:default="" ma:format="Dropdown" ma:internalName="Item_x0020_Type" ma:readOnly="false">
      <xsd:simpleType>
        <xsd:restriction base="dms:Choice">
          <xsd:enumeration value="Competitive FRM Template and Checklist"/>
          <xsd:enumeration value="Competitive Solicitation Template"/>
          <xsd:enumeration value="Example FRM"/>
          <xsd:enumeration value="Example Internal White Paper"/>
          <xsd:enumeration value="Example Logic Model"/>
          <xsd:enumeration value="Example Noncompetitive Invitation"/>
          <xsd:enumeration value="Example Solicitation"/>
          <xsd:enumeration value="Formula Solicitation Template"/>
          <xsd:enumeration value="Invitation to Apply Template"/>
          <xsd:enumeration value="Noncompetitive FRM Template and Checklist"/>
          <xsd:enumeration value="Policy"/>
          <xsd:enumeration value="PowerPoint presentation"/>
          <xsd:enumeration value="Research Solicitation Template"/>
          <xsd:enumeration value="Workshop Agenda"/>
          <xsd:enumeration value="Workshop Participant Evaluation"/>
          <xsd:enumeration value=""/>
        </xsd:restriction>
      </xsd:simpleType>
    </xsd:element>
    <xsd:element name="Phase" ma:index="17" nillable="true" ma:displayName="Phase" ma:internalName="Phase" ma:readOnly="false">
      <xsd:complexType>
        <xsd:complexContent>
          <xsd:extension base="dms:MultiChoice">
            <xsd:sequence>
              <xsd:element name="Value" maxOccurs="unbounded" minOccurs="0" nillable="true">
                <xsd:simpleType>
                  <xsd:restriction base="dms:Choice">
                    <xsd:enumeration value="Phase 1 - Program Planning"/>
                    <xsd:enumeration value="Phase 2 - Pre-Application"/>
                    <xsd:enumeration value="Phase 3 - Pre-Award"/>
                    <xsd:enumeration value="Phase 4 - Award"/>
                    <xsd:enumeration value="Phase 5 - Post-Award"/>
                    <xsd:enumeration value="Phase 6 - Closeout"/>
                    <xsd:enumeration value="Policy or Regulation"/>
                    <xsd:enumeration value="Training"/>
                  </xsd:restriction>
                </xsd:simpleType>
              </xsd:element>
            </xsd:sequence>
          </xsd:extension>
        </xsd:complexContent>
      </xsd:complexType>
    </xsd:element>
    <xsd:element name="Fiscal_x0020_Year" ma:index="18" nillable="true" ma:displayName="Fiscal Year" ma:default="FY23" ma:format="Dropdown" ma:internalName="Fiscal_x0020_Year" ma:readOnly="false">
      <xsd:simpleType>
        <xsd:restriction base="dms:Choice">
          <xsd:enumeration value="FY17"/>
          <xsd:enumeration value="FY18"/>
          <xsd:enumeration value="FY19"/>
          <xsd:enumeration value="FY20"/>
          <xsd:enumeration value="FY21"/>
          <xsd:enumeration value="FY22"/>
          <xsd:enumeration value="FY23"/>
          <xsd:enumeration value="FY24"/>
          <xsd:enumeration value="FY25"/>
        </xsd:restriction>
      </xsd:simpleType>
    </xsd:element>
    <xsd:element name="Archive_x0020_Document" ma:index="19" nillable="true" ma:displayName="Archive Document" ma:default="0" ma:description="For use on the Award Recommendations Page to hide documents from the view" ma:internalName="Archive_x0020_Document" ma:readOnly="false">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933e8d-dead-4b8f-a016-00162288a903"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tem_x0020_Type xmlns="807e5c7e-d122-4c55-b511-f42f762befae"></Item_x0020_Type>
    <Fiscal_x0020_Year xmlns="807e5c7e-d122-4c55-b511-f42f762befae">FY24</Fiscal_x0020_Year>
    <Active xmlns="807e5c7e-d122-4c55-b511-f42f762befae">true</Active>
    <Author0 xmlns="807e5c7e-d122-4c55-b511-f42f762befae">OAAM</Author0>
    <Link xmlns="807e5c7e-d122-4c55-b511-f42f762befae">
      <Url>https://doj365.sharepoint.us/:w:/r/sites/OJP-OAAM/Grants/ResourceLibrary/FINAL%20FY%2024%20Competitive%20Solicitation%20Template%20as%20of%201-9-24.docx</Url>
      <Description>FINAL FY 24 Competitive Solicitation Template as of 1-9-24</Description>
    </Link>
    <Phase xmlns="807e5c7e-d122-4c55-b511-f42f762befae" xsi:nil="true"/>
    <Resource_x0020_Category xmlns="807e5c7e-d122-4c55-b511-f42f762befae">Form</Resource_x0020_Category>
    <Archive_x0020_Document xmlns="807e5c7e-d122-4c55-b511-f42f762befae">false</Archive_x0020_Document>
    <Module xmlns="807e5c7e-d122-4c55-b511-f42f762befae">Solicitations</Module>
    <Resource_x0020_Type xmlns="807e5c7e-d122-4c55-b511-f42f762befae">Template</Resource_x0020_Type>
    <Date_x0020_Approved xmlns="807e5c7e-d122-4c55-b511-f42f762befae">2024-01-09T05:00:00+00:00</Date_x0020_Approved>
    <GMM_x0020_Chapter xmlns="807e5c7e-d122-4c55-b511-f42f762befae" xsi:nil="true"/>
  </documentManagement>
</p:properties>
</file>

<file path=customXml/itemProps1.xml><?xml version="1.0" encoding="utf-8"?>
<ds:datastoreItem xmlns:ds="http://schemas.openxmlformats.org/officeDocument/2006/customXml" ds:itemID="{4988D534-5C0B-4EE8-B6EC-072AF0A31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e5c7e-d122-4c55-b511-f42f762befae"/>
    <ds:schemaRef ds:uri="59933e8d-dead-4b8f-a016-00162288a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BE25C-3C42-4471-B29A-673F636DDD14}">
  <ds:schemaRefs>
    <ds:schemaRef ds:uri="http://schemas.microsoft.com/sharepoint/v3/contenttype/forms"/>
  </ds:schemaRefs>
</ds:datastoreItem>
</file>

<file path=customXml/itemProps3.xml><?xml version="1.0" encoding="utf-8"?>
<ds:datastoreItem xmlns:ds="http://schemas.openxmlformats.org/officeDocument/2006/customXml" ds:itemID="{C60D3C07-042A-4908-B277-249CDFB20DF2}">
  <ds:schemaRefs>
    <ds:schemaRef ds:uri="http://schemas.openxmlformats.org/officeDocument/2006/bibliography"/>
  </ds:schemaRefs>
</ds:datastoreItem>
</file>

<file path=customXml/itemProps4.xml><?xml version="1.0" encoding="utf-8"?>
<ds:datastoreItem xmlns:ds="http://schemas.openxmlformats.org/officeDocument/2006/customXml" ds:itemID="{6B971304-2A09-413E-90A3-DEE9F2F1F52A}">
  <ds:schemaRefs>
    <ds:schemaRef ds:uri="http://schemas.microsoft.com/office/2006/documentManagement/types"/>
    <ds:schemaRef ds:uri="http://www.w3.org/XML/1998/namespace"/>
    <ds:schemaRef ds:uri="http://purl.org/dc/terms/"/>
    <ds:schemaRef ds:uri="http://schemas.openxmlformats.org/package/2006/metadata/core-properties"/>
    <ds:schemaRef ds:uri="59933e8d-dead-4b8f-a016-00162288a903"/>
    <ds:schemaRef ds:uri="http://purl.org/dc/elements/1.1/"/>
    <ds:schemaRef ds:uri="http://purl.org/dc/dcmitype/"/>
    <ds:schemaRef ds:uri="http://schemas.microsoft.com/office/2006/metadata/properties"/>
    <ds:schemaRef ds:uri="http://schemas.microsoft.com/office/infopath/2007/PartnerControls"/>
    <ds:schemaRef ds:uri="807e5c7e-d122-4c55-b511-f42f762befae"/>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35</Pages>
  <Words>15756</Words>
  <Characters>89812</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105358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Daniels, Carla</dc:creator>
  <cp:keywords>FY23 Competitive Solicitation Template</cp:keywords>
  <cp:lastModifiedBy>Amoah, Mammyaa (JMD) (CTR)</cp:lastModifiedBy>
  <cp:revision>2</cp:revision>
  <cp:lastPrinted>2020-01-09T17:55:00Z</cp:lastPrinted>
  <dcterms:created xsi:type="dcterms:W3CDTF">2024-01-18T01:22:00Z</dcterms:created>
  <dcterms:modified xsi:type="dcterms:W3CDTF">2024-01-18T01:22:00Z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0x0101008A03E74E68134D4691393BC14C63F865</vt:lpwstr>
  </property>
  <property fmtid="{D5CDD505-2E9C-101B-9397-08002B2CF9AE}" pid="3" name="MSIP_Label_c968a81f-7ed4-4faa-9408-9652e001dd96_ActionId">
    <vt:lpwstr>e36b0e41-69c3-4d43-90c1-9403b791ba78</vt:lpwstr>
  </property>
  <property fmtid="{D5CDD505-2E9C-101B-9397-08002B2CF9AE}" pid="4" name="MSIP_Label_c968a81f-7ed4-4faa-9408-9652e001dd96_ContentBits">
    <vt:lpwstr>0</vt:lpwstr>
  </property>
  <property fmtid="{D5CDD505-2E9C-101B-9397-08002B2CF9AE}" pid="5" name="MSIP_Label_c968a81f-7ed4-4faa-9408-9652e001dd96_Enabled">
    <vt:lpwstr>true</vt:lpwstr>
  </property>
  <property fmtid="{D5CDD505-2E9C-101B-9397-08002B2CF9AE}" pid="6" name="MSIP_Label_c968a81f-7ed4-4faa-9408-9652e001dd96_Method">
    <vt:lpwstr>Privileged</vt:lpwstr>
  </property>
  <property fmtid="{D5CDD505-2E9C-101B-9397-08002B2CF9AE}" pid="7" name="MSIP_Label_c968a81f-7ed4-4faa-9408-9652e001dd96_Name">
    <vt:lpwstr>Unrestricted</vt:lpwstr>
  </property>
  <property fmtid="{D5CDD505-2E9C-101B-9397-08002B2CF9AE}" pid="8" name="MSIP_Label_c968a81f-7ed4-4faa-9408-9652e001dd96_SetDate">
    <vt:lpwstr>2023-07-24T14:47:45Z</vt:lpwstr>
  </property>
  <property fmtid="{D5CDD505-2E9C-101B-9397-08002B2CF9AE}" pid="9" name="MSIP_Label_c968a81f-7ed4-4faa-9408-9652e001dd96_SiteId">
    <vt:lpwstr>b64da4ac-e800-4cfc-8931-e607f720a1b8</vt:lpwstr>
  </property>
  <property fmtid="{D5CDD505-2E9C-101B-9397-08002B2CF9AE}" pid="10" name="_dlc_DocIdItemGuid">
    <vt:lpwstr>90e84097-b970-4d07-969c-2f9f57fe5f52</vt:lpwstr>
  </property>
</Properties>
</file>