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52EA6DF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1423035</wp:posOffset>
                        </wp:positionV>
                        <wp:extent cx="6917436" cy="2886075"/>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886075"/>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136FBBF4">
                                        <w:pPr>
                                          <w:pStyle w:val="ReportTitle"/>
                                        </w:pPr>
                                        <w:r>
                                          <w:t xml:space="preserve">Appendix </w:t>
                                        </w:r>
                                        <w:r w:rsidR="00C30074">
                                          <w:t>D</w:t>
                                        </w:r>
                                        <w:r>
                                          <w:t xml:space="preserve">. </w:t>
                                        </w:r>
                                        <w:r w:rsidR="00C30074">
                                          <w:t>State Information Technology Director or Manager</w:t>
                                        </w:r>
                                        <w:r w:rsidR="001F13F6">
                                          <w:t xml:space="preserve"> Interview Guide</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227.25pt;margin-top:112.0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1756356123"/>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136FBBF4">
                                  <w:pPr>
                                    <w:pStyle w:val="ReportTitle"/>
                                  </w:pPr>
                                  <w:r>
                                    <w:t xml:space="preserve">Appendix </w:t>
                                  </w:r>
                                  <w:r w:rsidR="00C30074">
                                    <w:t>D</w:t>
                                  </w:r>
                                  <w:r>
                                    <w:t xml:space="preserve">. </w:t>
                                  </w:r>
                                  <w:r w:rsidR="00C30074">
                                    <w:t>State Information Technology Director or Manager</w:t>
                                  </w:r>
                                  <w:r w:rsidR="001F13F6">
                                    <w:t xml:space="preserve"> Interview Guide</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82880782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09746F9C">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220523E9">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P="008B562F" w14:paraId="67FA927A" w14:textId="77777777"/>
    <w:p w:rsidR="00A8238D" w:rsidP="008B562F" w14:paraId="539A1478" w14:textId="77777777"/>
    <w:p w:rsidR="00A8238D" w:rsidP="008B562F" w14:paraId="320CCB90" w14:textId="77777777"/>
    <w:p w:rsidR="00A8238D" w:rsidRPr="008B562F" w:rsidP="008B562F" w14:paraId="3C9503D6" w14:textId="77777777"/>
    <w:p w:rsidR="00A8238D" w:rsidP="00A8238D" w14:paraId="25FC75B4"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1 hour and 25</w:t>
      </w:r>
      <w:r w:rsidRPr="00E032AE">
        <w:rPr>
          <w:rFonts w:cstheme="minorHAnsi"/>
          <w:sz w:val="16"/>
          <w:szCs w:val="16"/>
        </w:rPr>
        <w:t xml:space="preserve"> minutes (</w:t>
      </w:r>
      <w:r>
        <w:rPr>
          <w:rFonts w:cstheme="minorHAnsi"/>
          <w:sz w:val="16"/>
          <w:szCs w:val="16"/>
        </w:rPr>
        <w:t>1.4167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7E2909" w:rsidRPr="007E2909" w:rsidP="007E2909" w14:paraId="216862AE"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bookmarkStart w:id="5" w:name="_Toc118116549"/>
      <w:r w:rsidRPr="007E2909">
        <w:rPr>
          <w:rFonts w:ascii="Calibri Light" w:hAnsi="Calibri Light" w:eastAsiaTheme="majorEastAsia" w:cstheme="majorBidi"/>
          <w:color w:val="E44044" w:themeColor="accent1"/>
          <w:sz w:val="34"/>
          <w:szCs w:val="26"/>
        </w:rPr>
        <w:t xml:space="preserve">Information </w:t>
      </w:r>
      <w:r w:rsidRPr="007E2909">
        <w:rPr>
          <w:rFonts w:ascii="Calibri Light" w:hAnsi="Calibri Light" w:eastAsiaTheme="majorEastAsia" w:cstheme="majorBidi"/>
          <w:color w:val="E44044" w:themeColor="accent1"/>
          <w:sz w:val="38"/>
          <w:szCs w:val="40"/>
        </w:rPr>
        <w:t xml:space="preserve">Technology Directors or Managers </w:t>
      </w:r>
      <w:bookmarkEnd w:id="5"/>
    </w:p>
    <w:p w:rsidR="007E2909" w:rsidRPr="007E2909" w:rsidP="007E2909" w14:paraId="3C9E6EC6"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6" w:name="_Toc118116550"/>
      <w:bookmarkStart w:id="7" w:name="_Hlk117585931"/>
      <w:r w:rsidRPr="007E2909">
        <w:rPr>
          <w:rFonts w:ascii="Calibri Light" w:hAnsi="Calibri Light" w:eastAsiaTheme="majorEastAsia" w:cstheme="majorBidi"/>
          <w:color w:val="E44044" w:themeColor="accent1"/>
          <w:sz w:val="34"/>
          <w:szCs w:val="26"/>
        </w:rPr>
        <w:t>Background</w:t>
      </w:r>
      <w:bookmarkEnd w:id="6"/>
    </w:p>
    <w:p w:rsidR="007E2909" w:rsidRPr="007E2909" w:rsidP="007E2909" w14:paraId="250C794C" w14:textId="77777777">
      <w:pPr>
        <w:spacing w:before="240" w:after="240" w:line="240" w:lineRule="auto"/>
        <w:ind w:left="0" w:firstLine="0"/>
        <w:rPr>
          <w:rFonts w:ascii="Arial Narrow" w:hAnsi="Arial Narrow"/>
        </w:rPr>
      </w:pPr>
      <w:bookmarkStart w:id="8" w:name="_Toc118116551"/>
      <w:bookmarkEnd w:id="7"/>
      <w:r w:rsidRPr="007E2909">
        <w:rPr>
          <w:rFonts w:ascii="Arial Narrow" w:hAnsi="Arial Narrow"/>
        </w:rPr>
        <w:t xml:space="preserve">To start, we would like to ask for some background information about you, your role, and an organizational overview. </w:t>
      </w:r>
    </w:p>
    <w:p w:rsidR="007E2909" w:rsidRPr="007E2909" w:rsidP="007E2909" w14:paraId="6A962A81" w14:textId="77777777">
      <w:pPr>
        <w:numPr>
          <w:ilvl w:val="0"/>
          <w:numId w:val="41"/>
        </w:numPr>
        <w:spacing w:before="240" w:after="240" w:line="240" w:lineRule="auto"/>
        <w:contextualSpacing/>
        <w:rPr>
          <w:rFonts w:ascii="Arial Narrow" w:hAnsi="Arial Narrow"/>
        </w:rPr>
      </w:pPr>
      <w:r w:rsidRPr="007E2909">
        <w:rPr>
          <w:rFonts w:ascii="Arial Narrow" w:hAnsi="Arial Narrow"/>
        </w:rPr>
        <w:t>What is your current job title or position?</w:t>
      </w:r>
    </w:p>
    <w:p w:rsidR="007E2909" w:rsidRPr="007E2909" w:rsidP="007E2909" w14:paraId="1DE98529" w14:textId="77777777">
      <w:pPr>
        <w:numPr>
          <w:ilvl w:val="0"/>
          <w:numId w:val="41"/>
        </w:numPr>
        <w:spacing w:before="240" w:after="240" w:line="240" w:lineRule="auto"/>
        <w:contextualSpacing/>
        <w:rPr>
          <w:rFonts w:ascii="Arial Narrow" w:hAnsi="Arial Narrow"/>
        </w:rPr>
      </w:pPr>
      <w:r w:rsidRPr="007E2909">
        <w:rPr>
          <w:rFonts w:ascii="Arial Narrow" w:hAnsi="Arial Narrow"/>
        </w:rPr>
        <w:t>How long have you been in this position?</w:t>
      </w:r>
    </w:p>
    <w:p w:rsidR="007E2909" w:rsidRPr="007E2909" w:rsidP="007E2909" w14:paraId="22A637C2" w14:textId="77777777">
      <w:pPr>
        <w:numPr>
          <w:ilvl w:val="0"/>
          <w:numId w:val="41"/>
        </w:numPr>
        <w:spacing w:before="240" w:after="240" w:line="240" w:lineRule="auto"/>
        <w:contextualSpacing/>
        <w:rPr>
          <w:rFonts w:ascii="Arial Narrow" w:hAnsi="Arial Narrow"/>
        </w:rPr>
      </w:pPr>
      <w:r w:rsidRPr="007E2909">
        <w:rPr>
          <w:rFonts w:ascii="Arial Narrow" w:hAnsi="Arial Narrow"/>
        </w:rPr>
        <w:t>What are your primary responsibilities?</w:t>
      </w:r>
    </w:p>
    <w:p w:rsidR="007E2909" w:rsidRPr="007E2909" w:rsidP="007E2909" w14:paraId="5DB5DA5A" w14:textId="77777777">
      <w:pPr>
        <w:numPr>
          <w:ilvl w:val="0"/>
          <w:numId w:val="41"/>
        </w:numPr>
        <w:spacing w:before="240" w:after="240" w:line="240" w:lineRule="auto"/>
        <w:contextualSpacing/>
        <w:rPr>
          <w:rFonts w:ascii="Arial Narrow" w:hAnsi="Arial Narrow"/>
        </w:rPr>
      </w:pPr>
      <w:r w:rsidRPr="007E2909">
        <w:rPr>
          <w:rFonts w:ascii="Arial Narrow" w:hAnsi="Arial Narrow"/>
        </w:rPr>
        <w:t>Do you work on both SNAP and Medicaid data systems?</w:t>
      </w:r>
    </w:p>
    <w:p w:rsidR="007E2909" w:rsidRPr="007E2909" w:rsidP="007E2909" w14:paraId="24869679"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7E2909">
        <w:rPr>
          <w:rFonts w:ascii="Calibri Light" w:hAnsi="Calibri Light" w:eastAsiaTheme="majorEastAsia" w:cstheme="majorBidi"/>
          <w:color w:val="E44044" w:themeColor="accent1"/>
          <w:sz w:val="34"/>
          <w:szCs w:val="26"/>
        </w:rPr>
        <w:t>Data Systems and Use of Electronic Data Sources in Eligibility Verification</w:t>
      </w:r>
      <w:bookmarkEnd w:id="8"/>
      <w:r w:rsidRPr="007E2909">
        <w:rPr>
          <w:rFonts w:ascii="Calibri Light" w:hAnsi="Calibri Light" w:eastAsiaTheme="majorEastAsia" w:cstheme="majorBidi"/>
          <w:color w:val="E44044" w:themeColor="accent1"/>
          <w:sz w:val="34"/>
          <w:szCs w:val="26"/>
        </w:rPr>
        <w:t xml:space="preserve"> at Application and Renewal</w:t>
      </w:r>
    </w:p>
    <w:p w:rsidR="007E2909" w:rsidRPr="007E2909" w:rsidP="007E2909" w14:paraId="5A476963" w14:textId="77777777">
      <w:pPr>
        <w:spacing w:before="240" w:after="240" w:line="240" w:lineRule="auto"/>
        <w:ind w:left="0" w:firstLine="0"/>
        <w:rPr>
          <w:rFonts w:ascii="Arial Narrow" w:hAnsi="Arial Narrow"/>
        </w:rPr>
      </w:pPr>
      <w:bookmarkStart w:id="9" w:name="_Hlk117584044"/>
      <w:r w:rsidRPr="007E2909">
        <w:rPr>
          <w:rFonts w:ascii="Arial Narrow" w:hAnsi="Arial Narrow"/>
        </w:rPr>
        <w:t xml:space="preserve">Now we’re going to ask a series of questions about coordination activities between SNAP and Medicaid.  We are particularly interested in MAGI Medicaid participants. When we use the word “coordination” we’d encourage you to think of that term broadly – it could encompass anything from policies, to procedures, to IT solutions to communication strategies that a state might use to coordinate between two programs. We are particularly interested in activities that have been shown to improve efficiency, customer service, accuracy, and/or program access. </w:t>
      </w:r>
    </w:p>
    <w:p w:rsidR="007E2909" w:rsidRPr="007E2909" w:rsidP="007E2909" w14:paraId="00A2D51C" w14:textId="77777777">
      <w:pPr>
        <w:spacing w:before="240" w:after="240" w:line="240" w:lineRule="auto"/>
        <w:ind w:left="0" w:firstLine="0"/>
        <w:rPr>
          <w:rFonts w:ascii="Arial Narrow" w:hAnsi="Arial Narrow"/>
        </w:rPr>
      </w:pPr>
      <w:r w:rsidRPr="007E2909">
        <w:rPr>
          <w:rFonts w:ascii="Arial Narrow" w:hAnsi="Arial Narrow"/>
        </w:rPr>
        <w:t>To start, we’d like to ask you to provide details on the eligibility and enrollment data systems and use of electronic data sources in eligibility verification.</w:t>
      </w:r>
      <w:bookmarkEnd w:id="9"/>
      <w:r w:rsidRPr="007E2909">
        <w:rPr>
          <w:rFonts w:ascii="Arial Narrow" w:hAnsi="Arial Narrow"/>
        </w:rPr>
        <w:t xml:space="preserve"> </w:t>
      </w:r>
    </w:p>
    <w:p w:rsidR="007E2909" w:rsidRPr="007E2909" w:rsidP="007E2909" w14:paraId="01D633FF" w14:textId="77777777">
      <w:pPr>
        <w:numPr>
          <w:ilvl w:val="0"/>
          <w:numId w:val="46"/>
        </w:numPr>
        <w:spacing w:before="240" w:after="240" w:line="240" w:lineRule="auto"/>
        <w:contextualSpacing/>
        <w:rPr>
          <w:rFonts w:ascii="Arial Narrow" w:hAnsi="Arial Narrow"/>
        </w:rPr>
      </w:pPr>
      <w:r w:rsidRPr="007E2909">
        <w:rPr>
          <w:rFonts w:ascii="Arial Narrow" w:hAnsi="Arial Narrow"/>
        </w:rPr>
        <w:t xml:space="preserve">Can you provide an overview of how your </w:t>
      </w:r>
      <w:r w:rsidRPr="007E2909">
        <w:rPr>
          <w:rFonts w:ascii="Arial Narrow" w:hAnsi="Arial Narrow"/>
        </w:rPr>
        <w:t>State’s</w:t>
      </w:r>
      <w:r w:rsidRPr="007E2909">
        <w:rPr>
          <w:rFonts w:ascii="Arial Narrow" w:hAnsi="Arial Narrow"/>
        </w:rPr>
        <w:t xml:space="preserve"> eligibility system works for SNAP and MAGI Medicaid participants?</w:t>
      </w:r>
    </w:p>
    <w:p w:rsidR="007E2909" w:rsidRPr="007E2909" w:rsidP="007E2909" w14:paraId="1195602F" w14:textId="77777777">
      <w:pPr>
        <w:numPr>
          <w:ilvl w:val="1"/>
          <w:numId w:val="42"/>
        </w:numPr>
        <w:spacing w:before="240" w:after="240" w:line="240" w:lineRule="auto"/>
        <w:contextualSpacing/>
        <w:rPr>
          <w:rFonts w:ascii="Arial Narrow" w:hAnsi="Arial Narrow"/>
        </w:rPr>
      </w:pPr>
      <w:r w:rsidRPr="007E2909">
        <w:rPr>
          <w:rFonts w:ascii="Arial Narrow" w:hAnsi="Arial Narrow"/>
        </w:rPr>
        <w:t xml:space="preserve">Is it fully integrated, partially integrated, or separate? </w:t>
      </w:r>
    </w:p>
    <w:p w:rsidR="007E2909" w:rsidRPr="007E2909" w:rsidP="007E2909" w14:paraId="2A979FEF" w14:textId="77777777">
      <w:pPr>
        <w:numPr>
          <w:ilvl w:val="2"/>
          <w:numId w:val="42"/>
        </w:numPr>
        <w:spacing w:before="240" w:after="240" w:line="240" w:lineRule="auto"/>
        <w:contextualSpacing/>
        <w:rPr>
          <w:rFonts w:ascii="Arial Narrow" w:hAnsi="Arial Narrow"/>
        </w:rPr>
      </w:pPr>
      <w:r w:rsidRPr="007E2909">
        <w:rPr>
          <w:rFonts w:ascii="Arial Narrow" w:hAnsi="Arial Narrow"/>
        </w:rPr>
        <w:t>What is the name of the eligibility system(s)?</w:t>
      </w:r>
    </w:p>
    <w:p w:rsidR="007E2909" w:rsidRPr="007E2909" w:rsidP="007E2909" w14:paraId="15DF6F80" w14:textId="77777777">
      <w:pPr>
        <w:numPr>
          <w:ilvl w:val="1"/>
          <w:numId w:val="42"/>
        </w:numPr>
        <w:spacing w:before="240" w:after="240" w:line="240" w:lineRule="auto"/>
        <w:contextualSpacing/>
        <w:rPr>
          <w:rFonts w:ascii="Arial Narrow" w:hAnsi="Arial Narrow"/>
        </w:rPr>
      </w:pPr>
      <w:r w:rsidRPr="007E2909">
        <w:rPr>
          <w:rFonts w:ascii="Arial Narrow" w:hAnsi="Arial Narrow"/>
        </w:rPr>
        <w:t>[</w:t>
      </w:r>
      <w:r w:rsidRPr="007E2909">
        <w:rPr>
          <w:rFonts w:ascii="Arial Narrow" w:hAnsi="Arial Narrow"/>
          <w:b/>
          <w:bCs/>
        </w:rPr>
        <w:t>If integrated or partially integrated</w:t>
      </w:r>
      <w:r w:rsidRPr="007E2909">
        <w:rPr>
          <w:rFonts w:ascii="Arial Narrow" w:hAnsi="Arial Narrow"/>
        </w:rPr>
        <w:t xml:space="preserve">] What was the process for integrating your State’s SNAP and Medicaid eligibility systems? </w:t>
      </w:r>
    </w:p>
    <w:p w:rsidR="007E2909" w:rsidRPr="007E2909" w:rsidP="007E2909" w14:paraId="37C55143" w14:textId="77777777">
      <w:pPr>
        <w:numPr>
          <w:ilvl w:val="2"/>
          <w:numId w:val="42"/>
        </w:numPr>
        <w:spacing w:before="240" w:after="240" w:line="240" w:lineRule="auto"/>
        <w:contextualSpacing/>
        <w:rPr>
          <w:rFonts w:ascii="Arial Narrow" w:hAnsi="Arial Narrow"/>
        </w:rPr>
      </w:pPr>
      <w:r w:rsidRPr="007E2909">
        <w:rPr>
          <w:rFonts w:ascii="Arial Narrow" w:hAnsi="Arial Narrow"/>
        </w:rPr>
        <w:t>What year were these integrated?</w:t>
      </w:r>
    </w:p>
    <w:p w:rsidR="007E2909" w:rsidRPr="007E2909" w:rsidP="007E2909" w14:paraId="27CB4BAC" w14:textId="77777777">
      <w:pPr>
        <w:numPr>
          <w:ilvl w:val="2"/>
          <w:numId w:val="42"/>
        </w:numPr>
        <w:spacing w:before="240" w:after="240" w:line="240" w:lineRule="auto"/>
        <w:contextualSpacing/>
        <w:rPr>
          <w:rFonts w:ascii="Arial Narrow" w:hAnsi="Arial Narrow"/>
        </w:rPr>
      </w:pPr>
      <w:r w:rsidRPr="007E2909">
        <w:rPr>
          <w:rFonts w:ascii="Arial Narrow" w:hAnsi="Arial Narrow"/>
        </w:rPr>
        <w:t>What was the impetus for the investment in integrating eligibility systems?</w:t>
      </w:r>
    </w:p>
    <w:p w:rsidR="007E2909" w:rsidRPr="007E2909" w:rsidP="007E2909" w14:paraId="3D22DCDA" w14:textId="77777777">
      <w:pPr>
        <w:numPr>
          <w:ilvl w:val="2"/>
          <w:numId w:val="42"/>
        </w:numPr>
        <w:spacing w:before="240" w:after="240" w:line="240" w:lineRule="auto"/>
        <w:contextualSpacing/>
        <w:rPr>
          <w:rFonts w:ascii="Arial Narrow" w:hAnsi="Arial Narrow"/>
        </w:rPr>
      </w:pPr>
      <w:r w:rsidRPr="007E2909">
        <w:rPr>
          <w:rFonts w:ascii="Arial Narrow" w:hAnsi="Arial Narrow"/>
        </w:rPr>
        <w:t>How do the programs interact as it relates to systems issues, maintenance, and upgrades/changes?</w:t>
      </w:r>
    </w:p>
    <w:p w:rsidR="007E2909" w:rsidRPr="007E2909" w:rsidP="007E2909" w14:paraId="7D7F6917" w14:textId="77777777">
      <w:pPr>
        <w:numPr>
          <w:ilvl w:val="1"/>
          <w:numId w:val="42"/>
        </w:numPr>
        <w:spacing w:before="240" w:after="240" w:line="240" w:lineRule="auto"/>
        <w:contextualSpacing/>
        <w:rPr>
          <w:rFonts w:ascii="Arial Narrow" w:hAnsi="Arial Narrow"/>
        </w:rPr>
      </w:pPr>
      <w:r w:rsidRPr="007E2909">
        <w:rPr>
          <w:rFonts w:ascii="Arial Narrow" w:hAnsi="Arial Narrow"/>
        </w:rPr>
        <w:t xml:space="preserve">How does the eligibility system interact with online applications? </w:t>
      </w:r>
    </w:p>
    <w:p w:rsidR="007E2909" w:rsidRPr="007E2909" w:rsidP="007E2909" w14:paraId="1BEF85A7" w14:textId="77777777">
      <w:pPr>
        <w:numPr>
          <w:ilvl w:val="1"/>
          <w:numId w:val="42"/>
        </w:numPr>
        <w:spacing w:before="240" w:after="240" w:line="240" w:lineRule="auto"/>
        <w:contextualSpacing/>
        <w:rPr>
          <w:rFonts w:ascii="Arial Narrow" w:hAnsi="Arial Narrow"/>
        </w:rPr>
      </w:pPr>
      <w:r w:rsidRPr="007E2909">
        <w:rPr>
          <w:rFonts w:ascii="Arial Narrow" w:hAnsi="Arial Narrow"/>
        </w:rPr>
        <w:t xml:space="preserve">How does having a [insert type of eligibility system] impact your </w:t>
      </w:r>
      <w:r w:rsidRPr="007E2909">
        <w:rPr>
          <w:rFonts w:ascii="Arial Narrow" w:hAnsi="Arial Narrow"/>
        </w:rPr>
        <w:t>State’s</w:t>
      </w:r>
      <w:r w:rsidRPr="007E2909">
        <w:rPr>
          <w:rFonts w:ascii="Arial Narrow" w:hAnsi="Arial Narrow"/>
        </w:rPr>
        <w:t xml:space="preserve"> ability to coordinate SNAP and Medicaid?</w:t>
      </w:r>
    </w:p>
    <w:p w:rsidR="007E2909" w:rsidRPr="007E2909" w:rsidP="007E2909" w14:paraId="4EE71988" w14:textId="77777777">
      <w:pPr>
        <w:numPr>
          <w:ilvl w:val="2"/>
          <w:numId w:val="42"/>
        </w:numPr>
        <w:spacing w:before="240" w:after="240" w:line="240" w:lineRule="auto"/>
        <w:contextualSpacing/>
        <w:rPr>
          <w:rFonts w:ascii="Arial Narrow" w:hAnsi="Arial Narrow"/>
        </w:rPr>
      </w:pPr>
      <w:r w:rsidRPr="007E2909">
        <w:rPr>
          <w:rFonts w:ascii="Arial Narrow" w:hAnsi="Arial Narrow"/>
        </w:rPr>
        <w:t xml:space="preserve">What are the barriers and facilitators? (e.g., resources required to maintain, training staff, workforce requirements, etc.) </w:t>
      </w:r>
    </w:p>
    <w:p w:rsidR="007E2909" w:rsidRPr="007E2909" w:rsidP="007E2909" w14:paraId="12CB4349" w14:textId="77777777">
      <w:pPr>
        <w:numPr>
          <w:ilvl w:val="1"/>
          <w:numId w:val="42"/>
        </w:numPr>
        <w:spacing w:before="240" w:after="240" w:line="240" w:lineRule="auto"/>
        <w:contextualSpacing/>
        <w:rPr>
          <w:rFonts w:ascii="Arial Narrow" w:hAnsi="Arial Narrow"/>
        </w:rPr>
      </w:pPr>
      <w:r w:rsidRPr="007E2909">
        <w:rPr>
          <w:rFonts w:ascii="Arial Narrow" w:hAnsi="Arial Narrow"/>
        </w:rPr>
        <w:t>Is the eligibility system different for non-MAGI Medicaid participants?</w:t>
      </w:r>
    </w:p>
    <w:p w:rsidR="00C56725" w:rsidP="007E2909" w14:paraId="3114FC9F" w14:textId="77777777">
      <w:pPr>
        <w:numPr>
          <w:ilvl w:val="1"/>
          <w:numId w:val="42"/>
        </w:numPr>
        <w:spacing w:before="240" w:after="240" w:line="240" w:lineRule="auto"/>
        <w:contextualSpacing/>
        <w:rPr>
          <w:rFonts w:ascii="Arial Narrow" w:hAnsi="Arial Narrow"/>
        </w:rPr>
        <w:sectPr w:rsidSect="004B395F">
          <w:footerReference w:type="first" r:id="rId13"/>
          <w:pgSz w:w="12240" w:h="15840" w:code="1"/>
          <w:pgMar w:top="1080" w:right="1440" w:bottom="1080" w:left="1440" w:header="720" w:footer="720" w:gutter="0"/>
          <w:cols w:space="720"/>
          <w:titlePg/>
          <w:docGrid w:linePitch="360"/>
        </w:sectPr>
      </w:pPr>
      <w:r w:rsidRPr="007E2909">
        <w:rPr>
          <w:rFonts w:ascii="Arial Narrow" w:hAnsi="Arial Narrow"/>
          <w:i/>
          <w:iCs/>
        </w:rPr>
        <w:t>Ask about existing process maps for the State’s data system.</w:t>
      </w:r>
      <w:r w:rsidRPr="007E2909">
        <w:rPr>
          <w:rFonts w:ascii="Arial Narrow" w:hAnsi="Arial Narrow"/>
        </w:rPr>
        <w:t xml:space="preserve"> </w:t>
      </w:r>
    </w:p>
    <w:p w:rsidR="007E2909" w:rsidRPr="007E2909" w:rsidP="007E2909" w14:paraId="46208241" w14:textId="77777777">
      <w:pPr>
        <w:numPr>
          <w:ilvl w:val="0"/>
          <w:numId w:val="46"/>
        </w:numPr>
        <w:spacing w:before="0" w:after="0" w:line="240" w:lineRule="auto"/>
        <w:contextualSpacing/>
        <w:rPr>
          <w:rFonts w:ascii="Arial Narrow" w:hAnsi="Arial Narrow"/>
        </w:rPr>
      </w:pPr>
      <w:r w:rsidRPr="007E2909">
        <w:rPr>
          <w:rFonts w:ascii="Arial Narrow" w:hAnsi="Arial Narrow"/>
        </w:rPr>
        <w:t>Can you describe the electronic verification process for SNAP and MAGI-Medicaid participants?</w:t>
      </w:r>
    </w:p>
    <w:p w:rsidR="007E2909" w:rsidRPr="007E2909" w:rsidP="007E2909" w14:paraId="6831D1C0" w14:textId="77777777">
      <w:pPr>
        <w:numPr>
          <w:ilvl w:val="0"/>
          <w:numId w:val="44"/>
        </w:numPr>
        <w:spacing w:before="0" w:after="0" w:line="240" w:lineRule="auto"/>
        <w:contextualSpacing/>
        <w:rPr>
          <w:rFonts w:ascii="Arial Narrow" w:hAnsi="Arial Narrow"/>
        </w:rPr>
      </w:pPr>
      <w:r w:rsidRPr="007E2909">
        <w:rPr>
          <w:rFonts w:ascii="Arial Narrow" w:hAnsi="Arial Narrow"/>
        </w:rPr>
        <w:t>What data sources are used?</w:t>
      </w:r>
    </w:p>
    <w:p w:rsidR="007E2909" w:rsidRPr="007E2909" w:rsidP="007E2909" w14:paraId="5A48A04B" w14:textId="77777777">
      <w:pPr>
        <w:numPr>
          <w:ilvl w:val="0"/>
          <w:numId w:val="44"/>
        </w:numPr>
        <w:spacing w:before="0" w:after="0" w:line="240" w:lineRule="auto"/>
        <w:contextualSpacing/>
        <w:rPr>
          <w:rFonts w:ascii="Arial Narrow" w:hAnsi="Arial Narrow"/>
          <w:szCs w:val="20"/>
        </w:rPr>
      </w:pPr>
      <w:r w:rsidRPr="007E2909">
        <w:rPr>
          <w:rFonts w:ascii="Arial Narrow" w:hAnsi="Arial Narrow"/>
          <w:szCs w:val="20"/>
        </w:rPr>
        <w:t>Are electronic data sources unique to [State]?</w:t>
      </w:r>
    </w:p>
    <w:p w:rsidR="007E2909" w:rsidRPr="007E2909" w:rsidP="007E2909" w14:paraId="2F3A4C84" w14:textId="77777777">
      <w:pPr>
        <w:numPr>
          <w:ilvl w:val="0"/>
          <w:numId w:val="44"/>
        </w:numPr>
        <w:spacing w:before="0" w:after="0" w:line="240" w:lineRule="auto"/>
        <w:contextualSpacing/>
        <w:rPr>
          <w:rFonts w:ascii="Arial Narrow" w:hAnsi="Arial Narrow"/>
          <w:szCs w:val="20"/>
        </w:rPr>
      </w:pPr>
      <w:r w:rsidRPr="007E2909">
        <w:rPr>
          <w:rFonts w:ascii="Arial Narrow" w:hAnsi="Arial Narrow"/>
          <w:szCs w:val="20"/>
        </w:rPr>
        <w:t>Is this completed manually or is it automated?</w:t>
      </w:r>
    </w:p>
    <w:p w:rsidR="007E2909" w:rsidRPr="007E2909" w:rsidP="007E2909" w14:paraId="6A9633AD" w14:textId="77777777">
      <w:pPr>
        <w:numPr>
          <w:ilvl w:val="0"/>
          <w:numId w:val="44"/>
        </w:numPr>
        <w:spacing w:before="0" w:after="0" w:line="240" w:lineRule="auto"/>
        <w:contextualSpacing/>
        <w:rPr>
          <w:rFonts w:ascii="Arial Narrow" w:hAnsi="Arial Narrow"/>
          <w:szCs w:val="20"/>
        </w:rPr>
      </w:pPr>
      <w:r w:rsidRPr="007E2909">
        <w:rPr>
          <w:rFonts w:ascii="Arial Narrow" w:hAnsi="Arial Narrow"/>
          <w:szCs w:val="20"/>
        </w:rPr>
        <w:t>Is this different for non-MAGI participants?</w:t>
      </w:r>
    </w:p>
    <w:p w:rsidR="007E2909" w:rsidRPr="007E2909" w:rsidP="007E2909" w14:paraId="1F4957E1" w14:textId="77777777">
      <w:pPr>
        <w:numPr>
          <w:ilvl w:val="0"/>
          <w:numId w:val="46"/>
        </w:numPr>
        <w:spacing w:before="0" w:after="0" w:line="240" w:lineRule="auto"/>
        <w:contextualSpacing/>
        <w:rPr>
          <w:rFonts w:ascii="Arial Narrow" w:hAnsi="Arial Narrow"/>
          <w:szCs w:val="20"/>
        </w:rPr>
      </w:pPr>
      <w:r w:rsidRPr="007E2909">
        <w:rPr>
          <w:rFonts w:ascii="Arial Narrow" w:hAnsi="Arial Narrow"/>
          <w:szCs w:val="20"/>
        </w:rPr>
        <w:t xml:space="preserve">Can you walk us through what happens when a MAGI applicant applies for both SNAP and Medicaid? </w:t>
      </w:r>
    </w:p>
    <w:p w:rsidR="007E2909" w:rsidRPr="007E2909" w:rsidP="007E2909" w14:paraId="5BBD1905" w14:textId="77777777">
      <w:pPr>
        <w:numPr>
          <w:ilvl w:val="1"/>
          <w:numId w:val="46"/>
        </w:numPr>
        <w:spacing w:before="0" w:after="0" w:line="240" w:lineRule="auto"/>
        <w:contextualSpacing/>
        <w:rPr>
          <w:rFonts w:ascii="Arial Narrow" w:hAnsi="Arial Narrow"/>
          <w:szCs w:val="20"/>
        </w:rPr>
      </w:pPr>
      <w:r w:rsidRPr="007E2909">
        <w:rPr>
          <w:rFonts w:ascii="Arial Narrow" w:hAnsi="Arial Narrow"/>
          <w:szCs w:val="20"/>
        </w:rPr>
        <w:t>Is this the same process for non-MAGI applicants who are also applying for SNAP?</w:t>
      </w:r>
    </w:p>
    <w:p w:rsidR="007E2909" w:rsidRPr="007E2909" w:rsidP="007E2909" w14:paraId="0075BD32" w14:textId="77777777">
      <w:pPr>
        <w:numPr>
          <w:ilvl w:val="0"/>
          <w:numId w:val="46"/>
        </w:numPr>
        <w:spacing w:before="0" w:after="0" w:line="240" w:lineRule="auto"/>
        <w:contextualSpacing/>
        <w:rPr>
          <w:rFonts w:ascii="Arial Narrow" w:hAnsi="Arial Narrow"/>
          <w:szCs w:val="20"/>
        </w:rPr>
      </w:pPr>
      <w:r w:rsidRPr="007E2909">
        <w:rPr>
          <w:rFonts w:ascii="Arial Narrow" w:hAnsi="Arial Narrow"/>
          <w:szCs w:val="20"/>
        </w:rPr>
        <w:t>Can you describe what data sharing looks like between SNAP and MAGI Medicaid?</w:t>
      </w:r>
    </w:p>
    <w:p w:rsidR="007E2909" w:rsidRPr="007E2909" w:rsidP="007E2909" w14:paraId="3FE7DB9D"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w:t>
      </w:r>
      <w:r w:rsidRPr="007E2909">
        <w:rPr>
          <w:rFonts w:ascii="Arial Narrow" w:hAnsi="Arial Narrow"/>
          <w:b/>
          <w:bCs/>
          <w:szCs w:val="20"/>
        </w:rPr>
        <w:t>If State uses auto eligibility determination and electronic verification</w:t>
      </w:r>
      <w:r w:rsidRPr="007E2909">
        <w:rPr>
          <w:rFonts w:ascii="Arial Narrow" w:hAnsi="Arial Narrow"/>
          <w:szCs w:val="20"/>
        </w:rPr>
        <w:t>]: Can you describe the process for conducting auto eligibility determination and electronic verification using SNAP data?</w:t>
      </w:r>
    </w:p>
    <w:p w:rsidR="007E2909" w:rsidRPr="007E2909" w:rsidP="007E2909" w14:paraId="3CE0F592"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w:t>
      </w:r>
      <w:r w:rsidRPr="007E2909">
        <w:rPr>
          <w:rFonts w:ascii="Arial Narrow" w:hAnsi="Arial Narrow"/>
          <w:b/>
          <w:bCs/>
          <w:szCs w:val="20"/>
        </w:rPr>
        <w:t xml:space="preserve">If State conducts auto or ex </w:t>
      </w:r>
      <w:r w:rsidRPr="007E2909">
        <w:rPr>
          <w:rFonts w:ascii="Arial Narrow" w:hAnsi="Arial Narrow"/>
          <w:b/>
          <w:bCs/>
          <w:szCs w:val="20"/>
        </w:rPr>
        <w:t>parte</w:t>
      </w:r>
      <w:r w:rsidRPr="007E2909">
        <w:rPr>
          <w:rFonts w:ascii="Arial Narrow" w:hAnsi="Arial Narrow"/>
          <w:b/>
          <w:bCs/>
          <w:szCs w:val="20"/>
        </w:rPr>
        <w:t xml:space="preserve"> renewals</w:t>
      </w:r>
      <w:r w:rsidRPr="007E2909">
        <w:rPr>
          <w:rFonts w:ascii="Arial Narrow" w:hAnsi="Arial Narrow"/>
          <w:szCs w:val="20"/>
        </w:rPr>
        <w:t xml:space="preserve">]: Can you describe the process for conducting auto or ex </w:t>
      </w:r>
      <w:r w:rsidRPr="007E2909">
        <w:rPr>
          <w:rFonts w:ascii="Arial Narrow" w:hAnsi="Arial Narrow"/>
          <w:szCs w:val="20"/>
        </w:rPr>
        <w:t>parte</w:t>
      </w:r>
      <w:r w:rsidRPr="007E2909">
        <w:rPr>
          <w:rFonts w:ascii="Arial Narrow" w:hAnsi="Arial Narrow"/>
          <w:szCs w:val="20"/>
        </w:rPr>
        <w:t xml:space="preserve"> renewals using SNAP data? </w:t>
      </w:r>
    </w:p>
    <w:p w:rsidR="007E2909" w:rsidRPr="007E2909" w:rsidP="007E2909" w14:paraId="1D39B7AF"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What elements are shared (e.g., income, employment status, demographic characteristics, household information)?</w:t>
      </w:r>
    </w:p>
    <w:p w:rsidR="007E2909" w:rsidRPr="007E2909" w:rsidP="007E2909" w14:paraId="4A487FA7" w14:textId="528B0948">
      <w:pPr>
        <w:numPr>
          <w:ilvl w:val="1"/>
          <w:numId w:val="45"/>
        </w:numPr>
        <w:spacing w:before="0" w:after="0" w:line="240" w:lineRule="auto"/>
        <w:contextualSpacing/>
        <w:rPr>
          <w:rFonts w:ascii="Arial Narrow" w:hAnsi="Arial Narrow"/>
          <w:szCs w:val="20"/>
        </w:rPr>
      </w:pPr>
      <w:r w:rsidRPr="007E2909">
        <w:rPr>
          <w:rFonts w:ascii="Arial Narrow" w:hAnsi="Arial Narrow"/>
          <w:szCs w:val="20"/>
        </w:rPr>
        <w:t xml:space="preserve">Are data ever shared with other community partners for the purpose of coordinating enrollment or renewal? If so, please describe the process and its </w:t>
      </w:r>
      <w:r w:rsidRPr="007E2909" w:rsidR="00C90D24">
        <w:rPr>
          <w:rFonts w:ascii="Arial Narrow" w:hAnsi="Arial Narrow"/>
          <w:szCs w:val="20"/>
        </w:rPr>
        <w:t>effectiveness.</w:t>
      </w:r>
      <w:r w:rsidRPr="007E2909">
        <w:rPr>
          <w:rFonts w:ascii="Arial Narrow" w:hAnsi="Arial Narrow"/>
          <w:szCs w:val="20"/>
        </w:rPr>
        <w:t xml:space="preserve"> </w:t>
      </w:r>
    </w:p>
    <w:p w:rsidR="007E2909" w:rsidRPr="007E2909" w:rsidP="007E2909" w14:paraId="5A5603A8"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At what point in the process are data shared?</w:t>
      </w:r>
    </w:p>
    <w:p w:rsidR="007E2909" w:rsidRPr="007E2909" w:rsidP="007E2909" w14:paraId="30D723A4"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 xml:space="preserve">Is this the same process for SNAP and non-MAGI Medicaid participants? </w:t>
      </w:r>
    </w:p>
    <w:p w:rsidR="007E2909" w:rsidRPr="007E2909" w:rsidP="007E2909" w14:paraId="487F1BBA"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 xml:space="preserve">What are barriers and facilitators to sharing SNAP and Medicaid data? </w:t>
      </w:r>
    </w:p>
    <w:p w:rsidR="007E2909" w:rsidRPr="007E2909" w:rsidP="007E2909" w14:paraId="4F577D8B" w14:textId="77777777">
      <w:pPr>
        <w:numPr>
          <w:ilvl w:val="1"/>
          <w:numId w:val="45"/>
        </w:numPr>
        <w:spacing w:before="0" w:after="0" w:line="240" w:lineRule="auto"/>
        <w:contextualSpacing/>
        <w:rPr>
          <w:rFonts w:ascii="Arial Narrow" w:hAnsi="Arial Narrow"/>
          <w:szCs w:val="20"/>
        </w:rPr>
      </w:pPr>
      <w:r w:rsidRPr="007E2909">
        <w:rPr>
          <w:rFonts w:ascii="Arial Narrow" w:hAnsi="Arial Narrow"/>
          <w:szCs w:val="20"/>
        </w:rPr>
        <w:t>Probe on:</w:t>
      </w:r>
    </w:p>
    <w:p w:rsidR="007E2909" w:rsidRPr="007E2909" w:rsidP="007E2909" w14:paraId="6A782891" w14:textId="77777777">
      <w:pPr>
        <w:numPr>
          <w:ilvl w:val="2"/>
          <w:numId w:val="45"/>
        </w:numPr>
        <w:spacing w:before="0" w:after="0" w:line="240" w:lineRule="auto"/>
        <w:contextualSpacing/>
        <w:rPr>
          <w:rFonts w:ascii="Arial Narrow" w:hAnsi="Arial Narrow"/>
          <w:szCs w:val="20"/>
        </w:rPr>
      </w:pPr>
      <w:r w:rsidRPr="007E2909">
        <w:rPr>
          <w:rFonts w:ascii="Arial Narrow" w:hAnsi="Arial Narrow"/>
          <w:szCs w:val="20"/>
        </w:rPr>
        <w:t>Data use agreements</w:t>
      </w:r>
    </w:p>
    <w:p w:rsidR="007E2909" w:rsidRPr="007E2909" w:rsidP="007E2909" w14:paraId="1EB9322C" w14:textId="77777777">
      <w:pPr>
        <w:numPr>
          <w:ilvl w:val="2"/>
          <w:numId w:val="45"/>
        </w:numPr>
        <w:spacing w:before="0" w:after="0" w:line="240" w:lineRule="auto"/>
        <w:contextualSpacing/>
        <w:rPr>
          <w:rFonts w:ascii="Arial Narrow" w:hAnsi="Arial Narrow"/>
          <w:szCs w:val="20"/>
        </w:rPr>
      </w:pPr>
      <w:r w:rsidRPr="007E2909">
        <w:rPr>
          <w:rFonts w:ascii="Arial Narrow" w:hAnsi="Arial Narrow"/>
          <w:szCs w:val="20"/>
        </w:rPr>
        <w:t>Updating systems/technology</w:t>
      </w:r>
    </w:p>
    <w:p w:rsidR="007E2909" w:rsidRPr="007E2909" w:rsidP="007E2909" w14:paraId="41C68040" w14:textId="77777777">
      <w:pPr>
        <w:numPr>
          <w:ilvl w:val="2"/>
          <w:numId w:val="45"/>
        </w:numPr>
        <w:spacing w:before="0" w:after="0" w:line="240" w:lineRule="auto"/>
        <w:contextualSpacing/>
        <w:rPr>
          <w:rFonts w:ascii="Arial Narrow" w:hAnsi="Arial Narrow"/>
          <w:szCs w:val="20"/>
        </w:rPr>
      </w:pPr>
      <w:r w:rsidRPr="007E2909">
        <w:rPr>
          <w:rFonts w:ascii="Arial Narrow" w:hAnsi="Arial Narrow"/>
          <w:szCs w:val="20"/>
        </w:rPr>
        <w:t xml:space="preserve">State rules about sharing personal identifiable information (PII) that impact sharing data with community partners or other outside </w:t>
      </w:r>
      <w:r w:rsidRPr="007E2909">
        <w:rPr>
          <w:rFonts w:ascii="Arial Narrow" w:hAnsi="Arial Narrow"/>
          <w:szCs w:val="20"/>
        </w:rPr>
        <w:t>organizations</w:t>
      </w:r>
    </w:p>
    <w:p w:rsidR="007E2909" w:rsidRPr="007E2909" w:rsidP="007E2909" w14:paraId="7732EEEA" w14:textId="77777777">
      <w:pPr>
        <w:numPr>
          <w:ilvl w:val="0"/>
          <w:numId w:val="45"/>
        </w:numPr>
        <w:spacing w:before="0" w:after="0" w:line="240" w:lineRule="auto"/>
        <w:contextualSpacing/>
        <w:rPr>
          <w:rFonts w:ascii="Arial Narrow" w:hAnsi="Arial Narrow"/>
          <w:szCs w:val="20"/>
        </w:rPr>
      </w:pPr>
      <w:r w:rsidRPr="007E2909">
        <w:rPr>
          <w:rFonts w:ascii="Arial Narrow" w:hAnsi="Arial Narrow"/>
          <w:szCs w:val="20"/>
        </w:rPr>
        <w:t>How, if at all, has data sharing influenced how your State enrolls, renews, and serves applicants and participants?</w:t>
      </w:r>
    </w:p>
    <w:p w:rsidR="007E2909" w:rsidRPr="007E2909" w:rsidP="007E2909" w14:paraId="780474C6"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7E2909">
        <w:rPr>
          <w:rFonts w:ascii="Calibri Light" w:hAnsi="Calibri Light" w:eastAsiaTheme="majorEastAsia" w:cstheme="majorBidi"/>
          <w:color w:val="E44044" w:themeColor="accent1"/>
          <w:sz w:val="34"/>
          <w:szCs w:val="26"/>
        </w:rPr>
        <w:t>Involvement of Vendors (if State involves vendors)</w:t>
      </w:r>
    </w:p>
    <w:p w:rsidR="007E2909" w:rsidRPr="007E2909" w:rsidP="007E2909" w14:paraId="5E00D42D" w14:textId="77777777">
      <w:pPr>
        <w:numPr>
          <w:ilvl w:val="0"/>
          <w:numId w:val="47"/>
        </w:numPr>
        <w:spacing w:before="240" w:after="240" w:line="240" w:lineRule="auto"/>
        <w:contextualSpacing/>
        <w:rPr>
          <w:rFonts w:ascii="Arial Narrow" w:hAnsi="Arial Narrow"/>
        </w:rPr>
      </w:pPr>
      <w:r w:rsidRPr="007E2909">
        <w:rPr>
          <w:rFonts w:ascii="Arial Narrow" w:hAnsi="Arial Narrow"/>
        </w:rPr>
        <w:t>Did you work with any non-State vendors while coordinating SNAP and Medicaid?</w:t>
      </w:r>
    </w:p>
    <w:p w:rsidR="007E2909" w:rsidRPr="007E2909" w:rsidP="007E2909" w14:paraId="60D8B31D" w14:textId="77777777">
      <w:pPr>
        <w:numPr>
          <w:ilvl w:val="1"/>
          <w:numId w:val="47"/>
        </w:numPr>
        <w:spacing w:before="240" w:after="240" w:line="240" w:lineRule="auto"/>
        <w:contextualSpacing/>
        <w:rPr>
          <w:rFonts w:ascii="Arial Narrow" w:hAnsi="Arial Narrow"/>
        </w:rPr>
      </w:pPr>
      <w:r w:rsidRPr="007E2909">
        <w:rPr>
          <w:rFonts w:ascii="Arial Narrow" w:hAnsi="Arial Narrow"/>
        </w:rPr>
        <w:t>[</w:t>
      </w:r>
      <w:r w:rsidRPr="007E2909">
        <w:rPr>
          <w:rFonts w:ascii="Arial Narrow" w:hAnsi="Arial Narrow"/>
          <w:b/>
          <w:bCs/>
        </w:rPr>
        <w:t>If yes</w:t>
      </w:r>
      <w:r w:rsidRPr="007E2909">
        <w:rPr>
          <w:rFonts w:ascii="Arial Narrow" w:hAnsi="Arial Narrow"/>
        </w:rPr>
        <w:t>] What were their roles?</w:t>
      </w:r>
    </w:p>
    <w:p w:rsidR="007E2909" w:rsidRPr="007E2909" w:rsidP="007E2909" w14:paraId="745C4788" w14:textId="77777777">
      <w:pPr>
        <w:numPr>
          <w:ilvl w:val="0"/>
          <w:numId w:val="47"/>
        </w:numPr>
        <w:spacing w:before="240" w:after="240" w:line="240" w:lineRule="auto"/>
        <w:contextualSpacing/>
        <w:rPr>
          <w:rFonts w:ascii="Arial Narrow" w:hAnsi="Arial Narrow"/>
        </w:rPr>
      </w:pPr>
      <w:r w:rsidRPr="007E2909">
        <w:rPr>
          <w:rFonts w:ascii="Arial Narrow" w:hAnsi="Arial Narrow"/>
        </w:rPr>
        <w:t>[</w:t>
      </w:r>
      <w:r w:rsidRPr="007E2909">
        <w:rPr>
          <w:rFonts w:ascii="Arial Narrow" w:hAnsi="Arial Narrow"/>
          <w:b/>
          <w:bCs/>
        </w:rPr>
        <w:t>If yes</w:t>
      </w:r>
      <w:r w:rsidRPr="007E2909">
        <w:rPr>
          <w:rFonts w:ascii="Arial Narrow" w:hAnsi="Arial Narrow"/>
        </w:rPr>
        <w:t>] Thinking about your relationship with these partners, what worked well in these partnerships? What has not worked well?</w:t>
      </w:r>
    </w:p>
    <w:p w:rsidR="007E2909" w:rsidRPr="007E2909" w:rsidP="007E2909" w14:paraId="1331311B" w14:textId="77777777">
      <w:pPr>
        <w:numPr>
          <w:ilvl w:val="1"/>
          <w:numId w:val="47"/>
        </w:numPr>
        <w:spacing w:before="240" w:after="240" w:line="240" w:lineRule="auto"/>
        <w:contextualSpacing/>
        <w:rPr>
          <w:rFonts w:ascii="Arial Narrow" w:hAnsi="Arial Narrow"/>
        </w:rPr>
      </w:pPr>
      <w:r w:rsidRPr="007E2909">
        <w:rPr>
          <w:rFonts w:ascii="Arial Narrow" w:hAnsi="Arial Narrow"/>
        </w:rPr>
        <w:t>Would you do anything to improve the partnership?</w:t>
      </w:r>
    </w:p>
    <w:p w:rsidR="007E2909" w:rsidRPr="007E2909" w:rsidP="007E2909" w14:paraId="6135A6A8"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0" w:name="_Toc118116553"/>
      <w:r w:rsidRPr="007E2909">
        <w:rPr>
          <w:rFonts w:ascii="Calibri Light" w:hAnsi="Calibri Light" w:eastAsiaTheme="majorEastAsia" w:cstheme="majorBidi"/>
          <w:color w:val="E44044" w:themeColor="accent1"/>
          <w:sz w:val="34"/>
          <w:szCs w:val="26"/>
        </w:rPr>
        <w:t>Lessons Learned and Promising Practices</w:t>
      </w:r>
      <w:bookmarkEnd w:id="10"/>
    </w:p>
    <w:p w:rsidR="007E2909" w:rsidRPr="007E2909" w:rsidP="007E2909" w14:paraId="624770AB" w14:textId="77777777">
      <w:pPr>
        <w:spacing w:before="240" w:after="240" w:line="240" w:lineRule="auto"/>
        <w:ind w:left="0" w:firstLine="0"/>
        <w:rPr>
          <w:rFonts w:ascii="Arial Narrow" w:hAnsi="Arial Narrow"/>
        </w:rPr>
      </w:pPr>
      <w:r w:rsidRPr="007E2909">
        <w:rPr>
          <w:rFonts w:ascii="Arial Narrow" w:hAnsi="Arial Narrow"/>
        </w:rPr>
        <w:t xml:space="preserve">To close, we would like to learn about any additional lessons that you have learned from coordinating SNAP and Medicaid processes and systems and any </w:t>
      </w:r>
      <w:r w:rsidRPr="007E2909">
        <w:rPr>
          <w:rFonts w:ascii="Arial Narrow" w:hAnsi="Arial Narrow"/>
        </w:rPr>
        <w:t>plans for the future</w:t>
      </w:r>
      <w:r w:rsidRPr="007E2909">
        <w:rPr>
          <w:rFonts w:ascii="Arial Narrow" w:hAnsi="Arial Narrow"/>
        </w:rPr>
        <w:t xml:space="preserve">. </w:t>
      </w:r>
    </w:p>
    <w:p w:rsidR="007E2909" w:rsidRPr="007E2909" w:rsidP="007E2909" w14:paraId="69BA30B4" w14:textId="77777777">
      <w:pPr>
        <w:numPr>
          <w:ilvl w:val="0"/>
          <w:numId w:val="48"/>
        </w:numPr>
        <w:spacing w:before="240" w:after="240" w:line="240" w:lineRule="auto"/>
        <w:contextualSpacing/>
        <w:rPr>
          <w:rFonts w:ascii="Arial Narrow" w:hAnsi="Arial Narrow"/>
        </w:rPr>
      </w:pPr>
      <w:r w:rsidRPr="007E2909">
        <w:rPr>
          <w:rFonts w:ascii="Arial Narrow" w:hAnsi="Arial Narrow"/>
        </w:rPr>
        <w:t>What lessons have you learned coordinating SNAP and MAGI Medicaid?</w:t>
      </w:r>
    </w:p>
    <w:p w:rsidR="007E2909" w:rsidRPr="007E2909" w:rsidP="007E2909" w14:paraId="26EB4867" w14:textId="77777777">
      <w:pPr>
        <w:numPr>
          <w:ilvl w:val="1"/>
          <w:numId w:val="43"/>
        </w:numPr>
        <w:spacing w:before="240" w:after="240" w:line="240" w:lineRule="auto"/>
        <w:contextualSpacing/>
        <w:rPr>
          <w:rFonts w:ascii="Arial Narrow" w:hAnsi="Arial Narrow"/>
        </w:rPr>
      </w:pPr>
      <w:r w:rsidRPr="007E2909">
        <w:rPr>
          <w:rFonts w:ascii="Arial Narrow" w:hAnsi="Arial Narrow"/>
        </w:rPr>
        <w:t>What advice would you give to other agencies working to coordinate the programs?</w:t>
      </w:r>
    </w:p>
    <w:p w:rsidR="007E2909" w:rsidRPr="007E2909" w:rsidP="007E2909" w14:paraId="2B45572F" w14:textId="77777777">
      <w:pPr>
        <w:numPr>
          <w:ilvl w:val="1"/>
          <w:numId w:val="43"/>
        </w:numPr>
        <w:spacing w:before="0" w:after="120" w:line="240" w:lineRule="auto"/>
        <w:contextualSpacing/>
        <w:rPr>
          <w:rFonts w:ascii="Arial Narrow" w:hAnsi="Arial Narrow"/>
        </w:rPr>
      </w:pPr>
      <w:bookmarkStart w:id="11" w:name="_Hlk133234739"/>
      <w:r w:rsidRPr="007E2909">
        <w:rPr>
          <w:rFonts w:ascii="Arial Narrow" w:hAnsi="Arial Narrow"/>
        </w:rPr>
        <w:t xml:space="preserve">Are there any promising practices or lessons learned from coordinating SNAP and non-MAGI Medicaid participants? </w:t>
      </w:r>
      <w:bookmarkEnd w:id="11"/>
    </w:p>
    <w:p w:rsidR="007E2909" w:rsidRPr="007E2909" w:rsidP="007E2909" w14:paraId="1E2E6FA8" w14:textId="77777777">
      <w:pPr>
        <w:numPr>
          <w:ilvl w:val="0"/>
          <w:numId w:val="48"/>
        </w:numPr>
        <w:spacing w:before="240" w:after="240" w:line="240" w:lineRule="auto"/>
        <w:contextualSpacing/>
        <w:rPr>
          <w:rFonts w:ascii="Arial Narrow" w:hAnsi="Arial Narrow"/>
        </w:rPr>
      </w:pPr>
      <w:r w:rsidRPr="007E2909">
        <w:rPr>
          <w:rFonts w:ascii="Arial Narrow" w:hAnsi="Arial Narrow"/>
        </w:rPr>
        <w:t xml:space="preserve">Have there been any unintended consequences of coordinating SNAP and MAGI Medicaid? </w:t>
      </w:r>
    </w:p>
    <w:p w:rsidR="007E2909" w:rsidRPr="007E2909" w:rsidP="007E2909" w14:paraId="767E41BE" w14:textId="77777777">
      <w:pPr>
        <w:numPr>
          <w:ilvl w:val="0"/>
          <w:numId w:val="48"/>
        </w:numPr>
        <w:spacing w:before="0" w:after="120" w:line="240" w:lineRule="auto"/>
        <w:contextualSpacing/>
        <w:rPr>
          <w:rFonts w:ascii="Arial Narrow" w:hAnsi="Arial Narrow"/>
        </w:rPr>
      </w:pPr>
      <w:bookmarkStart w:id="12" w:name="_Hlk121237115"/>
      <w:r w:rsidRPr="007E2909">
        <w:rPr>
          <w:rFonts w:ascii="Arial Narrow" w:hAnsi="Arial Narrow"/>
        </w:rPr>
        <w:t xml:space="preserve">What changes, if any, would you make to Federal policies to improve the coordination of SNAP and Medicaid? </w:t>
      </w:r>
    </w:p>
    <w:p w:rsidR="007E2909" w:rsidRPr="007E2909" w:rsidP="007E2909" w14:paraId="64ACFB53" w14:textId="77777777">
      <w:pPr>
        <w:numPr>
          <w:ilvl w:val="0"/>
          <w:numId w:val="48"/>
        </w:numPr>
        <w:spacing w:before="0" w:after="120" w:line="240" w:lineRule="auto"/>
        <w:contextualSpacing/>
        <w:rPr>
          <w:rFonts w:ascii="Arial Narrow" w:hAnsi="Arial Narrow"/>
        </w:rPr>
      </w:pPr>
      <w:r w:rsidRPr="007E2909">
        <w:rPr>
          <w:rFonts w:ascii="Arial Narrow" w:hAnsi="Arial Narrow"/>
        </w:rPr>
        <w:t xml:space="preserve">What changes, if any, would you make to State policies to improve the coordination of SNAP and Medicaid? </w:t>
      </w:r>
    </w:p>
    <w:bookmarkEnd w:id="12"/>
    <w:p w:rsidR="009833F9" w:rsidRPr="007E2909" w:rsidP="007E2909" w14:paraId="3FD436B3" w14:textId="5105F523">
      <w:pPr>
        <w:numPr>
          <w:ilvl w:val="0"/>
          <w:numId w:val="48"/>
        </w:numPr>
        <w:spacing w:before="240" w:after="240" w:line="240" w:lineRule="auto"/>
        <w:contextualSpacing/>
        <w:rPr>
          <w:rFonts w:ascii="Arial Narrow" w:hAnsi="Arial Narrow"/>
        </w:rPr>
      </w:pPr>
      <w:r w:rsidRPr="007E2909">
        <w:rPr>
          <w:rFonts w:ascii="Arial Narrow" w:hAnsi="Arial Narrow"/>
        </w:rPr>
        <w:t xml:space="preserve">Is there anything we did not ask about you think is important for us to know? </w:t>
      </w:r>
    </w:p>
    <w:sectPr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55E5" w:rsidP="00583298" w14:paraId="43EF9429" w14:textId="77777777">
      <w:r>
        <w:separator/>
      </w:r>
    </w:p>
    <w:p w:rsidR="002C55E5" w14:paraId="5913C0C9" w14:textId="77777777"/>
  </w:endnote>
  <w:endnote w:type="continuationSeparator" w:id="1">
    <w:p w:rsidR="002C55E5" w:rsidP="00583298" w14:paraId="203A7D54" w14:textId="77777777">
      <w:r>
        <w:continuationSeparator/>
      </w:r>
    </w:p>
    <w:p w:rsidR="002C55E5" w14:paraId="7EE6C3FF" w14:textId="77777777"/>
  </w:endnote>
  <w:endnote w:type="continuationNotice" w:id="2">
    <w:p w:rsidR="002C55E5" w14:paraId="150E8190" w14:textId="77777777">
      <w:pPr>
        <w:spacing w:after="0" w:line="240" w:lineRule="auto"/>
      </w:pPr>
    </w:p>
    <w:p w:rsidR="002C55E5" w14:paraId="688D28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FE3" w:rsidRPr="00FC4979" w:rsidP="00497FE3" w14:paraId="2EF0F096" w14:textId="7F904631">
    <w:pPr>
      <w:pStyle w:val="Footer"/>
      <w:tabs>
        <w:tab w:val="clear" w:pos="4680"/>
        <w:tab w:val="clear" w:pos="9360"/>
      </w:tabs>
      <w:ind w:left="0" w:firstLine="0"/>
      <w:rPr>
        <w:rFonts w:ascii="Times New Roman" w:hAnsi="Times New Roman" w:cs="Times New Roman"/>
      </w:rPr>
    </w:pPr>
    <w:r>
      <w:rPr>
        <w:rFonts w:ascii="Times New Roman" w:hAnsi="Times New Roman" w:cs="Times New Roman"/>
        <w:color w:val="000000"/>
        <w:sz w:val="23"/>
        <w:szCs w:val="23"/>
      </w:rPr>
      <w:t>U</w:t>
    </w:r>
    <w:r w:rsidRPr="00FC4979">
      <w:rPr>
        <w:rFonts w:ascii="Times New Roman" w:hAnsi="Times New Roman" w:cs="Times New Roman"/>
        <w:color w:val="000000"/>
        <w:sz w:val="23"/>
        <w:szCs w:val="23"/>
      </w:rPr>
      <w:t>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38CBA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FC4979" w:rsidP="00E04008" w14:paraId="427980CC" w14:textId="026BD8CC">
    <w:pPr>
      <w:pStyle w:val="Footer"/>
      <w:tabs>
        <w:tab w:val="clear" w:pos="4680"/>
        <w:tab w:val="clear" w:pos="9360"/>
      </w:tabs>
      <w:ind w:left="0" w:firstLine="0"/>
      <w:rPr>
        <w:rFonts w:ascii="Times New Roman" w:hAnsi="Times New Roman" w:cs="Times New Roman"/>
      </w:rPr>
    </w:pPr>
    <w:r w:rsidRPr="00FC4979">
      <w:rPr>
        <w:rFonts w:ascii="Times New Roman" w:hAnsi="Times New Roman" w:cs="Times New Roman"/>
        <w:color w:val="000000"/>
        <w:sz w:val="23"/>
        <w:szCs w:val="23"/>
      </w:rPr>
      <w:t>USDA is an equal opportunity provider, employer, and lender.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5724253"/>
      <w:docPartObj>
        <w:docPartGallery w:val="Page Numbers (Bottom of Page)"/>
        <w:docPartUnique/>
      </w:docPartObj>
    </w:sdtPr>
    <w:sdtEndPr>
      <w:rPr>
        <w:noProof/>
      </w:rPr>
    </w:sdtEndPr>
    <w:sdtContent>
      <w:p w:rsidR="00C56725" w14:paraId="261A5FD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6725" w:rsidRPr="00FC4979" w:rsidP="00E04008" w14:paraId="5CDC9220" w14:textId="77777777">
    <w:pPr>
      <w:pStyle w:val="Footer"/>
      <w:tabs>
        <w:tab w:val="clear" w:pos="4680"/>
        <w:tab w:val="clear" w:pos="9360"/>
      </w:tabs>
      <w:ind w:left="0" w:firstLine="0"/>
      <w:rPr>
        <w:rFonts w:ascii="Times New Roman" w:hAnsi="Times New Roman" w:cs="Times New Roman"/>
      </w:rPr>
    </w:pPr>
    <w:bookmarkStart w:id="13" w:name="_Hlk137461499"/>
    <w:bookmarkStart w:id="14" w:name="_Hlk137461500"/>
    <w:r w:rsidRPr="00FC4979">
      <w:rPr>
        <w:rFonts w:ascii="Times New Roman" w:hAnsi="Times New Roman" w:cs="Times New Roman"/>
        <w:color w:val="000000"/>
        <w:sz w:val="23"/>
        <w:szCs w:val="23"/>
      </w:rPr>
      <w:t>USDA is an equal opportunity provider, employer, and lender.</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55E5" w:rsidP="00583298" w14:paraId="07F58418" w14:textId="77777777">
      <w:r>
        <w:separator/>
      </w:r>
    </w:p>
    <w:p w:rsidR="002C55E5" w14:paraId="70D94968" w14:textId="77777777"/>
  </w:footnote>
  <w:footnote w:type="continuationSeparator" w:id="1">
    <w:p w:rsidR="002C55E5" w:rsidP="00583298" w14:paraId="2FEFBEC2" w14:textId="77777777">
      <w:r>
        <w:continuationSeparator/>
      </w:r>
    </w:p>
    <w:p w:rsidR="002C55E5" w14:paraId="1B75F564" w14:textId="77777777"/>
  </w:footnote>
  <w:footnote w:type="continuationNotice" w:id="2">
    <w:p w:rsidR="002C55E5" w14:paraId="020B90FE" w14:textId="77777777">
      <w:pPr>
        <w:spacing w:after="0" w:line="240" w:lineRule="auto"/>
      </w:pPr>
    </w:p>
    <w:p w:rsidR="002C55E5" w14:paraId="10C6178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326A53CA">
    <w:pPr>
      <w:pStyle w:val="Header"/>
      <w:jc w:val="right"/>
      <w:rPr>
        <w:rFonts w:asciiTheme="minorHAnsi" w:hAnsiTheme="minorHAnsi" w:cstheme="minorHAnsi"/>
      </w:rPr>
    </w:pPr>
    <w:r w:rsidRPr="00AA5DD0">
      <w:rPr>
        <w:rFonts w:asciiTheme="minorHAnsi" w:hAnsiTheme="minorHAnsi" w:cstheme="minorHAnsi"/>
      </w:rPr>
      <w:t xml:space="preserve">OMB Approval No. </w:t>
    </w:r>
    <w:r w:rsidR="002B717C">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768F1"/>
    <w:multiLevelType w:val="hybridMultilevel"/>
    <w:tmpl w:val="D62298CC"/>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C3518"/>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0240D5"/>
    <w:multiLevelType w:val="hybridMultilevel"/>
    <w:tmpl w:val="03E6D442"/>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8851353"/>
    <w:multiLevelType w:val="hybridMultilevel"/>
    <w:tmpl w:val="39480B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03A6C"/>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955F40"/>
    <w:multiLevelType w:val="hybridMultilevel"/>
    <w:tmpl w:val="B3EAD0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E377518"/>
    <w:multiLevelType w:val="hybridMultilevel"/>
    <w:tmpl w:val="FE46614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0A52CCB"/>
    <w:multiLevelType w:val="hybridMultilevel"/>
    <w:tmpl w:val="08AE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A059B7"/>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5F218D8"/>
    <w:multiLevelType w:val="hybridMultilevel"/>
    <w:tmpl w:val="FAF2BB2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92729A"/>
    <w:multiLevelType w:val="hybridMultilevel"/>
    <w:tmpl w:val="FAF2BB2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A44DBA"/>
    <w:multiLevelType w:val="hybridMultilevel"/>
    <w:tmpl w:val="132E2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D352D0"/>
    <w:multiLevelType w:val="hybridMultilevel"/>
    <w:tmpl w:val="FAF2BB2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2C27B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171D75"/>
    <w:multiLevelType w:val="hybridMultilevel"/>
    <w:tmpl w:val="37820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ABD50B7"/>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6C08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176174"/>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F320CF"/>
    <w:multiLevelType w:val="hybridMultilevel"/>
    <w:tmpl w:val="06843186"/>
    <w:lvl w:ilvl="0">
      <w:start w:val="1"/>
      <w:numFmt w:val="lowerLetter"/>
      <w:lvlText w:val="%1."/>
      <w:lvlJc w:val="left"/>
      <w:pPr>
        <w:ind w:left="1440" w:hanging="360"/>
      </w:pPr>
    </w:lvl>
    <w:lvl w:ilvl="1">
      <w:start w:val="1"/>
      <w:numFmt w:val="lowerRoman"/>
      <w:lvlText w:val="%2."/>
      <w:lvlJc w:val="right"/>
      <w:pPr>
        <w:ind w:left="234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FC50E8"/>
    <w:multiLevelType w:val="hybridMultilevel"/>
    <w:tmpl w:val="B360D6B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4F3860F7"/>
    <w:multiLevelType w:val="hybridMultilevel"/>
    <w:tmpl w:val="5106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C11C55"/>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E910B3"/>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2E53CE"/>
    <w:multiLevelType w:val="hybridMultilevel"/>
    <w:tmpl w:val="BD74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82652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D246F4"/>
    <w:multiLevelType w:val="hybridMultilevel"/>
    <w:tmpl w:val="931E75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E2E6656"/>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731CF1"/>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05B5B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E45132"/>
    <w:multiLevelType w:val="hybridMultilevel"/>
    <w:tmpl w:val="662C0E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1E96EA7"/>
    <w:multiLevelType w:val="hybridMultilevel"/>
    <w:tmpl w:val="A79EE7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2C01E1D"/>
    <w:multiLevelType w:val="hybridMultilevel"/>
    <w:tmpl w:val="B360D6B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62368E"/>
    <w:multiLevelType w:val="hybridMultilevel"/>
    <w:tmpl w:val="7090AFDA"/>
    <w:lvl w:ilvl="0">
      <w:start w:val="1"/>
      <w:numFmt w:val="lowerLetter"/>
      <w:lvlText w:val="%1."/>
      <w:lvlJc w:val="left"/>
      <w:pPr>
        <w:ind w:left="1440" w:hanging="360"/>
      </w:pPr>
      <w:rPr>
        <w:i w:val="0"/>
        <w:iCs w:val="0"/>
      </w:rPr>
    </w:lvl>
    <w:lvl w:ilvl="1">
      <w:start w:val="1"/>
      <w:numFmt w:val="lowerRoman"/>
      <w:lvlText w:val="%2."/>
      <w:lvlJc w:val="right"/>
      <w:pPr>
        <w:ind w:left="234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A796133"/>
    <w:multiLevelType w:val="hybridMultilevel"/>
    <w:tmpl w:val="EDE400B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F642C3C"/>
    <w:multiLevelType w:val="hybridMultilevel"/>
    <w:tmpl w:val="634238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826844"/>
    <w:multiLevelType w:val="hybridMultilevel"/>
    <w:tmpl w:val="662E67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1CB4965"/>
    <w:multiLevelType w:val="hybridMultilevel"/>
    <w:tmpl w:val="ECB2EE2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0">
    <w:nsid w:val="72545F12"/>
    <w:multiLevelType w:val="hybridMultilevel"/>
    <w:tmpl w:val="9DD8F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8051C0"/>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C94D85"/>
    <w:multiLevelType w:val="hybridMultilevel"/>
    <w:tmpl w:val="5BAAE45E"/>
    <w:lvl w:ilvl="0">
      <w:start w:val="1"/>
      <w:numFmt w:val="lowerLetter"/>
      <w:lvlText w:val="%1."/>
      <w:lvlJc w:val="left"/>
      <w:pPr>
        <w:ind w:left="1800" w:hanging="360"/>
      </w:pPr>
      <w:rPr>
        <w:i w:val="0"/>
        <w:iCs w:val="0"/>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7A84C3E"/>
    <w:multiLevelType w:val="hybridMultilevel"/>
    <w:tmpl w:val="170EE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D663E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4F63BF"/>
    <w:multiLevelType w:val="hybridMultilevel"/>
    <w:tmpl w:val="FAF2BB2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477248"/>
    <w:multiLevelType w:val="hybridMultilevel"/>
    <w:tmpl w:val="D4463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8"/>
  </w:num>
  <w:num w:numId="2" w16cid:durableId="333799078">
    <w:abstractNumId w:val="37"/>
  </w:num>
  <w:num w:numId="3" w16cid:durableId="1540358856">
    <w:abstractNumId w:val="33"/>
  </w:num>
  <w:num w:numId="4" w16cid:durableId="1519805234">
    <w:abstractNumId w:val="47"/>
  </w:num>
  <w:num w:numId="5" w16cid:durableId="1443955715">
    <w:abstractNumId w:val="23"/>
  </w:num>
  <w:num w:numId="6" w16cid:durableId="324361337">
    <w:abstractNumId w:val="11"/>
  </w:num>
  <w:num w:numId="7" w16cid:durableId="1526671012">
    <w:abstractNumId w:val="24"/>
  </w:num>
  <w:num w:numId="8" w16cid:durableId="170727930">
    <w:abstractNumId w:val="7"/>
  </w:num>
  <w:num w:numId="9" w16cid:durableId="1366639756">
    <w:abstractNumId w:val="35"/>
  </w:num>
  <w:num w:numId="10" w16cid:durableId="1785465771">
    <w:abstractNumId w:val="6"/>
  </w:num>
  <w:num w:numId="11" w16cid:durableId="1250848720">
    <w:abstractNumId w:val="31"/>
  </w:num>
  <w:num w:numId="12" w16cid:durableId="1537158268">
    <w:abstractNumId w:val="14"/>
  </w:num>
  <w:num w:numId="13" w16cid:durableId="1556962178">
    <w:abstractNumId w:val="8"/>
  </w:num>
  <w:num w:numId="14" w16cid:durableId="1120346387">
    <w:abstractNumId w:val="30"/>
  </w:num>
  <w:num w:numId="15" w16cid:durableId="502940967">
    <w:abstractNumId w:val="29"/>
  </w:num>
  <w:num w:numId="16" w16cid:durableId="1044788386">
    <w:abstractNumId w:val="25"/>
  </w:num>
  <w:num w:numId="17" w16cid:durableId="1976333486">
    <w:abstractNumId w:val="16"/>
  </w:num>
  <w:num w:numId="18" w16cid:durableId="2111465755">
    <w:abstractNumId w:val="13"/>
  </w:num>
  <w:num w:numId="19" w16cid:durableId="12221498">
    <w:abstractNumId w:val="44"/>
  </w:num>
  <w:num w:numId="20" w16cid:durableId="405613846">
    <w:abstractNumId w:val="15"/>
  </w:num>
  <w:num w:numId="21" w16cid:durableId="1744528606">
    <w:abstractNumId w:val="22"/>
  </w:num>
  <w:num w:numId="22" w16cid:durableId="1806120772">
    <w:abstractNumId w:val="1"/>
  </w:num>
  <w:num w:numId="23" w16cid:durableId="1912152952">
    <w:abstractNumId w:val="39"/>
  </w:num>
  <w:num w:numId="24" w16cid:durableId="1957565649">
    <w:abstractNumId w:val="3"/>
  </w:num>
  <w:num w:numId="25" w16cid:durableId="980843196">
    <w:abstractNumId w:val="42"/>
  </w:num>
  <w:num w:numId="26" w16cid:durableId="1869561847">
    <w:abstractNumId w:val="41"/>
  </w:num>
  <w:num w:numId="27" w16cid:durableId="878468366">
    <w:abstractNumId w:val="2"/>
  </w:num>
  <w:num w:numId="28" w16cid:durableId="595136649">
    <w:abstractNumId w:val="43"/>
  </w:num>
  <w:num w:numId="29" w16cid:durableId="204486639">
    <w:abstractNumId w:val="46"/>
  </w:num>
  <w:num w:numId="30" w16cid:durableId="417867450">
    <w:abstractNumId w:val="26"/>
  </w:num>
  <w:num w:numId="31" w16cid:durableId="1940553336">
    <w:abstractNumId w:val="20"/>
  </w:num>
  <w:num w:numId="32" w16cid:durableId="572278805">
    <w:abstractNumId w:val="32"/>
  </w:num>
  <w:num w:numId="33" w16cid:durableId="97874784">
    <w:abstractNumId w:val="5"/>
  </w:num>
  <w:num w:numId="34" w16cid:durableId="2042782802">
    <w:abstractNumId w:val="27"/>
  </w:num>
  <w:num w:numId="35" w16cid:durableId="1880969503">
    <w:abstractNumId w:val="4"/>
  </w:num>
  <w:num w:numId="36" w16cid:durableId="1551965351">
    <w:abstractNumId w:val="17"/>
  </w:num>
  <w:num w:numId="37" w16cid:durableId="1915703409">
    <w:abstractNumId w:val="40"/>
  </w:num>
  <w:num w:numId="38" w16cid:durableId="1276329728">
    <w:abstractNumId w:val="36"/>
  </w:num>
  <w:num w:numId="39" w16cid:durableId="828399534">
    <w:abstractNumId w:val="28"/>
  </w:num>
  <w:num w:numId="40" w16cid:durableId="1519274748">
    <w:abstractNumId w:val="34"/>
  </w:num>
  <w:num w:numId="41" w16cid:durableId="1839156319">
    <w:abstractNumId w:val="10"/>
  </w:num>
  <w:num w:numId="42" w16cid:durableId="532578199">
    <w:abstractNumId w:val="21"/>
  </w:num>
  <w:num w:numId="43" w16cid:durableId="270433571">
    <w:abstractNumId w:val="0"/>
  </w:num>
  <w:num w:numId="44" w16cid:durableId="202333170">
    <w:abstractNumId w:val="38"/>
  </w:num>
  <w:num w:numId="45" w16cid:durableId="632448843">
    <w:abstractNumId w:val="19"/>
  </w:num>
  <w:num w:numId="46" w16cid:durableId="1686982038">
    <w:abstractNumId w:val="12"/>
  </w:num>
  <w:num w:numId="47" w16cid:durableId="1100641772">
    <w:abstractNumId w:val="9"/>
  </w:num>
  <w:num w:numId="48" w16cid:durableId="1097020842">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6AD1"/>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3F6"/>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17C"/>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5E5"/>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5D1"/>
    <w:rsid w:val="002E1C61"/>
    <w:rsid w:val="002E3B97"/>
    <w:rsid w:val="002E478A"/>
    <w:rsid w:val="002E51EB"/>
    <w:rsid w:val="002E52F0"/>
    <w:rsid w:val="002E5C7E"/>
    <w:rsid w:val="002F01A3"/>
    <w:rsid w:val="002F084F"/>
    <w:rsid w:val="002F08B0"/>
    <w:rsid w:val="002F0E23"/>
    <w:rsid w:val="002F11A1"/>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97D6D"/>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97FE3"/>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D"/>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2909"/>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607"/>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59B5"/>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3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855"/>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38D"/>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6F36"/>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149"/>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139"/>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074"/>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672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0D24"/>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2F7"/>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4979"/>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4"/>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3"/>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2.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customXml/itemProps3.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4.xml><?xml version="1.0" encoding="utf-8"?>
<ds:datastoreItem xmlns:ds="http://schemas.openxmlformats.org/officeDocument/2006/customXml" ds:itemID="{21672583-515E-4898-B1BE-86167CDF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34</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State Information Technology Director or Manager Interview Guide</dc:title>
  <dc:creator>Val</dc:creator>
  <cp:lastModifiedBy>Franklin, Jamia - FNS</cp:lastModifiedBy>
  <cp:revision>38</cp:revision>
  <cp:lastPrinted>2019-01-10T17:46:00Z</cp:lastPrinted>
  <dcterms:created xsi:type="dcterms:W3CDTF">2022-07-07T17:40:00Z</dcterms:created>
  <dcterms:modified xsi:type="dcterms:W3CDTF">2023-11-28T18:33:00Z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