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66B8530F">
      <w:pPr>
        <w:pStyle w:val="AppendixTitle"/>
      </w:pPr>
      <w:r>
        <w:rPr>
          <w:rFonts w:eastAsia="Arial"/>
        </w:rPr>
        <w:t xml:space="preserve">Appendix </w:t>
      </w:r>
      <w:r w:rsidR="00541B11">
        <w:rPr>
          <w:rFonts w:eastAsia="Arial"/>
        </w:rPr>
        <w:t>A1</w:t>
      </w:r>
      <w:r>
        <w:rPr>
          <w:rFonts w:eastAsia="Arial"/>
        </w:rPr>
        <w:br/>
      </w:r>
      <w:r>
        <w:rPr>
          <w:rFonts w:eastAsia="Arial"/>
        </w:rPr>
        <w:br/>
      </w:r>
      <w:r w:rsidR="00100B4F">
        <w:rPr>
          <w:szCs w:val="28"/>
        </w:rPr>
        <w:t>Administrative Data Elements</w:t>
      </w:r>
      <w:r w:rsidR="00100B4F">
        <w:rPr>
          <w:rFonts w:eastAsia="Arial"/>
        </w:rPr>
        <w:t xml:space="preserve"> </w:t>
      </w:r>
    </w:p>
    <w:p w:rsidR="007B6F9C" w:rsidP="007B6F9C" w14:paraId="1180E0A5" w14:textId="77777777">
      <w:pPr>
        <w:spacing w:after="360" w:line="240" w:lineRule="auto"/>
        <w:rPr>
          <w:rFonts w:ascii="Arial" w:hAnsi="Arial" w:cs="Arial"/>
          <w:sz w:val="20"/>
          <w:szCs w:val="20"/>
        </w:rPr>
        <w:sectPr>
          <w:headerReference w:type="default" r:id="rId5"/>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7B6F9C" w14:paraId="7FC38784" w14:textId="77777777">
      <w:pPr>
        <w:pStyle w:val="H1"/>
        <w:spacing w:before="360"/>
        <w:jc w:val="center"/>
      </w:pPr>
    </w:p>
    <w:p w:rsidR="00100B4F" w:rsidP="00100B4F" w14:paraId="7FA97C62" w14:textId="77777777">
      <w:pPr>
        <w:pStyle w:val="ExhibitTitle"/>
      </w:pPr>
      <w:r w:rsidRPr="00465BF8">
        <w:rPr>
          <w:noProof/>
        </w:rPr>
        <mc:AlternateContent>
          <mc:Choice Requires="wps">
            <w:drawing>
              <wp:inline distT="0" distB="0" distL="0" distR="0">
                <wp:extent cx="2971800" cy="0"/>
                <wp:effectExtent l="0" t="38100" r="38100" b="38100"/>
                <wp:docPr id="9" name="Straight Connector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100B4F" w:rsidRPr="001103EA" w:rsidP="00100B4F" w14:paraId="2415C6E5" w14:textId="70D74DDF">
      <w:pPr>
        <w:pStyle w:val="TableTitle"/>
      </w:pPr>
      <w:bookmarkStart w:id="0" w:name="_Toc117332926"/>
      <w:r>
        <w:t xml:space="preserve">Table </w:t>
      </w:r>
      <w:r w:rsidR="00541B11">
        <w:t>A1</w:t>
      </w:r>
      <w:r>
        <w:t>.1  State</w:t>
      </w:r>
      <w:r>
        <w:t xml:space="preserve"> administrative</w:t>
      </w:r>
      <w:r w:rsidRPr="001103EA">
        <w:t xml:space="preserve"> data elements</w:t>
      </w:r>
    </w:p>
    <w:tbl>
      <w:tblPr>
        <w:tblStyle w:val="BaseTable"/>
        <w:tblW w:w="9090" w:type="dxa"/>
        <w:tblLayout w:type="fixed"/>
        <w:tblLook w:val="04A0"/>
      </w:tblPr>
      <w:tblGrid>
        <w:gridCol w:w="3600"/>
        <w:gridCol w:w="5490"/>
      </w:tblGrid>
      <w:tr w14:paraId="4E819EAC" w14:textId="77777777" w:rsidTr="00100B4F">
        <w:tblPrEx>
          <w:tblW w:w="9090" w:type="dxa"/>
          <w:tblLayout w:type="fixed"/>
          <w:tblLook w:val="04A0"/>
        </w:tblPrEx>
        <w:trPr>
          <w:trHeight w:val="120"/>
          <w:tblHeader/>
        </w:trPr>
        <w:tc>
          <w:tcPr>
            <w:tcW w:w="3600" w:type="dxa"/>
          </w:tcPr>
          <w:p w:rsidR="00100B4F" w:rsidRPr="00B97E12" w:rsidP="00100B4F" w14:paraId="727C0C71" w14:textId="77777777">
            <w:pPr>
              <w:pStyle w:val="TableHeaderLeft"/>
            </w:pPr>
            <w:r>
              <w:t>Variable</w:t>
            </w:r>
          </w:p>
        </w:tc>
        <w:tc>
          <w:tcPr>
            <w:tcW w:w="5490" w:type="dxa"/>
          </w:tcPr>
          <w:p w:rsidR="00100B4F" w:rsidRPr="00B97E12" w:rsidP="00100B4F" w14:paraId="1BF62F4F" w14:textId="77777777">
            <w:pPr>
              <w:pStyle w:val="TableHeaderCenter"/>
            </w:pPr>
            <w:r>
              <w:t>Definition</w:t>
            </w:r>
          </w:p>
        </w:tc>
      </w:tr>
      <w:tr w14:paraId="0B8DB98A" w14:textId="77777777" w:rsidTr="00100B4F">
        <w:tblPrEx>
          <w:tblW w:w="9090" w:type="dxa"/>
          <w:tblLayout w:type="fixed"/>
          <w:tblLook w:val="04A0"/>
        </w:tblPrEx>
        <w:trPr>
          <w:trHeight w:val="120"/>
        </w:trPr>
        <w:tc>
          <w:tcPr>
            <w:tcW w:w="3600" w:type="dxa"/>
          </w:tcPr>
          <w:p w:rsidR="00100B4F" w:rsidRPr="00B97E12" w:rsidP="00100B4F" w14:paraId="5DB1166E" w14:textId="77777777">
            <w:pPr>
              <w:pStyle w:val="TableTextLeft"/>
            </w:pPr>
            <w:r>
              <w:t xml:space="preserve">Household account </w:t>
            </w:r>
            <w:r>
              <w:t>number</w:t>
            </w:r>
            <w:r w:rsidRPr="00D07667">
              <w:rPr>
                <w:vertAlign w:val="superscript"/>
              </w:rPr>
              <w:t>a</w:t>
            </w:r>
          </w:p>
        </w:tc>
        <w:tc>
          <w:tcPr>
            <w:tcW w:w="5490" w:type="dxa"/>
          </w:tcPr>
          <w:p w:rsidR="00100B4F" w:rsidRPr="00D07667" w:rsidP="00100B4F" w14:paraId="6DB67404" w14:textId="77777777">
            <w:pPr>
              <w:pStyle w:val="TableTextLeft"/>
            </w:pPr>
            <w:r>
              <w:t>Unique household (unit) identifier</w:t>
            </w:r>
          </w:p>
        </w:tc>
      </w:tr>
      <w:tr w14:paraId="482FF4BB" w14:textId="77777777" w:rsidTr="00100B4F">
        <w:tblPrEx>
          <w:tblW w:w="9090" w:type="dxa"/>
          <w:tblLayout w:type="fixed"/>
          <w:tblLook w:val="04A0"/>
        </w:tblPrEx>
        <w:trPr>
          <w:trHeight w:val="120"/>
        </w:trPr>
        <w:tc>
          <w:tcPr>
            <w:tcW w:w="3600" w:type="dxa"/>
          </w:tcPr>
          <w:p w:rsidR="00100B4F" w:rsidRPr="00B97E12" w:rsidP="00100B4F" w14:paraId="57138ED1" w14:textId="77777777">
            <w:pPr>
              <w:pStyle w:val="TableTextLeft"/>
            </w:pPr>
            <w:r>
              <w:t>Household address</w:t>
            </w:r>
          </w:p>
        </w:tc>
        <w:tc>
          <w:tcPr>
            <w:tcW w:w="5490" w:type="dxa"/>
          </w:tcPr>
          <w:p w:rsidR="00100B4F" w:rsidRPr="00D07667" w:rsidP="00100B4F" w14:paraId="245ABDCC" w14:textId="77777777">
            <w:pPr>
              <w:pStyle w:val="TableTextLeft"/>
            </w:pPr>
            <w:r>
              <w:t>Street, city, State, ZIP Code of the participating household</w:t>
            </w:r>
          </w:p>
        </w:tc>
      </w:tr>
      <w:tr w14:paraId="6D95C53B" w14:textId="77777777" w:rsidTr="00100B4F">
        <w:tblPrEx>
          <w:tblW w:w="9090" w:type="dxa"/>
          <w:tblLayout w:type="fixed"/>
          <w:tblLook w:val="04A0"/>
        </w:tblPrEx>
        <w:trPr>
          <w:trHeight w:val="120"/>
        </w:trPr>
        <w:tc>
          <w:tcPr>
            <w:tcW w:w="3600" w:type="dxa"/>
          </w:tcPr>
          <w:p w:rsidR="00100B4F" w:rsidRPr="00B97E12" w:rsidP="00100B4F" w14:paraId="72CC778E" w14:textId="77777777">
            <w:pPr>
              <w:pStyle w:val="TableTextLeft"/>
            </w:pPr>
            <w:r>
              <w:t>Household size</w:t>
            </w:r>
          </w:p>
        </w:tc>
        <w:tc>
          <w:tcPr>
            <w:tcW w:w="5490" w:type="dxa"/>
          </w:tcPr>
          <w:p w:rsidR="00100B4F" w:rsidRPr="00D07667" w:rsidP="00100B4F" w14:paraId="291389AF" w14:textId="77777777">
            <w:pPr>
              <w:pStyle w:val="TableTextLeft"/>
            </w:pPr>
            <w:r>
              <w:t>Number of participants in the household</w:t>
            </w:r>
          </w:p>
        </w:tc>
      </w:tr>
      <w:tr w14:paraId="1640D182" w14:textId="77777777" w:rsidTr="00100B4F">
        <w:tblPrEx>
          <w:tblW w:w="9090" w:type="dxa"/>
          <w:tblLayout w:type="fixed"/>
          <w:tblLook w:val="04A0"/>
        </w:tblPrEx>
        <w:trPr>
          <w:trHeight w:val="120"/>
        </w:trPr>
        <w:tc>
          <w:tcPr>
            <w:tcW w:w="3600" w:type="dxa"/>
          </w:tcPr>
          <w:p w:rsidR="00100B4F" w:rsidRPr="00B97E12" w:rsidP="00100B4F" w14:paraId="25BC4D4A" w14:textId="77777777">
            <w:pPr>
              <w:pStyle w:val="TableTextLeft"/>
            </w:pPr>
            <w:r>
              <w:t>Number of children in the household</w:t>
            </w:r>
          </w:p>
        </w:tc>
        <w:tc>
          <w:tcPr>
            <w:tcW w:w="5490" w:type="dxa"/>
          </w:tcPr>
          <w:p w:rsidR="00100B4F" w:rsidRPr="00D07667" w:rsidP="00100B4F" w14:paraId="43EDD63E" w14:textId="77777777">
            <w:pPr>
              <w:pStyle w:val="TableTextLeft"/>
            </w:pPr>
            <w:r>
              <w:t xml:space="preserve">Number of participants </w:t>
            </w:r>
            <w:r>
              <w:t>age</w:t>
            </w:r>
            <w:r>
              <w:t xml:space="preserve"> 17 and under</w:t>
            </w:r>
          </w:p>
        </w:tc>
      </w:tr>
      <w:tr w14:paraId="7EDED1CA" w14:textId="77777777" w:rsidTr="00100B4F">
        <w:tblPrEx>
          <w:tblW w:w="9090" w:type="dxa"/>
          <w:tblLayout w:type="fixed"/>
          <w:tblLook w:val="04A0"/>
        </w:tblPrEx>
        <w:trPr>
          <w:trHeight w:val="120"/>
        </w:trPr>
        <w:tc>
          <w:tcPr>
            <w:tcW w:w="3600" w:type="dxa"/>
          </w:tcPr>
          <w:p w:rsidR="00100B4F" w:rsidRPr="00B97E12" w:rsidP="00100B4F" w14:paraId="4FB2188E" w14:textId="77777777">
            <w:pPr>
              <w:pStyle w:val="TableTextLeft"/>
            </w:pPr>
            <w:r>
              <w:t>Number of elderly individuals in the household</w:t>
            </w:r>
          </w:p>
        </w:tc>
        <w:tc>
          <w:tcPr>
            <w:tcW w:w="5490" w:type="dxa"/>
          </w:tcPr>
          <w:p w:rsidR="00100B4F" w:rsidRPr="00D07667" w:rsidP="00100B4F" w14:paraId="7E64DF7E" w14:textId="77777777">
            <w:pPr>
              <w:pStyle w:val="TableTextLeft"/>
            </w:pPr>
            <w:r>
              <w:t xml:space="preserve">Number of participants </w:t>
            </w:r>
            <w:r>
              <w:t>age</w:t>
            </w:r>
            <w:r>
              <w:t xml:space="preserve"> 60 and over</w:t>
            </w:r>
          </w:p>
        </w:tc>
      </w:tr>
      <w:tr w14:paraId="07721A57" w14:textId="77777777" w:rsidTr="00100B4F">
        <w:tblPrEx>
          <w:tblW w:w="9090" w:type="dxa"/>
          <w:tblLayout w:type="fixed"/>
          <w:tblLook w:val="04A0"/>
        </w:tblPrEx>
        <w:trPr>
          <w:trHeight w:val="120"/>
        </w:trPr>
        <w:tc>
          <w:tcPr>
            <w:tcW w:w="3600" w:type="dxa"/>
          </w:tcPr>
          <w:p w:rsidR="00100B4F" w:rsidP="00100B4F" w14:paraId="45233DAD" w14:textId="77777777">
            <w:pPr>
              <w:pStyle w:val="TableTextLeft"/>
            </w:pPr>
            <w:r>
              <w:t>Number of non-elderly individuals with a disability</w:t>
            </w:r>
          </w:p>
        </w:tc>
        <w:tc>
          <w:tcPr>
            <w:tcW w:w="5490" w:type="dxa"/>
          </w:tcPr>
          <w:p w:rsidR="00100B4F" w:rsidP="00100B4F" w14:paraId="7401E319" w14:textId="77777777">
            <w:pPr>
              <w:pStyle w:val="TableTextLeft"/>
            </w:pPr>
            <w:r>
              <w:t xml:space="preserve">Number of participants </w:t>
            </w:r>
            <w:r>
              <w:t>age</w:t>
            </w:r>
            <w:r>
              <w:t xml:space="preserve"> 0-59 with a disability under SNAP rules</w:t>
            </w:r>
          </w:p>
        </w:tc>
      </w:tr>
      <w:tr w14:paraId="6E584B2C" w14:textId="77777777" w:rsidTr="00100B4F">
        <w:tblPrEx>
          <w:tblW w:w="9090" w:type="dxa"/>
          <w:tblLayout w:type="fixed"/>
          <w:tblLook w:val="04A0"/>
        </w:tblPrEx>
        <w:trPr>
          <w:trHeight w:val="120"/>
        </w:trPr>
        <w:tc>
          <w:tcPr>
            <w:tcW w:w="3600" w:type="dxa"/>
          </w:tcPr>
          <w:p w:rsidR="00100B4F" w:rsidP="00100B4F" w14:paraId="3F693095" w14:textId="77777777">
            <w:pPr>
              <w:pStyle w:val="TableTextLeft"/>
            </w:pPr>
            <w:r>
              <w:t>Earned income</w:t>
            </w:r>
          </w:p>
        </w:tc>
        <w:tc>
          <w:tcPr>
            <w:tcW w:w="5490" w:type="dxa"/>
          </w:tcPr>
          <w:p w:rsidR="00100B4F" w:rsidP="00100B4F" w14:paraId="417987B7" w14:textId="77777777">
            <w:pPr>
              <w:pStyle w:val="TableTextLeft"/>
            </w:pPr>
            <w:r>
              <w:t>Monthly dollar amount of income from wages and self-employment</w:t>
            </w:r>
          </w:p>
        </w:tc>
      </w:tr>
      <w:tr w14:paraId="4D933193" w14:textId="77777777" w:rsidTr="00100B4F">
        <w:tblPrEx>
          <w:tblW w:w="9090" w:type="dxa"/>
          <w:tblLayout w:type="fixed"/>
          <w:tblLook w:val="04A0"/>
        </w:tblPrEx>
        <w:trPr>
          <w:trHeight w:val="120"/>
        </w:trPr>
        <w:tc>
          <w:tcPr>
            <w:tcW w:w="3600" w:type="dxa"/>
          </w:tcPr>
          <w:p w:rsidR="00100B4F" w:rsidP="00100B4F" w14:paraId="4C48D311" w14:textId="77777777">
            <w:pPr>
              <w:pStyle w:val="TableTextLeft"/>
            </w:pPr>
            <w:r>
              <w:t>Unearned income</w:t>
            </w:r>
          </w:p>
        </w:tc>
        <w:tc>
          <w:tcPr>
            <w:tcW w:w="5490" w:type="dxa"/>
          </w:tcPr>
          <w:p w:rsidR="00100B4F" w:rsidP="00100B4F" w14:paraId="20D60539" w14:textId="77777777">
            <w:pPr>
              <w:pStyle w:val="TableTextLeft"/>
            </w:pPr>
            <w:r>
              <w:t>Monthly dollar amount of unearned income</w:t>
            </w:r>
          </w:p>
        </w:tc>
      </w:tr>
      <w:tr w14:paraId="5F7A0C96" w14:textId="77777777" w:rsidTr="00100B4F">
        <w:tblPrEx>
          <w:tblW w:w="9090" w:type="dxa"/>
          <w:tblLayout w:type="fixed"/>
          <w:tblLook w:val="04A0"/>
        </w:tblPrEx>
        <w:trPr>
          <w:trHeight w:val="120"/>
        </w:trPr>
        <w:tc>
          <w:tcPr>
            <w:tcW w:w="3600" w:type="dxa"/>
          </w:tcPr>
          <w:p w:rsidR="00100B4F" w:rsidP="00100B4F" w14:paraId="22E1B463" w14:textId="77777777">
            <w:pPr>
              <w:pStyle w:val="TableTextLeft"/>
            </w:pPr>
            <w:r>
              <w:t>Social Security</w:t>
            </w:r>
          </w:p>
        </w:tc>
        <w:tc>
          <w:tcPr>
            <w:tcW w:w="5490" w:type="dxa"/>
          </w:tcPr>
          <w:p w:rsidR="00100B4F" w:rsidP="00100B4F" w14:paraId="47D20797" w14:textId="77777777">
            <w:pPr>
              <w:pStyle w:val="TableTextLeft"/>
            </w:pPr>
            <w:r>
              <w:t>Monthly dollar amount of Social Security income</w:t>
            </w:r>
          </w:p>
        </w:tc>
      </w:tr>
      <w:tr w14:paraId="41253ABB" w14:textId="77777777" w:rsidTr="00100B4F">
        <w:tblPrEx>
          <w:tblW w:w="9090" w:type="dxa"/>
          <w:tblLayout w:type="fixed"/>
          <w:tblLook w:val="04A0"/>
        </w:tblPrEx>
        <w:trPr>
          <w:trHeight w:val="120"/>
        </w:trPr>
        <w:tc>
          <w:tcPr>
            <w:tcW w:w="3600" w:type="dxa"/>
          </w:tcPr>
          <w:p w:rsidR="00100B4F" w:rsidP="00100B4F" w14:paraId="6841C370" w14:textId="77777777">
            <w:pPr>
              <w:pStyle w:val="TableTextLeft"/>
            </w:pPr>
            <w:r>
              <w:t>Unemployment</w:t>
            </w:r>
          </w:p>
        </w:tc>
        <w:tc>
          <w:tcPr>
            <w:tcW w:w="5490" w:type="dxa"/>
          </w:tcPr>
          <w:p w:rsidR="00100B4F" w:rsidP="00100B4F" w14:paraId="3DF37D93" w14:textId="77777777">
            <w:pPr>
              <w:pStyle w:val="TableTextLeft"/>
            </w:pPr>
            <w:r>
              <w:t>Monthly dollar amount of unemployment income</w:t>
            </w:r>
          </w:p>
        </w:tc>
      </w:tr>
      <w:tr w14:paraId="2C4D44D7" w14:textId="77777777" w:rsidTr="00100B4F">
        <w:tblPrEx>
          <w:tblW w:w="9090" w:type="dxa"/>
          <w:tblLayout w:type="fixed"/>
          <w:tblLook w:val="04A0"/>
        </w:tblPrEx>
        <w:trPr>
          <w:trHeight w:val="120"/>
        </w:trPr>
        <w:tc>
          <w:tcPr>
            <w:tcW w:w="3600" w:type="dxa"/>
          </w:tcPr>
          <w:p w:rsidR="00100B4F" w:rsidP="00100B4F" w14:paraId="4C4AF8F7" w14:textId="77777777">
            <w:pPr>
              <w:pStyle w:val="TableTextLeft"/>
            </w:pPr>
            <w:r>
              <w:t>SSI</w:t>
            </w:r>
          </w:p>
        </w:tc>
        <w:tc>
          <w:tcPr>
            <w:tcW w:w="5490" w:type="dxa"/>
          </w:tcPr>
          <w:p w:rsidR="00100B4F" w:rsidP="00100B4F" w14:paraId="733DFE2F" w14:textId="77777777">
            <w:pPr>
              <w:pStyle w:val="TableTextLeft"/>
            </w:pPr>
            <w:r>
              <w:t>Monthly dollar amount of Supplemental Security Income</w:t>
            </w:r>
          </w:p>
        </w:tc>
      </w:tr>
      <w:tr w14:paraId="377EB238" w14:textId="77777777" w:rsidTr="00100B4F">
        <w:tblPrEx>
          <w:tblW w:w="9090" w:type="dxa"/>
          <w:tblLayout w:type="fixed"/>
          <w:tblLook w:val="04A0"/>
        </w:tblPrEx>
        <w:trPr>
          <w:trHeight w:val="120"/>
        </w:trPr>
        <w:tc>
          <w:tcPr>
            <w:tcW w:w="3600" w:type="dxa"/>
          </w:tcPr>
          <w:p w:rsidR="00100B4F" w:rsidP="00100B4F" w14:paraId="2B56B802" w14:textId="77777777">
            <w:pPr>
              <w:pStyle w:val="TableTextLeft"/>
            </w:pPr>
            <w:r>
              <w:t>Worker’s compensation</w:t>
            </w:r>
          </w:p>
        </w:tc>
        <w:tc>
          <w:tcPr>
            <w:tcW w:w="5490" w:type="dxa"/>
          </w:tcPr>
          <w:p w:rsidR="00100B4F" w:rsidP="00100B4F" w14:paraId="38DDFEA4" w14:textId="77777777">
            <w:pPr>
              <w:pStyle w:val="TableTextLeft"/>
            </w:pPr>
            <w:r>
              <w:t>Monthly dollar amount of worker’s compensation income</w:t>
            </w:r>
          </w:p>
        </w:tc>
      </w:tr>
      <w:tr w14:paraId="183E5173" w14:textId="77777777" w:rsidTr="00100B4F">
        <w:tblPrEx>
          <w:tblW w:w="9090" w:type="dxa"/>
          <w:tblLayout w:type="fixed"/>
          <w:tblLook w:val="04A0"/>
        </w:tblPrEx>
        <w:trPr>
          <w:trHeight w:val="120"/>
        </w:trPr>
        <w:tc>
          <w:tcPr>
            <w:tcW w:w="3600" w:type="dxa"/>
          </w:tcPr>
          <w:p w:rsidR="00100B4F" w:rsidP="00100B4F" w14:paraId="1287E39E" w14:textId="77777777">
            <w:pPr>
              <w:pStyle w:val="TableTextLeft"/>
            </w:pPr>
            <w:r>
              <w:t>Retirement income</w:t>
            </w:r>
          </w:p>
        </w:tc>
        <w:tc>
          <w:tcPr>
            <w:tcW w:w="5490" w:type="dxa"/>
          </w:tcPr>
          <w:p w:rsidR="00100B4F" w:rsidP="00100B4F" w14:paraId="0233CCA4" w14:textId="77777777">
            <w:pPr>
              <w:pStyle w:val="TableTextLeft"/>
            </w:pPr>
            <w:r>
              <w:t>Monthly income from retirement accounts</w:t>
            </w:r>
          </w:p>
        </w:tc>
      </w:tr>
      <w:tr w14:paraId="55B6F385" w14:textId="77777777" w:rsidTr="00100B4F">
        <w:tblPrEx>
          <w:tblW w:w="9090" w:type="dxa"/>
          <w:tblLayout w:type="fixed"/>
          <w:tblLook w:val="04A0"/>
        </w:tblPrEx>
        <w:trPr>
          <w:trHeight w:val="120"/>
        </w:trPr>
        <w:tc>
          <w:tcPr>
            <w:tcW w:w="3600" w:type="dxa"/>
          </w:tcPr>
          <w:p w:rsidR="00100B4F" w:rsidP="00100B4F" w14:paraId="29C76027" w14:textId="77777777">
            <w:pPr>
              <w:pStyle w:val="TableTextLeft"/>
            </w:pPr>
            <w:r>
              <w:t>Gross income</w:t>
            </w:r>
          </w:p>
        </w:tc>
        <w:tc>
          <w:tcPr>
            <w:tcW w:w="5490" w:type="dxa"/>
          </w:tcPr>
          <w:p w:rsidR="00100B4F" w:rsidP="00100B4F" w14:paraId="60C08B90" w14:textId="77777777">
            <w:pPr>
              <w:pStyle w:val="TableTextLeft"/>
            </w:pPr>
            <w:r>
              <w:t>Total monthly income</w:t>
            </w:r>
          </w:p>
        </w:tc>
      </w:tr>
      <w:tr w14:paraId="4F81F699" w14:textId="77777777" w:rsidTr="00100B4F">
        <w:tblPrEx>
          <w:tblW w:w="9090" w:type="dxa"/>
          <w:tblLayout w:type="fixed"/>
          <w:tblLook w:val="04A0"/>
        </w:tblPrEx>
        <w:trPr>
          <w:trHeight w:val="120"/>
        </w:trPr>
        <w:tc>
          <w:tcPr>
            <w:tcW w:w="3600" w:type="dxa"/>
          </w:tcPr>
          <w:p w:rsidR="00100B4F" w:rsidP="00100B4F" w14:paraId="66A917D8" w14:textId="77777777">
            <w:pPr>
              <w:pStyle w:val="TableTextLeft"/>
            </w:pPr>
            <w:r>
              <w:t>Assets</w:t>
            </w:r>
          </w:p>
        </w:tc>
        <w:tc>
          <w:tcPr>
            <w:tcW w:w="5490" w:type="dxa"/>
          </w:tcPr>
          <w:p w:rsidR="00100B4F" w:rsidP="00100B4F" w14:paraId="0004B435" w14:textId="77777777">
            <w:pPr>
              <w:pStyle w:val="TableTextLeft"/>
            </w:pPr>
            <w:r>
              <w:t>Total asset value</w:t>
            </w:r>
          </w:p>
        </w:tc>
      </w:tr>
      <w:tr w14:paraId="549A7642" w14:textId="77777777" w:rsidTr="00100B4F">
        <w:tblPrEx>
          <w:tblW w:w="9090" w:type="dxa"/>
          <w:tblLayout w:type="fixed"/>
          <w:tblLook w:val="04A0"/>
        </w:tblPrEx>
        <w:trPr>
          <w:trHeight w:val="120"/>
        </w:trPr>
        <w:tc>
          <w:tcPr>
            <w:tcW w:w="3600" w:type="dxa"/>
          </w:tcPr>
          <w:p w:rsidR="00100B4F" w:rsidP="00100B4F" w14:paraId="47DE1EE7" w14:textId="77777777">
            <w:pPr>
              <w:pStyle w:val="TableTextLeft"/>
            </w:pPr>
            <w:r>
              <w:t>Race/ethnicity</w:t>
            </w:r>
          </w:p>
        </w:tc>
        <w:tc>
          <w:tcPr>
            <w:tcW w:w="5490" w:type="dxa"/>
          </w:tcPr>
          <w:p w:rsidR="00100B4F" w:rsidP="00100B4F" w14:paraId="2F546B05" w14:textId="77777777">
            <w:pPr>
              <w:pStyle w:val="TableTextLeft"/>
            </w:pPr>
            <w:r>
              <w:t>Person-level race/ethnicity – for each participant in the household</w:t>
            </w:r>
          </w:p>
        </w:tc>
      </w:tr>
      <w:tr w14:paraId="1462D065" w14:textId="77777777" w:rsidTr="00100B4F">
        <w:tblPrEx>
          <w:tblW w:w="9090" w:type="dxa"/>
          <w:tblLayout w:type="fixed"/>
          <w:tblLook w:val="04A0"/>
        </w:tblPrEx>
        <w:trPr>
          <w:trHeight w:val="120"/>
        </w:trPr>
        <w:tc>
          <w:tcPr>
            <w:tcW w:w="3600" w:type="dxa"/>
          </w:tcPr>
          <w:p w:rsidR="00100B4F" w:rsidP="00100B4F" w14:paraId="44B79AD7" w14:textId="77777777">
            <w:pPr>
              <w:pStyle w:val="TableTextLeft"/>
            </w:pPr>
            <w:r>
              <w:t>Age</w:t>
            </w:r>
          </w:p>
        </w:tc>
        <w:tc>
          <w:tcPr>
            <w:tcW w:w="5490" w:type="dxa"/>
          </w:tcPr>
          <w:p w:rsidR="00100B4F" w:rsidP="00100B4F" w14:paraId="52BC1447" w14:textId="77777777">
            <w:pPr>
              <w:pStyle w:val="TableTextLeft"/>
            </w:pPr>
            <w:r>
              <w:t>Person-level age – for each participant in the household</w:t>
            </w:r>
          </w:p>
        </w:tc>
      </w:tr>
      <w:tr w14:paraId="1DA14BB6" w14:textId="77777777" w:rsidTr="00100B4F">
        <w:tblPrEx>
          <w:tblW w:w="9090" w:type="dxa"/>
          <w:tblLayout w:type="fixed"/>
          <w:tblLook w:val="04A0"/>
        </w:tblPrEx>
        <w:trPr>
          <w:trHeight w:val="120"/>
        </w:trPr>
        <w:tc>
          <w:tcPr>
            <w:tcW w:w="3600" w:type="dxa"/>
          </w:tcPr>
          <w:p w:rsidR="00100B4F" w:rsidP="00100B4F" w14:paraId="2DE17C0C" w14:textId="77777777">
            <w:pPr>
              <w:pStyle w:val="TableTextLeft"/>
            </w:pPr>
            <w:r>
              <w:t>Benefit issuance</w:t>
            </w:r>
          </w:p>
        </w:tc>
        <w:tc>
          <w:tcPr>
            <w:tcW w:w="5490" w:type="dxa"/>
          </w:tcPr>
          <w:p w:rsidR="00100B4F" w:rsidP="00100B4F" w14:paraId="3E60AB88" w14:textId="77777777">
            <w:pPr>
              <w:pStyle w:val="TableTextLeft"/>
            </w:pPr>
            <w:r>
              <w:t>Amount of benefit issued in the month</w:t>
            </w:r>
          </w:p>
        </w:tc>
      </w:tr>
      <w:tr w14:paraId="4EED6F7E" w14:textId="77777777" w:rsidTr="00100B4F">
        <w:tblPrEx>
          <w:tblW w:w="9090" w:type="dxa"/>
          <w:tblLayout w:type="fixed"/>
          <w:tblLook w:val="04A0"/>
        </w:tblPrEx>
        <w:trPr>
          <w:trHeight w:val="120"/>
        </w:trPr>
        <w:tc>
          <w:tcPr>
            <w:tcW w:w="3600" w:type="dxa"/>
          </w:tcPr>
          <w:p w:rsidR="00100B4F" w:rsidP="00100B4F" w14:paraId="4FE24DA6" w14:textId="77777777">
            <w:pPr>
              <w:pStyle w:val="TableTextLeft"/>
            </w:pPr>
            <w:r>
              <w:t>Issuance date</w:t>
            </w:r>
          </w:p>
        </w:tc>
        <w:tc>
          <w:tcPr>
            <w:tcW w:w="5490" w:type="dxa"/>
          </w:tcPr>
          <w:p w:rsidR="00100B4F" w:rsidP="00100B4F" w14:paraId="37C9AC8D" w14:textId="77777777">
            <w:pPr>
              <w:pStyle w:val="TableTextLeft"/>
            </w:pPr>
            <w:r>
              <w:t>Date of the regular benefit issuance</w:t>
            </w:r>
          </w:p>
        </w:tc>
      </w:tr>
      <w:tr w14:paraId="7AE96A6E" w14:textId="77777777" w:rsidTr="00100B4F">
        <w:tblPrEx>
          <w:tblW w:w="9090" w:type="dxa"/>
          <w:tblLayout w:type="fixed"/>
          <w:tblLook w:val="04A0"/>
        </w:tblPrEx>
        <w:trPr>
          <w:trHeight w:val="120"/>
        </w:trPr>
        <w:tc>
          <w:tcPr>
            <w:tcW w:w="3600" w:type="dxa"/>
          </w:tcPr>
          <w:p w:rsidR="00100B4F" w:rsidP="00100B4F" w14:paraId="05DB1F8D" w14:textId="77777777">
            <w:pPr>
              <w:pStyle w:val="TableTextLeft"/>
            </w:pPr>
            <w:r>
              <w:t>Benefit adjustment(s)</w:t>
            </w:r>
          </w:p>
        </w:tc>
        <w:tc>
          <w:tcPr>
            <w:tcW w:w="5490" w:type="dxa"/>
          </w:tcPr>
          <w:p w:rsidR="00100B4F" w:rsidP="00100B4F" w14:paraId="4256117B" w14:textId="77777777">
            <w:pPr>
              <w:pStyle w:val="TableTextLeft"/>
            </w:pPr>
            <w:r>
              <w:t>Additions or subtractions from the regular monthly benefit issuance (disaster assistance, overpayment adjustment, underpayment adjustment, other change to benefit)</w:t>
            </w:r>
          </w:p>
        </w:tc>
      </w:tr>
      <w:tr w14:paraId="5DE698F3" w14:textId="77777777" w:rsidTr="00100B4F">
        <w:tblPrEx>
          <w:tblW w:w="9090" w:type="dxa"/>
          <w:tblLayout w:type="fixed"/>
          <w:tblLook w:val="04A0"/>
        </w:tblPrEx>
        <w:trPr>
          <w:trHeight w:val="120"/>
        </w:trPr>
        <w:tc>
          <w:tcPr>
            <w:tcW w:w="3600" w:type="dxa"/>
          </w:tcPr>
          <w:p w:rsidR="00100B4F" w:rsidP="00100B4F" w14:paraId="67A4FA7D" w14:textId="77777777">
            <w:pPr>
              <w:pStyle w:val="TableTextLeft"/>
            </w:pPr>
            <w:r>
              <w:t>Benefit adjustment(s) date(s)</w:t>
            </w:r>
          </w:p>
        </w:tc>
        <w:tc>
          <w:tcPr>
            <w:tcW w:w="5490" w:type="dxa"/>
          </w:tcPr>
          <w:p w:rsidR="00100B4F" w:rsidP="00100B4F" w14:paraId="3F2A896B" w14:textId="77777777">
            <w:pPr>
              <w:pStyle w:val="TableTextLeft"/>
            </w:pPr>
            <w:r>
              <w:t>Dates of the benefit additions or subtractions</w:t>
            </w:r>
          </w:p>
        </w:tc>
      </w:tr>
      <w:tr w14:paraId="17FCFA36" w14:textId="77777777" w:rsidTr="00100B4F">
        <w:tblPrEx>
          <w:tblW w:w="9090" w:type="dxa"/>
          <w:tblLayout w:type="fixed"/>
          <w:tblLook w:val="04A0"/>
        </w:tblPrEx>
        <w:trPr>
          <w:trHeight w:val="120"/>
        </w:trPr>
        <w:tc>
          <w:tcPr>
            <w:tcW w:w="3600" w:type="dxa"/>
          </w:tcPr>
          <w:p w:rsidR="00100B4F" w:rsidP="00100B4F" w14:paraId="72867C43" w14:textId="77777777">
            <w:pPr>
              <w:pStyle w:val="TableTextLeft"/>
            </w:pPr>
            <w:r>
              <w:t>EBT card number(s)</w:t>
            </w:r>
            <w:r w:rsidRPr="005B6012">
              <w:rPr>
                <w:vertAlign w:val="superscript"/>
              </w:rPr>
              <w:t>a</w:t>
            </w:r>
          </w:p>
        </w:tc>
        <w:tc>
          <w:tcPr>
            <w:tcW w:w="5490" w:type="dxa"/>
          </w:tcPr>
          <w:p w:rsidR="00100B4F" w:rsidP="00100B4F" w14:paraId="2C5A1C50" w14:textId="77777777">
            <w:pPr>
              <w:pStyle w:val="TableTextLeft"/>
            </w:pPr>
            <w:r>
              <w:t>EBT card numbers for all EBT cards issued to the household</w:t>
            </w:r>
          </w:p>
        </w:tc>
      </w:tr>
    </w:tbl>
    <w:p w:rsidR="00100B4F" w:rsidP="00100B4F" w14:paraId="5F17B897" w14:textId="77777777">
      <w:pPr>
        <w:pStyle w:val="ExhibitFootnote"/>
      </w:pPr>
      <w:r w:rsidRPr="00C01C7E">
        <w:rPr>
          <w:vertAlign w:val="superscript"/>
        </w:rPr>
        <w:t>a</w:t>
      </w:r>
      <w:r w:rsidRPr="00C01C7E">
        <w:t>Will</w:t>
      </w:r>
      <w:r w:rsidRPr="00C01C7E">
        <w:t xml:space="preserve"> be used to merge with </w:t>
      </w:r>
      <w:r>
        <w:t>ALERT</w:t>
      </w:r>
      <w:r w:rsidRPr="00C01C7E">
        <w:t xml:space="preserve"> </w:t>
      </w:r>
      <w:r w:rsidRPr="00C01C7E">
        <w:t>data</w:t>
      </w:r>
    </w:p>
    <w:p w:rsidR="00100B4F" w14:paraId="2C1163EE" w14:textId="5988D554">
      <w:pPr>
        <w:spacing w:line="259" w:lineRule="auto"/>
        <w:rPr>
          <w:rFonts w:asciiTheme="majorHAnsi" w:hAnsiTheme="majorHAnsi" w:cstheme="minorBidi"/>
          <w:b/>
          <w:color w:val="000000" w:themeColor="text1"/>
          <w:sz w:val="18"/>
        </w:rPr>
      </w:pPr>
      <w:r>
        <w:rPr>
          <w:b/>
        </w:rPr>
        <w:br w:type="page"/>
      </w:r>
    </w:p>
    <w:p w:rsidR="00100B4F" w:rsidP="00100B4F" w14:paraId="5B711D7B" w14:textId="77777777">
      <w:pPr>
        <w:pStyle w:val="ExhibitFootnote"/>
        <w:rPr>
          <w:b/>
        </w:rPr>
      </w:pPr>
    </w:p>
    <w:p w:rsidR="00100B4F" w:rsidP="008B32F3" w14:paraId="33E2345D" w14:textId="77777777">
      <w:pPr>
        <w:pStyle w:val="TitleRule"/>
      </w:pPr>
      <w:r w:rsidRPr="00465BF8">
        <w:rPr>
          <w:noProof/>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100B4F" w:rsidP="00100B4F" w14:paraId="32336A98" w14:textId="67912DDF">
      <w:pPr>
        <w:pStyle w:val="TableTitle"/>
      </w:pPr>
      <w:r>
        <w:t xml:space="preserve">Table </w:t>
      </w:r>
      <w:r w:rsidR="00541B11">
        <w:t>A1</w:t>
      </w:r>
      <w:r>
        <w:t>.2  FNS</w:t>
      </w:r>
      <w:r>
        <w:t xml:space="preserve"> Anti-Fraud Locator</w:t>
      </w:r>
      <w:r w:rsidRPr="00774664">
        <w:t xml:space="preserve"> using EBT Retailer Transaction (</w:t>
      </w:r>
      <w:r>
        <w:t>ALERT) transaction data elements</w:t>
      </w:r>
      <w:bookmarkEnd w:id="0"/>
    </w:p>
    <w:tbl>
      <w:tblPr>
        <w:tblStyle w:val="BaseTable"/>
        <w:tblW w:w="9270" w:type="dxa"/>
        <w:tblLayout w:type="fixed"/>
        <w:tblLook w:val="04A0"/>
      </w:tblPr>
      <w:tblGrid>
        <w:gridCol w:w="2700"/>
        <w:gridCol w:w="6570"/>
      </w:tblGrid>
      <w:tr w14:paraId="667FEF09" w14:textId="77777777" w:rsidTr="00100B4F">
        <w:tblPrEx>
          <w:tblW w:w="9270" w:type="dxa"/>
          <w:tblLayout w:type="fixed"/>
          <w:tblLook w:val="04A0"/>
        </w:tblPrEx>
        <w:trPr>
          <w:trHeight w:val="120"/>
          <w:tblHeader/>
        </w:trPr>
        <w:tc>
          <w:tcPr>
            <w:tcW w:w="2700" w:type="dxa"/>
          </w:tcPr>
          <w:p w:rsidR="00100B4F" w:rsidRPr="00B97E12" w:rsidP="00100B4F" w14:paraId="798D077B" w14:textId="77777777">
            <w:pPr>
              <w:pStyle w:val="TableHeaderLeft"/>
            </w:pPr>
            <w:r>
              <w:t>Variable</w:t>
            </w:r>
          </w:p>
        </w:tc>
        <w:tc>
          <w:tcPr>
            <w:tcW w:w="6570" w:type="dxa"/>
          </w:tcPr>
          <w:p w:rsidR="00100B4F" w:rsidRPr="00B97E12" w:rsidP="00100B4F" w14:paraId="3264F7B7" w14:textId="77777777">
            <w:pPr>
              <w:pStyle w:val="TableHeaderCenter"/>
            </w:pPr>
            <w:r>
              <w:t>Definition</w:t>
            </w:r>
          </w:p>
        </w:tc>
      </w:tr>
      <w:tr w14:paraId="218EE0BB" w14:textId="77777777" w:rsidTr="00100B4F">
        <w:tblPrEx>
          <w:tblW w:w="9270" w:type="dxa"/>
          <w:tblLayout w:type="fixed"/>
          <w:tblLook w:val="04A0"/>
        </w:tblPrEx>
        <w:trPr>
          <w:trHeight w:val="120"/>
        </w:trPr>
        <w:tc>
          <w:tcPr>
            <w:tcW w:w="2700" w:type="dxa"/>
          </w:tcPr>
          <w:p w:rsidR="00100B4F" w:rsidRPr="00B97E12" w:rsidP="00100B4F" w14:paraId="55021804" w14:textId="77777777">
            <w:pPr>
              <w:pStyle w:val="TableTextLeft"/>
            </w:pPr>
            <w:bookmarkStart w:id="1" w:name="_Hlk116583318"/>
            <w:r>
              <w:t xml:space="preserve">Household account </w:t>
            </w:r>
            <w:r>
              <w:t>number</w:t>
            </w:r>
            <w:r w:rsidRPr="00D07667">
              <w:rPr>
                <w:vertAlign w:val="superscript"/>
              </w:rPr>
              <w:t>a</w:t>
            </w:r>
          </w:p>
        </w:tc>
        <w:tc>
          <w:tcPr>
            <w:tcW w:w="6570" w:type="dxa"/>
          </w:tcPr>
          <w:p w:rsidR="00100B4F" w:rsidRPr="00B97E12" w:rsidP="00100B4F" w14:paraId="4C6032EF" w14:textId="77777777">
            <w:pPr>
              <w:pStyle w:val="TableTextLeft"/>
            </w:pPr>
            <w:r>
              <w:t>Unique household identifier</w:t>
            </w:r>
          </w:p>
        </w:tc>
      </w:tr>
      <w:bookmarkEnd w:id="1"/>
      <w:tr w14:paraId="6738A391" w14:textId="77777777" w:rsidTr="00100B4F">
        <w:tblPrEx>
          <w:tblW w:w="9270" w:type="dxa"/>
          <w:tblLayout w:type="fixed"/>
          <w:tblLook w:val="04A0"/>
        </w:tblPrEx>
        <w:trPr>
          <w:trHeight w:val="120"/>
        </w:trPr>
        <w:tc>
          <w:tcPr>
            <w:tcW w:w="2700" w:type="dxa"/>
          </w:tcPr>
          <w:p w:rsidR="00100B4F" w:rsidRPr="00B97E12" w:rsidP="00100B4F" w14:paraId="01501A9D" w14:textId="77777777">
            <w:pPr>
              <w:pStyle w:val="TableTextLeft"/>
            </w:pPr>
            <w:r>
              <w:t>EBT card number</w:t>
            </w:r>
          </w:p>
        </w:tc>
        <w:tc>
          <w:tcPr>
            <w:tcW w:w="6570" w:type="dxa"/>
          </w:tcPr>
          <w:p w:rsidR="00100B4F" w:rsidRPr="00D07667" w:rsidP="00100B4F" w14:paraId="7919A0BE" w14:textId="77777777">
            <w:pPr>
              <w:pStyle w:val="TableTextLeft"/>
            </w:pPr>
            <w:r w:rsidRPr="00D07667">
              <w:t>Identifier on the EBT card used for the transaction</w:t>
            </w:r>
          </w:p>
        </w:tc>
      </w:tr>
      <w:tr w14:paraId="2090E2C6" w14:textId="77777777" w:rsidTr="00100B4F">
        <w:tblPrEx>
          <w:tblW w:w="9270" w:type="dxa"/>
          <w:tblLayout w:type="fixed"/>
          <w:tblLook w:val="04A0"/>
        </w:tblPrEx>
        <w:trPr>
          <w:trHeight w:val="120"/>
        </w:trPr>
        <w:tc>
          <w:tcPr>
            <w:tcW w:w="2700" w:type="dxa"/>
          </w:tcPr>
          <w:p w:rsidR="00100B4F" w:rsidRPr="00B97E12" w:rsidP="00100B4F" w14:paraId="02E7D183" w14:textId="77777777">
            <w:pPr>
              <w:pStyle w:val="TableTextLeft"/>
            </w:pPr>
            <w:r>
              <w:t xml:space="preserve">Store </w:t>
            </w:r>
            <w:r>
              <w:t>identifier</w:t>
            </w:r>
            <w:r>
              <w:rPr>
                <w:vertAlign w:val="superscript"/>
              </w:rPr>
              <w:t>b</w:t>
            </w:r>
          </w:p>
        </w:tc>
        <w:tc>
          <w:tcPr>
            <w:tcW w:w="6570" w:type="dxa"/>
          </w:tcPr>
          <w:p w:rsidR="00100B4F" w:rsidRPr="00D07667" w:rsidP="00100B4F" w14:paraId="125D4E48" w14:textId="77777777">
            <w:pPr>
              <w:pStyle w:val="TableTextLeft"/>
            </w:pPr>
            <w:r w:rsidRPr="00D07667">
              <w:t>Identifier of the store for FNS authorized stores</w:t>
            </w:r>
          </w:p>
        </w:tc>
      </w:tr>
      <w:tr w14:paraId="7D86334E" w14:textId="77777777" w:rsidTr="00100B4F">
        <w:tblPrEx>
          <w:tblW w:w="9270" w:type="dxa"/>
          <w:tblLayout w:type="fixed"/>
          <w:tblLook w:val="04A0"/>
        </w:tblPrEx>
        <w:trPr>
          <w:trHeight w:val="120"/>
        </w:trPr>
        <w:tc>
          <w:tcPr>
            <w:tcW w:w="2700" w:type="dxa"/>
          </w:tcPr>
          <w:p w:rsidR="00100B4F" w:rsidRPr="00B97E12" w:rsidP="00100B4F" w14:paraId="71587C66" w14:textId="77777777">
            <w:pPr>
              <w:pStyle w:val="TableTextLeft"/>
            </w:pPr>
            <w:r>
              <w:t>Store State</w:t>
            </w:r>
          </w:p>
        </w:tc>
        <w:tc>
          <w:tcPr>
            <w:tcW w:w="6570" w:type="dxa"/>
          </w:tcPr>
          <w:p w:rsidR="00100B4F" w:rsidRPr="00D07667" w:rsidP="00100B4F" w14:paraId="6AA95747" w14:textId="77777777">
            <w:pPr>
              <w:pStyle w:val="TableTextLeft"/>
            </w:pPr>
            <w:r w:rsidRPr="00D07667">
              <w:t>State in which the transaction is made</w:t>
            </w:r>
          </w:p>
        </w:tc>
      </w:tr>
      <w:tr w14:paraId="08B58EB2" w14:textId="77777777" w:rsidTr="00100B4F">
        <w:tblPrEx>
          <w:tblW w:w="9270" w:type="dxa"/>
          <w:tblLayout w:type="fixed"/>
          <w:tblLook w:val="04A0"/>
        </w:tblPrEx>
        <w:trPr>
          <w:trHeight w:val="120"/>
        </w:trPr>
        <w:tc>
          <w:tcPr>
            <w:tcW w:w="2700" w:type="dxa"/>
          </w:tcPr>
          <w:p w:rsidR="00100B4F" w:rsidRPr="00B97E12" w:rsidP="00100B4F" w14:paraId="206B227C" w14:textId="77777777">
            <w:pPr>
              <w:pStyle w:val="TableTextLeft"/>
            </w:pPr>
            <w:r>
              <w:t>Terminal identifier</w:t>
            </w:r>
          </w:p>
        </w:tc>
        <w:tc>
          <w:tcPr>
            <w:tcW w:w="6570" w:type="dxa"/>
          </w:tcPr>
          <w:p w:rsidR="00100B4F" w:rsidRPr="00D07667" w:rsidP="00100B4F" w14:paraId="4916BF4B" w14:textId="77777777">
            <w:pPr>
              <w:pStyle w:val="TableTextLeft"/>
            </w:pPr>
            <w:r w:rsidRPr="00D07667">
              <w:t xml:space="preserve">Identifier for the </w:t>
            </w:r>
            <w:r>
              <w:t>POS</w:t>
            </w:r>
            <w:r w:rsidRPr="00D07667">
              <w:t xml:space="preserve"> terminal used for the transaction</w:t>
            </w:r>
          </w:p>
        </w:tc>
      </w:tr>
      <w:tr w14:paraId="7C35F5CA" w14:textId="77777777" w:rsidTr="00100B4F">
        <w:tblPrEx>
          <w:tblW w:w="9270" w:type="dxa"/>
          <w:tblLayout w:type="fixed"/>
          <w:tblLook w:val="04A0"/>
        </w:tblPrEx>
        <w:trPr>
          <w:trHeight w:val="120"/>
        </w:trPr>
        <w:tc>
          <w:tcPr>
            <w:tcW w:w="2700" w:type="dxa"/>
          </w:tcPr>
          <w:p w:rsidR="00100B4F" w:rsidRPr="00B97E12" w:rsidP="00100B4F" w14:paraId="382FEC1A" w14:textId="77777777">
            <w:pPr>
              <w:pStyle w:val="TableTextLeft"/>
            </w:pPr>
            <w:r>
              <w:t>Transaction timestamp</w:t>
            </w:r>
          </w:p>
        </w:tc>
        <w:tc>
          <w:tcPr>
            <w:tcW w:w="6570" w:type="dxa"/>
          </w:tcPr>
          <w:p w:rsidR="00100B4F" w:rsidRPr="00D07667" w:rsidP="00100B4F" w14:paraId="21816615" w14:textId="77777777">
            <w:pPr>
              <w:pStyle w:val="TableTextLeft"/>
            </w:pPr>
            <w:r w:rsidRPr="00D07667">
              <w:t>Date and time transaction was recorded</w:t>
            </w:r>
          </w:p>
        </w:tc>
      </w:tr>
      <w:tr w14:paraId="257BFE9D" w14:textId="77777777" w:rsidTr="00100B4F">
        <w:tblPrEx>
          <w:tblW w:w="9270" w:type="dxa"/>
          <w:tblLayout w:type="fixed"/>
          <w:tblLook w:val="04A0"/>
        </w:tblPrEx>
        <w:trPr>
          <w:trHeight w:val="120"/>
        </w:trPr>
        <w:tc>
          <w:tcPr>
            <w:tcW w:w="2700" w:type="dxa"/>
          </w:tcPr>
          <w:p w:rsidR="00100B4F" w:rsidRPr="00B97E12" w:rsidP="00100B4F" w14:paraId="3D232F22" w14:textId="77777777">
            <w:pPr>
              <w:pStyle w:val="TableTextLeft"/>
            </w:pPr>
            <w:r>
              <w:t>Transaction amount</w:t>
            </w:r>
          </w:p>
        </w:tc>
        <w:tc>
          <w:tcPr>
            <w:tcW w:w="6570" w:type="dxa"/>
          </w:tcPr>
          <w:p w:rsidR="00100B4F" w:rsidRPr="00D07667" w:rsidP="00100B4F" w14:paraId="09D402CC" w14:textId="77777777">
            <w:pPr>
              <w:pStyle w:val="TableTextLeft"/>
            </w:pPr>
            <w:r w:rsidRPr="00D07667">
              <w:t>Dollar amount of the transaction</w:t>
            </w:r>
          </w:p>
        </w:tc>
      </w:tr>
      <w:tr w14:paraId="770856E4" w14:textId="77777777" w:rsidTr="00100B4F">
        <w:tblPrEx>
          <w:tblW w:w="9270" w:type="dxa"/>
          <w:tblLayout w:type="fixed"/>
          <w:tblLook w:val="04A0"/>
        </w:tblPrEx>
        <w:trPr>
          <w:trHeight w:val="120"/>
        </w:trPr>
        <w:tc>
          <w:tcPr>
            <w:tcW w:w="2700" w:type="dxa"/>
          </w:tcPr>
          <w:p w:rsidR="00100B4F" w:rsidRPr="00B97E12" w:rsidP="00100B4F" w14:paraId="20E390D9" w14:textId="77777777">
            <w:pPr>
              <w:pStyle w:val="TableTextLeft"/>
            </w:pPr>
            <w:r>
              <w:t>Available balance</w:t>
            </w:r>
          </w:p>
        </w:tc>
        <w:tc>
          <w:tcPr>
            <w:tcW w:w="6570" w:type="dxa"/>
          </w:tcPr>
          <w:p w:rsidR="00100B4F" w:rsidRPr="00D07667" w:rsidP="00100B4F" w14:paraId="55389711" w14:textId="77777777">
            <w:pPr>
              <w:pStyle w:val="TableTextLeft"/>
            </w:pPr>
            <w:r w:rsidRPr="00D07667">
              <w:t>Household’s available benefit balance at the start of the transaction</w:t>
            </w:r>
          </w:p>
        </w:tc>
      </w:tr>
      <w:tr w14:paraId="257EDBA1" w14:textId="77777777" w:rsidTr="00100B4F">
        <w:tblPrEx>
          <w:tblW w:w="9270" w:type="dxa"/>
          <w:tblLayout w:type="fixed"/>
          <w:tblLook w:val="04A0"/>
        </w:tblPrEx>
        <w:trPr>
          <w:trHeight w:val="120"/>
        </w:trPr>
        <w:tc>
          <w:tcPr>
            <w:tcW w:w="2700" w:type="dxa"/>
          </w:tcPr>
          <w:p w:rsidR="00100B4F" w:rsidP="00100B4F" w14:paraId="15FA625D" w14:textId="77777777">
            <w:pPr>
              <w:pStyle w:val="TableTextLeft"/>
            </w:pPr>
            <w:r>
              <w:t>Program code</w:t>
            </w:r>
          </w:p>
        </w:tc>
        <w:tc>
          <w:tcPr>
            <w:tcW w:w="6570" w:type="dxa"/>
          </w:tcPr>
          <w:p w:rsidR="00100B4F" w:rsidRPr="00D07667" w:rsidP="00100B4F" w14:paraId="419C553D" w14:textId="77777777">
            <w:pPr>
              <w:pStyle w:val="TableTextLeft"/>
            </w:pPr>
            <w:r w:rsidRPr="00D07667">
              <w:t>Indicator to identify SNAP transactions (00=EBT)</w:t>
            </w:r>
          </w:p>
        </w:tc>
      </w:tr>
      <w:tr w14:paraId="68757D79" w14:textId="77777777" w:rsidTr="00100B4F">
        <w:tblPrEx>
          <w:tblW w:w="9270" w:type="dxa"/>
          <w:tblLayout w:type="fixed"/>
          <w:tblLook w:val="04A0"/>
        </w:tblPrEx>
        <w:trPr>
          <w:trHeight w:val="120"/>
        </w:trPr>
        <w:tc>
          <w:tcPr>
            <w:tcW w:w="2700" w:type="dxa"/>
          </w:tcPr>
          <w:p w:rsidR="00100B4F" w:rsidP="00100B4F" w14:paraId="0EBC7A7F" w14:textId="77777777">
            <w:pPr>
              <w:pStyle w:val="TableTextLeft"/>
            </w:pPr>
            <w:r>
              <w:t>Transaction type</w:t>
            </w:r>
          </w:p>
        </w:tc>
        <w:tc>
          <w:tcPr>
            <w:tcW w:w="6570" w:type="dxa"/>
          </w:tcPr>
          <w:p w:rsidR="00100B4F" w:rsidRPr="00D07667" w:rsidP="00100B4F" w14:paraId="6FB406CB" w14:textId="77777777">
            <w:pPr>
              <w:pStyle w:val="TableTextLeft"/>
            </w:pPr>
            <w:r w:rsidRPr="00D07667">
              <w:t>Identifies purchases, refunds, voids, balance inquiries</w:t>
            </w:r>
          </w:p>
        </w:tc>
      </w:tr>
      <w:tr w14:paraId="11077257" w14:textId="77777777" w:rsidTr="00100B4F">
        <w:tblPrEx>
          <w:tblW w:w="9270" w:type="dxa"/>
          <w:tblLayout w:type="fixed"/>
          <w:tblLook w:val="04A0"/>
        </w:tblPrEx>
        <w:trPr>
          <w:trHeight w:val="120"/>
        </w:trPr>
        <w:tc>
          <w:tcPr>
            <w:tcW w:w="2700" w:type="dxa"/>
          </w:tcPr>
          <w:p w:rsidR="00100B4F" w:rsidP="00100B4F" w14:paraId="7E5B822A" w14:textId="77777777">
            <w:pPr>
              <w:pStyle w:val="TableTextLeft"/>
            </w:pPr>
            <w:r>
              <w:t>Transaction method</w:t>
            </w:r>
          </w:p>
        </w:tc>
        <w:tc>
          <w:tcPr>
            <w:tcW w:w="6570" w:type="dxa"/>
          </w:tcPr>
          <w:p w:rsidR="00100B4F" w:rsidRPr="00D07667" w:rsidP="00100B4F" w14:paraId="179D8517" w14:textId="77777777">
            <w:pPr>
              <w:pStyle w:val="TableTextLeft"/>
            </w:pPr>
            <w:r w:rsidRPr="00D07667">
              <w:t>Method of the transaction</w:t>
            </w:r>
          </w:p>
        </w:tc>
      </w:tr>
      <w:tr w14:paraId="27D52999" w14:textId="77777777" w:rsidTr="00100B4F">
        <w:tblPrEx>
          <w:tblW w:w="9270" w:type="dxa"/>
          <w:tblLayout w:type="fixed"/>
          <w:tblLook w:val="04A0"/>
        </w:tblPrEx>
        <w:trPr>
          <w:trHeight w:val="120"/>
        </w:trPr>
        <w:tc>
          <w:tcPr>
            <w:tcW w:w="2700" w:type="dxa"/>
          </w:tcPr>
          <w:p w:rsidR="00100B4F" w:rsidP="00100B4F" w14:paraId="65BA22CF" w14:textId="77777777">
            <w:pPr>
              <w:pStyle w:val="TableTextLeft"/>
            </w:pPr>
            <w:r>
              <w:t>Store and forward</w:t>
            </w:r>
          </w:p>
        </w:tc>
        <w:tc>
          <w:tcPr>
            <w:tcW w:w="6570" w:type="dxa"/>
          </w:tcPr>
          <w:p w:rsidR="00100B4F" w:rsidRPr="00D07667" w:rsidP="00100B4F" w14:paraId="30D649AC" w14:textId="77777777">
            <w:pPr>
              <w:pStyle w:val="TableTextLeft"/>
            </w:pPr>
            <w:r w:rsidRPr="00D07667">
              <w:t xml:space="preserve">Identifies transactions that had been stored to report </w:t>
            </w:r>
            <w:r w:rsidRPr="00D07667">
              <w:t>at a later time</w:t>
            </w:r>
          </w:p>
        </w:tc>
      </w:tr>
      <w:tr w14:paraId="05E6A9C8" w14:textId="77777777" w:rsidTr="00100B4F">
        <w:tblPrEx>
          <w:tblW w:w="9270" w:type="dxa"/>
          <w:tblLayout w:type="fixed"/>
          <w:tblLook w:val="04A0"/>
        </w:tblPrEx>
        <w:trPr>
          <w:trHeight w:val="120"/>
        </w:trPr>
        <w:tc>
          <w:tcPr>
            <w:tcW w:w="2700" w:type="dxa"/>
          </w:tcPr>
          <w:p w:rsidR="00100B4F" w:rsidP="00100B4F" w14:paraId="37A98B74" w14:textId="77777777">
            <w:pPr>
              <w:pStyle w:val="TableTextLeft"/>
            </w:pPr>
            <w:r>
              <w:t>Response code</w:t>
            </w:r>
          </w:p>
        </w:tc>
        <w:tc>
          <w:tcPr>
            <w:tcW w:w="6570" w:type="dxa"/>
          </w:tcPr>
          <w:p w:rsidR="00100B4F" w:rsidRPr="00D07667" w:rsidP="00100B4F" w14:paraId="7E57B5CE" w14:textId="77777777">
            <w:pPr>
              <w:pStyle w:val="TableTextLeft"/>
            </w:pPr>
            <w:r w:rsidRPr="00D07667">
              <w:t>Identifies approved and rejected transactions, and, if rejected, the reason for rejection</w:t>
            </w:r>
          </w:p>
        </w:tc>
      </w:tr>
      <w:tr w14:paraId="1BFB500C" w14:textId="77777777" w:rsidTr="00100B4F">
        <w:tblPrEx>
          <w:tblW w:w="9270" w:type="dxa"/>
          <w:tblLayout w:type="fixed"/>
          <w:tblLook w:val="04A0"/>
        </w:tblPrEx>
        <w:trPr>
          <w:trHeight w:val="120"/>
        </w:trPr>
        <w:tc>
          <w:tcPr>
            <w:tcW w:w="2700" w:type="dxa"/>
          </w:tcPr>
          <w:p w:rsidR="00100B4F" w:rsidP="00100B4F" w14:paraId="7D0C2090" w14:textId="77777777">
            <w:pPr>
              <w:pStyle w:val="TableTextLeft"/>
            </w:pPr>
            <w:r w:rsidRPr="006D18BC">
              <w:t>Online transaction identifier(s)</w:t>
            </w:r>
          </w:p>
        </w:tc>
        <w:tc>
          <w:tcPr>
            <w:tcW w:w="6570" w:type="dxa"/>
          </w:tcPr>
          <w:p w:rsidR="00100B4F" w:rsidRPr="00D07667" w:rsidP="00100B4F" w14:paraId="554A3C62" w14:textId="77777777">
            <w:pPr>
              <w:pStyle w:val="TableTextLeft"/>
            </w:pPr>
            <w:r w:rsidRPr="006D18BC">
              <w:t>Indicator(s) of transactions made using online purchasing</w:t>
            </w:r>
          </w:p>
        </w:tc>
      </w:tr>
      <w:tr w14:paraId="0782A036" w14:textId="77777777" w:rsidTr="00100B4F">
        <w:tblPrEx>
          <w:tblW w:w="9270" w:type="dxa"/>
          <w:tblLayout w:type="fixed"/>
          <w:tblLook w:val="04A0"/>
        </w:tblPrEx>
        <w:trPr>
          <w:trHeight w:val="120"/>
        </w:trPr>
        <w:tc>
          <w:tcPr>
            <w:tcW w:w="2700" w:type="dxa"/>
          </w:tcPr>
          <w:p w:rsidR="00100B4F" w:rsidP="00100B4F" w14:paraId="133AAB0A" w14:textId="77777777">
            <w:pPr>
              <w:pStyle w:val="TableTextLeft"/>
            </w:pPr>
            <w:r>
              <w:t>Mobile payment identifier(s)</w:t>
            </w:r>
          </w:p>
        </w:tc>
        <w:tc>
          <w:tcPr>
            <w:tcW w:w="6570" w:type="dxa"/>
          </w:tcPr>
          <w:p w:rsidR="00100B4F" w:rsidRPr="00D07667" w:rsidP="00100B4F" w14:paraId="4CC04778" w14:textId="77777777">
            <w:pPr>
              <w:pStyle w:val="TableTextLeft"/>
            </w:pPr>
            <w:r w:rsidRPr="00D07667">
              <w:t>New variable(s) that provide information related to use of mobile payments for benefit redemption</w:t>
            </w:r>
          </w:p>
        </w:tc>
      </w:tr>
    </w:tbl>
    <w:p w:rsidR="00100B4F" w:rsidP="00100B4F" w14:paraId="3948F463" w14:textId="77777777">
      <w:pPr>
        <w:pStyle w:val="ExhibitFootnote"/>
      </w:pPr>
      <w:r w:rsidRPr="00D07667">
        <w:rPr>
          <w:vertAlign w:val="superscript"/>
        </w:rPr>
        <w:t>a</w:t>
      </w:r>
      <w:r w:rsidRPr="00D07667">
        <w:t>Will</w:t>
      </w:r>
      <w:r w:rsidRPr="00D07667">
        <w:t xml:space="preserve"> be used to merge with </w:t>
      </w:r>
      <w:r>
        <w:t>State administrative</w:t>
      </w:r>
      <w:r w:rsidRPr="00D07667">
        <w:t xml:space="preserve"> </w:t>
      </w:r>
      <w:r w:rsidRPr="00D07667">
        <w:t>data</w:t>
      </w:r>
    </w:p>
    <w:p w:rsidR="00100B4F" w:rsidP="00100B4F" w14:paraId="3ED4395B" w14:textId="77777777">
      <w:pPr>
        <w:pStyle w:val="ExhibitFootnote"/>
      </w:pPr>
      <w:r>
        <w:rPr>
          <w:vertAlign w:val="superscript"/>
        </w:rPr>
        <w:t>b</w:t>
      </w:r>
      <w:r w:rsidRPr="00C01C7E">
        <w:t>Will</w:t>
      </w:r>
      <w:r w:rsidRPr="00C01C7E">
        <w:t xml:space="preserve"> be used to merge with </w:t>
      </w:r>
      <w:r>
        <w:t>STARS</w:t>
      </w:r>
      <w:r w:rsidRPr="00C01C7E">
        <w:t xml:space="preserve"> </w:t>
      </w:r>
      <w:r w:rsidRPr="00C01C7E">
        <w:t>data</w:t>
      </w:r>
    </w:p>
    <w:p w:rsidR="00100B4F" w:rsidP="00100B4F" w14:paraId="6EA92528" w14:textId="77777777">
      <w:pPr>
        <w:pStyle w:val="ExhibitFootnote"/>
      </w:pPr>
    </w:p>
    <w:bookmarkStart w:id="2" w:name="_Toc117332928"/>
    <w:p w:rsidR="00100B4F" w:rsidP="008B32F3" w14:paraId="5355BCA4" w14:textId="77777777">
      <w:pPr>
        <w:pStyle w:val="TitleRule"/>
      </w:pPr>
      <w:r w:rsidRPr="00465BF8">
        <w:rPr>
          <w:noProof/>
        </w:rPr>
        <mc:AlternateContent>
          <mc:Choice Requires="wps">
            <w:drawing>
              <wp:inline distT="0" distB="0" distL="0" distR="0">
                <wp:extent cx="2971800" cy="0"/>
                <wp:effectExtent l="0" t="38100" r="38100" b="38100"/>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o:spid="_x0000_i1027"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100B4F" w:rsidP="00100B4F" w14:paraId="6A036C36" w14:textId="3B4B99D7">
      <w:pPr>
        <w:pStyle w:val="TableTitle"/>
      </w:pPr>
      <w:r>
        <w:t xml:space="preserve">Table </w:t>
      </w:r>
      <w:r w:rsidR="00541B11">
        <w:t>A1</w:t>
      </w:r>
      <w:r>
        <w:t>.3  FNS</w:t>
      </w:r>
      <w:r>
        <w:t xml:space="preserve"> Store Tracking and Redemption System (STARS) data elements</w:t>
      </w:r>
      <w:bookmarkEnd w:id="2"/>
    </w:p>
    <w:tbl>
      <w:tblPr>
        <w:tblStyle w:val="BaseTable"/>
        <w:tblW w:w="9270" w:type="dxa"/>
        <w:tblLayout w:type="fixed"/>
        <w:tblLook w:val="04A0"/>
      </w:tblPr>
      <w:tblGrid>
        <w:gridCol w:w="2700"/>
        <w:gridCol w:w="6570"/>
      </w:tblGrid>
      <w:tr w14:paraId="647A90BD" w14:textId="77777777" w:rsidTr="00CB172F">
        <w:tblPrEx>
          <w:tblW w:w="9270" w:type="dxa"/>
          <w:tblLayout w:type="fixed"/>
          <w:tblLook w:val="04A0"/>
        </w:tblPrEx>
        <w:trPr>
          <w:trHeight w:val="120"/>
          <w:tblHeader/>
        </w:trPr>
        <w:tc>
          <w:tcPr>
            <w:tcW w:w="2700" w:type="dxa"/>
          </w:tcPr>
          <w:p w:rsidR="00100B4F" w:rsidRPr="00B97E12" w:rsidP="00100B4F" w14:paraId="205B370D" w14:textId="77777777">
            <w:pPr>
              <w:pStyle w:val="TableHeaderLeft"/>
            </w:pPr>
            <w:r>
              <w:t>Variable</w:t>
            </w:r>
          </w:p>
        </w:tc>
        <w:tc>
          <w:tcPr>
            <w:tcW w:w="6570" w:type="dxa"/>
          </w:tcPr>
          <w:p w:rsidR="00100B4F" w:rsidRPr="00B97E12" w:rsidP="00100B4F" w14:paraId="665BA29F" w14:textId="77777777">
            <w:pPr>
              <w:pStyle w:val="TableHeaderCenter"/>
            </w:pPr>
            <w:r>
              <w:t>Definition</w:t>
            </w:r>
          </w:p>
        </w:tc>
      </w:tr>
      <w:tr w14:paraId="14CE6A59" w14:textId="77777777" w:rsidTr="00CB172F">
        <w:tblPrEx>
          <w:tblW w:w="9270" w:type="dxa"/>
          <w:tblLayout w:type="fixed"/>
          <w:tblLook w:val="04A0"/>
        </w:tblPrEx>
        <w:trPr>
          <w:trHeight w:val="120"/>
        </w:trPr>
        <w:tc>
          <w:tcPr>
            <w:tcW w:w="2700" w:type="dxa"/>
          </w:tcPr>
          <w:p w:rsidR="00100B4F" w:rsidRPr="00B97E12" w:rsidP="00100B4F" w14:paraId="4D0FA0D7" w14:textId="77777777">
            <w:pPr>
              <w:pStyle w:val="TableTextLeft"/>
            </w:pPr>
            <w:r>
              <w:t xml:space="preserve">Retailer </w:t>
            </w:r>
            <w:r>
              <w:t>identifier</w:t>
            </w:r>
            <w:r w:rsidRPr="00C01C7E">
              <w:rPr>
                <w:vertAlign w:val="superscript"/>
              </w:rPr>
              <w:t>a</w:t>
            </w:r>
          </w:p>
        </w:tc>
        <w:tc>
          <w:tcPr>
            <w:tcW w:w="6570" w:type="dxa"/>
          </w:tcPr>
          <w:p w:rsidR="00100B4F" w:rsidRPr="00D07667" w:rsidP="00100B4F" w14:paraId="6B9A2D72" w14:textId="77777777">
            <w:pPr>
              <w:pStyle w:val="TableTextLeft"/>
            </w:pPr>
            <w:r w:rsidRPr="00D07667">
              <w:t xml:space="preserve">Identifier of the </w:t>
            </w:r>
            <w:r>
              <w:t>retailer</w:t>
            </w:r>
            <w:r w:rsidRPr="00D07667">
              <w:t xml:space="preserve"> for FNS authorized </w:t>
            </w:r>
            <w:r>
              <w:t>retailers</w:t>
            </w:r>
          </w:p>
        </w:tc>
      </w:tr>
      <w:tr w14:paraId="3969CCE9" w14:textId="77777777" w:rsidTr="00CB172F">
        <w:tblPrEx>
          <w:tblW w:w="9270" w:type="dxa"/>
          <w:tblLayout w:type="fixed"/>
          <w:tblLook w:val="04A0"/>
        </w:tblPrEx>
        <w:trPr>
          <w:trHeight w:val="120"/>
        </w:trPr>
        <w:tc>
          <w:tcPr>
            <w:tcW w:w="2700" w:type="dxa"/>
          </w:tcPr>
          <w:p w:rsidR="00100B4F" w:rsidRPr="00B97E12" w:rsidP="00100B4F" w14:paraId="4DD29C97" w14:textId="77777777">
            <w:pPr>
              <w:pStyle w:val="TableTextLeft"/>
            </w:pPr>
            <w:r>
              <w:t>Retailer address</w:t>
            </w:r>
          </w:p>
        </w:tc>
        <w:tc>
          <w:tcPr>
            <w:tcW w:w="6570" w:type="dxa"/>
          </w:tcPr>
          <w:p w:rsidR="00100B4F" w:rsidRPr="00D07667" w:rsidP="00100B4F" w14:paraId="23CE38E7" w14:textId="77777777">
            <w:pPr>
              <w:pStyle w:val="TableTextLeft"/>
            </w:pPr>
            <w:r>
              <w:t>Street, city, State, ZIP Code of the retailer</w:t>
            </w:r>
          </w:p>
        </w:tc>
      </w:tr>
      <w:tr w14:paraId="771FF2AE" w14:textId="77777777" w:rsidTr="00CB172F">
        <w:tblPrEx>
          <w:tblW w:w="9270" w:type="dxa"/>
          <w:tblLayout w:type="fixed"/>
          <w:tblLook w:val="04A0"/>
        </w:tblPrEx>
        <w:trPr>
          <w:trHeight w:val="120"/>
        </w:trPr>
        <w:tc>
          <w:tcPr>
            <w:tcW w:w="2700" w:type="dxa"/>
          </w:tcPr>
          <w:p w:rsidR="00100B4F" w:rsidRPr="00B97E12" w:rsidP="00100B4F" w14:paraId="2AE6DC10" w14:textId="77777777">
            <w:pPr>
              <w:pStyle w:val="TableTextLeft"/>
            </w:pPr>
            <w:r>
              <w:t>Retailer name</w:t>
            </w:r>
          </w:p>
        </w:tc>
        <w:tc>
          <w:tcPr>
            <w:tcW w:w="6570" w:type="dxa"/>
          </w:tcPr>
          <w:p w:rsidR="00100B4F" w:rsidRPr="00D07667" w:rsidP="00100B4F" w14:paraId="75952E59" w14:textId="77777777">
            <w:pPr>
              <w:pStyle w:val="TableTextLeft"/>
            </w:pPr>
            <w:r>
              <w:t>Name of the retailer for FNS authorized retailers</w:t>
            </w:r>
          </w:p>
        </w:tc>
      </w:tr>
      <w:tr w14:paraId="5F3B1FF9" w14:textId="77777777" w:rsidTr="00CB172F">
        <w:tblPrEx>
          <w:tblW w:w="9270" w:type="dxa"/>
          <w:tblLayout w:type="fixed"/>
          <w:tblLook w:val="04A0"/>
        </w:tblPrEx>
        <w:trPr>
          <w:trHeight w:val="120"/>
        </w:trPr>
        <w:tc>
          <w:tcPr>
            <w:tcW w:w="2700" w:type="dxa"/>
          </w:tcPr>
          <w:p w:rsidR="00100B4F" w:rsidRPr="00B97E12" w:rsidP="00100B4F" w14:paraId="1FAE0236" w14:textId="77777777">
            <w:pPr>
              <w:pStyle w:val="TableTextLeft"/>
            </w:pPr>
            <w:r>
              <w:t>Retailer type</w:t>
            </w:r>
          </w:p>
        </w:tc>
        <w:tc>
          <w:tcPr>
            <w:tcW w:w="6570" w:type="dxa"/>
          </w:tcPr>
          <w:p w:rsidR="00100B4F" w:rsidRPr="00D07667" w:rsidP="00100B4F" w14:paraId="719794FA" w14:textId="77777777">
            <w:pPr>
              <w:pStyle w:val="TableTextLeft"/>
            </w:pPr>
            <w:r>
              <w:t>Code to identify supermarkets, super centers, grocery stores, convenience stores, and others</w:t>
            </w:r>
          </w:p>
        </w:tc>
      </w:tr>
    </w:tbl>
    <w:p w:rsidR="00100B4F" w:rsidP="00100B4F" w14:paraId="7A4675AF" w14:textId="77777777">
      <w:pPr>
        <w:pStyle w:val="ExhibitFootnote"/>
      </w:pPr>
      <w:r w:rsidRPr="00C01C7E">
        <w:rPr>
          <w:vertAlign w:val="superscript"/>
        </w:rPr>
        <w:t>a</w:t>
      </w:r>
      <w:r w:rsidRPr="00C01C7E">
        <w:t>Will</w:t>
      </w:r>
      <w:r w:rsidRPr="00C01C7E">
        <w:t xml:space="preserve"> be used to merge with </w:t>
      </w:r>
      <w:r>
        <w:t>ALERT</w:t>
      </w:r>
      <w:r w:rsidRPr="00C01C7E">
        <w:t xml:space="preserve"> </w:t>
      </w:r>
      <w:r w:rsidRPr="00C01C7E">
        <w:t>data</w:t>
      </w:r>
    </w:p>
    <w:p w:rsidR="006D1AAE" w:rsidP="00100B4F" w14:paraId="779D88FB" w14:textId="798B8203">
      <w:pPr>
        <w:pStyle w:val="ExhibitFootnote"/>
      </w:pPr>
      <w:r>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6035040" cy="1429473"/>
                <wp:effectExtent l="0" t="0" r="22860" b="18415"/>
                <wp:wrapNone/>
                <wp:docPr id="251324312" name="Text Box 2513243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429473"/>
                        </a:xfrm>
                        <a:prstGeom prst="rect">
                          <a:avLst/>
                        </a:prstGeom>
                        <a:solidFill>
                          <a:sysClr val="window" lastClr="FFFFFF"/>
                        </a:solidFill>
                        <a:ln w="6350">
                          <a:solidFill>
                            <a:prstClr val="black"/>
                          </a:solidFill>
                        </a:ln>
                        <a:effectLst/>
                      </wps:spPr>
                      <wps:txbx>
                        <w:txbxContent>
                          <w:p w:rsidR="006D1AAE" w:rsidP="006D1AAE" w14:textId="77777777">
                            <w:pPr>
                              <w:tabs>
                                <w:tab w:val="left" w:pos="5760"/>
                              </w:tabs>
                              <w:spacing w:before="60"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006D1AAE" w:rsidRPr="00DA7108" w:rsidP="006D1AAE" w14:textId="77777777">
                            <w:pPr>
                              <w:tabs>
                                <w:tab w:val="left" w:pos="5760"/>
                              </w:tabs>
                              <w:spacing w:before="40"/>
                              <w:jc w:val="both"/>
                              <w:rPr>
                                <w:rFonts w:ascii="Arial" w:hAnsi="Arial" w:cs="Arial"/>
                                <w:sz w:val="14"/>
                                <w:szCs w:val="14"/>
                              </w:rPr>
                            </w:pPr>
                            <w:r w:rsidRPr="0085109E">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8</w:t>
                            </w:r>
                            <w:r w:rsidRPr="0085109E">
                              <w:rPr>
                                <w:rFonts w:ascii="Arial" w:hAnsi="Arial" w:cs="Arial"/>
                                <w:color w:val="000000"/>
                                <w:sz w:val="14"/>
                                <w:szCs w:val="14"/>
                              </w:rPr>
                              <w:t xml:space="preserve"> hour</w:t>
                            </w:r>
                            <w:r>
                              <w:rPr>
                                <w:rFonts w:ascii="Arial" w:hAnsi="Arial" w:cs="Arial"/>
                                <w:color w:val="000000"/>
                                <w:sz w:val="14"/>
                                <w:szCs w:val="14"/>
                              </w:rPr>
                              <w:t>s</w:t>
                            </w:r>
                            <w:r w:rsidRPr="0085109E">
                              <w:rPr>
                                <w:rFonts w:ascii="Arial" w:hAnsi="Arial" w:cs="Arial"/>
                                <w:color w:val="000000"/>
                                <w:sz w:val="14"/>
                                <w:szCs w:val="14"/>
                              </w:rPr>
                              <w:t xml:space="preserve"> per response, including the time for reviewing instructions, searching existing data sources, </w:t>
                            </w:r>
                            <w:r w:rsidRPr="0085109E">
                              <w:rPr>
                                <w:rFonts w:ascii="Arial" w:hAnsi="Arial" w:cs="Arial"/>
                                <w:color w:val="000000"/>
                                <w:sz w:val="14"/>
                                <w:szCs w:val="14"/>
                              </w:rPr>
                              <w:t>gathering</w:t>
                            </w:r>
                            <w:r w:rsidRPr="0085109E">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5109E">
                              <w:rPr>
                                <w:rFonts w:ascii="Arial" w:hAnsi="Arial" w:cs="Arial"/>
                                <w:color w:val="000000"/>
                                <w:sz w:val="14"/>
                                <w:szCs w:val="14"/>
                              </w:rPr>
                              <w:t>to:</w:t>
                            </w:r>
                            <w:r w:rsidRPr="0085109E">
                              <w:rPr>
                                <w:rFonts w:ascii="Arial" w:hAnsi="Arial" w:cs="Arial"/>
                                <w:color w:val="000000"/>
                                <w:sz w:val="14"/>
                                <w:szCs w:val="14"/>
                              </w:rPr>
                              <w:t xml:space="preserve"> U.S. Department of Agriculture, Food and Nutrition Service, Office of Policy Support, 1320 Braddock Place, 5th Floor, Alexandria, VA </w:t>
                            </w:r>
                            <w:r>
                              <w:rPr>
                                <w:rFonts w:ascii="Arial" w:hAnsi="Arial" w:cs="Arial"/>
                                <w:color w:val="000000"/>
                                <w:sz w:val="14"/>
                                <w:szCs w:val="14"/>
                              </w:rPr>
                              <w:t>22314</w:t>
                            </w:r>
                            <w:r w:rsidRPr="0085109E">
                              <w:rPr>
                                <w:rFonts w:ascii="Arial" w:hAnsi="Arial" w:cs="Arial"/>
                                <w:color w:val="000000"/>
                                <w:sz w:val="14"/>
                                <w:szCs w:val="14"/>
                              </w:rPr>
                              <w:t xml:space="preserve"> ATTN: PRA (</w:t>
                            </w:r>
                            <w:r>
                              <w:rPr>
                                <w:rFonts w:ascii="Arial" w:hAnsi="Arial" w:cs="Arial"/>
                                <w:color w:val="000000"/>
                                <w:sz w:val="14"/>
                                <w:szCs w:val="14"/>
                              </w:rPr>
                              <w:t>0584-</w:t>
                            </w:r>
                            <w:r w:rsidRPr="0085109E">
                              <w:rPr>
                                <w:rFonts w:ascii="Arial" w:hAnsi="Arial" w:cs="Arial"/>
                                <w:color w:val="000000"/>
                                <w:sz w:val="14"/>
                                <w:szCs w:val="14"/>
                              </w:rPr>
                              <w:t>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1324312" o:spid="_x0000_s1028" type="#_x0000_t202" style="width:475.2pt;height:112.55pt;margin-top:0;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6D1AAE" w:rsidP="006D1AAE" w14:paraId="7E90ECC0" w14:textId="77777777">
                      <w:pPr>
                        <w:tabs>
                          <w:tab w:val="left" w:pos="5760"/>
                        </w:tabs>
                        <w:spacing w:before="60"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006D1AAE" w:rsidRPr="00DA7108" w:rsidP="006D1AAE" w14:paraId="18D78C72" w14:textId="77777777">
                      <w:pPr>
                        <w:tabs>
                          <w:tab w:val="left" w:pos="5760"/>
                        </w:tabs>
                        <w:spacing w:before="40"/>
                        <w:jc w:val="both"/>
                        <w:rPr>
                          <w:rFonts w:ascii="Arial" w:hAnsi="Arial" w:cs="Arial"/>
                          <w:sz w:val="14"/>
                          <w:szCs w:val="14"/>
                        </w:rPr>
                      </w:pPr>
                      <w:r w:rsidRPr="0085109E">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8</w:t>
                      </w:r>
                      <w:r w:rsidRPr="0085109E">
                        <w:rPr>
                          <w:rFonts w:ascii="Arial" w:hAnsi="Arial" w:cs="Arial"/>
                          <w:color w:val="000000"/>
                          <w:sz w:val="14"/>
                          <w:szCs w:val="14"/>
                        </w:rPr>
                        <w:t xml:space="preserve"> hour</w:t>
                      </w:r>
                      <w:r>
                        <w:rPr>
                          <w:rFonts w:ascii="Arial" w:hAnsi="Arial" w:cs="Arial"/>
                          <w:color w:val="000000"/>
                          <w:sz w:val="14"/>
                          <w:szCs w:val="14"/>
                        </w:rPr>
                        <w:t>s</w:t>
                      </w:r>
                      <w:r w:rsidRPr="0085109E">
                        <w:rPr>
                          <w:rFonts w:ascii="Arial" w:hAnsi="Arial" w:cs="Arial"/>
                          <w:color w:val="000000"/>
                          <w:sz w:val="14"/>
                          <w:szCs w:val="14"/>
                        </w:rPr>
                        <w:t xml:space="preserve"> per response, including the time for reviewing instructions, searching existing data sources, </w:t>
                      </w:r>
                      <w:r w:rsidRPr="0085109E">
                        <w:rPr>
                          <w:rFonts w:ascii="Arial" w:hAnsi="Arial" w:cs="Arial"/>
                          <w:color w:val="000000"/>
                          <w:sz w:val="14"/>
                          <w:szCs w:val="14"/>
                        </w:rPr>
                        <w:t>gathering</w:t>
                      </w:r>
                      <w:r w:rsidRPr="0085109E">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5109E">
                        <w:rPr>
                          <w:rFonts w:ascii="Arial" w:hAnsi="Arial" w:cs="Arial"/>
                          <w:color w:val="000000"/>
                          <w:sz w:val="14"/>
                          <w:szCs w:val="14"/>
                        </w:rPr>
                        <w:t>to:</w:t>
                      </w:r>
                      <w:r w:rsidRPr="0085109E">
                        <w:rPr>
                          <w:rFonts w:ascii="Arial" w:hAnsi="Arial" w:cs="Arial"/>
                          <w:color w:val="000000"/>
                          <w:sz w:val="14"/>
                          <w:szCs w:val="14"/>
                        </w:rPr>
                        <w:t xml:space="preserve"> U.S. Department of Agriculture, Food and Nutrition Service, Office of Policy Support, 1320 Braddock Place, 5th Floor, Alexandria, VA </w:t>
                      </w:r>
                      <w:r>
                        <w:rPr>
                          <w:rFonts w:ascii="Arial" w:hAnsi="Arial" w:cs="Arial"/>
                          <w:color w:val="000000"/>
                          <w:sz w:val="14"/>
                          <w:szCs w:val="14"/>
                        </w:rPr>
                        <w:t>22314</w:t>
                      </w:r>
                      <w:r w:rsidRPr="0085109E">
                        <w:rPr>
                          <w:rFonts w:ascii="Arial" w:hAnsi="Arial" w:cs="Arial"/>
                          <w:color w:val="000000"/>
                          <w:sz w:val="14"/>
                          <w:szCs w:val="14"/>
                        </w:rPr>
                        <w:t xml:space="preserve"> ATTN: PRA (</w:t>
                      </w:r>
                      <w:r>
                        <w:rPr>
                          <w:rFonts w:ascii="Arial" w:hAnsi="Arial" w:cs="Arial"/>
                          <w:color w:val="000000"/>
                          <w:sz w:val="14"/>
                          <w:szCs w:val="14"/>
                        </w:rPr>
                        <w:t>0584-</w:t>
                      </w:r>
                      <w:r w:rsidRPr="0085109E">
                        <w:rPr>
                          <w:rFonts w:ascii="Arial" w:hAnsi="Arial" w:cs="Arial"/>
                          <w:color w:val="000000"/>
                          <w:sz w:val="14"/>
                          <w:szCs w:val="14"/>
                        </w:rPr>
                        <w:t>XXXX). Do not return the completed form to this address.</w:t>
                      </w:r>
                    </w:p>
                  </w:txbxContent>
                </v:textbox>
                <w10:wrap anchorx="margin"/>
              </v:shape>
            </w:pict>
          </mc:Fallback>
        </mc:AlternateContent>
      </w:r>
    </w:p>
    <w:sectPr w:rsidSect="000058AC">
      <w:headerReference w:type="default" r:id="rId6"/>
      <w:footerReference w:type="default" r:id="rId7"/>
      <w:footerReference w:type="first" r:id="rId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03A51FCD" w14:textId="1728808D">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528F445F" w14:textId="0A8178B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D1AAE">
      <w:rPr>
        <w:b/>
        <w:noProof/>
      </w:rPr>
      <w:t>11/17/23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RPr="00F2670D" w:rsidP="007B6F9C" w14:paraId="78816929" w14:textId="6D699AD6">
    <w:pPr>
      <w:pStyle w:val="Range"/>
      <w:spacing w:before="0"/>
      <w:ind w:left="0" w:right="-360"/>
      <w:jc w:val="right"/>
      <w:rPr>
        <w:noProof/>
        <w:sz w:val="18"/>
        <w:szCs w:val="18"/>
      </w:rPr>
    </w:pPr>
    <w:r w:rsidRPr="00F2670D">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4548146</wp:posOffset>
              </wp:positionH>
              <wp:positionV relativeFrom="paragraph">
                <wp:posOffset>-35781</wp:posOffset>
              </wp:positionV>
              <wp:extent cx="1796746" cy="369831"/>
              <wp:effectExtent l="0" t="0" r="13335" b="1143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96746" cy="3698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141.5pt;height:29.1pt;margin-top:-2.8pt;margin-left:358.1pt;mso-height-percent:0;mso-height-relative:margin;mso-width-percent:0;mso-width-relative:margin;mso-wrap-distance-bottom:0;mso-wrap-distance-left:9pt;mso-wrap-distance-right:9pt;mso-wrap-distance-top:0;mso-wrap-style:square;position:absolute;visibility:visible;v-text-anchor:middle;z-index:251659264" filled="f" strokecolor="#051424" strokeweight="1pt"/>
          </w:pict>
        </mc:Fallback>
      </mc:AlternateContent>
    </w:r>
    <w:r w:rsidRPr="00F2670D">
      <w:rPr>
        <w:noProof/>
        <w:sz w:val="18"/>
        <w:szCs w:val="18"/>
      </w:rPr>
      <w:t xml:space="preserve">OMB </w:t>
    </w:r>
    <w:r w:rsidRPr="00F2670D">
      <w:rPr>
        <w:noProof/>
        <w:sz w:val="18"/>
        <w:szCs w:val="18"/>
      </w:rPr>
      <w:t xml:space="preserve">Control </w:t>
    </w:r>
    <w:r w:rsidRPr="00F2670D">
      <w:rPr>
        <w:noProof/>
        <w:sz w:val="18"/>
        <w:szCs w:val="18"/>
      </w:rPr>
      <w:t>N</w:t>
    </w:r>
    <w:r>
      <w:rPr>
        <w:noProof/>
        <w:sz w:val="18"/>
        <w:szCs w:val="18"/>
      </w:rPr>
      <w:t>o</w:t>
    </w:r>
    <w:r w:rsidRPr="00F2670D">
      <w:rPr>
        <w:noProof/>
        <w:sz w:val="18"/>
        <w:szCs w:val="18"/>
      </w:rPr>
      <w:t>: 0584-XXXX</w:t>
    </w:r>
  </w:p>
  <w:p w:rsidR="007B6F9C" w:rsidRPr="00F2670D" w:rsidP="007B6F9C" w14:paraId="17AC3D70" w14:textId="0765E96C">
    <w:pPr>
      <w:pStyle w:val="Range"/>
      <w:spacing w:before="0"/>
      <w:ind w:left="0" w:right="-360"/>
      <w:jc w:val="right"/>
      <w:rPr>
        <w:noProof/>
        <w:sz w:val="18"/>
        <w:szCs w:val="18"/>
      </w:rPr>
    </w:pPr>
    <w:r w:rsidRPr="00F2670D">
      <w:rPr>
        <w:noProof/>
        <w:sz w:val="18"/>
        <w:szCs w:val="18"/>
      </w:rPr>
      <w:t>Expiration Date: XX/XX/</w:t>
    </w:r>
    <w:r w:rsidRPr="00F2670D" w:rsidR="00F2670D">
      <w:rPr>
        <w:noProof/>
        <w:sz w:val="18"/>
        <w:szCs w:val="18"/>
      </w:rPr>
      <w:t>20</w:t>
    </w:r>
    <w:r w:rsidRPr="00F2670D">
      <w:rPr>
        <w:noProof/>
        <w:sz w:val="18"/>
        <w:szCs w:val="18"/>
      </w:rPr>
      <w:t>XX</w:t>
    </w:r>
  </w:p>
  <w:p w:rsidR="007B6F9C" w:rsidP="007B6F9C" w14:paraId="45BDA8C3" w14:textId="538B59B1">
    <w:pPr>
      <w:pStyle w:val="Header"/>
    </w:pPr>
    <w:r w:rsidRPr="00DC7E5A">
      <w:rPr>
        <w:b/>
        <w:bCs/>
      </w:rPr>
      <w:t>SNAP Mobile Payment Pilot</w:t>
    </w:r>
    <w:r w:rsidR="00541B11">
      <w:rPr>
        <w:b/>
        <w:bCs/>
      </w:rPr>
      <w:t>s</w:t>
    </w:r>
    <w:r w:rsidR="006D5EE2">
      <w:rPr>
        <w:b/>
        <w:bCs/>
      </w:rPr>
      <w:t xml:space="preserve"> Evaluation</w:t>
    </w:r>
    <w:r>
      <w:t xml:space="preserve"> </w:t>
    </w:r>
    <w:r w:rsidRPr="00100B4F" w:rsidR="00100B4F">
      <w:t xml:space="preserve">Administrative </w:t>
    </w:r>
    <w:r w:rsidR="00100B4F">
      <w:t>d</w:t>
    </w:r>
    <w:r w:rsidRPr="00100B4F" w:rsidR="00100B4F">
      <w:t xml:space="preserve">ata </w:t>
    </w:r>
    <w:r w:rsidR="00100B4F">
      <w:t>e</w:t>
    </w:r>
    <w:r w:rsidRPr="00100B4F" w:rsidR="00100B4F">
      <w:t>lements</w:t>
    </w:r>
    <w:r w:rsidR="00100B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3"/>
  </w:num>
  <w:num w:numId="3" w16cid:durableId="553546931">
    <w:abstractNumId w:val="23"/>
  </w:num>
  <w:num w:numId="4" w16cid:durableId="1994336115">
    <w:abstractNumId w:val="28"/>
  </w:num>
  <w:num w:numId="5" w16cid:durableId="1785879200">
    <w:abstractNumId w:val="9"/>
  </w:num>
  <w:num w:numId="6" w16cid:durableId="1146775590">
    <w:abstractNumId w:val="8"/>
  </w:num>
  <w:num w:numId="7" w16cid:durableId="296109505">
    <w:abstractNumId w:val="20"/>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0"/>
  </w:num>
  <w:num w:numId="18" w16cid:durableId="1613055284">
    <w:abstractNumId w:val="17"/>
  </w:num>
  <w:num w:numId="19" w16cid:durableId="262227615">
    <w:abstractNumId w:val="16"/>
  </w:num>
  <w:num w:numId="20" w16cid:durableId="810905088">
    <w:abstractNumId w:val="26"/>
  </w:num>
  <w:num w:numId="21" w16cid:durableId="311911177">
    <w:abstractNumId w:val="24"/>
  </w:num>
  <w:num w:numId="22" w16cid:durableId="1998999563">
    <w:abstractNumId w:val="11"/>
  </w:num>
  <w:num w:numId="23" w16cid:durableId="1985622018">
    <w:abstractNumId w:val="29"/>
  </w:num>
  <w:num w:numId="24" w16cid:durableId="279802878">
    <w:abstractNumId w:val="12"/>
  </w:num>
  <w:num w:numId="25" w16cid:durableId="1150560874">
    <w:abstractNumId w:val="32"/>
  </w:num>
  <w:num w:numId="26" w16cid:durableId="1398625943">
    <w:abstractNumId w:val="21"/>
  </w:num>
  <w:num w:numId="27" w16cid:durableId="865216314">
    <w:abstractNumId w:val="14"/>
  </w:num>
  <w:num w:numId="28" w16cid:durableId="125271610">
    <w:abstractNumId w:val="18"/>
  </w:num>
  <w:num w:numId="29" w16cid:durableId="1232235257">
    <w:abstractNumId w:val="13"/>
  </w:num>
  <w:num w:numId="30" w16cid:durableId="1588999315">
    <w:abstractNumId w:val="32"/>
    <w:lvlOverride w:ilvl="0">
      <w:startOverride w:val="1"/>
    </w:lvlOverride>
  </w:num>
  <w:num w:numId="31" w16cid:durableId="400057979">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1"/>
  </w:num>
  <w:num w:numId="33" w16cid:durableId="26288065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5"/>
  </w:num>
  <w:num w:numId="36" w16cid:durableId="1390230341">
    <w:abstractNumId w:val="27"/>
  </w:num>
  <w:num w:numId="37" w16cid:durableId="153381140">
    <w:abstractNumId w:val="22"/>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0B4F"/>
    <w:rsid w:val="0010121D"/>
    <w:rsid w:val="0010223E"/>
    <w:rsid w:val="001035CC"/>
    <w:rsid w:val="0010390A"/>
    <w:rsid w:val="00103EA0"/>
    <w:rsid w:val="00105D76"/>
    <w:rsid w:val="00106426"/>
    <w:rsid w:val="00106E64"/>
    <w:rsid w:val="001070D5"/>
    <w:rsid w:val="001103EA"/>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4FB0"/>
    <w:rsid w:val="00285E1D"/>
    <w:rsid w:val="002860ED"/>
    <w:rsid w:val="002861E9"/>
    <w:rsid w:val="00286567"/>
    <w:rsid w:val="0028762D"/>
    <w:rsid w:val="002909EE"/>
    <w:rsid w:val="00290ADF"/>
    <w:rsid w:val="00290B8A"/>
    <w:rsid w:val="002917F7"/>
    <w:rsid w:val="002926D1"/>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1B11"/>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2D24"/>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6012"/>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154E"/>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18BC"/>
    <w:rsid w:val="006D1AAE"/>
    <w:rsid w:val="006D2C7B"/>
    <w:rsid w:val="006D2EF0"/>
    <w:rsid w:val="006D3517"/>
    <w:rsid w:val="006D4BFF"/>
    <w:rsid w:val="006D5AA1"/>
    <w:rsid w:val="006D5EE2"/>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4A5"/>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4664"/>
    <w:rsid w:val="00775123"/>
    <w:rsid w:val="00775760"/>
    <w:rsid w:val="0077654E"/>
    <w:rsid w:val="00776A4B"/>
    <w:rsid w:val="00776AC6"/>
    <w:rsid w:val="00777A7B"/>
    <w:rsid w:val="00777EF9"/>
    <w:rsid w:val="007807A5"/>
    <w:rsid w:val="00780EBB"/>
    <w:rsid w:val="00781748"/>
    <w:rsid w:val="007828CB"/>
    <w:rsid w:val="00782F2F"/>
    <w:rsid w:val="00783478"/>
    <w:rsid w:val="00783DCD"/>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109E"/>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32F3"/>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438B"/>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97E12"/>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1C7E"/>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345C"/>
    <w:rsid w:val="00CA3879"/>
    <w:rsid w:val="00CA446A"/>
    <w:rsid w:val="00CA5154"/>
    <w:rsid w:val="00CA5AF6"/>
    <w:rsid w:val="00CA5CE2"/>
    <w:rsid w:val="00CA77F6"/>
    <w:rsid w:val="00CA7B6B"/>
    <w:rsid w:val="00CB099D"/>
    <w:rsid w:val="00CB0D6B"/>
    <w:rsid w:val="00CB12F8"/>
    <w:rsid w:val="00CB172F"/>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0766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76B94"/>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A710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70D"/>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table" w:customStyle="1" w:styleId="MathUBaseTable">
    <w:name w:val="MathU Base Table"/>
    <w:basedOn w:val="TableNormal"/>
    <w:rsid w:val="00100B4F"/>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
    <w:name w:val="Table Text"/>
    <w:basedOn w:val="Normal"/>
    <w:qFormat/>
    <w:rsid w:val="00100B4F"/>
    <w:pPr>
      <w:spacing w:after="0" w:line="240" w:lineRule="auto"/>
    </w:pPr>
    <w:rPr>
      <w:rFonts w:ascii="Arial" w:eastAsia="Times New Roman"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Template>
  <TotalTime>19</TotalTime>
  <Pages>4</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Franklin, Jamia - FNS</cp:lastModifiedBy>
  <cp:revision>12</cp:revision>
  <cp:lastPrinted>2020-09-11T21:32:00Z</cp:lastPrinted>
  <dcterms:created xsi:type="dcterms:W3CDTF">2023-05-15T12:31:00Z</dcterms:created>
  <dcterms:modified xsi:type="dcterms:W3CDTF">2023-11-17T19:14:00Z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