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B337A" w:rsidR="0086317C" w:rsidP="0086317C" w:rsidRDefault="0086317C" w14:paraId="6C148E09" w14:textId="5D2166BB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November 9, 2021</w:t>
      </w:r>
    </w:p>
    <w:p w:rsidRPr="00DB337A" w:rsidR="0086317C" w:rsidP="0086317C" w:rsidRDefault="0086317C" w14:paraId="6B99F131" w14:textId="77777777">
      <w:pPr>
        <w:rPr>
          <w:rFonts w:asciiTheme="minorHAnsi" w:hAnsiTheme="minorHAnsi"/>
          <w:szCs w:val="22"/>
        </w:rPr>
      </w:pPr>
    </w:p>
    <w:p w:rsidRPr="00DB337A" w:rsidR="0086317C" w:rsidP="0086317C" w:rsidRDefault="0086317C" w14:paraId="0BC6E3CF" w14:textId="77777777">
      <w:pPr>
        <w:rPr>
          <w:rFonts w:asciiTheme="minorHAnsi" w:hAnsiTheme="minorHAnsi"/>
          <w:szCs w:val="22"/>
        </w:rPr>
      </w:pPr>
    </w:p>
    <w:p w:rsidRPr="00DB337A" w:rsidR="0086317C" w:rsidP="0086317C" w:rsidRDefault="0086317C" w14:paraId="681E2B2D" w14:textId="77777777">
      <w:pPr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>MEMORANDUM FOR</w:t>
      </w:r>
      <w:r w:rsidRPr="00DB337A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>:</w:t>
      </w:r>
      <w:r w:rsidRPr="00DB337A">
        <w:rPr>
          <w:rFonts w:asciiTheme="minorHAnsi" w:hAnsiTheme="minorHAnsi"/>
          <w:szCs w:val="22"/>
        </w:rPr>
        <w:tab/>
        <w:t>Reviewer of 1220-0045</w:t>
      </w:r>
    </w:p>
    <w:p w:rsidRPr="00DB337A" w:rsidR="0086317C" w:rsidP="0086317C" w:rsidRDefault="0086317C" w14:paraId="686B5947" w14:textId="77777777">
      <w:pPr>
        <w:rPr>
          <w:rFonts w:asciiTheme="minorHAnsi" w:hAnsiTheme="minorHAnsi"/>
          <w:szCs w:val="22"/>
        </w:rPr>
      </w:pPr>
    </w:p>
    <w:p w:rsidRPr="00DB337A" w:rsidR="0086317C" w:rsidP="0086317C" w:rsidRDefault="0086317C" w14:paraId="794CE343" w14:textId="156F199C">
      <w:pPr>
        <w:outlineLvl w:val="0"/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>FROM</w:t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  <w:t>:</w:t>
      </w:r>
      <w:r w:rsidRPr="00DB337A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>Jeff Brown</w:t>
      </w:r>
      <w:r w:rsidRPr="00DB337A">
        <w:rPr>
          <w:rFonts w:asciiTheme="minorHAnsi" w:hAnsiTheme="minorHAnsi"/>
          <w:szCs w:val="22"/>
        </w:rPr>
        <w:t>, Chief</w:t>
      </w:r>
      <w:r>
        <w:rPr>
          <w:rFonts w:asciiTheme="minorHAnsi" w:hAnsiTheme="minorHAnsi"/>
          <w:szCs w:val="22"/>
        </w:rPr>
        <w:t xml:space="preserve"> (Acting)</w:t>
      </w:r>
    </w:p>
    <w:p w:rsidR="0086317C" w:rsidP="0086317C" w:rsidRDefault="0086317C" w14:paraId="15B785D1" w14:textId="48D8C1C4">
      <w:pPr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  <w:t xml:space="preserve">Division of </w:t>
      </w:r>
      <w:r w:rsidR="00247C45">
        <w:rPr>
          <w:rFonts w:asciiTheme="minorHAnsi" w:hAnsiTheme="minorHAnsi"/>
          <w:szCs w:val="22"/>
        </w:rPr>
        <w:t>Collection and Review</w:t>
      </w:r>
    </w:p>
    <w:p w:rsidRPr="00DB337A" w:rsidR="00247C45" w:rsidP="0086317C" w:rsidRDefault="00247C45" w14:paraId="3E8E66FA" w14:textId="57279E5E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  <w:t xml:space="preserve">Office of </w:t>
      </w:r>
      <w:r w:rsidRPr="00DB337A">
        <w:rPr>
          <w:rFonts w:asciiTheme="minorHAnsi" w:hAnsiTheme="minorHAnsi"/>
          <w:szCs w:val="22"/>
        </w:rPr>
        <w:t>Safety and Health Statistics</w:t>
      </w:r>
    </w:p>
    <w:p w:rsidRPr="00DB337A" w:rsidR="0086317C" w:rsidP="0086317C" w:rsidRDefault="0086317C" w14:paraId="3C955BCC" w14:textId="77777777">
      <w:pPr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  <w:t>Office of Compensation and Working Conditions</w:t>
      </w:r>
    </w:p>
    <w:p w:rsidRPr="00DB337A" w:rsidR="0086317C" w:rsidP="0086317C" w:rsidRDefault="0086317C" w14:paraId="48EF75C7" w14:textId="77777777">
      <w:pPr>
        <w:ind w:left="2880" w:firstLine="720"/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>Bureau of Labor Statistics</w:t>
      </w:r>
    </w:p>
    <w:p w:rsidRPr="00DB337A" w:rsidR="0086317C" w:rsidP="0086317C" w:rsidRDefault="0086317C" w14:paraId="258636E0" w14:textId="77777777">
      <w:pPr>
        <w:rPr>
          <w:rFonts w:asciiTheme="minorHAnsi" w:hAnsiTheme="minorHAnsi"/>
          <w:szCs w:val="22"/>
        </w:rPr>
      </w:pPr>
    </w:p>
    <w:p w:rsidRPr="00DB337A" w:rsidR="0086317C" w:rsidP="0086317C" w:rsidRDefault="0086317C" w14:paraId="28F3F236" w14:textId="12517098">
      <w:pPr>
        <w:ind w:left="1440" w:hanging="1440"/>
        <w:rPr>
          <w:rFonts w:asciiTheme="minorHAnsi" w:hAnsiTheme="minorHAnsi"/>
          <w:szCs w:val="22"/>
        </w:rPr>
      </w:pPr>
      <w:r w:rsidRPr="00DB337A">
        <w:rPr>
          <w:rFonts w:asciiTheme="minorHAnsi" w:hAnsiTheme="minorHAnsi"/>
          <w:szCs w:val="22"/>
        </w:rPr>
        <w:t>SUBJECT</w:t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</w:r>
      <w:r w:rsidRPr="00DB337A">
        <w:rPr>
          <w:rFonts w:asciiTheme="minorHAnsi" w:hAnsiTheme="minorHAnsi"/>
          <w:szCs w:val="22"/>
        </w:rPr>
        <w:tab/>
        <w:t>:</w:t>
      </w:r>
      <w:r w:rsidRPr="00DB337A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>Changes to Fax Collection Form</w:t>
      </w:r>
      <w:r w:rsidR="000143FD">
        <w:rPr>
          <w:rFonts w:asciiTheme="minorHAnsi" w:hAnsiTheme="minorHAnsi"/>
          <w:szCs w:val="22"/>
        </w:rPr>
        <w:t>(s)</w:t>
      </w:r>
      <w:r w:rsidRPr="00DB337A">
        <w:rPr>
          <w:rFonts w:asciiTheme="minorHAnsi" w:hAnsiTheme="minorHAnsi"/>
          <w:szCs w:val="22"/>
        </w:rPr>
        <w:t xml:space="preserve"> for the Survey of  </w:t>
      </w:r>
      <w:r w:rsidRPr="00DB337A">
        <w:rPr>
          <w:rFonts w:asciiTheme="minorHAnsi" w:hAnsiTheme="minorHAnsi"/>
          <w:szCs w:val="22"/>
        </w:rPr>
        <w:br/>
        <w:t xml:space="preserve">                                            Occupational Injuries and Illnesses </w:t>
      </w:r>
      <w:r w:rsidRPr="00DB337A">
        <w:rPr>
          <w:rFonts w:asciiTheme="minorHAnsi" w:hAnsiTheme="minorHAnsi"/>
          <w:szCs w:val="22"/>
        </w:rPr>
        <w:br/>
      </w:r>
    </w:p>
    <w:p w:rsidR="0086317C" w:rsidP="0086317C" w:rsidRDefault="0086317C" w14:paraId="319FDC5B" w14:textId="77777777">
      <w:pPr>
        <w:rPr>
          <w:rFonts w:asciiTheme="minorHAnsi" w:hAnsiTheme="minorHAnsi"/>
          <w:szCs w:val="22"/>
        </w:rPr>
      </w:pPr>
    </w:p>
    <w:p w:rsidR="0086317C" w:rsidP="0086317C" w:rsidRDefault="0086317C" w14:paraId="5CD5679F" w14:textId="77777777">
      <w:pPr>
        <w:rPr>
          <w:rFonts w:asciiTheme="minorHAnsi" w:hAnsiTheme="minorHAnsi"/>
          <w:szCs w:val="22"/>
        </w:rPr>
      </w:pPr>
    </w:p>
    <w:p w:rsidR="00247C45" w:rsidP="0086317C" w:rsidRDefault="00247C45" w14:paraId="28AA917C" w14:textId="79D0E0AD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Respondents can submit their data for the BLS </w:t>
      </w:r>
      <w:r w:rsidRPr="00DB337A" w:rsidR="0086317C">
        <w:rPr>
          <w:rFonts w:asciiTheme="minorHAnsi" w:hAnsiTheme="minorHAnsi"/>
          <w:szCs w:val="22"/>
        </w:rPr>
        <w:t>Survey of Occupational Injuries and Illnesses</w:t>
      </w:r>
      <w:r w:rsidR="0086317C">
        <w:rPr>
          <w:rFonts w:asciiTheme="minorHAnsi" w:hAnsiTheme="minorHAnsi"/>
          <w:szCs w:val="22"/>
        </w:rPr>
        <w:t xml:space="preserve"> (SOII)</w:t>
      </w:r>
      <w:r>
        <w:rPr>
          <w:rFonts w:asciiTheme="minorHAnsi" w:hAnsiTheme="minorHAnsi"/>
          <w:szCs w:val="22"/>
        </w:rPr>
        <w:t xml:space="preserve"> using fax forms. </w:t>
      </w:r>
      <w:r w:rsidR="007939A9">
        <w:rPr>
          <w:rFonts w:asciiTheme="minorHAnsi" w:hAnsiTheme="minorHAnsi"/>
          <w:szCs w:val="22"/>
        </w:rPr>
        <w:t>We are requesting minor language changes to be consistent with other data reporting modes available, such as the SOII long form and through the IDCF. These</w:t>
      </w:r>
      <w:r w:rsidR="00EC3F57">
        <w:rPr>
          <w:rFonts w:asciiTheme="minorHAnsi" w:hAnsiTheme="minorHAnsi"/>
          <w:szCs w:val="22"/>
        </w:rPr>
        <w:t xml:space="preserve"> changes</w:t>
      </w:r>
      <w:r w:rsidR="007939A9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 xml:space="preserve">better clarify </w:t>
      </w:r>
      <w:r w:rsidR="007939A9">
        <w:rPr>
          <w:rFonts w:asciiTheme="minorHAnsi" w:hAnsiTheme="minorHAnsi"/>
          <w:szCs w:val="22"/>
        </w:rPr>
        <w:t xml:space="preserve">how respondents are to </w:t>
      </w:r>
      <w:r>
        <w:rPr>
          <w:rFonts w:asciiTheme="minorHAnsi" w:hAnsiTheme="minorHAnsi"/>
          <w:szCs w:val="22"/>
        </w:rPr>
        <w:t xml:space="preserve">report </w:t>
      </w:r>
      <w:r w:rsidR="007939A9">
        <w:rPr>
          <w:rFonts w:asciiTheme="minorHAnsi" w:hAnsiTheme="minorHAnsi"/>
          <w:szCs w:val="22"/>
        </w:rPr>
        <w:t>cases involving days away from work or days of job transfer or restriction</w:t>
      </w:r>
      <w:r>
        <w:rPr>
          <w:rFonts w:asciiTheme="minorHAnsi" w:hAnsiTheme="minorHAnsi"/>
          <w:szCs w:val="22"/>
        </w:rPr>
        <w:t xml:space="preserve"> </w:t>
      </w:r>
      <w:r w:rsidR="007939A9">
        <w:rPr>
          <w:rFonts w:asciiTheme="minorHAnsi" w:hAnsiTheme="minorHAnsi"/>
          <w:szCs w:val="22"/>
        </w:rPr>
        <w:t>when using</w:t>
      </w:r>
      <w:r>
        <w:rPr>
          <w:rFonts w:asciiTheme="minorHAnsi" w:hAnsiTheme="minorHAnsi"/>
          <w:szCs w:val="22"/>
        </w:rPr>
        <w:t xml:space="preserve"> these fax forms</w:t>
      </w:r>
      <w:r w:rsidR="007939A9">
        <w:rPr>
          <w:rFonts w:asciiTheme="minorHAnsi" w:hAnsiTheme="minorHAnsi"/>
          <w:szCs w:val="22"/>
        </w:rPr>
        <w:t>.</w:t>
      </w:r>
    </w:p>
    <w:p w:rsidR="00247C45" w:rsidP="0086317C" w:rsidRDefault="00247C45" w14:paraId="26269055" w14:textId="77777777">
      <w:pPr>
        <w:rPr>
          <w:rFonts w:asciiTheme="minorHAnsi" w:hAnsiTheme="minorHAnsi"/>
          <w:szCs w:val="22"/>
        </w:rPr>
      </w:pPr>
    </w:p>
    <w:p w:rsidRPr="00DB337A" w:rsidR="0086317C" w:rsidP="0086317C" w:rsidRDefault="008E2A58" w14:paraId="01F5336E" w14:textId="329C02DC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T</w:t>
      </w:r>
      <w:r w:rsidR="0086317C">
        <w:rPr>
          <w:rFonts w:asciiTheme="minorHAnsi" w:hAnsiTheme="minorHAnsi"/>
          <w:szCs w:val="22"/>
        </w:rPr>
        <w:t xml:space="preserve">he changes </w:t>
      </w:r>
      <w:r>
        <w:rPr>
          <w:rFonts w:asciiTheme="minorHAnsi" w:hAnsiTheme="minorHAnsi"/>
          <w:szCs w:val="22"/>
        </w:rPr>
        <w:t xml:space="preserve">are </w:t>
      </w:r>
      <w:r w:rsidR="0086317C">
        <w:rPr>
          <w:rFonts w:asciiTheme="minorHAnsi" w:hAnsiTheme="minorHAnsi"/>
          <w:szCs w:val="22"/>
        </w:rPr>
        <w:t xml:space="preserve">described below. </w:t>
      </w:r>
    </w:p>
    <w:p w:rsidR="0086317C" w:rsidP="0086317C" w:rsidRDefault="0086317C" w14:paraId="36C2AF52" w14:textId="65FB3323">
      <w:pPr>
        <w:rPr>
          <w:rFonts w:asciiTheme="minorHAnsi" w:hAnsiTheme="minorHAnsi"/>
          <w:szCs w:val="22"/>
        </w:rPr>
      </w:pPr>
    </w:p>
    <w:p w:rsidR="008E2A58" w:rsidP="0086317C" w:rsidRDefault="00112013" w14:paraId="70E5C28B" w14:textId="353FFE51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Current:</w:t>
      </w:r>
    </w:p>
    <w:p w:rsidRPr="00112013" w:rsidR="00112013" w:rsidP="00112013" w:rsidRDefault="00112013" w14:paraId="0E917FA4" w14:textId="34944F3F">
      <w:pPr>
        <w:ind w:left="720"/>
        <w:rPr>
          <w:rFonts w:asciiTheme="minorHAnsi" w:hAnsiTheme="minorHAnsi"/>
          <w:i/>
          <w:iCs/>
          <w:szCs w:val="22"/>
        </w:rPr>
      </w:pPr>
      <w:r w:rsidRPr="00112013">
        <w:rPr>
          <w:rFonts w:asciiTheme="minorHAnsi" w:hAnsiTheme="minorHAnsi"/>
          <w:i/>
          <w:iCs/>
          <w:szCs w:val="22"/>
        </w:rPr>
        <w:t>Tell us about each 2021 work-related injury or illness case if it resulted in days away from work (Column H in Section 2 on Page 1) or days of job transfer or restriction (Column I in Section 2 on Page 1). One Injury and Illness Case Form should be completed for each injury or illness case.</w:t>
      </w:r>
    </w:p>
    <w:p w:rsidR="00112013" w:rsidP="0086317C" w:rsidRDefault="00112013" w14:paraId="62C6C9D8" w14:textId="77777777">
      <w:pPr>
        <w:rPr>
          <w:rFonts w:asciiTheme="minorHAnsi" w:hAnsiTheme="minorHAnsi"/>
          <w:szCs w:val="22"/>
        </w:rPr>
      </w:pPr>
    </w:p>
    <w:p w:rsidR="00112013" w:rsidP="0086317C" w:rsidRDefault="00112013" w14:paraId="730C418A" w14:textId="187F32A6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Proposed:</w:t>
      </w:r>
    </w:p>
    <w:p w:rsidRPr="00112013" w:rsidR="008E2A58" w:rsidP="00112013" w:rsidRDefault="00112013" w14:paraId="7C4FD461" w14:textId="72E9CC45">
      <w:pPr>
        <w:ind w:left="720"/>
        <w:rPr>
          <w:rFonts w:asciiTheme="minorHAnsi" w:hAnsiTheme="minorHAnsi"/>
          <w:i/>
          <w:iCs/>
          <w:szCs w:val="22"/>
        </w:rPr>
      </w:pPr>
      <w:r w:rsidRPr="00112013">
        <w:rPr>
          <w:rFonts w:asciiTheme="minorHAnsi" w:hAnsiTheme="minorHAnsi"/>
          <w:i/>
          <w:iCs/>
          <w:szCs w:val="22"/>
        </w:rPr>
        <w:t xml:space="preserve">If you had cases in 2021 with days away from work (Column H in Section 2 on Page 1) or days of job transfer or restriction (Column I in Section 2 on Page 1), please complete one Injury and Illness Case Form </w:t>
      </w:r>
      <w:r w:rsidR="00D814EC">
        <w:rPr>
          <w:rFonts w:asciiTheme="minorHAnsi" w:hAnsiTheme="minorHAnsi"/>
          <w:i/>
          <w:iCs/>
          <w:szCs w:val="22"/>
        </w:rPr>
        <w:t>f</w:t>
      </w:r>
      <w:r w:rsidRPr="00112013">
        <w:rPr>
          <w:rFonts w:asciiTheme="minorHAnsi" w:hAnsiTheme="minorHAnsi"/>
          <w:i/>
          <w:iCs/>
          <w:szCs w:val="22"/>
        </w:rPr>
        <w:t xml:space="preserve">or each case. We have designed this survey to ensure that you do not have to report more than 8 cases. If you have more than 8 cases, please contact the office whose number appears on the front of the survey form. </w:t>
      </w:r>
    </w:p>
    <w:p w:rsidR="008E2A58" w:rsidP="0086317C" w:rsidRDefault="008E2A58" w14:paraId="3D6CFED7" w14:textId="77777777">
      <w:pPr>
        <w:rPr>
          <w:rFonts w:asciiTheme="minorHAnsi" w:hAnsiTheme="minorHAnsi"/>
          <w:szCs w:val="22"/>
        </w:rPr>
      </w:pPr>
    </w:p>
    <w:p w:rsidRPr="00450D3C" w:rsidR="0086317C" w:rsidP="0086317C" w:rsidRDefault="0086317C" w14:paraId="13D4C47A" w14:textId="3A2B189C">
      <w:pPr>
        <w:rPr>
          <w:rFonts w:cs="Arial" w:asciiTheme="minorHAnsi" w:hAnsiTheme="minorHAnsi"/>
          <w:szCs w:val="22"/>
        </w:rPr>
      </w:pPr>
      <w:r w:rsidRPr="00F53B5F">
        <w:rPr>
          <w:rFonts w:asciiTheme="minorHAnsi" w:hAnsiTheme="minorHAnsi"/>
          <w:szCs w:val="22"/>
        </w:rPr>
        <w:t>Three Fax Forms</w:t>
      </w:r>
      <w:r w:rsidRPr="00F53B5F" w:rsidR="00B12C6D">
        <w:rPr>
          <w:rFonts w:asciiTheme="minorHAnsi" w:hAnsiTheme="minorHAnsi"/>
          <w:szCs w:val="22"/>
        </w:rPr>
        <w:t xml:space="preserve"> (AK Fax example, generic Fax form, and the Spanish version) are attached with this request</w:t>
      </w:r>
      <w:r w:rsidRPr="00F53B5F">
        <w:rPr>
          <w:rFonts w:asciiTheme="minorHAnsi" w:hAnsiTheme="minorHAnsi"/>
          <w:szCs w:val="22"/>
        </w:rPr>
        <w:t xml:space="preserve">. These changes are not expected to have an impact on respondent </w:t>
      </w:r>
      <w:r w:rsidRPr="00DB337A">
        <w:rPr>
          <w:rFonts w:asciiTheme="minorHAnsi" w:hAnsiTheme="minorHAnsi"/>
          <w:szCs w:val="22"/>
        </w:rPr>
        <w:t xml:space="preserve">burden. If you have any questions about this request, please contact </w:t>
      </w:r>
      <w:r>
        <w:rPr>
          <w:rFonts w:asciiTheme="minorHAnsi" w:hAnsiTheme="minorHAnsi"/>
          <w:szCs w:val="22"/>
        </w:rPr>
        <w:t>Jeff Brown</w:t>
      </w:r>
      <w:r w:rsidRPr="00DB337A">
        <w:rPr>
          <w:rFonts w:asciiTheme="minorHAnsi" w:hAnsiTheme="minorHAnsi"/>
          <w:szCs w:val="22"/>
        </w:rPr>
        <w:t xml:space="preserve"> by telephone at 202-691-</w:t>
      </w:r>
      <w:r w:rsidR="000143FD">
        <w:rPr>
          <w:rFonts w:asciiTheme="minorHAnsi" w:hAnsiTheme="minorHAnsi"/>
          <w:szCs w:val="22"/>
        </w:rPr>
        <w:t>6188</w:t>
      </w:r>
      <w:r w:rsidRPr="00DB337A">
        <w:rPr>
          <w:rFonts w:asciiTheme="minorHAnsi" w:hAnsiTheme="minorHAnsi"/>
          <w:szCs w:val="22"/>
        </w:rPr>
        <w:t xml:space="preserve"> or by e-mail at </w:t>
      </w:r>
      <w:r w:rsidR="008E2A58">
        <w:rPr>
          <w:rFonts w:asciiTheme="minorHAnsi" w:hAnsiTheme="minorHAnsi"/>
          <w:szCs w:val="22"/>
        </w:rPr>
        <w:t>brown</w:t>
      </w:r>
      <w:r>
        <w:rPr>
          <w:rFonts w:asciiTheme="minorHAnsi" w:hAnsiTheme="minorHAnsi"/>
          <w:szCs w:val="22"/>
        </w:rPr>
        <w:t>.</w:t>
      </w:r>
      <w:r w:rsidR="008E2A58">
        <w:rPr>
          <w:rFonts w:asciiTheme="minorHAnsi" w:hAnsiTheme="minorHAnsi"/>
          <w:szCs w:val="22"/>
        </w:rPr>
        <w:t>jeff</w:t>
      </w:r>
      <w:r w:rsidRPr="00DB337A">
        <w:rPr>
          <w:rFonts w:asciiTheme="minorHAnsi" w:hAnsiTheme="minorHAnsi"/>
          <w:szCs w:val="22"/>
        </w:rPr>
        <w:t>@bls.gov.</w:t>
      </w:r>
      <w:r>
        <w:rPr>
          <w:rFonts w:asciiTheme="minorHAnsi" w:hAnsiTheme="minorHAnsi"/>
          <w:szCs w:val="22"/>
        </w:rPr>
        <w:t xml:space="preserve"> </w:t>
      </w:r>
    </w:p>
    <w:p w:rsidR="006860EF" w:rsidRDefault="00F53B5F" w14:paraId="463DDA9F" w14:textId="02276184"/>
    <w:p w:rsidR="00B12C6D" w:rsidRDefault="00B12C6D" w14:paraId="3BD4AF83" w14:textId="695E1506"/>
    <w:p w:rsidR="00B12C6D" w:rsidRDefault="00B12C6D" w14:paraId="59596F41" w14:textId="7B50EBA8">
      <w:r>
        <w:t>Attachments</w:t>
      </w:r>
    </w:p>
    <w:p w:rsidR="00B12C6D" w:rsidRDefault="00B12C6D" w14:paraId="6A6D7AA0" w14:textId="7996E4BA">
      <w:r>
        <w:t>Item 24 – Generic English Version</w:t>
      </w:r>
    </w:p>
    <w:p w:rsidR="00B12C6D" w:rsidRDefault="00B12C6D" w14:paraId="2CD1A34A" w14:textId="3581B759">
      <w:r>
        <w:t>AK_2021 Example</w:t>
      </w:r>
    </w:p>
    <w:p w:rsidR="00B12C6D" w:rsidRDefault="00F53B5F" w14:paraId="4C63972A" w14:textId="73B6670F">
      <w:r>
        <w:t>Fax_Form_PR_2021 with Dart</w:t>
      </w:r>
      <w:r w:rsidR="00B12C6D">
        <w:t xml:space="preserve"> </w:t>
      </w:r>
    </w:p>
    <w:sectPr w:rsidR="00B12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17C"/>
    <w:rsid w:val="000143FD"/>
    <w:rsid w:val="00112013"/>
    <w:rsid w:val="001A4FCC"/>
    <w:rsid w:val="00247C45"/>
    <w:rsid w:val="00756BAA"/>
    <w:rsid w:val="007939A9"/>
    <w:rsid w:val="0086317C"/>
    <w:rsid w:val="008E2A58"/>
    <w:rsid w:val="00B12C6D"/>
    <w:rsid w:val="00D814EC"/>
    <w:rsid w:val="00E1281D"/>
    <w:rsid w:val="00EC3F57"/>
    <w:rsid w:val="00EE541F"/>
    <w:rsid w:val="00F5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C1B6D"/>
  <w15:chartTrackingRefBased/>
  <w15:docId w15:val="{86DB918A-5F2D-4A5F-8F6E-481B998AF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17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BLS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Stephens, Shane - BLS</dc:creator>
  <cp:keywords/>
  <dc:description/>
  <cp:lastModifiedBy>Kincaid, Nora - BLS</cp:lastModifiedBy>
  <cp:revision>4</cp:revision>
  <dcterms:created xsi:type="dcterms:W3CDTF">2021-11-09T19:59:00Z</dcterms:created>
  <dcterms:modified xsi:type="dcterms:W3CDTF">2021-11-10T12:09:00Z</dcterms:modified>
</cp:coreProperties>
</file>