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2A34" w:rsidRPr="004D2A34" w14:paraId="2549E994" w14:textId="27AA88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Recruitment t</w:t>
      </w:r>
      <w:r w:rsidRPr="004D2A34">
        <w:rPr>
          <w:b/>
          <w:bCs/>
          <w:sz w:val="28"/>
          <w:szCs w:val="28"/>
        </w:rPr>
        <w:t>ext to publicize TA listening session opportunity</w:t>
      </w:r>
    </w:p>
    <w:p w:rsidR="004D2A34" w:rsidP="004D2A34" w14:paraId="6799C558" w14:textId="1134A886">
      <w:pPr>
        <w:rPr>
          <w:b/>
          <w:bCs/>
        </w:rPr>
      </w:pPr>
    </w:p>
    <w:p w:rsidR="00CF037D" w:rsidRPr="00EC3DAE" w:rsidP="004D2A34" w14:paraId="7D05DDCA" w14:textId="24D96203">
      <w:pPr>
        <w:rPr>
          <w:b/>
          <w:bCs/>
        </w:rPr>
      </w:pPr>
      <w:r w:rsidRPr="00CF037D">
        <w:rPr>
          <w:b/>
          <w:bCs/>
        </w:rPr>
        <w:t>Opportunity Alert</w:t>
      </w:r>
      <w:r>
        <w:rPr>
          <w:b/>
          <w:bCs/>
        </w:rPr>
        <w:t>: S</w:t>
      </w:r>
      <w:r w:rsidRPr="00CF037D">
        <w:rPr>
          <w:b/>
          <w:bCs/>
        </w:rPr>
        <w:t>eeking program administrator and practitioner perspectives</w:t>
      </w:r>
      <w:r w:rsidR="0052007A">
        <w:rPr>
          <w:b/>
          <w:bCs/>
        </w:rPr>
        <w:t xml:space="preserve"> for listening sessions</w:t>
      </w:r>
      <w:r w:rsidR="002E1EF7">
        <w:rPr>
          <w:b/>
          <w:bCs/>
        </w:rPr>
        <w:t xml:space="preserve"> –</w:t>
      </w:r>
      <w:r>
        <w:t xml:space="preserve"> </w:t>
      </w:r>
      <w:r w:rsidR="00EC3DAE">
        <w:rPr>
          <w:b/>
          <w:bCs/>
        </w:rPr>
        <w:t>Respon</w:t>
      </w:r>
      <w:r w:rsidR="002E1EF7">
        <w:rPr>
          <w:b/>
          <w:bCs/>
        </w:rPr>
        <w:t>ses needed</w:t>
      </w:r>
      <w:r w:rsidR="00EC3DAE">
        <w:rPr>
          <w:b/>
          <w:bCs/>
        </w:rPr>
        <w:t xml:space="preserve"> by &lt;DATE&gt;!</w:t>
      </w:r>
    </w:p>
    <w:p w:rsidR="004D2A34" w:rsidP="004D2A34" w14:paraId="2C31D135" w14:textId="1B98AF85">
      <w:r w:rsidRPr="004D2A34">
        <w:t xml:space="preserve">Do you </w:t>
      </w:r>
      <w:r>
        <w:t xml:space="preserve">have experience </w:t>
      </w:r>
      <w:r w:rsidRPr="004D2A34">
        <w:rPr>
          <w:b/>
          <w:bCs/>
        </w:rPr>
        <w:t>providing or receiving technical assistance</w:t>
      </w:r>
      <w:r>
        <w:t xml:space="preserve"> in a state or local TANF agency, employment and training program, or other human services program serving people with low incomes? </w:t>
      </w:r>
      <w:r w:rsidR="00872256">
        <w:t>The Office of Planning, Research, and Evaluation (OPRE) and the Office of Family Assistance (OFA) in the Administration for Children and Families (ACF) invite you to participate in a virtual listening session. These sessions aim to gather a wide range of perspectives</w:t>
      </w:r>
      <w:r w:rsidRPr="00D53BEE" w:rsidR="00872256">
        <w:t xml:space="preserve"> to inform ACF’s understanding of the </w:t>
      </w:r>
      <w:r w:rsidR="00872256">
        <w:t>technical assistance</w:t>
      </w:r>
      <w:r w:rsidRPr="00D53BEE" w:rsidR="00872256">
        <w:t xml:space="preserve"> needs</w:t>
      </w:r>
      <w:r w:rsidR="00872256">
        <w:t xml:space="preserve">, challenges, and opportunities </w:t>
      </w:r>
      <w:r w:rsidRPr="00D53BEE" w:rsidR="00872256">
        <w:t xml:space="preserve">in the field. ACF specifically seeks to broaden </w:t>
      </w:r>
      <w:r w:rsidR="00872256">
        <w:t>its</w:t>
      </w:r>
      <w:r w:rsidRPr="00D53BEE" w:rsidR="00872256">
        <w:t xml:space="preserve"> knowledge of </w:t>
      </w:r>
      <w:r w:rsidRPr="00EC3DAE" w:rsidR="00872256">
        <w:rPr>
          <w:b/>
          <w:bCs/>
        </w:rPr>
        <w:t xml:space="preserve">both programmatic </w:t>
      </w:r>
      <w:r w:rsidR="00F67230">
        <w:rPr>
          <w:b/>
          <w:bCs/>
        </w:rPr>
        <w:t xml:space="preserve">technical assistance </w:t>
      </w:r>
      <w:r w:rsidRPr="00F67230" w:rsidR="00872256">
        <w:rPr>
          <w:b/>
          <w:bCs/>
        </w:rPr>
        <w:t xml:space="preserve">and </w:t>
      </w:r>
      <w:r w:rsidR="00F67230">
        <w:rPr>
          <w:b/>
          <w:bCs/>
        </w:rPr>
        <w:t xml:space="preserve">research- or </w:t>
      </w:r>
      <w:r w:rsidRPr="00F67230" w:rsidR="00872256">
        <w:rPr>
          <w:b/>
          <w:bCs/>
        </w:rPr>
        <w:t>evaluation</w:t>
      </w:r>
      <w:r w:rsidR="00F67230">
        <w:rPr>
          <w:b/>
          <w:bCs/>
        </w:rPr>
        <w:t>-related</w:t>
      </w:r>
      <w:r w:rsidRPr="00EC3DAE" w:rsidR="00872256">
        <w:rPr>
          <w:b/>
          <w:bCs/>
        </w:rPr>
        <w:t xml:space="preserve"> technical assistance</w:t>
      </w:r>
      <w:r w:rsidR="0052007A">
        <w:t xml:space="preserve"> that can improve services</w:t>
      </w:r>
      <w:r w:rsidR="00872256">
        <w:t>.</w:t>
      </w:r>
      <w:r w:rsidR="00CF037D">
        <w:t xml:space="preserve"> </w:t>
      </w:r>
      <w:r w:rsidR="0052007A">
        <w:t>L</w:t>
      </w:r>
      <w:r w:rsidR="00CF037D">
        <w:t xml:space="preserve">istening session participants will have the opportunity to provide input that will help to inform ACF’s future provision of </w:t>
      </w:r>
      <w:r w:rsidR="00F67230">
        <w:t>technical assistance</w:t>
      </w:r>
      <w:r w:rsidR="00CF037D">
        <w:t>.</w:t>
      </w:r>
      <w:r w:rsidR="00EC3DAE">
        <w:t xml:space="preserve"> All participants will receive a</w:t>
      </w:r>
      <w:r w:rsidR="00F73672">
        <w:t xml:space="preserve"> nominal honorarium</w:t>
      </w:r>
      <w:r w:rsidR="00EC3DAE">
        <w:t xml:space="preserve"> at the conclusion of the session.</w:t>
      </w:r>
      <w:r w:rsidR="00CF037D">
        <w:t xml:space="preserve"> </w:t>
      </w:r>
      <w:r w:rsidR="00872256">
        <w:t xml:space="preserve">For additional information </w:t>
      </w:r>
      <w:r w:rsidR="00CF037D">
        <w:t xml:space="preserve">on the date/time of each session </w:t>
      </w:r>
      <w:r w:rsidR="00872256">
        <w:t xml:space="preserve">and to receive a registration link, email </w:t>
      </w:r>
      <w:hyperlink r:id="rId4" w:history="1">
        <w:r w:rsidRPr="000E6283" w:rsidR="00872256">
          <w:rPr>
            <w:rStyle w:val="Hyperlink"/>
          </w:rPr>
          <w:t>opreconvening@air.org</w:t>
        </w:r>
      </w:hyperlink>
      <w:r w:rsidRPr="004145E7" w:rsidR="00EC3DAE">
        <w:rPr>
          <w:rStyle w:val="Hyperlink"/>
          <w:color w:val="auto"/>
          <w:u w:val="none"/>
        </w:rPr>
        <w:t xml:space="preserve"> by </w:t>
      </w:r>
      <w:r w:rsidRPr="004145E7" w:rsidR="00EC3DAE">
        <w:rPr>
          <w:rStyle w:val="Hyperlink"/>
          <w:b/>
          <w:bCs/>
          <w:color w:val="auto"/>
          <w:u w:val="none"/>
        </w:rPr>
        <w:t>&lt;D</w:t>
      </w:r>
      <w:r w:rsidRPr="004145E7" w:rsidR="002E1EF7">
        <w:rPr>
          <w:rStyle w:val="Hyperlink"/>
          <w:b/>
          <w:bCs/>
          <w:color w:val="auto"/>
          <w:u w:val="none"/>
        </w:rPr>
        <w:t>ATE&gt;</w:t>
      </w:r>
      <w:r w:rsidR="00872256">
        <w:t>.</w:t>
      </w:r>
      <w:r w:rsidR="00034475">
        <w:t xml:space="preserve"> Registration will remain open until all spots are filled.</w:t>
      </w:r>
      <w:r w:rsidR="00872256">
        <w:t xml:space="preserve">  </w:t>
      </w:r>
      <w:r w:rsidRPr="00D53BEE" w:rsidR="00872256">
        <w:t xml:space="preserve"> </w:t>
      </w:r>
    </w:p>
    <w:p w:rsidR="00CC5AFB" w:rsidRPr="00810DFD" w:rsidP="00CC5AFB" w14:paraId="494AA609" w14:textId="7FFCEF69">
      <w:pPr>
        <w:pStyle w:val="Paragraph"/>
        <w:spacing w:after="0"/>
        <w:jc w:val="right"/>
        <w:rPr>
          <w:rFonts w:asciiTheme="majorHAnsi" w:hAnsiTheme="majorHAnsi" w:cstheme="majorHAnsi"/>
        </w:rPr>
      </w:pPr>
      <w:r w:rsidRPr="00810DFD">
        <w:rPr>
          <w:rFonts w:asciiTheme="majorHAnsi" w:hAnsiTheme="majorHAnsi" w:cstheme="majorHAnsi"/>
        </w:rPr>
        <w:t xml:space="preserve">OMB Control No: </w:t>
      </w:r>
      <w:r w:rsidR="002F5F9D">
        <w:rPr>
          <w:rFonts w:asciiTheme="majorHAnsi" w:hAnsiTheme="majorHAnsi" w:cstheme="majorHAnsi"/>
        </w:rPr>
        <w:t>0970-0356</w:t>
      </w:r>
    </w:p>
    <w:p w:rsidR="00CC5AFB" w:rsidRPr="00810DFD" w:rsidP="00CC5AFB" w14:paraId="4FD08A19" w14:textId="14E71428">
      <w:pPr>
        <w:pStyle w:val="Paragraph"/>
        <w:spacing w:after="0"/>
        <w:jc w:val="right"/>
        <w:rPr>
          <w:rFonts w:asciiTheme="majorHAnsi" w:hAnsiTheme="majorHAnsi" w:cstheme="majorHAnsi"/>
        </w:rPr>
      </w:pPr>
      <w:r w:rsidRPr="00810DFD">
        <w:rPr>
          <w:rFonts w:asciiTheme="majorHAnsi" w:hAnsiTheme="majorHAnsi" w:cstheme="majorHAnsi"/>
        </w:rPr>
        <w:t xml:space="preserve">Expiration date: </w:t>
      </w:r>
      <w:r w:rsidR="002F5F9D">
        <w:rPr>
          <w:rFonts w:asciiTheme="majorHAnsi" w:hAnsiTheme="majorHAnsi" w:cstheme="majorHAnsi"/>
        </w:rPr>
        <w:t>02/29/2024</w:t>
      </w:r>
    </w:p>
    <w:p w:rsidR="00CC5AFB" w:rsidRPr="004D2A34" w:rsidP="004D2A34" w14:paraId="121EA66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C56A3"/>
    <w:multiLevelType w:val="hybridMultilevel"/>
    <w:tmpl w:val="489A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34"/>
    <w:rsid w:val="00034475"/>
    <w:rsid w:val="00061331"/>
    <w:rsid w:val="000D5CEB"/>
    <w:rsid w:val="000E6283"/>
    <w:rsid w:val="001D1745"/>
    <w:rsid w:val="002E1EF7"/>
    <w:rsid w:val="002F5F9D"/>
    <w:rsid w:val="004145E7"/>
    <w:rsid w:val="004D2A34"/>
    <w:rsid w:val="005169AA"/>
    <w:rsid w:val="0052007A"/>
    <w:rsid w:val="00810DFD"/>
    <w:rsid w:val="00872256"/>
    <w:rsid w:val="00A66337"/>
    <w:rsid w:val="00B10312"/>
    <w:rsid w:val="00C03794"/>
    <w:rsid w:val="00CC5AFB"/>
    <w:rsid w:val="00CF037D"/>
    <w:rsid w:val="00D53BEE"/>
    <w:rsid w:val="00EC3DAE"/>
    <w:rsid w:val="00F67230"/>
    <w:rsid w:val="00F73672"/>
    <w:rsid w:val="00F75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4FBC95"/>
  <w15:chartTrackingRefBased/>
  <w15:docId w15:val="{D04D147D-3FB9-495A-8426-33B4BE4C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2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2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56"/>
    <w:rPr>
      <w:b/>
      <w:bCs/>
      <w:sz w:val="20"/>
      <w:szCs w:val="20"/>
    </w:rPr>
  </w:style>
  <w:style w:type="paragraph" w:customStyle="1" w:styleId="Paragraph">
    <w:name w:val="Paragraph"/>
    <w:basedOn w:val="Normal"/>
    <w:qFormat/>
    <w:rsid w:val="00CC5AFB"/>
    <w:pPr>
      <w:spacing w:line="26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preconvening@air.org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Warkentien, Siri (ACF)</dc:creator>
  <cp:lastModifiedBy>Warkentien, Siri (ACF)</cp:lastModifiedBy>
  <cp:revision>3</cp:revision>
  <dcterms:created xsi:type="dcterms:W3CDTF">2023-01-09T15:57:00Z</dcterms:created>
  <dcterms:modified xsi:type="dcterms:W3CDTF">2023-01-09T15:58:00Z</dcterms:modified>
</cp:coreProperties>
</file>