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5ABB" w:rsidRPr="00355ABB" w:rsidP="00355ABB" w14:paraId="6F2EC89F" w14:textId="568F1343">
      <w:pPr>
        <w:keepNext/>
        <w:keepLines/>
        <w:spacing w:before="240" w:after="0" w:line="264" w:lineRule="auto"/>
        <w:jc w:val="center"/>
        <w:outlineLvl w:val="1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  <w:bookmarkStart w:id="0" w:name="_Hlk118465486"/>
      <w:r w:rsidRPr="00355ABB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 xml:space="preserve">Appendix </w:t>
      </w:r>
      <w:r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>A</w:t>
      </w:r>
      <w:r w:rsidRPr="00355ABB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br/>
      </w:r>
      <w:r w:rsidRPr="00355ABB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br/>
        <w:t>Program Director Recruitment</w:t>
      </w:r>
      <w:r w:rsidR="00114191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 xml:space="preserve"> and Survey Invitation</w:t>
      </w:r>
      <w:r w:rsidRPr="00355ABB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 xml:space="preserve"> Email</w:t>
      </w:r>
    </w:p>
    <w:p w:rsidR="00355ABB" w:rsidRPr="00355ABB" w:rsidP="00355ABB" w14:paraId="70D362A3" w14:textId="77777777">
      <w:pPr>
        <w:spacing w:after="0" w:line="264" w:lineRule="auto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sectPr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:rsidR="0094525F" w:rsidRPr="00915640" w:rsidP="0094525F" w14:paraId="24B6455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15640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OMB#: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0970-0356</w:t>
      </w:r>
    </w:p>
    <w:p w:rsidR="0094525F" w:rsidP="0094525F" w14:paraId="7F8FC7AA" w14:textId="61CCFB9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15640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Expiration Date: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02/29/2024</w:t>
      </w:r>
    </w:p>
    <w:p w:rsidR="00691498" w:rsidRPr="00915640" w:rsidP="0094525F" w14:paraId="0FDD18D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355ABB" w:rsidRPr="00355ABB" w:rsidP="00355ABB" w14:paraId="174404BA" w14:textId="306C0422">
      <w:pPr>
        <w:spacing w:line="264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Recruitment</w:t>
      </w:r>
      <w:r w:rsidR="0043618C">
        <w:rPr>
          <w:rFonts w:ascii="Times New Roman" w:eastAsia="Times New Roman" w:hAnsi="Times New Roman" w:cs="Times New Roman"/>
          <w:b/>
          <w:bCs/>
        </w:rPr>
        <w:t xml:space="preserve"> and survey invitation</w:t>
      </w:r>
      <w:r>
        <w:rPr>
          <w:rFonts w:ascii="Times New Roman" w:eastAsia="Times New Roman" w:hAnsi="Times New Roman" w:cs="Times New Roman"/>
          <w:b/>
          <w:bCs/>
        </w:rPr>
        <w:t xml:space="preserve"> email to program directors (disseminated through HARC listserv)</w:t>
      </w:r>
    </w:p>
    <w:p w:rsidR="00355ABB" w:rsidRPr="00355ABB" w:rsidP="00355ABB" w14:paraId="27762398" w14:textId="4E7C8A30">
      <w:pPr>
        <w:spacing w:before="240" w:after="240" w:line="264" w:lineRule="auto"/>
        <w:rPr>
          <w:rFonts w:ascii="Times New Roman" w:eastAsia="Times New Roman" w:hAnsi="Times New Roman" w:cs="Times New Roman"/>
        </w:rPr>
      </w:pPr>
      <w:r w:rsidRPr="00355ABB">
        <w:rPr>
          <w:rFonts w:ascii="Times New Roman" w:eastAsia="Times New Roman" w:hAnsi="Times New Roman" w:cs="Times New Roman"/>
        </w:rPr>
        <w:t xml:space="preserve">Dear </w:t>
      </w:r>
      <w:r w:rsidR="0088122E">
        <w:rPr>
          <w:rFonts w:ascii="Times New Roman" w:eastAsia="Times New Roman" w:hAnsi="Times New Roman" w:cs="Times New Roman"/>
        </w:rPr>
        <w:t>HARC member</w:t>
      </w:r>
      <w:r w:rsidRPr="00355ABB">
        <w:rPr>
          <w:rFonts w:ascii="Times New Roman" w:eastAsia="Times New Roman" w:hAnsi="Times New Roman" w:cs="Times New Roman"/>
        </w:rPr>
        <w:t>,</w:t>
      </w:r>
    </w:p>
    <w:p w:rsidR="00355ABB" w:rsidP="00355ABB" w14:paraId="7A4057C1" w14:textId="26411D4C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Supporting Family Economic Well-Being through Home Visiting (</w:t>
      </w:r>
      <w:r>
        <w:rPr>
          <w:rFonts w:ascii="Times New Roman" w:eastAsia="Times New Roman" w:hAnsi="Times New Roman" w:cs="Times New Roman"/>
        </w:rPr>
        <w:t>HomeEc</w:t>
      </w:r>
      <w:r>
        <w:rPr>
          <w:rFonts w:ascii="Times New Roman" w:eastAsia="Times New Roman" w:hAnsi="Times New Roman" w:cs="Times New Roman"/>
        </w:rPr>
        <w:t>) project needs your help! This project is sponsored by the Office of Planning, Research</w:t>
      </w:r>
      <w:r w:rsidR="0094525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and Evaluation, which has contracted with Mathematica and its partners: James Bell Associates, Start Early, and Decision Information Resources</w:t>
      </w:r>
      <w:r w:rsidRPr="00355AB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We are conducting a special topic study to understand how the COVID-19 pandemic has affected early childhood home visiting’s family economic well-being services. We have questions such as:</w:t>
      </w:r>
    </w:p>
    <w:p w:rsidR="0088122E" w:rsidP="0088122E" w14:paraId="74185219" w14:textId="28F3084E">
      <w:pPr>
        <w:pStyle w:val="ListParagraph"/>
        <w:numPr>
          <w:ilvl w:val="0"/>
          <w:numId w:val="1"/>
        </w:num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did selected early childhood home visiting programs respond to the COVID-19 pandemic and any challenges to family economic well-being?</w:t>
      </w:r>
    </w:p>
    <w:p w:rsidR="00793DD1" w:rsidP="00793DD1" w14:paraId="0E9265D1" w14:textId="77777777">
      <w:pPr>
        <w:pStyle w:val="ListParagraph"/>
        <w:spacing w:line="264" w:lineRule="auto"/>
        <w:rPr>
          <w:rFonts w:ascii="Times New Roman" w:eastAsia="Times New Roman" w:hAnsi="Times New Roman" w:cs="Times New Roman"/>
        </w:rPr>
      </w:pPr>
    </w:p>
    <w:p w:rsidR="0088122E" w:rsidRPr="0088122E" w:rsidP="0088122E" w14:paraId="6908A996" w14:textId="3A2A5A8B">
      <w:pPr>
        <w:pStyle w:val="ListParagraph"/>
        <w:numPr>
          <w:ilvl w:val="0"/>
          <w:numId w:val="1"/>
        </w:numPr>
        <w:spacing w:before="24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did the approach to support family economic well-being in early childhood home visiting programs </w:t>
      </w:r>
      <w:r w:rsidR="00763C33">
        <w:rPr>
          <w:rFonts w:ascii="Times New Roman" w:eastAsia="Times New Roman" w:hAnsi="Times New Roman" w:cs="Times New Roman"/>
        </w:rPr>
        <w:t xml:space="preserve">change </w:t>
      </w:r>
      <w:r>
        <w:rPr>
          <w:rFonts w:ascii="Times New Roman" w:eastAsia="Times New Roman" w:hAnsi="Times New Roman" w:cs="Times New Roman"/>
        </w:rPr>
        <w:t>during the COVID-19 pandemic?</w:t>
      </w:r>
    </w:p>
    <w:p w:rsidR="00355ABB" w:rsidRPr="00355ABB" w:rsidP="00355ABB" w14:paraId="18741C3E" w14:textId="7783A184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looking for home visiting staff to help us answer these questions. Did you, or someone you know, work in a program that provided family economic well-being services during the COVID-19 pandemic? Can you or they talk about how home visitors provided family economic well-being services to families experiencing the COVID-19 pandemic?</w:t>
      </w:r>
      <w:r w:rsidRPr="00355ABB">
        <w:rPr>
          <w:rFonts w:ascii="Times New Roman" w:eastAsia="Times New Roman" w:hAnsi="Times New Roman" w:cs="Times New Roman"/>
        </w:rPr>
        <w:t xml:space="preserve"> </w:t>
      </w:r>
    </w:p>
    <w:p w:rsidR="00EE3049" w:rsidP="00355ABB" w14:paraId="0832FDEB" w14:textId="667A6976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answered yes, then please consider participating in this study, or nominating </w:t>
      </w:r>
      <w:r w:rsidR="00EE761D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home visiting program</w:t>
      </w:r>
      <w:r w:rsidR="00EE761D">
        <w:rPr>
          <w:rFonts w:ascii="Times New Roman" w:eastAsia="Times New Roman" w:hAnsi="Times New Roman" w:cs="Times New Roman"/>
        </w:rPr>
        <w:t xml:space="preserve"> that provided family economic well-being services</w:t>
      </w:r>
      <w:r w:rsidR="0013003E">
        <w:rPr>
          <w:rFonts w:ascii="Times New Roman" w:eastAsia="Times New Roman" w:hAnsi="Times New Roman" w:cs="Times New Roman"/>
        </w:rPr>
        <w:t xml:space="preserve"> to pregnant people or parents with young children</w:t>
      </w:r>
      <w:r w:rsidR="00EE761D">
        <w:rPr>
          <w:rFonts w:ascii="Times New Roman" w:eastAsia="Times New Roman" w:hAnsi="Times New Roman" w:cs="Times New Roman"/>
        </w:rPr>
        <w:t xml:space="preserve"> during the pandemic</w:t>
      </w:r>
      <w:r>
        <w:rPr>
          <w:rFonts w:ascii="Times New Roman" w:eastAsia="Times New Roman" w:hAnsi="Times New Roman" w:cs="Times New Roman"/>
        </w:rPr>
        <w:t xml:space="preserve">. If selected, we will </w:t>
      </w:r>
      <w:r w:rsidR="0094525F">
        <w:rPr>
          <w:rFonts w:ascii="Times New Roman" w:eastAsia="Times New Roman" w:hAnsi="Times New Roman" w:cs="Times New Roman"/>
        </w:rPr>
        <w:t>schedule a time to talk with</w:t>
      </w:r>
      <w:r>
        <w:rPr>
          <w:rFonts w:ascii="Times New Roman" w:eastAsia="Times New Roman" w:hAnsi="Times New Roman" w:cs="Times New Roman"/>
        </w:rPr>
        <w:t xml:space="preserve"> </w:t>
      </w:r>
      <w:r w:rsidR="006A44C3">
        <w:rPr>
          <w:rFonts w:ascii="Times New Roman" w:eastAsia="Times New Roman" w:hAnsi="Times New Roman" w:cs="Times New Roman"/>
        </w:rPr>
        <w:t xml:space="preserve">one </w:t>
      </w:r>
      <w:r>
        <w:rPr>
          <w:rFonts w:ascii="Times New Roman" w:eastAsia="Times New Roman" w:hAnsi="Times New Roman" w:cs="Times New Roman"/>
        </w:rPr>
        <w:t xml:space="preserve">representative from the program. Please complete a </w:t>
      </w:r>
      <w:r w:rsidR="00876432">
        <w:rPr>
          <w:rFonts w:ascii="Times New Roman" w:eastAsia="Times New Roman" w:hAnsi="Times New Roman" w:cs="Times New Roman"/>
        </w:rPr>
        <w:t>10-minute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web-based </w:t>
      </w:r>
      <w:r>
        <w:rPr>
          <w:rFonts w:ascii="Times New Roman" w:eastAsia="Times New Roman" w:hAnsi="Times New Roman" w:cs="Times New Roman"/>
        </w:rPr>
        <w:t xml:space="preserve">survey by </w:t>
      </w:r>
      <w:r>
        <w:rPr>
          <w:rFonts w:ascii="Times New Roman" w:eastAsia="Times New Roman" w:hAnsi="Times New Roman" w:cs="Times New Roman"/>
        </w:rPr>
        <w:t xml:space="preserve">clicking </w:t>
      </w:r>
      <w:r w:rsidR="00984F17">
        <w:rPr>
          <w:rFonts w:ascii="Times New Roman" w:eastAsia="Times New Roman" w:hAnsi="Times New Roman" w:cs="Times New Roman"/>
        </w:rPr>
        <w:t xml:space="preserve">the below </w:t>
      </w:r>
      <w:r>
        <w:rPr>
          <w:rFonts w:ascii="Times New Roman" w:eastAsia="Times New Roman" w:hAnsi="Times New Roman" w:cs="Times New Roman"/>
        </w:rPr>
        <w:t>link</w:t>
      </w:r>
      <w:r w:rsidR="0011419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whether </w:t>
      </w:r>
      <w:r w:rsidR="00114191">
        <w:rPr>
          <w:rFonts w:ascii="Times New Roman" w:eastAsia="Times New Roman" w:hAnsi="Times New Roman" w:cs="Times New Roman"/>
        </w:rPr>
        <w:t xml:space="preserve">you are interested in nominating a home visiting program or participating on behalf of a program. </w:t>
      </w:r>
    </w:p>
    <w:p w:rsidR="00EE3049" w:rsidRPr="00FF3EFB" w:rsidP="00EE3049" w14:paraId="6FE6A038" w14:textId="748D6FD4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F3EFB">
        <w:rPr>
          <w:rFonts w:ascii="Times New Roman" w:eastAsia="Times New Roman" w:hAnsi="Times New Roman" w:cs="Times New Roman"/>
          <w:b/>
          <w:bCs/>
        </w:rPr>
        <w:t>Please complete the survey online using the link below:</w:t>
      </w:r>
    </w:p>
    <w:p w:rsidR="00EE3049" w:rsidRPr="00FF3EFB" w:rsidP="00FF3EFB" w14:paraId="7107FF57" w14:textId="38E4B784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F3EFB">
        <w:rPr>
          <w:rFonts w:ascii="Times New Roman" w:eastAsia="Times New Roman" w:hAnsi="Times New Roman" w:cs="Times New Roman"/>
          <w:b/>
          <w:bCs/>
        </w:rPr>
        <w:t>[SURVEY URL]</w:t>
      </w:r>
    </w:p>
    <w:p w:rsidR="00355ABB" w:rsidRPr="00FF3EFB" w:rsidP="00355ABB" w14:paraId="396C2AD3" w14:textId="6AC35405">
      <w:pPr>
        <w:spacing w:line="264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Please complete the survey by DATE</w:t>
      </w:r>
      <w:r w:rsidRPr="00355AB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EE3049">
        <w:rPr>
          <w:rFonts w:ascii="Times New Roman" w:eastAsia="Times New Roman" w:hAnsi="Times New Roman" w:cs="Times New Roman"/>
        </w:rPr>
        <w:t xml:space="preserve">Your participation in this study is voluntary and participants can decide to withdraw at any time. If you have any questions about the study, please contact </w:t>
      </w:r>
      <w:r w:rsidR="0013003E">
        <w:rPr>
          <w:rFonts w:ascii="Times New Roman" w:eastAsia="Times New Roman" w:hAnsi="Times New Roman" w:cs="Times New Roman"/>
        </w:rPr>
        <w:t>Sarah Avellar</w:t>
      </w:r>
      <w:r w:rsidR="00EE3049">
        <w:rPr>
          <w:rFonts w:ascii="Times New Roman" w:eastAsia="Times New Roman" w:hAnsi="Times New Roman" w:cs="Times New Roman"/>
        </w:rPr>
        <w:t xml:space="preserve">, the special topic study director, at </w:t>
      </w:r>
      <w:hyperlink r:id="rId10" w:history="1">
        <w:r w:rsidRPr="0013003E" w:rsidR="0013003E">
          <w:rPr>
            <w:rStyle w:val="Hyperlink"/>
            <w:rFonts w:ascii="Times New Roman" w:eastAsia="Times New Roman" w:hAnsi="Times New Roman" w:cs="Times New Roman"/>
          </w:rPr>
          <w:t>savellar</w:t>
        </w:r>
        <w:r w:rsidRPr="00916336" w:rsidR="0013003E">
          <w:rPr>
            <w:rStyle w:val="Hyperlink"/>
            <w:rFonts w:ascii="Times New Roman" w:eastAsia="Times New Roman" w:hAnsi="Times New Roman" w:cs="Times New Roman"/>
          </w:rPr>
          <w:t>@mathematica-mpr.com</w:t>
        </w:r>
      </w:hyperlink>
      <w:r w:rsidR="00EE3049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Participation from home visiting staff is crucial to improving family economic well-being practices</w:t>
      </w:r>
      <w:r w:rsidR="00EE3049">
        <w:rPr>
          <w:rFonts w:ascii="Times New Roman" w:eastAsia="Times New Roman" w:hAnsi="Times New Roman" w:cs="Times New Roman"/>
        </w:rPr>
        <w:t xml:space="preserve"> and we appreciate your</w:t>
      </w:r>
      <w:r w:rsidR="00EE761D">
        <w:rPr>
          <w:rFonts w:ascii="Times New Roman" w:eastAsia="Times New Roman" w:hAnsi="Times New Roman" w:cs="Times New Roman"/>
        </w:rPr>
        <w:t xml:space="preserve"> interest in</w:t>
      </w:r>
      <w:r w:rsidR="00EE3049">
        <w:rPr>
          <w:rFonts w:ascii="Times New Roman" w:eastAsia="Times New Roman" w:hAnsi="Times New Roman" w:cs="Times New Roman"/>
        </w:rPr>
        <w:t xml:space="preserve"> this important effort</w:t>
      </w:r>
      <w:r>
        <w:rPr>
          <w:rFonts w:ascii="Times New Roman" w:eastAsia="Times New Roman" w:hAnsi="Times New Roman" w:cs="Times New Roman"/>
        </w:rPr>
        <w:t xml:space="preserve">. </w:t>
      </w:r>
    </w:p>
    <w:p w:rsidR="00114191" w:rsidRPr="00355ABB" w:rsidP="00355ABB" w14:paraId="1BBA4B85" w14:textId="5266AAAE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 for your consideration.</w:t>
      </w:r>
    </w:p>
    <w:p w:rsidR="00355ABB" w:rsidP="00355ABB" w14:paraId="49509FE8" w14:textId="63EEA04A">
      <w:pPr>
        <w:spacing w:line="264" w:lineRule="auto"/>
        <w:rPr>
          <w:rFonts w:ascii="Times New Roman" w:eastAsia="Times New Roman" w:hAnsi="Times New Roman" w:cs="Times New Roman"/>
        </w:rPr>
      </w:pPr>
      <w:r w:rsidRPr="00355ABB">
        <w:rPr>
          <w:rFonts w:ascii="Times New Roman" w:eastAsia="Times New Roman" w:hAnsi="Times New Roman" w:cs="Times New Roman"/>
        </w:rPr>
        <w:t xml:space="preserve">Sincerely, </w:t>
      </w:r>
      <w:bookmarkEnd w:id="0"/>
    </w:p>
    <w:p w:rsidR="001605BA" w:rsidP="00355ABB" w14:paraId="548827E0" w14:textId="5B071357">
      <w:pPr>
        <w:spacing w:line="264" w:lineRule="auto"/>
        <w:rPr>
          <w:rFonts w:ascii="Times New Roman" w:eastAsia="Times New Roman" w:hAnsi="Times New Roman" w:cs="Times New Roman"/>
        </w:rPr>
      </w:pPr>
    </w:p>
    <w:p w:rsidR="001605BA" w:rsidP="00355ABB" w14:paraId="397DE5DE" w14:textId="2DE859C1">
      <w:pPr>
        <w:spacing w:line="264" w:lineRule="auto"/>
        <w:rPr>
          <w:rFonts w:ascii="Times New Roman" w:eastAsia="Times New Roman" w:hAnsi="Times New Roman" w:cs="Times New Roman"/>
        </w:rPr>
      </w:pPr>
    </w:p>
    <w:p w:rsidR="001605BA" w:rsidP="00355ABB" w14:paraId="45C80E5D" w14:textId="26DBEA0B">
      <w:pPr>
        <w:spacing w:line="264" w:lineRule="auto"/>
        <w:rPr>
          <w:rFonts w:ascii="Times New Roman" w:eastAsia="Times New Roman" w:hAnsi="Times New Roman" w:cs="Times New Roman"/>
        </w:rPr>
      </w:pPr>
    </w:p>
    <w:p w:rsidR="001605BA" w:rsidP="00355ABB" w14:paraId="5DAE5CD2" w14:textId="052BC04E">
      <w:pPr>
        <w:spacing w:line="264" w:lineRule="auto"/>
        <w:rPr>
          <w:rFonts w:ascii="Times New Roman" w:eastAsia="Times New Roman" w:hAnsi="Times New Roman" w:cs="Times New Roman"/>
        </w:rPr>
      </w:pPr>
    </w:p>
    <w:p w:rsidR="001605BA" w:rsidRPr="00355ABB" w:rsidP="00355ABB" w14:paraId="720B9D9F" w14:textId="77777777">
      <w:pPr>
        <w:spacing w:line="264" w:lineRule="auto"/>
        <w:rPr>
          <w:rFonts w:ascii="Times New Roman" w:eastAsia="Times New Roman" w:hAnsi="Times New Roman" w:cs="Times New Roman"/>
        </w:rPr>
      </w:pPr>
    </w:p>
    <w:p w:rsidR="001605BA" w:rsidRPr="00355ABB" w:rsidP="001605BA" w14:paraId="02C4BD22" w14:textId="77777777">
      <w:pPr>
        <w:keepNext/>
        <w:keepLines/>
        <w:spacing w:before="240" w:after="0" w:line="264" w:lineRule="auto"/>
        <w:jc w:val="center"/>
        <w:outlineLvl w:val="1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  <w:r w:rsidRPr="00355ABB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 xml:space="preserve">Appendix </w:t>
      </w:r>
      <w:r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>B</w:t>
      </w:r>
      <w:r w:rsidRPr="00355ABB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br/>
      </w:r>
      <w:r w:rsidRPr="00355ABB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br/>
        <w:t xml:space="preserve">Program Director </w:t>
      </w:r>
      <w:r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>Reminder</w:t>
      </w:r>
      <w:r w:rsidRPr="00355ABB"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t xml:space="preserve"> Email</w:t>
      </w:r>
    </w:p>
    <w:p w:rsidR="001605BA" w:rsidRPr="00355ABB" w:rsidP="001605BA" w14:paraId="50986CE2" w14:textId="77777777">
      <w:pPr>
        <w:spacing w:after="0" w:line="264" w:lineRule="auto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  <w:sectPr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</w:sectPr>
      </w:pPr>
    </w:p>
    <w:p w:rsidR="0094525F" w:rsidRPr="00915640" w:rsidP="0094525F" w14:paraId="5A2F7D1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15640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OMB#: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0970-0356</w:t>
      </w:r>
    </w:p>
    <w:p w:rsidR="0094525F" w:rsidP="0094525F" w14:paraId="6ADFA423" w14:textId="5C0544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15640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Expiration Date: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02/29/2024</w:t>
      </w:r>
    </w:p>
    <w:p w:rsidR="00691498" w:rsidRPr="00915640" w:rsidP="0094525F" w14:paraId="51181AAC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1605BA" w:rsidRPr="00355ABB" w:rsidP="001605BA" w14:paraId="6502668B" w14:textId="77777777">
      <w:pPr>
        <w:spacing w:line="264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Reminder email to program directors (disseminated through HARC listserv and includes the original email)</w:t>
      </w:r>
    </w:p>
    <w:p w:rsidR="001605BA" w:rsidRPr="00355ABB" w:rsidP="001605BA" w14:paraId="2824E21A" w14:textId="77777777">
      <w:pPr>
        <w:spacing w:before="240" w:after="240" w:line="264" w:lineRule="auto"/>
        <w:rPr>
          <w:rFonts w:ascii="Times New Roman" w:eastAsia="Times New Roman" w:hAnsi="Times New Roman" w:cs="Times New Roman"/>
        </w:rPr>
      </w:pPr>
      <w:r w:rsidRPr="00355ABB">
        <w:rPr>
          <w:rFonts w:ascii="Times New Roman" w:eastAsia="Times New Roman" w:hAnsi="Times New Roman" w:cs="Times New Roman"/>
        </w:rPr>
        <w:t xml:space="preserve">Dear </w:t>
      </w:r>
      <w:r>
        <w:rPr>
          <w:rFonts w:ascii="Times New Roman" w:eastAsia="Times New Roman" w:hAnsi="Times New Roman" w:cs="Times New Roman"/>
        </w:rPr>
        <w:t>HARC member</w:t>
      </w:r>
      <w:r w:rsidRPr="00355ABB">
        <w:rPr>
          <w:rFonts w:ascii="Times New Roman" w:eastAsia="Times New Roman" w:hAnsi="Times New Roman" w:cs="Times New Roman"/>
        </w:rPr>
        <w:t>,</w:t>
      </w:r>
    </w:p>
    <w:p w:rsidR="001605BA" w:rsidP="001605BA" w14:paraId="2A02BFBC" w14:textId="627B30C3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Supporting Family Economic Well-Being through Home Visiting (</w:t>
      </w:r>
      <w:r>
        <w:rPr>
          <w:rFonts w:ascii="Times New Roman" w:eastAsia="Times New Roman" w:hAnsi="Times New Roman" w:cs="Times New Roman"/>
        </w:rPr>
        <w:t>HomeEc</w:t>
      </w:r>
      <w:r>
        <w:rPr>
          <w:rFonts w:ascii="Times New Roman" w:eastAsia="Times New Roman" w:hAnsi="Times New Roman" w:cs="Times New Roman"/>
        </w:rPr>
        <w:t xml:space="preserve">) project still hopes to hear from you! We are conducting a special topic study to understand how the COVID-19 pandemic has affected home visiting’s family economic well-being services. Please see below for more information. If you are interested in participating in this study, please complete the </w:t>
      </w:r>
      <w:r w:rsidR="00876432">
        <w:rPr>
          <w:rFonts w:ascii="Times New Roman" w:eastAsia="Times New Roman" w:hAnsi="Times New Roman" w:cs="Times New Roman"/>
        </w:rPr>
        <w:t>10-minute</w:t>
      </w:r>
      <w:r>
        <w:rPr>
          <w:rFonts w:ascii="Times New Roman" w:eastAsia="Times New Roman" w:hAnsi="Times New Roman" w:cs="Times New Roman"/>
        </w:rPr>
        <w:t xml:space="preserve"> web-based survey by DATE.</w:t>
      </w:r>
    </w:p>
    <w:p w:rsidR="001605BA" w:rsidRPr="004E5B16" w:rsidP="001605BA" w14:paraId="4682634B" w14:textId="77777777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E5B16">
        <w:rPr>
          <w:rFonts w:ascii="Times New Roman" w:eastAsia="Times New Roman" w:hAnsi="Times New Roman" w:cs="Times New Roman"/>
          <w:b/>
          <w:bCs/>
        </w:rPr>
        <w:t>Please complete the survey online using the link below:</w:t>
      </w:r>
    </w:p>
    <w:p w:rsidR="001605BA" w:rsidRPr="004E5B16" w:rsidP="001605BA" w14:paraId="1327FF7A" w14:textId="77777777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E5B16">
        <w:rPr>
          <w:rFonts w:ascii="Times New Roman" w:eastAsia="Times New Roman" w:hAnsi="Times New Roman" w:cs="Times New Roman"/>
          <w:b/>
          <w:bCs/>
        </w:rPr>
        <w:t>[SURVEY URL]</w:t>
      </w:r>
    </w:p>
    <w:p w:rsidR="001605BA" w:rsidRPr="004E5B16" w:rsidP="001605BA" w14:paraId="0080ACE3" w14:textId="4DDF57E6">
      <w:pPr>
        <w:spacing w:line="264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Your participation in this study is voluntary and participants can decide to withdraw at any time. If you have any questions about the study, please contact </w:t>
      </w:r>
      <w:r w:rsidR="0013003E">
        <w:rPr>
          <w:rFonts w:ascii="Times New Roman" w:eastAsia="Times New Roman" w:hAnsi="Times New Roman" w:cs="Times New Roman"/>
        </w:rPr>
        <w:t>Sarah Avellar</w:t>
      </w:r>
      <w:r>
        <w:rPr>
          <w:rFonts w:ascii="Times New Roman" w:eastAsia="Times New Roman" w:hAnsi="Times New Roman" w:cs="Times New Roman"/>
        </w:rPr>
        <w:t xml:space="preserve">, the special topic study director, at </w:t>
      </w:r>
      <w:hyperlink r:id="rId13" w:history="1">
        <w:r w:rsidR="0013003E">
          <w:rPr>
            <w:rStyle w:val="Hyperlink"/>
            <w:rFonts w:ascii="Times New Roman" w:eastAsia="Times New Roman" w:hAnsi="Times New Roman" w:cs="Times New Roman"/>
          </w:rPr>
          <w:t>savellar</w:t>
        </w:r>
        <w:r w:rsidRPr="00C9019D" w:rsidR="0013003E">
          <w:rPr>
            <w:rStyle w:val="Hyperlink"/>
            <w:rFonts w:ascii="Times New Roman" w:eastAsia="Times New Roman" w:hAnsi="Times New Roman" w:cs="Times New Roman"/>
          </w:rPr>
          <w:t>@mathematica-mpr.com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:rsidR="001605BA" w:rsidRPr="00355ABB" w:rsidP="001605BA" w14:paraId="63753177" w14:textId="77777777">
      <w:pPr>
        <w:spacing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 for your consideration.</w:t>
      </w:r>
    </w:p>
    <w:p w:rsidR="001605BA" w:rsidP="001605BA" w14:paraId="21F79A7E" w14:textId="77777777">
      <w:r w:rsidRPr="00355ABB">
        <w:rPr>
          <w:rFonts w:ascii="Times New Roman" w:eastAsia="Times New Roman" w:hAnsi="Times New Roman" w:cs="Times New Roman"/>
        </w:rPr>
        <w:t>Sincerely,</w:t>
      </w:r>
    </w:p>
    <w:p w:rsidR="00281304" w14:paraId="66CBEC7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D6A" w14:paraId="54523A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5BA" w14:paraId="16E333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D6A" w:rsidRPr="00C1716A" w:rsidP="00C1716A" w14:paraId="351357FB" w14:textId="77777777">
    <w:pPr>
      <w:pStyle w:val="Header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05BA" w:rsidRPr="00C1716A" w:rsidP="00C1716A" w14:paraId="32EEA72B" w14:textId="77777777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113773"/>
    <w:multiLevelType w:val="hybridMultilevel"/>
    <w:tmpl w:val="F7B46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BB"/>
    <w:rsid w:val="00114191"/>
    <w:rsid w:val="0013003E"/>
    <w:rsid w:val="001605BA"/>
    <w:rsid w:val="0016722F"/>
    <w:rsid w:val="001C387A"/>
    <w:rsid w:val="00275AF4"/>
    <w:rsid w:val="00281304"/>
    <w:rsid w:val="002C0C68"/>
    <w:rsid w:val="002E50B8"/>
    <w:rsid w:val="00320660"/>
    <w:rsid w:val="00355ABB"/>
    <w:rsid w:val="003C339C"/>
    <w:rsid w:val="003E17AD"/>
    <w:rsid w:val="0043618C"/>
    <w:rsid w:val="004E5B16"/>
    <w:rsid w:val="005130C9"/>
    <w:rsid w:val="00584659"/>
    <w:rsid w:val="0061399D"/>
    <w:rsid w:val="0062708B"/>
    <w:rsid w:val="00691498"/>
    <w:rsid w:val="006A44C3"/>
    <w:rsid w:val="00744D6A"/>
    <w:rsid w:val="00763C33"/>
    <w:rsid w:val="00793DD1"/>
    <w:rsid w:val="00823633"/>
    <w:rsid w:val="00876432"/>
    <w:rsid w:val="0088122E"/>
    <w:rsid w:val="008B1AE6"/>
    <w:rsid w:val="00915640"/>
    <w:rsid w:val="00916336"/>
    <w:rsid w:val="0094525F"/>
    <w:rsid w:val="00984F17"/>
    <w:rsid w:val="009D70B2"/>
    <w:rsid w:val="00A84E70"/>
    <w:rsid w:val="00C1716A"/>
    <w:rsid w:val="00C9019D"/>
    <w:rsid w:val="00D32F52"/>
    <w:rsid w:val="00ED273F"/>
    <w:rsid w:val="00EE3049"/>
    <w:rsid w:val="00EE761D"/>
    <w:rsid w:val="00FF3E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5ED59A"/>
  <w15:chartTrackingRefBased/>
  <w15:docId w15:val="{E6014073-D528-420B-BDA5-A31DF902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5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ABB"/>
  </w:style>
  <w:style w:type="paragraph" w:styleId="Footer">
    <w:name w:val="footer"/>
    <w:basedOn w:val="Normal"/>
    <w:link w:val="FooterChar"/>
    <w:uiPriority w:val="99"/>
    <w:semiHidden/>
    <w:unhideWhenUsed/>
    <w:rsid w:val="00355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ABB"/>
  </w:style>
  <w:style w:type="character" w:styleId="PageNumber">
    <w:name w:val="page number"/>
    <w:basedOn w:val="DefaultParagraphFont"/>
    <w:semiHidden/>
    <w:rsid w:val="00355ABB"/>
  </w:style>
  <w:style w:type="paragraph" w:styleId="ListParagraph">
    <w:name w:val="List Paragraph"/>
    <w:basedOn w:val="Normal"/>
    <w:uiPriority w:val="34"/>
    <w:qFormat/>
    <w:rsid w:val="008812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0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3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avellar@mathematica-mpr.com" TargetMode="Externa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yperlink" Target="mailto:mboyle@mathematica-mpr.com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053a5afd-1424-405b-82d9-63deec7446f8">
      <Terms xmlns="http://schemas.microsoft.com/office/infopath/2007/PartnerControls"/>
    </TaxKeywordTaxHTField>
    <Document_x0020_type xmlns="8fee46a9-2f19-4bfe-80f0-f48ef326c9c0"/>
    <TaxCatchAll xmlns="c7d0ed18-d4ec-4450-b043-97ba750af715"/>
    <_ip_UnifiedCompliancePolicyProperties xmlns="http://schemas.microsoft.com/sharepoint/v3" xsi:nil="true"/>
    <_dlc_DocId xmlns="053a5afd-1424-405b-82d9-63deec7446f8">DZXA3YQD6WY2-5482-10888</_dlc_DocId>
    <_dlc_DocIdUrl xmlns="053a5afd-1424-405b-82d9-63deec7446f8">
      <Url>https://sharepoint.hrsa.gov/teams/mchb/DHVECS/_layouts/15/DocIdRedir.aspx?ID=DZXA3YQD6WY2-5482-10888</Url>
      <Description>DZXA3YQD6WY2-5482-10888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9220E4819594C9979AC4D583DE404" ma:contentTypeVersion="16" ma:contentTypeDescription="Create a new document." ma:contentTypeScope="" ma:versionID="22ad4a32c1582754104010adad129cbb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xmlns:ns3="c7d0ed18-d4ec-4450-b043-97ba750af715" xmlns:ns4="8fee46a9-2f19-4bfe-80f0-f48ef326c9c0" xmlns:ns5="e06151dd-1c79-42dd-9c04-f5fdca636736" targetNamespace="http://schemas.microsoft.com/office/2006/metadata/properties" ma:root="true" ma:fieldsID="e47a96e40eebfe7009c8fcc1a50fde93" ns1:_="" ns2:_="" ns3:_="" ns4:_="" ns5:_="">
    <xsd:import namespace="http://schemas.microsoft.com/sharepoint/v3"/>
    <xsd:import namespace="053a5afd-1424-405b-82d9-63deec7446f8"/>
    <xsd:import namespace="c7d0ed18-d4ec-4450-b043-97ba750af715"/>
    <xsd:import namespace="8fee46a9-2f19-4bfe-80f0-f48ef326c9c0"/>
    <xsd:import namespace="e06151dd-1c79-42dd-9c04-f5fdca6367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Document_x0020_type" minOccurs="0"/>
                <xsd:element ref="ns1:_ip_UnifiedCompliancePolicyProperties" minOccurs="0"/>
                <xsd:element ref="ns1:_ip_UnifiedCompliancePolicyUIAction" minOccurs="0"/>
                <xsd:element ref="ns5:SharedWithUsers" minOccurs="0"/>
                <xsd:element ref="ns5:SharedWithDetails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46a9-2f19-4bfe-80f0-f48ef326c9c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3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51dd-1c79-42dd-9c04-f5fdca636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2C44CB-C7F9-4B76-8021-2B48CB36E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113DD-1946-4C75-9C7E-52349B9BA5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3a5afd-1424-405b-82d9-63deec7446f8"/>
    <ds:schemaRef ds:uri="8fee46a9-2f19-4bfe-80f0-f48ef326c9c0"/>
    <ds:schemaRef ds:uri="c7d0ed18-d4ec-4450-b043-97ba750af715"/>
  </ds:schemaRefs>
</ds:datastoreItem>
</file>

<file path=customXml/itemProps3.xml><?xml version="1.0" encoding="utf-8"?>
<ds:datastoreItem xmlns:ds="http://schemas.openxmlformats.org/officeDocument/2006/customXml" ds:itemID="{690BA92B-31D2-4F68-881F-13D3EDFF1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c7d0ed18-d4ec-4450-b043-97ba750af715"/>
    <ds:schemaRef ds:uri="8fee46a9-2f19-4bfe-80f0-f48ef326c9c0"/>
    <ds:schemaRef ds:uri="e06151dd-1c79-42dd-9c04-f5fdca636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DC738A-EC0E-4096-A5CD-42D1700DD8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Lauver</dc:creator>
  <cp:lastModifiedBy>Caroline Lauver</cp:lastModifiedBy>
  <cp:revision>11</cp:revision>
  <dcterms:created xsi:type="dcterms:W3CDTF">2022-11-16T23:43:00Z</dcterms:created>
  <dcterms:modified xsi:type="dcterms:W3CDTF">2022-12-01T23:31:00Z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0x0101009499220E4819594C9979AC4D583DE404</vt:lpwstr>
  </property>
  <property fmtid="{D5CDD505-2E9C-101B-9397-08002B2CF9AE}" pid="3" name="TaxKeyword">
    <vt:lpwstr/>
  </property>
  <property fmtid="{D5CDD505-2E9C-101B-9397-08002B2CF9AE}" pid="4" name="_dlc_DocIdItemGuid">
    <vt:lpwstr>0a701aba-3b6c-448c-a53f-4d4ae5795445</vt:lpwstr>
  </property>
</Properties>
</file>